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614AE" w14:textId="77777777" w:rsidR="00142348" w:rsidRPr="00652CDD" w:rsidRDefault="00142348" w:rsidP="00162A9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</w:p>
    <w:p w14:paraId="25C43087" w14:textId="0D94B4DF" w:rsidR="00A53D4E" w:rsidRDefault="00A53D4E" w:rsidP="00652CDD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652CDD">
        <w:rPr>
          <w:rFonts w:ascii="Arial" w:hAnsi="Arial" w:cs="Arial"/>
          <w:b/>
          <w:sz w:val="24"/>
          <w:szCs w:val="24"/>
        </w:rPr>
        <w:t>Opis przedmiotu zamówienia.</w:t>
      </w:r>
    </w:p>
    <w:p w14:paraId="7030E197" w14:textId="77777777" w:rsidR="00300AFD" w:rsidRPr="00652CDD" w:rsidRDefault="00300AFD" w:rsidP="00652C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286724C" w14:textId="77777777" w:rsidR="00E71CB7" w:rsidRDefault="00E71CB7" w:rsidP="00E71CB7">
      <w:pPr>
        <w:pStyle w:val="Akapitzlist"/>
        <w:ind w:left="284"/>
        <w:jc w:val="both"/>
      </w:pPr>
      <w:r w:rsidRPr="004A512A">
        <w:rPr>
          <w:rFonts w:ascii="Arial" w:hAnsi="Arial" w:cs="Arial"/>
        </w:rPr>
        <w:t xml:space="preserve">Przedmiotem zamówienia jest </w:t>
      </w:r>
      <w:r w:rsidR="001E47B4" w:rsidRPr="004A512A">
        <w:rPr>
          <w:rFonts w:ascii="Arial" w:hAnsi="Arial" w:cs="Arial"/>
        </w:rPr>
        <w:t>wykonanie</w:t>
      </w:r>
      <w:r w:rsidRPr="004A512A">
        <w:rPr>
          <w:rFonts w:ascii="Arial" w:hAnsi="Arial" w:cs="Arial"/>
        </w:rPr>
        <w:t xml:space="preserve"> wielobranżowej dokumentacji projektowej dla zadania </w:t>
      </w:r>
      <w:r w:rsidRPr="004A512A">
        <w:rPr>
          <w:rFonts w:ascii="Arial" w:hAnsi="Arial" w:cs="Arial"/>
          <w:b/>
          <w:i/>
          <w:iCs/>
        </w:rPr>
        <w:t xml:space="preserve">„Remont i przebudowa Domu Studenckiego nr </w:t>
      </w:r>
      <w:r w:rsidR="00A217AD" w:rsidRPr="004A512A">
        <w:rPr>
          <w:rFonts w:ascii="Arial" w:hAnsi="Arial" w:cs="Arial"/>
          <w:b/>
          <w:i/>
          <w:iCs/>
        </w:rPr>
        <w:t xml:space="preserve">11 </w:t>
      </w:r>
      <w:r w:rsidRPr="004A512A">
        <w:rPr>
          <w:rFonts w:ascii="Arial" w:hAnsi="Arial" w:cs="Arial"/>
          <w:b/>
          <w:i/>
          <w:iCs/>
        </w:rPr>
        <w:t>Politechniki Gdańskiej wraz z niezbędnym uzbroje</w:t>
      </w:r>
      <w:r w:rsidR="001E47B4" w:rsidRPr="004A512A">
        <w:rPr>
          <w:rFonts w:ascii="Arial" w:hAnsi="Arial" w:cs="Arial"/>
          <w:b/>
          <w:i/>
          <w:iCs/>
        </w:rPr>
        <w:t>niem i zagospodarowaniem terenu,</w:t>
      </w:r>
      <w:r w:rsidRPr="004A512A">
        <w:rPr>
          <w:rFonts w:ascii="Arial" w:hAnsi="Arial" w:cs="Arial"/>
          <w:b/>
        </w:rPr>
        <w:t xml:space="preserve"> </w:t>
      </w:r>
      <w:r w:rsidR="001E47B4" w:rsidRPr="004A512A">
        <w:rPr>
          <w:rFonts w:ascii="Arial" w:hAnsi="Arial" w:cs="Arial"/>
          <w:b/>
          <w:i/>
          <w:iCs/>
        </w:rPr>
        <w:t xml:space="preserve">zlokalizowanego w Gdańsku przy ulicy </w:t>
      </w:r>
      <w:r w:rsidR="00A217AD" w:rsidRPr="004A512A">
        <w:rPr>
          <w:rFonts w:ascii="Arial" w:hAnsi="Arial" w:cs="Arial"/>
          <w:b/>
          <w:i/>
          <w:iCs/>
        </w:rPr>
        <w:t>Chodkiewicza 15</w:t>
      </w:r>
      <w:r w:rsidR="001E47B4" w:rsidRPr="004A512A">
        <w:rPr>
          <w:rFonts w:ascii="Arial" w:hAnsi="Arial" w:cs="Arial"/>
          <w:b/>
          <w:i/>
          <w:iCs/>
        </w:rPr>
        <w:t xml:space="preserve">” </w:t>
      </w:r>
      <w:r>
        <w:rPr>
          <w:rFonts w:ascii="Arial" w:hAnsi="Arial" w:cs="Arial"/>
        </w:rPr>
        <w:t xml:space="preserve">wraz z uzyskaniem ostatecznej decyzji pozwolenia na budowę </w:t>
      </w:r>
      <w:r w:rsidR="00AE2AF9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pełnieniem nadzoru autorskiego</w:t>
      </w:r>
      <w:r w:rsidR="00D37E1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ADBC3D9" w14:textId="77777777" w:rsidR="00E71CB7" w:rsidRDefault="00E71CB7" w:rsidP="00E71CB7">
      <w:pPr>
        <w:pStyle w:val="Akapitzlist"/>
        <w:ind w:left="284"/>
      </w:pPr>
    </w:p>
    <w:p w14:paraId="4BF52796" w14:textId="1308B808" w:rsidR="00E71CB7" w:rsidRPr="00201697" w:rsidRDefault="00E71CB7" w:rsidP="00796CB6">
      <w:pPr>
        <w:pStyle w:val="Akapitzlist"/>
        <w:shd w:val="clear" w:color="auto" w:fill="FFFFFF"/>
        <w:ind w:left="284"/>
      </w:pPr>
      <w:r w:rsidRPr="00201697">
        <w:rPr>
          <w:rFonts w:ascii="Arial" w:hAnsi="Arial" w:cs="Arial"/>
        </w:rPr>
        <w:t xml:space="preserve">Przedmiot zamówienia powinien być wykonany w oparciu o </w:t>
      </w:r>
      <w:r w:rsidR="003E0F91" w:rsidRPr="00201697">
        <w:rPr>
          <w:rFonts w:ascii="Arial" w:hAnsi="Arial" w:cs="Arial"/>
        </w:rPr>
        <w:t>wytyczne</w:t>
      </w:r>
      <w:r w:rsidRPr="00201697">
        <w:rPr>
          <w:rFonts w:ascii="Arial" w:hAnsi="Arial" w:cs="Arial"/>
        </w:rPr>
        <w:t xml:space="preserve"> będącą załącznikiem do SIWZ, obowiązujące przepisy prawa, </w:t>
      </w:r>
      <w:r w:rsidR="00300AFD">
        <w:rPr>
          <w:rFonts w:ascii="Arial" w:hAnsi="Arial" w:cs="Arial"/>
        </w:rPr>
        <w:t xml:space="preserve">normy, </w:t>
      </w:r>
      <w:r w:rsidRPr="00201697">
        <w:rPr>
          <w:rFonts w:ascii="Arial" w:hAnsi="Arial" w:cs="Arial"/>
        </w:rPr>
        <w:t>lokalne u</w:t>
      </w:r>
      <w:r w:rsidR="00796CB6" w:rsidRPr="00201697">
        <w:rPr>
          <w:rFonts w:ascii="Arial" w:hAnsi="Arial" w:cs="Arial"/>
        </w:rPr>
        <w:t xml:space="preserve">warunkowania oraz uzgodnienia z </w:t>
      </w:r>
      <w:r w:rsidRPr="00201697">
        <w:rPr>
          <w:rFonts w:ascii="Arial" w:hAnsi="Arial" w:cs="Arial"/>
        </w:rPr>
        <w:t>Zamawiającym.</w:t>
      </w:r>
    </w:p>
    <w:p w14:paraId="16FC7179" w14:textId="77777777" w:rsidR="00E71CB7" w:rsidRPr="00E71CB7" w:rsidRDefault="00E71CB7" w:rsidP="00E71CB7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 w:rsidRPr="00E71CB7">
        <w:rPr>
          <w:rFonts w:ascii="Arial" w:hAnsi="Arial" w:cs="Arial"/>
        </w:rPr>
        <w:t>Remont kapitalny ma na celu zmianę układu funkcjonalnego pomieszczeń, w jak największym stopniu dostosowanie obiektu do obowiązujących przepisów, przystosowanie dla osób niepełnosprawnych oraz wyposażenie w nowoczesne instalacje i systemy. W wyniku remontu kapitalnego obiekt musi uzyskać właściwe parametry techniczne, użytkowe oraz estetyczne.</w:t>
      </w:r>
    </w:p>
    <w:p w14:paraId="6D99E979" w14:textId="77777777" w:rsidR="00E71CB7" w:rsidRPr="00E71CB7" w:rsidRDefault="00E71CB7" w:rsidP="00E71CB7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 w:rsidRPr="00E71CB7">
        <w:rPr>
          <w:rFonts w:ascii="Arial" w:hAnsi="Arial" w:cs="Arial"/>
        </w:rPr>
        <w:t>Budynek będzie pełnił funkcję domu studenckiego w trakcie roku akademickiego, a w czasie wakacji wykorzystywany będzie jako hotel dla turystów.</w:t>
      </w:r>
    </w:p>
    <w:p w14:paraId="449EC1D7" w14:textId="77777777" w:rsidR="00E71CB7" w:rsidRPr="00E71CB7" w:rsidRDefault="00E71CB7" w:rsidP="00E71CB7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 w:rsidRPr="00E71CB7">
        <w:rPr>
          <w:rFonts w:ascii="Arial" w:hAnsi="Arial" w:cs="Arial"/>
        </w:rPr>
        <w:t xml:space="preserve">W obecnym układzie pokoje studenckie są wieloosobowe, na </w:t>
      </w:r>
      <w:r w:rsidR="00A217AD">
        <w:rPr>
          <w:rFonts w:ascii="Arial" w:hAnsi="Arial" w:cs="Arial"/>
        </w:rPr>
        <w:t>parterze znajduje się bar, działający sezonowo.</w:t>
      </w:r>
    </w:p>
    <w:p w14:paraId="197F2AC0" w14:textId="77777777" w:rsidR="001F7B19" w:rsidRPr="00F85DB9" w:rsidRDefault="001F7B19" w:rsidP="00164183">
      <w:pPr>
        <w:pStyle w:val="Akapitzlist"/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0"/>
          <w:szCs w:val="20"/>
        </w:rPr>
      </w:pPr>
    </w:p>
    <w:p w14:paraId="3E97D2D4" w14:textId="77777777" w:rsidR="00C852AD" w:rsidRPr="00E71CB7" w:rsidRDefault="00C852AD" w:rsidP="005C739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b/>
          <w:u w:val="single"/>
        </w:rPr>
      </w:pPr>
      <w:r w:rsidRPr="00E71CB7">
        <w:rPr>
          <w:rFonts w:ascii="Arial" w:hAnsi="Arial" w:cs="Arial"/>
          <w:b/>
          <w:u w:val="single"/>
        </w:rPr>
        <w:t>Charakterystyka i informacja o budynku.</w:t>
      </w:r>
    </w:p>
    <w:p w14:paraId="617FE901" w14:textId="77777777" w:rsidR="000F07CB" w:rsidRDefault="00C852AD" w:rsidP="005A38A4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 w:rsidRPr="00E71CB7">
        <w:rPr>
          <w:rFonts w:ascii="Arial" w:hAnsi="Arial" w:cs="Arial"/>
        </w:rPr>
        <w:t xml:space="preserve">Dom Studencki nr </w:t>
      </w:r>
      <w:r w:rsidR="00A217AD">
        <w:rPr>
          <w:rFonts w:ascii="Arial" w:hAnsi="Arial" w:cs="Arial"/>
        </w:rPr>
        <w:t>11</w:t>
      </w:r>
      <w:r w:rsidRPr="00E71CB7">
        <w:rPr>
          <w:rFonts w:ascii="Arial" w:hAnsi="Arial" w:cs="Arial"/>
        </w:rPr>
        <w:t xml:space="preserve"> został wybudowany </w:t>
      </w:r>
      <w:r w:rsidRPr="00C91D84">
        <w:rPr>
          <w:rFonts w:ascii="Arial" w:hAnsi="Arial" w:cs="Arial"/>
        </w:rPr>
        <w:t xml:space="preserve">w </w:t>
      </w:r>
      <w:r w:rsidR="00A217AD">
        <w:rPr>
          <w:rFonts w:ascii="Arial" w:hAnsi="Arial" w:cs="Arial"/>
        </w:rPr>
        <w:t>połowie lat 60 XX w.</w:t>
      </w:r>
      <w:r w:rsidRPr="00C91D84">
        <w:rPr>
          <w:rFonts w:ascii="Arial" w:hAnsi="Arial" w:cs="Arial"/>
        </w:rPr>
        <w:t xml:space="preserve"> </w:t>
      </w:r>
      <w:r w:rsidRPr="00E71CB7">
        <w:rPr>
          <w:rFonts w:ascii="Arial" w:hAnsi="Arial" w:cs="Arial"/>
        </w:rPr>
        <w:t>Budynek znajduje się przy ulicy </w:t>
      </w:r>
      <w:r w:rsidR="00A217AD">
        <w:rPr>
          <w:rFonts w:ascii="Arial" w:hAnsi="Arial" w:cs="Arial"/>
        </w:rPr>
        <w:t>Chodkiewicza 15</w:t>
      </w:r>
      <w:r w:rsidRPr="00E71CB7">
        <w:rPr>
          <w:rFonts w:ascii="Arial" w:hAnsi="Arial" w:cs="Arial"/>
        </w:rPr>
        <w:t xml:space="preserve"> w Gdańsku </w:t>
      </w:r>
      <w:r w:rsidR="00A217AD">
        <w:rPr>
          <w:rFonts w:ascii="Arial" w:hAnsi="Arial" w:cs="Arial"/>
        </w:rPr>
        <w:t>Brzeźnie.</w:t>
      </w:r>
      <w:r w:rsidR="00696785">
        <w:rPr>
          <w:rFonts w:ascii="Arial" w:hAnsi="Arial" w:cs="Arial"/>
        </w:rPr>
        <w:t xml:space="preserve"> Jest to budynek średniowysoki, </w:t>
      </w:r>
      <w:r w:rsidR="00A217AD">
        <w:rPr>
          <w:rFonts w:ascii="Arial" w:hAnsi="Arial" w:cs="Arial"/>
        </w:rPr>
        <w:t>nie</w:t>
      </w:r>
      <w:r w:rsidR="00696785">
        <w:rPr>
          <w:rFonts w:ascii="Arial" w:hAnsi="Arial" w:cs="Arial"/>
        </w:rPr>
        <w:t xml:space="preserve">podpiwniczony </w:t>
      </w:r>
      <w:r w:rsidRPr="00E71CB7">
        <w:rPr>
          <w:rFonts w:ascii="Arial" w:hAnsi="Arial" w:cs="Arial"/>
        </w:rPr>
        <w:t xml:space="preserve">z </w:t>
      </w:r>
      <w:r w:rsidR="00A217AD">
        <w:rPr>
          <w:rFonts w:ascii="Arial" w:hAnsi="Arial" w:cs="Arial"/>
        </w:rPr>
        <w:t>sześcioma</w:t>
      </w:r>
      <w:r w:rsidRPr="00E71CB7">
        <w:rPr>
          <w:rFonts w:ascii="Arial" w:hAnsi="Arial" w:cs="Arial"/>
        </w:rPr>
        <w:t xml:space="preserve"> kondygnacjami nadziemnymi</w:t>
      </w:r>
      <w:r w:rsidR="00A217AD">
        <w:rPr>
          <w:rFonts w:ascii="Arial" w:hAnsi="Arial" w:cs="Arial"/>
        </w:rPr>
        <w:t xml:space="preserve">. </w:t>
      </w:r>
      <w:r w:rsidRPr="00E71CB7">
        <w:rPr>
          <w:rFonts w:ascii="Arial" w:hAnsi="Arial" w:cs="Arial"/>
        </w:rPr>
        <w:t>W budynku znajduj</w:t>
      </w:r>
      <w:r w:rsidR="00696785">
        <w:rPr>
          <w:rFonts w:ascii="Arial" w:hAnsi="Arial" w:cs="Arial"/>
        </w:rPr>
        <w:t>e</w:t>
      </w:r>
      <w:r w:rsidRPr="00E71CB7">
        <w:rPr>
          <w:rFonts w:ascii="Arial" w:hAnsi="Arial" w:cs="Arial"/>
        </w:rPr>
        <w:t xml:space="preserve"> się </w:t>
      </w:r>
      <w:r w:rsidR="00696785">
        <w:rPr>
          <w:rFonts w:ascii="Arial" w:hAnsi="Arial" w:cs="Arial"/>
        </w:rPr>
        <w:t>jedna klatka schodowa</w:t>
      </w:r>
      <w:r w:rsidR="00A217AD">
        <w:rPr>
          <w:rFonts w:ascii="Arial" w:hAnsi="Arial" w:cs="Arial"/>
        </w:rPr>
        <w:t xml:space="preserve"> i winda</w:t>
      </w:r>
      <w:r w:rsidRPr="00E71CB7">
        <w:rPr>
          <w:rFonts w:ascii="Arial" w:hAnsi="Arial" w:cs="Arial"/>
        </w:rPr>
        <w:t>.</w:t>
      </w:r>
      <w:r w:rsidR="00AD67C8">
        <w:rPr>
          <w:rFonts w:ascii="Arial" w:hAnsi="Arial" w:cs="Arial"/>
        </w:rPr>
        <w:t xml:space="preserve"> </w:t>
      </w:r>
    </w:p>
    <w:p w14:paraId="031AAAFA" w14:textId="77777777" w:rsidR="00AD67C8" w:rsidRPr="005A38A4" w:rsidRDefault="005A38A4" w:rsidP="005A38A4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i/>
        </w:rPr>
      </w:pPr>
      <w:r w:rsidRPr="005A38A4">
        <w:rPr>
          <w:rFonts w:ascii="Arial" w:hAnsi="Arial" w:cs="Arial"/>
          <w:i/>
        </w:rPr>
        <w:t xml:space="preserve">Konstrukcja  </w:t>
      </w:r>
    </w:p>
    <w:p w14:paraId="311DE39B" w14:textId="77777777" w:rsidR="00B7768C" w:rsidRDefault="005A38A4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Budynek </w:t>
      </w:r>
      <w:r w:rsidR="00B7768C">
        <w:rPr>
          <w:rFonts w:ascii="Arial" w:hAnsi="Arial" w:cs="Arial"/>
        </w:rPr>
        <w:t>sześcio</w:t>
      </w:r>
      <w:r>
        <w:rPr>
          <w:rFonts w:ascii="Arial" w:hAnsi="Arial" w:cs="Arial"/>
        </w:rPr>
        <w:t xml:space="preserve">kondygnacyjny, </w:t>
      </w:r>
      <w:r w:rsidR="00B7768C">
        <w:rPr>
          <w:rFonts w:ascii="Arial" w:hAnsi="Arial" w:cs="Arial"/>
        </w:rPr>
        <w:t>nie</w:t>
      </w:r>
      <w:r>
        <w:rPr>
          <w:rFonts w:ascii="Arial" w:hAnsi="Arial" w:cs="Arial"/>
        </w:rPr>
        <w:t>podpiwnic</w:t>
      </w:r>
      <w:r w:rsidR="00B7768C">
        <w:rPr>
          <w:rFonts w:ascii="Arial" w:hAnsi="Arial" w:cs="Arial"/>
        </w:rPr>
        <w:t xml:space="preserve">zony, jednotraktowy. Konstrukcję budynku stanowią poprzeczne ściany żelbetowe, prefabrykowane, gr. 15 cm w rozstawie modułowym 9,00 x 5,40 m. Ściany fundamentowe żelbetowe, gr. 15 cm posadowione na fundamentach żelbetowych wylewanych na mokro. </w:t>
      </w:r>
    </w:p>
    <w:p w14:paraId="62B18049" w14:textId="77777777" w:rsidR="005A38A4" w:rsidRPr="00B7768C" w:rsidRDefault="005A38A4" w:rsidP="00B7768C">
      <w:pPr>
        <w:autoSpaceDE w:val="0"/>
        <w:autoSpaceDN w:val="0"/>
        <w:adjustRightInd w:val="0"/>
        <w:spacing w:after="0"/>
        <w:ind w:firstLine="284"/>
        <w:jc w:val="both"/>
        <w:rPr>
          <w:rFonts w:ascii="Arial" w:hAnsi="Arial" w:cs="Arial"/>
        </w:rPr>
      </w:pPr>
      <w:r w:rsidRPr="00B7768C">
        <w:rPr>
          <w:rFonts w:ascii="Arial" w:hAnsi="Arial" w:cs="Arial"/>
          <w:i/>
        </w:rPr>
        <w:t>Ściany</w:t>
      </w:r>
    </w:p>
    <w:p w14:paraId="4E934C3B" w14:textId="77777777" w:rsidR="007662E5" w:rsidRDefault="005A38A4" w:rsidP="007662E5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Ściany </w:t>
      </w:r>
      <w:r w:rsidR="007662E5">
        <w:rPr>
          <w:rFonts w:ascii="Arial" w:hAnsi="Arial" w:cs="Arial"/>
        </w:rPr>
        <w:t>zewnętrzne osłonowe wykonane z bloczków z betonu komórkowego.</w:t>
      </w:r>
    </w:p>
    <w:p w14:paraId="03E059DD" w14:textId="77777777" w:rsidR="007662E5" w:rsidRDefault="007662E5" w:rsidP="007662E5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Ściany działowe, korytarzowe, murowane z betonu komórkowego gr. 12 cm.</w:t>
      </w:r>
    </w:p>
    <w:p w14:paraId="50E43260" w14:textId="77777777" w:rsidR="005A38A4" w:rsidRDefault="007662E5" w:rsidP="007662E5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Ściany korytarza w skrajnych przęsłach oraz w przęśle środkowym (klatki schodowej) stanowią usztywnienie podłużne budynku i są wykonane z żelbetu gr. 15 cm. </w:t>
      </w:r>
    </w:p>
    <w:p w14:paraId="5D6D6477" w14:textId="77777777" w:rsidR="005A38A4" w:rsidRPr="000F07CB" w:rsidRDefault="000F07CB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i/>
        </w:rPr>
      </w:pPr>
      <w:r w:rsidRPr="000F07CB">
        <w:rPr>
          <w:rFonts w:ascii="Arial" w:hAnsi="Arial" w:cs="Arial"/>
          <w:i/>
        </w:rPr>
        <w:t>Stropy</w:t>
      </w:r>
    </w:p>
    <w:p w14:paraId="48B41008" w14:textId="77777777" w:rsidR="000F07CB" w:rsidRDefault="007662E5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Stropy z płyt panwiowych o rozpiętości 5,40 m, oparte na ścianach poprzecznych oraz podciągach żelbetowych.</w:t>
      </w:r>
    </w:p>
    <w:p w14:paraId="3ED7E4D7" w14:textId="77777777" w:rsidR="007662E5" w:rsidRDefault="007662E5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i/>
        </w:rPr>
      </w:pPr>
      <w:r w:rsidRPr="007662E5">
        <w:rPr>
          <w:rFonts w:ascii="Arial" w:hAnsi="Arial" w:cs="Arial"/>
          <w:i/>
        </w:rPr>
        <w:t xml:space="preserve">Fundamenty </w:t>
      </w:r>
    </w:p>
    <w:p w14:paraId="7B72CF17" w14:textId="77777777" w:rsidR="007662E5" w:rsidRDefault="007662E5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Fundamenty </w:t>
      </w:r>
      <w:r w:rsidR="00E712F1">
        <w:rPr>
          <w:rFonts w:ascii="Arial" w:hAnsi="Arial" w:cs="Arial"/>
        </w:rPr>
        <w:t>– ławy żelbetowe posadowione na podłożu z chudego betonu gr. 35 cm.</w:t>
      </w:r>
    </w:p>
    <w:p w14:paraId="7E7F8E07" w14:textId="77777777" w:rsidR="00E712F1" w:rsidRDefault="00E712F1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Szerokość ław:</w:t>
      </w:r>
      <w:r>
        <w:rPr>
          <w:rFonts w:ascii="Arial" w:hAnsi="Arial" w:cs="Arial"/>
        </w:rPr>
        <w:tab/>
        <w:t xml:space="preserve">dla ścian zewnętrznych </w:t>
      </w:r>
      <w:r>
        <w:rPr>
          <w:rFonts w:ascii="Arial" w:hAnsi="Arial" w:cs="Arial"/>
        </w:rPr>
        <w:tab/>
        <w:t>40,00 cm</w:t>
      </w:r>
    </w:p>
    <w:p w14:paraId="7E78994D" w14:textId="77777777" w:rsidR="00E712F1" w:rsidRDefault="00E712F1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dla ścian szczytowych </w:t>
      </w:r>
      <w:r>
        <w:rPr>
          <w:rFonts w:ascii="Arial" w:hAnsi="Arial" w:cs="Arial"/>
        </w:rPr>
        <w:tab/>
        <w:t xml:space="preserve">  1,20 m</w:t>
      </w:r>
    </w:p>
    <w:p w14:paraId="739E1B6D" w14:textId="77777777" w:rsidR="00E712F1" w:rsidRDefault="00E712F1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dla ścian konstrukcyjnych        1,50 m</w:t>
      </w:r>
    </w:p>
    <w:p w14:paraId="138F1990" w14:textId="77777777" w:rsidR="00E712F1" w:rsidRDefault="00E712F1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Wysokość ław: </w:t>
      </w:r>
      <w:r>
        <w:rPr>
          <w:rFonts w:ascii="Arial" w:hAnsi="Arial" w:cs="Arial"/>
        </w:rPr>
        <w:tab/>
        <w:t>30 cm</w:t>
      </w:r>
    </w:p>
    <w:p w14:paraId="73D4719E" w14:textId="77777777" w:rsidR="00E712F1" w:rsidRPr="007662E5" w:rsidRDefault="00E712F1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Fundamenty posadowiono na warstwie piasków </w:t>
      </w:r>
      <w:proofErr w:type="spellStart"/>
      <w:r>
        <w:rPr>
          <w:rFonts w:ascii="Arial" w:hAnsi="Arial" w:cs="Arial"/>
        </w:rPr>
        <w:t>średniozagęszczonych</w:t>
      </w:r>
      <w:proofErr w:type="spellEnd"/>
      <w:r>
        <w:rPr>
          <w:rFonts w:ascii="Arial" w:hAnsi="Arial" w:cs="Arial"/>
        </w:rPr>
        <w:t>. Przewarstwienia torfu zostały wybrane i zastąpione podsypką żwirowo-piaskową lub chudym betonem.</w:t>
      </w:r>
    </w:p>
    <w:p w14:paraId="38179F1A" w14:textId="77777777" w:rsidR="000F07CB" w:rsidRPr="000F07CB" w:rsidRDefault="000F07CB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i/>
        </w:rPr>
      </w:pPr>
      <w:r w:rsidRPr="000F07CB">
        <w:rPr>
          <w:rFonts w:ascii="Arial" w:hAnsi="Arial" w:cs="Arial"/>
          <w:i/>
        </w:rPr>
        <w:t>Schody</w:t>
      </w:r>
    </w:p>
    <w:p w14:paraId="7D3F8714" w14:textId="77777777" w:rsidR="000F07CB" w:rsidRDefault="000F07CB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 budynku znajduje się jedna klatka schodowa o wymiarach </w:t>
      </w:r>
      <w:r w:rsidR="00E712F1">
        <w:rPr>
          <w:rFonts w:ascii="Arial" w:hAnsi="Arial" w:cs="Arial"/>
        </w:rPr>
        <w:t>5,36</w:t>
      </w:r>
      <w:r>
        <w:rPr>
          <w:rFonts w:ascii="Arial" w:hAnsi="Arial" w:cs="Arial"/>
        </w:rPr>
        <w:t xml:space="preserve"> m x 2,</w:t>
      </w:r>
      <w:r w:rsidR="00E712F1">
        <w:rPr>
          <w:rFonts w:ascii="Arial" w:hAnsi="Arial" w:cs="Arial"/>
        </w:rPr>
        <w:t>50</w:t>
      </w:r>
      <w:r>
        <w:rPr>
          <w:rFonts w:ascii="Arial" w:hAnsi="Arial" w:cs="Arial"/>
        </w:rPr>
        <w:t xml:space="preserve"> m. Schody </w:t>
      </w:r>
      <w:proofErr w:type="spellStart"/>
      <w:r>
        <w:rPr>
          <w:rFonts w:ascii="Arial" w:hAnsi="Arial" w:cs="Arial"/>
        </w:rPr>
        <w:t>międzykondygnacyjne</w:t>
      </w:r>
      <w:proofErr w:type="spellEnd"/>
      <w:r>
        <w:rPr>
          <w:rFonts w:ascii="Arial" w:hAnsi="Arial" w:cs="Arial"/>
        </w:rPr>
        <w:t xml:space="preserve"> są </w:t>
      </w:r>
      <w:r w:rsidR="00E712F1">
        <w:rPr>
          <w:rFonts w:ascii="Arial" w:hAnsi="Arial" w:cs="Arial"/>
        </w:rPr>
        <w:t>dwubiegowe</w:t>
      </w:r>
      <w:r>
        <w:rPr>
          <w:rFonts w:ascii="Arial" w:hAnsi="Arial" w:cs="Arial"/>
        </w:rPr>
        <w:t xml:space="preserve"> o żelbetowej konstrukcji</w:t>
      </w:r>
      <w:r w:rsidR="00E712F1">
        <w:rPr>
          <w:rFonts w:ascii="Arial" w:hAnsi="Arial" w:cs="Arial"/>
        </w:rPr>
        <w:t>, prefabrykowane</w:t>
      </w:r>
      <w:r>
        <w:rPr>
          <w:rFonts w:ascii="Arial" w:hAnsi="Arial" w:cs="Arial"/>
        </w:rPr>
        <w:t xml:space="preserve">. </w:t>
      </w:r>
    </w:p>
    <w:p w14:paraId="092DF3EB" w14:textId="77777777" w:rsidR="007662E5" w:rsidRDefault="007662E5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</w:p>
    <w:p w14:paraId="42F33658" w14:textId="77777777" w:rsidR="007A2BBF" w:rsidRPr="007A2BBF" w:rsidRDefault="007A2BBF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i/>
        </w:rPr>
      </w:pPr>
      <w:r w:rsidRPr="007A2BBF">
        <w:rPr>
          <w:rFonts w:ascii="Arial" w:hAnsi="Arial" w:cs="Arial"/>
          <w:i/>
        </w:rPr>
        <w:t>Okna i drzwi</w:t>
      </w:r>
    </w:p>
    <w:p w14:paraId="07789BC0" w14:textId="77777777" w:rsidR="007A2BBF" w:rsidRDefault="007A2BBF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okna z PCV pojedyncze dwudzielne, szklone pojedynczo szyba zespoloną.</w:t>
      </w:r>
    </w:p>
    <w:p w14:paraId="38FBB6B1" w14:textId="77777777" w:rsidR="007A2BBF" w:rsidRPr="007A2BBF" w:rsidRDefault="007A2BBF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Drzwi wejściowe </w:t>
      </w:r>
      <w:r w:rsidR="00F42C2C">
        <w:rPr>
          <w:rFonts w:ascii="Arial" w:hAnsi="Arial" w:cs="Arial"/>
        </w:rPr>
        <w:t>aluminiowe</w:t>
      </w:r>
      <w:r w:rsidRPr="00F42C2C">
        <w:rPr>
          <w:rFonts w:ascii="Arial" w:hAnsi="Arial" w:cs="Arial"/>
        </w:rPr>
        <w:t xml:space="preserve">, przeszklone. </w:t>
      </w:r>
      <w:r>
        <w:rPr>
          <w:rFonts w:ascii="Arial" w:hAnsi="Arial" w:cs="Arial"/>
        </w:rPr>
        <w:t>Drzwi wewnętrzne w pomieszczeniach, d</w:t>
      </w:r>
      <w:r w:rsidR="006837AD">
        <w:rPr>
          <w:rFonts w:ascii="Arial" w:hAnsi="Arial" w:cs="Arial"/>
        </w:rPr>
        <w:t>rewniane, pełne, płycinowe</w:t>
      </w:r>
      <w:r w:rsidR="00E712F1">
        <w:rPr>
          <w:rFonts w:ascii="Arial" w:hAnsi="Arial" w:cs="Arial"/>
        </w:rPr>
        <w:t>.</w:t>
      </w:r>
    </w:p>
    <w:p w14:paraId="2B9C8902" w14:textId="77777777" w:rsidR="007A2BBF" w:rsidRPr="00F51600" w:rsidRDefault="00F51600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i/>
        </w:rPr>
      </w:pPr>
      <w:r w:rsidRPr="00F51600">
        <w:rPr>
          <w:rFonts w:ascii="Arial" w:hAnsi="Arial" w:cs="Arial"/>
          <w:i/>
        </w:rPr>
        <w:t>Elementy wykończeniowe</w:t>
      </w:r>
    </w:p>
    <w:p w14:paraId="2F40CA00" w14:textId="77777777" w:rsidR="00C37F12" w:rsidRDefault="007A2BBF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Tynki zewnętrzne cienkowarstwowe wykonane na warstwie</w:t>
      </w:r>
      <w:r w:rsidR="00DA3595">
        <w:rPr>
          <w:rFonts w:ascii="Arial" w:hAnsi="Arial" w:cs="Arial"/>
        </w:rPr>
        <w:t xml:space="preserve"> izolacji termicznej ze styropianu.</w:t>
      </w:r>
    </w:p>
    <w:p w14:paraId="63922549" w14:textId="77777777" w:rsidR="00DA3595" w:rsidRDefault="00DA3595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węzłach kuchennych i sanitarnych ściany obłożone glazurą a posadzki terakotą. Pozostałe powierzchni ścian oraz sufity wykończone gładzią gipsową i pomalowane farbami emulsyjnymi. Rynny i pozostałe obróbki blacharskie dachu z blachy ocynkowanej, malowane.</w:t>
      </w:r>
    </w:p>
    <w:p w14:paraId="78AD3FB4" w14:textId="77777777" w:rsidR="00DA3595" w:rsidRPr="00DA3595" w:rsidRDefault="00DA3595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i/>
        </w:rPr>
      </w:pPr>
      <w:r w:rsidRPr="00DA3595">
        <w:rPr>
          <w:rFonts w:ascii="Arial" w:hAnsi="Arial" w:cs="Arial"/>
          <w:i/>
        </w:rPr>
        <w:t>Wyposażenie instalacyjne</w:t>
      </w:r>
    </w:p>
    <w:p w14:paraId="2971C298" w14:textId="18188501" w:rsidR="00A43D4E" w:rsidRPr="00DB218E" w:rsidRDefault="00DA3595" w:rsidP="00DB218E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Budynek jest wyposażony w instalacje </w:t>
      </w:r>
      <w:r w:rsidR="000D1D7F">
        <w:rPr>
          <w:rFonts w:ascii="Arial" w:hAnsi="Arial" w:cs="Arial"/>
        </w:rPr>
        <w:t>wewnętrzne</w:t>
      </w:r>
      <w:r w:rsidR="00652CDD">
        <w:rPr>
          <w:rFonts w:ascii="Arial" w:hAnsi="Arial" w:cs="Arial"/>
        </w:rPr>
        <w:t>:</w:t>
      </w:r>
    </w:p>
    <w:p w14:paraId="0C4311C5" w14:textId="77777777" w:rsidR="00DA3595" w:rsidRPr="00300AFD" w:rsidRDefault="00DA3595" w:rsidP="00EA2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elektryczną </w:t>
      </w:r>
      <w:r w:rsidRPr="00300AFD">
        <w:rPr>
          <w:rFonts w:ascii="Arial" w:hAnsi="Arial" w:cs="Arial"/>
        </w:rPr>
        <w:t>niskiego napięcia</w:t>
      </w:r>
      <w:r w:rsidR="00507023" w:rsidRPr="00300AFD">
        <w:rPr>
          <w:rFonts w:ascii="Arial" w:hAnsi="Arial" w:cs="Arial"/>
        </w:rPr>
        <w:t xml:space="preserve"> z przyłączem z sieci miejskiej</w:t>
      </w:r>
      <w:r w:rsidRPr="00300AFD">
        <w:rPr>
          <w:rFonts w:ascii="Arial" w:hAnsi="Arial" w:cs="Arial"/>
        </w:rPr>
        <w:t>,</w:t>
      </w:r>
    </w:p>
    <w:p w14:paraId="040D7029" w14:textId="77777777" w:rsidR="00DA3595" w:rsidRDefault="00DA3595" w:rsidP="00EA2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gazu przewodowego z przyłączem z sieci miejskiej,</w:t>
      </w:r>
    </w:p>
    <w:p w14:paraId="12949436" w14:textId="77777777" w:rsidR="00DA3595" w:rsidRDefault="00DA3595" w:rsidP="00EA2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wody zimnej z przyłączem z sieci miejskiej,</w:t>
      </w:r>
    </w:p>
    <w:p w14:paraId="6906A1BF" w14:textId="77777777" w:rsidR="00DA3595" w:rsidRDefault="00DA3595" w:rsidP="00EA2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kanalizacji podłączonej do sieci miejskiej,</w:t>
      </w:r>
    </w:p>
    <w:p w14:paraId="3E781D30" w14:textId="77777777" w:rsidR="00DA3595" w:rsidRPr="00DB218E" w:rsidRDefault="00DA3595" w:rsidP="00DB218E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C12DC3">
        <w:rPr>
          <w:rFonts w:ascii="Arial" w:hAnsi="Arial" w:cs="Arial"/>
        </w:rPr>
        <w:t>centralnego ogrzewania</w:t>
      </w:r>
      <w:r w:rsidR="00C12DC3" w:rsidRPr="00C12DC3">
        <w:t xml:space="preserve"> </w:t>
      </w:r>
      <w:r w:rsidR="00C12DC3" w:rsidRPr="00C12DC3">
        <w:rPr>
          <w:rFonts w:ascii="Arial" w:hAnsi="Arial" w:cs="Arial"/>
        </w:rPr>
        <w:t xml:space="preserve">z węzła </w:t>
      </w:r>
      <w:r w:rsidRPr="00DB218E">
        <w:rPr>
          <w:rFonts w:ascii="Arial" w:hAnsi="Arial" w:cs="Arial"/>
        </w:rPr>
        <w:t>zasilanego z sieci miejskiej,</w:t>
      </w:r>
      <w:r w:rsidR="00C12DC3" w:rsidRPr="00DB218E">
        <w:rPr>
          <w:rFonts w:ascii="Arial" w:hAnsi="Arial" w:cs="Arial"/>
        </w:rPr>
        <w:t xml:space="preserve"> </w:t>
      </w:r>
    </w:p>
    <w:p w14:paraId="21049D7F" w14:textId="1E4B43C3" w:rsidR="00DA3595" w:rsidRDefault="00DA3595" w:rsidP="00DB218E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C12DC3">
        <w:rPr>
          <w:rFonts w:ascii="Arial" w:hAnsi="Arial" w:cs="Arial"/>
        </w:rPr>
        <w:t xml:space="preserve">ciepłej wody użytkowej </w:t>
      </w:r>
      <w:r w:rsidR="00C12DC3" w:rsidRPr="00C12DC3">
        <w:rPr>
          <w:rFonts w:ascii="Arial" w:hAnsi="Arial" w:cs="Arial"/>
        </w:rPr>
        <w:t xml:space="preserve">z węzła </w:t>
      </w:r>
      <w:r w:rsidRPr="00DB218E">
        <w:rPr>
          <w:rFonts w:ascii="Arial" w:hAnsi="Arial" w:cs="Arial"/>
        </w:rPr>
        <w:t>zasilane</w:t>
      </w:r>
      <w:r w:rsidR="00DB218E">
        <w:rPr>
          <w:rFonts w:ascii="Arial" w:hAnsi="Arial" w:cs="Arial"/>
        </w:rPr>
        <w:t>go</w:t>
      </w:r>
      <w:r w:rsidRPr="00DB218E">
        <w:rPr>
          <w:rFonts w:ascii="Arial" w:hAnsi="Arial" w:cs="Arial"/>
        </w:rPr>
        <w:t xml:space="preserve"> z sieci miejskiej,</w:t>
      </w:r>
    </w:p>
    <w:p w14:paraId="48734484" w14:textId="5D0A0D4B" w:rsidR="00300AFD" w:rsidRPr="00652CDD" w:rsidRDefault="00300AFD" w:rsidP="00DB218E">
      <w:pPr>
        <w:pStyle w:val="Akapitzlist"/>
        <w:numPr>
          <w:ilvl w:val="0"/>
          <w:numId w:val="7"/>
        </w:numPr>
        <w:rPr>
          <w:rFonts w:ascii="Arial" w:hAnsi="Arial" w:cs="Arial"/>
          <w:color w:val="000000" w:themeColor="text1"/>
        </w:rPr>
      </w:pPr>
      <w:r w:rsidRPr="00652CDD">
        <w:rPr>
          <w:rFonts w:ascii="Arial" w:hAnsi="Arial" w:cs="Arial"/>
          <w:color w:val="000000" w:themeColor="text1"/>
        </w:rPr>
        <w:t>instalacji okablowania strukturalnego w całym budynku wraz z węzłami dystrybucyjnymi oraz przyłączem światłowodowym relacji DS5 &lt;-&gt; DS11 ( 1 x WDM via TASK)</w:t>
      </w:r>
    </w:p>
    <w:p w14:paraId="491AC98F" w14:textId="77777777" w:rsidR="00DA3595" w:rsidRDefault="00DA3595" w:rsidP="00EA2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wewnętrzna sieć telefoniczna wraz z centralą,</w:t>
      </w:r>
    </w:p>
    <w:p w14:paraId="23B3442C" w14:textId="77777777" w:rsidR="00DA3595" w:rsidRDefault="00DA3595" w:rsidP="00EA2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wentylacji grawitacyjnej.</w:t>
      </w:r>
    </w:p>
    <w:p w14:paraId="2F4B21EE" w14:textId="77777777" w:rsidR="00DA3595" w:rsidRDefault="00DA3595" w:rsidP="00DA3595">
      <w:pPr>
        <w:autoSpaceDE w:val="0"/>
        <w:autoSpaceDN w:val="0"/>
        <w:adjustRightInd w:val="0"/>
        <w:spacing w:after="0"/>
        <w:ind w:firstLine="284"/>
        <w:jc w:val="both"/>
        <w:rPr>
          <w:rFonts w:ascii="Arial" w:hAnsi="Arial" w:cs="Arial"/>
          <w:i/>
        </w:rPr>
      </w:pPr>
      <w:r w:rsidRPr="00DA3595">
        <w:rPr>
          <w:rFonts w:ascii="Arial" w:hAnsi="Arial" w:cs="Arial"/>
          <w:i/>
        </w:rPr>
        <w:t>Otoczenie budynku</w:t>
      </w:r>
    </w:p>
    <w:p w14:paraId="7061680C" w14:textId="77777777" w:rsidR="00DA3595" w:rsidRDefault="00DA3595" w:rsidP="00DA3595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Budynek jest zlokalizowany w zwartej zabudowie miejskiej złożonej z budynków o podobnej wielkości i podobnym okresie powstania.</w:t>
      </w:r>
      <w:r w:rsidR="00DB54FE">
        <w:rPr>
          <w:rFonts w:ascii="Arial" w:hAnsi="Arial" w:cs="Arial"/>
        </w:rPr>
        <w:t xml:space="preserve"> Dojazd istniejący od ul. Dworskiej.</w:t>
      </w:r>
    </w:p>
    <w:p w14:paraId="63E1843A" w14:textId="77777777" w:rsidR="00DA3595" w:rsidRDefault="00DA3595" w:rsidP="00DA3595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Charakterystyczne parametry części objętej opracowaniem:</w:t>
      </w:r>
    </w:p>
    <w:p w14:paraId="5D9A8640" w14:textId="77777777" w:rsidR="00DA3595" w:rsidRPr="00F42C2C" w:rsidRDefault="00DA3595" w:rsidP="00DA3595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Powierzchnia zabudowy:</w:t>
      </w:r>
      <w:r w:rsidR="00F42C2C">
        <w:rPr>
          <w:rFonts w:ascii="Arial" w:hAnsi="Arial" w:cs="Arial"/>
        </w:rPr>
        <w:t xml:space="preserve"> </w:t>
      </w:r>
      <w:r w:rsidR="00DB218E">
        <w:rPr>
          <w:rFonts w:ascii="Arial" w:hAnsi="Arial" w:cs="Arial"/>
        </w:rPr>
        <w:tab/>
      </w:r>
      <w:r w:rsidR="00DB218E">
        <w:rPr>
          <w:rFonts w:ascii="Arial" w:hAnsi="Arial" w:cs="Arial"/>
        </w:rPr>
        <w:tab/>
        <w:t>669,5</w:t>
      </w:r>
      <w:r w:rsidR="00F42C2C">
        <w:rPr>
          <w:rFonts w:ascii="Arial" w:hAnsi="Arial" w:cs="Arial"/>
        </w:rPr>
        <w:t>0 m</w:t>
      </w:r>
      <w:r w:rsidR="00F42C2C">
        <w:rPr>
          <w:rFonts w:ascii="Arial" w:hAnsi="Arial" w:cs="Arial"/>
          <w:vertAlign w:val="superscript"/>
        </w:rPr>
        <w:t>2</w:t>
      </w:r>
    </w:p>
    <w:p w14:paraId="0C1D35A5" w14:textId="77777777" w:rsidR="00DA3595" w:rsidRPr="00F42C2C" w:rsidRDefault="00DA3595" w:rsidP="00DA3595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Powierzchnia użytkowa:</w:t>
      </w:r>
      <w:r w:rsidR="00DB218E">
        <w:rPr>
          <w:rFonts w:ascii="Arial" w:hAnsi="Arial" w:cs="Arial"/>
        </w:rPr>
        <w:tab/>
        <w:t xml:space="preserve">         </w:t>
      </w:r>
      <w:r w:rsidR="00F42C2C">
        <w:rPr>
          <w:rFonts w:ascii="Arial" w:hAnsi="Arial" w:cs="Arial"/>
        </w:rPr>
        <w:t>3</w:t>
      </w:r>
      <w:r w:rsidR="00DB218E">
        <w:rPr>
          <w:rFonts w:ascii="Arial" w:hAnsi="Arial" w:cs="Arial"/>
        </w:rPr>
        <w:t xml:space="preserve"> 233,50 </w:t>
      </w:r>
      <w:r w:rsidR="00F42C2C">
        <w:rPr>
          <w:rFonts w:ascii="Arial" w:hAnsi="Arial" w:cs="Arial"/>
        </w:rPr>
        <w:t>m</w:t>
      </w:r>
      <w:r w:rsidR="00F42C2C">
        <w:rPr>
          <w:rFonts w:ascii="Arial" w:hAnsi="Arial" w:cs="Arial"/>
          <w:vertAlign w:val="superscript"/>
        </w:rPr>
        <w:t>2</w:t>
      </w:r>
    </w:p>
    <w:p w14:paraId="579FC019" w14:textId="77777777" w:rsidR="00C852AD" w:rsidRDefault="00F42C2C" w:rsidP="006837AD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Kubatura: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B218E">
        <w:rPr>
          <w:rFonts w:ascii="Arial" w:hAnsi="Arial" w:cs="Arial"/>
        </w:rPr>
        <w:t xml:space="preserve">       11 421,40</w:t>
      </w:r>
      <w:r>
        <w:rPr>
          <w:rFonts w:ascii="Arial" w:hAnsi="Arial" w:cs="Arial"/>
        </w:rPr>
        <w:t>0 m</w:t>
      </w:r>
      <w:r>
        <w:rPr>
          <w:rFonts w:ascii="Arial" w:hAnsi="Arial" w:cs="Arial"/>
          <w:vertAlign w:val="superscript"/>
        </w:rPr>
        <w:t>3</w:t>
      </w:r>
    </w:p>
    <w:p w14:paraId="26997206" w14:textId="77777777" w:rsidR="006837AD" w:rsidRPr="006837AD" w:rsidRDefault="006837AD" w:rsidP="006837AD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</w:p>
    <w:p w14:paraId="67B81C14" w14:textId="77777777" w:rsidR="00F85DB9" w:rsidRPr="009F15BA" w:rsidRDefault="00F85DB9" w:rsidP="005C739A">
      <w:pPr>
        <w:pStyle w:val="Akapitzlist"/>
        <w:numPr>
          <w:ilvl w:val="0"/>
          <w:numId w:val="25"/>
        </w:numPr>
        <w:tabs>
          <w:tab w:val="left" w:pos="567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Arial" w:hAnsi="Arial" w:cs="Arial"/>
          <w:b/>
          <w:u w:val="single"/>
        </w:rPr>
      </w:pPr>
      <w:r w:rsidRPr="009F15BA">
        <w:rPr>
          <w:rFonts w:ascii="Arial" w:hAnsi="Arial" w:cs="Arial"/>
          <w:b/>
          <w:u w:val="single"/>
        </w:rPr>
        <w:t>Potrzeby funkcjonalne użytkownika.</w:t>
      </w:r>
    </w:p>
    <w:p w14:paraId="1D1A2B8C" w14:textId="77777777" w:rsidR="00F85DB9" w:rsidRPr="009F15BA" w:rsidRDefault="00F85DB9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 w:rsidRPr="009F15BA">
        <w:rPr>
          <w:rFonts w:ascii="Arial" w:hAnsi="Arial" w:cs="Arial"/>
        </w:rPr>
        <w:t xml:space="preserve">W celu poprawy stanu technicznego i odtworzenia zużytych instalacji wewnętrznych, a także poprawy warunków użytkowania obiektu oraz ochrony przeciwpożarowej </w:t>
      </w:r>
      <w:r w:rsidRPr="00BD0C5A">
        <w:rPr>
          <w:rFonts w:ascii="Arial" w:hAnsi="Arial" w:cs="Arial"/>
        </w:rPr>
        <w:t>planuje się wykonanie kapitalnego remontu i przebudowy budynku</w:t>
      </w:r>
      <w:r w:rsidR="00674C69" w:rsidRPr="00BD0C5A">
        <w:rPr>
          <w:rFonts w:ascii="Arial" w:hAnsi="Arial" w:cs="Arial"/>
        </w:rPr>
        <w:t xml:space="preserve"> wraz z dostosowaniem go na potrzeby </w:t>
      </w:r>
      <w:r w:rsidR="009F15BA" w:rsidRPr="00BD0C5A">
        <w:rPr>
          <w:rFonts w:ascii="Arial" w:hAnsi="Arial" w:cs="Arial"/>
        </w:rPr>
        <w:t>dla osób niepeł</w:t>
      </w:r>
      <w:r w:rsidR="00BD0C5A" w:rsidRPr="00BD0C5A">
        <w:rPr>
          <w:rFonts w:ascii="Arial" w:hAnsi="Arial" w:cs="Arial"/>
        </w:rPr>
        <w:t>nosprawnych.</w:t>
      </w:r>
      <w:r w:rsidRPr="00BD0C5A">
        <w:rPr>
          <w:rFonts w:ascii="Arial" w:hAnsi="Arial" w:cs="Arial"/>
        </w:rPr>
        <w:t xml:space="preserve"> Konieczna jest wymiana wszystkich instalacji</w:t>
      </w:r>
      <w:r w:rsidRPr="009F15BA">
        <w:rPr>
          <w:rFonts w:ascii="Arial" w:hAnsi="Arial" w:cs="Arial"/>
        </w:rPr>
        <w:t xml:space="preserve"> oraz </w:t>
      </w:r>
      <w:r w:rsidR="00BD0C5A" w:rsidRPr="00055003">
        <w:rPr>
          <w:rFonts w:ascii="Arial" w:hAnsi="Arial" w:cs="Arial"/>
        </w:rPr>
        <w:t>docieplenie budynku.</w:t>
      </w:r>
      <w:r w:rsidRPr="009F15BA">
        <w:rPr>
          <w:rFonts w:ascii="Arial" w:hAnsi="Arial" w:cs="Arial"/>
        </w:rPr>
        <w:t xml:space="preserve"> Założeniem projektu budowlanego i wykonawczego jest podwyższenie standardu obiektu  i zwiększenie  bezpieczeństwa polegające w głównej mierze na:</w:t>
      </w:r>
    </w:p>
    <w:p w14:paraId="10054C24" w14:textId="77777777" w:rsidR="00F85DB9" w:rsidRPr="009F15BA" w:rsidRDefault="00007F87" w:rsidP="00EA29D7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likwidacji pokoi wieloosobowych na rzecz pokoi dwuosobowych z łazienkami</w:t>
      </w:r>
      <w:r w:rsidR="00F85DB9" w:rsidRPr="009F15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jednoosobowych z łazienkami i mini aneksów kuchennych</w:t>
      </w:r>
      <w:r w:rsidR="00F85DB9" w:rsidRPr="009F15BA">
        <w:rPr>
          <w:rFonts w:ascii="Arial" w:hAnsi="Arial" w:cs="Arial"/>
        </w:rPr>
        <w:t>,</w:t>
      </w:r>
    </w:p>
    <w:p w14:paraId="3646AFFC" w14:textId="77777777" w:rsidR="00F85DB9" w:rsidRDefault="00007F87" w:rsidP="00EA29D7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wymianie istniejącej</w:t>
      </w:r>
      <w:r w:rsidR="00F85DB9" w:rsidRPr="009F15BA">
        <w:rPr>
          <w:rFonts w:ascii="Arial" w:hAnsi="Arial" w:cs="Arial"/>
        </w:rPr>
        <w:t xml:space="preserve"> windy osobowej obsługującej wszystkie kondygnacje budynku,</w:t>
      </w:r>
      <w:r w:rsidR="00DF2EE6">
        <w:rPr>
          <w:rFonts w:ascii="Arial" w:hAnsi="Arial" w:cs="Arial"/>
        </w:rPr>
        <w:t xml:space="preserve"> zgodnie z wytycznymi Zamawiającego</w:t>
      </w:r>
      <w:r w:rsidR="00E31F1D">
        <w:rPr>
          <w:rFonts w:ascii="Arial" w:hAnsi="Arial" w:cs="Arial"/>
        </w:rPr>
        <w:t>:</w:t>
      </w:r>
    </w:p>
    <w:p w14:paraId="50DA2525" w14:textId="320EAAA7" w:rsidR="00E31F1D" w:rsidRPr="00E31F1D" w:rsidRDefault="00E31F1D" w:rsidP="00E31F1D">
      <w:pPr>
        <w:pStyle w:val="Tekstkomentarza"/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 w:rsidRPr="00E31F1D">
        <w:rPr>
          <w:rFonts w:ascii="Arial" w:hAnsi="Arial" w:cs="Arial"/>
          <w:sz w:val="22"/>
          <w:szCs w:val="22"/>
        </w:rPr>
        <w:t xml:space="preserve">dźwig z napędem elektrycznym </w:t>
      </w:r>
      <w:r w:rsidRPr="00E31F1D">
        <w:rPr>
          <w:rFonts w:ascii="Arial" w:hAnsi="Arial" w:cs="Arial"/>
          <w:color w:val="000000"/>
          <w:sz w:val="22"/>
          <w:szCs w:val="22"/>
        </w:rPr>
        <w:t xml:space="preserve"> bez reduktorowym z linami stalowymi,  </w:t>
      </w:r>
      <w:r w:rsidRPr="00E31F1D">
        <w:rPr>
          <w:rFonts w:ascii="Arial" w:hAnsi="Arial" w:cs="Arial"/>
          <w:sz w:val="22"/>
          <w:szCs w:val="22"/>
        </w:rPr>
        <w:t xml:space="preserve">zgodny z normą </w:t>
      </w:r>
      <w:r w:rsidRPr="00E31F1D">
        <w:rPr>
          <w:rFonts w:ascii="Arial" w:hAnsi="Arial" w:cs="Arial"/>
          <w:color w:val="000000"/>
          <w:sz w:val="22"/>
          <w:szCs w:val="22"/>
        </w:rPr>
        <w:t>PN EN 81-70</w:t>
      </w:r>
      <w:r w:rsidR="004A512A">
        <w:rPr>
          <w:rFonts w:ascii="Arial" w:hAnsi="Arial" w:cs="Arial"/>
          <w:color w:val="000000"/>
          <w:sz w:val="22"/>
          <w:szCs w:val="22"/>
        </w:rPr>
        <w:t xml:space="preserve"> lub równoważną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14:paraId="5BCFEB09" w14:textId="61B608FD" w:rsidR="00E31F1D" w:rsidRPr="00E31F1D" w:rsidRDefault="00E31F1D" w:rsidP="00E31F1D">
      <w:pPr>
        <w:pStyle w:val="Tekstkomentarza"/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</w:t>
      </w:r>
      <w:r w:rsidRPr="00E31F1D">
        <w:rPr>
          <w:rFonts w:ascii="Arial" w:hAnsi="Arial" w:cs="Arial"/>
          <w:color w:val="000000"/>
          <w:sz w:val="22"/>
          <w:szCs w:val="22"/>
        </w:rPr>
        <w:t>alownik- z wbudowanym filtrem i dławikiem, gwarantujący spełnienie norm kompatybilności EN12015 oraz EN1201</w:t>
      </w:r>
      <w:r w:rsidR="004A512A">
        <w:rPr>
          <w:rFonts w:ascii="Arial" w:hAnsi="Arial" w:cs="Arial"/>
          <w:color w:val="000000"/>
          <w:sz w:val="22"/>
          <w:szCs w:val="22"/>
        </w:rPr>
        <w:t xml:space="preserve"> lub równoważnymi</w:t>
      </w:r>
      <w:bookmarkStart w:id="0" w:name="_GoBack"/>
      <w:bookmarkEnd w:id="0"/>
      <w:r w:rsidRPr="00E31F1D">
        <w:rPr>
          <w:rFonts w:ascii="Arial" w:hAnsi="Arial" w:cs="Arial"/>
          <w:color w:val="000000"/>
          <w:sz w:val="22"/>
          <w:szCs w:val="22"/>
        </w:rPr>
        <w:t xml:space="preserve">. Wyposażony w dwukierunkową komunikacje w oparciu o linie kablową podłączoną do projektowanej </w:t>
      </w:r>
      <w:r w:rsidRPr="00E31F1D">
        <w:rPr>
          <w:rFonts w:ascii="Arial" w:hAnsi="Arial" w:cs="Arial"/>
          <w:color w:val="000000"/>
          <w:sz w:val="22"/>
          <w:szCs w:val="22"/>
        </w:rPr>
        <w:lastRenderedPageBreak/>
        <w:t xml:space="preserve">instalacji teletechnicznej. Sterowanie z odwzorowaniem kabiny w szybie z zastosowaniem </w:t>
      </w:r>
      <w:proofErr w:type="spellStart"/>
      <w:r w:rsidRPr="00E31F1D">
        <w:rPr>
          <w:rFonts w:ascii="Arial" w:hAnsi="Arial" w:cs="Arial"/>
          <w:color w:val="000000"/>
          <w:sz w:val="22"/>
          <w:szCs w:val="22"/>
        </w:rPr>
        <w:t>enkodera</w:t>
      </w:r>
      <w:proofErr w:type="spellEnd"/>
      <w:r w:rsidRPr="00E31F1D">
        <w:rPr>
          <w:rFonts w:ascii="Arial" w:hAnsi="Arial" w:cs="Arial"/>
          <w:color w:val="000000"/>
          <w:sz w:val="22"/>
          <w:szCs w:val="22"/>
        </w:rPr>
        <w:t>, systemem jazdy pożarowej na przystanek ewakuacyjny po sygnale z centralki SAP  przy załączonym zasilaniu, oraz awaryjny dojazd po zaniku napięcia.</w:t>
      </w:r>
    </w:p>
    <w:p w14:paraId="52789601" w14:textId="77777777" w:rsidR="00F85DB9" w:rsidRPr="009F15BA" w:rsidRDefault="00F85DB9" w:rsidP="00EA29D7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F15BA">
        <w:rPr>
          <w:rFonts w:ascii="Arial" w:hAnsi="Arial" w:cs="Arial"/>
        </w:rPr>
        <w:t>polepszeniu bezpieczeństwa poprzez bierne oraz elektroniczne systemy bezpieczeństwa,</w:t>
      </w:r>
    </w:p>
    <w:p w14:paraId="771F871E" w14:textId="77777777" w:rsidR="00F85DB9" w:rsidRPr="009F15BA" w:rsidRDefault="00F85DB9" w:rsidP="00EA29D7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F15BA">
        <w:rPr>
          <w:rFonts w:ascii="Arial" w:hAnsi="Arial" w:cs="Arial"/>
        </w:rPr>
        <w:t xml:space="preserve">przystosowanie obiektu dla potrzeb osób niepełnosprawnych (większe pokoje wraz </w:t>
      </w:r>
      <w:r w:rsidR="003E0F91">
        <w:rPr>
          <w:rFonts w:ascii="Arial" w:hAnsi="Arial" w:cs="Arial"/>
        </w:rPr>
        <w:br/>
      </w:r>
      <w:r w:rsidRPr="009F15BA">
        <w:rPr>
          <w:rFonts w:ascii="Arial" w:hAnsi="Arial" w:cs="Arial"/>
        </w:rPr>
        <w:t>z łazienkami przystosowanymi dla niepełnosprawnych</w:t>
      </w:r>
      <w:r w:rsidR="00C95011">
        <w:rPr>
          <w:rFonts w:ascii="Arial" w:hAnsi="Arial" w:cs="Arial"/>
        </w:rPr>
        <w:t xml:space="preserve"> i mini aneksami kuchennymi</w:t>
      </w:r>
      <w:r w:rsidRPr="009F15BA">
        <w:rPr>
          <w:rFonts w:ascii="Arial" w:hAnsi="Arial" w:cs="Arial"/>
        </w:rPr>
        <w:t>).</w:t>
      </w:r>
    </w:p>
    <w:p w14:paraId="0F8F732D" w14:textId="77777777" w:rsidR="00BD0C5A" w:rsidRDefault="00F85DB9" w:rsidP="00164183">
      <w:pPr>
        <w:spacing w:after="0"/>
        <w:ind w:left="284"/>
        <w:jc w:val="both"/>
        <w:rPr>
          <w:rFonts w:ascii="Arial" w:hAnsi="Arial" w:cs="Arial"/>
        </w:rPr>
      </w:pPr>
      <w:r w:rsidRPr="009F15BA">
        <w:rPr>
          <w:rFonts w:ascii="Arial" w:hAnsi="Arial" w:cs="Arial"/>
        </w:rPr>
        <w:t xml:space="preserve">Zakres robót w Domu Studenckim nr </w:t>
      </w:r>
      <w:r w:rsidR="00C95011">
        <w:rPr>
          <w:rFonts w:ascii="Arial" w:hAnsi="Arial" w:cs="Arial"/>
        </w:rPr>
        <w:t>11</w:t>
      </w:r>
      <w:r w:rsidRPr="009F15BA">
        <w:rPr>
          <w:rFonts w:ascii="Arial" w:hAnsi="Arial" w:cs="Arial"/>
        </w:rPr>
        <w:t xml:space="preserve"> zakłada przebudowę pokoi studenckich wraz z pomieszczeniami higieniczno-sani</w:t>
      </w:r>
      <w:r w:rsidR="00BD0C5A">
        <w:rPr>
          <w:rFonts w:ascii="Arial" w:hAnsi="Arial" w:cs="Arial"/>
        </w:rPr>
        <w:t>tarnymi oraz ogólnodostępnymi.</w:t>
      </w:r>
    </w:p>
    <w:p w14:paraId="0D4240C5" w14:textId="77777777" w:rsidR="00F85DB9" w:rsidRPr="009F15BA" w:rsidRDefault="00F85DB9" w:rsidP="00164183">
      <w:pPr>
        <w:spacing w:after="0"/>
        <w:ind w:left="284"/>
        <w:jc w:val="both"/>
        <w:rPr>
          <w:rFonts w:ascii="Arial" w:hAnsi="Arial" w:cs="Arial"/>
        </w:rPr>
      </w:pPr>
      <w:r w:rsidRPr="009F15BA">
        <w:rPr>
          <w:rFonts w:ascii="Arial" w:hAnsi="Arial" w:cs="Arial"/>
        </w:rPr>
        <w:t>Zaplanowano ponadto pomieszczenia ogólnodostępne: kuchnie, pralnie, węzły sanitarne, salę nauki i telewizyjną.</w:t>
      </w:r>
    </w:p>
    <w:p w14:paraId="41BB7A9E" w14:textId="77777777" w:rsidR="00F85DB9" w:rsidRPr="009F15BA" w:rsidRDefault="00F85DB9" w:rsidP="00164183">
      <w:pPr>
        <w:spacing w:after="0"/>
        <w:ind w:left="284"/>
        <w:jc w:val="both"/>
        <w:rPr>
          <w:rFonts w:ascii="Arial" w:hAnsi="Arial" w:cs="Arial"/>
          <w:b/>
        </w:rPr>
      </w:pPr>
      <w:r w:rsidRPr="009F15BA">
        <w:rPr>
          <w:rFonts w:ascii="Arial" w:hAnsi="Arial" w:cs="Arial"/>
          <w:b/>
        </w:rPr>
        <w:t xml:space="preserve">Uwaga: Należy maksymalnie wykorzystać powierzchnie kondygnacji naziemnych na segmenty zawierające pokoje jednoosobowe z łazienkami i przedpokojami oraz </w:t>
      </w:r>
      <w:r w:rsidR="00B74EF3">
        <w:rPr>
          <w:rFonts w:ascii="Arial" w:hAnsi="Arial" w:cs="Arial"/>
          <w:b/>
        </w:rPr>
        <w:t>małymi aneksami kuchennymi</w:t>
      </w:r>
      <w:r w:rsidRPr="009F15BA">
        <w:rPr>
          <w:rFonts w:ascii="Arial" w:hAnsi="Arial" w:cs="Arial"/>
          <w:b/>
        </w:rPr>
        <w:t>. Pozostałą powierzchnię wynikającą z niemożności zagospodarowania na pokoje mieszkalne należy przeznaczyć na pomieszczenia pomocnicze lub gospodarcze.</w:t>
      </w:r>
    </w:p>
    <w:p w14:paraId="505BC9F4" w14:textId="416DC89A" w:rsidR="00C95011" w:rsidRDefault="00F85DB9" w:rsidP="00164183">
      <w:pPr>
        <w:spacing w:after="0"/>
        <w:ind w:left="284"/>
        <w:jc w:val="both"/>
        <w:rPr>
          <w:rFonts w:ascii="Arial" w:hAnsi="Arial" w:cs="Arial"/>
        </w:rPr>
      </w:pPr>
      <w:r w:rsidRPr="009F15BA">
        <w:rPr>
          <w:rFonts w:ascii="Arial" w:hAnsi="Arial" w:cs="Arial"/>
          <w:b/>
        </w:rPr>
        <w:t xml:space="preserve">W części </w:t>
      </w:r>
      <w:r w:rsidR="00C95011">
        <w:rPr>
          <w:rFonts w:ascii="Arial" w:hAnsi="Arial" w:cs="Arial"/>
          <w:b/>
        </w:rPr>
        <w:t>parterowej</w:t>
      </w:r>
      <w:r w:rsidRPr="009F15BA">
        <w:rPr>
          <w:rFonts w:ascii="Arial" w:hAnsi="Arial" w:cs="Arial"/>
        </w:rPr>
        <w:t xml:space="preserve"> </w:t>
      </w:r>
      <w:r w:rsidR="00C95011" w:rsidRPr="009F15BA">
        <w:rPr>
          <w:rFonts w:ascii="Arial" w:hAnsi="Arial" w:cs="Arial"/>
        </w:rPr>
        <w:t>projektuje się</w:t>
      </w:r>
      <w:r w:rsidR="00C95011" w:rsidRPr="009F15BA">
        <w:rPr>
          <w:rFonts w:ascii="Arial" w:hAnsi="Arial" w:cs="Arial"/>
          <w:b/>
        </w:rPr>
        <w:t xml:space="preserve"> </w:t>
      </w:r>
      <w:r w:rsidR="00C95011" w:rsidRPr="009F15BA">
        <w:rPr>
          <w:rFonts w:ascii="Arial" w:hAnsi="Arial" w:cs="Arial"/>
        </w:rPr>
        <w:t xml:space="preserve">wykonanie holu wejściowego, portierni z zapleczem socjalnym oraz pomieszczeń administracyjnych </w:t>
      </w:r>
      <w:r w:rsidR="00C95011">
        <w:rPr>
          <w:rFonts w:ascii="Arial" w:hAnsi="Arial" w:cs="Arial"/>
        </w:rPr>
        <w:t>dla obsługi mieszkańców</w:t>
      </w:r>
      <w:r w:rsidR="00C95011" w:rsidRPr="00C95011">
        <w:rPr>
          <w:rFonts w:ascii="Arial" w:hAnsi="Arial" w:cs="Arial"/>
        </w:rPr>
        <w:t xml:space="preserve"> </w:t>
      </w:r>
      <w:r w:rsidR="00C95011">
        <w:rPr>
          <w:rFonts w:ascii="Arial" w:hAnsi="Arial" w:cs="Arial"/>
        </w:rPr>
        <w:t>oraz salę</w:t>
      </w:r>
      <w:r w:rsidR="00C95011" w:rsidRPr="00BE4784">
        <w:rPr>
          <w:rFonts w:ascii="Arial" w:hAnsi="Arial" w:cs="Arial"/>
        </w:rPr>
        <w:t xml:space="preserve"> wielofunkcyjn</w:t>
      </w:r>
      <w:r w:rsidR="00C95011">
        <w:rPr>
          <w:rFonts w:ascii="Arial" w:hAnsi="Arial" w:cs="Arial"/>
        </w:rPr>
        <w:t>ą</w:t>
      </w:r>
      <w:r w:rsidR="00C95011" w:rsidRPr="00BE4784">
        <w:rPr>
          <w:rFonts w:ascii="Arial" w:hAnsi="Arial" w:cs="Arial"/>
        </w:rPr>
        <w:t xml:space="preserve"> o powierzchni ok. 30 m</w:t>
      </w:r>
      <w:r w:rsidR="00C95011" w:rsidRPr="00BE4784">
        <w:rPr>
          <w:rFonts w:ascii="Arial" w:hAnsi="Arial" w:cs="Arial"/>
          <w:vertAlign w:val="superscript"/>
        </w:rPr>
        <w:t>2</w:t>
      </w:r>
      <w:r w:rsidR="00C95011" w:rsidRPr="00BE4784">
        <w:rPr>
          <w:rFonts w:ascii="Arial" w:hAnsi="Arial" w:cs="Arial"/>
        </w:rPr>
        <w:t xml:space="preserve"> ze zlewozmywakiem i gniazdem elektrycznym do czajnika elektrycznego – do wykorzystania jako sala telewizyjna lub na kameralne imprezy, ogólnodostępna kuchnia i pomieszczenia higieniczno-sanitarne z natryskiem oraz pomieszczenia gospodarcze i techniczne. Należy zaprojektować również siłownię (o ile pozwoli na to powierzchnia pozostała po zaprojektowaniu różnych wariantów segmentów).</w:t>
      </w:r>
    </w:p>
    <w:p w14:paraId="2BB59D81" w14:textId="661E2BBB" w:rsidR="00F12E68" w:rsidRPr="00F12E68" w:rsidRDefault="00F12E68" w:rsidP="00164183">
      <w:pPr>
        <w:spacing w:after="0"/>
        <w:ind w:left="284"/>
        <w:jc w:val="both"/>
        <w:rPr>
          <w:rFonts w:ascii="Arial" w:hAnsi="Arial" w:cs="Arial"/>
          <w:b/>
        </w:rPr>
      </w:pPr>
      <w:r w:rsidRPr="00F12E68">
        <w:rPr>
          <w:rFonts w:ascii="Arial" w:hAnsi="Arial" w:cs="Arial"/>
          <w:b/>
        </w:rPr>
        <w:t xml:space="preserve">W koncepcji przedstawionej do </w:t>
      </w:r>
      <w:r w:rsidR="00C71D79">
        <w:rPr>
          <w:rFonts w:ascii="Arial" w:hAnsi="Arial" w:cs="Arial"/>
          <w:b/>
        </w:rPr>
        <w:t>akceptacji</w:t>
      </w:r>
      <w:r w:rsidRPr="00F12E68">
        <w:rPr>
          <w:rFonts w:ascii="Arial" w:hAnsi="Arial" w:cs="Arial"/>
          <w:b/>
        </w:rPr>
        <w:t xml:space="preserve"> przez Zamawiającego należy przewidzieć pomieszczenie do wydawania śniadań w godzinach rannych oraz lobby</w:t>
      </w:r>
      <w:r>
        <w:rPr>
          <w:rFonts w:ascii="Arial" w:hAnsi="Arial" w:cs="Arial"/>
          <w:b/>
        </w:rPr>
        <w:t xml:space="preserve"> </w:t>
      </w:r>
      <w:r w:rsidRPr="00F12E68">
        <w:rPr>
          <w:rFonts w:ascii="Arial" w:hAnsi="Arial" w:cs="Arial"/>
          <w:b/>
        </w:rPr>
        <w:t xml:space="preserve">w godzinach popołudniowych. Ponadto jeden z wariantów ma przedstawiać </w:t>
      </w:r>
      <w:r w:rsidR="00763BCA">
        <w:rPr>
          <w:rFonts w:ascii="Arial" w:hAnsi="Arial" w:cs="Arial"/>
          <w:b/>
        </w:rPr>
        <w:t xml:space="preserve">przeszklony </w:t>
      </w:r>
      <w:r w:rsidRPr="00F12E68">
        <w:rPr>
          <w:rFonts w:ascii="Arial" w:hAnsi="Arial" w:cs="Arial"/>
          <w:b/>
        </w:rPr>
        <w:t>ogród zimowy w sąsiedztwie lobby.</w:t>
      </w:r>
    </w:p>
    <w:p w14:paraId="6C5F6536" w14:textId="77777777" w:rsidR="00F85DB9" w:rsidRPr="009F15BA" w:rsidRDefault="00C95011" w:rsidP="00164183">
      <w:pPr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F85DB9" w:rsidRPr="009F15BA">
        <w:rPr>
          <w:rFonts w:ascii="Arial" w:hAnsi="Arial" w:cs="Arial"/>
        </w:rPr>
        <w:t xml:space="preserve">rojektuje się </w:t>
      </w:r>
      <w:r>
        <w:rPr>
          <w:rFonts w:ascii="Arial" w:hAnsi="Arial" w:cs="Arial"/>
        </w:rPr>
        <w:t xml:space="preserve">również </w:t>
      </w:r>
      <w:r w:rsidR="00F85DB9" w:rsidRPr="009F15BA">
        <w:rPr>
          <w:rFonts w:ascii="Arial" w:hAnsi="Arial" w:cs="Arial"/>
        </w:rPr>
        <w:t>wykonanie niezbędnych pomieszczeń socjalnych: pralnia z suszarnią, magazyn środków czystości, magazyn mebli, magazyn pościeli czystej i brudnej dostępny poprzez ś</w:t>
      </w:r>
      <w:r>
        <w:rPr>
          <w:rFonts w:ascii="Arial" w:hAnsi="Arial" w:cs="Arial"/>
        </w:rPr>
        <w:t>luzę, pomieszczenie dla rowerów</w:t>
      </w:r>
      <w:r w:rsidR="00F85DB9" w:rsidRPr="009F15BA">
        <w:rPr>
          <w:rFonts w:ascii="Arial" w:hAnsi="Arial" w:cs="Arial"/>
        </w:rPr>
        <w:t xml:space="preserve"> </w:t>
      </w:r>
      <w:r w:rsidR="00B74EF3">
        <w:rPr>
          <w:rFonts w:ascii="Arial" w:hAnsi="Arial" w:cs="Arial"/>
        </w:rPr>
        <w:t>i inne</w:t>
      </w:r>
      <w:r w:rsidR="00F85DB9" w:rsidRPr="009F15BA">
        <w:rPr>
          <w:rFonts w:ascii="Arial" w:hAnsi="Arial" w:cs="Arial"/>
        </w:rPr>
        <w:t xml:space="preserve"> pomieszczenia techniczne</w:t>
      </w:r>
      <w:r>
        <w:rPr>
          <w:rFonts w:ascii="Arial" w:hAnsi="Arial" w:cs="Arial"/>
        </w:rPr>
        <w:t xml:space="preserve"> oraz węzeł c.o.</w:t>
      </w:r>
    </w:p>
    <w:p w14:paraId="22BAC513" w14:textId="77777777" w:rsidR="00F85DB9" w:rsidRPr="009E34AE" w:rsidRDefault="00F85DB9" w:rsidP="009F15BA">
      <w:pPr>
        <w:spacing w:after="0"/>
        <w:ind w:left="284"/>
        <w:jc w:val="both"/>
        <w:rPr>
          <w:rFonts w:ascii="Arial" w:hAnsi="Arial" w:cs="Arial"/>
          <w:color w:val="FF0000"/>
        </w:rPr>
      </w:pPr>
      <w:r w:rsidRPr="009F15BA">
        <w:rPr>
          <w:rFonts w:ascii="Arial" w:hAnsi="Arial" w:cs="Arial"/>
          <w:b/>
        </w:rPr>
        <w:t>Na I piętrze</w:t>
      </w:r>
      <w:r w:rsidRPr="009F15BA">
        <w:rPr>
          <w:rFonts w:ascii="Arial" w:hAnsi="Arial" w:cs="Arial"/>
        </w:rPr>
        <w:t xml:space="preserve"> </w:t>
      </w:r>
      <w:r w:rsidR="0064630D" w:rsidRPr="009F15BA">
        <w:rPr>
          <w:rFonts w:ascii="Arial" w:hAnsi="Arial" w:cs="Arial"/>
        </w:rPr>
        <w:t xml:space="preserve">wykonane zostaną: </w:t>
      </w:r>
      <w:r w:rsidRPr="009F15BA">
        <w:rPr>
          <w:rFonts w:ascii="Arial" w:hAnsi="Arial" w:cs="Arial"/>
        </w:rPr>
        <w:t>pokoje mieszkalne z łazienkami</w:t>
      </w:r>
      <w:r w:rsidR="00C95011">
        <w:rPr>
          <w:rFonts w:ascii="Arial" w:hAnsi="Arial" w:cs="Arial"/>
        </w:rPr>
        <w:t xml:space="preserve"> i małymi aneksami kuchennymi</w:t>
      </w:r>
      <w:r w:rsidRPr="009F15BA">
        <w:rPr>
          <w:rFonts w:ascii="Arial" w:hAnsi="Arial" w:cs="Arial"/>
        </w:rPr>
        <w:t xml:space="preserve">, pokoje z węzłem sanitarnym przystosowane dla osób niepełnosprawnych, </w:t>
      </w:r>
      <w:r w:rsidR="004307F5" w:rsidRPr="009F15BA">
        <w:rPr>
          <w:rFonts w:ascii="Arial" w:hAnsi="Arial" w:cs="Arial"/>
        </w:rPr>
        <w:t>pomieszczenie do nauki</w:t>
      </w:r>
      <w:r w:rsidR="004307F5">
        <w:rPr>
          <w:rFonts w:ascii="Arial" w:hAnsi="Arial" w:cs="Arial"/>
        </w:rPr>
        <w:t>,</w:t>
      </w:r>
      <w:r w:rsidR="004307F5" w:rsidRPr="00BE4784">
        <w:rPr>
          <w:rFonts w:ascii="Arial" w:hAnsi="Arial" w:cs="Arial"/>
        </w:rPr>
        <w:t xml:space="preserve"> </w:t>
      </w:r>
      <w:r w:rsidR="00BE4784" w:rsidRPr="00BE4784">
        <w:rPr>
          <w:rFonts w:ascii="Arial" w:hAnsi="Arial" w:cs="Arial"/>
        </w:rPr>
        <w:t>ogólnodostępna kuchnia oraz pomieszczenia gospodarcze i techniczne.</w:t>
      </w:r>
    </w:p>
    <w:p w14:paraId="72273880" w14:textId="77777777" w:rsidR="00F85DB9" w:rsidRPr="009F15BA" w:rsidRDefault="00C95011" w:rsidP="00164183">
      <w:pPr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Na II</w:t>
      </w:r>
      <w:r w:rsidR="00F85DB9" w:rsidRPr="009F15BA">
        <w:rPr>
          <w:rFonts w:ascii="Arial" w:hAnsi="Arial" w:cs="Arial"/>
          <w:b/>
        </w:rPr>
        <w:t xml:space="preserve"> </w:t>
      </w:r>
      <w:r w:rsidR="004307F5">
        <w:rPr>
          <w:rFonts w:ascii="Arial" w:hAnsi="Arial" w:cs="Arial"/>
          <w:b/>
        </w:rPr>
        <w:t xml:space="preserve">– V </w:t>
      </w:r>
      <w:r w:rsidR="00F85DB9" w:rsidRPr="009F15BA">
        <w:rPr>
          <w:rFonts w:ascii="Arial" w:hAnsi="Arial" w:cs="Arial"/>
          <w:b/>
        </w:rPr>
        <w:t>piętrze</w:t>
      </w:r>
      <w:r w:rsidR="00F85DB9" w:rsidRPr="009F15BA">
        <w:rPr>
          <w:rFonts w:ascii="Arial" w:hAnsi="Arial" w:cs="Arial"/>
        </w:rPr>
        <w:t xml:space="preserve"> przewidziano do wykonania pokoje mieszkalne</w:t>
      </w:r>
      <w:r w:rsidR="000028A4">
        <w:rPr>
          <w:rFonts w:ascii="Arial" w:hAnsi="Arial" w:cs="Arial"/>
        </w:rPr>
        <w:t xml:space="preserve"> z łazienkami</w:t>
      </w:r>
      <w:r w:rsidR="00F85DB9" w:rsidRPr="009F15BA">
        <w:rPr>
          <w:rFonts w:ascii="Arial" w:hAnsi="Arial" w:cs="Arial"/>
        </w:rPr>
        <w:t xml:space="preserve">, ogólnodostępną kuchnię oraz pomieszczenie gospodarcze i pomocnicze, </w:t>
      </w:r>
    </w:p>
    <w:p w14:paraId="65AF7518" w14:textId="77777777" w:rsidR="004307F5" w:rsidRDefault="004307F5" w:rsidP="009B21B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72BF775" w14:textId="77777777" w:rsidR="00A8453D" w:rsidRPr="00460B89" w:rsidRDefault="00460B89" w:rsidP="00460B89">
      <w:pPr>
        <w:autoSpaceDE w:val="0"/>
        <w:autoSpaceDN w:val="0"/>
        <w:adjustRightInd w:val="0"/>
        <w:spacing w:after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III. </w:t>
      </w:r>
      <w:r w:rsidR="00A8453D" w:rsidRPr="00460B89">
        <w:rPr>
          <w:rFonts w:ascii="Arial" w:hAnsi="Arial" w:cs="Arial"/>
          <w:b/>
          <w:u w:val="single"/>
        </w:rPr>
        <w:t>Główne założenia dla zakresu prac projektowych.</w:t>
      </w:r>
    </w:p>
    <w:p w14:paraId="0CC0FFE6" w14:textId="59BFC832" w:rsidR="00A8453D" w:rsidRPr="004307F5" w:rsidRDefault="00A8453D" w:rsidP="008935F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307F5">
        <w:rPr>
          <w:rFonts w:ascii="Arial" w:hAnsi="Arial" w:cs="Arial"/>
        </w:rPr>
        <w:t>Należy zaprojektować obiekt bez barier architektonicznych (umożliwić dostęp osobom niepełnosprawnym)</w:t>
      </w:r>
      <w:r w:rsidR="00652CDD">
        <w:rPr>
          <w:rFonts w:ascii="Arial" w:hAnsi="Arial" w:cs="Arial"/>
        </w:rPr>
        <w:t xml:space="preserve"> zgodnie z zasadami projektowania uniwersalnego.</w:t>
      </w:r>
    </w:p>
    <w:p w14:paraId="6325DD77" w14:textId="77777777" w:rsidR="00A8453D" w:rsidRPr="004307F5" w:rsidRDefault="00A8453D" w:rsidP="008935F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307F5">
        <w:rPr>
          <w:rFonts w:ascii="Arial" w:hAnsi="Arial" w:cs="Arial"/>
        </w:rPr>
        <w:t>Na parterze budynku należy uwzględnić pomieszczenia administracyjno-soc</w:t>
      </w:r>
      <w:r w:rsidR="00EB3C78">
        <w:rPr>
          <w:rFonts w:ascii="Arial" w:hAnsi="Arial" w:cs="Arial"/>
        </w:rPr>
        <w:t xml:space="preserve">jalne i ogólnego przeznaczenia </w:t>
      </w:r>
      <w:r w:rsidRPr="004307F5">
        <w:rPr>
          <w:rFonts w:ascii="Arial" w:hAnsi="Arial" w:cs="Arial"/>
        </w:rPr>
        <w:t>i techniczne.</w:t>
      </w:r>
      <w:r w:rsidR="001A1EE0" w:rsidRPr="004307F5">
        <w:rPr>
          <w:rFonts w:ascii="Arial" w:hAnsi="Arial" w:cs="Arial"/>
        </w:rPr>
        <w:t xml:space="preserve"> </w:t>
      </w:r>
    </w:p>
    <w:p w14:paraId="3EADFFF0" w14:textId="6B66B75F" w:rsidR="00A8453D" w:rsidRPr="004307F5" w:rsidRDefault="0072218C" w:rsidP="008935F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307F5">
        <w:rPr>
          <w:rFonts w:ascii="Arial" w:hAnsi="Arial" w:cs="Arial"/>
        </w:rPr>
        <w:t>Przyjęte rozwiązania w dokumentacji projektowej winny być uzgodnione</w:t>
      </w:r>
      <w:r w:rsidR="00A8453D" w:rsidRPr="004307F5">
        <w:rPr>
          <w:rFonts w:ascii="Arial" w:hAnsi="Arial" w:cs="Arial"/>
        </w:rPr>
        <w:t xml:space="preserve"> z </w:t>
      </w:r>
      <w:r w:rsidR="00652CDD" w:rsidRPr="004307F5">
        <w:rPr>
          <w:rFonts w:ascii="Arial" w:hAnsi="Arial" w:cs="Arial"/>
        </w:rPr>
        <w:t>rzeczoznawc</w:t>
      </w:r>
      <w:r w:rsidR="00652CDD">
        <w:rPr>
          <w:rFonts w:ascii="Arial" w:hAnsi="Arial" w:cs="Arial"/>
        </w:rPr>
        <w:t>ami</w:t>
      </w:r>
      <w:r w:rsidR="00652CDD" w:rsidRPr="004307F5">
        <w:rPr>
          <w:rFonts w:ascii="Arial" w:hAnsi="Arial" w:cs="Arial"/>
        </w:rPr>
        <w:t xml:space="preserve"> </w:t>
      </w:r>
      <w:r w:rsidR="00A8453D" w:rsidRPr="004307F5">
        <w:rPr>
          <w:rFonts w:ascii="Arial" w:hAnsi="Arial" w:cs="Arial"/>
        </w:rPr>
        <w:t>ds. sanitarno-higienicznych, p.poż., bhp.</w:t>
      </w:r>
    </w:p>
    <w:p w14:paraId="34406EA2" w14:textId="77777777" w:rsidR="00A8453D" w:rsidRPr="000028A4" w:rsidRDefault="00A8453D" w:rsidP="008935F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028A4">
        <w:rPr>
          <w:rFonts w:ascii="Arial" w:hAnsi="Arial" w:cs="Arial"/>
        </w:rPr>
        <w:t>Na terenie przynależnym do obiektu należy wyodrębnić</w:t>
      </w:r>
      <w:r w:rsidR="005E1173">
        <w:rPr>
          <w:rFonts w:ascii="Arial" w:hAnsi="Arial" w:cs="Arial"/>
        </w:rPr>
        <w:t xml:space="preserve"> minimum </w:t>
      </w:r>
      <w:r w:rsidRPr="000028A4">
        <w:rPr>
          <w:rFonts w:ascii="Arial" w:hAnsi="Arial" w:cs="Arial"/>
        </w:rPr>
        <w:t>jedno miejsce postojowe dla osoby niepełnosprawnej.</w:t>
      </w:r>
    </w:p>
    <w:p w14:paraId="26E10B87" w14:textId="77777777" w:rsidR="00A8453D" w:rsidRPr="000028A4" w:rsidRDefault="00A8453D" w:rsidP="008935F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028A4">
        <w:rPr>
          <w:rFonts w:ascii="Arial" w:hAnsi="Arial" w:cs="Arial"/>
        </w:rPr>
        <w:t>Na terenie przynależnym do obiektu należy przewidzieć śmietnik zadaszony.</w:t>
      </w:r>
    </w:p>
    <w:p w14:paraId="2284093F" w14:textId="77777777" w:rsidR="00144853" w:rsidRPr="008052FE" w:rsidRDefault="00A8453D" w:rsidP="007135C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548DD4" w:themeColor="text2" w:themeTint="99"/>
        </w:rPr>
      </w:pPr>
      <w:r w:rsidRPr="00144853">
        <w:rPr>
          <w:rFonts w:ascii="Arial" w:hAnsi="Arial" w:cs="Arial"/>
        </w:rPr>
        <w:t xml:space="preserve">Pokoje studenckie mają zostać zaprojektowane jako pokoje indywidualne </w:t>
      </w:r>
      <w:r w:rsidR="00EB3C78" w:rsidRPr="00144853">
        <w:rPr>
          <w:rFonts w:ascii="Arial" w:hAnsi="Arial" w:cs="Arial"/>
        </w:rPr>
        <w:t>z łazienkami,</w:t>
      </w:r>
      <w:r w:rsidRPr="00144853">
        <w:rPr>
          <w:rFonts w:ascii="Arial" w:hAnsi="Arial" w:cs="Arial"/>
        </w:rPr>
        <w:t xml:space="preserve"> przedpokojami </w:t>
      </w:r>
      <w:r w:rsidR="00EB3C78" w:rsidRPr="00144853">
        <w:rPr>
          <w:rFonts w:ascii="Arial" w:hAnsi="Arial" w:cs="Arial"/>
        </w:rPr>
        <w:t>i anek</w:t>
      </w:r>
      <w:r w:rsidR="00EB3C78" w:rsidRPr="0015261E">
        <w:rPr>
          <w:rFonts w:ascii="Arial" w:hAnsi="Arial" w:cs="Arial"/>
        </w:rPr>
        <w:t>sami kuchennymi</w:t>
      </w:r>
      <w:r w:rsidRPr="0015261E">
        <w:rPr>
          <w:rFonts w:ascii="Arial" w:hAnsi="Arial" w:cs="Arial"/>
        </w:rPr>
        <w:t xml:space="preserve">. </w:t>
      </w:r>
    </w:p>
    <w:p w14:paraId="3E636923" w14:textId="3FACE9DD" w:rsidR="00A8453D" w:rsidRPr="00E9269E" w:rsidRDefault="00A8453D" w:rsidP="00C05CB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548DD4" w:themeColor="text2" w:themeTint="99"/>
        </w:rPr>
      </w:pPr>
      <w:r w:rsidRPr="00144853">
        <w:rPr>
          <w:rFonts w:ascii="Arial" w:hAnsi="Arial" w:cs="Arial"/>
        </w:rPr>
        <w:lastRenderedPageBreak/>
        <w:t>W ramach projektu należy zaproponować możliwe umeblowanie pokoi: w standardowym zestawie mebli na jedną osobę należy przewidzieć łóżko, biurko komputerowe do nauki, stół, krzesło, stolik nocny, szafę na ubrania i regał na książki (szczegóły lub warianty rozwiązań będą ustalane w trybie kons</w:t>
      </w:r>
      <w:r w:rsidR="00EB3C78" w:rsidRPr="0015261E">
        <w:rPr>
          <w:rFonts w:ascii="Arial" w:hAnsi="Arial" w:cs="Arial"/>
        </w:rPr>
        <w:t xml:space="preserve">ultacji) co posłuży do </w:t>
      </w:r>
      <w:r w:rsidR="006467B5" w:rsidRPr="0015261E">
        <w:rPr>
          <w:rFonts w:ascii="Arial" w:hAnsi="Arial" w:cs="Arial"/>
        </w:rPr>
        <w:t xml:space="preserve">optymalnego </w:t>
      </w:r>
      <w:r w:rsidR="00EB3C78" w:rsidRPr="000117F2">
        <w:rPr>
          <w:rFonts w:ascii="Arial" w:hAnsi="Arial" w:cs="Arial"/>
        </w:rPr>
        <w:t>zaplanowania rozmieszczenia osprzętu instalacji elektrycznej w pokojach.</w:t>
      </w:r>
    </w:p>
    <w:p w14:paraId="593BB238" w14:textId="179107DA" w:rsidR="00A8453D" w:rsidRPr="00EF38E1" w:rsidRDefault="00A8453D" w:rsidP="00EF38E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F38E1">
        <w:rPr>
          <w:rFonts w:ascii="Arial" w:hAnsi="Arial" w:cs="Arial"/>
        </w:rPr>
        <w:t>Część z pokoi 1-osobowych z łazienką należy zaprojektować jako pok</w:t>
      </w:r>
      <w:r w:rsidR="00EB3C78" w:rsidRPr="00EF38E1">
        <w:rPr>
          <w:rFonts w:ascii="Arial" w:hAnsi="Arial" w:cs="Arial"/>
        </w:rPr>
        <w:t>oje dla osób niepełnosprawnych</w:t>
      </w:r>
      <w:r w:rsidRPr="00EF38E1">
        <w:rPr>
          <w:rFonts w:ascii="Arial" w:hAnsi="Arial" w:cs="Arial"/>
        </w:rPr>
        <w:t>. W przedpokojach ma znaleźć miejsce wieszak, szafka, lodówka i blat do przygotowywania posiłków</w:t>
      </w:r>
      <w:r w:rsidR="006467B5" w:rsidRPr="00EF38E1">
        <w:rPr>
          <w:rFonts w:ascii="Arial" w:hAnsi="Arial" w:cs="Arial"/>
        </w:rPr>
        <w:t xml:space="preserve"> oraz zlewozmywak</w:t>
      </w:r>
      <w:r w:rsidRPr="00EF38E1">
        <w:rPr>
          <w:rFonts w:ascii="Arial" w:hAnsi="Arial" w:cs="Arial"/>
        </w:rPr>
        <w:t xml:space="preserve"> (zakłada się wykorzystywanie czajników bezprzewodowych i kuchenek mikrofalowych).</w:t>
      </w:r>
      <w:r w:rsidR="00F76827" w:rsidRPr="00EF38E1">
        <w:rPr>
          <w:rFonts w:ascii="Arial" w:hAnsi="Arial" w:cs="Arial"/>
        </w:rPr>
        <w:t xml:space="preserve"> </w:t>
      </w:r>
      <w:r w:rsidRPr="00EF38E1">
        <w:rPr>
          <w:rFonts w:ascii="Arial" w:hAnsi="Arial" w:cs="Arial"/>
        </w:rPr>
        <w:t>Łazienki z wentylacją mechaniczną, załączaną z oświetleniem, wyłącz</w:t>
      </w:r>
      <w:r w:rsidR="00634BD9" w:rsidRPr="00EF38E1">
        <w:rPr>
          <w:rFonts w:ascii="Arial" w:hAnsi="Arial" w:cs="Arial"/>
        </w:rPr>
        <w:t>a</w:t>
      </w:r>
      <w:r w:rsidRPr="00EF38E1">
        <w:rPr>
          <w:rFonts w:ascii="Arial" w:hAnsi="Arial" w:cs="Arial"/>
        </w:rPr>
        <w:t xml:space="preserve">ną z opóźnieniem i czujnikiem higroskopijnym, wyposażone w muszlę ustępową, umywalkę i natrysk, grzejnik c.o. </w:t>
      </w:r>
    </w:p>
    <w:p w14:paraId="623101CE" w14:textId="77777777" w:rsidR="00634BD9" w:rsidRPr="004307F5" w:rsidRDefault="00A8453D" w:rsidP="00164183">
      <w:pPr>
        <w:pStyle w:val="Akapitzlist"/>
        <w:autoSpaceDE w:val="0"/>
        <w:autoSpaceDN w:val="0"/>
        <w:adjustRightInd w:val="0"/>
        <w:spacing w:after="0"/>
        <w:ind w:left="644"/>
        <w:jc w:val="both"/>
        <w:rPr>
          <w:rFonts w:ascii="Arial" w:hAnsi="Arial" w:cs="Arial"/>
        </w:rPr>
      </w:pPr>
      <w:r w:rsidRPr="004307F5">
        <w:rPr>
          <w:rFonts w:ascii="Arial" w:hAnsi="Arial" w:cs="Arial"/>
        </w:rPr>
        <w:t xml:space="preserve">Na każdym piętrze należy zaprojektować kuchnię z jadalnią ogólnodostępną wyposażoną w dwie kuchenki elektryczne czteropalnikowe, zlewozmywak dwukomorowy z </w:t>
      </w:r>
      <w:proofErr w:type="spellStart"/>
      <w:r w:rsidRPr="004307F5">
        <w:rPr>
          <w:rFonts w:ascii="Arial" w:hAnsi="Arial" w:cs="Arial"/>
        </w:rPr>
        <w:t>ociekaczem</w:t>
      </w:r>
      <w:proofErr w:type="spellEnd"/>
      <w:r w:rsidRPr="004307F5">
        <w:rPr>
          <w:rFonts w:ascii="Arial" w:hAnsi="Arial" w:cs="Arial"/>
        </w:rPr>
        <w:t xml:space="preserve"> na szafce </w:t>
      </w:r>
      <w:r w:rsidR="006467B5">
        <w:rPr>
          <w:rFonts w:ascii="Arial" w:hAnsi="Arial" w:cs="Arial"/>
        </w:rPr>
        <w:t>i</w:t>
      </w:r>
      <w:r w:rsidRPr="004307F5">
        <w:rPr>
          <w:rFonts w:ascii="Arial" w:hAnsi="Arial" w:cs="Arial"/>
        </w:rPr>
        <w:t xml:space="preserve"> wentylację mechaniczną. Na każdym piętrze potrzebne również pomieszczenie gospodarcze jako magazyn dla sprzątających wyposażone w zlewozmywak do poboru wody.</w:t>
      </w:r>
    </w:p>
    <w:p w14:paraId="0D1F3885" w14:textId="77777777" w:rsidR="00634BD9" w:rsidRPr="004307F5" w:rsidRDefault="00A8453D" w:rsidP="008935F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307F5">
        <w:rPr>
          <w:rFonts w:ascii="Arial" w:hAnsi="Arial" w:cs="Arial"/>
        </w:rPr>
        <w:t>Pomieszczenie Głównego Punktu Dystrybucyjnego (tzw.</w:t>
      </w:r>
      <w:r w:rsidR="00634BD9" w:rsidRPr="004307F5">
        <w:rPr>
          <w:rFonts w:ascii="Arial" w:hAnsi="Arial" w:cs="Arial"/>
        </w:rPr>
        <w:t xml:space="preserve"> </w:t>
      </w:r>
      <w:r w:rsidRPr="004307F5">
        <w:rPr>
          <w:rFonts w:ascii="Arial" w:hAnsi="Arial" w:cs="Arial"/>
        </w:rPr>
        <w:t xml:space="preserve">serwerowni) sieci okablowania strukturalnego należy projektować jako odrębne, centralne dla sieci, wyposażyć </w:t>
      </w:r>
      <w:r w:rsidR="00634BD9" w:rsidRPr="004307F5">
        <w:rPr>
          <w:rFonts w:ascii="Arial" w:hAnsi="Arial" w:cs="Arial"/>
        </w:rPr>
        <w:t>w sprawny system wentylacji i klimatyzacji.</w:t>
      </w:r>
    </w:p>
    <w:p w14:paraId="01C80363" w14:textId="1E7115F6" w:rsidR="00A8453D" w:rsidRPr="004307F5" w:rsidRDefault="000028A4" w:rsidP="008935F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Pralnie</w:t>
      </w:r>
      <w:r w:rsidR="00C95011">
        <w:rPr>
          <w:rFonts w:ascii="Arial" w:hAnsi="Arial" w:cs="Arial"/>
        </w:rPr>
        <w:t xml:space="preserve"> razem z suszarnią należy wyposażyć</w:t>
      </w:r>
      <w:r w:rsidR="00A8453D" w:rsidRPr="004307F5">
        <w:rPr>
          <w:rFonts w:ascii="Arial" w:hAnsi="Arial" w:cs="Arial"/>
        </w:rPr>
        <w:t xml:space="preserve"> w </w:t>
      </w:r>
      <w:r w:rsidR="00A8453D" w:rsidRPr="000117F2">
        <w:rPr>
          <w:rFonts w:ascii="Arial" w:hAnsi="Arial" w:cs="Arial"/>
        </w:rPr>
        <w:t>6</w:t>
      </w:r>
      <w:r w:rsidR="00A8453D" w:rsidRPr="004307F5">
        <w:rPr>
          <w:rFonts w:ascii="Arial" w:hAnsi="Arial" w:cs="Arial"/>
        </w:rPr>
        <w:t xml:space="preserve"> pralek automatycznych</w:t>
      </w:r>
      <w:r w:rsidR="00EF38E1">
        <w:rPr>
          <w:rFonts w:ascii="Arial" w:hAnsi="Arial" w:cs="Arial"/>
        </w:rPr>
        <w:t xml:space="preserve"> oraz suszarek wyposażonych w automaty do pobierania opłat</w:t>
      </w:r>
      <w:r w:rsidR="00A8453D" w:rsidRPr="004307F5">
        <w:rPr>
          <w:rFonts w:ascii="Arial" w:hAnsi="Arial" w:cs="Arial"/>
        </w:rPr>
        <w:t>, dwa zlewozmywaki obniżone i wentylację mechaniczną.</w:t>
      </w:r>
    </w:p>
    <w:p w14:paraId="7136A1DD" w14:textId="77777777" w:rsidR="00A8453D" w:rsidRPr="004307F5" w:rsidRDefault="00A8453D" w:rsidP="008935F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307F5">
        <w:rPr>
          <w:rFonts w:ascii="Arial" w:hAnsi="Arial" w:cs="Arial"/>
        </w:rPr>
        <w:t>Portiernia zlokalizowana przy wejściu głównym ma pełnić funkcje recepcji w okresie letnim. Musi mieć własne zaplecze socjalne, kuchenne (zlewozmywak, lodówka), sanitarne (łazienka z umywalką i muszlą ustępową).</w:t>
      </w:r>
    </w:p>
    <w:p w14:paraId="57EC7E44" w14:textId="77777777" w:rsidR="00A8453D" w:rsidRPr="004307F5" w:rsidRDefault="00A8453D" w:rsidP="008935F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307F5">
        <w:rPr>
          <w:rFonts w:ascii="Arial" w:hAnsi="Arial" w:cs="Arial"/>
        </w:rPr>
        <w:t>Przy portierni należy przewidzieć pomieszczenie biurowe dla administracji.</w:t>
      </w:r>
    </w:p>
    <w:p w14:paraId="26B4E586" w14:textId="77777777" w:rsidR="00A8453D" w:rsidRPr="004307F5" w:rsidRDefault="00A8453D" w:rsidP="008935F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307F5">
        <w:rPr>
          <w:rFonts w:ascii="Arial" w:hAnsi="Arial" w:cs="Arial"/>
        </w:rPr>
        <w:t>Należy przewidzieć salę do nauki o powierzchni ok. 20 m</w:t>
      </w:r>
      <w:r w:rsidRPr="004307F5">
        <w:rPr>
          <w:rFonts w:ascii="Arial" w:hAnsi="Arial" w:cs="Arial"/>
          <w:vertAlign w:val="superscript"/>
        </w:rPr>
        <w:t>2</w:t>
      </w:r>
      <w:r w:rsidRPr="004307F5">
        <w:rPr>
          <w:rFonts w:ascii="Arial" w:hAnsi="Arial" w:cs="Arial"/>
        </w:rPr>
        <w:t>, wyposażoną w sieć komputerową.</w:t>
      </w:r>
    </w:p>
    <w:p w14:paraId="04D611F6" w14:textId="77777777" w:rsidR="005D78CA" w:rsidRPr="004307F5" w:rsidRDefault="00A8453D" w:rsidP="008935F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307F5">
        <w:rPr>
          <w:rFonts w:ascii="Arial" w:hAnsi="Arial" w:cs="Arial"/>
        </w:rPr>
        <w:t xml:space="preserve">Ogólnodostępne sanitariaty należy zaprojektować na </w:t>
      </w:r>
      <w:r w:rsidR="00C95011">
        <w:rPr>
          <w:rFonts w:ascii="Arial" w:hAnsi="Arial" w:cs="Arial"/>
        </w:rPr>
        <w:t>parterze</w:t>
      </w:r>
      <w:r w:rsidRPr="004307F5">
        <w:rPr>
          <w:rFonts w:ascii="Arial" w:hAnsi="Arial" w:cs="Arial"/>
        </w:rPr>
        <w:t>, przy pomieszczeniach wielofunkcyjnych (np. sala TV, sala do nauki, itp.)</w:t>
      </w:r>
    </w:p>
    <w:p w14:paraId="237BBA66" w14:textId="77777777" w:rsidR="00572625" w:rsidRPr="004307F5" w:rsidRDefault="00572625" w:rsidP="008935F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307F5">
        <w:rPr>
          <w:rFonts w:ascii="Arial" w:hAnsi="Arial" w:cs="Arial"/>
        </w:rPr>
        <w:t xml:space="preserve">W kondygnacji </w:t>
      </w:r>
      <w:r w:rsidR="00C95011">
        <w:rPr>
          <w:rFonts w:ascii="Arial" w:hAnsi="Arial" w:cs="Arial"/>
        </w:rPr>
        <w:t>parteru</w:t>
      </w:r>
      <w:r w:rsidRPr="004307F5">
        <w:rPr>
          <w:rFonts w:ascii="Arial" w:hAnsi="Arial" w:cs="Arial"/>
        </w:rPr>
        <w:t xml:space="preserve"> należy zaprojektować pomieszczenie d</w:t>
      </w:r>
      <w:r w:rsidR="006467B5">
        <w:rPr>
          <w:rFonts w:ascii="Arial" w:hAnsi="Arial" w:cs="Arial"/>
        </w:rPr>
        <w:t xml:space="preserve">la rowerów dostępne z zewnątrz </w:t>
      </w:r>
      <w:r w:rsidRPr="004307F5">
        <w:rPr>
          <w:rFonts w:ascii="Arial" w:hAnsi="Arial" w:cs="Arial"/>
        </w:rPr>
        <w:t>i wewnątrz budynku.</w:t>
      </w:r>
    </w:p>
    <w:p w14:paraId="5CAA9F17" w14:textId="6F7ED700" w:rsidR="00A8453D" w:rsidRPr="004307F5" w:rsidRDefault="00A8453D" w:rsidP="008935F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307F5">
        <w:rPr>
          <w:rFonts w:ascii="Arial" w:hAnsi="Arial" w:cs="Arial"/>
        </w:rPr>
        <w:t xml:space="preserve"> W budynku należy przewidzieć wymianę wszystkich istniejących instal</w:t>
      </w:r>
      <w:r w:rsidR="005D78CA" w:rsidRPr="004307F5">
        <w:rPr>
          <w:rFonts w:ascii="Arial" w:hAnsi="Arial" w:cs="Arial"/>
        </w:rPr>
        <w:t>acji na nowe wraz</w:t>
      </w:r>
      <w:r w:rsidR="00EF38E1">
        <w:rPr>
          <w:rFonts w:ascii="Arial" w:hAnsi="Arial" w:cs="Arial"/>
        </w:rPr>
        <w:t xml:space="preserve"> </w:t>
      </w:r>
      <w:r w:rsidR="00EF38E1" w:rsidRPr="004307F5">
        <w:rPr>
          <w:rFonts w:ascii="Arial" w:hAnsi="Arial" w:cs="Arial"/>
        </w:rPr>
        <w:t>z przyłączami (w tym również centralnego ogrzewania).</w:t>
      </w:r>
    </w:p>
    <w:p w14:paraId="18A60C80" w14:textId="77777777" w:rsidR="00A8453D" w:rsidRPr="00201697" w:rsidRDefault="00A8453D" w:rsidP="008935F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201697">
        <w:rPr>
          <w:rFonts w:ascii="Arial" w:hAnsi="Arial" w:cs="Arial"/>
        </w:rPr>
        <w:t xml:space="preserve">W projekcie należy uwzględnić system </w:t>
      </w:r>
      <w:proofErr w:type="spellStart"/>
      <w:r w:rsidRPr="00201697">
        <w:rPr>
          <w:rFonts w:ascii="Arial" w:hAnsi="Arial" w:cs="Arial"/>
        </w:rPr>
        <w:t>Masterkey</w:t>
      </w:r>
      <w:proofErr w:type="spellEnd"/>
      <w:r w:rsidRPr="00201697">
        <w:rPr>
          <w:rFonts w:ascii="Arial" w:hAnsi="Arial" w:cs="Arial"/>
        </w:rPr>
        <w:t xml:space="preserve"> zamiast tradycyjnych zamków oraz system dostępu do budynku  i do pomieszczeń wspólnego użytku (np. pokój nauki, siłownia, sala TV, pralnia).</w:t>
      </w:r>
    </w:p>
    <w:p w14:paraId="353A477E" w14:textId="7519ABE5" w:rsidR="006467B5" w:rsidRPr="006467B5" w:rsidRDefault="00A8453D" w:rsidP="008935F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6467B5">
        <w:rPr>
          <w:rFonts w:ascii="Arial" w:hAnsi="Arial" w:cs="Arial"/>
        </w:rPr>
        <w:t xml:space="preserve">Należy założyć wymianę wszystkich okien (ze względu na ich zły stan techniczny oraz konieczność zamontowania nawietrzaków, a także konieczność dostosowania do obowiązujących przepisów związanych z izolacyjnością termiczną). </w:t>
      </w:r>
    </w:p>
    <w:p w14:paraId="17D58112" w14:textId="77777777" w:rsidR="00A8453D" w:rsidRPr="006467B5" w:rsidRDefault="00A8453D" w:rsidP="008935F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6467B5">
        <w:rPr>
          <w:rFonts w:ascii="Arial" w:hAnsi="Arial" w:cs="Arial"/>
        </w:rPr>
        <w:t xml:space="preserve">Zakłada się </w:t>
      </w:r>
      <w:r w:rsidR="006467B5">
        <w:rPr>
          <w:rFonts w:ascii="Arial" w:hAnsi="Arial" w:cs="Arial"/>
        </w:rPr>
        <w:t xml:space="preserve">całkowity </w:t>
      </w:r>
      <w:r w:rsidRPr="006467B5">
        <w:rPr>
          <w:rFonts w:ascii="Arial" w:hAnsi="Arial" w:cs="Arial"/>
        </w:rPr>
        <w:t>remont dachu (po dokładnej analizie konstrukcji w trakcie</w:t>
      </w:r>
      <w:r w:rsidR="006467B5">
        <w:rPr>
          <w:rFonts w:ascii="Arial" w:hAnsi="Arial" w:cs="Arial"/>
        </w:rPr>
        <w:t xml:space="preserve"> realizacji prac projektowych) </w:t>
      </w:r>
      <w:r w:rsidR="00095BC2" w:rsidRPr="006467B5">
        <w:rPr>
          <w:rFonts w:ascii="Arial" w:hAnsi="Arial" w:cs="Arial"/>
        </w:rPr>
        <w:t xml:space="preserve">wraz </w:t>
      </w:r>
      <w:r w:rsidRPr="006467B5">
        <w:rPr>
          <w:rFonts w:ascii="Arial" w:hAnsi="Arial" w:cs="Arial"/>
        </w:rPr>
        <w:t>z dociepleniem dachu zgodnie z obowiązującymi przepisami.</w:t>
      </w:r>
    </w:p>
    <w:p w14:paraId="74C55046" w14:textId="77777777" w:rsidR="00A8453D" w:rsidRPr="004307F5" w:rsidRDefault="00A8453D" w:rsidP="008935F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4307F5">
        <w:rPr>
          <w:rFonts w:ascii="Arial" w:hAnsi="Arial" w:cs="Arial"/>
        </w:rPr>
        <w:t>W dokumentacji projektowej należy uwzględnić sprawdzenie meto</w:t>
      </w:r>
      <w:r w:rsidR="006467B5">
        <w:rPr>
          <w:rFonts w:ascii="Arial" w:hAnsi="Arial" w:cs="Arial"/>
        </w:rPr>
        <w:t xml:space="preserve">dą odkrywek warstw posadzkowych </w:t>
      </w:r>
      <w:r w:rsidRPr="004307F5">
        <w:rPr>
          <w:rFonts w:ascii="Arial" w:hAnsi="Arial" w:cs="Arial"/>
        </w:rPr>
        <w:t>w budynku i geodezyjne sprawdzenie rzędnych posadzek (w całym budynku należy założyć wymianę warstw posadzkowych w celu ich wyrównania).</w:t>
      </w:r>
    </w:p>
    <w:p w14:paraId="50A58B3C" w14:textId="77777777" w:rsidR="00A8453D" w:rsidRPr="00201697" w:rsidRDefault="00A8453D" w:rsidP="008935F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201697">
        <w:rPr>
          <w:rFonts w:ascii="Arial" w:hAnsi="Arial" w:cs="Arial"/>
        </w:rPr>
        <w:t>Projekt zagospodarowania terenu powinien zawierać elementy techn</w:t>
      </w:r>
      <w:r w:rsidR="00095BC2" w:rsidRPr="00201697">
        <w:rPr>
          <w:rFonts w:ascii="Arial" w:hAnsi="Arial" w:cs="Arial"/>
        </w:rPr>
        <w:t xml:space="preserve">icznego zagospodarowania terenu </w:t>
      </w:r>
      <w:r w:rsidRPr="00201697">
        <w:rPr>
          <w:rFonts w:ascii="Arial" w:hAnsi="Arial" w:cs="Arial"/>
        </w:rPr>
        <w:t xml:space="preserve">i małej architektury, </w:t>
      </w:r>
      <w:r w:rsidR="00CE0D6C" w:rsidRPr="00201697">
        <w:rPr>
          <w:rFonts w:ascii="Arial" w:hAnsi="Arial" w:cs="Arial"/>
        </w:rPr>
        <w:t>gospodarkę</w:t>
      </w:r>
      <w:r w:rsidRPr="00201697">
        <w:rPr>
          <w:rFonts w:ascii="Arial" w:hAnsi="Arial" w:cs="Arial"/>
        </w:rPr>
        <w:t xml:space="preserve"> zielenią </w:t>
      </w:r>
      <w:r w:rsidR="00CE0D6C" w:rsidRPr="00201697">
        <w:rPr>
          <w:rFonts w:ascii="Arial" w:hAnsi="Arial" w:cs="Arial"/>
        </w:rPr>
        <w:t xml:space="preserve">istniejącą, </w:t>
      </w:r>
      <w:r w:rsidRPr="00201697">
        <w:rPr>
          <w:rFonts w:ascii="Arial" w:hAnsi="Arial" w:cs="Arial"/>
        </w:rPr>
        <w:t>miejsca postojowe dla jak</w:t>
      </w:r>
      <w:r w:rsidR="006467B5" w:rsidRPr="00201697">
        <w:rPr>
          <w:rFonts w:ascii="Arial" w:hAnsi="Arial" w:cs="Arial"/>
        </w:rPr>
        <w:t xml:space="preserve"> największej liczby samochodów.</w:t>
      </w:r>
    </w:p>
    <w:p w14:paraId="79DB55BC" w14:textId="77777777" w:rsidR="00A8453D" w:rsidRPr="00962808" w:rsidRDefault="00A8453D" w:rsidP="008935F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962808">
        <w:rPr>
          <w:rFonts w:ascii="Arial" w:hAnsi="Arial" w:cs="Arial"/>
        </w:rPr>
        <w:t xml:space="preserve">Pomieszczenia wymagające wentylacji zgodnie z przepisami muszą mieć zapewnioną wentylację, a pomieszczenia sanitarne ogólnodostępne, kuchnie, pralnie, siłownia i </w:t>
      </w:r>
      <w:r w:rsidRPr="00962808">
        <w:rPr>
          <w:rFonts w:ascii="Arial" w:hAnsi="Arial" w:cs="Arial"/>
        </w:rPr>
        <w:lastRenderedPageBreak/>
        <w:t>pomieszczenia ogólnego użytku np. sala wielofunkcyjna, muszą mieć wentylację mechaniczną.</w:t>
      </w:r>
    </w:p>
    <w:p w14:paraId="6E74FE70" w14:textId="6052348A" w:rsidR="00A8453D" w:rsidRPr="005F7F79" w:rsidRDefault="00A8453D" w:rsidP="008935F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4307F5">
        <w:rPr>
          <w:rFonts w:ascii="Arial" w:hAnsi="Arial" w:cs="Arial"/>
        </w:rPr>
        <w:t>Zabezpieczenia ppoż. należy projektować w zakresie wynikającym z obowiązujących przepisów.</w:t>
      </w:r>
    </w:p>
    <w:p w14:paraId="1A6264EC" w14:textId="38504692" w:rsidR="005F7F79" w:rsidRPr="00FF7F01" w:rsidRDefault="005F7F79" w:rsidP="0082322F">
      <w:pPr>
        <w:pStyle w:val="Akapitzlist"/>
        <w:autoSpaceDE w:val="0"/>
        <w:autoSpaceDN w:val="0"/>
        <w:adjustRightInd w:val="0"/>
        <w:spacing w:after="0"/>
        <w:ind w:left="644" w:hanging="360"/>
        <w:jc w:val="both"/>
        <w:rPr>
          <w:rFonts w:ascii="Arial" w:hAnsi="Arial" w:cs="Arial"/>
        </w:rPr>
      </w:pPr>
      <w:r w:rsidRPr="00FF7F01">
        <w:rPr>
          <w:rFonts w:ascii="Arial" w:hAnsi="Arial" w:cs="Arial"/>
        </w:rPr>
        <w:t xml:space="preserve">24. </w:t>
      </w:r>
      <w:r w:rsidRPr="00FF7F01">
        <w:rPr>
          <w:rFonts w:ascii="Arial" w:hAnsi="Arial" w:cs="Arial"/>
        </w:rPr>
        <w:tab/>
        <w:t xml:space="preserve">W projekcie należy przewidzieć, opisać, pokazać na rzutach i przekrojach oraz uzgodnić z rzeczoznawcą ds. zabezpieczeń przeciwpożarowych granice stref i </w:t>
      </w:r>
      <w:proofErr w:type="spellStart"/>
      <w:r w:rsidRPr="00FF7F01">
        <w:rPr>
          <w:rFonts w:ascii="Arial" w:hAnsi="Arial" w:cs="Arial"/>
        </w:rPr>
        <w:t>wydzieleń</w:t>
      </w:r>
      <w:proofErr w:type="spellEnd"/>
      <w:r w:rsidRPr="00FF7F01">
        <w:rPr>
          <w:rFonts w:ascii="Arial" w:hAnsi="Arial" w:cs="Arial"/>
        </w:rPr>
        <w:t xml:space="preserve"> pożarowych oraz miejsca i sposób wykonania przepustów instalacyjnych w elementach oddzielenia przeciwpożarowego z określeniem klasy ich odporności ogniowej.</w:t>
      </w:r>
      <w:r w:rsidR="004B0028">
        <w:rPr>
          <w:rFonts w:ascii="Arial" w:hAnsi="Arial" w:cs="Arial"/>
        </w:rPr>
        <w:t xml:space="preserve"> </w:t>
      </w:r>
      <w:r w:rsidRPr="00FF7F01">
        <w:rPr>
          <w:rFonts w:ascii="Arial" w:hAnsi="Arial" w:cs="Arial"/>
        </w:rPr>
        <w:t>Uwaga: ze względu na konieczność dostosowania się do wymagań KM PSP w Gdańsku należy przewidzieć i zaprojektować przegrody z materiałów niepalnych w szybach instalacyjnych elektrycznych i teletechnicznych na każdej kondygnacji</w:t>
      </w:r>
    </w:p>
    <w:p w14:paraId="4E608D1D" w14:textId="62CAFBEA" w:rsidR="002655CF" w:rsidRPr="00FF7F01" w:rsidRDefault="005F7F79" w:rsidP="0082322F">
      <w:pPr>
        <w:pStyle w:val="Akapitzlist"/>
        <w:autoSpaceDE w:val="0"/>
        <w:autoSpaceDN w:val="0"/>
        <w:adjustRightInd w:val="0"/>
        <w:spacing w:after="0"/>
        <w:ind w:left="644" w:hanging="360"/>
        <w:jc w:val="both"/>
        <w:rPr>
          <w:rFonts w:ascii="Arial" w:hAnsi="Arial" w:cs="Arial"/>
        </w:rPr>
      </w:pPr>
      <w:r w:rsidRPr="00FF7F01">
        <w:rPr>
          <w:rFonts w:ascii="Arial" w:hAnsi="Arial" w:cs="Arial"/>
        </w:rPr>
        <w:t xml:space="preserve">25. </w:t>
      </w:r>
      <w:r w:rsidR="00FF7F01">
        <w:rPr>
          <w:rFonts w:ascii="Arial" w:hAnsi="Arial" w:cs="Arial"/>
        </w:rPr>
        <w:tab/>
      </w:r>
      <w:r w:rsidRPr="00FF7F01">
        <w:rPr>
          <w:rFonts w:ascii="Arial" w:hAnsi="Arial" w:cs="Arial"/>
        </w:rPr>
        <w:t>Należy zaprojektować wyjście na dach umożliwiające bezpieczny i wygodny dostęp do instalacji i urządzeń na dachu w każdych warunkach pogodowych. Należy określić maksymalny gabaryt elementów i urządzeń, które będzie można transportować na dach przez zaprojektowane wyjście.</w:t>
      </w:r>
    </w:p>
    <w:p w14:paraId="1951F352" w14:textId="202F2577" w:rsidR="00362FCB" w:rsidRPr="002655CF" w:rsidRDefault="002655CF" w:rsidP="0082322F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26. </w:t>
      </w:r>
      <w:r w:rsidR="00FF7F01">
        <w:rPr>
          <w:rFonts w:ascii="Arial" w:hAnsi="Arial" w:cs="Arial"/>
        </w:rPr>
        <w:tab/>
      </w:r>
      <w:r w:rsidRPr="002655CF">
        <w:rPr>
          <w:rFonts w:ascii="Arial" w:hAnsi="Arial" w:cs="Arial"/>
        </w:rPr>
        <w:t>Wytyc</w:t>
      </w:r>
      <w:r w:rsidR="00362FCB" w:rsidRPr="002655CF">
        <w:rPr>
          <w:rFonts w:ascii="Arial" w:hAnsi="Arial" w:cs="Arial"/>
        </w:rPr>
        <w:t>zne dla projektowanych instalacji elektrycznych i energetycznych:</w:t>
      </w:r>
    </w:p>
    <w:p w14:paraId="22856EC8" w14:textId="3763C56B" w:rsidR="005F7F79" w:rsidRPr="0048100B" w:rsidRDefault="005F7F79" w:rsidP="0082322F">
      <w:pPr>
        <w:autoSpaceDE w:val="0"/>
        <w:autoSpaceDN w:val="0"/>
        <w:adjustRightInd w:val="0"/>
        <w:spacing w:after="0"/>
        <w:ind w:left="1415" w:hanging="564"/>
        <w:jc w:val="both"/>
        <w:rPr>
          <w:rFonts w:ascii="Arial" w:hAnsi="Arial" w:cs="Arial"/>
        </w:rPr>
      </w:pPr>
      <w:r w:rsidRPr="0030405A">
        <w:rPr>
          <w:rFonts w:ascii="Arial" w:hAnsi="Arial" w:cs="Arial"/>
        </w:rPr>
        <w:t>2</w:t>
      </w:r>
      <w:r w:rsidR="002655CF" w:rsidRPr="0030405A">
        <w:rPr>
          <w:rFonts w:ascii="Arial" w:hAnsi="Arial" w:cs="Arial"/>
        </w:rPr>
        <w:t>6</w:t>
      </w:r>
      <w:r w:rsidRPr="0030405A">
        <w:rPr>
          <w:rFonts w:ascii="Arial" w:hAnsi="Arial" w:cs="Arial"/>
        </w:rPr>
        <w:t xml:space="preserve">.1 </w:t>
      </w:r>
      <w:r w:rsidR="0030405A" w:rsidRPr="0030405A">
        <w:rPr>
          <w:rFonts w:ascii="Arial" w:hAnsi="Arial" w:cs="Arial"/>
        </w:rPr>
        <w:tab/>
      </w:r>
      <w:r w:rsidRPr="0030405A">
        <w:rPr>
          <w:rFonts w:ascii="Arial" w:hAnsi="Arial" w:cs="Arial"/>
        </w:rPr>
        <w:t xml:space="preserve">Projektowane kable i przewody elektryczne, elektroenergetyczne, sterownicze i telekomunikacyjne powinny spełniać wymagania w zakresie reakcji na ogień opisane w instrukcji ITB nr 501/2022 pt. „Dobór kabli elektrycznych do zastosować w budynkach z uwagi na wymagania dotyczące reakcji na ogień” - wydanie 2, Warszawa 2022. </w:t>
      </w:r>
      <w:r w:rsidRPr="0048100B">
        <w:rPr>
          <w:rFonts w:ascii="Arial" w:hAnsi="Arial" w:cs="Arial"/>
        </w:rPr>
        <w:t>Uwaga: w przypadku gdy przed zakończeniem projektowania zostaną opublikowane nowsze wytyczne w tym zakresie opracowywane obecnie przez CNBOP to zamawiający podejmie decyzję, który z tych dokumentów należy uwzględnić w projekcie.</w:t>
      </w:r>
    </w:p>
    <w:p w14:paraId="1A0689CA" w14:textId="77777777" w:rsidR="007135CD" w:rsidRDefault="0030405A" w:rsidP="0082322F">
      <w:pPr>
        <w:pStyle w:val="Tekstkomentarza"/>
        <w:spacing w:line="276" w:lineRule="auto"/>
        <w:ind w:left="1415" w:hanging="564"/>
        <w:jc w:val="both"/>
        <w:rPr>
          <w:rFonts w:ascii="Arial" w:hAnsi="Arial" w:cs="Arial"/>
          <w:sz w:val="22"/>
          <w:szCs w:val="22"/>
        </w:rPr>
      </w:pPr>
      <w:r w:rsidRPr="0082322F">
        <w:rPr>
          <w:rFonts w:ascii="Arial" w:hAnsi="Arial" w:cs="Arial"/>
          <w:sz w:val="22"/>
          <w:szCs w:val="22"/>
        </w:rPr>
        <w:t>26.2</w:t>
      </w:r>
      <w:r w:rsidRPr="0082322F">
        <w:rPr>
          <w:rFonts w:ascii="Arial" w:hAnsi="Arial" w:cs="Arial"/>
          <w:sz w:val="22"/>
          <w:szCs w:val="22"/>
        </w:rPr>
        <w:tab/>
      </w:r>
      <w:r w:rsidR="00D41DFE" w:rsidRPr="0082322F">
        <w:rPr>
          <w:rFonts w:ascii="Arial" w:hAnsi="Arial" w:cs="Arial"/>
          <w:sz w:val="22"/>
          <w:szCs w:val="22"/>
        </w:rPr>
        <w:t xml:space="preserve">W mieszkaniach studenckich (instalacja oświetlenia ogólnego i gniazd wtykowych ogólnych oraz dedykowanych). W sanitariatach przy pokojach studenckich zasilanie dla wentylatora sterowanego z oświetlenia z opóźnionym wyłączaniem. </w:t>
      </w:r>
    </w:p>
    <w:p w14:paraId="2E419BF0" w14:textId="07E0C475" w:rsidR="001316E7" w:rsidRPr="0082322F" w:rsidRDefault="00D41DFE" w:rsidP="0082322F">
      <w:pPr>
        <w:pStyle w:val="Tekstkomentarza"/>
        <w:spacing w:line="276" w:lineRule="auto"/>
        <w:ind w:left="1415"/>
        <w:jc w:val="both"/>
        <w:rPr>
          <w:rFonts w:ascii="Arial" w:hAnsi="Arial" w:cs="Arial"/>
          <w:sz w:val="22"/>
          <w:szCs w:val="22"/>
        </w:rPr>
      </w:pPr>
      <w:r w:rsidRPr="0082322F">
        <w:rPr>
          <w:rFonts w:ascii="Arial" w:hAnsi="Arial" w:cs="Arial"/>
          <w:sz w:val="22"/>
          <w:szCs w:val="22"/>
        </w:rPr>
        <w:t xml:space="preserve">Rozdział energii w pomieszczeniach mieszkalnych z tablicy mieszkaniowej z podlicznikiem. </w:t>
      </w:r>
      <w:r w:rsidR="001316E7" w:rsidRPr="0082322F">
        <w:rPr>
          <w:rFonts w:ascii="Arial" w:hAnsi="Arial" w:cs="Arial"/>
          <w:sz w:val="22"/>
          <w:szCs w:val="22"/>
        </w:rPr>
        <w:t>Należy zaprojektować systemem zdalnego odczytu z podliczników oraz</w:t>
      </w:r>
      <w:r w:rsidR="009B0626" w:rsidRPr="0082322F">
        <w:rPr>
          <w:rFonts w:ascii="Arial" w:hAnsi="Arial" w:cs="Arial"/>
          <w:sz w:val="22"/>
          <w:szCs w:val="22"/>
        </w:rPr>
        <w:t xml:space="preserve"> przewidzieć możliwość zintegrowania z</w:t>
      </w:r>
      <w:r w:rsidR="001316E7" w:rsidRPr="0082322F">
        <w:rPr>
          <w:rFonts w:ascii="Arial" w:hAnsi="Arial" w:cs="Arial"/>
          <w:sz w:val="22"/>
          <w:szCs w:val="22"/>
        </w:rPr>
        <w:t xml:space="preserve"> oprogramowaniem umożliwiającym wystawianie faktur za zużytą energię elektryczną.</w:t>
      </w:r>
    </w:p>
    <w:p w14:paraId="2B8843BC" w14:textId="07C2F303" w:rsidR="005F7F79" w:rsidRPr="0030405A" w:rsidRDefault="00D41DFE" w:rsidP="0082322F">
      <w:pPr>
        <w:autoSpaceDE w:val="0"/>
        <w:autoSpaceDN w:val="0"/>
        <w:adjustRightInd w:val="0"/>
        <w:spacing w:after="0"/>
        <w:ind w:left="1416" w:hanging="1"/>
        <w:jc w:val="both"/>
        <w:rPr>
          <w:rFonts w:ascii="Arial" w:hAnsi="Arial" w:cs="Arial"/>
        </w:rPr>
      </w:pPr>
      <w:r w:rsidRPr="0030405A">
        <w:rPr>
          <w:rFonts w:ascii="Arial" w:hAnsi="Arial" w:cs="Arial"/>
        </w:rPr>
        <w:t xml:space="preserve">Na każdej kondygnacji mieszkalnej zaprojektować zasilanie dla 2 szt. kuchenek elektrycznych (4 palnikowych) z piekarnikiem. </w:t>
      </w:r>
      <w:r w:rsidR="00C95011" w:rsidRPr="0030405A">
        <w:rPr>
          <w:rFonts w:ascii="Arial" w:hAnsi="Arial" w:cs="Arial"/>
        </w:rPr>
        <w:t>Na parterze</w:t>
      </w:r>
      <w:r w:rsidRPr="0030405A">
        <w:rPr>
          <w:rFonts w:ascii="Arial" w:hAnsi="Arial" w:cs="Arial"/>
        </w:rPr>
        <w:t xml:space="preserve"> zaprojektować zasilanie dla pomieszczenia pralni (6 szt. pralek automatycznych</w:t>
      </w:r>
      <w:r w:rsidR="009B0626">
        <w:rPr>
          <w:rFonts w:ascii="Arial" w:hAnsi="Arial" w:cs="Arial"/>
        </w:rPr>
        <w:t xml:space="preserve"> i suszarni</w:t>
      </w:r>
      <w:r w:rsidRPr="0030405A">
        <w:rPr>
          <w:rFonts w:ascii="Arial" w:hAnsi="Arial" w:cs="Arial"/>
        </w:rPr>
        <w:t>).</w:t>
      </w:r>
    </w:p>
    <w:p w14:paraId="572739FF" w14:textId="0E61B6E1" w:rsidR="00D41DFE" w:rsidRPr="0030405A" w:rsidRDefault="0030405A" w:rsidP="0030405A">
      <w:pPr>
        <w:autoSpaceDE w:val="0"/>
        <w:autoSpaceDN w:val="0"/>
        <w:adjustRightInd w:val="0"/>
        <w:spacing w:after="0"/>
        <w:ind w:left="1416" w:hanging="622"/>
        <w:jc w:val="both"/>
        <w:rPr>
          <w:rFonts w:ascii="Arial" w:hAnsi="Arial" w:cs="Arial"/>
        </w:rPr>
      </w:pPr>
      <w:r>
        <w:rPr>
          <w:rFonts w:ascii="Arial" w:hAnsi="Arial" w:cs="Arial"/>
        </w:rPr>
        <w:t>26.3</w:t>
      </w:r>
      <w:r>
        <w:rPr>
          <w:rFonts w:ascii="Arial" w:hAnsi="Arial" w:cs="Arial"/>
        </w:rPr>
        <w:tab/>
      </w:r>
      <w:r w:rsidR="00D41DFE" w:rsidRPr="0030405A">
        <w:rPr>
          <w:rFonts w:ascii="Arial" w:hAnsi="Arial" w:cs="Arial"/>
        </w:rPr>
        <w:t xml:space="preserve">W komunikacji tzn. korytarze i klatki schodowe (instalacja oświetlenia ogólnego, awaryjnego, ewakuacyjnego i gniazd wtykowych). Instalację oświetlenia awaryjnego i ewakuacyjnego zaprojektować </w:t>
      </w:r>
      <w:r w:rsidR="00147484" w:rsidRPr="0030405A">
        <w:rPr>
          <w:rFonts w:ascii="Arial" w:hAnsi="Arial" w:cs="Arial"/>
        </w:rPr>
        <w:t xml:space="preserve">w oparciu o autonomiczne oprawy umożliwiające podłączenie do centralki monitoringu opraw. </w:t>
      </w:r>
      <w:r w:rsidR="002655CF" w:rsidRPr="0030405A">
        <w:rPr>
          <w:rFonts w:ascii="Arial" w:hAnsi="Arial" w:cs="Arial"/>
        </w:rPr>
        <w:t>Sterowanie oświetleniem ogólnym korytarzy i klatek schodowych czujkami ruchu i obecności z funkcją pomiaru natężenia oświetlenia.</w:t>
      </w:r>
      <w:r w:rsidR="002655CF">
        <w:t xml:space="preserve"> </w:t>
      </w:r>
      <w:r w:rsidR="00147484" w:rsidRPr="0030405A">
        <w:rPr>
          <w:rFonts w:ascii="Arial" w:hAnsi="Arial" w:cs="Arial"/>
        </w:rPr>
        <w:t>Należy  stosować rozwiązania w pełni kompatybilne z systemami posiadanymi i rozbudowywanymi przez Zamawiającego</w:t>
      </w:r>
      <w:r w:rsidR="00D41DFE" w:rsidRPr="0030405A">
        <w:rPr>
          <w:rFonts w:ascii="Arial" w:hAnsi="Arial" w:cs="Arial"/>
        </w:rPr>
        <w:t>. W jednej z tablic piętrowych na każdej kondygnacji zaprojektować 1 szt. gniazdo siłowe 32A. Zaprojektować zasilanie urządzeń technologicznych (np. wentylacja mechaniczna, dźwig osobowy).</w:t>
      </w:r>
    </w:p>
    <w:p w14:paraId="16E8C57B" w14:textId="2C9401DB" w:rsidR="00D41DFE" w:rsidRPr="0030405A" w:rsidRDefault="007135CD" w:rsidP="0030405A">
      <w:pPr>
        <w:autoSpaceDE w:val="0"/>
        <w:autoSpaceDN w:val="0"/>
        <w:adjustRightInd w:val="0"/>
        <w:spacing w:after="0"/>
        <w:ind w:left="1416" w:hanging="62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0405A">
        <w:rPr>
          <w:rFonts w:ascii="Arial" w:hAnsi="Arial" w:cs="Arial"/>
        </w:rPr>
        <w:t>26.4</w:t>
      </w:r>
      <w:r w:rsidR="0030405A">
        <w:rPr>
          <w:rFonts w:ascii="Arial" w:hAnsi="Arial" w:cs="Arial"/>
        </w:rPr>
        <w:tab/>
      </w:r>
      <w:r w:rsidR="00D41DFE" w:rsidRPr="0030405A">
        <w:rPr>
          <w:rFonts w:ascii="Arial" w:hAnsi="Arial" w:cs="Arial"/>
        </w:rPr>
        <w:t xml:space="preserve">W sanitariatach </w:t>
      </w:r>
      <w:r w:rsidR="002655CF" w:rsidRPr="0030405A">
        <w:rPr>
          <w:rFonts w:ascii="Arial" w:hAnsi="Arial" w:cs="Arial"/>
        </w:rPr>
        <w:t xml:space="preserve">oraz w pokojach </w:t>
      </w:r>
      <w:r w:rsidR="00D41DFE" w:rsidRPr="0030405A">
        <w:rPr>
          <w:rFonts w:ascii="Arial" w:hAnsi="Arial" w:cs="Arial"/>
        </w:rPr>
        <w:t>dla niepełnosprawnych z</w:t>
      </w:r>
      <w:r w:rsidR="00370AC8" w:rsidRPr="0030405A">
        <w:rPr>
          <w:rFonts w:ascii="Arial" w:hAnsi="Arial" w:cs="Arial"/>
        </w:rPr>
        <w:t xml:space="preserve">aprojektować instalację systemu </w:t>
      </w:r>
      <w:r w:rsidR="00D41DFE" w:rsidRPr="0030405A">
        <w:rPr>
          <w:rFonts w:ascii="Arial" w:hAnsi="Arial" w:cs="Arial"/>
        </w:rPr>
        <w:t>przywoławczego połączonego z recepcją.</w:t>
      </w:r>
    </w:p>
    <w:p w14:paraId="7AECAAFD" w14:textId="60E74A10" w:rsidR="00D41DFE" w:rsidRDefault="00D41DFE" w:rsidP="0082322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0028A4">
        <w:rPr>
          <w:rFonts w:ascii="Arial" w:hAnsi="Arial" w:cs="Arial"/>
        </w:rPr>
        <w:t>Oświetlenie zewnętrzne (</w:t>
      </w:r>
      <w:r w:rsidR="000557FE">
        <w:rPr>
          <w:rFonts w:ascii="Arial" w:hAnsi="Arial" w:cs="Arial"/>
        </w:rPr>
        <w:t xml:space="preserve">na gruncie lub </w:t>
      </w:r>
      <w:r w:rsidRPr="000028A4">
        <w:rPr>
          <w:rFonts w:ascii="Arial" w:hAnsi="Arial" w:cs="Arial"/>
        </w:rPr>
        <w:t>na elewacji budynku).</w:t>
      </w:r>
    </w:p>
    <w:p w14:paraId="6468ABA9" w14:textId="6F9F08F0" w:rsidR="00D41DFE" w:rsidRPr="00150C99" w:rsidRDefault="00C05CBE" w:rsidP="0082322F">
      <w:p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150C99">
        <w:rPr>
          <w:rFonts w:ascii="Arial" w:hAnsi="Arial" w:cs="Arial"/>
        </w:rPr>
        <w:t xml:space="preserve">26.6 </w:t>
      </w:r>
      <w:r w:rsidR="00D41DFE" w:rsidRPr="00150C99">
        <w:rPr>
          <w:rFonts w:ascii="Arial" w:hAnsi="Arial" w:cs="Arial"/>
        </w:rPr>
        <w:t>Instalacja odgromowa wraz z otokiem</w:t>
      </w:r>
      <w:r w:rsidR="00537660" w:rsidRPr="00150C99">
        <w:rPr>
          <w:rFonts w:ascii="Arial" w:hAnsi="Arial" w:cs="Arial"/>
        </w:rPr>
        <w:t xml:space="preserve"> (z puszkami rewizyjnymi złącz kontrolnych na elewacji)</w:t>
      </w:r>
      <w:r w:rsidR="00D41DFE" w:rsidRPr="00150C99">
        <w:rPr>
          <w:rFonts w:ascii="Arial" w:hAnsi="Arial" w:cs="Arial"/>
        </w:rPr>
        <w:t>.</w:t>
      </w:r>
    </w:p>
    <w:p w14:paraId="1E8E670F" w14:textId="5CFEC0AD" w:rsidR="00D41DFE" w:rsidRPr="00150C99" w:rsidRDefault="00C05CBE" w:rsidP="0082322F">
      <w:pPr>
        <w:autoSpaceDE w:val="0"/>
        <w:autoSpaceDN w:val="0"/>
        <w:adjustRightInd w:val="0"/>
        <w:spacing w:after="0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26.7 </w:t>
      </w:r>
      <w:r w:rsidR="00D41DFE" w:rsidRPr="00150C99">
        <w:rPr>
          <w:rFonts w:ascii="Arial" w:hAnsi="Arial" w:cs="Arial"/>
        </w:rPr>
        <w:t>Instalacja połączeń wyrównawczych.</w:t>
      </w:r>
    </w:p>
    <w:p w14:paraId="58147D2B" w14:textId="4FAB8788" w:rsidR="00D41DFE" w:rsidRPr="00FF7F01" w:rsidRDefault="00C05CBE" w:rsidP="0082322F">
      <w:pPr>
        <w:pStyle w:val="Akapitzlist"/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26.8 </w:t>
      </w:r>
      <w:r w:rsidR="00EA0C98" w:rsidRPr="00DB54FE">
        <w:rPr>
          <w:rFonts w:ascii="Arial" w:hAnsi="Arial" w:cs="Arial"/>
        </w:rPr>
        <w:t xml:space="preserve">Należy przewidzieć potrzebę </w:t>
      </w:r>
      <w:r w:rsidR="00EA0C98" w:rsidRPr="00FF7F01">
        <w:rPr>
          <w:rFonts w:ascii="Arial" w:hAnsi="Arial" w:cs="Arial"/>
          <w:color w:val="000000" w:themeColor="text1"/>
        </w:rPr>
        <w:t xml:space="preserve">kompleksowej </w:t>
      </w:r>
      <w:r w:rsidR="00DC706C" w:rsidRPr="00FF7F01">
        <w:rPr>
          <w:rFonts w:ascii="Arial" w:hAnsi="Arial" w:cs="Arial"/>
          <w:color w:val="000000" w:themeColor="text1"/>
        </w:rPr>
        <w:t>wymiany przyłącza</w:t>
      </w:r>
      <w:r w:rsidR="00FF7863" w:rsidRPr="00FF7F01">
        <w:rPr>
          <w:rFonts w:ascii="Arial" w:hAnsi="Arial" w:cs="Arial"/>
          <w:color w:val="000000" w:themeColor="text1"/>
        </w:rPr>
        <w:t xml:space="preserve"> </w:t>
      </w:r>
      <w:proofErr w:type="spellStart"/>
      <w:r w:rsidR="00FF7863" w:rsidRPr="00FF7F01">
        <w:rPr>
          <w:rFonts w:ascii="Arial" w:hAnsi="Arial" w:cs="Arial"/>
          <w:color w:val="000000" w:themeColor="text1"/>
        </w:rPr>
        <w:t>nn</w:t>
      </w:r>
      <w:proofErr w:type="spellEnd"/>
      <w:r w:rsidR="00FF7863" w:rsidRPr="00FF7F01">
        <w:rPr>
          <w:rFonts w:ascii="Arial" w:hAnsi="Arial" w:cs="Arial"/>
          <w:color w:val="000000" w:themeColor="text1"/>
        </w:rPr>
        <w:t xml:space="preserve"> 0,4kV</w:t>
      </w:r>
      <w:r w:rsidR="00DC706C" w:rsidRPr="00FF7F01">
        <w:rPr>
          <w:rFonts w:ascii="Arial" w:hAnsi="Arial" w:cs="Arial"/>
          <w:color w:val="000000" w:themeColor="text1"/>
        </w:rPr>
        <w:t xml:space="preserve"> do </w:t>
      </w:r>
      <w:r w:rsidR="00FF7863" w:rsidRPr="00FF7F01">
        <w:rPr>
          <w:rFonts w:ascii="Arial" w:hAnsi="Arial" w:cs="Arial"/>
          <w:color w:val="000000" w:themeColor="text1"/>
        </w:rPr>
        <w:t xml:space="preserve">miejsca </w:t>
      </w:r>
      <w:r w:rsidR="00DC706C" w:rsidRPr="00FF7F01">
        <w:rPr>
          <w:rFonts w:ascii="Arial" w:hAnsi="Arial" w:cs="Arial"/>
          <w:color w:val="000000" w:themeColor="text1"/>
        </w:rPr>
        <w:t>styku z Energa Operator</w:t>
      </w:r>
      <w:r w:rsidR="00E41D0E" w:rsidRPr="00FF7F01">
        <w:rPr>
          <w:rFonts w:ascii="Arial" w:hAnsi="Arial" w:cs="Arial"/>
          <w:color w:val="000000" w:themeColor="text1"/>
        </w:rPr>
        <w:t>.</w:t>
      </w:r>
    </w:p>
    <w:p w14:paraId="2512C8D8" w14:textId="6BD75D9E" w:rsidR="004537AC" w:rsidRDefault="00D41DFE" w:rsidP="0082322F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0028A4">
        <w:rPr>
          <w:rFonts w:ascii="Arial" w:hAnsi="Arial" w:cs="Arial"/>
        </w:rPr>
        <w:t>Zaprojektować nowy WLZ do nowej rozdzielni głównej oraz WLZ-ty do tablic piętrowych i administracyjnych. Na pomieszczenie RG należy wydzielić</w:t>
      </w:r>
      <w:r w:rsidR="00370AC8" w:rsidRPr="000028A4">
        <w:rPr>
          <w:rFonts w:ascii="Arial" w:hAnsi="Arial" w:cs="Arial"/>
        </w:rPr>
        <w:t xml:space="preserve"> </w:t>
      </w:r>
      <w:r w:rsidRPr="00FF7F01">
        <w:rPr>
          <w:rFonts w:ascii="Arial" w:hAnsi="Arial" w:cs="Arial"/>
          <w:color w:val="000000" w:themeColor="text1"/>
        </w:rPr>
        <w:t xml:space="preserve">pomieszczenie na kondygnacji </w:t>
      </w:r>
      <w:r w:rsidR="00C95011" w:rsidRPr="00FF7F01">
        <w:rPr>
          <w:rFonts w:ascii="Arial" w:hAnsi="Arial" w:cs="Arial"/>
          <w:color w:val="000000" w:themeColor="text1"/>
        </w:rPr>
        <w:t>parteru</w:t>
      </w:r>
      <w:r w:rsidRPr="00FF7F01">
        <w:rPr>
          <w:rFonts w:ascii="Arial" w:hAnsi="Arial" w:cs="Arial"/>
          <w:color w:val="000000" w:themeColor="text1"/>
        </w:rPr>
        <w:t xml:space="preserve">. Rozdzielnię główną wyposażyć w układ pomiarowy zgodny ze standardami </w:t>
      </w:r>
      <w:r w:rsidR="0091447A" w:rsidRPr="00FF7F01">
        <w:rPr>
          <w:rFonts w:ascii="Arial" w:hAnsi="Arial" w:cs="Arial"/>
          <w:color w:val="000000" w:themeColor="text1"/>
        </w:rPr>
        <w:t xml:space="preserve">PG </w:t>
      </w:r>
      <w:r w:rsidRPr="00FF7F01">
        <w:rPr>
          <w:rFonts w:ascii="Arial" w:hAnsi="Arial" w:cs="Arial"/>
          <w:color w:val="000000" w:themeColor="text1"/>
        </w:rPr>
        <w:t>wyposażony dla zdalnego odczytu kompatybilny z systemem funkcjonującym na PG</w:t>
      </w:r>
      <w:r w:rsidR="00B52AF1">
        <w:rPr>
          <w:rFonts w:ascii="Arial" w:hAnsi="Arial" w:cs="Arial"/>
          <w:color w:val="000000" w:themeColor="text1"/>
        </w:rPr>
        <w:t xml:space="preserve"> </w:t>
      </w:r>
      <w:r w:rsidR="00B52AF1" w:rsidRPr="00FF7F01">
        <w:rPr>
          <w:rFonts w:ascii="Arial" w:hAnsi="Arial" w:cs="Arial"/>
          <w:color w:val="000000" w:themeColor="text1"/>
        </w:rPr>
        <w:t>przystosowany do TPA (możliwość zakupu energii od innego sprzedawcy niż Energa).</w:t>
      </w:r>
      <w:r w:rsidR="00A51101" w:rsidRPr="00FF7F01">
        <w:rPr>
          <w:rFonts w:ascii="Arial" w:hAnsi="Arial" w:cs="Arial"/>
          <w:color w:val="000000" w:themeColor="text1"/>
        </w:rPr>
        <w:t xml:space="preserve"> W razie </w:t>
      </w:r>
      <w:r w:rsidR="008B785B" w:rsidRPr="00FF7F01">
        <w:rPr>
          <w:rFonts w:ascii="Arial" w:hAnsi="Arial" w:cs="Arial"/>
          <w:color w:val="000000" w:themeColor="text1"/>
        </w:rPr>
        <w:t>uwzględnienia lokalu usługowego w</w:t>
      </w:r>
      <w:r w:rsidR="002839E4" w:rsidRPr="00FF7F01">
        <w:rPr>
          <w:rFonts w:ascii="Arial" w:hAnsi="Arial" w:cs="Arial"/>
          <w:color w:val="000000" w:themeColor="text1"/>
        </w:rPr>
        <w:t xml:space="preserve"> ramach remontu należy przewidzieć dla niego oddzielny układ pomiarowy</w:t>
      </w:r>
      <w:r w:rsidR="00FF7F01" w:rsidRPr="00FF7F01">
        <w:rPr>
          <w:rFonts w:ascii="Arial" w:hAnsi="Arial" w:cs="Arial"/>
          <w:color w:val="000000" w:themeColor="text1"/>
        </w:rPr>
        <w:t xml:space="preserve"> do rozliczeń z Energa-Operator</w:t>
      </w:r>
      <w:r w:rsidR="00B52AF1">
        <w:rPr>
          <w:rFonts w:ascii="Arial" w:hAnsi="Arial" w:cs="Arial"/>
          <w:color w:val="000000" w:themeColor="text1"/>
        </w:rPr>
        <w:t>.</w:t>
      </w:r>
    </w:p>
    <w:p w14:paraId="5CAFC15C" w14:textId="626DD673" w:rsidR="003D7456" w:rsidRPr="008052FE" w:rsidRDefault="00150C99" w:rsidP="0082322F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E6BFB" w:rsidRPr="000117F2">
        <w:rPr>
          <w:rFonts w:ascii="Arial" w:hAnsi="Arial" w:cs="Arial"/>
        </w:rPr>
        <w:t xml:space="preserve">Należy przygotować </w:t>
      </w:r>
      <w:r w:rsidR="000D3BF0" w:rsidRPr="000117F2">
        <w:rPr>
          <w:rFonts w:ascii="Arial" w:hAnsi="Arial" w:cs="Arial"/>
        </w:rPr>
        <w:t>w niezbędny sposób dach obiektu oraz przejścia in</w:t>
      </w:r>
      <w:r w:rsidR="000D3BF0" w:rsidRPr="00E9269E">
        <w:rPr>
          <w:rFonts w:ascii="Arial" w:hAnsi="Arial" w:cs="Arial"/>
        </w:rPr>
        <w:t>stalacyjne</w:t>
      </w:r>
      <w:r w:rsidR="00142D14" w:rsidRPr="00E9269E">
        <w:rPr>
          <w:rFonts w:ascii="Arial" w:hAnsi="Arial" w:cs="Arial"/>
        </w:rPr>
        <w:t xml:space="preserve">, a także elementy osprzętu elektrycznego </w:t>
      </w:r>
      <w:r w:rsidR="000D3BF0" w:rsidRPr="00E9269E">
        <w:rPr>
          <w:rFonts w:ascii="Arial" w:hAnsi="Arial" w:cs="Arial"/>
        </w:rPr>
        <w:t>(w tym licznik</w:t>
      </w:r>
      <w:r w:rsidR="00F40359" w:rsidRPr="00E9269E">
        <w:rPr>
          <w:rFonts w:ascii="Arial" w:hAnsi="Arial" w:cs="Arial"/>
        </w:rPr>
        <w:t xml:space="preserve"> </w:t>
      </w:r>
      <w:r w:rsidR="009327DF" w:rsidRPr="00E9269E">
        <w:rPr>
          <w:rFonts w:ascii="Arial" w:hAnsi="Arial" w:cs="Arial"/>
        </w:rPr>
        <w:t xml:space="preserve">energii </w:t>
      </w:r>
      <w:r w:rsidR="008F0875" w:rsidRPr="00E9269E">
        <w:rPr>
          <w:rFonts w:ascii="Arial" w:hAnsi="Arial" w:cs="Arial"/>
        </w:rPr>
        <w:t>elektrycznej</w:t>
      </w:r>
      <w:r w:rsidR="00142D14" w:rsidRPr="00E9269E">
        <w:rPr>
          <w:rFonts w:ascii="Arial" w:hAnsi="Arial" w:cs="Arial"/>
        </w:rPr>
        <w:t xml:space="preserve"> dwukierunkowy</w:t>
      </w:r>
      <w:r w:rsidR="000D3BF0" w:rsidRPr="00193B15">
        <w:rPr>
          <w:rFonts w:ascii="Arial" w:hAnsi="Arial" w:cs="Arial"/>
        </w:rPr>
        <w:t>) dla</w:t>
      </w:r>
      <w:r w:rsidR="00142D14" w:rsidRPr="00193B15">
        <w:rPr>
          <w:rFonts w:ascii="Arial" w:hAnsi="Arial" w:cs="Arial"/>
        </w:rPr>
        <w:t xml:space="preserve"> umożliwienia w</w:t>
      </w:r>
      <w:r w:rsidR="000D3BF0" w:rsidRPr="00FA0A5A">
        <w:rPr>
          <w:rFonts w:ascii="Arial" w:hAnsi="Arial" w:cs="Arial"/>
        </w:rPr>
        <w:t xml:space="preserve"> przyszł</w:t>
      </w:r>
      <w:r w:rsidR="00142D14" w:rsidRPr="00FA0A5A">
        <w:rPr>
          <w:rFonts w:ascii="Arial" w:hAnsi="Arial" w:cs="Arial"/>
        </w:rPr>
        <w:t>ości</w:t>
      </w:r>
      <w:r w:rsidR="000D3BF0" w:rsidRPr="00FA0A5A">
        <w:rPr>
          <w:rFonts w:ascii="Arial" w:hAnsi="Arial" w:cs="Arial"/>
        </w:rPr>
        <w:t xml:space="preserve"> </w:t>
      </w:r>
      <w:r w:rsidR="00C576E7" w:rsidRPr="00FA0A5A">
        <w:rPr>
          <w:rFonts w:ascii="Arial" w:hAnsi="Arial" w:cs="Arial"/>
        </w:rPr>
        <w:t xml:space="preserve">montażu na dachu </w:t>
      </w:r>
      <w:r w:rsidR="000D3BF0" w:rsidRPr="00FA0A5A">
        <w:rPr>
          <w:rFonts w:ascii="Arial" w:hAnsi="Arial" w:cs="Arial"/>
        </w:rPr>
        <w:t>obiektu</w:t>
      </w:r>
      <w:r w:rsidR="00C576E7" w:rsidRPr="00FA0A5A">
        <w:rPr>
          <w:rFonts w:ascii="Arial" w:hAnsi="Arial" w:cs="Arial"/>
        </w:rPr>
        <w:t xml:space="preserve"> instalacji fotowoltaicznej</w:t>
      </w:r>
      <w:r w:rsidR="007E0C54" w:rsidRPr="00FA0A5A">
        <w:rPr>
          <w:rFonts w:ascii="Arial" w:hAnsi="Arial" w:cs="Arial"/>
        </w:rPr>
        <w:t xml:space="preserve"> (</w:t>
      </w:r>
      <w:r w:rsidR="00156AF9" w:rsidRPr="00FA0A5A">
        <w:rPr>
          <w:rFonts w:ascii="Arial" w:hAnsi="Arial" w:cs="Arial"/>
        </w:rPr>
        <w:t xml:space="preserve">około </w:t>
      </w:r>
      <w:r w:rsidR="00224B34">
        <w:rPr>
          <w:rFonts w:ascii="Arial" w:hAnsi="Arial" w:cs="Arial"/>
        </w:rPr>
        <w:t>50</w:t>
      </w:r>
      <w:r w:rsidR="00224B34" w:rsidRPr="00FA0A5A">
        <w:rPr>
          <w:rFonts w:ascii="Arial" w:hAnsi="Arial" w:cs="Arial"/>
        </w:rPr>
        <w:t xml:space="preserve"> </w:t>
      </w:r>
      <w:proofErr w:type="spellStart"/>
      <w:r w:rsidR="00156AF9" w:rsidRPr="00FA0A5A">
        <w:rPr>
          <w:rFonts w:ascii="Arial" w:hAnsi="Arial" w:cs="Arial"/>
        </w:rPr>
        <w:t>kWp</w:t>
      </w:r>
      <w:proofErr w:type="spellEnd"/>
      <w:r w:rsidR="00156AF9" w:rsidRPr="00FA0A5A">
        <w:rPr>
          <w:rFonts w:ascii="Arial" w:hAnsi="Arial" w:cs="Arial"/>
        </w:rPr>
        <w:t>, 130 modułów</w:t>
      </w:r>
      <w:r w:rsidR="007E0C54" w:rsidRPr="00FA0A5A">
        <w:rPr>
          <w:rFonts w:ascii="Arial" w:hAnsi="Arial" w:cs="Arial"/>
        </w:rPr>
        <w:t>)</w:t>
      </w:r>
      <w:r w:rsidR="00C576E7" w:rsidRPr="008052FE">
        <w:rPr>
          <w:rFonts w:ascii="Arial" w:hAnsi="Arial" w:cs="Arial"/>
        </w:rPr>
        <w:t>.</w:t>
      </w:r>
    </w:p>
    <w:p w14:paraId="6867C09C" w14:textId="151046F5" w:rsidR="0030405A" w:rsidRPr="004437E1" w:rsidRDefault="0051228F" w:rsidP="00150C99">
      <w:pPr>
        <w:pStyle w:val="Akapitzlist"/>
        <w:numPr>
          <w:ilvl w:val="0"/>
          <w:numId w:val="29"/>
        </w:num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4437E1">
        <w:rPr>
          <w:rFonts w:ascii="Arial" w:hAnsi="Arial" w:cs="Arial"/>
        </w:rPr>
        <w:t>Wytyczne dla projektowanych instalacji teletechnicznych</w:t>
      </w:r>
      <w:r w:rsidR="0030405A" w:rsidRPr="004437E1">
        <w:rPr>
          <w:rFonts w:ascii="Arial" w:hAnsi="Arial" w:cs="Arial"/>
        </w:rPr>
        <w:t xml:space="preserve"> (projekt wykonać zgodnie z załączonymi standardami określonymi w opracowaniu aktualnymi na dzień przystąpienia do realizacji projektu</w:t>
      </w:r>
      <w:r w:rsidR="004B0028">
        <w:rPr>
          <w:rFonts w:ascii="Arial" w:hAnsi="Arial" w:cs="Arial"/>
        </w:rPr>
        <w:t>,</w:t>
      </w:r>
      <w:r w:rsidR="0030405A" w:rsidRPr="004437E1">
        <w:rPr>
          <w:rFonts w:ascii="Arial" w:hAnsi="Arial" w:cs="Arial"/>
        </w:rPr>
        <w:t xml:space="preserve"> </w:t>
      </w:r>
      <w:r w:rsidR="004B0028">
        <w:rPr>
          <w:rFonts w:ascii="Arial" w:hAnsi="Arial" w:cs="Arial"/>
        </w:rPr>
        <w:t xml:space="preserve">aktualnie obowiązujące opracowanie </w:t>
      </w:r>
      <w:r w:rsidR="0030405A" w:rsidRPr="004437E1">
        <w:rPr>
          <w:rFonts w:ascii="Arial" w:hAnsi="Arial" w:cs="Arial"/>
        </w:rPr>
        <w:t>„</w:t>
      </w:r>
      <w:r w:rsidR="004B0028" w:rsidRPr="004B0028">
        <w:rPr>
          <w:rFonts w:ascii="Arial" w:hAnsi="Arial" w:cs="Arial"/>
        </w:rPr>
        <w:t>3.2_Wytyczne dla sieci strukturalnych_PG_v2.03</w:t>
      </w:r>
      <w:r w:rsidR="004B0028">
        <w:rPr>
          <w:rFonts w:ascii="Arial" w:hAnsi="Arial" w:cs="Arial"/>
        </w:rPr>
        <w:t xml:space="preserve">” </w:t>
      </w:r>
      <w:r w:rsidR="0030405A" w:rsidRPr="004437E1">
        <w:rPr>
          <w:rFonts w:ascii="Arial" w:hAnsi="Arial" w:cs="Arial"/>
        </w:rPr>
        <w:t>”)</w:t>
      </w:r>
      <w:r w:rsidRPr="004437E1">
        <w:rPr>
          <w:rFonts w:ascii="Arial" w:hAnsi="Arial" w:cs="Arial"/>
        </w:rPr>
        <w:t>:</w:t>
      </w:r>
    </w:p>
    <w:p w14:paraId="4AC30957" w14:textId="3E165BDE" w:rsidR="0030405A" w:rsidRPr="004437E1" w:rsidRDefault="00C05CBE" w:rsidP="004B0028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/>
        <w:ind w:left="1276" w:hanging="425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4437E1">
        <w:rPr>
          <w:rFonts w:ascii="Arial" w:hAnsi="Arial" w:cs="Arial"/>
        </w:rPr>
        <w:t xml:space="preserve">szelkie </w:t>
      </w:r>
      <w:r w:rsidR="0030405A" w:rsidRPr="004437E1">
        <w:rPr>
          <w:rFonts w:ascii="Arial" w:hAnsi="Arial" w:cs="Arial"/>
        </w:rPr>
        <w:t>instalacje które mają być w jakikolwiek sposób skomunikowane przez sieć komputerową z nowymi lub istniejącymi</w:t>
      </w:r>
      <w:r w:rsidR="004437E1">
        <w:rPr>
          <w:rFonts w:ascii="Arial" w:hAnsi="Arial" w:cs="Arial"/>
        </w:rPr>
        <w:t xml:space="preserve"> </w:t>
      </w:r>
      <w:r w:rsidR="004437E1" w:rsidRPr="001803DC">
        <w:rPr>
          <w:rFonts w:ascii="Arial" w:hAnsi="Arial" w:cs="Arial"/>
        </w:rPr>
        <w:t>centralnymi systemami, muszą być zorganizowane w oparciu o</w:t>
      </w:r>
      <w:r w:rsidR="004437E1">
        <w:rPr>
          <w:rFonts w:ascii="Arial" w:hAnsi="Arial" w:cs="Arial"/>
        </w:rPr>
        <w:t xml:space="preserve"> załączone </w:t>
      </w:r>
      <w:r w:rsidR="004437E1" w:rsidRPr="001803DC">
        <w:rPr>
          <w:rFonts w:ascii="Arial" w:hAnsi="Arial" w:cs="Arial"/>
        </w:rPr>
        <w:t>wytyczne</w:t>
      </w:r>
      <w:r w:rsidR="004437E1">
        <w:rPr>
          <w:rFonts w:ascii="Arial" w:hAnsi="Arial" w:cs="Arial"/>
        </w:rPr>
        <w:t xml:space="preserve"> </w:t>
      </w:r>
      <w:r w:rsidR="00150C99">
        <w:rPr>
          <w:rFonts w:ascii="Arial" w:hAnsi="Arial" w:cs="Arial"/>
        </w:rPr>
        <w:t xml:space="preserve">CUI </w:t>
      </w:r>
      <w:r w:rsidR="004437E1" w:rsidRPr="001803DC">
        <w:rPr>
          <w:rFonts w:ascii="Arial" w:hAnsi="Arial" w:cs="Arial"/>
        </w:rPr>
        <w:t>tzn</w:t>
      </w:r>
      <w:r w:rsidR="004437E1">
        <w:rPr>
          <w:rFonts w:ascii="Arial" w:hAnsi="Arial" w:cs="Arial"/>
        </w:rPr>
        <w:t>.</w:t>
      </w:r>
      <w:r w:rsidR="004437E1" w:rsidRPr="001803DC">
        <w:rPr>
          <w:rFonts w:ascii="Arial" w:hAnsi="Arial" w:cs="Arial"/>
        </w:rPr>
        <w:t xml:space="preserve"> muszą posiadać jednakowy typ</w:t>
      </w:r>
      <w:r w:rsidR="004437E1">
        <w:rPr>
          <w:rFonts w:ascii="Arial" w:hAnsi="Arial" w:cs="Arial"/>
        </w:rPr>
        <w:t xml:space="preserve"> </w:t>
      </w:r>
      <w:r w:rsidR="004437E1" w:rsidRPr="001803DC">
        <w:rPr>
          <w:rFonts w:ascii="Arial" w:hAnsi="Arial" w:cs="Arial"/>
        </w:rPr>
        <w:t>okablowania oraz jednakowy typ zastosowanych urządzeń sieciowych</w:t>
      </w:r>
      <w:r w:rsidR="004437E1">
        <w:rPr>
          <w:rFonts w:ascii="Arial" w:hAnsi="Arial" w:cs="Arial"/>
        </w:rPr>
        <w:t>.</w:t>
      </w:r>
    </w:p>
    <w:p w14:paraId="72DE290E" w14:textId="1503B853" w:rsidR="0051228F" w:rsidRPr="001A29D0" w:rsidRDefault="0051228F" w:rsidP="004B0028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0117F2">
        <w:rPr>
          <w:rFonts w:ascii="Arial" w:hAnsi="Arial" w:cs="Arial"/>
        </w:rPr>
        <w:t>Instalacja SAP i oddymiania. Systemem należy obj</w:t>
      </w:r>
      <w:r w:rsidR="000840DC" w:rsidRPr="000117F2">
        <w:rPr>
          <w:rFonts w:ascii="Arial" w:hAnsi="Arial" w:cs="Arial"/>
        </w:rPr>
        <w:t xml:space="preserve">ąć wszystkie pomieszczenia poza </w:t>
      </w:r>
      <w:r w:rsidRPr="00E9269E">
        <w:rPr>
          <w:rFonts w:ascii="Arial" w:hAnsi="Arial" w:cs="Arial"/>
        </w:rPr>
        <w:t>sanitariatami. System winien współpracować z innymi instalacjami np. z w</w:t>
      </w:r>
      <w:r w:rsidRPr="004307F5">
        <w:rPr>
          <w:rFonts w:ascii="Arial" w:hAnsi="Arial" w:cs="Arial"/>
        </w:rPr>
        <w:t>entylacją. Centrala SAP umiejscowiona w recepcji.</w:t>
      </w:r>
      <w:r w:rsidR="00201697">
        <w:rPr>
          <w:rFonts w:ascii="Arial" w:hAnsi="Arial" w:cs="Arial"/>
        </w:rPr>
        <w:t xml:space="preserve"> Należy zaprojektować SAP</w:t>
      </w:r>
      <w:r w:rsidR="00201697" w:rsidRPr="003E30E2">
        <w:rPr>
          <w:rFonts w:ascii="Arial" w:hAnsi="Arial" w:cs="Arial"/>
        </w:rPr>
        <w:t xml:space="preserve"> </w:t>
      </w:r>
      <w:r w:rsidR="001A29D0" w:rsidRPr="001A29D0">
        <w:rPr>
          <w:rFonts w:ascii="Arial" w:hAnsi="Arial" w:cs="Arial"/>
        </w:rPr>
        <w:t>w oparciu o urządzenia</w:t>
      </w:r>
      <w:r w:rsidR="001A29D0">
        <w:rPr>
          <w:rFonts w:ascii="Arial" w:hAnsi="Arial" w:cs="Arial"/>
        </w:rPr>
        <w:t xml:space="preserve"> zgodne ze standardem obowiązującym na Politechnice Gdańskiej.</w:t>
      </w:r>
      <w:r w:rsidR="00201697" w:rsidRPr="001A29D0">
        <w:rPr>
          <w:rFonts w:ascii="Arial" w:hAnsi="Arial" w:cs="Arial"/>
        </w:rPr>
        <w:t xml:space="preserve"> </w:t>
      </w:r>
    </w:p>
    <w:p w14:paraId="4FD9F166" w14:textId="77777777" w:rsidR="001A29D0" w:rsidRDefault="0051228F" w:rsidP="004B0028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C342BE">
        <w:rPr>
          <w:rFonts w:ascii="Arial" w:hAnsi="Arial" w:cs="Arial"/>
        </w:rPr>
        <w:t xml:space="preserve">Instalacja </w:t>
      </w:r>
      <w:proofErr w:type="spellStart"/>
      <w:r w:rsidRPr="00C342BE">
        <w:rPr>
          <w:rFonts w:ascii="Arial" w:hAnsi="Arial" w:cs="Arial"/>
        </w:rPr>
        <w:t>SSWiN</w:t>
      </w:r>
      <w:proofErr w:type="spellEnd"/>
      <w:r w:rsidRPr="00C342BE">
        <w:rPr>
          <w:rFonts w:ascii="Arial" w:hAnsi="Arial" w:cs="Arial"/>
        </w:rPr>
        <w:t xml:space="preserve"> i KD. Ochroną należy objąć biuro, portiernię, rowerownie,</w:t>
      </w:r>
      <w:r w:rsidRPr="007769C2">
        <w:rPr>
          <w:rFonts w:ascii="Arial" w:hAnsi="Arial" w:cs="Arial"/>
        </w:rPr>
        <w:t xml:space="preserve"> serwerownie (GPD), hol wejściowy, drzwi główne, hol przy schodach, wyjścia ewakuacyjne. W SKD zaprojektować </w:t>
      </w:r>
      <w:proofErr w:type="spellStart"/>
      <w:r w:rsidRPr="007769C2">
        <w:rPr>
          <w:rFonts w:ascii="Arial" w:hAnsi="Arial" w:cs="Arial"/>
        </w:rPr>
        <w:t>videodomofon</w:t>
      </w:r>
      <w:proofErr w:type="spellEnd"/>
      <w:r w:rsidRPr="007769C2">
        <w:rPr>
          <w:rFonts w:ascii="Arial" w:hAnsi="Arial" w:cs="Arial"/>
        </w:rPr>
        <w:t xml:space="preserve"> obejmujący wejście główne i wejście dla niepełnosprawnych. </w:t>
      </w:r>
      <w:proofErr w:type="spellStart"/>
      <w:r w:rsidRPr="007769C2">
        <w:rPr>
          <w:rFonts w:ascii="Arial" w:hAnsi="Arial" w:cs="Arial"/>
        </w:rPr>
        <w:t>Unifon</w:t>
      </w:r>
      <w:proofErr w:type="spellEnd"/>
      <w:r w:rsidRPr="007769C2">
        <w:rPr>
          <w:rFonts w:ascii="Arial" w:hAnsi="Arial" w:cs="Arial"/>
        </w:rPr>
        <w:t xml:space="preserve"> z ekranem umieścić w recepcji. Centrala </w:t>
      </w:r>
      <w:proofErr w:type="spellStart"/>
      <w:r w:rsidRPr="007769C2">
        <w:rPr>
          <w:rFonts w:ascii="Arial" w:hAnsi="Arial" w:cs="Arial"/>
        </w:rPr>
        <w:t>S</w:t>
      </w:r>
      <w:r w:rsidR="007769C2">
        <w:rPr>
          <w:rFonts w:ascii="Arial" w:hAnsi="Arial" w:cs="Arial"/>
        </w:rPr>
        <w:t>S</w:t>
      </w:r>
      <w:r w:rsidRPr="007769C2">
        <w:rPr>
          <w:rFonts w:ascii="Arial" w:hAnsi="Arial" w:cs="Arial"/>
        </w:rPr>
        <w:t>WiN</w:t>
      </w:r>
      <w:proofErr w:type="spellEnd"/>
      <w:r w:rsidRPr="007769C2">
        <w:rPr>
          <w:rFonts w:ascii="Arial" w:hAnsi="Arial" w:cs="Arial"/>
        </w:rPr>
        <w:t xml:space="preserve"> umiejscowiona w </w:t>
      </w:r>
      <w:r w:rsidR="007769C2">
        <w:rPr>
          <w:rFonts w:ascii="Arial" w:hAnsi="Arial" w:cs="Arial"/>
        </w:rPr>
        <w:t xml:space="preserve">serwerowni (pomieszczenie GDP). </w:t>
      </w:r>
      <w:proofErr w:type="spellStart"/>
      <w:r w:rsidR="007769C2">
        <w:rPr>
          <w:rFonts w:ascii="Arial" w:hAnsi="Arial" w:cs="Arial"/>
        </w:rPr>
        <w:t>SSWiN</w:t>
      </w:r>
      <w:proofErr w:type="spellEnd"/>
      <w:r w:rsidR="007769C2">
        <w:rPr>
          <w:rFonts w:ascii="Arial" w:hAnsi="Arial" w:cs="Arial"/>
        </w:rPr>
        <w:t xml:space="preserve"> należy oprzeć o </w:t>
      </w:r>
      <w:r w:rsidR="001A29D0">
        <w:rPr>
          <w:rFonts w:ascii="Arial" w:hAnsi="Arial" w:cs="Arial"/>
        </w:rPr>
        <w:t>urządzenia  zgodne ze standardem obowiązującym na Politechnice Gdańskiej.</w:t>
      </w:r>
      <w:r w:rsidR="001A29D0" w:rsidRPr="001A29D0">
        <w:rPr>
          <w:rFonts w:ascii="Arial" w:hAnsi="Arial" w:cs="Arial"/>
        </w:rPr>
        <w:t xml:space="preserve"> </w:t>
      </w:r>
      <w:r w:rsidR="001A29D0">
        <w:rPr>
          <w:rFonts w:ascii="Arial" w:hAnsi="Arial" w:cs="Arial"/>
        </w:rPr>
        <w:t xml:space="preserve"> </w:t>
      </w:r>
    </w:p>
    <w:p w14:paraId="770EC4DF" w14:textId="77777777" w:rsidR="00536A06" w:rsidRPr="00DB54FE" w:rsidRDefault="0051228F" w:rsidP="004B0028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DB54FE">
        <w:rPr>
          <w:rFonts w:ascii="Arial" w:hAnsi="Arial" w:cs="Arial"/>
        </w:rPr>
        <w:t xml:space="preserve">Instalacja CCTV. </w:t>
      </w:r>
      <w:r w:rsidR="00536A06" w:rsidRPr="00DB54FE">
        <w:rPr>
          <w:rFonts w:ascii="Arial" w:hAnsi="Arial" w:cs="Arial"/>
        </w:rPr>
        <w:t>Budynek jest wyposażony w sprawną i nowoczesna telewizję dozorową. Należy zaprojektować demontaż wszystkich urządzeń CCTV i ich zdeponowanie na Osiedlu Studenckim. Projekt musi obejmować nowe okablowanie do zdemontowanych kamer (zgodnie z obecnym standardem i projektem ich rozmieszczenia) oraz nowe kamery na klatce schodowej (4 szt.). Nową lokalizację szafy Rack CCTV należy zaprojektować w pomieszczeniu GPD. Sieć szkieletowa CCTV na Osiedlu Studenckim jest wydzielona siecią światłowodową i należy zaprojektować przedłużenie jej końcówki znajdującej się w DS7 do nowej lokalizacji szafy Rack CCTV. Zdemontowane i nowe urządzenia należy ponownie zainstalować, podłączyć i uruchomić w końcowym etapie remontu.</w:t>
      </w:r>
    </w:p>
    <w:p w14:paraId="0CA391A8" w14:textId="6356688E" w:rsidR="009A1A6F" w:rsidRDefault="0051228F" w:rsidP="004B0028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4055FE">
        <w:rPr>
          <w:rFonts w:ascii="Arial" w:hAnsi="Arial" w:cs="Arial"/>
        </w:rPr>
        <w:t xml:space="preserve">Instalacja okablowania strukturalnego. Wykonanie przyłącza telekomunikacyjnego. </w:t>
      </w:r>
      <w:r w:rsidR="000840DC" w:rsidRPr="004055FE">
        <w:rPr>
          <w:rFonts w:ascii="Arial" w:hAnsi="Arial" w:cs="Arial"/>
        </w:rPr>
        <w:t xml:space="preserve">Pomieszczenie GPD należy </w:t>
      </w:r>
      <w:r w:rsidRPr="004055FE">
        <w:rPr>
          <w:rFonts w:ascii="Arial" w:hAnsi="Arial" w:cs="Arial"/>
        </w:rPr>
        <w:t xml:space="preserve">umiejscowić w centralnym miejscu budynku </w:t>
      </w:r>
      <w:r w:rsidRPr="00C05CBE">
        <w:rPr>
          <w:rFonts w:ascii="Arial" w:hAnsi="Arial" w:cs="Arial"/>
          <w:color w:val="000000" w:themeColor="text1"/>
        </w:rPr>
        <w:t>(</w:t>
      </w:r>
      <w:r w:rsidR="00E9269E" w:rsidRPr="00C05CBE">
        <w:rPr>
          <w:rFonts w:ascii="Arial" w:hAnsi="Arial" w:cs="Arial"/>
          <w:color w:val="000000" w:themeColor="text1"/>
        </w:rPr>
        <w:t xml:space="preserve">sugerowane </w:t>
      </w:r>
      <w:r w:rsidRPr="00C05CBE">
        <w:rPr>
          <w:rFonts w:ascii="Arial" w:hAnsi="Arial" w:cs="Arial"/>
          <w:color w:val="000000" w:themeColor="text1"/>
        </w:rPr>
        <w:t xml:space="preserve">II piętro) </w:t>
      </w:r>
      <w:r w:rsidRPr="004055FE">
        <w:rPr>
          <w:rFonts w:ascii="Arial" w:hAnsi="Arial" w:cs="Arial"/>
        </w:rPr>
        <w:t xml:space="preserve">i wyposażyć w wydajny system wentylacji. </w:t>
      </w:r>
      <w:r w:rsidRPr="00536A06">
        <w:rPr>
          <w:rFonts w:ascii="Arial" w:hAnsi="Arial" w:cs="Arial"/>
        </w:rPr>
        <w:t xml:space="preserve">W pokojach (mieszkaniach) studenckich zaprojektować ilość gniazd sieci IT (RJ45) wg klucza n+2 (n-liczba osób zamieszkałych). W pozostałych pomieszczeniach wg potrzeb użytkownika. </w:t>
      </w:r>
      <w:r w:rsidRPr="00536A06">
        <w:rPr>
          <w:rFonts w:ascii="Arial" w:hAnsi="Arial" w:cs="Arial"/>
        </w:rPr>
        <w:lastRenderedPageBreak/>
        <w:t xml:space="preserve">Zaprojektować w budynku sieć </w:t>
      </w:r>
      <w:proofErr w:type="spellStart"/>
      <w:r w:rsidRPr="00536A06">
        <w:rPr>
          <w:rFonts w:ascii="Arial" w:hAnsi="Arial" w:cs="Arial"/>
        </w:rPr>
        <w:t>WiFi</w:t>
      </w:r>
      <w:proofErr w:type="spellEnd"/>
      <w:r w:rsidRPr="00536A06">
        <w:rPr>
          <w:rFonts w:ascii="Arial" w:hAnsi="Arial" w:cs="Arial"/>
        </w:rPr>
        <w:t xml:space="preserve"> zgodną technologicznie z aktualnie użytkowaną w </w:t>
      </w:r>
      <w:r w:rsidR="00370AC8" w:rsidRPr="00536A06">
        <w:rPr>
          <w:rFonts w:ascii="Arial" w:hAnsi="Arial" w:cs="Arial"/>
        </w:rPr>
        <w:t>Centrum Zakwaterowania</w:t>
      </w:r>
      <w:r w:rsidR="00F768ED" w:rsidRPr="00536A06">
        <w:rPr>
          <w:rFonts w:ascii="Arial" w:hAnsi="Arial" w:cs="Arial"/>
        </w:rPr>
        <w:t>/SKOS (tzn. w innych DS</w:t>
      </w:r>
      <w:r w:rsidRPr="00536A06">
        <w:rPr>
          <w:rFonts w:ascii="Arial" w:hAnsi="Arial" w:cs="Arial"/>
        </w:rPr>
        <w:t>-ach) obejmującą zasięgiem wszystkie pomieszczenia budynku. Projekt winien obejmować kompletne wyposażenie sieci IT w urządzenia aktywne.</w:t>
      </w:r>
      <w:r w:rsidR="009A1A6F">
        <w:rPr>
          <w:rFonts w:ascii="Arial" w:hAnsi="Arial" w:cs="Arial"/>
        </w:rPr>
        <w:t xml:space="preserve"> Istniejące przyłącze telefoniczne – kabel miedziany 20-parowy – przedłużyć do pomieszczenia GPD i zakończyć w szafie Rack rozszyciem na gniazdach </w:t>
      </w:r>
      <w:proofErr w:type="spellStart"/>
      <w:r w:rsidR="009A1A6F">
        <w:rPr>
          <w:rFonts w:ascii="Arial" w:hAnsi="Arial" w:cs="Arial"/>
        </w:rPr>
        <w:t>patch</w:t>
      </w:r>
      <w:proofErr w:type="spellEnd"/>
      <w:r w:rsidR="009A1A6F">
        <w:rPr>
          <w:rFonts w:ascii="Arial" w:hAnsi="Arial" w:cs="Arial"/>
        </w:rPr>
        <w:t>-panelu RJ 45 kat. 3 (ISDN), po jednej parze na gniazdo (pin 4-5). Przewidzieć instalację telefoniczną (miedzianą) do dźwigów osobowych, zgodnie z wymaganiami UDT, do m</w:t>
      </w:r>
      <w:r w:rsidR="00AF3A77">
        <w:rPr>
          <w:rFonts w:ascii="Arial" w:hAnsi="Arial" w:cs="Arial"/>
        </w:rPr>
        <w:t xml:space="preserve"> </w:t>
      </w:r>
      <w:proofErr w:type="spellStart"/>
      <w:r w:rsidR="009A1A6F">
        <w:rPr>
          <w:rFonts w:ascii="Arial" w:hAnsi="Arial" w:cs="Arial"/>
        </w:rPr>
        <w:t>odułu</w:t>
      </w:r>
      <w:proofErr w:type="spellEnd"/>
      <w:r w:rsidR="009A1A6F">
        <w:rPr>
          <w:rFonts w:ascii="Arial" w:hAnsi="Arial" w:cs="Arial"/>
        </w:rPr>
        <w:t xml:space="preserve"> pożarowego UTA, central alarmu włamaniowego, itp.</w:t>
      </w:r>
    </w:p>
    <w:p w14:paraId="7A178A35" w14:textId="3F92FCAA" w:rsidR="00C12DC3" w:rsidRDefault="00204361" w:rsidP="004B0028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9A1A6F">
        <w:rPr>
          <w:rFonts w:ascii="Arial" w:hAnsi="Arial" w:cs="Arial"/>
        </w:rPr>
        <w:t>Instalacja radiowo-telewizyjna.</w:t>
      </w:r>
      <w:r w:rsidR="009A1A6F">
        <w:rPr>
          <w:rFonts w:ascii="Arial" w:hAnsi="Arial" w:cs="Arial"/>
        </w:rPr>
        <w:t xml:space="preserve"> Na dachu budynku umieścić zestaw anten telewizji naziemnej DVB-T2, umożliwiający odbiór wszystkich aktualnie dostępnych multipleksów, instalację antenową doprowadzić do portierni, Sali TV, ewentualnie do pokoi gościnnych – szczegóły uzgodnić z użytkownikiem budynku.</w:t>
      </w:r>
    </w:p>
    <w:p w14:paraId="04F3CC45" w14:textId="4E714801" w:rsidR="00864D78" w:rsidRDefault="004B0028" w:rsidP="004B0028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Wszelkie </w:t>
      </w:r>
      <w:r w:rsidR="00864D78">
        <w:rPr>
          <w:rFonts w:ascii="Arial" w:hAnsi="Arial" w:cs="Arial"/>
        </w:rPr>
        <w:t>pomieszczenia, niezależnie od przeznaczenia (z wyjątkiem węzłów sanitarnych), muszą być wyposażone w minimum dwa przyłącza do sieci okablowania strukturalnego</w:t>
      </w:r>
      <w:r>
        <w:rPr>
          <w:rFonts w:ascii="Arial" w:hAnsi="Arial" w:cs="Arial"/>
        </w:rPr>
        <w:t>.</w:t>
      </w:r>
    </w:p>
    <w:p w14:paraId="741E0B96" w14:textId="77777777" w:rsidR="00461D1E" w:rsidRDefault="00461D1E" w:rsidP="00150C9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307F5">
        <w:rPr>
          <w:rFonts w:ascii="Arial" w:hAnsi="Arial" w:cs="Arial"/>
        </w:rPr>
        <w:t xml:space="preserve">Wytyczne dla projektowanych instalacji </w:t>
      </w:r>
      <w:r>
        <w:rPr>
          <w:rFonts w:ascii="Arial" w:hAnsi="Arial" w:cs="Arial"/>
        </w:rPr>
        <w:t xml:space="preserve">sanitarnych </w:t>
      </w:r>
    </w:p>
    <w:p w14:paraId="3FAF6EE8" w14:textId="77777777" w:rsidR="0026085C" w:rsidRDefault="00632720" w:rsidP="00864D78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Jako źródło ciepła </w:t>
      </w:r>
      <w:r w:rsidR="00DC02D3">
        <w:rPr>
          <w:rFonts w:ascii="Arial" w:hAnsi="Arial" w:cs="Arial"/>
        </w:rPr>
        <w:t>dla projektowanych instalacji należy projektować wymiennikowy węzeł cieplny zasilany z wysokoparametrowej sieci ciepłowniczej miejskiej GPEC.</w:t>
      </w:r>
    </w:p>
    <w:p w14:paraId="483E8609" w14:textId="77777777" w:rsidR="00DC02D3" w:rsidRDefault="002C16A9" w:rsidP="00864D78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Źródłem wody użytkowej jest przyłącze </w:t>
      </w:r>
      <w:r w:rsidR="00871372">
        <w:rPr>
          <w:rFonts w:ascii="Arial" w:hAnsi="Arial" w:cs="Arial"/>
        </w:rPr>
        <w:t xml:space="preserve">wodociągowe zasilane z miejskiej sieci </w:t>
      </w:r>
      <w:r w:rsidR="0088769A">
        <w:rPr>
          <w:rFonts w:ascii="Arial" w:hAnsi="Arial" w:cs="Arial"/>
        </w:rPr>
        <w:t>wodociągowej</w:t>
      </w:r>
      <w:r w:rsidR="00871372">
        <w:rPr>
          <w:rFonts w:ascii="Arial" w:hAnsi="Arial" w:cs="Arial"/>
        </w:rPr>
        <w:t xml:space="preserve"> będącej własnością Gdańskiej Infrastruktury Wodociągo</w:t>
      </w:r>
      <w:r w:rsidR="0088769A">
        <w:rPr>
          <w:rFonts w:ascii="Arial" w:hAnsi="Arial" w:cs="Arial"/>
        </w:rPr>
        <w:t>wo kanalizacyjnej i eksploatowanej przez Gdańskie Wodociągi.</w:t>
      </w:r>
    </w:p>
    <w:p w14:paraId="21A8D340" w14:textId="77777777" w:rsidR="00ED5CB6" w:rsidRDefault="00ED5CB6" w:rsidP="00864D78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bookmarkStart w:id="1" w:name="_Hlk172720057"/>
      <w:r>
        <w:rPr>
          <w:rFonts w:ascii="Arial" w:hAnsi="Arial" w:cs="Arial"/>
        </w:rPr>
        <w:t>Miejscem odprowadzeni</w:t>
      </w:r>
      <w:r w:rsidR="00DA220F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ścieków sanitarnych jest </w:t>
      </w:r>
      <w:r w:rsidR="00DE130A">
        <w:rPr>
          <w:rFonts w:ascii="Arial" w:hAnsi="Arial" w:cs="Arial"/>
        </w:rPr>
        <w:t xml:space="preserve">przyłącze kanalizacyjne włączone do miejskiej sieci kanalizacji sanitarnej </w:t>
      </w:r>
      <w:r w:rsidR="00151CF5">
        <w:rPr>
          <w:rFonts w:ascii="Arial" w:hAnsi="Arial" w:cs="Arial"/>
        </w:rPr>
        <w:t>będącej własnością Gdańskiej Infrastruktury Wodociągowo kanalizacyjnej i eksploatowanej przez Gdańskie Wodociągi.</w:t>
      </w:r>
    </w:p>
    <w:bookmarkEnd w:id="1"/>
    <w:p w14:paraId="64BCF8C4" w14:textId="77777777" w:rsidR="00B12C12" w:rsidRPr="00150C99" w:rsidRDefault="00DA220F" w:rsidP="00864D78">
      <w:pPr>
        <w:pStyle w:val="Akapitzlist"/>
        <w:numPr>
          <w:ilvl w:val="1"/>
          <w:numId w:val="30"/>
        </w:numPr>
        <w:ind w:left="1276" w:hanging="425"/>
        <w:rPr>
          <w:rFonts w:ascii="Arial" w:hAnsi="Arial" w:cs="Arial"/>
        </w:rPr>
      </w:pPr>
      <w:r w:rsidRPr="00DA220F">
        <w:rPr>
          <w:rFonts w:ascii="Arial" w:hAnsi="Arial" w:cs="Arial"/>
        </w:rPr>
        <w:t>Miejscem odprowadzeni</w:t>
      </w:r>
      <w:r>
        <w:rPr>
          <w:rFonts w:ascii="Arial" w:hAnsi="Arial" w:cs="Arial"/>
        </w:rPr>
        <w:t>a</w:t>
      </w:r>
      <w:r w:rsidRPr="00DA220F">
        <w:rPr>
          <w:rFonts w:ascii="Arial" w:hAnsi="Arial" w:cs="Arial"/>
        </w:rPr>
        <w:t xml:space="preserve"> </w:t>
      </w:r>
      <w:r w:rsidR="00CE42CC">
        <w:rPr>
          <w:rFonts w:ascii="Arial" w:hAnsi="Arial" w:cs="Arial"/>
        </w:rPr>
        <w:t>wód opadowych i roztopowych</w:t>
      </w:r>
      <w:r w:rsidRPr="00DA220F">
        <w:rPr>
          <w:rFonts w:ascii="Arial" w:hAnsi="Arial" w:cs="Arial"/>
        </w:rPr>
        <w:t xml:space="preserve"> jest przyłącze kanalizacyjne włączone do miejskiej sieci kanalizacji </w:t>
      </w:r>
      <w:r w:rsidR="00CE42CC">
        <w:rPr>
          <w:rFonts w:ascii="Arial" w:hAnsi="Arial" w:cs="Arial"/>
        </w:rPr>
        <w:t>deszczowej</w:t>
      </w:r>
      <w:r w:rsidRPr="00DA220F">
        <w:rPr>
          <w:rFonts w:ascii="Arial" w:hAnsi="Arial" w:cs="Arial"/>
        </w:rPr>
        <w:t xml:space="preserve"> będącej własności</w:t>
      </w:r>
      <w:r w:rsidR="00CE42CC">
        <w:rPr>
          <w:rFonts w:ascii="Arial" w:hAnsi="Arial" w:cs="Arial"/>
        </w:rPr>
        <w:t xml:space="preserve">ą i eksploatowaną przez </w:t>
      </w:r>
      <w:r w:rsidR="0099680E">
        <w:rPr>
          <w:rFonts w:ascii="Arial" w:hAnsi="Arial" w:cs="Arial"/>
        </w:rPr>
        <w:t>Gdańskie Wody</w:t>
      </w:r>
      <w:r w:rsidRPr="00DA220F">
        <w:rPr>
          <w:rFonts w:ascii="Arial" w:hAnsi="Arial" w:cs="Arial"/>
        </w:rPr>
        <w:t>.</w:t>
      </w:r>
    </w:p>
    <w:p w14:paraId="40A07216" w14:textId="011E274F" w:rsidR="00461D1E" w:rsidRDefault="00E84E3C" w:rsidP="00864D78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CA2367">
        <w:rPr>
          <w:rFonts w:ascii="Arial" w:hAnsi="Arial" w:cs="Arial"/>
        </w:rPr>
        <w:t>nstalacj</w:t>
      </w:r>
      <w:r>
        <w:rPr>
          <w:rFonts w:ascii="Arial" w:hAnsi="Arial" w:cs="Arial"/>
        </w:rPr>
        <w:t xml:space="preserve">e </w:t>
      </w:r>
      <w:r w:rsidR="00461D1E">
        <w:rPr>
          <w:rFonts w:ascii="Arial" w:hAnsi="Arial" w:cs="Arial"/>
        </w:rPr>
        <w:t>należy projektować</w:t>
      </w:r>
      <w:r w:rsidR="00461D1E" w:rsidRPr="00CA2367">
        <w:rPr>
          <w:rFonts w:ascii="Arial" w:hAnsi="Arial" w:cs="Arial"/>
        </w:rPr>
        <w:t xml:space="preserve"> w wydzielonych szachtach technicznych przechodzących prze</w:t>
      </w:r>
      <w:r w:rsidR="00D038E9">
        <w:rPr>
          <w:rFonts w:ascii="Arial" w:hAnsi="Arial" w:cs="Arial"/>
        </w:rPr>
        <w:t>z</w:t>
      </w:r>
      <w:r w:rsidR="00461D1E" w:rsidRPr="00CA2367">
        <w:rPr>
          <w:rFonts w:ascii="Arial" w:hAnsi="Arial" w:cs="Arial"/>
        </w:rPr>
        <w:t xml:space="preserve"> wszystkie kondygnacje budynku</w:t>
      </w:r>
      <w:r w:rsidR="00461D1E">
        <w:rPr>
          <w:rFonts w:ascii="Arial" w:hAnsi="Arial" w:cs="Arial"/>
        </w:rPr>
        <w:t>.</w:t>
      </w:r>
      <w:r w:rsidR="00461D1E" w:rsidRPr="00CA2367">
        <w:rPr>
          <w:rFonts w:ascii="Arial" w:hAnsi="Arial" w:cs="Arial"/>
        </w:rPr>
        <w:t xml:space="preserve"> </w:t>
      </w:r>
      <w:r w:rsidR="00461D1E">
        <w:rPr>
          <w:rFonts w:ascii="Arial" w:hAnsi="Arial" w:cs="Arial"/>
        </w:rPr>
        <w:t>Rewizje oraz drzwi dostępowe</w:t>
      </w:r>
      <w:r w:rsidR="00461D1E" w:rsidRPr="00CA2367">
        <w:rPr>
          <w:rFonts w:ascii="Arial" w:hAnsi="Arial" w:cs="Arial"/>
        </w:rPr>
        <w:t xml:space="preserve"> do szachtów </w:t>
      </w:r>
      <w:r w:rsidR="00461D1E">
        <w:rPr>
          <w:rFonts w:ascii="Arial" w:hAnsi="Arial" w:cs="Arial"/>
        </w:rPr>
        <w:t>n</w:t>
      </w:r>
      <w:r w:rsidR="00461D1E" w:rsidRPr="00CA2367">
        <w:rPr>
          <w:rFonts w:ascii="Arial" w:hAnsi="Arial" w:cs="Arial"/>
        </w:rPr>
        <w:t xml:space="preserve">ależy </w:t>
      </w:r>
      <w:r w:rsidR="00461D1E">
        <w:rPr>
          <w:rFonts w:ascii="Arial" w:hAnsi="Arial" w:cs="Arial"/>
        </w:rPr>
        <w:t>projektować</w:t>
      </w:r>
      <w:r w:rsidR="00461D1E" w:rsidRPr="00CA2367">
        <w:rPr>
          <w:rFonts w:ascii="Arial" w:hAnsi="Arial" w:cs="Arial"/>
        </w:rPr>
        <w:t xml:space="preserve"> od strony korytarzy i części wspólnych. W szachtach</w:t>
      </w:r>
      <w:r w:rsidR="00461D1E">
        <w:rPr>
          <w:rFonts w:ascii="Arial" w:hAnsi="Arial" w:cs="Arial"/>
        </w:rPr>
        <w:t xml:space="preserve"> lub wydzielonych szafkach</w:t>
      </w:r>
      <w:r w:rsidR="00461D1E" w:rsidRPr="00CA2367">
        <w:rPr>
          <w:rFonts w:ascii="Arial" w:hAnsi="Arial" w:cs="Arial"/>
        </w:rPr>
        <w:t xml:space="preserve"> należy projektować armaturę odcinającą, oraz pomiarową.</w:t>
      </w:r>
    </w:p>
    <w:p w14:paraId="66458BA2" w14:textId="77777777" w:rsidR="00461D1E" w:rsidRDefault="00461D1E" w:rsidP="00864D78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CD2600">
        <w:rPr>
          <w:rFonts w:ascii="Arial" w:hAnsi="Arial" w:cs="Arial"/>
        </w:rPr>
        <w:t xml:space="preserve">Instalacje należy projektować w taki sposób aby zachować autonomię w zakresie </w:t>
      </w:r>
      <w:r>
        <w:rPr>
          <w:rFonts w:ascii="Arial" w:hAnsi="Arial" w:cs="Arial"/>
        </w:rPr>
        <w:t>pracy</w:t>
      </w:r>
      <w:r w:rsidRPr="00CD2600">
        <w:rPr>
          <w:rFonts w:ascii="Arial" w:hAnsi="Arial" w:cs="Arial"/>
        </w:rPr>
        <w:t>, regulacji i opomiarowania</w:t>
      </w:r>
      <w:r>
        <w:rPr>
          <w:rFonts w:ascii="Arial" w:hAnsi="Arial" w:cs="Arial"/>
        </w:rPr>
        <w:t xml:space="preserve"> części obiektu budowlanego użytk</w:t>
      </w:r>
      <w:r w:rsidR="004055FE">
        <w:rPr>
          <w:rFonts w:ascii="Arial" w:hAnsi="Arial" w:cs="Arial"/>
        </w:rPr>
        <w:t>owaną przez innych użytkowników.</w:t>
      </w:r>
    </w:p>
    <w:p w14:paraId="7BF926E5" w14:textId="17B40EC5" w:rsidR="0054445E" w:rsidRPr="0054445E" w:rsidRDefault="0054445E" w:rsidP="0054445E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28.7  Wentylacja:</w:t>
      </w:r>
    </w:p>
    <w:p w14:paraId="591B507C" w14:textId="6AB29DCD" w:rsidR="007473B7" w:rsidRPr="0054445E" w:rsidRDefault="0054445E" w:rsidP="00F768D4">
      <w:pPr>
        <w:autoSpaceDE w:val="0"/>
        <w:autoSpaceDN w:val="0"/>
        <w:adjustRightInd w:val="0"/>
        <w:spacing w:after="0"/>
        <w:ind w:left="2124" w:hanging="1273"/>
        <w:jc w:val="both"/>
        <w:rPr>
          <w:rFonts w:ascii="Arial" w:hAnsi="Arial" w:cs="Arial"/>
        </w:rPr>
      </w:pPr>
      <w:r w:rsidRPr="0054445E">
        <w:rPr>
          <w:rFonts w:ascii="Arial" w:hAnsi="Arial" w:cs="Arial"/>
        </w:rPr>
        <w:t xml:space="preserve">28.7.1  </w:t>
      </w:r>
      <w:r w:rsidR="00F768D4">
        <w:rPr>
          <w:rFonts w:ascii="Arial" w:hAnsi="Arial" w:cs="Arial"/>
        </w:rPr>
        <w:tab/>
        <w:t>W</w:t>
      </w:r>
      <w:r w:rsidRPr="0054445E">
        <w:rPr>
          <w:rFonts w:ascii="Arial" w:hAnsi="Arial" w:cs="Arial"/>
        </w:rPr>
        <w:t>entylacja segmentów mieszkalnych – nawiew nawiewnikiem okiennym, wyciąg w toalecie przez wentylator wyciągowy (sugerowane rozwiązanie : wentylacja średniociśnieniowa złożoną z układu specjalnego wentylatora na poddaszu i dostosowanych kratek higroskopijnych wyciągowych i nawiewnych wg  systemu jednego producenta)</w:t>
      </w:r>
    </w:p>
    <w:p w14:paraId="45E739A0" w14:textId="77777777" w:rsidR="00F768D4" w:rsidRPr="00F768D4" w:rsidRDefault="00F768D4" w:rsidP="00F768D4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vanish/>
        </w:rPr>
      </w:pPr>
    </w:p>
    <w:p w14:paraId="0AB97D9C" w14:textId="77777777" w:rsidR="00F768D4" w:rsidRPr="00F768D4" w:rsidRDefault="00F768D4" w:rsidP="00F768D4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vanish/>
        </w:rPr>
      </w:pPr>
    </w:p>
    <w:p w14:paraId="22C9E683" w14:textId="529A764E" w:rsidR="00461D1E" w:rsidRPr="00A86893" w:rsidRDefault="00461D1E" w:rsidP="00F768D4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/>
        <w:ind w:left="2127" w:hanging="1276"/>
        <w:jc w:val="both"/>
        <w:rPr>
          <w:rFonts w:ascii="Arial" w:hAnsi="Arial" w:cs="Arial"/>
        </w:rPr>
      </w:pPr>
      <w:r w:rsidRPr="00A86893">
        <w:rPr>
          <w:rFonts w:ascii="Arial" w:hAnsi="Arial" w:cs="Arial"/>
        </w:rPr>
        <w:t xml:space="preserve">Centrala wentylacyjna </w:t>
      </w:r>
      <w:proofErr w:type="spellStart"/>
      <w:r w:rsidRPr="00A86893">
        <w:rPr>
          <w:rFonts w:ascii="Arial" w:hAnsi="Arial" w:cs="Arial"/>
        </w:rPr>
        <w:t>nawiewno</w:t>
      </w:r>
      <w:proofErr w:type="spellEnd"/>
      <w:r w:rsidRPr="00A86893">
        <w:rPr>
          <w:rFonts w:ascii="Arial" w:hAnsi="Arial" w:cs="Arial"/>
        </w:rPr>
        <w:t>-wywiewna do pralni/suszarni/siłowni</w:t>
      </w:r>
    </w:p>
    <w:p w14:paraId="369CFB45" w14:textId="77777777" w:rsidR="00461D1E" w:rsidRPr="009A3E3F" w:rsidRDefault="00461D1E" w:rsidP="00864D78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9A3E3F">
        <w:rPr>
          <w:rFonts w:ascii="Arial" w:hAnsi="Arial" w:cs="Arial"/>
        </w:rPr>
        <w:t>Centrala wentylacyjna nawiewna do sanitariatów (prysznic i WC)</w:t>
      </w:r>
    </w:p>
    <w:p w14:paraId="3F604B13" w14:textId="77777777" w:rsidR="00461D1E" w:rsidRPr="009A3E3F" w:rsidRDefault="00461D1E" w:rsidP="00864D78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9A3E3F">
        <w:rPr>
          <w:rFonts w:ascii="Arial" w:hAnsi="Arial" w:cs="Arial"/>
        </w:rPr>
        <w:t xml:space="preserve">nawiew w umywalni </w:t>
      </w:r>
    </w:p>
    <w:p w14:paraId="6C2CFCE7" w14:textId="77777777" w:rsidR="00461D1E" w:rsidRPr="009A3E3F" w:rsidRDefault="00461D1E" w:rsidP="00864D78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9A3E3F">
        <w:rPr>
          <w:rFonts w:ascii="Arial" w:hAnsi="Arial" w:cs="Arial"/>
        </w:rPr>
        <w:t>nawiew w pomieszczeniu prysznicy</w:t>
      </w:r>
    </w:p>
    <w:p w14:paraId="14EF246E" w14:textId="77777777" w:rsidR="00461D1E" w:rsidRPr="009A3E3F" w:rsidRDefault="00461D1E" w:rsidP="00864D78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9A3E3F">
        <w:rPr>
          <w:rFonts w:ascii="Arial" w:hAnsi="Arial" w:cs="Arial"/>
        </w:rPr>
        <w:t>Centrala wentylacyjna nawiewna do kuchni</w:t>
      </w:r>
    </w:p>
    <w:p w14:paraId="355542D7" w14:textId="77777777" w:rsidR="00461D1E" w:rsidRPr="009A3E3F" w:rsidRDefault="00461D1E" w:rsidP="00864D78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9A3E3F">
        <w:rPr>
          <w:rFonts w:ascii="Arial" w:hAnsi="Arial" w:cs="Arial"/>
        </w:rPr>
        <w:t>nawiew w kuchni</w:t>
      </w:r>
    </w:p>
    <w:p w14:paraId="22F1F265" w14:textId="77777777" w:rsidR="00461D1E" w:rsidRPr="00A86893" w:rsidRDefault="00461D1E" w:rsidP="00864D78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A86893">
        <w:rPr>
          <w:rFonts w:ascii="Arial" w:hAnsi="Arial" w:cs="Arial"/>
        </w:rPr>
        <w:t>Wentylator wyciągowy dachowy</w:t>
      </w:r>
    </w:p>
    <w:p w14:paraId="36ECE0B0" w14:textId="77777777" w:rsidR="00461D1E" w:rsidRPr="00A86893" w:rsidRDefault="00461D1E" w:rsidP="00864D78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A86893">
        <w:rPr>
          <w:rFonts w:ascii="Arial" w:hAnsi="Arial" w:cs="Arial"/>
        </w:rPr>
        <w:t xml:space="preserve">z pionu </w:t>
      </w:r>
      <w:proofErr w:type="spellStart"/>
      <w:r w:rsidRPr="00A86893">
        <w:rPr>
          <w:rFonts w:ascii="Arial" w:hAnsi="Arial" w:cs="Arial"/>
        </w:rPr>
        <w:t>wc</w:t>
      </w:r>
      <w:proofErr w:type="spellEnd"/>
    </w:p>
    <w:p w14:paraId="38748B2B" w14:textId="77777777" w:rsidR="00461D1E" w:rsidRPr="00A86893" w:rsidRDefault="00461D1E" w:rsidP="00864D78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A86893">
        <w:rPr>
          <w:rFonts w:ascii="Arial" w:hAnsi="Arial" w:cs="Arial"/>
        </w:rPr>
        <w:lastRenderedPageBreak/>
        <w:t>z pionu prysznicy</w:t>
      </w:r>
    </w:p>
    <w:p w14:paraId="6A0BB22E" w14:textId="77777777" w:rsidR="00461D1E" w:rsidRPr="00A86893" w:rsidRDefault="00461D1E" w:rsidP="00864D78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A86893">
        <w:rPr>
          <w:rFonts w:ascii="Arial" w:hAnsi="Arial" w:cs="Arial"/>
        </w:rPr>
        <w:t>z pionu kuchni</w:t>
      </w:r>
    </w:p>
    <w:p w14:paraId="5DBF8C70" w14:textId="77777777" w:rsidR="00461D1E" w:rsidRPr="00A86893" w:rsidRDefault="00461D1E" w:rsidP="00864D78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A86893">
        <w:rPr>
          <w:rFonts w:ascii="Arial" w:hAnsi="Arial" w:cs="Arial"/>
        </w:rPr>
        <w:t xml:space="preserve">z pionu okapów kuchennych  </w:t>
      </w:r>
    </w:p>
    <w:p w14:paraId="187B9CF3" w14:textId="77777777" w:rsidR="00461D1E" w:rsidRPr="00A86893" w:rsidRDefault="00461D1E" w:rsidP="00864D78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A86893">
        <w:rPr>
          <w:rFonts w:ascii="Arial" w:hAnsi="Arial" w:cs="Arial"/>
        </w:rPr>
        <w:t>Wentylacja mechaniczna części obiektu dla najemców</w:t>
      </w:r>
    </w:p>
    <w:p w14:paraId="5940DE35" w14:textId="77777777" w:rsidR="00461D1E" w:rsidRPr="00A86893" w:rsidRDefault="00461D1E" w:rsidP="00864D78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A86893">
        <w:rPr>
          <w:rFonts w:ascii="Arial" w:hAnsi="Arial" w:cs="Arial"/>
        </w:rPr>
        <w:t xml:space="preserve">Centrala wentylacyjna </w:t>
      </w:r>
      <w:proofErr w:type="spellStart"/>
      <w:r w:rsidRPr="00A86893">
        <w:rPr>
          <w:rFonts w:ascii="Arial" w:hAnsi="Arial" w:cs="Arial"/>
        </w:rPr>
        <w:t>nawiewno</w:t>
      </w:r>
      <w:proofErr w:type="spellEnd"/>
      <w:r w:rsidRPr="00A86893">
        <w:rPr>
          <w:rFonts w:ascii="Arial" w:hAnsi="Arial" w:cs="Arial"/>
        </w:rPr>
        <w:t xml:space="preserve">-wywiewna </w:t>
      </w:r>
    </w:p>
    <w:p w14:paraId="28997F7B" w14:textId="77777777" w:rsidR="00461D1E" w:rsidRPr="00A86893" w:rsidRDefault="00461D1E" w:rsidP="00864D78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A86893">
        <w:rPr>
          <w:rFonts w:ascii="Arial" w:hAnsi="Arial" w:cs="Arial"/>
        </w:rPr>
        <w:t>Wentylator wyciągowy dachowy</w:t>
      </w:r>
    </w:p>
    <w:p w14:paraId="23BC5E90" w14:textId="77777777" w:rsidR="00461D1E" w:rsidRPr="00A86893" w:rsidRDefault="00461D1E" w:rsidP="00864D78">
      <w:pPr>
        <w:pStyle w:val="Akapitzlist"/>
        <w:numPr>
          <w:ilvl w:val="4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A86893">
        <w:rPr>
          <w:rFonts w:ascii="Arial" w:hAnsi="Arial" w:cs="Arial"/>
        </w:rPr>
        <w:t xml:space="preserve">z </w:t>
      </w:r>
      <w:proofErr w:type="spellStart"/>
      <w:r w:rsidRPr="00A86893">
        <w:rPr>
          <w:rFonts w:ascii="Arial" w:hAnsi="Arial" w:cs="Arial"/>
        </w:rPr>
        <w:t>wc</w:t>
      </w:r>
      <w:proofErr w:type="spellEnd"/>
    </w:p>
    <w:p w14:paraId="0C847BBA" w14:textId="77777777" w:rsidR="00461D1E" w:rsidRPr="00A86893" w:rsidRDefault="00461D1E" w:rsidP="00864D78">
      <w:pPr>
        <w:pStyle w:val="Akapitzlist"/>
        <w:numPr>
          <w:ilvl w:val="4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A86893">
        <w:rPr>
          <w:rFonts w:ascii="Arial" w:hAnsi="Arial" w:cs="Arial"/>
        </w:rPr>
        <w:t>z kuchni</w:t>
      </w:r>
    </w:p>
    <w:p w14:paraId="518B5800" w14:textId="77777777" w:rsidR="00461D1E" w:rsidRPr="00A86893" w:rsidRDefault="00461D1E" w:rsidP="00864D78">
      <w:pPr>
        <w:pStyle w:val="Akapitzlist"/>
        <w:numPr>
          <w:ilvl w:val="4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A86893">
        <w:rPr>
          <w:rFonts w:ascii="Arial" w:hAnsi="Arial" w:cs="Arial"/>
        </w:rPr>
        <w:t xml:space="preserve">z okapów kuchennych  </w:t>
      </w:r>
    </w:p>
    <w:p w14:paraId="69BBD223" w14:textId="77777777" w:rsidR="00461D1E" w:rsidRPr="00A86893" w:rsidRDefault="00461D1E" w:rsidP="00864D78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A86893">
        <w:rPr>
          <w:rFonts w:ascii="Arial" w:hAnsi="Arial" w:cs="Arial"/>
        </w:rPr>
        <w:t xml:space="preserve">Klimatyzacja serwerowni </w:t>
      </w:r>
    </w:p>
    <w:p w14:paraId="65797642" w14:textId="77777777" w:rsidR="00461D1E" w:rsidRDefault="00461D1E" w:rsidP="00864D78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A86893">
        <w:rPr>
          <w:rFonts w:ascii="Arial" w:hAnsi="Arial" w:cs="Arial"/>
        </w:rPr>
        <w:t xml:space="preserve">2 x klimatyzacja </w:t>
      </w:r>
      <w:proofErr w:type="spellStart"/>
      <w:r w:rsidRPr="00A86893">
        <w:rPr>
          <w:rFonts w:ascii="Arial" w:hAnsi="Arial" w:cs="Arial"/>
        </w:rPr>
        <w:t>split</w:t>
      </w:r>
      <w:proofErr w:type="spellEnd"/>
      <w:r w:rsidRPr="00A86893">
        <w:rPr>
          <w:rFonts w:ascii="Arial" w:hAnsi="Arial" w:cs="Arial"/>
        </w:rPr>
        <w:t xml:space="preserve"> dla każdego pomieszczenia z możliwością pracy naprzemiennej/redundantne</w:t>
      </w:r>
      <w:r>
        <w:rPr>
          <w:rFonts w:ascii="Arial" w:hAnsi="Arial" w:cs="Arial"/>
        </w:rPr>
        <w:t>j</w:t>
      </w:r>
    </w:p>
    <w:p w14:paraId="7FBAB13E" w14:textId="77777777" w:rsidR="00461D1E" w:rsidRPr="00A21177" w:rsidRDefault="00461D1E" w:rsidP="00864D78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A21177">
        <w:rPr>
          <w:rFonts w:ascii="Arial" w:hAnsi="Arial" w:cs="Arial"/>
        </w:rPr>
        <w:t>Zasilenie w ZWU, remont przyłącza wodociągowego, remont pomieszczenia wodomierza i układu pomiarowego z reduktorem ciśnienia</w:t>
      </w:r>
    </w:p>
    <w:p w14:paraId="382E8D9C" w14:textId="77777777" w:rsidR="00461D1E" w:rsidRPr="00A21177" w:rsidRDefault="00461D1E" w:rsidP="00864D78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 w:rsidRPr="00A21177">
        <w:rPr>
          <w:rFonts w:ascii="Arial" w:hAnsi="Arial" w:cs="Arial"/>
        </w:rPr>
        <w:t xml:space="preserve">Remont </w:t>
      </w:r>
      <w:proofErr w:type="spellStart"/>
      <w:r w:rsidRPr="00A21177">
        <w:rPr>
          <w:rFonts w:ascii="Arial" w:hAnsi="Arial" w:cs="Arial"/>
        </w:rPr>
        <w:t>przykanalików</w:t>
      </w:r>
      <w:proofErr w:type="spellEnd"/>
      <w:r w:rsidRPr="00A21177">
        <w:rPr>
          <w:rFonts w:ascii="Arial" w:hAnsi="Arial" w:cs="Arial"/>
        </w:rPr>
        <w:t xml:space="preserve"> kanalizacji sanitarnej (sprawdzić ewentualne zabezpieczanie przed cofką)</w:t>
      </w:r>
    </w:p>
    <w:p w14:paraId="6CFB7DB3" w14:textId="139EF77A" w:rsidR="00461D1E" w:rsidRPr="00A21177" w:rsidRDefault="00A0426C" w:rsidP="00864D78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4055FE">
        <w:rPr>
          <w:rFonts w:ascii="Arial" w:hAnsi="Arial" w:cs="Arial"/>
        </w:rPr>
        <w:t>Z</w:t>
      </w:r>
      <w:r w:rsidR="00461D1E" w:rsidRPr="00A21177">
        <w:rPr>
          <w:rFonts w:ascii="Arial" w:hAnsi="Arial" w:cs="Arial"/>
        </w:rPr>
        <w:t>aprojektowanie indywidualnego</w:t>
      </w:r>
      <w:r w:rsidR="004055FE">
        <w:rPr>
          <w:rFonts w:ascii="Arial" w:hAnsi="Arial" w:cs="Arial"/>
        </w:rPr>
        <w:t xml:space="preserve"> węzła</w:t>
      </w:r>
      <w:r w:rsidR="00461D1E" w:rsidRPr="00A21177">
        <w:rPr>
          <w:rFonts w:ascii="Arial" w:hAnsi="Arial" w:cs="Arial"/>
        </w:rPr>
        <w:t xml:space="preserve"> dla budynku DS</w:t>
      </w:r>
      <w:r w:rsidR="004055FE">
        <w:rPr>
          <w:rFonts w:ascii="Arial" w:hAnsi="Arial" w:cs="Arial"/>
        </w:rPr>
        <w:t>11</w:t>
      </w:r>
      <w:r w:rsidR="00461D1E" w:rsidRPr="00A21177">
        <w:rPr>
          <w:rFonts w:ascii="Arial" w:hAnsi="Arial" w:cs="Arial"/>
        </w:rPr>
        <w:t>. W</w:t>
      </w:r>
      <w:r w:rsidR="004055FE">
        <w:rPr>
          <w:rFonts w:ascii="Arial" w:hAnsi="Arial" w:cs="Arial"/>
        </w:rPr>
        <w:t xml:space="preserve"> związku z dociepleniem budynku</w:t>
      </w:r>
      <w:r w:rsidR="00461D1E" w:rsidRPr="00A21177">
        <w:rPr>
          <w:rFonts w:ascii="Arial" w:hAnsi="Arial" w:cs="Arial"/>
        </w:rPr>
        <w:t>, wykonanie nowego bilansu energetycznego i dobór nowych grzejników. Projekt układów pomiarowych umożliwiający podział kosztów energii</w:t>
      </w:r>
      <w:r w:rsidR="00461D1E">
        <w:rPr>
          <w:rFonts w:ascii="Arial" w:hAnsi="Arial" w:cs="Arial"/>
        </w:rPr>
        <w:t xml:space="preserve"> na użytkowników.</w:t>
      </w:r>
    </w:p>
    <w:p w14:paraId="071228AD" w14:textId="77777777" w:rsidR="00A86893" w:rsidRPr="00180CB7" w:rsidRDefault="00A86893" w:rsidP="00962808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EAF3702" w14:textId="77777777" w:rsidR="00255E88" w:rsidRPr="004307F5" w:rsidRDefault="00D50C6C" w:rsidP="004B002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4307F5">
        <w:rPr>
          <w:rFonts w:ascii="Arial" w:hAnsi="Arial" w:cs="Arial"/>
        </w:rPr>
        <w:t xml:space="preserve"> </w:t>
      </w:r>
      <w:r w:rsidR="00127DD6" w:rsidRPr="004307F5">
        <w:rPr>
          <w:rFonts w:ascii="Arial" w:hAnsi="Arial" w:cs="Arial"/>
        </w:rPr>
        <w:t>Uwagi ogólne:</w:t>
      </w:r>
    </w:p>
    <w:p w14:paraId="20F68F9D" w14:textId="46D659DF" w:rsidR="00C319E5" w:rsidRPr="004307F5" w:rsidRDefault="00C319E5" w:rsidP="00164183">
      <w:pPr>
        <w:pStyle w:val="Akapitzlist"/>
        <w:autoSpaceDE w:val="0"/>
        <w:autoSpaceDN w:val="0"/>
        <w:adjustRightInd w:val="0"/>
        <w:spacing w:after="0"/>
        <w:ind w:left="644"/>
        <w:jc w:val="both"/>
        <w:rPr>
          <w:rFonts w:ascii="Arial" w:hAnsi="Arial" w:cs="Arial"/>
        </w:rPr>
      </w:pPr>
      <w:r w:rsidRPr="004307F5">
        <w:rPr>
          <w:rFonts w:ascii="Arial" w:hAnsi="Arial" w:cs="Arial"/>
        </w:rPr>
        <w:t xml:space="preserve">Zabezpieczenia p.poż. </w:t>
      </w:r>
      <w:r w:rsidRPr="004B0028">
        <w:rPr>
          <w:rFonts w:ascii="Arial" w:hAnsi="Arial" w:cs="Arial"/>
        </w:rPr>
        <w:t>należy projektować w zakresie wynikającym z obowiązujących przepisów</w:t>
      </w:r>
      <w:r w:rsidR="004B0028" w:rsidRPr="004B0028">
        <w:rPr>
          <w:rFonts w:ascii="Arial" w:hAnsi="Arial" w:cs="Arial"/>
        </w:rPr>
        <w:t xml:space="preserve"> w szczególności z aktualnej Ustawy o ochronie przeciwpożarowej</w:t>
      </w:r>
      <w:r w:rsidRPr="004B0028">
        <w:rPr>
          <w:rFonts w:ascii="Arial" w:hAnsi="Arial" w:cs="Arial"/>
        </w:rPr>
        <w:t>.</w:t>
      </w:r>
    </w:p>
    <w:p w14:paraId="2DF044F8" w14:textId="77777777" w:rsidR="00C319E5" w:rsidRDefault="00C319E5" w:rsidP="00164183">
      <w:pPr>
        <w:pStyle w:val="Akapitzlist"/>
        <w:autoSpaceDE w:val="0"/>
        <w:autoSpaceDN w:val="0"/>
        <w:adjustRightInd w:val="0"/>
        <w:spacing w:after="0"/>
        <w:ind w:left="644"/>
        <w:jc w:val="both"/>
        <w:rPr>
          <w:rFonts w:ascii="Arial" w:hAnsi="Arial" w:cs="Arial"/>
        </w:rPr>
      </w:pPr>
      <w:r w:rsidRPr="004307F5">
        <w:rPr>
          <w:rFonts w:ascii="Arial" w:hAnsi="Arial" w:cs="Arial"/>
        </w:rPr>
        <w:t>Przy realizacji zamówienia należy stosować przepisy Prawa Budowlanego i Prawa Zamówień Publicznych.</w:t>
      </w:r>
    </w:p>
    <w:p w14:paraId="75929AC8" w14:textId="77777777" w:rsidR="00C319E5" w:rsidRDefault="00C319E5" w:rsidP="00164183">
      <w:pPr>
        <w:pStyle w:val="Akapitzlist"/>
        <w:autoSpaceDE w:val="0"/>
        <w:autoSpaceDN w:val="0"/>
        <w:adjustRightInd w:val="0"/>
        <w:spacing w:after="0"/>
        <w:ind w:left="644"/>
        <w:jc w:val="both"/>
        <w:rPr>
          <w:rFonts w:ascii="Arial" w:hAnsi="Arial" w:cs="Arial"/>
          <w:sz w:val="20"/>
          <w:szCs w:val="20"/>
        </w:rPr>
      </w:pPr>
    </w:p>
    <w:p w14:paraId="1448EFCF" w14:textId="77777777" w:rsidR="00C319E5" w:rsidRPr="00460B89" w:rsidRDefault="00460B89" w:rsidP="00460B8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IV. </w:t>
      </w:r>
      <w:r w:rsidR="00C319E5" w:rsidRPr="00460B89">
        <w:rPr>
          <w:rFonts w:ascii="Arial" w:hAnsi="Arial" w:cs="Arial"/>
          <w:b/>
          <w:u w:val="single"/>
        </w:rPr>
        <w:t>Realizacja przedmiotu zamówienia</w:t>
      </w:r>
    </w:p>
    <w:p w14:paraId="4D248322" w14:textId="77777777" w:rsidR="005245A1" w:rsidRDefault="005245A1" w:rsidP="00164183">
      <w:pPr>
        <w:autoSpaceDE w:val="0"/>
        <w:autoSpaceDN w:val="0"/>
        <w:adjustRightInd w:val="0"/>
        <w:spacing w:after="0"/>
        <w:ind w:firstLine="284"/>
        <w:jc w:val="both"/>
        <w:rPr>
          <w:rFonts w:ascii="Arial" w:hAnsi="Arial" w:cs="Arial"/>
        </w:rPr>
      </w:pPr>
      <w:r w:rsidRPr="00370AC8">
        <w:rPr>
          <w:rFonts w:ascii="Arial" w:hAnsi="Arial" w:cs="Arial"/>
        </w:rPr>
        <w:t>Realizacja przedmiotu zamówienia obejmuje wykonanie:</w:t>
      </w:r>
    </w:p>
    <w:p w14:paraId="0CC78C44" w14:textId="5CE236D8" w:rsidR="00286008" w:rsidRPr="00286008" w:rsidRDefault="0010438D" w:rsidP="00EA29D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I: Koncepcja – </w:t>
      </w:r>
      <w:r w:rsidR="001261BE">
        <w:rPr>
          <w:rFonts w:ascii="Arial" w:hAnsi="Arial" w:cs="Arial"/>
        </w:rPr>
        <w:t xml:space="preserve">3 </w:t>
      </w:r>
      <w:r>
        <w:rPr>
          <w:rFonts w:ascii="Arial" w:hAnsi="Arial" w:cs="Arial"/>
        </w:rPr>
        <w:t>warianty</w:t>
      </w:r>
      <w:r w:rsidR="00286008">
        <w:rPr>
          <w:rFonts w:ascii="Arial" w:hAnsi="Arial" w:cs="Arial"/>
        </w:rPr>
        <w:t xml:space="preserve">, określająca </w:t>
      </w:r>
      <w:r w:rsidR="00286008" w:rsidRPr="00286008">
        <w:rPr>
          <w:rFonts w:ascii="Arial" w:hAnsi="Arial" w:cs="Arial"/>
        </w:rPr>
        <w:t>wygląd budynku, rozwiązania funkcjonalno-użytkowe, podstawowe dane budowlane, materi</w:t>
      </w:r>
      <w:r w:rsidR="00286008">
        <w:rPr>
          <w:rFonts w:ascii="Arial" w:hAnsi="Arial" w:cs="Arial"/>
        </w:rPr>
        <w:t>ałowe, zapotrzebowanie na media</w:t>
      </w:r>
      <w:r w:rsidR="00A0426C">
        <w:rPr>
          <w:rFonts w:ascii="Arial" w:hAnsi="Arial" w:cs="Arial"/>
        </w:rPr>
        <w:t xml:space="preserve">. Dwa z trzech wariantów mają przedstawiać aranżację pomieszczeń do wydawania śniadań w godzinach rannych oraz lobby baru w godzinach popołudniowych. Jeden z wariantów ma przedstawiać ogród zimowy w sąsiedztwie </w:t>
      </w:r>
      <w:r w:rsidR="006C2E7D">
        <w:rPr>
          <w:rFonts w:ascii="Arial" w:hAnsi="Arial" w:cs="Arial"/>
        </w:rPr>
        <w:t>lobby baru.</w:t>
      </w:r>
    </w:p>
    <w:p w14:paraId="5E5CC92B" w14:textId="77777777" w:rsidR="0010438D" w:rsidRDefault="0010438D" w:rsidP="00EA29D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Wizualizacja zewnętrzna: </w:t>
      </w:r>
    </w:p>
    <w:p w14:paraId="289E66DE" w14:textId="77777777" w:rsidR="0010438D" w:rsidRDefault="0010438D" w:rsidP="0010438D">
      <w:pPr>
        <w:pStyle w:val="Akapitzlist"/>
        <w:autoSpaceDE w:val="0"/>
        <w:autoSpaceDN w:val="0"/>
        <w:adjustRightInd w:val="0"/>
        <w:spacing w:after="0"/>
        <w:ind w:left="1364"/>
        <w:jc w:val="both"/>
        <w:rPr>
          <w:rFonts w:ascii="Arial" w:hAnsi="Arial" w:cs="Arial"/>
        </w:rPr>
      </w:pPr>
      <w:r>
        <w:rPr>
          <w:rFonts w:ascii="Arial" w:hAnsi="Arial" w:cs="Arial"/>
        </w:rPr>
        <w:t>- cztery widoki</w:t>
      </w:r>
      <w:r w:rsidR="00956C39">
        <w:rPr>
          <w:rFonts w:ascii="Arial" w:hAnsi="Arial" w:cs="Arial"/>
        </w:rPr>
        <w:t xml:space="preserve"> (elewacje)</w:t>
      </w:r>
      <w:r>
        <w:rPr>
          <w:rFonts w:ascii="Arial" w:hAnsi="Arial" w:cs="Arial"/>
        </w:rPr>
        <w:t xml:space="preserve"> przedstawiające budynek z zewnątrz wraz z projektowanym zagospodarowaniem terenu wokół budynku DS</w:t>
      </w:r>
      <w:r w:rsidR="004055FE">
        <w:rPr>
          <w:rFonts w:ascii="Arial" w:hAnsi="Arial" w:cs="Arial"/>
        </w:rPr>
        <w:t>11</w:t>
      </w:r>
      <w:r w:rsidR="00956C39">
        <w:rPr>
          <w:rFonts w:ascii="Arial" w:hAnsi="Arial" w:cs="Arial"/>
        </w:rPr>
        <w:t>,</w:t>
      </w:r>
    </w:p>
    <w:p w14:paraId="5FDD09DE" w14:textId="77777777" w:rsidR="0010438D" w:rsidRDefault="00956C39" w:rsidP="00EA29D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Wizualizacja wewnętrzna: </w:t>
      </w:r>
    </w:p>
    <w:p w14:paraId="3DD084D5" w14:textId="52EE71E9" w:rsidR="00956C39" w:rsidRDefault="00956C39" w:rsidP="00956C39">
      <w:pPr>
        <w:pStyle w:val="Akapitzlist"/>
        <w:autoSpaceDE w:val="0"/>
        <w:autoSpaceDN w:val="0"/>
        <w:adjustRightInd w:val="0"/>
        <w:spacing w:after="0"/>
        <w:ind w:left="1364"/>
        <w:jc w:val="both"/>
        <w:rPr>
          <w:rFonts w:ascii="Arial" w:hAnsi="Arial" w:cs="Arial"/>
        </w:rPr>
      </w:pPr>
      <w:r>
        <w:rPr>
          <w:rFonts w:ascii="Arial" w:hAnsi="Arial" w:cs="Arial"/>
        </w:rPr>
        <w:t>- dwa widoki wewnętrzne przedstawiające projektowany hall wejściowy budynku DS</w:t>
      </w:r>
      <w:r w:rsidR="004055FE">
        <w:rPr>
          <w:rFonts w:ascii="Arial" w:hAnsi="Arial" w:cs="Arial"/>
        </w:rPr>
        <w:t>11</w:t>
      </w:r>
      <w:r w:rsidR="001261BE">
        <w:rPr>
          <w:rFonts w:ascii="Arial" w:hAnsi="Arial" w:cs="Arial"/>
        </w:rPr>
        <w:t>, rzut parteru</w:t>
      </w:r>
      <w:r>
        <w:rPr>
          <w:rFonts w:ascii="Arial" w:hAnsi="Arial" w:cs="Arial"/>
        </w:rPr>
        <w:t xml:space="preserve"> oraz przykładowy rzut kondygnacji powtarzalnej. </w:t>
      </w:r>
    </w:p>
    <w:p w14:paraId="0384AA89" w14:textId="77777777" w:rsidR="0010438D" w:rsidRDefault="00956C39" w:rsidP="00EA29D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 II: Projekt architektoniczno-budowlany</w:t>
      </w:r>
      <w:r w:rsidR="00CF41B2">
        <w:rPr>
          <w:rFonts w:ascii="Arial" w:hAnsi="Arial" w:cs="Arial"/>
        </w:rPr>
        <w:t xml:space="preserve"> wraz z potwierdzeniem złożenia we właściwym organie wniosku o wydanie pozwolenia na budowę</w:t>
      </w:r>
      <w:r>
        <w:rPr>
          <w:rFonts w:ascii="Arial" w:hAnsi="Arial" w:cs="Arial"/>
        </w:rPr>
        <w:t>:</w:t>
      </w:r>
    </w:p>
    <w:p w14:paraId="138F045E" w14:textId="77777777" w:rsidR="00956C39" w:rsidRDefault="00956C39" w:rsidP="00EA29D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Mapa do celów projektowych z aktualnym uzbrojeniem terenu,</w:t>
      </w:r>
    </w:p>
    <w:p w14:paraId="70A73F45" w14:textId="77777777" w:rsidR="00286008" w:rsidRPr="00286008" w:rsidRDefault="00956C39" w:rsidP="00EA29D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Dokumentacja geologiczno-inżynierska, m.in.: </w:t>
      </w:r>
      <w:r w:rsidRPr="00370AC8">
        <w:rPr>
          <w:rFonts w:ascii="Arial" w:hAnsi="Arial" w:cs="Arial"/>
        </w:rPr>
        <w:t>badania geotechniczne gruntu w celu określenia nośności i przebiegu warstw wodonośnych</w:t>
      </w:r>
      <w:r>
        <w:rPr>
          <w:rFonts w:ascii="Arial" w:hAnsi="Arial" w:cs="Arial"/>
        </w:rPr>
        <w:t>,</w:t>
      </w:r>
    </w:p>
    <w:p w14:paraId="5B3331F3" w14:textId="77777777" w:rsidR="00956C39" w:rsidRDefault="00956C39" w:rsidP="00EA29D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</w:t>
      </w:r>
      <w:r w:rsidR="00286008">
        <w:rPr>
          <w:rFonts w:ascii="Arial" w:hAnsi="Arial" w:cs="Arial"/>
        </w:rPr>
        <w:t xml:space="preserve">wielobranżowej szczegółowej </w:t>
      </w:r>
      <w:r>
        <w:rPr>
          <w:rFonts w:ascii="Arial" w:hAnsi="Arial" w:cs="Arial"/>
        </w:rPr>
        <w:t>inwentaryzacji obiektu</w:t>
      </w:r>
      <w:r w:rsidR="00286008" w:rsidRPr="00286008">
        <w:rPr>
          <w:rFonts w:ascii="Arial" w:hAnsi="Arial" w:cs="Arial"/>
        </w:rPr>
        <w:t xml:space="preserve"> </w:t>
      </w:r>
      <w:r w:rsidR="00286008" w:rsidRPr="00370AC8">
        <w:rPr>
          <w:rFonts w:ascii="Arial" w:hAnsi="Arial" w:cs="Arial"/>
        </w:rPr>
        <w:t>w celu stworzenia wiarygodnych podstaw do projekto</w:t>
      </w:r>
      <w:r w:rsidR="00286008">
        <w:rPr>
          <w:rFonts w:ascii="Arial" w:hAnsi="Arial" w:cs="Arial"/>
        </w:rPr>
        <w:t>wania oraz planowania rozbiórek</w:t>
      </w:r>
      <w:r>
        <w:rPr>
          <w:rFonts w:ascii="Arial" w:hAnsi="Arial" w:cs="Arial"/>
        </w:rPr>
        <w:t>,</w:t>
      </w:r>
    </w:p>
    <w:p w14:paraId="56102918" w14:textId="77777777" w:rsidR="00956C39" w:rsidRDefault="00956C39" w:rsidP="00EA29D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rozbiórek</w:t>
      </w:r>
      <w:r w:rsidR="00286008">
        <w:rPr>
          <w:rFonts w:ascii="Arial" w:hAnsi="Arial" w:cs="Arial"/>
        </w:rPr>
        <w:t xml:space="preserve"> w obiekcie i ewentualnie w terenie</w:t>
      </w:r>
      <w:r>
        <w:rPr>
          <w:rFonts w:ascii="Arial" w:hAnsi="Arial" w:cs="Arial"/>
        </w:rPr>
        <w:t>,</w:t>
      </w:r>
    </w:p>
    <w:p w14:paraId="45055430" w14:textId="77777777" w:rsidR="00286008" w:rsidRDefault="00956C39" w:rsidP="00EA29D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Projekt inwentaryzacji zieleni</w:t>
      </w:r>
      <w:r w:rsidR="00423A53">
        <w:rPr>
          <w:rFonts w:ascii="Arial" w:hAnsi="Arial" w:cs="Arial"/>
        </w:rPr>
        <w:t>,</w:t>
      </w:r>
    </w:p>
    <w:p w14:paraId="787B8070" w14:textId="77777777" w:rsidR="00956C39" w:rsidRDefault="00286008" w:rsidP="00EA29D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zagospodarowania działki lub terenu,</w:t>
      </w:r>
    </w:p>
    <w:p w14:paraId="34FB4213" w14:textId="77777777" w:rsidR="008D0B92" w:rsidRPr="00CE13A9" w:rsidRDefault="00286008" w:rsidP="00EA29D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</w:t>
      </w:r>
      <w:r w:rsidR="008D0B92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architektoniczno-budowlan</w:t>
      </w:r>
      <w:r w:rsidR="008D0B92">
        <w:rPr>
          <w:rFonts w:ascii="Arial" w:hAnsi="Arial" w:cs="Arial"/>
        </w:rPr>
        <w:t>e</w:t>
      </w:r>
      <w:r w:rsidR="00CE13A9">
        <w:rPr>
          <w:rFonts w:ascii="Arial" w:hAnsi="Arial" w:cs="Arial"/>
        </w:rPr>
        <w:t xml:space="preserve"> wraz z </w:t>
      </w:r>
      <w:r w:rsidR="00CE13A9" w:rsidRPr="00CE13A9">
        <w:rPr>
          <w:rFonts w:ascii="Arial" w:hAnsi="Arial" w:cs="Arial"/>
        </w:rPr>
        <w:t>uzyskanie</w:t>
      </w:r>
      <w:r w:rsidR="00CE13A9">
        <w:rPr>
          <w:rFonts w:ascii="Arial" w:hAnsi="Arial" w:cs="Arial"/>
        </w:rPr>
        <w:t>m</w:t>
      </w:r>
      <w:r w:rsidR="00CE13A9" w:rsidRPr="00CE13A9">
        <w:rPr>
          <w:rFonts w:ascii="Arial" w:hAnsi="Arial" w:cs="Arial"/>
        </w:rPr>
        <w:t xml:space="preserve"> niezbędnych opinii, uzgodnień, </w:t>
      </w:r>
      <w:r w:rsidR="00CE13A9">
        <w:rPr>
          <w:rFonts w:ascii="Arial" w:hAnsi="Arial" w:cs="Arial"/>
        </w:rPr>
        <w:t>zezwoleń, ekspertyz techniczno-budowlanych</w:t>
      </w:r>
      <w:r w:rsidR="00CE13A9" w:rsidRPr="00CE13A9">
        <w:rPr>
          <w:rFonts w:ascii="Arial" w:hAnsi="Arial" w:cs="Arial"/>
        </w:rPr>
        <w:t>),</w:t>
      </w:r>
    </w:p>
    <w:p w14:paraId="26229045" w14:textId="77777777" w:rsidR="008D0B92" w:rsidRDefault="008D0B92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Architektura,</w:t>
      </w:r>
    </w:p>
    <w:p w14:paraId="170577D8" w14:textId="77777777" w:rsidR="008D0B92" w:rsidRDefault="008D0B92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Konstrukcja,</w:t>
      </w:r>
    </w:p>
    <w:p w14:paraId="47D3459A" w14:textId="77777777" w:rsidR="009B1E51" w:rsidRPr="009B1E51" w:rsidRDefault="008D0B92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Termomodernizacja wraz z kolorystyką elewacji,</w:t>
      </w:r>
    </w:p>
    <w:p w14:paraId="0F21FE43" w14:textId="77777777" w:rsidR="008D0B92" w:rsidRDefault="008D0B92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Instalacje sanitarne w zakresie:</w:t>
      </w:r>
    </w:p>
    <w:p w14:paraId="26241799" w14:textId="77777777" w:rsidR="008D0B92" w:rsidRDefault="008D0B92" w:rsidP="00EA29D7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/>
        <w:ind w:left="1701" w:hanging="337"/>
        <w:jc w:val="both"/>
        <w:rPr>
          <w:rFonts w:ascii="Arial" w:hAnsi="Arial" w:cs="Arial"/>
        </w:rPr>
      </w:pPr>
      <w:r>
        <w:rPr>
          <w:rFonts w:ascii="Arial" w:hAnsi="Arial" w:cs="Arial"/>
        </w:rPr>
        <w:t>wentylacji mechanicznej,</w:t>
      </w:r>
    </w:p>
    <w:p w14:paraId="51AA1874" w14:textId="77777777" w:rsidR="008D0B92" w:rsidRDefault="008D0B92" w:rsidP="00EA29D7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/>
        <w:ind w:left="1701" w:hanging="337"/>
        <w:jc w:val="both"/>
        <w:rPr>
          <w:rFonts w:ascii="Arial" w:hAnsi="Arial" w:cs="Arial"/>
        </w:rPr>
      </w:pPr>
      <w:r>
        <w:rPr>
          <w:rFonts w:ascii="Arial" w:hAnsi="Arial" w:cs="Arial"/>
        </w:rPr>
        <w:t>klimatyzacji,</w:t>
      </w:r>
    </w:p>
    <w:p w14:paraId="05790C1C" w14:textId="77777777" w:rsidR="008D0B92" w:rsidRDefault="008D0B92" w:rsidP="00EA29D7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/>
        <w:ind w:left="1701" w:hanging="337"/>
        <w:jc w:val="both"/>
        <w:rPr>
          <w:rFonts w:ascii="Arial" w:hAnsi="Arial" w:cs="Arial"/>
        </w:rPr>
      </w:pPr>
      <w:r w:rsidRPr="008D0B92">
        <w:rPr>
          <w:rFonts w:ascii="Arial" w:hAnsi="Arial" w:cs="Arial"/>
        </w:rPr>
        <w:t>instalacji wodociągowej (</w:t>
      </w:r>
      <w:proofErr w:type="spellStart"/>
      <w:r w:rsidRPr="008D0B92">
        <w:rPr>
          <w:rFonts w:ascii="Arial" w:hAnsi="Arial" w:cs="Arial"/>
        </w:rPr>
        <w:t>zwu</w:t>
      </w:r>
      <w:proofErr w:type="spellEnd"/>
      <w:r w:rsidRPr="008D0B92">
        <w:rPr>
          <w:rFonts w:ascii="Arial" w:hAnsi="Arial" w:cs="Arial"/>
        </w:rPr>
        <w:t xml:space="preserve">, </w:t>
      </w:r>
      <w:proofErr w:type="spellStart"/>
      <w:r w:rsidRPr="008D0B92">
        <w:rPr>
          <w:rFonts w:ascii="Arial" w:hAnsi="Arial" w:cs="Arial"/>
        </w:rPr>
        <w:t>cwu</w:t>
      </w:r>
      <w:proofErr w:type="spellEnd"/>
      <w:r w:rsidRPr="008D0B92">
        <w:rPr>
          <w:rFonts w:ascii="Arial" w:hAnsi="Arial" w:cs="Arial"/>
        </w:rPr>
        <w:t xml:space="preserve"> i cyrkulacja),</w:t>
      </w:r>
    </w:p>
    <w:p w14:paraId="0FD24C37" w14:textId="77777777" w:rsidR="008D0B92" w:rsidRDefault="008D0B92" w:rsidP="00EA29D7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/>
        <w:ind w:left="1701" w:hanging="337"/>
        <w:jc w:val="both"/>
        <w:rPr>
          <w:rFonts w:ascii="Arial" w:hAnsi="Arial" w:cs="Arial"/>
        </w:rPr>
      </w:pPr>
      <w:r w:rsidRPr="008D0B92">
        <w:rPr>
          <w:rFonts w:ascii="Arial" w:hAnsi="Arial" w:cs="Arial"/>
        </w:rPr>
        <w:t>instalacji hydrantowej,</w:t>
      </w:r>
    </w:p>
    <w:p w14:paraId="11C29CBF" w14:textId="77777777" w:rsidR="008D0B92" w:rsidRDefault="008D0B92" w:rsidP="00EA29D7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/>
        <w:ind w:left="1701" w:hanging="337"/>
        <w:jc w:val="both"/>
        <w:rPr>
          <w:rFonts w:ascii="Arial" w:hAnsi="Arial" w:cs="Arial"/>
        </w:rPr>
      </w:pPr>
      <w:r w:rsidRPr="008D0B92">
        <w:rPr>
          <w:rFonts w:ascii="Arial" w:hAnsi="Arial" w:cs="Arial"/>
        </w:rPr>
        <w:t>instalacji kanalizacji sanitarnej,</w:t>
      </w:r>
    </w:p>
    <w:p w14:paraId="7203F8CA" w14:textId="77777777" w:rsidR="00A272AB" w:rsidRDefault="0013326D" w:rsidP="00EA29D7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/>
        <w:ind w:left="1701" w:hanging="337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instalacja kanalizacji deszczowej</w:t>
      </w:r>
      <w:r w:rsidR="00B846EB">
        <w:rPr>
          <w:rFonts w:ascii="Arial" w:hAnsi="Arial" w:cs="Arial"/>
        </w:rPr>
        <w:t xml:space="preserve"> </w:t>
      </w:r>
    </w:p>
    <w:p w14:paraId="1D6C606F" w14:textId="77777777" w:rsidR="008D0B92" w:rsidRDefault="008D0B92" w:rsidP="00EA29D7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/>
        <w:ind w:left="1701" w:hanging="337"/>
        <w:jc w:val="both"/>
        <w:rPr>
          <w:rFonts w:ascii="Arial" w:hAnsi="Arial" w:cs="Arial"/>
        </w:rPr>
      </w:pPr>
      <w:r w:rsidRPr="008D0B92">
        <w:rPr>
          <w:rFonts w:ascii="Arial" w:hAnsi="Arial" w:cs="Arial"/>
        </w:rPr>
        <w:t>instalacji c.o.,</w:t>
      </w:r>
    </w:p>
    <w:p w14:paraId="61BC5053" w14:textId="77777777" w:rsidR="008D0B92" w:rsidRDefault="008D0B92" w:rsidP="00EA29D7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/>
        <w:ind w:left="1701" w:hanging="337"/>
        <w:jc w:val="both"/>
        <w:rPr>
          <w:rFonts w:ascii="Arial" w:hAnsi="Arial" w:cs="Arial"/>
        </w:rPr>
      </w:pPr>
      <w:r w:rsidRPr="008D0B92">
        <w:rPr>
          <w:rFonts w:ascii="Arial" w:hAnsi="Arial" w:cs="Arial"/>
        </w:rPr>
        <w:t>instalacji c.t.,</w:t>
      </w:r>
    </w:p>
    <w:p w14:paraId="10625D5E" w14:textId="1194BAB5" w:rsidR="004E0E0D" w:rsidRDefault="004E0E0D" w:rsidP="00EA29D7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/>
        <w:ind w:left="1701" w:hanging="337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instalacji gazowej</w:t>
      </w:r>
      <w:r w:rsidR="00F07245">
        <w:rPr>
          <w:rFonts w:ascii="Arial" w:hAnsi="Arial" w:cs="Arial"/>
        </w:rPr>
        <w:t>.</w:t>
      </w:r>
    </w:p>
    <w:p w14:paraId="28A49121" w14:textId="77777777" w:rsidR="0089602A" w:rsidRPr="0089602A" w:rsidRDefault="0089602A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8D0B92">
        <w:rPr>
          <w:rFonts w:ascii="Arial" w:hAnsi="Arial" w:cs="Arial"/>
        </w:rPr>
        <w:t>nstalacje elektryczne w zakresie:</w:t>
      </w:r>
    </w:p>
    <w:p w14:paraId="4C605862" w14:textId="77777777" w:rsidR="0089602A" w:rsidRPr="001261BE" w:rsidRDefault="0089602A" w:rsidP="00EA29D7">
      <w:pPr>
        <w:pStyle w:val="Standard"/>
        <w:numPr>
          <w:ilvl w:val="0"/>
          <w:numId w:val="15"/>
        </w:numPr>
        <w:tabs>
          <w:tab w:val="left" w:pos="1701"/>
        </w:tabs>
        <w:spacing w:line="276" w:lineRule="auto"/>
        <w:ind w:firstLine="1134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przyłącze kablowe do budynku,</w:t>
      </w:r>
    </w:p>
    <w:p w14:paraId="272B86B0" w14:textId="1ACBE489" w:rsidR="00106B1B" w:rsidRPr="00106B1B" w:rsidRDefault="00106B1B" w:rsidP="00F768D4">
      <w:pPr>
        <w:pStyle w:val="Standard"/>
        <w:numPr>
          <w:ilvl w:val="6"/>
          <w:numId w:val="15"/>
        </w:numPr>
        <w:tabs>
          <w:tab w:val="left" w:pos="1701"/>
        </w:tabs>
        <w:spacing w:line="276" w:lineRule="auto"/>
        <w:ind w:left="1701" w:hanging="283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układ pomiarowo-rozliczeniowy energii elektrycznej wraz z rezerwowym licznikiem</w:t>
      </w:r>
      <w:r w:rsidR="00F768D4">
        <w:rPr>
          <w:rFonts w:ascii="Arial" w:hAnsi="Arial" w:cs="Arial"/>
          <w:sz w:val="22"/>
          <w:szCs w:val="22"/>
        </w:rPr>
        <w:t xml:space="preserve">               </w:t>
      </w:r>
      <w:r>
        <w:rPr>
          <w:rFonts w:ascii="Arial" w:hAnsi="Arial" w:cs="Arial"/>
          <w:sz w:val="22"/>
          <w:szCs w:val="22"/>
        </w:rPr>
        <w:t>energii elektrycznej (odczyt zdalny zgodny z istniejącym systemem</w:t>
      </w:r>
      <w:r w:rsidR="00DA1C49">
        <w:rPr>
          <w:rFonts w:ascii="Arial" w:hAnsi="Arial" w:cs="Arial"/>
          <w:sz w:val="22"/>
          <w:szCs w:val="22"/>
        </w:rPr>
        <w:t xml:space="preserve"> funkcjonującym u</w:t>
      </w:r>
      <w:r>
        <w:rPr>
          <w:rFonts w:ascii="Arial" w:hAnsi="Arial" w:cs="Arial"/>
          <w:sz w:val="22"/>
          <w:szCs w:val="22"/>
        </w:rPr>
        <w:t xml:space="preserve"> </w:t>
      </w:r>
      <w:r w:rsidR="00F768D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Zamawiającego)</w:t>
      </w:r>
      <w:r w:rsidR="007E2717">
        <w:rPr>
          <w:rFonts w:ascii="Arial" w:hAnsi="Arial" w:cs="Arial"/>
          <w:sz w:val="22"/>
          <w:szCs w:val="22"/>
        </w:rPr>
        <w:t xml:space="preserve"> przystosowany do TPA,</w:t>
      </w:r>
    </w:p>
    <w:p w14:paraId="4BDAD4AB" w14:textId="77777777" w:rsidR="0089602A" w:rsidRPr="008D0B92" w:rsidRDefault="0089602A" w:rsidP="00B6615E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644" w:firstLine="774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rozdzielnica główna i rozdzielnice kondygnacyjne, pożarowa,</w:t>
      </w:r>
    </w:p>
    <w:p w14:paraId="251D8FF2" w14:textId="77777777" w:rsidR="0089602A" w:rsidRPr="008D0B92" w:rsidRDefault="0089602A" w:rsidP="00C342BE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1701" w:hanging="283"/>
        <w:jc w:val="left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układ SZR (zasilanie podstawowe i zasilanie z generatora prądotwórczego</w:t>
      </w:r>
      <w:r w:rsidR="00442CCC">
        <w:rPr>
          <w:rFonts w:ascii="Arial" w:hAnsi="Arial" w:cs="Arial"/>
          <w:sz w:val="22"/>
          <w:szCs w:val="22"/>
        </w:rPr>
        <w:t xml:space="preserve"> - </w:t>
      </w:r>
      <w:r w:rsidR="00442CCC" w:rsidRPr="00442CCC">
        <w:rPr>
          <w:rFonts w:ascii="Arial" w:hAnsi="Arial" w:cs="Arial"/>
          <w:sz w:val="22"/>
          <w:szCs w:val="22"/>
        </w:rPr>
        <w:t>o ile będzie konieczny</w:t>
      </w:r>
      <w:r w:rsidRPr="008D0B92">
        <w:rPr>
          <w:rFonts w:ascii="Arial" w:hAnsi="Arial" w:cs="Arial"/>
          <w:sz w:val="22"/>
          <w:szCs w:val="22"/>
        </w:rPr>
        <w:t>),</w:t>
      </w:r>
    </w:p>
    <w:p w14:paraId="7A27F8FF" w14:textId="77777777" w:rsidR="0089602A" w:rsidRPr="008D0B92" w:rsidRDefault="0089602A" w:rsidP="00B6615E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644" w:firstLine="774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WLZ (dla części rezerwowanej i nierezerwowanej),</w:t>
      </w:r>
    </w:p>
    <w:p w14:paraId="6A8856C7" w14:textId="77777777" w:rsidR="0089602A" w:rsidRPr="008D0B92" w:rsidRDefault="0089602A" w:rsidP="00B6615E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644" w:firstLine="774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oświetlenia podstawowego,</w:t>
      </w:r>
    </w:p>
    <w:p w14:paraId="0B761226" w14:textId="77777777" w:rsidR="0089602A" w:rsidRPr="008D0B92" w:rsidRDefault="0089602A" w:rsidP="00B6615E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644" w:firstLine="774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oświetlenia awaryjnego (z centralnym monitoringiem opraw),</w:t>
      </w:r>
    </w:p>
    <w:p w14:paraId="4BA2E6F7" w14:textId="77777777" w:rsidR="0089602A" w:rsidRPr="008D0B92" w:rsidRDefault="0089602A" w:rsidP="00C342BE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1701" w:hanging="283"/>
        <w:jc w:val="left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siłowa zasilania odbiorników wentylacji, klimatyzacji i innych urządzeń technologicznych,</w:t>
      </w:r>
    </w:p>
    <w:p w14:paraId="43835D2F" w14:textId="6D5ED51B" w:rsidR="0089602A" w:rsidRPr="008D0B92" w:rsidRDefault="0089602A" w:rsidP="00B6615E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644" w:firstLine="774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gniazd wtykowych ogólnego przeznaczenia,</w:t>
      </w:r>
    </w:p>
    <w:p w14:paraId="219AAA8B" w14:textId="77777777" w:rsidR="0089602A" w:rsidRPr="008D0B92" w:rsidRDefault="0089602A" w:rsidP="00B6615E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644" w:firstLine="774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gniazd komputerowych (wydzielone obwody gniazd),</w:t>
      </w:r>
    </w:p>
    <w:p w14:paraId="458D6180" w14:textId="77777777" w:rsidR="0089602A" w:rsidRPr="008D0B92" w:rsidRDefault="0089602A" w:rsidP="00B6615E">
      <w:pPr>
        <w:pStyle w:val="Standard"/>
        <w:numPr>
          <w:ilvl w:val="0"/>
          <w:numId w:val="12"/>
        </w:numPr>
        <w:tabs>
          <w:tab w:val="left" w:pos="1276"/>
          <w:tab w:val="left" w:pos="1701"/>
        </w:tabs>
        <w:spacing w:line="276" w:lineRule="auto"/>
        <w:ind w:left="644" w:firstLine="774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uziemiająca,</w:t>
      </w:r>
    </w:p>
    <w:p w14:paraId="5BE23E85" w14:textId="77777777" w:rsidR="0089602A" w:rsidRPr="008D0B92" w:rsidRDefault="0089602A" w:rsidP="00B6615E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644" w:firstLine="774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połączeń wyrównawczych,</w:t>
      </w:r>
    </w:p>
    <w:p w14:paraId="1185580D" w14:textId="77777777" w:rsidR="0089602A" w:rsidRPr="008D0B92" w:rsidRDefault="0089602A" w:rsidP="00B6615E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644" w:firstLine="774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ochrony od porażeń,</w:t>
      </w:r>
    </w:p>
    <w:p w14:paraId="438F9522" w14:textId="77777777" w:rsidR="0089602A" w:rsidRPr="009B1E51" w:rsidRDefault="0089602A" w:rsidP="00EA29D7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firstLine="1134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ochrony przed przepięciami,</w:t>
      </w:r>
    </w:p>
    <w:p w14:paraId="76590BD8" w14:textId="77777777" w:rsidR="009B1E51" w:rsidRPr="008D0B92" w:rsidRDefault="009B1E51" w:rsidP="00D54466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644" w:firstLine="774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instalacja odgromowa,</w:t>
      </w:r>
    </w:p>
    <w:p w14:paraId="51285D25" w14:textId="77777777" w:rsidR="0089602A" w:rsidRPr="0089602A" w:rsidRDefault="0089602A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89602A">
        <w:rPr>
          <w:rFonts w:ascii="Arial" w:hAnsi="Arial" w:cs="Arial"/>
        </w:rPr>
        <w:t>nstalacje teletechniczne w zakresie:</w:t>
      </w:r>
    </w:p>
    <w:p w14:paraId="148A4211" w14:textId="77777777" w:rsidR="0089602A" w:rsidRPr="008D0B92" w:rsidRDefault="0089602A" w:rsidP="00EA29D7">
      <w:pPr>
        <w:pStyle w:val="Standard"/>
        <w:numPr>
          <w:ilvl w:val="0"/>
          <w:numId w:val="16"/>
        </w:numPr>
        <w:spacing w:line="276" w:lineRule="auto"/>
        <w:ind w:left="1701" w:hanging="283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system sygnalizacji pożarowej SSP,</w:t>
      </w:r>
    </w:p>
    <w:p w14:paraId="17152FB0" w14:textId="77777777" w:rsidR="0089602A" w:rsidRPr="008D0B92" w:rsidRDefault="0089602A" w:rsidP="00EA29D7">
      <w:pPr>
        <w:pStyle w:val="Standard"/>
        <w:numPr>
          <w:ilvl w:val="0"/>
          <w:numId w:val="13"/>
        </w:numPr>
        <w:spacing w:line="276" w:lineRule="auto"/>
        <w:ind w:left="1701" w:hanging="283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oddymiania dróg ewakuacyjnych,</w:t>
      </w:r>
    </w:p>
    <w:p w14:paraId="22D33E8B" w14:textId="77777777" w:rsidR="0089602A" w:rsidRPr="008D0B92" w:rsidRDefault="0089602A" w:rsidP="00EA29D7">
      <w:pPr>
        <w:pStyle w:val="Standard"/>
        <w:numPr>
          <w:ilvl w:val="0"/>
          <w:numId w:val="13"/>
        </w:numPr>
        <w:spacing w:line="276" w:lineRule="auto"/>
        <w:ind w:left="1701" w:hanging="283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okablowania strukturalnego (komputerowa i telefoniczna),</w:t>
      </w:r>
    </w:p>
    <w:p w14:paraId="1D13188A" w14:textId="77777777" w:rsidR="0089602A" w:rsidRPr="008D0B92" w:rsidRDefault="0089602A" w:rsidP="00EA29D7">
      <w:pPr>
        <w:pStyle w:val="Standard"/>
        <w:numPr>
          <w:ilvl w:val="0"/>
          <w:numId w:val="13"/>
        </w:numPr>
        <w:spacing w:line="276" w:lineRule="auto"/>
        <w:ind w:left="1701" w:hanging="283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kontroli dostępu KD,</w:t>
      </w:r>
    </w:p>
    <w:p w14:paraId="00A128E6" w14:textId="77777777" w:rsidR="0089602A" w:rsidRPr="008D0B92" w:rsidRDefault="0089602A" w:rsidP="00EA29D7">
      <w:pPr>
        <w:pStyle w:val="Standard"/>
        <w:numPr>
          <w:ilvl w:val="0"/>
          <w:numId w:val="13"/>
        </w:numPr>
        <w:spacing w:line="276" w:lineRule="auto"/>
        <w:ind w:left="1701" w:hanging="283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 xml:space="preserve">instalacja </w:t>
      </w:r>
      <w:proofErr w:type="spellStart"/>
      <w:r w:rsidRPr="008D0B92">
        <w:rPr>
          <w:rFonts w:ascii="Arial" w:hAnsi="Arial" w:cs="Arial"/>
          <w:sz w:val="22"/>
          <w:szCs w:val="22"/>
        </w:rPr>
        <w:t>SSWiN</w:t>
      </w:r>
      <w:proofErr w:type="spellEnd"/>
      <w:r w:rsidRPr="008D0B92">
        <w:rPr>
          <w:rFonts w:ascii="Arial" w:hAnsi="Arial" w:cs="Arial"/>
          <w:sz w:val="22"/>
          <w:szCs w:val="22"/>
        </w:rPr>
        <w:t>,</w:t>
      </w:r>
    </w:p>
    <w:p w14:paraId="41AAACF6" w14:textId="77777777" w:rsidR="0089602A" w:rsidRPr="008D0B92" w:rsidRDefault="0089602A" w:rsidP="00EA29D7">
      <w:pPr>
        <w:pStyle w:val="Standard"/>
        <w:numPr>
          <w:ilvl w:val="0"/>
          <w:numId w:val="13"/>
        </w:numPr>
        <w:spacing w:line="276" w:lineRule="auto"/>
        <w:ind w:left="1701" w:hanging="283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monitoringu wizyjnego CCTV,</w:t>
      </w:r>
    </w:p>
    <w:p w14:paraId="4BBA360E" w14:textId="77777777" w:rsidR="0089602A" w:rsidRPr="008D0B92" w:rsidRDefault="0089602A" w:rsidP="00EA29D7">
      <w:pPr>
        <w:pStyle w:val="Standard"/>
        <w:numPr>
          <w:ilvl w:val="0"/>
          <w:numId w:val="13"/>
        </w:numPr>
        <w:spacing w:line="276" w:lineRule="auto"/>
        <w:ind w:left="1701" w:hanging="283"/>
        <w:jc w:val="left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 xml:space="preserve">instalacja </w:t>
      </w:r>
      <w:proofErr w:type="spellStart"/>
      <w:r w:rsidRPr="008D0B92">
        <w:rPr>
          <w:rFonts w:ascii="Arial" w:hAnsi="Arial" w:cs="Arial"/>
          <w:sz w:val="22"/>
          <w:szCs w:val="22"/>
        </w:rPr>
        <w:t>przyzywowa</w:t>
      </w:r>
      <w:proofErr w:type="spellEnd"/>
      <w:r w:rsidRPr="008D0B92">
        <w:rPr>
          <w:rFonts w:ascii="Arial" w:hAnsi="Arial" w:cs="Arial"/>
          <w:sz w:val="22"/>
          <w:szCs w:val="22"/>
        </w:rPr>
        <w:t xml:space="preserve"> z toalet dla niepełnosprawnych,</w:t>
      </w:r>
    </w:p>
    <w:p w14:paraId="41B8907A" w14:textId="77777777" w:rsidR="0089602A" w:rsidRPr="00C342BE" w:rsidRDefault="0089602A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342BE">
        <w:rPr>
          <w:rFonts w:ascii="Arial" w:hAnsi="Arial" w:cs="Arial"/>
        </w:rPr>
        <w:t>Instalacji BMS w zakresie:</w:t>
      </w:r>
    </w:p>
    <w:p w14:paraId="608B668B" w14:textId="77777777" w:rsidR="0089602A" w:rsidRPr="00C342BE" w:rsidRDefault="0089602A" w:rsidP="00EA29D7">
      <w:pPr>
        <w:pStyle w:val="Standard"/>
        <w:numPr>
          <w:ilvl w:val="0"/>
          <w:numId w:val="17"/>
        </w:numPr>
        <w:tabs>
          <w:tab w:val="left" w:pos="1701"/>
        </w:tabs>
        <w:spacing w:line="276" w:lineRule="auto"/>
        <w:ind w:firstLine="1134"/>
        <w:jc w:val="left"/>
        <w:rPr>
          <w:sz w:val="22"/>
          <w:szCs w:val="22"/>
        </w:rPr>
      </w:pPr>
      <w:r w:rsidRPr="00C342BE">
        <w:rPr>
          <w:rFonts w:ascii="Arial" w:hAnsi="Arial" w:cs="Arial"/>
          <w:sz w:val="22"/>
          <w:szCs w:val="22"/>
        </w:rPr>
        <w:lastRenderedPageBreak/>
        <w:t>monitoring i sterowanie urządzeń wentylacyjnych i klimatyzacyjnych,</w:t>
      </w:r>
    </w:p>
    <w:p w14:paraId="5EE9D49C" w14:textId="77777777" w:rsidR="0089602A" w:rsidRPr="00C342BE" w:rsidRDefault="0089602A" w:rsidP="00E21476">
      <w:pPr>
        <w:pStyle w:val="Standard"/>
        <w:numPr>
          <w:ilvl w:val="0"/>
          <w:numId w:val="14"/>
        </w:numPr>
        <w:tabs>
          <w:tab w:val="left" w:pos="1418"/>
        </w:tabs>
        <w:spacing w:line="276" w:lineRule="auto"/>
        <w:ind w:left="1701" w:hanging="283"/>
        <w:jc w:val="left"/>
        <w:rPr>
          <w:sz w:val="22"/>
          <w:szCs w:val="22"/>
        </w:rPr>
      </w:pPr>
      <w:r w:rsidRPr="00C342BE">
        <w:rPr>
          <w:rFonts w:ascii="Arial" w:hAnsi="Arial" w:cs="Arial"/>
          <w:sz w:val="22"/>
          <w:szCs w:val="22"/>
        </w:rPr>
        <w:t>odczyt i rejestracja zużycia mediów (ciepło, woda, energia elektryczna – w pełni kompatybilne z istniejącymi systemami Zamawiającego)</w:t>
      </w:r>
    </w:p>
    <w:p w14:paraId="4B8E5703" w14:textId="77777777" w:rsidR="00423A53" w:rsidRDefault="00423A53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23A53">
        <w:rPr>
          <w:rFonts w:ascii="Arial" w:hAnsi="Arial" w:cs="Arial"/>
        </w:rPr>
        <w:t>Projekt dróg wewnętrznych, drogi pożarowej, miejs</w:t>
      </w:r>
      <w:r>
        <w:rPr>
          <w:rFonts w:ascii="Arial" w:hAnsi="Arial" w:cs="Arial"/>
        </w:rPr>
        <w:t>c postojowych i ciągów pieszych (o ile będzie konieczny),</w:t>
      </w:r>
    </w:p>
    <w:p w14:paraId="2EACEEF9" w14:textId="77777777" w:rsidR="00423A53" w:rsidRDefault="00423A53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23A53">
        <w:rPr>
          <w:rFonts w:ascii="Arial" w:hAnsi="Arial" w:cs="Arial"/>
        </w:rPr>
        <w:t xml:space="preserve">Projekt zieleni </w:t>
      </w:r>
      <w:r>
        <w:rPr>
          <w:rFonts w:ascii="Arial" w:hAnsi="Arial" w:cs="Arial"/>
        </w:rPr>
        <w:t>(o ile będzie konieczny),</w:t>
      </w:r>
    </w:p>
    <w:p w14:paraId="3B589AFA" w14:textId="77777777" w:rsidR="00423A53" w:rsidRDefault="00423A53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23A53">
        <w:rPr>
          <w:rFonts w:ascii="Arial" w:hAnsi="Arial" w:cs="Arial"/>
        </w:rPr>
        <w:t>Projekt wiaty śmietnikowej, dobór elementów małej architektury, tj. ławek, koszy na śmieci, stojaków do rowerów, itp.,</w:t>
      </w:r>
    </w:p>
    <w:p w14:paraId="513E3E76" w14:textId="77777777" w:rsidR="00423A53" w:rsidRDefault="00423A53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23A53">
        <w:rPr>
          <w:rFonts w:ascii="Arial" w:hAnsi="Arial" w:cs="Arial"/>
        </w:rPr>
        <w:t>Projekt zagospodarowania wód deszczowych; w zależności od potrzeb uzyskanie pozwolenia wodnoprawnego na wykonanie urządzeń wodnych (niecki rozsączające, ogrody deszczowe),</w:t>
      </w:r>
    </w:p>
    <w:p w14:paraId="5BEF264F" w14:textId="77777777" w:rsidR="00423A53" w:rsidRPr="00FC7CCF" w:rsidRDefault="00423A53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C7CCF">
        <w:rPr>
          <w:rFonts w:ascii="Arial" w:hAnsi="Arial" w:cs="Arial"/>
        </w:rPr>
        <w:t>Sieci, instalacje zewnętrzne, przyłącza sanitarne w zakresie:</w:t>
      </w:r>
    </w:p>
    <w:p w14:paraId="009D7EB1" w14:textId="77777777" w:rsidR="001F34DB" w:rsidRDefault="001F34DB" w:rsidP="00962808">
      <w:pPr>
        <w:pStyle w:val="Akapitzlist"/>
        <w:numPr>
          <w:ilvl w:val="0"/>
          <w:numId w:val="21"/>
        </w:numPr>
        <w:ind w:left="1701" w:hanging="283"/>
        <w:rPr>
          <w:rFonts w:ascii="Arial" w:hAnsi="Arial" w:cs="Arial"/>
        </w:rPr>
      </w:pPr>
      <w:r>
        <w:rPr>
          <w:rFonts w:ascii="Arial" w:hAnsi="Arial" w:cs="Arial"/>
        </w:rPr>
        <w:t>przyłącza wodociągowego wraz z pomieszczeniem wodomierza i gniazdem wodomierzowym</w:t>
      </w:r>
    </w:p>
    <w:p w14:paraId="3512058C" w14:textId="77777777" w:rsidR="001F34DB" w:rsidRDefault="001F34DB" w:rsidP="00962808">
      <w:pPr>
        <w:pStyle w:val="Akapitzlist"/>
        <w:numPr>
          <w:ilvl w:val="0"/>
          <w:numId w:val="21"/>
        </w:numPr>
        <w:ind w:left="1701" w:hanging="283"/>
        <w:rPr>
          <w:rFonts w:ascii="Arial" w:hAnsi="Arial" w:cs="Arial"/>
        </w:rPr>
      </w:pPr>
      <w:r>
        <w:rPr>
          <w:rFonts w:ascii="Arial" w:hAnsi="Arial" w:cs="Arial"/>
        </w:rPr>
        <w:t>przyłącza cieplnego z wysokoparametrowej sieci cieplnej miejskiej do nowoprojektowanego węzła cieplnego</w:t>
      </w:r>
    </w:p>
    <w:p w14:paraId="0F6B9D03" w14:textId="77777777" w:rsidR="001F34DB" w:rsidRDefault="001F34DB" w:rsidP="00962808">
      <w:pPr>
        <w:pStyle w:val="Akapitzlist"/>
        <w:numPr>
          <w:ilvl w:val="0"/>
          <w:numId w:val="21"/>
        </w:numPr>
        <w:ind w:left="1701" w:hanging="28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przkanalików</w:t>
      </w:r>
      <w:proofErr w:type="spellEnd"/>
      <w:r>
        <w:rPr>
          <w:rFonts w:ascii="Arial" w:hAnsi="Arial" w:cs="Arial"/>
        </w:rPr>
        <w:t xml:space="preserve"> kanalizacji sanitarnej</w:t>
      </w:r>
    </w:p>
    <w:p w14:paraId="2E733034" w14:textId="46BC64EF" w:rsidR="001F34DB" w:rsidRPr="001F34DB" w:rsidRDefault="001F34DB" w:rsidP="001F34DB">
      <w:pPr>
        <w:pStyle w:val="Akapitzlist"/>
        <w:numPr>
          <w:ilvl w:val="0"/>
          <w:numId w:val="21"/>
        </w:numPr>
        <w:ind w:left="1701" w:hanging="283"/>
        <w:rPr>
          <w:rFonts w:ascii="Arial" w:hAnsi="Arial" w:cs="Arial"/>
        </w:rPr>
      </w:pPr>
      <w:r>
        <w:rPr>
          <w:rFonts w:ascii="Arial" w:hAnsi="Arial" w:cs="Arial"/>
        </w:rPr>
        <w:t>wymiennikowego węzła cieplnego będącego źródłem ciepła d</w:t>
      </w:r>
      <w:r w:rsidR="00DF3E46">
        <w:rPr>
          <w:rFonts w:ascii="Arial" w:hAnsi="Arial" w:cs="Arial"/>
        </w:rPr>
        <w:t>la</w:t>
      </w:r>
      <w:r>
        <w:rPr>
          <w:rFonts w:ascii="Arial" w:hAnsi="Arial" w:cs="Arial"/>
        </w:rPr>
        <w:t xml:space="preserve"> instalacji (CO , CWU , CT</w:t>
      </w:r>
      <w:r w:rsidR="00A75CA3">
        <w:rPr>
          <w:rFonts w:ascii="Arial" w:hAnsi="Arial" w:cs="Arial"/>
        </w:rPr>
        <w:t xml:space="preserve">, </w:t>
      </w:r>
      <w:r w:rsidR="00AE0101">
        <w:rPr>
          <w:rFonts w:ascii="Arial" w:hAnsi="Arial" w:cs="Arial"/>
        </w:rPr>
        <w:t xml:space="preserve">węzeł cieplny własnością zamawiającego) </w:t>
      </w:r>
    </w:p>
    <w:p w14:paraId="140D0E40" w14:textId="6181841C" w:rsidR="00423A53" w:rsidRPr="0082322F" w:rsidRDefault="00423A53" w:rsidP="00EA29D7">
      <w:pPr>
        <w:pStyle w:val="Akapitzlist"/>
        <w:numPr>
          <w:ilvl w:val="0"/>
          <w:numId w:val="21"/>
        </w:numPr>
        <w:ind w:left="1701" w:hanging="283"/>
      </w:pPr>
      <w:r>
        <w:rPr>
          <w:rFonts w:ascii="Arial" w:hAnsi="Arial" w:cs="Arial"/>
        </w:rPr>
        <w:t>kanalizacji deszczowej, odprowadzającej wody opadowe i roztopowe z połaci dachowych oraz terenów utwardzonych,</w:t>
      </w:r>
    </w:p>
    <w:p w14:paraId="40B60F99" w14:textId="20A915D9" w:rsidR="00D06943" w:rsidRPr="0082322F" w:rsidRDefault="00D06943">
      <w:pPr>
        <w:pStyle w:val="Akapitzlist"/>
        <w:numPr>
          <w:ilvl w:val="0"/>
          <w:numId w:val="21"/>
        </w:numPr>
        <w:ind w:left="1701" w:hanging="283"/>
        <w:rPr>
          <w:rFonts w:ascii="Arial" w:hAnsi="Arial" w:cs="Arial"/>
        </w:rPr>
      </w:pPr>
      <w:r w:rsidRPr="0027523E">
        <w:rPr>
          <w:rFonts w:ascii="Arial" w:hAnsi="Arial" w:cs="Arial"/>
        </w:rPr>
        <w:t>przyłącza sieci światłowodowej,</w:t>
      </w:r>
    </w:p>
    <w:p w14:paraId="53E876CB" w14:textId="77777777" w:rsidR="008D0B92" w:rsidRPr="00BD453D" w:rsidRDefault="00FC7CCF" w:rsidP="00EA29D7">
      <w:pPr>
        <w:pStyle w:val="Akapitzlist"/>
        <w:numPr>
          <w:ilvl w:val="0"/>
          <w:numId w:val="20"/>
        </w:numPr>
        <w:tabs>
          <w:tab w:val="left" w:pos="1701"/>
        </w:tabs>
        <w:suppressAutoHyphens/>
        <w:autoSpaceDN w:val="0"/>
        <w:spacing w:after="0" w:line="240" w:lineRule="auto"/>
        <w:ind w:left="1701" w:hanging="283"/>
        <w:contextualSpacing w:val="0"/>
        <w:textAlignment w:val="baseline"/>
      </w:pPr>
      <w:r>
        <w:rPr>
          <w:rFonts w:ascii="Arial" w:hAnsi="Arial" w:cs="Arial"/>
        </w:rPr>
        <w:t>s</w:t>
      </w:r>
      <w:r w:rsidR="00423A53">
        <w:rPr>
          <w:rFonts w:ascii="Arial" w:hAnsi="Arial" w:cs="Arial"/>
        </w:rPr>
        <w:t>ieci, instalacje zewnętrzne elektroenergetyczne w zakresie:</w:t>
      </w:r>
      <w:r>
        <w:rPr>
          <w:rFonts w:ascii="Arial" w:hAnsi="Arial" w:cs="Arial"/>
        </w:rPr>
        <w:t xml:space="preserve"> </w:t>
      </w:r>
      <w:r w:rsidR="00423A53" w:rsidRPr="00FC7CCF">
        <w:rPr>
          <w:rFonts w:ascii="Arial" w:hAnsi="Arial" w:cs="Arial"/>
        </w:rPr>
        <w:t>oświetlenia terenu,</w:t>
      </w:r>
      <w:r>
        <w:rPr>
          <w:rFonts w:ascii="Arial" w:hAnsi="Arial" w:cs="Arial"/>
        </w:rPr>
        <w:t xml:space="preserve"> </w:t>
      </w:r>
      <w:r w:rsidR="00423A53" w:rsidRPr="00FC7CCF">
        <w:rPr>
          <w:rFonts w:ascii="Arial" w:hAnsi="Arial" w:cs="Arial"/>
        </w:rPr>
        <w:t>iluminacji obiektu</w:t>
      </w:r>
      <w:r>
        <w:rPr>
          <w:rFonts w:ascii="Arial" w:hAnsi="Arial" w:cs="Arial"/>
        </w:rPr>
        <w:t xml:space="preserve"> (o ile będzie konieczne)</w:t>
      </w:r>
      <w:r w:rsidR="00423A53" w:rsidRPr="00FC7CC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3A53" w:rsidRPr="00FC7CCF">
        <w:rPr>
          <w:rFonts w:ascii="Arial" w:hAnsi="Arial" w:cs="Arial"/>
        </w:rPr>
        <w:t>monitoringu,</w:t>
      </w:r>
      <w:r>
        <w:rPr>
          <w:rFonts w:ascii="Arial" w:hAnsi="Arial" w:cs="Arial"/>
        </w:rPr>
        <w:t xml:space="preserve"> </w:t>
      </w:r>
      <w:r w:rsidR="00423A53" w:rsidRPr="00FC7CCF">
        <w:rPr>
          <w:rFonts w:ascii="Arial" w:hAnsi="Arial" w:cs="Arial"/>
        </w:rPr>
        <w:t>szlabanów</w:t>
      </w:r>
      <w:r>
        <w:rPr>
          <w:rFonts w:ascii="Arial" w:hAnsi="Arial" w:cs="Arial"/>
        </w:rPr>
        <w:t xml:space="preserve"> (o ile będzie konieczne).</w:t>
      </w:r>
    </w:p>
    <w:p w14:paraId="18221B29" w14:textId="77777777" w:rsidR="00BD453D" w:rsidRPr="00BD453D" w:rsidRDefault="00BD453D" w:rsidP="00EA29D7">
      <w:pPr>
        <w:pStyle w:val="Akapitzlist"/>
        <w:numPr>
          <w:ilvl w:val="2"/>
          <w:numId w:val="9"/>
        </w:numPr>
        <w:tabs>
          <w:tab w:val="left" w:pos="1701"/>
        </w:tabs>
        <w:suppressAutoHyphens/>
        <w:autoSpaceDN w:val="0"/>
        <w:spacing w:after="0" w:line="240" w:lineRule="auto"/>
        <w:textAlignment w:val="baseline"/>
        <w:rPr>
          <w:rFonts w:ascii="Arial" w:hAnsi="Arial" w:cs="Arial"/>
        </w:rPr>
      </w:pPr>
      <w:r w:rsidRPr="00BD45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Charakterystyka energetyczna budynku.</w:t>
      </w:r>
      <w:r w:rsidRPr="00BD453D">
        <w:rPr>
          <w:rFonts w:ascii="Arial" w:hAnsi="Arial" w:cs="Arial"/>
        </w:rPr>
        <w:t xml:space="preserve"> </w:t>
      </w:r>
    </w:p>
    <w:p w14:paraId="6F78A1C0" w14:textId="77777777" w:rsidR="00B83B21" w:rsidRDefault="00956C39" w:rsidP="00EA29D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 III:</w:t>
      </w:r>
      <w:r w:rsidR="00CF41B2">
        <w:rPr>
          <w:rFonts w:ascii="Arial" w:hAnsi="Arial" w:cs="Arial"/>
        </w:rPr>
        <w:t xml:space="preserve"> </w:t>
      </w:r>
      <w:r w:rsidR="00B83B21">
        <w:rPr>
          <w:rFonts w:ascii="Arial" w:hAnsi="Arial" w:cs="Arial"/>
        </w:rPr>
        <w:t>Projekt</w:t>
      </w:r>
      <w:r w:rsidR="00885DD4">
        <w:rPr>
          <w:rFonts w:ascii="Arial" w:hAnsi="Arial" w:cs="Arial"/>
        </w:rPr>
        <w:t>y</w:t>
      </w:r>
      <w:r w:rsidR="00B83B21">
        <w:rPr>
          <w:rFonts w:ascii="Arial" w:hAnsi="Arial" w:cs="Arial"/>
        </w:rPr>
        <w:t xml:space="preserve"> wykonawcz</w:t>
      </w:r>
      <w:r w:rsidR="00885DD4">
        <w:rPr>
          <w:rFonts w:ascii="Arial" w:hAnsi="Arial" w:cs="Arial"/>
        </w:rPr>
        <w:t>e</w:t>
      </w:r>
      <w:r w:rsidR="00B83B21">
        <w:rPr>
          <w:rFonts w:ascii="Arial" w:hAnsi="Arial" w:cs="Arial"/>
        </w:rPr>
        <w:t xml:space="preserve"> wraz z przedmiarami robót, kosztorysami inwestorskimi i specyfikacjami technicznymi wykonania i odbioru robót budowlanych:</w:t>
      </w:r>
    </w:p>
    <w:p w14:paraId="01E222E3" w14:textId="6A226870" w:rsidR="00CE13A9" w:rsidRDefault="00CE13A9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Architektura,</w:t>
      </w:r>
    </w:p>
    <w:p w14:paraId="5B6113BD" w14:textId="77777777" w:rsidR="00CE13A9" w:rsidRDefault="00CE13A9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Konstrukcja,</w:t>
      </w:r>
    </w:p>
    <w:p w14:paraId="363F191F" w14:textId="77777777" w:rsidR="00CE13A9" w:rsidRPr="009B1E51" w:rsidRDefault="00CE13A9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Termomodernizacja wraz z kolorystyką elewacji,</w:t>
      </w:r>
    </w:p>
    <w:p w14:paraId="2DB3947A" w14:textId="77777777" w:rsidR="00CE13A9" w:rsidRDefault="00CE13A9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Instalacje </w:t>
      </w:r>
      <w:r w:rsidR="00744ABD">
        <w:rPr>
          <w:rFonts w:ascii="Arial" w:hAnsi="Arial" w:cs="Arial"/>
        </w:rPr>
        <w:t xml:space="preserve">i przyłącza </w:t>
      </w:r>
      <w:r>
        <w:rPr>
          <w:rFonts w:ascii="Arial" w:hAnsi="Arial" w:cs="Arial"/>
        </w:rPr>
        <w:t>sanitarne w zakresie:</w:t>
      </w:r>
    </w:p>
    <w:p w14:paraId="5D53DA78" w14:textId="77777777" w:rsidR="00CE13A9" w:rsidRDefault="00CE13A9" w:rsidP="00EA29D7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/>
        <w:ind w:left="1701" w:hanging="337"/>
        <w:jc w:val="both"/>
        <w:rPr>
          <w:rFonts w:ascii="Arial" w:hAnsi="Arial" w:cs="Arial"/>
        </w:rPr>
      </w:pPr>
      <w:r>
        <w:rPr>
          <w:rFonts w:ascii="Arial" w:hAnsi="Arial" w:cs="Arial"/>
        </w:rPr>
        <w:t>wentylacji mechanicznej,</w:t>
      </w:r>
    </w:p>
    <w:p w14:paraId="74F118BD" w14:textId="77777777" w:rsidR="00CE13A9" w:rsidRDefault="00CE13A9" w:rsidP="00EA29D7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/>
        <w:ind w:left="1701" w:hanging="337"/>
        <w:jc w:val="both"/>
        <w:rPr>
          <w:rFonts w:ascii="Arial" w:hAnsi="Arial" w:cs="Arial"/>
        </w:rPr>
      </w:pPr>
      <w:r>
        <w:rPr>
          <w:rFonts w:ascii="Arial" w:hAnsi="Arial" w:cs="Arial"/>
        </w:rPr>
        <w:t>klimatyzacji,</w:t>
      </w:r>
    </w:p>
    <w:p w14:paraId="604F011F" w14:textId="77777777" w:rsidR="00CE13A9" w:rsidRDefault="00CE13A9" w:rsidP="00EA29D7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/>
        <w:ind w:left="1701" w:hanging="337"/>
        <w:jc w:val="both"/>
        <w:rPr>
          <w:rFonts w:ascii="Arial" w:hAnsi="Arial" w:cs="Arial"/>
        </w:rPr>
      </w:pPr>
      <w:r w:rsidRPr="008D0B92">
        <w:rPr>
          <w:rFonts w:ascii="Arial" w:hAnsi="Arial" w:cs="Arial"/>
        </w:rPr>
        <w:t>instalacji wodociągowej (</w:t>
      </w:r>
      <w:proofErr w:type="spellStart"/>
      <w:r w:rsidRPr="008D0B92">
        <w:rPr>
          <w:rFonts w:ascii="Arial" w:hAnsi="Arial" w:cs="Arial"/>
        </w:rPr>
        <w:t>zwu</w:t>
      </w:r>
      <w:proofErr w:type="spellEnd"/>
      <w:r w:rsidRPr="008D0B92">
        <w:rPr>
          <w:rFonts w:ascii="Arial" w:hAnsi="Arial" w:cs="Arial"/>
        </w:rPr>
        <w:t xml:space="preserve">, </w:t>
      </w:r>
      <w:proofErr w:type="spellStart"/>
      <w:r w:rsidRPr="008D0B92">
        <w:rPr>
          <w:rFonts w:ascii="Arial" w:hAnsi="Arial" w:cs="Arial"/>
        </w:rPr>
        <w:t>cwu</w:t>
      </w:r>
      <w:proofErr w:type="spellEnd"/>
      <w:r w:rsidRPr="008D0B92">
        <w:rPr>
          <w:rFonts w:ascii="Arial" w:hAnsi="Arial" w:cs="Arial"/>
        </w:rPr>
        <w:t xml:space="preserve"> i cyrkulacja),</w:t>
      </w:r>
    </w:p>
    <w:p w14:paraId="51EAE2D8" w14:textId="77777777" w:rsidR="00CE13A9" w:rsidRDefault="00CE13A9" w:rsidP="00EA29D7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/>
        <w:ind w:left="1701" w:hanging="337"/>
        <w:jc w:val="both"/>
        <w:rPr>
          <w:rFonts w:ascii="Arial" w:hAnsi="Arial" w:cs="Arial"/>
        </w:rPr>
      </w:pPr>
      <w:r w:rsidRPr="008D0B92">
        <w:rPr>
          <w:rFonts w:ascii="Arial" w:hAnsi="Arial" w:cs="Arial"/>
        </w:rPr>
        <w:t>instalacji hydrantowej,</w:t>
      </w:r>
    </w:p>
    <w:p w14:paraId="3B0D577A" w14:textId="77777777" w:rsidR="00CE13A9" w:rsidRDefault="00CE13A9" w:rsidP="00EA29D7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/>
        <w:ind w:left="1701" w:hanging="337"/>
        <w:jc w:val="both"/>
        <w:rPr>
          <w:rFonts w:ascii="Arial" w:hAnsi="Arial" w:cs="Arial"/>
        </w:rPr>
      </w:pPr>
      <w:r w:rsidRPr="008D0B92">
        <w:rPr>
          <w:rFonts w:ascii="Arial" w:hAnsi="Arial" w:cs="Arial"/>
        </w:rPr>
        <w:t>instalacji kanalizacji sanitarnej,</w:t>
      </w:r>
    </w:p>
    <w:p w14:paraId="09E1C974" w14:textId="77777777" w:rsidR="00CE13A9" w:rsidRDefault="00CE13A9" w:rsidP="00EA29D7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/>
        <w:ind w:left="1701" w:hanging="337"/>
        <w:jc w:val="both"/>
        <w:rPr>
          <w:rFonts w:ascii="Arial" w:hAnsi="Arial" w:cs="Arial"/>
        </w:rPr>
      </w:pPr>
      <w:r w:rsidRPr="008D0B92">
        <w:rPr>
          <w:rFonts w:ascii="Arial" w:hAnsi="Arial" w:cs="Arial"/>
        </w:rPr>
        <w:t>instalacji c.o.,</w:t>
      </w:r>
    </w:p>
    <w:p w14:paraId="35FA0A5C" w14:textId="77777777" w:rsidR="00CE13A9" w:rsidRDefault="00CE13A9" w:rsidP="00EA29D7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/>
        <w:ind w:left="1701" w:hanging="337"/>
        <w:jc w:val="both"/>
        <w:rPr>
          <w:rFonts w:ascii="Arial" w:hAnsi="Arial" w:cs="Arial"/>
        </w:rPr>
      </w:pPr>
      <w:r w:rsidRPr="008D0B92">
        <w:rPr>
          <w:rFonts w:ascii="Arial" w:hAnsi="Arial" w:cs="Arial"/>
        </w:rPr>
        <w:t>instalacji c.t.,</w:t>
      </w:r>
    </w:p>
    <w:p w14:paraId="546C2D22" w14:textId="59DF4B5A" w:rsidR="00F50301" w:rsidRPr="0082322F" w:rsidRDefault="00F50301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/>
        <w:ind w:left="1701" w:hanging="337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instalacji gazowej</w:t>
      </w:r>
      <w:r w:rsidR="00F07245">
        <w:rPr>
          <w:rFonts w:ascii="Arial" w:hAnsi="Arial" w:cs="Arial"/>
        </w:rPr>
        <w:t>.</w:t>
      </w:r>
    </w:p>
    <w:p w14:paraId="550C56A7" w14:textId="77777777" w:rsidR="00CE13A9" w:rsidRPr="0089602A" w:rsidRDefault="00CE13A9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Instalacje elektryczne w zakresie:</w:t>
      </w:r>
    </w:p>
    <w:p w14:paraId="556534AF" w14:textId="77777777" w:rsidR="00CE13A9" w:rsidRPr="005B20C5" w:rsidRDefault="00CE13A9" w:rsidP="00EA29D7">
      <w:pPr>
        <w:pStyle w:val="Standard"/>
        <w:numPr>
          <w:ilvl w:val="0"/>
          <w:numId w:val="15"/>
        </w:numPr>
        <w:tabs>
          <w:tab w:val="left" w:pos="1701"/>
        </w:tabs>
        <w:spacing w:line="276" w:lineRule="auto"/>
        <w:ind w:firstLine="1134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przyłącze kablowe do budynku,</w:t>
      </w:r>
    </w:p>
    <w:p w14:paraId="26A30C9F" w14:textId="1B19D834" w:rsidR="00334EBC" w:rsidRPr="008D0B92" w:rsidRDefault="00334EBC" w:rsidP="00F768D4">
      <w:pPr>
        <w:pStyle w:val="Standard"/>
        <w:numPr>
          <w:ilvl w:val="0"/>
          <w:numId w:val="15"/>
        </w:numPr>
        <w:tabs>
          <w:tab w:val="left" w:pos="1701"/>
        </w:tabs>
        <w:spacing w:line="276" w:lineRule="auto"/>
        <w:ind w:left="1701" w:hanging="283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układ </w:t>
      </w:r>
      <w:r w:rsidR="00B21E29">
        <w:rPr>
          <w:rFonts w:ascii="Arial" w:hAnsi="Arial" w:cs="Arial"/>
          <w:sz w:val="22"/>
          <w:szCs w:val="22"/>
        </w:rPr>
        <w:t>pomiarowo-rozliczeniowy</w:t>
      </w:r>
      <w:r w:rsidR="0061074C">
        <w:rPr>
          <w:rFonts w:ascii="Arial" w:hAnsi="Arial" w:cs="Arial"/>
          <w:sz w:val="22"/>
          <w:szCs w:val="22"/>
        </w:rPr>
        <w:t xml:space="preserve"> energii elektrycznej</w:t>
      </w:r>
      <w:r w:rsidR="00B21E29">
        <w:rPr>
          <w:rFonts w:ascii="Arial" w:hAnsi="Arial" w:cs="Arial"/>
          <w:sz w:val="22"/>
          <w:szCs w:val="22"/>
        </w:rPr>
        <w:t xml:space="preserve"> wraz z rezerwowym licznikiem energii elektrycznej (odczyt zdalny zgodny z istniejącym systemem </w:t>
      </w:r>
      <w:r w:rsidR="00DA1C49">
        <w:rPr>
          <w:rFonts w:ascii="Arial" w:hAnsi="Arial" w:cs="Arial"/>
          <w:sz w:val="22"/>
          <w:szCs w:val="22"/>
        </w:rPr>
        <w:t xml:space="preserve">funkcjonującym u </w:t>
      </w:r>
      <w:r w:rsidR="00B21E29">
        <w:rPr>
          <w:rFonts w:ascii="Arial" w:hAnsi="Arial" w:cs="Arial"/>
          <w:sz w:val="22"/>
          <w:szCs w:val="22"/>
        </w:rPr>
        <w:t>Zamawiającego)</w:t>
      </w:r>
      <w:r w:rsidR="007E2717">
        <w:rPr>
          <w:rFonts w:ascii="Arial" w:hAnsi="Arial" w:cs="Arial"/>
          <w:sz w:val="22"/>
          <w:szCs w:val="22"/>
        </w:rPr>
        <w:t xml:space="preserve"> przystosowany do TPA,</w:t>
      </w:r>
    </w:p>
    <w:p w14:paraId="5827EA94" w14:textId="77777777" w:rsidR="00CE13A9" w:rsidRPr="008D0B92" w:rsidRDefault="00CE13A9" w:rsidP="00B6615E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1418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rozdzielnica główna i rozdzielnice kondygnacyjne, pożarowa,</w:t>
      </w:r>
    </w:p>
    <w:p w14:paraId="0E5F2029" w14:textId="77777777" w:rsidR="00CE13A9" w:rsidRPr="008D0B92" w:rsidRDefault="00CE13A9" w:rsidP="00B6615E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1418"/>
        <w:jc w:val="left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lastRenderedPageBreak/>
        <w:t>układ SZR (zasilanie podstawowe i zasilanie z generatora prądotwórczego</w:t>
      </w:r>
      <w:r w:rsidR="00442CCC">
        <w:rPr>
          <w:rFonts w:ascii="Arial" w:hAnsi="Arial" w:cs="Arial"/>
          <w:sz w:val="22"/>
          <w:szCs w:val="22"/>
        </w:rPr>
        <w:t xml:space="preserve"> - </w:t>
      </w:r>
      <w:r w:rsidR="00442CCC" w:rsidRPr="00442CCC">
        <w:rPr>
          <w:rFonts w:ascii="Arial" w:hAnsi="Arial" w:cs="Arial"/>
          <w:sz w:val="22"/>
          <w:szCs w:val="22"/>
        </w:rPr>
        <w:t>o ile będzie konieczny</w:t>
      </w:r>
      <w:r w:rsidRPr="008D0B92">
        <w:rPr>
          <w:rFonts w:ascii="Arial" w:hAnsi="Arial" w:cs="Arial"/>
          <w:sz w:val="22"/>
          <w:szCs w:val="22"/>
        </w:rPr>
        <w:t>),</w:t>
      </w:r>
    </w:p>
    <w:p w14:paraId="72618A0D" w14:textId="77777777" w:rsidR="00CE13A9" w:rsidRPr="008D0B92" w:rsidRDefault="00CE13A9" w:rsidP="00B6615E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1418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WLZ (dla części rezerwowanej i nierezerwowanej),</w:t>
      </w:r>
    </w:p>
    <w:p w14:paraId="22FA07AA" w14:textId="77777777" w:rsidR="00CE13A9" w:rsidRPr="008D0B92" w:rsidRDefault="00CE13A9" w:rsidP="00B6615E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1418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oświetlenia podstawowego,</w:t>
      </w:r>
    </w:p>
    <w:p w14:paraId="6D04D0CF" w14:textId="77777777" w:rsidR="00CE13A9" w:rsidRPr="008D0B92" w:rsidRDefault="00CE13A9" w:rsidP="00B6615E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1418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oświetlenia awaryjnego (z centralnym monitoringiem opraw),</w:t>
      </w:r>
    </w:p>
    <w:p w14:paraId="6CCB7D0C" w14:textId="77777777" w:rsidR="00CE13A9" w:rsidRPr="008D0B92" w:rsidRDefault="00CE13A9" w:rsidP="00F768D4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1701" w:hanging="283"/>
        <w:jc w:val="left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siłowa zasilania odbiorników wentylacji, klimatyzacji i innych urządzeń technologicznych,</w:t>
      </w:r>
    </w:p>
    <w:p w14:paraId="55892C45" w14:textId="77777777" w:rsidR="00CE13A9" w:rsidRPr="008D0B92" w:rsidRDefault="00CE13A9" w:rsidP="00B6615E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1418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gniazd wytykowych ogólnego przeznaczenia,</w:t>
      </w:r>
    </w:p>
    <w:p w14:paraId="0A743719" w14:textId="77777777" w:rsidR="00CE13A9" w:rsidRPr="008D0B92" w:rsidRDefault="00CE13A9" w:rsidP="00B6615E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1418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gniazd komputerowych (wydzielone obwody gniazd),</w:t>
      </w:r>
    </w:p>
    <w:p w14:paraId="2772805E" w14:textId="77777777" w:rsidR="00CE13A9" w:rsidRPr="008D0B92" w:rsidRDefault="00CE13A9" w:rsidP="00B6615E">
      <w:pPr>
        <w:pStyle w:val="Standard"/>
        <w:numPr>
          <w:ilvl w:val="0"/>
          <w:numId w:val="12"/>
        </w:numPr>
        <w:tabs>
          <w:tab w:val="left" w:pos="1276"/>
          <w:tab w:val="left" w:pos="1701"/>
        </w:tabs>
        <w:spacing w:line="276" w:lineRule="auto"/>
        <w:ind w:left="1418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uziemiająca,</w:t>
      </w:r>
    </w:p>
    <w:p w14:paraId="6EB35828" w14:textId="77777777" w:rsidR="00CE13A9" w:rsidRPr="008D0B92" w:rsidRDefault="00CE13A9" w:rsidP="00B6615E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1418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połączeń wyrównawczych,</w:t>
      </w:r>
    </w:p>
    <w:p w14:paraId="7149F7B4" w14:textId="77777777" w:rsidR="00CE13A9" w:rsidRPr="008D0B92" w:rsidRDefault="00CE13A9" w:rsidP="00B6615E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1418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ochrony od porażeń,</w:t>
      </w:r>
    </w:p>
    <w:p w14:paraId="3DB0BA4A" w14:textId="77777777" w:rsidR="00CE13A9" w:rsidRPr="009B1E51" w:rsidRDefault="00CE13A9" w:rsidP="00EA29D7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firstLine="1134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ochrony przed przepięciami,</w:t>
      </w:r>
    </w:p>
    <w:p w14:paraId="3FE77323" w14:textId="77777777" w:rsidR="00CE13A9" w:rsidRPr="008D0B92" w:rsidRDefault="00CE13A9" w:rsidP="00B6615E">
      <w:pPr>
        <w:pStyle w:val="Standard"/>
        <w:numPr>
          <w:ilvl w:val="0"/>
          <w:numId w:val="12"/>
        </w:numPr>
        <w:tabs>
          <w:tab w:val="left" w:pos="1701"/>
        </w:tabs>
        <w:spacing w:line="276" w:lineRule="auto"/>
        <w:ind w:left="1418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instalacja odgromowa,</w:t>
      </w:r>
    </w:p>
    <w:p w14:paraId="2D38DFC8" w14:textId="77777777" w:rsidR="00CE13A9" w:rsidRPr="0089602A" w:rsidRDefault="00CE13A9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89602A">
        <w:rPr>
          <w:rFonts w:ascii="Arial" w:hAnsi="Arial" w:cs="Arial"/>
        </w:rPr>
        <w:t>nstalacje teletechniczne w zakresie:</w:t>
      </w:r>
    </w:p>
    <w:p w14:paraId="79EDBBDE" w14:textId="77777777" w:rsidR="00CE13A9" w:rsidRPr="008D0B92" w:rsidRDefault="00CE13A9" w:rsidP="00EA29D7">
      <w:pPr>
        <w:pStyle w:val="Standard"/>
        <w:numPr>
          <w:ilvl w:val="0"/>
          <w:numId w:val="16"/>
        </w:numPr>
        <w:spacing w:line="276" w:lineRule="auto"/>
        <w:ind w:left="1701" w:hanging="283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system sygnalizacji pożarowej SSP,</w:t>
      </w:r>
    </w:p>
    <w:p w14:paraId="304D270A" w14:textId="77777777" w:rsidR="00CE13A9" w:rsidRPr="008D0B92" w:rsidRDefault="00CE13A9" w:rsidP="00EA29D7">
      <w:pPr>
        <w:pStyle w:val="Standard"/>
        <w:numPr>
          <w:ilvl w:val="0"/>
          <w:numId w:val="13"/>
        </w:numPr>
        <w:spacing w:line="276" w:lineRule="auto"/>
        <w:ind w:left="1701" w:hanging="283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oddymiania dróg ewakuacyjnych,</w:t>
      </w:r>
    </w:p>
    <w:p w14:paraId="1ADF79FC" w14:textId="77777777" w:rsidR="00CE13A9" w:rsidRPr="008D0B92" w:rsidRDefault="00CE13A9" w:rsidP="00EA29D7">
      <w:pPr>
        <w:pStyle w:val="Standard"/>
        <w:numPr>
          <w:ilvl w:val="0"/>
          <w:numId w:val="13"/>
        </w:numPr>
        <w:spacing w:line="276" w:lineRule="auto"/>
        <w:ind w:left="1701" w:hanging="283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okablowania strukturalnego (komputerowa i telefoniczna),</w:t>
      </w:r>
    </w:p>
    <w:p w14:paraId="0A5779BD" w14:textId="77777777" w:rsidR="00CE13A9" w:rsidRPr="008D0B92" w:rsidRDefault="00CE13A9" w:rsidP="00EA29D7">
      <w:pPr>
        <w:pStyle w:val="Standard"/>
        <w:numPr>
          <w:ilvl w:val="0"/>
          <w:numId w:val="13"/>
        </w:numPr>
        <w:spacing w:line="276" w:lineRule="auto"/>
        <w:ind w:left="1701" w:hanging="283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kontroli dostępu KD,</w:t>
      </w:r>
    </w:p>
    <w:p w14:paraId="58E5FC2F" w14:textId="77777777" w:rsidR="00CE13A9" w:rsidRPr="008D0B92" w:rsidRDefault="00CE13A9" w:rsidP="00EA29D7">
      <w:pPr>
        <w:pStyle w:val="Standard"/>
        <w:numPr>
          <w:ilvl w:val="0"/>
          <w:numId w:val="13"/>
        </w:numPr>
        <w:spacing w:line="276" w:lineRule="auto"/>
        <w:ind w:left="1701" w:hanging="283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 xml:space="preserve">instalacja </w:t>
      </w:r>
      <w:proofErr w:type="spellStart"/>
      <w:r w:rsidRPr="008D0B92">
        <w:rPr>
          <w:rFonts w:ascii="Arial" w:hAnsi="Arial" w:cs="Arial"/>
          <w:sz w:val="22"/>
          <w:szCs w:val="22"/>
        </w:rPr>
        <w:t>SSWiN</w:t>
      </w:r>
      <w:proofErr w:type="spellEnd"/>
      <w:r w:rsidRPr="008D0B92">
        <w:rPr>
          <w:rFonts w:ascii="Arial" w:hAnsi="Arial" w:cs="Arial"/>
          <w:sz w:val="22"/>
          <w:szCs w:val="22"/>
        </w:rPr>
        <w:t>,</w:t>
      </w:r>
    </w:p>
    <w:p w14:paraId="0A087D94" w14:textId="77777777" w:rsidR="00CE13A9" w:rsidRPr="008D0B92" w:rsidRDefault="00CE13A9" w:rsidP="00EA29D7">
      <w:pPr>
        <w:pStyle w:val="Standard"/>
        <w:numPr>
          <w:ilvl w:val="0"/>
          <w:numId w:val="13"/>
        </w:numPr>
        <w:spacing w:line="276" w:lineRule="auto"/>
        <w:ind w:left="1701" w:hanging="283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>instalacja monitoringu wizyjnego CCTV,</w:t>
      </w:r>
    </w:p>
    <w:p w14:paraId="02C65CD4" w14:textId="77777777" w:rsidR="00CE13A9" w:rsidRPr="008D0B92" w:rsidRDefault="00CE13A9" w:rsidP="00EA29D7">
      <w:pPr>
        <w:pStyle w:val="Standard"/>
        <w:numPr>
          <w:ilvl w:val="0"/>
          <w:numId w:val="13"/>
        </w:numPr>
        <w:spacing w:line="276" w:lineRule="auto"/>
        <w:ind w:left="1701" w:hanging="283"/>
        <w:jc w:val="left"/>
        <w:rPr>
          <w:sz w:val="22"/>
          <w:szCs w:val="22"/>
        </w:rPr>
      </w:pPr>
      <w:r w:rsidRPr="008D0B92">
        <w:rPr>
          <w:rFonts w:ascii="Arial" w:hAnsi="Arial" w:cs="Arial"/>
          <w:sz w:val="22"/>
          <w:szCs w:val="22"/>
        </w:rPr>
        <w:t xml:space="preserve">instalacja </w:t>
      </w:r>
      <w:proofErr w:type="spellStart"/>
      <w:r w:rsidRPr="008D0B92">
        <w:rPr>
          <w:rFonts w:ascii="Arial" w:hAnsi="Arial" w:cs="Arial"/>
          <w:sz w:val="22"/>
          <w:szCs w:val="22"/>
        </w:rPr>
        <w:t>przyzywowa</w:t>
      </w:r>
      <w:proofErr w:type="spellEnd"/>
      <w:r w:rsidRPr="008D0B92">
        <w:rPr>
          <w:rFonts w:ascii="Arial" w:hAnsi="Arial" w:cs="Arial"/>
          <w:sz w:val="22"/>
          <w:szCs w:val="22"/>
        </w:rPr>
        <w:t xml:space="preserve"> z toalet dla niepełnosprawnych,</w:t>
      </w:r>
    </w:p>
    <w:p w14:paraId="0EE3DE20" w14:textId="77777777" w:rsidR="00CE13A9" w:rsidRPr="00C342BE" w:rsidRDefault="00CE13A9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342BE">
        <w:rPr>
          <w:rFonts w:ascii="Arial" w:hAnsi="Arial" w:cs="Arial"/>
        </w:rPr>
        <w:t>Instalacji BMS w zakresie:</w:t>
      </w:r>
    </w:p>
    <w:p w14:paraId="56CD3270" w14:textId="77777777" w:rsidR="00CE13A9" w:rsidRPr="00C342BE" w:rsidRDefault="00CE13A9" w:rsidP="00EA29D7">
      <w:pPr>
        <w:pStyle w:val="Standard"/>
        <w:numPr>
          <w:ilvl w:val="0"/>
          <w:numId w:val="17"/>
        </w:numPr>
        <w:tabs>
          <w:tab w:val="left" w:pos="1701"/>
        </w:tabs>
        <w:spacing w:line="276" w:lineRule="auto"/>
        <w:ind w:firstLine="1134"/>
        <w:jc w:val="left"/>
        <w:rPr>
          <w:sz w:val="22"/>
          <w:szCs w:val="22"/>
        </w:rPr>
      </w:pPr>
      <w:r w:rsidRPr="00C342BE">
        <w:rPr>
          <w:rFonts w:ascii="Arial" w:hAnsi="Arial" w:cs="Arial"/>
          <w:sz w:val="22"/>
          <w:szCs w:val="22"/>
        </w:rPr>
        <w:t>monitoring i sterowanie urządzeń wentylacyjnych i klimatyzacyjnych,</w:t>
      </w:r>
    </w:p>
    <w:p w14:paraId="1914E81A" w14:textId="77777777" w:rsidR="00CE13A9" w:rsidRPr="00C342BE" w:rsidRDefault="00CE13A9" w:rsidP="00E21476">
      <w:pPr>
        <w:pStyle w:val="Standard"/>
        <w:numPr>
          <w:ilvl w:val="0"/>
          <w:numId w:val="14"/>
        </w:numPr>
        <w:tabs>
          <w:tab w:val="left" w:pos="1701"/>
        </w:tabs>
        <w:spacing w:line="276" w:lineRule="auto"/>
        <w:ind w:left="1701" w:hanging="283"/>
        <w:jc w:val="left"/>
        <w:rPr>
          <w:sz w:val="22"/>
          <w:szCs w:val="22"/>
        </w:rPr>
      </w:pPr>
      <w:r w:rsidRPr="00C342BE">
        <w:rPr>
          <w:rFonts w:ascii="Arial" w:hAnsi="Arial" w:cs="Arial"/>
          <w:sz w:val="22"/>
          <w:szCs w:val="22"/>
        </w:rPr>
        <w:t>odczyt i rejestracja zużycia mediów (ciepło, woda, energia elektryczna – w pełni kompatybilne z istniejącymi systemami Zamawiającego)</w:t>
      </w:r>
    </w:p>
    <w:p w14:paraId="5218F91F" w14:textId="77777777" w:rsidR="00CE13A9" w:rsidRDefault="00CE13A9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23A53">
        <w:rPr>
          <w:rFonts w:ascii="Arial" w:hAnsi="Arial" w:cs="Arial"/>
        </w:rPr>
        <w:t>Projekt dróg wewnętrznych, drogi pożarowej, miejs</w:t>
      </w:r>
      <w:r>
        <w:rPr>
          <w:rFonts w:ascii="Arial" w:hAnsi="Arial" w:cs="Arial"/>
        </w:rPr>
        <w:t>c postojowych i ciągów pieszych (o ile będzie konieczny),</w:t>
      </w:r>
    </w:p>
    <w:p w14:paraId="231A05A3" w14:textId="77777777" w:rsidR="00CE13A9" w:rsidRDefault="00CE13A9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23A53">
        <w:rPr>
          <w:rFonts w:ascii="Arial" w:hAnsi="Arial" w:cs="Arial"/>
        </w:rPr>
        <w:t xml:space="preserve">Projekt zieleni </w:t>
      </w:r>
      <w:r>
        <w:rPr>
          <w:rFonts w:ascii="Arial" w:hAnsi="Arial" w:cs="Arial"/>
        </w:rPr>
        <w:t>(o ile będzie konieczny),</w:t>
      </w:r>
    </w:p>
    <w:p w14:paraId="3856FCDB" w14:textId="77777777" w:rsidR="00CE13A9" w:rsidRDefault="00CE13A9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23A53">
        <w:rPr>
          <w:rFonts w:ascii="Arial" w:hAnsi="Arial" w:cs="Arial"/>
        </w:rPr>
        <w:t>Projekt wiaty śmietnikowej, dobór elementów małej architektury, tj. ławek, koszy na śmieci, stojaków do rowerów, itp.,</w:t>
      </w:r>
    </w:p>
    <w:p w14:paraId="7C2F31B3" w14:textId="77777777" w:rsidR="00CE13A9" w:rsidRDefault="00CE13A9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23A53">
        <w:rPr>
          <w:rFonts w:ascii="Arial" w:hAnsi="Arial" w:cs="Arial"/>
        </w:rPr>
        <w:t>Projekt zagospodarowania wód deszczowych; w zależności od potrzeb uzyskanie pozwolenia wodnoprawnego na wykonanie urządzeń wodnych (niecki rozsączające, ogrody deszczowe),</w:t>
      </w:r>
    </w:p>
    <w:p w14:paraId="39929F8E" w14:textId="77777777" w:rsidR="00CE13A9" w:rsidRPr="00FC7CCF" w:rsidRDefault="00CE13A9" w:rsidP="00EA29D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C7CCF">
        <w:rPr>
          <w:rFonts w:ascii="Arial" w:hAnsi="Arial" w:cs="Arial"/>
        </w:rPr>
        <w:t>Sieci, instalacje zewnętrzne, przyłącza sanitarne w zakresie:</w:t>
      </w:r>
    </w:p>
    <w:p w14:paraId="48FFEA6B" w14:textId="77777777" w:rsidR="00155FBC" w:rsidRDefault="00155FBC" w:rsidP="00155FBC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/>
        <w:ind w:left="1701" w:hanging="337"/>
        <w:jc w:val="both"/>
        <w:rPr>
          <w:rFonts w:ascii="Arial" w:hAnsi="Arial" w:cs="Arial"/>
        </w:rPr>
      </w:pPr>
      <w:bookmarkStart w:id="2" w:name="_Hlk160177911"/>
      <w:r>
        <w:rPr>
          <w:rFonts w:ascii="Arial" w:hAnsi="Arial" w:cs="Arial"/>
        </w:rPr>
        <w:t>przyłącza wodociągowego wraz z pomieszczeniem wodomierza i gniazdem wodomierzowym</w:t>
      </w:r>
    </w:p>
    <w:p w14:paraId="1CD0F0ED" w14:textId="77777777" w:rsidR="00155FBC" w:rsidRDefault="00155FBC" w:rsidP="00155FBC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/>
        <w:ind w:left="1701" w:hanging="337"/>
        <w:jc w:val="both"/>
        <w:rPr>
          <w:rFonts w:ascii="Arial" w:hAnsi="Arial" w:cs="Arial"/>
        </w:rPr>
      </w:pPr>
      <w:r>
        <w:rPr>
          <w:rFonts w:ascii="Arial" w:hAnsi="Arial" w:cs="Arial"/>
        </w:rPr>
        <w:t>przyłącza cieplnego z wysokoparametrowej sieci cieplnej miejskiej do nowoprojektowanego węzła cieplnego</w:t>
      </w:r>
    </w:p>
    <w:p w14:paraId="16B776B6" w14:textId="77777777" w:rsidR="00155FBC" w:rsidRDefault="00155FBC" w:rsidP="00155FBC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/>
        <w:ind w:left="1701" w:hanging="337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prz</w:t>
      </w:r>
      <w:r w:rsidR="002D044D">
        <w:rPr>
          <w:rFonts w:ascii="Arial" w:hAnsi="Arial" w:cs="Arial"/>
        </w:rPr>
        <w:t>y</w:t>
      </w:r>
      <w:r>
        <w:rPr>
          <w:rFonts w:ascii="Arial" w:hAnsi="Arial" w:cs="Arial"/>
        </w:rPr>
        <w:t>kanalików</w:t>
      </w:r>
      <w:proofErr w:type="spellEnd"/>
      <w:r>
        <w:rPr>
          <w:rFonts w:ascii="Arial" w:hAnsi="Arial" w:cs="Arial"/>
        </w:rPr>
        <w:t xml:space="preserve"> kanalizacji sanitarnej</w:t>
      </w:r>
    </w:p>
    <w:p w14:paraId="1751E9F4" w14:textId="77777777" w:rsidR="00155FBC" w:rsidRPr="00A81FA4" w:rsidRDefault="00155FBC" w:rsidP="00155FBC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/>
        <w:ind w:left="1701" w:hanging="33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wymiennikowego węzła cieplnego będącego źródłem ciepła dal instalacji (CO , CWU , CT)  </w:t>
      </w:r>
    </w:p>
    <w:bookmarkEnd w:id="2"/>
    <w:p w14:paraId="3C88F435" w14:textId="23EB4DEC" w:rsidR="00CE13A9" w:rsidRPr="0082322F" w:rsidRDefault="00CE13A9" w:rsidP="00EA29D7">
      <w:pPr>
        <w:pStyle w:val="Akapitzlist"/>
        <w:numPr>
          <w:ilvl w:val="0"/>
          <w:numId w:val="21"/>
        </w:numPr>
        <w:ind w:left="1701" w:hanging="283"/>
      </w:pPr>
      <w:r>
        <w:rPr>
          <w:rFonts w:ascii="Arial" w:hAnsi="Arial" w:cs="Arial"/>
        </w:rPr>
        <w:t>kanalizacji deszczowej, odprowadzającej wody opadowe i roztopowe z połaci dachowych oraz terenów utwardzonych,</w:t>
      </w:r>
    </w:p>
    <w:p w14:paraId="15191022" w14:textId="6ED8AA69" w:rsidR="00D06943" w:rsidRPr="0082322F" w:rsidRDefault="00D06943" w:rsidP="00EA29D7">
      <w:pPr>
        <w:pStyle w:val="Akapitzlist"/>
        <w:numPr>
          <w:ilvl w:val="0"/>
          <w:numId w:val="21"/>
        </w:numPr>
        <w:ind w:left="1701" w:hanging="283"/>
        <w:rPr>
          <w:rFonts w:ascii="Arial" w:hAnsi="Arial" w:cs="Arial"/>
        </w:rPr>
      </w:pPr>
      <w:r w:rsidRPr="0082322F">
        <w:rPr>
          <w:rFonts w:ascii="Arial" w:hAnsi="Arial" w:cs="Arial"/>
        </w:rPr>
        <w:t>przyłącza sieci światłowodowej,</w:t>
      </w:r>
    </w:p>
    <w:p w14:paraId="6D0D626D" w14:textId="77777777" w:rsidR="00956C39" w:rsidRPr="00CE13A9" w:rsidRDefault="00CE13A9" w:rsidP="00EA29D7">
      <w:pPr>
        <w:pStyle w:val="Akapitzlist"/>
        <w:numPr>
          <w:ilvl w:val="0"/>
          <w:numId w:val="20"/>
        </w:numPr>
        <w:tabs>
          <w:tab w:val="left" w:pos="1701"/>
        </w:tabs>
        <w:suppressAutoHyphens/>
        <w:autoSpaceDN w:val="0"/>
        <w:spacing w:after="0" w:line="240" w:lineRule="auto"/>
        <w:ind w:left="1701" w:hanging="283"/>
        <w:contextualSpacing w:val="0"/>
        <w:textAlignment w:val="baseline"/>
      </w:pPr>
      <w:r>
        <w:rPr>
          <w:rFonts w:ascii="Arial" w:hAnsi="Arial" w:cs="Arial"/>
        </w:rPr>
        <w:lastRenderedPageBreak/>
        <w:t xml:space="preserve">sieci, instalacje zewnętrzne elektroenergetyczne w zakresie: </w:t>
      </w:r>
      <w:r w:rsidRPr="00FC7CCF">
        <w:rPr>
          <w:rFonts w:ascii="Arial" w:hAnsi="Arial" w:cs="Arial"/>
        </w:rPr>
        <w:t>oświetlenia terenu,</w:t>
      </w:r>
      <w:r>
        <w:rPr>
          <w:rFonts w:ascii="Arial" w:hAnsi="Arial" w:cs="Arial"/>
        </w:rPr>
        <w:t xml:space="preserve"> </w:t>
      </w:r>
      <w:r w:rsidRPr="00FC7CCF">
        <w:rPr>
          <w:rFonts w:ascii="Arial" w:hAnsi="Arial" w:cs="Arial"/>
        </w:rPr>
        <w:t>iluminacji obiektu</w:t>
      </w:r>
      <w:r>
        <w:rPr>
          <w:rFonts w:ascii="Arial" w:hAnsi="Arial" w:cs="Arial"/>
        </w:rPr>
        <w:t xml:space="preserve"> (o ile będzie konieczne)</w:t>
      </w:r>
      <w:r w:rsidRPr="00FC7CC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C7CCF">
        <w:rPr>
          <w:rFonts w:ascii="Arial" w:hAnsi="Arial" w:cs="Arial"/>
        </w:rPr>
        <w:t>monitoringu,</w:t>
      </w:r>
      <w:r>
        <w:rPr>
          <w:rFonts w:ascii="Arial" w:hAnsi="Arial" w:cs="Arial"/>
        </w:rPr>
        <w:t xml:space="preserve"> </w:t>
      </w:r>
      <w:r w:rsidRPr="00FC7CCF">
        <w:rPr>
          <w:rFonts w:ascii="Arial" w:hAnsi="Arial" w:cs="Arial"/>
        </w:rPr>
        <w:t>szlabanów</w:t>
      </w:r>
      <w:r>
        <w:rPr>
          <w:rFonts w:ascii="Arial" w:hAnsi="Arial" w:cs="Arial"/>
        </w:rPr>
        <w:t xml:space="preserve"> (o ile będzie konieczne).</w:t>
      </w:r>
    </w:p>
    <w:p w14:paraId="3585F33F" w14:textId="77777777" w:rsidR="00CE13A9" w:rsidRDefault="00CE13A9" w:rsidP="00EA29D7">
      <w:pPr>
        <w:pStyle w:val="Akapitzlist"/>
        <w:numPr>
          <w:ilvl w:val="2"/>
          <w:numId w:val="9"/>
        </w:numPr>
        <w:tabs>
          <w:tab w:val="left" w:pos="1701"/>
        </w:tabs>
        <w:suppressAutoHyphens/>
        <w:autoSpaceDN w:val="0"/>
        <w:spacing w:after="0" w:line="240" w:lineRule="auto"/>
        <w:textAlignment w:val="baseline"/>
        <w:rPr>
          <w:rFonts w:ascii="Arial" w:hAnsi="Arial" w:cs="Arial"/>
        </w:rPr>
      </w:pPr>
      <w:r w:rsidRPr="00CE13A9">
        <w:rPr>
          <w:rFonts w:ascii="Arial" w:hAnsi="Arial" w:cs="Arial"/>
        </w:rPr>
        <w:t xml:space="preserve">Przedmiary robót </w:t>
      </w:r>
      <w:r>
        <w:rPr>
          <w:rFonts w:ascii="Arial" w:hAnsi="Arial" w:cs="Arial"/>
        </w:rPr>
        <w:t>z podziałem na poszczególne branże,</w:t>
      </w:r>
    </w:p>
    <w:p w14:paraId="6ED19745" w14:textId="77777777" w:rsidR="00CE13A9" w:rsidRDefault="00CE13A9" w:rsidP="00EA29D7">
      <w:pPr>
        <w:pStyle w:val="Akapitzlist"/>
        <w:numPr>
          <w:ilvl w:val="2"/>
          <w:numId w:val="9"/>
        </w:numPr>
        <w:tabs>
          <w:tab w:val="left" w:pos="1701"/>
        </w:tabs>
        <w:suppressAutoHyphens/>
        <w:autoSpaceDN w:val="0"/>
        <w:spacing w:after="0" w:line="240" w:lineRule="auto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Kosztorysy inwestorskie z podziałem na poszczególne branże,</w:t>
      </w:r>
    </w:p>
    <w:p w14:paraId="79A514AB" w14:textId="77777777" w:rsidR="00CE13A9" w:rsidRPr="00CE13A9" w:rsidRDefault="00CE13A9" w:rsidP="00EA29D7">
      <w:pPr>
        <w:pStyle w:val="Akapitzlist"/>
        <w:numPr>
          <w:ilvl w:val="2"/>
          <w:numId w:val="9"/>
        </w:numPr>
        <w:tabs>
          <w:tab w:val="left" w:pos="1701"/>
        </w:tabs>
        <w:suppressAutoHyphens/>
        <w:autoSpaceDN w:val="0"/>
        <w:spacing w:after="0" w:line="240" w:lineRule="auto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Specyfikacje Techniczne Wykonania i Odbioru Robót Budowlanych</w:t>
      </w:r>
      <w:r w:rsidRPr="00CE13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 podziałem na poszczególne branże.</w:t>
      </w:r>
    </w:p>
    <w:p w14:paraId="4D16E5D2" w14:textId="77777777" w:rsidR="00956C39" w:rsidRDefault="00956C39" w:rsidP="00EA29D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IV: </w:t>
      </w:r>
      <w:r w:rsidR="00885DD4">
        <w:rPr>
          <w:rFonts w:ascii="Arial" w:hAnsi="Arial" w:cs="Arial"/>
        </w:rPr>
        <w:t>U</w:t>
      </w:r>
      <w:r w:rsidR="00CE13A9">
        <w:rPr>
          <w:rFonts w:ascii="Arial" w:hAnsi="Arial" w:cs="Arial"/>
        </w:rPr>
        <w:t>zyskanie pozwolenia na budowę.</w:t>
      </w:r>
    </w:p>
    <w:p w14:paraId="027B9351" w14:textId="77777777" w:rsidR="005245A1" w:rsidRPr="009B21B4" w:rsidRDefault="005245A1" w:rsidP="009B21B4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</w:p>
    <w:p w14:paraId="59CF3EB9" w14:textId="77777777" w:rsidR="00775CA3" w:rsidRPr="009B21B4" w:rsidRDefault="00775CA3" w:rsidP="00C40E21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 w:rsidRPr="00C40E21">
        <w:rPr>
          <w:rFonts w:ascii="Arial" w:hAnsi="Arial" w:cs="Arial"/>
        </w:rPr>
        <w:t>Projekt budowlany i wykonawczy</w:t>
      </w:r>
      <w:r w:rsidRPr="009B21B4">
        <w:rPr>
          <w:rFonts w:ascii="Arial" w:hAnsi="Arial" w:cs="Arial"/>
        </w:rPr>
        <w:t xml:space="preserve"> </w:t>
      </w:r>
      <w:r w:rsidR="009B21B4">
        <w:rPr>
          <w:rFonts w:ascii="Arial" w:hAnsi="Arial" w:cs="Arial"/>
        </w:rPr>
        <w:t xml:space="preserve">należy przekazać </w:t>
      </w:r>
      <w:r w:rsidRPr="009B21B4">
        <w:rPr>
          <w:rFonts w:ascii="Arial" w:hAnsi="Arial" w:cs="Arial"/>
        </w:rPr>
        <w:t xml:space="preserve"> Zamawiającemu w postaci oprawionych projektów branżowych w ilości </w:t>
      </w:r>
      <w:r w:rsidR="00826C6A" w:rsidRPr="009B21B4">
        <w:rPr>
          <w:rFonts w:ascii="Arial" w:hAnsi="Arial" w:cs="Arial"/>
        </w:rPr>
        <w:t>4</w:t>
      </w:r>
      <w:r w:rsidRPr="009B21B4">
        <w:rPr>
          <w:rFonts w:ascii="Arial" w:hAnsi="Arial" w:cs="Arial"/>
        </w:rPr>
        <w:t xml:space="preserve"> egzemplarzy oraz w wersji elektronicznej (edytowalny i pliki pdf.), zawierający komplet opracowań umożliwiający</w:t>
      </w:r>
      <w:r w:rsidR="00370AC8" w:rsidRPr="009B21B4">
        <w:rPr>
          <w:rFonts w:ascii="Arial" w:hAnsi="Arial" w:cs="Arial"/>
        </w:rPr>
        <w:t xml:space="preserve">ch wykonanie robót budowlanych </w:t>
      </w:r>
      <w:r w:rsidRPr="009B21B4">
        <w:rPr>
          <w:rFonts w:ascii="Arial" w:hAnsi="Arial" w:cs="Arial"/>
        </w:rPr>
        <w:t>i prz</w:t>
      </w:r>
      <w:r w:rsidR="009A1A6F" w:rsidRPr="009B21B4">
        <w:rPr>
          <w:rFonts w:ascii="Arial" w:hAnsi="Arial" w:cs="Arial"/>
        </w:rPr>
        <w:t xml:space="preserve">eprowadzenie procedury </w:t>
      </w:r>
      <w:r w:rsidRPr="009B21B4">
        <w:rPr>
          <w:rFonts w:ascii="Arial" w:hAnsi="Arial" w:cs="Arial"/>
        </w:rPr>
        <w:t>przetargowej na roboty budowlane zgodnie z Ustawą Prawo Zamówień Publicznych, obejmujących m.in.:</w:t>
      </w:r>
    </w:p>
    <w:p w14:paraId="7EA6372B" w14:textId="77777777" w:rsidR="009B21B4" w:rsidRPr="00C40E21" w:rsidRDefault="009B21B4" w:rsidP="00C40E21">
      <w:pPr>
        <w:pStyle w:val="Standard"/>
        <w:spacing w:line="276" w:lineRule="auto"/>
        <w:rPr>
          <w:sz w:val="22"/>
          <w:szCs w:val="22"/>
        </w:rPr>
      </w:pPr>
      <w:r w:rsidRPr="00C40E21">
        <w:rPr>
          <w:rFonts w:ascii="Arial" w:hAnsi="Arial"/>
          <w:color w:val="000000"/>
          <w:spacing w:val="1"/>
          <w:w w:val="105"/>
          <w:sz w:val="22"/>
          <w:szCs w:val="22"/>
        </w:rPr>
        <w:t xml:space="preserve">Wszystkie opracowania należy dostarczyć także w wersji elektronicznej (pendrive) </w:t>
      </w:r>
      <w:r w:rsidRPr="00C40E21">
        <w:rPr>
          <w:rFonts w:ascii="Arial" w:hAnsi="Arial"/>
          <w:color w:val="000000"/>
          <w:w w:val="105"/>
          <w:sz w:val="22"/>
          <w:szCs w:val="22"/>
        </w:rPr>
        <w:t>w ilości 4 egzemplarzy:</w:t>
      </w:r>
    </w:p>
    <w:p w14:paraId="499F560C" w14:textId="77777777" w:rsidR="009B21B4" w:rsidRPr="00C40E21" w:rsidRDefault="009B21B4" w:rsidP="00EA29D7">
      <w:pPr>
        <w:pStyle w:val="Standard"/>
        <w:numPr>
          <w:ilvl w:val="1"/>
          <w:numId w:val="22"/>
        </w:numPr>
        <w:tabs>
          <w:tab w:val="left" w:pos="993"/>
          <w:tab w:val="decimal" w:pos="1956"/>
          <w:tab w:val="right" w:pos="5664"/>
        </w:tabs>
        <w:spacing w:line="276" w:lineRule="auto"/>
        <w:rPr>
          <w:sz w:val="22"/>
          <w:szCs w:val="22"/>
        </w:rPr>
      </w:pPr>
      <w:r w:rsidRPr="00C40E21">
        <w:rPr>
          <w:rFonts w:ascii="Arial" w:hAnsi="Arial"/>
          <w:color w:val="000000"/>
          <w:w w:val="105"/>
          <w:sz w:val="22"/>
          <w:szCs w:val="22"/>
        </w:rPr>
        <w:t>pliki tekstowe z rozszerzeniem: .</w:t>
      </w:r>
      <w:proofErr w:type="spellStart"/>
      <w:r w:rsidRPr="00C40E21">
        <w:rPr>
          <w:rFonts w:ascii="Arial" w:hAnsi="Arial"/>
          <w:color w:val="000000"/>
          <w:w w:val="105"/>
          <w:sz w:val="22"/>
          <w:szCs w:val="22"/>
        </w:rPr>
        <w:t>doc</w:t>
      </w:r>
      <w:proofErr w:type="spellEnd"/>
      <w:r w:rsidRPr="00C40E21">
        <w:rPr>
          <w:rFonts w:ascii="Arial" w:hAnsi="Arial"/>
          <w:color w:val="000000"/>
          <w:w w:val="105"/>
          <w:sz w:val="22"/>
          <w:szCs w:val="22"/>
        </w:rPr>
        <w:t>,</w:t>
      </w:r>
    </w:p>
    <w:p w14:paraId="00B4D3B8" w14:textId="77777777" w:rsidR="009B21B4" w:rsidRPr="00C40E21" w:rsidRDefault="009B21B4" w:rsidP="00EA29D7">
      <w:pPr>
        <w:pStyle w:val="Standard"/>
        <w:numPr>
          <w:ilvl w:val="1"/>
          <w:numId w:val="22"/>
        </w:numPr>
        <w:tabs>
          <w:tab w:val="left" w:pos="993"/>
          <w:tab w:val="decimal" w:pos="1956"/>
          <w:tab w:val="right" w:pos="5664"/>
        </w:tabs>
        <w:spacing w:line="276" w:lineRule="auto"/>
        <w:rPr>
          <w:sz w:val="22"/>
          <w:szCs w:val="22"/>
        </w:rPr>
      </w:pPr>
      <w:r w:rsidRPr="00C40E21">
        <w:rPr>
          <w:rFonts w:ascii="Arial" w:hAnsi="Arial"/>
          <w:color w:val="000000"/>
          <w:w w:val="105"/>
          <w:sz w:val="22"/>
          <w:szCs w:val="22"/>
        </w:rPr>
        <w:t>pliki obliczeniowe z rozszerzeniem: .xls,</w:t>
      </w:r>
    </w:p>
    <w:p w14:paraId="342AE6A7" w14:textId="77777777" w:rsidR="009B21B4" w:rsidRPr="00C40E21" w:rsidRDefault="009B21B4" w:rsidP="00EA29D7">
      <w:pPr>
        <w:pStyle w:val="Standard"/>
        <w:numPr>
          <w:ilvl w:val="1"/>
          <w:numId w:val="22"/>
        </w:numPr>
        <w:tabs>
          <w:tab w:val="left" w:pos="993"/>
          <w:tab w:val="decimal" w:pos="1956"/>
          <w:tab w:val="right" w:pos="5758"/>
        </w:tabs>
        <w:spacing w:line="276" w:lineRule="auto"/>
        <w:rPr>
          <w:sz w:val="22"/>
          <w:szCs w:val="22"/>
        </w:rPr>
      </w:pPr>
      <w:r w:rsidRPr="00C40E21">
        <w:rPr>
          <w:rFonts w:ascii="Arial" w:hAnsi="Arial"/>
          <w:color w:val="000000"/>
          <w:w w:val="105"/>
          <w:sz w:val="22"/>
          <w:szCs w:val="22"/>
        </w:rPr>
        <w:t xml:space="preserve">pliki z kosztorysem inwestorskim: </w:t>
      </w:r>
      <w:proofErr w:type="spellStart"/>
      <w:r w:rsidRPr="00C40E21">
        <w:rPr>
          <w:rFonts w:ascii="Arial" w:hAnsi="Arial"/>
          <w:color w:val="000000"/>
          <w:w w:val="105"/>
          <w:sz w:val="22"/>
          <w:szCs w:val="22"/>
        </w:rPr>
        <w:t>ath</w:t>
      </w:r>
      <w:proofErr w:type="spellEnd"/>
      <w:r w:rsidRPr="00C40E21">
        <w:rPr>
          <w:rFonts w:ascii="Arial" w:hAnsi="Arial"/>
          <w:color w:val="000000"/>
          <w:w w:val="105"/>
          <w:sz w:val="22"/>
          <w:szCs w:val="22"/>
        </w:rPr>
        <w:t>,</w:t>
      </w:r>
    </w:p>
    <w:p w14:paraId="6CDF5FF8" w14:textId="77777777" w:rsidR="009B21B4" w:rsidRPr="00C40E21" w:rsidRDefault="009B21B4" w:rsidP="00EA29D7">
      <w:pPr>
        <w:pStyle w:val="Standard"/>
        <w:numPr>
          <w:ilvl w:val="1"/>
          <w:numId w:val="22"/>
        </w:numPr>
        <w:tabs>
          <w:tab w:val="left" w:pos="993"/>
          <w:tab w:val="decimal" w:pos="3009"/>
          <w:tab w:val="right" w:pos="10357"/>
        </w:tabs>
        <w:spacing w:line="276" w:lineRule="auto"/>
        <w:rPr>
          <w:sz w:val="22"/>
          <w:szCs w:val="22"/>
        </w:rPr>
      </w:pPr>
      <w:r w:rsidRPr="00C40E21">
        <w:rPr>
          <w:rFonts w:ascii="Arial" w:hAnsi="Arial"/>
          <w:color w:val="000000"/>
          <w:spacing w:val="19"/>
          <w:w w:val="105"/>
          <w:sz w:val="22"/>
          <w:szCs w:val="22"/>
        </w:rPr>
        <w:t>pliki graficzne z rozszerzeniem: .</w:t>
      </w:r>
      <w:proofErr w:type="spellStart"/>
      <w:r w:rsidRPr="00C40E21">
        <w:rPr>
          <w:rFonts w:ascii="Arial" w:hAnsi="Arial"/>
          <w:color w:val="000000"/>
          <w:spacing w:val="19"/>
          <w:w w:val="105"/>
          <w:sz w:val="22"/>
          <w:szCs w:val="22"/>
        </w:rPr>
        <w:t>dxf</w:t>
      </w:r>
      <w:proofErr w:type="spellEnd"/>
      <w:r w:rsidRPr="00C40E21">
        <w:rPr>
          <w:rFonts w:ascii="Arial" w:hAnsi="Arial"/>
          <w:color w:val="000000"/>
          <w:spacing w:val="19"/>
          <w:w w:val="105"/>
          <w:sz w:val="22"/>
          <w:szCs w:val="22"/>
        </w:rPr>
        <w:t>, .</w:t>
      </w:r>
      <w:proofErr w:type="spellStart"/>
      <w:r w:rsidRPr="00C40E21">
        <w:rPr>
          <w:rFonts w:ascii="Arial" w:hAnsi="Arial"/>
          <w:color w:val="000000"/>
          <w:spacing w:val="19"/>
          <w:w w:val="105"/>
          <w:sz w:val="22"/>
          <w:szCs w:val="22"/>
        </w:rPr>
        <w:t>dwg</w:t>
      </w:r>
      <w:proofErr w:type="spellEnd"/>
      <w:r w:rsidRPr="00C40E21">
        <w:rPr>
          <w:rFonts w:ascii="Arial" w:hAnsi="Arial"/>
          <w:color w:val="000000"/>
          <w:spacing w:val="19"/>
          <w:w w:val="105"/>
          <w:sz w:val="22"/>
          <w:szCs w:val="22"/>
        </w:rPr>
        <w:t>, .</w:t>
      </w:r>
      <w:proofErr w:type="spellStart"/>
      <w:r w:rsidRPr="00C40E21">
        <w:rPr>
          <w:rFonts w:ascii="Arial" w:hAnsi="Arial"/>
          <w:color w:val="000000"/>
          <w:spacing w:val="19"/>
          <w:w w:val="105"/>
          <w:sz w:val="22"/>
          <w:szCs w:val="22"/>
        </w:rPr>
        <w:t>dgn</w:t>
      </w:r>
      <w:proofErr w:type="spellEnd"/>
      <w:r w:rsidRPr="00C40E21">
        <w:rPr>
          <w:rFonts w:ascii="Arial" w:hAnsi="Arial"/>
          <w:color w:val="000000"/>
          <w:spacing w:val="19"/>
          <w:w w:val="105"/>
          <w:sz w:val="22"/>
          <w:szCs w:val="22"/>
        </w:rPr>
        <w:t xml:space="preserve"> wraz z plikami</w:t>
      </w:r>
      <w:r w:rsidRPr="00C40E21">
        <w:rPr>
          <w:rFonts w:ascii="Arial" w:hAnsi="Arial"/>
          <w:color w:val="000000"/>
          <w:w w:val="105"/>
          <w:sz w:val="22"/>
          <w:szCs w:val="22"/>
        </w:rPr>
        <w:t xml:space="preserve"> referencyjnymi;</w:t>
      </w:r>
    </w:p>
    <w:p w14:paraId="5071A77D" w14:textId="77777777" w:rsidR="009B21B4" w:rsidRPr="00C40E21" w:rsidRDefault="009B21B4" w:rsidP="00EA29D7">
      <w:pPr>
        <w:pStyle w:val="Standard"/>
        <w:numPr>
          <w:ilvl w:val="1"/>
          <w:numId w:val="22"/>
        </w:numPr>
        <w:tabs>
          <w:tab w:val="left" w:pos="993"/>
          <w:tab w:val="decimal" w:pos="1956"/>
          <w:tab w:val="right" w:pos="6579"/>
        </w:tabs>
        <w:spacing w:line="276" w:lineRule="auto"/>
        <w:rPr>
          <w:sz w:val="22"/>
          <w:szCs w:val="22"/>
        </w:rPr>
      </w:pPr>
      <w:r w:rsidRPr="00C40E21">
        <w:rPr>
          <w:rFonts w:ascii="Arial" w:hAnsi="Arial"/>
          <w:color w:val="000000"/>
          <w:w w:val="105"/>
          <w:sz w:val="22"/>
          <w:szCs w:val="22"/>
        </w:rPr>
        <w:t>ponadto całość dokumentacji w formacie PDF.</w:t>
      </w:r>
    </w:p>
    <w:p w14:paraId="33334858" w14:textId="77777777" w:rsidR="009B21B4" w:rsidRDefault="009B21B4" w:rsidP="00C40E21">
      <w:pPr>
        <w:pStyle w:val="Standard"/>
        <w:spacing w:line="276" w:lineRule="auto"/>
        <w:ind w:left="426"/>
        <w:rPr>
          <w:rFonts w:ascii="Arial" w:hAnsi="Arial"/>
          <w:color w:val="000000"/>
          <w:w w:val="105"/>
          <w:sz w:val="22"/>
          <w:szCs w:val="22"/>
        </w:rPr>
      </w:pPr>
      <w:r w:rsidRPr="00C40E21">
        <w:rPr>
          <w:rFonts w:ascii="Arial" w:hAnsi="Arial"/>
          <w:color w:val="000000"/>
          <w:spacing w:val="-5"/>
          <w:w w:val="105"/>
          <w:sz w:val="22"/>
          <w:szCs w:val="22"/>
        </w:rPr>
        <w:t xml:space="preserve">Forma elektroniczna i papierowa muszą być jednakowe — należy załączyć stosowne </w:t>
      </w:r>
      <w:r w:rsidRPr="00C40E21">
        <w:rPr>
          <w:rFonts w:ascii="Arial" w:hAnsi="Arial"/>
          <w:color w:val="000000"/>
          <w:w w:val="105"/>
          <w:sz w:val="22"/>
          <w:szCs w:val="22"/>
        </w:rPr>
        <w:t>oświadczenie przy prz</w:t>
      </w:r>
      <w:r w:rsidR="00C40E21">
        <w:rPr>
          <w:rFonts w:ascii="Arial" w:hAnsi="Arial"/>
          <w:color w:val="000000"/>
          <w:w w:val="105"/>
          <w:sz w:val="22"/>
          <w:szCs w:val="22"/>
        </w:rPr>
        <w:t>ekazaniu kompletu dokumentacji. W</w:t>
      </w:r>
      <w:r w:rsidRPr="00C40E21">
        <w:rPr>
          <w:rFonts w:ascii="Arial" w:hAnsi="Arial"/>
          <w:color w:val="000000"/>
          <w:w w:val="105"/>
          <w:sz w:val="22"/>
          <w:szCs w:val="22"/>
        </w:rPr>
        <w:t xml:space="preserve"> przypadku gdy forma </w:t>
      </w:r>
      <w:r w:rsidRPr="00C40E21">
        <w:rPr>
          <w:rFonts w:ascii="Arial" w:hAnsi="Arial"/>
          <w:color w:val="000000"/>
          <w:spacing w:val="12"/>
          <w:w w:val="105"/>
          <w:sz w:val="22"/>
          <w:szCs w:val="22"/>
        </w:rPr>
        <w:t xml:space="preserve">elektroniczna i papierowa nie będą jednakowe, będzie to podstawą dla </w:t>
      </w:r>
      <w:r w:rsidRPr="00C40E21">
        <w:rPr>
          <w:rFonts w:ascii="Arial" w:hAnsi="Arial"/>
          <w:color w:val="000000"/>
          <w:spacing w:val="-5"/>
          <w:w w:val="105"/>
          <w:sz w:val="22"/>
          <w:szCs w:val="22"/>
        </w:rPr>
        <w:t xml:space="preserve">Zamawiającego do odmowy podpisania protokołu zdawczo - odbiorczego do czasu </w:t>
      </w:r>
      <w:r w:rsidRPr="00C40E21">
        <w:rPr>
          <w:rFonts w:ascii="Arial" w:hAnsi="Arial"/>
          <w:color w:val="000000"/>
          <w:w w:val="105"/>
          <w:sz w:val="22"/>
          <w:szCs w:val="22"/>
        </w:rPr>
        <w:t>usunięcia rozbieżności.</w:t>
      </w:r>
    </w:p>
    <w:p w14:paraId="516B1AF4" w14:textId="665AB168" w:rsidR="0099058C" w:rsidRPr="00F07245" w:rsidRDefault="00565C9A" w:rsidP="00962808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/>
        </w:rPr>
      </w:pPr>
      <w:r w:rsidRPr="00F07245">
        <w:rPr>
          <w:rFonts w:ascii="Arial" w:hAnsi="Arial" w:cs="Arial"/>
          <w:b/>
        </w:rPr>
        <w:t xml:space="preserve">Wymagania w zakresie </w:t>
      </w:r>
      <w:r w:rsidR="0099058C" w:rsidRPr="00F07245">
        <w:rPr>
          <w:rFonts w:ascii="Arial" w:hAnsi="Arial" w:cs="Arial"/>
          <w:b/>
        </w:rPr>
        <w:t xml:space="preserve">formy oraz zawartości dokumentacji projektowej </w:t>
      </w:r>
      <w:r w:rsidR="00BA44D6" w:rsidRPr="00F07245">
        <w:rPr>
          <w:rFonts w:ascii="Arial" w:hAnsi="Arial" w:cs="Arial"/>
          <w:b/>
        </w:rPr>
        <w:t>o</w:t>
      </w:r>
      <w:r w:rsidR="007D0A7C" w:rsidRPr="00F07245">
        <w:rPr>
          <w:rFonts w:ascii="Arial" w:hAnsi="Arial" w:cs="Arial"/>
          <w:b/>
        </w:rPr>
        <w:t>kreślono w standardzie</w:t>
      </w:r>
      <w:r w:rsidR="00565733" w:rsidRPr="00F07245">
        <w:rPr>
          <w:rFonts w:ascii="Arial" w:hAnsi="Arial" w:cs="Arial"/>
          <w:b/>
        </w:rPr>
        <w:t xml:space="preserve"> technicznym </w:t>
      </w:r>
      <w:r w:rsidR="00E54B5B" w:rsidRPr="00F07245">
        <w:rPr>
          <w:rFonts w:ascii="Arial" w:hAnsi="Arial" w:cs="Arial"/>
          <w:b/>
        </w:rPr>
        <w:t>CT/ST/03</w:t>
      </w:r>
      <w:r w:rsidR="00EF718D" w:rsidRPr="00F07245">
        <w:rPr>
          <w:rFonts w:ascii="Arial" w:hAnsi="Arial" w:cs="Arial"/>
          <w:b/>
        </w:rPr>
        <w:t xml:space="preserve"> „Wytyczne do formy oraz zawartości dokumentacji projektowej”</w:t>
      </w:r>
      <w:r w:rsidR="0042616C" w:rsidRPr="00F07245">
        <w:rPr>
          <w:rFonts w:ascii="Arial" w:hAnsi="Arial" w:cs="Arial"/>
          <w:b/>
        </w:rPr>
        <w:t>.</w:t>
      </w:r>
    </w:p>
    <w:p w14:paraId="14F5EB52" w14:textId="77777777" w:rsidR="00460B89" w:rsidRPr="00962808" w:rsidRDefault="00460B89" w:rsidP="00962808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</w:p>
    <w:p w14:paraId="395152C0" w14:textId="77777777" w:rsidR="00C51532" w:rsidRPr="00460B89" w:rsidRDefault="00460B89" w:rsidP="00460B8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V. </w:t>
      </w:r>
      <w:r w:rsidR="00C51532" w:rsidRPr="00460B89">
        <w:rPr>
          <w:rFonts w:ascii="Arial" w:hAnsi="Arial" w:cs="Arial"/>
          <w:b/>
          <w:u w:val="single"/>
        </w:rPr>
        <w:t>Warunki realizacji zamówienia</w:t>
      </w:r>
    </w:p>
    <w:p w14:paraId="7FE05ECC" w14:textId="77777777" w:rsidR="00C51532" w:rsidRPr="00370AC8" w:rsidRDefault="00C51532" w:rsidP="0016418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 w:rsidRPr="00370AC8">
        <w:rPr>
          <w:rFonts w:ascii="Arial" w:hAnsi="Arial" w:cs="Arial"/>
        </w:rPr>
        <w:t>Informacje o sposobie realizacji zamówienia zawarte są we wzorze umowy. Zamawiający zwraca szczególna uwagę na niżej wymienione wymagania mogące mieć wpływ na ocenę możliwości realizacji zamówienia oraz wyliczenie ceny oferty</w:t>
      </w:r>
    </w:p>
    <w:p w14:paraId="5DA1AA26" w14:textId="77777777" w:rsidR="00C319E5" w:rsidRPr="00370AC8" w:rsidRDefault="00C51532" w:rsidP="00EA29D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70AC8">
        <w:rPr>
          <w:rFonts w:ascii="Arial" w:hAnsi="Arial" w:cs="Arial"/>
        </w:rPr>
        <w:t xml:space="preserve">Dniem zakończenia przedmiotu umowy jest dzień podpisania protokołu odbioru końcowego – po okresie sprawdzeń i ewentualnych poprawek. Jeśli w wyniku weryfikacji przekazanych opracowań projektowych wystąpi konieczność ich poprawy lub uzupełnień, to termin na te czynności nie może przekroczyć terminu zakończenia przedmiotu umowy bez naliczania kar za zwłokę w realizacji umowy. </w:t>
      </w:r>
    </w:p>
    <w:p w14:paraId="1E095F54" w14:textId="77777777" w:rsidR="00595A58" w:rsidRPr="00370AC8" w:rsidRDefault="00595A58" w:rsidP="00EA29D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70AC8">
        <w:rPr>
          <w:rFonts w:ascii="Arial" w:hAnsi="Arial" w:cs="Arial"/>
        </w:rPr>
        <w:t>Do obowiązków wykonawcy będzie należało wykonanie badań geologicznych nośności gruntu i lokalizacji wód gruntowych. Do badań można przystąpić po uzgodnieniu miejsc wierceń z zamawiającym.</w:t>
      </w:r>
    </w:p>
    <w:p w14:paraId="689AE617" w14:textId="77777777" w:rsidR="00A06B1D" w:rsidRPr="00370AC8" w:rsidRDefault="00A06B1D" w:rsidP="00EA29D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70AC8">
        <w:rPr>
          <w:rFonts w:ascii="Arial" w:hAnsi="Arial" w:cs="Arial"/>
        </w:rPr>
        <w:t>Mapa sytuacyjno-wysokościowa do celów projektowych musi zawierać aktualizację urządzenia i uzbrojenia terenu w zakresie niezbędnym dla realizacji projektów.</w:t>
      </w:r>
    </w:p>
    <w:p w14:paraId="1979F2A0" w14:textId="77777777" w:rsidR="00A06B1D" w:rsidRPr="00370AC8" w:rsidRDefault="00A537D6" w:rsidP="00EA29D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70AC8">
        <w:rPr>
          <w:rFonts w:ascii="Arial" w:hAnsi="Arial" w:cs="Arial"/>
        </w:rPr>
        <w:t xml:space="preserve">Do obowiązków wykonawcy należy dokonanie kompletnych uzgodnień </w:t>
      </w:r>
      <w:r w:rsidR="0007061A" w:rsidRPr="00370AC8">
        <w:rPr>
          <w:rFonts w:ascii="Arial" w:hAnsi="Arial" w:cs="Arial"/>
        </w:rPr>
        <w:t xml:space="preserve">z gestorami sieci </w:t>
      </w:r>
      <w:r w:rsidRPr="00370AC8">
        <w:rPr>
          <w:rFonts w:ascii="Arial" w:hAnsi="Arial" w:cs="Arial"/>
        </w:rPr>
        <w:t xml:space="preserve">sporządzonej </w:t>
      </w:r>
      <w:r w:rsidR="0007061A" w:rsidRPr="00370AC8">
        <w:rPr>
          <w:rFonts w:ascii="Arial" w:hAnsi="Arial" w:cs="Arial"/>
        </w:rPr>
        <w:t>dokumentacji</w:t>
      </w:r>
      <w:r w:rsidRPr="00370AC8">
        <w:rPr>
          <w:rFonts w:ascii="Arial" w:hAnsi="Arial" w:cs="Arial"/>
        </w:rPr>
        <w:t xml:space="preserve"> projektowej w tym</w:t>
      </w:r>
      <w:r w:rsidR="0007061A" w:rsidRPr="00370AC8">
        <w:rPr>
          <w:rFonts w:ascii="Arial" w:hAnsi="Arial" w:cs="Arial"/>
        </w:rPr>
        <w:t xml:space="preserve"> również uzgodnień międzybranżowych.</w:t>
      </w:r>
    </w:p>
    <w:p w14:paraId="765D97AC" w14:textId="77777777" w:rsidR="0007061A" w:rsidRPr="00370AC8" w:rsidRDefault="0007061A" w:rsidP="00EA29D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70AC8">
        <w:rPr>
          <w:rFonts w:ascii="Arial" w:hAnsi="Arial" w:cs="Arial"/>
        </w:rPr>
        <w:lastRenderedPageBreak/>
        <w:t>Wraz z przekazaniem przedmiotu umowy wykonawca przeniesie na zamawiającego majątkowe prawa autorskie w zakresie opisanym w umowie.</w:t>
      </w:r>
    </w:p>
    <w:p w14:paraId="7F90A07C" w14:textId="77777777" w:rsidR="0007061A" w:rsidRPr="00370AC8" w:rsidRDefault="0007061A" w:rsidP="00EA29D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70AC8">
        <w:rPr>
          <w:rFonts w:ascii="Arial" w:hAnsi="Arial" w:cs="Arial"/>
        </w:rPr>
        <w:t>Pełnienie nadzoru autorskiego w trakcie realizacji robót budowlanych nie obejmuje płatności za pobyty lub opracowania wynikające z błędów lub niedoróbek projektowych.</w:t>
      </w:r>
    </w:p>
    <w:p w14:paraId="6A69B0C0" w14:textId="77777777" w:rsidR="0007061A" w:rsidRDefault="0007061A" w:rsidP="00EA29D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70AC8">
        <w:rPr>
          <w:rFonts w:ascii="Arial" w:hAnsi="Arial" w:cs="Arial"/>
        </w:rPr>
        <w:t>Wykonawca zobowiązany będzie do regularnego informowania zamawiającego o postępie prac nad realizacją umowy oraz do bieżących uzgodnień rozwiązań projektowych.</w:t>
      </w:r>
    </w:p>
    <w:p w14:paraId="4271E43C" w14:textId="54F68EC3" w:rsidR="00471D5A" w:rsidRPr="0082322F" w:rsidRDefault="0073246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Uzgodnienia dokumentacji projektowej będą prowadzone w oparciu o </w:t>
      </w:r>
      <w:r w:rsidR="003E39BB">
        <w:rPr>
          <w:rFonts w:ascii="Arial" w:hAnsi="Arial" w:cs="Arial"/>
        </w:rPr>
        <w:t>pl</w:t>
      </w:r>
      <w:r w:rsidR="006A70B8">
        <w:rPr>
          <w:rFonts w:ascii="Arial" w:hAnsi="Arial" w:cs="Arial"/>
        </w:rPr>
        <w:t>atformę</w:t>
      </w:r>
      <w:r w:rsidR="00C70FF4">
        <w:rPr>
          <w:rFonts w:ascii="Arial" w:hAnsi="Arial" w:cs="Arial"/>
        </w:rPr>
        <w:t xml:space="preserve"> </w:t>
      </w:r>
      <w:proofErr w:type="spellStart"/>
      <w:r w:rsidR="00C70FF4">
        <w:rPr>
          <w:rFonts w:ascii="Arial" w:hAnsi="Arial" w:cs="Arial"/>
        </w:rPr>
        <w:t>SmartSheet</w:t>
      </w:r>
      <w:proofErr w:type="spellEnd"/>
      <w:r w:rsidR="00C70FF4">
        <w:rPr>
          <w:rFonts w:ascii="Arial" w:hAnsi="Arial" w:cs="Arial"/>
        </w:rPr>
        <w:t>.</w:t>
      </w:r>
    </w:p>
    <w:p w14:paraId="0FE62A8F" w14:textId="77777777" w:rsidR="00255E88" w:rsidRDefault="00255E88" w:rsidP="00164183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</w:rPr>
      </w:pPr>
    </w:p>
    <w:p w14:paraId="0BFB63BA" w14:textId="77777777" w:rsidR="00A0352E" w:rsidRPr="00460B89" w:rsidRDefault="00460B89" w:rsidP="00460B8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VI. </w:t>
      </w:r>
      <w:r w:rsidR="00A0352E" w:rsidRPr="00460B89">
        <w:rPr>
          <w:rFonts w:ascii="Arial" w:hAnsi="Arial" w:cs="Arial"/>
          <w:b/>
          <w:u w:val="single"/>
        </w:rPr>
        <w:t>Wymagania dla opracowań objętych zamówieniem.</w:t>
      </w:r>
    </w:p>
    <w:p w14:paraId="462D9DC1" w14:textId="77777777" w:rsidR="000C19A4" w:rsidRPr="008F152D" w:rsidRDefault="000C19A4" w:rsidP="00EA29D7">
      <w:pPr>
        <w:pStyle w:val="Akapitzlist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Arial" w:hAnsi="Arial" w:cs="Arial"/>
        </w:rPr>
      </w:pPr>
      <w:r w:rsidRPr="008F152D">
        <w:rPr>
          <w:rFonts w:ascii="Arial" w:hAnsi="Arial" w:cs="Arial"/>
        </w:rPr>
        <w:t>Projekt budowlany oraz wykonawczy ma umożliwić zamawiającemu uzyskanie niezbędnych dla realizacji robót budowlanych zezwoleń i decyzji oraz przeprowadzenie robót budowlanych zgodnie z przepisami Ustawy Prawo Budowlane.</w:t>
      </w:r>
    </w:p>
    <w:p w14:paraId="5F09BE04" w14:textId="77777777" w:rsidR="00A0352E" w:rsidRPr="008F152D" w:rsidRDefault="000C19A4" w:rsidP="00EA29D7">
      <w:pPr>
        <w:pStyle w:val="Akapitzlist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Arial" w:hAnsi="Arial" w:cs="Arial"/>
        </w:rPr>
      </w:pPr>
      <w:r w:rsidRPr="008F152D">
        <w:rPr>
          <w:rFonts w:ascii="Arial" w:hAnsi="Arial" w:cs="Arial"/>
        </w:rPr>
        <w:t>Zrealizowana w wyniku zamówienia dokumentacja ma umożliwić zamawiającemu przeprowadzenie postepowania przetargowego na wykonanie robót budowlanych zgodnie z prawem zamówień publicznych.</w:t>
      </w:r>
    </w:p>
    <w:p w14:paraId="13CB958B" w14:textId="77777777" w:rsidR="00F443D9" w:rsidRPr="008F152D" w:rsidRDefault="00F443D9" w:rsidP="00EA29D7">
      <w:pPr>
        <w:pStyle w:val="Akapitzlist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Arial" w:hAnsi="Arial" w:cs="Arial"/>
        </w:rPr>
      </w:pPr>
      <w:r w:rsidRPr="008F152D">
        <w:rPr>
          <w:rFonts w:ascii="Arial" w:hAnsi="Arial" w:cs="Arial"/>
        </w:rPr>
        <w:t>Projekty w części opisowej muszą zawierać szczegółowe wymagania dotyczące warunków wykonywania robót budowlanych, standardu, parametrów i właściwości technicznych zastosowanych materiałów, urządzeń i technologii. Projektowane do zastosowania materiały, wyroby, urządzenia muszą być opisane za pomocą parametrów technicznych, obiektywnych cech technicznych i jakościowych tak, by realizacja robót budowlanych gwarantowała pożądany efekt użytkowy i estetyczny. Zasada taka obowiązuje również w odniesieniu do przedmiarów robót i STWiORB. Używanie nazw wyrobów i materiałów wskazujących na konkretnego dostawcę lub producenta jest niedopuszczalne.</w:t>
      </w:r>
    </w:p>
    <w:p w14:paraId="0434B32B" w14:textId="77777777" w:rsidR="00F443D9" w:rsidRPr="008F152D" w:rsidRDefault="00942EFA" w:rsidP="00EA29D7">
      <w:pPr>
        <w:pStyle w:val="Akapitzlist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Arial" w:hAnsi="Arial" w:cs="Arial"/>
        </w:rPr>
      </w:pPr>
      <w:r w:rsidRPr="008F152D">
        <w:rPr>
          <w:rFonts w:ascii="Arial" w:hAnsi="Arial" w:cs="Arial"/>
        </w:rPr>
        <w:t>Przedmiar robót należy wykonać w podziale na części odpo</w:t>
      </w:r>
      <w:r w:rsidR="00503EC9" w:rsidRPr="008F152D">
        <w:rPr>
          <w:rFonts w:ascii="Arial" w:hAnsi="Arial" w:cs="Arial"/>
        </w:rPr>
        <w:t>wiadające opracowaniom branżowym. Opis pozycji przedmiaru musi charakteryzować czynność lub zadanie, którego dotyczy. W przypadku podawania przykładowych katalogów nakładów kolumnę oznaczyć jako „kod pozycji”. Konieczne jest by w pozycji przedmiaru umieszczać wyliczenie ilości jednostek.</w:t>
      </w:r>
    </w:p>
    <w:p w14:paraId="74CA188A" w14:textId="77777777" w:rsidR="00503EC9" w:rsidRPr="008F152D" w:rsidRDefault="00503EC9" w:rsidP="00EA29D7">
      <w:pPr>
        <w:pStyle w:val="Akapitzlist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Arial" w:hAnsi="Arial" w:cs="Arial"/>
        </w:rPr>
      </w:pPr>
      <w:r w:rsidRPr="008F152D">
        <w:rPr>
          <w:rFonts w:ascii="Arial" w:hAnsi="Arial" w:cs="Arial"/>
        </w:rPr>
        <w:t>Specyfikacje techniczne wykonania i odbioru robó</w:t>
      </w:r>
      <w:r w:rsidR="00B246A6" w:rsidRPr="008F152D">
        <w:rPr>
          <w:rFonts w:ascii="Arial" w:hAnsi="Arial" w:cs="Arial"/>
        </w:rPr>
        <w:t xml:space="preserve">t budowlanych należy opracować </w:t>
      </w:r>
      <w:r w:rsidRPr="008F152D">
        <w:rPr>
          <w:rFonts w:ascii="Arial" w:hAnsi="Arial" w:cs="Arial"/>
        </w:rPr>
        <w:t xml:space="preserve">zgodnie </w:t>
      </w:r>
      <w:r w:rsidR="00B246A6" w:rsidRPr="008F152D">
        <w:rPr>
          <w:rFonts w:ascii="Arial" w:hAnsi="Arial" w:cs="Arial"/>
        </w:rPr>
        <w:br/>
      </w:r>
      <w:r w:rsidRPr="008F152D">
        <w:rPr>
          <w:rFonts w:ascii="Arial" w:hAnsi="Arial" w:cs="Arial"/>
        </w:rPr>
        <w:t xml:space="preserve">z Rozporządzeniem Ministra Infrastruktury </w:t>
      </w:r>
      <w:r w:rsidR="003A1D30" w:rsidRPr="008F152D">
        <w:rPr>
          <w:rFonts w:ascii="Arial" w:hAnsi="Arial" w:cs="Arial"/>
        </w:rPr>
        <w:t>z 2 września 2004 r. w sprawie szczegółowego zakresu i formy dokumentacji projektowej, specyfikacji technicznych wykonania i odbioru robót budowlanych oraz programu funkcjonalno-użytkowego.</w:t>
      </w:r>
    </w:p>
    <w:p w14:paraId="081C4E83" w14:textId="77777777" w:rsidR="00DE30B2" w:rsidRPr="00B246A6" w:rsidRDefault="00DE30B2" w:rsidP="00164183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40FCAC1D" w14:textId="77777777" w:rsidR="00DE30B2" w:rsidRPr="00460B89" w:rsidRDefault="00460B89" w:rsidP="00460B8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VII. </w:t>
      </w:r>
      <w:r w:rsidR="00DE30B2" w:rsidRPr="00460B89">
        <w:rPr>
          <w:rFonts w:ascii="Arial" w:hAnsi="Arial" w:cs="Arial"/>
          <w:b/>
          <w:u w:val="single"/>
        </w:rPr>
        <w:t>Materiały pomocnicze dla wykonawcy.</w:t>
      </w:r>
    </w:p>
    <w:p w14:paraId="3863BB0A" w14:textId="28DBFE72" w:rsidR="00DE30B2" w:rsidRDefault="00DE30B2" w:rsidP="00164183">
      <w:pPr>
        <w:tabs>
          <w:tab w:val="left" w:pos="851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 w:rsidRPr="00AC2263">
        <w:rPr>
          <w:rFonts w:ascii="Arial" w:hAnsi="Arial" w:cs="Arial"/>
        </w:rPr>
        <w:t>Dla właściwej orientacji w przedmiocie zamówienia i dla umożliwienia kalkulacji ceny oferty zamawi</w:t>
      </w:r>
      <w:r w:rsidR="00B246A6" w:rsidRPr="00AC2263">
        <w:rPr>
          <w:rFonts w:ascii="Arial" w:hAnsi="Arial" w:cs="Arial"/>
        </w:rPr>
        <w:t>ający załącza do SIWZ archiwaln</w:t>
      </w:r>
      <w:r w:rsidR="00D2793C">
        <w:rPr>
          <w:rFonts w:ascii="Arial" w:hAnsi="Arial" w:cs="Arial"/>
        </w:rPr>
        <w:t xml:space="preserve">y projekt </w:t>
      </w:r>
      <w:r w:rsidR="00AC2263" w:rsidRPr="00AC2263">
        <w:rPr>
          <w:rFonts w:ascii="Arial" w:hAnsi="Arial" w:cs="Arial"/>
        </w:rPr>
        <w:t>z 200</w:t>
      </w:r>
      <w:r w:rsidR="0085144D">
        <w:rPr>
          <w:rFonts w:ascii="Arial" w:hAnsi="Arial" w:cs="Arial"/>
        </w:rPr>
        <w:t>1</w:t>
      </w:r>
      <w:r w:rsidR="003B73A6" w:rsidRPr="00AC2263">
        <w:rPr>
          <w:rFonts w:ascii="Arial" w:hAnsi="Arial" w:cs="Arial"/>
        </w:rPr>
        <w:t xml:space="preserve"> r.</w:t>
      </w:r>
    </w:p>
    <w:p w14:paraId="2962FA72" w14:textId="77777777" w:rsidR="0085144D" w:rsidRPr="0085144D" w:rsidRDefault="0085144D" w:rsidP="0085144D">
      <w:pPr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85144D">
        <w:rPr>
          <w:rFonts w:ascii="Arial" w:eastAsia="Times New Roman" w:hAnsi="Arial" w:cs="Arial"/>
          <w:b/>
          <w:lang w:eastAsia="pl-PL"/>
        </w:rPr>
        <w:t>Przed złożeniem oferty cenowej Wykonawca zobowiązany jest do wzięcia udziału w wizji lokalnej na obiekcie.</w:t>
      </w:r>
    </w:p>
    <w:p w14:paraId="2FF6C7FD" w14:textId="77777777" w:rsidR="0085144D" w:rsidRPr="00AC2263" w:rsidRDefault="0085144D" w:rsidP="00164183">
      <w:pPr>
        <w:tabs>
          <w:tab w:val="left" w:pos="851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</w:p>
    <w:p w14:paraId="650B34B0" w14:textId="77777777" w:rsidR="003B73A6" w:rsidRPr="00B246A6" w:rsidRDefault="003B73A6" w:rsidP="00164183">
      <w:pPr>
        <w:tabs>
          <w:tab w:val="left" w:pos="851"/>
        </w:tabs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0"/>
          <w:szCs w:val="20"/>
        </w:rPr>
      </w:pPr>
    </w:p>
    <w:p w14:paraId="79F13DC5" w14:textId="77777777" w:rsidR="003B73A6" w:rsidRPr="00460B89" w:rsidRDefault="00460B89" w:rsidP="00460B8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VIII. </w:t>
      </w:r>
      <w:r w:rsidR="003B73A6" w:rsidRPr="00460B89">
        <w:rPr>
          <w:rFonts w:ascii="Arial" w:hAnsi="Arial" w:cs="Arial"/>
          <w:b/>
          <w:u w:val="single"/>
        </w:rPr>
        <w:t>Kody CPV:</w:t>
      </w:r>
    </w:p>
    <w:p w14:paraId="36DB95BE" w14:textId="77777777" w:rsidR="003B73A6" w:rsidRPr="00AC2263" w:rsidRDefault="003B73A6" w:rsidP="00164183">
      <w:pPr>
        <w:tabs>
          <w:tab w:val="left" w:pos="851"/>
        </w:tabs>
        <w:autoSpaceDE w:val="0"/>
        <w:autoSpaceDN w:val="0"/>
        <w:adjustRightInd w:val="0"/>
        <w:spacing w:after="0"/>
        <w:ind w:left="851" w:hanging="567"/>
        <w:jc w:val="both"/>
        <w:rPr>
          <w:rFonts w:ascii="Arial" w:hAnsi="Arial" w:cs="Arial"/>
        </w:rPr>
      </w:pPr>
      <w:r w:rsidRPr="00AC2263">
        <w:rPr>
          <w:rFonts w:ascii="Arial" w:hAnsi="Arial" w:cs="Arial"/>
        </w:rPr>
        <w:t>71221000-3 usługi architektoniczne w zakresie obiektów budowlanych</w:t>
      </w:r>
    </w:p>
    <w:p w14:paraId="210C7883" w14:textId="77777777" w:rsidR="003B73A6" w:rsidRPr="00AC2263" w:rsidRDefault="003B73A6" w:rsidP="00164183">
      <w:pPr>
        <w:tabs>
          <w:tab w:val="left" w:pos="851"/>
        </w:tabs>
        <w:autoSpaceDE w:val="0"/>
        <w:autoSpaceDN w:val="0"/>
        <w:adjustRightInd w:val="0"/>
        <w:spacing w:after="0"/>
        <w:ind w:left="851" w:hanging="567"/>
        <w:jc w:val="both"/>
        <w:rPr>
          <w:rFonts w:ascii="Arial" w:hAnsi="Arial" w:cs="Arial"/>
        </w:rPr>
      </w:pPr>
      <w:r w:rsidRPr="00AC2263">
        <w:rPr>
          <w:rFonts w:ascii="Arial" w:hAnsi="Arial" w:cs="Arial"/>
        </w:rPr>
        <w:t>71420000-8 architektoniczne usługi zagospodarowania terenu</w:t>
      </w:r>
    </w:p>
    <w:p w14:paraId="7677EEF0" w14:textId="77777777" w:rsidR="003B73A6" w:rsidRPr="00AC2263" w:rsidRDefault="003B73A6" w:rsidP="00164183">
      <w:pPr>
        <w:tabs>
          <w:tab w:val="left" w:pos="851"/>
        </w:tabs>
        <w:autoSpaceDE w:val="0"/>
        <w:autoSpaceDN w:val="0"/>
        <w:adjustRightInd w:val="0"/>
        <w:spacing w:after="0"/>
        <w:ind w:left="851" w:hanging="567"/>
        <w:jc w:val="both"/>
        <w:rPr>
          <w:rFonts w:ascii="Arial" w:hAnsi="Arial" w:cs="Arial"/>
        </w:rPr>
      </w:pPr>
      <w:r w:rsidRPr="00AC2263">
        <w:rPr>
          <w:rFonts w:ascii="Arial" w:hAnsi="Arial" w:cs="Arial"/>
        </w:rPr>
        <w:t>71250000-5 usługi architektoniczne, inżynieryjne i pomiarowe</w:t>
      </w:r>
    </w:p>
    <w:p w14:paraId="7216539D" w14:textId="77777777" w:rsidR="003B73A6" w:rsidRPr="00AC2263" w:rsidRDefault="003B73A6" w:rsidP="00164183">
      <w:pPr>
        <w:tabs>
          <w:tab w:val="left" w:pos="851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 w:rsidRPr="00AC2263">
        <w:rPr>
          <w:rFonts w:ascii="Arial" w:hAnsi="Arial" w:cs="Arial"/>
        </w:rPr>
        <w:t>71320000-7 usługi inżynieryjne w zakresie projektowania</w:t>
      </w:r>
    </w:p>
    <w:p w14:paraId="5D929390" w14:textId="77777777" w:rsidR="003B73A6" w:rsidRPr="00AC2263" w:rsidRDefault="003B73A6" w:rsidP="00164183">
      <w:pPr>
        <w:tabs>
          <w:tab w:val="left" w:pos="851"/>
        </w:tabs>
        <w:autoSpaceDE w:val="0"/>
        <w:autoSpaceDN w:val="0"/>
        <w:adjustRightInd w:val="0"/>
        <w:spacing w:after="0"/>
        <w:ind w:left="851" w:hanging="567"/>
        <w:jc w:val="both"/>
        <w:rPr>
          <w:rFonts w:ascii="Arial" w:hAnsi="Arial" w:cs="Arial"/>
        </w:rPr>
      </w:pPr>
      <w:r w:rsidRPr="00AC2263">
        <w:rPr>
          <w:rFonts w:ascii="Arial" w:hAnsi="Arial" w:cs="Arial"/>
        </w:rPr>
        <w:t>71330000-0 różne usługi inżynieryjne</w:t>
      </w:r>
    </w:p>
    <w:p w14:paraId="5B33D9F2" w14:textId="77777777" w:rsidR="00A05A0A" w:rsidRPr="009A136D" w:rsidRDefault="00A05A0A" w:rsidP="00164183">
      <w:pPr>
        <w:pStyle w:val="Akapitzlist"/>
        <w:autoSpaceDE w:val="0"/>
        <w:autoSpaceDN w:val="0"/>
        <w:adjustRightInd w:val="0"/>
        <w:spacing w:after="0"/>
        <w:ind w:left="1211"/>
        <w:jc w:val="both"/>
        <w:rPr>
          <w:rFonts w:ascii="Arial" w:hAnsi="Arial" w:cs="Arial"/>
          <w:sz w:val="20"/>
          <w:szCs w:val="20"/>
        </w:rPr>
      </w:pPr>
    </w:p>
    <w:sectPr w:rsidR="00A05A0A" w:rsidRPr="009A136D" w:rsidSect="006518F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F994840" w16cex:dateUtc="2024-07-24T07:15:00Z"/>
  <w16cex:commentExtensible w16cex:durableId="4DC297E1" w16cex:dateUtc="2024-07-26T11:51:00Z"/>
  <w16cex:commentExtensible w16cex:durableId="0DDAD8D0" w16cex:dateUtc="2024-07-24T11:27:00Z"/>
  <w16cex:commentExtensible w16cex:durableId="23CFDA5F" w16cex:dateUtc="2024-07-26T11:30:00Z"/>
  <w16cex:commentExtensible w16cex:durableId="599E5E5C" w16cex:dateUtc="2024-07-26T11:30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4169"/>
    <w:multiLevelType w:val="hybridMultilevel"/>
    <w:tmpl w:val="F37A3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5945B3"/>
    <w:multiLevelType w:val="hybridMultilevel"/>
    <w:tmpl w:val="694C0CC8"/>
    <w:lvl w:ilvl="0" w:tplc="BE149F9A">
      <w:start w:val="1"/>
      <w:numFmt w:val="lowerLetter"/>
      <w:lvlText w:val="%1)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" w15:restartNumberingAfterBreak="0">
    <w:nsid w:val="0D61783B"/>
    <w:multiLevelType w:val="hybridMultilevel"/>
    <w:tmpl w:val="81566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E7DF2"/>
    <w:multiLevelType w:val="multilevel"/>
    <w:tmpl w:val="0D9C875E"/>
    <w:styleLink w:val="WWNum2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127B3CB5"/>
    <w:multiLevelType w:val="hybridMultilevel"/>
    <w:tmpl w:val="B3961FCA"/>
    <w:lvl w:ilvl="0" w:tplc="412A74C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584C4C"/>
    <w:multiLevelType w:val="hybridMultilevel"/>
    <w:tmpl w:val="93F6D016"/>
    <w:lvl w:ilvl="0" w:tplc="2898B264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104160"/>
    <w:multiLevelType w:val="multilevel"/>
    <w:tmpl w:val="A1E687E8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7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9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7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64" w:hanging="1800"/>
      </w:pPr>
      <w:rPr>
        <w:rFonts w:hint="default"/>
      </w:rPr>
    </w:lvl>
  </w:abstractNum>
  <w:abstractNum w:abstractNumId="7" w15:restartNumberingAfterBreak="0">
    <w:nsid w:val="2A135F60"/>
    <w:multiLevelType w:val="multilevel"/>
    <w:tmpl w:val="BE345130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Theme="minorHAnsi" w:hAnsi="Arial" w:cs="Arial"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8" w15:restartNumberingAfterBreak="0">
    <w:nsid w:val="2EAA66BA"/>
    <w:multiLevelType w:val="hybridMultilevel"/>
    <w:tmpl w:val="5A82B120"/>
    <w:lvl w:ilvl="0" w:tplc="CD3620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5A407F"/>
    <w:multiLevelType w:val="multilevel"/>
    <w:tmpl w:val="E898C880"/>
    <w:styleLink w:val="WWNum1"/>
    <w:lvl w:ilvl="0">
      <w:start w:val="1"/>
      <w:numFmt w:val="decimal"/>
      <w:lvlText w:val="%1."/>
      <w:lvlJc w:val="left"/>
      <w:rPr>
        <w:rFonts w:ascii="Arial" w:hAnsi="Arial" w:cs="Arial"/>
        <w:b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</w:rPr>
    </w:lvl>
    <w:lvl w:ilvl="2">
      <w:start w:val="1"/>
      <w:numFmt w:val="decimal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 w15:restartNumberingAfterBreak="0">
    <w:nsid w:val="3B35320F"/>
    <w:multiLevelType w:val="multilevel"/>
    <w:tmpl w:val="37FC4D38"/>
    <w:styleLink w:val="WWNum1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414F2DC3"/>
    <w:multiLevelType w:val="multilevel"/>
    <w:tmpl w:val="A9E8DCB2"/>
    <w:styleLink w:val="WWNum2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42672236"/>
    <w:multiLevelType w:val="multilevel"/>
    <w:tmpl w:val="68C00E80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44A23D21"/>
    <w:multiLevelType w:val="multilevel"/>
    <w:tmpl w:val="B17C6372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4E177C1C"/>
    <w:multiLevelType w:val="multilevel"/>
    <w:tmpl w:val="8A2E84FE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9"/>
      <w:numFmt w:val="decimal"/>
      <w:lvlText w:val="%1.%2"/>
      <w:lvlJc w:val="left"/>
      <w:pPr>
        <w:ind w:left="217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9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7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64" w:hanging="1800"/>
      </w:pPr>
      <w:rPr>
        <w:rFonts w:hint="default"/>
      </w:rPr>
    </w:lvl>
  </w:abstractNum>
  <w:abstractNum w:abstractNumId="15" w15:restartNumberingAfterBreak="0">
    <w:nsid w:val="4E391B7A"/>
    <w:multiLevelType w:val="hybridMultilevel"/>
    <w:tmpl w:val="B064587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5A4F4D3F"/>
    <w:multiLevelType w:val="multilevel"/>
    <w:tmpl w:val="5406F27A"/>
    <w:styleLink w:val="WWNum30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5A8024B2"/>
    <w:multiLevelType w:val="multilevel"/>
    <w:tmpl w:val="F4145354"/>
    <w:styleLink w:val="WWNum2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6780601C"/>
    <w:multiLevelType w:val="multilevel"/>
    <w:tmpl w:val="1FF2CB66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Theme="minorHAnsi" w:hAnsi="Arial" w:cs="Arial"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758" w:hanging="96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084" w:hanging="18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2804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9" w15:restartNumberingAfterBreak="0">
    <w:nsid w:val="684E4A23"/>
    <w:multiLevelType w:val="hybridMultilevel"/>
    <w:tmpl w:val="DC287AAE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6A5B72A9"/>
    <w:multiLevelType w:val="hybridMultilevel"/>
    <w:tmpl w:val="0EC84950"/>
    <w:lvl w:ilvl="0" w:tplc="27788B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AFE5E49"/>
    <w:multiLevelType w:val="multilevel"/>
    <w:tmpl w:val="AD7622EC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2" w15:restartNumberingAfterBreak="0">
    <w:nsid w:val="6F3A6007"/>
    <w:multiLevelType w:val="multilevel"/>
    <w:tmpl w:val="AD46010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3" w15:restartNumberingAfterBreak="0">
    <w:nsid w:val="79712EC9"/>
    <w:multiLevelType w:val="multilevel"/>
    <w:tmpl w:val="EE6AEBC4"/>
    <w:lvl w:ilvl="0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4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77" w:hanging="1800"/>
      </w:pPr>
      <w:rPr>
        <w:rFonts w:hint="default"/>
      </w:rPr>
    </w:lvl>
  </w:abstractNum>
  <w:abstractNum w:abstractNumId="24" w15:restartNumberingAfterBreak="0">
    <w:nsid w:val="7B177A4B"/>
    <w:multiLevelType w:val="multilevel"/>
    <w:tmpl w:val="A74ECF7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444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5" w15:restartNumberingAfterBreak="0">
    <w:nsid w:val="7B2049C9"/>
    <w:multiLevelType w:val="multilevel"/>
    <w:tmpl w:val="0DF86714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9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7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64" w:hanging="1800"/>
      </w:pPr>
      <w:rPr>
        <w:rFonts w:hint="default"/>
      </w:rPr>
    </w:lvl>
  </w:abstractNum>
  <w:num w:numId="1">
    <w:abstractNumId w:val="23"/>
  </w:num>
  <w:num w:numId="2">
    <w:abstractNumId w:val="7"/>
  </w:num>
  <w:num w:numId="3">
    <w:abstractNumId w:val="8"/>
  </w:num>
  <w:num w:numId="4">
    <w:abstractNumId w:val="15"/>
  </w:num>
  <w:num w:numId="5">
    <w:abstractNumId w:val="20"/>
  </w:num>
  <w:num w:numId="6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1.%2.%3."/>
        <w:lvlJc w:val="left"/>
        <w:rPr>
          <w:rFonts w:ascii="Arial" w:hAnsi="Arial" w:cs="Arial" w:hint="default"/>
          <w:b w:val="0"/>
        </w:rPr>
      </w:lvl>
    </w:lvlOverride>
  </w:num>
  <w:num w:numId="7">
    <w:abstractNumId w:val="5"/>
  </w:num>
  <w:num w:numId="8">
    <w:abstractNumId w:val="21"/>
  </w:num>
  <w:num w:numId="9">
    <w:abstractNumId w:val="22"/>
  </w:num>
  <w:num w:numId="10">
    <w:abstractNumId w:val="12"/>
  </w:num>
  <w:num w:numId="11">
    <w:abstractNumId w:val="13"/>
  </w:num>
  <w:num w:numId="12">
    <w:abstractNumId w:val="10"/>
    <w:lvlOverride w:ilvl="0">
      <w:lvl w:ilvl="0">
        <w:numFmt w:val="bullet"/>
        <w:lvlText w:val=""/>
        <w:lvlJc w:val="left"/>
        <w:rPr>
          <w:rFonts w:ascii="Symbol" w:hAnsi="Symbol"/>
        </w:rPr>
      </w:lvl>
    </w:lvlOverride>
  </w:num>
  <w:num w:numId="13">
    <w:abstractNumId w:val="11"/>
  </w:num>
  <w:num w:numId="14">
    <w:abstractNumId w:val="3"/>
    <w:lvlOverride w:ilvl="0">
      <w:lvl w:ilvl="0">
        <w:numFmt w:val="bullet"/>
        <w:lvlText w:val=""/>
        <w:lvlJc w:val="left"/>
        <w:rPr>
          <w:rFonts w:ascii="Symbol" w:hAnsi="Symbol"/>
        </w:rPr>
      </w:lvl>
    </w:lvlOverride>
  </w:num>
  <w:num w:numId="15">
    <w:abstractNumId w:val="10"/>
  </w:num>
  <w:num w:numId="16">
    <w:abstractNumId w:val="11"/>
  </w:num>
  <w:num w:numId="17">
    <w:abstractNumId w:val="3"/>
  </w:num>
  <w:num w:numId="18">
    <w:abstractNumId w:val="24"/>
  </w:num>
  <w:num w:numId="19">
    <w:abstractNumId w:val="16"/>
  </w:num>
  <w:num w:numId="20">
    <w:abstractNumId w:val="17"/>
    <w:lvlOverride w:ilvl="0">
      <w:lvl w:ilvl="0">
        <w:numFmt w:val="bullet"/>
        <w:lvlText w:val=""/>
        <w:lvlJc w:val="left"/>
        <w:rPr>
          <w:rFonts w:ascii="Symbol" w:hAnsi="Symbol"/>
        </w:rPr>
      </w:lvl>
    </w:lvlOverride>
  </w:num>
  <w:num w:numId="21">
    <w:abstractNumId w:val="19"/>
  </w:num>
  <w:num w:numId="22">
    <w:abstractNumId w:val="2"/>
  </w:num>
  <w:num w:numId="23">
    <w:abstractNumId w:val="9"/>
  </w:num>
  <w:num w:numId="24">
    <w:abstractNumId w:val="17"/>
  </w:num>
  <w:num w:numId="25">
    <w:abstractNumId w:val="4"/>
  </w:num>
  <w:num w:numId="26">
    <w:abstractNumId w:val="18"/>
  </w:num>
  <w:num w:numId="27">
    <w:abstractNumId w:val="1"/>
  </w:num>
  <w:num w:numId="28">
    <w:abstractNumId w:val="6"/>
  </w:num>
  <w:num w:numId="29">
    <w:abstractNumId w:val="14"/>
  </w:num>
  <w:num w:numId="30">
    <w:abstractNumId w:val="25"/>
  </w:num>
  <w:num w:numId="31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2C8"/>
    <w:rsid w:val="000028A4"/>
    <w:rsid w:val="00002BEB"/>
    <w:rsid w:val="00007F87"/>
    <w:rsid w:val="000117F2"/>
    <w:rsid w:val="0001515C"/>
    <w:rsid w:val="00022572"/>
    <w:rsid w:val="00022E83"/>
    <w:rsid w:val="00035822"/>
    <w:rsid w:val="000410BB"/>
    <w:rsid w:val="000506BA"/>
    <w:rsid w:val="00051D09"/>
    <w:rsid w:val="00054D69"/>
    <w:rsid w:val="00055003"/>
    <w:rsid w:val="000557FE"/>
    <w:rsid w:val="000617B9"/>
    <w:rsid w:val="000662E3"/>
    <w:rsid w:val="0006728E"/>
    <w:rsid w:val="0007061A"/>
    <w:rsid w:val="00073466"/>
    <w:rsid w:val="00075197"/>
    <w:rsid w:val="000840DC"/>
    <w:rsid w:val="0008659D"/>
    <w:rsid w:val="00091AB8"/>
    <w:rsid w:val="000922F3"/>
    <w:rsid w:val="00095BC2"/>
    <w:rsid w:val="000C19A4"/>
    <w:rsid w:val="000D1D7F"/>
    <w:rsid w:val="000D3BF0"/>
    <w:rsid w:val="000F07CB"/>
    <w:rsid w:val="000F7857"/>
    <w:rsid w:val="000F7CBB"/>
    <w:rsid w:val="00102BE6"/>
    <w:rsid w:val="0010438D"/>
    <w:rsid w:val="00106B1B"/>
    <w:rsid w:val="00114C94"/>
    <w:rsid w:val="00116191"/>
    <w:rsid w:val="0012294E"/>
    <w:rsid w:val="001229E0"/>
    <w:rsid w:val="00123118"/>
    <w:rsid w:val="00125ECC"/>
    <w:rsid w:val="001261BE"/>
    <w:rsid w:val="001272C8"/>
    <w:rsid w:val="00127DD6"/>
    <w:rsid w:val="001316E7"/>
    <w:rsid w:val="00131B22"/>
    <w:rsid w:val="00132F4F"/>
    <w:rsid w:val="0013326D"/>
    <w:rsid w:val="001356D5"/>
    <w:rsid w:val="00142348"/>
    <w:rsid w:val="00142D14"/>
    <w:rsid w:val="00143493"/>
    <w:rsid w:val="00144313"/>
    <w:rsid w:val="00144853"/>
    <w:rsid w:val="00144F20"/>
    <w:rsid w:val="00147484"/>
    <w:rsid w:val="00150C99"/>
    <w:rsid w:val="00151CF5"/>
    <w:rsid w:val="0015261E"/>
    <w:rsid w:val="00153C77"/>
    <w:rsid w:val="001551F9"/>
    <w:rsid w:val="00155FBC"/>
    <w:rsid w:val="00156AF9"/>
    <w:rsid w:val="00162A94"/>
    <w:rsid w:val="00164183"/>
    <w:rsid w:val="0017095F"/>
    <w:rsid w:val="00175A96"/>
    <w:rsid w:val="00180CB7"/>
    <w:rsid w:val="00181A9E"/>
    <w:rsid w:val="00186C1A"/>
    <w:rsid w:val="00193B15"/>
    <w:rsid w:val="0019710A"/>
    <w:rsid w:val="001A1EE0"/>
    <w:rsid w:val="001A29D0"/>
    <w:rsid w:val="001B0EB1"/>
    <w:rsid w:val="001B48DD"/>
    <w:rsid w:val="001B5A99"/>
    <w:rsid w:val="001B6A2A"/>
    <w:rsid w:val="001B7F47"/>
    <w:rsid w:val="001C17C7"/>
    <w:rsid w:val="001C23B1"/>
    <w:rsid w:val="001C332E"/>
    <w:rsid w:val="001C3EE9"/>
    <w:rsid w:val="001C5AA1"/>
    <w:rsid w:val="001C6E3C"/>
    <w:rsid w:val="001D19E4"/>
    <w:rsid w:val="001D435D"/>
    <w:rsid w:val="001E47B4"/>
    <w:rsid w:val="001F078D"/>
    <w:rsid w:val="001F1772"/>
    <w:rsid w:val="001F34DB"/>
    <w:rsid w:val="001F7B19"/>
    <w:rsid w:val="001F7F6B"/>
    <w:rsid w:val="00201697"/>
    <w:rsid w:val="00204361"/>
    <w:rsid w:val="002043EB"/>
    <w:rsid w:val="00207044"/>
    <w:rsid w:val="00224B34"/>
    <w:rsid w:val="002312EE"/>
    <w:rsid w:val="00240C34"/>
    <w:rsid w:val="00244DB2"/>
    <w:rsid w:val="0025375B"/>
    <w:rsid w:val="00255E88"/>
    <w:rsid w:val="00260058"/>
    <w:rsid w:val="0026085C"/>
    <w:rsid w:val="00261B91"/>
    <w:rsid w:val="0026381C"/>
    <w:rsid w:val="002655CF"/>
    <w:rsid w:val="00265A39"/>
    <w:rsid w:val="00266E8A"/>
    <w:rsid w:val="0027568E"/>
    <w:rsid w:val="002839E4"/>
    <w:rsid w:val="002840E9"/>
    <w:rsid w:val="00286008"/>
    <w:rsid w:val="00287407"/>
    <w:rsid w:val="00297838"/>
    <w:rsid w:val="002A51AA"/>
    <w:rsid w:val="002A694B"/>
    <w:rsid w:val="002A6A84"/>
    <w:rsid w:val="002B7B61"/>
    <w:rsid w:val="002C16A9"/>
    <w:rsid w:val="002C268A"/>
    <w:rsid w:val="002C653F"/>
    <w:rsid w:val="002D044D"/>
    <w:rsid w:val="002D2C99"/>
    <w:rsid w:val="002D3EEC"/>
    <w:rsid w:val="002E3627"/>
    <w:rsid w:val="00300AFD"/>
    <w:rsid w:val="0030405A"/>
    <w:rsid w:val="00316504"/>
    <w:rsid w:val="00325FC2"/>
    <w:rsid w:val="00330ECF"/>
    <w:rsid w:val="00334EBC"/>
    <w:rsid w:val="00347C86"/>
    <w:rsid w:val="00362FCB"/>
    <w:rsid w:val="0036306D"/>
    <w:rsid w:val="00364DDF"/>
    <w:rsid w:val="00370AC8"/>
    <w:rsid w:val="003758BB"/>
    <w:rsid w:val="003800F1"/>
    <w:rsid w:val="00381DD9"/>
    <w:rsid w:val="00385C73"/>
    <w:rsid w:val="0039376F"/>
    <w:rsid w:val="00395775"/>
    <w:rsid w:val="00396988"/>
    <w:rsid w:val="003A1D30"/>
    <w:rsid w:val="003A4C3C"/>
    <w:rsid w:val="003B0478"/>
    <w:rsid w:val="003B73A6"/>
    <w:rsid w:val="003D0E48"/>
    <w:rsid w:val="003D138D"/>
    <w:rsid w:val="003D5E1C"/>
    <w:rsid w:val="003D667E"/>
    <w:rsid w:val="003D7456"/>
    <w:rsid w:val="003D78EF"/>
    <w:rsid w:val="003D7F93"/>
    <w:rsid w:val="003E0F91"/>
    <w:rsid w:val="003E2799"/>
    <w:rsid w:val="003E30A1"/>
    <w:rsid w:val="003E30E2"/>
    <w:rsid w:val="003E39BB"/>
    <w:rsid w:val="003E56AD"/>
    <w:rsid w:val="003F2E35"/>
    <w:rsid w:val="004026D7"/>
    <w:rsid w:val="00403220"/>
    <w:rsid w:val="004055FE"/>
    <w:rsid w:val="00405654"/>
    <w:rsid w:val="0041094B"/>
    <w:rsid w:val="00412C37"/>
    <w:rsid w:val="004208A2"/>
    <w:rsid w:val="00423A53"/>
    <w:rsid w:val="0042606D"/>
    <w:rsid w:val="0042616C"/>
    <w:rsid w:val="004307F5"/>
    <w:rsid w:val="004308A0"/>
    <w:rsid w:val="004323FB"/>
    <w:rsid w:val="004335A3"/>
    <w:rsid w:val="00434C19"/>
    <w:rsid w:val="00442CCC"/>
    <w:rsid w:val="004437E1"/>
    <w:rsid w:val="004537AC"/>
    <w:rsid w:val="0045452B"/>
    <w:rsid w:val="00456B6B"/>
    <w:rsid w:val="00457214"/>
    <w:rsid w:val="00460B89"/>
    <w:rsid w:val="00461D1E"/>
    <w:rsid w:val="00465D25"/>
    <w:rsid w:val="004708AF"/>
    <w:rsid w:val="00471D5A"/>
    <w:rsid w:val="0047731B"/>
    <w:rsid w:val="0048100B"/>
    <w:rsid w:val="00487A27"/>
    <w:rsid w:val="00495241"/>
    <w:rsid w:val="00495ECB"/>
    <w:rsid w:val="00496906"/>
    <w:rsid w:val="00496F4E"/>
    <w:rsid w:val="00497388"/>
    <w:rsid w:val="004A0F49"/>
    <w:rsid w:val="004A512A"/>
    <w:rsid w:val="004B0028"/>
    <w:rsid w:val="004B199A"/>
    <w:rsid w:val="004B31BD"/>
    <w:rsid w:val="004B3F97"/>
    <w:rsid w:val="004B6F5B"/>
    <w:rsid w:val="004C0F05"/>
    <w:rsid w:val="004C7847"/>
    <w:rsid w:val="004D1F39"/>
    <w:rsid w:val="004E0E0D"/>
    <w:rsid w:val="004E37FF"/>
    <w:rsid w:val="004E5E94"/>
    <w:rsid w:val="004E6A3D"/>
    <w:rsid w:val="004F05BB"/>
    <w:rsid w:val="0050144D"/>
    <w:rsid w:val="00502DB4"/>
    <w:rsid w:val="00503EC9"/>
    <w:rsid w:val="00506590"/>
    <w:rsid w:val="00507023"/>
    <w:rsid w:val="00507FFA"/>
    <w:rsid w:val="0051228F"/>
    <w:rsid w:val="0051458D"/>
    <w:rsid w:val="00514E57"/>
    <w:rsid w:val="00517C47"/>
    <w:rsid w:val="005214C7"/>
    <w:rsid w:val="005245A1"/>
    <w:rsid w:val="005361FE"/>
    <w:rsid w:val="00536A06"/>
    <w:rsid w:val="00537660"/>
    <w:rsid w:val="0054445E"/>
    <w:rsid w:val="00547C83"/>
    <w:rsid w:val="00547E2B"/>
    <w:rsid w:val="00551C91"/>
    <w:rsid w:val="00555F93"/>
    <w:rsid w:val="0055769D"/>
    <w:rsid w:val="00557D86"/>
    <w:rsid w:val="00565733"/>
    <w:rsid w:val="00565C77"/>
    <w:rsid w:val="00565C9A"/>
    <w:rsid w:val="005669EA"/>
    <w:rsid w:val="00566FD2"/>
    <w:rsid w:val="005710B6"/>
    <w:rsid w:val="0057156A"/>
    <w:rsid w:val="00572625"/>
    <w:rsid w:val="00572D27"/>
    <w:rsid w:val="00573A78"/>
    <w:rsid w:val="00586788"/>
    <w:rsid w:val="00586A4C"/>
    <w:rsid w:val="00587E0B"/>
    <w:rsid w:val="00595A58"/>
    <w:rsid w:val="00596896"/>
    <w:rsid w:val="005A38A4"/>
    <w:rsid w:val="005B08FF"/>
    <w:rsid w:val="005B1C91"/>
    <w:rsid w:val="005B1F51"/>
    <w:rsid w:val="005B20C5"/>
    <w:rsid w:val="005C739A"/>
    <w:rsid w:val="005D456F"/>
    <w:rsid w:val="005D6734"/>
    <w:rsid w:val="005D78CA"/>
    <w:rsid w:val="005E1173"/>
    <w:rsid w:val="005E17EA"/>
    <w:rsid w:val="005E7565"/>
    <w:rsid w:val="005F0130"/>
    <w:rsid w:val="005F7F0D"/>
    <w:rsid w:val="005F7F79"/>
    <w:rsid w:val="006078F1"/>
    <w:rsid w:val="00607B79"/>
    <w:rsid w:val="0061074C"/>
    <w:rsid w:val="006144CD"/>
    <w:rsid w:val="006145CD"/>
    <w:rsid w:val="006155D0"/>
    <w:rsid w:val="00620481"/>
    <w:rsid w:val="0062232D"/>
    <w:rsid w:val="0062441D"/>
    <w:rsid w:val="00630CE7"/>
    <w:rsid w:val="00631403"/>
    <w:rsid w:val="0063183B"/>
    <w:rsid w:val="00632720"/>
    <w:rsid w:val="0063408F"/>
    <w:rsid w:val="00634BD9"/>
    <w:rsid w:val="00643A7A"/>
    <w:rsid w:val="0064630D"/>
    <w:rsid w:val="006467B5"/>
    <w:rsid w:val="006518F1"/>
    <w:rsid w:val="00652CDD"/>
    <w:rsid w:val="00655908"/>
    <w:rsid w:val="00670361"/>
    <w:rsid w:val="00670DC5"/>
    <w:rsid w:val="00672F44"/>
    <w:rsid w:val="00674C69"/>
    <w:rsid w:val="00682413"/>
    <w:rsid w:val="006837AD"/>
    <w:rsid w:val="00684D95"/>
    <w:rsid w:val="00691D76"/>
    <w:rsid w:val="00696785"/>
    <w:rsid w:val="00696B1D"/>
    <w:rsid w:val="006A3069"/>
    <w:rsid w:val="006A70B8"/>
    <w:rsid w:val="006B2EAE"/>
    <w:rsid w:val="006B6355"/>
    <w:rsid w:val="006C2E7D"/>
    <w:rsid w:val="006D1DD5"/>
    <w:rsid w:val="006E2E96"/>
    <w:rsid w:val="006E577E"/>
    <w:rsid w:val="006E6BFB"/>
    <w:rsid w:val="006E74EA"/>
    <w:rsid w:val="006E7E39"/>
    <w:rsid w:val="006F19E9"/>
    <w:rsid w:val="006F2A54"/>
    <w:rsid w:val="007107A2"/>
    <w:rsid w:val="007135CD"/>
    <w:rsid w:val="0072218C"/>
    <w:rsid w:val="00723FB0"/>
    <w:rsid w:val="00726ABC"/>
    <w:rsid w:val="0073246F"/>
    <w:rsid w:val="0073299A"/>
    <w:rsid w:val="0073309C"/>
    <w:rsid w:val="007405AE"/>
    <w:rsid w:val="00744ABD"/>
    <w:rsid w:val="007473B7"/>
    <w:rsid w:val="00763BCA"/>
    <w:rsid w:val="007662E5"/>
    <w:rsid w:val="007708BD"/>
    <w:rsid w:val="0077537B"/>
    <w:rsid w:val="00775CA3"/>
    <w:rsid w:val="007769C2"/>
    <w:rsid w:val="00780360"/>
    <w:rsid w:val="0078506C"/>
    <w:rsid w:val="007870C6"/>
    <w:rsid w:val="007938F4"/>
    <w:rsid w:val="00794A98"/>
    <w:rsid w:val="00796CB6"/>
    <w:rsid w:val="007A2BBF"/>
    <w:rsid w:val="007A38DB"/>
    <w:rsid w:val="007B3D86"/>
    <w:rsid w:val="007C4FA5"/>
    <w:rsid w:val="007D0A7C"/>
    <w:rsid w:val="007D5BC1"/>
    <w:rsid w:val="007E042B"/>
    <w:rsid w:val="007E0C54"/>
    <w:rsid w:val="007E2717"/>
    <w:rsid w:val="007E405A"/>
    <w:rsid w:val="007E6D6E"/>
    <w:rsid w:val="007E7BCA"/>
    <w:rsid w:val="007F0AF3"/>
    <w:rsid w:val="007F4A2F"/>
    <w:rsid w:val="007F5408"/>
    <w:rsid w:val="00804964"/>
    <w:rsid w:val="008052FE"/>
    <w:rsid w:val="00805C18"/>
    <w:rsid w:val="008061A0"/>
    <w:rsid w:val="00810463"/>
    <w:rsid w:val="00815BFC"/>
    <w:rsid w:val="0082322F"/>
    <w:rsid w:val="00825C0D"/>
    <w:rsid w:val="00826C6A"/>
    <w:rsid w:val="00836948"/>
    <w:rsid w:val="00837C9F"/>
    <w:rsid w:val="00840F23"/>
    <w:rsid w:val="0084514B"/>
    <w:rsid w:val="0084516C"/>
    <w:rsid w:val="008473C8"/>
    <w:rsid w:val="0085144D"/>
    <w:rsid w:val="00852598"/>
    <w:rsid w:val="0085357D"/>
    <w:rsid w:val="00864D78"/>
    <w:rsid w:val="00870CE0"/>
    <w:rsid w:val="00871372"/>
    <w:rsid w:val="00880534"/>
    <w:rsid w:val="00880972"/>
    <w:rsid w:val="00885DD4"/>
    <w:rsid w:val="0088769A"/>
    <w:rsid w:val="00890579"/>
    <w:rsid w:val="008916CA"/>
    <w:rsid w:val="008935F2"/>
    <w:rsid w:val="0089602A"/>
    <w:rsid w:val="008B5A21"/>
    <w:rsid w:val="008B785B"/>
    <w:rsid w:val="008C5D19"/>
    <w:rsid w:val="008C6568"/>
    <w:rsid w:val="008D0B92"/>
    <w:rsid w:val="008D3D2A"/>
    <w:rsid w:val="008D5182"/>
    <w:rsid w:val="008D6837"/>
    <w:rsid w:val="008E0FDE"/>
    <w:rsid w:val="008E623B"/>
    <w:rsid w:val="008F0875"/>
    <w:rsid w:val="008F152D"/>
    <w:rsid w:val="008F2816"/>
    <w:rsid w:val="008F5506"/>
    <w:rsid w:val="00903810"/>
    <w:rsid w:val="009049BD"/>
    <w:rsid w:val="00905F8D"/>
    <w:rsid w:val="00912A1D"/>
    <w:rsid w:val="0091447A"/>
    <w:rsid w:val="00915AF4"/>
    <w:rsid w:val="009166C0"/>
    <w:rsid w:val="00923679"/>
    <w:rsid w:val="009242F1"/>
    <w:rsid w:val="009327DF"/>
    <w:rsid w:val="00932A84"/>
    <w:rsid w:val="00934BAA"/>
    <w:rsid w:val="00936376"/>
    <w:rsid w:val="00942EFA"/>
    <w:rsid w:val="009533BE"/>
    <w:rsid w:val="00954185"/>
    <w:rsid w:val="00956C39"/>
    <w:rsid w:val="00961089"/>
    <w:rsid w:val="00962808"/>
    <w:rsid w:val="009641A7"/>
    <w:rsid w:val="00966EA0"/>
    <w:rsid w:val="00970125"/>
    <w:rsid w:val="00973B77"/>
    <w:rsid w:val="0097617A"/>
    <w:rsid w:val="00981575"/>
    <w:rsid w:val="009847FB"/>
    <w:rsid w:val="0099058C"/>
    <w:rsid w:val="00990D02"/>
    <w:rsid w:val="00994A6D"/>
    <w:rsid w:val="00995970"/>
    <w:rsid w:val="009962CA"/>
    <w:rsid w:val="00996372"/>
    <w:rsid w:val="0099680E"/>
    <w:rsid w:val="009A0224"/>
    <w:rsid w:val="009A136D"/>
    <w:rsid w:val="009A1A6F"/>
    <w:rsid w:val="009A3E3F"/>
    <w:rsid w:val="009B0626"/>
    <w:rsid w:val="009B1E51"/>
    <w:rsid w:val="009B21B4"/>
    <w:rsid w:val="009E34AE"/>
    <w:rsid w:val="009F15BA"/>
    <w:rsid w:val="00A005AD"/>
    <w:rsid w:val="00A02996"/>
    <w:rsid w:val="00A0352E"/>
    <w:rsid w:val="00A0426C"/>
    <w:rsid w:val="00A05A0A"/>
    <w:rsid w:val="00A06B1D"/>
    <w:rsid w:val="00A10796"/>
    <w:rsid w:val="00A169F6"/>
    <w:rsid w:val="00A21177"/>
    <w:rsid w:val="00A217AD"/>
    <w:rsid w:val="00A217DB"/>
    <w:rsid w:val="00A272AB"/>
    <w:rsid w:val="00A328B8"/>
    <w:rsid w:val="00A35254"/>
    <w:rsid w:val="00A414E1"/>
    <w:rsid w:val="00A43D4E"/>
    <w:rsid w:val="00A51101"/>
    <w:rsid w:val="00A52961"/>
    <w:rsid w:val="00A537D6"/>
    <w:rsid w:val="00A53D4E"/>
    <w:rsid w:val="00A61469"/>
    <w:rsid w:val="00A70905"/>
    <w:rsid w:val="00A75CA3"/>
    <w:rsid w:val="00A802BE"/>
    <w:rsid w:val="00A81FA4"/>
    <w:rsid w:val="00A8341E"/>
    <w:rsid w:val="00A8453D"/>
    <w:rsid w:val="00A85669"/>
    <w:rsid w:val="00A85B25"/>
    <w:rsid w:val="00A86893"/>
    <w:rsid w:val="00A87E7E"/>
    <w:rsid w:val="00A9697C"/>
    <w:rsid w:val="00AA3E66"/>
    <w:rsid w:val="00AB6F5E"/>
    <w:rsid w:val="00AB7958"/>
    <w:rsid w:val="00AC2263"/>
    <w:rsid w:val="00AC4357"/>
    <w:rsid w:val="00AC5A7A"/>
    <w:rsid w:val="00AD3FF1"/>
    <w:rsid w:val="00AD67C8"/>
    <w:rsid w:val="00AD7FDB"/>
    <w:rsid w:val="00AE0101"/>
    <w:rsid w:val="00AE0B2F"/>
    <w:rsid w:val="00AE2AF9"/>
    <w:rsid w:val="00AE3122"/>
    <w:rsid w:val="00AE7CE0"/>
    <w:rsid w:val="00AF3A77"/>
    <w:rsid w:val="00AF7683"/>
    <w:rsid w:val="00B03352"/>
    <w:rsid w:val="00B0530B"/>
    <w:rsid w:val="00B12C12"/>
    <w:rsid w:val="00B21E29"/>
    <w:rsid w:val="00B230D1"/>
    <w:rsid w:val="00B246A6"/>
    <w:rsid w:val="00B26B51"/>
    <w:rsid w:val="00B36BDB"/>
    <w:rsid w:val="00B419AB"/>
    <w:rsid w:val="00B46C29"/>
    <w:rsid w:val="00B5048A"/>
    <w:rsid w:val="00B520E8"/>
    <w:rsid w:val="00B52AF1"/>
    <w:rsid w:val="00B53E90"/>
    <w:rsid w:val="00B632A3"/>
    <w:rsid w:val="00B65C73"/>
    <w:rsid w:val="00B6615E"/>
    <w:rsid w:val="00B67FB9"/>
    <w:rsid w:val="00B74EF3"/>
    <w:rsid w:val="00B7571A"/>
    <w:rsid w:val="00B7768C"/>
    <w:rsid w:val="00B80F19"/>
    <w:rsid w:val="00B83B21"/>
    <w:rsid w:val="00B846EB"/>
    <w:rsid w:val="00B854B6"/>
    <w:rsid w:val="00B927C4"/>
    <w:rsid w:val="00BA2A19"/>
    <w:rsid w:val="00BA44D6"/>
    <w:rsid w:val="00BC03EF"/>
    <w:rsid w:val="00BC1D99"/>
    <w:rsid w:val="00BC2EB2"/>
    <w:rsid w:val="00BC3A88"/>
    <w:rsid w:val="00BC6BD1"/>
    <w:rsid w:val="00BD0C5A"/>
    <w:rsid w:val="00BD453D"/>
    <w:rsid w:val="00BE2057"/>
    <w:rsid w:val="00BE4784"/>
    <w:rsid w:val="00C05CBE"/>
    <w:rsid w:val="00C07665"/>
    <w:rsid w:val="00C10426"/>
    <w:rsid w:val="00C12DC3"/>
    <w:rsid w:val="00C15B65"/>
    <w:rsid w:val="00C16DCA"/>
    <w:rsid w:val="00C17FA4"/>
    <w:rsid w:val="00C3056B"/>
    <w:rsid w:val="00C319E5"/>
    <w:rsid w:val="00C31BCB"/>
    <w:rsid w:val="00C342BE"/>
    <w:rsid w:val="00C3766F"/>
    <w:rsid w:val="00C37F12"/>
    <w:rsid w:val="00C40E21"/>
    <w:rsid w:val="00C41E01"/>
    <w:rsid w:val="00C43C95"/>
    <w:rsid w:val="00C50ECF"/>
    <w:rsid w:val="00C51532"/>
    <w:rsid w:val="00C54B49"/>
    <w:rsid w:val="00C576E7"/>
    <w:rsid w:val="00C6000B"/>
    <w:rsid w:val="00C6011A"/>
    <w:rsid w:val="00C63CDF"/>
    <w:rsid w:val="00C70077"/>
    <w:rsid w:val="00C70FF4"/>
    <w:rsid w:val="00C71D79"/>
    <w:rsid w:val="00C72BEE"/>
    <w:rsid w:val="00C76C45"/>
    <w:rsid w:val="00C852AD"/>
    <w:rsid w:val="00C91D84"/>
    <w:rsid w:val="00C93F3F"/>
    <w:rsid w:val="00C95011"/>
    <w:rsid w:val="00C95952"/>
    <w:rsid w:val="00C96B3D"/>
    <w:rsid w:val="00CA2367"/>
    <w:rsid w:val="00CA6A74"/>
    <w:rsid w:val="00CB3249"/>
    <w:rsid w:val="00CB5018"/>
    <w:rsid w:val="00CC015E"/>
    <w:rsid w:val="00CD1F25"/>
    <w:rsid w:val="00CD2600"/>
    <w:rsid w:val="00CE0D6C"/>
    <w:rsid w:val="00CE13A9"/>
    <w:rsid w:val="00CE42CC"/>
    <w:rsid w:val="00CE4319"/>
    <w:rsid w:val="00CF41B2"/>
    <w:rsid w:val="00CF6752"/>
    <w:rsid w:val="00CF7D37"/>
    <w:rsid w:val="00D03196"/>
    <w:rsid w:val="00D038E9"/>
    <w:rsid w:val="00D041A0"/>
    <w:rsid w:val="00D06943"/>
    <w:rsid w:val="00D0725C"/>
    <w:rsid w:val="00D07CA0"/>
    <w:rsid w:val="00D17925"/>
    <w:rsid w:val="00D2197A"/>
    <w:rsid w:val="00D25721"/>
    <w:rsid w:val="00D2793C"/>
    <w:rsid w:val="00D37E10"/>
    <w:rsid w:val="00D41DFE"/>
    <w:rsid w:val="00D43669"/>
    <w:rsid w:val="00D45F75"/>
    <w:rsid w:val="00D505B2"/>
    <w:rsid w:val="00D50C6C"/>
    <w:rsid w:val="00D54466"/>
    <w:rsid w:val="00D56E64"/>
    <w:rsid w:val="00D578CF"/>
    <w:rsid w:val="00D633C2"/>
    <w:rsid w:val="00D65982"/>
    <w:rsid w:val="00D71251"/>
    <w:rsid w:val="00D71954"/>
    <w:rsid w:val="00D75090"/>
    <w:rsid w:val="00D81689"/>
    <w:rsid w:val="00D86BCC"/>
    <w:rsid w:val="00DA1C49"/>
    <w:rsid w:val="00DA220F"/>
    <w:rsid w:val="00DA24B4"/>
    <w:rsid w:val="00DA3595"/>
    <w:rsid w:val="00DA4EEA"/>
    <w:rsid w:val="00DA7622"/>
    <w:rsid w:val="00DB089D"/>
    <w:rsid w:val="00DB1490"/>
    <w:rsid w:val="00DB1603"/>
    <w:rsid w:val="00DB218E"/>
    <w:rsid w:val="00DB54FE"/>
    <w:rsid w:val="00DC02D3"/>
    <w:rsid w:val="00DC0D93"/>
    <w:rsid w:val="00DC1569"/>
    <w:rsid w:val="00DC236D"/>
    <w:rsid w:val="00DC6782"/>
    <w:rsid w:val="00DC706C"/>
    <w:rsid w:val="00DD04E8"/>
    <w:rsid w:val="00DD2332"/>
    <w:rsid w:val="00DD5885"/>
    <w:rsid w:val="00DE130A"/>
    <w:rsid w:val="00DE26B8"/>
    <w:rsid w:val="00DE30B2"/>
    <w:rsid w:val="00DE4F71"/>
    <w:rsid w:val="00DE6580"/>
    <w:rsid w:val="00DE75CD"/>
    <w:rsid w:val="00DF2EE6"/>
    <w:rsid w:val="00DF3E46"/>
    <w:rsid w:val="00E0344F"/>
    <w:rsid w:val="00E04590"/>
    <w:rsid w:val="00E16D74"/>
    <w:rsid w:val="00E21476"/>
    <w:rsid w:val="00E2459B"/>
    <w:rsid w:val="00E2564B"/>
    <w:rsid w:val="00E31F1D"/>
    <w:rsid w:val="00E4089A"/>
    <w:rsid w:val="00E41D0E"/>
    <w:rsid w:val="00E4323A"/>
    <w:rsid w:val="00E44569"/>
    <w:rsid w:val="00E53A74"/>
    <w:rsid w:val="00E54B5B"/>
    <w:rsid w:val="00E57326"/>
    <w:rsid w:val="00E7076C"/>
    <w:rsid w:val="00E710C8"/>
    <w:rsid w:val="00E712F1"/>
    <w:rsid w:val="00E71CB7"/>
    <w:rsid w:val="00E7589C"/>
    <w:rsid w:val="00E77614"/>
    <w:rsid w:val="00E77CAE"/>
    <w:rsid w:val="00E81F2D"/>
    <w:rsid w:val="00E83090"/>
    <w:rsid w:val="00E84E3C"/>
    <w:rsid w:val="00E85336"/>
    <w:rsid w:val="00E8768F"/>
    <w:rsid w:val="00E91591"/>
    <w:rsid w:val="00E9269E"/>
    <w:rsid w:val="00E9276A"/>
    <w:rsid w:val="00E96E48"/>
    <w:rsid w:val="00EA0C98"/>
    <w:rsid w:val="00EA29D7"/>
    <w:rsid w:val="00EA4139"/>
    <w:rsid w:val="00EB3C78"/>
    <w:rsid w:val="00EB4042"/>
    <w:rsid w:val="00EC3674"/>
    <w:rsid w:val="00EC4FF1"/>
    <w:rsid w:val="00ED1EDE"/>
    <w:rsid w:val="00ED5CB6"/>
    <w:rsid w:val="00EE2CAD"/>
    <w:rsid w:val="00EF21EB"/>
    <w:rsid w:val="00EF2D80"/>
    <w:rsid w:val="00EF38E1"/>
    <w:rsid w:val="00EF4D53"/>
    <w:rsid w:val="00EF4D8C"/>
    <w:rsid w:val="00EF5BB0"/>
    <w:rsid w:val="00EF674C"/>
    <w:rsid w:val="00EF693D"/>
    <w:rsid w:val="00EF718D"/>
    <w:rsid w:val="00F02A5D"/>
    <w:rsid w:val="00F07245"/>
    <w:rsid w:val="00F12E68"/>
    <w:rsid w:val="00F135D3"/>
    <w:rsid w:val="00F1493A"/>
    <w:rsid w:val="00F2451A"/>
    <w:rsid w:val="00F27CEB"/>
    <w:rsid w:val="00F374AC"/>
    <w:rsid w:val="00F37DAC"/>
    <w:rsid w:val="00F40359"/>
    <w:rsid w:val="00F42C2C"/>
    <w:rsid w:val="00F443D9"/>
    <w:rsid w:val="00F50301"/>
    <w:rsid w:val="00F51600"/>
    <w:rsid w:val="00F54FD6"/>
    <w:rsid w:val="00F616FA"/>
    <w:rsid w:val="00F62FA2"/>
    <w:rsid w:val="00F75126"/>
    <w:rsid w:val="00F76827"/>
    <w:rsid w:val="00F768D4"/>
    <w:rsid w:val="00F768ED"/>
    <w:rsid w:val="00F808D6"/>
    <w:rsid w:val="00F82494"/>
    <w:rsid w:val="00F85DB9"/>
    <w:rsid w:val="00F8618F"/>
    <w:rsid w:val="00F90068"/>
    <w:rsid w:val="00FA0A5A"/>
    <w:rsid w:val="00FA3D8E"/>
    <w:rsid w:val="00FA5EE2"/>
    <w:rsid w:val="00FB51F2"/>
    <w:rsid w:val="00FB5D89"/>
    <w:rsid w:val="00FC27BE"/>
    <w:rsid w:val="00FC7015"/>
    <w:rsid w:val="00FC7CCF"/>
    <w:rsid w:val="00FE5327"/>
    <w:rsid w:val="00FF35C8"/>
    <w:rsid w:val="00FF55DF"/>
    <w:rsid w:val="00FF7863"/>
    <w:rsid w:val="00FF7C2B"/>
    <w:rsid w:val="00FF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972EE"/>
  <w15:docId w15:val="{BC8EA954-BA55-42A1-BB47-D0C4D09E3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1D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BulletC,Wyliczanie,Obiekt,normalny tekst,Akapit z listą31,Bullets,List Paragraph1,CW_Lista,Podsis rysunku,Wypunktowanie,List Paragraph,Kolorowa lista — akcent 11,L1,2 heading,A_wyliczenie,K-P_odwolanie,Akapit z listą5,Bullet1"/>
    <w:basedOn w:val="Normalny"/>
    <w:link w:val="AkapitzlistZnak"/>
    <w:qFormat/>
    <w:rsid w:val="0085357D"/>
    <w:pPr>
      <w:ind w:left="720"/>
      <w:contextualSpacing/>
    </w:pPr>
  </w:style>
  <w:style w:type="character" w:styleId="Odwoaniedokomentarza">
    <w:name w:val="annotation reference"/>
    <w:rsid w:val="0062048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204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204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48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04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54FD6"/>
    <w:rPr>
      <w:color w:val="808080"/>
    </w:rPr>
  </w:style>
  <w:style w:type="paragraph" w:customStyle="1" w:styleId="Standard">
    <w:name w:val="Standard"/>
    <w:rsid w:val="00E71CB7"/>
    <w:pPr>
      <w:suppressAutoHyphens/>
      <w:autoSpaceDN w:val="0"/>
      <w:spacing w:after="0" w:line="240" w:lineRule="auto"/>
      <w:ind w:left="284"/>
      <w:jc w:val="both"/>
      <w:textAlignment w:val="baseline"/>
    </w:pPr>
    <w:rPr>
      <w:rFonts w:ascii="Arial Narrow" w:eastAsia="Times New Roman" w:hAnsi="Arial Narrow" w:cs="Arial Narrow"/>
      <w:kern w:val="3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E71CB7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71CB7"/>
    <w:rPr>
      <w:rFonts w:ascii="Times New Roman" w:eastAsia="Times New Roman" w:hAnsi="Times New Roman" w:cs="Times New Roman"/>
      <w:szCs w:val="20"/>
      <w:lang w:eastAsia="pl-PL"/>
    </w:rPr>
  </w:style>
  <w:style w:type="numbering" w:customStyle="1" w:styleId="WWNum1">
    <w:name w:val="WWNum1"/>
    <w:basedOn w:val="Bezlisty"/>
    <w:rsid w:val="00E71CB7"/>
    <w:pPr>
      <w:numPr>
        <w:numId w:val="23"/>
      </w:numPr>
    </w:pPr>
  </w:style>
  <w:style w:type="numbering" w:customStyle="1" w:styleId="WWNum16">
    <w:name w:val="WWNum16"/>
    <w:basedOn w:val="Bezlisty"/>
    <w:rsid w:val="008D0B92"/>
    <w:pPr>
      <w:numPr>
        <w:numId w:val="10"/>
      </w:numPr>
    </w:pPr>
  </w:style>
  <w:style w:type="numbering" w:customStyle="1" w:styleId="WWNum17">
    <w:name w:val="WWNum17"/>
    <w:basedOn w:val="Bezlisty"/>
    <w:rsid w:val="008D0B92"/>
    <w:pPr>
      <w:numPr>
        <w:numId w:val="11"/>
      </w:numPr>
    </w:pPr>
  </w:style>
  <w:style w:type="numbering" w:customStyle="1" w:styleId="WWNum18">
    <w:name w:val="WWNum18"/>
    <w:basedOn w:val="Bezlisty"/>
    <w:rsid w:val="008D0B92"/>
    <w:pPr>
      <w:numPr>
        <w:numId w:val="15"/>
      </w:numPr>
    </w:pPr>
  </w:style>
  <w:style w:type="numbering" w:customStyle="1" w:styleId="WWNum20">
    <w:name w:val="WWNum20"/>
    <w:basedOn w:val="Bezlisty"/>
    <w:rsid w:val="008D0B92"/>
    <w:pPr>
      <w:numPr>
        <w:numId w:val="13"/>
      </w:numPr>
    </w:pPr>
  </w:style>
  <w:style w:type="numbering" w:customStyle="1" w:styleId="WWNum21">
    <w:name w:val="WWNum21"/>
    <w:basedOn w:val="Bezlisty"/>
    <w:rsid w:val="008D0B92"/>
    <w:pPr>
      <w:numPr>
        <w:numId w:val="17"/>
      </w:numPr>
    </w:pPr>
  </w:style>
  <w:style w:type="numbering" w:customStyle="1" w:styleId="WWNum30">
    <w:name w:val="WWNum30"/>
    <w:basedOn w:val="Bezlisty"/>
    <w:rsid w:val="009B1E51"/>
    <w:pPr>
      <w:numPr>
        <w:numId w:val="19"/>
      </w:numPr>
    </w:pPr>
  </w:style>
  <w:style w:type="numbering" w:customStyle="1" w:styleId="WWNum24">
    <w:name w:val="WWNum24"/>
    <w:basedOn w:val="Bezlisty"/>
    <w:rsid w:val="00423A53"/>
    <w:pPr>
      <w:numPr>
        <w:numId w:val="24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0D9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0D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617B9"/>
    <w:pPr>
      <w:spacing w:after="0" w:line="240" w:lineRule="auto"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odsis rysunku Znak,Wypunktowanie Znak,List Paragraph Znak,L1 Znak,2 heading Znak"/>
    <w:link w:val="Akapitzlist"/>
    <w:qFormat/>
    <w:locked/>
    <w:rsid w:val="00851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8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9E891B20DC4F4E9F146F6E6357A9E4" ma:contentTypeVersion="15" ma:contentTypeDescription="Utwórz nowy dokument." ma:contentTypeScope="" ma:versionID="e878e6cc1ce9a25bb80a40d5d1ed57ba">
  <xsd:schema xmlns:xsd="http://www.w3.org/2001/XMLSchema" xmlns:xs="http://www.w3.org/2001/XMLSchema" xmlns:p="http://schemas.microsoft.com/office/2006/metadata/properties" xmlns:ns2="c1576edf-9235-47b3-a240-b8dd4ae62de3" xmlns:ns3="8eba6021-cc3a-4dcc-b5b9-972345c9e539" targetNamespace="http://schemas.microsoft.com/office/2006/metadata/properties" ma:root="true" ma:fieldsID="218f010bc788458c4bddd272dc638a96" ns2:_="" ns3:_="">
    <xsd:import namespace="c1576edf-9235-47b3-a240-b8dd4ae62de3"/>
    <xsd:import namespace="8eba6021-cc3a-4dcc-b5b9-972345c9e5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76edf-9235-47b3-a240-b8dd4ae62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3498529d-0158-433d-8f23-f9587609bd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a6021-cc3a-4dcc-b5b9-972345c9e53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5d96256-ee14-4c19-8ff9-2aa3d46eceb1}" ma:internalName="TaxCatchAll" ma:showField="CatchAllData" ma:web="8eba6021-cc3a-4dcc-b5b9-972345c9e5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C67AE-F1BC-4948-BB68-3A2EC6F0E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576edf-9235-47b3-a240-b8dd4ae62de3"/>
    <ds:schemaRef ds:uri="8eba6021-cc3a-4dcc-b5b9-972345c9e5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FD953E-2B44-42AD-A0A7-8C05FABF2E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C66D30-6B31-41F7-AA77-1AA52BA1D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13</Pages>
  <Words>5217</Words>
  <Characters>31307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</dc:creator>
  <cp:lastModifiedBy>adminpg</cp:lastModifiedBy>
  <cp:revision>14</cp:revision>
  <cp:lastPrinted>2024-03-04T07:00:00Z</cp:lastPrinted>
  <dcterms:created xsi:type="dcterms:W3CDTF">2024-08-02T11:41:00Z</dcterms:created>
  <dcterms:modified xsi:type="dcterms:W3CDTF">2024-08-19T09:25:00Z</dcterms:modified>
</cp:coreProperties>
</file>