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E21" w14:textId="77777777" w:rsidR="00525DD1" w:rsidRPr="001D4027" w:rsidRDefault="00525DD1" w:rsidP="00525DD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1D4027">
        <w:rPr>
          <w:rFonts w:ascii="Arial Narrow" w:hAnsi="Arial Narrow"/>
          <w:b/>
        </w:rPr>
        <w:t>Załącznik nr 2 do SWZ</w:t>
      </w:r>
    </w:p>
    <w:p w14:paraId="2A70C1BD" w14:textId="0E0FEF02" w:rsidR="00B7336B" w:rsidRPr="001D4027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D4027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1D4027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1D4027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>Adres firmy</w:t>
      </w:r>
      <w:r w:rsidRPr="001D4027">
        <w:rPr>
          <w:rFonts w:ascii="Arial Narrow" w:hAnsi="Arial Narrow"/>
          <w:sz w:val="22"/>
          <w:szCs w:val="22"/>
        </w:rPr>
        <w:tab/>
      </w:r>
      <w:r w:rsidRPr="001D4027">
        <w:rPr>
          <w:rFonts w:ascii="Arial Narrow" w:hAnsi="Arial Narrow"/>
          <w:sz w:val="22"/>
          <w:szCs w:val="22"/>
        </w:rPr>
        <w:tab/>
      </w:r>
      <w:r w:rsidRPr="001D4027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1D4027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 xml:space="preserve">Nr telefonu </w:t>
      </w:r>
      <w:r w:rsidRPr="001D4027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1D4027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>e-mail</w:t>
      </w:r>
      <w:r w:rsidRPr="001D4027">
        <w:rPr>
          <w:rFonts w:ascii="Arial Narrow" w:hAnsi="Arial Narrow"/>
          <w:sz w:val="22"/>
          <w:szCs w:val="22"/>
        </w:rPr>
        <w:tab/>
      </w:r>
      <w:r w:rsidRPr="001D4027">
        <w:rPr>
          <w:rFonts w:ascii="Arial Narrow" w:hAnsi="Arial Narrow"/>
          <w:sz w:val="22"/>
          <w:szCs w:val="22"/>
        </w:rPr>
        <w:tab/>
      </w:r>
      <w:r w:rsidRPr="001D4027">
        <w:rPr>
          <w:rFonts w:ascii="Arial Narrow" w:hAnsi="Arial Narrow"/>
          <w:sz w:val="22"/>
          <w:szCs w:val="22"/>
        </w:rPr>
        <w:tab/>
      </w:r>
      <w:r w:rsidRPr="001D4027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  <w:bookmarkStart w:id="0" w:name="_GoBack"/>
      <w:bookmarkEnd w:id="0"/>
    </w:p>
    <w:p w14:paraId="1CEB499A" w14:textId="77777777" w:rsidR="00B7336B" w:rsidRPr="001D4027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1D4027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1D4027">
        <w:rPr>
          <w:rFonts w:ascii="Arial Narrow" w:hAnsi="Arial Narrow"/>
        </w:rPr>
        <w:t xml:space="preserve">nr REGON </w:t>
      </w:r>
      <w:r w:rsidRPr="001D4027">
        <w:rPr>
          <w:rFonts w:ascii="Arial Narrow" w:hAnsi="Arial Narrow"/>
        </w:rPr>
        <w:tab/>
      </w:r>
      <w:r w:rsidRPr="001D4027">
        <w:rPr>
          <w:rFonts w:ascii="Arial Narrow" w:hAnsi="Arial Narrow"/>
        </w:rPr>
        <w:tab/>
      </w:r>
      <w:r w:rsidRPr="001D4027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1D4027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1D4027">
        <w:rPr>
          <w:rFonts w:ascii="Arial Narrow" w:hAnsi="Arial Narrow"/>
        </w:rPr>
        <w:t>nr NIP</w:t>
      </w:r>
      <w:r w:rsidRPr="001D4027">
        <w:rPr>
          <w:rFonts w:ascii="Arial Narrow" w:hAnsi="Arial Narrow"/>
        </w:rPr>
        <w:tab/>
      </w:r>
      <w:r w:rsidRPr="001D4027">
        <w:rPr>
          <w:rFonts w:ascii="Arial Narrow" w:hAnsi="Arial Narrow"/>
        </w:rPr>
        <w:tab/>
      </w:r>
      <w:r w:rsidRPr="001D4027">
        <w:rPr>
          <w:rFonts w:ascii="Arial Narrow" w:hAnsi="Arial Narrow"/>
        </w:rPr>
        <w:tab/>
      </w:r>
      <w:r w:rsidRPr="001D4027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1D4027">
        <w:rPr>
          <w:rFonts w:ascii="Arial Narrow" w:hAnsi="Arial Narrow"/>
        </w:rPr>
        <w:br/>
        <w:t xml:space="preserve">Nr konta Wykonawcy: </w:t>
      </w:r>
      <w:r w:rsidRPr="001D4027">
        <w:rPr>
          <w:rFonts w:ascii="Arial Narrow" w:hAnsi="Arial Narrow"/>
        </w:rPr>
        <w:tab/>
      </w:r>
      <w:r w:rsidRPr="001D4027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1D4027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1D4027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1D4027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1D4027">
        <w:rPr>
          <w:rFonts w:ascii="Arial Narrow" w:hAnsi="Arial Narrow"/>
          <w:b/>
        </w:rPr>
        <w:t>Do:</w:t>
      </w:r>
      <w:r w:rsidRPr="001D4027">
        <w:rPr>
          <w:rFonts w:ascii="Arial Narrow" w:hAnsi="Arial Narrow"/>
          <w:color w:val="000080"/>
        </w:rPr>
        <w:t xml:space="preserve">  </w:t>
      </w:r>
      <w:r w:rsidRPr="001D4027">
        <w:rPr>
          <w:rFonts w:ascii="Arial Narrow" w:hAnsi="Arial Narrow"/>
          <w:color w:val="000080"/>
        </w:rPr>
        <w:tab/>
      </w:r>
      <w:r w:rsidRPr="001D4027">
        <w:rPr>
          <w:rFonts w:ascii="Arial Narrow" w:hAnsi="Arial Narrow"/>
          <w:color w:val="000080"/>
        </w:rPr>
        <w:tab/>
        <w:t xml:space="preserve">            </w:t>
      </w:r>
      <w:r w:rsidRPr="001D4027">
        <w:rPr>
          <w:rFonts w:ascii="Arial Narrow" w:hAnsi="Arial Narrow"/>
          <w:b/>
        </w:rPr>
        <w:t>Uniwersytet Medyczny im. Karola Marcinkowskiego</w:t>
      </w:r>
      <w:r w:rsidR="00B56A2D" w:rsidRPr="001D4027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1D4027" w:rsidRDefault="00B7336B" w:rsidP="00B7336B">
      <w:pPr>
        <w:pStyle w:val="Spistreci4"/>
        <w:rPr>
          <w:b/>
          <w:sz w:val="22"/>
          <w:szCs w:val="22"/>
        </w:rPr>
      </w:pPr>
      <w:r w:rsidRPr="001D4027">
        <w:rPr>
          <w:sz w:val="22"/>
          <w:szCs w:val="22"/>
        </w:rPr>
        <w:t xml:space="preserve">                                        ul. Fredry 10,  61-701 Poznań, </w:t>
      </w:r>
      <w:r w:rsidRPr="001D4027">
        <w:rPr>
          <w:b/>
          <w:sz w:val="22"/>
          <w:szCs w:val="22"/>
        </w:rPr>
        <w:t xml:space="preserve">  e-mail </w:t>
      </w:r>
      <w:hyperlink r:id="rId10" w:history="1">
        <w:r w:rsidRPr="001D4027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76D057AF" w:rsidR="00B7336B" w:rsidRPr="001D4027" w:rsidRDefault="00B7336B" w:rsidP="001D4027">
      <w:pPr>
        <w:spacing w:before="120" w:after="240" w:line="240" w:lineRule="auto"/>
        <w:jc w:val="both"/>
        <w:rPr>
          <w:rFonts w:ascii="Arial Narrow" w:hAnsi="Arial Narrow"/>
        </w:rPr>
      </w:pPr>
      <w:r w:rsidRPr="001D4027">
        <w:rPr>
          <w:rFonts w:ascii="Arial Narrow" w:hAnsi="Arial Narrow"/>
        </w:rPr>
        <w:t>Odpowiadając na ogłoszenie o zamówieniu publicznym na</w:t>
      </w:r>
      <w:r w:rsidRPr="001D4027">
        <w:rPr>
          <w:rFonts w:ascii="Arial Narrow" w:eastAsia="Verdana" w:hAnsi="Arial Narrow"/>
          <w:b/>
        </w:rPr>
        <w:t xml:space="preserve"> </w:t>
      </w:r>
      <w:r w:rsidR="001D4027" w:rsidRPr="001D4027">
        <w:rPr>
          <w:rFonts w:ascii="Arial Narrow" w:hAnsi="Arial Narrow"/>
          <w:b/>
        </w:rPr>
        <w:t xml:space="preserve">dostawę </w:t>
      </w:r>
      <w:r w:rsidR="0055123E" w:rsidRPr="0055123E">
        <w:rPr>
          <w:rFonts w:ascii="Arial Narrow" w:hAnsi="Arial Narrow"/>
          <w:b/>
        </w:rPr>
        <w:t>z instalacją amplifikatora kwasów nukleinowych z detekcją zmian fluorescencji w czasie rzeczywistym (real-</w:t>
      </w:r>
      <w:proofErr w:type="spellStart"/>
      <w:r w:rsidR="0055123E" w:rsidRPr="0055123E">
        <w:rPr>
          <w:rFonts w:ascii="Arial Narrow" w:hAnsi="Arial Narrow"/>
          <w:b/>
        </w:rPr>
        <w:t>time</w:t>
      </w:r>
      <w:proofErr w:type="spellEnd"/>
      <w:r w:rsidR="0055123E" w:rsidRPr="0055123E">
        <w:rPr>
          <w:rFonts w:ascii="Arial Narrow" w:hAnsi="Arial Narrow"/>
          <w:b/>
        </w:rPr>
        <w:t xml:space="preserve"> PCR) wraz z</w:t>
      </w:r>
      <w:r w:rsidR="0055123E">
        <w:rPr>
          <w:rFonts w:ascii="Arial Narrow" w:hAnsi="Arial Narrow"/>
          <w:b/>
        </w:rPr>
        <w:t> </w:t>
      </w:r>
      <w:r w:rsidR="0055123E" w:rsidRPr="0055123E">
        <w:rPr>
          <w:rFonts w:ascii="Arial Narrow" w:hAnsi="Arial Narrow"/>
          <w:b/>
        </w:rPr>
        <w:t xml:space="preserve">oprzyrządowaniem w postaci </w:t>
      </w:r>
      <w:proofErr w:type="spellStart"/>
      <w:r w:rsidR="0055123E" w:rsidRPr="0055123E">
        <w:rPr>
          <w:rFonts w:ascii="Arial Narrow" w:hAnsi="Arial Narrow"/>
          <w:b/>
        </w:rPr>
        <w:t>termocyklera</w:t>
      </w:r>
      <w:proofErr w:type="spellEnd"/>
      <w:r w:rsidR="0055123E" w:rsidRPr="0055123E">
        <w:rPr>
          <w:rFonts w:ascii="Arial Narrow" w:hAnsi="Arial Narrow"/>
          <w:b/>
        </w:rPr>
        <w:t xml:space="preserve"> gradientowego z blokiem 96-dołkowym do Katedry i Zakładu Farmakologii wraz z zestawem startowym </w:t>
      </w:r>
      <w:proofErr w:type="spellStart"/>
      <w:r w:rsidR="0055123E" w:rsidRPr="0055123E">
        <w:rPr>
          <w:rFonts w:ascii="Arial Narrow" w:hAnsi="Arial Narrow"/>
          <w:b/>
        </w:rPr>
        <w:t>zwalidowanych</w:t>
      </w:r>
      <w:proofErr w:type="spellEnd"/>
      <w:r w:rsidR="0055123E" w:rsidRPr="0055123E">
        <w:rPr>
          <w:rFonts w:ascii="Arial Narrow" w:hAnsi="Arial Narrow"/>
          <w:b/>
        </w:rPr>
        <w:t xml:space="preserve"> odczynników producenta</w:t>
      </w:r>
      <w:r w:rsidR="001D4027" w:rsidRPr="001D4027">
        <w:rPr>
          <w:rFonts w:ascii="Arial Narrow" w:hAnsi="Arial Narrow"/>
          <w:b/>
        </w:rPr>
        <w:t xml:space="preserve"> </w:t>
      </w:r>
      <w:r w:rsidR="00895474" w:rsidRPr="001D4027">
        <w:rPr>
          <w:rFonts w:ascii="Arial Narrow" w:eastAsia="Verdana" w:hAnsi="Arial Narrow" w:cs="Arial"/>
          <w:b/>
          <w:color w:val="000000" w:themeColor="text1"/>
        </w:rPr>
        <w:t>(</w:t>
      </w:r>
      <w:r w:rsidRPr="001D4027">
        <w:rPr>
          <w:rFonts w:ascii="Arial Narrow" w:eastAsia="Verdana" w:hAnsi="Arial Narrow" w:cs="Arial"/>
          <w:b/>
          <w:color w:val="000000" w:themeColor="text1"/>
        </w:rPr>
        <w:t>PN-</w:t>
      </w:r>
      <w:r w:rsidR="0055123E">
        <w:rPr>
          <w:rFonts w:ascii="Arial Narrow" w:eastAsia="Verdana" w:hAnsi="Arial Narrow" w:cs="Arial"/>
          <w:b/>
          <w:color w:val="000000" w:themeColor="text1"/>
        </w:rPr>
        <w:t>64</w:t>
      </w:r>
      <w:r w:rsidR="00AF2CCA" w:rsidRPr="001D4027">
        <w:rPr>
          <w:rFonts w:ascii="Arial Narrow" w:eastAsia="Verdana" w:hAnsi="Arial Narrow" w:cs="Arial"/>
          <w:b/>
          <w:color w:val="000000" w:themeColor="text1"/>
        </w:rPr>
        <w:t>/24</w:t>
      </w:r>
      <w:r w:rsidR="00895474" w:rsidRPr="001D4027">
        <w:rPr>
          <w:rFonts w:ascii="Arial Narrow" w:eastAsia="Verdana" w:hAnsi="Arial Narrow" w:cs="Arial"/>
          <w:b/>
          <w:color w:val="000000" w:themeColor="text1"/>
        </w:rPr>
        <w:t>)</w:t>
      </w:r>
      <w:r w:rsidRPr="001D4027">
        <w:rPr>
          <w:rFonts w:ascii="Arial Narrow" w:eastAsia="Verdana" w:hAnsi="Arial Narrow" w:cs="Arial"/>
          <w:color w:val="000000" w:themeColor="text1"/>
        </w:rPr>
        <w:t xml:space="preserve"> </w:t>
      </w:r>
      <w:r w:rsidRPr="001D4027">
        <w:rPr>
          <w:rFonts w:ascii="Arial Narrow" w:eastAsia="Times New Roman" w:hAnsi="Arial Narrow" w:cs="Arial"/>
        </w:rPr>
        <w:t>procedowanym w trybie przetargu nieograniczonego</w:t>
      </w:r>
      <w:r w:rsidRPr="001D4027">
        <w:rPr>
          <w:rFonts w:ascii="Arial Narrow" w:eastAsia="Verdana" w:hAnsi="Arial Narrow"/>
        </w:rPr>
        <w:t>,</w:t>
      </w:r>
      <w:r w:rsidRPr="001D4027">
        <w:rPr>
          <w:rFonts w:ascii="Arial Narrow" w:eastAsia="Verdana" w:hAnsi="Arial Narrow"/>
          <w:b/>
        </w:rPr>
        <w:t xml:space="preserve"> </w:t>
      </w:r>
      <w:r w:rsidRPr="001D4027">
        <w:rPr>
          <w:rFonts w:ascii="Arial Narrow" w:hAnsi="Arial Narrow"/>
        </w:rPr>
        <w:t xml:space="preserve">oferujemy przyjęcie do realizacji przedmiotu zamówienia zgodnie z SWZ. </w:t>
      </w:r>
    </w:p>
    <w:p w14:paraId="48F77A5A" w14:textId="43B6B144" w:rsidR="00FD733B" w:rsidRDefault="00FD733B" w:rsidP="00FD733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text" w:horzAnchor="margin" w:tblpY="1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134"/>
        <w:gridCol w:w="1559"/>
      </w:tblGrid>
      <w:tr w:rsidR="001D4027" w:rsidRPr="00565904" w14:paraId="49BF9817" w14:textId="77777777" w:rsidTr="0011551B">
        <w:trPr>
          <w:cantSplit/>
          <w:trHeight w:val="631"/>
        </w:trPr>
        <w:tc>
          <w:tcPr>
            <w:tcW w:w="48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FAB611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7B75F8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7F69872D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73D29F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0C63C840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05F259" w14:textId="02599435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5E2F3BE3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</w:tr>
      <w:tr w:rsidR="001D4027" w:rsidRPr="00565904" w14:paraId="2C51762A" w14:textId="77777777" w:rsidTr="0011551B">
        <w:trPr>
          <w:cantSplit/>
          <w:trHeight w:val="546"/>
        </w:trPr>
        <w:tc>
          <w:tcPr>
            <w:tcW w:w="48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3A8398" w14:textId="2B945C7D" w:rsidR="001D4027" w:rsidRPr="001D4027" w:rsidRDefault="0055123E" w:rsidP="00A42A8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Dostawa </w:t>
            </w:r>
            <w:r w:rsidRPr="0055123E">
              <w:rPr>
                <w:rFonts w:ascii="Arial Narrow" w:hAnsi="Arial Narrow"/>
                <w:b/>
              </w:rPr>
              <w:t>z instalacją amplifikatora kwasów nukleinowych z detekcją zmian fluorescencji w czasie rzeczywistym (real-</w:t>
            </w:r>
            <w:proofErr w:type="spellStart"/>
            <w:r w:rsidRPr="0055123E">
              <w:rPr>
                <w:rFonts w:ascii="Arial Narrow" w:hAnsi="Arial Narrow"/>
                <w:b/>
              </w:rPr>
              <w:t>time</w:t>
            </w:r>
            <w:proofErr w:type="spellEnd"/>
            <w:r w:rsidRPr="0055123E">
              <w:rPr>
                <w:rFonts w:ascii="Arial Narrow" w:hAnsi="Arial Narrow"/>
                <w:b/>
              </w:rPr>
              <w:t xml:space="preserve"> PCR) wraz z oprzyrządowaniem w postaci </w:t>
            </w:r>
            <w:proofErr w:type="spellStart"/>
            <w:r w:rsidRPr="0055123E">
              <w:rPr>
                <w:rFonts w:ascii="Arial Narrow" w:hAnsi="Arial Narrow"/>
                <w:b/>
              </w:rPr>
              <w:t>termocyklera</w:t>
            </w:r>
            <w:proofErr w:type="spellEnd"/>
            <w:r w:rsidRPr="0055123E">
              <w:rPr>
                <w:rFonts w:ascii="Arial Narrow" w:hAnsi="Arial Narrow"/>
                <w:b/>
              </w:rPr>
              <w:t xml:space="preserve"> gradientowego z blokiem 96-dołkowym do Katedry i</w:t>
            </w:r>
            <w:r>
              <w:rPr>
                <w:rFonts w:ascii="Arial Narrow" w:hAnsi="Arial Narrow"/>
                <w:b/>
              </w:rPr>
              <w:t> </w:t>
            </w:r>
            <w:r w:rsidRPr="0055123E">
              <w:rPr>
                <w:rFonts w:ascii="Arial Narrow" w:hAnsi="Arial Narrow"/>
                <w:b/>
              </w:rPr>
              <w:t xml:space="preserve">Zakładu Farmakologii wraz z zestawem startowym </w:t>
            </w:r>
            <w:proofErr w:type="spellStart"/>
            <w:r w:rsidRPr="0055123E">
              <w:rPr>
                <w:rFonts w:ascii="Arial Narrow" w:hAnsi="Arial Narrow"/>
                <w:b/>
              </w:rPr>
              <w:t>zwalidowanych</w:t>
            </w:r>
            <w:proofErr w:type="spellEnd"/>
            <w:r w:rsidRPr="0055123E">
              <w:rPr>
                <w:rFonts w:ascii="Arial Narrow" w:hAnsi="Arial Narrow"/>
                <w:b/>
              </w:rPr>
              <w:t xml:space="preserve"> odczynników producenta.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C5EF4" w14:textId="77777777" w:rsidR="001D4027" w:rsidRPr="00565904" w:rsidRDefault="001D4027" w:rsidP="00A42A8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839E91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66F81D" w14:textId="77777777" w:rsidR="001D4027" w:rsidRPr="00565904" w:rsidRDefault="001D4027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</w:tbl>
    <w:p w14:paraId="77026A07" w14:textId="77777777" w:rsidR="001D4027" w:rsidRPr="001D4027" w:rsidRDefault="001D4027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1D4027">
        <w:rPr>
          <w:rFonts w:ascii="Arial Narrow" w:hAnsi="Arial Narrow"/>
          <w:b w:val="0"/>
          <w:sz w:val="22"/>
          <w:szCs w:val="22"/>
        </w:rPr>
        <w:t xml:space="preserve">Ponadto oferujemy: </w:t>
      </w:r>
    </w:p>
    <w:p w14:paraId="7E190353" w14:textId="0C05A243" w:rsidR="001D4027" w:rsidRPr="001D4027" w:rsidRDefault="001D4027" w:rsidP="001D4027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/>
          <w:sz w:val="22"/>
          <w:szCs w:val="22"/>
        </w:rPr>
      </w:pPr>
      <w:r w:rsidRPr="001D4027">
        <w:rPr>
          <w:rFonts w:ascii="Arial Narrow" w:hAnsi="Arial Narrow"/>
          <w:sz w:val="22"/>
          <w:szCs w:val="22"/>
        </w:rPr>
        <w:t>okres gwarancji: …</w:t>
      </w:r>
      <w:r>
        <w:rPr>
          <w:rFonts w:ascii="Arial Narrow" w:hAnsi="Arial Narrow"/>
          <w:sz w:val="22"/>
          <w:szCs w:val="22"/>
        </w:rPr>
        <w:t>…</w:t>
      </w:r>
      <w:r w:rsidRPr="001D4027">
        <w:rPr>
          <w:rFonts w:ascii="Arial Narrow" w:hAnsi="Arial Narrow"/>
          <w:sz w:val="22"/>
          <w:szCs w:val="22"/>
        </w:rPr>
        <w:t xml:space="preserve">.. miesięcy (minimum </w:t>
      </w:r>
      <w:r w:rsidR="004D7239">
        <w:rPr>
          <w:rFonts w:ascii="Arial Narrow" w:hAnsi="Arial Narrow"/>
          <w:sz w:val="22"/>
          <w:szCs w:val="22"/>
        </w:rPr>
        <w:t xml:space="preserve">24 </w:t>
      </w:r>
      <w:r w:rsidR="0055123E">
        <w:rPr>
          <w:rFonts w:ascii="Arial Narrow" w:hAnsi="Arial Narrow"/>
          <w:sz w:val="22"/>
          <w:szCs w:val="22"/>
        </w:rPr>
        <w:t>miesiące</w:t>
      </w:r>
      <w:r w:rsidRPr="001D402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14:paraId="33723836" w14:textId="22B0CB0D" w:rsidR="00FD733B" w:rsidRPr="00ED4C79" w:rsidRDefault="00FD733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6568212C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01A2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52BB5598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77CF8487" w14:textId="77777777" w:rsidR="001D4027" w:rsidRDefault="001D4027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AC6D5A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2EDE" w14:textId="67C11933" w:rsidR="00525DD1" w:rsidRDefault="00525DD1" w:rsidP="00525DD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7A57"/>
    <w:multiLevelType w:val="hybridMultilevel"/>
    <w:tmpl w:val="6D7C9874"/>
    <w:lvl w:ilvl="0" w:tplc="135CF7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01ABA"/>
    <w:rsid w:val="000C15A4"/>
    <w:rsid w:val="000C53B4"/>
    <w:rsid w:val="00107F1A"/>
    <w:rsid w:val="0011551B"/>
    <w:rsid w:val="00123380"/>
    <w:rsid w:val="00173041"/>
    <w:rsid w:val="001D4027"/>
    <w:rsid w:val="00220B51"/>
    <w:rsid w:val="002A1124"/>
    <w:rsid w:val="002B1712"/>
    <w:rsid w:val="00302DE7"/>
    <w:rsid w:val="00315C33"/>
    <w:rsid w:val="00315C54"/>
    <w:rsid w:val="003607AD"/>
    <w:rsid w:val="004D7239"/>
    <w:rsid w:val="00525DD1"/>
    <w:rsid w:val="00534EBE"/>
    <w:rsid w:val="0055123E"/>
    <w:rsid w:val="005D1AFC"/>
    <w:rsid w:val="00640F3E"/>
    <w:rsid w:val="006607E9"/>
    <w:rsid w:val="006B79A9"/>
    <w:rsid w:val="006C00EC"/>
    <w:rsid w:val="006E1EE3"/>
    <w:rsid w:val="007E5AA1"/>
    <w:rsid w:val="00815610"/>
    <w:rsid w:val="008461D2"/>
    <w:rsid w:val="00894EEA"/>
    <w:rsid w:val="00895474"/>
    <w:rsid w:val="009171EE"/>
    <w:rsid w:val="00936BE8"/>
    <w:rsid w:val="00A56A56"/>
    <w:rsid w:val="00AC6D5A"/>
    <w:rsid w:val="00AE5D17"/>
    <w:rsid w:val="00AF2CCA"/>
    <w:rsid w:val="00B01A22"/>
    <w:rsid w:val="00B07EEC"/>
    <w:rsid w:val="00B40062"/>
    <w:rsid w:val="00B5282E"/>
    <w:rsid w:val="00B56A2D"/>
    <w:rsid w:val="00B7336B"/>
    <w:rsid w:val="00BC32DA"/>
    <w:rsid w:val="00C30645"/>
    <w:rsid w:val="00C8191C"/>
    <w:rsid w:val="00CB6188"/>
    <w:rsid w:val="00D10DCB"/>
    <w:rsid w:val="00D679F3"/>
    <w:rsid w:val="00DA27F5"/>
    <w:rsid w:val="00DF119D"/>
    <w:rsid w:val="00EB1E12"/>
    <w:rsid w:val="00F83BCB"/>
    <w:rsid w:val="00FD733B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zp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560A2-8C0D-4555-9602-1E3E8F58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AACC3-2DDC-4762-A3D2-6BE75C7CAEF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purl.org/dc/elements/1.1/"/>
    <ds:schemaRef ds:uri="ac2bcd6b-1cfb-4024-b694-1e96efe825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66AE8C-A62B-4695-954B-647AB69F0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25</cp:revision>
  <dcterms:created xsi:type="dcterms:W3CDTF">2023-12-19T07:47:00Z</dcterms:created>
  <dcterms:modified xsi:type="dcterms:W3CDTF">2024-07-24T08:14:00Z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