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732441" w:rsidRDefault="003E2CB4" w:rsidP="00732441">
      <w:pPr>
        <w:spacing w:line="360" w:lineRule="auto"/>
        <w:jc w:val="both"/>
        <w:rPr>
          <w:rFonts w:cs="Arial"/>
          <w:b/>
          <w:color w:val="2E74B5"/>
          <w:sz w:val="28"/>
          <w:szCs w:val="28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732441" w:rsidRPr="00732441">
        <w:rPr>
          <w:rFonts w:ascii="Arial" w:hAnsi="Arial" w:cs="Arial"/>
          <w:b/>
          <w:color w:val="2E74B5"/>
          <w:sz w:val="20"/>
          <w:szCs w:val="20"/>
        </w:rPr>
        <w:t>DOSTAWA SZAF STALOWYCH DO PRZECHOWYWANIA DOKUMENTÓW KLASY A, B I C ORAZ SZAF STALOWYCH DO PRZECHOWYWANIA BRONI PALNEJ I WARTOŚCI PIENIĘŻNYCH KLASY S1</w:t>
      </w:r>
      <w:r w:rsidR="00732441">
        <w:rPr>
          <w:rFonts w:ascii="Arial" w:hAnsi="Arial" w:cs="Arial"/>
          <w:b/>
          <w:color w:val="2E74B5"/>
          <w:sz w:val="20"/>
          <w:szCs w:val="20"/>
        </w:rPr>
        <w:t>,</w:t>
      </w:r>
      <w:r w:rsidR="00360523" w:rsidRPr="00360523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732441" w:rsidRPr="00732441">
        <w:rPr>
          <w:rFonts w:ascii="Arial" w:eastAsia="Times New Roman" w:hAnsi="Arial" w:cs="Arial"/>
          <w:sz w:val="20"/>
          <w:szCs w:val="20"/>
          <w:lang w:eastAsia="pl-PL"/>
        </w:rPr>
        <w:t>D/4/12WOG/2021</w:t>
      </w:r>
      <w:r w:rsidR="0073244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360523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</w:t>
      </w:r>
      <w:r w:rsidR="008E7CF5" w:rsidRPr="00DA6F00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 xml:space="preserve">……. dnia ………….……. r. </w:t>
      </w:r>
      <w:r w:rsidR="007D739E" w:rsidRPr="00DA6F00">
        <w:rPr>
          <w:rFonts w:ascii="Arial" w:hAnsi="Arial" w:cs="Arial"/>
          <w:sz w:val="20"/>
          <w:szCs w:val="20"/>
        </w:rPr>
        <w:t xml:space="preserve">   </w:t>
      </w:r>
      <w:r w:rsidR="00124B1C" w:rsidRPr="00DA6F00">
        <w:rPr>
          <w:rFonts w:ascii="Arial" w:hAnsi="Arial" w:cs="Arial"/>
          <w:sz w:val="20"/>
          <w:szCs w:val="20"/>
        </w:rPr>
        <w:t xml:space="preserve">                         …………………………………………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lastRenderedPageBreak/>
        <w:t xml:space="preserve">     (miejscowość)</w:t>
      </w:r>
      <w:r w:rsidR="007D739E" w:rsidRPr="00DA6F00">
        <w:rPr>
          <w:rFonts w:ascii="Arial" w:hAnsi="Arial" w:cs="Arial"/>
          <w:sz w:val="20"/>
          <w:szCs w:val="20"/>
        </w:rPr>
        <w:t xml:space="preserve">       </w:t>
      </w:r>
      <w:r w:rsidRPr="00DA6F00">
        <w:rPr>
          <w:rFonts w:ascii="Arial" w:hAnsi="Arial" w:cs="Arial"/>
          <w:sz w:val="20"/>
          <w:szCs w:val="20"/>
        </w:rPr>
        <w:t xml:space="preserve">                    </w:t>
      </w:r>
      <w:r w:rsidR="00360523" w:rsidRPr="00360523">
        <w:rPr>
          <w:rFonts w:ascii="Arial" w:hAnsi="Arial" w:cs="Arial"/>
          <w:i/>
          <w:sz w:val="16"/>
          <w:szCs w:val="16"/>
        </w:rPr>
        <w:t>(data)</w:t>
      </w:r>
      <w:r w:rsidRPr="00360523">
        <w:rPr>
          <w:rFonts w:ascii="Arial" w:hAnsi="Arial" w:cs="Arial"/>
          <w:i/>
          <w:sz w:val="16"/>
          <w:szCs w:val="16"/>
        </w:rPr>
        <w:t xml:space="preserve">                                                              </w:t>
      </w:r>
      <w:r w:rsidR="008E7CF5" w:rsidRPr="00360523">
        <w:rPr>
          <w:rFonts w:ascii="Arial" w:hAnsi="Arial" w:cs="Arial"/>
          <w:i/>
          <w:sz w:val="16"/>
          <w:szCs w:val="16"/>
        </w:rPr>
        <w:t xml:space="preserve">           </w:t>
      </w:r>
      <w:r w:rsidR="00360523">
        <w:rPr>
          <w:rFonts w:ascii="Arial" w:hAnsi="Arial" w:cs="Arial"/>
          <w:i/>
          <w:sz w:val="16"/>
          <w:szCs w:val="16"/>
        </w:rPr>
        <w:t xml:space="preserve">         </w:t>
      </w:r>
      <w:r w:rsidRPr="00360523">
        <w:rPr>
          <w:rFonts w:ascii="Arial" w:hAnsi="Arial" w:cs="Arial"/>
          <w:i/>
          <w:sz w:val="16"/>
          <w:szCs w:val="16"/>
        </w:rPr>
        <w:t xml:space="preserve"> </w:t>
      </w:r>
      <w:r w:rsidR="00360523">
        <w:rPr>
          <w:rFonts w:ascii="Arial" w:hAnsi="Arial" w:cs="Arial"/>
          <w:i/>
          <w:sz w:val="16"/>
          <w:szCs w:val="16"/>
        </w:rPr>
        <w:t>(podpis)</w:t>
      </w:r>
    </w:p>
    <w:p w:rsidR="00C90853" w:rsidRPr="00360523" w:rsidRDefault="00C90853" w:rsidP="00C90853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zachodzą w stosunku do mnie podstawy wykluczenia z postępowania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na podstawie art. ………….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podjąłem następujące środki naprawcze: ..……………………………</w:t>
      </w:r>
      <w:r w:rsidR="00360523">
        <w:rPr>
          <w:rFonts w:ascii="Arial" w:hAnsi="Arial" w:cs="Arial"/>
        </w:rPr>
        <w:t>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(miejscowość)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DA6F00">
        <w:rPr>
          <w:rFonts w:ascii="Arial" w:hAnsi="Arial" w:cs="Arial"/>
          <w:i/>
          <w:sz w:val="16"/>
          <w:szCs w:val="16"/>
        </w:rPr>
        <w:t>(podpis)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headerReference w:type="first" r:id="rId10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C0" w:rsidRDefault="003E47C0" w:rsidP="0038231F">
      <w:pPr>
        <w:spacing w:after="0" w:line="240" w:lineRule="auto"/>
      </w:pPr>
      <w:r>
        <w:separator/>
      </w:r>
    </w:p>
  </w:endnote>
  <w:endnote w:type="continuationSeparator" w:id="0">
    <w:p w:rsidR="003E47C0" w:rsidRDefault="003E47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C0" w:rsidRDefault="003E47C0" w:rsidP="0038231F">
      <w:pPr>
        <w:spacing w:after="0" w:line="240" w:lineRule="auto"/>
      </w:pPr>
      <w:r>
        <w:separator/>
      </w:r>
    </w:p>
  </w:footnote>
  <w:footnote w:type="continuationSeparator" w:id="0">
    <w:p w:rsidR="003E47C0" w:rsidRDefault="003E47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732441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Załącznik nr 3</w:t>
    </w:r>
    <w:r w:rsidR="00360523" w:rsidRPr="00360523">
      <w:rPr>
        <w:rFonts w:ascii="Arial" w:hAnsi="Arial" w:cs="Arial"/>
        <w:b/>
        <w:i/>
        <w:sz w:val="20"/>
        <w:szCs w:val="20"/>
      </w:rPr>
      <w:t xml:space="preserve"> do SWZ </w:t>
    </w:r>
    <w:r w:rsidR="00360523"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4812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713C3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47C0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F0034"/>
    <w:rsid w:val="006F3D32"/>
    <w:rsid w:val="006F4680"/>
    <w:rsid w:val="007118F0"/>
    <w:rsid w:val="00730A91"/>
    <w:rsid w:val="0073244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369D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5D0F-715E-4715-A9DD-45DF49F33F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870515-ECB5-4D35-9631-AD6AFD97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2021-03-15T07:18:00Z</cp:lastPrinted>
  <dcterms:created xsi:type="dcterms:W3CDTF">2021-03-16T05:45:00Z</dcterms:created>
  <dcterms:modified xsi:type="dcterms:W3CDTF">2021-03-16T05:45:00Z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