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5BFD467C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751A39CF" w14:textId="77777777" w:rsidR="00E21868" w:rsidRPr="00F65DC2" w:rsidRDefault="00E21868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0A28A35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40E7AF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352F5948" w14:textId="445F881C" w:rsidR="001365BD" w:rsidRPr="001365BD" w:rsidRDefault="00945D19" w:rsidP="001365B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365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1365BD" w:rsidRPr="001365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6" w:name="_Hlk71625848"/>
      <w:r w:rsidR="001365BD" w:rsidRPr="001365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 dokumentacji projektowo-kosztorysowej na zmianę sposobu ogrzewania w lokalach mieszkalnych</w:t>
      </w:r>
      <w:bookmarkEnd w:id="6"/>
      <w:r w:rsidR="001365BD" w:rsidRPr="001365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2B4B79D3" w14:textId="056956B0" w:rsidR="00945D19" w:rsidRPr="00E568AE" w:rsidRDefault="00945D19" w:rsidP="001365BD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co następuje:</w:t>
      </w:r>
    </w:p>
    <w:p w14:paraId="098D670D" w14:textId="77777777" w:rsidR="00945D19" w:rsidRPr="00E568AE" w:rsidRDefault="00945D19" w:rsidP="00945D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Mając na uwadze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 w art. 108 ust. 1 pkt 1-6, tj.:</w:t>
      </w:r>
    </w:p>
    <w:p w14:paraId="10B7179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wyklucza się wykonawcę:</w:t>
      </w:r>
    </w:p>
    <w:p w14:paraId="5B0FF83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będącego osobą fizyczną, którego prawomocnie skazano za przestępstwo:</w:t>
      </w:r>
    </w:p>
    <w:p w14:paraId="0EB1DDA0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a) udziału w zorganizowanej grupie przestępczej albo związku mającym na celu popełnienie przestępstwa lub przestępstwa skarbowego, o którym mowa w art. 258 Kodeksu karnego,</w:t>
      </w:r>
    </w:p>
    <w:p w14:paraId="58900AD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b) handlu ludźmi, o którym mowa w art. 189a Kodeksu karnego,</w:t>
      </w:r>
    </w:p>
    <w:p w14:paraId="28FC60B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c) o którym mowa w art. 228–230a, art. 250a Kodeksu karnego lub w art. 46 lub art. 48 ustawy z dnia 25 czerwca 2010 r. o sporcie,</w:t>
      </w:r>
    </w:p>
    <w:p w14:paraId="75168C4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d) finansowania przestępstwa o charakterze terrorystycznym, o którym mowa w art. 165a Kodeksu karnego, lub przestępstwo udaremniania lub utrudniania stwierdzenia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przestępnego pochodzenia pieniędzy lub ukrywania ich pochodzenia, o którym mowa w art. 299 Kodeksu karnego,</w:t>
      </w:r>
    </w:p>
    <w:p w14:paraId="7D0FF35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e) o charakterze terrorystycznym, o którym mowa w art. 115 § 20 Kodeksu karnego, lub mające na celu popełnienie tego przestępstwa,</w:t>
      </w:r>
    </w:p>
    <w:p w14:paraId="67F7BE3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f) 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powierzenia wykonywania pracy małoletniemu cudzoziemcowi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648AA2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CB39AA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140599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–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lub za odpowiedni czyn zabroniony określony w przepisach prawa obcego;</w:t>
      </w:r>
    </w:p>
    <w:p w14:paraId="3CB927A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32336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6EEB40D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4) wobec którego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5224A34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2987C6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EEA9D85" w14:textId="35830C39" w:rsidR="00945D19" w:rsidRPr="00E568AE" w:rsidRDefault="00945D19" w:rsidP="00945D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oraz przesłanki zawarte w art. 109 ust. 1 pkt 4tj.:</w:t>
      </w:r>
    </w:p>
    <w:p w14:paraId="59A9C01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zamawiający może wykluczyć wykonawcę:</w:t>
      </w:r>
    </w:p>
    <w:p w14:paraId="603A5AB0" w14:textId="77777777" w:rsidR="00945D19" w:rsidRPr="00E568AE" w:rsidRDefault="00945D19" w:rsidP="00945D19">
      <w:pPr>
        <w:tabs>
          <w:tab w:val="left" w:pos="1753"/>
        </w:tabs>
        <w:suppressAutoHyphens/>
        <w:autoSpaceDN w:val="0"/>
        <w:spacing w:after="0" w:line="240" w:lineRule="auto"/>
        <w:ind w:left="51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w stosunku do którego otwarto likwidację, ogłoszono upadłość, którego aktywami zarządza likwidator lub sąd, zawarł układ z wierzycielami, którego działalność gospodarcza jest zawieszona albo znajduję się on w innej tego rodzaju sytuacji wynikającej z podobnej procedury przewidzianej w przepisach miejsca wszczęcia tej procedury,</w:t>
      </w:r>
    </w:p>
    <w:p w14:paraId="15E62327" w14:textId="25A6BE0A" w:rsidR="00945D19" w:rsidRPr="00E568AE" w:rsidRDefault="00945D19" w:rsidP="0045236B">
      <w:pPr>
        <w:suppressAutoHyphens/>
        <w:autoSpaceDN w:val="0"/>
        <w:spacing w:after="0" w:line="240" w:lineRule="auto"/>
        <w:ind w:left="45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</w:t>
      </w:r>
    </w:p>
    <w:p w14:paraId="38DF5839" w14:textId="08D5537D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- oświadczam, że nie podlegam wykluczeniu z postępowania na podstawie 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br/>
        <w:t>art. 108 ust 1 pkt 1-6 oraz art. 109 ust. 1 pkt 4, ustawy Pzp,</w:t>
      </w:r>
    </w:p>
    <w:p w14:paraId="6B48605D" w14:textId="3F995A0E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>- o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świadczam, że zachodzą w stosunku do mnie podstawy wykluczenia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 1-6 oraz art. 109 ust. 1 pkt 4).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</w:t>
      </w:r>
    </w:p>
    <w:p w14:paraId="52A5D1EF" w14:textId="77777777" w:rsidR="00945D19" w:rsidRPr="00E568AE" w:rsidRDefault="00945D19" w:rsidP="00945D19">
      <w:pPr>
        <w:suppressAutoHyphens/>
        <w:autoSpaceDN w:val="0"/>
        <w:spacing w:after="0" w:line="240" w:lineRule="auto"/>
        <w:ind w:right="57" w:firstLine="17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73AB4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67F448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0B7582B5" w14:textId="77777777" w:rsidR="0045236B" w:rsidRPr="00E568AE" w:rsidRDefault="0045236B" w:rsidP="0045236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na dzień składania ofert spełniam warunki udziału w postępowaniu dotyczące:</w:t>
      </w:r>
    </w:p>
    <w:p w14:paraId="3624171F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1146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1)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</w:p>
    <w:p w14:paraId="2197D10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583B18C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 w:firstLine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2) zdolności technicznej lub zawodowej.</w:t>
      </w:r>
    </w:p>
    <w:p w14:paraId="6E31F08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CE4E59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* W przypadku wykonawców wspólnie ubiegających się o udzielenie zamówienia oświadczenie o spełnianiu warunków udziału w postępowaniu składa każdy z wykonawców w zakresie, w którym potwierdza jego/ich spełnianie. Zamawiający w tym przypadku dopuszcza zastosowanie w PKT 2. skreślenia przez wykonawcę odpowiedniego podpunktu, w zakresie którego dany wykonawca nie spełnia warunków udziału w postępowaniu.</w:t>
      </w:r>
    </w:p>
    <w:p w14:paraId="1A753745" w14:textId="77777777" w:rsidR="00945D19" w:rsidRPr="00E568AE" w:rsidRDefault="00945D19" w:rsidP="00945D1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w celu wykazania spełniania warunków udziału w postępowaniu, określonych przez Zamawiającego w ogłoszenie o zamówieniu i SWZ.:</w:t>
      </w:r>
    </w:p>
    <w:p w14:paraId="1DD60BFD" w14:textId="77777777" w:rsidR="00945D19" w:rsidRPr="00E568AE" w:rsidRDefault="00945D19" w:rsidP="00945D1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3796AC0C" w14:textId="77777777" w:rsidR="00945D19" w:rsidRPr="00E568AE" w:rsidRDefault="00945D19" w:rsidP="00945D1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2A53189C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*zaznaczyć właściwe</w:t>
      </w:r>
    </w:p>
    <w:p w14:paraId="50E3E0C1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51321BE9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</w:t>
      </w:r>
    </w:p>
    <w:p w14:paraId="0A65A4A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786A101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.……</w:t>
      </w:r>
    </w:p>
    <w:p w14:paraId="17F89E3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D9BB9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FF022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OŚWIADCZENIE DOTYCZĄCE PODMIOTOWYCH ŚRODKÓW DOWODOWYCH:</w:t>
      </w:r>
    </w:p>
    <w:p w14:paraId="70033C28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727B32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Ja/my niżej podpisany(-a)(-i) oficjalnie</w:t>
      </w:r>
    </w:p>
    <w:p w14:paraId="590FE8B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5F3AEC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wyrażam(-y) zgodę </w:t>
      </w:r>
    </w:p>
    <w:p w14:paraId="2A646167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nie wyrażam (-y) zgody** na to, </w:t>
      </w:r>
    </w:p>
    <w:p w14:paraId="67F974F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086185" w14:textId="09BF6AD6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załączniku nr </w:t>
      </w:r>
      <w:r w:rsidR="006D7157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 do SWZ na potrzeby niniejszego postępowania w zakresie podstawy wykluczenia o której mowa w </w:t>
      </w:r>
      <w:r w:rsidR="009A3A1C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art. 109 ust. 1 pkt. 4 ustawy Pz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p. </w:t>
      </w:r>
    </w:p>
    <w:p w14:paraId="249223F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7A0C0E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062D225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 https://ems.ms.gov.pl/</w:t>
      </w:r>
    </w:p>
    <w:p w14:paraId="0C8B58B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https://prod.ceidg.gov.pl; </w:t>
      </w:r>
    </w:p>
    <w:p w14:paraId="58D7610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B1859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A5E88A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67AC911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** wybrać odpowiednie</w:t>
      </w:r>
    </w:p>
    <w:p w14:paraId="6246B17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D13E09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0E9C45C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1C2D5788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0F9D1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0AA05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6B81" w14:textId="77777777" w:rsidR="004326F9" w:rsidRDefault="004326F9" w:rsidP="00104679">
      <w:pPr>
        <w:spacing w:after="0" w:line="240" w:lineRule="auto"/>
      </w:pPr>
      <w:r>
        <w:separator/>
      </w:r>
    </w:p>
  </w:endnote>
  <w:endnote w:type="continuationSeparator" w:id="0">
    <w:p w14:paraId="253EFB45" w14:textId="77777777" w:rsidR="004326F9" w:rsidRDefault="004326F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D50D" w14:textId="77777777" w:rsidR="004326F9" w:rsidRDefault="004326F9" w:rsidP="00104679">
      <w:pPr>
        <w:spacing w:after="0" w:line="240" w:lineRule="auto"/>
      </w:pPr>
      <w:r>
        <w:separator/>
      </w:r>
    </w:p>
  </w:footnote>
  <w:footnote w:type="continuationSeparator" w:id="0">
    <w:p w14:paraId="08C6E018" w14:textId="77777777" w:rsidR="004326F9" w:rsidRDefault="004326F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4FDED76E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CF5139">
      <w:rPr>
        <w:rFonts w:ascii="Times New Roman" w:hAnsi="Times New Roman" w:cs="Times New Roman"/>
        <w:sz w:val="24"/>
        <w:szCs w:val="24"/>
      </w:rPr>
      <w:t>3</w:t>
    </w:r>
    <w:r w:rsidR="00411CB5">
      <w:rPr>
        <w:rFonts w:ascii="Times New Roman" w:hAnsi="Times New Roman" w:cs="Times New Roman"/>
        <w:sz w:val="24"/>
        <w:szCs w:val="24"/>
      </w:rPr>
      <w:t>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5E43C0"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957A51">
      <w:rPr>
        <w:rFonts w:ascii="Times New Roman" w:hAnsi="Times New Roman" w:cs="Times New Roman"/>
        <w:sz w:val="24"/>
        <w:szCs w:val="24"/>
      </w:rPr>
      <w:t>.57.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7A165E">
      <w:rPr>
        <w:rFonts w:ascii="Times New Roman" w:hAnsi="Times New Roman" w:cs="Times New Roman"/>
        <w:sz w:val="24"/>
        <w:szCs w:val="24"/>
      </w:rPr>
      <w:t>12 sierpnia</w:t>
    </w:r>
    <w:r w:rsidRPr="006D7157">
      <w:rPr>
        <w:rFonts w:ascii="Times New Roman" w:hAnsi="Times New Roman" w:cs="Times New Roman"/>
        <w:sz w:val="24"/>
        <w:szCs w:val="24"/>
      </w:rPr>
      <w:t xml:space="preserve"> 2021 r.</w:t>
    </w:r>
    <w:r w:rsidR="00070EF2" w:rsidRPr="006D7157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65BD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4C3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D340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5E43C0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A165E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57A51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C6714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655BF3"/>
  <w15:docId w15:val="{065A6782-5D84-4F8A-944D-9CAE1C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B968-E3D8-4319-AAE8-6E526B43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C0D04768</Template>
  <TotalTime>13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15</cp:revision>
  <cp:lastPrinted>2019-08-19T09:28:00Z</cp:lastPrinted>
  <dcterms:created xsi:type="dcterms:W3CDTF">2021-04-20T10:06:00Z</dcterms:created>
  <dcterms:modified xsi:type="dcterms:W3CDTF">2021-08-12T06:07:00Z</dcterms:modified>
</cp:coreProperties>
</file>