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35B0E" w14:textId="1191BE7B" w:rsidR="001F1DB8" w:rsidRDefault="001F1DB8"/>
    <w:p w14:paraId="54DDE345" w14:textId="52993637" w:rsidR="00893B67" w:rsidRDefault="00893B67">
      <w:r>
        <w:rPr>
          <w:noProof/>
        </w:rPr>
        <w:drawing>
          <wp:inline distT="0" distB="0" distL="0" distR="0" wp14:anchorId="5AC1BB23" wp14:editId="553521C7">
            <wp:extent cx="5514286" cy="7371428"/>
            <wp:effectExtent l="0" t="0" r="0" b="1270"/>
            <wp:docPr id="177513299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5132993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14286" cy="7371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7C7FA" w14:textId="7ECA0E0E" w:rsidR="00893B67" w:rsidRDefault="00893B67">
      <w:r>
        <w:t xml:space="preserve">WDP – Wydział Dróg Powiatowych </w:t>
      </w:r>
    </w:p>
    <w:p w14:paraId="5819DD7E" w14:textId="5D369D0A" w:rsidR="00893B67" w:rsidRDefault="00893B67">
      <w:r w:rsidRPr="00893B67">
        <w:t>Zamawiający wymaga aby do 2h od ustania opadów tak dostosować pracę i ilość sprzętu oraz ilość posypywanej mieszanki aby skutecznie i szybko roztopiła śnieg /lód czy też zapobiec gołoledzi. W przypadku stwierdzenia, iż na nawierzchni jezdni zalega warstwa pośniegowa / lód / gołoledź a nawierzchnia nie jest ,,czarna mokra” czy też ,,czarna sucha” tzn. nie spełnia zalecanego wymogu, wówczas Wykonawca zostanie zobligowany poprawić wskazany zakres na własny koszt.</w:t>
      </w:r>
    </w:p>
    <w:sectPr w:rsidR="00893B67" w:rsidSect="00893B67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E67"/>
    <w:rsid w:val="001F1DB8"/>
    <w:rsid w:val="002704CC"/>
    <w:rsid w:val="006C78AA"/>
    <w:rsid w:val="00766C09"/>
    <w:rsid w:val="00852E67"/>
    <w:rsid w:val="0089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337F5"/>
  <w15:docId w15:val="{8443B868-D2D6-470C-973F-8FAC0E78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2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429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K.Kornacki</dc:creator>
  <cp:lastModifiedBy>E.Łuczyk</cp:lastModifiedBy>
  <cp:revision>2</cp:revision>
  <cp:lastPrinted>2023-09-28T05:47:00Z</cp:lastPrinted>
  <dcterms:created xsi:type="dcterms:W3CDTF">2023-10-20T07:33:00Z</dcterms:created>
  <dcterms:modified xsi:type="dcterms:W3CDTF">2023-10-20T07:33:00Z</dcterms:modified>
</cp:coreProperties>
</file>