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42FA7604" w:rsidR="00C10966" w:rsidRPr="00F21DCF" w:rsidRDefault="00A45117" w:rsidP="00F21DCF">
      <w:pPr>
        <w:rPr>
          <w:color w:val="FF0000"/>
        </w:rPr>
      </w:pPr>
      <w:r w:rsidRPr="00487A9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F68FF" wp14:editId="07D2F480">
                <wp:simplePos x="0" y="0"/>
                <wp:positionH relativeFrom="column">
                  <wp:posOffset>-5715</wp:posOffset>
                </wp:positionH>
                <wp:positionV relativeFrom="paragraph">
                  <wp:posOffset>280035</wp:posOffset>
                </wp:positionV>
                <wp:extent cx="6010275" cy="476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D6B6" w14:textId="77777777" w:rsidR="0087259D" w:rsidRPr="00C10966" w:rsidRDefault="0087259D" w:rsidP="00C10966">
                            <w:pPr>
                              <w:rPr>
                                <w:rFonts w:ascii="Times New Roman" w:eastAsia="Times New Roman" w:hAnsi="Times New Roman"/>
                                <w:w w:val="13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6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22.05pt;width:473.25pt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" stroked="f">
                <v:textbox>
                  <w:txbxContent>
                    <w:p w14:paraId="59B6D6B6" w14:textId="77777777" w:rsidR="0087259D" w:rsidRPr="00C10966" w:rsidRDefault="0087259D" w:rsidP="00C10966">
                      <w:pPr>
                        <w:rPr>
                          <w:rFonts w:ascii="Times New Roman" w:eastAsia="Times New Roman" w:hAnsi="Times New Roman"/>
                          <w:w w:val="130"/>
                          <w:sz w:val="24"/>
                          <w:szCs w:val="24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5A41F55A" w14:textId="06626973" w:rsidR="00F34581" w:rsidRDefault="005F40DC" w:rsidP="00F34581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  <w:snapToGrid w:val="0"/>
        </w:rPr>
      </w:pPr>
      <w:r w:rsidRPr="00336B0A">
        <w:rPr>
          <w:rFonts w:ascii="Times New Roman" w:hAnsi="Times New Roman" w:cs="Times New Roman"/>
          <w:spacing w:val="-2"/>
        </w:rPr>
        <w:t>Przedsiębiors</w:t>
      </w:r>
      <w:r w:rsidR="00423A39" w:rsidRPr="00336B0A">
        <w:rPr>
          <w:rFonts w:ascii="Times New Roman" w:hAnsi="Times New Roman" w:cs="Times New Roman"/>
          <w:spacing w:val="-2"/>
        </w:rPr>
        <w:t>two Wodociągów i Kanalizacji Spółka</w:t>
      </w:r>
      <w:r w:rsidRPr="00336B0A">
        <w:rPr>
          <w:rFonts w:ascii="Times New Roman" w:hAnsi="Times New Roman" w:cs="Times New Roman"/>
          <w:spacing w:val="-2"/>
        </w:rPr>
        <w:t xml:space="preserve"> z o.o. </w:t>
      </w:r>
      <w:r w:rsidR="001F0AFD" w:rsidRPr="00336B0A">
        <w:rPr>
          <w:rFonts w:ascii="Times New Roman" w:hAnsi="Times New Roman" w:cs="Times New Roman"/>
          <w:spacing w:val="-2"/>
        </w:rPr>
        <w:t xml:space="preserve">z siedzibą </w:t>
      </w:r>
      <w:r w:rsidRPr="00336B0A">
        <w:rPr>
          <w:rFonts w:ascii="Times New Roman" w:hAnsi="Times New Roman" w:cs="Times New Roman"/>
          <w:spacing w:val="-2"/>
        </w:rPr>
        <w:t xml:space="preserve">w Kaliszu prosi </w:t>
      </w:r>
      <w:r w:rsidR="00A36DFE" w:rsidRPr="00336B0A">
        <w:rPr>
          <w:rFonts w:ascii="Times New Roman" w:hAnsi="Times New Roman" w:cs="Times New Roman"/>
          <w:spacing w:val="-2"/>
        </w:rPr>
        <w:br/>
        <w:t>o przedstawienie</w:t>
      </w:r>
      <w:r w:rsidRPr="00336B0A">
        <w:rPr>
          <w:rFonts w:ascii="Times New Roman" w:hAnsi="Times New Roman" w:cs="Times New Roman"/>
          <w:spacing w:val="-2"/>
        </w:rPr>
        <w:t xml:space="preserve"> oferty </w:t>
      </w:r>
      <w:r w:rsidR="00A36DFE" w:rsidRPr="00336B0A">
        <w:rPr>
          <w:rFonts w:ascii="Times New Roman" w:hAnsi="Times New Roman" w:cs="Times New Roman"/>
          <w:spacing w:val="-2"/>
        </w:rPr>
        <w:t>na</w:t>
      </w:r>
      <w:r w:rsidR="0083310A" w:rsidRPr="00336B0A">
        <w:rPr>
          <w:rFonts w:ascii="Times New Roman" w:hAnsi="Times New Roman" w:cs="Times New Roman"/>
          <w:spacing w:val="-2"/>
        </w:rPr>
        <w:t xml:space="preserve"> </w:t>
      </w:r>
      <w:r w:rsidR="00DE4539">
        <w:rPr>
          <w:rFonts w:ascii="Times New Roman" w:hAnsi="Times New Roman" w:cs="Times New Roman"/>
          <w:spacing w:val="-2"/>
        </w:rPr>
        <w:t>usługi transportowe</w:t>
      </w:r>
      <w:r w:rsidR="00EB2D39">
        <w:rPr>
          <w:rFonts w:ascii="Times New Roman" w:hAnsi="Times New Roman" w:cs="Times New Roman"/>
          <w:spacing w:val="-2"/>
        </w:rPr>
        <w:t xml:space="preserve"> </w:t>
      </w:r>
      <w:r w:rsidR="00331E68">
        <w:rPr>
          <w:rFonts w:ascii="Times New Roman" w:hAnsi="Times New Roman" w:cs="Times New Roman"/>
          <w:spacing w:val="-2"/>
        </w:rPr>
        <w:t>na rok 2022</w:t>
      </w:r>
      <w:r w:rsidR="00EB2D39">
        <w:rPr>
          <w:rFonts w:ascii="Times New Roman" w:hAnsi="Times New Roman" w:cs="Times New Roman"/>
          <w:spacing w:val="-2"/>
        </w:rPr>
        <w:t>.</w:t>
      </w:r>
    </w:p>
    <w:p w14:paraId="6A5CC0E1" w14:textId="5B8A0DD8" w:rsidR="00151456" w:rsidRPr="00336B0A" w:rsidRDefault="00151456" w:rsidP="00336B0A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</w:rPr>
      </w:pPr>
      <w:r w:rsidRPr="00336B0A">
        <w:rPr>
          <w:rFonts w:ascii="Times New Roman" w:hAnsi="Times New Roman" w:cs="Times New Roman"/>
        </w:rPr>
        <w:t xml:space="preserve">Postępowanie prowadzone będzie w trybie zapytania ofertowego zgodnie </w:t>
      </w:r>
      <w:r w:rsidR="00A36DFE" w:rsidRPr="00336B0A">
        <w:rPr>
          <w:rFonts w:ascii="Times New Roman" w:hAnsi="Times New Roman" w:cs="Times New Roman"/>
        </w:rPr>
        <w:t xml:space="preserve">z </w:t>
      </w:r>
      <w:r w:rsidR="00A17C6D" w:rsidRPr="00336B0A">
        <w:rPr>
          <w:rFonts w:ascii="Times New Roman" w:hAnsi="Times New Roman" w:cs="Times New Roman"/>
        </w:rPr>
        <w:t xml:space="preserve">§5 pkt. II </w:t>
      </w:r>
      <w:r w:rsidRPr="00336B0A">
        <w:rPr>
          <w:rFonts w:ascii="Times New Roman" w:hAnsi="Times New Roman" w:cs="Times New Roman"/>
        </w:rPr>
        <w:t>Regulaminu Udzielania Zamówień.</w:t>
      </w:r>
    </w:p>
    <w:p w14:paraId="272E3DFF" w14:textId="47283CFB" w:rsidR="003C6621" w:rsidRDefault="00A36DFE" w:rsidP="00F34581">
      <w:pPr>
        <w:pStyle w:val="Akapitzlist"/>
        <w:numPr>
          <w:ilvl w:val="0"/>
          <w:numId w:val="2"/>
        </w:numPr>
        <w:spacing w:before="120"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714C1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8714C1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6DB84F29" w14:textId="1E29A43E" w:rsidR="00F34581" w:rsidRDefault="00F34581" w:rsidP="00F34581">
      <w:pPr>
        <w:pStyle w:val="Akapitzlist"/>
        <w:spacing w:before="120" w:after="240"/>
        <w:ind w:left="567"/>
        <w:jc w:val="both"/>
        <w:rPr>
          <w:rFonts w:ascii="Times New Roman" w:hAnsi="Times New Roman"/>
          <w:b/>
          <w:sz w:val="16"/>
          <w:szCs w:val="16"/>
        </w:rPr>
      </w:pPr>
    </w:p>
    <w:p w14:paraId="7A2CF654" w14:textId="614A952E" w:rsidR="00B84969" w:rsidRPr="00B84969" w:rsidRDefault="00B84969" w:rsidP="00BC0123">
      <w:pPr>
        <w:pStyle w:val="Akapitzlist"/>
        <w:numPr>
          <w:ilvl w:val="0"/>
          <w:numId w:val="9"/>
        </w:numPr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 w:rsidRPr="00B84969">
        <w:rPr>
          <w:rFonts w:ascii="Times New Roman" w:hAnsi="Times New Roman"/>
          <w:bCs/>
          <w:sz w:val="24"/>
          <w:szCs w:val="24"/>
        </w:rPr>
        <w:t>Przedmiotem umowy są usługi transportowe w roku 2022, polegające na przewozach towarów taborem samochodowym na rzecz Odbiorcy przez Dostawcę.</w:t>
      </w:r>
    </w:p>
    <w:p w14:paraId="43ECEC7F" w14:textId="77777777" w:rsidR="00B84969" w:rsidRDefault="00D6683E" w:rsidP="00B84969">
      <w:pPr>
        <w:pStyle w:val="Akapitzlist"/>
        <w:widowControl w:val="0"/>
        <w:numPr>
          <w:ilvl w:val="0"/>
          <w:numId w:val="14"/>
        </w:numPr>
        <w:spacing w:after="0"/>
        <w:ind w:left="1701" w:hanging="567"/>
        <w:jc w:val="both"/>
        <w:rPr>
          <w:rFonts w:ascii="Times New Roman" w:hAnsi="Times New Roman"/>
          <w:bCs/>
          <w:sz w:val="24"/>
          <w:szCs w:val="24"/>
        </w:rPr>
      </w:pPr>
      <w:r w:rsidRPr="0016487C">
        <w:rPr>
          <w:rFonts w:ascii="Times New Roman" w:hAnsi="Times New Roman"/>
          <w:bCs/>
          <w:sz w:val="24"/>
          <w:szCs w:val="24"/>
        </w:rPr>
        <w:t>Usługa przewozowa dotyczy transportu</w:t>
      </w:r>
      <w:r w:rsidR="00B84969">
        <w:rPr>
          <w:rFonts w:ascii="Times New Roman" w:hAnsi="Times New Roman"/>
          <w:bCs/>
          <w:sz w:val="24"/>
          <w:szCs w:val="24"/>
        </w:rPr>
        <w:t>:</w:t>
      </w:r>
    </w:p>
    <w:p w14:paraId="6C32FD51" w14:textId="77777777" w:rsidR="00B84969" w:rsidRDefault="00D6683E" w:rsidP="00B84969">
      <w:pPr>
        <w:pStyle w:val="Akapitzlist"/>
        <w:widowControl w:val="0"/>
        <w:numPr>
          <w:ilvl w:val="0"/>
          <w:numId w:val="15"/>
        </w:numPr>
        <w:spacing w:after="0"/>
        <w:ind w:left="2268" w:hanging="567"/>
        <w:jc w:val="both"/>
        <w:rPr>
          <w:rFonts w:ascii="Times New Roman" w:hAnsi="Times New Roman"/>
          <w:bCs/>
          <w:sz w:val="24"/>
          <w:szCs w:val="24"/>
        </w:rPr>
      </w:pPr>
      <w:r w:rsidRPr="0016487C">
        <w:rPr>
          <w:rFonts w:ascii="Times New Roman" w:hAnsi="Times New Roman"/>
          <w:bCs/>
          <w:sz w:val="24"/>
          <w:szCs w:val="24"/>
        </w:rPr>
        <w:t xml:space="preserve">tłucznia (przebieg ~2500km), </w:t>
      </w:r>
    </w:p>
    <w:p w14:paraId="4EB170C3" w14:textId="0F0B1DD8" w:rsidR="00B84969" w:rsidRDefault="00D6683E" w:rsidP="00B84969">
      <w:pPr>
        <w:pStyle w:val="Akapitzlist"/>
        <w:widowControl w:val="0"/>
        <w:numPr>
          <w:ilvl w:val="0"/>
          <w:numId w:val="15"/>
        </w:numPr>
        <w:spacing w:after="0"/>
        <w:ind w:left="2268" w:hanging="567"/>
        <w:jc w:val="both"/>
        <w:rPr>
          <w:rFonts w:ascii="Times New Roman" w:hAnsi="Times New Roman"/>
          <w:bCs/>
          <w:sz w:val="24"/>
          <w:szCs w:val="24"/>
        </w:rPr>
      </w:pPr>
      <w:r w:rsidRPr="0016487C">
        <w:rPr>
          <w:rFonts w:ascii="Times New Roman" w:hAnsi="Times New Roman"/>
          <w:bCs/>
          <w:sz w:val="24"/>
          <w:szCs w:val="24"/>
        </w:rPr>
        <w:t>wyw</w:t>
      </w:r>
      <w:r w:rsidR="00B84969">
        <w:rPr>
          <w:rFonts w:ascii="Times New Roman" w:hAnsi="Times New Roman"/>
          <w:bCs/>
          <w:sz w:val="24"/>
          <w:szCs w:val="24"/>
        </w:rPr>
        <w:t>o</w:t>
      </w:r>
      <w:r w:rsidRPr="0016487C">
        <w:rPr>
          <w:rFonts w:ascii="Times New Roman" w:hAnsi="Times New Roman"/>
          <w:bCs/>
          <w:sz w:val="24"/>
          <w:szCs w:val="24"/>
        </w:rPr>
        <w:t>z</w:t>
      </w:r>
      <w:r w:rsidR="00DB57CF">
        <w:rPr>
          <w:rFonts w:ascii="Times New Roman" w:hAnsi="Times New Roman"/>
          <w:bCs/>
          <w:sz w:val="24"/>
          <w:szCs w:val="24"/>
        </w:rPr>
        <w:t>u</w:t>
      </w:r>
      <w:r w:rsidRPr="0016487C">
        <w:rPr>
          <w:rFonts w:ascii="Times New Roman" w:hAnsi="Times New Roman"/>
          <w:bCs/>
          <w:sz w:val="24"/>
          <w:szCs w:val="24"/>
        </w:rPr>
        <w:t xml:space="preserve"> osadów z przepompowni ścieków (~500 Mg)</w:t>
      </w:r>
      <w:r w:rsidR="00B84969">
        <w:rPr>
          <w:rFonts w:ascii="Times New Roman" w:hAnsi="Times New Roman"/>
          <w:bCs/>
          <w:sz w:val="24"/>
          <w:szCs w:val="24"/>
        </w:rPr>
        <w:t>,</w:t>
      </w:r>
      <w:r w:rsidRPr="0016487C">
        <w:rPr>
          <w:rFonts w:ascii="Times New Roman" w:hAnsi="Times New Roman"/>
          <w:bCs/>
          <w:sz w:val="24"/>
          <w:szCs w:val="24"/>
        </w:rPr>
        <w:t xml:space="preserve"> </w:t>
      </w:r>
    </w:p>
    <w:p w14:paraId="4ADBA6B4" w14:textId="2E8F4DF4" w:rsidR="00D6683E" w:rsidRPr="0016487C" w:rsidRDefault="00D6683E" w:rsidP="00B84969">
      <w:pPr>
        <w:pStyle w:val="Akapitzlist"/>
        <w:widowControl w:val="0"/>
        <w:numPr>
          <w:ilvl w:val="0"/>
          <w:numId w:val="15"/>
        </w:numPr>
        <w:spacing w:after="0"/>
        <w:ind w:left="2268" w:hanging="567"/>
        <w:jc w:val="both"/>
        <w:rPr>
          <w:rFonts w:ascii="Times New Roman" w:hAnsi="Times New Roman"/>
          <w:bCs/>
          <w:sz w:val="24"/>
          <w:szCs w:val="24"/>
        </w:rPr>
      </w:pPr>
      <w:r w:rsidRPr="0016487C">
        <w:rPr>
          <w:rFonts w:ascii="Times New Roman" w:hAnsi="Times New Roman"/>
          <w:bCs/>
          <w:sz w:val="24"/>
          <w:szCs w:val="24"/>
        </w:rPr>
        <w:t>przewozu ziemi z wykopów (~1000 Mg).</w:t>
      </w:r>
    </w:p>
    <w:p w14:paraId="12FDC462" w14:textId="186DA77F" w:rsidR="00EB2D39" w:rsidRPr="006E64A5" w:rsidRDefault="00EB2D39" w:rsidP="00D6683E">
      <w:pPr>
        <w:pStyle w:val="Akapitzlist"/>
        <w:widowControl w:val="0"/>
        <w:numPr>
          <w:ilvl w:val="0"/>
          <w:numId w:val="9"/>
        </w:numPr>
        <w:spacing w:after="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 w:rsidRPr="00D6683E">
        <w:rPr>
          <w:rFonts w:ascii="Times New Roman" w:hAnsi="Times New Roman"/>
          <w:sz w:val="24"/>
          <w:szCs w:val="24"/>
        </w:rPr>
        <w:t>Konkretne potrzeby przewozowe Zlecający będzie zgłaszał na</w:t>
      </w:r>
      <w:r w:rsidR="00AA4112" w:rsidRPr="00AA4112">
        <w:rPr>
          <w:rFonts w:ascii="Times New Roman" w:hAnsi="Times New Roman"/>
          <w:sz w:val="24"/>
          <w:szCs w:val="24"/>
        </w:rPr>
        <w:t xml:space="preserve"> podstawie odrębnych zleceń dostawy telefonicznie lub e-mailem</w:t>
      </w:r>
      <w:r w:rsidR="00AA4112">
        <w:rPr>
          <w:rFonts w:ascii="Times New Roman" w:hAnsi="Times New Roman"/>
          <w:sz w:val="24"/>
          <w:szCs w:val="24"/>
        </w:rPr>
        <w:t>.</w:t>
      </w:r>
    </w:p>
    <w:p w14:paraId="41BF7A18" w14:textId="1ED2D805" w:rsidR="006E64A5" w:rsidRPr="006E64A5" w:rsidRDefault="006E64A5" w:rsidP="008F60B4">
      <w:pPr>
        <w:pStyle w:val="Akapitzlist"/>
        <w:numPr>
          <w:ilvl w:val="0"/>
          <w:numId w:val="9"/>
        </w:numPr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 w:rsidRPr="006E64A5">
        <w:rPr>
          <w:rFonts w:ascii="Times New Roman" w:hAnsi="Times New Roman"/>
          <w:bCs/>
          <w:sz w:val="24"/>
          <w:szCs w:val="24"/>
        </w:rPr>
        <w:t>Dostawa realizowana będzie w terminie max. 1 dnia roboczego od otrzymania Zamówienia.</w:t>
      </w:r>
    </w:p>
    <w:p w14:paraId="36EA2A40" w14:textId="1BA2763C" w:rsidR="00EB2D39" w:rsidRPr="00DF68EB" w:rsidRDefault="00EB2D39" w:rsidP="00D6683E">
      <w:pPr>
        <w:pStyle w:val="Akapitzlist"/>
        <w:widowControl w:val="0"/>
        <w:numPr>
          <w:ilvl w:val="0"/>
          <w:numId w:val="9"/>
        </w:numPr>
        <w:spacing w:after="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 w:rsidRPr="00DF68EB">
        <w:rPr>
          <w:rFonts w:ascii="Times New Roman" w:hAnsi="Times New Roman"/>
          <w:sz w:val="24"/>
          <w:szCs w:val="24"/>
        </w:rPr>
        <w:t>Do przetargu może przystąpić pojedynczy podmiot gospodarczy, lub konsorcjum (grupa oferentów występujących wspólnie) posiadając</w:t>
      </w:r>
      <w:r w:rsidR="00DF68EB" w:rsidRPr="00DF68EB">
        <w:rPr>
          <w:rFonts w:ascii="Times New Roman" w:hAnsi="Times New Roman"/>
          <w:sz w:val="24"/>
          <w:szCs w:val="24"/>
        </w:rPr>
        <w:t>y</w:t>
      </w:r>
      <w:r w:rsidRPr="00DF68EB">
        <w:rPr>
          <w:rFonts w:ascii="Times New Roman" w:hAnsi="Times New Roman"/>
          <w:sz w:val="24"/>
          <w:szCs w:val="24"/>
        </w:rPr>
        <w:t xml:space="preserve"> co najmniej trzy samochody</w:t>
      </w:r>
      <w:r w:rsidR="00DF68EB" w:rsidRPr="00DF68EB">
        <w:rPr>
          <w:rFonts w:ascii="Times New Roman" w:hAnsi="Times New Roman"/>
          <w:sz w:val="24"/>
          <w:szCs w:val="24"/>
        </w:rPr>
        <w:t xml:space="preserve"> </w:t>
      </w:r>
      <w:r w:rsidRPr="00DF68EB">
        <w:rPr>
          <w:rFonts w:ascii="Times New Roman" w:hAnsi="Times New Roman"/>
          <w:sz w:val="24"/>
          <w:szCs w:val="24"/>
        </w:rPr>
        <w:t>wysokotonażowe o ładowności min. 15 Mg każdy.</w:t>
      </w:r>
    </w:p>
    <w:p w14:paraId="20FC3E89" w14:textId="65753879" w:rsidR="00521ED2" w:rsidRPr="00D6683E" w:rsidRDefault="00EB2D39" w:rsidP="00CD0263">
      <w:pPr>
        <w:pStyle w:val="Akapitzlist"/>
        <w:widowControl w:val="0"/>
        <w:numPr>
          <w:ilvl w:val="0"/>
          <w:numId w:val="9"/>
        </w:numPr>
        <w:spacing w:after="12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 w:rsidRPr="00D6683E">
        <w:rPr>
          <w:rFonts w:ascii="Times New Roman" w:hAnsi="Times New Roman"/>
          <w:sz w:val="24"/>
          <w:szCs w:val="24"/>
        </w:rPr>
        <w:t xml:space="preserve">Oferent musi spełniać warunki określone w ustawie o transporcie drogowym </w:t>
      </w:r>
      <w:r w:rsidR="00687C84" w:rsidRPr="00D6683E">
        <w:rPr>
          <w:rFonts w:ascii="Times New Roman" w:hAnsi="Times New Roman"/>
          <w:sz w:val="24"/>
          <w:szCs w:val="24"/>
        </w:rPr>
        <w:t xml:space="preserve">                        </w:t>
      </w:r>
      <w:r w:rsidRPr="00D6683E">
        <w:rPr>
          <w:rFonts w:ascii="Times New Roman" w:hAnsi="Times New Roman"/>
          <w:sz w:val="24"/>
          <w:szCs w:val="24"/>
        </w:rPr>
        <w:t xml:space="preserve">z dnia </w:t>
      </w:r>
      <w:r w:rsidR="002A0A04" w:rsidRPr="00D6683E">
        <w:rPr>
          <w:rFonts w:ascii="Times New Roman" w:hAnsi="Times New Roman"/>
          <w:sz w:val="24"/>
          <w:szCs w:val="24"/>
        </w:rPr>
        <w:t>0</w:t>
      </w:r>
      <w:r w:rsidRPr="00D6683E">
        <w:rPr>
          <w:rFonts w:ascii="Times New Roman" w:hAnsi="Times New Roman"/>
          <w:sz w:val="24"/>
          <w:szCs w:val="24"/>
        </w:rPr>
        <w:t>6.09.2001r</w:t>
      </w:r>
      <w:r w:rsidR="00687C84" w:rsidRPr="00D6683E">
        <w:rPr>
          <w:rFonts w:ascii="Times New Roman" w:hAnsi="Times New Roman"/>
          <w:sz w:val="24"/>
          <w:szCs w:val="24"/>
        </w:rPr>
        <w:t xml:space="preserve">. (Dz.U.2021.919 </w:t>
      </w:r>
      <w:proofErr w:type="spellStart"/>
      <w:r w:rsidR="00687C84" w:rsidRPr="00D6683E">
        <w:rPr>
          <w:rFonts w:ascii="Times New Roman" w:hAnsi="Times New Roman"/>
          <w:sz w:val="24"/>
          <w:szCs w:val="24"/>
        </w:rPr>
        <w:t>t.j</w:t>
      </w:r>
      <w:proofErr w:type="spellEnd"/>
      <w:r w:rsidR="00687C84" w:rsidRPr="00D6683E">
        <w:rPr>
          <w:rFonts w:ascii="Times New Roman" w:hAnsi="Times New Roman"/>
          <w:sz w:val="24"/>
          <w:szCs w:val="24"/>
        </w:rPr>
        <w:t>.)</w:t>
      </w:r>
    </w:p>
    <w:p w14:paraId="7E17EB71" w14:textId="2369444B" w:rsidR="00B05B36" w:rsidRPr="00FA3DA8" w:rsidRDefault="00C93D1B" w:rsidP="00A2561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F3458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 xml:space="preserve">Termin </w:t>
      </w:r>
      <w:r w:rsidR="006E64A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obowiązywania umowy</w:t>
      </w:r>
      <w:r w:rsidRPr="00F3458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.</w:t>
      </w:r>
    </w:p>
    <w:p w14:paraId="10470040" w14:textId="4DD1ED35" w:rsidR="006E64A5" w:rsidRPr="00FA3DA8" w:rsidRDefault="006E64A5" w:rsidP="008F60B4">
      <w:pPr>
        <w:widowControl w:val="0"/>
        <w:tabs>
          <w:tab w:val="left" w:pos="567"/>
        </w:tabs>
        <w:spacing w:after="120"/>
        <w:ind w:left="567"/>
        <w:jc w:val="both"/>
        <w:rPr>
          <w:rFonts w:ascii="Times New Roman" w:hAnsi="Times New Roman"/>
          <w:spacing w:val="-4"/>
          <w:sz w:val="24"/>
          <w:szCs w:val="24"/>
        </w:rPr>
      </w:pPr>
      <w:r w:rsidRPr="00FA3DA8">
        <w:rPr>
          <w:rFonts w:ascii="Times New Roman" w:hAnsi="Times New Roman"/>
          <w:spacing w:val="-4"/>
          <w:sz w:val="24"/>
          <w:szCs w:val="24"/>
        </w:rPr>
        <w:t xml:space="preserve">Termin </w:t>
      </w:r>
      <w:r>
        <w:rPr>
          <w:rFonts w:ascii="Times New Roman" w:hAnsi="Times New Roman"/>
          <w:spacing w:val="-4"/>
          <w:sz w:val="24"/>
          <w:szCs w:val="24"/>
        </w:rPr>
        <w:t>obowiązywania umowy: od dnia podpisania umowy do 31.12.2022r.</w:t>
      </w:r>
    </w:p>
    <w:p w14:paraId="105FDB1C" w14:textId="77777777" w:rsidR="00C93D1B" w:rsidRPr="00CB0FA2" w:rsidRDefault="00C93D1B" w:rsidP="00A256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CB0FA2">
        <w:rPr>
          <w:rFonts w:ascii="Times New Roman" w:hAnsi="Times New Roman"/>
          <w:b/>
          <w:sz w:val="24"/>
          <w:szCs w:val="24"/>
        </w:rPr>
        <w:t>Forma płatności.</w:t>
      </w:r>
    </w:p>
    <w:p w14:paraId="3308AB6E" w14:textId="734B92F5" w:rsidR="00687C84" w:rsidRDefault="00C93D1B" w:rsidP="00CD0263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płatności: przelew, min. </w:t>
      </w:r>
      <w:r w:rsidR="00CF095F" w:rsidRPr="00CB0FA2">
        <w:rPr>
          <w:rFonts w:ascii="Times New Roman" w:hAnsi="Times New Roman"/>
          <w:sz w:val="24"/>
          <w:szCs w:val="24"/>
        </w:rPr>
        <w:t>30</w:t>
      </w:r>
      <w:r w:rsidRPr="00CB0FA2">
        <w:rPr>
          <w:rFonts w:ascii="Times New Roman" w:hAnsi="Times New Roman"/>
          <w:sz w:val="24"/>
          <w:szCs w:val="24"/>
        </w:rPr>
        <w:t xml:space="preserve"> dni.</w:t>
      </w:r>
      <w:r w:rsidR="00CD0263">
        <w:rPr>
          <w:rFonts w:ascii="Times New Roman" w:hAnsi="Times New Roman"/>
          <w:sz w:val="24"/>
          <w:szCs w:val="24"/>
        </w:rPr>
        <w:t xml:space="preserve"> </w:t>
      </w:r>
    </w:p>
    <w:p w14:paraId="3551BBAA" w14:textId="77777777" w:rsidR="00CD0263" w:rsidRPr="00CD0263" w:rsidRDefault="00CD0263" w:rsidP="00CD0263">
      <w:pPr>
        <w:pStyle w:val="Akapitzlist"/>
        <w:spacing w:after="120"/>
        <w:ind w:left="567"/>
        <w:jc w:val="both"/>
        <w:rPr>
          <w:rFonts w:ascii="Times New Roman" w:hAnsi="Times New Roman"/>
          <w:sz w:val="8"/>
          <w:szCs w:val="8"/>
        </w:rPr>
      </w:pPr>
    </w:p>
    <w:p w14:paraId="6EE7A9FE" w14:textId="05867946" w:rsidR="005F40DC" w:rsidRPr="00E46A90" w:rsidRDefault="000E218A" w:rsidP="00A25611">
      <w:pPr>
        <w:pStyle w:val="Akapitzlist"/>
        <w:numPr>
          <w:ilvl w:val="0"/>
          <w:numId w:val="3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31D17E8B" w14:textId="1ABD1161" w:rsidR="00471D69" w:rsidRPr="00FA3DA8" w:rsidRDefault="005F40DC" w:rsidP="00562464">
      <w:pPr>
        <w:spacing w:after="120"/>
        <w:ind w:left="567"/>
        <w:jc w:val="both"/>
        <w:rPr>
          <w:rFonts w:ascii="Times New Roman" w:hAnsi="Times New Roman"/>
          <w:spacing w:val="-6"/>
          <w:sz w:val="24"/>
          <w:szCs w:val="24"/>
        </w:rPr>
      </w:pPr>
      <w:r w:rsidRPr="00FA3DA8">
        <w:rPr>
          <w:rFonts w:ascii="Times New Roman" w:hAnsi="Times New Roman"/>
          <w:spacing w:val="-6"/>
          <w:sz w:val="24"/>
          <w:szCs w:val="24"/>
        </w:rPr>
        <w:t>Osobą upoważnioną do kontaktu oraz koordynatorem prac jest:</w:t>
      </w:r>
      <w:r w:rsidR="00FA3DA8" w:rsidRPr="00FA3DA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87C84">
        <w:rPr>
          <w:rFonts w:ascii="Times New Roman" w:hAnsi="Times New Roman"/>
          <w:spacing w:val="-6"/>
          <w:sz w:val="24"/>
          <w:szCs w:val="24"/>
        </w:rPr>
        <w:t>Katarzyna Gabrysiak</w:t>
      </w:r>
      <w:r w:rsidR="00EB2D39" w:rsidRPr="00FA3DA8">
        <w:rPr>
          <w:rFonts w:ascii="Times New Roman" w:hAnsi="Times New Roman"/>
          <w:spacing w:val="-6"/>
          <w:sz w:val="24"/>
          <w:szCs w:val="24"/>
        </w:rPr>
        <w:t>,</w:t>
      </w:r>
      <w:r w:rsidR="00687C84">
        <w:rPr>
          <w:rFonts w:ascii="Times New Roman" w:hAnsi="Times New Roman"/>
          <w:spacing w:val="-6"/>
          <w:sz w:val="24"/>
          <w:szCs w:val="24"/>
        </w:rPr>
        <w:t xml:space="preserve">                                    tel.</w:t>
      </w:r>
      <w:r w:rsidR="00AD4A1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87C84">
        <w:rPr>
          <w:rFonts w:ascii="Times New Roman" w:hAnsi="Times New Roman"/>
          <w:spacing w:val="-6"/>
          <w:sz w:val="24"/>
          <w:szCs w:val="24"/>
        </w:rPr>
        <w:t>786 822 227</w:t>
      </w:r>
      <w:r w:rsidR="00EB2D39" w:rsidRPr="00FA3DA8">
        <w:rPr>
          <w:rFonts w:ascii="Times New Roman" w:hAnsi="Times New Roman"/>
          <w:spacing w:val="-6"/>
          <w:sz w:val="24"/>
          <w:szCs w:val="24"/>
        </w:rPr>
        <w:t>.</w:t>
      </w:r>
    </w:p>
    <w:p w14:paraId="74763A62" w14:textId="77777777" w:rsidR="00B755CD" w:rsidRPr="00E46A90" w:rsidRDefault="000E218A" w:rsidP="00A25611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5EC6653B" w14:textId="6B31E13A" w:rsidR="00687C84" w:rsidRPr="00DD29CC" w:rsidRDefault="000E218A" w:rsidP="000D250D">
      <w:pPr>
        <w:pStyle w:val="Akapitzlist"/>
        <w:spacing w:before="240"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</w:t>
      </w:r>
      <w:r w:rsidR="00DD29CC">
        <w:rPr>
          <w:rFonts w:ascii="Times New Roman" w:hAnsi="Times New Roman"/>
          <w:sz w:val="24"/>
          <w:szCs w:val="24"/>
        </w:rPr>
        <w:t>.</w:t>
      </w:r>
    </w:p>
    <w:p w14:paraId="0E330AE4" w14:textId="77777777" w:rsidR="00BA16A7" w:rsidRPr="00BA16A7" w:rsidRDefault="00BA16A7" w:rsidP="00A25611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0" w:name="_Hlk34647304"/>
      <w:bookmarkStart w:id="1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DB74A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78102274" w:rsidR="00BA16A7" w:rsidRPr="009A7D83" w:rsidRDefault="00BA16A7" w:rsidP="00A25611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9A7D83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183A50CC" w:rsidR="00BA16A7" w:rsidRPr="00BA16A7" w:rsidRDefault="007A0614" w:rsidP="00DB74AC">
      <w:pPr>
        <w:spacing w:after="0" w:line="240" w:lineRule="auto"/>
        <w:ind w:left="1843" w:hanging="709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theme="minorHAnsi"/>
          <w:sz w:val="24"/>
          <w:szCs w:val="24"/>
          <w:lang w:eastAsia="pl-PL"/>
        </w:rPr>
        <w:t>7</w:t>
      </w:r>
      <w:r w:rsidR="00BA16A7"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.1.1 </w:t>
      </w:r>
      <w:r w:rsidR="00721E11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>Na podstawie obowiązujących przepisów, wyznaczyliśmy Inspektora Ochrony</w:t>
      </w:r>
      <w:r w:rsidR="00426875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Danych Osobowych, z którym można kontaktować się: </w:t>
      </w:r>
    </w:p>
    <w:p w14:paraId="28E9EB86" w14:textId="77777777" w:rsidR="00BA16A7" w:rsidRPr="00BA16A7" w:rsidRDefault="00BA16A7" w:rsidP="00A256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A256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 w:rsidP="00A256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6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747D7D06" w14:textId="0D32401A" w:rsidR="00264524" w:rsidRPr="00BA16A7" w:rsidRDefault="007A0614" w:rsidP="00264524">
      <w:pPr>
        <w:tabs>
          <w:tab w:val="left" w:pos="1701"/>
        </w:tabs>
        <w:spacing w:after="0" w:line="240" w:lineRule="auto"/>
        <w:ind w:left="1843" w:hanging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" w:name="_Hlk89944435"/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7.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1.2 </w:t>
      </w:r>
      <w:r w:rsidR="00721E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2"/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>Dane osobowe przetwarzane będą na podstawie art. 6 ust. 1 lit. b</w:t>
      </w:r>
      <w:r w:rsidR="00BA16A7"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2A8A4843" w:rsidR="00BA16A7" w:rsidRPr="00721E11" w:rsidRDefault="007A0614" w:rsidP="009A7D83">
      <w:pPr>
        <w:pStyle w:val="Akapitzlist"/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709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7.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6452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A16A7" w:rsidRPr="00721E11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285DCDED" w:rsidR="00BA16A7" w:rsidRPr="009A7D83" w:rsidRDefault="009A7D83" w:rsidP="009A7D83">
      <w:pPr>
        <w:widowControl w:val="0"/>
        <w:autoSpaceDE w:val="0"/>
        <w:autoSpaceDN w:val="0"/>
        <w:adjustRightInd w:val="0"/>
        <w:spacing w:after="0" w:line="240" w:lineRule="auto"/>
        <w:ind w:left="1843" w:hanging="708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9A7D83">
        <w:rPr>
          <w:rFonts w:ascii="Times New Roman" w:eastAsiaTheme="minorEastAsia" w:hAnsi="Times New Roman"/>
          <w:sz w:val="24"/>
          <w:szCs w:val="24"/>
          <w:lang w:eastAsia="pl-PL"/>
        </w:rPr>
        <w:t>7.1.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4</w:t>
      </w:r>
      <w:r w:rsidRPr="009A7D83">
        <w:rPr>
          <w:rFonts w:ascii="Times New Roman" w:eastAsiaTheme="minorEastAsia" w:hAnsi="Times New Roman"/>
          <w:sz w:val="24"/>
          <w:szCs w:val="24"/>
          <w:lang w:eastAsia="pl-PL"/>
        </w:rPr>
        <w:t xml:space="preserve">  </w:t>
      </w:r>
      <w:r w:rsidR="00BA16A7" w:rsidRPr="009A7D83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6D57768E" w14:textId="4F6C22B7" w:rsidR="009A7D83" w:rsidRPr="009A7D83" w:rsidRDefault="009A7D83" w:rsidP="009A7D83">
      <w:pPr>
        <w:widowControl w:val="0"/>
        <w:autoSpaceDE w:val="0"/>
        <w:autoSpaceDN w:val="0"/>
        <w:adjustRightInd w:val="0"/>
        <w:spacing w:after="0" w:line="240" w:lineRule="auto"/>
        <w:ind w:left="1843" w:hanging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9A7D83">
        <w:rPr>
          <w:rFonts w:ascii="Times New Roman" w:eastAsiaTheme="minorEastAsia" w:hAnsi="Times New Roman"/>
          <w:iCs/>
          <w:sz w:val="24"/>
          <w:szCs w:val="24"/>
          <w:lang w:eastAsia="pl-PL"/>
        </w:rPr>
        <w:t>7.1.</w:t>
      </w:r>
      <w:r>
        <w:rPr>
          <w:rFonts w:ascii="Times New Roman" w:eastAsiaTheme="minorEastAsia" w:hAnsi="Times New Roman"/>
          <w:iCs/>
          <w:sz w:val="24"/>
          <w:szCs w:val="24"/>
          <w:lang w:eastAsia="pl-PL"/>
        </w:rPr>
        <w:t>5</w:t>
      </w:r>
      <w:r w:rsidRPr="009A7D83">
        <w:rPr>
          <w:rFonts w:ascii="Times New Roman" w:eastAsiaTheme="minorEastAsia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/>
          <w:iCs/>
          <w:sz w:val="24"/>
          <w:szCs w:val="24"/>
          <w:lang w:eastAsia="pl-PL"/>
        </w:rPr>
        <w:t xml:space="preserve"> </w:t>
      </w:r>
      <w:r w:rsidR="00BA16A7" w:rsidRPr="009A7D83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</w:t>
      </w:r>
      <w:r w:rsidR="00BA16A7" w:rsidRPr="009A7D83">
        <w:rPr>
          <w:rFonts w:ascii="Times New Roman" w:eastAsiaTheme="minorEastAsia" w:hAnsi="Times New Roman"/>
          <w:sz w:val="24"/>
          <w:szCs w:val="24"/>
          <w:lang w:eastAsia="pl-PL"/>
        </w:rPr>
        <w:t xml:space="preserve">Zamówień. </w:t>
      </w:r>
    </w:p>
    <w:p w14:paraId="39F26402" w14:textId="5DC2BC06" w:rsidR="00BA16A7" w:rsidRPr="009A7D83" w:rsidRDefault="009A7D83" w:rsidP="009A7D83">
      <w:pPr>
        <w:widowControl w:val="0"/>
        <w:autoSpaceDE w:val="0"/>
        <w:autoSpaceDN w:val="0"/>
        <w:adjustRightInd w:val="0"/>
        <w:spacing w:after="160" w:line="240" w:lineRule="auto"/>
        <w:ind w:left="1843" w:hanging="709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9A7D83">
        <w:rPr>
          <w:rFonts w:ascii="Times New Roman" w:eastAsiaTheme="minorEastAsia" w:hAnsi="Times New Roman"/>
          <w:iCs/>
          <w:sz w:val="24"/>
          <w:szCs w:val="24"/>
          <w:lang w:eastAsia="pl-PL"/>
        </w:rPr>
        <w:t>7.1.</w:t>
      </w:r>
      <w:r>
        <w:rPr>
          <w:rFonts w:ascii="Times New Roman" w:eastAsiaTheme="minorEastAsia" w:hAnsi="Times New Roman"/>
          <w:iCs/>
          <w:sz w:val="24"/>
          <w:szCs w:val="24"/>
          <w:lang w:eastAsia="pl-PL"/>
        </w:rPr>
        <w:t>6</w:t>
      </w:r>
      <w:r w:rsidRPr="009A7D83">
        <w:rPr>
          <w:rFonts w:ascii="Times New Roman" w:eastAsiaTheme="minorEastAsia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/>
          <w:iCs/>
          <w:sz w:val="24"/>
          <w:szCs w:val="24"/>
          <w:lang w:eastAsia="pl-PL"/>
        </w:rPr>
        <w:t xml:space="preserve"> </w:t>
      </w:r>
      <w:r w:rsidR="00BA16A7" w:rsidRPr="009A7D83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10C75778" w:rsidR="00BA16A7" w:rsidRPr="009A7D83" w:rsidRDefault="00BA16A7" w:rsidP="00A25611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9A7D83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A256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A256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A256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A256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77777777" w:rsidR="00BA16A7" w:rsidRPr="00BA16A7" w:rsidRDefault="00BA16A7" w:rsidP="00A2561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 w:rsidP="00A256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A256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A256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0"/>
    </w:p>
    <w:p w14:paraId="2C3BB417" w14:textId="77777777" w:rsidR="00BA16A7" w:rsidRPr="00BA16A7" w:rsidRDefault="00BA16A7" w:rsidP="00A2561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Konsekwencje niepodania określonych danych wynikają z ustawy </w:t>
      </w:r>
      <w:proofErr w:type="spellStart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Pzp</w:t>
      </w:r>
      <w:proofErr w:type="spellEnd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0978B0DF" w14:textId="650F44B0" w:rsidR="00BA16A7" w:rsidRDefault="00BA16A7" w:rsidP="00A2561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</w:p>
    <w:bookmarkEnd w:id="1"/>
    <w:p w14:paraId="7ABA0F9D" w14:textId="77777777" w:rsidR="00BA16A7" w:rsidRPr="00BA16A7" w:rsidRDefault="00BA16A7" w:rsidP="00BA16A7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215B3EEC" w14:textId="56004685" w:rsidR="00E46A90" w:rsidRPr="00C45B56" w:rsidRDefault="00B755CD" w:rsidP="00C45B56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721E11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721E11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721E11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721E11">
        <w:rPr>
          <w:rFonts w:ascii="Times New Roman" w:hAnsi="Times New Roman"/>
          <w:b/>
          <w:spacing w:val="-4"/>
          <w:sz w:val="24"/>
          <w:szCs w:val="24"/>
        </w:rPr>
        <w:t>potwierdzenia spełnienia warunków w postępowaniu:</w:t>
      </w:r>
    </w:p>
    <w:p w14:paraId="47543649" w14:textId="792174BE" w:rsidR="00DB3A06" w:rsidRPr="00743C94" w:rsidRDefault="00DB3A06" w:rsidP="00A25611">
      <w:pPr>
        <w:pStyle w:val="Style1"/>
        <w:widowControl/>
        <w:numPr>
          <w:ilvl w:val="0"/>
          <w:numId w:val="8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3F575626" w:rsidR="00DB3A06" w:rsidRDefault="00DB3A06" w:rsidP="00A25611">
      <w:pPr>
        <w:pStyle w:val="Style1"/>
        <w:widowControl/>
        <w:numPr>
          <w:ilvl w:val="0"/>
          <w:numId w:val="8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</w:t>
      </w:r>
      <w:proofErr w:type="spellStart"/>
      <w:r w:rsidRPr="00DB3A06">
        <w:rPr>
          <w:rStyle w:val="FontStyle11"/>
          <w:spacing w:val="-4"/>
          <w:sz w:val="24"/>
          <w:szCs w:val="24"/>
        </w:rPr>
        <w:t>cy</w:t>
      </w:r>
      <w:proofErr w:type="spellEnd"/>
      <w:r w:rsidRPr="00DB3A06">
        <w:rPr>
          <w:rStyle w:val="FontStyle11"/>
          <w:spacing w:val="-4"/>
          <w:sz w:val="24"/>
          <w:szCs w:val="24"/>
        </w:rPr>
        <w:t xml:space="preserve"> przed terminem składania ofert.</w:t>
      </w:r>
    </w:p>
    <w:p w14:paraId="2862B1AF" w14:textId="77777777" w:rsidR="00DB57CF" w:rsidRDefault="00DB3A06" w:rsidP="00F043EA">
      <w:pPr>
        <w:pStyle w:val="Akapitzlist"/>
        <w:numPr>
          <w:ilvl w:val="0"/>
          <w:numId w:val="8"/>
        </w:numPr>
        <w:spacing w:after="0"/>
        <w:ind w:left="1134" w:hanging="567"/>
        <w:jc w:val="both"/>
        <w:rPr>
          <w:rStyle w:val="FontStyle11"/>
          <w:rFonts w:eastAsiaTheme="minorEastAsia"/>
          <w:spacing w:val="-4"/>
          <w:sz w:val="24"/>
          <w:szCs w:val="24"/>
          <w:lang w:eastAsia="pl-PL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2)</w:t>
      </w:r>
      <w:r w:rsidRPr="00DB3A06">
        <w:rPr>
          <w:rStyle w:val="FontStyle11"/>
          <w:spacing w:val="-2"/>
          <w:sz w:val="24"/>
          <w:szCs w:val="24"/>
        </w:rPr>
        <w:t xml:space="preserve"> oraz Regulamin Porządkowy </w:t>
      </w:r>
      <w:proofErr w:type="spellStart"/>
      <w:r w:rsidRPr="00DB3A06">
        <w:rPr>
          <w:rStyle w:val="FontStyle11"/>
          <w:spacing w:val="-2"/>
          <w:sz w:val="24"/>
          <w:szCs w:val="24"/>
        </w:rPr>
        <w:t>PWiK</w:t>
      </w:r>
      <w:proofErr w:type="spellEnd"/>
      <w:r w:rsidRPr="00DB3A06">
        <w:rPr>
          <w:rStyle w:val="FontStyle11"/>
          <w:spacing w:val="-2"/>
          <w:sz w:val="24"/>
          <w:szCs w:val="24"/>
        </w:rPr>
        <w:t xml:space="preserve"> Spółka z o.o. (</w:t>
      </w:r>
      <w:r w:rsidR="00F24EF4">
        <w:rPr>
          <w:rStyle w:val="FontStyle11"/>
          <w:spacing w:val="-2"/>
          <w:sz w:val="24"/>
          <w:szCs w:val="24"/>
        </w:rPr>
        <w:t>załącznik nr 3</w:t>
      </w:r>
      <w:r w:rsidRPr="00DB3A06">
        <w:rPr>
          <w:rStyle w:val="FontStyle11"/>
          <w:spacing w:val="-2"/>
          <w:sz w:val="24"/>
          <w:szCs w:val="24"/>
        </w:rPr>
        <w:t>).</w:t>
      </w:r>
      <w:r w:rsidR="00DB57CF" w:rsidRPr="00DB57CF">
        <w:rPr>
          <w:rStyle w:val="FontStyle11"/>
          <w:rFonts w:eastAsiaTheme="minorEastAsia"/>
          <w:spacing w:val="-4"/>
          <w:sz w:val="24"/>
          <w:szCs w:val="24"/>
          <w:lang w:eastAsia="pl-PL"/>
        </w:rPr>
        <w:t xml:space="preserve"> </w:t>
      </w:r>
    </w:p>
    <w:p w14:paraId="7449A57A" w14:textId="0CB7C49F" w:rsidR="00DB3A06" w:rsidRPr="00DB57CF" w:rsidRDefault="00DB57CF" w:rsidP="00DB57CF">
      <w:pPr>
        <w:pStyle w:val="Akapitzlist"/>
        <w:numPr>
          <w:ilvl w:val="0"/>
          <w:numId w:val="8"/>
        </w:numPr>
        <w:spacing w:after="0"/>
        <w:ind w:left="567"/>
        <w:rPr>
          <w:rStyle w:val="FontStyle11"/>
          <w:rFonts w:eastAsiaTheme="minorEastAsia"/>
          <w:spacing w:val="-4"/>
          <w:sz w:val="24"/>
          <w:szCs w:val="24"/>
          <w:lang w:eastAsia="pl-PL"/>
        </w:rPr>
      </w:pPr>
      <w:r w:rsidRPr="005B067A">
        <w:rPr>
          <w:rStyle w:val="FontStyle11"/>
          <w:rFonts w:eastAsiaTheme="minorEastAsia"/>
          <w:spacing w:val="-4"/>
          <w:sz w:val="24"/>
          <w:szCs w:val="24"/>
          <w:lang w:eastAsia="pl-PL"/>
        </w:rPr>
        <w:t>Kopię licencji na wykonywanie transportu drogowego.</w:t>
      </w:r>
    </w:p>
    <w:p w14:paraId="46337DE6" w14:textId="6ED06986" w:rsidR="00062A65" w:rsidRPr="00DB3A06" w:rsidRDefault="00062A65" w:rsidP="00A25611">
      <w:pPr>
        <w:pStyle w:val="Style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>
        <w:rPr>
          <w:rStyle w:val="FontStyle11"/>
          <w:spacing w:val="-2"/>
          <w:sz w:val="24"/>
          <w:szCs w:val="24"/>
        </w:rPr>
        <w:t>Wykaz posiadanych pojazdów.</w:t>
      </w:r>
    </w:p>
    <w:p w14:paraId="485E2212" w14:textId="62D5D9D4" w:rsidR="00DB3A06" w:rsidRPr="00F24EF4" w:rsidRDefault="00DB3A06" w:rsidP="00A25611">
      <w:pPr>
        <w:pStyle w:val="Style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>Wykonawcy o spełnianiu warunków udziału w postępowaniu (załącznik nr 4).</w:t>
      </w:r>
    </w:p>
    <w:p w14:paraId="7FE9D550" w14:textId="005757AB" w:rsidR="00F24EF4" w:rsidRPr="00F24EF4" w:rsidRDefault="00F24EF4" w:rsidP="00A25611">
      <w:pPr>
        <w:pStyle w:val="Style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118BC634" w14:textId="41C55928" w:rsidR="00A804B8" w:rsidRPr="002E28A5" w:rsidRDefault="00DB3A06" w:rsidP="00DB3A06">
      <w:pPr>
        <w:pStyle w:val="Style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right="5" w:hanging="567"/>
        <w:jc w:val="both"/>
      </w:pPr>
      <w:r w:rsidRPr="00DB3A06">
        <w:rPr>
          <w:rStyle w:val="FontStyle11"/>
          <w:spacing w:val="0"/>
          <w:sz w:val="24"/>
          <w:szCs w:val="24"/>
        </w:rPr>
        <w:t>Kopię opłaconej polisy</w:t>
      </w:r>
      <w:r w:rsidR="00F33EB1">
        <w:rPr>
          <w:rStyle w:val="FontStyle11"/>
          <w:spacing w:val="0"/>
          <w:sz w:val="24"/>
          <w:szCs w:val="24"/>
        </w:rPr>
        <w:t xml:space="preserve"> </w:t>
      </w:r>
      <w:r w:rsidR="00D83378">
        <w:rPr>
          <w:rStyle w:val="FontStyle11"/>
          <w:spacing w:val="0"/>
          <w:sz w:val="24"/>
          <w:szCs w:val="24"/>
        </w:rPr>
        <w:t>w</w:t>
      </w:r>
      <w:r w:rsidR="00F33EB1">
        <w:rPr>
          <w:rStyle w:val="FontStyle11"/>
          <w:spacing w:val="0"/>
          <w:sz w:val="24"/>
          <w:szCs w:val="24"/>
        </w:rPr>
        <w:t>raz z dowodem zapłaty</w:t>
      </w:r>
      <w:r w:rsidRPr="00DB3A06">
        <w:rPr>
          <w:rStyle w:val="FontStyle11"/>
          <w:spacing w:val="0"/>
          <w:sz w:val="24"/>
          <w:szCs w:val="24"/>
        </w:rPr>
        <w:t>, a w przypadku jej braku innego dokumentu potwierdzającego, że Wykonawca jest ubezpieczony od odpowiedzialności cywilnej w zakresie prowadzonej działalności związanej z przedmiotem zamówienia.</w:t>
      </w:r>
    </w:p>
    <w:sectPr w:rsidR="00A804B8" w:rsidRPr="002E28A5" w:rsidSect="002E28A5">
      <w:pgSz w:w="11906" w:h="16838"/>
      <w:pgMar w:top="567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746"/>
    <w:multiLevelType w:val="hybridMultilevel"/>
    <w:tmpl w:val="9BF6A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519A2"/>
    <w:multiLevelType w:val="hybridMultilevel"/>
    <w:tmpl w:val="3C260B76"/>
    <w:lvl w:ilvl="0" w:tplc="E7D6831C">
      <w:start w:val="1"/>
      <w:numFmt w:val="decimal"/>
      <w:lvlText w:val="%1)"/>
      <w:lvlJc w:val="left"/>
      <w:pPr>
        <w:ind w:left="1287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4E1A8A"/>
    <w:multiLevelType w:val="hybridMultilevel"/>
    <w:tmpl w:val="C1241CC6"/>
    <w:lvl w:ilvl="0" w:tplc="04150017">
      <w:start w:val="1"/>
      <w:numFmt w:val="lowerLetter"/>
      <w:lvlText w:val="%1)"/>
      <w:lvlJc w:val="left"/>
      <w:pPr>
        <w:ind w:left="2475" w:hanging="360"/>
      </w:pPr>
    </w:lvl>
    <w:lvl w:ilvl="1" w:tplc="04150019" w:tentative="1">
      <w:start w:val="1"/>
      <w:numFmt w:val="lowerLetter"/>
      <w:lvlText w:val="%2."/>
      <w:lvlJc w:val="left"/>
      <w:pPr>
        <w:ind w:left="3195" w:hanging="360"/>
      </w:pPr>
    </w:lvl>
    <w:lvl w:ilvl="2" w:tplc="0415001B" w:tentative="1">
      <w:start w:val="1"/>
      <w:numFmt w:val="lowerRoman"/>
      <w:lvlText w:val="%3."/>
      <w:lvlJc w:val="right"/>
      <w:pPr>
        <w:ind w:left="3915" w:hanging="180"/>
      </w:pPr>
    </w:lvl>
    <w:lvl w:ilvl="3" w:tplc="0415000F" w:tentative="1">
      <w:start w:val="1"/>
      <w:numFmt w:val="decimal"/>
      <w:lvlText w:val="%4."/>
      <w:lvlJc w:val="left"/>
      <w:pPr>
        <w:ind w:left="4635" w:hanging="360"/>
      </w:pPr>
    </w:lvl>
    <w:lvl w:ilvl="4" w:tplc="04150019" w:tentative="1">
      <w:start w:val="1"/>
      <w:numFmt w:val="lowerLetter"/>
      <w:lvlText w:val="%5."/>
      <w:lvlJc w:val="left"/>
      <w:pPr>
        <w:ind w:left="5355" w:hanging="360"/>
      </w:pPr>
    </w:lvl>
    <w:lvl w:ilvl="5" w:tplc="0415001B" w:tentative="1">
      <w:start w:val="1"/>
      <w:numFmt w:val="lowerRoman"/>
      <w:lvlText w:val="%6."/>
      <w:lvlJc w:val="right"/>
      <w:pPr>
        <w:ind w:left="6075" w:hanging="180"/>
      </w:pPr>
    </w:lvl>
    <w:lvl w:ilvl="6" w:tplc="0415000F" w:tentative="1">
      <w:start w:val="1"/>
      <w:numFmt w:val="decimal"/>
      <w:lvlText w:val="%7."/>
      <w:lvlJc w:val="left"/>
      <w:pPr>
        <w:ind w:left="6795" w:hanging="360"/>
      </w:pPr>
    </w:lvl>
    <w:lvl w:ilvl="7" w:tplc="04150019" w:tentative="1">
      <w:start w:val="1"/>
      <w:numFmt w:val="lowerLetter"/>
      <w:lvlText w:val="%8."/>
      <w:lvlJc w:val="left"/>
      <w:pPr>
        <w:ind w:left="7515" w:hanging="360"/>
      </w:pPr>
    </w:lvl>
    <w:lvl w:ilvl="8" w:tplc="0415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34ABE"/>
    <w:multiLevelType w:val="multilevel"/>
    <w:tmpl w:val="518248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i w:val="0"/>
      </w:rPr>
    </w:lvl>
  </w:abstractNum>
  <w:abstractNum w:abstractNumId="5" w15:restartNumberingAfterBreak="0">
    <w:nsid w:val="1C812F21"/>
    <w:multiLevelType w:val="hybridMultilevel"/>
    <w:tmpl w:val="31F608D6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604F2"/>
    <w:multiLevelType w:val="multilevel"/>
    <w:tmpl w:val="406E0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i w:val="0"/>
      </w:rPr>
    </w:lvl>
  </w:abstractNum>
  <w:abstractNum w:abstractNumId="7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8" w15:restartNumberingAfterBreak="0">
    <w:nsid w:val="2E3C6B26"/>
    <w:multiLevelType w:val="hybridMultilevel"/>
    <w:tmpl w:val="DE502F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669D5174"/>
    <w:multiLevelType w:val="multilevel"/>
    <w:tmpl w:val="B4943AC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B4752ED"/>
    <w:multiLevelType w:val="hybridMultilevel"/>
    <w:tmpl w:val="2EA0151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6B777D50"/>
    <w:multiLevelType w:val="hybridMultilevel"/>
    <w:tmpl w:val="B524B476"/>
    <w:lvl w:ilvl="0" w:tplc="B54E2838">
      <w:start w:val="2"/>
      <w:numFmt w:val="decimal"/>
      <w:lvlText w:val="%1)"/>
      <w:lvlJc w:val="left"/>
      <w:pPr>
        <w:ind w:left="36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2"/>
  </w:num>
  <w:num w:numId="5">
    <w:abstractNumId w:val="3"/>
  </w:num>
  <w:num w:numId="6">
    <w:abstractNumId w:val="9"/>
  </w:num>
  <w:num w:numId="7">
    <w:abstractNumId w:val="11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  <w:num w:numId="12">
    <w:abstractNumId w:val="14"/>
  </w:num>
  <w:num w:numId="13">
    <w:abstractNumId w:val="6"/>
  </w:num>
  <w:num w:numId="14">
    <w:abstractNumId w:val="13"/>
  </w:num>
  <w:num w:numId="15">
    <w:abstractNumId w:val="2"/>
  </w:num>
  <w:num w:numId="1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2CFD"/>
    <w:rsid w:val="00031FC1"/>
    <w:rsid w:val="00032E87"/>
    <w:rsid w:val="00040B0B"/>
    <w:rsid w:val="00057FB9"/>
    <w:rsid w:val="00062772"/>
    <w:rsid w:val="00062A65"/>
    <w:rsid w:val="00065569"/>
    <w:rsid w:val="00067ED6"/>
    <w:rsid w:val="00070D35"/>
    <w:rsid w:val="000B0076"/>
    <w:rsid w:val="000B2F06"/>
    <w:rsid w:val="000C18D4"/>
    <w:rsid w:val="000D250D"/>
    <w:rsid w:val="000D31EB"/>
    <w:rsid w:val="000E218A"/>
    <w:rsid w:val="000E332A"/>
    <w:rsid w:val="000E4C44"/>
    <w:rsid w:val="00103EBD"/>
    <w:rsid w:val="0011462E"/>
    <w:rsid w:val="00117C5A"/>
    <w:rsid w:val="00117E89"/>
    <w:rsid w:val="0012307E"/>
    <w:rsid w:val="00125B8D"/>
    <w:rsid w:val="0013272D"/>
    <w:rsid w:val="00147C5B"/>
    <w:rsid w:val="00151456"/>
    <w:rsid w:val="001554C8"/>
    <w:rsid w:val="00157268"/>
    <w:rsid w:val="00160A57"/>
    <w:rsid w:val="0016487C"/>
    <w:rsid w:val="0017617F"/>
    <w:rsid w:val="00183E16"/>
    <w:rsid w:val="001853B4"/>
    <w:rsid w:val="001A04F8"/>
    <w:rsid w:val="001B5CDF"/>
    <w:rsid w:val="001D113A"/>
    <w:rsid w:val="001D2287"/>
    <w:rsid w:val="001F0AFD"/>
    <w:rsid w:val="001F3584"/>
    <w:rsid w:val="0020221A"/>
    <w:rsid w:val="0020596F"/>
    <w:rsid w:val="00216672"/>
    <w:rsid w:val="0022212B"/>
    <w:rsid w:val="0024126F"/>
    <w:rsid w:val="00243646"/>
    <w:rsid w:val="00247688"/>
    <w:rsid w:val="002506D0"/>
    <w:rsid w:val="00262750"/>
    <w:rsid w:val="00263DB5"/>
    <w:rsid w:val="00264524"/>
    <w:rsid w:val="00281D64"/>
    <w:rsid w:val="00283073"/>
    <w:rsid w:val="00283FB9"/>
    <w:rsid w:val="00284778"/>
    <w:rsid w:val="00285BD8"/>
    <w:rsid w:val="00293BA1"/>
    <w:rsid w:val="002A0A04"/>
    <w:rsid w:val="002A134F"/>
    <w:rsid w:val="002B3F8E"/>
    <w:rsid w:val="002C0FE4"/>
    <w:rsid w:val="002C5644"/>
    <w:rsid w:val="002D26C1"/>
    <w:rsid w:val="002E28A5"/>
    <w:rsid w:val="002E6700"/>
    <w:rsid w:val="002E7D14"/>
    <w:rsid w:val="002F3D8B"/>
    <w:rsid w:val="00321F72"/>
    <w:rsid w:val="00331E68"/>
    <w:rsid w:val="00333BA7"/>
    <w:rsid w:val="0033575D"/>
    <w:rsid w:val="00336B0A"/>
    <w:rsid w:val="00355C93"/>
    <w:rsid w:val="0036126D"/>
    <w:rsid w:val="00361F7F"/>
    <w:rsid w:val="00364E4E"/>
    <w:rsid w:val="00366973"/>
    <w:rsid w:val="003963A3"/>
    <w:rsid w:val="003A1DCD"/>
    <w:rsid w:val="003A4138"/>
    <w:rsid w:val="003C6621"/>
    <w:rsid w:val="003D314D"/>
    <w:rsid w:val="003D5F15"/>
    <w:rsid w:val="003E6651"/>
    <w:rsid w:val="003E6E33"/>
    <w:rsid w:val="00411B05"/>
    <w:rsid w:val="00415ACB"/>
    <w:rsid w:val="0042237E"/>
    <w:rsid w:val="00423A39"/>
    <w:rsid w:val="00426373"/>
    <w:rsid w:val="0042653E"/>
    <w:rsid w:val="00426875"/>
    <w:rsid w:val="00431B03"/>
    <w:rsid w:val="00442B00"/>
    <w:rsid w:val="00445172"/>
    <w:rsid w:val="00457233"/>
    <w:rsid w:val="00467A4D"/>
    <w:rsid w:val="00471D69"/>
    <w:rsid w:val="00487A93"/>
    <w:rsid w:val="004B4798"/>
    <w:rsid w:val="004B4D7F"/>
    <w:rsid w:val="004B7950"/>
    <w:rsid w:val="00507110"/>
    <w:rsid w:val="00512D7A"/>
    <w:rsid w:val="00517474"/>
    <w:rsid w:val="00521ED2"/>
    <w:rsid w:val="00530A05"/>
    <w:rsid w:val="00533873"/>
    <w:rsid w:val="00540363"/>
    <w:rsid w:val="00547727"/>
    <w:rsid w:val="00556723"/>
    <w:rsid w:val="00562464"/>
    <w:rsid w:val="00577A79"/>
    <w:rsid w:val="00586490"/>
    <w:rsid w:val="0058790F"/>
    <w:rsid w:val="00595490"/>
    <w:rsid w:val="00595739"/>
    <w:rsid w:val="005A58E6"/>
    <w:rsid w:val="005B067A"/>
    <w:rsid w:val="005C238B"/>
    <w:rsid w:val="005E2542"/>
    <w:rsid w:val="005E2DFF"/>
    <w:rsid w:val="005E6DB2"/>
    <w:rsid w:val="005F40DC"/>
    <w:rsid w:val="005F64AC"/>
    <w:rsid w:val="00603D41"/>
    <w:rsid w:val="0061735F"/>
    <w:rsid w:val="00630F08"/>
    <w:rsid w:val="00635584"/>
    <w:rsid w:val="00636576"/>
    <w:rsid w:val="006445EE"/>
    <w:rsid w:val="00646F11"/>
    <w:rsid w:val="006646BB"/>
    <w:rsid w:val="00665C6A"/>
    <w:rsid w:val="006762C2"/>
    <w:rsid w:val="006838E9"/>
    <w:rsid w:val="00685F47"/>
    <w:rsid w:val="00687C84"/>
    <w:rsid w:val="00695A3D"/>
    <w:rsid w:val="0069714C"/>
    <w:rsid w:val="006A2A48"/>
    <w:rsid w:val="006C785C"/>
    <w:rsid w:val="006D6EB3"/>
    <w:rsid w:val="006E64A5"/>
    <w:rsid w:val="00702422"/>
    <w:rsid w:val="00702C6B"/>
    <w:rsid w:val="00710D4D"/>
    <w:rsid w:val="00714646"/>
    <w:rsid w:val="00721E11"/>
    <w:rsid w:val="00722E77"/>
    <w:rsid w:val="007274D5"/>
    <w:rsid w:val="007367D8"/>
    <w:rsid w:val="00743C94"/>
    <w:rsid w:val="00753B59"/>
    <w:rsid w:val="007663C0"/>
    <w:rsid w:val="007766B5"/>
    <w:rsid w:val="00796049"/>
    <w:rsid w:val="007961EB"/>
    <w:rsid w:val="00796AA4"/>
    <w:rsid w:val="007A0614"/>
    <w:rsid w:val="007B24C7"/>
    <w:rsid w:val="007B4014"/>
    <w:rsid w:val="007E4A76"/>
    <w:rsid w:val="007F6174"/>
    <w:rsid w:val="008039DD"/>
    <w:rsid w:val="00823581"/>
    <w:rsid w:val="0083310A"/>
    <w:rsid w:val="00833267"/>
    <w:rsid w:val="00833C87"/>
    <w:rsid w:val="00850B7E"/>
    <w:rsid w:val="00851C86"/>
    <w:rsid w:val="00851E86"/>
    <w:rsid w:val="00857DE5"/>
    <w:rsid w:val="008714C1"/>
    <w:rsid w:val="00871C16"/>
    <w:rsid w:val="0087259D"/>
    <w:rsid w:val="008813F7"/>
    <w:rsid w:val="00885624"/>
    <w:rsid w:val="008A47F0"/>
    <w:rsid w:val="008A7033"/>
    <w:rsid w:val="008C6B74"/>
    <w:rsid w:val="008D2CA7"/>
    <w:rsid w:val="008D5DC5"/>
    <w:rsid w:val="008E34FB"/>
    <w:rsid w:val="008E4C31"/>
    <w:rsid w:val="008E5040"/>
    <w:rsid w:val="008F2E7D"/>
    <w:rsid w:val="008F60B4"/>
    <w:rsid w:val="008F7875"/>
    <w:rsid w:val="0090265D"/>
    <w:rsid w:val="00911F45"/>
    <w:rsid w:val="00917E34"/>
    <w:rsid w:val="0092205B"/>
    <w:rsid w:val="00931AE3"/>
    <w:rsid w:val="00933B54"/>
    <w:rsid w:val="009560C8"/>
    <w:rsid w:val="0097156F"/>
    <w:rsid w:val="0097315F"/>
    <w:rsid w:val="009756C4"/>
    <w:rsid w:val="0098744E"/>
    <w:rsid w:val="00993534"/>
    <w:rsid w:val="009A7D83"/>
    <w:rsid w:val="009B6781"/>
    <w:rsid w:val="009D0B96"/>
    <w:rsid w:val="009F2BBC"/>
    <w:rsid w:val="009F447F"/>
    <w:rsid w:val="00A02748"/>
    <w:rsid w:val="00A17C6D"/>
    <w:rsid w:val="00A25611"/>
    <w:rsid w:val="00A25B0D"/>
    <w:rsid w:val="00A31E52"/>
    <w:rsid w:val="00A36DFE"/>
    <w:rsid w:val="00A4159E"/>
    <w:rsid w:val="00A45117"/>
    <w:rsid w:val="00A468B7"/>
    <w:rsid w:val="00A46DC2"/>
    <w:rsid w:val="00A70FC3"/>
    <w:rsid w:val="00A722B5"/>
    <w:rsid w:val="00A723D3"/>
    <w:rsid w:val="00A74E62"/>
    <w:rsid w:val="00A804B8"/>
    <w:rsid w:val="00AA4112"/>
    <w:rsid w:val="00AB2FB9"/>
    <w:rsid w:val="00AB4D80"/>
    <w:rsid w:val="00AB68F2"/>
    <w:rsid w:val="00AD4A16"/>
    <w:rsid w:val="00B05B36"/>
    <w:rsid w:val="00B14E09"/>
    <w:rsid w:val="00B35E29"/>
    <w:rsid w:val="00B37D08"/>
    <w:rsid w:val="00B55754"/>
    <w:rsid w:val="00B604DA"/>
    <w:rsid w:val="00B6208F"/>
    <w:rsid w:val="00B666CE"/>
    <w:rsid w:val="00B731A0"/>
    <w:rsid w:val="00B755CD"/>
    <w:rsid w:val="00B8033A"/>
    <w:rsid w:val="00B843B0"/>
    <w:rsid w:val="00B84969"/>
    <w:rsid w:val="00B8516F"/>
    <w:rsid w:val="00B93DFC"/>
    <w:rsid w:val="00BA15EA"/>
    <w:rsid w:val="00BA16A7"/>
    <w:rsid w:val="00BB35FD"/>
    <w:rsid w:val="00BB5013"/>
    <w:rsid w:val="00BC0123"/>
    <w:rsid w:val="00BE6C92"/>
    <w:rsid w:val="00BF2A12"/>
    <w:rsid w:val="00C10966"/>
    <w:rsid w:val="00C22B08"/>
    <w:rsid w:val="00C261A2"/>
    <w:rsid w:val="00C45B56"/>
    <w:rsid w:val="00C520A6"/>
    <w:rsid w:val="00C57E80"/>
    <w:rsid w:val="00C63785"/>
    <w:rsid w:val="00C737B8"/>
    <w:rsid w:val="00C7519B"/>
    <w:rsid w:val="00C832FD"/>
    <w:rsid w:val="00C93D1B"/>
    <w:rsid w:val="00CA201D"/>
    <w:rsid w:val="00CB0FA2"/>
    <w:rsid w:val="00CB1A73"/>
    <w:rsid w:val="00CC6126"/>
    <w:rsid w:val="00CD0263"/>
    <w:rsid w:val="00CF095F"/>
    <w:rsid w:val="00CF2FDF"/>
    <w:rsid w:val="00CF6423"/>
    <w:rsid w:val="00D06807"/>
    <w:rsid w:val="00D0693E"/>
    <w:rsid w:val="00D12BA2"/>
    <w:rsid w:val="00D2652D"/>
    <w:rsid w:val="00D4087C"/>
    <w:rsid w:val="00D42E29"/>
    <w:rsid w:val="00D6683E"/>
    <w:rsid w:val="00D67C91"/>
    <w:rsid w:val="00D73F63"/>
    <w:rsid w:val="00D83378"/>
    <w:rsid w:val="00D836E0"/>
    <w:rsid w:val="00D8594A"/>
    <w:rsid w:val="00D93F1C"/>
    <w:rsid w:val="00D947C0"/>
    <w:rsid w:val="00D96714"/>
    <w:rsid w:val="00DA29FB"/>
    <w:rsid w:val="00DA3B43"/>
    <w:rsid w:val="00DB3A06"/>
    <w:rsid w:val="00DB4CDB"/>
    <w:rsid w:val="00DB57CF"/>
    <w:rsid w:val="00DB74AC"/>
    <w:rsid w:val="00DC06C7"/>
    <w:rsid w:val="00DC42B6"/>
    <w:rsid w:val="00DC67EE"/>
    <w:rsid w:val="00DD29CC"/>
    <w:rsid w:val="00DD29CF"/>
    <w:rsid w:val="00DD4D76"/>
    <w:rsid w:val="00DE1C20"/>
    <w:rsid w:val="00DE4539"/>
    <w:rsid w:val="00DF1176"/>
    <w:rsid w:val="00DF68EB"/>
    <w:rsid w:val="00E32296"/>
    <w:rsid w:val="00E424C8"/>
    <w:rsid w:val="00E46A90"/>
    <w:rsid w:val="00E51263"/>
    <w:rsid w:val="00E647C0"/>
    <w:rsid w:val="00E74572"/>
    <w:rsid w:val="00E77124"/>
    <w:rsid w:val="00E773CE"/>
    <w:rsid w:val="00E81867"/>
    <w:rsid w:val="00E81AC2"/>
    <w:rsid w:val="00E94AD2"/>
    <w:rsid w:val="00E950AB"/>
    <w:rsid w:val="00EA0A35"/>
    <w:rsid w:val="00EA48CD"/>
    <w:rsid w:val="00EB2D39"/>
    <w:rsid w:val="00EB556B"/>
    <w:rsid w:val="00EC197F"/>
    <w:rsid w:val="00ED0639"/>
    <w:rsid w:val="00EE22F2"/>
    <w:rsid w:val="00F02124"/>
    <w:rsid w:val="00F043EA"/>
    <w:rsid w:val="00F0518E"/>
    <w:rsid w:val="00F06D7A"/>
    <w:rsid w:val="00F15770"/>
    <w:rsid w:val="00F21DCF"/>
    <w:rsid w:val="00F24EF4"/>
    <w:rsid w:val="00F33EB1"/>
    <w:rsid w:val="00F34581"/>
    <w:rsid w:val="00F40444"/>
    <w:rsid w:val="00F437AE"/>
    <w:rsid w:val="00F62913"/>
    <w:rsid w:val="00F66A0F"/>
    <w:rsid w:val="00FA3DA8"/>
    <w:rsid w:val="00FA4443"/>
    <w:rsid w:val="00FC505A"/>
    <w:rsid w:val="00FE4371"/>
    <w:rsid w:val="00FE4ED6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1">
    <w:name w:val="Style11"/>
    <w:basedOn w:val="Normalny"/>
    <w:uiPriority w:val="99"/>
    <w:rsid w:val="0020221A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C23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1765</TotalTime>
  <Pages>2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Kedzia</cp:lastModifiedBy>
  <cp:revision>118</cp:revision>
  <cp:lastPrinted>2021-12-21T09:07:00Z</cp:lastPrinted>
  <dcterms:created xsi:type="dcterms:W3CDTF">2019-09-04T10:49:00Z</dcterms:created>
  <dcterms:modified xsi:type="dcterms:W3CDTF">2021-12-21T09:27:00Z</dcterms:modified>
</cp:coreProperties>
</file>