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2F65" w14:textId="77777777" w:rsidR="0014045C" w:rsidRDefault="0014045C" w:rsidP="0014045C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77CEA0B0" w14:textId="4A72C55C" w:rsidR="0014045C" w:rsidRDefault="006C0A1B" w:rsidP="0014045C">
      <w:pPr>
        <w:widowControl w:val="0"/>
        <w:suppressAutoHyphens/>
        <w:spacing w:after="0" w:line="240" w:lineRule="auto"/>
        <w:ind w:left="708" w:firstLine="708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188D2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7" o:title=""/>
            <w10:wrap type="square" side="right"/>
          </v:shape>
          <o:OLEObject Type="Embed" ProgID="Msxml2.SAXXMLReader.5.0" ShapeID="_x0000_s1026" DrawAspect="Content" ObjectID="_1794394983" r:id="rId8"/>
        </w:object>
      </w:r>
      <w:r w:rsidR="0014045C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4CF786BC" w14:textId="77777777" w:rsidR="0014045C" w:rsidRDefault="0014045C" w:rsidP="0014045C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EF8AB72" w14:textId="77777777" w:rsidR="0014045C" w:rsidRDefault="0014045C" w:rsidP="0014045C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4D60364" w14:textId="77777777" w:rsidR="0014045C" w:rsidRDefault="0014045C" w:rsidP="0014045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14CD80A" w14:textId="77777777" w:rsidR="0014045C" w:rsidRDefault="006C0A1B" w:rsidP="0014045C">
      <w:pPr>
        <w:jc w:val="center"/>
      </w:pPr>
      <w:hyperlink r:id="rId9" w:history="1">
        <w:r w:rsidR="0014045C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C08C0C3" w14:textId="77777777" w:rsidR="0014045C" w:rsidRDefault="0014045C" w:rsidP="0014045C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</w:p>
    <w:p w14:paraId="06D7DD79" w14:textId="0C75875A" w:rsidR="0014045C" w:rsidRDefault="0014045C" w:rsidP="0014045C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Bydgoszcz, dn. 2</w:t>
      </w:r>
      <w:r w:rsidR="00C76874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.11.2024 r.</w:t>
      </w:r>
    </w:p>
    <w:p w14:paraId="2940FDC0" w14:textId="1FB9C708" w:rsidR="0014045C" w:rsidRDefault="0014045C" w:rsidP="0014045C">
      <w:pPr>
        <w:spacing w:after="0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  <w:r w:rsidRPr="0014045C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UKW/DZP-281-ZO-</w:t>
      </w:r>
      <w:r w:rsidR="00C76874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92</w:t>
      </w:r>
      <w:r w:rsidRPr="0014045C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/2024</w:t>
      </w:r>
    </w:p>
    <w:p w14:paraId="745286AE" w14:textId="77777777" w:rsidR="0014045C" w:rsidRDefault="0014045C" w:rsidP="0014045C">
      <w:pPr>
        <w:spacing w:after="0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</w:p>
    <w:p w14:paraId="3D536633" w14:textId="77777777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</w:pPr>
    </w:p>
    <w:p w14:paraId="438475E3" w14:textId="52EF0CA0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OGŁOSZENIE O WYBORZE OFERTY w części </w:t>
      </w:r>
      <w:r w:rsidR="00C76874">
        <w:rPr>
          <w:rFonts w:ascii="Book Antiqua" w:eastAsia="Times New Roman" w:hAnsi="Book Antiqua"/>
          <w:b/>
          <w:sz w:val="20"/>
          <w:szCs w:val="20"/>
          <w:lang w:eastAsia="pl-PL"/>
        </w:rPr>
        <w:t>1,2,3,4</w:t>
      </w:r>
    </w:p>
    <w:p w14:paraId="0A26117C" w14:textId="77777777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w TRYBIE Zapytania Ofertowego </w:t>
      </w:r>
    </w:p>
    <w:p w14:paraId="71796C9A" w14:textId="77777777" w:rsidR="0014045C" w:rsidRDefault="0014045C" w:rsidP="0014045C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5A4856BD" w14:textId="77777777" w:rsidR="0014045C" w:rsidRDefault="0014045C" w:rsidP="0014045C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434882C" w14:textId="3B21BF8C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sz w:val="20"/>
          <w:szCs w:val="20"/>
          <w:lang w:eastAsia="pl-PL"/>
        </w:rPr>
        <w:t>Uniwersytet Kazimierza Wielkiego w Bydgoszczy informuje, że  w postępowaniu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br/>
      </w:r>
      <w:r w:rsidRPr="00C76874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pn.: </w:t>
      </w:r>
      <w:r w:rsidRPr="00C76874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="00C76874" w:rsidRPr="00C76874">
        <w:rPr>
          <w:rFonts w:ascii="Book Antiqua" w:eastAsia="Times New Roman" w:hAnsi="Book Antiqua" w:cstheme="minorHAnsi"/>
          <w:i/>
          <w:iCs/>
          <w:sz w:val="20"/>
          <w:szCs w:val="20"/>
          <w:lang w:eastAsia="pl-PL"/>
        </w:rPr>
        <w:t xml:space="preserve">Dostawa sprzętu optycznego, pomiarowego </w:t>
      </w:r>
      <w:r w:rsidR="00C76874" w:rsidRPr="00C76874">
        <w:rPr>
          <w:rFonts w:ascii="Book Antiqua" w:hAnsi="Book Antiqua" w:cstheme="minorHAnsi"/>
          <w:i/>
          <w:iCs/>
          <w:color w:val="000000"/>
          <w:sz w:val="20"/>
          <w:szCs w:val="20"/>
          <w:shd w:val="clear" w:color="auto" w:fill="FFFFFF"/>
        </w:rPr>
        <w:t>i laboratoryjnego</w:t>
      </w:r>
      <w:r w:rsidR="00C76874" w:rsidRPr="00C76874">
        <w:rPr>
          <w:rFonts w:ascii="Book Antiqua" w:hAnsi="Book Antiqua" w:cs="Courier New"/>
          <w:color w:val="000000"/>
          <w:sz w:val="27"/>
          <w:szCs w:val="27"/>
          <w:shd w:val="clear" w:color="auto" w:fill="FFFFFF"/>
        </w:rPr>
        <w:t xml:space="preserve"> </w:t>
      </w:r>
      <w:r w:rsidR="00C76874" w:rsidRPr="00C76874">
        <w:rPr>
          <w:rFonts w:ascii="Book Antiqua" w:eastAsia="Times New Roman" w:hAnsi="Book Antiqua" w:cstheme="minorHAnsi"/>
          <w:i/>
          <w:iCs/>
          <w:sz w:val="20"/>
          <w:szCs w:val="20"/>
          <w:lang w:eastAsia="pl-PL"/>
        </w:rPr>
        <w:t>na potrzeby UKW</w:t>
      </w:r>
      <w:r w:rsidRPr="00C76874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>”</w:t>
      </w:r>
      <w:r w:rsidRPr="00C76874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została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wybrana następująca oferta:</w:t>
      </w:r>
    </w:p>
    <w:p w14:paraId="0E58CEF6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0A875A02" w14:textId="2DEFCE61" w:rsidR="0014045C" w:rsidRPr="00E912B2" w:rsidRDefault="00C76874" w:rsidP="0014045C">
      <w:pPr>
        <w:spacing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1,2 </w:t>
      </w:r>
      <w:r w:rsidR="0014045C" w:rsidRPr="00E912B2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23F2AD77" w14:textId="77777777" w:rsidR="008A2960" w:rsidRPr="008A2960" w:rsidRDefault="0014045C" w:rsidP="0014045C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bookmarkStart w:id="0" w:name="_Hlk171071458"/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bookmarkStart w:id="1" w:name="_Hlk183782042"/>
      <w:r w:rsidR="008A2960" w:rsidRPr="008A296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part-AD Artur Dyrda</w:t>
      </w:r>
    </w:p>
    <w:p w14:paraId="350F405B" w14:textId="1A17F3DA" w:rsidR="0014045C" w:rsidRPr="008A2960" w:rsidRDefault="0014045C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8A2960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34-220 Maków Podhalański, </w:t>
      </w:r>
      <w:proofErr w:type="spellStart"/>
      <w:r w:rsidR="008A2960">
        <w:rPr>
          <w:rFonts w:ascii="Book Antiqua" w:eastAsia="Times New Roman" w:hAnsi="Book Antiqua"/>
          <w:b/>
          <w:sz w:val="20"/>
          <w:szCs w:val="20"/>
          <w:lang w:eastAsia="pl-PL"/>
        </w:rPr>
        <w:t>Grzechytnia</w:t>
      </w:r>
      <w:proofErr w:type="spellEnd"/>
      <w:r w:rsidR="008A2960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768</w:t>
      </w:r>
    </w:p>
    <w:p w14:paraId="54E56BBB" w14:textId="77777777" w:rsidR="008A2960" w:rsidRPr="008A2960" w:rsidRDefault="0014045C" w:rsidP="0014045C">
      <w:pPr>
        <w:numPr>
          <w:ilvl w:val="0"/>
          <w:numId w:val="3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Cena oferty:</w:t>
      </w:r>
    </w:p>
    <w:p w14:paraId="3E845A6C" w14:textId="1FB1015E" w:rsidR="008A2960" w:rsidRPr="008A2960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Część 1    1369,91 zł. </w:t>
      </w:r>
    </w:p>
    <w:p w14:paraId="2524B675" w14:textId="1194114A" w:rsidR="0014045C" w:rsidRPr="008A2960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Część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   </w:t>
      </w:r>
      <w:r w:rsidR="0014045C"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>1513,21</w:t>
      </w:r>
      <w:r w:rsidR="0014045C"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zł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</w:p>
    <w:bookmarkEnd w:id="1"/>
    <w:p w14:paraId="0C78605A" w14:textId="7777777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011518DE" w14:textId="7777777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100 % – 100 pkt</w:t>
      </w:r>
    </w:p>
    <w:p w14:paraId="2167AAA8" w14:textId="77777777" w:rsidR="0014045C" w:rsidRDefault="0014045C" w:rsidP="0014045C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210AB6BE" w14:textId="77777777" w:rsidR="0014045C" w:rsidRDefault="0014045C" w:rsidP="0014045C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33114F7C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 wyboru:</w:t>
      </w:r>
    </w:p>
    <w:p w14:paraId="3A230993" w14:textId="6D0ABDA7" w:rsidR="0014045C" w:rsidRPr="008A2960" w:rsidRDefault="0014045C" w:rsidP="0014045C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8A2960" w:rsidRPr="008A296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part-AD Artur Dyrda</w:t>
      </w:r>
      <w:r w:rsidR="008A2960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 jest </w:t>
      </w:r>
      <w:r w:rsidR="00B724AD"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 w:rsidR="00C76874"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 i 2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bookmarkEnd w:id="0"/>
    <w:p w14:paraId="08223530" w14:textId="77777777" w:rsidR="008A2960" w:rsidRDefault="008A2960" w:rsidP="008A2960">
      <w:pPr>
        <w:spacing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</w:p>
    <w:p w14:paraId="4304E0A2" w14:textId="1FF153A2" w:rsidR="008A2960" w:rsidRPr="00E912B2" w:rsidRDefault="008A2960" w:rsidP="008A2960">
      <w:pPr>
        <w:spacing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3</w:t>
      </w: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Pr="00E912B2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2D2A844A" w14:textId="190EFAD3" w:rsidR="008A2960" w:rsidRPr="008A2960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Nazwa firmy: </w:t>
      </w:r>
      <w:r w:rsidRPr="008A2960">
        <w:rPr>
          <w:rFonts w:ascii="Book Antiqua" w:hAnsi="Book Antiqua"/>
          <w:b/>
          <w:bCs/>
          <w:sz w:val="20"/>
          <w:szCs w:val="20"/>
        </w:rPr>
        <w:t xml:space="preserve">HELPI-OPTICS Sp. z o.o. </w:t>
      </w:r>
    </w:p>
    <w:p w14:paraId="5321D1C4" w14:textId="5D369F31" w:rsidR="008A2960" w:rsidRPr="008A2960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Pr="008A2960">
        <w:rPr>
          <w:rFonts w:ascii="Book Antiqua" w:hAnsi="Book Antiqua"/>
          <w:sz w:val="20"/>
          <w:szCs w:val="20"/>
        </w:rPr>
        <w:t>ul. Kineskopowa 1, 05-500 Piaseczno</w:t>
      </w:r>
    </w:p>
    <w:p w14:paraId="53791F99" w14:textId="77777777" w:rsidR="008A2960" w:rsidRPr="008A2960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Cena oferty:</w:t>
      </w:r>
    </w:p>
    <w:p w14:paraId="5E96F7E9" w14:textId="45919B64" w:rsidR="008A2960" w:rsidRPr="008A2960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 xml:space="preserve">  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37.276,59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zł. </w:t>
      </w:r>
    </w:p>
    <w:p w14:paraId="60B1A060" w14:textId="77777777" w:rsidR="008A2960" w:rsidRDefault="008A2960" w:rsidP="008A296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96270F3" w14:textId="77777777" w:rsidR="008A2960" w:rsidRDefault="008A2960" w:rsidP="008A296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100 % – 100 pkt</w:t>
      </w:r>
    </w:p>
    <w:p w14:paraId="7093C73B" w14:textId="77777777" w:rsidR="008A2960" w:rsidRDefault="008A2960" w:rsidP="008A296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704F2209" w14:textId="77777777" w:rsidR="008A2960" w:rsidRDefault="008A2960" w:rsidP="008A2960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26D99A00" w14:textId="77777777" w:rsidR="008A2960" w:rsidRDefault="008A2960" w:rsidP="008A296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 wyboru:</w:t>
      </w:r>
    </w:p>
    <w:p w14:paraId="04F5A6AE" w14:textId="6CFFE59E" w:rsidR="008A2960" w:rsidRPr="008A2960" w:rsidRDefault="008A2960" w:rsidP="008A2960">
      <w:pPr>
        <w:tabs>
          <w:tab w:val="left" w:pos="426"/>
        </w:tabs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8A2960">
        <w:rPr>
          <w:rFonts w:ascii="Book Antiqua" w:hAnsi="Book Antiqua"/>
          <w:sz w:val="20"/>
          <w:szCs w:val="20"/>
        </w:rPr>
        <w:t>HELPI-OPTICS Sp. z o.o. Siedziba: ul. Kineskopowa 1, 05-500 Piaseczno</w:t>
      </w:r>
      <w:r>
        <w:rPr>
          <w:rFonts w:ascii="Book Antiqua" w:hAnsi="Book Antiqua"/>
          <w:sz w:val="20"/>
          <w:szCs w:val="20"/>
        </w:rPr>
        <w:t xml:space="preserve">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 jest jedyną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część niniejszego postępowania.</w:t>
      </w:r>
    </w:p>
    <w:p w14:paraId="5F0808EC" w14:textId="77777777" w:rsidR="008A2960" w:rsidRDefault="008A2960" w:rsidP="008A2960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2A717C72" w14:textId="07AB5FAF" w:rsidR="008A2960" w:rsidRPr="00E912B2" w:rsidRDefault="00417518" w:rsidP="008A2960">
      <w:pPr>
        <w:spacing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4</w:t>
      </w:r>
      <w:r w:rsidR="008A2960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</w:t>
      </w:r>
      <w:r w:rsidR="008A2960" w:rsidRPr="00E912B2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00DB3A8E" w14:textId="03C7816A" w:rsidR="008A2960" w:rsidRPr="008A2960" w:rsidRDefault="008A2960" w:rsidP="00417518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/>
          <w:b/>
          <w:bCs/>
          <w:color w:val="ED7D31" w:themeColor="accent2"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>Nazwa firmy:</w:t>
      </w:r>
      <w:r w:rsid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LABINDEX S.C. UL. NUTKI 3-5, 02-785 WARSZAWA</w:t>
      </w:r>
    </w:p>
    <w:p w14:paraId="75620EDB" w14:textId="77777777" w:rsidR="008A2960" w:rsidRPr="00A41ED2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A41ED2">
        <w:rPr>
          <w:rFonts w:ascii="Book Antiqua" w:eastAsia="Times New Roman" w:hAnsi="Book Antiqua" w:cs="Book Antiqua"/>
          <w:sz w:val="20"/>
          <w:szCs w:val="20"/>
          <w:lang w:eastAsia="pl-PL"/>
        </w:rPr>
        <w:t>Cena oferty:</w:t>
      </w:r>
    </w:p>
    <w:p w14:paraId="4DE0ED62" w14:textId="21C0EB99" w:rsidR="008A2960" w:rsidRPr="00A41ED2" w:rsidRDefault="008A2960" w:rsidP="008A2960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</w:t>
      </w:r>
      <w:r w:rsidR="00A41ED2" w:rsidRP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6912,60 </w:t>
      </w:r>
      <w:r w:rsidRP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zł. </w:t>
      </w:r>
    </w:p>
    <w:p w14:paraId="48FF975A" w14:textId="77777777" w:rsidR="008A2960" w:rsidRPr="00A41ED2" w:rsidRDefault="008A2960" w:rsidP="008A296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05E2DDE" w14:textId="77777777" w:rsidR="008A2960" w:rsidRPr="00A41ED2" w:rsidRDefault="008A2960" w:rsidP="008A296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41ED2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100 % – 100 pkt</w:t>
      </w:r>
    </w:p>
    <w:p w14:paraId="08124CC8" w14:textId="77777777" w:rsidR="008A2960" w:rsidRDefault="008A2960" w:rsidP="008A2960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color w:val="ED7D31" w:themeColor="accent2"/>
          <w:sz w:val="20"/>
          <w:szCs w:val="20"/>
          <w:lang w:eastAsia="pl-PL"/>
        </w:rPr>
        <w:tab/>
      </w:r>
      <w:r w:rsidRPr="008A2960">
        <w:rPr>
          <w:rFonts w:ascii="Book Antiqua" w:eastAsia="Times New Roman" w:hAnsi="Book Antiqua" w:cs="Book Antiqua"/>
          <w:color w:val="ED7D31" w:themeColor="accent2"/>
          <w:sz w:val="20"/>
          <w:szCs w:val="20"/>
          <w:lang w:eastAsia="pl-PL"/>
        </w:rPr>
        <w:tab/>
      </w:r>
      <w:r w:rsidRPr="008A2960">
        <w:rPr>
          <w:rFonts w:ascii="Book Antiqua" w:eastAsia="Times New Roman" w:hAnsi="Book Antiqua" w:cs="Book Antiqua"/>
          <w:color w:val="ED7D31" w:themeColor="accent2"/>
          <w:sz w:val="20"/>
          <w:szCs w:val="20"/>
          <w:lang w:eastAsia="pl-PL"/>
        </w:rPr>
        <w:tab/>
      </w:r>
      <w:r w:rsidRPr="008A2960">
        <w:rPr>
          <w:rFonts w:ascii="Book Antiqua" w:eastAsia="Times New Roman" w:hAnsi="Book Antiqua" w:cs="Book Antiqua"/>
          <w:color w:val="ED7D31" w:themeColor="accent2"/>
          <w:sz w:val="20"/>
          <w:szCs w:val="20"/>
          <w:lang w:eastAsia="pl-PL"/>
        </w:rPr>
        <w:tab/>
      </w:r>
      <w:r w:rsidRPr="008A2960">
        <w:rPr>
          <w:rFonts w:ascii="Book Antiqua" w:eastAsia="Times New Roman" w:hAnsi="Book Antiqua" w:cs="Book Antiqua"/>
          <w:color w:val="ED7D31" w:themeColor="accent2"/>
          <w:sz w:val="20"/>
          <w:szCs w:val="20"/>
          <w:lang w:eastAsia="pl-PL"/>
        </w:rPr>
        <w:tab/>
      </w:r>
      <w:r w:rsidRPr="008A2960">
        <w:rPr>
          <w:rFonts w:ascii="Book Antiqua" w:eastAsia="Times New Roman" w:hAnsi="Book Antiqua" w:cs="Book Antiqua"/>
          <w:color w:val="ED7D31" w:themeColor="accent2"/>
          <w:sz w:val="20"/>
          <w:szCs w:val="20"/>
          <w:lang w:eastAsia="pl-PL"/>
        </w:rPr>
        <w:tab/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411851CC" w14:textId="77777777" w:rsidR="008A2960" w:rsidRDefault="008A2960" w:rsidP="008A2960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5D06E157" w14:textId="77777777" w:rsidR="008A2960" w:rsidRDefault="008A2960" w:rsidP="008A2960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 wyboru:</w:t>
      </w:r>
    </w:p>
    <w:p w14:paraId="3F032B93" w14:textId="00FDAE95" w:rsidR="00A41ED2" w:rsidRDefault="008A2960" w:rsidP="00A41ED2">
      <w:pPr>
        <w:tabs>
          <w:tab w:val="left" w:pos="426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A41ED2">
        <w:rPr>
          <w:rFonts w:ascii="Book Antiqua" w:hAnsi="Book Antiqua"/>
          <w:sz w:val="20"/>
          <w:szCs w:val="20"/>
        </w:rPr>
        <w:t xml:space="preserve"> </w:t>
      </w:r>
      <w:r w:rsid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LABINDEX S.C. </w:t>
      </w:r>
      <w:r w:rsidRPr="008A2960">
        <w:rPr>
          <w:rFonts w:ascii="Book Antiqua" w:hAnsi="Book Antiqua"/>
          <w:sz w:val="20"/>
          <w:szCs w:val="20"/>
        </w:rPr>
        <w:t xml:space="preserve">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 jest jedną </w:t>
      </w:r>
      <w:r w:rsidR="0041751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 dwóch 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>ofert złożon</w:t>
      </w:r>
      <w:r w:rsidR="00417518">
        <w:rPr>
          <w:rFonts w:ascii="Book Antiqua" w:eastAsia="Times New Roman" w:hAnsi="Book Antiqua" w:cs="Book Antiqua"/>
          <w:sz w:val="20"/>
          <w:szCs w:val="20"/>
          <w:lang w:eastAsia="pl-PL"/>
        </w:rPr>
        <w:t>ych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na </w:t>
      </w:r>
      <w:r w:rsidR="00417518"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8A296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część niniejszego postępowania.</w:t>
      </w:r>
      <w:r w:rsidR="0041751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Drugim wykonawcą jest </w:t>
      </w:r>
      <w:r w:rsidR="00A41ED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BIOSENS MARCIN GUZ , UL. GÓRCZEWSKA , 01-460 WARSZAWA, który złożył ofertę na kwotę 8856,00 zł. </w:t>
      </w:r>
    </w:p>
    <w:p w14:paraId="0AAE2D54" w14:textId="77777777" w:rsidR="00A41ED2" w:rsidRDefault="00A41ED2" w:rsidP="00417518">
      <w:pPr>
        <w:tabs>
          <w:tab w:val="left" w:pos="426"/>
        </w:tabs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9ECA3E2" w14:textId="77777777" w:rsidR="0014045C" w:rsidRDefault="0014045C" w:rsidP="0014045C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165800C7" w14:textId="77777777" w:rsidR="0014045C" w:rsidRDefault="0014045C" w:rsidP="0014045C">
      <w:pPr>
        <w:spacing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14:paraId="2CBA59C5" w14:textId="77777777" w:rsidR="0014045C" w:rsidRDefault="0014045C" w:rsidP="0014045C">
      <w:pPr>
        <w:spacing w:after="0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412995C" w14:textId="3AFF8515" w:rsidR="0014045C" w:rsidRPr="00F37815" w:rsidRDefault="00237968" w:rsidP="0014045C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F37815">
        <w:rPr>
          <w:rFonts w:ascii="Book Antiqua" w:eastAsia="Times New Roman" w:hAnsi="Book Antiqua" w:cs="Century Gothic"/>
          <w:b/>
          <w:lang w:eastAsia="pl-PL"/>
        </w:rPr>
        <w:t xml:space="preserve">p.o. </w:t>
      </w:r>
      <w:r w:rsidR="0014045C" w:rsidRPr="00F37815">
        <w:rPr>
          <w:rFonts w:ascii="Book Antiqua" w:eastAsia="Times New Roman" w:hAnsi="Book Antiqua" w:cs="Century Gothic"/>
          <w:b/>
          <w:lang w:eastAsia="pl-PL"/>
        </w:rPr>
        <w:t>Kanclerz</w:t>
      </w:r>
      <w:r w:rsidRPr="00F37815">
        <w:rPr>
          <w:rFonts w:ascii="Book Antiqua" w:eastAsia="Times New Roman" w:hAnsi="Book Antiqua" w:cs="Century Gothic"/>
          <w:b/>
          <w:lang w:eastAsia="pl-PL"/>
        </w:rPr>
        <w:t>a</w:t>
      </w:r>
      <w:r w:rsidR="0014045C" w:rsidRPr="00F37815">
        <w:rPr>
          <w:rFonts w:ascii="Book Antiqua" w:eastAsia="Times New Roman" w:hAnsi="Book Antiqua" w:cs="Century Gothic"/>
          <w:b/>
          <w:lang w:eastAsia="pl-PL"/>
        </w:rPr>
        <w:t xml:space="preserve"> UKW</w:t>
      </w:r>
    </w:p>
    <w:p w14:paraId="66E7F70F" w14:textId="77777777" w:rsidR="00417518" w:rsidRDefault="00417518" w:rsidP="0014045C">
      <w:pPr>
        <w:jc w:val="right"/>
        <w:rPr>
          <w:rFonts w:ascii="Book Antiqua" w:eastAsia="Times New Roman" w:hAnsi="Book Antiqua" w:cs="Century Gothic"/>
          <w:b/>
          <w:lang w:eastAsia="pl-PL"/>
        </w:rPr>
      </w:pPr>
    </w:p>
    <w:p w14:paraId="58921A23" w14:textId="39D97846" w:rsidR="0014045C" w:rsidRPr="00F37815" w:rsidRDefault="0014045C" w:rsidP="0014045C">
      <w:pPr>
        <w:jc w:val="right"/>
      </w:pPr>
      <w:r w:rsidRPr="00F37815">
        <w:rPr>
          <w:rFonts w:ascii="Book Antiqua" w:eastAsia="Times New Roman" w:hAnsi="Book Antiqua" w:cs="Century Gothic"/>
          <w:b/>
          <w:lang w:eastAsia="pl-PL"/>
        </w:rPr>
        <w:t xml:space="preserve">mgr </w:t>
      </w:r>
      <w:r w:rsidR="00237968" w:rsidRPr="00F37815">
        <w:rPr>
          <w:rFonts w:ascii="Book Antiqua" w:eastAsia="Times New Roman" w:hAnsi="Book Antiqua" w:cs="Century Gothic"/>
          <w:b/>
          <w:lang w:eastAsia="pl-PL"/>
        </w:rPr>
        <w:t>Aniela Bekier-Jasińska</w:t>
      </w:r>
    </w:p>
    <w:p w14:paraId="0662974E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0185" w14:textId="77777777" w:rsidR="006C0A1B" w:rsidRDefault="006C0A1B" w:rsidP="0014045C">
      <w:pPr>
        <w:spacing w:after="0" w:line="240" w:lineRule="auto"/>
      </w:pPr>
      <w:r>
        <w:separator/>
      </w:r>
    </w:p>
  </w:endnote>
  <w:endnote w:type="continuationSeparator" w:id="0">
    <w:p w14:paraId="19216EEB" w14:textId="77777777" w:rsidR="006C0A1B" w:rsidRDefault="006C0A1B" w:rsidP="0014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4A8C" w14:textId="77777777" w:rsidR="006C0A1B" w:rsidRDefault="006C0A1B" w:rsidP="0014045C">
      <w:pPr>
        <w:spacing w:after="0" w:line="240" w:lineRule="auto"/>
      </w:pPr>
      <w:r>
        <w:separator/>
      </w:r>
    </w:p>
  </w:footnote>
  <w:footnote w:type="continuationSeparator" w:id="0">
    <w:p w14:paraId="4F735C29" w14:textId="77777777" w:rsidR="006C0A1B" w:rsidRDefault="006C0A1B" w:rsidP="0014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67405F58"/>
    <w:multiLevelType w:val="hybridMultilevel"/>
    <w:tmpl w:val="2772B63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5C"/>
    <w:rsid w:val="000B1DB5"/>
    <w:rsid w:val="0014045C"/>
    <w:rsid w:val="00237968"/>
    <w:rsid w:val="00417518"/>
    <w:rsid w:val="006C0A1B"/>
    <w:rsid w:val="008A2960"/>
    <w:rsid w:val="009A568E"/>
    <w:rsid w:val="00A41ED2"/>
    <w:rsid w:val="00AF0A43"/>
    <w:rsid w:val="00B724AD"/>
    <w:rsid w:val="00C76874"/>
    <w:rsid w:val="00D074D7"/>
    <w:rsid w:val="00D2267B"/>
    <w:rsid w:val="00F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7A88A"/>
  <w15:chartTrackingRefBased/>
  <w15:docId w15:val="{34D33CA2-A360-453B-BADF-5DF891A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04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0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4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a</cp:lastModifiedBy>
  <cp:revision>3</cp:revision>
  <cp:lastPrinted>2024-11-29T13:17:00Z</cp:lastPrinted>
  <dcterms:created xsi:type="dcterms:W3CDTF">2024-11-29T09:00:00Z</dcterms:created>
  <dcterms:modified xsi:type="dcterms:W3CDTF">2024-11-29T13:17:00Z</dcterms:modified>
</cp:coreProperties>
</file>