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355" w:rsidRPr="00CE5C9B" w:rsidRDefault="00AA1481" w:rsidP="00ED7B47">
      <w:pPr>
        <w:tabs>
          <w:tab w:val="left" w:pos="6499"/>
        </w:tabs>
        <w:jc w:val="both"/>
        <w:rPr>
          <w:rFonts w:ascii="Neo Sans Pro" w:hAnsi="Neo Sans Pro" w:cs="Arial"/>
        </w:rPr>
      </w:pPr>
      <w:r w:rsidRPr="00CE5C9B">
        <w:rPr>
          <w:rFonts w:ascii="Neo Sans Pro" w:hAnsi="Neo Sans Pro" w:cs="Arial"/>
        </w:rPr>
        <w:t>Znak sprawy: DA.</w:t>
      </w:r>
      <w:r w:rsidR="00727DD4" w:rsidRPr="00CE5C9B">
        <w:rPr>
          <w:rFonts w:ascii="Neo Sans Pro" w:hAnsi="Neo Sans Pro" w:cs="Arial"/>
        </w:rPr>
        <w:t>TP.</w:t>
      </w:r>
      <w:r w:rsidRPr="00CE5C9B">
        <w:rPr>
          <w:rFonts w:ascii="Neo Sans Pro" w:hAnsi="Neo Sans Pro" w:cs="Arial"/>
        </w:rPr>
        <w:t>26</w:t>
      </w:r>
      <w:r w:rsidR="00727DD4" w:rsidRPr="00CE5C9B">
        <w:rPr>
          <w:rFonts w:ascii="Neo Sans Pro" w:hAnsi="Neo Sans Pro" w:cs="Arial"/>
        </w:rPr>
        <w:t>.2</w:t>
      </w:r>
      <w:r w:rsidR="00417E1E" w:rsidRPr="00CE5C9B">
        <w:rPr>
          <w:rFonts w:ascii="Neo Sans Pro" w:hAnsi="Neo Sans Pro" w:cs="Arial"/>
        </w:rPr>
        <w:t>.202</w:t>
      </w:r>
      <w:r w:rsidR="00727DD4" w:rsidRPr="00CE5C9B">
        <w:rPr>
          <w:rFonts w:ascii="Neo Sans Pro" w:hAnsi="Neo Sans Pro" w:cs="Arial"/>
        </w:rPr>
        <w:t>1</w:t>
      </w:r>
      <w:r w:rsidR="00417E1E" w:rsidRPr="00CE5C9B">
        <w:rPr>
          <w:rFonts w:ascii="Neo Sans Pro" w:hAnsi="Neo Sans Pro" w:cs="Arial"/>
        </w:rPr>
        <w:t>.IS</w:t>
      </w:r>
      <w:r w:rsidR="00ED7B47" w:rsidRPr="00CE5C9B">
        <w:rPr>
          <w:rFonts w:ascii="Neo Sans Pro" w:hAnsi="Neo Sans Pro" w:cs="Arial"/>
        </w:rPr>
        <w:tab/>
      </w:r>
      <w:r w:rsidR="00CE5C9B" w:rsidRPr="00CE5C9B">
        <w:rPr>
          <w:rFonts w:ascii="Neo Sans Pro" w:hAnsi="Neo Sans Pro" w:cs="Arial"/>
        </w:rPr>
        <w:tab/>
      </w:r>
      <w:r w:rsidR="00ED7B47" w:rsidRPr="00CE5C9B">
        <w:rPr>
          <w:rFonts w:ascii="Neo Sans Pro" w:hAnsi="Neo Sans Pro" w:cs="Arial"/>
        </w:rPr>
        <w:t>Radom, 15.03.2021r</w:t>
      </w:r>
    </w:p>
    <w:p w:rsidR="00B61B55" w:rsidRPr="005840EB" w:rsidRDefault="002C2A2E" w:rsidP="007B74B9">
      <w:pPr>
        <w:pStyle w:val="Nagwek"/>
        <w:tabs>
          <w:tab w:val="left" w:pos="567"/>
        </w:tabs>
        <w:jc w:val="right"/>
        <w:rPr>
          <w:rFonts w:ascii="Neo Sans Pro" w:hAnsi="Neo Sans Pro" w:cs="Arial"/>
          <w:b/>
          <w:color w:val="000000"/>
          <w:sz w:val="20"/>
          <w:szCs w:val="20"/>
          <w:lang w:val="de-DE"/>
        </w:rPr>
      </w:pPr>
      <w:r>
        <w:rPr>
          <w:rFonts w:ascii="Neo Sans Pro" w:hAnsi="Neo Sans Pro" w:cs="Arial"/>
          <w:b/>
          <w:sz w:val="24"/>
          <w:szCs w:val="24"/>
        </w:rPr>
        <w:t>Wszyscy zainteresowani</w:t>
      </w:r>
    </w:p>
    <w:p w:rsidR="00AA1481" w:rsidRPr="005840EB" w:rsidRDefault="00AA1481" w:rsidP="007B74B9">
      <w:pPr>
        <w:tabs>
          <w:tab w:val="left" w:pos="567"/>
          <w:tab w:val="left" w:pos="5760"/>
        </w:tabs>
        <w:jc w:val="both"/>
        <w:rPr>
          <w:rFonts w:ascii="Neo Sans Pro" w:hAnsi="Neo Sans Pro" w:cs="Arial"/>
          <w:b/>
          <w:sz w:val="20"/>
          <w:szCs w:val="20"/>
        </w:rPr>
      </w:pPr>
    </w:p>
    <w:p w:rsidR="00B61B55" w:rsidRPr="007B74B9" w:rsidRDefault="00B61B55" w:rsidP="007B74B9">
      <w:pPr>
        <w:spacing w:after="0" w:line="240" w:lineRule="auto"/>
        <w:jc w:val="both"/>
        <w:rPr>
          <w:rFonts w:ascii="Neo Sans Pro" w:hAnsi="Neo Sans Pro" w:cs="Arial"/>
          <w:b/>
          <w:sz w:val="24"/>
          <w:szCs w:val="24"/>
        </w:rPr>
      </w:pPr>
      <w:r w:rsidRPr="007B74B9">
        <w:rPr>
          <w:rFonts w:ascii="Neo Sans Pro" w:hAnsi="Neo Sans Pro" w:cs="Arial"/>
          <w:b/>
          <w:sz w:val="24"/>
          <w:szCs w:val="24"/>
        </w:rPr>
        <w:tab/>
      </w:r>
      <w:r w:rsidRPr="007B74B9">
        <w:rPr>
          <w:rFonts w:ascii="Neo Sans Pro" w:hAnsi="Neo Sans Pro" w:cs="Arial"/>
          <w:b/>
          <w:sz w:val="24"/>
          <w:szCs w:val="24"/>
        </w:rPr>
        <w:tab/>
      </w:r>
      <w:r w:rsidRPr="007B74B9">
        <w:rPr>
          <w:rFonts w:ascii="Neo Sans Pro" w:hAnsi="Neo Sans Pro" w:cs="Arial"/>
          <w:b/>
          <w:sz w:val="24"/>
          <w:szCs w:val="24"/>
        </w:rPr>
        <w:tab/>
      </w:r>
      <w:r w:rsidRPr="007B74B9">
        <w:rPr>
          <w:rFonts w:ascii="Neo Sans Pro" w:hAnsi="Neo Sans Pro" w:cs="Arial"/>
          <w:b/>
          <w:sz w:val="24"/>
          <w:szCs w:val="24"/>
        </w:rPr>
        <w:tab/>
      </w:r>
      <w:r w:rsidRPr="007B74B9">
        <w:rPr>
          <w:rFonts w:ascii="Neo Sans Pro" w:hAnsi="Neo Sans Pro" w:cs="Arial"/>
          <w:b/>
          <w:sz w:val="24"/>
          <w:szCs w:val="24"/>
        </w:rPr>
        <w:tab/>
      </w:r>
      <w:r w:rsidRPr="007B74B9">
        <w:rPr>
          <w:rFonts w:ascii="Neo Sans Pro" w:hAnsi="Neo Sans Pro" w:cs="Arial"/>
          <w:b/>
          <w:sz w:val="24"/>
          <w:szCs w:val="24"/>
        </w:rPr>
        <w:tab/>
      </w:r>
      <w:r w:rsidRPr="007B74B9">
        <w:rPr>
          <w:rFonts w:ascii="Neo Sans Pro" w:hAnsi="Neo Sans Pro" w:cs="Arial"/>
          <w:b/>
          <w:sz w:val="24"/>
          <w:szCs w:val="24"/>
        </w:rPr>
        <w:tab/>
      </w:r>
    </w:p>
    <w:p w:rsidR="00AA1481" w:rsidRPr="00421E2E" w:rsidRDefault="00AA1481" w:rsidP="007B74B9">
      <w:pPr>
        <w:pStyle w:val="Tekstpodstawowy"/>
        <w:jc w:val="both"/>
        <w:rPr>
          <w:rFonts w:ascii="Neo Sans Pro" w:eastAsia="Times New Roman" w:hAnsi="Neo Sans Pro" w:cs="Arial"/>
          <w:b/>
          <w:bCs/>
          <w:u w:val="single"/>
          <w:lang w:eastAsia="pl-PL"/>
        </w:rPr>
      </w:pPr>
    </w:p>
    <w:p w:rsidR="00AA1481" w:rsidRPr="00421E2E" w:rsidRDefault="00417E1E" w:rsidP="00B96BB1">
      <w:pPr>
        <w:autoSpaceDE w:val="0"/>
        <w:autoSpaceDN w:val="0"/>
        <w:adjustRightInd w:val="0"/>
        <w:spacing w:after="0"/>
        <w:ind w:firstLine="708"/>
        <w:jc w:val="both"/>
        <w:rPr>
          <w:rFonts w:ascii="Neo Sans Pro" w:hAnsi="Neo Sans Pro" w:cs="Arial"/>
        </w:rPr>
      </w:pPr>
      <w:r w:rsidRPr="00421E2E">
        <w:rPr>
          <w:rFonts w:ascii="Neo Sans Pro" w:hAnsi="Neo Sans Pro" w:cs="Arial"/>
        </w:rPr>
        <w:t>Zak</w:t>
      </w:r>
      <w:r w:rsidR="002C2A2E" w:rsidRPr="00421E2E">
        <w:rPr>
          <w:rFonts w:ascii="Neo Sans Pro" w:hAnsi="Neo Sans Pro" w:cs="Arial"/>
        </w:rPr>
        <w:t>ład Usług Komunalnych w Radomiu</w:t>
      </w:r>
      <w:r w:rsidRPr="00421E2E">
        <w:rPr>
          <w:rFonts w:ascii="Neo Sans Pro" w:hAnsi="Neo Sans Pro" w:cs="Arial"/>
        </w:rPr>
        <w:t xml:space="preserve">, jako </w:t>
      </w:r>
      <w:r w:rsidR="00AA1481" w:rsidRPr="00421E2E">
        <w:rPr>
          <w:rFonts w:ascii="Neo Sans Pro" w:hAnsi="Neo Sans Pro" w:cs="Arial"/>
        </w:rPr>
        <w:t xml:space="preserve">Zamawiający </w:t>
      </w:r>
      <w:r w:rsidRPr="00421E2E">
        <w:rPr>
          <w:rFonts w:ascii="Neo Sans Pro" w:hAnsi="Neo Sans Pro" w:cs="Arial"/>
        </w:rPr>
        <w:t xml:space="preserve">w przedmiotowym postępowaniu </w:t>
      </w:r>
      <w:r w:rsidR="00AA1481" w:rsidRPr="00421E2E">
        <w:rPr>
          <w:rStyle w:val="Pogrubienie"/>
          <w:rFonts w:ascii="Neo Sans Pro" w:hAnsi="Neo Sans Pro"/>
          <w:b w:val="0"/>
          <w:color w:val="000000"/>
        </w:rPr>
        <w:t xml:space="preserve">działając </w:t>
      </w:r>
      <w:r w:rsidRPr="00421E2E">
        <w:rPr>
          <w:rStyle w:val="Pogrubienie"/>
          <w:rFonts w:ascii="Neo Sans Pro" w:hAnsi="Neo Sans Pro"/>
          <w:b w:val="0"/>
          <w:color w:val="000000"/>
        </w:rPr>
        <w:t>zgodnie z</w:t>
      </w:r>
      <w:r w:rsidR="00AA1481" w:rsidRPr="00421E2E">
        <w:rPr>
          <w:rStyle w:val="Pogrubienie"/>
          <w:rFonts w:ascii="Neo Sans Pro" w:hAnsi="Neo Sans Pro"/>
          <w:b w:val="0"/>
          <w:color w:val="000000"/>
        </w:rPr>
        <w:t xml:space="preserve"> art. </w:t>
      </w:r>
      <w:r w:rsidR="00727DD4">
        <w:rPr>
          <w:rStyle w:val="Pogrubienie"/>
          <w:rFonts w:ascii="Neo Sans Pro" w:hAnsi="Neo Sans Pro"/>
          <w:b w:val="0"/>
          <w:color w:val="000000"/>
        </w:rPr>
        <w:t xml:space="preserve">284 </w:t>
      </w:r>
      <w:r w:rsidR="00AA1481" w:rsidRPr="00421E2E">
        <w:rPr>
          <w:rStyle w:val="Pogrubienie"/>
          <w:rFonts w:ascii="Neo Sans Pro" w:hAnsi="Neo Sans Pro"/>
          <w:b w:val="0"/>
          <w:color w:val="000000"/>
        </w:rPr>
        <w:t>ust.</w:t>
      </w:r>
      <w:r w:rsidR="00727DD4">
        <w:rPr>
          <w:rStyle w:val="Pogrubienie"/>
          <w:rFonts w:ascii="Neo Sans Pro" w:hAnsi="Neo Sans Pro"/>
          <w:b w:val="0"/>
          <w:color w:val="000000"/>
        </w:rPr>
        <w:t xml:space="preserve"> 6</w:t>
      </w:r>
      <w:r w:rsidR="00AA1481" w:rsidRPr="00421E2E">
        <w:rPr>
          <w:rStyle w:val="Pogrubienie"/>
          <w:rFonts w:ascii="Neo Sans Pro" w:hAnsi="Neo Sans Pro"/>
          <w:b w:val="0"/>
          <w:color w:val="000000"/>
        </w:rPr>
        <w:t xml:space="preserve"> ustawy </w:t>
      </w:r>
      <w:proofErr w:type="spellStart"/>
      <w:r w:rsidR="00727DD4">
        <w:rPr>
          <w:rStyle w:val="Pogrubienie"/>
          <w:rFonts w:ascii="Neo Sans Pro" w:hAnsi="Neo Sans Pro"/>
          <w:b w:val="0"/>
          <w:color w:val="000000"/>
        </w:rPr>
        <w:t>Pzp</w:t>
      </w:r>
      <w:proofErr w:type="spellEnd"/>
      <w:r w:rsidR="002C2A2E" w:rsidRPr="00421E2E">
        <w:rPr>
          <w:rStyle w:val="Pogrubienie"/>
          <w:rFonts w:ascii="Neo Sans Pro" w:hAnsi="Neo Sans Pro"/>
          <w:b w:val="0"/>
          <w:color w:val="000000"/>
        </w:rPr>
        <w:t xml:space="preserve"> przekazuje treść pytań do </w:t>
      </w:r>
      <w:r w:rsidR="00727DD4">
        <w:rPr>
          <w:rStyle w:val="Pogrubienie"/>
          <w:rFonts w:ascii="Neo Sans Pro" w:hAnsi="Neo Sans Pro"/>
          <w:b w:val="0"/>
          <w:color w:val="000000"/>
        </w:rPr>
        <w:t xml:space="preserve">SWZ </w:t>
      </w:r>
      <w:r w:rsidR="002C2A2E" w:rsidRPr="00421E2E">
        <w:rPr>
          <w:rStyle w:val="Pogrubienie"/>
          <w:rFonts w:ascii="Neo Sans Pro" w:hAnsi="Neo Sans Pro"/>
          <w:b w:val="0"/>
          <w:color w:val="000000"/>
        </w:rPr>
        <w:t>wraz z wyjaśnieniami</w:t>
      </w:r>
      <w:r w:rsidR="00ED7B47">
        <w:rPr>
          <w:rFonts w:ascii="Neo Sans Pro" w:hAnsi="Neo Sans Pro" w:cs="Arial"/>
        </w:rPr>
        <w:t>:</w:t>
      </w:r>
    </w:p>
    <w:p w:rsidR="002C2A2E" w:rsidRPr="00421E2E" w:rsidRDefault="002C2A2E" w:rsidP="007B74B9">
      <w:pPr>
        <w:autoSpaceDE w:val="0"/>
        <w:autoSpaceDN w:val="0"/>
        <w:adjustRightInd w:val="0"/>
        <w:spacing w:after="0"/>
        <w:ind w:left="-426" w:firstLine="360"/>
        <w:jc w:val="both"/>
        <w:rPr>
          <w:rFonts w:ascii="Neo Sans Pro" w:hAnsi="Neo Sans Pro" w:cs="Arial"/>
        </w:rPr>
      </w:pP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Pytanie1</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 xml:space="preserve">Czy zamawiający dopuszcza podwozie IVECO </w:t>
      </w:r>
      <w:proofErr w:type="spellStart"/>
      <w:r w:rsidRPr="00ED7B47">
        <w:rPr>
          <w:rFonts w:ascii="Neo Sans Pro" w:eastAsia="Times New Roman" w:hAnsi="Neo Sans Pro"/>
          <w:lang w:eastAsia="pl-PL"/>
        </w:rPr>
        <w:t>daily</w:t>
      </w:r>
      <w:proofErr w:type="spellEnd"/>
      <w:r w:rsidRPr="00ED7B47">
        <w:rPr>
          <w:rFonts w:ascii="Neo Sans Pro" w:eastAsia="Times New Roman" w:hAnsi="Neo Sans Pro"/>
          <w:lang w:eastAsia="pl-PL"/>
        </w:rPr>
        <w:t xml:space="preserve"> z silnikiem o mocy 160 KM, diesel ?</w:t>
      </w:r>
    </w:p>
    <w:p w:rsidR="00ED7B47" w:rsidRPr="00ED7B47" w:rsidRDefault="00ED7B47" w:rsidP="00ED7B47">
      <w:pPr>
        <w:spacing w:after="0" w:line="240" w:lineRule="auto"/>
        <w:rPr>
          <w:rFonts w:ascii="Neo Sans Pro" w:eastAsia="Times New Roman" w:hAnsi="Neo Sans Pro"/>
          <w:b/>
          <w:lang w:eastAsia="pl-PL"/>
        </w:rPr>
      </w:pPr>
      <w:r w:rsidRPr="00ED7B47">
        <w:rPr>
          <w:rFonts w:ascii="Neo Sans Pro" w:eastAsia="Times New Roman" w:hAnsi="Neo Sans Pro"/>
          <w:b/>
          <w:lang w:eastAsia="pl-PL"/>
        </w:rPr>
        <w:t>Odpowiedź na pytanie:</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 xml:space="preserve">Zamawiający dopuszcza podwozie IVECO </w:t>
      </w:r>
      <w:proofErr w:type="spellStart"/>
      <w:r w:rsidRPr="00ED7B47">
        <w:rPr>
          <w:rFonts w:ascii="Neo Sans Pro" w:eastAsia="Times New Roman" w:hAnsi="Neo Sans Pro"/>
          <w:lang w:eastAsia="pl-PL"/>
        </w:rPr>
        <w:t>daily</w:t>
      </w:r>
      <w:proofErr w:type="spellEnd"/>
      <w:r w:rsidRPr="00ED7B47">
        <w:rPr>
          <w:rFonts w:ascii="Neo Sans Pro" w:eastAsia="Times New Roman" w:hAnsi="Neo Sans Pro"/>
          <w:lang w:eastAsia="pl-PL"/>
        </w:rPr>
        <w:t xml:space="preserve"> z silnikiem o mocy 160 KM, diesel.</w:t>
      </w:r>
    </w:p>
    <w:p w:rsidR="00ED7B47" w:rsidRPr="00ED7B47" w:rsidRDefault="00ED7B47" w:rsidP="00ED7B47">
      <w:pPr>
        <w:spacing w:after="0" w:line="240" w:lineRule="auto"/>
        <w:rPr>
          <w:rFonts w:ascii="Neo Sans Pro" w:eastAsia="Times New Roman" w:hAnsi="Neo Sans Pro"/>
          <w:lang w:eastAsia="pl-PL"/>
        </w:rPr>
      </w:pP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Pytanie2</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Czy Zamawiający dopuści dostawę podwozia z silnikiem o pojemności 1898 cm3?</w:t>
      </w:r>
      <w:r w:rsidRPr="00ED7B47">
        <w:rPr>
          <w:rFonts w:ascii="Neo Sans Pro" w:eastAsia="Times New Roman" w:hAnsi="Neo Sans Pro"/>
          <w:lang w:eastAsia="pl-PL"/>
        </w:rPr>
        <w:br/>
      </w:r>
      <w:r w:rsidRPr="00ED7B47">
        <w:rPr>
          <w:rFonts w:ascii="Neo Sans Pro" w:eastAsia="Times New Roman" w:hAnsi="Neo Sans Pro"/>
          <w:b/>
          <w:lang w:eastAsia="pl-PL"/>
        </w:rPr>
        <w:t>Odpowiedź na pytanie:</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Zamawiający dopuszcza dostawę podwozia z silnikiem o pojemności 1898 cm3</w:t>
      </w:r>
    </w:p>
    <w:p w:rsidR="00ED7B47" w:rsidRPr="00ED7B47" w:rsidRDefault="00ED7B47" w:rsidP="00ED7B47">
      <w:pPr>
        <w:spacing w:after="0" w:line="240" w:lineRule="auto"/>
        <w:rPr>
          <w:rFonts w:ascii="Neo Sans Pro" w:eastAsia="Times New Roman" w:hAnsi="Neo Sans Pro"/>
          <w:lang w:eastAsia="pl-PL"/>
        </w:rPr>
      </w:pP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Pytanie3</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Czy Zamawiający dopuści dostawę podwozia wyposażonego w system ESC równoważny z systemem ESP?</w:t>
      </w:r>
    </w:p>
    <w:p w:rsidR="00ED7B47" w:rsidRPr="00ED7B47" w:rsidRDefault="00ED7B47" w:rsidP="00ED7B47">
      <w:pPr>
        <w:spacing w:after="0" w:line="240" w:lineRule="auto"/>
        <w:rPr>
          <w:rFonts w:ascii="Neo Sans Pro" w:eastAsia="Times New Roman" w:hAnsi="Neo Sans Pro"/>
          <w:b/>
          <w:lang w:eastAsia="pl-PL"/>
        </w:rPr>
      </w:pPr>
      <w:r w:rsidRPr="00ED7B47">
        <w:rPr>
          <w:rFonts w:ascii="Neo Sans Pro" w:eastAsia="Times New Roman" w:hAnsi="Neo Sans Pro"/>
          <w:b/>
          <w:lang w:eastAsia="pl-PL"/>
        </w:rPr>
        <w:t>Odpowiedź na pytanie:</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Zamawiający dopuszcza dostawę podwozia wyposażonego w system ESC równoważny z systemem ESP.</w:t>
      </w:r>
    </w:p>
    <w:p w:rsidR="00ED7B47" w:rsidRPr="00ED7B47" w:rsidRDefault="00ED7B47" w:rsidP="00ED7B47">
      <w:pPr>
        <w:spacing w:after="0" w:line="240" w:lineRule="auto"/>
        <w:rPr>
          <w:rFonts w:ascii="Neo Sans Pro" w:eastAsia="Times New Roman" w:hAnsi="Neo Sans Pro"/>
          <w:lang w:eastAsia="pl-PL"/>
        </w:rPr>
      </w:pP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Pytanie4</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Czy Zamawiający dopuści lusterka boczne nie sterowane elektrycznie o szerokim kącie widzenia?</w:t>
      </w:r>
      <w:r w:rsidRPr="00ED7B47">
        <w:rPr>
          <w:rFonts w:ascii="Neo Sans Pro" w:eastAsia="Times New Roman" w:hAnsi="Neo Sans Pro"/>
          <w:lang w:eastAsia="pl-PL"/>
        </w:rPr>
        <w:br/>
        <w:t xml:space="preserve">Jest to powszechnie stosowane rozwiązanie w tego typu pojazdach. </w:t>
      </w:r>
      <w:r w:rsidRPr="00ED7B47">
        <w:rPr>
          <w:rFonts w:ascii="Neo Sans Pro" w:eastAsia="Times New Roman" w:hAnsi="Neo Sans Pro"/>
          <w:lang w:eastAsia="pl-PL"/>
        </w:rPr>
        <w:br/>
      </w:r>
      <w:r w:rsidRPr="00ED7B47">
        <w:rPr>
          <w:rFonts w:ascii="Neo Sans Pro" w:eastAsia="Times New Roman" w:hAnsi="Neo Sans Pro"/>
          <w:b/>
          <w:lang w:eastAsia="pl-PL"/>
        </w:rPr>
        <w:t>Odpowiedź na pytanie:</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Zamawiający nie dopuszcza lusterek bocznych regulowanych ręcznie.</w:t>
      </w:r>
    </w:p>
    <w:p w:rsidR="00ED7B47" w:rsidRPr="00ED7B47" w:rsidRDefault="00ED7B47" w:rsidP="00ED7B47">
      <w:pPr>
        <w:spacing w:after="0" w:line="240" w:lineRule="auto"/>
        <w:rPr>
          <w:rFonts w:ascii="Neo Sans Pro" w:eastAsia="Times New Roman" w:hAnsi="Neo Sans Pro"/>
          <w:lang w:eastAsia="pl-PL"/>
        </w:rPr>
      </w:pP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Pytanie5</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Czy Zamawiający może sprecyzować zapis dotyczący zabudowy który brzmi "systemem zgniatania, wypychania odpadów na całej długości zabudowy". Czy Zamawiający ma tutaj na myśli siłownik hydrauliczny działający na całej długości zabudowy umożliwiający zgniatanie oraz opróżnianie zabudowy?</w:t>
      </w:r>
    </w:p>
    <w:p w:rsidR="00ED7B47" w:rsidRPr="00ED7B47" w:rsidRDefault="00ED7B47" w:rsidP="00ED7B47">
      <w:pPr>
        <w:spacing w:after="0" w:line="240" w:lineRule="auto"/>
        <w:rPr>
          <w:rFonts w:ascii="Neo Sans Pro" w:eastAsia="Times New Roman" w:hAnsi="Neo Sans Pro"/>
          <w:b/>
          <w:lang w:eastAsia="pl-PL"/>
        </w:rPr>
      </w:pPr>
      <w:r w:rsidRPr="00ED7B47">
        <w:rPr>
          <w:rFonts w:ascii="Neo Sans Pro" w:eastAsia="Times New Roman" w:hAnsi="Neo Sans Pro"/>
          <w:b/>
          <w:lang w:eastAsia="pl-PL"/>
        </w:rPr>
        <w:t>Odpowiedź na pytanie:</w:t>
      </w:r>
    </w:p>
    <w:p w:rsidR="00ED7B47" w:rsidRPr="00ED7B47" w:rsidRDefault="00ED7B47" w:rsidP="00ED7B47">
      <w:pPr>
        <w:spacing w:after="0" w:line="240" w:lineRule="auto"/>
        <w:rPr>
          <w:rFonts w:ascii="Neo Sans Pro" w:eastAsia="Times New Roman" w:hAnsi="Neo Sans Pro"/>
          <w:lang w:eastAsia="pl-PL"/>
        </w:rPr>
      </w:pPr>
      <w:r w:rsidRPr="00ED7B47">
        <w:rPr>
          <w:rFonts w:ascii="Neo Sans Pro" w:eastAsia="Times New Roman" w:hAnsi="Neo Sans Pro"/>
          <w:lang w:eastAsia="pl-PL"/>
        </w:rPr>
        <w:t>Zamawiający wymaga aby system zgniatania i wypychania odpadów umożliwiał zgniatanie i opróżnianie zabudowy automatycznie - system dowolny.</w:t>
      </w:r>
    </w:p>
    <w:p w:rsidR="00ED7B47" w:rsidRPr="00ED7B47" w:rsidRDefault="00ED7B47" w:rsidP="00ED7B47">
      <w:pPr>
        <w:spacing w:after="0" w:line="240" w:lineRule="auto"/>
        <w:jc w:val="both"/>
        <w:rPr>
          <w:rFonts w:ascii="Neo Sans Pro" w:hAnsi="Neo Sans Pro" w:cs="Arial"/>
        </w:rPr>
      </w:pPr>
    </w:p>
    <w:p w:rsidR="00ED7B47" w:rsidRPr="00ED7B47" w:rsidRDefault="00ED7B47" w:rsidP="00ED7B47">
      <w:pPr>
        <w:spacing w:after="0" w:line="240" w:lineRule="auto"/>
        <w:jc w:val="both"/>
        <w:rPr>
          <w:rFonts w:ascii="Neo Sans Pro" w:hAnsi="Neo Sans Pro" w:cs="Arial"/>
        </w:rPr>
      </w:pPr>
      <w:r w:rsidRPr="00ED7B47">
        <w:rPr>
          <w:rFonts w:ascii="Neo Sans Pro" w:hAnsi="Neo Sans Pro" w:cs="Arial"/>
        </w:rPr>
        <w:t xml:space="preserve">W związku z powyższym </w:t>
      </w:r>
      <w:r w:rsidR="00702F72">
        <w:rPr>
          <w:rFonts w:ascii="Neo Sans Pro" w:hAnsi="Neo Sans Pro" w:cs="Arial"/>
        </w:rPr>
        <w:t>na postawie art</w:t>
      </w:r>
      <w:bookmarkStart w:id="0" w:name="_GoBack"/>
      <w:bookmarkEnd w:id="0"/>
      <w:r w:rsidR="00702F72">
        <w:rPr>
          <w:rFonts w:ascii="Neo Sans Pro" w:hAnsi="Neo Sans Pro" w:cs="Arial"/>
        </w:rPr>
        <w:t>.286 ust.1</w:t>
      </w:r>
      <w:r w:rsidRPr="00ED7B47">
        <w:rPr>
          <w:rFonts w:ascii="Neo Sans Pro" w:hAnsi="Neo Sans Pro" w:cs="Arial"/>
        </w:rPr>
        <w:t xml:space="preserve">dokonujemy zmianę treści SWZ odpowiednio </w:t>
      </w:r>
    </w:p>
    <w:p w:rsidR="00ED7B47" w:rsidRPr="00ED7B47" w:rsidRDefault="00ED7B47" w:rsidP="00ED7B47">
      <w:pPr>
        <w:spacing w:after="0" w:line="240" w:lineRule="auto"/>
        <w:jc w:val="both"/>
        <w:rPr>
          <w:rFonts w:ascii="Neo Sans Pro" w:hAnsi="Neo Sans Pro" w:cs="Arial"/>
        </w:rPr>
      </w:pPr>
      <w:r w:rsidRPr="00ED7B47">
        <w:rPr>
          <w:rFonts w:ascii="Neo Sans Pro" w:hAnsi="Neo Sans Pro" w:cs="Arial"/>
        </w:rPr>
        <w:t xml:space="preserve">W Rozdziale </w:t>
      </w:r>
      <w:r w:rsidRPr="00ED7B47">
        <w:rPr>
          <w:rFonts w:ascii="Neo Sans Pro" w:hAnsi="Neo Sans Pro" w:cs="Arial"/>
          <w:b/>
        </w:rPr>
        <w:t>IV. Opis przedmiotu zamówienia</w:t>
      </w:r>
      <w:r w:rsidRPr="00ED7B47">
        <w:rPr>
          <w:rFonts w:ascii="Neo Sans Pro" w:hAnsi="Neo Sans Pro" w:cs="Arial"/>
        </w:rPr>
        <w:t xml:space="preserve"> </w:t>
      </w:r>
    </w:p>
    <w:p w:rsidR="00ED7B47" w:rsidRPr="00ED7B47" w:rsidRDefault="00ED7B47" w:rsidP="00ED7B47">
      <w:pPr>
        <w:spacing w:after="0" w:line="240" w:lineRule="auto"/>
        <w:jc w:val="both"/>
        <w:rPr>
          <w:rFonts w:ascii="Neo Sans Pro" w:hAnsi="Neo Sans Pro" w:cs="Arial"/>
        </w:rPr>
      </w:pPr>
      <w:r w:rsidRPr="00ED7B47">
        <w:rPr>
          <w:rFonts w:ascii="Neo Sans Pro" w:hAnsi="Neo Sans Pro" w:cs="Arial"/>
        </w:rPr>
        <w:t>pkt.2</w:t>
      </w:r>
    </w:p>
    <w:p w:rsidR="00ED7B47" w:rsidRPr="00ED7B47" w:rsidRDefault="00ED7B47" w:rsidP="00ED7B47">
      <w:pPr>
        <w:spacing w:after="0" w:line="240" w:lineRule="auto"/>
        <w:jc w:val="both"/>
        <w:rPr>
          <w:rFonts w:ascii="Neo Sans Pro" w:hAnsi="Neo Sans Pro" w:cs="Arial"/>
        </w:rPr>
      </w:pPr>
      <w:r w:rsidRPr="00ED7B47">
        <w:rPr>
          <w:rFonts w:ascii="Neo Sans Pro" w:hAnsi="Neo Sans Pro" w:cs="Arial"/>
        </w:rPr>
        <w:t>Było:</w:t>
      </w:r>
    </w:p>
    <w:p w:rsidR="00ED7B47" w:rsidRPr="00ED7B47" w:rsidRDefault="00ED7B47" w:rsidP="00ED7B47">
      <w:pPr>
        <w:tabs>
          <w:tab w:val="left" w:pos="708"/>
        </w:tabs>
        <w:suppressAutoHyphens/>
        <w:ind w:left="360"/>
        <w:jc w:val="both"/>
        <w:rPr>
          <w:rFonts w:ascii="Neo Sans Pro" w:eastAsia="SimSun" w:hAnsi="Neo Sans Pro" w:cs="Arial"/>
          <w:lang w:eastAsia="zh-CN" w:bidi="hi-IN"/>
        </w:rPr>
      </w:pPr>
      <w:r w:rsidRPr="00ED7B47">
        <w:rPr>
          <w:rFonts w:ascii="Neo Sans Pro" w:eastAsia="SimSun" w:hAnsi="Neo Sans Pro" w:cs="Arial"/>
          <w:lang w:eastAsia="zh-CN" w:bidi="hi-IN"/>
        </w:rPr>
        <w:t>2.Wymagania techniczne pojazdu:</w:t>
      </w:r>
    </w:p>
    <w:p w:rsidR="00ED7B47" w:rsidRPr="00ED7B47" w:rsidRDefault="00ED7B47" w:rsidP="00ED7B47">
      <w:pPr>
        <w:spacing w:after="0"/>
        <w:ind w:left="993"/>
        <w:rPr>
          <w:rFonts w:ascii="Neo Sans Pro" w:eastAsiaTheme="minorHAnsi" w:hAnsi="Neo Sans Pro" w:cstheme="minorBidi"/>
          <w:color w:val="222222"/>
          <w:shd w:val="clear" w:color="auto" w:fill="FFFFFF"/>
        </w:rPr>
      </w:pPr>
      <w:r w:rsidRPr="00ED7B47">
        <w:rPr>
          <w:rFonts w:ascii="Neo Sans Pro" w:eastAsiaTheme="minorHAnsi" w:hAnsi="Neo Sans Pro" w:cstheme="minorBidi"/>
          <w:b/>
        </w:rPr>
        <w:lastRenderedPageBreak/>
        <w:t>Nadwozie:</w:t>
      </w:r>
      <w:r w:rsidRPr="00ED7B47">
        <w:rPr>
          <w:rFonts w:ascii="Neo Sans Pro" w:eastAsiaTheme="minorHAnsi" w:hAnsi="Neo Sans Pro" w:cstheme="minorBidi"/>
        </w:rPr>
        <w:t xml:space="preserve"> Kabina pojedyncza dzienna ze skrzynią ładunkową do przewożenia odpadów</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Rok produkcji:</w:t>
      </w:r>
      <w:r w:rsidRPr="00ED7B47">
        <w:rPr>
          <w:rFonts w:ascii="Neo Sans Pro" w:eastAsiaTheme="minorHAnsi" w:hAnsi="Neo Sans Pro" w:cstheme="minorBidi"/>
        </w:rPr>
        <w:t xml:space="preserve"> 2020 – 2021- fabrycznie nowy</w:t>
      </w:r>
    </w:p>
    <w:p w:rsidR="00ED7B47" w:rsidRPr="00ED7B47" w:rsidRDefault="00ED7B47" w:rsidP="00ED7B47">
      <w:pPr>
        <w:spacing w:after="0"/>
        <w:ind w:left="993"/>
        <w:rPr>
          <w:rFonts w:ascii="Neo Sans Pro" w:eastAsiaTheme="minorHAnsi" w:hAnsi="Neo Sans Pro" w:cstheme="minorBidi"/>
          <w:vertAlign w:val="superscript"/>
        </w:rPr>
      </w:pPr>
      <w:r w:rsidRPr="00ED7B47">
        <w:rPr>
          <w:rFonts w:ascii="Neo Sans Pro" w:eastAsiaTheme="minorHAnsi" w:hAnsi="Neo Sans Pro" w:cstheme="minorBidi"/>
          <w:b/>
        </w:rPr>
        <w:t>Pojemność skokowa:</w:t>
      </w:r>
      <w:r w:rsidRPr="00ED7B47">
        <w:rPr>
          <w:rFonts w:ascii="Neo Sans Pro" w:eastAsiaTheme="minorHAnsi" w:hAnsi="Neo Sans Pro" w:cstheme="minorBidi"/>
        </w:rPr>
        <w:t xml:space="preserve"> min. 1900 cm</w:t>
      </w:r>
      <w:r w:rsidRPr="00ED7B47">
        <w:rPr>
          <w:rFonts w:ascii="Neo Sans Pro" w:eastAsiaTheme="minorHAnsi" w:hAnsi="Neo Sans Pro" w:cstheme="minorBidi"/>
          <w:vertAlign w:val="superscript"/>
        </w:rPr>
        <w:t xml:space="preserve">3 </w:t>
      </w:r>
      <w:r w:rsidRPr="00ED7B47">
        <w:rPr>
          <w:rFonts w:ascii="Neo Sans Pro" w:eastAsiaTheme="minorHAnsi" w:hAnsi="Neo Sans Pro" w:cstheme="minorBidi"/>
        </w:rPr>
        <w:t>, max 3000 cm</w:t>
      </w:r>
      <w:r w:rsidRPr="00ED7B47">
        <w:rPr>
          <w:rFonts w:ascii="Neo Sans Pro" w:eastAsiaTheme="minorHAnsi" w:hAnsi="Neo Sans Pro" w:cstheme="minorBidi"/>
          <w:vertAlign w:val="superscript"/>
        </w:rPr>
        <w:t>3</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 xml:space="preserve">Moc: </w:t>
      </w:r>
      <w:r w:rsidR="00BF6AA1">
        <w:rPr>
          <w:rFonts w:ascii="Neo Sans Pro" w:eastAsiaTheme="minorHAnsi" w:hAnsi="Neo Sans Pro" w:cstheme="minorBidi"/>
        </w:rPr>
        <w:t>min. 120 KM, max 1</w:t>
      </w:r>
      <w:r w:rsidRPr="00ED7B47">
        <w:rPr>
          <w:rFonts w:ascii="Neo Sans Pro" w:eastAsiaTheme="minorHAnsi" w:hAnsi="Neo Sans Pro" w:cstheme="minorBidi"/>
        </w:rPr>
        <w:t>50 KM</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Typ sinika:</w:t>
      </w:r>
      <w:r w:rsidRPr="00ED7B47">
        <w:rPr>
          <w:rFonts w:ascii="Neo Sans Pro" w:eastAsiaTheme="minorHAnsi" w:hAnsi="Neo Sans Pro" w:cstheme="minorBidi"/>
        </w:rPr>
        <w:t xml:space="preserve"> Diesel</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 xml:space="preserve">Skrzynia biegów: </w:t>
      </w:r>
      <w:r w:rsidRPr="00ED7B47">
        <w:rPr>
          <w:rFonts w:ascii="Neo Sans Pro" w:eastAsiaTheme="minorHAnsi" w:hAnsi="Neo Sans Pro" w:cstheme="minorBidi"/>
        </w:rPr>
        <w:t xml:space="preserve">manualna </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Kolor:</w:t>
      </w:r>
      <w:r w:rsidRPr="00ED7B47">
        <w:rPr>
          <w:rFonts w:ascii="Neo Sans Pro" w:eastAsiaTheme="minorHAnsi" w:hAnsi="Neo Sans Pro" w:cstheme="minorBidi"/>
        </w:rPr>
        <w:t xml:space="preserve"> biały</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Liczba miejsc wraz kierowcą:</w:t>
      </w:r>
      <w:r w:rsidRPr="00ED7B47">
        <w:rPr>
          <w:rFonts w:ascii="Neo Sans Pro" w:eastAsiaTheme="minorHAnsi" w:hAnsi="Neo Sans Pro" w:cstheme="minorBidi"/>
        </w:rPr>
        <w:t xml:space="preserve"> 3</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Dopuszczalna masa całkowita:</w:t>
      </w:r>
      <w:r w:rsidRPr="00ED7B47">
        <w:rPr>
          <w:rFonts w:ascii="Neo Sans Pro" w:eastAsiaTheme="minorHAnsi" w:hAnsi="Neo Sans Pro" w:cstheme="minorBidi"/>
        </w:rPr>
        <w:t xml:space="preserve"> do 3,5 t</w:t>
      </w:r>
    </w:p>
    <w:p w:rsidR="00ED7B47" w:rsidRPr="00ED7B47" w:rsidRDefault="00ED7B47" w:rsidP="00ED7B47">
      <w:pPr>
        <w:spacing w:after="0"/>
        <w:ind w:left="426"/>
        <w:rPr>
          <w:rFonts w:ascii="Neo Sans Pro" w:eastAsiaTheme="minorHAnsi" w:hAnsi="Neo Sans Pro" w:cstheme="minorBidi"/>
        </w:rPr>
      </w:pPr>
      <w:r w:rsidRPr="00ED7B47">
        <w:rPr>
          <w:rFonts w:ascii="Neo Sans Pro" w:eastAsiaTheme="minorHAnsi" w:hAnsi="Neo Sans Pro" w:cstheme="minorBidi"/>
          <w:b/>
        </w:rPr>
        <w:t xml:space="preserve">        Norma emisji spalin: </w:t>
      </w:r>
      <w:r w:rsidRPr="00ED7B47">
        <w:rPr>
          <w:rFonts w:ascii="Neo Sans Pro" w:eastAsiaTheme="minorHAnsi" w:hAnsi="Neo Sans Pro" w:cstheme="minorBidi"/>
          <w:bCs/>
        </w:rPr>
        <w:t>min</w:t>
      </w:r>
      <w:r w:rsidRPr="00ED7B47">
        <w:rPr>
          <w:rFonts w:ascii="Neo Sans Pro" w:eastAsiaTheme="minorHAnsi" w:hAnsi="Neo Sans Pro" w:cstheme="minorBidi"/>
        </w:rPr>
        <w:t xml:space="preserve"> EURO 6</w:t>
      </w:r>
    </w:p>
    <w:p w:rsidR="00ED7B47" w:rsidRPr="00ED7B47" w:rsidRDefault="00ED7B47" w:rsidP="00ED7B47">
      <w:pPr>
        <w:spacing w:after="0" w:line="240" w:lineRule="auto"/>
        <w:jc w:val="both"/>
        <w:rPr>
          <w:rFonts w:ascii="Neo Sans Pro" w:hAnsi="Neo Sans Pro" w:cs="Arial"/>
          <w:u w:val="single"/>
        </w:rPr>
      </w:pPr>
    </w:p>
    <w:p w:rsidR="00ED7B47" w:rsidRPr="00ED7B47" w:rsidRDefault="00ED7B47" w:rsidP="00ED7B47">
      <w:pPr>
        <w:spacing w:after="0" w:line="240" w:lineRule="auto"/>
        <w:jc w:val="both"/>
        <w:rPr>
          <w:rFonts w:ascii="Neo Sans Pro" w:hAnsi="Neo Sans Pro" w:cs="Arial"/>
          <w:u w:val="single"/>
        </w:rPr>
      </w:pPr>
      <w:r w:rsidRPr="00ED7B47">
        <w:rPr>
          <w:rFonts w:ascii="Neo Sans Pro" w:hAnsi="Neo Sans Pro" w:cs="Arial"/>
          <w:u w:val="single"/>
        </w:rPr>
        <w:t>Po zmianach jest:</w:t>
      </w:r>
    </w:p>
    <w:p w:rsidR="00ED7B47" w:rsidRPr="00ED7B47" w:rsidRDefault="00ED7B47" w:rsidP="00ED7B47">
      <w:pPr>
        <w:tabs>
          <w:tab w:val="left" w:pos="708"/>
        </w:tabs>
        <w:suppressAutoHyphens/>
        <w:ind w:left="360"/>
        <w:jc w:val="both"/>
        <w:rPr>
          <w:rFonts w:ascii="Neo Sans Pro" w:eastAsia="SimSun" w:hAnsi="Neo Sans Pro" w:cs="Arial"/>
          <w:sz w:val="24"/>
          <w:szCs w:val="24"/>
          <w:lang w:eastAsia="zh-CN" w:bidi="hi-IN"/>
        </w:rPr>
      </w:pPr>
      <w:r w:rsidRPr="00ED7B47">
        <w:rPr>
          <w:rFonts w:ascii="Neo Sans Pro" w:eastAsia="SimSun" w:hAnsi="Neo Sans Pro" w:cs="Arial"/>
          <w:sz w:val="24"/>
          <w:szCs w:val="24"/>
          <w:lang w:eastAsia="zh-CN" w:bidi="hi-IN"/>
        </w:rPr>
        <w:t>2.Wymagania techniczne pojazdu:</w:t>
      </w:r>
    </w:p>
    <w:p w:rsidR="00ED7B47" w:rsidRPr="00ED7B47" w:rsidRDefault="00ED7B47" w:rsidP="00ED7B47">
      <w:pPr>
        <w:spacing w:after="0"/>
        <w:ind w:left="993"/>
        <w:rPr>
          <w:rFonts w:ascii="Neo Sans Pro" w:eastAsiaTheme="minorHAnsi" w:hAnsi="Neo Sans Pro" w:cstheme="minorBidi"/>
          <w:color w:val="222222"/>
          <w:shd w:val="clear" w:color="auto" w:fill="FFFFFF"/>
        </w:rPr>
      </w:pPr>
      <w:r w:rsidRPr="00ED7B47">
        <w:rPr>
          <w:rFonts w:ascii="Neo Sans Pro" w:eastAsiaTheme="minorHAnsi" w:hAnsi="Neo Sans Pro" w:cstheme="minorBidi"/>
          <w:b/>
        </w:rPr>
        <w:t>Nadwozie:</w:t>
      </w:r>
      <w:r w:rsidRPr="00ED7B47">
        <w:rPr>
          <w:rFonts w:ascii="Neo Sans Pro" w:eastAsiaTheme="minorHAnsi" w:hAnsi="Neo Sans Pro" w:cstheme="minorBidi"/>
        </w:rPr>
        <w:t xml:space="preserve"> Kabina pojedyncza dzienna ze skrzynią ładunkową do przewożenia odpadów</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Rok produkcji:</w:t>
      </w:r>
      <w:r w:rsidRPr="00ED7B47">
        <w:rPr>
          <w:rFonts w:ascii="Neo Sans Pro" w:eastAsiaTheme="minorHAnsi" w:hAnsi="Neo Sans Pro" w:cstheme="minorBidi"/>
        </w:rPr>
        <w:t xml:space="preserve"> 2020 – 2021- fabrycznie nowy</w:t>
      </w:r>
    </w:p>
    <w:p w:rsidR="00ED7B47" w:rsidRPr="00ED7B47" w:rsidRDefault="00ED7B47" w:rsidP="00ED7B47">
      <w:pPr>
        <w:spacing w:after="0"/>
        <w:ind w:left="993"/>
        <w:rPr>
          <w:rFonts w:ascii="Neo Sans Pro" w:eastAsiaTheme="minorHAnsi" w:hAnsi="Neo Sans Pro" w:cstheme="minorBidi"/>
          <w:vertAlign w:val="superscript"/>
        </w:rPr>
      </w:pPr>
      <w:r w:rsidRPr="00ED7B47">
        <w:rPr>
          <w:rFonts w:ascii="Neo Sans Pro" w:eastAsiaTheme="minorHAnsi" w:hAnsi="Neo Sans Pro" w:cstheme="minorBidi"/>
          <w:b/>
        </w:rPr>
        <w:t>Pojemność skokowa:</w:t>
      </w:r>
      <w:r w:rsidRPr="00ED7B47">
        <w:rPr>
          <w:rFonts w:ascii="Neo Sans Pro" w:eastAsiaTheme="minorHAnsi" w:hAnsi="Neo Sans Pro" w:cstheme="minorBidi"/>
        </w:rPr>
        <w:t xml:space="preserve"> min. 1898 cm</w:t>
      </w:r>
      <w:r w:rsidRPr="00ED7B47">
        <w:rPr>
          <w:rFonts w:ascii="Neo Sans Pro" w:eastAsiaTheme="minorHAnsi" w:hAnsi="Neo Sans Pro" w:cstheme="minorBidi"/>
          <w:vertAlign w:val="superscript"/>
        </w:rPr>
        <w:t xml:space="preserve">3 </w:t>
      </w:r>
      <w:r w:rsidRPr="00ED7B47">
        <w:rPr>
          <w:rFonts w:ascii="Neo Sans Pro" w:eastAsiaTheme="minorHAnsi" w:hAnsi="Neo Sans Pro" w:cstheme="minorBidi"/>
        </w:rPr>
        <w:t>, max 3000 cm</w:t>
      </w:r>
      <w:r w:rsidRPr="00ED7B47">
        <w:rPr>
          <w:rFonts w:ascii="Neo Sans Pro" w:eastAsiaTheme="minorHAnsi" w:hAnsi="Neo Sans Pro" w:cstheme="minorBidi"/>
          <w:vertAlign w:val="superscript"/>
        </w:rPr>
        <w:t>3</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 xml:space="preserve">Moc: </w:t>
      </w:r>
      <w:r w:rsidRPr="00ED7B47">
        <w:rPr>
          <w:rFonts w:ascii="Neo Sans Pro" w:eastAsiaTheme="minorHAnsi" w:hAnsi="Neo Sans Pro" w:cstheme="minorBidi"/>
        </w:rPr>
        <w:t>min. 120 KM, max 160 KM</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Typ sinika:</w:t>
      </w:r>
      <w:r w:rsidRPr="00ED7B47">
        <w:rPr>
          <w:rFonts w:ascii="Neo Sans Pro" w:eastAsiaTheme="minorHAnsi" w:hAnsi="Neo Sans Pro" w:cstheme="minorBidi"/>
        </w:rPr>
        <w:t xml:space="preserve"> Diesel</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 xml:space="preserve">Skrzynia biegów: </w:t>
      </w:r>
      <w:r w:rsidRPr="00ED7B47">
        <w:rPr>
          <w:rFonts w:ascii="Neo Sans Pro" w:eastAsiaTheme="minorHAnsi" w:hAnsi="Neo Sans Pro" w:cstheme="minorBidi"/>
        </w:rPr>
        <w:t xml:space="preserve">manualna </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Kolor:</w:t>
      </w:r>
      <w:r w:rsidRPr="00ED7B47">
        <w:rPr>
          <w:rFonts w:ascii="Neo Sans Pro" w:eastAsiaTheme="minorHAnsi" w:hAnsi="Neo Sans Pro" w:cstheme="minorBidi"/>
        </w:rPr>
        <w:t xml:space="preserve"> biały</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Liczba miejsc wraz kierowcą:</w:t>
      </w:r>
      <w:r w:rsidRPr="00ED7B47">
        <w:rPr>
          <w:rFonts w:ascii="Neo Sans Pro" w:eastAsiaTheme="minorHAnsi" w:hAnsi="Neo Sans Pro" w:cstheme="minorBidi"/>
        </w:rPr>
        <w:t xml:space="preserve"> 3</w:t>
      </w:r>
    </w:p>
    <w:p w:rsidR="00ED7B47" w:rsidRPr="00ED7B47" w:rsidRDefault="00ED7B47" w:rsidP="00ED7B47">
      <w:pPr>
        <w:spacing w:after="0"/>
        <w:ind w:left="993"/>
        <w:rPr>
          <w:rFonts w:ascii="Neo Sans Pro" w:eastAsiaTheme="minorHAnsi" w:hAnsi="Neo Sans Pro" w:cstheme="minorBidi"/>
        </w:rPr>
      </w:pPr>
      <w:r w:rsidRPr="00ED7B47">
        <w:rPr>
          <w:rFonts w:ascii="Neo Sans Pro" w:eastAsiaTheme="minorHAnsi" w:hAnsi="Neo Sans Pro" w:cstheme="minorBidi"/>
          <w:b/>
        </w:rPr>
        <w:t>Dopuszczalna masa całkowita:</w:t>
      </w:r>
      <w:r w:rsidRPr="00ED7B47">
        <w:rPr>
          <w:rFonts w:ascii="Neo Sans Pro" w:eastAsiaTheme="minorHAnsi" w:hAnsi="Neo Sans Pro" w:cstheme="minorBidi"/>
        </w:rPr>
        <w:t xml:space="preserve"> do 3,5 t</w:t>
      </w:r>
    </w:p>
    <w:p w:rsidR="00ED7B47" w:rsidRPr="00ED7B47" w:rsidRDefault="00ED7B47" w:rsidP="00ED7B47">
      <w:pPr>
        <w:spacing w:after="0"/>
        <w:ind w:left="426"/>
        <w:rPr>
          <w:rFonts w:ascii="Neo Sans Pro" w:eastAsiaTheme="minorHAnsi" w:hAnsi="Neo Sans Pro" w:cstheme="minorBidi"/>
        </w:rPr>
      </w:pPr>
      <w:r w:rsidRPr="00ED7B47">
        <w:rPr>
          <w:rFonts w:ascii="Neo Sans Pro" w:eastAsiaTheme="minorHAnsi" w:hAnsi="Neo Sans Pro" w:cstheme="minorBidi"/>
          <w:b/>
        </w:rPr>
        <w:t xml:space="preserve">        Norma emisji spalin: </w:t>
      </w:r>
      <w:r w:rsidRPr="00ED7B47">
        <w:rPr>
          <w:rFonts w:ascii="Neo Sans Pro" w:eastAsiaTheme="minorHAnsi" w:hAnsi="Neo Sans Pro" w:cstheme="minorBidi"/>
          <w:bCs/>
        </w:rPr>
        <w:t>min</w:t>
      </w:r>
      <w:r w:rsidRPr="00ED7B47">
        <w:rPr>
          <w:rFonts w:ascii="Neo Sans Pro" w:eastAsiaTheme="minorHAnsi" w:hAnsi="Neo Sans Pro" w:cstheme="minorBidi"/>
        </w:rPr>
        <w:t xml:space="preserve"> EURO 6</w:t>
      </w:r>
    </w:p>
    <w:p w:rsidR="00ED7B47" w:rsidRPr="00ED7B47" w:rsidRDefault="00ED7B47" w:rsidP="00ED7B47">
      <w:pPr>
        <w:spacing w:after="0" w:line="240" w:lineRule="auto"/>
        <w:jc w:val="both"/>
        <w:rPr>
          <w:rFonts w:ascii="Neo Sans Pro" w:hAnsi="Neo Sans Pro" w:cs="Arial"/>
        </w:rPr>
      </w:pPr>
      <w:r w:rsidRPr="00ED7B47">
        <w:rPr>
          <w:rFonts w:ascii="Neo Sans Pro" w:hAnsi="Neo Sans Pro" w:cs="Arial"/>
        </w:rPr>
        <w:t>W pkt.3 było:</w:t>
      </w:r>
    </w:p>
    <w:p w:rsidR="00ED7B47" w:rsidRPr="00ED7B47" w:rsidRDefault="00ED7B47" w:rsidP="00ED7B47">
      <w:pPr>
        <w:tabs>
          <w:tab w:val="left" w:pos="708"/>
        </w:tabs>
        <w:suppressAutoHyphens/>
        <w:ind w:left="360"/>
        <w:rPr>
          <w:rFonts w:ascii="Neo Sans Pro" w:eastAsia="SimSun" w:hAnsi="Neo Sans Pro" w:cs="Mangal"/>
          <w:lang w:eastAsia="zh-CN" w:bidi="hi-IN"/>
        </w:rPr>
      </w:pPr>
      <w:r w:rsidRPr="00ED7B47">
        <w:rPr>
          <w:rFonts w:ascii="Neo Sans Pro" w:eastAsia="SimSun" w:hAnsi="Neo Sans Pro" w:cs="Mangal"/>
          <w:lang w:eastAsia="zh-CN" w:bidi="hi-IN"/>
        </w:rPr>
        <w:t>3.Wymagania niezbędnego wyposażenia:</w:t>
      </w:r>
    </w:p>
    <w:p w:rsidR="00ED7B47" w:rsidRPr="00ED7B47" w:rsidRDefault="00ED7B47" w:rsidP="00ED7B47">
      <w:pPr>
        <w:tabs>
          <w:tab w:val="left" w:pos="708"/>
        </w:tabs>
        <w:suppressAutoHyphens/>
        <w:spacing w:after="0"/>
        <w:ind w:left="426"/>
        <w:jc w:val="both"/>
        <w:rPr>
          <w:rFonts w:ascii="Neo Sans Pro" w:eastAsia="SimSun" w:hAnsi="Neo Sans Pro" w:cs="Mangal"/>
          <w:lang w:eastAsia="zh-CN" w:bidi="hi-IN"/>
        </w:rPr>
      </w:pPr>
      <w:r w:rsidRPr="00ED7B47">
        <w:rPr>
          <w:rFonts w:ascii="Neo Sans Pro" w:eastAsia="SimSun" w:hAnsi="Neo Sans Pro" w:cs="Mangal"/>
          <w:lang w:eastAsia="zh-CN" w:bidi="hi-IN"/>
        </w:rPr>
        <w:t xml:space="preserve">klimatyzacja, wspomaganie układu kierowniczego, ABS, ESP, poduszka powietrzna minimum dla kierowcy, immobiliser, centralny zamek, szyby sterowane elektrycznie, boczne lusterka regulowane elektrycznie i podgrzewane o zwiększonym polu widzenia raz przedłużane, felgi stalowe 15” lub 16” z oponami w rozmiarach przewidzianych przez producenta dla oferowanego modelu pojazdu z oponami całorocznymi, chlapacze przednie, błotniki tylnie z tworzywa sztucznego z fartuchami </w:t>
      </w:r>
      <w:proofErr w:type="spellStart"/>
      <w:r w:rsidRPr="00ED7B47">
        <w:rPr>
          <w:rFonts w:ascii="Neo Sans Pro" w:eastAsia="SimSun" w:hAnsi="Neo Sans Pro" w:cs="Mangal"/>
          <w:lang w:eastAsia="zh-CN" w:bidi="hi-IN"/>
        </w:rPr>
        <w:t>przeciwbłotnymi</w:t>
      </w:r>
      <w:proofErr w:type="spellEnd"/>
      <w:r w:rsidRPr="00ED7B47">
        <w:rPr>
          <w:rFonts w:ascii="Neo Sans Pro" w:eastAsia="SimSun" w:hAnsi="Neo Sans Pro" w:cs="Mangal"/>
          <w:lang w:eastAsia="zh-CN" w:bidi="hi-IN"/>
        </w:rPr>
        <w:t>, radio, koło zapasowe pełnowymiarowe, zestaw do wymiany koła, trójkąt odblaskowy, apteczka, gaśnica, komplet dywaników gumowych na podłogę, komplet pokrowców ochronnych na wszystkie siedzenia wykonane z materiału odpornego na wycieranie. Pozostałe wyposażenie zgodne ze standardem oferowanym przez danego producenta dla danego modelu pojazdu.</w:t>
      </w:r>
    </w:p>
    <w:p w:rsidR="00ED7B47" w:rsidRPr="00ED7B47" w:rsidRDefault="00ED7B47" w:rsidP="00ED7B47">
      <w:pPr>
        <w:spacing w:after="0" w:line="240" w:lineRule="auto"/>
        <w:jc w:val="both"/>
        <w:rPr>
          <w:rFonts w:ascii="Neo Sans Pro" w:hAnsi="Neo Sans Pro" w:cs="Arial"/>
          <w:u w:val="single"/>
        </w:rPr>
      </w:pPr>
      <w:r w:rsidRPr="00ED7B47">
        <w:rPr>
          <w:rFonts w:ascii="Neo Sans Pro" w:hAnsi="Neo Sans Pro" w:cs="Arial"/>
          <w:u w:val="single"/>
        </w:rPr>
        <w:t>Po zmianach jest:</w:t>
      </w:r>
    </w:p>
    <w:p w:rsidR="00ED7B47" w:rsidRPr="00ED7B47" w:rsidRDefault="00ED7B47" w:rsidP="00ED7B47">
      <w:pPr>
        <w:tabs>
          <w:tab w:val="left" w:pos="708"/>
        </w:tabs>
        <w:suppressAutoHyphens/>
        <w:ind w:left="360"/>
        <w:rPr>
          <w:rFonts w:ascii="Neo Sans Pro" w:eastAsia="SimSun" w:hAnsi="Neo Sans Pro" w:cs="Mangal"/>
          <w:lang w:eastAsia="zh-CN" w:bidi="hi-IN"/>
        </w:rPr>
      </w:pPr>
      <w:r w:rsidRPr="00ED7B47">
        <w:rPr>
          <w:rFonts w:ascii="Neo Sans Pro" w:eastAsia="SimSun" w:hAnsi="Neo Sans Pro" w:cs="Mangal"/>
          <w:lang w:eastAsia="zh-CN" w:bidi="hi-IN"/>
        </w:rPr>
        <w:t>3.Wymagania niezbędnego wyposażenia:</w:t>
      </w:r>
    </w:p>
    <w:p w:rsidR="00ED7B47" w:rsidRPr="00ED7B47" w:rsidRDefault="00ED7B47" w:rsidP="00ED7B47">
      <w:pPr>
        <w:tabs>
          <w:tab w:val="left" w:pos="708"/>
        </w:tabs>
        <w:suppressAutoHyphens/>
        <w:spacing w:after="0"/>
        <w:ind w:left="426"/>
        <w:jc w:val="both"/>
        <w:rPr>
          <w:rFonts w:ascii="Neo Sans Pro" w:eastAsia="SimSun" w:hAnsi="Neo Sans Pro" w:cs="Mangal"/>
          <w:lang w:eastAsia="zh-CN" w:bidi="hi-IN"/>
        </w:rPr>
      </w:pPr>
      <w:r w:rsidRPr="00ED7B47">
        <w:rPr>
          <w:rFonts w:ascii="Neo Sans Pro" w:eastAsia="SimSun" w:hAnsi="Neo Sans Pro" w:cs="Mangal"/>
          <w:lang w:eastAsia="zh-CN" w:bidi="hi-IN"/>
        </w:rPr>
        <w:t xml:space="preserve">klimatyzacja, wspomaganie układu kierowniczego, ABS, ESP lub ESC, poduszka powietrzna minimum dla kierowcy, immobiliser, centralny zamek, szyby sterowane elektrycznie, boczne lusterka regulowane elektrycznie i podgrzewane o zwiększonym polu widzenia raz przedłużane, felgi stalowe 15” lub 16” z oponami w rozmiarach przewidzianych przez </w:t>
      </w:r>
      <w:r w:rsidRPr="00ED7B47">
        <w:rPr>
          <w:rFonts w:ascii="Neo Sans Pro" w:eastAsia="SimSun" w:hAnsi="Neo Sans Pro" w:cs="Mangal"/>
          <w:lang w:eastAsia="zh-CN" w:bidi="hi-IN"/>
        </w:rPr>
        <w:lastRenderedPageBreak/>
        <w:t xml:space="preserve">producenta dla oferowanego modelu pojazdu z oponami całorocznymi, chlapacze przednie, błotniki tylnie z tworzywa sztucznego z fartuchami </w:t>
      </w:r>
      <w:proofErr w:type="spellStart"/>
      <w:r w:rsidRPr="00ED7B47">
        <w:rPr>
          <w:rFonts w:ascii="Neo Sans Pro" w:eastAsia="SimSun" w:hAnsi="Neo Sans Pro" w:cs="Mangal"/>
          <w:lang w:eastAsia="zh-CN" w:bidi="hi-IN"/>
        </w:rPr>
        <w:t>przeciwbłotnymi</w:t>
      </w:r>
      <w:proofErr w:type="spellEnd"/>
      <w:r w:rsidRPr="00ED7B47">
        <w:rPr>
          <w:rFonts w:ascii="Neo Sans Pro" w:eastAsia="SimSun" w:hAnsi="Neo Sans Pro" w:cs="Mangal"/>
          <w:lang w:eastAsia="zh-CN" w:bidi="hi-IN"/>
        </w:rPr>
        <w:t>, radio, koło zapasowe pełnowymiarowe, zestaw do wymiany koła, trójkąt odblaskowy, apteczka, gaśnica, komplet dywaników gumowych na podłogę, komplet pokrowców ochronnych na wszystkie siedzenia wykonane z materiału odpornego na wycieranie. Pozostałe wyposażenie zgodne ze standardem oferowanym przez danego producenta dla danego modelu pojazdu.</w:t>
      </w:r>
    </w:p>
    <w:p w:rsidR="00ED7B47" w:rsidRDefault="00ED7B47" w:rsidP="00ED7B47">
      <w:pPr>
        <w:tabs>
          <w:tab w:val="left" w:pos="708"/>
        </w:tabs>
        <w:suppressAutoHyphens/>
        <w:spacing w:after="0"/>
        <w:ind w:left="426"/>
        <w:jc w:val="both"/>
        <w:rPr>
          <w:rFonts w:ascii="Neo Sans Pro" w:eastAsia="SimSun" w:hAnsi="Neo Sans Pro" w:cs="Mangal"/>
          <w:b/>
          <w:lang w:eastAsia="zh-CN" w:bidi="hi-IN"/>
        </w:rPr>
      </w:pPr>
    </w:p>
    <w:p w:rsidR="00ED7B47" w:rsidRPr="00ED7B47" w:rsidRDefault="00ED7B47" w:rsidP="00ED7B47">
      <w:pPr>
        <w:tabs>
          <w:tab w:val="left" w:pos="708"/>
        </w:tabs>
        <w:suppressAutoHyphens/>
        <w:spacing w:after="0"/>
        <w:ind w:left="426"/>
        <w:jc w:val="both"/>
        <w:rPr>
          <w:rFonts w:ascii="Neo Sans Pro" w:eastAsia="SimSun" w:hAnsi="Neo Sans Pro" w:cs="Mangal"/>
          <w:b/>
          <w:lang w:eastAsia="zh-CN" w:bidi="hi-IN"/>
        </w:rPr>
      </w:pPr>
      <w:r w:rsidRPr="00ED7B47">
        <w:rPr>
          <w:rFonts w:ascii="Neo Sans Pro" w:eastAsia="SimSun" w:hAnsi="Neo Sans Pro" w:cs="Mangal"/>
          <w:b/>
          <w:lang w:eastAsia="zh-CN" w:bidi="hi-IN"/>
        </w:rPr>
        <w:t>Odpowiednie zmiany na</w:t>
      </w:r>
      <w:r w:rsidR="009E212A">
        <w:rPr>
          <w:rFonts w:ascii="Neo Sans Pro" w:eastAsia="SimSun" w:hAnsi="Neo Sans Pro" w:cs="Mangal"/>
          <w:b/>
          <w:lang w:eastAsia="zh-CN" w:bidi="hi-IN"/>
        </w:rPr>
        <w:t>niesiono w formularzu ofertowym – zamieszczono nowy wzór formularz po zmianach SWZ.</w:t>
      </w:r>
    </w:p>
    <w:p w:rsidR="00C23B3A" w:rsidRDefault="00ED7B47" w:rsidP="00ED7B47">
      <w:pPr>
        <w:tabs>
          <w:tab w:val="left" w:pos="708"/>
        </w:tabs>
        <w:suppressAutoHyphens/>
        <w:spacing w:after="0"/>
        <w:jc w:val="both"/>
        <w:rPr>
          <w:rFonts w:ascii="Neo Sans Pro" w:eastAsia="SimSun" w:hAnsi="Neo Sans Pro" w:cs="Mangal"/>
          <w:lang w:eastAsia="zh-CN" w:bidi="hi-IN"/>
        </w:rPr>
      </w:pPr>
      <w:r w:rsidRPr="00ED7B47">
        <w:rPr>
          <w:rFonts w:ascii="Neo Sans Pro" w:eastAsia="SimSun" w:hAnsi="Neo Sans Pro" w:cs="Mangal"/>
          <w:lang w:eastAsia="zh-CN" w:bidi="hi-IN"/>
        </w:rPr>
        <w:t>Pozostała treść SWZ oraz termin składania ofert pozostaje bez zmian.</w:t>
      </w:r>
    </w:p>
    <w:p w:rsidR="00C23B3A" w:rsidRPr="00C23B3A" w:rsidRDefault="00C23B3A" w:rsidP="00C23B3A">
      <w:pPr>
        <w:rPr>
          <w:rFonts w:ascii="Neo Sans Pro" w:eastAsia="SimSun" w:hAnsi="Neo Sans Pro" w:cs="Mangal"/>
          <w:lang w:eastAsia="zh-CN" w:bidi="hi-IN"/>
        </w:rPr>
      </w:pPr>
    </w:p>
    <w:p w:rsidR="00C23B3A" w:rsidRPr="00C23B3A" w:rsidRDefault="00C23B3A" w:rsidP="00C23B3A">
      <w:pPr>
        <w:rPr>
          <w:rFonts w:ascii="Neo Sans Pro" w:eastAsia="SimSun" w:hAnsi="Neo Sans Pro" w:cs="Mangal"/>
          <w:lang w:eastAsia="zh-CN" w:bidi="hi-IN"/>
        </w:rPr>
      </w:pPr>
    </w:p>
    <w:p w:rsidR="00C23B3A" w:rsidRDefault="00C23B3A" w:rsidP="00C23B3A">
      <w:pPr>
        <w:rPr>
          <w:rFonts w:ascii="Neo Sans Pro" w:eastAsia="SimSun" w:hAnsi="Neo Sans Pro" w:cs="Mangal"/>
          <w:lang w:eastAsia="zh-CN" w:bidi="hi-IN"/>
        </w:rPr>
      </w:pPr>
    </w:p>
    <w:p w:rsidR="00ED7B47" w:rsidRDefault="00C23B3A" w:rsidP="00C23B3A">
      <w:pPr>
        <w:tabs>
          <w:tab w:val="left" w:pos="6323"/>
        </w:tabs>
        <w:rPr>
          <w:rFonts w:ascii="Neo Sans Pro" w:eastAsia="SimSun" w:hAnsi="Neo Sans Pro" w:cs="Mangal"/>
          <w:lang w:eastAsia="zh-CN" w:bidi="hi-IN"/>
        </w:rPr>
      </w:pPr>
      <w:r>
        <w:rPr>
          <w:rFonts w:ascii="Neo Sans Pro" w:eastAsia="SimSun" w:hAnsi="Neo Sans Pro" w:cs="Mangal"/>
          <w:lang w:eastAsia="zh-CN" w:bidi="hi-IN"/>
        </w:rPr>
        <w:tab/>
        <w:t>Zamawiający</w:t>
      </w:r>
    </w:p>
    <w:p w:rsidR="00C23B3A" w:rsidRPr="00C23B3A" w:rsidRDefault="00C23B3A" w:rsidP="00C23B3A">
      <w:pPr>
        <w:tabs>
          <w:tab w:val="left" w:pos="6195"/>
        </w:tabs>
        <w:spacing w:after="0"/>
        <w:rPr>
          <w:rFonts w:ascii="Neo Sans Pro" w:eastAsiaTheme="minorHAnsi" w:hAnsi="Neo Sans Pro" w:cs="Arial"/>
          <w:sz w:val="20"/>
          <w:szCs w:val="20"/>
        </w:rPr>
      </w:pPr>
      <w:r>
        <w:rPr>
          <w:rFonts w:ascii="Neo Sans Pro" w:eastAsiaTheme="minorHAnsi" w:hAnsi="Neo Sans Pro" w:cs="Arial"/>
          <w:sz w:val="24"/>
          <w:szCs w:val="24"/>
        </w:rPr>
        <w:tab/>
      </w:r>
      <w:r>
        <w:rPr>
          <w:rFonts w:ascii="Neo Sans Pro" w:eastAsiaTheme="minorHAnsi" w:hAnsi="Neo Sans Pro" w:cs="Arial"/>
          <w:sz w:val="24"/>
          <w:szCs w:val="24"/>
        </w:rPr>
        <w:tab/>
      </w:r>
      <w:r w:rsidRPr="00C23B3A">
        <w:rPr>
          <w:rFonts w:ascii="Neo Sans Pro" w:eastAsiaTheme="minorHAnsi" w:hAnsi="Neo Sans Pro" w:cs="Arial"/>
          <w:sz w:val="24"/>
          <w:szCs w:val="24"/>
        </w:rPr>
        <w:t xml:space="preserve">  </w:t>
      </w:r>
      <w:r w:rsidRPr="00C23B3A">
        <w:rPr>
          <w:rFonts w:ascii="Neo Sans Pro" w:eastAsiaTheme="minorHAnsi" w:hAnsi="Neo Sans Pro" w:cs="Arial"/>
          <w:sz w:val="20"/>
          <w:szCs w:val="20"/>
        </w:rPr>
        <w:t>DYREKTOR</w:t>
      </w:r>
    </w:p>
    <w:p w:rsidR="00C23B3A" w:rsidRPr="00C23B3A" w:rsidRDefault="00C23B3A" w:rsidP="00C23B3A">
      <w:pPr>
        <w:tabs>
          <w:tab w:val="left" w:pos="6195"/>
        </w:tabs>
        <w:spacing w:after="0"/>
        <w:rPr>
          <w:rFonts w:ascii="Neo Sans Pro" w:eastAsiaTheme="minorHAnsi" w:hAnsi="Neo Sans Pro" w:cs="Arial"/>
          <w:sz w:val="20"/>
          <w:szCs w:val="20"/>
        </w:rPr>
      </w:pPr>
      <w:r w:rsidRPr="00C23B3A">
        <w:rPr>
          <w:rFonts w:ascii="Neo Sans Pro" w:eastAsiaTheme="minorHAnsi" w:hAnsi="Neo Sans Pro" w:cs="Arial"/>
          <w:sz w:val="20"/>
          <w:szCs w:val="20"/>
        </w:rPr>
        <w:t xml:space="preserve">                                                                                                          Zakładu Usług Komunalnych w Radomiu</w:t>
      </w:r>
    </w:p>
    <w:p w:rsidR="00C23B3A" w:rsidRPr="00C23B3A" w:rsidRDefault="00C23B3A" w:rsidP="00C23B3A">
      <w:pPr>
        <w:tabs>
          <w:tab w:val="left" w:pos="6195"/>
        </w:tabs>
        <w:rPr>
          <w:rFonts w:ascii="Neo Sans Pro" w:eastAsiaTheme="minorHAnsi" w:hAnsi="Neo Sans Pro" w:cs="Arial"/>
          <w:i/>
        </w:rPr>
      </w:pPr>
      <w:r w:rsidRPr="00C23B3A">
        <w:rPr>
          <w:rFonts w:ascii="Neo Sans Pro" w:eastAsiaTheme="minorHAnsi" w:hAnsi="Neo Sans Pro" w:cs="Arial"/>
          <w:sz w:val="24"/>
          <w:szCs w:val="24"/>
        </w:rPr>
        <w:t xml:space="preserve">                                                                                                     </w:t>
      </w:r>
      <w:r w:rsidRPr="00C23B3A">
        <w:rPr>
          <w:rFonts w:ascii="Neo Sans Pro" w:eastAsiaTheme="minorHAnsi" w:hAnsi="Neo Sans Pro" w:cs="Arial"/>
          <w:i/>
        </w:rPr>
        <w:t>Robert Rutkowski</w:t>
      </w:r>
    </w:p>
    <w:p w:rsidR="00C23B3A" w:rsidRPr="00C23B3A" w:rsidRDefault="00C23B3A" w:rsidP="00C23B3A">
      <w:pPr>
        <w:tabs>
          <w:tab w:val="left" w:pos="6323"/>
        </w:tabs>
        <w:rPr>
          <w:rFonts w:ascii="Neo Sans Pro" w:eastAsia="SimSun" w:hAnsi="Neo Sans Pro" w:cs="Mangal"/>
          <w:lang w:eastAsia="zh-CN" w:bidi="hi-IN"/>
        </w:rPr>
      </w:pPr>
    </w:p>
    <w:sectPr w:rsidR="00C23B3A" w:rsidRPr="00C23B3A" w:rsidSect="008B627E">
      <w:headerReference w:type="even" r:id="rId9"/>
      <w:headerReference w:type="default" r:id="rId10"/>
      <w:footerReference w:type="default" r:id="rId11"/>
      <w:headerReference w:type="first" r:id="rId12"/>
      <w:pgSz w:w="11906" w:h="16838" w:code="9"/>
      <w:pgMar w:top="1843" w:right="1134" w:bottom="709" w:left="1418" w:header="51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9D2" w:rsidRDefault="007E39D2" w:rsidP="00B80748">
      <w:pPr>
        <w:spacing w:after="0" w:line="240" w:lineRule="auto"/>
      </w:pPr>
      <w:r>
        <w:separator/>
      </w:r>
    </w:p>
  </w:endnote>
  <w:endnote w:type="continuationSeparator" w:id="0">
    <w:p w:rsidR="007E39D2" w:rsidRDefault="007E39D2" w:rsidP="00B8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eo Sans Pro">
    <w:panose1 w:val="00000000000000000000"/>
    <w:charset w:val="00"/>
    <w:family w:val="swiss"/>
    <w:notTrueType/>
    <w:pitch w:val="variable"/>
    <w:sig w:usb0="00000087" w:usb1="00000000" w:usb2="00000000" w:usb3="00000000" w:csb0="0000009B" w:csb1="00000000"/>
  </w:font>
  <w:font w:name="Arial">
    <w:panose1 w:val="020B0604020202020204"/>
    <w:charset w:val="EE"/>
    <w:family w:val="swiss"/>
    <w:pitch w:val="variable"/>
    <w:sig w:usb0="E0002EFF" w:usb1="C000785B"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7B" w:rsidRPr="008B627E" w:rsidRDefault="008B627E" w:rsidP="00C37C7B">
    <w:pPr>
      <w:pStyle w:val="Stopka"/>
      <w:jc w:val="center"/>
      <w:rPr>
        <w:rFonts w:ascii="Neo Sans Pro" w:hAnsi="Neo Sans Pro" w:cs="Arial"/>
        <w:b/>
        <w:sz w:val="16"/>
        <w:szCs w:val="16"/>
      </w:rPr>
    </w:pPr>
    <w:r>
      <w:rPr>
        <w:rFonts w:ascii="Neo Sans Pro" w:hAnsi="Neo Sans Pro" w:cs="Arial"/>
        <w:b/>
        <w:sz w:val="16"/>
        <w:szCs w:val="16"/>
      </w:rPr>
      <w:t>ZAKŁAD USŁUG KOMUNALNYCH W RADOMIU</w:t>
    </w:r>
  </w:p>
  <w:p w:rsidR="00C37C7B" w:rsidRPr="008B627E" w:rsidRDefault="00C37C7B" w:rsidP="00C37C7B">
    <w:pPr>
      <w:pStyle w:val="Stopka"/>
      <w:jc w:val="center"/>
      <w:rPr>
        <w:rFonts w:ascii="Neo Sans Pro" w:hAnsi="Neo Sans Pro" w:cs="Arial"/>
        <w:b/>
        <w:sz w:val="16"/>
        <w:szCs w:val="16"/>
      </w:rPr>
    </w:pPr>
    <w:r w:rsidRPr="008B627E">
      <w:rPr>
        <w:rFonts w:ascii="Neo Sans Pro" w:hAnsi="Neo Sans Pro" w:cs="Arial"/>
        <w:b/>
        <w:sz w:val="16"/>
        <w:szCs w:val="16"/>
      </w:rPr>
      <w:t xml:space="preserve">JEDNOSTKA BUDŻETOWA </w:t>
    </w:r>
    <w:r w:rsidR="005840EB">
      <w:rPr>
        <w:rFonts w:ascii="Neo Sans Pro" w:hAnsi="Neo Sans Pro" w:cs="Arial"/>
        <w:b/>
        <w:sz w:val="16"/>
        <w:szCs w:val="16"/>
      </w:rPr>
      <w:t>GMINY MIASTA RADOMIA</w:t>
    </w:r>
  </w:p>
  <w:p w:rsidR="00B80748" w:rsidRPr="008B627E" w:rsidRDefault="00C37C7B" w:rsidP="0053196C">
    <w:pPr>
      <w:pStyle w:val="Stopka"/>
      <w:tabs>
        <w:tab w:val="clear" w:pos="9072"/>
        <w:tab w:val="right" w:pos="9498"/>
      </w:tabs>
      <w:ind w:left="-142" w:right="-428"/>
      <w:jc w:val="center"/>
      <w:rPr>
        <w:rFonts w:ascii="Neo Sans Pro" w:hAnsi="Neo Sans Pro" w:cs="Arial"/>
        <w:sz w:val="16"/>
        <w:szCs w:val="16"/>
        <w:lang w:val="en-US"/>
      </w:rPr>
    </w:pPr>
    <w:r w:rsidRPr="008B627E">
      <w:rPr>
        <w:rFonts w:ascii="Neo Sans Pro" w:hAnsi="Neo Sans Pro" w:cs="Arial"/>
        <w:sz w:val="16"/>
        <w:szCs w:val="16"/>
        <w:lang w:val="en-US"/>
      </w:rPr>
      <w:t xml:space="preserve">26-600 Radom, </w:t>
    </w:r>
    <w:proofErr w:type="spellStart"/>
    <w:r w:rsidRPr="008B627E">
      <w:rPr>
        <w:rFonts w:ascii="Neo Sans Pro" w:hAnsi="Neo Sans Pro" w:cs="Arial"/>
        <w:sz w:val="16"/>
        <w:szCs w:val="16"/>
        <w:lang w:val="en-US"/>
      </w:rPr>
      <w:t>ul</w:t>
    </w:r>
    <w:proofErr w:type="spellEnd"/>
    <w:r w:rsidRPr="008B627E">
      <w:rPr>
        <w:rFonts w:ascii="Neo Sans Pro" w:hAnsi="Neo Sans Pro" w:cs="Arial"/>
        <w:sz w:val="16"/>
        <w:szCs w:val="16"/>
        <w:lang w:val="en-US"/>
      </w:rPr>
      <w:t xml:space="preserve">. </w:t>
    </w:r>
    <w:proofErr w:type="spellStart"/>
    <w:r w:rsidRPr="008B627E">
      <w:rPr>
        <w:rFonts w:ascii="Neo Sans Pro" w:hAnsi="Neo Sans Pro" w:cs="Arial"/>
        <w:sz w:val="16"/>
        <w:szCs w:val="16"/>
        <w:lang w:val="en-US"/>
      </w:rPr>
      <w:t>Sucha</w:t>
    </w:r>
    <w:proofErr w:type="spellEnd"/>
    <w:r w:rsidRPr="008B627E">
      <w:rPr>
        <w:rFonts w:ascii="Neo Sans Pro" w:hAnsi="Neo Sans Pro" w:cs="Arial"/>
        <w:sz w:val="16"/>
        <w:szCs w:val="16"/>
        <w:lang w:val="en-US"/>
      </w:rPr>
      <w:t xml:space="preserve"> 15; tel.: 48 </w:t>
    </w:r>
    <w:r w:rsidR="005840EB">
      <w:rPr>
        <w:rFonts w:ascii="Neo Sans Pro" w:hAnsi="Neo Sans Pro" w:cs="Arial"/>
        <w:sz w:val="16"/>
        <w:szCs w:val="16"/>
        <w:lang w:val="en-US"/>
      </w:rPr>
      <w:t>3892630</w:t>
    </w:r>
    <w:r w:rsidRPr="008B627E">
      <w:rPr>
        <w:rFonts w:ascii="Neo Sans Pro" w:hAnsi="Neo Sans Pro" w:cs="Arial"/>
        <w:sz w:val="16"/>
        <w:szCs w:val="16"/>
        <w:lang w:val="en-US"/>
      </w:rPr>
      <w:t>; fax: 48</w:t>
    </w:r>
    <w:r w:rsidR="005840EB">
      <w:rPr>
        <w:rFonts w:ascii="Neo Sans Pro" w:hAnsi="Neo Sans Pro" w:cs="Arial"/>
        <w:sz w:val="16"/>
        <w:szCs w:val="16"/>
        <w:lang w:val="en-US"/>
      </w:rPr>
      <w:t> 389 26 31</w:t>
    </w:r>
    <w:r w:rsidRPr="008B627E">
      <w:rPr>
        <w:rFonts w:ascii="Neo Sans Pro" w:hAnsi="Neo Sans Pro" w:cs="Arial"/>
        <w:sz w:val="16"/>
        <w:szCs w:val="16"/>
        <w:lang w:val="en-US"/>
      </w:rPr>
      <w:t xml:space="preserve">; e-mail: sekretariat@zuk.radom.pl; </w:t>
    </w:r>
    <w:r w:rsidR="008B627E">
      <w:rPr>
        <w:rFonts w:ascii="Neo Sans Pro" w:hAnsi="Neo Sans Pro" w:cs="Arial"/>
        <w:sz w:val="16"/>
        <w:szCs w:val="16"/>
        <w:lang w:val="en-US"/>
      </w:rPr>
      <w:br/>
    </w:r>
    <w:proofErr w:type="spellStart"/>
    <w:r w:rsidRPr="008B627E">
      <w:rPr>
        <w:rFonts w:ascii="Neo Sans Pro" w:hAnsi="Neo Sans Pro" w:cs="Arial"/>
        <w:sz w:val="16"/>
        <w:szCs w:val="16"/>
        <w:lang w:val="en-US"/>
      </w:rPr>
      <w:t>Regon</w:t>
    </w:r>
    <w:proofErr w:type="spellEnd"/>
    <w:r w:rsidRPr="008B627E">
      <w:rPr>
        <w:rFonts w:ascii="Neo Sans Pro" w:hAnsi="Neo Sans Pro" w:cs="Arial"/>
        <w:sz w:val="16"/>
        <w:szCs w:val="16"/>
        <w:lang w:val="en-US"/>
      </w:rPr>
      <w:t>: 141256865; NIP: 948-249-54-17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9D2" w:rsidRDefault="007E39D2" w:rsidP="00B80748">
      <w:pPr>
        <w:spacing w:after="0" w:line="240" w:lineRule="auto"/>
      </w:pPr>
      <w:r>
        <w:separator/>
      </w:r>
    </w:p>
  </w:footnote>
  <w:footnote w:type="continuationSeparator" w:id="0">
    <w:p w:rsidR="007E39D2" w:rsidRDefault="007E39D2" w:rsidP="00B807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48" w:rsidRDefault="00702F7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1532" o:spid="_x0000_s2071" type="#_x0000_t75" style="position:absolute;margin-left:0;margin-top:0;width:595.2pt;height:841.7pt;z-index:-251658752;mso-position-horizontal:center;mso-position-horizontal-relative:margin;mso-position-vertical:center;mso-position-vertical-relative:margin" o:allowincell="f">
          <v:imagedata r:id="rId1" o:title="wzorkol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48" w:rsidRPr="00B94D4B" w:rsidRDefault="002C2A2E" w:rsidP="00B94D4B">
    <w:pPr>
      <w:pStyle w:val="Nagwek"/>
      <w:jc w:val="right"/>
      <w:rPr>
        <w:rFonts w:ascii="Arial" w:hAnsi="Arial" w:cs="Arial"/>
        <w:sz w:val="28"/>
        <w:szCs w:val="28"/>
      </w:rPr>
    </w:pPr>
    <w:r>
      <w:rPr>
        <w:noProof/>
        <w:lang w:eastAsia="pl-PL"/>
      </w:rPr>
      <w:drawing>
        <wp:anchor distT="0" distB="0" distL="114300" distR="114300" simplePos="0" relativeHeight="251658752" behindDoc="1" locked="0" layoutInCell="1" allowOverlap="1" wp14:anchorId="57D5771D" wp14:editId="334783A1">
          <wp:simplePos x="0" y="0"/>
          <wp:positionH relativeFrom="column">
            <wp:posOffset>14605</wp:posOffset>
          </wp:positionH>
          <wp:positionV relativeFrom="paragraph">
            <wp:posOffset>161925</wp:posOffset>
          </wp:positionV>
          <wp:extent cx="1522095" cy="666750"/>
          <wp:effectExtent l="0" t="0" r="1905" b="0"/>
          <wp:wrapTight wrapText="bothSides">
            <wp:wrapPolygon edited="0">
              <wp:start x="0" y="0"/>
              <wp:lineTo x="0" y="20983"/>
              <wp:lineTo x="21357" y="20983"/>
              <wp:lineTo x="21357" y="0"/>
              <wp:lineTo x="0" y="0"/>
            </wp:wrapPolygon>
          </wp:wrapTight>
          <wp:docPr id="25" name="Obraz 25" descr="zuk_logotyp_wers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uk_logotyp_wersja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522095"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748" w:rsidRDefault="00702F7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1531" o:spid="_x0000_s2070" type="#_x0000_t75" style="position:absolute;margin-left:0;margin-top:0;width:595.2pt;height:841.7pt;z-index:-251659776;mso-position-horizontal:center;mso-position-horizontal-relative:margin;mso-position-vertical:center;mso-position-vertical-relative:margin" o:allowincell="f">
          <v:imagedata r:id="rId1" o:title="wzorkol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6E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1">
    <w:nsid w:val="020E0F4B"/>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4403392"/>
    <w:multiLevelType w:val="hybridMultilevel"/>
    <w:tmpl w:val="6408E7AA"/>
    <w:lvl w:ilvl="0" w:tplc="0415000F">
      <w:start w:val="1"/>
      <w:numFmt w:val="decimal"/>
      <w:lvlText w:val="%1."/>
      <w:lvlJc w:val="left"/>
      <w:pPr>
        <w:ind w:left="786" w:hanging="360"/>
      </w:pPr>
    </w:lvl>
    <w:lvl w:ilvl="1" w:tplc="04150019">
      <w:start w:val="1"/>
      <w:numFmt w:val="lowerLetter"/>
      <w:lvlText w:val="%2."/>
      <w:lvlJc w:val="left"/>
      <w:pPr>
        <w:ind w:left="1503" w:hanging="360"/>
      </w:pPr>
    </w:lvl>
    <w:lvl w:ilvl="2" w:tplc="0415001B">
      <w:start w:val="1"/>
      <w:numFmt w:val="lowerRoman"/>
      <w:lvlText w:val="%3."/>
      <w:lvlJc w:val="right"/>
      <w:pPr>
        <w:ind w:left="2223" w:hanging="180"/>
      </w:pPr>
    </w:lvl>
    <w:lvl w:ilvl="3" w:tplc="0415000F">
      <w:start w:val="1"/>
      <w:numFmt w:val="decimal"/>
      <w:lvlText w:val="%4."/>
      <w:lvlJc w:val="left"/>
      <w:pPr>
        <w:ind w:left="2943" w:hanging="360"/>
      </w:pPr>
    </w:lvl>
    <w:lvl w:ilvl="4" w:tplc="04150019">
      <w:start w:val="1"/>
      <w:numFmt w:val="lowerLetter"/>
      <w:lvlText w:val="%5."/>
      <w:lvlJc w:val="left"/>
      <w:pPr>
        <w:ind w:left="3663" w:hanging="360"/>
      </w:pPr>
    </w:lvl>
    <w:lvl w:ilvl="5" w:tplc="0415001B">
      <w:start w:val="1"/>
      <w:numFmt w:val="lowerRoman"/>
      <w:lvlText w:val="%6."/>
      <w:lvlJc w:val="right"/>
      <w:pPr>
        <w:ind w:left="4383" w:hanging="180"/>
      </w:pPr>
    </w:lvl>
    <w:lvl w:ilvl="6" w:tplc="0415000F">
      <w:start w:val="1"/>
      <w:numFmt w:val="decimal"/>
      <w:lvlText w:val="%7."/>
      <w:lvlJc w:val="left"/>
      <w:pPr>
        <w:ind w:left="5103" w:hanging="360"/>
      </w:pPr>
    </w:lvl>
    <w:lvl w:ilvl="7" w:tplc="04150019">
      <w:start w:val="1"/>
      <w:numFmt w:val="lowerLetter"/>
      <w:lvlText w:val="%8."/>
      <w:lvlJc w:val="left"/>
      <w:pPr>
        <w:ind w:left="5823" w:hanging="360"/>
      </w:pPr>
    </w:lvl>
    <w:lvl w:ilvl="8" w:tplc="0415001B">
      <w:start w:val="1"/>
      <w:numFmt w:val="lowerRoman"/>
      <w:lvlText w:val="%9."/>
      <w:lvlJc w:val="right"/>
      <w:pPr>
        <w:ind w:left="6543" w:hanging="180"/>
      </w:pPr>
    </w:lvl>
  </w:abstractNum>
  <w:abstractNum w:abstractNumId="3">
    <w:nsid w:val="057758C9"/>
    <w:multiLevelType w:val="hybridMultilevel"/>
    <w:tmpl w:val="C27A4F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
    <w:nsid w:val="10C742A1"/>
    <w:multiLevelType w:val="hybridMultilevel"/>
    <w:tmpl w:val="C27A4F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
    <w:nsid w:val="111E57CC"/>
    <w:multiLevelType w:val="hybridMultilevel"/>
    <w:tmpl w:val="C27A4F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nsid w:val="16B55CCA"/>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9D364DC"/>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1A3055CF"/>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2A4B332D"/>
    <w:multiLevelType w:val="singleLevel"/>
    <w:tmpl w:val="89B2D922"/>
    <w:lvl w:ilvl="0">
      <w:start w:val="1"/>
      <w:numFmt w:val="decimal"/>
      <w:lvlText w:val="%1."/>
      <w:lvlJc w:val="left"/>
      <w:pPr>
        <w:ind w:left="0" w:firstLine="0"/>
      </w:pPr>
      <w:rPr>
        <w:rFonts w:ascii="Neo Sans Pro" w:hAnsi="Neo Sans Pro" w:cs="Arial" w:hint="default"/>
        <w:b w:val="0"/>
        <w:i w:val="0"/>
        <w:sz w:val="22"/>
        <w:szCs w:val="22"/>
      </w:rPr>
    </w:lvl>
  </w:abstractNum>
  <w:abstractNum w:abstractNumId="10">
    <w:nsid w:val="2BA224A3"/>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2BA460A6"/>
    <w:multiLevelType w:val="hybridMultilevel"/>
    <w:tmpl w:val="C27A4F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nsid w:val="2E9E3187"/>
    <w:multiLevelType w:val="hybridMultilevel"/>
    <w:tmpl w:val="35F2E6A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F7560D8"/>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301F5042"/>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15">
    <w:nsid w:val="38DF7A17"/>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393D1F46"/>
    <w:multiLevelType w:val="multilevel"/>
    <w:tmpl w:val="99E8C6A4"/>
    <w:lvl w:ilvl="0">
      <w:start w:val="4"/>
      <w:numFmt w:val="decimal"/>
      <w:lvlText w:val="%1."/>
      <w:lvlJc w:val="left"/>
      <w:pPr>
        <w:ind w:left="786" w:hanging="360"/>
      </w:pPr>
      <w:rPr>
        <w:rFonts w:ascii="Times Roman" w:hAnsi="Times Roman" w:hint="default"/>
        <w:color w:val="auto"/>
        <w:sz w:val="24"/>
      </w:rPr>
    </w:lvl>
    <w:lvl w:ilvl="1">
      <w:start w:val="8"/>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3B0577A8"/>
    <w:multiLevelType w:val="hybridMultilevel"/>
    <w:tmpl w:val="6408E7AA"/>
    <w:lvl w:ilvl="0" w:tplc="0415000F">
      <w:start w:val="1"/>
      <w:numFmt w:val="decimal"/>
      <w:lvlText w:val="%1."/>
      <w:lvlJc w:val="left"/>
      <w:pPr>
        <w:ind w:left="786" w:hanging="360"/>
      </w:pPr>
    </w:lvl>
    <w:lvl w:ilvl="1" w:tplc="04150019">
      <w:start w:val="1"/>
      <w:numFmt w:val="lowerLetter"/>
      <w:lvlText w:val="%2."/>
      <w:lvlJc w:val="left"/>
      <w:pPr>
        <w:ind w:left="1503" w:hanging="360"/>
      </w:pPr>
    </w:lvl>
    <w:lvl w:ilvl="2" w:tplc="0415001B">
      <w:start w:val="1"/>
      <w:numFmt w:val="lowerRoman"/>
      <w:lvlText w:val="%3."/>
      <w:lvlJc w:val="right"/>
      <w:pPr>
        <w:ind w:left="2223" w:hanging="180"/>
      </w:pPr>
    </w:lvl>
    <w:lvl w:ilvl="3" w:tplc="0415000F">
      <w:start w:val="1"/>
      <w:numFmt w:val="decimal"/>
      <w:lvlText w:val="%4."/>
      <w:lvlJc w:val="left"/>
      <w:pPr>
        <w:ind w:left="2943" w:hanging="360"/>
      </w:pPr>
    </w:lvl>
    <w:lvl w:ilvl="4" w:tplc="04150019">
      <w:start w:val="1"/>
      <w:numFmt w:val="lowerLetter"/>
      <w:lvlText w:val="%5."/>
      <w:lvlJc w:val="left"/>
      <w:pPr>
        <w:ind w:left="3663" w:hanging="360"/>
      </w:pPr>
    </w:lvl>
    <w:lvl w:ilvl="5" w:tplc="0415001B">
      <w:start w:val="1"/>
      <w:numFmt w:val="lowerRoman"/>
      <w:lvlText w:val="%6."/>
      <w:lvlJc w:val="right"/>
      <w:pPr>
        <w:ind w:left="4383" w:hanging="180"/>
      </w:pPr>
    </w:lvl>
    <w:lvl w:ilvl="6" w:tplc="0415000F">
      <w:start w:val="1"/>
      <w:numFmt w:val="decimal"/>
      <w:lvlText w:val="%7."/>
      <w:lvlJc w:val="left"/>
      <w:pPr>
        <w:ind w:left="5103" w:hanging="360"/>
      </w:pPr>
    </w:lvl>
    <w:lvl w:ilvl="7" w:tplc="04150019">
      <w:start w:val="1"/>
      <w:numFmt w:val="lowerLetter"/>
      <w:lvlText w:val="%8."/>
      <w:lvlJc w:val="left"/>
      <w:pPr>
        <w:ind w:left="5823" w:hanging="360"/>
      </w:pPr>
    </w:lvl>
    <w:lvl w:ilvl="8" w:tplc="0415001B">
      <w:start w:val="1"/>
      <w:numFmt w:val="lowerRoman"/>
      <w:lvlText w:val="%9."/>
      <w:lvlJc w:val="right"/>
      <w:pPr>
        <w:ind w:left="6543" w:hanging="180"/>
      </w:pPr>
    </w:lvl>
  </w:abstractNum>
  <w:abstractNum w:abstractNumId="18">
    <w:nsid w:val="42E63882"/>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46752E4C"/>
    <w:multiLevelType w:val="hybridMultilevel"/>
    <w:tmpl w:val="9CC4A77C"/>
    <w:lvl w:ilvl="0" w:tplc="04150001">
      <w:start w:val="1"/>
      <w:numFmt w:val="bullet"/>
      <w:lvlText w:val=""/>
      <w:lvlJc w:val="left"/>
      <w:pPr>
        <w:ind w:left="1503" w:hanging="360"/>
      </w:pPr>
      <w:rPr>
        <w:rFonts w:ascii="Symbol" w:hAnsi="Symbol" w:hint="default"/>
      </w:rPr>
    </w:lvl>
    <w:lvl w:ilvl="1" w:tplc="04150003">
      <w:start w:val="1"/>
      <w:numFmt w:val="bullet"/>
      <w:lvlText w:val="o"/>
      <w:lvlJc w:val="left"/>
      <w:pPr>
        <w:ind w:left="2223" w:hanging="360"/>
      </w:pPr>
      <w:rPr>
        <w:rFonts w:ascii="Courier New" w:hAnsi="Courier New" w:cs="Courier New" w:hint="default"/>
      </w:rPr>
    </w:lvl>
    <w:lvl w:ilvl="2" w:tplc="04150005">
      <w:start w:val="1"/>
      <w:numFmt w:val="bullet"/>
      <w:lvlText w:val=""/>
      <w:lvlJc w:val="left"/>
      <w:pPr>
        <w:ind w:left="2943" w:hanging="360"/>
      </w:pPr>
      <w:rPr>
        <w:rFonts w:ascii="Wingdings" w:hAnsi="Wingdings" w:hint="default"/>
      </w:rPr>
    </w:lvl>
    <w:lvl w:ilvl="3" w:tplc="04150001">
      <w:start w:val="1"/>
      <w:numFmt w:val="bullet"/>
      <w:lvlText w:val=""/>
      <w:lvlJc w:val="left"/>
      <w:pPr>
        <w:ind w:left="3663" w:hanging="360"/>
      </w:pPr>
      <w:rPr>
        <w:rFonts w:ascii="Symbol" w:hAnsi="Symbol" w:hint="default"/>
      </w:rPr>
    </w:lvl>
    <w:lvl w:ilvl="4" w:tplc="04150003">
      <w:start w:val="1"/>
      <w:numFmt w:val="bullet"/>
      <w:lvlText w:val="o"/>
      <w:lvlJc w:val="left"/>
      <w:pPr>
        <w:ind w:left="4383" w:hanging="360"/>
      </w:pPr>
      <w:rPr>
        <w:rFonts w:ascii="Courier New" w:hAnsi="Courier New" w:cs="Courier New" w:hint="default"/>
      </w:rPr>
    </w:lvl>
    <w:lvl w:ilvl="5" w:tplc="04150005">
      <w:start w:val="1"/>
      <w:numFmt w:val="bullet"/>
      <w:lvlText w:val=""/>
      <w:lvlJc w:val="left"/>
      <w:pPr>
        <w:ind w:left="5103" w:hanging="360"/>
      </w:pPr>
      <w:rPr>
        <w:rFonts w:ascii="Wingdings" w:hAnsi="Wingdings" w:hint="default"/>
      </w:rPr>
    </w:lvl>
    <w:lvl w:ilvl="6" w:tplc="04150001">
      <w:start w:val="1"/>
      <w:numFmt w:val="bullet"/>
      <w:lvlText w:val=""/>
      <w:lvlJc w:val="left"/>
      <w:pPr>
        <w:ind w:left="5823" w:hanging="360"/>
      </w:pPr>
      <w:rPr>
        <w:rFonts w:ascii="Symbol" w:hAnsi="Symbol" w:hint="default"/>
      </w:rPr>
    </w:lvl>
    <w:lvl w:ilvl="7" w:tplc="04150003">
      <w:start w:val="1"/>
      <w:numFmt w:val="bullet"/>
      <w:lvlText w:val="o"/>
      <w:lvlJc w:val="left"/>
      <w:pPr>
        <w:ind w:left="6543" w:hanging="360"/>
      </w:pPr>
      <w:rPr>
        <w:rFonts w:ascii="Courier New" w:hAnsi="Courier New" w:cs="Courier New" w:hint="default"/>
      </w:rPr>
    </w:lvl>
    <w:lvl w:ilvl="8" w:tplc="04150005">
      <w:start w:val="1"/>
      <w:numFmt w:val="bullet"/>
      <w:lvlText w:val=""/>
      <w:lvlJc w:val="left"/>
      <w:pPr>
        <w:ind w:left="7263" w:hanging="360"/>
      </w:pPr>
      <w:rPr>
        <w:rFonts w:ascii="Wingdings" w:hAnsi="Wingdings" w:hint="default"/>
      </w:rPr>
    </w:lvl>
  </w:abstractNum>
  <w:abstractNum w:abstractNumId="20">
    <w:nsid w:val="5033762A"/>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568F7DD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5CE34C59"/>
    <w:multiLevelType w:val="hybridMultilevel"/>
    <w:tmpl w:val="C27A4F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3">
    <w:nsid w:val="63DB0F25"/>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65CD43AC"/>
    <w:multiLevelType w:val="hybridMultilevel"/>
    <w:tmpl w:val="C27A4F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5">
    <w:nsid w:val="66C5592B"/>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67D40D3B"/>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6DCA382D"/>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FCE7C49"/>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7DFC7503"/>
    <w:multiLevelType w:val="hybridMultilevel"/>
    <w:tmpl w:val="0E9263CA"/>
    <w:lvl w:ilvl="0" w:tplc="08DE80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nsid w:val="7F1D5701"/>
    <w:multiLevelType w:val="hybridMultilevel"/>
    <w:tmpl w:val="C27A4F0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14"/>
  </w:num>
  <w:num w:numId="5">
    <w:abstractNumId w:val="16"/>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num>
  <w:num w:numId="8">
    <w:abstractNumId w:val="17"/>
  </w:num>
  <w:num w:numId="9">
    <w:abstractNumId w:val="5"/>
  </w:num>
  <w:num w:numId="10">
    <w:abstractNumId w:val="21"/>
  </w:num>
  <w:num w:numId="11">
    <w:abstractNumId w:val="0"/>
  </w:num>
  <w:num w:numId="12">
    <w:abstractNumId w:val="14"/>
  </w:num>
  <w:num w:numId="13">
    <w:abstractNumId w:val="24"/>
  </w:num>
  <w:num w:numId="14">
    <w:abstractNumId w:val="11"/>
  </w:num>
  <w:num w:numId="15">
    <w:abstractNumId w:val="22"/>
  </w:num>
  <w:num w:numId="16">
    <w:abstractNumId w:val="3"/>
  </w:num>
  <w:num w:numId="17">
    <w:abstractNumId w:val="30"/>
  </w:num>
  <w:num w:numId="18">
    <w:abstractNumId w:val="4"/>
  </w:num>
  <w:num w:numId="19">
    <w:abstractNumId w:val="9"/>
    <w:lvlOverride w:ilvl="0">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9"/>
  </w:num>
  <w:num w:numId="23">
    <w:abstractNumId w:val="13"/>
  </w:num>
  <w:num w:numId="24">
    <w:abstractNumId w:val="26"/>
  </w:num>
  <w:num w:numId="25">
    <w:abstractNumId w:val="25"/>
  </w:num>
  <w:num w:numId="26">
    <w:abstractNumId w:val="10"/>
  </w:num>
  <w:num w:numId="27">
    <w:abstractNumId w:val="7"/>
  </w:num>
  <w:num w:numId="28">
    <w:abstractNumId w:val="27"/>
  </w:num>
  <w:num w:numId="29">
    <w:abstractNumId w:val="15"/>
  </w:num>
  <w:num w:numId="30">
    <w:abstractNumId w:val="12"/>
  </w:num>
  <w:num w:numId="31">
    <w:abstractNumId w:val="18"/>
  </w:num>
  <w:num w:numId="32">
    <w:abstractNumId w:val="19"/>
  </w:num>
  <w:num w:numId="33">
    <w:abstractNumId w:val="28"/>
  </w:num>
  <w:num w:numId="34">
    <w:abstractNumId w:val="6"/>
  </w:num>
  <w:num w:numId="35">
    <w:abstractNumId w:val="20"/>
  </w:num>
  <w:num w:numId="36">
    <w:abstractNumId w:val="8"/>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48"/>
    <w:rsid w:val="00016B1A"/>
    <w:rsid w:val="000530D8"/>
    <w:rsid w:val="0005392B"/>
    <w:rsid w:val="000A6994"/>
    <w:rsid w:val="001056EB"/>
    <w:rsid w:val="001406F7"/>
    <w:rsid w:val="00195E81"/>
    <w:rsid w:val="002A0022"/>
    <w:rsid w:val="002B12EF"/>
    <w:rsid w:val="002C2A2E"/>
    <w:rsid w:val="002F1DBE"/>
    <w:rsid w:val="0035058F"/>
    <w:rsid w:val="00363293"/>
    <w:rsid w:val="00395D84"/>
    <w:rsid w:val="003B5A2D"/>
    <w:rsid w:val="003D340B"/>
    <w:rsid w:val="003F2ECD"/>
    <w:rsid w:val="004044CD"/>
    <w:rsid w:val="00413A01"/>
    <w:rsid w:val="00417E1E"/>
    <w:rsid w:val="00421E2E"/>
    <w:rsid w:val="00435B6E"/>
    <w:rsid w:val="004372EC"/>
    <w:rsid w:val="00462E4F"/>
    <w:rsid w:val="00494774"/>
    <w:rsid w:val="004A15AC"/>
    <w:rsid w:val="004F1667"/>
    <w:rsid w:val="0053196C"/>
    <w:rsid w:val="00540FC1"/>
    <w:rsid w:val="0057165E"/>
    <w:rsid w:val="005840EB"/>
    <w:rsid w:val="00611610"/>
    <w:rsid w:val="00690474"/>
    <w:rsid w:val="00702F72"/>
    <w:rsid w:val="00717A75"/>
    <w:rsid w:val="00727DD4"/>
    <w:rsid w:val="007B74B9"/>
    <w:rsid w:val="007E39D2"/>
    <w:rsid w:val="0081767F"/>
    <w:rsid w:val="00817BD6"/>
    <w:rsid w:val="00844C08"/>
    <w:rsid w:val="00846401"/>
    <w:rsid w:val="008B627E"/>
    <w:rsid w:val="008C5DA4"/>
    <w:rsid w:val="008D1C83"/>
    <w:rsid w:val="00940BF9"/>
    <w:rsid w:val="00962773"/>
    <w:rsid w:val="00981349"/>
    <w:rsid w:val="00993B25"/>
    <w:rsid w:val="009E212A"/>
    <w:rsid w:val="00A456DE"/>
    <w:rsid w:val="00AA1481"/>
    <w:rsid w:val="00AC1EF8"/>
    <w:rsid w:val="00AC4816"/>
    <w:rsid w:val="00AF6A27"/>
    <w:rsid w:val="00B23666"/>
    <w:rsid w:val="00B61B55"/>
    <w:rsid w:val="00B71B6D"/>
    <w:rsid w:val="00B73DEC"/>
    <w:rsid w:val="00B80748"/>
    <w:rsid w:val="00B83E4B"/>
    <w:rsid w:val="00B94D4B"/>
    <w:rsid w:val="00B96BB1"/>
    <w:rsid w:val="00BA30FC"/>
    <w:rsid w:val="00BC65BA"/>
    <w:rsid w:val="00BF6AA1"/>
    <w:rsid w:val="00C174CA"/>
    <w:rsid w:val="00C23B3A"/>
    <w:rsid w:val="00C27355"/>
    <w:rsid w:val="00C37C7B"/>
    <w:rsid w:val="00C546B0"/>
    <w:rsid w:val="00C54FD3"/>
    <w:rsid w:val="00C71FCF"/>
    <w:rsid w:val="00CB3700"/>
    <w:rsid w:val="00CE3E71"/>
    <w:rsid w:val="00CE5C9B"/>
    <w:rsid w:val="00D21CB4"/>
    <w:rsid w:val="00D942CC"/>
    <w:rsid w:val="00DE3975"/>
    <w:rsid w:val="00E36E00"/>
    <w:rsid w:val="00EB40BC"/>
    <w:rsid w:val="00EC413D"/>
    <w:rsid w:val="00ED7B47"/>
    <w:rsid w:val="00EE5FB4"/>
    <w:rsid w:val="00EE6341"/>
    <w:rsid w:val="00EF0813"/>
    <w:rsid w:val="00F02100"/>
    <w:rsid w:val="00F152B9"/>
    <w:rsid w:val="00F4074B"/>
    <w:rsid w:val="00F558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7C7B"/>
    <w:pPr>
      <w:spacing w:after="200" w:line="276" w:lineRule="auto"/>
    </w:pPr>
    <w:rPr>
      <w:sz w:val="22"/>
      <w:szCs w:val="22"/>
      <w:lang w:eastAsia="en-US"/>
    </w:rPr>
  </w:style>
  <w:style w:type="paragraph" w:styleId="Nagwek2">
    <w:name w:val="heading 2"/>
    <w:basedOn w:val="Normalny"/>
    <w:next w:val="Normalny"/>
    <w:link w:val="Nagwek2Znak"/>
    <w:unhideWhenUsed/>
    <w:qFormat/>
    <w:rsid w:val="00E36E00"/>
    <w:pPr>
      <w:keepNext/>
      <w:spacing w:after="0" w:line="240" w:lineRule="auto"/>
      <w:ind w:left="4956" w:firstLine="708"/>
      <w:outlineLvl w:val="1"/>
    </w:pPr>
    <w:rPr>
      <w:rFonts w:ascii="Arial" w:eastAsia="Times New Roman" w:hAnsi="Arial"/>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07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0748"/>
  </w:style>
  <w:style w:type="paragraph" w:styleId="Stopka">
    <w:name w:val="footer"/>
    <w:basedOn w:val="Normalny"/>
    <w:link w:val="StopkaZnak"/>
    <w:uiPriority w:val="99"/>
    <w:unhideWhenUsed/>
    <w:rsid w:val="00B807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0748"/>
  </w:style>
  <w:style w:type="paragraph" w:styleId="Tekstdymka">
    <w:name w:val="Balloon Text"/>
    <w:basedOn w:val="Normalny"/>
    <w:link w:val="TekstdymkaZnak"/>
    <w:uiPriority w:val="99"/>
    <w:semiHidden/>
    <w:unhideWhenUsed/>
    <w:rsid w:val="00C37C7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37C7B"/>
    <w:rPr>
      <w:rFonts w:ascii="Tahoma" w:eastAsia="Calibri" w:hAnsi="Tahoma" w:cs="Tahoma"/>
      <w:sz w:val="16"/>
      <w:szCs w:val="16"/>
    </w:rPr>
  </w:style>
  <w:style w:type="character" w:styleId="Wyrnieniedelikatne">
    <w:name w:val="Subtle Emphasis"/>
    <w:uiPriority w:val="19"/>
    <w:qFormat/>
    <w:rsid w:val="008D1C83"/>
    <w:rPr>
      <w:i/>
      <w:iCs/>
      <w:color w:val="808080"/>
    </w:rPr>
  </w:style>
  <w:style w:type="paragraph" w:styleId="Tekstpodstawowy">
    <w:name w:val="Body Text"/>
    <w:basedOn w:val="Normalny"/>
    <w:link w:val="TekstpodstawowyZnak"/>
    <w:uiPriority w:val="99"/>
    <w:unhideWhenUsed/>
    <w:rsid w:val="00AA1481"/>
    <w:pPr>
      <w:spacing w:after="120"/>
    </w:pPr>
  </w:style>
  <w:style w:type="character" w:customStyle="1" w:styleId="TekstpodstawowyZnak">
    <w:name w:val="Tekst podstawowy Znak"/>
    <w:link w:val="Tekstpodstawowy"/>
    <w:uiPriority w:val="99"/>
    <w:rsid w:val="00AA1481"/>
    <w:rPr>
      <w:sz w:val="22"/>
      <w:szCs w:val="22"/>
      <w:lang w:eastAsia="en-US"/>
    </w:rPr>
  </w:style>
  <w:style w:type="paragraph" w:styleId="Bezodstpw">
    <w:name w:val="No Spacing"/>
    <w:uiPriority w:val="99"/>
    <w:qFormat/>
    <w:rsid w:val="00AA1481"/>
    <w:rPr>
      <w:sz w:val="22"/>
      <w:szCs w:val="22"/>
      <w:lang w:eastAsia="en-US"/>
    </w:rPr>
  </w:style>
  <w:style w:type="character" w:styleId="Pogrubienie">
    <w:name w:val="Strong"/>
    <w:uiPriority w:val="22"/>
    <w:qFormat/>
    <w:rsid w:val="00AA1481"/>
    <w:rPr>
      <w:b/>
      <w:bCs/>
    </w:rPr>
  </w:style>
  <w:style w:type="character" w:customStyle="1" w:styleId="Nagwek2Znak">
    <w:name w:val="Nagłówek 2 Znak"/>
    <w:link w:val="Nagwek2"/>
    <w:semiHidden/>
    <w:rsid w:val="00E36E00"/>
    <w:rPr>
      <w:rFonts w:ascii="Arial" w:eastAsia="Times New Roman" w:hAnsi="Arial"/>
      <w:b/>
      <w:sz w:val="22"/>
    </w:rPr>
  </w:style>
  <w:style w:type="character" w:styleId="Hipercze">
    <w:name w:val="Hyperlink"/>
    <w:unhideWhenUsed/>
    <w:rsid w:val="00E36E00"/>
    <w:rPr>
      <w:color w:val="0000FF"/>
      <w:u w:val="single"/>
    </w:rPr>
  </w:style>
  <w:style w:type="paragraph" w:styleId="NormalnyWeb">
    <w:name w:val="Normal (Web)"/>
    <w:basedOn w:val="Normalny"/>
    <w:uiPriority w:val="99"/>
    <w:semiHidden/>
    <w:unhideWhenUsed/>
    <w:rsid w:val="00E36E00"/>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E36E00"/>
    <w:pPr>
      <w:spacing w:after="0" w:line="240" w:lineRule="auto"/>
      <w:ind w:left="708"/>
    </w:pPr>
    <w:rPr>
      <w:rFonts w:ascii="Times New Roman" w:eastAsia="Times New Roman" w:hAnsi="Times New Roman"/>
      <w:sz w:val="28"/>
      <w:szCs w:val="20"/>
      <w:lang w:eastAsia="pl-PL"/>
    </w:rPr>
  </w:style>
  <w:style w:type="character" w:customStyle="1" w:styleId="FontStyle20">
    <w:name w:val="Font Style20"/>
    <w:uiPriority w:val="99"/>
    <w:rsid w:val="00E36E00"/>
    <w:rPr>
      <w:rFonts w:ascii="Arial" w:hAnsi="Arial" w:cs="Arial"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7C7B"/>
    <w:pPr>
      <w:spacing w:after="200" w:line="276" w:lineRule="auto"/>
    </w:pPr>
    <w:rPr>
      <w:sz w:val="22"/>
      <w:szCs w:val="22"/>
      <w:lang w:eastAsia="en-US"/>
    </w:rPr>
  </w:style>
  <w:style w:type="paragraph" w:styleId="Nagwek2">
    <w:name w:val="heading 2"/>
    <w:basedOn w:val="Normalny"/>
    <w:next w:val="Normalny"/>
    <w:link w:val="Nagwek2Znak"/>
    <w:unhideWhenUsed/>
    <w:qFormat/>
    <w:rsid w:val="00E36E00"/>
    <w:pPr>
      <w:keepNext/>
      <w:spacing w:after="0" w:line="240" w:lineRule="auto"/>
      <w:ind w:left="4956" w:firstLine="708"/>
      <w:outlineLvl w:val="1"/>
    </w:pPr>
    <w:rPr>
      <w:rFonts w:ascii="Arial" w:eastAsia="Times New Roman" w:hAnsi="Arial"/>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07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0748"/>
  </w:style>
  <w:style w:type="paragraph" w:styleId="Stopka">
    <w:name w:val="footer"/>
    <w:basedOn w:val="Normalny"/>
    <w:link w:val="StopkaZnak"/>
    <w:uiPriority w:val="99"/>
    <w:unhideWhenUsed/>
    <w:rsid w:val="00B807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0748"/>
  </w:style>
  <w:style w:type="paragraph" w:styleId="Tekstdymka">
    <w:name w:val="Balloon Text"/>
    <w:basedOn w:val="Normalny"/>
    <w:link w:val="TekstdymkaZnak"/>
    <w:uiPriority w:val="99"/>
    <w:semiHidden/>
    <w:unhideWhenUsed/>
    <w:rsid w:val="00C37C7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37C7B"/>
    <w:rPr>
      <w:rFonts w:ascii="Tahoma" w:eastAsia="Calibri" w:hAnsi="Tahoma" w:cs="Tahoma"/>
      <w:sz w:val="16"/>
      <w:szCs w:val="16"/>
    </w:rPr>
  </w:style>
  <w:style w:type="character" w:styleId="Wyrnieniedelikatne">
    <w:name w:val="Subtle Emphasis"/>
    <w:uiPriority w:val="19"/>
    <w:qFormat/>
    <w:rsid w:val="008D1C83"/>
    <w:rPr>
      <w:i/>
      <w:iCs/>
      <w:color w:val="808080"/>
    </w:rPr>
  </w:style>
  <w:style w:type="paragraph" w:styleId="Tekstpodstawowy">
    <w:name w:val="Body Text"/>
    <w:basedOn w:val="Normalny"/>
    <w:link w:val="TekstpodstawowyZnak"/>
    <w:uiPriority w:val="99"/>
    <w:unhideWhenUsed/>
    <w:rsid w:val="00AA1481"/>
    <w:pPr>
      <w:spacing w:after="120"/>
    </w:pPr>
  </w:style>
  <w:style w:type="character" w:customStyle="1" w:styleId="TekstpodstawowyZnak">
    <w:name w:val="Tekst podstawowy Znak"/>
    <w:link w:val="Tekstpodstawowy"/>
    <w:uiPriority w:val="99"/>
    <w:rsid w:val="00AA1481"/>
    <w:rPr>
      <w:sz w:val="22"/>
      <w:szCs w:val="22"/>
      <w:lang w:eastAsia="en-US"/>
    </w:rPr>
  </w:style>
  <w:style w:type="paragraph" w:styleId="Bezodstpw">
    <w:name w:val="No Spacing"/>
    <w:uiPriority w:val="99"/>
    <w:qFormat/>
    <w:rsid w:val="00AA1481"/>
    <w:rPr>
      <w:sz w:val="22"/>
      <w:szCs w:val="22"/>
      <w:lang w:eastAsia="en-US"/>
    </w:rPr>
  </w:style>
  <w:style w:type="character" w:styleId="Pogrubienie">
    <w:name w:val="Strong"/>
    <w:uiPriority w:val="22"/>
    <w:qFormat/>
    <w:rsid w:val="00AA1481"/>
    <w:rPr>
      <w:b/>
      <w:bCs/>
    </w:rPr>
  </w:style>
  <w:style w:type="character" w:customStyle="1" w:styleId="Nagwek2Znak">
    <w:name w:val="Nagłówek 2 Znak"/>
    <w:link w:val="Nagwek2"/>
    <w:semiHidden/>
    <w:rsid w:val="00E36E00"/>
    <w:rPr>
      <w:rFonts w:ascii="Arial" w:eastAsia="Times New Roman" w:hAnsi="Arial"/>
      <w:b/>
      <w:sz w:val="22"/>
    </w:rPr>
  </w:style>
  <w:style w:type="character" w:styleId="Hipercze">
    <w:name w:val="Hyperlink"/>
    <w:unhideWhenUsed/>
    <w:rsid w:val="00E36E00"/>
    <w:rPr>
      <w:color w:val="0000FF"/>
      <w:u w:val="single"/>
    </w:rPr>
  </w:style>
  <w:style w:type="paragraph" w:styleId="NormalnyWeb">
    <w:name w:val="Normal (Web)"/>
    <w:basedOn w:val="Normalny"/>
    <w:uiPriority w:val="99"/>
    <w:semiHidden/>
    <w:unhideWhenUsed/>
    <w:rsid w:val="00E36E00"/>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E36E00"/>
    <w:pPr>
      <w:spacing w:after="0" w:line="240" w:lineRule="auto"/>
      <w:ind w:left="708"/>
    </w:pPr>
    <w:rPr>
      <w:rFonts w:ascii="Times New Roman" w:eastAsia="Times New Roman" w:hAnsi="Times New Roman"/>
      <w:sz w:val="28"/>
      <w:szCs w:val="20"/>
      <w:lang w:eastAsia="pl-PL"/>
    </w:rPr>
  </w:style>
  <w:style w:type="character" w:customStyle="1" w:styleId="FontStyle20">
    <w:name w:val="Font Style20"/>
    <w:uiPriority w:val="99"/>
    <w:rsid w:val="00E36E00"/>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675262">
      <w:bodyDiv w:val="1"/>
      <w:marLeft w:val="0"/>
      <w:marRight w:val="0"/>
      <w:marTop w:val="0"/>
      <w:marBottom w:val="0"/>
      <w:divBdr>
        <w:top w:val="none" w:sz="0" w:space="0" w:color="auto"/>
        <w:left w:val="none" w:sz="0" w:space="0" w:color="auto"/>
        <w:bottom w:val="none" w:sz="0" w:space="0" w:color="auto"/>
        <w:right w:val="none" w:sz="0" w:space="0" w:color="auto"/>
      </w:divBdr>
    </w:div>
    <w:div w:id="1568302756">
      <w:bodyDiv w:val="1"/>
      <w:marLeft w:val="0"/>
      <w:marRight w:val="0"/>
      <w:marTop w:val="0"/>
      <w:marBottom w:val="0"/>
      <w:divBdr>
        <w:top w:val="none" w:sz="0" w:space="0" w:color="auto"/>
        <w:left w:val="none" w:sz="0" w:space="0" w:color="auto"/>
        <w:bottom w:val="none" w:sz="0" w:space="0" w:color="auto"/>
        <w:right w:val="none" w:sz="0" w:space="0" w:color="auto"/>
      </w:divBdr>
    </w:div>
    <w:div w:id="1890530443">
      <w:bodyDiv w:val="1"/>
      <w:marLeft w:val="0"/>
      <w:marRight w:val="0"/>
      <w:marTop w:val="0"/>
      <w:marBottom w:val="0"/>
      <w:divBdr>
        <w:top w:val="none" w:sz="0" w:space="0" w:color="auto"/>
        <w:left w:val="none" w:sz="0" w:space="0" w:color="auto"/>
        <w:bottom w:val="none" w:sz="0" w:space="0" w:color="auto"/>
        <w:right w:val="none" w:sz="0" w:space="0" w:color="auto"/>
      </w:divBdr>
    </w:div>
    <w:div w:id="201110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076EC-43CB-4481-87C0-A3506892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681</Words>
  <Characters>4090</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Zakład Usług Komunalnych w Radomiu</Company>
  <LinksUpToDate>false</LinksUpToDate>
  <CharactersWithSpaces>4762</CharactersWithSpaces>
  <SharedDoc>false</SharedDoc>
  <HLinks>
    <vt:vector size="6" baseType="variant">
      <vt:variant>
        <vt:i4>5111848</vt:i4>
      </vt:variant>
      <vt:variant>
        <vt:i4>0</vt:i4>
      </vt:variant>
      <vt:variant>
        <vt:i4>0</vt:i4>
      </vt:variant>
      <vt:variant>
        <vt:i4>5</vt:i4>
      </vt:variant>
      <vt:variant>
        <vt:lpwstr>mailto:monika.grudna@orlen.pl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Wujek</dc:creator>
  <cp:lastModifiedBy>IWOSTR</cp:lastModifiedBy>
  <cp:revision>11</cp:revision>
  <cp:lastPrinted>2021-03-15T07:31:00Z</cp:lastPrinted>
  <dcterms:created xsi:type="dcterms:W3CDTF">2021-03-12T11:22:00Z</dcterms:created>
  <dcterms:modified xsi:type="dcterms:W3CDTF">2021-03-15T07:53:00Z</dcterms:modified>
</cp:coreProperties>
</file>