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66C800D9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324B50" w:rsidRPr="00C87A06">
        <w:rPr>
          <w:rFonts w:ascii="Arial" w:hAnsi="Arial" w:cs="Arial"/>
          <w:i/>
          <w:iCs/>
          <w:u w:val="single"/>
        </w:rPr>
        <w:t>w postępowaniu</w:t>
      </w:r>
      <w:r w:rsidR="00C87A06" w:rsidRPr="00C87A06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6A2E1EA0" w14:textId="0D805CD0" w:rsidR="00663CCA" w:rsidRPr="00D7550A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r w:rsidRPr="00C87A06">
        <w:rPr>
          <w:rFonts w:ascii="Arial" w:hAnsi="Arial" w:cs="Arial"/>
          <w:b/>
        </w:rPr>
        <w:t xml:space="preserve">Sprawa: </w:t>
      </w:r>
      <w:r w:rsidR="00AB7213">
        <w:rPr>
          <w:rFonts w:ascii="Arial" w:hAnsi="Arial" w:cs="Arial"/>
          <w:b/>
        </w:rPr>
        <w:t>11</w:t>
      </w:r>
      <w:r w:rsidR="0036407F" w:rsidRPr="00D7550A">
        <w:rPr>
          <w:rFonts w:ascii="Arial" w:hAnsi="Arial" w:cs="Arial"/>
          <w:b/>
        </w:rPr>
        <w:t>/P-130/202</w:t>
      </w:r>
      <w:r w:rsidR="00961696" w:rsidRPr="00D7550A">
        <w:rPr>
          <w:rFonts w:ascii="Arial" w:hAnsi="Arial" w:cs="Arial"/>
          <w:b/>
        </w:rPr>
        <w:t>2</w:t>
      </w:r>
    </w:p>
    <w:p w14:paraId="0659DD8F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 xml:space="preserve">  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60458224" w14:textId="56767E33" w:rsidR="00BE3D86" w:rsidRPr="00767460" w:rsidRDefault="00567442" w:rsidP="00767460">
      <w:pPr>
        <w:spacing w:line="360" w:lineRule="auto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 xml:space="preserve">Przystępując do udziału w postępowaniu o udzielenie zamówienia w przedmiocie: </w:t>
      </w:r>
    </w:p>
    <w:p w14:paraId="331AE17E" w14:textId="5291C399" w:rsidR="00AB7213" w:rsidRDefault="00AB7213" w:rsidP="00AB7213">
      <w:pPr>
        <w:spacing w:line="360" w:lineRule="auto"/>
        <w:ind w:left="36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 xml:space="preserve">Świadczenia </w:t>
      </w:r>
      <w:r>
        <w:rPr>
          <w:rFonts w:ascii="Arial" w:eastAsia="Calibri" w:hAnsi="Arial" w:cs="Arial"/>
          <w:b/>
          <w:bCs/>
        </w:rPr>
        <w:t>usługi polegającej na obsłudze technicznej terminali płatniczych oraz rozliczanie płatności bezgotówkowych dokonywanych za pomocą kart płatniczych wraz z najmem terminali płatniczych.</w:t>
      </w:r>
    </w:p>
    <w:p w14:paraId="0D0A471C" w14:textId="1DD6783E" w:rsidR="00567442" w:rsidRPr="00767460" w:rsidRDefault="00567442" w:rsidP="00767460">
      <w:pPr>
        <w:spacing w:line="360" w:lineRule="auto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767460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Zdolności do występowania w obrocie gospodarczym</w:t>
      </w:r>
      <w:r w:rsidR="004F3486" w:rsidRPr="00767460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U</w:t>
      </w:r>
      <w:r w:rsidR="00181EFB" w:rsidRPr="00767460">
        <w:rPr>
          <w:rFonts w:ascii="Arial" w:hAnsi="Arial" w:cs="Arial"/>
        </w:rPr>
        <w:t xml:space="preserve">prawnień do prowadzenia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lastRenderedPageBreak/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5BB71DEC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21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112</w:t>
      </w:r>
      <w:r w:rsidR="00265032" w:rsidRPr="00D7550A">
        <w:rPr>
          <w:rFonts w:ascii="Arial" w:hAnsi="Arial" w:cs="Arial"/>
          <w:shd w:val="clear" w:color="auto" w:fill="FFFFFF"/>
        </w:rPr>
        <w:t>9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podmioty wskazane poniżej, na którego/ych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Numer KRS lub CEiDG</w:t>
            </w:r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>108 ust. 1 i art. 109 ust. 1 Pzp</w:t>
      </w:r>
    </w:p>
    <w:p w14:paraId="0D908218" w14:textId="4AC2743F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42582"/>
    <w:multiLevelType w:val="multilevel"/>
    <w:tmpl w:val="6FCAF35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lowerLetter"/>
      <w:isLgl/>
      <w:lvlText w:val="%3)"/>
      <w:lvlJc w:val="left"/>
      <w:pPr>
        <w:ind w:left="72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40"/>
  </w:num>
  <w:num w:numId="2" w16cid:durableId="750128623">
    <w:abstractNumId w:val="22"/>
  </w:num>
  <w:num w:numId="3" w16cid:durableId="484903465">
    <w:abstractNumId w:val="38"/>
  </w:num>
  <w:num w:numId="4" w16cid:durableId="384529405">
    <w:abstractNumId w:val="21"/>
  </w:num>
  <w:num w:numId="5" w16cid:durableId="1616213837">
    <w:abstractNumId w:val="37"/>
  </w:num>
  <w:num w:numId="6" w16cid:durableId="2058241456">
    <w:abstractNumId w:val="27"/>
  </w:num>
  <w:num w:numId="7" w16cid:durableId="1183284018">
    <w:abstractNumId w:val="2"/>
  </w:num>
  <w:num w:numId="8" w16cid:durableId="676154143">
    <w:abstractNumId w:val="36"/>
  </w:num>
  <w:num w:numId="9" w16cid:durableId="410467452">
    <w:abstractNumId w:val="39"/>
  </w:num>
  <w:num w:numId="10" w16cid:durableId="1590043305">
    <w:abstractNumId w:val="41"/>
  </w:num>
  <w:num w:numId="11" w16cid:durableId="221214933">
    <w:abstractNumId w:val="43"/>
  </w:num>
  <w:num w:numId="12" w16cid:durableId="1105687725">
    <w:abstractNumId w:val="4"/>
  </w:num>
  <w:num w:numId="13" w16cid:durableId="377902461">
    <w:abstractNumId w:val="26"/>
  </w:num>
  <w:num w:numId="14" w16cid:durableId="1604260824">
    <w:abstractNumId w:val="17"/>
  </w:num>
  <w:num w:numId="15" w16cid:durableId="1374382262">
    <w:abstractNumId w:val="14"/>
  </w:num>
  <w:num w:numId="16" w16cid:durableId="985204594">
    <w:abstractNumId w:val="5"/>
  </w:num>
  <w:num w:numId="17" w16cid:durableId="1371957439">
    <w:abstractNumId w:val="15"/>
  </w:num>
  <w:num w:numId="18" w16cid:durableId="203561686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9"/>
  </w:num>
  <w:num w:numId="20" w16cid:durableId="1731610936">
    <w:abstractNumId w:val="35"/>
  </w:num>
  <w:num w:numId="21" w16cid:durableId="858157224">
    <w:abstractNumId w:val="42"/>
  </w:num>
  <w:num w:numId="22" w16cid:durableId="1740325945">
    <w:abstractNumId w:val="45"/>
  </w:num>
  <w:num w:numId="23" w16cid:durableId="1842817124">
    <w:abstractNumId w:val="20"/>
  </w:num>
  <w:num w:numId="24" w16cid:durableId="1078480254">
    <w:abstractNumId w:val="28"/>
  </w:num>
  <w:num w:numId="25" w16cid:durableId="90782975">
    <w:abstractNumId w:val="12"/>
  </w:num>
  <w:num w:numId="26" w16cid:durableId="1790706722">
    <w:abstractNumId w:val="18"/>
  </w:num>
  <w:num w:numId="27" w16cid:durableId="113066279">
    <w:abstractNumId w:val="34"/>
  </w:num>
  <w:num w:numId="28" w16cid:durableId="752119895">
    <w:abstractNumId w:val="25"/>
  </w:num>
  <w:num w:numId="29" w16cid:durableId="1023478371">
    <w:abstractNumId w:val="32"/>
  </w:num>
  <w:num w:numId="30" w16cid:durableId="1994680468">
    <w:abstractNumId w:val="13"/>
  </w:num>
  <w:num w:numId="31" w16cid:durableId="1488128937">
    <w:abstractNumId w:val="11"/>
  </w:num>
  <w:num w:numId="32" w16cid:durableId="1944336838">
    <w:abstractNumId w:val="29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3"/>
  </w:num>
  <w:num w:numId="36" w16cid:durableId="1303121234">
    <w:abstractNumId w:val="10"/>
  </w:num>
  <w:num w:numId="37" w16cid:durableId="1411658775">
    <w:abstractNumId w:val="30"/>
  </w:num>
  <w:num w:numId="38" w16cid:durableId="5565980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6"/>
  </w:num>
  <w:num w:numId="41" w16cid:durableId="304428899">
    <w:abstractNumId w:val="16"/>
  </w:num>
  <w:num w:numId="42" w16cid:durableId="1144468722">
    <w:abstractNumId w:val="7"/>
  </w:num>
  <w:num w:numId="43" w16cid:durableId="1113550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3"/>
  </w:num>
  <w:num w:numId="46" w16cid:durableId="174267421">
    <w:abstractNumId w:val="24"/>
  </w:num>
  <w:num w:numId="47" w16cid:durableId="17278732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7549"/>
    <w:rsid w:val="000D6BBC"/>
    <w:rsid w:val="000E246A"/>
    <w:rsid w:val="000E27D6"/>
    <w:rsid w:val="000E77EA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B7213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62A91"/>
    <w:rsid w:val="00C7178D"/>
    <w:rsid w:val="00C87A06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E05FE3"/>
    <w:rsid w:val="00E15B7D"/>
    <w:rsid w:val="00E20283"/>
    <w:rsid w:val="00E42D8D"/>
    <w:rsid w:val="00E44D4D"/>
    <w:rsid w:val="00E65828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EF10E6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409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21</cp:revision>
  <cp:lastPrinted>2021-02-18T08:57:00Z</cp:lastPrinted>
  <dcterms:created xsi:type="dcterms:W3CDTF">2021-11-16T08:48:00Z</dcterms:created>
  <dcterms:modified xsi:type="dcterms:W3CDTF">2022-05-10T12:31:00Z</dcterms:modified>
</cp:coreProperties>
</file>