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79C4" w14:textId="55831643" w:rsidR="00BC6415" w:rsidRDefault="00000000">
      <w:pPr>
        <w:pStyle w:val="Nagwek5"/>
        <w:spacing w:before="0"/>
        <w:jc w:val="right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/>
          <w:b w:val="0"/>
          <w:bCs w:val="0"/>
          <w:i w:val="0"/>
          <w:iCs w:val="0"/>
          <w:sz w:val="22"/>
          <w:szCs w:val="22"/>
        </w:rPr>
        <w:t>Nr sprawy: BCS -1/</w:t>
      </w:r>
      <w:r w:rsidR="00662AFA">
        <w:rPr>
          <w:rFonts w:ascii="Arial" w:hAnsi="Arial"/>
          <w:b w:val="0"/>
          <w:bCs w:val="0"/>
          <w:i w:val="0"/>
          <w:iCs w:val="0"/>
          <w:sz w:val="22"/>
          <w:szCs w:val="22"/>
        </w:rPr>
        <w:t>U/</w:t>
      </w:r>
      <w:r>
        <w:rPr>
          <w:rFonts w:ascii="Arial" w:hAnsi="Arial"/>
          <w:b w:val="0"/>
          <w:bCs w:val="0"/>
          <w:i w:val="0"/>
          <w:iCs w:val="0"/>
          <w:sz w:val="22"/>
          <w:szCs w:val="22"/>
        </w:rPr>
        <w:t>2022</w:t>
      </w:r>
    </w:p>
    <w:p w14:paraId="756436F5" w14:textId="77777777" w:rsidR="00BC6415" w:rsidRDefault="00000000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</w:rPr>
        <w:t>Załącznik nr 7 do SWZ</w:t>
      </w:r>
    </w:p>
    <w:p w14:paraId="209D3E48" w14:textId="77777777" w:rsidR="00BC6415" w:rsidRDefault="00000000">
      <w:pPr>
        <w:ind w:left="426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Opis przedmiotu </w:t>
      </w:r>
      <w:proofErr w:type="spellStart"/>
      <w:r>
        <w:rPr>
          <w:rFonts w:ascii="Arial" w:hAnsi="Arial"/>
          <w:b/>
          <w:bCs/>
          <w:sz w:val="28"/>
          <w:szCs w:val="28"/>
        </w:rPr>
        <w:t>zam</w:t>
      </w:r>
      <w:proofErr w:type="spellEnd"/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" w:hAnsi="Arial"/>
          <w:b/>
          <w:bCs/>
          <w:sz w:val="28"/>
          <w:szCs w:val="28"/>
        </w:rPr>
        <w:t>wienia</w:t>
      </w:r>
      <w:proofErr w:type="spellEnd"/>
      <w:r>
        <w:rPr>
          <w:rFonts w:ascii="Arial" w:hAnsi="Arial"/>
          <w:b/>
          <w:bCs/>
          <w:sz w:val="28"/>
          <w:szCs w:val="28"/>
        </w:rPr>
        <w:t>:</w:t>
      </w:r>
    </w:p>
    <w:p w14:paraId="4B6B0B93" w14:textId="77777777" w:rsidR="00BC6415" w:rsidRDefault="00000000">
      <w:pPr>
        <w:pStyle w:val="Akapitzlist"/>
        <w:numPr>
          <w:ilvl w:val="0"/>
          <w:numId w:val="2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Przeprowadzenie zabieg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pielęgnacyjnych (regeneracji) na boiskach piłkarskich z nawierzchnią trawiastą na terenie miasta Bydgoszczy na niżej wymienionych obiektach:</w:t>
      </w:r>
    </w:p>
    <w:p w14:paraId="64A7E1D0" w14:textId="77777777" w:rsidR="00BC6415" w:rsidRDefault="00BC6415">
      <w:pPr>
        <w:pStyle w:val="Akapitzlist"/>
        <w:ind w:left="1092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14:paraId="178ED97B" w14:textId="77777777" w:rsidR="00BC6415" w:rsidRDefault="00000000">
      <w:pPr>
        <w:pStyle w:val="Akapitzli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</w:rPr>
        <w:t>) Kompleks sportowy „Chemik” przy ul. Glinki 79</w:t>
      </w:r>
    </w:p>
    <w:p w14:paraId="5E3A1342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boisko piłkarskie o pow. 8970 m²,</w:t>
      </w:r>
    </w:p>
    <w:p w14:paraId="7501A111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b) boisko piłkarskie o pow. 9545 m² ,</w:t>
      </w:r>
    </w:p>
    <w:p w14:paraId="5A8CFE10" w14:textId="77777777" w:rsidR="00BC6415" w:rsidRDefault="00BC6415">
      <w:pPr>
        <w:pStyle w:val="Akapitzlist"/>
        <w:jc w:val="both"/>
        <w:rPr>
          <w:rFonts w:ascii="Arial" w:eastAsia="Arial" w:hAnsi="Arial" w:cs="Arial"/>
          <w:sz w:val="10"/>
          <w:szCs w:val="10"/>
        </w:rPr>
      </w:pPr>
    </w:p>
    <w:p w14:paraId="6DFB9370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>) Kompleks sportowy „Gwiazda” przy ul. Bronikowskiego 45</w:t>
      </w:r>
      <w:r>
        <w:rPr>
          <w:rFonts w:ascii="Arial" w:hAnsi="Arial"/>
          <w:sz w:val="24"/>
          <w:szCs w:val="24"/>
        </w:rPr>
        <w:t xml:space="preserve"> </w:t>
      </w:r>
    </w:p>
    <w:p w14:paraId="6754118B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boisko piłkarskie o pow. 8050 m²,</w:t>
      </w:r>
    </w:p>
    <w:p w14:paraId="1F31E407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b) boisko piłkarskie o pow. 8118 m²,</w:t>
      </w:r>
    </w:p>
    <w:p w14:paraId="5805B4E9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c) boisko piłkarskie o pow. 8118 m²,</w:t>
      </w:r>
    </w:p>
    <w:p w14:paraId="6DFA3CB6" w14:textId="77777777" w:rsidR="00BC6415" w:rsidRDefault="00BC6415">
      <w:pPr>
        <w:pStyle w:val="Akapitzlist"/>
        <w:jc w:val="both"/>
        <w:rPr>
          <w:rFonts w:ascii="Arial" w:eastAsia="Arial" w:hAnsi="Arial" w:cs="Arial"/>
          <w:sz w:val="10"/>
          <w:szCs w:val="10"/>
        </w:rPr>
      </w:pPr>
    </w:p>
    <w:p w14:paraId="33F80BCD" w14:textId="77777777" w:rsidR="00BC6415" w:rsidRDefault="00000000">
      <w:pPr>
        <w:pStyle w:val="Akapitzli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</w:rPr>
        <w:t>) Kompleks sportowy „</w:t>
      </w:r>
      <w:r>
        <w:rPr>
          <w:rFonts w:ascii="Arial" w:hAnsi="Arial"/>
          <w:b/>
          <w:bCs/>
          <w:sz w:val="24"/>
          <w:szCs w:val="24"/>
          <w:lang w:val="fr-FR"/>
        </w:rPr>
        <w:t>Polonia</w:t>
      </w:r>
      <w:r>
        <w:rPr>
          <w:rFonts w:ascii="Arial" w:hAnsi="Arial"/>
          <w:b/>
          <w:bCs/>
          <w:sz w:val="24"/>
          <w:szCs w:val="24"/>
        </w:rPr>
        <w:t>” przy ul. Sportowej 2</w:t>
      </w:r>
    </w:p>
    <w:p w14:paraId="4DE990B6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boisko piłkarskie o pow. 7880 m²,</w:t>
      </w:r>
    </w:p>
    <w:p w14:paraId="14617CC6" w14:textId="77777777" w:rsidR="00BC6415" w:rsidRDefault="00BC6415">
      <w:pPr>
        <w:pStyle w:val="Akapitzlist"/>
        <w:jc w:val="both"/>
        <w:rPr>
          <w:rFonts w:ascii="Arial" w:eastAsia="Arial" w:hAnsi="Arial" w:cs="Arial"/>
          <w:sz w:val="10"/>
          <w:szCs w:val="10"/>
        </w:rPr>
      </w:pPr>
    </w:p>
    <w:p w14:paraId="7AFC658F" w14:textId="77777777" w:rsidR="00BC6415" w:rsidRDefault="00000000">
      <w:pPr>
        <w:pStyle w:val="Akapitzli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4) </w:t>
      </w:r>
      <w:r>
        <w:rPr>
          <w:rFonts w:ascii="Arial" w:hAnsi="Arial"/>
          <w:b/>
          <w:bCs/>
          <w:sz w:val="24"/>
          <w:szCs w:val="24"/>
        </w:rPr>
        <w:t xml:space="preserve">Kompleks sportowy Piaski przy ul. </w:t>
      </w:r>
      <w:proofErr w:type="spellStart"/>
      <w:r>
        <w:rPr>
          <w:rFonts w:ascii="Arial" w:hAnsi="Arial"/>
          <w:b/>
          <w:bCs/>
          <w:sz w:val="24"/>
          <w:szCs w:val="24"/>
        </w:rPr>
        <w:t>Mochelskiej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3FD1108A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a) boisko piłkarskie o pow.  - 7150 m².</w:t>
      </w:r>
    </w:p>
    <w:p w14:paraId="5274660F" w14:textId="77777777" w:rsidR="00BC6415" w:rsidRDefault="0000000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Zabiegi pielęgnacyjne na ww. obiektach mają polegać na:</w:t>
      </w:r>
    </w:p>
    <w:p w14:paraId="567C24D1" w14:textId="77777777" w:rsidR="00BC6415" w:rsidRDefault="00000000">
      <w:pPr>
        <w:pStyle w:val="Akapitzlist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1) aeracji aktywnej,</w:t>
      </w:r>
    </w:p>
    <w:p w14:paraId="739D37D2" w14:textId="77777777" w:rsidR="00BC6415" w:rsidRDefault="00000000">
      <w:pPr>
        <w:pStyle w:val="Akapitzlist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2) piaskowaniu płyty boiska,</w:t>
      </w:r>
    </w:p>
    <w:p w14:paraId="71736195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3) szczotkowaniu płyty boiska,</w:t>
      </w:r>
    </w:p>
    <w:p w14:paraId="7273795A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4) </w:t>
      </w:r>
      <w:proofErr w:type="spellStart"/>
      <w:r>
        <w:rPr>
          <w:rFonts w:ascii="Arial" w:hAnsi="Arial"/>
          <w:sz w:val="24"/>
          <w:szCs w:val="24"/>
        </w:rPr>
        <w:t>wertykulacji</w:t>
      </w:r>
      <w:proofErr w:type="spellEnd"/>
      <w:r>
        <w:rPr>
          <w:rFonts w:ascii="Arial" w:hAnsi="Arial"/>
          <w:sz w:val="24"/>
          <w:szCs w:val="24"/>
        </w:rPr>
        <w:t xml:space="preserve"> aktywnej,</w:t>
      </w:r>
    </w:p>
    <w:p w14:paraId="53036502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5) aeracji pasywnej nacinającej,</w:t>
      </w:r>
    </w:p>
    <w:p w14:paraId="4446EC8C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6) </w:t>
      </w:r>
      <w:proofErr w:type="spellStart"/>
      <w:r>
        <w:rPr>
          <w:rFonts w:ascii="Arial" w:hAnsi="Arial"/>
          <w:sz w:val="24"/>
          <w:szCs w:val="24"/>
          <w:lang w:val="de-DE"/>
        </w:rPr>
        <w:t>aerac</w:t>
      </w:r>
      <w:r>
        <w:rPr>
          <w:rFonts w:ascii="Arial" w:hAnsi="Arial"/>
          <w:sz w:val="24"/>
          <w:szCs w:val="24"/>
        </w:rPr>
        <w:t>ji</w:t>
      </w:r>
      <w:proofErr w:type="spellEnd"/>
      <w:r>
        <w:rPr>
          <w:rFonts w:ascii="Arial" w:hAnsi="Arial"/>
          <w:sz w:val="24"/>
          <w:szCs w:val="24"/>
        </w:rPr>
        <w:t xml:space="preserve"> pasywnej nakłuwającej,</w:t>
      </w:r>
    </w:p>
    <w:p w14:paraId="6FED8322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7) wyczesaniu </w:t>
      </w:r>
      <w:proofErr w:type="spellStart"/>
      <w:r>
        <w:rPr>
          <w:rFonts w:ascii="Arial" w:hAnsi="Arial"/>
          <w:sz w:val="24"/>
          <w:szCs w:val="24"/>
        </w:rPr>
        <w:t>zgrzebł</w:t>
      </w:r>
      <w:proofErr w:type="spellEnd"/>
      <w:r>
        <w:rPr>
          <w:rFonts w:ascii="Arial" w:hAnsi="Arial"/>
          <w:sz w:val="24"/>
          <w:szCs w:val="24"/>
          <w:lang w:val="pt-PT"/>
        </w:rPr>
        <w:t>em p</w:t>
      </w:r>
      <w:proofErr w:type="spellStart"/>
      <w:r>
        <w:rPr>
          <w:rFonts w:ascii="Arial" w:hAnsi="Arial"/>
          <w:sz w:val="24"/>
          <w:szCs w:val="24"/>
        </w:rPr>
        <w:t>łyty</w:t>
      </w:r>
      <w:proofErr w:type="spellEnd"/>
      <w:r>
        <w:rPr>
          <w:rFonts w:ascii="Arial" w:hAnsi="Arial"/>
          <w:sz w:val="24"/>
          <w:szCs w:val="24"/>
        </w:rPr>
        <w:t xml:space="preserve"> boiska,</w:t>
      </w:r>
    </w:p>
    <w:p w14:paraId="05CCAC1C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8) dosiewie nasion trawy na płycie boiska,</w:t>
      </w:r>
    </w:p>
    <w:p w14:paraId="17F37249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9) nawożeniu </w:t>
      </w:r>
      <w:proofErr w:type="spellStart"/>
      <w:r>
        <w:rPr>
          <w:rFonts w:ascii="Arial" w:hAnsi="Arial"/>
          <w:sz w:val="24"/>
          <w:szCs w:val="24"/>
        </w:rPr>
        <w:t>dolistnym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71741243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10) oprysku przeciwgrzybicznym,</w:t>
      </w:r>
    </w:p>
    <w:p w14:paraId="0CED99F1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11) oprysku na chwasty,</w:t>
      </w:r>
    </w:p>
    <w:p w14:paraId="123760EF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12) </w:t>
      </w:r>
      <w:bookmarkStart w:id="0" w:name="_Hlk95905440"/>
      <w:r>
        <w:rPr>
          <w:rFonts w:ascii="Arial" w:hAnsi="Arial"/>
          <w:sz w:val="24"/>
          <w:szCs w:val="24"/>
        </w:rPr>
        <w:t>badaniu gleby,</w:t>
      </w:r>
      <w:bookmarkEnd w:id="0"/>
    </w:p>
    <w:p w14:paraId="718E7502" w14:textId="77777777" w:rsidR="00BC6415" w:rsidRDefault="00000000">
      <w:pPr>
        <w:pStyle w:val="Akapitzli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13) nawożeniu granulatem.</w:t>
      </w:r>
    </w:p>
    <w:p w14:paraId="012BB2CF" w14:textId="77777777" w:rsidR="00BC6415" w:rsidRDefault="00BC6415">
      <w:pPr>
        <w:pStyle w:val="Akapitzlist"/>
        <w:jc w:val="both"/>
        <w:rPr>
          <w:rFonts w:ascii="Arial" w:eastAsia="Arial" w:hAnsi="Arial" w:cs="Arial"/>
          <w:sz w:val="10"/>
          <w:szCs w:val="10"/>
        </w:rPr>
      </w:pPr>
    </w:p>
    <w:p w14:paraId="04776407" w14:textId="77777777" w:rsidR="00BC6415" w:rsidRDefault="00000000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1" w:name="_Hlk49419291"/>
      <w:r>
        <w:rPr>
          <w:rFonts w:ascii="Arial" w:hAnsi="Arial"/>
          <w:b/>
          <w:bCs/>
          <w:sz w:val="24"/>
          <w:szCs w:val="24"/>
        </w:rPr>
        <w:t>Ad 1) Aeracja aktywna:</w:t>
      </w:r>
    </w:p>
    <w:p w14:paraId="73451631" w14:textId="77777777" w:rsidR="00BC6415" w:rsidRDefault="0000000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 płyty boiska kołkiem  pełnym. Zabieg należy wykonać za pomocą aeratora z wymiennymi kołkami,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ry</w:t>
      </w:r>
      <w:proofErr w:type="spellEnd"/>
      <w:r>
        <w:rPr>
          <w:rFonts w:ascii="Arial" w:hAnsi="Arial"/>
          <w:sz w:val="24"/>
          <w:szCs w:val="24"/>
        </w:rPr>
        <w:t xml:space="preserve"> zmniejsza naprężenie powierzchni i pozwala na penetrację  powietrza, wody, nawozu i nasion do strefy korzeniowej. Aerację </w:t>
      </w:r>
      <w:r>
        <w:rPr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Fonts w:ascii="Arial" w:hAnsi="Arial"/>
          <w:sz w:val="24"/>
          <w:szCs w:val="24"/>
        </w:rPr>
        <w:t>ży</w:t>
      </w:r>
      <w:proofErr w:type="spellEnd"/>
      <w:r>
        <w:rPr>
          <w:rFonts w:ascii="Arial" w:hAnsi="Arial"/>
          <w:sz w:val="24"/>
          <w:szCs w:val="24"/>
        </w:rPr>
        <w:t xml:space="preserve"> wykonać lekkim aeratorem o wadze nie większej niż 700 kg. W miesiącach : marzec, maj, sierpień, wrzesień, listopad: bolec pełny, średnica 11-13 mm, kąt kopnięcia 80 stopni, głębokość 22-25 cm, </w:t>
      </w:r>
      <w:proofErr w:type="spellStart"/>
      <w:r>
        <w:rPr>
          <w:rFonts w:ascii="Arial" w:hAnsi="Arial"/>
          <w:sz w:val="24"/>
          <w:szCs w:val="24"/>
        </w:rPr>
        <w:t>odstę</w:t>
      </w:r>
      <w:proofErr w:type="spellEnd"/>
      <w:r>
        <w:rPr>
          <w:rFonts w:ascii="Arial" w:hAnsi="Arial"/>
          <w:sz w:val="24"/>
          <w:szCs w:val="24"/>
          <w:lang w:val="nl-NL"/>
        </w:rPr>
        <w:t>p mi</w:t>
      </w:r>
      <w:proofErr w:type="spellStart"/>
      <w:r>
        <w:rPr>
          <w:rFonts w:ascii="Arial" w:hAnsi="Arial"/>
          <w:sz w:val="24"/>
          <w:szCs w:val="24"/>
        </w:rPr>
        <w:t>ędzy</w:t>
      </w:r>
      <w:proofErr w:type="spellEnd"/>
      <w:r>
        <w:rPr>
          <w:rFonts w:ascii="Arial" w:hAnsi="Arial"/>
          <w:sz w:val="24"/>
          <w:szCs w:val="24"/>
        </w:rPr>
        <w:t xml:space="preserve"> otworami nie większy niż 65 mm; w miesiącach : kwiecień, czerwiec, październik : bolec pełny, średnica 18-20 mm, kąt kopnięcia 90 stopni, głębokość 15-18 </w:t>
      </w:r>
      <w:proofErr w:type="spellStart"/>
      <w:r>
        <w:rPr>
          <w:rFonts w:ascii="Arial" w:hAnsi="Arial"/>
          <w:sz w:val="24"/>
          <w:szCs w:val="24"/>
        </w:rPr>
        <w:t>cm,odstę</w:t>
      </w:r>
      <w:proofErr w:type="spellEnd"/>
      <w:r>
        <w:rPr>
          <w:rFonts w:ascii="Arial" w:hAnsi="Arial"/>
          <w:sz w:val="24"/>
          <w:szCs w:val="24"/>
          <w:lang w:val="nl-NL"/>
        </w:rPr>
        <w:t>p mi</w:t>
      </w:r>
      <w:proofErr w:type="spellStart"/>
      <w:r>
        <w:rPr>
          <w:rFonts w:ascii="Arial" w:hAnsi="Arial"/>
          <w:sz w:val="24"/>
          <w:szCs w:val="24"/>
        </w:rPr>
        <w:t>ędzy</w:t>
      </w:r>
      <w:proofErr w:type="spellEnd"/>
      <w:r>
        <w:rPr>
          <w:rFonts w:ascii="Arial" w:hAnsi="Arial"/>
          <w:sz w:val="24"/>
          <w:szCs w:val="24"/>
        </w:rPr>
        <w:t xml:space="preserve"> otworami nie większy niż 130 mm ; w miesiącu lipcu bolec pusty, średnica minimum 16mm, kąt kopnięcia 90 stopni, głębokość minimum 10 cm</w:t>
      </w:r>
      <w:bookmarkEnd w:id="1"/>
    </w:p>
    <w:p w14:paraId="3C713D3C" w14:textId="77777777" w:rsidR="00BC6415" w:rsidRDefault="00BC6415">
      <w:pPr>
        <w:pStyle w:val="Akapitzlist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5F4702E2" w14:textId="77777777" w:rsidR="00BC6415" w:rsidRDefault="0000000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Ad 2) Piaskowanie płyty boiska: </w:t>
      </w:r>
    </w:p>
    <w:p w14:paraId="42467B02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Piaskowanie płyty boiska za pomocą urządzenia do piaskowania powierzchni trawiastej, tj. maszyny piaskującej. Użyty piasek musi być płukany, wolny od kamieni i muszelek o granulacie od 0,2 do 0,5 mm. Zabieg należy przeprowadzić w połączeniu z zabiegiem aeracji aktywnej. Piaskowanie przy każdym zabiegu w ilości minimum 60 ton na każde boisko.</w:t>
      </w:r>
    </w:p>
    <w:p w14:paraId="24E9CC93" w14:textId="77777777" w:rsidR="00BC6415" w:rsidRDefault="00BC6415">
      <w:pPr>
        <w:ind w:left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859FCDE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 3) Szczotkowanie płyty boiska:</w:t>
      </w:r>
    </w:p>
    <w:p w14:paraId="6F46A5D7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Szczotkowanie płyty boiska w celu podniesienia trawy, usunięcia obumarłych części roślin oraz zanieczyszczeń za pomocą szczotki aktywnej. Zabieg ten należy jednorazowo wykonać minimum w </w:t>
      </w:r>
      <w:proofErr w:type="spellStart"/>
      <w:r>
        <w:rPr>
          <w:rFonts w:ascii="Arial" w:hAnsi="Arial"/>
          <w:sz w:val="24"/>
          <w:szCs w:val="24"/>
        </w:rPr>
        <w:t>dw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ch</w:t>
      </w:r>
      <w:proofErr w:type="spellEnd"/>
      <w:r>
        <w:rPr>
          <w:rFonts w:ascii="Arial" w:hAnsi="Arial"/>
          <w:sz w:val="24"/>
          <w:szCs w:val="24"/>
        </w:rPr>
        <w:t xml:space="preserve"> kierunkach, tj.: wzdłuż i wszerz boiska. Po przeprowadzonym zabiegu </w:t>
      </w:r>
      <w:proofErr w:type="spellStart"/>
      <w:r>
        <w:rPr>
          <w:rFonts w:ascii="Arial" w:hAnsi="Arial"/>
          <w:sz w:val="24"/>
          <w:szCs w:val="24"/>
        </w:rPr>
        <w:t>wyw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z urobku odbywa się na koszt wykonawcy.</w:t>
      </w:r>
    </w:p>
    <w:p w14:paraId="0455171B" w14:textId="77777777" w:rsidR="00BC6415" w:rsidRDefault="00BC6415">
      <w:pPr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4F640CCC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Ad 4)  </w:t>
      </w:r>
      <w:proofErr w:type="spellStart"/>
      <w:r>
        <w:rPr>
          <w:rFonts w:ascii="Arial" w:hAnsi="Arial"/>
          <w:b/>
          <w:bCs/>
          <w:sz w:val="24"/>
          <w:szCs w:val="24"/>
        </w:rPr>
        <w:t>Wertykulacja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aktywna:</w:t>
      </w:r>
    </w:p>
    <w:p w14:paraId="4C4BCB78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Wertykulacja</w:t>
      </w:r>
      <w:proofErr w:type="spellEnd"/>
      <w:r>
        <w:rPr>
          <w:rFonts w:ascii="Arial" w:hAnsi="Arial"/>
          <w:sz w:val="24"/>
          <w:szCs w:val="24"/>
        </w:rPr>
        <w:t xml:space="preserve"> aktywna płyty boiska poprzez usunięcie materii organicznej i nacięcie darni. Zabieg należy przeprowadzić </w:t>
      </w:r>
      <w:proofErr w:type="spellStart"/>
      <w:r>
        <w:rPr>
          <w:rFonts w:ascii="Arial" w:hAnsi="Arial"/>
          <w:sz w:val="24"/>
          <w:szCs w:val="24"/>
        </w:rPr>
        <w:t>wertykulatorem</w:t>
      </w:r>
      <w:proofErr w:type="spellEnd"/>
      <w:r>
        <w:rPr>
          <w:rFonts w:ascii="Arial" w:hAnsi="Arial"/>
          <w:sz w:val="24"/>
          <w:szCs w:val="24"/>
        </w:rPr>
        <w:t xml:space="preserve"> aktywnym posiadającym automatyczne zbieranie urobku na głębokość do 5cm. Odstępy między łopatkami nacinającymi nie większe niż 50 mm. Po przeprowadzonym zabiegu </w:t>
      </w:r>
      <w:proofErr w:type="spellStart"/>
      <w:r>
        <w:rPr>
          <w:rFonts w:ascii="Arial" w:hAnsi="Arial"/>
          <w:sz w:val="24"/>
          <w:szCs w:val="24"/>
        </w:rPr>
        <w:t>wyw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z urobku odbywa się na koszt wykonawcy.</w:t>
      </w:r>
    </w:p>
    <w:p w14:paraId="12C9A0E0" w14:textId="77777777" w:rsidR="00BC6415" w:rsidRDefault="00BC641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C2D6287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 5)  Aeracja pasywna nacinają</w:t>
      </w:r>
      <w:r>
        <w:rPr>
          <w:rFonts w:ascii="Arial" w:hAnsi="Arial"/>
          <w:b/>
          <w:bCs/>
          <w:sz w:val="24"/>
          <w:szCs w:val="24"/>
          <w:lang w:val="it-IT"/>
        </w:rPr>
        <w:t>ca:</w:t>
      </w:r>
    </w:p>
    <w:p w14:paraId="5429B4E0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Aeracja pasywna nacinają</w:t>
      </w:r>
      <w:r>
        <w:rPr>
          <w:rFonts w:ascii="Arial" w:hAnsi="Arial"/>
          <w:sz w:val="24"/>
          <w:szCs w:val="24"/>
          <w:lang w:val="it-IT"/>
        </w:rPr>
        <w:t>ca p</w:t>
      </w:r>
      <w:proofErr w:type="spellStart"/>
      <w:r>
        <w:rPr>
          <w:rFonts w:ascii="Arial" w:hAnsi="Arial"/>
          <w:sz w:val="24"/>
          <w:szCs w:val="24"/>
        </w:rPr>
        <w:t>łyty</w:t>
      </w:r>
      <w:proofErr w:type="spellEnd"/>
      <w:r>
        <w:rPr>
          <w:rFonts w:ascii="Arial" w:hAnsi="Arial"/>
          <w:sz w:val="24"/>
          <w:szCs w:val="24"/>
        </w:rPr>
        <w:t xml:space="preserve"> boiska poprzez pionowe nacięcie darni w celu wzmocnienia systemu korzeniowego. Zabieg należy przeprowadzić za pomocą urządzenia wyposażonego w noże do aeracji na głębokość od 1 cm do 2,5 cm.</w:t>
      </w:r>
    </w:p>
    <w:p w14:paraId="5F0CDB6D" w14:textId="77777777" w:rsidR="00BC6415" w:rsidRDefault="00BC641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B4ACD93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Ad 6)  Aeracja pasywna nakłuwają</w:t>
      </w:r>
      <w:r>
        <w:rPr>
          <w:rFonts w:ascii="Arial" w:hAnsi="Arial"/>
          <w:b/>
          <w:bCs/>
          <w:sz w:val="24"/>
          <w:szCs w:val="24"/>
          <w:lang w:val="it-IT"/>
        </w:rPr>
        <w:t>ca:</w:t>
      </w:r>
    </w:p>
    <w:p w14:paraId="4FBD463C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Aeracja pasywna nakłuwają</w:t>
      </w:r>
      <w:r>
        <w:rPr>
          <w:rFonts w:ascii="Arial" w:hAnsi="Arial"/>
          <w:sz w:val="24"/>
          <w:szCs w:val="24"/>
          <w:lang w:val="it-IT"/>
        </w:rPr>
        <w:t>ca p</w:t>
      </w:r>
      <w:proofErr w:type="spellStart"/>
      <w:r>
        <w:rPr>
          <w:rFonts w:ascii="Arial" w:hAnsi="Arial"/>
          <w:sz w:val="24"/>
          <w:szCs w:val="24"/>
        </w:rPr>
        <w:t>łyty</w:t>
      </w:r>
      <w:proofErr w:type="spellEnd"/>
      <w:r>
        <w:rPr>
          <w:rFonts w:ascii="Arial" w:hAnsi="Arial"/>
          <w:sz w:val="24"/>
          <w:szCs w:val="24"/>
        </w:rPr>
        <w:t xml:space="preserve"> boiska poprzez pionowe nakłucie darni nożami gwiazdkowymi w celu wzmocnienia systemu korzeniowego i napowietrzenia gleby. Zabieg należy przeprowadzić za pomocą urządzenia wyposażonego w noże gwiazdkowe na głębokość od 1 cm do 2,5 cm.</w:t>
      </w:r>
    </w:p>
    <w:p w14:paraId="2B3C50BA" w14:textId="77777777" w:rsidR="00BC6415" w:rsidRDefault="00BC641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3F1BCBF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Ad 7)  Wyczesanie </w:t>
      </w:r>
      <w:proofErr w:type="spellStart"/>
      <w:r>
        <w:rPr>
          <w:rFonts w:ascii="Arial" w:hAnsi="Arial"/>
          <w:b/>
          <w:bCs/>
          <w:sz w:val="24"/>
          <w:szCs w:val="24"/>
        </w:rPr>
        <w:t>zgrzebł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>em p</w:t>
      </w:r>
      <w:proofErr w:type="spellStart"/>
      <w:r>
        <w:rPr>
          <w:rFonts w:ascii="Arial" w:hAnsi="Arial"/>
          <w:b/>
          <w:bCs/>
          <w:sz w:val="24"/>
          <w:szCs w:val="24"/>
        </w:rPr>
        <w:t>łyty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boiska:</w:t>
      </w:r>
    </w:p>
    <w:p w14:paraId="2BE2C8AD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Wyczesanie </w:t>
      </w:r>
      <w:proofErr w:type="spellStart"/>
      <w:r>
        <w:rPr>
          <w:rFonts w:ascii="Arial" w:hAnsi="Arial"/>
          <w:sz w:val="24"/>
          <w:szCs w:val="24"/>
        </w:rPr>
        <w:t>zgrzebł</w:t>
      </w:r>
      <w:proofErr w:type="spellEnd"/>
      <w:r>
        <w:rPr>
          <w:rFonts w:ascii="Arial" w:hAnsi="Arial"/>
          <w:sz w:val="24"/>
          <w:szCs w:val="24"/>
          <w:lang w:val="pt-PT"/>
        </w:rPr>
        <w:t>em p</w:t>
      </w:r>
      <w:proofErr w:type="spellStart"/>
      <w:r>
        <w:rPr>
          <w:rFonts w:ascii="Arial" w:hAnsi="Arial"/>
          <w:sz w:val="24"/>
          <w:szCs w:val="24"/>
        </w:rPr>
        <w:t>łyty</w:t>
      </w:r>
      <w:proofErr w:type="spellEnd"/>
      <w:r>
        <w:rPr>
          <w:rFonts w:ascii="Arial" w:hAnsi="Arial"/>
          <w:sz w:val="24"/>
          <w:szCs w:val="24"/>
        </w:rPr>
        <w:t xml:space="preserve"> boiska w celu usunięcia obumarłych części roślin oraz zanieczyszczeń za pomocą zgrzebła, drut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w, drapaka przystosowanego do usuwania nierozłożonych resztek trawy.</w:t>
      </w:r>
    </w:p>
    <w:p w14:paraId="36394DCB" w14:textId="77777777" w:rsidR="00BC6415" w:rsidRDefault="00BC6415">
      <w:pPr>
        <w:jc w:val="both"/>
        <w:rPr>
          <w:rFonts w:ascii="Arial" w:eastAsia="Arial" w:hAnsi="Arial" w:cs="Arial"/>
          <w:sz w:val="24"/>
          <w:szCs w:val="24"/>
        </w:rPr>
      </w:pPr>
    </w:p>
    <w:p w14:paraId="4F6A4062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 8) Dosiew nasion trawy na płycie boiska:</w:t>
      </w:r>
    </w:p>
    <w:p w14:paraId="3A34CF10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Dosiew nasion trawy na płycie boiska wgłębny za pomocą siewnika dyskowego, szczelinowego wgłębnego z użyciem najlepszych mieszanek traw sportowych Zabiegu nie wolno wykonywać przy wilgotności gleby powyżej 30 proc. Nasiona traw, mieszanka przeznaczona do wykorzystania na boiskach piłkarskich o składzie:, 70% życica trwał</w:t>
      </w:r>
      <w:r>
        <w:rPr>
          <w:rFonts w:ascii="Arial" w:hAnsi="Arial"/>
          <w:sz w:val="24"/>
          <w:szCs w:val="24"/>
          <w:lang w:val="de-DE"/>
        </w:rPr>
        <w:t xml:space="preserve">a, 30% </w:t>
      </w:r>
      <w:proofErr w:type="spellStart"/>
      <w:r>
        <w:rPr>
          <w:rFonts w:ascii="Arial" w:hAnsi="Arial"/>
          <w:sz w:val="24"/>
          <w:szCs w:val="24"/>
          <w:lang w:val="de-DE"/>
        </w:rPr>
        <w:t>Wiechlina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</w:rPr>
        <w:t xml:space="preserve">łąkowa, opakowanie nie większe niż 10 kg, w czego życica co najmniej w trzech odmianach. Nasiona muszą być przeznaczone na obiekty sportowe, nie dopuszcza się nasion pastewnych. Za każdym razem zabieg należy przeprowadzić w </w:t>
      </w:r>
      <w:proofErr w:type="spellStart"/>
      <w:r>
        <w:rPr>
          <w:rFonts w:ascii="Arial" w:hAnsi="Arial"/>
          <w:sz w:val="24"/>
          <w:szCs w:val="24"/>
        </w:rPr>
        <w:t>dw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ch</w:t>
      </w:r>
      <w:proofErr w:type="spellEnd"/>
      <w:r>
        <w:rPr>
          <w:rFonts w:ascii="Arial" w:hAnsi="Arial"/>
          <w:sz w:val="24"/>
          <w:szCs w:val="24"/>
        </w:rPr>
        <w:t xml:space="preserve"> kierunkach po skosie boiska w tzw. diament. Przy każdym wysiewie należ</w:t>
      </w:r>
      <w:r>
        <w:rPr>
          <w:rFonts w:ascii="Arial" w:hAnsi="Arial"/>
          <w:sz w:val="24"/>
          <w:szCs w:val="24"/>
          <w:lang w:val="en-US"/>
        </w:rPr>
        <w:t>y u</w:t>
      </w:r>
      <w:r>
        <w:rPr>
          <w:rFonts w:ascii="Arial" w:hAnsi="Arial"/>
          <w:sz w:val="24"/>
          <w:szCs w:val="24"/>
        </w:rPr>
        <w:t>żyć nasion w ilości przeliczeniowej minimum 150 kg / hektar na każde boisko.</w:t>
      </w:r>
    </w:p>
    <w:p w14:paraId="16F85C07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 dokonaniem dosiewu nasion Wykonawca dostarczy Zamawiającemu dokumenty oraz zdjęcia opakowań dotyczące proponowanej mieszanki do jego akceptacji i dopiero po uzyskaniu ww. akceptacji Wykonawca dokona dosiewu.  </w:t>
      </w:r>
    </w:p>
    <w:p w14:paraId="50EF2965" w14:textId="77777777" w:rsidR="00BC6415" w:rsidRDefault="0000000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Ad 9) Nawożenie </w:t>
      </w:r>
      <w:proofErr w:type="spellStart"/>
      <w:r>
        <w:rPr>
          <w:rFonts w:ascii="Arial" w:hAnsi="Arial"/>
          <w:b/>
          <w:bCs/>
          <w:sz w:val="24"/>
          <w:szCs w:val="24"/>
        </w:rPr>
        <w:t>dolistne</w:t>
      </w:r>
      <w:proofErr w:type="spellEnd"/>
      <w:r>
        <w:rPr>
          <w:rFonts w:ascii="Arial" w:hAnsi="Arial"/>
          <w:b/>
          <w:bCs/>
          <w:sz w:val="24"/>
          <w:szCs w:val="24"/>
        </w:rPr>
        <w:t>:</w:t>
      </w:r>
    </w:p>
    <w:p w14:paraId="0213F205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 przeprowadzonego zabiegu należ</w:t>
      </w:r>
      <w:r>
        <w:rPr>
          <w:rFonts w:ascii="Arial" w:hAnsi="Arial"/>
          <w:sz w:val="24"/>
          <w:szCs w:val="24"/>
          <w:lang w:val="en-US"/>
        </w:rPr>
        <w:t>y u</w:t>
      </w:r>
      <w:r>
        <w:rPr>
          <w:rFonts w:ascii="Arial" w:hAnsi="Arial"/>
          <w:sz w:val="24"/>
          <w:szCs w:val="24"/>
        </w:rPr>
        <w:t xml:space="preserve">żyć opryskiwacza z ważnym atestem. Osoba przeprowadzająca oprysk musi posiadać aktualny certyfikat uprawniający go do stosowania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ochrony roślin,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ry</w:t>
      </w:r>
      <w:proofErr w:type="spellEnd"/>
      <w:r>
        <w:rPr>
          <w:rFonts w:ascii="Arial" w:hAnsi="Arial"/>
          <w:sz w:val="24"/>
          <w:szCs w:val="24"/>
        </w:rPr>
        <w:t xml:space="preserve"> należy okazać zamawiającemu przed dokonaniem zabiegu. Naw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z jaki należ</w:t>
      </w:r>
      <w:r>
        <w:rPr>
          <w:rFonts w:ascii="Arial" w:hAnsi="Arial"/>
          <w:sz w:val="24"/>
          <w:szCs w:val="24"/>
          <w:lang w:val="en-US"/>
        </w:rPr>
        <w:t>y u</w:t>
      </w:r>
      <w:r>
        <w:rPr>
          <w:rFonts w:ascii="Arial" w:hAnsi="Arial"/>
          <w:sz w:val="24"/>
          <w:szCs w:val="24"/>
        </w:rPr>
        <w:t>żyć to wieloskładnikowy naw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z </w:t>
      </w:r>
      <w:proofErr w:type="spellStart"/>
      <w:r>
        <w:rPr>
          <w:rFonts w:ascii="Arial" w:hAnsi="Arial"/>
          <w:sz w:val="24"/>
          <w:szCs w:val="24"/>
        </w:rPr>
        <w:t>dolistny</w:t>
      </w:r>
      <w:proofErr w:type="spellEnd"/>
      <w:r>
        <w:rPr>
          <w:rFonts w:ascii="Arial" w:hAnsi="Arial"/>
          <w:sz w:val="24"/>
          <w:szCs w:val="24"/>
        </w:rPr>
        <w:t xml:space="preserve"> o zawierający azot, fosfor, potas, żelazo oraz magnez i wapń (obowiązkowa zawartość </w:t>
      </w:r>
      <w:proofErr w:type="spellStart"/>
      <w:r>
        <w:rPr>
          <w:rFonts w:ascii="Arial" w:hAnsi="Arial"/>
          <w:sz w:val="24"/>
          <w:szCs w:val="24"/>
        </w:rPr>
        <w:t>pierwiastk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stanowiących dla roś</w:t>
      </w:r>
      <w:r>
        <w:rPr>
          <w:rFonts w:ascii="Arial" w:hAnsi="Arial"/>
          <w:sz w:val="24"/>
          <w:szCs w:val="24"/>
          <w:lang w:val="da-DK"/>
        </w:rPr>
        <w:t>lin sk</w:t>
      </w:r>
      <w:proofErr w:type="spellStart"/>
      <w:r>
        <w:rPr>
          <w:rFonts w:ascii="Arial" w:hAnsi="Arial"/>
          <w:sz w:val="24"/>
          <w:szCs w:val="24"/>
        </w:rPr>
        <w:t>ładniki</w:t>
      </w:r>
      <w:proofErr w:type="spellEnd"/>
      <w:r>
        <w:rPr>
          <w:rFonts w:ascii="Arial" w:hAnsi="Arial"/>
          <w:sz w:val="24"/>
          <w:szCs w:val="24"/>
        </w:rPr>
        <w:t xml:space="preserve"> pokarmowe wyrażona w przeliczeniu na procentową wagową zawartość składnik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mineralnych uzależniona w </w:t>
      </w:r>
      <w:proofErr w:type="spellStart"/>
      <w:r>
        <w:rPr>
          <w:rFonts w:ascii="Arial" w:hAnsi="Arial"/>
          <w:sz w:val="24"/>
          <w:szCs w:val="24"/>
        </w:rPr>
        <w:t>poszczeg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lnych</w:t>
      </w:r>
      <w:proofErr w:type="spellEnd"/>
      <w:r>
        <w:rPr>
          <w:rFonts w:ascii="Arial" w:hAnsi="Arial"/>
          <w:sz w:val="24"/>
          <w:szCs w:val="24"/>
        </w:rPr>
        <w:t xml:space="preserve"> miesiącach od wynik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badań gleby).</w:t>
      </w:r>
    </w:p>
    <w:p w14:paraId="523853A0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 dokonaniem nawożenia </w:t>
      </w:r>
      <w:proofErr w:type="spellStart"/>
      <w:r>
        <w:rPr>
          <w:rFonts w:ascii="Arial" w:hAnsi="Arial"/>
          <w:sz w:val="24"/>
          <w:szCs w:val="24"/>
        </w:rPr>
        <w:t>dolistnego</w:t>
      </w:r>
      <w:proofErr w:type="spellEnd"/>
      <w:r>
        <w:rPr>
          <w:rFonts w:ascii="Arial" w:hAnsi="Arial"/>
          <w:sz w:val="24"/>
          <w:szCs w:val="24"/>
        </w:rPr>
        <w:t xml:space="preserve"> Wykonawca dostarczy Zamawiającemu dokumenty oraz zdjęcia opakowań dotyczące proponowanego nawozu do jego akceptacji i dopiero po uzyskaniu ww. akceptacji Wykonawca dokona nawożenia </w:t>
      </w:r>
      <w:proofErr w:type="spellStart"/>
      <w:r>
        <w:rPr>
          <w:rFonts w:ascii="Arial" w:hAnsi="Arial"/>
          <w:sz w:val="24"/>
          <w:szCs w:val="24"/>
        </w:rPr>
        <w:t>dolistnego</w:t>
      </w:r>
      <w:proofErr w:type="spellEnd"/>
      <w:r>
        <w:rPr>
          <w:rFonts w:ascii="Arial" w:hAnsi="Arial"/>
          <w:sz w:val="24"/>
          <w:szCs w:val="24"/>
        </w:rPr>
        <w:t xml:space="preserve">.  </w:t>
      </w:r>
    </w:p>
    <w:p w14:paraId="55ED089A" w14:textId="77777777" w:rsidR="00BC6415" w:rsidRDefault="00BC6415">
      <w:pPr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1F362475" w14:textId="77777777" w:rsidR="00662AFA" w:rsidRDefault="00662AFA">
      <w:pPr>
        <w:jc w:val="both"/>
        <w:rPr>
          <w:rFonts w:ascii="Arial" w:hAnsi="Arial"/>
          <w:b/>
          <w:bCs/>
          <w:sz w:val="24"/>
          <w:szCs w:val="24"/>
        </w:rPr>
      </w:pPr>
    </w:p>
    <w:p w14:paraId="016FE6DF" w14:textId="6E5A748D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Ad 10) Oprysk przeciwgrzybiczny:</w:t>
      </w:r>
    </w:p>
    <w:p w14:paraId="3CF8B435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Ochrona płyty boiska przed chorobami grzybowymi według harmonogramu. Do przeprowadzonego zabiegu należ</w:t>
      </w:r>
      <w:r>
        <w:rPr>
          <w:rFonts w:ascii="Arial" w:hAnsi="Arial"/>
          <w:sz w:val="24"/>
          <w:szCs w:val="24"/>
          <w:lang w:val="en-US"/>
        </w:rPr>
        <w:t>y u</w:t>
      </w:r>
      <w:r>
        <w:rPr>
          <w:rFonts w:ascii="Arial" w:hAnsi="Arial"/>
          <w:sz w:val="24"/>
          <w:szCs w:val="24"/>
        </w:rPr>
        <w:t xml:space="preserve">żyć opryskiwacza z ważnym atestem. Osoba przeprowadzająca oprysk musi posiadać aktualny certyfikat uprawniający go do stosowania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ochrony roślin,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ry</w:t>
      </w:r>
      <w:proofErr w:type="spellEnd"/>
      <w:r>
        <w:rPr>
          <w:rFonts w:ascii="Arial" w:hAnsi="Arial"/>
          <w:sz w:val="24"/>
          <w:szCs w:val="24"/>
        </w:rPr>
        <w:t xml:space="preserve"> należy okazać zamawiającemu przed dokonaniem zabiegu i użyć środka dopuszczonego przez Instytut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Ochrony Roślin. W przypadku pojawienia się </w:t>
      </w:r>
      <w:proofErr w:type="spellStart"/>
      <w:r>
        <w:rPr>
          <w:rFonts w:ascii="Arial" w:hAnsi="Arial"/>
          <w:sz w:val="24"/>
          <w:szCs w:val="24"/>
          <w:lang w:val="de-DE"/>
        </w:rPr>
        <w:t>chwast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środku sezonu piłkarskiego tj.; marzec - czerwiec oraz wrzesień – listopad wykonawca zobowiązuje się wykonać dodatkowy oprysk na własny koszt do 7 dni od momentu wezwania przez Zamawiającego.</w:t>
      </w:r>
    </w:p>
    <w:p w14:paraId="2A3D5324" w14:textId="77777777" w:rsidR="00BC6415" w:rsidRDefault="00BC6415">
      <w:pPr>
        <w:jc w:val="both"/>
        <w:rPr>
          <w:rFonts w:ascii="Arial" w:eastAsia="Arial" w:hAnsi="Arial" w:cs="Arial"/>
          <w:sz w:val="24"/>
          <w:szCs w:val="24"/>
        </w:rPr>
      </w:pPr>
    </w:p>
    <w:p w14:paraId="0DAB5C08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 11) Oprysk na chwasty:</w:t>
      </w:r>
    </w:p>
    <w:p w14:paraId="01F64B1E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Zwalczanie roślinności konkurencyjnej na płycie boiska za pomocą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chemicznych zwalczających rośliny dwuliścienne dopuszczonych dla boisk piłkarskich  po uzyskaniu akceptacji Zamawiającego zgodnie z zaleceniami i obostrzeniami zawartymi na ich etykietach. Do przeprowadzonego zabiegu należ</w:t>
      </w:r>
      <w:r>
        <w:rPr>
          <w:rFonts w:ascii="Arial" w:hAnsi="Arial"/>
          <w:sz w:val="24"/>
          <w:szCs w:val="24"/>
          <w:lang w:val="en-US"/>
        </w:rPr>
        <w:t>y u</w:t>
      </w:r>
      <w:r>
        <w:rPr>
          <w:rFonts w:ascii="Arial" w:hAnsi="Arial"/>
          <w:sz w:val="24"/>
          <w:szCs w:val="24"/>
        </w:rPr>
        <w:t xml:space="preserve">żyć opryskiwacza z ważnym atestem. Osoba przeprowadzająca oprysk musi posiadać aktualny certyfikat uprawniający go do stosowania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ochrony roślin,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ry</w:t>
      </w:r>
      <w:proofErr w:type="spellEnd"/>
      <w:r>
        <w:rPr>
          <w:rFonts w:ascii="Arial" w:hAnsi="Arial"/>
          <w:sz w:val="24"/>
          <w:szCs w:val="24"/>
        </w:rPr>
        <w:t xml:space="preserve"> należy okazać zamawiającemu przed dokonaniem zabiegu.</w:t>
      </w:r>
    </w:p>
    <w:p w14:paraId="60AC77D1" w14:textId="77777777" w:rsidR="00BC6415" w:rsidRDefault="00BC641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37D766D" w14:textId="77777777" w:rsidR="00BC6415" w:rsidRDefault="0000000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 12) Badanie gleby:</w:t>
      </w:r>
    </w:p>
    <w:p w14:paraId="0F351ADA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Zapotrzebowanie roślin na nawozy mineralne należy określić na podstawie badanych </w:t>
      </w:r>
      <w:proofErr w:type="spellStart"/>
      <w:r>
        <w:rPr>
          <w:rFonts w:ascii="Arial" w:hAnsi="Arial"/>
          <w:sz w:val="24"/>
          <w:szCs w:val="24"/>
        </w:rPr>
        <w:t>pr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bek gleby (warstwy korzeniowej płyty boiska) wykonanych przez wyspecjalizowane certyfikowane laboratorium, zlecając badanie gleby, wykonanie programu nawozowego. Ww. należy przedstawić do akceptacji zamawiającego. Czynność tą </w:t>
      </w:r>
      <w:r>
        <w:rPr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Fonts w:ascii="Arial" w:hAnsi="Arial"/>
          <w:sz w:val="24"/>
          <w:szCs w:val="24"/>
        </w:rPr>
        <w:t>ży</w:t>
      </w:r>
      <w:proofErr w:type="spellEnd"/>
      <w:r>
        <w:rPr>
          <w:rFonts w:ascii="Arial" w:hAnsi="Arial"/>
          <w:sz w:val="24"/>
          <w:szCs w:val="24"/>
        </w:rPr>
        <w:t xml:space="preserve"> wykonać co najmniej 2 razy w roku w tym;</w:t>
      </w:r>
    </w:p>
    <w:p w14:paraId="0353DC37" w14:textId="77777777" w:rsidR="00BC6415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Hlk96087519"/>
      <w:r>
        <w:rPr>
          <w:rFonts w:ascii="Arial" w:hAnsi="Arial"/>
          <w:sz w:val="24"/>
          <w:szCs w:val="24"/>
        </w:rPr>
        <w:t>przed przystąpieniem do wykonania zabieg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w</w:t>
      </w:r>
      <w:proofErr w:type="spellEnd"/>
      <w:r>
        <w:rPr>
          <w:rFonts w:ascii="Arial" w:hAnsi="Arial"/>
          <w:sz w:val="24"/>
          <w:szCs w:val="24"/>
        </w:rPr>
        <w:t xml:space="preserve"> miesiącu marcu,</w:t>
      </w:r>
      <w:bookmarkEnd w:id="2"/>
    </w:p>
    <w:p w14:paraId="4333D43D" w14:textId="77777777" w:rsidR="00BC6415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 rozpoczęciem sezonu piłkarskiego wrzesień-listopad w miesiącu sierpniu, </w:t>
      </w:r>
    </w:p>
    <w:p w14:paraId="36621316" w14:textId="77777777" w:rsidR="00BC6415" w:rsidRDefault="00000000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wyniki badań przekazać Zamawiającemu w ciągu 3 dni od daty ich uzyskania.</w:t>
      </w:r>
    </w:p>
    <w:p w14:paraId="6B830530" w14:textId="77777777" w:rsidR="00BC6415" w:rsidRDefault="00BC641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6AE63F" w14:textId="77777777" w:rsidR="00BC6415" w:rsidRDefault="0000000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 13) Nawożenie granulatem:</w:t>
      </w:r>
    </w:p>
    <w:p w14:paraId="4C0FB044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Nawożenie płyty boiska należy wykonać za pomocą rozsiewacza do </w:t>
      </w:r>
      <w:proofErr w:type="spellStart"/>
      <w:r>
        <w:rPr>
          <w:rFonts w:ascii="Arial" w:hAnsi="Arial"/>
          <w:sz w:val="24"/>
          <w:szCs w:val="24"/>
        </w:rPr>
        <w:t>nawoz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sypkich, ręcznego - chodzonego. Do każdego zabiegu należ</w:t>
      </w:r>
      <w:r>
        <w:rPr>
          <w:rFonts w:ascii="Arial" w:hAnsi="Arial"/>
          <w:sz w:val="24"/>
          <w:szCs w:val="24"/>
          <w:lang w:val="en-US"/>
        </w:rPr>
        <w:t>y u</w:t>
      </w:r>
      <w:r>
        <w:rPr>
          <w:rFonts w:ascii="Arial" w:hAnsi="Arial"/>
          <w:sz w:val="24"/>
          <w:szCs w:val="24"/>
        </w:rPr>
        <w:t>żyć nawozu w ilości przeliczeniowej minimum 270 kg / hektar. Naw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z jaki należ</w:t>
      </w:r>
      <w:r>
        <w:rPr>
          <w:rFonts w:ascii="Arial" w:hAnsi="Arial"/>
          <w:sz w:val="24"/>
          <w:szCs w:val="24"/>
          <w:lang w:val="en-US"/>
        </w:rPr>
        <w:t>y u</w:t>
      </w:r>
      <w:r>
        <w:rPr>
          <w:rFonts w:ascii="Arial" w:hAnsi="Arial"/>
          <w:sz w:val="24"/>
          <w:szCs w:val="24"/>
        </w:rPr>
        <w:t>żyć to wieloskładnikowy naw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z mineralny o spowolnionym działaniu zawierający azot, fosfor, potas, żelazo oraz magnez i wapń (obowiązkowa zawartość </w:t>
      </w:r>
      <w:proofErr w:type="spellStart"/>
      <w:r>
        <w:rPr>
          <w:rFonts w:ascii="Arial" w:hAnsi="Arial"/>
          <w:sz w:val="24"/>
          <w:szCs w:val="24"/>
        </w:rPr>
        <w:t>pierwiastk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stanowiących dla roś</w:t>
      </w:r>
      <w:r>
        <w:rPr>
          <w:rFonts w:ascii="Arial" w:hAnsi="Arial"/>
          <w:sz w:val="24"/>
          <w:szCs w:val="24"/>
          <w:lang w:val="da-DK"/>
        </w:rPr>
        <w:t>lin sk</w:t>
      </w:r>
      <w:proofErr w:type="spellStart"/>
      <w:r>
        <w:rPr>
          <w:rFonts w:ascii="Arial" w:hAnsi="Arial"/>
          <w:sz w:val="24"/>
          <w:szCs w:val="24"/>
        </w:rPr>
        <w:t>ładniki</w:t>
      </w:r>
      <w:proofErr w:type="spellEnd"/>
      <w:r>
        <w:rPr>
          <w:rFonts w:ascii="Arial" w:hAnsi="Arial"/>
          <w:sz w:val="24"/>
          <w:szCs w:val="24"/>
        </w:rPr>
        <w:t xml:space="preserve"> pokarmowe wyrażona w przeliczeniu na procentową wagową zawartość składnik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mineralnych uzależniona w </w:t>
      </w:r>
      <w:proofErr w:type="spellStart"/>
      <w:r>
        <w:rPr>
          <w:rFonts w:ascii="Arial" w:hAnsi="Arial"/>
          <w:sz w:val="24"/>
          <w:szCs w:val="24"/>
        </w:rPr>
        <w:t>poszczeg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lnych</w:t>
      </w:r>
      <w:proofErr w:type="spellEnd"/>
      <w:r>
        <w:rPr>
          <w:rFonts w:ascii="Arial" w:hAnsi="Arial"/>
          <w:sz w:val="24"/>
          <w:szCs w:val="24"/>
        </w:rPr>
        <w:t xml:space="preserve"> miesiącach od wynik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badań gleby). Zaoferowany produkt musi zapewnić uwalnianie składnik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pokarmowych przez minimum 6 tygodni oraz posiadać granulację maksymalną 2,5 mm.</w:t>
      </w:r>
    </w:p>
    <w:p w14:paraId="10E9EF15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Przed dokonaniem nawożenia granulatem Wykonawca dostarczy Zamawiającemu dokumenty oraz zdjęcia opakowań dotyczące proponowanego granulatu do jego akceptacji i dopiero po uzyskaniu ww. akceptacji Wykonawca dokona nawożenia granulatem.  </w:t>
      </w:r>
    </w:p>
    <w:p w14:paraId="7985ABF4" w14:textId="77777777" w:rsidR="00BC6415" w:rsidRDefault="00BC64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2299BE" w14:textId="77777777" w:rsidR="00BC6415" w:rsidRDefault="0000000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 Harmonogram zabieg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do wykonania na każdym z 7 boisk piłkarskich zlokalizowanych na terenie Bydgoszczy.</w:t>
      </w:r>
    </w:p>
    <w:p w14:paraId="0270C94C" w14:textId="77777777" w:rsidR="00BC6415" w:rsidRDefault="00BC6415">
      <w:pPr>
        <w:ind w:left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BE70FB9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3" w:name="_Hlk95907728"/>
      <w:r>
        <w:rPr>
          <w:rFonts w:ascii="Arial" w:hAnsi="Arial"/>
          <w:b/>
          <w:bCs/>
          <w:sz w:val="24"/>
          <w:szCs w:val="24"/>
        </w:rPr>
        <w:t>Miesiąc: Marzec 2022</w:t>
      </w:r>
    </w:p>
    <w:p w14:paraId="2A52FF02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aktywna, szczotkowanie, nawożenie </w:t>
      </w:r>
      <w:proofErr w:type="spellStart"/>
      <w:r>
        <w:rPr>
          <w:rFonts w:ascii="Arial" w:hAnsi="Arial"/>
          <w:sz w:val="24"/>
          <w:szCs w:val="24"/>
        </w:rPr>
        <w:t>dolistne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nacinają</w:t>
      </w:r>
      <w:r>
        <w:rPr>
          <w:rFonts w:ascii="Arial" w:hAnsi="Arial"/>
          <w:sz w:val="24"/>
          <w:szCs w:val="24"/>
          <w:lang w:val="it-IT"/>
        </w:rPr>
        <w:t>ca,</w:t>
      </w:r>
    </w:p>
    <w:p w14:paraId="4D0DAF31" w14:textId="77777777" w:rsidR="00BC6415" w:rsidRDefault="00BC6415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2106BEDF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Miesiąc; Kwiecień 2022</w:t>
      </w:r>
    </w:p>
    <w:p w14:paraId="1AD54336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aktywna, piaskowanie, szczotkowanie, nawożenie granulatem,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nakłuwająca,   </w:t>
      </w:r>
    </w:p>
    <w:p w14:paraId="02802C10" w14:textId="77777777" w:rsidR="00BC6415" w:rsidRDefault="00BC6415">
      <w:pPr>
        <w:pStyle w:val="Akapitzli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A271332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Miesiąc: Maj 2022:</w:t>
      </w:r>
      <w:bookmarkEnd w:id="3"/>
    </w:p>
    <w:p w14:paraId="18180D2E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aktywna,  szczotkowanie, </w:t>
      </w:r>
      <w:proofErr w:type="spellStart"/>
      <w:r>
        <w:rPr>
          <w:rFonts w:ascii="Arial" w:hAnsi="Arial"/>
          <w:sz w:val="24"/>
          <w:szCs w:val="24"/>
        </w:rPr>
        <w:t>wertykulacja</w:t>
      </w:r>
      <w:proofErr w:type="spellEnd"/>
      <w:r>
        <w:rPr>
          <w:rFonts w:ascii="Arial" w:hAnsi="Arial"/>
          <w:sz w:val="24"/>
          <w:szCs w:val="24"/>
        </w:rPr>
        <w:t xml:space="preserve"> aktywna, dosiew nasion,  oprysk na chwasty, nawożenie granulatem,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nacinająca, nawożenie </w:t>
      </w:r>
      <w:proofErr w:type="spellStart"/>
      <w:r>
        <w:rPr>
          <w:rFonts w:ascii="Arial" w:hAnsi="Arial"/>
          <w:sz w:val="24"/>
          <w:szCs w:val="24"/>
        </w:rPr>
        <w:t>dolistne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DBE6807" w14:textId="77777777" w:rsidR="00BC6415" w:rsidRDefault="00BC6415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3CA9CCB1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Miesiąc: Czerwiec 2022:</w:t>
      </w:r>
    </w:p>
    <w:p w14:paraId="591E72FF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aktywna,  piaskowanie, szczotkowanie, nawożenie granulatem,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nakłuwająca, nawożenie </w:t>
      </w:r>
      <w:proofErr w:type="spellStart"/>
      <w:r>
        <w:rPr>
          <w:rFonts w:ascii="Arial" w:hAnsi="Arial"/>
          <w:sz w:val="24"/>
          <w:szCs w:val="24"/>
        </w:rPr>
        <w:t>dolistne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002E9288" w14:textId="77777777" w:rsidR="00BC6415" w:rsidRDefault="00BC6415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15B8227B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Miesiąc: Lipiec 2022:</w:t>
      </w:r>
    </w:p>
    <w:p w14:paraId="540F8F91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aktywna,  zebranie </w:t>
      </w:r>
      <w:proofErr w:type="spellStart"/>
      <w:r>
        <w:rPr>
          <w:rFonts w:ascii="Arial" w:hAnsi="Arial"/>
          <w:sz w:val="24"/>
          <w:szCs w:val="24"/>
        </w:rPr>
        <w:t>wykork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w, piaskowanie, szczotkowanie, dosiew nasion, nawożenie granulatem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nacinająca, nawożenie </w:t>
      </w:r>
      <w:proofErr w:type="spellStart"/>
      <w:r>
        <w:rPr>
          <w:rFonts w:ascii="Arial" w:hAnsi="Arial"/>
          <w:sz w:val="24"/>
          <w:szCs w:val="24"/>
        </w:rPr>
        <w:t>dolistne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BB333BC" w14:textId="77777777" w:rsidR="00662AFA" w:rsidRDefault="00662AFA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47A29EF8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Miesiąc: Sierpień 2022:</w:t>
      </w:r>
    </w:p>
    <w:p w14:paraId="44B95D7F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A,eracja</w:t>
      </w:r>
      <w:proofErr w:type="spellEnd"/>
      <w:r>
        <w:rPr>
          <w:rFonts w:ascii="Arial" w:hAnsi="Arial"/>
          <w:sz w:val="24"/>
          <w:szCs w:val="24"/>
        </w:rPr>
        <w:t xml:space="preserve"> aktywna szczotkowanie nawożenie granulatem oprysk na chwasty,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nakłuwająca, nawożenie </w:t>
      </w:r>
      <w:proofErr w:type="spellStart"/>
      <w:r>
        <w:rPr>
          <w:rFonts w:ascii="Arial" w:hAnsi="Arial"/>
          <w:sz w:val="24"/>
          <w:szCs w:val="24"/>
        </w:rPr>
        <w:t>dolistne</w:t>
      </w:r>
      <w:proofErr w:type="spellEnd"/>
    </w:p>
    <w:p w14:paraId="16449CF8" w14:textId="77777777" w:rsidR="00BC6415" w:rsidRDefault="00000000">
      <w:pPr>
        <w:pStyle w:val="Akapitzli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614682AD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Miesiąc: Wrzesień 2022:</w:t>
      </w:r>
    </w:p>
    <w:p w14:paraId="6910039B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wertykulacja</w:t>
      </w:r>
      <w:proofErr w:type="spellEnd"/>
      <w:r>
        <w:rPr>
          <w:rFonts w:ascii="Arial" w:hAnsi="Arial"/>
          <w:sz w:val="24"/>
          <w:szCs w:val="24"/>
        </w:rPr>
        <w:t xml:space="preserve"> aktywna, aeracja aktywna, szczotkowanie, dosiew nasion, nawożenie granulatem,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nacinająca, nawożenie </w:t>
      </w:r>
      <w:proofErr w:type="spellStart"/>
      <w:r>
        <w:rPr>
          <w:rFonts w:ascii="Arial" w:hAnsi="Arial"/>
          <w:sz w:val="24"/>
          <w:szCs w:val="24"/>
        </w:rPr>
        <w:t>dolistne</w:t>
      </w:r>
      <w:proofErr w:type="spellEnd"/>
    </w:p>
    <w:p w14:paraId="26674C91" w14:textId="77777777" w:rsidR="00BC6415" w:rsidRDefault="00BC6415">
      <w:pPr>
        <w:pStyle w:val="Akapitzlis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3F128CC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Miesiąc: Październik 2022:</w:t>
      </w:r>
    </w:p>
    <w:p w14:paraId="35B6F6F2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 piaskowanie, szczotkowanie, nawożenie granulatem, </w:t>
      </w:r>
      <w:r>
        <w:rPr>
          <w:rFonts w:ascii="Arial" w:hAnsi="Arial"/>
          <w:b/>
          <w:bCs/>
          <w:sz w:val="24"/>
          <w:szCs w:val="24"/>
        </w:rPr>
        <w:t>po minimum tygodniowej przerwie:</w:t>
      </w:r>
      <w:r>
        <w:rPr>
          <w:rFonts w:ascii="Arial" w:hAnsi="Arial"/>
          <w:sz w:val="24"/>
          <w:szCs w:val="24"/>
        </w:rPr>
        <w:t xml:space="preserve"> wyczesanie zgrzebłem, aeracja pasywna nakłuwają</w:t>
      </w:r>
      <w:r>
        <w:rPr>
          <w:rFonts w:ascii="Arial" w:hAnsi="Arial"/>
          <w:sz w:val="24"/>
          <w:szCs w:val="24"/>
          <w:lang w:val="it-IT"/>
        </w:rPr>
        <w:t>ca,</w:t>
      </w:r>
    </w:p>
    <w:p w14:paraId="472C7DC7" w14:textId="77777777" w:rsidR="00BC6415" w:rsidRDefault="00BC6415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10E2094C" w14:textId="77777777" w:rsidR="00BC6415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Miesiąc: Listopad 2022:</w:t>
      </w:r>
    </w:p>
    <w:p w14:paraId="4A8B5F75" w14:textId="77777777" w:rsidR="00BC6415" w:rsidRDefault="00000000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aktywna, szczotkowanie oprysk przeciwgrzybiczny, </w:t>
      </w:r>
      <w:r>
        <w:rPr>
          <w:rFonts w:ascii="Arial" w:hAnsi="Arial"/>
          <w:b/>
          <w:bCs/>
          <w:sz w:val="24"/>
          <w:szCs w:val="24"/>
        </w:rPr>
        <w:t xml:space="preserve">po minimum tygodniowej przerwie: </w:t>
      </w:r>
      <w:r>
        <w:rPr>
          <w:rFonts w:ascii="Arial" w:hAnsi="Arial"/>
          <w:sz w:val="24"/>
          <w:szCs w:val="24"/>
        </w:rPr>
        <w:t xml:space="preserve">wyczesanie zgrzebłem, aeracja pasywna nacinająca,  nawożenie </w:t>
      </w:r>
      <w:proofErr w:type="spellStart"/>
      <w:r>
        <w:rPr>
          <w:rFonts w:ascii="Arial" w:hAnsi="Arial"/>
          <w:sz w:val="24"/>
          <w:szCs w:val="24"/>
        </w:rPr>
        <w:t>dolistne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FD9E3D8" w14:textId="77777777" w:rsidR="00BC6415" w:rsidRDefault="00BC6415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4506B53A" w14:textId="77777777" w:rsidR="00BC6415" w:rsidRDefault="000000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4. Łączna liczba </w:t>
      </w:r>
      <w:proofErr w:type="spellStart"/>
      <w:r>
        <w:rPr>
          <w:rFonts w:ascii="Arial" w:hAnsi="Arial"/>
          <w:b/>
          <w:bCs/>
          <w:sz w:val="24"/>
          <w:szCs w:val="24"/>
        </w:rPr>
        <w:t>poszczeg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sz w:val="24"/>
          <w:szCs w:val="24"/>
        </w:rPr>
        <w:t>lnych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zabieg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w na każdym z boisk (tj.: dla 1 </w:t>
      </w:r>
      <w:proofErr w:type="spellStart"/>
      <w:r>
        <w:rPr>
          <w:rFonts w:ascii="Arial" w:hAnsi="Arial"/>
          <w:b/>
          <w:bCs/>
          <w:sz w:val="24"/>
          <w:szCs w:val="24"/>
        </w:rPr>
        <w:t>poszczeg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sz w:val="24"/>
          <w:szCs w:val="24"/>
        </w:rPr>
        <w:t>lnego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boiska)  zgodnie z harmonogramem:</w:t>
      </w:r>
    </w:p>
    <w:p w14:paraId="2D635128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Aeracja aktywna: 9, piaskowanie: 4, szczotkowanie: 9, </w:t>
      </w:r>
      <w:proofErr w:type="spellStart"/>
      <w:r>
        <w:rPr>
          <w:rFonts w:ascii="Arial" w:hAnsi="Arial"/>
          <w:sz w:val="24"/>
          <w:szCs w:val="24"/>
        </w:rPr>
        <w:t>wertykulacja</w:t>
      </w:r>
      <w:proofErr w:type="spellEnd"/>
      <w:r>
        <w:rPr>
          <w:rFonts w:ascii="Arial" w:hAnsi="Arial"/>
          <w:sz w:val="24"/>
          <w:szCs w:val="24"/>
        </w:rPr>
        <w:t xml:space="preserve"> aktywna: 2, dosiew: 3, oprysk grzybiczny: 1, oprysk chwasty: 2, nawożenie: 7, nawożenie </w:t>
      </w:r>
      <w:proofErr w:type="spellStart"/>
      <w:r>
        <w:rPr>
          <w:rFonts w:ascii="Arial" w:hAnsi="Arial"/>
          <w:sz w:val="24"/>
          <w:szCs w:val="24"/>
        </w:rPr>
        <w:t>doliste</w:t>
      </w:r>
      <w:proofErr w:type="spellEnd"/>
      <w:r>
        <w:rPr>
          <w:rFonts w:ascii="Arial" w:hAnsi="Arial"/>
          <w:sz w:val="24"/>
          <w:szCs w:val="24"/>
        </w:rPr>
        <w:t>: 7, wyczesanie zgrzebłem: 9, aeracja nacinająca: 5, aeracja nakłuwająca 4.</w:t>
      </w:r>
    </w:p>
    <w:p w14:paraId="562D3243" w14:textId="77777777" w:rsidR="00BC6415" w:rsidRDefault="00BC6415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1EEE202A" w14:textId="77777777" w:rsidR="00BC6415" w:rsidRDefault="0000000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 Zabiegi powinny być wykonane zgodnie z kolejnością wskazaną w Harmonogramie.</w:t>
      </w:r>
    </w:p>
    <w:p w14:paraId="3054AD59" w14:textId="77777777" w:rsidR="00BC6415" w:rsidRDefault="00BC6415">
      <w:pPr>
        <w:spacing w:after="0" w:line="240" w:lineRule="auto"/>
        <w:jc w:val="both"/>
        <w:rPr>
          <w:rFonts w:ascii="Helvetica" w:eastAsia="Helvetica" w:hAnsi="Helvetica" w:cs="Helvetica"/>
          <w:sz w:val="20"/>
          <w:szCs w:val="20"/>
        </w:rPr>
      </w:pPr>
    </w:p>
    <w:p w14:paraId="3B8AEAC0" w14:textId="77777777" w:rsidR="00BC6415" w:rsidRDefault="00BC641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B5CA329" w14:textId="77777777" w:rsidR="00BC6415" w:rsidRDefault="0000000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4" w:name="_Hlk96337336"/>
      <w:r>
        <w:rPr>
          <w:rFonts w:ascii="Arial" w:hAnsi="Arial"/>
          <w:b/>
          <w:bCs/>
          <w:sz w:val="24"/>
          <w:szCs w:val="24"/>
        </w:rPr>
        <w:t>6. Przed przystąpieniem do prac należy wykonać badanie gleby na wszystkich wskazanych boiskach.</w:t>
      </w:r>
      <w:bookmarkEnd w:id="4"/>
    </w:p>
    <w:p w14:paraId="0BEC4CD1" w14:textId="77777777" w:rsidR="00BC6415" w:rsidRDefault="00BC641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34B9724" w14:textId="77777777" w:rsidR="00BC6415" w:rsidRDefault="00BC641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5F1EFD0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 W miesiącach od marca do listopada</w:t>
      </w:r>
      <w:r>
        <w:rPr>
          <w:rFonts w:ascii="Arial" w:hAnsi="Arial"/>
          <w:sz w:val="24"/>
          <w:szCs w:val="24"/>
        </w:rPr>
        <w:t xml:space="preserve"> Zamawiający sprawuje </w:t>
      </w:r>
      <w:proofErr w:type="spellStart"/>
      <w:r>
        <w:rPr>
          <w:rFonts w:ascii="Arial" w:hAnsi="Arial"/>
          <w:sz w:val="24"/>
          <w:szCs w:val="24"/>
        </w:rPr>
        <w:t>nadz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r nad prawidłowym działaniem systemu nawadniania na wszystkich boiskach posiadających system automatycznego nawodnienia. Natomiast w zakres przedmiotowej usługi  wchodzi pierwsze podlewanie każdego z boisk po przeprowadzonym wysiewie nasion oraz wysypaniu nawozu granulowanego. Pozostałe podlewania będą wykonywane przez Zamawiającego, jednakże Wykonawca zobowiązany jest prowadzić </w:t>
      </w:r>
      <w:proofErr w:type="spellStart"/>
      <w:r>
        <w:rPr>
          <w:rFonts w:ascii="Arial" w:hAnsi="Arial"/>
          <w:sz w:val="24"/>
          <w:szCs w:val="24"/>
        </w:rPr>
        <w:t>nadz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r nad prawidłowymi ustawieniami i działaniem systemu nawodnienia oraz bieżącym dostosowywanie czasu nawodnienia do panujących </w:t>
      </w:r>
      <w:proofErr w:type="spellStart"/>
      <w:r>
        <w:rPr>
          <w:rFonts w:ascii="Arial" w:hAnsi="Arial"/>
          <w:sz w:val="24"/>
          <w:szCs w:val="24"/>
        </w:rPr>
        <w:t>warunk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atmosferycznych i poziomu wilgotności gleby oraz rodzaju usługi. Wykonawca jest zobowiązany do pozostawienia pracownikom obsługi boiska wytycznych (forma pisemna) dotyczących częstotliwości, intensywności, dat oraz czasu podlewania.</w:t>
      </w:r>
    </w:p>
    <w:p w14:paraId="2D89A6BA" w14:textId="77777777" w:rsidR="00BC6415" w:rsidRDefault="00BC6415">
      <w:pPr>
        <w:jc w:val="both"/>
        <w:rPr>
          <w:rFonts w:ascii="Arial" w:eastAsia="Arial" w:hAnsi="Arial" w:cs="Arial"/>
          <w:sz w:val="24"/>
          <w:szCs w:val="24"/>
        </w:rPr>
      </w:pPr>
    </w:p>
    <w:p w14:paraId="14CE05D4" w14:textId="77777777" w:rsidR="00BC641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8. </w:t>
      </w:r>
      <w:r>
        <w:rPr>
          <w:rFonts w:ascii="Arial" w:hAnsi="Arial"/>
          <w:sz w:val="24"/>
          <w:szCs w:val="24"/>
        </w:rPr>
        <w:t xml:space="preserve">Wykonawca zobowiązany jest do posiadania i wykorzystania w trakcie realizacji przedmiotu </w:t>
      </w:r>
      <w:proofErr w:type="spellStart"/>
      <w:r>
        <w:rPr>
          <w:rFonts w:ascii="Arial" w:hAnsi="Arial"/>
          <w:sz w:val="24"/>
          <w:szCs w:val="24"/>
        </w:rPr>
        <w:t>zam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 xml:space="preserve"> własnego parku maszyn przeznaczonych do prac na boiskach trawiastych gwarantujących należyte wykonanie przedmiotu </w:t>
      </w:r>
      <w:proofErr w:type="spellStart"/>
      <w:r>
        <w:rPr>
          <w:rFonts w:ascii="Arial" w:hAnsi="Arial"/>
          <w:sz w:val="24"/>
          <w:szCs w:val="24"/>
        </w:rPr>
        <w:t>zam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 xml:space="preserve"> między innymi:</w:t>
      </w:r>
    </w:p>
    <w:p w14:paraId="3EC25F8F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1) ciągnika dostosowanego do prac na obiektach sportowych na ogumieniu typu   „</w:t>
      </w:r>
      <w:r>
        <w:rPr>
          <w:rFonts w:ascii="Arial" w:hAnsi="Arial"/>
          <w:sz w:val="24"/>
          <w:szCs w:val="24"/>
          <w:lang w:val="it-IT"/>
        </w:rPr>
        <w:t>grass</w:t>
      </w:r>
      <w:r>
        <w:rPr>
          <w:rFonts w:ascii="Arial" w:hAnsi="Arial"/>
          <w:sz w:val="24"/>
          <w:szCs w:val="24"/>
        </w:rPr>
        <w:t>”,</w:t>
      </w:r>
    </w:p>
    <w:p w14:paraId="41D8C25C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2) siewnika dyskowego do siewu wgłębnego,</w:t>
      </w:r>
    </w:p>
    <w:p w14:paraId="33A517A4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3) aeratora </w:t>
      </w:r>
      <w:r>
        <w:rPr>
          <w:rFonts w:ascii="Arial" w:hAnsi="Arial"/>
          <w:sz w:val="24"/>
          <w:szCs w:val="24"/>
        </w:rPr>
        <w:t>do aeracji aktywnej współpracującego z ciągnikiem,</w:t>
      </w:r>
    </w:p>
    <w:p w14:paraId="5F88CEB6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4) aeratora do aeracji pasywnej,</w:t>
      </w:r>
    </w:p>
    <w:p w14:paraId="1E6EF7AF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5) </w:t>
      </w:r>
      <w:proofErr w:type="spellStart"/>
      <w:r>
        <w:rPr>
          <w:rFonts w:ascii="Arial" w:hAnsi="Arial"/>
          <w:sz w:val="24"/>
          <w:szCs w:val="24"/>
        </w:rPr>
        <w:t>wertykulatora</w:t>
      </w:r>
      <w:proofErr w:type="spellEnd"/>
      <w:r>
        <w:rPr>
          <w:rFonts w:ascii="Arial" w:hAnsi="Arial"/>
          <w:sz w:val="24"/>
          <w:szCs w:val="24"/>
        </w:rPr>
        <w:t xml:space="preserve"> aktywnego współpracującego z ciągnikiem,</w:t>
      </w:r>
    </w:p>
    <w:p w14:paraId="2220A6B4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6) piaskarkę do piaskowania powierzchni trawiastych, </w:t>
      </w:r>
    </w:p>
    <w:p w14:paraId="59A80EB9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7) urządzenia do aeracji pasywnej,</w:t>
      </w:r>
    </w:p>
    <w:p w14:paraId="1F49A60D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8) zgrzebła do wyczesywania obumarłej materii roślinnej,</w:t>
      </w:r>
    </w:p>
    <w:p w14:paraId="67740834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9) opryskiwacza z ważnym atestem,</w:t>
      </w:r>
    </w:p>
    <w:p w14:paraId="696B97AB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10) ręcznego rozsiewacza do </w:t>
      </w:r>
      <w:proofErr w:type="spellStart"/>
      <w:r>
        <w:rPr>
          <w:rFonts w:ascii="Arial" w:hAnsi="Arial"/>
          <w:sz w:val="24"/>
          <w:szCs w:val="24"/>
        </w:rPr>
        <w:t>nawoz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sypkich,</w:t>
      </w:r>
    </w:p>
    <w:p w14:paraId="5FA660B9" w14:textId="77777777" w:rsidR="00BC641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11) szczotki aktywnej.</w:t>
      </w:r>
    </w:p>
    <w:p w14:paraId="0CD97EBD" w14:textId="77777777" w:rsidR="00BC6415" w:rsidRDefault="00BC6415">
      <w:pPr>
        <w:jc w:val="both"/>
        <w:rPr>
          <w:rFonts w:ascii="Arial" w:eastAsia="Arial" w:hAnsi="Arial" w:cs="Arial"/>
          <w:sz w:val="24"/>
          <w:szCs w:val="24"/>
        </w:rPr>
      </w:pPr>
    </w:p>
    <w:p w14:paraId="0EDFD0DC" w14:textId="77777777" w:rsidR="00BC6415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9.</w:t>
      </w:r>
      <w:r>
        <w:rPr>
          <w:rFonts w:ascii="Arial" w:hAnsi="Arial"/>
          <w:sz w:val="24"/>
          <w:szCs w:val="24"/>
        </w:rPr>
        <w:t xml:space="preserve"> Zamawiający zastrzega sobie prawo </w:t>
      </w:r>
      <w:r>
        <w:rPr>
          <w:rFonts w:ascii="Arial" w:hAnsi="Arial"/>
          <w:b/>
          <w:bCs/>
          <w:sz w:val="24"/>
          <w:szCs w:val="24"/>
        </w:rPr>
        <w:t xml:space="preserve">do </w:t>
      </w:r>
      <w:proofErr w:type="spellStart"/>
      <w:r>
        <w:rPr>
          <w:rFonts w:ascii="Arial" w:hAnsi="Arial"/>
          <w:b/>
          <w:bCs/>
          <w:sz w:val="24"/>
          <w:szCs w:val="24"/>
        </w:rPr>
        <w:t>dw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sz w:val="24"/>
          <w:szCs w:val="24"/>
        </w:rPr>
        <w:t>ch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dodatkowych usług</w:t>
      </w:r>
      <w:r>
        <w:rPr>
          <w:rFonts w:ascii="Arial" w:hAnsi="Arial"/>
          <w:sz w:val="24"/>
          <w:szCs w:val="24"/>
        </w:rPr>
        <w:t xml:space="preserve"> na każdym boisku (tzw. usług interwencyjnych) w przypadku wystąpienia nagłej potrzeby poza wskazanym w Opisie przedmiotu </w:t>
      </w:r>
      <w:proofErr w:type="spellStart"/>
      <w:r>
        <w:rPr>
          <w:rFonts w:ascii="Arial" w:hAnsi="Arial"/>
          <w:sz w:val="24"/>
          <w:szCs w:val="24"/>
        </w:rPr>
        <w:t>zam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wienia</w:t>
      </w:r>
      <w:proofErr w:type="spellEnd"/>
      <w:r>
        <w:rPr>
          <w:rFonts w:ascii="Arial" w:hAnsi="Arial"/>
          <w:sz w:val="24"/>
          <w:szCs w:val="24"/>
        </w:rPr>
        <w:t xml:space="preserve"> harmonogramem w terminie 24 lub 48,  lub 72, lub 96 godzin od daty zgłoszenia potrzeby takiej usługi. </w:t>
      </w:r>
    </w:p>
    <w:p w14:paraId="3B5C443D" w14:textId="77777777" w:rsidR="00BC6415" w:rsidRDefault="0000000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Uwaga </w:t>
      </w:r>
    </w:p>
    <w:p w14:paraId="5DB2BA77" w14:textId="77777777" w:rsidR="00BC6415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„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Termin </w:t>
      </w:r>
      <w:r>
        <w:rPr>
          <w:rFonts w:ascii="Arial" w:hAnsi="Arial"/>
          <w:b/>
          <w:bCs/>
          <w:sz w:val="24"/>
          <w:szCs w:val="24"/>
        </w:rPr>
        <w:t xml:space="preserve">realizacji usług interwencyjnych” jest jednym z </w:t>
      </w:r>
      <w:proofErr w:type="spellStart"/>
      <w:r>
        <w:rPr>
          <w:rFonts w:ascii="Arial" w:hAnsi="Arial"/>
          <w:b/>
          <w:bCs/>
          <w:sz w:val="24"/>
          <w:szCs w:val="24"/>
        </w:rPr>
        <w:t>dw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sz w:val="24"/>
          <w:szCs w:val="24"/>
        </w:rPr>
        <w:t>ch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kryteri</w:t>
      </w:r>
      <w:proofErr w:type="spellEnd"/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- Oceny ofert, a jego waga wynosi: 40%.</w:t>
      </w:r>
    </w:p>
    <w:p w14:paraId="2CA84D0F" w14:textId="6D479636" w:rsidR="00BC6415" w:rsidRPr="00662AFA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 ceny oferty </w:t>
      </w:r>
      <w:r w:rsidRPr="00662AFA">
        <w:rPr>
          <w:rFonts w:ascii="Arial" w:hAnsi="Arial"/>
          <w:b/>
          <w:bCs/>
          <w:color w:val="auto"/>
          <w:sz w:val="24"/>
          <w:szCs w:val="24"/>
          <w:u w:val="single" w:color="FF0000"/>
          <w:lang w:val="it-IT"/>
        </w:rPr>
        <w:t>nale</w:t>
      </w:r>
      <w:proofErr w:type="spellStart"/>
      <w:r w:rsidRPr="00662AFA">
        <w:rPr>
          <w:rFonts w:ascii="Arial" w:hAnsi="Arial"/>
          <w:b/>
          <w:bCs/>
          <w:color w:val="auto"/>
          <w:sz w:val="24"/>
          <w:szCs w:val="24"/>
          <w:u w:val="single" w:color="FF0000"/>
        </w:rPr>
        <w:t>ży</w:t>
      </w:r>
      <w:proofErr w:type="spellEnd"/>
      <w:r w:rsidRPr="00662AFA">
        <w:rPr>
          <w:rFonts w:ascii="Arial" w:hAnsi="Arial"/>
          <w:b/>
          <w:bCs/>
          <w:color w:val="auto"/>
          <w:sz w:val="24"/>
          <w:szCs w:val="24"/>
          <w:u w:val="single" w:color="FF0000"/>
        </w:rPr>
        <w:t xml:space="preserve"> wlicz</w:t>
      </w:r>
      <w:r w:rsidR="00662AFA">
        <w:rPr>
          <w:rFonts w:ascii="Arial" w:hAnsi="Arial"/>
          <w:b/>
          <w:bCs/>
          <w:color w:val="auto"/>
          <w:sz w:val="24"/>
          <w:szCs w:val="24"/>
          <w:u w:val="single" w:color="FF0000"/>
        </w:rPr>
        <w:t xml:space="preserve">yć </w:t>
      </w:r>
      <w:r w:rsidRPr="00662AFA">
        <w:rPr>
          <w:rFonts w:ascii="Arial" w:hAnsi="Arial"/>
          <w:b/>
          <w:bCs/>
          <w:color w:val="auto"/>
          <w:sz w:val="24"/>
          <w:szCs w:val="24"/>
          <w:u w:val="single" w:color="FF0000"/>
        </w:rPr>
        <w:t>cen</w:t>
      </w:r>
      <w:r w:rsidR="00662AFA">
        <w:rPr>
          <w:rFonts w:ascii="Arial" w:hAnsi="Arial"/>
          <w:b/>
          <w:bCs/>
          <w:color w:val="auto"/>
          <w:sz w:val="24"/>
          <w:szCs w:val="24"/>
          <w:u w:val="single" w:color="FF0000"/>
        </w:rPr>
        <w:t>ę</w:t>
      </w:r>
      <w:r w:rsidRPr="00662AFA">
        <w:rPr>
          <w:rFonts w:ascii="Arial" w:hAnsi="Arial"/>
          <w:b/>
          <w:bCs/>
          <w:color w:val="auto"/>
          <w:sz w:val="24"/>
          <w:szCs w:val="24"/>
          <w:u w:val="single" w:color="FF0000"/>
        </w:rPr>
        <w:t xml:space="preserve"> za usługi interwencyjne</w:t>
      </w:r>
      <w:r w:rsidRPr="00662AFA">
        <w:rPr>
          <w:rFonts w:ascii="Arial" w:hAnsi="Arial"/>
          <w:b/>
          <w:bCs/>
          <w:color w:val="auto"/>
          <w:sz w:val="24"/>
          <w:szCs w:val="24"/>
        </w:rPr>
        <w:t>,</w:t>
      </w:r>
    </w:p>
    <w:p w14:paraId="4FA10C85" w14:textId="77777777" w:rsidR="00BC6415" w:rsidRPr="00662AFA" w:rsidRDefault="00BC6415">
      <w:pPr>
        <w:pStyle w:val="Akapitzlist1"/>
        <w:ind w:left="0"/>
        <w:jc w:val="both"/>
        <w:rPr>
          <w:rFonts w:ascii="Arial" w:eastAsia="Arial" w:hAnsi="Arial" w:cs="Arial"/>
          <w:b/>
          <w:bCs/>
          <w:color w:val="auto"/>
        </w:rPr>
      </w:pPr>
    </w:p>
    <w:p w14:paraId="706A1C83" w14:textId="77777777" w:rsidR="00BC6415" w:rsidRDefault="00BC6415">
      <w:pPr>
        <w:pStyle w:val="Akapitzlist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1D4B165" w14:textId="77777777" w:rsidR="00BC6415" w:rsidRDefault="00000000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10.</w:t>
      </w:r>
      <w:r>
        <w:rPr>
          <w:rFonts w:ascii="Arial" w:hAnsi="Arial"/>
          <w:sz w:val="24"/>
          <w:szCs w:val="24"/>
        </w:rPr>
        <w:t xml:space="preserve"> Prace muszą być wykonywane w godzinach od 7:00-15:00 </w:t>
      </w:r>
      <w:r>
        <w:rPr>
          <w:rFonts w:ascii="Arial" w:hAnsi="Arial"/>
          <w:b/>
          <w:bCs/>
          <w:sz w:val="24"/>
          <w:szCs w:val="24"/>
        </w:rPr>
        <w:t>po wcześniejszym uzgodnieniu szczegółowego harmonogramu prac z Zamawiającym,</w:t>
      </w:r>
      <w:r>
        <w:rPr>
          <w:rFonts w:ascii="Arial" w:hAnsi="Arial"/>
          <w:sz w:val="24"/>
          <w:szCs w:val="24"/>
        </w:rPr>
        <w:t xml:space="preserve"> uwzględniającym także kalendarz: trening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w, mecz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i imprez sportowych na każdym boisku. Zamawiający dopuszcza warunkowo zmianę wcześniej ustalonego z Wykonawcą harmonogramu prac w przypadku konieczności jej wystąpienia ale zawsze po </w:t>
      </w:r>
      <w:proofErr w:type="spellStart"/>
      <w:r>
        <w:rPr>
          <w:rFonts w:ascii="Arial" w:hAnsi="Arial"/>
          <w:sz w:val="24"/>
          <w:szCs w:val="24"/>
        </w:rPr>
        <w:t>wsp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lnym</w:t>
      </w:r>
      <w:proofErr w:type="spellEnd"/>
      <w:r>
        <w:rPr>
          <w:rFonts w:ascii="Arial" w:hAnsi="Arial"/>
          <w:sz w:val="24"/>
          <w:szCs w:val="24"/>
        </w:rPr>
        <w:t xml:space="preserve"> uzgodnienie ww. zmiany.  </w:t>
      </w:r>
    </w:p>
    <w:p w14:paraId="47A6476F" w14:textId="77777777" w:rsidR="00BC6415" w:rsidRDefault="00BC6415">
      <w:pPr>
        <w:jc w:val="both"/>
      </w:pPr>
    </w:p>
    <w:sectPr w:rsidR="00BC641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D44E" w14:textId="77777777" w:rsidR="00170E18" w:rsidRDefault="00170E18">
      <w:pPr>
        <w:spacing w:after="0" w:line="240" w:lineRule="auto"/>
      </w:pPr>
      <w:r>
        <w:separator/>
      </w:r>
    </w:p>
  </w:endnote>
  <w:endnote w:type="continuationSeparator" w:id="0">
    <w:p w14:paraId="7759123F" w14:textId="77777777" w:rsidR="00170E18" w:rsidRDefault="0017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6D67" w14:textId="77777777" w:rsidR="00BC6415" w:rsidRDefault="00BC641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1945" w14:textId="77777777" w:rsidR="00170E18" w:rsidRDefault="00170E18">
      <w:pPr>
        <w:spacing w:after="0" w:line="240" w:lineRule="auto"/>
      </w:pPr>
      <w:r>
        <w:separator/>
      </w:r>
    </w:p>
  </w:footnote>
  <w:footnote w:type="continuationSeparator" w:id="0">
    <w:p w14:paraId="1406D5A0" w14:textId="77777777" w:rsidR="00170E18" w:rsidRDefault="0017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9B34" w14:textId="77777777" w:rsidR="00BC6415" w:rsidRDefault="00BC641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EE4"/>
    <w:multiLevelType w:val="hybridMultilevel"/>
    <w:tmpl w:val="95240D1A"/>
    <w:numStyleLink w:val="Zaimportowanystyl3"/>
  </w:abstractNum>
  <w:abstractNum w:abstractNumId="1" w15:restartNumberingAfterBreak="0">
    <w:nsid w:val="0FA14863"/>
    <w:multiLevelType w:val="hybridMultilevel"/>
    <w:tmpl w:val="92E852D4"/>
    <w:styleLink w:val="Zaimportowanystyl4"/>
    <w:lvl w:ilvl="0" w:tplc="F58A362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42719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78EEE6">
      <w:start w:val="1"/>
      <w:numFmt w:val="lowerRoman"/>
      <w:lvlText w:val="%3."/>
      <w:lvlJc w:val="left"/>
      <w:pPr>
        <w:ind w:left="2160" w:hanging="3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2A786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9216AC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E3A98">
      <w:start w:val="1"/>
      <w:numFmt w:val="lowerRoman"/>
      <w:lvlText w:val="%6."/>
      <w:lvlJc w:val="left"/>
      <w:pPr>
        <w:ind w:left="4320" w:hanging="3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96A55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4D87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62D9A0">
      <w:start w:val="1"/>
      <w:numFmt w:val="lowerRoman"/>
      <w:lvlText w:val="%9."/>
      <w:lvlJc w:val="left"/>
      <w:pPr>
        <w:ind w:left="6480" w:hanging="3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923398"/>
    <w:multiLevelType w:val="hybridMultilevel"/>
    <w:tmpl w:val="0ACA558E"/>
    <w:numStyleLink w:val="Zaimportowanystyl1"/>
  </w:abstractNum>
  <w:abstractNum w:abstractNumId="3" w15:restartNumberingAfterBreak="0">
    <w:nsid w:val="273C5B8C"/>
    <w:multiLevelType w:val="hybridMultilevel"/>
    <w:tmpl w:val="95240D1A"/>
    <w:styleLink w:val="Zaimportowanystyl3"/>
    <w:lvl w:ilvl="0" w:tplc="157EF5A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E6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C1228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453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61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403A6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AA1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C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92B8B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BD3460"/>
    <w:multiLevelType w:val="hybridMultilevel"/>
    <w:tmpl w:val="2D74025E"/>
    <w:styleLink w:val="Zaimportowanystyl2"/>
    <w:lvl w:ilvl="0" w:tplc="324629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0D3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AC1E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258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CB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E493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A0C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C47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E66D4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82687E"/>
    <w:multiLevelType w:val="hybridMultilevel"/>
    <w:tmpl w:val="2D74025E"/>
    <w:numStyleLink w:val="Zaimportowanystyl2"/>
  </w:abstractNum>
  <w:abstractNum w:abstractNumId="6" w15:restartNumberingAfterBreak="0">
    <w:nsid w:val="43387468"/>
    <w:multiLevelType w:val="hybridMultilevel"/>
    <w:tmpl w:val="0ACA558E"/>
    <w:styleLink w:val="Zaimportowanystyl1"/>
    <w:lvl w:ilvl="0" w:tplc="AD8C5FE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6BE7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A09F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23AD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A726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3ECD2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2C83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62D0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800F4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FE7E1C"/>
    <w:multiLevelType w:val="hybridMultilevel"/>
    <w:tmpl w:val="92E852D4"/>
    <w:numStyleLink w:val="Zaimportowanystyl4"/>
  </w:abstractNum>
  <w:num w:numId="1" w16cid:durableId="608246159">
    <w:abstractNumId w:val="6"/>
  </w:num>
  <w:num w:numId="2" w16cid:durableId="102311427">
    <w:abstractNumId w:val="2"/>
  </w:num>
  <w:num w:numId="3" w16cid:durableId="260186513">
    <w:abstractNumId w:val="4"/>
  </w:num>
  <w:num w:numId="4" w16cid:durableId="120806281">
    <w:abstractNumId w:val="5"/>
  </w:num>
  <w:num w:numId="5" w16cid:durableId="1115517407">
    <w:abstractNumId w:val="3"/>
  </w:num>
  <w:num w:numId="6" w16cid:durableId="1417560105">
    <w:abstractNumId w:val="0"/>
  </w:num>
  <w:num w:numId="7" w16cid:durableId="1460029382">
    <w:abstractNumId w:val="1"/>
  </w:num>
  <w:num w:numId="8" w16cid:durableId="900553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15"/>
    <w:rsid w:val="00170E18"/>
    <w:rsid w:val="00662AFA"/>
    <w:rsid w:val="00B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8F8E"/>
  <w15:docId w15:val="{1E4C48CA-D634-489E-A783-FFC6C5C5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5">
    <w:name w:val="heading 5"/>
    <w:next w:val="Normalny"/>
    <w:uiPriority w:val="9"/>
    <w:unhideWhenUsed/>
    <w:qFormat/>
    <w:pPr>
      <w:spacing w:before="240" w:after="60"/>
      <w:outlineLvl w:val="4"/>
    </w:pPr>
    <w:rPr>
      <w:rFonts w:ascii="Calibri" w:hAnsi="Calibri" w:cs="Arial Unicode MS"/>
      <w:b/>
      <w:bCs/>
      <w:i/>
      <w:i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Akapitzlist1">
    <w:name w:val="Akapit z listą1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Bydgoskie Centrum Sportu</cp:lastModifiedBy>
  <cp:revision>3</cp:revision>
  <dcterms:created xsi:type="dcterms:W3CDTF">2023-02-04T18:03:00Z</dcterms:created>
  <dcterms:modified xsi:type="dcterms:W3CDTF">2023-02-04T18:05:00Z</dcterms:modified>
</cp:coreProperties>
</file>