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6" w:rsidRDefault="00227066" w:rsidP="00261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Akademia Marynarki Wojennej</w:t>
      </w:r>
    </w:p>
    <w:p w:rsidR="00227066" w:rsidRDefault="004F1EB8" w:rsidP="00261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66">
        <w:rPr>
          <w:rFonts w:ascii="Times New Roman" w:hAnsi="Times New Roman" w:cs="Times New Roman"/>
          <w:b/>
          <w:sz w:val="28"/>
          <w:szCs w:val="28"/>
        </w:rPr>
        <w:t xml:space="preserve">Opis przedmiotu zamówienia </w:t>
      </w:r>
    </w:p>
    <w:p w:rsidR="001A1CC3" w:rsidRPr="00261D44" w:rsidRDefault="00FA5A6B" w:rsidP="00261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AB133B" w:rsidRPr="00261D44">
        <w:rPr>
          <w:rFonts w:ascii="Times New Roman" w:hAnsi="Times New Roman" w:cs="Times New Roman"/>
          <w:b/>
          <w:sz w:val="28"/>
          <w:szCs w:val="28"/>
        </w:rPr>
        <w:t xml:space="preserve">o postępowania </w:t>
      </w:r>
      <w:r w:rsidR="00227066" w:rsidRPr="00261D44">
        <w:rPr>
          <w:rFonts w:ascii="Times New Roman" w:hAnsi="Times New Roman" w:cs="Times New Roman"/>
          <w:b/>
          <w:sz w:val="28"/>
          <w:szCs w:val="28"/>
        </w:rPr>
        <w:t xml:space="preserve">dotyczącego </w:t>
      </w:r>
      <w:r w:rsidR="0013531D" w:rsidRPr="00261D44">
        <w:rPr>
          <w:rFonts w:ascii="Times New Roman" w:hAnsi="Times New Roman" w:cs="Times New Roman"/>
          <w:b/>
          <w:sz w:val="28"/>
          <w:szCs w:val="28"/>
        </w:rPr>
        <w:t>Systemu Informacji Prawnej</w:t>
      </w:r>
    </w:p>
    <w:p w:rsidR="00261D44" w:rsidRDefault="00261D44" w:rsidP="00261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99F" w:rsidRPr="00261D44" w:rsidRDefault="001C199F" w:rsidP="00261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44">
        <w:rPr>
          <w:rFonts w:ascii="Times New Roman" w:hAnsi="Times New Roman" w:cs="Times New Roman"/>
          <w:sz w:val="24"/>
          <w:szCs w:val="24"/>
        </w:rPr>
        <w:t>Przedmiot</w:t>
      </w:r>
      <w:r w:rsidR="0013531D" w:rsidRPr="00261D44">
        <w:rPr>
          <w:rFonts w:ascii="Times New Roman" w:hAnsi="Times New Roman" w:cs="Times New Roman"/>
          <w:sz w:val="24"/>
          <w:szCs w:val="24"/>
        </w:rPr>
        <w:t>em</w:t>
      </w:r>
      <w:r w:rsidRPr="00261D44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13531D" w:rsidRPr="00261D44">
        <w:rPr>
          <w:rFonts w:ascii="Times New Roman" w:hAnsi="Times New Roman" w:cs="Times New Roman"/>
          <w:sz w:val="24"/>
          <w:szCs w:val="24"/>
        </w:rPr>
        <w:t xml:space="preserve"> jest</w:t>
      </w:r>
      <w:r w:rsidRPr="00261D44">
        <w:rPr>
          <w:rFonts w:ascii="Times New Roman" w:hAnsi="Times New Roman" w:cs="Times New Roman"/>
          <w:sz w:val="24"/>
          <w:szCs w:val="24"/>
        </w:rPr>
        <w:t>:</w:t>
      </w:r>
    </w:p>
    <w:p w:rsidR="00FB15B8" w:rsidRPr="00261D44" w:rsidRDefault="00AB133B" w:rsidP="00261D4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44">
        <w:rPr>
          <w:rFonts w:ascii="Times New Roman" w:hAnsi="Times New Roman" w:cs="Times New Roman"/>
          <w:b/>
          <w:sz w:val="24"/>
          <w:szCs w:val="24"/>
        </w:rPr>
        <w:t>ROCZNY NIELIMITOWANY DOSTĘP DO SYSTEMU INFORMACJI PRAWNEJ</w:t>
      </w:r>
    </w:p>
    <w:p w:rsidR="00D63980" w:rsidRPr="00D5094C" w:rsidRDefault="00D63980" w:rsidP="00261D44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7557" w:rsidRPr="00542B75" w:rsidRDefault="00ED7557" w:rsidP="00261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75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8623EA" w:rsidRPr="00713C14" w:rsidRDefault="009D0A7B" w:rsidP="00261D44">
      <w:pPr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13C14">
        <w:rPr>
          <w:rFonts w:ascii="Times New Roman" w:hAnsi="Times New Roman"/>
        </w:rPr>
        <w:t>System</w:t>
      </w:r>
      <w:r w:rsidR="008623EA" w:rsidRPr="00713C14">
        <w:rPr>
          <w:rFonts w:ascii="Times New Roman" w:hAnsi="Times New Roman"/>
        </w:rPr>
        <w:t xml:space="preserve"> Informacji Prawnej</w:t>
      </w:r>
      <w:r w:rsidR="00FA5097" w:rsidRPr="00713C14">
        <w:rPr>
          <w:rFonts w:ascii="Times New Roman" w:hAnsi="Times New Roman"/>
        </w:rPr>
        <w:t xml:space="preserve"> ma</w:t>
      </w:r>
      <w:r w:rsidR="008623EA" w:rsidRPr="00713C14">
        <w:rPr>
          <w:rFonts w:ascii="Times New Roman" w:hAnsi="Times New Roman"/>
        </w:rPr>
        <w:t xml:space="preserve"> obejmować a</w:t>
      </w:r>
      <w:r w:rsidR="008623EA" w:rsidRPr="00713C14">
        <w:rPr>
          <w:rFonts w:ascii="Times New Roman" w:eastAsia="Times New Roman" w:hAnsi="Times New Roman"/>
          <w:iCs/>
        </w:rPr>
        <w:t xml:space="preserve">kty prawne ogłoszone </w:t>
      </w:r>
      <w:r w:rsidR="00FA5097" w:rsidRPr="00713C14">
        <w:rPr>
          <w:rFonts w:ascii="Times New Roman" w:eastAsia="Times New Roman" w:hAnsi="Times New Roman"/>
          <w:iCs/>
        </w:rPr>
        <w:t xml:space="preserve">do chwili obecnej </w:t>
      </w:r>
      <w:r w:rsidR="008623EA" w:rsidRPr="00713C14">
        <w:rPr>
          <w:rFonts w:ascii="Times New Roman" w:eastAsia="Times New Roman" w:hAnsi="Times New Roman"/>
          <w:iCs/>
        </w:rPr>
        <w:t xml:space="preserve">w Dzienniku </w:t>
      </w:r>
      <w:r w:rsidR="00261D44">
        <w:rPr>
          <w:rFonts w:ascii="Times New Roman" w:eastAsia="Times New Roman" w:hAnsi="Times New Roman"/>
          <w:iCs/>
        </w:rPr>
        <w:t xml:space="preserve">Ustaw oraz Monitorze Polskim z </w:t>
      </w:r>
      <w:r w:rsidR="00954CC5" w:rsidRPr="00713C14">
        <w:rPr>
          <w:rFonts w:ascii="Times New Roman" w:eastAsia="Times New Roman" w:hAnsi="Times New Roman"/>
          <w:iCs/>
        </w:rPr>
        <w:t xml:space="preserve">kompletem tekstów pierwotnych </w:t>
      </w:r>
      <w:r w:rsidR="008623EA" w:rsidRPr="00713C14">
        <w:rPr>
          <w:rFonts w:ascii="Times New Roman" w:eastAsia="Times New Roman" w:hAnsi="Times New Roman"/>
          <w:iCs/>
        </w:rPr>
        <w:t>od 1918 roku</w:t>
      </w:r>
      <w:r w:rsidR="00FA5097" w:rsidRPr="00713C14">
        <w:rPr>
          <w:rFonts w:ascii="Times New Roman" w:eastAsia="Times New Roman" w:hAnsi="Times New Roman"/>
          <w:iCs/>
        </w:rPr>
        <w:t>.</w:t>
      </w:r>
      <w:r w:rsidR="008623EA" w:rsidRPr="00713C14">
        <w:rPr>
          <w:rFonts w:ascii="Times New Roman" w:eastAsia="Times New Roman" w:hAnsi="Times New Roman"/>
          <w:iCs/>
        </w:rPr>
        <w:t xml:space="preserve"> </w:t>
      </w:r>
    </w:p>
    <w:p w:rsidR="00261D44" w:rsidRDefault="00261D44" w:rsidP="00261D44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CC4687" w:rsidRPr="00261D44" w:rsidRDefault="00954CC5" w:rsidP="00261D4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61D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Baza</w:t>
      </w:r>
      <w:r w:rsidR="00941014" w:rsidRPr="00261D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aktów p</w:t>
      </w:r>
      <w:r w:rsidR="008623EA" w:rsidRPr="00261D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rawnych </w:t>
      </w:r>
      <w:r w:rsidRPr="00261D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ma zawierać</w:t>
      </w:r>
      <w:r w:rsidR="008623EA" w:rsidRPr="00261D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:rsidR="00FA5097" w:rsidRPr="00713C14" w:rsidRDefault="00D63980" w:rsidP="00261D4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A</w:t>
      </w:r>
      <w:r w:rsidR="00FA5097" w:rsidRPr="00713C14">
        <w:rPr>
          <w:rFonts w:ascii="Times New Roman" w:hAnsi="Times New Roman" w:cs="Times New Roman"/>
        </w:rPr>
        <w:t>kty prawne powszechnie obowiązujące (metryki, teksty, skany, teksty pierwotne)</w:t>
      </w:r>
    </w:p>
    <w:p w:rsidR="00FA5097" w:rsidRPr="00713C14" w:rsidRDefault="00D63980" w:rsidP="00261D4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P</w:t>
      </w:r>
      <w:r w:rsidR="00FA5097" w:rsidRPr="00713C14">
        <w:rPr>
          <w:rFonts w:ascii="Times New Roman" w:hAnsi="Times New Roman" w:cs="Times New Roman"/>
        </w:rPr>
        <w:t>rawo resortowe (metryki, teksty skany, teksty pierwotne)</w:t>
      </w:r>
    </w:p>
    <w:p w:rsidR="00FA5097" w:rsidRPr="00713C14" w:rsidRDefault="00D63980" w:rsidP="00261D44">
      <w:pPr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K</w:t>
      </w:r>
      <w:r w:rsidR="00FA5097" w:rsidRPr="00713C14">
        <w:rPr>
          <w:rFonts w:ascii="Times New Roman" w:hAnsi="Times New Roman" w:cs="Times New Roman"/>
        </w:rPr>
        <w:t>omplet aktów prawa miejscowego z 16 dzienników wojewódzkich od 1999 roku (metryki, teksty, relacje pomiędzy aktami)</w:t>
      </w:r>
    </w:p>
    <w:p w:rsidR="00FA5097" w:rsidRPr="00713C14" w:rsidRDefault="00D63980" w:rsidP="00261D4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A</w:t>
      </w:r>
      <w:r w:rsidR="00FA5097" w:rsidRPr="00713C14">
        <w:rPr>
          <w:rFonts w:ascii="Times New Roman" w:hAnsi="Times New Roman" w:cs="Times New Roman"/>
        </w:rPr>
        <w:t>kty korporacyjne</w:t>
      </w:r>
    </w:p>
    <w:p w:rsidR="00FA5097" w:rsidRPr="00713C14" w:rsidRDefault="00D63980" w:rsidP="00261D4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M</w:t>
      </w:r>
      <w:r w:rsidR="00FA5097" w:rsidRPr="00713C14">
        <w:rPr>
          <w:rFonts w:ascii="Times New Roman" w:hAnsi="Times New Roman" w:cs="Times New Roman"/>
        </w:rPr>
        <w:t>etryki oraz teksty projektów ustaw wraz z uzasadnieniami</w:t>
      </w:r>
    </w:p>
    <w:p w:rsidR="00FA5097" w:rsidRPr="00713C14" w:rsidRDefault="00D63980" w:rsidP="00261D44">
      <w:pPr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O</w:t>
      </w:r>
      <w:r w:rsidR="00FA5097" w:rsidRPr="00713C14">
        <w:rPr>
          <w:rFonts w:ascii="Times New Roman" w:hAnsi="Times New Roman" w:cs="Times New Roman"/>
        </w:rPr>
        <w:t xml:space="preserve">rzeczenia sądów i organów administracji </w:t>
      </w:r>
    </w:p>
    <w:p w:rsidR="00FA5097" w:rsidRPr="00713C14" w:rsidRDefault="00D63980" w:rsidP="00261D44">
      <w:pPr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P</w:t>
      </w:r>
      <w:r w:rsidR="00FA5097" w:rsidRPr="00713C14">
        <w:rPr>
          <w:rFonts w:ascii="Times New Roman" w:hAnsi="Times New Roman" w:cs="Times New Roman"/>
        </w:rPr>
        <w:t>rawo oraz orzecznictwo UE</w:t>
      </w:r>
    </w:p>
    <w:p w:rsidR="00FA5097" w:rsidRPr="00713C14" w:rsidRDefault="00D63980" w:rsidP="00261D44">
      <w:pPr>
        <w:pStyle w:val="Akapitzlist"/>
        <w:numPr>
          <w:ilvl w:val="0"/>
          <w:numId w:val="29"/>
        </w:numPr>
        <w:spacing w:after="0" w:line="360" w:lineRule="auto"/>
        <w:ind w:right="221"/>
        <w:jc w:val="both"/>
        <w:rPr>
          <w:rFonts w:ascii="Times New Roman" w:hAnsi="Times New Roman" w:cs="Times New Roman"/>
        </w:rPr>
      </w:pPr>
      <w:r w:rsidRPr="00713C14">
        <w:rPr>
          <w:rStyle w:val="Teksttreci"/>
          <w:rFonts w:ascii="Times New Roman" w:hAnsi="Times New Roman" w:cs="Times New Roman"/>
          <w:u w:val="none"/>
        </w:rPr>
        <w:t>Prawo publiczne</w:t>
      </w:r>
      <w:r w:rsidR="00FA5097" w:rsidRPr="00713C14">
        <w:rPr>
          <w:rFonts w:ascii="Times New Roman" w:hAnsi="Times New Roman" w:cs="Times New Roman"/>
        </w:rPr>
        <w:t xml:space="preserve"> (prawo podatkowe, prawo finansowe, prawo administracyjne, prawo konstytucyjne, prawo budowlane, prawo zamówień publicznych, prawo samorządowe, prawo medyczne, postępowanie egzekucyjne w administracji)</w:t>
      </w:r>
    </w:p>
    <w:p w:rsidR="00FA5097" w:rsidRPr="00713C14" w:rsidRDefault="00D63980" w:rsidP="00261D44">
      <w:pPr>
        <w:pStyle w:val="Akapitzlist"/>
        <w:numPr>
          <w:ilvl w:val="0"/>
          <w:numId w:val="29"/>
        </w:numPr>
        <w:spacing w:after="0" w:line="360" w:lineRule="auto"/>
        <w:ind w:right="221"/>
        <w:jc w:val="both"/>
        <w:rPr>
          <w:rFonts w:ascii="Times New Roman" w:hAnsi="Times New Roman" w:cs="Times New Roman"/>
        </w:rPr>
      </w:pPr>
      <w:r w:rsidRPr="00713C14">
        <w:rPr>
          <w:rStyle w:val="Teksttreci"/>
          <w:rFonts w:ascii="Times New Roman" w:hAnsi="Times New Roman" w:cs="Times New Roman"/>
          <w:u w:val="none"/>
        </w:rPr>
        <w:t>P</w:t>
      </w:r>
      <w:r w:rsidR="00FA5097" w:rsidRPr="00713C14">
        <w:rPr>
          <w:rStyle w:val="Teksttreci"/>
          <w:rFonts w:ascii="Times New Roman" w:hAnsi="Times New Roman" w:cs="Times New Roman"/>
          <w:u w:val="none"/>
        </w:rPr>
        <w:t>rawo pracy</w:t>
      </w:r>
      <w:r w:rsidR="00FA5097" w:rsidRPr="00713C14">
        <w:rPr>
          <w:rFonts w:ascii="Times New Roman" w:hAnsi="Times New Roman" w:cs="Times New Roman"/>
        </w:rPr>
        <w:t xml:space="preserve"> (kodeksu pracy, aktów prawnych regulujących pragmatyki służbowe, zbiorowe prawo pracy, prawo ubezpieczeń społecznych) </w:t>
      </w:r>
    </w:p>
    <w:p w:rsidR="00DC69CB" w:rsidRPr="00713C14" w:rsidRDefault="00DC69CB" w:rsidP="00261D44">
      <w:pPr>
        <w:spacing w:after="0" w:line="360" w:lineRule="auto"/>
        <w:ind w:left="360"/>
        <w:jc w:val="both"/>
        <w:rPr>
          <w:rFonts w:ascii="Verdana" w:eastAsia="Times New Roman" w:hAnsi="Verdana" w:cs="Times New Roman"/>
          <w:color w:val="000000"/>
          <w:lang w:eastAsia="pl-PL"/>
        </w:rPr>
      </w:pPr>
    </w:p>
    <w:p w:rsidR="008623EA" w:rsidRPr="00261D44" w:rsidRDefault="00954CC5" w:rsidP="00261D4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261D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Ponadto system </w:t>
      </w:r>
      <w:r w:rsidR="00DC69CB" w:rsidRPr="00261D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ma posiadać p</w:t>
      </w:r>
      <w:r w:rsidR="008623EA" w:rsidRPr="00261D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raktyczne wyjaśnienia z zakresu:</w:t>
      </w:r>
    </w:p>
    <w:p w:rsidR="008623EA" w:rsidRPr="00713C14" w:rsidRDefault="008623EA" w:rsidP="00261D44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713C1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Kadr i płac</w:t>
      </w:r>
    </w:p>
    <w:p w:rsidR="008623EA" w:rsidRPr="00713C14" w:rsidRDefault="008623EA" w:rsidP="00261D44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713C1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BHP</w:t>
      </w:r>
    </w:p>
    <w:p w:rsidR="008623EA" w:rsidRPr="00713C14" w:rsidRDefault="008623EA" w:rsidP="00261D44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713C1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Zamówień publicznych</w:t>
      </w:r>
    </w:p>
    <w:p w:rsidR="008623EA" w:rsidRPr="00595888" w:rsidRDefault="008623EA" w:rsidP="00261D44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713C1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Finansów i księgowości</w:t>
      </w:r>
    </w:p>
    <w:p w:rsidR="00261D44" w:rsidRDefault="00261D44" w:rsidP="00261D44">
      <w:pPr>
        <w:pStyle w:val="Default"/>
        <w:spacing w:before="0"/>
        <w:jc w:val="both"/>
        <w:rPr>
          <w:rFonts w:ascii="Verdana" w:eastAsia="Times New Roman" w:hAnsi="Verdana"/>
          <w:color w:val="000000"/>
          <w:sz w:val="22"/>
          <w:szCs w:val="22"/>
          <w:lang w:eastAsia="pl-PL"/>
        </w:rPr>
      </w:pPr>
    </w:p>
    <w:p w:rsidR="00595888" w:rsidRDefault="00413156" w:rsidP="00261D44">
      <w:pPr>
        <w:pStyle w:val="Default"/>
        <w:spacing w:before="0"/>
        <w:jc w:val="both"/>
      </w:pPr>
      <w:r>
        <w:t>W systemie mają być dostępne następujące s</w:t>
      </w:r>
      <w:r w:rsidR="00595888">
        <w:t>posoby wyszukiwania:</w:t>
      </w:r>
    </w:p>
    <w:p w:rsidR="00595888" w:rsidRPr="00261D44" w:rsidRDefault="00CC4687" w:rsidP="00261D44">
      <w:pPr>
        <w:pStyle w:val="Defaul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 w:rsidRPr="00261D44">
        <w:rPr>
          <w:sz w:val="22"/>
          <w:szCs w:val="22"/>
        </w:rPr>
        <w:t>wg identyfikatora (sygnatury)</w:t>
      </w:r>
      <w:r w:rsidR="00595888" w:rsidRPr="00261D44">
        <w:rPr>
          <w:sz w:val="22"/>
          <w:szCs w:val="22"/>
        </w:rPr>
        <w:t>.</w:t>
      </w:r>
    </w:p>
    <w:p w:rsidR="00595888" w:rsidRPr="00261D44" w:rsidRDefault="00595888" w:rsidP="00261D44">
      <w:pPr>
        <w:pStyle w:val="Defaul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 w:rsidRPr="00261D44">
        <w:rPr>
          <w:sz w:val="22"/>
          <w:szCs w:val="22"/>
        </w:rPr>
        <w:t>wg rocznika.</w:t>
      </w:r>
    </w:p>
    <w:p w:rsidR="00595888" w:rsidRPr="00261D44" w:rsidRDefault="00595888" w:rsidP="00261D44">
      <w:pPr>
        <w:pStyle w:val="Defaul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 w:rsidRPr="00261D44">
        <w:rPr>
          <w:sz w:val="22"/>
          <w:szCs w:val="22"/>
        </w:rPr>
        <w:lastRenderedPageBreak/>
        <w:t>wg daty wydania/opublikowania/obowiązywania.</w:t>
      </w:r>
    </w:p>
    <w:p w:rsidR="00595888" w:rsidRPr="00261D44" w:rsidRDefault="00595888" w:rsidP="00261D44">
      <w:pPr>
        <w:pStyle w:val="Defaul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 w:rsidRPr="00261D44">
        <w:rPr>
          <w:sz w:val="22"/>
          <w:szCs w:val="22"/>
        </w:rPr>
        <w:t xml:space="preserve">poprzez klasyfikację przedmiotową (dotyczy bazy aktów prawnych </w:t>
      </w:r>
      <w:r w:rsidRPr="00261D44">
        <w:rPr>
          <w:sz w:val="22"/>
          <w:szCs w:val="22"/>
        </w:rPr>
        <w:br/>
        <w:t>i orzeczeń).</w:t>
      </w:r>
    </w:p>
    <w:p w:rsidR="00595888" w:rsidRPr="00261D44" w:rsidRDefault="00595888" w:rsidP="00261D44">
      <w:pPr>
        <w:pStyle w:val="Defaul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 w:rsidRPr="00261D44">
        <w:rPr>
          <w:sz w:val="22"/>
          <w:szCs w:val="22"/>
        </w:rPr>
        <w:t>wg słów w treści dokumentów.</w:t>
      </w:r>
    </w:p>
    <w:p w:rsidR="00CC4687" w:rsidRPr="00713C14" w:rsidRDefault="00CC4687" w:rsidP="00261D4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</w:p>
    <w:p w:rsidR="00CC4687" w:rsidRPr="00261D44" w:rsidRDefault="00595888" w:rsidP="00261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261D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Wymagania dodatkowe:</w:t>
      </w:r>
    </w:p>
    <w:p w:rsidR="00941014" w:rsidRPr="00595888" w:rsidRDefault="00941014" w:rsidP="00261D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5888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Dostęp </w:t>
      </w:r>
      <w:r w:rsidRPr="00595888">
        <w:rPr>
          <w:rFonts w:ascii="Times New Roman" w:hAnsi="Times New Roman" w:cs="Times New Roman"/>
        </w:rPr>
        <w:t>musi być zrealizowany w ogólnie dostępnych przeglądarkach internetowych  w ramach dostępnych systemów operacyjnych dla komputerów i urządzeń elektronicznych (Windows, Linux, Mac OS i pochodne, Android i pochodne)</w:t>
      </w:r>
    </w:p>
    <w:p w:rsidR="00713C14" w:rsidRPr="00413156" w:rsidRDefault="00713C14" w:rsidP="00261D4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5888">
        <w:rPr>
          <w:rFonts w:ascii="Times New Roman" w:hAnsi="Times New Roman" w:cs="Times New Roman"/>
        </w:rPr>
        <w:t>Interfejs graficzny ma być w języku polskim</w:t>
      </w:r>
    </w:p>
    <w:p w:rsidR="00413156" w:rsidRPr="00CC4687" w:rsidRDefault="00413156" w:rsidP="00261D44">
      <w:pPr>
        <w:pStyle w:val="Defaul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 w:rsidRPr="00CC4687">
        <w:rPr>
          <w:sz w:val="22"/>
          <w:szCs w:val="22"/>
        </w:rPr>
        <w:t>System powinien umożliwić otwieranie wielu okien z różnymi aktami prawnymi podczas pracy na jednym stanowisku.</w:t>
      </w:r>
    </w:p>
    <w:p w:rsidR="00CC4687" w:rsidRPr="00CC4687" w:rsidRDefault="00CC4687" w:rsidP="00261D44">
      <w:pPr>
        <w:pStyle w:val="Defaul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Musi istnieć m</w:t>
      </w:r>
      <w:r w:rsidRPr="00CC4687">
        <w:rPr>
          <w:sz w:val="22"/>
          <w:szCs w:val="22"/>
        </w:rPr>
        <w:t>ożliwość wydruku z systemu w sposób poprawny (w formacie wyświetlonym na monitorze): całego aktu, jednostek redakcyjnych, zaznaczonego fragmentu, z przypisami i bez przypisów.</w:t>
      </w:r>
    </w:p>
    <w:p w:rsidR="00CC4687" w:rsidRPr="00CC4687" w:rsidRDefault="00CC4687" w:rsidP="00261D44">
      <w:pPr>
        <w:pStyle w:val="Defaul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Musi być m</w:t>
      </w:r>
      <w:r w:rsidRPr="00CC4687">
        <w:rPr>
          <w:sz w:val="22"/>
          <w:szCs w:val="22"/>
        </w:rPr>
        <w:t>ożliwość wyświetlenia treści całego aktu prawnego.</w:t>
      </w:r>
    </w:p>
    <w:p w:rsidR="00261D44" w:rsidRDefault="00261D44" w:rsidP="00261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3132BB" w:rsidRPr="00CC4687" w:rsidRDefault="003132BB" w:rsidP="00261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Licencja </w:t>
      </w:r>
      <w:r w:rsidR="0071797D"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ma obejmować dostęp dla całego k</w:t>
      </w:r>
      <w:r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ampusu</w:t>
      </w:r>
      <w:r w:rsidR="0071797D"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, czyli</w:t>
      </w:r>
      <w:r w:rsidR="00CA61DF"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wszystkich pracowników</w:t>
      </w:r>
      <w:r w:rsidR="0071797D"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korzystających z komputerów znajdujących się w sieci wewnętrznej Akademii Marynar</w:t>
      </w:r>
      <w:r w:rsidR="00CA61DF"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ki Wojennej</w:t>
      </w:r>
      <w:r w:rsidR="009D0A7B" w:rsidRPr="00CC468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595888" w:rsidRPr="00713C14" w:rsidRDefault="00595888" w:rsidP="00261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9D0A7B" w:rsidRDefault="009D0A7B" w:rsidP="00261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713C1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Dostęp ma być zrealizowany </w:t>
      </w:r>
      <w:r w:rsidR="00FA5097" w:rsidRPr="00713C1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przez 12 miesięcy</w:t>
      </w:r>
      <w:r w:rsidR="00FA5A6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liczonych od dnia podpisania umowy / otrzymania zamówienia.</w:t>
      </w:r>
      <w:bookmarkStart w:id="0" w:name="_GoBack"/>
      <w:bookmarkEnd w:id="0"/>
    </w:p>
    <w:p w:rsidR="00595888" w:rsidRDefault="00595888" w:rsidP="00261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595888" w:rsidRPr="00595888" w:rsidRDefault="00595888" w:rsidP="00261D44">
      <w:pPr>
        <w:pStyle w:val="Default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Opisane</w:t>
      </w:r>
      <w:r w:rsidRPr="00595888">
        <w:rPr>
          <w:sz w:val="22"/>
          <w:szCs w:val="22"/>
        </w:rPr>
        <w:t xml:space="preserve"> wymagania mają jedynie charakter minimalny. Wykonawca może zaproponować szerszą niż opisana funkcjonalność. </w:t>
      </w:r>
    </w:p>
    <w:p w:rsidR="00595888" w:rsidRPr="00713C14" w:rsidRDefault="00595888" w:rsidP="00261D4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</w:p>
    <w:p w:rsidR="00AB133B" w:rsidRPr="00713C14" w:rsidRDefault="00AB133B" w:rsidP="00261D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3C14">
        <w:rPr>
          <w:rFonts w:ascii="Times New Roman" w:hAnsi="Times New Roman" w:cs="Times New Roman"/>
        </w:rPr>
        <w:t>Kryterium wyboru: najkorzystniejsza oferta spełniając</w:t>
      </w:r>
      <w:r w:rsidR="00FA5A6B">
        <w:rPr>
          <w:rFonts w:ascii="Times New Roman" w:hAnsi="Times New Roman" w:cs="Times New Roman"/>
        </w:rPr>
        <w:t>a wymagania Z</w:t>
      </w:r>
      <w:r w:rsidR="00261D44">
        <w:rPr>
          <w:rFonts w:ascii="Times New Roman" w:hAnsi="Times New Roman" w:cs="Times New Roman"/>
        </w:rPr>
        <w:t>amawiającego, która zapewni</w:t>
      </w:r>
      <w:r w:rsidRPr="00713C14">
        <w:rPr>
          <w:rFonts w:ascii="Times New Roman" w:hAnsi="Times New Roman" w:cs="Times New Roman"/>
        </w:rPr>
        <w:t xml:space="preserve"> najpełniejszy dostęp zamawiającego do zasobów informacji prawnej</w:t>
      </w:r>
    </w:p>
    <w:p w:rsidR="00AB133B" w:rsidRPr="00AB133B" w:rsidRDefault="00AB133B" w:rsidP="00261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3B" w:rsidRDefault="00AB133B" w:rsidP="00261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33B" w:rsidRDefault="00AB133B" w:rsidP="00261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7A5A" w:rsidRPr="00AB133B" w:rsidRDefault="00AB133B" w:rsidP="00261D44">
      <w:pPr>
        <w:tabs>
          <w:tab w:val="left" w:pos="1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7A5A" w:rsidRPr="00AB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5DD"/>
    <w:multiLevelType w:val="hybridMultilevel"/>
    <w:tmpl w:val="D36674D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9A2"/>
    <w:multiLevelType w:val="hybridMultilevel"/>
    <w:tmpl w:val="26784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7CB1"/>
    <w:multiLevelType w:val="multilevel"/>
    <w:tmpl w:val="40660A8C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B36979"/>
    <w:multiLevelType w:val="hybridMultilevel"/>
    <w:tmpl w:val="7A5479D8"/>
    <w:lvl w:ilvl="0" w:tplc="ECF042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C484B594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A1499"/>
    <w:multiLevelType w:val="hybridMultilevel"/>
    <w:tmpl w:val="6ED2E4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E14F1"/>
    <w:multiLevelType w:val="hybridMultilevel"/>
    <w:tmpl w:val="2E0AB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FB3"/>
    <w:multiLevelType w:val="hybridMultilevel"/>
    <w:tmpl w:val="EDAA4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47874"/>
    <w:multiLevelType w:val="multilevel"/>
    <w:tmpl w:val="BD1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20867"/>
    <w:multiLevelType w:val="hybridMultilevel"/>
    <w:tmpl w:val="61BC040C"/>
    <w:lvl w:ilvl="0" w:tplc="5C8E42FA">
      <w:start w:val="1"/>
      <w:numFmt w:val="upp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B796A13"/>
    <w:multiLevelType w:val="multilevel"/>
    <w:tmpl w:val="64B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04D87"/>
    <w:multiLevelType w:val="hybridMultilevel"/>
    <w:tmpl w:val="14821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062E"/>
    <w:multiLevelType w:val="hybridMultilevel"/>
    <w:tmpl w:val="87649550"/>
    <w:lvl w:ilvl="0" w:tplc="C24C73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83CB5"/>
    <w:multiLevelType w:val="hybridMultilevel"/>
    <w:tmpl w:val="41026860"/>
    <w:lvl w:ilvl="0" w:tplc="0415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53F6ACB"/>
    <w:multiLevelType w:val="hybridMultilevel"/>
    <w:tmpl w:val="81AAB49C"/>
    <w:lvl w:ilvl="0" w:tplc="37CE6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strike w:val="0"/>
        <w:dstrike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35584E"/>
    <w:multiLevelType w:val="hybridMultilevel"/>
    <w:tmpl w:val="3B64B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C74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16AAB"/>
    <w:multiLevelType w:val="hybridMultilevel"/>
    <w:tmpl w:val="C6C632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C1839"/>
    <w:multiLevelType w:val="hybridMultilevel"/>
    <w:tmpl w:val="8286EB7A"/>
    <w:lvl w:ilvl="0" w:tplc="3E18A6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883301F"/>
    <w:multiLevelType w:val="hybridMultilevel"/>
    <w:tmpl w:val="C46022A8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F12577"/>
    <w:multiLevelType w:val="hybridMultilevel"/>
    <w:tmpl w:val="146CB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F271AE">
      <w:start w:val="1"/>
      <w:numFmt w:val="decimal"/>
      <w:lvlText w:val="%2."/>
      <w:lvlJc w:val="left"/>
      <w:pPr>
        <w:ind w:left="1260" w:hanging="360"/>
      </w:pPr>
      <w:rPr>
        <w:rFonts w:cs="Times New Roman" w:hint="default"/>
        <w:b w:val="0"/>
        <w:i w:val="0"/>
        <w:strike w:val="0"/>
        <w:dstrike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7F4A32"/>
    <w:multiLevelType w:val="multilevel"/>
    <w:tmpl w:val="881E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336F4"/>
    <w:multiLevelType w:val="hybridMultilevel"/>
    <w:tmpl w:val="73121702"/>
    <w:name w:val="WW8Num52"/>
    <w:lvl w:ilvl="0" w:tplc="600AC30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</w:rPr>
    </w:lvl>
    <w:lvl w:ilvl="1" w:tplc="1D12B8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F6C07"/>
    <w:multiLevelType w:val="multilevel"/>
    <w:tmpl w:val="41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57C6D"/>
    <w:multiLevelType w:val="hybridMultilevel"/>
    <w:tmpl w:val="7B96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A44B9"/>
    <w:multiLevelType w:val="hybridMultilevel"/>
    <w:tmpl w:val="EB2205D8"/>
    <w:lvl w:ilvl="0" w:tplc="67C0D0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strike w:val="0"/>
        <w:dstrike w:val="0"/>
        <w:sz w:val="20"/>
      </w:rPr>
    </w:lvl>
    <w:lvl w:ilvl="1" w:tplc="4A5C0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sz w:val="20"/>
      </w:rPr>
    </w:lvl>
    <w:lvl w:ilvl="2" w:tplc="59F2F57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i w:val="0"/>
        <w:strike w:val="0"/>
        <w:dstrike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811F5C"/>
    <w:multiLevelType w:val="hybridMultilevel"/>
    <w:tmpl w:val="7078375A"/>
    <w:lvl w:ilvl="0" w:tplc="20D259F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780892"/>
    <w:multiLevelType w:val="hybridMultilevel"/>
    <w:tmpl w:val="0046B5C6"/>
    <w:lvl w:ilvl="0" w:tplc="5FD86C06">
      <w:start w:val="1"/>
      <w:numFmt w:val="bullet"/>
      <w:lvlText w:val=""/>
      <w:lvlJc w:val="left"/>
      <w:pPr>
        <w:tabs>
          <w:tab w:val="num" w:pos="870"/>
        </w:tabs>
        <w:ind w:left="70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66E7C"/>
    <w:multiLevelType w:val="hybridMultilevel"/>
    <w:tmpl w:val="52E6CA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B3CCB"/>
    <w:multiLevelType w:val="hybridMultilevel"/>
    <w:tmpl w:val="DE3AD5C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758FD"/>
    <w:multiLevelType w:val="hybridMultilevel"/>
    <w:tmpl w:val="F5A41748"/>
    <w:lvl w:ilvl="0" w:tplc="D396E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C27BE"/>
    <w:multiLevelType w:val="hybridMultilevel"/>
    <w:tmpl w:val="B83EC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33ED7"/>
    <w:multiLevelType w:val="hybridMultilevel"/>
    <w:tmpl w:val="EBEC6AEC"/>
    <w:lvl w:ilvl="0" w:tplc="0415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746F24E1"/>
    <w:multiLevelType w:val="hybridMultilevel"/>
    <w:tmpl w:val="170E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A524F"/>
    <w:multiLevelType w:val="hybridMultilevel"/>
    <w:tmpl w:val="09AECF5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7D115000"/>
    <w:multiLevelType w:val="multilevel"/>
    <w:tmpl w:val="881E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20"/>
  </w:num>
  <w:num w:numId="5">
    <w:abstractNumId w:val="3"/>
  </w:num>
  <w:num w:numId="6">
    <w:abstractNumId w:val="22"/>
  </w:num>
  <w:num w:numId="7">
    <w:abstractNumId w:val="17"/>
  </w:num>
  <w:num w:numId="8">
    <w:abstractNumId w:val="30"/>
  </w:num>
  <w:num w:numId="9">
    <w:abstractNumId w:val="12"/>
  </w:num>
  <w:num w:numId="10">
    <w:abstractNumId w:val="27"/>
  </w:num>
  <w:num w:numId="11">
    <w:abstractNumId w:val="0"/>
  </w:num>
  <w:num w:numId="12">
    <w:abstractNumId w:val="4"/>
  </w:num>
  <w:num w:numId="13">
    <w:abstractNumId w:val="8"/>
  </w:num>
  <w:num w:numId="14">
    <w:abstractNumId w:val="15"/>
  </w:num>
  <w:num w:numId="15">
    <w:abstractNumId w:val="14"/>
  </w:num>
  <w:num w:numId="16">
    <w:abstractNumId w:val="32"/>
  </w:num>
  <w:num w:numId="17">
    <w:abstractNumId w:val="13"/>
  </w:num>
  <w:num w:numId="18">
    <w:abstractNumId w:val="18"/>
  </w:num>
  <w:num w:numId="19">
    <w:abstractNumId w:val="16"/>
  </w:num>
  <w:num w:numId="20">
    <w:abstractNumId w:val="23"/>
  </w:num>
  <w:num w:numId="21">
    <w:abstractNumId w:val="24"/>
  </w:num>
  <w:num w:numId="22">
    <w:abstractNumId w:val="11"/>
  </w:num>
  <w:num w:numId="23">
    <w:abstractNumId w:val="25"/>
  </w:num>
  <w:num w:numId="24">
    <w:abstractNumId w:val="6"/>
  </w:num>
  <w:num w:numId="25">
    <w:abstractNumId w:val="7"/>
  </w:num>
  <w:num w:numId="26">
    <w:abstractNumId w:val="9"/>
  </w:num>
  <w:num w:numId="27">
    <w:abstractNumId w:val="21"/>
  </w:num>
  <w:num w:numId="28">
    <w:abstractNumId w:val="2"/>
  </w:num>
  <w:num w:numId="29">
    <w:abstractNumId w:val="1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B8"/>
    <w:rsid w:val="000608E1"/>
    <w:rsid w:val="00125594"/>
    <w:rsid w:val="0013531D"/>
    <w:rsid w:val="001A1CC3"/>
    <w:rsid w:val="001B559C"/>
    <w:rsid w:val="001C199F"/>
    <w:rsid w:val="00227066"/>
    <w:rsid w:val="00247AE9"/>
    <w:rsid w:val="00261D44"/>
    <w:rsid w:val="00291971"/>
    <w:rsid w:val="003132BB"/>
    <w:rsid w:val="00395D5F"/>
    <w:rsid w:val="003B2ABF"/>
    <w:rsid w:val="003B5927"/>
    <w:rsid w:val="00413156"/>
    <w:rsid w:val="004D3739"/>
    <w:rsid w:val="004E4679"/>
    <w:rsid w:val="004F1EB8"/>
    <w:rsid w:val="00542B75"/>
    <w:rsid w:val="00595888"/>
    <w:rsid w:val="00661D31"/>
    <w:rsid w:val="006F27BE"/>
    <w:rsid w:val="006F781D"/>
    <w:rsid w:val="00710CE7"/>
    <w:rsid w:val="00713C14"/>
    <w:rsid w:val="0071797D"/>
    <w:rsid w:val="008623EA"/>
    <w:rsid w:val="00882A68"/>
    <w:rsid w:val="008B557A"/>
    <w:rsid w:val="008E5CC6"/>
    <w:rsid w:val="00941014"/>
    <w:rsid w:val="00954CC5"/>
    <w:rsid w:val="009D0A7B"/>
    <w:rsid w:val="00A8075A"/>
    <w:rsid w:val="00AA5EC3"/>
    <w:rsid w:val="00AB133B"/>
    <w:rsid w:val="00CA61DF"/>
    <w:rsid w:val="00CC4687"/>
    <w:rsid w:val="00CE15BF"/>
    <w:rsid w:val="00D63980"/>
    <w:rsid w:val="00DC69CB"/>
    <w:rsid w:val="00EA7A5A"/>
    <w:rsid w:val="00ED7557"/>
    <w:rsid w:val="00FA17CB"/>
    <w:rsid w:val="00FA5097"/>
    <w:rsid w:val="00FA5A6B"/>
    <w:rsid w:val="00FB15B8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E465-21E3-464A-A2AD-B48F467E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99F"/>
    <w:pPr>
      <w:ind w:left="720"/>
      <w:contextualSpacing/>
    </w:pPr>
  </w:style>
  <w:style w:type="paragraph" w:customStyle="1" w:styleId="KBText1">
    <w:name w:val="!KBText1"/>
    <w:basedOn w:val="Normalny"/>
    <w:link w:val="KBText1Znak"/>
    <w:qFormat/>
    <w:rsid w:val="00ED7557"/>
    <w:pPr>
      <w:spacing w:before="60" w:after="20" w:line="280" w:lineRule="exact"/>
      <w:jc w:val="both"/>
    </w:pPr>
    <w:rPr>
      <w:rFonts w:ascii="Calibri" w:eastAsia="Calibri" w:hAnsi="Calibri" w:cs="Times New Roman"/>
      <w:kern w:val="24"/>
      <w:sz w:val="24"/>
      <w:szCs w:val="20"/>
      <w:lang w:eastAsia="pl-PL"/>
    </w:rPr>
  </w:style>
  <w:style w:type="character" w:customStyle="1" w:styleId="KBText1Znak">
    <w:name w:val="!KBText1 Znak"/>
    <w:link w:val="KBText1"/>
    <w:locked/>
    <w:rsid w:val="00ED7557"/>
    <w:rPr>
      <w:rFonts w:ascii="Calibri" w:eastAsia="Calibri" w:hAnsi="Calibri" w:cs="Times New Roman"/>
      <w:kern w:val="24"/>
      <w:sz w:val="24"/>
      <w:szCs w:val="20"/>
      <w:lang w:eastAsia="pl-PL"/>
    </w:rPr>
  </w:style>
  <w:style w:type="character" w:customStyle="1" w:styleId="Teksttreci">
    <w:name w:val="Tekst treści"/>
    <w:basedOn w:val="Domylnaczcionkaakapitu"/>
    <w:rsid w:val="00FA5097"/>
    <w:rPr>
      <w:rFonts w:ascii="Calibri" w:hAnsi="Calibri" w:cs="Calibri" w:hint="default"/>
      <w:b w:val="0"/>
      <w:bCs w:val="0"/>
      <w:i w:val="0"/>
      <w:iCs w:val="0"/>
      <w:smallCaps w:val="0"/>
      <w:spacing w:val="0"/>
      <w:u w:val="single"/>
    </w:rPr>
  </w:style>
  <w:style w:type="paragraph" w:customStyle="1" w:styleId="Default">
    <w:name w:val="Default"/>
    <w:rsid w:val="00941014"/>
    <w:pPr>
      <w:widowControl w:val="0"/>
      <w:suppressAutoHyphens/>
      <w:spacing w:before="120" w:after="0" w:line="36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880F-F48C-4438-826D-0F19823F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Wylegała Bożena</dc:creator>
  <cp:keywords/>
  <dc:description/>
  <cp:lastModifiedBy>Woźniak  Adam</cp:lastModifiedBy>
  <cp:revision>2</cp:revision>
  <dcterms:created xsi:type="dcterms:W3CDTF">2018-07-04T09:58:00Z</dcterms:created>
  <dcterms:modified xsi:type="dcterms:W3CDTF">2018-07-04T09:58:00Z</dcterms:modified>
</cp:coreProperties>
</file>