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1320" w14:textId="397C3983" w:rsidR="004616E3" w:rsidRPr="00966FE1" w:rsidRDefault="004616E3" w:rsidP="00966FE1">
      <w:pPr>
        <w:keepNext/>
        <w:tabs>
          <w:tab w:val="left" w:pos="0"/>
        </w:tabs>
        <w:spacing w:after="0" w:line="240" w:lineRule="auto"/>
        <w:jc w:val="both"/>
        <w:rPr>
          <w:rFonts w:eastAsia="Calibri" w:cstheme="minorHAnsi"/>
          <w:color w:val="000000" w:themeColor="text1"/>
        </w:rPr>
      </w:pPr>
      <w:bookmarkStart w:id="0" w:name="_Hlk171322763"/>
      <w:r w:rsidRPr="00090C18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 xml:space="preserve">Nr sprawy:  </w:t>
      </w:r>
      <w:r w:rsidR="00966FE1">
        <w:rPr>
          <w:rFonts w:cstheme="minorHAnsi"/>
          <w:b/>
          <w:color w:val="000000" w:themeColor="text1"/>
        </w:rPr>
        <w:t>DTI/2024/436</w:t>
      </w:r>
      <w:r w:rsidRPr="00090C18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</w:r>
      <w:r w:rsidRPr="00090C18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</w:r>
      <w:r w:rsidRPr="00090C18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</w:r>
      <w:r w:rsidRPr="00090C18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</w:r>
      <w:r w:rsidRPr="00090C18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</w:r>
      <w:r w:rsidRPr="00090C18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  <w:t xml:space="preserve">                          Załącznik nr 1</w:t>
      </w:r>
    </w:p>
    <w:p w14:paraId="5639747C" w14:textId="77777777" w:rsidR="004616E3" w:rsidRPr="00090C18" w:rsidRDefault="004616E3" w:rsidP="004616E3">
      <w:pPr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7536AC49" w14:textId="77777777" w:rsidR="004616E3" w:rsidRPr="00090C18" w:rsidRDefault="004616E3" w:rsidP="004616E3">
      <w:pPr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090C18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Opis przedmiotu zamówienia - specyfikacja techniczna </w:t>
      </w:r>
    </w:p>
    <w:p w14:paraId="4D7C544B" w14:textId="77777777" w:rsidR="004616E3" w:rsidRPr="00090C18" w:rsidRDefault="004616E3" w:rsidP="004616E3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bookmarkStart w:id="1" w:name="_Hlk171322735"/>
      <w:bookmarkEnd w:id="0"/>
    </w:p>
    <w:p w14:paraId="121F2B01" w14:textId="4AB163A0" w:rsidR="004616E3" w:rsidRPr="00090C18" w:rsidRDefault="00FD547C" w:rsidP="004616E3">
      <w:pPr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090C18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1</w:t>
      </w:r>
      <w:r w:rsidR="004616E3" w:rsidRPr="00090C18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: Dostawa bezprzewodowej  transmisji video- 1 szt.</w:t>
      </w:r>
    </w:p>
    <w:tbl>
      <w:tblPr>
        <w:tblW w:w="966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77"/>
        <w:gridCol w:w="5387"/>
        <w:gridCol w:w="3096"/>
      </w:tblGrid>
      <w:tr w:rsidR="00090C18" w:rsidRPr="00090C18" w14:paraId="2C8A1C25" w14:textId="77777777" w:rsidTr="000D280C">
        <w:trPr>
          <w:tblCellSpacing w:w="0" w:type="dxa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C18EA4" w14:textId="6DD30758" w:rsidR="004616E3" w:rsidRPr="00090C18" w:rsidRDefault="004616E3" w:rsidP="000D28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90C18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Dostawa bezprzewodowej  transmisji video</w:t>
            </w:r>
            <w:r w:rsidRPr="00090C1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– 1 szt.</w:t>
            </w:r>
          </w:p>
        </w:tc>
      </w:tr>
      <w:tr w:rsidR="00090C18" w:rsidRPr="00090C18" w14:paraId="3A96C5F9" w14:textId="77777777" w:rsidTr="000D280C">
        <w:trPr>
          <w:tblCellSpacing w:w="0" w:type="dxa"/>
        </w:trPr>
        <w:tc>
          <w:tcPr>
            <w:tcW w:w="11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496686DD" w14:textId="77777777" w:rsidR="004616E3" w:rsidRPr="00090C18" w:rsidRDefault="004616E3" w:rsidP="000D28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90C1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7D50BACD" w14:textId="77777777" w:rsidR="004616E3" w:rsidRPr="00090C18" w:rsidRDefault="004616E3" w:rsidP="000D28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90C1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wymagania</w:t>
            </w:r>
          </w:p>
        </w:tc>
        <w:tc>
          <w:tcPr>
            <w:tcW w:w="30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1B479B" w14:textId="77777777" w:rsidR="004616E3" w:rsidRPr="00090C18" w:rsidRDefault="004616E3" w:rsidP="000D28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90C1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oferowane parametry</w:t>
            </w:r>
          </w:p>
        </w:tc>
      </w:tr>
      <w:tr w:rsidR="00090C18" w:rsidRPr="00090C18" w14:paraId="618B9013" w14:textId="77777777" w:rsidTr="000D280C">
        <w:trPr>
          <w:tblCellSpacing w:w="0" w:type="dxa"/>
        </w:trPr>
        <w:tc>
          <w:tcPr>
            <w:tcW w:w="11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4535B1EE" w14:textId="77777777" w:rsidR="004616E3" w:rsidRPr="00090C18" w:rsidRDefault="004616E3" w:rsidP="000D28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90C1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Rodzaj</w:t>
            </w:r>
          </w:p>
        </w:tc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37F7D473" w14:textId="77777777" w:rsidR="004616E3" w:rsidRPr="00090C18" w:rsidRDefault="004616E3" w:rsidP="004616E3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system bezprzewodowej transmisji wideo obsługujący rozdzielczość 4K UHD</w:t>
            </w:r>
          </w:p>
          <w:p w14:paraId="399E0337" w14:textId="6C6D881E" w:rsidR="004616E3" w:rsidRPr="00090C18" w:rsidRDefault="004616E3" w:rsidP="004616E3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zasięg </w:t>
            </w:r>
            <w:r w:rsidR="00C81CB7"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co najmniej </w:t>
            </w:r>
            <w:r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do 150 m</w:t>
            </w:r>
          </w:p>
          <w:p w14:paraId="7DEE1ABC" w14:textId="77777777" w:rsidR="004616E3" w:rsidRPr="00090C18" w:rsidRDefault="004616E3" w:rsidP="004616E3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niska latencja 0,06 s</w:t>
            </w:r>
          </w:p>
          <w:p w14:paraId="3284A29F" w14:textId="165210A9" w:rsidR="004616E3" w:rsidRPr="00090C18" w:rsidRDefault="004616E3" w:rsidP="004616E3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wsparcie </w:t>
            </w:r>
            <w:r w:rsidR="00D54EB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co najmniej </w:t>
            </w:r>
            <w:r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dla SDI i HDMI</w:t>
            </w:r>
          </w:p>
          <w:p w14:paraId="255F7F36" w14:textId="77777777" w:rsidR="004616E3" w:rsidRPr="00090C18" w:rsidRDefault="004616E3" w:rsidP="004616E3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częstotliwość klatek dostosowana do produkcji filmowych i </w:t>
            </w:r>
            <w:proofErr w:type="spellStart"/>
            <w:r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broadcastowych</w:t>
            </w:r>
            <w:proofErr w:type="spellEnd"/>
          </w:p>
          <w:p w14:paraId="5B9FFF1A" w14:textId="77777777" w:rsidR="004616E3" w:rsidRPr="00090C18" w:rsidRDefault="004616E3" w:rsidP="004616E3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wiele opcji monitorowania</w:t>
            </w:r>
          </w:p>
          <w:p w14:paraId="240A6309" w14:textId="77777777" w:rsidR="004616E3" w:rsidRPr="00090C18" w:rsidRDefault="004616E3" w:rsidP="004616E3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inteligentne skanowanie i wybieranie kanałów</w:t>
            </w:r>
          </w:p>
          <w:p w14:paraId="3D861AE6" w14:textId="77777777" w:rsidR="004616E3" w:rsidRPr="00090C18" w:rsidRDefault="004616E3" w:rsidP="004616E3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wiele opcji zasilania</w:t>
            </w:r>
          </w:p>
          <w:p w14:paraId="5CC2C018" w14:textId="79E58290" w:rsidR="004616E3" w:rsidRPr="00090C18" w:rsidRDefault="00C81CB7" w:rsidP="004616E3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w</w:t>
            </w:r>
            <w:r w:rsidR="004616E3"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aga</w:t>
            </w:r>
            <w:r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maksymalnie</w:t>
            </w:r>
            <w:r w:rsidR="004616E3"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: 223g </w:t>
            </w:r>
          </w:p>
          <w:p w14:paraId="3650510E" w14:textId="38A8472A" w:rsidR="004616E3" w:rsidRPr="00090C18" w:rsidRDefault="00C81CB7" w:rsidP="004616E3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p</w:t>
            </w:r>
            <w:r w:rsidR="004616E3"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asmo częstotliwości : 5.1GHz–5.8GHz Tryb modulacji : 802.11n </w:t>
            </w:r>
          </w:p>
          <w:p w14:paraId="56BC96C9" w14:textId="52312B9A" w:rsidR="00D54EB0" w:rsidRDefault="00C81CB7" w:rsidP="004616E3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w</w:t>
            </w:r>
            <w:r w:rsidR="004616E3"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ymiary</w:t>
            </w:r>
            <w:r w:rsidR="00D54EB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co najmniej</w:t>
            </w:r>
            <w:r w:rsidR="004616E3"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: 115x65x32mm </w:t>
            </w:r>
          </w:p>
          <w:p w14:paraId="424254FC" w14:textId="1CE4BF81" w:rsidR="004616E3" w:rsidRPr="00090C18" w:rsidRDefault="00D54EB0" w:rsidP="004616E3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="004616E3"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nterfejs: SDI i HDMI formaty </w:t>
            </w:r>
          </w:p>
          <w:p w14:paraId="05C32BA8" w14:textId="2E313D4A" w:rsidR="004616E3" w:rsidRPr="00090C18" w:rsidRDefault="00C81CB7" w:rsidP="004616E3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wideo</w:t>
            </w:r>
            <w:r w:rsidR="004616E3"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: 4K, FHD, HD </w:t>
            </w:r>
          </w:p>
          <w:p w14:paraId="2B6E72EC" w14:textId="2094723F" w:rsidR="004616E3" w:rsidRPr="00090C18" w:rsidRDefault="00C81CB7" w:rsidP="004616E3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z</w:t>
            </w:r>
            <w:r w:rsidR="004616E3"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asięg: do 150 m Moc: 21dBm (max.) Formaty wideo wejście: 1080p50/59.94/60; 1080i50/59.94/60; 1080p23.98/24/25/29.97/30; 1080p23.98/24; 1080i50/59.94/60; 720p50/59.94/60; (SDI i HDMI) </w:t>
            </w:r>
          </w:p>
          <w:p w14:paraId="473B85A0" w14:textId="7799C76B" w:rsidR="004616E3" w:rsidRPr="00090C18" w:rsidRDefault="00C81CB7" w:rsidP="004616E3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f</w:t>
            </w:r>
            <w:r w:rsidR="004616E3"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ormaty wideo wyjście: 720p50/60; 1080i50/60; 1080p24/25/30; 1080p50/60; 3840*2160 p24/25/30; (dla SDI i HDMI) </w:t>
            </w:r>
          </w:p>
          <w:p w14:paraId="51822650" w14:textId="4F0E494F" w:rsidR="004616E3" w:rsidRPr="00090C18" w:rsidRDefault="00C81CB7" w:rsidP="004616E3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="004616E3"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późnienie transmisji</w:t>
            </w:r>
            <w:r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maksymalnie</w:t>
            </w:r>
            <w:r w:rsidR="004616E3"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: 0,06 s</w:t>
            </w:r>
          </w:p>
          <w:p w14:paraId="0904A714" w14:textId="77777777" w:rsidR="004616E3" w:rsidRPr="00090C18" w:rsidRDefault="004616E3" w:rsidP="000D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28A5FD8" w14:textId="77777777" w:rsidR="004616E3" w:rsidRPr="00090C18" w:rsidRDefault="004616E3" w:rsidP="000D28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090C18" w:rsidRPr="00090C18" w14:paraId="236B2A94" w14:textId="77777777" w:rsidTr="000D280C">
        <w:trPr>
          <w:tblCellSpacing w:w="0" w:type="dxa"/>
        </w:trPr>
        <w:tc>
          <w:tcPr>
            <w:tcW w:w="11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422301FE" w14:textId="77777777" w:rsidR="004616E3" w:rsidRPr="00090C18" w:rsidRDefault="004616E3" w:rsidP="000D28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90C1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Zestaw zawiera</w:t>
            </w:r>
          </w:p>
        </w:tc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41045FD" w14:textId="045D2B89" w:rsidR="004616E3" w:rsidRPr="00090C18" w:rsidRDefault="00D54EB0" w:rsidP="004616E3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minimum </w:t>
            </w:r>
            <w:r w:rsidR="004616E3"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1x nadajnik</w:t>
            </w:r>
          </w:p>
          <w:p w14:paraId="0F59D726" w14:textId="13EBDF5A" w:rsidR="004616E3" w:rsidRPr="00090C18" w:rsidRDefault="004616E3" w:rsidP="004616E3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 </w:t>
            </w:r>
            <w:r w:rsidR="00D54EB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minimum </w:t>
            </w:r>
            <w:r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1x odbiornik</w:t>
            </w:r>
          </w:p>
          <w:p w14:paraId="049F974A" w14:textId="5AE42AA1" w:rsidR="004616E3" w:rsidRPr="00090C18" w:rsidRDefault="004616E3" w:rsidP="004616E3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 </w:t>
            </w:r>
            <w:r w:rsidR="00D54EB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minimum </w:t>
            </w:r>
            <w:r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5x antena</w:t>
            </w:r>
          </w:p>
          <w:p w14:paraId="797B941F" w14:textId="7C42A359" w:rsidR="004616E3" w:rsidRPr="00090C18" w:rsidRDefault="004616E3" w:rsidP="004616E3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 </w:t>
            </w:r>
            <w:r w:rsidR="00D54EB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minimum </w:t>
            </w:r>
            <w:r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1x złącze typu zimna stopka</w:t>
            </w:r>
          </w:p>
          <w:p w14:paraId="14EE69D7" w14:textId="23817735" w:rsidR="004616E3" w:rsidRPr="00D54EB0" w:rsidRDefault="004616E3" w:rsidP="004616E3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r w:rsidRPr="00D54EB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US"/>
              </w:rPr>
              <w:t> </w:t>
            </w:r>
            <w:r w:rsidR="00D54EB0" w:rsidRPr="00D54EB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US"/>
              </w:rPr>
              <w:t xml:space="preserve">minimum </w:t>
            </w:r>
            <w:r w:rsidRPr="00D54EB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US"/>
              </w:rPr>
              <w:t xml:space="preserve">1x </w:t>
            </w:r>
            <w:proofErr w:type="spellStart"/>
            <w:r w:rsidRPr="00D54EB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US"/>
              </w:rPr>
              <w:t>konwerter</w:t>
            </w:r>
            <w:proofErr w:type="spellEnd"/>
            <w:r w:rsidRPr="00D54EB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US"/>
              </w:rPr>
              <w:t xml:space="preserve"> USB-C OTG</w:t>
            </w:r>
          </w:p>
          <w:p w14:paraId="195F2B42" w14:textId="38C6F90E" w:rsidR="004616E3" w:rsidRPr="00090C18" w:rsidRDefault="004616E3" w:rsidP="004616E3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D54EB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US"/>
              </w:rPr>
              <w:t> </w:t>
            </w:r>
            <w:r w:rsidR="00D54EB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minimum </w:t>
            </w:r>
            <w:r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1x adapter DC</w:t>
            </w:r>
          </w:p>
          <w:p w14:paraId="730B47C2" w14:textId="444D6EE5" w:rsidR="004616E3" w:rsidRPr="00090C18" w:rsidRDefault="004616E3" w:rsidP="004616E3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 </w:t>
            </w:r>
            <w:r w:rsidR="00D54EB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minimum </w:t>
            </w:r>
            <w:r w:rsidRPr="00090C1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1x złączka</w:t>
            </w:r>
          </w:p>
          <w:p w14:paraId="12CCD3F1" w14:textId="77777777" w:rsidR="004616E3" w:rsidRPr="00090C18" w:rsidRDefault="004616E3" w:rsidP="000D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6EB7EC5" w14:textId="77777777" w:rsidR="004616E3" w:rsidRPr="00090C18" w:rsidRDefault="004616E3" w:rsidP="000D28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090C18" w:rsidRPr="00090C18" w14:paraId="1134BD11" w14:textId="77777777" w:rsidTr="000D280C">
        <w:trPr>
          <w:tblCellSpacing w:w="0" w:type="dxa"/>
        </w:trPr>
        <w:tc>
          <w:tcPr>
            <w:tcW w:w="117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14D2F87" w14:textId="77777777" w:rsidR="004616E3" w:rsidRPr="00090C18" w:rsidRDefault="004616E3" w:rsidP="000D28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90C1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538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9253DFC" w14:textId="3778CC97" w:rsidR="004616E3" w:rsidRPr="00090C18" w:rsidRDefault="004616E3" w:rsidP="000D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90C1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Minimum </w:t>
            </w:r>
            <w:r w:rsidR="00395FE2" w:rsidRPr="00090C1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24</w:t>
            </w:r>
            <w:r w:rsidRPr="00090C1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miesięcy </w:t>
            </w:r>
          </w:p>
        </w:tc>
        <w:tc>
          <w:tcPr>
            <w:tcW w:w="309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4C7D49F" w14:textId="77777777" w:rsidR="004616E3" w:rsidRPr="00090C18" w:rsidRDefault="004616E3" w:rsidP="000D28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bookmarkEnd w:id="1"/>
      <w:tr w:rsidR="004616E3" w:rsidRPr="00090C18" w14:paraId="2B4DFA10" w14:textId="77777777" w:rsidTr="000D280C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660" w:type="dxa"/>
            <w:gridSpan w:val="3"/>
          </w:tcPr>
          <w:p w14:paraId="2F45FED5" w14:textId="77777777" w:rsidR="004616E3" w:rsidRPr="00090C18" w:rsidRDefault="004616E3" w:rsidP="000D28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0AC61124" w14:textId="77777777" w:rsidR="0000526E" w:rsidRPr="00090C18" w:rsidRDefault="0000526E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sectPr w:rsidR="0000526E" w:rsidRPr="00090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054D3"/>
    <w:multiLevelType w:val="multilevel"/>
    <w:tmpl w:val="ED96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6F256E"/>
    <w:multiLevelType w:val="multilevel"/>
    <w:tmpl w:val="4CC2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A7"/>
    <w:rsid w:val="0000526E"/>
    <w:rsid w:val="00090C18"/>
    <w:rsid w:val="00395FE2"/>
    <w:rsid w:val="004616E3"/>
    <w:rsid w:val="008B7DA7"/>
    <w:rsid w:val="008F3AFF"/>
    <w:rsid w:val="00966FE1"/>
    <w:rsid w:val="00C81CB7"/>
    <w:rsid w:val="00D54EB0"/>
    <w:rsid w:val="00F82956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63DD"/>
  <w15:chartTrackingRefBased/>
  <w15:docId w15:val="{8BE14AC1-3773-4224-B558-7A9CA6E1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6E3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Rzymski</dc:creator>
  <cp:keywords/>
  <dc:description/>
  <cp:lastModifiedBy>Roman Rzymski</cp:lastModifiedBy>
  <cp:revision>8</cp:revision>
  <dcterms:created xsi:type="dcterms:W3CDTF">2024-07-08T07:24:00Z</dcterms:created>
  <dcterms:modified xsi:type="dcterms:W3CDTF">2024-07-22T14:37:00Z</dcterms:modified>
</cp:coreProperties>
</file>