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Pr="00D66C01" w:rsidRDefault="00B9346C" w:rsidP="00047302">
      <w:pPr>
        <w:pStyle w:val="Tretekstu"/>
        <w:spacing w:line="276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66C01" w:rsidRDefault="009C2EE6" w:rsidP="00047302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74CB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2E1581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F716E9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Dane wykonawcy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41B04" w:rsidRDefault="00D56BFD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*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>Pełna nazwa wykonawcy</w:t>
      </w:r>
      <w:r>
        <w:rPr>
          <w:rFonts w:ascii="Arial" w:eastAsia="Calibri" w:hAnsi="Arial" w:cs="Arial"/>
          <w:sz w:val="22"/>
          <w:szCs w:val="22"/>
          <w:lang w:eastAsia="en-US"/>
        </w:rPr>
        <w:t>/podmiotu udostępniającego zasoby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Adres (ulica, kod pocztowy, miejscowość)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Default="00C63A87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D41B04">
        <w:rPr>
          <w:rFonts w:ascii="Arial" w:hAnsi="Arial" w:cs="Arial"/>
          <w:bCs w:val="0"/>
          <w:sz w:val="22"/>
          <w:szCs w:val="22"/>
          <w:lang w:val="pl-PL"/>
        </w:rPr>
        <w:t>OŚWIADCZENIE</w:t>
      </w:r>
    </w:p>
    <w:p w:rsidR="00D56BFD" w:rsidRPr="00D56BFD" w:rsidRDefault="00D56BFD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Default="00047302" w:rsidP="00047302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4800E1" w:rsidRPr="004800E1">
        <w:rPr>
          <w:rFonts w:ascii="Arial" w:hAnsi="Arial" w:cs="Arial"/>
          <w:b/>
          <w:sz w:val="22"/>
          <w:szCs w:val="22"/>
        </w:rPr>
        <w:t>Dostawa komputerów stacjonarnych, komputerów przenośnych, monitorów LCD, części i akcesoriów komputerowych na potrzeby Urzędu Miasta Bydgoszczy oraz realizacji projektu „Granty PPGR” i „Polska Cyfrowa”.</w:t>
      </w:r>
      <w:bookmarkStart w:id="0" w:name="_GoBack"/>
      <w:bookmarkEnd w:id="0"/>
    </w:p>
    <w:p w:rsidR="00047302" w:rsidRDefault="00047302" w:rsidP="00047302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56BFD" w:rsidRDefault="00D56BFD" w:rsidP="0004730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C13B27">
        <w:rPr>
          <w:rFonts w:ascii="Arial" w:hAnsi="Arial" w:cs="Arial"/>
          <w:b/>
          <w:i/>
          <w:sz w:val="22"/>
          <w:szCs w:val="22"/>
        </w:rPr>
        <w:t xml:space="preserve">Wykonawca oświadcza, że nie jest: </w:t>
      </w:r>
    </w:p>
    <w:p w:rsidR="00D56BFD" w:rsidRPr="00D56BFD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obywatelem rosyjskim, osobą fizyczną lub prawną, podmiotem lub organem z siedzibą </w:t>
      </w:r>
      <w:r w:rsidR="00E74CB4">
        <w:rPr>
          <w:b/>
          <w:i/>
          <w:sz w:val="22"/>
          <w:szCs w:val="22"/>
        </w:rPr>
        <w:br/>
      </w:r>
      <w:r w:rsidRPr="00C13B27">
        <w:rPr>
          <w:b/>
          <w:i/>
          <w:sz w:val="22"/>
          <w:szCs w:val="22"/>
        </w:rPr>
        <w:t xml:space="preserve">w Rosji; </w:t>
      </w:r>
    </w:p>
    <w:p w:rsid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C13B27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obywateli rosyjskich lub osób fizycznych lub prawnych, podmiotów lub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organów </w:t>
      </w:r>
      <w:r w:rsidR="00E74CB4">
        <w:rPr>
          <w:b/>
          <w:i/>
          <w:sz w:val="22"/>
          <w:szCs w:val="22"/>
        </w:rPr>
        <w:br/>
      </w:r>
      <w:r w:rsidRPr="00C13B27">
        <w:rPr>
          <w:b/>
          <w:i/>
          <w:sz w:val="22"/>
          <w:szCs w:val="22"/>
        </w:rPr>
        <w:t xml:space="preserve">z siedzibą w Rosji lub </w:t>
      </w:r>
    </w:p>
    <w:p w:rsidR="00D56BFD" w:rsidRPr="00C13B27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Default="00D56BFD" w:rsidP="00047302">
      <w:pPr>
        <w:pStyle w:val="Default"/>
        <w:spacing w:line="276" w:lineRule="auto"/>
        <w:ind w:left="426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oraz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że żaden z podwykonawców, dostawców i podmiotów, na których zdolności wykonawca polega, w przypadku gdy przypada na nich ponad 10 % wartości zamówienia, nie należy do żadnej z </w:t>
      </w:r>
      <w:r w:rsidR="00047302">
        <w:rPr>
          <w:b/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04730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Pr="000E7E01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27" w:rsidRDefault="00A16F27" w:rsidP="00C63813">
      <w:r>
        <w:separator/>
      </w:r>
    </w:p>
  </w:endnote>
  <w:endnote w:type="continuationSeparator" w:id="0">
    <w:p w:rsidR="00A16F27" w:rsidRDefault="00A16F2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27" w:rsidRDefault="00A16F27" w:rsidP="00C63813">
      <w:r>
        <w:separator/>
      </w:r>
    </w:p>
  </w:footnote>
  <w:footnote w:type="continuationSeparator" w:id="0">
    <w:p w:rsidR="00A16F27" w:rsidRDefault="00A16F2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3672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00E1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4EEF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C65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16F27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113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4CB4"/>
    <w:rsid w:val="00E76729"/>
    <w:rsid w:val="00E805BB"/>
    <w:rsid w:val="00E822E7"/>
    <w:rsid w:val="00E83950"/>
    <w:rsid w:val="00E847F4"/>
    <w:rsid w:val="00E87630"/>
    <w:rsid w:val="00E87838"/>
    <w:rsid w:val="00E97304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11</cp:revision>
  <cp:lastPrinted>2022-05-27T07:00:00Z</cp:lastPrinted>
  <dcterms:created xsi:type="dcterms:W3CDTF">2022-05-23T10:51:00Z</dcterms:created>
  <dcterms:modified xsi:type="dcterms:W3CDTF">2022-06-21T09:50:00Z</dcterms:modified>
</cp:coreProperties>
</file>