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7A97ADFD" w14:textId="77777777" w:rsidR="00786557" w:rsidRDefault="00786557" w:rsidP="00786557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D56">
              <w:rPr>
                <w:rFonts w:ascii="Arial" w:hAnsi="Arial" w:cs="Arial"/>
                <w:b/>
                <w:sz w:val="22"/>
                <w:szCs w:val="22"/>
              </w:rPr>
              <w:t>Rozbudowa Stacji Ładowania Autobusów Elektrycznych o 6 ładowarek</w:t>
            </w:r>
          </w:p>
          <w:p w14:paraId="02FFE325" w14:textId="27FABA93" w:rsidR="002677C1" w:rsidRPr="00B449E5" w:rsidRDefault="00786557" w:rsidP="00786557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520.261.2.82.2024.MO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72115842" w14:textId="77777777" w:rsidR="00786557" w:rsidRPr="00F134A2" w:rsidRDefault="00786557" w:rsidP="00786557">
      <w:pPr>
        <w:numPr>
          <w:ilvl w:val="0"/>
          <w:numId w:val="3"/>
        </w:numPr>
        <w:shd w:val="clear" w:color="auto" w:fill="E7E6E6" w:themeFill="background2"/>
        <w:tabs>
          <w:tab w:val="clear" w:pos="1675"/>
        </w:tabs>
        <w:spacing w:before="120" w:line="312" w:lineRule="auto"/>
        <w:ind w:left="426"/>
        <w:rPr>
          <w:rFonts w:ascii="Arial" w:hAnsi="Arial" w:cs="Arial"/>
          <w:b/>
          <w:sz w:val="22"/>
          <w:szCs w:val="22"/>
        </w:rPr>
      </w:pPr>
      <w:bookmarkStart w:id="6" w:name="_Hlk162520999"/>
      <w:bookmarkStart w:id="7" w:name="_Hlk83806230"/>
      <w:bookmarkStart w:id="8" w:name="_Toc511901352"/>
      <w:bookmarkStart w:id="9" w:name="_Toc512517415"/>
      <w:bookmarkStart w:id="10" w:name="_Toc51242499"/>
      <w:bookmarkStart w:id="11" w:name="_Hlk162262386"/>
      <w:r w:rsidRPr="008E0C01">
        <w:rPr>
          <w:rFonts w:ascii="Arial" w:hAnsi="Arial" w:cs="Arial"/>
          <w:b/>
          <w:sz w:val="22"/>
          <w:szCs w:val="22"/>
        </w:rPr>
        <w:t>Cena</w:t>
      </w:r>
      <w:bookmarkEnd w:id="8"/>
      <w:bookmarkEnd w:id="9"/>
      <w:bookmarkEnd w:id="10"/>
    </w:p>
    <w:bookmarkEnd w:id="11"/>
    <w:p w14:paraId="460DA3DA" w14:textId="77777777" w:rsidR="00786557" w:rsidRPr="00786557" w:rsidRDefault="00786557" w:rsidP="00786557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7E861B4" w14:textId="6715AFFE" w:rsidR="00B07589" w:rsidRPr="00786557" w:rsidRDefault="00B07589" w:rsidP="00786557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786557">
        <w:rPr>
          <w:rFonts w:ascii="Arial" w:eastAsia="Lucida Sans Unicode" w:hAnsi="Arial" w:cs="Arial"/>
          <w:b/>
          <w:bCs/>
          <w:sz w:val="22"/>
          <w:szCs w:val="22"/>
        </w:rPr>
        <w:t>W postępowaniu na zakup i dostaw</w:t>
      </w:r>
      <w:r w:rsidR="00596D7D" w:rsidRPr="00786557">
        <w:rPr>
          <w:rFonts w:ascii="Arial" w:eastAsia="Lucida Sans Unicode" w:hAnsi="Arial" w:cs="Arial"/>
          <w:b/>
          <w:bCs/>
          <w:sz w:val="22"/>
          <w:szCs w:val="22"/>
        </w:rPr>
        <w:t>ę</w:t>
      </w:r>
      <w:r w:rsidRPr="0078655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596D7D" w:rsidRPr="00786557">
        <w:rPr>
          <w:rFonts w:ascii="Arial" w:eastAsia="Lucida Sans Unicode" w:hAnsi="Arial" w:cs="Arial"/>
          <w:b/>
          <w:bCs/>
          <w:sz w:val="22"/>
          <w:szCs w:val="22"/>
        </w:rPr>
        <w:t>sprzęgów do tramwaju typu 128NG-10NG oferuję</w:t>
      </w:r>
      <w:r w:rsidRPr="00786557">
        <w:rPr>
          <w:rFonts w:ascii="Arial" w:eastAsia="Lucida Sans Unicode" w:hAnsi="Arial" w:cs="Arial"/>
          <w:b/>
          <w:bCs/>
          <w:sz w:val="22"/>
          <w:szCs w:val="22"/>
        </w:rPr>
        <w:t>:</w:t>
      </w:r>
    </w:p>
    <w:p w14:paraId="76B28095" w14:textId="77777777" w:rsidR="00786557" w:rsidRDefault="00786557" w:rsidP="00786557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68F912A0" w14:textId="16DEA6D2" w:rsidR="00B07589" w:rsidRPr="00786557" w:rsidRDefault="00B07589" w:rsidP="00786557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786557">
        <w:rPr>
          <w:rFonts w:ascii="Arial" w:eastAsia="Lucida Sans Unicode" w:hAnsi="Arial" w:cs="Arial"/>
          <w:b/>
          <w:bCs/>
          <w:sz w:val="22"/>
          <w:szCs w:val="22"/>
        </w:rPr>
        <w:t>Cena netto …………………………. zł  + ………………….. zł pod. VAT (.……%) = ……………………. zł brutto</w:t>
      </w:r>
    </w:p>
    <w:bookmarkEnd w:id="6"/>
    <w:bookmarkEnd w:id="7"/>
    <w:p w14:paraId="686D096F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B26FF8F" w14:textId="77777777" w:rsidR="00786557" w:rsidRDefault="00786557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707BBB7" w14:textId="77777777" w:rsidR="00786557" w:rsidRDefault="00786557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0FD6AF3" w14:textId="77777777" w:rsidR="00786557" w:rsidRDefault="00786557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A63F7E" w14:textId="77777777" w:rsidR="00786557" w:rsidRDefault="00786557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2695BB" w14:textId="77777777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750FD270" w14:textId="77777777" w:rsidR="00596D7D" w:rsidRDefault="00596D7D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4A277F6" w14:textId="77777777" w:rsidR="00596D7D" w:rsidRDefault="00596D7D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8CD4E8D" w14:textId="77777777" w:rsidR="00596D7D" w:rsidRDefault="00596D7D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EF8E9EA" w14:textId="77777777" w:rsidR="00596D7D" w:rsidRDefault="00596D7D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3AA5734" w14:textId="460E7722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0BC0DFA2" w:rsidR="002677C1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Wykonawca udzieli minimum </w:t>
      </w:r>
      <w:r w:rsidR="00786557">
        <w:rPr>
          <w:rFonts w:ascii="Arial" w:eastAsia="Lucida Sans Unicode" w:hAnsi="Arial" w:cs="Arial"/>
          <w:b/>
          <w:bCs/>
          <w:sz w:val="18"/>
          <w:szCs w:val="18"/>
        </w:rPr>
        <w:t>60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 miesięcznej gwarancji na przedmiot zamówienia. Wpisanie okresu gwarancji niż 12 miesięcy skutkuje odrzuceniem oferty.</w:t>
      </w:r>
    </w:p>
    <w:p w14:paraId="6CAEEC0A" w14:textId="7CF00898" w:rsidR="002677C1" w:rsidRDefault="00B0758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28F1DFD6">
                <wp:simplePos x="0" y="0"/>
                <wp:positionH relativeFrom="margin">
                  <wp:posOffset>3796665</wp:posOffset>
                </wp:positionH>
                <wp:positionV relativeFrom="paragraph">
                  <wp:posOffset>34290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47DB5" id="AutoShape 14" o:spid="_x0000_s1026" style="position:absolute;margin-left:298.95pt;margin-top:2.7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Bv0yt43AAAAAk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7B2933EE" w14:textId="2B17D0C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3AB9B0AF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3F80ECB2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39DC9479" w14:textId="77777777" w:rsidR="00B07589" w:rsidRDefault="00B07589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05160C25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181549FE" w:rsidR="002677C1" w:rsidRPr="00402DF8" w:rsidRDefault="002677C1" w:rsidP="00402DF8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4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2A53" w14:textId="77777777" w:rsidR="00A54842" w:rsidRDefault="00A54842">
      <w:r>
        <w:separator/>
      </w:r>
    </w:p>
  </w:endnote>
  <w:endnote w:type="continuationSeparator" w:id="0">
    <w:p w14:paraId="56895479" w14:textId="77777777" w:rsidR="00A54842" w:rsidRDefault="00A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E204" w14:textId="77777777" w:rsidR="00A54842" w:rsidRDefault="00A54842">
      <w:r>
        <w:separator/>
      </w:r>
    </w:p>
  </w:footnote>
  <w:footnote w:type="continuationSeparator" w:id="0">
    <w:p w14:paraId="40DFA534" w14:textId="77777777" w:rsidR="00A54842" w:rsidRDefault="00A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2"/>
  </w:num>
  <w:num w:numId="3" w16cid:durableId="83541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90F08"/>
    <w:rsid w:val="00402DF8"/>
    <w:rsid w:val="00596D7D"/>
    <w:rsid w:val="00786557"/>
    <w:rsid w:val="0086439E"/>
    <w:rsid w:val="00A42ABE"/>
    <w:rsid w:val="00A54842"/>
    <w:rsid w:val="00AE0144"/>
    <w:rsid w:val="00B07589"/>
    <w:rsid w:val="00C5663A"/>
    <w:rsid w:val="00CB47FA"/>
    <w:rsid w:val="00D80571"/>
    <w:rsid w:val="00DC09CB"/>
    <w:rsid w:val="00F35256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DF58-71A7-46DB-BF41-7C2435BE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90791-EAE0-45BB-AEEB-7045738D8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8</cp:revision>
  <dcterms:created xsi:type="dcterms:W3CDTF">2024-02-13T09:50:00Z</dcterms:created>
  <dcterms:modified xsi:type="dcterms:W3CDTF">2024-09-30T09:44:00Z</dcterms:modified>
</cp:coreProperties>
</file>