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FDDE6" w14:textId="1843047F" w:rsidR="00ED1136" w:rsidRDefault="00ED1136" w:rsidP="00ED1136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KP-272-WRK-92/2022                                       </w:t>
      </w:r>
      <w:bookmarkStart w:id="0" w:name="_GoBack"/>
      <w:bookmarkEnd w:id="0"/>
      <w:r>
        <w:rPr>
          <w:rFonts w:ascii="Bookman Old Style" w:hAnsi="Bookman Old Style"/>
          <w:b/>
        </w:rPr>
        <w:t xml:space="preserve"> Załącznik nr 1 do Zaproszenia</w:t>
      </w:r>
    </w:p>
    <w:p w14:paraId="4FE74708" w14:textId="143F0F05" w:rsidR="006A38E5" w:rsidRDefault="006A38E5" w:rsidP="006A38E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OPIS PRZEDMIOTU ZAMÓWIENIA</w:t>
      </w:r>
    </w:p>
    <w:p w14:paraId="769CD87E" w14:textId="77777777" w:rsidR="006A38E5" w:rsidRDefault="006A38E5" w:rsidP="006A38E5">
      <w:pPr>
        <w:pStyle w:val="Akapitzlist"/>
        <w:numPr>
          <w:ilvl w:val="0"/>
          <w:numId w:val="1"/>
        </w:numPr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Przedmiotem niniejszego Zamówienia jest sukcesywny zakup paliwa w systemie sprzedaży bezgotówkowej do samochodów służbowych będących w użytkowaniu Politechniki Lubelskiej oraz do kanistrów  (paliwo do urządzeń spalinowych oraz badań dydaktycznych) oraz usługi myjni automatycznej na okres 24 miesięcy lub do wyczerpania kwoty z umowy.</w:t>
      </w:r>
    </w:p>
    <w:p w14:paraId="7A2A4AC3" w14:textId="77777777" w:rsidR="006A38E5" w:rsidRDefault="006A38E5" w:rsidP="006A38E5">
      <w:pPr>
        <w:pStyle w:val="Akapitzlist"/>
        <w:ind w:left="284"/>
        <w:jc w:val="both"/>
        <w:rPr>
          <w:rFonts w:ascii="Bookman Old Style" w:hAnsi="Bookman Old Style"/>
        </w:rPr>
      </w:pPr>
    </w:p>
    <w:p w14:paraId="438317BF" w14:textId="77777777" w:rsidR="006A38E5" w:rsidRDefault="006A38E5" w:rsidP="006A38E5">
      <w:pPr>
        <w:pStyle w:val="Akapitzlist"/>
        <w:ind w:left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Określenie przedmiotu zamówienia za pomocą kodów CPV:</w:t>
      </w:r>
    </w:p>
    <w:p w14:paraId="1732CC70" w14:textId="77777777" w:rsidR="006A38E5" w:rsidRDefault="006A38E5" w:rsidP="006A38E5">
      <w:pPr>
        <w:pStyle w:val="Akapitzlist"/>
        <w:ind w:left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- 09100000-0 – paliwa,</w:t>
      </w:r>
    </w:p>
    <w:p w14:paraId="12D99432" w14:textId="77777777" w:rsidR="006A38E5" w:rsidRDefault="006A38E5" w:rsidP="006A38E5">
      <w:pPr>
        <w:pStyle w:val="Akapitzlist"/>
        <w:ind w:left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- 09132100-4 – benzyna bezołowiowa,</w:t>
      </w:r>
    </w:p>
    <w:p w14:paraId="4016FBC9" w14:textId="77777777" w:rsidR="006A38E5" w:rsidRDefault="006A38E5" w:rsidP="006A38E5">
      <w:pPr>
        <w:pStyle w:val="Akapitzlist"/>
        <w:ind w:left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- 09134100-8 – olej napędowy,</w:t>
      </w:r>
    </w:p>
    <w:p w14:paraId="4CC61BA5" w14:textId="77777777" w:rsidR="006A38E5" w:rsidRDefault="006A38E5" w:rsidP="006A38E5">
      <w:pPr>
        <w:pStyle w:val="Akapitzlist"/>
        <w:ind w:left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- 09133000-0 – gaz LPG,</w:t>
      </w:r>
    </w:p>
    <w:p w14:paraId="671F69AC" w14:textId="77777777" w:rsidR="006A38E5" w:rsidRDefault="006A38E5" w:rsidP="006A38E5">
      <w:pPr>
        <w:pStyle w:val="Akapitzlist"/>
        <w:ind w:left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- 50112300-6 – myjnia automatyczna samochodów</w:t>
      </w:r>
    </w:p>
    <w:p w14:paraId="3B25D86E" w14:textId="77777777" w:rsidR="006A38E5" w:rsidRDefault="006A38E5" w:rsidP="006A38E5">
      <w:pPr>
        <w:pStyle w:val="Akapitzlist"/>
        <w:ind w:left="284"/>
        <w:jc w:val="both"/>
        <w:rPr>
          <w:rFonts w:ascii="Bookman Old Style" w:hAnsi="Bookman Old Style"/>
        </w:rPr>
      </w:pPr>
    </w:p>
    <w:p w14:paraId="35ECD1D9" w14:textId="77777777" w:rsidR="006A38E5" w:rsidRDefault="006A38E5" w:rsidP="006A38E5">
      <w:pPr>
        <w:pStyle w:val="Akapitzlist"/>
        <w:numPr>
          <w:ilvl w:val="0"/>
          <w:numId w:val="1"/>
        </w:numPr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Miejscem odbioru paliw (tankowania) oraz korzystania z usługi myjni automatycznej będą stacje paliwowe wskazane przez Wykonawcę.</w:t>
      </w:r>
    </w:p>
    <w:p w14:paraId="593B3C29" w14:textId="77777777" w:rsidR="006A38E5" w:rsidRDefault="006A38E5" w:rsidP="006A38E5">
      <w:pPr>
        <w:pStyle w:val="Akapitzlist"/>
        <w:ind w:left="284"/>
        <w:jc w:val="both"/>
        <w:rPr>
          <w:rFonts w:ascii="Bookman Old Style" w:hAnsi="Bookman Old Style"/>
        </w:rPr>
      </w:pPr>
    </w:p>
    <w:p w14:paraId="507FD1ED" w14:textId="06E2F554" w:rsidR="006A38E5" w:rsidRPr="00CB0D30" w:rsidRDefault="006A38E5" w:rsidP="006A38E5">
      <w:pPr>
        <w:pStyle w:val="Akapitzlist"/>
        <w:numPr>
          <w:ilvl w:val="0"/>
          <w:numId w:val="1"/>
        </w:numPr>
        <w:ind w:left="284" w:hanging="284"/>
        <w:jc w:val="both"/>
        <w:rPr>
          <w:rFonts w:ascii="Bookman Old Style" w:hAnsi="Bookman Old Style"/>
        </w:rPr>
      </w:pPr>
      <w:r w:rsidRPr="00CB0D30">
        <w:rPr>
          <w:rFonts w:ascii="Bookman Old Style" w:hAnsi="Bookman Old Style"/>
        </w:rPr>
        <w:t xml:space="preserve">Wykonawca musi posiadać </w:t>
      </w:r>
      <w:r w:rsidRPr="00CB0D30">
        <w:rPr>
          <w:rFonts w:ascii="Bookman Old Style" w:hAnsi="Bookman Old Style"/>
          <w:b/>
          <w:u w:val="single"/>
        </w:rPr>
        <w:t>aktualną koncesję</w:t>
      </w:r>
      <w:r w:rsidRPr="00CB0D30">
        <w:rPr>
          <w:rFonts w:ascii="Bookman Old Style" w:hAnsi="Bookman Old Style"/>
        </w:rPr>
        <w:t xml:space="preserve"> </w:t>
      </w:r>
      <w:r w:rsidR="00A048B1" w:rsidRPr="00A048B1">
        <w:rPr>
          <w:rFonts w:ascii="Bookman Old Style" w:hAnsi="Bookman Old Style"/>
          <w:i/>
          <w:iCs/>
        </w:rPr>
        <w:t>na prowadzenie działalności gospodarczej w zakresie obrotu paliwami płynnymi zgodnie z art. 37 ustawy z dnia 06.03.2018 r. Prawo przedsiębiorców (t.j. Dz.U. z 2021 r. poz. 162 z późn. zm.) oraz art. 32 ustawy z dnia 10.04.1997 r. Prawo energetyczne (t.j. Dz.U. z 2021 r. poz. 716 z późn. zm.).</w:t>
      </w:r>
    </w:p>
    <w:p w14:paraId="52A5538D" w14:textId="77777777" w:rsidR="006A38E5" w:rsidRDefault="006A38E5" w:rsidP="006A38E5">
      <w:pPr>
        <w:pStyle w:val="Akapitzlist"/>
        <w:ind w:left="284"/>
        <w:jc w:val="both"/>
        <w:rPr>
          <w:rFonts w:ascii="Bookman Old Style" w:hAnsi="Bookman Old Style"/>
        </w:rPr>
      </w:pPr>
    </w:p>
    <w:p w14:paraId="2B833BFD" w14:textId="77777777" w:rsidR="006A38E5" w:rsidRDefault="006A38E5" w:rsidP="006A38E5">
      <w:pPr>
        <w:pStyle w:val="Akapitzlist"/>
        <w:numPr>
          <w:ilvl w:val="0"/>
          <w:numId w:val="1"/>
        </w:numPr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Zamawiający wymaga, aby Wykonawca dysponował całodobowymi, obsługowymi, czynnymi 24h/7 dni w tygodniu stacjami na terenie całego kraju, umożliwiającymi swobodne tankowanie pojazdów. Jeżeli w dyspozycji Wykonawcy będą stacje paliw                          w innych państwach Europy (głównie sąsiadującymi z Polską), Wykonawca wskaże </w:t>
      </w:r>
      <w:r w:rsidR="00195E81">
        <w:rPr>
          <w:rFonts w:ascii="Bookman Old Style" w:hAnsi="Bookman Old Style"/>
        </w:rPr>
        <w:t xml:space="preserve">te </w:t>
      </w:r>
      <w:r>
        <w:rPr>
          <w:rFonts w:ascii="Bookman Old Style" w:hAnsi="Bookman Old Style"/>
        </w:rPr>
        <w:t>stacje i umożliwi tankowanie pojazdów poza granicami kraju.</w:t>
      </w:r>
    </w:p>
    <w:p w14:paraId="64A124BC" w14:textId="77777777" w:rsidR="006A38E5" w:rsidRDefault="006A38E5" w:rsidP="006A38E5">
      <w:pPr>
        <w:pStyle w:val="Akapitzlist"/>
        <w:ind w:left="284"/>
        <w:jc w:val="both"/>
        <w:rPr>
          <w:rFonts w:ascii="Bookman Old Style" w:hAnsi="Bookman Old Style"/>
        </w:rPr>
      </w:pPr>
    </w:p>
    <w:p w14:paraId="150B399C" w14:textId="77777777" w:rsidR="006A38E5" w:rsidRDefault="00E07539" w:rsidP="006A38E5">
      <w:pPr>
        <w:pStyle w:val="Akapitzlist"/>
        <w:numPr>
          <w:ilvl w:val="0"/>
          <w:numId w:val="1"/>
        </w:numPr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Wykonawca zapewni minimum 3 stacje na terenie miasta Lublin</w:t>
      </w:r>
      <w:r w:rsidR="006A38E5">
        <w:rPr>
          <w:rFonts w:ascii="Bookman Old Style" w:hAnsi="Bookman Old Style"/>
        </w:rPr>
        <w:t xml:space="preserve"> i minimum 3 na terenie każdego miasta wojewódzkiego. Przynajmniej jedna stacja paliw powinna być zlokalizowana w promieni</w:t>
      </w:r>
      <w:r w:rsidR="00CB0D30">
        <w:rPr>
          <w:rFonts w:ascii="Bookman Old Style" w:hAnsi="Bookman Old Style"/>
        </w:rPr>
        <w:t>u nie większym niż 5</w:t>
      </w:r>
      <w:r w:rsidR="006A38E5">
        <w:rPr>
          <w:rFonts w:ascii="Bookman Old Style" w:hAnsi="Bookman Old Style"/>
        </w:rPr>
        <w:t xml:space="preserve"> km od siedziby Zamawiającego (ul. Nadbystrzycka 38D Lublin). Wykaz wszystkich stacji paliw, na których Zamawiający będzie mógł tanko</w:t>
      </w:r>
      <w:r w:rsidR="00AE1A64">
        <w:rPr>
          <w:rFonts w:ascii="Bookman Old Style" w:hAnsi="Bookman Old Style"/>
        </w:rPr>
        <w:t xml:space="preserve">wać Wykonawca dołączy do oferty lub wskaże link do strony, gdzie </w:t>
      </w:r>
      <w:r w:rsidR="00195E81">
        <w:rPr>
          <w:rFonts w:ascii="Bookman Old Style" w:hAnsi="Bookman Old Style"/>
        </w:rPr>
        <w:t xml:space="preserve">znajdują się </w:t>
      </w:r>
      <w:r w:rsidR="00AE1A64">
        <w:rPr>
          <w:rFonts w:ascii="Bookman Old Style" w:hAnsi="Bookman Old Style"/>
        </w:rPr>
        <w:t>powyższe informacje</w:t>
      </w:r>
      <w:r w:rsidR="007F772D">
        <w:rPr>
          <w:rFonts w:ascii="Bookman Old Style" w:hAnsi="Bookman Old Style"/>
        </w:rPr>
        <w:t>.</w:t>
      </w:r>
      <w:r w:rsidR="00AE1A64">
        <w:rPr>
          <w:rFonts w:ascii="Bookman Old Style" w:hAnsi="Bookman Old Style"/>
        </w:rPr>
        <w:t xml:space="preserve"> </w:t>
      </w:r>
    </w:p>
    <w:p w14:paraId="6AADCC11" w14:textId="77777777" w:rsidR="006A38E5" w:rsidRDefault="006A38E5" w:rsidP="006A38E5">
      <w:pPr>
        <w:pStyle w:val="Akapitzlist"/>
        <w:rPr>
          <w:rFonts w:ascii="Bookman Old Style" w:hAnsi="Bookman Old Style"/>
        </w:rPr>
      </w:pPr>
    </w:p>
    <w:p w14:paraId="287AA36F" w14:textId="77777777" w:rsidR="00CB0D30" w:rsidRDefault="006A38E5" w:rsidP="00CB0D30">
      <w:pPr>
        <w:pStyle w:val="Akapitzlist"/>
        <w:numPr>
          <w:ilvl w:val="0"/>
          <w:numId w:val="1"/>
        </w:numPr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Wykonawca jest zobowiązany aktualizować na bieżąco zmiany w wykazie stacji paliw. Zmiany te nie mogą pogorszyć warunków dostępności tankowania                            w stosunku d</w:t>
      </w:r>
      <w:r w:rsidR="0061710B">
        <w:rPr>
          <w:rFonts w:ascii="Bookman Old Style" w:hAnsi="Bookman Old Style"/>
        </w:rPr>
        <w:t xml:space="preserve">o stanu z dnia zawarcia umowy. </w:t>
      </w:r>
    </w:p>
    <w:p w14:paraId="03DCAB73" w14:textId="77777777" w:rsidR="00CB0D30" w:rsidRPr="00CB0D30" w:rsidRDefault="00CB0D30" w:rsidP="00CB0D30">
      <w:pPr>
        <w:pStyle w:val="Akapitzlist"/>
        <w:rPr>
          <w:rFonts w:ascii="Bookman Old Style" w:hAnsi="Bookman Old Style"/>
        </w:rPr>
      </w:pPr>
    </w:p>
    <w:p w14:paraId="43AA1140" w14:textId="77777777" w:rsidR="006A38E5" w:rsidRPr="00CB0D30" w:rsidRDefault="006A38E5" w:rsidP="00CB0D30">
      <w:pPr>
        <w:pStyle w:val="Akapitzlist"/>
        <w:ind w:left="284"/>
        <w:jc w:val="both"/>
        <w:rPr>
          <w:rFonts w:ascii="Bookman Old Style" w:hAnsi="Bookman Old Style"/>
        </w:rPr>
      </w:pPr>
      <w:r w:rsidRPr="00CB0D30">
        <w:rPr>
          <w:rFonts w:ascii="Bookman Old Style" w:hAnsi="Bookman Old Style"/>
        </w:rPr>
        <w:t xml:space="preserve">                                                                    </w:t>
      </w:r>
    </w:p>
    <w:p w14:paraId="6E64A01C" w14:textId="77777777" w:rsidR="006A38E5" w:rsidRDefault="006A38E5" w:rsidP="006A38E5">
      <w:pPr>
        <w:pStyle w:val="Akapitzlist"/>
        <w:numPr>
          <w:ilvl w:val="0"/>
          <w:numId w:val="1"/>
        </w:numPr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Zamawiający wymaga, aby Wykonawca posiadał stacje paliw spełniające wymogi przewidziane w Rozporządzeniu Ministra Gospodarki z dnia 21 listopada 2005r.                         w sprawie warunków technicznych, jakim powinny odpowiadać bazy i stacje paliw płynnych, rurociągi przesyłowe dalekosiężne służące do transportu ropy naftowej i produktów naftowych i ich usytuowanie (Dz.U. z 2014,poz. 1853 z późn. zm.).</w:t>
      </w:r>
    </w:p>
    <w:p w14:paraId="255F468A" w14:textId="77777777" w:rsidR="006A38E5" w:rsidRDefault="006A38E5" w:rsidP="006A38E5">
      <w:pPr>
        <w:pStyle w:val="Akapitzlist"/>
        <w:ind w:left="284"/>
        <w:jc w:val="both"/>
        <w:rPr>
          <w:rFonts w:ascii="Bookman Old Style" w:hAnsi="Bookman Old Style"/>
        </w:rPr>
      </w:pPr>
    </w:p>
    <w:p w14:paraId="5321D30E" w14:textId="77777777" w:rsidR="006A38E5" w:rsidRDefault="006A38E5" w:rsidP="006A38E5">
      <w:pPr>
        <w:pStyle w:val="Akapitzlist"/>
        <w:numPr>
          <w:ilvl w:val="0"/>
          <w:numId w:val="1"/>
        </w:numPr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Olej napędowy, benzyna bezołowiowa, LPG muszą spełniać wymagania jakościowe dla paliw ciekłych określone w Rozporządzeniu Ministra Gospodarki z dnia                            9 października 2015r. w sprawie wymagań jakościowych dla paliw ciekłych (Dz.U.                           z 2015, poz. 1680) oraz w normach: PN-EN ISO 4259.</w:t>
      </w:r>
    </w:p>
    <w:p w14:paraId="53AA9F65" w14:textId="77777777" w:rsidR="006A38E5" w:rsidRDefault="006A38E5" w:rsidP="006A38E5">
      <w:pPr>
        <w:pStyle w:val="Akapitzlist"/>
        <w:ind w:left="284"/>
        <w:jc w:val="both"/>
        <w:rPr>
          <w:rFonts w:ascii="Bookman Old Style" w:hAnsi="Bookman Old Style"/>
        </w:rPr>
      </w:pPr>
    </w:p>
    <w:p w14:paraId="53B1C154" w14:textId="77777777" w:rsidR="006A38E5" w:rsidRDefault="006A38E5" w:rsidP="006A38E5">
      <w:pPr>
        <w:pStyle w:val="Akapitzlist"/>
        <w:ind w:left="644"/>
        <w:jc w:val="both"/>
        <w:rPr>
          <w:rFonts w:ascii="Bookman Old Style" w:hAnsi="Bookman Old Style"/>
        </w:rPr>
      </w:pPr>
    </w:p>
    <w:p w14:paraId="655292F9" w14:textId="77777777" w:rsidR="006A38E5" w:rsidRDefault="006A38E5" w:rsidP="006A38E5">
      <w:pPr>
        <w:pStyle w:val="Akapitzlist"/>
        <w:numPr>
          <w:ilvl w:val="0"/>
          <w:numId w:val="1"/>
        </w:numPr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Szacunkowe zapotrzebowanie na paliwo w okresie </w:t>
      </w:r>
      <w:r w:rsidR="00AE1A64">
        <w:rPr>
          <w:rFonts w:ascii="Bookman Old Style" w:hAnsi="Bookman Old Style"/>
        </w:rPr>
        <w:t>24</w:t>
      </w:r>
      <w:r>
        <w:rPr>
          <w:rFonts w:ascii="Bookman Old Style" w:hAnsi="Bookman Old Style"/>
        </w:rPr>
        <w:t xml:space="preserve"> miesięcy: </w:t>
      </w:r>
      <w:r w:rsidR="00555A38">
        <w:rPr>
          <w:rFonts w:ascii="Bookman Old Style" w:hAnsi="Bookman Old Style"/>
        </w:rPr>
        <w:t xml:space="preserve">43 200 </w:t>
      </w:r>
      <w:r>
        <w:rPr>
          <w:rFonts w:ascii="Bookman Old Style" w:hAnsi="Bookman Old Style"/>
        </w:rPr>
        <w:t>litrów,                      w tym:</w:t>
      </w:r>
    </w:p>
    <w:p w14:paraId="2BDD4408" w14:textId="77777777" w:rsidR="006A38E5" w:rsidRDefault="004161DD" w:rsidP="006A38E5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Paliwo tankowane do pojazdów 31</w:t>
      </w:r>
      <w:r w:rsidR="006A38E5">
        <w:rPr>
          <w:rFonts w:ascii="Bookman Old Style" w:hAnsi="Bookman Old Style"/>
        </w:rPr>
        <w:t xml:space="preserve"> 700 litrów, w tym:</w:t>
      </w:r>
    </w:p>
    <w:p w14:paraId="6287BE1F" w14:textId="77777777" w:rsidR="006A38E5" w:rsidRDefault="006A38E5" w:rsidP="006A38E5">
      <w:pPr>
        <w:pStyle w:val="Akapitzlist"/>
        <w:ind w:left="64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benzyna bezołowiowa min. liczba oktanowa PB 95 – </w:t>
      </w:r>
      <w:r w:rsidR="00B3369B">
        <w:rPr>
          <w:rFonts w:ascii="Bookman Old Style" w:hAnsi="Bookman Old Style"/>
        </w:rPr>
        <w:t>6 0</w:t>
      </w:r>
      <w:r>
        <w:rPr>
          <w:rFonts w:ascii="Bookman Old Style" w:hAnsi="Bookman Old Style"/>
        </w:rPr>
        <w:t>00 litrów</w:t>
      </w:r>
    </w:p>
    <w:p w14:paraId="0C959597" w14:textId="77777777" w:rsidR="006A38E5" w:rsidRDefault="006A38E5" w:rsidP="006A38E5">
      <w:pPr>
        <w:pStyle w:val="Akapitzlist"/>
        <w:ind w:left="64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benzyna bezołowiowa </w:t>
      </w:r>
      <w:r w:rsidR="00B3369B">
        <w:rPr>
          <w:rFonts w:ascii="Bookman Old Style" w:hAnsi="Bookman Old Style"/>
        </w:rPr>
        <w:t>min. liczba oktanowa PB 98 – 6 5</w:t>
      </w:r>
      <w:r>
        <w:rPr>
          <w:rFonts w:ascii="Bookman Old Style" w:hAnsi="Bookman Old Style"/>
        </w:rPr>
        <w:t>00 litrów</w:t>
      </w:r>
    </w:p>
    <w:p w14:paraId="61986BAA" w14:textId="77777777" w:rsidR="006A38E5" w:rsidRDefault="006A38E5" w:rsidP="006A38E5">
      <w:pPr>
        <w:pStyle w:val="Akapitzlist"/>
        <w:ind w:left="64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="00B3369B">
        <w:rPr>
          <w:rFonts w:ascii="Bookman Old Style" w:hAnsi="Bookman Old Style"/>
        </w:rPr>
        <w:t>olej napędowy (letni/zimowy) 19 0</w:t>
      </w:r>
      <w:r>
        <w:rPr>
          <w:rFonts w:ascii="Bookman Old Style" w:hAnsi="Bookman Old Style"/>
        </w:rPr>
        <w:t>00 litrów</w:t>
      </w:r>
    </w:p>
    <w:p w14:paraId="2F67403C" w14:textId="77777777" w:rsidR="006A38E5" w:rsidRDefault="006A38E5" w:rsidP="006A38E5">
      <w:pPr>
        <w:pStyle w:val="Akapitzlist"/>
        <w:ind w:left="64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LPG – 200 litrów</w:t>
      </w:r>
    </w:p>
    <w:p w14:paraId="271811B8" w14:textId="77777777" w:rsidR="006A38E5" w:rsidRDefault="006A38E5" w:rsidP="006A38E5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Paliwo tankowane do kanistra </w:t>
      </w:r>
      <w:r w:rsidR="004161DD">
        <w:rPr>
          <w:rFonts w:ascii="Bookman Old Style" w:hAnsi="Bookman Old Style"/>
        </w:rPr>
        <w:t xml:space="preserve">11 500 </w:t>
      </w:r>
      <w:r>
        <w:rPr>
          <w:rFonts w:ascii="Bookman Old Style" w:hAnsi="Bookman Old Style"/>
        </w:rPr>
        <w:t>litrów, w tym:</w:t>
      </w:r>
    </w:p>
    <w:p w14:paraId="616C841A" w14:textId="77777777" w:rsidR="006A38E5" w:rsidRDefault="006A38E5" w:rsidP="006A38E5">
      <w:pPr>
        <w:pStyle w:val="Akapitzlist"/>
        <w:ind w:left="64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benzyna bezołowiowa min. liczba oktano</w:t>
      </w:r>
      <w:r w:rsidR="002C6B02">
        <w:rPr>
          <w:rFonts w:ascii="Bookman Old Style" w:hAnsi="Bookman Old Style"/>
        </w:rPr>
        <w:t>wa PB 95 – 4 0</w:t>
      </w:r>
      <w:r>
        <w:rPr>
          <w:rFonts w:ascii="Bookman Old Style" w:hAnsi="Bookman Old Style"/>
        </w:rPr>
        <w:t>00 litrów</w:t>
      </w:r>
    </w:p>
    <w:p w14:paraId="1B14C57F" w14:textId="77777777" w:rsidR="006A38E5" w:rsidRDefault="006A38E5" w:rsidP="006A38E5">
      <w:pPr>
        <w:pStyle w:val="Akapitzlist"/>
        <w:ind w:left="64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benzyna bezołowiowa min. liczba oktanowa PB 98 – 2</w:t>
      </w:r>
      <w:r w:rsidR="00526B16">
        <w:rPr>
          <w:rFonts w:ascii="Bookman Old Style" w:hAnsi="Bookman Old Style"/>
        </w:rPr>
        <w:t xml:space="preserve"> 0</w:t>
      </w:r>
      <w:r>
        <w:rPr>
          <w:rFonts w:ascii="Bookman Old Style" w:hAnsi="Bookman Old Style"/>
        </w:rPr>
        <w:t>00 litrów</w:t>
      </w:r>
    </w:p>
    <w:p w14:paraId="06E949C5" w14:textId="77777777" w:rsidR="006A38E5" w:rsidRDefault="006A38E5" w:rsidP="006A38E5">
      <w:pPr>
        <w:pStyle w:val="Akapitzlist"/>
        <w:ind w:left="64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="002C6B02">
        <w:rPr>
          <w:rFonts w:ascii="Bookman Old Style" w:hAnsi="Bookman Old Style"/>
        </w:rPr>
        <w:t>olej napędowy (letni/zimowy) – 5 5</w:t>
      </w:r>
      <w:r>
        <w:rPr>
          <w:rFonts w:ascii="Bookman Old Style" w:hAnsi="Bookman Old Style"/>
        </w:rPr>
        <w:t>00 litrów</w:t>
      </w:r>
    </w:p>
    <w:p w14:paraId="3EBFB99F" w14:textId="77777777" w:rsidR="00AE1A64" w:rsidRDefault="00AE1A64" w:rsidP="006A38E5">
      <w:pPr>
        <w:pStyle w:val="Akapitzlist"/>
        <w:ind w:left="644"/>
        <w:jc w:val="both"/>
        <w:rPr>
          <w:rFonts w:ascii="Bookman Old Style" w:hAnsi="Bookman Old Style"/>
        </w:rPr>
      </w:pPr>
    </w:p>
    <w:p w14:paraId="5C40E54C" w14:textId="77777777" w:rsidR="006A38E5" w:rsidRDefault="00AE1A64" w:rsidP="00AE1A64">
      <w:pPr>
        <w:pStyle w:val="Akapitzlist"/>
        <w:ind w:left="644" w:hanging="50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Szacunkowe miesięczne zużycie paliwa:</w:t>
      </w:r>
      <w:r w:rsidR="00555A38">
        <w:rPr>
          <w:rFonts w:ascii="Bookman Old Style" w:hAnsi="Bookman Old Style"/>
        </w:rPr>
        <w:t xml:space="preserve"> 1800l</w:t>
      </w:r>
    </w:p>
    <w:p w14:paraId="40A97AF6" w14:textId="77777777" w:rsidR="00AE1A64" w:rsidRDefault="00AE1A64" w:rsidP="006A38E5">
      <w:pPr>
        <w:pStyle w:val="Akapitzlist"/>
        <w:ind w:left="644"/>
        <w:jc w:val="both"/>
        <w:rPr>
          <w:rFonts w:ascii="Bookman Old Style" w:hAnsi="Bookman Old Style"/>
        </w:rPr>
      </w:pPr>
    </w:p>
    <w:p w14:paraId="40DF0DDA" w14:textId="77777777" w:rsidR="006A38E5" w:rsidRDefault="006A38E5" w:rsidP="006A38E5">
      <w:pPr>
        <w:pStyle w:val="Akapitzlist"/>
        <w:numPr>
          <w:ilvl w:val="0"/>
          <w:numId w:val="1"/>
        </w:numPr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Podane ilości benzyny bezołowiowej, oleju napędowego, LPG są wielkościami orientacyjnymi, oszacowanymi na podstawie średnie</w:t>
      </w:r>
      <w:r w:rsidR="007F772D">
        <w:rPr>
          <w:rFonts w:ascii="Bookman Old Style" w:hAnsi="Bookman Old Style"/>
        </w:rPr>
        <w:t>j zużycia</w:t>
      </w:r>
      <w:r>
        <w:rPr>
          <w:rFonts w:ascii="Bookman Old Style" w:hAnsi="Bookman Old Style"/>
        </w:rPr>
        <w:t>, oraz przewidywanego zapotrzebowania i mają charakter informacyjny. Wykonawca oświadczy, że nie będzie względem Zamawiająceg</w:t>
      </w:r>
      <w:r w:rsidR="00641D32">
        <w:rPr>
          <w:rFonts w:ascii="Bookman Old Style" w:hAnsi="Bookman Old Style"/>
        </w:rPr>
        <w:t>o wnosił roszczeń</w:t>
      </w:r>
      <w:r>
        <w:rPr>
          <w:rFonts w:ascii="Bookman Old Style" w:hAnsi="Bookman Old Style"/>
        </w:rPr>
        <w:t xml:space="preserve"> z tytułu realizacji mniejszej wartości zamówienia.</w:t>
      </w:r>
    </w:p>
    <w:p w14:paraId="48233FE8" w14:textId="77777777" w:rsidR="006A38E5" w:rsidRDefault="006A38E5" w:rsidP="006A38E5">
      <w:pPr>
        <w:pStyle w:val="Akapitzlist"/>
        <w:ind w:left="284"/>
        <w:jc w:val="both"/>
        <w:rPr>
          <w:rFonts w:ascii="Bookman Old Style" w:hAnsi="Bookman Old Style"/>
        </w:rPr>
      </w:pPr>
    </w:p>
    <w:p w14:paraId="0B578DB6" w14:textId="77777777" w:rsidR="006A38E5" w:rsidRDefault="006A38E5" w:rsidP="006A38E5">
      <w:pPr>
        <w:pStyle w:val="Akapitzlist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12.Zamawiający dopuszcza możliwość zwiększenia lub zmniejszenia ilości paliwa danego rodzaju na </w:t>
      </w:r>
      <w:r w:rsidR="002E3204">
        <w:rPr>
          <w:rFonts w:ascii="Bookman Old Style" w:hAnsi="Bookman Old Style"/>
        </w:rPr>
        <w:t>rzecz innego, pod warunkiem nie</w:t>
      </w:r>
      <w:r>
        <w:rPr>
          <w:rFonts w:ascii="Bookman Old Style" w:hAnsi="Bookman Old Style"/>
        </w:rPr>
        <w:t>przekroczenia wartości umowy.</w:t>
      </w:r>
      <w:r w:rsidR="00217A86">
        <w:rPr>
          <w:rFonts w:ascii="Bookman Old Style" w:hAnsi="Bookman Old Style"/>
        </w:rPr>
        <w:t xml:space="preserve"> W ramach zawartej umowy Zamawiający będzie mógł równ</w:t>
      </w:r>
      <w:r w:rsidR="00152E07">
        <w:rPr>
          <w:rFonts w:ascii="Bookman Old Style" w:hAnsi="Bookman Old Style"/>
        </w:rPr>
        <w:t>ież tankować paliwa wzbogacone</w:t>
      </w:r>
      <w:r w:rsidR="00217A86">
        <w:rPr>
          <w:rFonts w:ascii="Bookman Old Style" w:hAnsi="Bookman Old Style"/>
        </w:rPr>
        <w:t xml:space="preserve"> o dodatki.</w:t>
      </w:r>
    </w:p>
    <w:p w14:paraId="38E43E35" w14:textId="77777777" w:rsidR="006A38E5" w:rsidRDefault="006A38E5" w:rsidP="006A38E5">
      <w:pPr>
        <w:pStyle w:val="Akapitzlist"/>
        <w:ind w:left="426"/>
        <w:jc w:val="both"/>
        <w:rPr>
          <w:rFonts w:ascii="Bookman Old Style" w:hAnsi="Bookman Old Style"/>
        </w:rPr>
      </w:pPr>
    </w:p>
    <w:p w14:paraId="27334ED9" w14:textId="77777777" w:rsidR="006A38E5" w:rsidRDefault="006A38E5" w:rsidP="006A38E5">
      <w:pPr>
        <w:pStyle w:val="Akapitzlist"/>
        <w:numPr>
          <w:ilvl w:val="0"/>
          <w:numId w:val="3"/>
        </w:numPr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Ceną zakupu paliwa będzie aktualna cena w dniu zakupu (tankowania) obowiązująca na stacji paliw pomniejszona o wartość upustu od ceny.</w:t>
      </w:r>
    </w:p>
    <w:p w14:paraId="76649B44" w14:textId="77777777" w:rsidR="005B1A7A" w:rsidRDefault="005B1A7A" w:rsidP="005B1A7A">
      <w:pPr>
        <w:pStyle w:val="Akapitzlist"/>
        <w:ind w:left="426"/>
        <w:jc w:val="both"/>
        <w:rPr>
          <w:rFonts w:ascii="Bookman Old Style" w:hAnsi="Bookman Old Style"/>
        </w:rPr>
      </w:pPr>
    </w:p>
    <w:p w14:paraId="0CA58800" w14:textId="77777777" w:rsidR="005B1A7A" w:rsidRDefault="005B1A7A" w:rsidP="005B1A7A">
      <w:pPr>
        <w:pStyle w:val="Akapitzlist"/>
        <w:numPr>
          <w:ilvl w:val="0"/>
          <w:numId w:val="3"/>
        </w:numPr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Podstawowym zestawem czynności mycia pojazdów będzie: mycie zasadnicze, aktywna piana, woskowanie i suszenie. Zamawiający zastrzega jednak, że będzie mógł korzystać z innych oferowanych programów myjni wg potrzeb i zapłaci za faktycznie wykonane usługi</w:t>
      </w:r>
      <w:r w:rsidR="00796C7E">
        <w:rPr>
          <w:rFonts w:ascii="Bookman Old Style" w:hAnsi="Bookman Old Style"/>
        </w:rPr>
        <w:t>.</w:t>
      </w:r>
    </w:p>
    <w:p w14:paraId="455F2B10" w14:textId="77777777" w:rsidR="00796C7E" w:rsidRPr="00796C7E" w:rsidRDefault="00796C7E" w:rsidP="00796C7E">
      <w:pPr>
        <w:pStyle w:val="Akapitzlist"/>
        <w:rPr>
          <w:rFonts w:ascii="Bookman Old Style" w:hAnsi="Bookman Old Style"/>
        </w:rPr>
      </w:pPr>
    </w:p>
    <w:p w14:paraId="6F03CE17" w14:textId="77777777" w:rsidR="00796C7E" w:rsidRPr="005B1A7A" w:rsidRDefault="00796C7E" w:rsidP="00796C7E">
      <w:pPr>
        <w:pStyle w:val="Akapitzlist"/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Szacunkowe zapotrzebowanie na usługę myjni dla pojazdów służbowych wynosi </w:t>
      </w:r>
      <w:r w:rsidR="00CA5BCE">
        <w:rPr>
          <w:rFonts w:ascii="Bookman Old Style" w:hAnsi="Bookman Old Style"/>
        </w:rPr>
        <w:t>17</w:t>
      </w:r>
      <w:r w:rsidR="00526B16">
        <w:rPr>
          <w:rFonts w:ascii="Bookman Old Style" w:hAnsi="Bookman Old Style"/>
        </w:rPr>
        <w:t>0 szt.</w:t>
      </w:r>
    </w:p>
    <w:p w14:paraId="00063AED" w14:textId="77777777" w:rsidR="006A38E5" w:rsidRDefault="006A38E5" w:rsidP="006A38E5">
      <w:pPr>
        <w:pStyle w:val="Akapitzlist"/>
        <w:ind w:left="284"/>
        <w:jc w:val="both"/>
        <w:rPr>
          <w:rFonts w:ascii="Bookman Old Style" w:hAnsi="Bookman Old Style"/>
        </w:rPr>
      </w:pPr>
    </w:p>
    <w:p w14:paraId="0A0F3F3D" w14:textId="77777777" w:rsidR="006A38E5" w:rsidRDefault="006A38E5" w:rsidP="006A38E5">
      <w:pPr>
        <w:pStyle w:val="Akapitzlist"/>
        <w:numPr>
          <w:ilvl w:val="0"/>
          <w:numId w:val="3"/>
        </w:numPr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Zakup paliwa odbywać się będzie:</w:t>
      </w:r>
    </w:p>
    <w:p w14:paraId="05F9AFED" w14:textId="77777777" w:rsidR="006A38E5" w:rsidRDefault="006A38E5" w:rsidP="006A38E5">
      <w:pPr>
        <w:pStyle w:val="Akapitzlist"/>
        <w:ind w:left="284"/>
        <w:jc w:val="both"/>
        <w:rPr>
          <w:rFonts w:ascii="Bookman Old Style" w:hAnsi="Bookman Old Style"/>
        </w:rPr>
      </w:pPr>
    </w:p>
    <w:p w14:paraId="56DED109" w14:textId="77777777" w:rsidR="006A38E5" w:rsidRDefault="006A38E5" w:rsidP="006A38E5">
      <w:pPr>
        <w:pStyle w:val="Akapitzlist"/>
        <w:numPr>
          <w:ilvl w:val="0"/>
          <w:numId w:val="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Bezpośrednio do zbiorników samochodów służbowych Zamawiającego</w:t>
      </w:r>
    </w:p>
    <w:p w14:paraId="3D0627EC" w14:textId="77777777" w:rsidR="006A38E5" w:rsidRDefault="006A38E5" w:rsidP="006A38E5">
      <w:pPr>
        <w:pStyle w:val="Akapitzlist"/>
        <w:ind w:left="644"/>
        <w:jc w:val="both"/>
        <w:rPr>
          <w:rFonts w:ascii="Bookman Old Style" w:hAnsi="Bookman Old Styl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2116"/>
        <w:gridCol w:w="1594"/>
        <w:gridCol w:w="1535"/>
        <w:gridCol w:w="1756"/>
        <w:gridCol w:w="1499"/>
      </w:tblGrid>
      <w:tr w:rsidR="006A38E5" w14:paraId="7846228C" w14:textId="77777777" w:rsidTr="006A38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4E58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Lp.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55FE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Marka pojazdu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CACF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Nr rejestracyjny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69B9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Symbol jednostki zarządz.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C83B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Rodzaj paliwa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5A2B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Pojemność silnika</w:t>
            </w:r>
          </w:p>
        </w:tc>
      </w:tr>
      <w:tr w:rsidR="006A38E5" w14:paraId="5D9B01ED" w14:textId="77777777" w:rsidTr="006A38E5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4986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6C7A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Skoda Superb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5325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LU 011GX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8F94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DZO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F223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benzyna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0C99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1984 cm</w:t>
            </w:r>
            <w:r>
              <w:rPr>
                <w:rFonts w:ascii="Bookman Old Style" w:hAnsi="Bookman Old Style"/>
                <w:vertAlign w:val="superscript"/>
              </w:rPr>
              <w:t>3</w:t>
            </w:r>
          </w:p>
        </w:tc>
      </w:tr>
      <w:tr w:rsidR="006A38E5" w14:paraId="2BDBB4FE" w14:textId="77777777" w:rsidTr="006A38E5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D1B8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4A8C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Skoda Superb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BA5E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LU 011EF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9C5C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DZO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6B0E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benzyna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FF08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1984 cm</w:t>
            </w:r>
            <w:r>
              <w:rPr>
                <w:rFonts w:ascii="Bookman Old Style" w:hAnsi="Bookman Old Style"/>
                <w:vertAlign w:val="superscript"/>
              </w:rPr>
              <w:t>3</w:t>
            </w:r>
          </w:p>
        </w:tc>
      </w:tr>
      <w:tr w:rsidR="006A38E5" w14:paraId="41937219" w14:textId="77777777" w:rsidTr="006A38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3B02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812F" w14:textId="77777777" w:rsidR="006A38E5" w:rsidRDefault="006A38E5">
            <w:pPr>
              <w:pStyle w:val="Akapitzlist"/>
              <w:spacing w:line="24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Peugeot V TRAVELLER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D087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LU 177HY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869C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DZO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F806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olej napędowy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C07D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1997 cm</w:t>
            </w:r>
            <w:r>
              <w:rPr>
                <w:rFonts w:ascii="Bookman Old Style" w:hAnsi="Bookman Old Style"/>
                <w:vertAlign w:val="superscript"/>
              </w:rPr>
              <w:t>3</w:t>
            </w:r>
          </w:p>
        </w:tc>
      </w:tr>
      <w:tr w:rsidR="006A38E5" w14:paraId="74E7FB0C" w14:textId="77777777" w:rsidTr="006A38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F821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FC07" w14:textId="77777777" w:rsidR="006A38E5" w:rsidRDefault="006A38E5">
            <w:pPr>
              <w:pStyle w:val="Akapitzlist"/>
              <w:spacing w:line="24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Peugeot V EXPERT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83EA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LU 515LF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8D03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DZO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803C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olej napędowy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56F7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  <w:vertAlign w:val="superscript"/>
              </w:rPr>
            </w:pPr>
            <w:r>
              <w:rPr>
                <w:rFonts w:ascii="Bookman Old Style" w:hAnsi="Bookman Old Style"/>
              </w:rPr>
              <w:t>1997 cm</w:t>
            </w:r>
            <w:r>
              <w:rPr>
                <w:rFonts w:ascii="Bookman Old Style" w:hAnsi="Bookman Old Style"/>
                <w:vertAlign w:val="superscript"/>
              </w:rPr>
              <w:t>3</w:t>
            </w:r>
          </w:p>
        </w:tc>
      </w:tr>
      <w:tr w:rsidR="006A38E5" w14:paraId="62003E19" w14:textId="77777777" w:rsidTr="006A38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F9D8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77F5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Ciągnik rolniczy TONG-YANG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DD73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LU 687M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87D4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DZO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9E05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olej napędowy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DCAA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  <w:vertAlign w:val="superscript"/>
              </w:rPr>
            </w:pPr>
            <w:r>
              <w:rPr>
                <w:rFonts w:ascii="Bookman Old Style" w:hAnsi="Bookman Old Style"/>
              </w:rPr>
              <w:t>2216 cm</w:t>
            </w:r>
            <w:r>
              <w:rPr>
                <w:rFonts w:ascii="Bookman Old Style" w:hAnsi="Bookman Old Style"/>
                <w:vertAlign w:val="superscript"/>
              </w:rPr>
              <w:t>3</w:t>
            </w:r>
          </w:p>
        </w:tc>
      </w:tr>
      <w:tr w:rsidR="006A38E5" w14:paraId="01CAE7B2" w14:textId="77777777" w:rsidTr="006A38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B24D7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2B30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Ciągnik rolniczy</w:t>
            </w:r>
          </w:p>
          <w:p w14:paraId="4702BD88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LAMBORGINI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F63A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LU 3192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F786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DZO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8B19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olej napędowy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197E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  <w:vertAlign w:val="superscript"/>
              </w:rPr>
            </w:pPr>
            <w:r>
              <w:rPr>
                <w:rFonts w:ascii="Bookman Old Style" w:hAnsi="Bookman Old Style"/>
              </w:rPr>
              <w:t>1758 cm</w:t>
            </w:r>
            <w:r>
              <w:rPr>
                <w:rFonts w:ascii="Bookman Old Style" w:hAnsi="Bookman Old Style"/>
                <w:vertAlign w:val="superscript"/>
              </w:rPr>
              <w:t>3</w:t>
            </w:r>
          </w:p>
        </w:tc>
      </w:tr>
      <w:tr w:rsidR="006A38E5" w14:paraId="4B320FE2" w14:textId="77777777" w:rsidTr="006A38E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40DF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A778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Renault Kangoo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8C20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LU 4504J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5FD2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WIŚ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DDF7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olej napędowy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5567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  <w:vertAlign w:val="superscript"/>
              </w:rPr>
            </w:pPr>
            <w:r>
              <w:rPr>
                <w:rFonts w:ascii="Bookman Old Style" w:hAnsi="Bookman Old Style"/>
              </w:rPr>
              <w:t>1461 cm</w:t>
            </w:r>
            <w:r>
              <w:rPr>
                <w:rFonts w:ascii="Bookman Old Style" w:hAnsi="Bookman Old Style"/>
                <w:vertAlign w:val="superscript"/>
              </w:rPr>
              <w:t>3</w:t>
            </w:r>
          </w:p>
        </w:tc>
      </w:tr>
      <w:tr w:rsidR="006A38E5" w14:paraId="7D8A3DE2" w14:textId="77777777" w:rsidTr="006A38E5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252B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DB2F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Renault Laguna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5783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LU 89672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3AB2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WIŚ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8D0A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olej napędowy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9253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  <w:vertAlign w:val="superscript"/>
              </w:rPr>
            </w:pPr>
            <w:r>
              <w:rPr>
                <w:rFonts w:ascii="Bookman Old Style" w:hAnsi="Bookman Old Style"/>
              </w:rPr>
              <w:t>1870 cm</w:t>
            </w:r>
            <w:r>
              <w:rPr>
                <w:rFonts w:ascii="Bookman Old Style" w:hAnsi="Bookman Old Style"/>
                <w:vertAlign w:val="superscript"/>
              </w:rPr>
              <w:t>3</w:t>
            </w:r>
          </w:p>
        </w:tc>
      </w:tr>
      <w:tr w:rsidR="006A38E5" w14:paraId="4C8A71D5" w14:textId="77777777" w:rsidTr="006A38E5">
        <w:trPr>
          <w:trHeight w:val="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50F19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FFA3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FS-LUBLIN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C39E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LBV 7607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4F1A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75F4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Benzyna, LPG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05DC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  <w:vertAlign w:val="superscript"/>
              </w:rPr>
            </w:pPr>
            <w:r>
              <w:rPr>
                <w:rFonts w:ascii="Bookman Old Style" w:hAnsi="Bookman Old Style"/>
              </w:rPr>
              <w:t>2198 cm</w:t>
            </w:r>
            <w:r>
              <w:rPr>
                <w:rFonts w:ascii="Bookman Old Style" w:hAnsi="Bookman Old Style"/>
                <w:vertAlign w:val="superscript"/>
              </w:rPr>
              <w:t>3</w:t>
            </w:r>
          </w:p>
        </w:tc>
      </w:tr>
      <w:tr w:rsidR="006A38E5" w14:paraId="0F107D90" w14:textId="77777777" w:rsidTr="006A38E5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D8F5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3460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Fiat Qubo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2D02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LU 257CP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48F0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2D9F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olej napędowy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3881" w14:textId="77777777" w:rsidR="006A38E5" w:rsidRDefault="006A38E5">
            <w:pPr>
              <w:pStyle w:val="Akapitzlist"/>
              <w:spacing w:line="240" w:lineRule="auto"/>
              <w:ind w:left="0"/>
              <w:jc w:val="both"/>
              <w:rPr>
                <w:rFonts w:ascii="Bookman Old Style" w:hAnsi="Bookman Old Style"/>
                <w:vertAlign w:val="superscript"/>
              </w:rPr>
            </w:pPr>
            <w:r>
              <w:rPr>
                <w:rFonts w:ascii="Bookman Old Style" w:hAnsi="Bookman Old Style"/>
              </w:rPr>
              <w:t>1248 cm</w:t>
            </w:r>
            <w:r>
              <w:rPr>
                <w:rFonts w:ascii="Bookman Old Style" w:hAnsi="Bookman Old Style"/>
                <w:vertAlign w:val="superscript"/>
              </w:rPr>
              <w:t>3</w:t>
            </w:r>
          </w:p>
        </w:tc>
      </w:tr>
    </w:tbl>
    <w:p w14:paraId="06ADC8D8" w14:textId="77777777" w:rsidR="006A38E5" w:rsidRDefault="006A38E5" w:rsidP="006A38E5">
      <w:pPr>
        <w:pStyle w:val="Akapitzlist"/>
        <w:ind w:left="64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Zamawiający zastrzega, że ilość pojazdów może ulec zmianie.</w:t>
      </w:r>
    </w:p>
    <w:p w14:paraId="53FEBD8A" w14:textId="77777777" w:rsidR="006A38E5" w:rsidRDefault="006A38E5" w:rsidP="006A38E5">
      <w:pPr>
        <w:pStyle w:val="Akapitzlist"/>
        <w:ind w:left="644"/>
        <w:jc w:val="both"/>
        <w:rPr>
          <w:rFonts w:ascii="Bookman Old Style" w:hAnsi="Bookman Old Style"/>
        </w:rPr>
      </w:pPr>
    </w:p>
    <w:p w14:paraId="6EBA4460" w14:textId="77777777" w:rsidR="006A38E5" w:rsidRDefault="006A38E5" w:rsidP="006A38E5">
      <w:pPr>
        <w:pStyle w:val="Akapitzlist"/>
        <w:numPr>
          <w:ilvl w:val="0"/>
          <w:numId w:val="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 kanistra z przeznaczeniem do urządzeń spalinowych poszczególnych jednostek organizacyjnych oraz badań prowadzonych na wydziałach przez posiadacza karty wystawionej na jednostkę organizacyjną. Na fakturach będzie widniało zależnie od jednostki:</w:t>
      </w:r>
    </w:p>
    <w:p w14:paraId="7ADE10A1" w14:textId="77777777" w:rsidR="006A38E5" w:rsidRDefault="006A38E5" w:rsidP="006A38E5">
      <w:pPr>
        <w:pStyle w:val="Akapitzlist"/>
        <w:ind w:left="64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Kanister – DZO</w:t>
      </w:r>
    </w:p>
    <w:p w14:paraId="3430F723" w14:textId="77777777" w:rsidR="006A38E5" w:rsidRDefault="006A38E5" w:rsidP="006A38E5">
      <w:pPr>
        <w:pStyle w:val="Akapitzlist"/>
        <w:ind w:left="64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Kanister – WM</w:t>
      </w:r>
    </w:p>
    <w:p w14:paraId="5585BCED" w14:textId="77777777" w:rsidR="006A38E5" w:rsidRDefault="006A38E5" w:rsidP="006A38E5">
      <w:pPr>
        <w:pStyle w:val="Akapitzlist"/>
        <w:ind w:left="64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Kanister – AS</w:t>
      </w:r>
    </w:p>
    <w:p w14:paraId="06ADA751" w14:textId="77777777" w:rsidR="006A38E5" w:rsidRDefault="006A38E5" w:rsidP="006A38E5">
      <w:pPr>
        <w:pStyle w:val="Akapitzlist"/>
        <w:ind w:left="64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Kanister – AB</w:t>
      </w:r>
    </w:p>
    <w:p w14:paraId="4EF89263" w14:textId="77777777" w:rsidR="006A38E5" w:rsidRDefault="006A38E5" w:rsidP="006A38E5">
      <w:pPr>
        <w:pStyle w:val="Akapitzlist"/>
        <w:ind w:left="64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Kanister - PL</w:t>
      </w:r>
    </w:p>
    <w:p w14:paraId="3114B024" w14:textId="77777777" w:rsidR="006A38E5" w:rsidRDefault="006A38E5" w:rsidP="006A38E5">
      <w:pPr>
        <w:pStyle w:val="Akapitzlist"/>
        <w:ind w:left="14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Zamawiający zastrzega sobie prawo do wykreślania bądź dodawania nowych jednostek do tankowania do kanistra. Zamawiający będzie zgłaszał te informacje drogą elektroniczna na wskazany przez Wykonawcę adres e-mail.</w:t>
      </w:r>
    </w:p>
    <w:p w14:paraId="01B61632" w14:textId="77777777" w:rsidR="006A38E5" w:rsidRDefault="006A38E5" w:rsidP="006A38E5">
      <w:pPr>
        <w:pStyle w:val="Akapitzlist"/>
        <w:ind w:left="142"/>
        <w:jc w:val="both"/>
        <w:rPr>
          <w:rFonts w:ascii="Bookman Old Style" w:hAnsi="Bookman Old Style"/>
        </w:rPr>
      </w:pPr>
    </w:p>
    <w:p w14:paraId="417E29B9" w14:textId="77777777" w:rsidR="006A38E5" w:rsidRDefault="006A38E5" w:rsidP="006A38E5">
      <w:pPr>
        <w:pStyle w:val="Akapitzlist"/>
        <w:ind w:left="142"/>
        <w:jc w:val="both"/>
        <w:rPr>
          <w:rFonts w:ascii="Bookman Old Style" w:hAnsi="Bookman Old Style"/>
        </w:rPr>
      </w:pPr>
    </w:p>
    <w:p w14:paraId="20136279" w14:textId="77777777" w:rsidR="006A38E5" w:rsidRDefault="006A38E5" w:rsidP="006A38E5">
      <w:pPr>
        <w:pStyle w:val="Akapitzlist"/>
        <w:numPr>
          <w:ilvl w:val="0"/>
          <w:numId w:val="3"/>
        </w:numPr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Transakcje będą realizowane za pomocą kart elektronicznych magnetycznych lub procesorowych. Wykonawca dostarczy na adres wskazany przez Zamawiającego karty w ilości 15 szt., w tym 10 wystawionych na dane samocho</w:t>
      </w:r>
      <w:r w:rsidR="002E3204">
        <w:rPr>
          <w:rFonts w:ascii="Bookman Old Style" w:hAnsi="Bookman Old Style"/>
        </w:rPr>
        <w:t xml:space="preserve">dów służbowych (nr rejestracyjny pojazdu zgodnie z punktem 15a) </w:t>
      </w:r>
      <w:r>
        <w:rPr>
          <w:rFonts w:ascii="Bookman Old Style" w:hAnsi="Bookman Old Style"/>
        </w:rPr>
        <w:t xml:space="preserve">i 5 na okaziciela (z symbolem </w:t>
      </w:r>
      <w:r w:rsidR="005B1A7A">
        <w:rPr>
          <w:rFonts w:ascii="Bookman Old Style" w:hAnsi="Bookman Old Style"/>
        </w:rPr>
        <w:t>jednostki wskazanym w punkcie 15</w:t>
      </w:r>
      <w:r w:rsidR="002E3204">
        <w:rPr>
          <w:rFonts w:ascii="Bookman Old Style" w:hAnsi="Bookman Old Style"/>
        </w:rPr>
        <w:t>b)</w:t>
      </w:r>
      <w:r>
        <w:rPr>
          <w:rFonts w:ascii="Bookman Old Style" w:hAnsi="Bookman Old Style"/>
        </w:rPr>
        <w:t xml:space="preserve"> w terminie zadeklarowanym w formularzu ofertowym. Kwotę za dostarczenie jednej karty Wykonawca wskaże w formularzu ofertowym i utrzyma ją w całym okresie trwania umowy. Opłata za wydanie kart zostanie uwzględniona na pierwszej fakturze wystawionej przez Wykonawcę. </w:t>
      </w:r>
    </w:p>
    <w:p w14:paraId="22B57248" w14:textId="77777777" w:rsidR="006A38E5" w:rsidRDefault="006A38E5" w:rsidP="006A38E5">
      <w:pPr>
        <w:pStyle w:val="Akapitzlist"/>
        <w:ind w:left="284"/>
        <w:jc w:val="both"/>
        <w:rPr>
          <w:rFonts w:ascii="Bookman Old Style" w:hAnsi="Bookman Old Style"/>
        </w:rPr>
      </w:pPr>
    </w:p>
    <w:p w14:paraId="25EE0215" w14:textId="77777777" w:rsidR="006A38E5" w:rsidRDefault="006A38E5" w:rsidP="006A38E5">
      <w:pPr>
        <w:pStyle w:val="Akapitzlist"/>
        <w:numPr>
          <w:ilvl w:val="0"/>
          <w:numId w:val="3"/>
        </w:numPr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Karty paliwowe muszą być zabezpieczone kodem spełniającym  bankowe standardy zabezpieczeń np. kod PIN. </w:t>
      </w:r>
      <w:r>
        <w:rPr>
          <w:rFonts w:ascii="Bookman Old Style" w:hAnsi="Bookman Old Style"/>
          <w:b/>
        </w:rPr>
        <w:t xml:space="preserve">Karty nie mogą zawierać </w:t>
      </w:r>
      <w:r w:rsidR="008E32A3">
        <w:rPr>
          <w:rFonts w:ascii="Bookman Old Style" w:hAnsi="Bookman Old Style"/>
          <w:b/>
        </w:rPr>
        <w:t xml:space="preserve">minimalnych </w:t>
      </w:r>
      <w:r>
        <w:rPr>
          <w:rFonts w:ascii="Bookman Old Style" w:hAnsi="Bookman Old Style"/>
          <w:b/>
        </w:rPr>
        <w:t>limitów miesięcznych na ilość pobranych litrów paliwa oraz ilości myjni.</w:t>
      </w:r>
      <w:r w:rsidR="008E32A3">
        <w:rPr>
          <w:rFonts w:ascii="Bookman Old Style" w:hAnsi="Bookman Old Style"/>
          <w:b/>
        </w:rPr>
        <w:t xml:space="preserve"> </w:t>
      </w:r>
      <w:r w:rsidR="008E32A3" w:rsidRPr="008E32A3">
        <w:rPr>
          <w:rFonts w:ascii="Bookman Old Style" w:hAnsi="Bookman Old Style"/>
        </w:rPr>
        <w:t>Jeżeli</w:t>
      </w:r>
      <w:r w:rsidR="008E32A3">
        <w:rPr>
          <w:rFonts w:ascii="Bookman Old Style" w:hAnsi="Bookman Old Style"/>
          <w:b/>
        </w:rPr>
        <w:t xml:space="preserve"> </w:t>
      </w:r>
      <w:r w:rsidR="008E32A3">
        <w:rPr>
          <w:rFonts w:ascii="Bookman Old Style" w:hAnsi="Bookman Old Style"/>
        </w:rPr>
        <w:t xml:space="preserve">Wykonawca będzie </w:t>
      </w:r>
      <w:r w:rsidR="0029439C">
        <w:rPr>
          <w:rFonts w:ascii="Bookman Old Style" w:hAnsi="Bookman Old Style"/>
        </w:rPr>
        <w:t xml:space="preserve">oczekiwał </w:t>
      </w:r>
      <w:r w:rsidR="008E32A3">
        <w:rPr>
          <w:rFonts w:ascii="Bookman Old Style" w:hAnsi="Bookman Old Style"/>
        </w:rPr>
        <w:t>określe</w:t>
      </w:r>
      <w:r w:rsidR="00213097">
        <w:rPr>
          <w:rFonts w:ascii="Bookman Old Style" w:hAnsi="Bookman Old Style"/>
        </w:rPr>
        <w:t>nia limitów maksymalnych dla kart zostaną one przypisane indywidualnie dla wszystkich kart przed podpisaniem u</w:t>
      </w:r>
      <w:r w:rsidR="005C0AD9">
        <w:rPr>
          <w:rFonts w:ascii="Bookman Old Style" w:hAnsi="Bookman Old Style"/>
        </w:rPr>
        <w:t xml:space="preserve">mowy.  </w:t>
      </w:r>
    </w:p>
    <w:p w14:paraId="36D2B5DF" w14:textId="77777777" w:rsidR="006A38E5" w:rsidRDefault="006A38E5" w:rsidP="006A38E5">
      <w:pPr>
        <w:pStyle w:val="Akapitzlist"/>
        <w:rPr>
          <w:rFonts w:ascii="Bookman Old Style" w:hAnsi="Bookman Old Style"/>
        </w:rPr>
      </w:pPr>
    </w:p>
    <w:p w14:paraId="4C980879" w14:textId="77777777" w:rsidR="006A38E5" w:rsidRDefault="006A38E5" w:rsidP="006A38E5">
      <w:pPr>
        <w:pStyle w:val="Akapitzlist"/>
        <w:numPr>
          <w:ilvl w:val="0"/>
          <w:numId w:val="3"/>
        </w:numPr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Karty paliwowe będą ważne przez</w:t>
      </w:r>
      <w:r w:rsidR="002E3204">
        <w:rPr>
          <w:rFonts w:ascii="Bookman Old Style" w:hAnsi="Bookman Old Style"/>
        </w:rPr>
        <w:t xml:space="preserve"> cały okres obowiązywania umowy.</w:t>
      </w:r>
    </w:p>
    <w:p w14:paraId="7F89E956" w14:textId="77777777" w:rsidR="006A38E5" w:rsidRDefault="006A38E5" w:rsidP="006A38E5">
      <w:pPr>
        <w:pStyle w:val="Akapitzlist"/>
        <w:ind w:left="142"/>
        <w:jc w:val="both"/>
        <w:rPr>
          <w:rFonts w:ascii="Bookman Old Style" w:hAnsi="Bookman Old Style"/>
        </w:rPr>
      </w:pPr>
    </w:p>
    <w:p w14:paraId="68C99135" w14:textId="77777777" w:rsidR="006A38E5" w:rsidRDefault="006A38E5" w:rsidP="006A38E5">
      <w:pPr>
        <w:pStyle w:val="Akapitzlist"/>
        <w:numPr>
          <w:ilvl w:val="0"/>
          <w:numId w:val="3"/>
        </w:numPr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W przypadku zakupu pojazdu służbowego Wykonawca dostarczy Zamawiającemu nową kartę dedykowaną do pojazdu w terminie oraz cenie wskazanych w formularzu ofertowym, licząc od dnia pisemnego (drogą elektroniczną na wskazany adres e-mail) zgłoszenia tego faktu Wykonawcy.</w:t>
      </w:r>
    </w:p>
    <w:p w14:paraId="17D49FF5" w14:textId="77777777" w:rsidR="006A38E5" w:rsidRDefault="006A38E5" w:rsidP="006A38E5">
      <w:pPr>
        <w:jc w:val="both"/>
        <w:rPr>
          <w:rFonts w:ascii="Bookman Old Style" w:hAnsi="Bookman Old Style"/>
        </w:rPr>
      </w:pPr>
    </w:p>
    <w:p w14:paraId="53093D97" w14:textId="77777777" w:rsidR="006A38E5" w:rsidRDefault="006A38E5" w:rsidP="006A38E5">
      <w:pPr>
        <w:pStyle w:val="Akapitzlist"/>
        <w:numPr>
          <w:ilvl w:val="0"/>
          <w:numId w:val="3"/>
        </w:numPr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przypadku sprzedaży samochodu służbowego Zamawiający poinformuje Wykonawcę o konieczności zablokowania karty przypisanej do pojazdu podając jej numer oraz numer rejestracyjny pojazdu.</w:t>
      </w:r>
    </w:p>
    <w:p w14:paraId="248C9D8D" w14:textId="77777777" w:rsidR="006A38E5" w:rsidRDefault="006A38E5" w:rsidP="006A38E5">
      <w:pPr>
        <w:pStyle w:val="Akapitzlist"/>
        <w:ind w:left="644"/>
        <w:jc w:val="both"/>
        <w:rPr>
          <w:rFonts w:ascii="Bookman Old Style" w:hAnsi="Bookman Old Style"/>
        </w:rPr>
      </w:pPr>
    </w:p>
    <w:p w14:paraId="4184FFF1" w14:textId="77777777" w:rsidR="006A38E5" w:rsidRDefault="006A38E5" w:rsidP="006A38E5">
      <w:pPr>
        <w:pStyle w:val="Akapitzlist"/>
        <w:ind w:left="142"/>
        <w:jc w:val="both"/>
        <w:rPr>
          <w:rFonts w:ascii="Bookman Old Style" w:hAnsi="Bookman Old Style"/>
        </w:rPr>
      </w:pPr>
    </w:p>
    <w:p w14:paraId="265B9299" w14:textId="77777777" w:rsidR="006A38E5" w:rsidRDefault="00CD595F" w:rsidP="006A38E5">
      <w:pPr>
        <w:pStyle w:val="Akapitzlist"/>
        <w:ind w:left="14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21</w:t>
      </w:r>
      <w:r w:rsidR="006A38E5">
        <w:rPr>
          <w:rFonts w:ascii="Bookman Old Style" w:hAnsi="Bookman Old Style"/>
        </w:rPr>
        <w:t>. W przypadku zgubienia, kradzieży bądź zniszczenia karty Zamawiający zobowiązuje się do natychmiastowego zgłoszenia Wykonawcy o  zaistniałym fakcie drogą elektroniczną na wskazany adres e-mail, bądź w przypadku braku możliwości technicznych również telefonicznie</w:t>
      </w:r>
      <w:r w:rsidR="005B1A7A">
        <w:rPr>
          <w:rFonts w:ascii="Bookman Old Style" w:hAnsi="Bookman Old Style"/>
        </w:rPr>
        <w:t xml:space="preserve"> pod całodobowym numerem telefonu wskazanym przez Wykonawcę</w:t>
      </w:r>
      <w:r w:rsidR="006A38E5">
        <w:rPr>
          <w:rFonts w:ascii="Bookman Old Style" w:hAnsi="Bookman Old Style"/>
        </w:rPr>
        <w:t>. Zamawiający w zgłoszeniu poda następujące informacje: numer karty, której zgłoszenie dotyczy, typ karty, numer rejestracyjny pojazdu</w:t>
      </w:r>
      <w:r>
        <w:rPr>
          <w:rFonts w:ascii="Bookman Old Style" w:hAnsi="Bookman Old Style"/>
        </w:rPr>
        <w:t>/symbol literowy karty</w:t>
      </w:r>
      <w:r w:rsidR="006A38E5">
        <w:rPr>
          <w:rFonts w:ascii="Bookman Old Style" w:hAnsi="Bookman Old Style"/>
        </w:rPr>
        <w:t xml:space="preserve">, nazwę Zamawiającego. Wykonawca dostarczy Zamawiającemu nawą kartę  </w:t>
      </w:r>
      <w:r w:rsidR="006A38E5" w:rsidRPr="00C43A99">
        <w:rPr>
          <w:rFonts w:ascii="Bookman Old Style" w:hAnsi="Bookman Old Style"/>
          <w:b/>
          <w:u w:val="single"/>
        </w:rPr>
        <w:t>w terminie</w:t>
      </w:r>
      <w:r w:rsidR="00C43A99" w:rsidRPr="00C43A99">
        <w:rPr>
          <w:rFonts w:ascii="Bookman Old Style" w:hAnsi="Bookman Old Style"/>
          <w:b/>
          <w:u w:val="single"/>
        </w:rPr>
        <w:t xml:space="preserve"> nie dłuższym niż 14 dni</w:t>
      </w:r>
      <w:r w:rsidR="006A38E5" w:rsidRPr="00C43A99">
        <w:rPr>
          <w:rFonts w:ascii="Bookman Old Style" w:hAnsi="Bookman Old Style"/>
          <w:b/>
          <w:u w:val="single"/>
        </w:rPr>
        <w:t>,</w:t>
      </w:r>
      <w:r w:rsidR="006A38E5">
        <w:rPr>
          <w:rFonts w:ascii="Bookman Old Style" w:hAnsi="Bookman Old Style"/>
        </w:rPr>
        <w:t xml:space="preserve"> jednocześnie umożliwi tankowanie samochodu kartą na okaziciela.</w:t>
      </w:r>
    </w:p>
    <w:p w14:paraId="2213CD74" w14:textId="77777777" w:rsidR="006A38E5" w:rsidRDefault="006A38E5" w:rsidP="006A38E5">
      <w:pPr>
        <w:pStyle w:val="Akapitzlist"/>
        <w:ind w:left="142"/>
        <w:jc w:val="both"/>
        <w:rPr>
          <w:rFonts w:ascii="Bookman Old Style" w:hAnsi="Bookman Old Style"/>
        </w:rPr>
      </w:pPr>
    </w:p>
    <w:p w14:paraId="6CBD94C2" w14:textId="77777777" w:rsidR="006A38E5" w:rsidRDefault="006A38E5" w:rsidP="006A38E5">
      <w:pPr>
        <w:pStyle w:val="Akapitzlist"/>
        <w:ind w:left="142"/>
        <w:jc w:val="both"/>
        <w:rPr>
          <w:rFonts w:ascii="Bookman Old Style" w:hAnsi="Bookman Old Style"/>
        </w:rPr>
      </w:pPr>
    </w:p>
    <w:p w14:paraId="4000CA77" w14:textId="77777777" w:rsidR="006A38E5" w:rsidRDefault="00CD595F" w:rsidP="006A38E5">
      <w:pPr>
        <w:pStyle w:val="Akapitzlist"/>
        <w:ind w:left="14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22</w:t>
      </w:r>
      <w:r w:rsidR="006A38E5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  <w:r w:rsidR="006A38E5">
        <w:rPr>
          <w:rFonts w:ascii="Bookman Old Style" w:hAnsi="Bookman Old Style"/>
        </w:rPr>
        <w:t>Od momentu zgłoszenia utraty bądź zniszczenia karty przez Zamawiającego Wykonawca przejmuje odpowiedzialność za transakcje dokonywane przy użyciu przedmiotowej karty.</w:t>
      </w:r>
    </w:p>
    <w:p w14:paraId="796417F6" w14:textId="77777777" w:rsidR="006A38E5" w:rsidRDefault="006A38E5" w:rsidP="006A38E5">
      <w:pPr>
        <w:pStyle w:val="Akapitzlist"/>
        <w:ind w:left="142"/>
        <w:jc w:val="both"/>
        <w:rPr>
          <w:rFonts w:ascii="Bookman Old Style" w:hAnsi="Bookman Old Style"/>
        </w:rPr>
      </w:pPr>
    </w:p>
    <w:p w14:paraId="0FF82551" w14:textId="77777777" w:rsidR="006A38E5" w:rsidRDefault="00CD595F" w:rsidP="006A38E5">
      <w:pPr>
        <w:pStyle w:val="Akapitzlist"/>
        <w:ind w:left="14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23</w:t>
      </w:r>
      <w:r w:rsidR="006A38E5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  <w:r w:rsidR="006A38E5">
        <w:rPr>
          <w:rFonts w:ascii="Bookman Old Style" w:hAnsi="Bookman Old Style"/>
        </w:rPr>
        <w:t>Warunki rozliczeń:</w:t>
      </w:r>
    </w:p>
    <w:p w14:paraId="3DBC4C19" w14:textId="77777777" w:rsidR="006A38E5" w:rsidRDefault="006A38E5" w:rsidP="006A38E5">
      <w:pPr>
        <w:pStyle w:val="Akapitzlist"/>
        <w:ind w:left="14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a) faktury będą wystawiane w systemie miesięcznym na koniec okresu rozliczeniowego. Końcem okresu rozliczeniowego będzie ostatni dzień każdego miesiąca. Zamawiający dopuszcza dwukrotne rozliczenie w ciągu miesiąca tj. od 1 do 15 i od 16 do ostatniego dnia miesiąca</w:t>
      </w:r>
      <w:r w:rsidR="0061710B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</w:t>
      </w:r>
    </w:p>
    <w:p w14:paraId="7BC03358" w14:textId="77777777" w:rsidR="006A38E5" w:rsidRDefault="006A38E5" w:rsidP="006A38E5">
      <w:pPr>
        <w:pStyle w:val="Akapitzlist"/>
        <w:ind w:left="14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b) faktura powinna zawierać zbiorczą informację o ilości paliw zatankowanych                      dla danej karty wraz z podziałem na rodzaje paliwa (Pb95, Pb98, ON, LPG) oraz                     ilościami myjni wraz kwotą za usługi,</w:t>
      </w:r>
    </w:p>
    <w:p w14:paraId="177EB620" w14:textId="77777777" w:rsidR="006A38E5" w:rsidRDefault="006A38E5" w:rsidP="002255D6">
      <w:pPr>
        <w:pStyle w:val="Akapitzlist"/>
        <w:ind w:left="14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c) </w:t>
      </w:r>
      <w:r w:rsidR="0061710B">
        <w:rPr>
          <w:rFonts w:ascii="Bookman Old Style" w:hAnsi="Bookman Old Style"/>
        </w:rPr>
        <w:t xml:space="preserve">faktura lub załącznik </w:t>
      </w:r>
      <w:r>
        <w:rPr>
          <w:rFonts w:ascii="Bookman Old Style" w:hAnsi="Bookman Old Style"/>
        </w:rPr>
        <w:t>do</w:t>
      </w:r>
      <w:r w:rsidR="0061710B">
        <w:rPr>
          <w:rFonts w:ascii="Bookman Old Style" w:hAnsi="Bookman Old Style"/>
        </w:rPr>
        <w:t xml:space="preserve"> niej</w:t>
      </w:r>
      <w:r>
        <w:rPr>
          <w:rFonts w:ascii="Bookman Old Style" w:hAnsi="Bookman Old Style"/>
        </w:rPr>
        <w:t xml:space="preserve"> obligatoryjnie musi </w:t>
      </w:r>
      <w:r w:rsidR="0061710B">
        <w:rPr>
          <w:rFonts w:ascii="Bookman Old Style" w:hAnsi="Bookman Old Style"/>
        </w:rPr>
        <w:t>zawierać szczegółową specyfikację</w:t>
      </w:r>
      <w:r>
        <w:rPr>
          <w:rFonts w:ascii="Bookman Old Style" w:hAnsi="Bookman Old Style"/>
        </w:rPr>
        <w:t xml:space="preserve"> z podziałem na każdy samochód służbowy oraz</w:t>
      </w:r>
      <w:r w:rsidR="00AE1A64">
        <w:rPr>
          <w:rFonts w:ascii="Bookman Old Style" w:hAnsi="Bookman Old Style"/>
        </w:rPr>
        <w:t xml:space="preserve"> każdy kanister zgonie z pkt. 15</w:t>
      </w:r>
      <w:r>
        <w:rPr>
          <w:rFonts w:ascii="Bookman Old Style" w:hAnsi="Bookman Old Style"/>
        </w:rPr>
        <w:t xml:space="preserve"> a) i b).</w:t>
      </w:r>
    </w:p>
    <w:p w14:paraId="731DA68A" w14:textId="77777777" w:rsidR="002255D6" w:rsidRDefault="002255D6" w:rsidP="002255D6">
      <w:pPr>
        <w:pStyle w:val="Akapitzlist"/>
        <w:ind w:left="142"/>
        <w:jc w:val="both"/>
        <w:rPr>
          <w:rFonts w:ascii="Bookman Old Style" w:hAnsi="Bookman Old Style"/>
        </w:rPr>
      </w:pPr>
    </w:p>
    <w:p w14:paraId="538AEFD2" w14:textId="77777777" w:rsidR="006A38E5" w:rsidRDefault="006A38E5" w:rsidP="006A38E5">
      <w:pPr>
        <w:pStyle w:val="Akapitzlist"/>
        <w:ind w:left="14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przypadku samochodów służbowych będą to następujące informacje:</w:t>
      </w:r>
    </w:p>
    <w:p w14:paraId="141F3684" w14:textId="77777777" w:rsidR="006A38E5" w:rsidRDefault="006A38E5" w:rsidP="006A38E5">
      <w:pPr>
        <w:pStyle w:val="Akapitzlist"/>
        <w:ind w:left="14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nazwa, numer i adres stacji, na której dokonano transakcji,</w:t>
      </w:r>
    </w:p>
    <w:p w14:paraId="0C7B16A9" w14:textId="77777777" w:rsidR="006A38E5" w:rsidRDefault="006A38E5" w:rsidP="006A38E5">
      <w:pPr>
        <w:pStyle w:val="Akapitzlist"/>
        <w:ind w:left="14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data i czas dokonania transakcji,</w:t>
      </w:r>
    </w:p>
    <w:p w14:paraId="6921076A" w14:textId="77777777" w:rsidR="006A38E5" w:rsidRDefault="006A38E5" w:rsidP="006A38E5">
      <w:pPr>
        <w:pStyle w:val="Akapitzlist"/>
        <w:ind w:left="14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nr rejestracyjny,</w:t>
      </w:r>
    </w:p>
    <w:p w14:paraId="33266C4A" w14:textId="77777777" w:rsidR="006A38E5" w:rsidRDefault="006A38E5" w:rsidP="006A38E5">
      <w:pPr>
        <w:pStyle w:val="Akapitzlist"/>
        <w:ind w:left="14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ilość, rodzaj paliwa,</w:t>
      </w:r>
    </w:p>
    <w:p w14:paraId="6415133F" w14:textId="77777777" w:rsidR="002255D6" w:rsidRDefault="002255D6" w:rsidP="006A38E5">
      <w:pPr>
        <w:pStyle w:val="Akapitzlist"/>
        <w:ind w:left="14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ilość i rodzaj programu zastosowanej myjni,</w:t>
      </w:r>
    </w:p>
    <w:p w14:paraId="179032DA" w14:textId="77777777" w:rsidR="006A38E5" w:rsidRDefault="006A38E5" w:rsidP="006A38E5">
      <w:pPr>
        <w:pStyle w:val="Akapitzlist"/>
        <w:ind w:left="14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cenę jednostkową i wartość zakupu przed upustem,</w:t>
      </w:r>
    </w:p>
    <w:p w14:paraId="11FB9C4E" w14:textId="77777777" w:rsidR="002255D6" w:rsidRDefault="006A38E5" w:rsidP="006A38E5">
      <w:pPr>
        <w:pStyle w:val="Akapitzlist"/>
        <w:ind w:left="14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cenę jednostkową i wartość brutto zakupionego paliwa po upuście</w:t>
      </w:r>
    </w:p>
    <w:p w14:paraId="7CA81E45" w14:textId="77777777" w:rsidR="006A38E5" w:rsidRDefault="0061710B" w:rsidP="006A38E5">
      <w:pPr>
        <w:pStyle w:val="Akapitzlist"/>
        <w:ind w:left="14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(Zamawiający dopuszcza umieszczenie informacji o kwocie udzielonego rabatu</w:t>
      </w:r>
      <w:r w:rsidR="002255D6">
        <w:rPr>
          <w:rFonts w:ascii="Bookman Old Style" w:hAnsi="Bookman Old Style"/>
        </w:rPr>
        <w:t xml:space="preserve"> lub innego sposobu przekazania informacji, który umożliwi Zamawiającemu weryfikację zastosowanego opustu zgodnie z Umową</w:t>
      </w:r>
      <w:r>
        <w:rPr>
          <w:rFonts w:ascii="Bookman Old Style" w:hAnsi="Bookman Old Style"/>
        </w:rPr>
        <w:t>)</w:t>
      </w:r>
      <w:r w:rsidR="006A38E5">
        <w:rPr>
          <w:rFonts w:ascii="Bookman Old Style" w:hAnsi="Bookman Old Style"/>
        </w:rPr>
        <w:t>,</w:t>
      </w:r>
    </w:p>
    <w:p w14:paraId="589E3746" w14:textId="77777777" w:rsidR="006A38E5" w:rsidRDefault="006A38E5" w:rsidP="006A38E5">
      <w:pPr>
        <w:pStyle w:val="Akapitzlist"/>
        <w:ind w:left="142"/>
        <w:jc w:val="both"/>
        <w:rPr>
          <w:rFonts w:ascii="Bookman Old Style" w:hAnsi="Bookman Old Style"/>
        </w:rPr>
      </w:pPr>
    </w:p>
    <w:p w14:paraId="48BB5C29" w14:textId="77777777" w:rsidR="006A38E5" w:rsidRDefault="006A38E5" w:rsidP="006A38E5">
      <w:pPr>
        <w:pStyle w:val="Akapitzlist"/>
        <w:ind w:left="142"/>
        <w:jc w:val="both"/>
        <w:rPr>
          <w:rFonts w:ascii="Bookman Old Style" w:hAnsi="Bookman Old Style"/>
        </w:rPr>
      </w:pPr>
    </w:p>
    <w:p w14:paraId="56CB61AB" w14:textId="77777777" w:rsidR="006A38E5" w:rsidRDefault="006A38E5" w:rsidP="006A38E5">
      <w:pPr>
        <w:pStyle w:val="Akapitzlist"/>
        <w:ind w:left="14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przypadku kanistrów:</w:t>
      </w:r>
    </w:p>
    <w:p w14:paraId="536EAF9E" w14:textId="77777777" w:rsidR="006A38E5" w:rsidRDefault="006A38E5" w:rsidP="006A38E5">
      <w:pPr>
        <w:pStyle w:val="Akapitzlist"/>
        <w:ind w:left="14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nazwa, numer i adres stacji, na której dokonano transakcji,</w:t>
      </w:r>
    </w:p>
    <w:p w14:paraId="585419B6" w14:textId="77777777" w:rsidR="006A38E5" w:rsidRDefault="006A38E5" w:rsidP="006A38E5">
      <w:pPr>
        <w:pStyle w:val="Akapitzlist"/>
        <w:ind w:left="14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data i czas dokonania transakcji,</w:t>
      </w:r>
    </w:p>
    <w:p w14:paraId="2D6B48BD" w14:textId="77777777" w:rsidR="006A38E5" w:rsidRDefault="006A38E5" w:rsidP="006A38E5">
      <w:pPr>
        <w:pStyle w:val="Akapitzlist"/>
        <w:ind w:left="14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nr karty </w:t>
      </w:r>
      <w:r w:rsidR="002255D6">
        <w:rPr>
          <w:rFonts w:ascii="Bookman Old Style" w:hAnsi="Bookman Old Style"/>
        </w:rPr>
        <w:t xml:space="preserve">(symbol) </w:t>
      </w:r>
      <w:r>
        <w:rPr>
          <w:rFonts w:ascii="Bookman Old Style" w:hAnsi="Bookman Old Style"/>
        </w:rPr>
        <w:t>na okaziciela,</w:t>
      </w:r>
    </w:p>
    <w:p w14:paraId="07D24A8A" w14:textId="77777777" w:rsidR="006A38E5" w:rsidRDefault="006A38E5" w:rsidP="006A38E5">
      <w:pPr>
        <w:pStyle w:val="Akapitzlist"/>
        <w:ind w:left="14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ilość, rodzaj paliwa,</w:t>
      </w:r>
    </w:p>
    <w:p w14:paraId="29823560" w14:textId="77777777" w:rsidR="006A38E5" w:rsidRDefault="006A38E5" w:rsidP="006A38E5">
      <w:pPr>
        <w:pStyle w:val="Akapitzlist"/>
        <w:ind w:left="14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naz</w:t>
      </w:r>
      <w:r w:rsidR="00AE1A64">
        <w:rPr>
          <w:rFonts w:ascii="Bookman Old Style" w:hAnsi="Bookman Old Style"/>
        </w:rPr>
        <w:t>wę kanistra zgodnie z pkt.15</w:t>
      </w:r>
      <w:r>
        <w:rPr>
          <w:rFonts w:ascii="Bookman Old Style" w:hAnsi="Bookman Old Style"/>
        </w:rPr>
        <w:t xml:space="preserve"> b),</w:t>
      </w:r>
    </w:p>
    <w:p w14:paraId="034661EB" w14:textId="77777777" w:rsidR="006A38E5" w:rsidRDefault="006A38E5" w:rsidP="006A38E5">
      <w:pPr>
        <w:pStyle w:val="Akapitzlist"/>
        <w:ind w:left="14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cenę jednostkową i wartość zakupu przed upustem,</w:t>
      </w:r>
    </w:p>
    <w:p w14:paraId="3E273722" w14:textId="77777777" w:rsidR="002255D6" w:rsidRDefault="006A38E5" w:rsidP="006A38E5">
      <w:pPr>
        <w:pStyle w:val="Akapitzlist"/>
        <w:ind w:left="14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cenę jednostkową i wartość brutto zakupionego paliwa po upuście</w:t>
      </w:r>
    </w:p>
    <w:p w14:paraId="017AE721" w14:textId="77777777" w:rsidR="006A38E5" w:rsidRDefault="006A38E5" w:rsidP="006A38E5">
      <w:pPr>
        <w:pStyle w:val="Akapitzlist"/>
        <w:ind w:left="142"/>
        <w:jc w:val="both"/>
        <w:rPr>
          <w:rFonts w:ascii="Bookman Old Style" w:hAnsi="Bookman Old Style"/>
        </w:rPr>
      </w:pPr>
    </w:p>
    <w:p w14:paraId="630183F3" w14:textId="77777777" w:rsidR="002255D6" w:rsidRDefault="002255D6" w:rsidP="002255D6">
      <w:pPr>
        <w:pStyle w:val="Akapitzlist"/>
        <w:ind w:left="14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(Zamawiający dopuszcza umieszczenie informacji o kwocie udzielonego rabatu lub innego sposobu przekazania informacji, który umożliwi Zamawiającemu weryfikację zastosowanego opustu zgodnie z Umową),</w:t>
      </w:r>
    </w:p>
    <w:p w14:paraId="4C2FEC80" w14:textId="77777777" w:rsidR="006A38E5" w:rsidRPr="0021451A" w:rsidRDefault="006A38E5" w:rsidP="0021451A">
      <w:pPr>
        <w:jc w:val="both"/>
        <w:rPr>
          <w:rFonts w:ascii="Bookman Old Style" w:hAnsi="Bookman Old Style"/>
        </w:rPr>
      </w:pPr>
    </w:p>
    <w:p w14:paraId="6590CD07" w14:textId="77777777" w:rsidR="006A38E5" w:rsidRDefault="006A38E5" w:rsidP="006A38E5">
      <w:pPr>
        <w:ind w:left="284" w:hanging="14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d)termin płatności faktury </w:t>
      </w:r>
      <w:r w:rsidR="00280D41">
        <w:rPr>
          <w:rFonts w:ascii="Bookman Old Style" w:hAnsi="Bookman Old Style"/>
        </w:rPr>
        <w:t xml:space="preserve">nie może być krótszy </w:t>
      </w:r>
      <w:r w:rsidR="008E5D3D">
        <w:rPr>
          <w:rFonts w:ascii="Bookman Old Style" w:hAnsi="Bookman Old Style"/>
        </w:rPr>
        <w:t>n</w:t>
      </w:r>
      <w:r w:rsidR="00280D41">
        <w:rPr>
          <w:rFonts w:ascii="Bookman Old Style" w:hAnsi="Bookman Old Style"/>
        </w:rPr>
        <w:t xml:space="preserve">iż </w:t>
      </w:r>
      <w:r w:rsidR="008E5D3D">
        <w:rPr>
          <w:rFonts w:ascii="Bookman Old Style" w:hAnsi="Bookman Old Style"/>
        </w:rPr>
        <w:t>14</w:t>
      </w:r>
      <w:r>
        <w:rPr>
          <w:rFonts w:ascii="Bookman Old Style" w:hAnsi="Bookman Old Style"/>
        </w:rPr>
        <w:t xml:space="preserve"> dni od daty dostarczenia prawidłowo wystawionej faktury.</w:t>
      </w:r>
      <w:r w:rsidR="002255D6">
        <w:rPr>
          <w:rFonts w:ascii="Bookman Old Style" w:hAnsi="Bookman Old Style"/>
        </w:rPr>
        <w:t xml:space="preserve"> Deklarowany termin płatności Wykonawca </w:t>
      </w:r>
      <w:r w:rsidR="00813C79">
        <w:rPr>
          <w:rFonts w:ascii="Bookman Old Style" w:hAnsi="Bookman Old Style"/>
        </w:rPr>
        <w:t>wskaże w formularzu ofertowym</w:t>
      </w:r>
      <w:r w:rsidR="00AF33AA">
        <w:rPr>
          <w:rFonts w:ascii="Bookman Old Style" w:hAnsi="Bookman Old Style"/>
        </w:rPr>
        <w:t>.</w:t>
      </w:r>
    </w:p>
    <w:p w14:paraId="7F168046" w14:textId="77777777" w:rsidR="008E5D3D" w:rsidRDefault="008E5D3D" w:rsidP="006A38E5">
      <w:pPr>
        <w:ind w:left="284" w:hanging="14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e) Zamawiający dopuszcza rozliczenie na podstawie faktur wystawionych w formie tradycyjnej (papierowej) dostarczonej do siedziby, lub elektronicznej, wysyłanej przez Wykonawcę na wskazane dwa adresy e-mail lub pobieranej ze strony Wykonawcy po uprzednim logowaniu (w tym wypadku Wykonawca poinformuje drogą e-mailową o wystawieniu faktury</w:t>
      </w:r>
      <w:r w:rsidR="00AF33AA">
        <w:rPr>
          <w:rFonts w:ascii="Bookman Old Style" w:hAnsi="Bookman Old Style"/>
        </w:rPr>
        <w:t xml:space="preserve"> na adres e</w:t>
      </w:r>
      <w:r w:rsidR="00813C79">
        <w:rPr>
          <w:rFonts w:ascii="Bookman Old Style" w:hAnsi="Bookman Old Style"/>
        </w:rPr>
        <w:t>-mail wskazany</w:t>
      </w:r>
      <w:r w:rsidR="00AF33AA">
        <w:rPr>
          <w:rFonts w:ascii="Bookman Old Style" w:hAnsi="Bookman Old Style"/>
        </w:rPr>
        <w:t xml:space="preserve"> przez </w:t>
      </w:r>
      <w:r w:rsidR="00813C79">
        <w:rPr>
          <w:rFonts w:ascii="Bookman Old Style" w:hAnsi="Bookman Old Style"/>
        </w:rPr>
        <w:t xml:space="preserve"> </w:t>
      </w:r>
      <w:r w:rsidR="00AF33AA">
        <w:rPr>
          <w:rFonts w:ascii="Bookman Old Style" w:hAnsi="Bookman Old Style"/>
        </w:rPr>
        <w:t>Zamawiającego</w:t>
      </w:r>
      <w:r>
        <w:rPr>
          <w:rFonts w:ascii="Bookman Old Style" w:hAnsi="Bookman Old Style"/>
        </w:rPr>
        <w:t>).</w:t>
      </w:r>
    </w:p>
    <w:p w14:paraId="1D43EB80" w14:textId="77777777" w:rsidR="006A38E5" w:rsidRDefault="006A38E5" w:rsidP="006A38E5">
      <w:pPr>
        <w:pStyle w:val="Akapitzlist"/>
        <w:ind w:left="142"/>
        <w:jc w:val="both"/>
        <w:rPr>
          <w:rFonts w:ascii="Bookman Old Style" w:hAnsi="Bookman Old Style"/>
        </w:rPr>
      </w:pPr>
    </w:p>
    <w:p w14:paraId="51AE60E5" w14:textId="77777777" w:rsidR="006A38E5" w:rsidRDefault="00813C79" w:rsidP="006A38E5">
      <w:pPr>
        <w:pStyle w:val="Akapitzlist"/>
        <w:ind w:left="14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24</w:t>
      </w:r>
      <w:r w:rsidR="006A38E5">
        <w:rPr>
          <w:rFonts w:ascii="Bookman Old Style" w:hAnsi="Bookman Old Style"/>
        </w:rPr>
        <w:t>. Term</w:t>
      </w:r>
      <w:r w:rsidR="00AE1A64">
        <w:rPr>
          <w:rFonts w:ascii="Bookman Old Style" w:hAnsi="Bookman Old Style"/>
        </w:rPr>
        <w:t>in obowiązywania umowy wynosi 24 miesiące</w:t>
      </w:r>
      <w:r w:rsidR="006A38E5">
        <w:rPr>
          <w:rFonts w:ascii="Bookman Old Style" w:hAnsi="Bookman Old Style"/>
        </w:rPr>
        <w:t xml:space="preserve"> od </w:t>
      </w:r>
      <w:r w:rsidR="0021451A">
        <w:rPr>
          <w:rFonts w:ascii="Bookman Old Style" w:hAnsi="Bookman Old Style"/>
        </w:rPr>
        <w:t xml:space="preserve">dnia zawarcia umowy </w:t>
      </w:r>
      <w:r w:rsidR="006A38E5">
        <w:rPr>
          <w:rFonts w:ascii="Bookman Old Style" w:hAnsi="Bookman Old Style"/>
        </w:rPr>
        <w:t>lub do wyczerpania 100% kwoty umowy. Realizacja przedmiotu umowy będzie następowała sukcesywnie zgodnie z bieżącym zapotrzebowaniem Zamawiającego.</w:t>
      </w:r>
    </w:p>
    <w:p w14:paraId="29C81167" w14:textId="77777777" w:rsidR="006A38E5" w:rsidRDefault="006A38E5" w:rsidP="006A38E5">
      <w:pPr>
        <w:pStyle w:val="Akapitzlist"/>
        <w:ind w:left="142"/>
        <w:jc w:val="both"/>
        <w:rPr>
          <w:rFonts w:ascii="Bookman Old Style" w:hAnsi="Bookman Old Style"/>
        </w:rPr>
      </w:pPr>
    </w:p>
    <w:p w14:paraId="7B505895" w14:textId="78B00865" w:rsidR="006A38E5" w:rsidRDefault="00813C79" w:rsidP="006A38E5">
      <w:pPr>
        <w:pStyle w:val="Akapitzlist"/>
        <w:ind w:left="14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25</w:t>
      </w:r>
      <w:r w:rsidR="006A38E5">
        <w:rPr>
          <w:rFonts w:ascii="Bookman Old Style" w:hAnsi="Bookman Old Style"/>
        </w:rPr>
        <w:t xml:space="preserve">. Termin umowy może ulec przedłużeniu w przypadku, kiedy do upływu terminu jej obowiązywania nie zostanie wyczerpane  </w:t>
      </w:r>
      <w:r w:rsidR="00ED1136">
        <w:rPr>
          <w:rFonts w:ascii="Bookman Old Style" w:hAnsi="Bookman Old Style"/>
        </w:rPr>
        <w:t>5</w:t>
      </w:r>
      <w:r w:rsidR="006A38E5">
        <w:rPr>
          <w:rFonts w:ascii="Bookman Old Style" w:hAnsi="Bookman Old Style"/>
        </w:rPr>
        <w:t xml:space="preserve">0% wartości umowy lub istnieje zapotrzebowanie na realizację 100% wartości umowy, a upłyną termin obowiązywania umowy. Termin może zostać wydłużony  nie więcej niż </w:t>
      </w:r>
      <w:r w:rsidR="00641D32">
        <w:rPr>
          <w:rFonts w:ascii="Bookman Old Style" w:hAnsi="Bookman Old Style"/>
        </w:rPr>
        <w:t xml:space="preserve">o </w:t>
      </w:r>
      <w:r w:rsidR="006A38E5">
        <w:rPr>
          <w:rFonts w:ascii="Bookman Old Style" w:hAnsi="Bookman Old Style"/>
        </w:rPr>
        <w:t>6 miesięcy.</w:t>
      </w:r>
    </w:p>
    <w:p w14:paraId="546346DC" w14:textId="77777777" w:rsidR="006A38E5" w:rsidRDefault="006A38E5" w:rsidP="006A38E5">
      <w:pPr>
        <w:jc w:val="both"/>
        <w:rPr>
          <w:rFonts w:ascii="Bookman Old Style" w:hAnsi="Bookman Old Style"/>
        </w:rPr>
      </w:pPr>
    </w:p>
    <w:p w14:paraId="7FA25423" w14:textId="77777777" w:rsidR="006A38E5" w:rsidRDefault="006A38E5" w:rsidP="006A38E5">
      <w:pPr>
        <w:pStyle w:val="Akapitzlist"/>
        <w:ind w:left="142"/>
        <w:jc w:val="both"/>
        <w:rPr>
          <w:rFonts w:ascii="Bookman Old Style" w:hAnsi="Bookman Old Style"/>
        </w:rPr>
      </w:pPr>
    </w:p>
    <w:p w14:paraId="1182CA57" w14:textId="77777777" w:rsidR="006A38E5" w:rsidRDefault="006A38E5" w:rsidP="006A38E5">
      <w:pPr>
        <w:pStyle w:val="Akapitzlist"/>
        <w:ind w:left="142"/>
        <w:jc w:val="both"/>
        <w:rPr>
          <w:rFonts w:ascii="Bookman Old Style" w:hAnsi="Bookman Old Style"/>
        </w:rPr>
      </w:pPr>
    </w:p>
    <w:p w14:paraId="61991663" w14:textId="77777777" w:rsidR="006A38E5" w:rsidRDefault="006A38E5" w:rsidP="006A38E5">
      <w:pPr>
        <w:pStyle w:val="Akapitzlist"/>
        <w:ind w:left="142"/>
        <w:jc w:val="both"/>
        <w:rPr>
          <w:rFonts w:ascii="Bookman Old Style" w:hAnsi="Bookman Old Style"/>
        </w:rPr>
      </w:pPr>
    </w:p>
    <w:p w14:paraId="48FCC94D" w14:textId="77777777" w:rsidR="00A6436C" w:rsidRDefault="00A6436C"/>
    <w:sectPr w:rsidR="00A64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445C9" w16cex:dateUtc="2022-09-08T0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F36571" w16cid:durableId="26C445C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43D91"/>
    <w:multiLevelType w:val="hybridMultilevel"/>
    <w:tmpl w:val="6F989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63CFB"/>
    <w:multiLevelType w:val="hybridMultilevel"/>
    <w:tmpl w:val="FFECBED2"/>
    <w:lvl w:ilvl="0" w:tplc="9BE63DE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0297533"/>
    <w:multiLevelType w:val="hybridMultilevel"/>
    <w:tmpl w:val="E5B83FDE"/>
    <w:lvl w:ilvl="0" w:tplc="54D28160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8125085"/>
    <w:multiLevelType w:val="hybridMultilevel"/>
    <w:tmpl w:val="9F4A5968"/>
    <w:lvl w:ilvl="0" w:tplc="77020AAA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97378BA"/>
    <w:multiLevelType w:val="hybridMultilevel"/>
    <w:tmpl w:val="73F29FDE"/>
    <w:lvl w:ilvl="0" w:tplc="8B167218">
      <w:start w:val="13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CC"/>
    <w:rsid w:val="00035E9A"/>
    <w:rsid w:val="00152E07"/>
    <w:rsid w:val="00195E81"/>
    <w:rsid w:val="00213097"/>
    <w:rsid w:val="0021451A"/>
    <w:rsid w:val="00217A86"/>
    <w:rsid w:val="002255D6"/>
    <w:rsid w:val="00280D41"/>
    <w:rsid w:val="0029439C"/>
    <w:rsid w:val="002C6B02"/>
    <w:rsid w:val="002E3204"/>
    <w:rsid w:val="0039142C"/>
    <w:rsid w:val="004161DD"/>
    <w:rsid w:val="00526B16"/>
    <w:rsid w:val="00555A38"/>
    <w:rsid w:val="005B1A7A"/>
    <w:rsid w:val="005C0AD9"/>
    <w:rsid w:val="005E7525"/>
    <w:rsid w:val="0061710B"/>
    <w:rsid w:val="00641D32"/>
    <w:rsid w:val="006A38E5"/>
    <w:rsid w:val="00756C98"/>
    <w:rsid w:val="00796C7E"/>
    <w:rsid w:val="007F772D"/>
    <w:rsid w:val="00813C79"/>
    <w:rsid w:val="00885435"/>
    <w:rsid w:val="008C45E4"/>
    <w:rsid w:val="008E32A3"/>
    <w:rsid w:val="008E5D3D"/>
    <w:rsid w:val="00A048B1"/>
    <w:rsid w:val="00A500CC"/>
    <w:rsid w:val="00A6436C"/>
    <w:rsid w:val="00AE1A64"/>
    <w:rsid w:val="00AF33AA"/>
    <w:rsid w:val="00B3369B"/>
    <w:rsid w:val="00C43A99"/>
    <w:rsid w:val="00CA5BCE"/>
    <w:rsid w:val="00CB0D30"/>
    <w:rsid w:val="00CD595F"/>
    <w:rsid w:val="00D16012"/>
    <w:rsid w:val="00DC2C1D"/>
    <w:rsid w:val="00E07539"/>
    <w:rsid w:val="00ED1136"/>
    <w:rsid w:val="00ED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E77C"/>
  <w15:chartTrackingRefBased/>
  <w15:docId w15:val="{176D27B2-41C5-4BB0-946B-A68452BD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38E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8E5"/>
    <w:pPr>
      <w:ind w:left="720"/>
      <w:contextualSpacing/>
    </w:pPr>
  </w:style>
  <w:style w:type="table" w:styleId="Tabela-Siatka">
    <w:name w:val="Table Grid"/>
    <w:basedOn w:val="Standardowy"/>
    <w:uiPriority w:val="39"/>
    <w:rsid w:val="006A38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3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2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45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45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45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45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45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2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1602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</dc:creator>
  <cp:keywords/>
  <dc:description/>
  <cp:lastModifiedBy>Katarzyna</cp:lastModifiedBy>
  <cp:revision>2</cp:revision>
  <cp:lastPrinted>2022-10-24T05:24:00Z</cp:lastPrinted>
  <dcterms:created xsi:type="dcterms:W3CDTF">2022-10-24T05:24:00Z</dcterms:created>
  <dcterms:modified xsi:type="dcterms:W3CDTF">2022-10-24T05:24:00Z</dcterms:modified>
</cp:coreProperties>
</file>