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0A00662F"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bookmarkStart w:id="0" w:name="_GoBack"/>
      <w:r w:rsidR="00150B64" w:rsidRPr="00150B64">
        <w:rPr>
          <w:rFonts w:ascii="Cambria" w:hAnsi="Cambria" w:cs="Century Gothic"/>
          <w:b/>
          <w:bCs/>
        </w:rPr>
        <w:t>Usługi równiarką i walcem na terenie OD Iława w 202</w:t>
      </w:r>
      <w:r w:rsidR="00150B64">
        <w:rPr>
          <w:rFonts w:ascii="Cambria" w:hAnsi="Cambria" w:cs="Century Gothic"/>
          <w:b/>
          <w:bCs/>
        </w:rPr>
        <w:t>2</w:t>
      </w:r>
      <w:r w:rsidR="00150B64" w:rsidRPr="00150B64">
        <w:rPr>
          <w:rFonts w:ascii="Cambria" w:hAnsi="Cambria" w:cs="Century Gothic"/>
          <w:b/>
          <w:bCs/>
        </w:rPr>
        <w:t xml:space="preserve"> r.</w:t>
      </w:r>
      <w:bookmarkEnd w:id="0"/>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525A96FE" w14:textId="0B71BA90" w:rsidR="00095795" w:rsidRPr="00D22DCA" w:rsidRDefault="00095795" w:rsidP="00095795">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A12633" w:rsidRPr="00A12633">
        <w:rPr>
          <w:rFonts w:ascii="Cambria" w:hAnsi="Cambria" w:cs="Calibri"/>
        </w:rPr>
        <w:t>ocds</w:t>
      </w:r>
      <w:proofErr w:type="spellEnd"/>
      <w:r w:rsidR="00A12633" w:rsidRPr="00A12633">
        <w:rPr>
          <w:rFonts w:ascii="Cambria" w:hAnsi="Cambria" w:cs="Calibri"/>
        </w:rPr>
        <w:t>-148610-</w:t>
      </w:r>
      <w:proofErr w:type="spellStart"/>
      <w:r w:rsidR="00A12633" w:rsidRPr="00A12633">
        <w:rPr>
          <w:rFonts w:ascii="Cambria" w:hAnsi="Cambria" w:cs="Calibri"/>
        </w:rPr>
        <w:t>10c8383e</w:t>
      </w:r>
      <w:proofErr w:type="spellEnd"/>
      <w:r w:rsidR="00A12633" w:rsidRPr="00A12633">
        <w:rPr>
          <w:rFonts w:ascii="Cambria" w:hAnsi="Cambria" w:cs="Calibri"/>
        </w:rPr>
        <w:t>-</w:t>
      </w:r>
      <w:proofErr w:type="spellStart"/>
      <w:r w:rsidR="00A12633" w:rsidRPr="00A12633">
        <w:rPr>
          <w:rFonts w:ascii="Cambria" w:hAnsi="Cambria" w:cs="Calibri"/>
        </w:rPr>
        <w:t>90b5-11ec-9bc1-c2db95d08897</w:t>
      </w:r>
      <w:proofErr w:type="spellEnd"/>
    </w:p>
    <w:p w14:paraId="785F62A4" w14:textId="77777777" w:rsidR="00095795" w:rsidRPr="00D22DCA" w:rsidRDefault="00095795" w:rsidP="00095795">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7E581BA5" w14:textId="777345CE" w:rsidR="00095795" w:rsidRPr="00D22DCA" w:rsidRDefault="00095795" w:rsidP="00095795">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Pr="001B15B3">
        <w:rPr>
          <w:rFonts w:asciiTheme="majorHAnsi" w:hAnsiTheme="majorHAnsi" w:cs="ArialMT"/>
          <w:b/>
          <w:lang w:eastAsia="pl-PL" w:bidi="ar-SA"/>
        </w:rPr>
        <w:t>2022/</w:t>
      </w:r>
      <w:proofErr w:type="spellStart"/>
      <w:r w:rsidRPr="001B15B3">
        <w:rPr>
          <w:rFonts w:asciiTheme="majorHAnsi" w:hAnsiTheme="majorHAnsi" w:cs="ArialMT"/>
          <w:b/>
          <w:lang w:eastAsia="pl-PL" w:bidi="ar-SA"/>
        </w:rPr>
        <w:t>BZP</w:t>
      </w:r>
      <w:proofErr w:type="spellEnd"/>
      <w:r w:rsidRPr="001B15B3">
        <w:rPr>
          <w:rFonts w:asciiTheme="majorHAnsi" w:hAnsiTheme="majorHAnsi" w:cs="ArialMT"/>
          <w:b/>
          <w:lang w:eastAsia="pl-PL" w:bidi="ar-SA"/>
        </w:rPr>
        <w:t xml:space="preserve"> </w:t>
      </w:r>
      <w:r w:rsidR="00936585" w:rsidRPr="00936585">
        <w:rPr>
          <w:rFonts w:asciiTheme="majorHAnsi" w:hAnsiTheme="majorHAnsi" w:cs="ArialMT"/>
          <w:b/>
          <w:lang w:eastAsia="pl-PL" w:bidi="ar-SA"/>
        </w:rPr>
        <w:t>00062164/01</w:t>
      </w:r>
    </w:p>
    <w:p w14:paraId="152982B4" w14:textId="2E3E0B8E" w:rsidR="00095795" w:rsidRPr="00D22DCA" w:rsidRDefault="00095795" w:rsidP="00095795">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1936B3">
        <w:rPr>
          <w:rFonts w:asciiTheme="majorHAnsi" w:hAnsiTheme="majorHAnsi" w:cs="Arial-BoldMT"/>
          <w:bCs/>
          <w:i/>
          <w:lang w:eastAsia="pl-PL" w:bidi="ar-SA"/>
        </w:rPr>
        <w:t>18.02</w:t>
      </w:r>
      <w:r>
        <w:rPr>
          <w:rFonts w:asciiTheme="majorHAnsi" w:hAnsiTheme="majorHAnsi" w:cs="ArialMT"/>
          <w:i/>
          <w:lang w:eastAsia="pl-PL" w:bidi="ar-SA"/>
        </w:rPr>
        <w:t>.2022</w:t>
      </w:r>
      <w:r w:rsidRPr="00D22DCA">
        <w:rPr>
          <w:rFonts w:asciiTheme="majorHAnsi" w:hAnsiTheme="majorHAnsi" w:cs="ArialMT"/>
          <w:i/>
          <w:lang w:eastAsia="pl-PL" w:bidi="ar-SA"/>
        </w:rPr>
        <w:t xml:space="preserve"> r.</w:t>
      </w:r>
    </w:p>
    <w:p w14:paraId="7487ED4F" w14:textId="77777777" w:rsidR="00095795" w:rsidRPr="00D22DCA" w:rsidRDefault="00095795" w:rsidP="00095795">
      <w:pPr>
        <w:spacing w:before="0" w:after="0"/>
        <w:jc w:val="center"/>
        <w:rPr>
          <w:rFonts w:ascii="Cambria" w:hAnsi="Cambria" w:cs="Century Gothic"/>
          <w:b/>
          <w:bCs/>
        </w:rPr>
      </w:pPr>
    </w:p>
    <w:p w14:paraId="1DA7D933" w14:textId="088F7C28" w:rsidR="00095795" w:rsidRPr="00D22DCA" w:rsidRDefault="00095795" w:rsidP="00095795">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proofErr w:type="spellStart"/>
      <w:r w:rsidRPr="00D22DCA">
        <w:rPr>
          <w:rFonts w:asciiTheme="majorHAnsi" w:hAnsiTheme="majorHAnsi" w:cs="Century Gothic"/>
          <w:b/>
          <w:bCs/>
        </w:rPr>
        <w:t>DT</w:t>
      </w:r>
      <w:r>
        <w:rPr>
          <w:rFonts w:asciiTheme="majorHAnsi" w:hAnsiTheme="majorHAnsi" w:cs="Century Gothic"/>
          <w:b/>
          <w:bCs/>
        </w:rPr>
        <w:t>3B.260.</w:t>
      </w:r>
      <w:r w:rsidR="0051083A">
        <w:rPr>
          <w:rFonts w:asciiTheme="majorHAnsi" w:hAnsiTheme="majorHAnsi" w:cs="Century Gothic"/>
          <w:b/>
          <w:bCs/>
        </w:rPr>
        <w:t>5</w:t>
      </w:r>
      <w:r w:rsidRPr="00D22DCA">
        <w:rPr>
          <w:rFonts w:asciiTheme="majorHAnsi" w:hAnsiTheme="majorHAnsi" w:cs="Century Gothic"/>
          <w:b/>
          <w:bCs/>
        </w:rPr>
        <w:t>.202</w:t>
      </w:r>
      <w:r>
        <w:rPr>
          <w:rFonts w:asciiTheme="majorHAnsi" w:hAnsiTheme="majorHAnsi" w:cs="Century Gothic"/>
          <w:b/>
          <w:bCs/>
        </w:rPr>
        <w:t>2</w:t>
      </w:r>
      <w:proofErr w:type="spellEnd"/>
    </w:p>
    <w:p w14:paraId="4B4449C6" w14:textId="77777777" w:rsidR="00095795" w:rsidRPr="00D22DCA" w:rsidRDefault="00095795" w:rsidP="00095795">
      <w:pPr>
        <w:spacing w:before="0" w:after="0" w:line="240" w:lineRule="auto"/>
        <w:rPr>
          <w:rFonts w:asciiTheme="majorHAnsi" w:hAnsiTheme="majorHAnsi" w:cs="Century Gothic"/>
          <w:b/>
          <w:bCs/>
          <w:color w:val="FF0000"/>
        </w:rPr>
      </w:pPr>
    </w:p>
    <w:p w14:paraId="15CF1F60" w14:textId="659180B4" w:rsidR="00095795" w:rsidRPr="00D22DCA" w:rsidRDefault="00095795" w:rsidP="00095795">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sidR="0051083A">
        <w:rPr>
          <w:rFonts w:asciiTheme="majorHAnsi" w:hAnsiTheme="majorHAnsi" w:cs="Arial"/>
          <w:b/>
          <w:color w:val="365F91" w:themeColor="accent1" w:themeShade="BF"/>
        </w:rPr>
        <w:t>07.03</w:t>
      </w:r>
      <w:r>
        <w:rPr>
          <w:rFonts w:asciiTheme="majorHAnsi" w:hAnsiTheme="majorHAnsi" w:cs="Arial"/>
          <w:b/>
          <w:color w:val="365F91" w:themeColor="accent1" w:themeShade="BF"/>
        </w:rPr>
        <w:t>.2022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do godz. 9:00</w:t>
      </w:r>
    </w:p>
    <w:p w14:paraId="45F375AC" w14:textId="6AC46E2C" w:rsidR="00095795" w:rsidRPr="00D22DCA" w:rsidRDefault="00095795" w:rsidP="00095795">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sidR="0051083A">
        <w:rPr>
          <w:rFonts w:asciiTheme="majorHAnsi" w:hAnsiTheme="majorHAnsi" w:cs="Arial"/>
          <w:b/>
          <w:color w:val="365F91" w:themeColor="accent1" w:themeShade="BF"/>
        </w:rPr>
        <w:t>07.03</w:t>
      </w:r>
      <w:r>
        <w:rPr>
          <w:rFonts w:asciiTheme="majorHAnsi" w:hAnsiTheme="majorHAnsi" w:cs="Arial"/>
          <w:b/>
          <w:color w:val="365F91" w:themeColor="accent1" w:themeShade="BF"/>
        </w:rPr>
        <w:t>.2022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xml:space="preserve"> o godz. 09:10</w:t>
      </w:r>
    </w:p>
    <w:p w14:paraId="27F6327C" w14:textId="77777777" w:rsidR="00095795" w:rsidRPr="00D22DCA" w:rsidRDefault="00095795" w:rsidP="00095795">
      <w:pPr>
        <w:widowControl w:val="0"/>
        <w:autoSpaceDE w:val="0"/>
        <w:spacing w:before="0" w:after="0" w:line="240" w:lineRule="auto"/>
        <w:rPr>
          <w:rFonts w:asciiTheme="majorHAnsi" w:hAnsiTheme="majorHAnsi" w:cs="Arial"/>
        </w:rPr>
      </w:pPr>
    </w:p>
    <w:p w14:paraId="2AFB8136" w14:textId="77777777" w:rsidR="00095795" w:rsidRPr="00D22DCA" w:rsidRDefault="00095795" w:rsidP="00095795">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0D98B702" w14:textId="77777777" w:rsidR="00095795" w:rsidRPr="00D22DCA" w:rsidRDefault="00095795" w:rsidP="00095795">
      <w:pPr>
        <w:widowControl w:val="0"/>
        <w:autoSpaceDE w:val="0"/>
        <w:spacing w:before="0" w:after="0" w:line="240" w:lineRule="auto"/>
        <w:rPr>
          <w:rFonts w:asciiTheme="majorHAnsi" w:hAnsiTheme="majorHAnsi" w:cs="Arial"/>
        </w:rPr>
      </w:pPr>
    </w:p>
    <w:p w14:paraId="36B178A8" w14:textId="41BA6112" w:rsidR="00095795" w:rsidRPr="00D22DCA" w:rsidRDefault="00095795" w:rsidP="00095795">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ZATWIERDZIŁ dnia </w:t>
      </w:r>
      <w:r w:rsidR="0051083A">
        <w:rPr>
          <w:rFonts w:asciiTheme="majorHAnsi" w:hAnsiTheme="majorHAnsi" w:cs="Arial"/>
          <w:lang w:eastAsia="ar-SA"/>
        </w:rPr>
        <w:t>18.02</w:t>
      </w:r>
      <w:r>
        <w:rPr>
          <w:rFonts w:asciiTheme="majorHAnsi" w:hAnsiTheme="majorHAnsi" w:cs="Arial"/>
          <w:lang w:eastAsia="ar-SA"/>
        </w:rPr>
        <w:t>.2022</w:t>
      </w:r>
      <w:r w:rsidRPr="00D22DCA">
        <w:rPr>
          <w:rFonts w:asciiTheme="majorHAnsi" w:hAnsiTheme="majorHAnsi" w:cs="Arial"/>
          <w:lang w:eastAsia="ar-SA"/>
        </w:rPr>
        <w:t xml:space="preserve"> r. </w:t>
      </w:r>
    </w:p>
    <w:p w14:paraId="516E8FF5" w14:textId="44ED86C7" w:rsidR="00095795" w:rsidRPr="00D22DCA" w:rsidRDefault="00095795" w:rsidP="00095795">
      <w:pPr>
        <w:tabs>
          <w:tab w:val="left" w:pos="0"/>
        </w:tabs>
        <w:spacing w:before="0" w:after="0" w:line="240" w:lineRule="auto"/>
        <w:ind w:firstLine="6663"/>
        <w:rPr>
          <w:rFonts w:asciiTheme="majorHAnsi" w:hAnsiTheme="majorHAnsi" w:cs="Arial"/>
        </w:rPr>
      </w:pPr>
      <w:r w:rsidRPr="002B351F">
        <w:rPr>
          <w:rFonts w:asciiTheme="majorHAnsi" w:hAnsiTheme="majorHAnsi" w:cs="Arial"/>
        </w:rPr>
        <w:t>Dyrektor</w:t>
      </w:r>
    </w:p>
    <w:p w14:paraId="19959C6C" w14:textId="0B0ED0CF" w:rsidR="00095795" w:rsidRPr="00D22DCA" w:rsidRDefault="00095795" w:rsidP="00095795">
      <w:pPr>
        <w:spacing w:before="0" w:after="0" w:line="240" w:lineRule="auto"/>
        <w:ind w:firstLine="6237"/>
        <w:rPr>
          <w:rFonts w:asciiTheme="majorHAnsi" w:hAnsiTheme="majorHAnsi" w:cs="Arial"/>
        </w:rPr>
      </w:pPr>
      <w:r w:rsidRPr="00D22DCA">
        <w:rPr>
          <w:rFonts w:asciiTheme="majorHAnsi" w:hAnsiTheme="majorHAnsi" w:cs="Arial"/>
        </w:rPr>
        <w:t xml:space="preserve">     /-/</w:t>
      </w:r>
      <w:r w:rsidRPr="002B351F">
        <w:rPr>
          <w:rFonts w:ascii="Tahoma" w:hAnsi="Tahoma" w:cs="Tahoma"/>
          <w:snapToGrid w:val="0"/>
          <w:lang w:eastAsia="pl-PL" w:bidi="ar-SA"/>
        </w:rPr>
        <w:t xml:space="preserve"> </w:t>
      </w:r>
      <w:r w:rsidR="00150B64">
        <w:rPr>
          <w:rFonts w:asciiTheme="majorHAnsi" w:hAnsiTheme="majorHAnsi" w:cs="Arial"/>
        </w:rPr>
        <w:t>Lech Tatarek</w:t>
      </w:r>
      <w:r w:rsidRPr="00D22DCA">
        <w:rPr>
          <w:rFonts w:asciiTheme="majorHAnsi" w:hAnsiTheme="majorHAnsi" w:cs="Arial"/>
        </w:rPr>
        <w:t xml:space="preserve"> </w:t>
      </w:r>
    </w:p>
    <w:p w14:paraId="1B9E9CB9" w14:textId="77777777" w:rsidR="00095795" w:rsidRPr="00D22DCA" w:rsidRDefault="00095795" w:rsidP="00095795">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2EEF359B" w14:textId="77777777" w:rsidR="00095795" w:rsidRPr="00D22DCA" w:rsidRDefault="00095795" w:rsidP="00095795">
      <w:pPr>
        <w:suppressAutoHyphens/>
        <w:spacing w:before="0" w:after="0" w:line="240" w:lineRule="auto"/>
        <w:rPr>
          <w:rFonts w:asciiTheme="majorHAnsi" w:hAnsiTheme="majorHAnsi" w:cs="Arial"/>
          <w:lang w:eastAsia="ar-SA"/>
        </w:rPr>
      </w:pPr>
    </w:p>
    <w:p w14:paraId="71ACC04B" w14:textId="180CBEDE" w:rsidR="003353B2" w:rsidRPr="00DD6DE7" w:rsidRDefault="00095795" w:rsidP="00095795">
      <w:pPr>
        <w:pStyle w:val="Zwykytekst"/>
        <w:spacing w:before="0" w:after="0"/>
        <w:rPr>
          <w:rFonts w:ascii="Cambria" w:hAnsi="Cambria" w:cs="Century Gothic"/>
          <w:b/>
          <w:bCs/>
          <w:color w:val="FF0000"/>
        </w:rPr>
      </w:pPr>
      <w:r w:rsidRPr="00D22DCA">
        <w:rPr>
          <w:rFonts w:asciiTheme="majorHAnsi" w:hAnsiTheme="majorHAnsi" w:cs="Arial"/>
        </w:rPr>
        <w:t xml:space="preserve">Iława, dnia </w:t>
      </w:r>
      <w:r w:rsidR="0051083A">
        <w:rPr>
          <w:rFonts w:asciiTheme="majorHAnsi" w:hAnsiTheme="majorHAnsi" w:cs="Arial"/>
        </w:rPr>
        <w:t xml:space="preserve">18.02 </w:t>
      </w:r>
      <w:r w:rsidRPr="002B351F">
        <w:rPr>
          <w:rFonts w:asciiTheme="majorHAnsi" w:hAnsiTheme="majorHAnsi" w:cs="Arial"/>
        </w:rPr>
        <w:t xml:space="preserve">.2022 </w:t>
      </w:r>
      <w:r w:rsidRPr="00D22DCA">
        <w:rPr>
          <w:rFonts w:asciiTheme="majorHAnsi" w:hAnsiTheme="majorHAnsi" w:cs="Arial"/>
        </w:rPr>
        <w:t>r.</w:t>
      </w:r>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009B12E4" w:rsidRPr="00DD6DE7">
        <w:rPr>
          <w:rFonts w:ascii="Cambria" w:hAnsi="Cambria" w:cs="Century Gothic"/>
          <w:b/>
          <w:bCs/>
        </w:rPr>
        <w:t>SWZ</w:t>
      </w:r>
      <w:proofErr w:type="spellEnd"/>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6DABC967" w14:textId="20F4C23B" w:rsidR="00D26E85" w:rsidRPr="009E5159" w:rsidRDefault="00D26E85" w:rsidP="009E5159">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74F5A">
        <w:rPr>
          <w:rFonts w:ascii="Cambria" w:hAnsi="Cambria"/>
        </w:rPr>
        <w:t>4</w:t>
      </w:r>
      <w:r w:rsidRPr="00DD6DE7">
        <w:rPr>
          <w:rFonts w:ascii="Cambria" w:hAnsi="Cambria"/>
        </w:rPr>
        <w:t xml:space="preserve"> - </w:t>
      </w:r>
      <w:r w:rsidR="009E5159" w:rsidRPr="009E5159">
        <w:rPr>
          <w:rFonts w:ascii="Cambria" w:hAnsi="Cambria"/>
        </w:rPr>
        <w:t>POTENCJAŁ TECHNICZNY</w:t>
      </w:r>
      <w:r w:rsidR="009E5159">
        <w:rPr>
          <w:rFonts w:ascii="Cambria" w:hAnsi="Cambria"/>
        </w:rPr>
        <w:t xml:space="preserve"> (</w:t>
      </w:r>
      <w:r w:rsidR="009E5159" w:rsidRPr="009E5159">
        <w:rPr>
          <w:rFonts w:ascii="Cambria" w:hAnsi="Cambria"/>
        </w:rPr>
        <w:t>WYKAZ SPRZĘTU</w:t>
      </w:r>
      <w:r w:rsidR="009E5159">
        <w:rPr>
          <w:rFonts w:ascii="Cambria" w:hAnsi="Cambria"/>
        </w:rPr>
        <w:t>)</w:t>
      </w:r>
    </w:p>
    <w:p w14:paraId="55FAE0C0" w14:textId="4AE80938" w:rsidR="00F74F5A"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C0474">
        <w:rPr>
          <w:rFonts w:ascii="Cambria" w:hAnsi="Cambria"/>
        </w:rPr>
        <w:t xml:space="preserve">Załącznik nr </w:t>
      </w:r>
      <w:r>
        <w:rPr>
          <w:rFonts w:ascii="Cambria" w:hAnsi="Cambria"/>
        </w:rPr>
        <w:t>5</w:t>
      </w:r>
      <w:r w:rsidRPr="008C0474">
        <w:rPr>
          <w:rFonts w:ascii="Cambria" w:hAnsi="Cambria"/>
        </w:rPr>
        <w:t xml:space="preserve"> - </w:t>
      </w:r>
      <w:r>
        <w:rPr>
          <w:rFonts w:ascii="Cambria" w:hAnsi="Cambria"/>
        </w:rPr>
        <w:t>o</w:t>
      </w:r>
      <w:r w:rsidRPr="008C0474">
        <w:rPr>
          <w:rFonts w:ascii="Cambria" w:hAnsi="Cambria"/>
        </w:rPr>
        <w:t>świadczenie częściowe podwykonawcy</w:t>
      </w:r>
    </w:p>
    <w:p w14:paraId="259DA423" w14:textId="71011AA7" w:rsidR="008C0474"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C0474">
        <w:rPr>
          <w:rFonts w:ascii="Cambria" w:hAnsi="Cambria"/>
        </w:rPr>
        <w:t xml:space="preserve">Załącznik nr </w:t>
      </w:r>
      <w:r>
        <w:rPr>
          <w:rFonts w:ascii="Cambria" w:hAnsi="Cambria"/>
        </w:rPr>
        <w:t>6</w:t>
      </w:r>
      <w:r w:rsidRPr="008C0474">
        <w:rPr>
          <w:rFonts w:ascii="Cambria" w:hAnsi="Cambria"/>
        </w:rPr>
        <w:t xml:space="preserve"> - </w:t>
      </w:r>
      <w:r>
        <w:rPr>
          <w:rFonts w:ascii="Cambria" w:hAnsi="Cambria"/>
        </w:rPr>
        <w:t>o</w:t>
      </w:r>
      <w:r w:rsidRPr="008C0474">
        <w:rPr>
          <w:rFonts w:ascii="Cambria" w:hAnsi="Cambria"/>
        </w:rPr>
        <w:t>świadczenie końcowe podwykonawcy</w:t>
      </w:r>
    </w:p>
    <w:p w14:paraId="17D7E43D" w14:textId="0DCC4AEF" w:rsidR="008C0474"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7</w:t>
      </w:r>
      <w:r w:rsidRPr="00DD6DE7">
        <w:rPr>
          <w:rFonts w:ascii="Cambria" w:hAnsi="Cambria"/>
        </w:rPr>
        <w:t xml:space="preserve"> - </w:t>
      </w:r>
      <w:r w:rsidRPr="008C0474">
        <w:rPr>
          <w:rFonts w:ascii="Cambria" w:hAnsi="Cambria"/>
        </w:rPr>
        <w:t>WYKAZ OSÓB ZATRUDNIONYCH NA UMOWĘ O PRACĘ</w:t>
      </w:r>
    </w:p>
    <w:p w14:paraId="4BDB9543" w14:textId="04109DB9" w:rsidR="009E5159" w:rsidRDefault="009E5159"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9E5159">
        <w:rPr>
          <w:rFonts w:ascii="Cambria" w:hAnsi="Cambria"/>
        </w:rPr>
        <w:t xml:space="preserve">Załącznik nr </w:t>
      </w:r>
      <w:r>
        <w:rPr>
          <w:rFonts w:ascii="Cambria" w:hAnsi="Cambria"/>
        </w:rPr>
        <w:t>8</w:t>
      </w:r>
      <w:r w:rsidRPr="009E5159">
        <w:rPr>
          <w:rFonts w:ascii="Cambria" w:hAnsi="Cambria"/>
        </w:rPr>
        <w:t xml:space="preserve"> - wzór/projekt umowy</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2AAC1F96" w14:textId="5084CB12" w:rsidR="00F03AF3" w:rsidRDefault="00F03AF3"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116F5D4A" w14:textId="77777777" w:rsidR="00095795" w:rsidRDefault="00095795"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785A9B00" w14:textId="77777777" w:rsidR="00095795" w:rsidRDefault="00095795"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46F934E7" w14:textId="77777777" w:rsidR="00095795" w:rsidRPr="00272EA4" w:rsidRDefault="00095795"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A12633">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936585">
          <w:rPr>
            <w:noProof/>
            <w:webHidden/>
          </w:rPr>
          <w:t>4</w:t>
        </w:r>
        <w:r w:rsidR="00987F92">
          <w:rPr>
            <w:noProof/>
            <w:webHidden/>
          </w:rPr>
          <w:fldChar w:fldCharType="end"/>
        </w:r>
      </w:hyperlink>
    </w:p>
    <w:p w14:paraId="368F27AD" w14:textId="610A855F" w:rsidR="00987F92" w:rsidRDefault="00A12633">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936585">
          <w:rPr>
            <w:noProof/>
            <w:webHidden/>
          </w:rPr>
          <w:t>4</w:t>
        </w:r>
        <w:r w:rsidR="00987F92">
          <w:rPr>
            <w:noProof/>
            <w:webHidden/>
          </w:rPr>
          <w:fldChar w:fldCharType="end"/>
        </w:r>
      </w:hyperlink>
    </w:p>
    <w:p w14:paraId="2CF1EA58" w14:textId="44B21270" w:rsidR="00987F92" w:rsidRDefault="00A12633">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936585">
          <w:rPr>
            <w:noProof/>
            <w:webHidden/>
          </w:rPr>
          <w:t>4</w:t>
        </w:r>
        <w:r w:rsidR="00987F92">
          <w:rPr>
            <w:noProof/>
            <w:webHidden/>
          </w:rPr>
          <w:fldChar w:fldCharType="end"/>
        </w:r>
      </w:hyperlink>
    </w:p>
    <w:p w14:paraId="57B80B48" w14:textId="5CA0D5B7" w:rsidR="00987F92" w:rsidRDefault="00A12633">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936585">
          <w:rPr>
            <w:noProof/>
            <w:webHidden/>
          </w:rPr>
          <w:t>5</w:t>
        </w:r>
        <w:r w:rsidR="00987F92">
          <w:rPr>
            <w:noProof/>
            <w:webHidden/>
          </w:rPr>
          <w:fldChar w:fldCharType="end"/>
        </w:r>
      </w:hyperlink>
    </w:p>
    <w:p w14:paraId="4A95B6C7" w14:textId="0A5FDC29" w:rsidR="00987F92" w:rsidRDefault="00A12633">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936585">
          <w:rPr>
            <w:noProof/>
            <w:webHidden/>
          </w:rPr>
          <w:t>7</w:t>
        </w:r>
        <w:r w:rsidR="00987F92">
          <w:rPr>
            <w:noProof/>
            <w:webHidden/>
          </w:rPr>
          <w:fldChar w:fldCharType="end"/>
        </w:r>
      </w:hyperlink>
    </w:p>
    <w:p w14:paraId="6C91C02A" w14:textId="6E322A84" w:rsidR="00987F92" w:rsidRDefault="00A12633">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936585">
          <w:rPr>
            <w:noProof/>
            <w:webHidden/>
          </w:rPr>
          <w:t>7</w:t>
        </w:r>
        <w:r w:rsidR="00987F92">
          <w:rPr>
            <w:noProof/>
            <w:webHidden/>
          </w:rPr>
          <w:fldChar w:fldCharType="end"/>
        </w:r>
      </w:hyperlink>
    </w:p>
    <w:p w14:paraId="2E85FD3A" w14:textId="688D061C" w:rsidR="00987F92" w:rsidRDefault="00A12633">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936585">
          <w:rPr>
            <w:noProof/>
            <w:webHidden/>
          </w:rPr>
          <w:t>7</w:t>
        </w:r>
        <w:r w:rsidR="00987F92">
          <w:rPr>
            <w:noProof/>
            <w:webHidden/>
          </w:rPr>
          <w:fldChar w:fldCharType="end"/>
        </w:r>
      </w:hyperlink>
    </w:p>
    <w:p w14:paraId="6550582F" w14:textId="2CEAA053" w:rsidR="00987F92" w:rsidRDefault="00A12633">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936585">
          <w:rPr>
            <w:noProof/>
            <w:webHidden/>
          </w:rPr>
          <w:t>8</w:t>
        </w:r>
        <w:r w:rsidR="00987F92">
          <w:rPr>
            <w:noProof/>
            <w:webHidden/>
          </w:rPr>
          <w:fldChar w:fldCharType="end"/>
        </w:r>
      </w:hyperlink>
    </w:p>
    <w:p w14:paraId="5653F32A" w14:textId="20211809" w:rsidR="00987F92" w:rsidRDefault="00A12633">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936585">
          <w:rPr>
            <w:noProof/>
            <w:webHidden/>
          </w:rPr>
          <w:t>10</w:t>
        </w:r>
        <w:r w:rsidR="00987F92">
          <w:rPr>
            <w:noProof/>
            <w:webHidden/>
          </w:rPr>
          <w:fldChar w:fldCharType="end"/>
        </w:r>
      </w:hyperlink>
    </w:p>
    <w:p w14:paraId="6DA48844" w14:textId="584DE9C3" w:rsidR="00987F92" w:rsidRDefault="00A12633">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936585">
          <w:rPr>
            <w:noProof/>
            <w:webHidden/>
          </w:rPr>
          <w:t>12</w:t>
        </w:r>
        <w:r w:rsidR="00987F92">
          <w:rPr>
            <w:noProof/>
            <w:webHidden/>
          </w:rPr>
          <w:fldChar w:fldCharType="end"/>
        </w:r>
      </w:hyperlink>
    </w:p>
    <w:p w14:paraId="5C0C9C20" w14:textId="56AF271A" w:rsidR="00987F92" w:rsidRDefault="00A12633">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936585">
          <w:rPr>
            <w:noProof/>
            <w:webHidden/>
          </w:rPr>
          <w:t>12</w:t>
        </w:r>
        <w:r w:rsidR="00987F92">
          <w:rPr>
            <w:noProof/>
            <w:webHidden/>
          </w:rPr>
          <w:fldChar w:fldCharType="end"/>
        </w:r>
      </w:hyperlink>
    </w:p>
    <w:p w14:paraId="6ACE688A" w14:textId="6C7B007E" w:rsidR="00987F92" w:rsidRDefault="00A12633">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936585">
          <w:rPr>
            <w:noProof/>
            <w:webHidden/>
          </w:rPr>
          <w:t>13</w:t>
        </w:r>
        <w:r w:rsidR="00987F92">
          <w:rPr>
            <w:noProof/>
            <w:webHidden/>
          </w:rPr>
          <w:fldChar w:fldCharType="end"/>
        </w:r>
      </w:hyperlink>
    </w:p>
    <w:p w14:paraId="0B8D6C13" w14:textId="6C0F4C8C" w:rsidR="00987F92" w:rsidRDefault="00A12633">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936585">
          <w:rPr>
            <w:noProof/>
            <w:webHidden/>
          </w:rPr>
          <w:t>13</w:t>
        </w:r>
        <w:r w:rsidR="00987F92">
          <w:rPr>
            <w:noProof/>
            <w:webHidden/>
          </w:rPr>
          <w:fldChar w:fldCharType="end"/>
        </w:r>
      </w:hyperlink>
    </w:p>
    <w:p w14:paraId="4B77C4C8" w14:textId="43FD6FFD" w:rsidR="00987F92" w:rsidRDefault="00A12633">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936585">
          <w:rPr>
            <w:noProof/>
            <w:webHidden/>
          </w:rPr>
          <w:t>14</w:t>
        </w:r>
        <w:r w:rsidR="00987F92">
          <w:rPr>
            <w:noProof/>
            <w:webHidden/>
          </w:rPr>
          <w:fldChar w:fldCharType="end"/>
        </w:r>
      </w:hyperlink>
    </w:p>
    <w:p w14:paraId="4CC5091E" w14:textId="50C64B38" w:rsidR="00987F92" w:rsidRDefault="00A12633">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936585">
          <w:rPr>
            <w:noProof/>
            <w:webHidden/>
          </w:rPr>
          <w:t>15</w:t>
        </w:r>
        <w:r w:rsidR="00987F92">
          <w:rPr>
            <w:noProof/>
            <w:webHidden/>
          </w:rPr>
          <w:fldChar w:fldCharType="end"/>
        </w:r>
      </w:hyperlink>
    </w:p>
    <w:p w14:paraId="3DFBA348" w14:textId="0D0EFA25" w:rsidR="00987F92" w:rsidRDefault="00A12633">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936585">
          <w:rPr>
            <w:noProof/>
            <w:webHidden/>
          </w:rPr>
          <w:t>16</w:t>
        </w:r>
        <w:r w:rsidR="00987F92">
          <w:rPr>
            <w:noProof/>
            <w:webHidden/>
          </w:rPr>
          <w:fldChar w:fldCharType="end"/>
        </w:r>
      </w:hyperlink>
    </w:p>
    <w:p w14:paraId="79B3E3C2" w14:textId="12878FAA" w:rsidR="00987F92" w:rsidRDefault="00A12633">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936585">
          <w:rPr>
            <w:noProof/>
            <w:webHidden/>
          </w:rPr>
          <w:t>16</w:t>
        </w:r>
        <w:r w:rsidR="00987F92">
          <w:rPr>
            <w:noProof/>
            <w:webHidden/>
          </w:rPr>
          <w:fldChar w:fldCharType="end"/>
        </w:r>
      </w:hyperlink>
    </w:p>
    <w:p w14:paraId="05358B2E" w14:textId="7699B838" w:rsidR="00987F92" w:rsidRDefault="00A12633">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936585">
          <w:rPr>
            <w:noProof/>
            <w:webHidden/>
          </w:rPr>
          <w:t>17</w:t>
        </w:r>
        <w:r w:rsidR="00987F92">
          <w:rPr>
            <w:noProof/>
            <w:webHidden/>
          </w:rPr>
          <w:fldChar w:fldCharType="end"/>
        </w:r>
      </w:hyperlink>
    </w:p>
    <w:p w14:paraId="7229275E" w14:textId="1E88683E" w:rsidR="00987F92" w:rsidRDefault="00A12633">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936585">
          <w:rPr>
            <w:noProof/>
            <w:webHidden/>
          </w:rPr>
          <w:t>17</w:t>
        </w:r>
        <w:r w:rsidR="00987F92">
          <w:rPr>
            <w:noProof/>
            <w:webHidden/>
          </w:rPr>
          <w:fldChar w:fldCharType="end"/>
        </w:r>
      </w:hyperlink>
    </w:p>
    <w:p w14:paraId="2FD8422D" w14:textId="34DD6AF4" w:rsidR="00987F92" w:rsidRDefault="00A12633">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936585">
          <w:rPr>
            <w:noProof/>
            <w:webHidden/>
          </w:rPr>
          <w:t>17</w:t>
        </w:r>
        <w:r w:rsidR="00987F92">
          <w:rPr>
            <w:noProof/>
            <w:webHidden/>
          </w:rPr>
          <w:fldChar w:fldCharType="end"/>
        </w:r>
      </w:hyperlink>
    </w:p>
    <w:p w14:paraId="166F8A19" w14:textId="7E3B090E" w:rsidR="00987F92" w:rsidRDefault="00A12633">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936585">
          <w:rPr>
            <w:noProof/>
            <w:webHidden/>
          </w:rPr>
          <w:t>18</w:t>
        </w:r>
        <w:r w:rsidR="00987F92">
          <w:rPr>
            <w:noProof/>
            <w:webHidden/>
          </w:rPr>
          <w:fldChar w:fldCharType="end"/>
        </w:r>
      </w:hyperlink>
    </w:p>
    <w:p w14:paraId="50119B13" w14:textId="3E5A107D" w:rsidR="00987F92" w:rsidRDefault="00A12633">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936585">
          <w:rPr>
            <w:noProof/>
            <w:webHidden/>
          </w:rPr>
          <w:t>18</w:t>
        </w:r>
        <w:r w:rsidR="00987F92">
          <w:rPr>
            <w:noProof/>
            <w:webHidden/>
          </w:rPr>
          <w:fldChar w:fldCharType="end"/>
        </w:r>
      </w:hyperlink>
    </w:p>
    <w:p w14:paraId="4E77185F" w14:textId="7B9B7B5E" w:rsidR="00987F92" w:rsidRDefault="00A12633">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936585">
          <w:rPr>
            <w:noProof/>
            <w:webHidden/>
          </w:rPr>
          <w:t>18</w:t>
        </w:r>
        <w:r w:rsidR="00987F92">
          <w:rPr>
            <w:noProof/>
            <w:webHidden/>
          </w:rPr>
          <w:fldChar w:fldCharType="end"/>
        </w:r>
      </w:hyperlink>
    </w:p>
    <w:p w14:paraId="49EEC0A3" w14:textId="53629A23" w:rsidR="00987F92" w:rsidRDefault="00A12633">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936585">
          <w:rPr>
            <w:noProof/>
            <w:webHidden/>
          </w:rPr>
          <w:t>18</w:t>
        </w:r>
        <w:r w:rsidR="00987F92">
          <w:rPr>
            <w:noProof/>
            <w:webHidden/>
          </w:rPr>
          <w:fldChar w:fldCharType="end"/>
        </w:r>
      </w:hyperlink>
    </w:p>
    <w:p w14:paraId="67611C08" w14:textId="4636FA6F" w:rsidR="00987F92" w:rsidRDefault="00A12633">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936585">
          <w:rPr>
            <w:noProof/>
            <w:webHidden/>
          </w:rPr>
          <w:t>18</w:t>
        </w:r>
        <w:r w:rsidR="00987F92">
          <w:rPr>
            <w:noProof/>
            <w:webHidden/>
          </w:rPr>
          <w:fldChar w:fldCharType="end"/>
        </w:r>
      </w:hyperlink>
    </w:p>
    <w:p w14:paraId="137D518D" w14:textId="723B5B39" w:rsidR="00987F92" w:rsidRDefault="00A12633">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936585">
          <w:rPr>
            <w:noProof/>
            <w:webHidden/>
          </w:rPr>
          <w:t>18</w:t>
        </w:r>
        <w:r w:rsidR="00987F92">
          <w:rPr>
            <w:noProof/>
            <w:webHidden/>
          </w:rPr>
          <w:fldChar w:fldCharType="end"/>
        </w:r>
      </w:hyperlink>
    </w:p>
    <w:p w14:paraId="49AE3E40" w14:textId="07074136" w:rsidR="00987F92" w:rsidRDefault="00A12633">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936585">
          <w:rPr>
            <w:noProof/>
            <w:webHidden/>
          </w:rPr>
          <w:t>18</w:t>
        </w:r>
        <w:r w:rsidR="00987F92">
          <w:rPr>
            <w:noProof/>
            <w:webHidden/>
          </w:rPr>
          <w:fldChar w:fldCharType="end"/>
        </w:r>
      </w:hyperlink>
    </w:p>
    <w:p w14:paraId="3C9707A6" w14:textId="735B67D9" w:rsidR="00987F92" w:rsidRDefault="00A12633">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936585">
          <w:rPr>
            <w:noProof/>
            <w:webHidden/>
          </w:rPr>
          <w:t>19</w:t>
        </w:r>
        <w:r w:rsidR="00987F92">
          <w:rPr>
            <w:noProof/>
            <w:webHidden/>
          </w:rPr>
          <w:fldChar w:fldCharType="end"/>
        </w:r>
      </w:hyperlink>
    </w:p>
    <w:p w14:paraId="090D4273" w14:textId="32D8397C" w:rsidR="00987F92" w:rsidRDefault="00A12633">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936585">
          <w:rPr>
            <w:noProof/>
            <w:webHidden/>
          </w:rPr>
          <w:t>19</w:t>
        </w:r>
        <w:r w:rsidR="00987F92">
          <w:rPr>
            <w:noProof/>
            <w:webHidden/>
          </w:rPr>
          <w:fldChar w:fldCharType="end"/>
        </w:r>
      </w:hyperlink>
    </w:p>
    <w:p w14:paraId="5CBAF2C4" w14:textId="76DEEBC9" w:rsidR="00987F92" w:rsidRDefault="00A12633">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936585">
          <w:rPr>
            <w:noProof/>
            <w:webHidden/>
          </w:rPr>
          <w:t>19</w:t>
        </w:r>
        <w:r w:rsidR="00987F92">
          <w:rPr>
            <w:noProof/>
            <w:webHidden/>
          </w:rPr>
          <w:fldChar w:fldCharType="end"/>
        </w:r>
      </w:hyperlink>
    </w:p>
    <w:p w14:paraId="0B0043DD" w14:textId="5CEB1E00" w:rsidR="00987F92" w:rsidRDefault="00A12633">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936585">
          <w:rPr>
            <w:noProof/>
            <w:webHidden/>
          </w:rPr>
          <w:t>19</w:t>
        </w:r>
        <w:r w:rsidR="00987F92">
          <w:rPr>
            <w:noProof/>
            <w:webHidden/>
          </w:rPr>
          <w:fldChar w:fldCharType="end"/>
        </w:r>
      </w:hyperlink>
    </w:p>
    <w:p w14:paraId="24383606" w14:textId="53E1ACC6" w:rsidR="00987F92" w:rsidRDefault="00A12633">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936585">
          <w:rPr>
            <w:noProof/>
            <w:webHidden/>
          </w:rPr>
          <w:t>19</w:t>
        </w:r>
        <w:r w:rsidR="00987F92">
          <w:rPr>
            <w:noProof/>
            <w:webHidden/>
          </w:rPr>
          <w:fldChar w:fldCharType="end"/>
        </w:r>
      </w:hyperlink>
    </w:p>
    <w:p w14:paraId="1B7D5BA0" w14:textId="681161FE" w:rsidR="00987F92" w:rsidRDefault="00A12633">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936585">
          <w:rPr>
            <w:noProof/>
            <w:webHidden/>
          </w:rPr>
          <w:t>19</w:t>
        </w:r>
        <w:r w:rsidR="00987F92">
          <w:rPr>
            <w:noProof/>
            <w:webHidden/>
          </w:rPr>
          <w:fldChar w:fldCharType="end"/>
        </w:r>
      </w:hyperlink>
    </w:p>
    <w:p w14:paraId="3330BBA1" w14:textId="296EED56" w:rsidR="00987F92" w:rsidRDefault="00A12633">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936585">
          <w:rPr>
            <w:noProof/>
            <w:webHidden/>
          </w:rPr>
          <w:t>19</w:t>
        </w:r>
        <w:r w:rsidR="00987F92">
          <w:rPr>
            <w:noProof/>
            <w:webHidden/>
          </w:rPr>
          <w:fldChar w:fldCharType="end"/>
        </w:r>
      </w:hyperlink>
    </w:p>
    <w:p w14:paraId="6F9AD34C" w14:textId="03FB660B" w:rsidR="00987F92" w:rsidRDefault="00A12633">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343DBE">
          <w:rPr>
            <w:noProof/>
            <w:webHidden/>
          </w:rPr>
          <w:t>19</w:t>
        </w:r>
      </w:hyperlink>
    </w:p>
    <w:p w14:paraId="21A8F336" w14:textId="7F8E6226" w:rsidR="00987F92" w:rsidRDefault="00A12633">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936585">
          <w:rPr>
            <w:noProof/>
            <w:webHidden/>
          </w:rPr>
          <w:t>21</w:t>
        </w:r>
        <w:r w:rsidR="00987F92">
          <w:rPr>
            <w:noProof/>
            <w:webHidden/>
          </w:rPr>
          <w:fldChar w:fldCharType="end"/>
        </w:r>
      </w:hyperlink>
    </w:p>
    <w:p w14:paraId="698727F8" w14:textId="1715E0C2" w:rsidR="00987F92" w:rsidRDefault="00A12633">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936585">
          <w:rPr>
            <w:noProof/>
            <w:webHidden/>
          </w:rPr>
          <w:t>23</w:t>
        </w:r>
        <w:r w:rsidR="00987F92">
          <w:rPr>
            <w:noProof/>
            <w:webHidden/>
          </w:rPr>
          <w:fldChar w:fldCharType="end"/>
        </w:r>
      </w:hyperlink>
    </w:p>
    <w:p w14:paraId="01154EA2" w14:textId="12F7F584" w:rsidR="00987F92" w:rsidRDefault="00A12633">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936585">
          <w:rPr>
            <w:noProof/>
            <w:webHidden/>
          </w:rPr>
          <w:t>25</w:t>
        </w:r>
        <w:r w:rsidR="00987F92">
          <w:rPr>
            <w:noProof/>
            <w:webHidden/>
          </w:rPr>
          <w:fldChar w:fldCharType="end"/>
        </w:r>
      </w:hyperlink>
    </w:p>
    <w:p w14:paraId="3B5EE217" w14:textId="06AB45EC" w:rsidR="00987F92" w:rsidRDefault="00A12633"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936585">
          <w:rPr>
            <w:noProof/>
            <w:webHidden/>
          </w:rPr>
          <w:t>26</w:t>
        </w:r>
        <w:r w:rsidR="00987F92">
          <w:rPr>
            <w:noProof/>
            <w:webHidden/>
          </w:rPr>
          <w:fldChar w:fldCharType="end"/>
        </w:r>
      </w:hyperlink>
      <w:hyperlink w:anchor="_Toc63242067" w:history="1"/>
    </w:p>
    <w:p w14:paraId="68CC1132" w14:textId="4897D67C" w:rsidR="009E5159" w:rsidRDefault="009E5159">
      <w:pPr>
        <w:pStyle w:val="Spistreci4"/>
      </w:pPr>
      <w:r w:rsidRPr="009E5159">
        <w:t xml:space="preserve">Załącznik Nr </w:t>
      </w:r>
      <w:r>
        <w:t>4</w:t>
      </w:r>
      <w:r w:rsidRPr="009E5159">
        <w:t xml:space="preserve"> do SWZ -</w:t>
      </w:r>
      <w:r w:rsidRPr="009E5159">
        <w:rPr>
          <w:rFonts w:ascii="Cambria" w:hAnsi="Cambria" w:cs="Times New Roman"/>
          <w:sz w:val="20"/>
          <w:szCs w:val="20"/>
        </w:rPr>
        <w:t xml:space="preserve"> </w:t>
      </w:r>
      <w:r w:rsidRPr="009E5159">
        <w:t>POTENCJAŁ TECHNICZNY (WYKAZ SPRZĘTU)</w:t>
      </w:r>
      <w:r w:rsidRPr="009E5159">
        <w:tab/>
        <w:t>2</w:t>
      </w:r>
      <w:r w:rsidR="00343DBE">
        <w:t>7</w:t>
      </w:r>
    </w:p>
    <w:p w14:paraId="5B5B9331" w14:textId="642DFA99" w:rsidR="001F053E" w:rsidRDefault="00A12633">
      <w:pPr>
        <w:pStyle w:val="Spistreci4"/>
      </w:pPr>
      <w:hyperlink w:anchor="_Toc63242069" w:history="1">
        <w:r w:rsidR="001F053E" w:rsidRPr="001F053E">
          <w:rPr>
            <w:rStyle w:val="Hipercze"/>
            <w:rFonts w:cs="Century Gothic"/>
          </w:rPr>
          <w:t>Załącznik nr 5 oświadczenie częściowe podwykonawcy -</w:t>
        </w:r>
        <w:r w:rsidR="001F053E" w:rsidRPr="001F053E">
          <w:rPr>
            <w:rStyle w:val="Hipercze"/>
            <w:rFonts w:cs="Century Gothic"/>
            <w:webHidden/>
          </w:rPr>
          <w:tab/>
          <w:t>2</w:t>
        </w:r>
        <w:r w:rsidR="00343DBE">
          <w:rPr>
            <w:rStyle w:val="Hipercze"/>
            <w:rFonts w:cs="Century Gothic"/>
            <w:webHidden/>
          </w:rPr>
          <w:t>8</w:t>
        </w:r>
      </w:hyperlink>
    </w:p>
    <w:p w14:paraId="2553B713" w14:textId="68D578EF" w:rsidR="001F053E" w:rsidRDefault="00A12633">
      <w:pPr>
        <w:pStyle w:val="Spistreci4"/>
      </w:pPr>
      <w:hyperlink w:anchor="_Toc63242069" w:history="1">
        <w:r w:rsidR="001F053E" w:rsidRPr="001F053E">
          <w:rPr>
            <w:rStyle w:val="Hipercze"/>
            <w:rFonts w:cs="Century Gothic"/>
          </w:rPr>
          <w:t>Załącznik nr 6 oświadczenie końcowe podwykonawcy -</w:t>
        </w:r>
        <w:r w:rsidR="001F053E" w:rsidRPr="001F053E">
          <w:rPr>
            <w:rStyle w:val="Hipercze"/>
            <w:rFonts w:cs="Century Gothic"/>
            <w:webHidden/>
          </w:rPr>
          <w:tab/>
        </w:r>
        <w:r w:rsidR="00343DBE">
          <w:rPr>
            <w:rStyle w:val="Hipercze"/>
            <w:rFonts w:cs="Century Gothic"/>
            <w:webHidden/>
          </w:rPr>
          <w:t>29</w:t>
        </w:r>
      </w:hyperlink>
    </w:p>
    <w:p w14:paraId="2B8E4A21" w14:textId="2B95C821" w:rsidR="009E5159" w:rsidRDefault="00A12633">
      <w:pPr>
        <w:pStyle w:val="Spistreci4"/>
      </w:pPr>
      <w:hyperlink w:anchor="_Toc63242069" w:history="1">
        <w:r w:rsidR="009E5159" w:rsidRPr="009E5159">
          <w:rPr>
            <w:rStyle w:val="Hipercze"/>
            <w:rFonts w:cs="Century Gothic"/>
          </w:rPr>
          <w:t>Załącznik nr 7 WYKAZ OSÓB ZATRUDNIONYCH NA UMOWĘ O PRACĘ -</w:t>
        </w:r>
        <w:r w:rsidR="009E5159" w:rsidRPr="009E5159">
          <w:rPr>
            <w:rStyle w:val="Hipercze"/>
            <w:rFonts w:cs="Century Gothic"/>
            <w:webHidden/>
          </w:rPr>
          <w:tab/>
          <w:t>3</w:t>
        </w:r>
        <w:r w:rsidR="00343DBE">
          <w:rPr>
            <w:rStyle w:val="Hipercze"/>
            <w:rFonts w:cs="Century Gothic"/>
            <w:webHidden/>
          </w:rPr>
          <w:t>0</w:t>
        </w:r>
      </w:hyperlink>
    </w:p>
    <w:p w14:paraId="6C2F2F09" w14:textId="1A6ED909" w:rsidR="00987F92" w:rsidRDefault="00A12633">
      <w:pPr>
        <w:pStyle w:val="Spistreci4"/>
        <w:rPr>
          <w:rStyle w:val="Hipercze"/>
          <w:rFonts w:cs="Century Gothic"/>
          <w:noProof/>
        </w:rPr>
      </w:pPr>
      <w:hyperlink w:anchor="_Toc63242069" w:history="1">
        <w:r w:rsidR="00893996" w:rsidRPr="001F053E">
          <w:rPr>
            <w:rStyle w:val="Hipercze"/>
            <w:rFonts w:ascii="Cambria" w:hAnsi="Cambria" w:cs="Century Gothic"/>
            <w:noProof/>
          </w:rPr>
          <w:t xml:space="preserve">Załącznik nr </w:t>
        </w:r>
        <w:r w:rsidR="009E5159">
          <w:rPr>
            <w:rStyle w:val="Hipercze"/>
            <w:rFonts w:ascii="Cambria" w:hAnsi="Cambria" w:cs="Century Gothic"/>
            <w:noProof/>
          </w:rPr>
          <w:t>8</w:t>
        </w:r>
        <w:r w:rsidR="00893996" w:rsidRPr="001F053E">
          <w:rPr>
            <w:rStyle w:val="Hipercze"/>
            <w:rFonts w:ascii="Cambria" w:hAnsi="Cambria" w:cs="Century Gothic"/>
            <w:noProof/>
          </w:rPr>
          <w:t xml:space="preserve"> </w:t>
        </w:r>
        <w:r w:rsidR="009E5159" w:rsidRPr="009E5159">
          <w:rPr>
            <w:rStyle w:val="Hipercze"/>
            <w:rFonts w:ascii="Cambria" w:hAnsi="Cambria" w:cs="Century Gothic"/>
            <w:noProof/>
          </w:rPr>
          <w:t>wzór/projekt umowy</w:t>
        </w:r>
        <w:r w:rsidR="00893996" w:rsidRPr="001F053E">
          <w:rPr>
            <w:rStyle w:val="Hipercze"/>
            <w:rFonts w:ascii="Cambria" w:hAnsi="Cambria" w:cs="Century Gothic"/>
            <w:noProof/>
          </w:rPr>
          <w:t xml:space="preserve"> -</w:t>
        </w:r>
        <w:r w:rsidR="00893996" w:rsidRPr="001F053E">
          <w:rPr>
            <w:rStyle w:val="Hipercze"/>
            <w:rFonts w:cs="Century Gothic"/>
            <w:noProof/>
            <w:webHidden/>
          </w:rPr>
          <w:tab/>
        </w:r>
        <w:r w:rsidR="002828C4">
          <w:rPr>
            <w:rStyle w:val="Hipercze"/>
            <w:rFonts w:cs="Century Gothic"/>
            <w:noProof/>
            <w:webHidden/>
          </w:rPr>
          <w:t>3</w:t>
        </w:r>
        <w:r w:rsidR="00343DBE">
          <w:rPr>
            <w:rStyle w:val="Hipercze"/>
            <w:rFonts w:cs="Century Gothic"/>
            <w:noProof/>
            <w:webHidden/>
          </w:rPr>
          <w:t>1</w:t>
        </w:r>
      </w:hyperlink>
    </w:p>
    <w:p w14:paraId="3B9DA4CE" w14:textId="77777777" w:rsidR="001F053E" w:rsidRPr="001F053E" w:rsidRDefault="001F053E" w:rsidP="002828C4">
      <w:pPr>
        <w:jc w:val="right"/>
        <w:rPr>
          <w:rFonts w:eastAsiaTheme="minorEastAsi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33DAF4DE"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75ACA186"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Obwieszczenie Prezesa Urzędu Zamówień Publicznych z dnia </w:t>
      </w:r>
      <w:r w:rsidR="00095795">
        <w:rPr>
          <w:rFonts w:ascii="Cambria" w:hAnsi="Cambria" w:cs="Century Gothic"/>
        </w:rPr>
        <w:t>3</w:t>
      </w:r>
      <w:r w:rsidRPr="00C652F2">
        <w:rPr>
          <w:rFonts w:ascii="Cambria" w:hAnsi="Cambria" w:cs="Century Gothic"/>
        </w:rPr>
        <w:t xml:space="preserve"> </w:t>
      </w:r>
      <w:r w:rsidR="00095795">
        <w:rPr>
          <w:rFonts w:ascii="Cambria" w:hAnsi="Cambria" w:cs="Century Gothic"/>
        </w:rPr>
        <w:t>grudni</w:t>
      </w:r>
      <w:r w:rsidRPr="00C652F2">
        <w:rPr>
          <w:rFonts w:ascii="Cambria" w:hAnsi="Cambria" w:cs="Century Gothic"/>
        </w:rPr>
        <w:t>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79959205" w14:textId="71130AE5" w:rsidR="00066F7A" w:rsidRPr="0009013C" w:rsidRDefault="00066F7A" w:rsidP="009C2AC4">
      <w:pPr>
        <w:numPr>
          <w:ilvl w:val="0"/>
          <w:numId w:val="20"/>
        </w:numPr>
        <w:tabs>
          <w:tab w:val="clear" w:pos="360"/>
        </w:tabs>
        <w:spacing w:before="0" w:after="40" w:line="264" w:lineRule="auto"/>
        <w:ind w:left="426" w:hanging="426"/>
        <w:jc w:val="both"/>
        <w:rPr>
          <w:rFonts w:ascii="Cambria" w:hAnsi="Cambria" w:cs="Century Gothic"/>
          <w:b/>
          <w:bCs/>
          <w:lang w:eastAsia="pl-PL" w:bidi="ar-SA"/>
        </w:rPr>
      </w:pPr>
      <w:bookmarkStart w:id="7" w:name="_Hlk16146108"/>
      <w:r w:rsidRPr="00066F7A">
        <w:rPr>
          <w:rFonts w:ascii="Cambria" w:hAnsi="Cambria"/>
          <w:lang w:eastAsia="pl-PL" w:bidi="ar-SA"/>
        </w:rPr>
        <w:t xml:space="preserve">Przedmiotem zamówienia </w:t>
      </w:r>
      <w:r w:rsidR="001936B3">
        <w:rPr>
          <w:rFonts w:ascii="Cambria" w:hAnsi="Cambria"/>
          <w:lang w:eastAsia="pl-PL" w:bidi="ar-SA"/>
        </w:rPr>
        <w:t>są</w:t>
      </w:r>
      <w:r w:rsidRPr="00066F7A">
        <w:rPr>
          <w:rFonts w:ascii="Cambria" w:hAnsi="Cambria"/>
          <w:lang w:eastAsia="pl-PL" w:bidi="ar-SA"/>
        </w:rPr>
        <w:t xml:space="preserve"> </w:t>
      </w:r>
      <w:r w:rsidR="001936B3">
        <w:rPr>
          <w:rFonts w:ascii="Cambria" w:hAnsi="Cambria"/>
          <w:b/>
          <w:bCs/>
          <w:lang w:eastAsia="pl-PL" w:bidi="ar-SA"/>
        </w:rPr>
        <w:t>u</w:t>
      </w:r>
      <w:r w:rsidR="00150B64" w:rsidRPr="00150B64">
        <w:rPr>
          <w:rFonts w:ascii="Cambria" w:hAnsi="Cambria"/>
          <w:b/>
          <w:bCs/>
          <w:lang w:eastAsia="pl-PL" w:bidi="ar-SA"/>
        </w:rPr>
        <w:t>sługi równiarką i walcem na terenie OD Iława w 202</w:t>
      </w:r>
      <w:r w:rsidR="00150B64">
        <w:rPr>
          <w:rFonts w:ascii="Cambria" w:hAnsi="Cambria"/>
          <w:b/>
          <w:bCs/>
          <w:lang w:eastAsia="pl-PL" w:bidi="ar-SA"/>
        </w:rPr>
        <w:t>2</w:t>
      </w:r>
      <w:r w:rsidR="00150B64" w:rsidRPr="00150B64">
        <w:rPr>
          <w:rFonts w:ascii="Cambria" w:hAnsi="Cambria"/>
          <w:b/>
          <w:bCs/>
          <w:lang w:eastAsia="pl-PL" w:bidi="ar-SA"/>
        </w:rPr>
        <w:t xml:space="preserve"> r.</w:t>
      </w:r>
      <w:r w:rsidRPr="00066F7A">
        <w:rPr>
          <w:rFonts w:ascii="Cambria" w:hAnsi="Cambria"/>
          <w:lang w:eastAsia="pl-PL" w:bidi="ar-SA"/>
        </w:rPr>
        <w:t xml:space="preserve"> Przedmiot zamówienia nazwany jest w dalszej części </w:t>
      </w:r>
      <w:proofErr w:type="spellStart"/>
      <w:r w:rsidRPr="00066F7A">
        <w:rPr>
          <w:rFonts w:ascii="Cambria" w:hAnsi="Cambria"/>
          <w:lang w:eastAsia="pl-PL" w:bidi="ar-SA"/>
        </w:rPr>
        <w:t>SWZ</w:t>
      </w:r>
      <w:proofErr w:type="spellEnd"/>
      <w:r w:rsidRPr="00066F7A">
        <w:rPr>
          <w:rFonts w:ascii="Cambria" w:hAnsi="Cambria"/>
          <w:lang w:eastAsia="pl-PL" w:bidi="ar-SA"/>
        </w:rPr>
        <w:t xml:space="preserve"> „przedmiotem zamówienia”.</w:t>
      </w:r>
    </w:p>
    <w:p w14:paraId="1AE00197" w14:textId="77777777" w:rsidR="00150B64" w:rsidRPr="00150B64" w:rsidRDefault="00150B64" w:rsidP="00150B64">
      <w:pPr>
        <w:spacing w:before="0" w:after="0"/>
        <w:ind w:left="34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 xml:space="preserve">a) </w:t>
      </w:r>
      <w:r w:rsidRPr="00150B64">
        <w:rPr>
          <w:rFonts w:asciiTheme="majorHAnsi" w:eastAsia="Calibri" w:hAnsiTheme="majorHAnsi" w:cs="Tahoma"/>
          <w:color w:val="000000"/>
          <w:lang w:eastAsia="pl-PL" w:bidi="ar-SA"/>
        </w:rPr>
        <w:tab/>
        <w:t>usługi świadczone równiarką samojezdną na terenie OD Iława.</w:t>
      </w:r>
    </w:p>
    <w:p w14:paraId="1EA9C4AA" w14:textId="77777777" w:rsidR="00150B64" w:rsidRPr="00150B64" w:rsidRDefault="00150B64" w:rsidP="00150B64">
      <w:pPr>
        <w:spacing w:before="0" w:after="0"/>
        <w:ind w:left="34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Usługi równiarką samojezdną (1 jednostka), przewidywane zatrudnienie do 150 godzin. Równiarka będzie wykorzystana bezpośrednio przy wykonywaniu robót związanych z bieżącym utrzymaniem gruntowych dróg powiatowych (m.in. profilowanie nawierzchni dróg i poboczy) na terenie OD Iława.</w:t>
      </w:r>
    </w:p>
    <w:p w14:paraId="71EA7A2F" w14:textId="77777777" w:rsidR="00150B64" w:rsidRPr="00150B64" w:rsidRDefault="00150B64" w:rsidP="00150B64">
      <w:pPr>
        <w:spacing w:before="0" w:after="0"/>
        <w:ind w:left="34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 xml:space="preserve">b) </w:t>
      </w:r>
      <w:r w:rsidRPr="00150B64">
        <w:rPr>
          <w:rFonts w:asciiTheme="majorHAnsi" w:eastAsia="Calibri" w:hAnsiTheme="majorHAnsi" w:cs="Tahoma"/>
          <w:color w:val="000000"/>
          <w:lang w:eastAsia="pl-PL" w:bidi="ar-SA"/>
        </w:rPr>
        <w:tab/>
        <w:t>usługi świadczone walcem samojezdnym stalowym lub ogumionym na terenie OD Iława.</w:t>
      </w:r>
    </w:p>
    <w:p w14:paraId="4B5E4167" w14:textId="77777777" w:rsidR="00150B64" w:rsidRPr="00150B64" w:rsidRDefault="00150B64" w:rsidP="00150B64">
      <w:pPr>
        <w:spacing w:before="0" w:after="0"/>
        <w:ind w:left="34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 xml:space="preserve">Usługi walcem samojezdnym stalowym lub ogumionym (1 jednostka, waga walca samojezdnego min. 7 ton), przewidywane zatrudnienie do 150 godzin. Walec będzie wykorzystany bezpośrednio przy wykonywaniu robót związanych z bieżącym utrzymaniem gruntowych dróg powiatowych (m.in. zagęszczanie nawierzchni dróg i poboczy) na terenie OD Iława. </w:t>
      </w:r>
    </w:p>
    <w:p w14:paraId="79FFEEA5" w14:textId="77777777" w:rsidR="00150B64" w:rsidRPr="00150B64" w:rsidRDefault="00150B64" w:rsidP="00150B64">
      <w:pPr>
        <w:spacing w:before="0" w:after="0"/>
        <w:ind w:left="340"/>
        <w:jc w:val="both"/>
        <w:rPr>
          <w:rFonts w:asciiTheme="majorHAnsi" w:eastAsia="Calibri" w:hAnsiTheme="majorHAnsi" w:cs="Tahoma"/>
          <w:b/>
          <w:color w:val="000000"/>
          <w:u w:val="single"/>
          <w:lang w:eastAsia="pl-PL" w:bidi="ar-SA"/>
        </w:rPr>
      </w:pPr>
      <w:r w:rsidRPr="00150B64">
        <w:rPr>
          <w:rFonts w:asciiTheme="majorHAnsi" w:eastAsia="Calibri" w:hAnsiTheme="majorHAnsi" w:cs="Tahoma"/>
          <w:b/>
          <w:color w:val="000000"/>
          <w:lang w:eastAsia="pl-PL" w:bidi="ar-SA"/>
        </w:rPr>
        <w:t xml:space="preserve">Czas pracy sprzętu liczony jest od rozpoczęcia do zakończenia wykonywania usługi, </w:t>
      </w:r>
      <w:r w:rsidRPr="00150B64">
        <w:rPr>
          <w:rFonts w:asciiTheme="majorHAnsi" w:eastAsia="Calibri" w:hAnsiTheme="majorHAnsi" w:cs="Tahoma"/>
          <w:b/>
          <w:color w:val="000000"/>
          <w:u w:val="single"/>
          <w:lang w:eastAsia="pl-PL" w:bidi="ar-SA"/>
        </w:rPr>
        <w:t>nie wliczając czasu dojazdu do miejsca wskazanego przez Kierownika Obwodu Drogowego w Iławie.</w:t>
      </w:r>
    </w:p>
    <w:bookmarkEnd w:id="7"/>
    <w:p w14:paraId="17D6D2A5" w14:textId="2C4E6225" w:rsidR="00585588" w:rsidRPr="00F92454" w:rsidRDefault="00585588" w:rsidP="009C2AC4">
      <w:pPr>
        <w:pStyle w:val="Tekstpodstawowy"/>
        <w:numPr>
          <w:ilvl w:val="0"/>
          <w:numId w:val="2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9C2AC4">
      <w:pPr>
        <w:pStyle w:val="Tekstpodstawowy"/>
        <w:numPr>
          <w:ilvl w:val="0"/>
          <w:numId w:val="2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lastRenderedPageBreak/>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C2AC4">
      <w:pPr>
        <w:pStyle w:val="Tekstpodstawowy"/>
        <w:numPr>
          <w:ilvl w:val="0"/>
          <w:numId w:val="2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9C2AC4">
      <w:pPr>
        <w:pStyle w:val="Tekstpodstawowy"/>
        <w:numPr>
          <w:ilvl w:val="0"/>
          <w:numId w:val="2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C2AC4">
      <w:pPr>
        <w:pStyle w:val="Tekstpodstawowy"/>
        <w:numPr>
          <w:ilvl w:val="0"/>
          <w:numId w:val="20"/>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0F10A80D"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00EE60C6">
        <w:rPr>
          <w:rFonts w:ascii="Cambria" w:hAnsi="Cambria"/>
        </w:rPr>
        <w:tab/>
      </w:r>
      <w:r w:rsidR="00FB442A">
        <w:rPr>
          <w:rFonts w:ascii="Cambria" w:hAnsi="Cambria"/>
        </w:rPr>
        <w:tab/>
      </w:r>
      <w:r w:rsidR="00FB442A">
        <w:rPr>
          <w:rFonts w:ascii="Cambria" w:hAnsi="Cambria"/>
        </w:rPr>
        <w:tab/>
      </w:r>
      <w:r w:rsidR="00FB442A">
        <w:rPr>
          <w:rFonts w:ascii="Cambria" w:hAnsi="Cambria"/>
        </w:rPr>
        <w:tab/>
      </w:r>
      <w:r w:rsidR="00FB442A">
        <w:rPr>
          <w:rFonts w:ascii="Cambria" w:hAnsi="Cambria"/>
        </w:rPr>
        <w:tab/>
      </w:r>
      <w:r w:rsidRPr="009813CA">
        <w:rPr>
          <w:rFonts w:ascii="Cambria" w:hAnsi="Cambria"/>
        </w:rPr>
        <w:t>Kod</w:t>
      </w:r>
    </w:p>
    <w:p w14:paraId="7EBE2F6B" w14:textId="77777777" w:rsidR="00150B64" w:rsidRDefault="00150B64" w:rsidP="00150B64">
      <w:pPr>
        <w:pStyle w:val="Tekstpodstawowy"/>
        <w:spacing w:before="0" w:after="0" w:line="269" w:lineRule="auto"/>
        <w:ind w:left="709"/>
        <w:jc w:val="both"/>
        <w:rPr>
          <w:rFonts w:ascii="Cambria" w:hAnsi="Cambria"/>
          <w:bCs/>
        </w:rPr>
      </w:pPr>
      <w:r w:rsidRPr="00150B64">
        <w:rPr>
          <w:rFonts w:ascii="Cambria" w:hAnsi="Cambria"/>
          <w:bCs/>
        </w:rPr>
        <w:t>Wynajem maszyn i urządzeń wra</w:t>
      </w:r>
      <w:r>
        <w:rPr>
          <w:rFonts w:ascii="Cambria" w:hAnsi="Cambria"/>
          <w:bCs/>
        </w:rPr>
        <w:t xml:space="preserve">z z obsługą operatorską </w:t>
      </w:r>
    </w:p>
    <w:p w14:paraId="405C9DA2" w14:textId="77777777" w:rsidR="00150B64" w:rsidRDefault="00150B64" w:rsidP="00150B64">
      <w:pPr>
        <w:pStyle w:val="Tekstpodstawowy"/>
        <w:spacing w:before="0" w:after="0" w:line="269" w:lineRule="auto"/>
        <w:ind w:left="709"/>
        <w:jc w:val="both"/>
        <w:rPr>
          <w:rFonts w:ascii="Cambria" w:hAnsi="Cambria"/>
          <w:bCs/>
        </w:rPr>
      </w:pPr>
      <w:r>
        <w:rPr>
          <w:rFonts w:ascii="Cambria" w:hAnsi="Cambria"/>
          <w:bCs/>
        </w:rPr>
        <w:t xml:space="preserve">do </w:t>
      </w:r>
      <w:r w:rsidRPr="00150B64">
        <w:rPr>
          <w:rFonts w:ascii="Cambria" w:hAnsi="Cambria"/>
          <w:bCs/>
        </w:rPr>
        <w:t xml:space="preserve">prowadzenia robót z zakresu budownictwa oraz </w:t>
      </w:r>
    </w:p>
    <w:p w14:paraId="47643BB1" w14:textId="2E6C0953" w:rsidR="00CB0D85" w:rsidRPr="00622C98" w:rsidRDefault="00150B64" w:rsidP="00150B64">
      <w:pPr>
        <w:pStyle w:val="Tekstpodstawowy"/>
        <w:spacing w:before="0" w:after="0" w:line="269" w:lineRule="auto"/>
        <w:ind w:left="709"/>
        <w:jc w:val="both"/>
        <w:rPr>
          <w:rFonts w:ascii="Cambria" w:hAnsi="Cambria"/>
        </w:rPr>
      </w:pPr>
      <w:r w:rsidRPr="00150B64">
        <w:rPr>
          <w:rFonts w:ascii="Cambria" w:hAnsi="Cambria"/>
          <w:bCs/>
        </w:rPr>
        <w:t>inżynierii  wodnej i lądowej:</w:t>
      </w:r>
      <w:r w:rsidR="00FB442A">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sidR="00025D56" w:rsidRPr="00025D56">
        <w:rPr>
          <w:rFonts w:ascii="Cambria" w:hAnsi="Cambria"/>
          <w:bCs/>
        </w:rPr>
        <w:t>45500000-2</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lastRenderedPageBreak/>
        <w:t>Termin wykonania zamówienia</w:t>
      </w:r>
      <w:bookmarkEnd w:id="8"/>
    </w:p>
    <w:p w14:paraId="1AEFFA5F" w14:textId="28C18FD5" w:rsidR="00544E0A" w:rsidRPr="00FB442A" w:rsidRDefault="00844A28" w:rsidP="00150B2D">
      <w:pPr>
        <w:pStyle w:val="Tekstpodstawowy"/>
        <w:numPr>
          <w:ilvl w:val="0"/>
          <w:numId w:val="19"/>
        </w:numPr>
        <w:spacing w:before="0" w:after="0"/>
        <w:rPr>
          <w:rFonts w:ascii="Cambria" w:hAnsi="Cambria" w:cs="Century Gothic"/>
          <w:sz w:val="19"/>
          <w:szCs w:val="19"/>
        </w:rPr>
      </w:pPr>
      <w:r w:rsidRPr="00FB442A">
        <w:rPr>
          <w:rFonts w:ascii="Cambria" w:hAnsi="Cambria" w:cs="Century Gothic"/>
          <w:sz w:val="19"/>
          <w:szCs w:val="19"/>
        </w:rPr>
        <w:t>Wykonawca zobowiązany jest zrealizować przedmiot zamówienia w terminie</w:t>
      </w:r>
      <w:r w:rsidR="000708EE" w:rsidRPr="00FB442A">
        <w:rPr>
          <w:rFonts w:ascii="Cambria" w:hAnsi="Cambria" w:cs="Century Gothic"/>
          <w:sz w:val="19"/>
          <w:szCs w:val="19"/>
        </w:rPr>
        <w:t xml:space="preserve"> maksymalnie do dnia </w:t>
      </w:r>
      <w:r w:rsidR="00FB442A" w:rsidRPr="00FB442A">
        <w:rPr>
          <w:rFonts w:ascii="Cambria" w:hAnsi="Cambria" w:cs="Century Gothic"/>
          <w:sz w:val="19"/>
          <w:szCs w:val="19"/>
        </w:rPr>
        <w:t>30</w:t>
      </w:r>
      <w:r w:rsidR="000708EE" w:rsidRPr="00FB442A">
        <w:rPr>
          <w:rFonts w:ascii="Cambria" w:hAnsi="Cambria" w:cs="Century Gothic"/>
          <w:sz w:val="19"/>
          <w:szCs w:val="19"/>
        </w:rPr>
        <w:t>.12.202</w:t>
      </w:r>
      <w:r w:rsidR="00FB442A" w:rsidRPr="00FB442A">
        <w:rPr>
          <w:rFonts w:ascii="Cambria" w:hAnsi="Cambria" w:cs="Century Gothic"/>
          <w:sz w:val="19"/>
          <w:szCs w:val="19"/>
        </w:rPr>
        <w:t>2</w:t>
      </w:r>
      <w:r w:rsidR="000708EE" w:rsidRPr="00FB442A">
        <w:rPr>
          <w:rFonts w:ascii="Cambria" w:hAnsi="Cambria" w:cs="Century Gothic"/>
          <w:sz w:val="19"/>
          <w:szCs w:val="19"/>
        </w:rPr>
        <w:t xml:space="preserve"> r.</w:t>
      </w:r>
      <w:r w:rsidRPr="00FB442A">
        <w:rPr>
          <w:rFonts w:ascii="Cambria" w:hAnsi="Cambria" w:cs="Century Gothic"/>
          <w:sz w:val="19"/>
          <w:szCs w:val="19"/>
        </w:rPr>
        <w:t xml:space="preserve"> </w:t>
      </w:r>
      <w:r w:rsidR="008F052A" w:rsidRPr="00FB442A">
        <w:rPr>
          <w:rFonts w:ascii="Cambria" w:hAnsi="Cambria" w:cs="Century Gothic"/>
          <w:sz w:val="19"/>
          <w:szCs w:val="19"/>
        </w:rPr>
        <w:t xml:space="preserve"> </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010BCE">
      <w:pPr>
        <w:pStyle w:val="Akapitzlist11"/>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010BCE">
      <w:pPr>
        <w:pStyle w:val="Akapitzlist11"/>
        <w:numPr>
          <w:ilvl w:val="0"/>
          <w:numId w:val="33"/>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F5E3829" w14:textId="77777777" w:rsidR="00FB442A" w:rsidRPr="00FB442A" w:rsidRDefault="009F170B" w:rsidP="00FB442A">
      <w:pPr>
        <w:pStyle w:val="Teksttreci0"/>
        <w:numPr>
          <w:ilvl w:val="0"/>
          <w:numId w:val="34"/>
        </w:numPr>
        <w:shd w:val="clear" w:color="auto" w:fill="auto"/>
        <w:spacing w:line="276" w:lineRule="auto"/>
        <w:ind w:right="23"/>
        <w:jc w:val="both"/>
        <w:rPr>
          <w:rFonts w:ascii="Cambria" w:hAnsi="Cambria" w:cs="Tahoma"/>
          <w:sz w:val="20"/>
        </w:rPr>
      </w:pPr>
      <w:r w:rsidRPr="009F170B">
        <w:rPr>
          <w:rFonts w:ascii="Cambria" w:hAnsi="Cambria" w:cs="Tahoma"/>
          <w:b/>
          <w:sz w:val="20"/>
        </w:rPr>
        <w:t>zdolności technicznej lub zawodowej</w:t>
      </w:r>
      <w:r w:rsidR="000708EE">
        <w:rPr>
          <w:rFonts w:ascii="Cambria" w:hAnsi="Cambria" w:cs="Tahoma"/>
          <w:b/>
          <w:sz w:val="20"/>
        </w:rPr>
        <w:t>:</w:t>
      </w:r>
      <w:r w:rsidRPr="009F170B">
        <w:rPr>
          <w:rFonts w:ascii="Cambria" w:hAnsi="Cambria" w:cs="Tahoma"/>
          <w:b/>
          <w:sz w:val="20"/>
        </w:rPr>
        <w:t xml:space="preserve"> </w:t>
      </w:r>
      <w:r w:rsidR="00FB442A" w:rsidRPr="00FB442A">
        <w:rPr>
          <w:rFonts w:ascii="Cambria" w:hAnsi="Cambria" w:cs="Tahoma"/>
          <w:b/>
          <w:sz w:val="20"/>
        </w:rPr>
        <w:t>Wykonawca spełni warunek, jeżeli wykaże, że:</w:t>
      </w:r>
    </w:p>
    <w:p w14:paraId="04F49E87" w14:textId="77777777" w:rsidR="00150B64" w:rsidRPr="00150B64" w:rsidRDefault="00150B64" w:rsidP="003C778A">
      <w:pPr>
        <w:pStyle w:val="Akapitzlist"/>
        <w:spacing w:before="0" w:after="0"/>
        <w:ind w:left="717"/>
        <w:jc w:val="both"/>
        <w:rPr>
          <w:rFonts w:asciiTheme="majorHAnsi" w:hAnsiTheme="majorHAnsi" w:cs="Tahoma"/>
          <w:lang w:eastAsia="pl-PL"/>
        </w:rPr>
      </w:pPr>
      <w:r w:rsidRPr="00150B64">
        <w:rPr>
          <w:rFonts w:asciiTheme="majorHAnsi" w:hAnsiTheme="majorHAnsi" w:cs="Tahoma"/>
          <w:lang w:eastAsia="pl-PL"/>
        </w:rPr>
        <w:t>1) dysponuje lub będzie dysponował równiarką samojezdną – 1 szt.</w:t>
      </w:r>
    </w:p>
    <w:p w14:paraId="37725F4F" w14:textId="77777777" w:rsidR="00150B64" w:rsidRPr="00150B64" w:rsidRDefault="00150B64" w:rsidP="00150B64">
      <w:pPr>
        <w:pStyle w:val="Akapitzlist"/>
        <w:spacing w:after="0"/>
        <w:ind w:left="717"/>
        <w:jc w:val="both"/>
        <w:rPr>
          <w:rFonts w:asciiTheme="majorHAnsi" w:hAnsiTheme="majorHAnsi" w:cs="Tahoma"/>
          <w:lang w:eastAsia="pl-PL"/>
        </w:rPr>
      </w:pPr>
      <w:r w:rsidRPr="00150B64">
        <w:rPr>
          <w:rFonts w:asciiTheme="majorHAnsi" w:hAnsiTheme="majorHAnsi" w:cs="Tahoma"/>
          <w:lang w:eastAsia="pl-PL"/>
        </w:rPr>
        <w:t>2) dysponuje lub będzie dysponował walcem samojezdnym stalowym lub ogumionym min. 7 ton – 1 szt.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lastRenderedPageBreak/>
        <w:t>wobec którego prawomocnie orzeczono zakaz ubiegania się o zamówienia publiczne;</w:t>
      </w:r>
    </w:p>
    <w:p w14:paraId="4EF17C36" w14:textId="77777777"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010BCE">
      <w:pPr>
        <w:pStyle w:val="Akapitzlist11"/>
        <w:numPr>
          <w:ilvl w:val="0"/>
          <w:numId w:val="3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010BCE">
      <w:pPr>
        <w:pStyle w:val="Akapitzlist11"/>
        <w:numPr>
          <w:ilvl w:val="0"/>
          <w:numId w:val="3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010BCE">
      <w:pPr>
        <w:pStyle w:val="Akapitzlist11"/>
        <w:numPr>
          <w:ilvl w:val="0"/>
          <w:numId w:val="4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010BCE">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lastRenderedPageBreak/>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010BCE">
      <w:pPr>
        <w:pStyle w:val="Teksttreci0"/>
        <w:numPr>
          <w:ilvl w:val="0"/>
          <w:numId w:val="4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010BCE">
      <w:pPr>
        <w:pStyle w:val="Teksttreci0"/>
        <w:numPr>
          <w:ilvl w:val="0"/>
          <w:numId w:val="4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AF7A215" w14:textId="77777777" w:rsidR="00150B64" w:rsidRPr="00C96634" w:rsidRDefault="00150B64" w:rsidP="00150B64">
      <w:pPr>
        <w:pStyle w:val="Teksttreci0"/>
        <w:numPr>
          <w:ilvl w:val="0"/>
          <w:numId w:val="4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27F10A80" w14:textId="3833B0EA" w:rsidR="00150B64" w:rsidRDefault="00150B64" w:rsidP="00150B64">
      <w:pPr>
        <w:pStyle w:val="Teksttreci0"/>
        <w:shd w:val="clear" w:color="auto" w:fill="auto"/>
        <w:spacing w:line="276" w:lineRule="auto"/>
        <w:ind w:left="717" w:right="23" w:firstLine="0"/>
        <w:jc w:val="both"/>
        <w:rPr>
          <w:rFonts w:ascii="Cambria" w:hAnsi="Cambria" w:cs="Arial"/>
          <w:sz w:val="20"/>
        </w:rPr>
      </w:pPr>
      <w:r w:rsidRPr="008963A9">
        <w:rPr>
          <w:rFonts w:ascii="Cambria" w:hAnsi="Cambria" w:cs="Arial"/>
          <w:bCs/>
          <w:sz w:val="20"/>
        </w:rPr>
        <w:t xml:space="preserve">Wykaz sprzętu niezbędnego do realizacji zamówienia wraz z informacją o podstawie dysponowania tymi zasobami – </w:t>
      </w:r>
      <w:r w:rsidRPr="008963A9">
        <w:rPr>
          <w:rFonts w:ascii="Cambria" w:hAnsi="Cambria" w:cs="Arial"/>
          <w:b/>
          <w:bCs/>
          <w:sz w:val="20"/>
        </w:rPr>
        <w:t xml:space="preserve">załącznik nr </w:t>
      </w:r>
      <w:r>
        <w:rPr>
          <w:rFonts w:ascii="Cambria" w:hAnsi="Cambria" w:cs="Arial"/>
          <w:b/>
          <w:bCs/>
          <w:sz w:val="20"/>
        </w:rPr>
        <w:t>4</w:t>
      </w:r>
      <w:r w:rsidRPr="008963A9">
        <w:rPr>
          <w:rFonts w:ascii="Cambria" w:hAnsi="Cambria" w:cs="Arial"/>
          <w:b/>
          <w:bCs/>
          <w:sz w:val="20"/>
        </w:rPr>
        <w:t xml:space="preserve"> do </w:t>
      </w:r>
      <w:proofErr w:type="spellStart"/>
      <w:r w:rsidRPr="008963A9">
        <w:rPr>
          <w:rFonts w:ascii="Cambria" w:hAnsi="Cambria" w:cs="Arial"/>
          <w:b/>
          <w:bCs/>
          <w:sz w:val="20"/>
        </w:rPr>
        <w:t>SWZ</w:t>
      </w:r>
      <w:proofErr w:type="spellEnd"/>
      <w:r>
        <w:rPr>
          <w:rFonts w:ascii="Cambria" w:hAnsi="Cambria" w:cs="Arial"/>
          <w:b/>
          <w:bCs/>
          <w:sz w:val="20"/>
        </w:rPr>
        <w:t>;</w:t>
      </w:r>
    </w:p>
    <w:p w14:paraId="5E0B1D09" w14:textId="434A4E41" w:rsidR="00C96634" w:rsidRPr="00C9663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w:t>
      </w:r>
      <w:r w:rsidRPr="002E1E40">
        <w:rPr>
          <w:rFonts w:ascii="Cambria" w:hAnsi="Cambria" w:cs="Arial"/>
          <w:sz w:val="20"/>
          <w:szCs w:val="20"/>
        </w:rPr>
        <w:lastRenderedPageBreak/>
        <w:t xml:space="preserve">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lastRenderedPageBreak/>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lastRenderedPageBreak/>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010BCE">
      <w:pPr>
        <w:pStyle w:val="Akapitzlist11"/>
        <w:numPr>
          <w:ilvl w:val="0"/>
          <w:numId w:val="31"/>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lastRenderedPageBreak/>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3E84FC85"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D75500">
        <w:rPr>
          <w:rFonts w:ascii="Cambria" w:hAnsi="Cambria" w:cs="Arial"/>
          <w:b/>
          <w:sz w:val="20"/>
          <w:szCs w:val="20"/>
        </w:rPr>
        <w:t>07.03</w:t>
      </w:r>
      <w:r w:rsidR="00DE16FC">
        <w:rPr>
          <w:rFonts w:ascii="Cambria" w:hAnsi="Cambria" w:cs="Arial"/>
          <w:b/>
          <w:sz w:val="20"/>
          <w:szCs w:val="20"/>
        </w:rPr>
        <w:t>.2022</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39C25B78"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D75500">
        <w:rPr>
          <w:rFonts w:ascii="Cambria" w:hAnsi="Cambria" w:cs="Century Gothic"/>
          <w:b/>
          <w:bCs/>
          <w:color w:val="0000FF"/>
          <w:sz w:val="20"/>
          <w:szCs w:val="20"/>
        </w:rPr>
        <w:t>07.03</w:t>
      </w:r>
      <w:r w:rsidR="00DE16FC">
        <w:rPr>
          <w:rFonts w:ascii="Cambria" w:hAnsi="Cambria" w:cs="Century Gothic"/>
          <w:b/>
          <w:bCs/>
          <w:color w:val="0000FF"/>
          <w:sz w:val="20"/>
          <w:szCs w:val="20"/>
        </w:rPr>
        <w:t>.2022</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lastRenderedPageBreak/>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w:t>
      </w:r>
      <w:r w:rsidRPr="004227D0">
        <w:rPr>
          <w:rFonts w:ascii="Cambria" w:hAnsi="Cambria"/>
        </w:rPr>
        <w:lastRenderedPageBreak/>
        <w:t xml:space="preserve">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253BAC7E" w:rsidR="004227D0" w:rsidRPr="00BB195F" w:rsidRDefault="00BB195F" w:rsidP="00BB195F">
            <w:pPr>
              <w:snapToGrid w:val="0"/>
              <w:spacing w:before="0" w:after="0" w:line="269" w:lineRule="auto"/>
              <w:rPr>
                <w:rFonts w:ascii="Cambria" w:hAnsi="Cambria" w:cs="Calibri"/>
              </w:rPr>
            </w:pPr>
            <w:r w:rsidRPr="00BB195F">
              <w:rPr>
                <w:rFonts w:ascii="Cambria" w:hAnsi="Cambria" w:cs="Calibri"/>
              </w:rPr>
              <w:t>Rozpoczęcie realizacji zamówienia</w:t>
            </w:r>
            <w:r>
              <w:rPr>
                <w:rFonts w:ascii="Cambria" w:hAnsi="Cambria" w:cs="Calibri"/>
              </w:rPr>
              <w:t xml:space="preserve"> (R)</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087BB47F"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2. Punty zostaną obliczone wg wzoru:</w:t>
      </w:r>
    </w:p>
    <w:p w14:paraId="0CC81D5E" w14:textId="77777777" w:rsidR="00BB195F" w:rsidRPr="00BB195F" w:rsidRDefault="00BB195F" w:rsidP="00BB195F">
      <w:pPr>
        <w:pStyle w:val="Tekstpodstawowy"/>
        <w:suppressAutoHyphens/>
        <w:spacing w:before="0" w:after="0" w:line="269" w:lineRule="auto"/>
        <w:ind w:left="357"/>
        <w:rPr>
          <w:rFonts w:ascii="Cambria" w:hAnsi="Cambria" w:cs="Calibri"/>
          <w:bCs/>
          <w:u w:val="single"/>
        </w:rPr>
      </w:pPr>
      <w:r w:rsidRPr="00BB195F">
        <w:rPr>
          <w:rFonts w:ascii="Cambria" w:hAnsi="Cambria" w:cs="Calibri"/>
        </w:rPr>
        <w:t xml:space="preserve">     1)  </w:t>
      </w:r>
      <w:r w:rsidRPr="00BB195F">
        <w:rPr>
          <w:rFonts w:ascii="Cambria" w:hAnsi="Cambria" w:cs="Calibri"/>
          <w:bCs/>
          <w:u w:val="single"/>
        </w:rPr>
        <w:t xml:space="preserve">w kryterium  „Cena”  </w:t>
      </w:r>
    </w:p>
    <w:p w14:paraId="741B5F95"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sidRPr="00BB195F">
        <w:rPr>
          <w:rFonts w:ascii="Cambria" w:hAnsi="Cambria" w:cs="Calibri"/>
        </w:rPr>
        <w:tab/>
      </w:r>
      <w:r w:rsidRPr="00BB195F">
        <w:rPr>
          <w:rFonts w:ascii="Cambria" w:hAnsi="Cambria" w:cs="Calibri"/>
        </w:rPr>
        <w:tab/>
        <w:t>najniższa cena  brutto spośród badanych ofert</w:t>
      </w:r>
    </w:p>
    <w:p w14:paraId="592EDF6C"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ilość uzyskanych punktów  =  -----------------------------------------------------------------------  x  60      </w:t>
      </w:r>
    </w:p>
    <w:p w14:paraId="763E1BA8"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sidRPr="00BB195F">
        <w:rPr>
          <w:rFonts w:ascii="Cambria" w:hAnsi="Cambria" w:cs="Calibri"/>
        </w:rPr>
        <w:tab/>
      </w:r>
      <w:r w:rsidRPr="00BB195F">
        <w:rPr>
          <w:rFonts w:ascii="Cambria" w:hAnsi="Cambria" w:cs="Calibri"/>
        </w:rPr>
        <w:tab/>
        <w:t xml:space="preserve"> cena  brutto badanej oferty</w:t>
      </w:r>
    </w:p>
    <w:p w14:paraId="47B7EBAD" w14:textId="77777777" w:rsidR="00BB195F" w:rsidRPr="00BB195F" w:rsidRDefault="00BB195F" w:rsidP="00BB195F">
      <w:pPr>
        <w:pStyle w:val="Tekstpodstawowy"/>
        <w:suppressAutoHyphens/>
        <w:spacing w:before="0" w:after="0" w:line="269" w:lineRule="auto"/>
        <w:ind w:left="357"/>
        <w:rPr>
          <w:rFonts w:ascii="Cambria" w:hAnsi="Cambria" w:cs="Calibri"/>
        </w:rPr>
      </w:pPr>
    </w:p>
    <w:p w14:paraId="75D91832"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i/>
        </w:rPr>
        <w:t xml:space="preserve">      </w:t>
      </w:r>
      <w:r w:rsidRPr="00BB195F">
        <w:rPr>
          <w:rFonts w:ascii="Cambria" w:hAnsi="Cambria" w:cs="Calibri"/>
          <w:i/>
        </w:rPr>
        <w:tab/>
      </w:r>
      <w:r w:rsidRPr="00BB195F">
        <w:rPr>
          <w:rFonts w:ascii="Cambria" w:hAnsi="Cambria" w:cs="Calibri"/>
          <w:i/>
        </w:rPr>
        <w:tab/>
        <w:t>(wynik działania zostanie zaokrąglony do 2 miejsc po przecinku)</w:t>
      </w:r>
    </w:p>
    <w:p w14:paraId="248239E4" w14:textId="77777777" w:rsidR="00BB195F" w:rsidRPr="00BB195F" w:rsidRDefault="00BB195F" w:rsidP="00BB195F">
      <w:pPr>
        <w:pStyle w:val="Tekstpodstawowy"/>
        <w:suppressAutoHyphens/>
        <w:spacing w:before="0" w:after="0" w:line="269" w:lineRule="auto"/>
        <w:ind w:left="357"/>
        <w:rPr>
          <w:rFonts w:ascii="Cambria" w:hAnsi="Cambria" w:cs="Calibri"/>
          <w:b/>
        </w:rPr>
      </w:pPr>
      <w:r w:rsidRPr="00BB195F">
        <w:rPr>
          <w:rFonts w:ascii="Cambria" w:hAnsi="Cambria" w:cs="Calibri"/>
        </w:rPr>
        <w:t xml:space="preserve">  </w:t>
      </w:r>
      <w:r w:rsidRPr="00BB195F">
        <w:rPr>
          <w:rFonts w:ascii="Cambria" w:hAnsi="Cambria" w:cs="Calibri"/>
          <w:b/>
        </w:rPr>
        <w:t xml:space="preserve">Maksymalna liczba punktów jaką można uzyskać  w kryterium „Cena”  -  60. </w:t>
      </w:r>
    </w:p>
    <w:p w14:paraId="32F39FE5" w14:textId="77777777" w:rsidR="00BB195F" w:rsidRPr="00BB195F" w:rsidRDefault="00BB195F" w:rsidP="00BB195F">
      <w:pPr>
        <w:pStyle w:val="Tekstpodstawowy"/>
        <w:suppressAutoHyphens/>
        <w:spacing w:before="0" w:after="0" w:line="269" w:lineRule="auto"/>
        <w:ind w:left="357"/>
        <w:rPr>
          <w:rFonts w:ascii="Cambria" w:hAnsi="Cambria" w:cs="Calibri"/>
          <w:b/>
        </w:rPr>
      </w:pPr>
    </w:p>
    <w:p w14:paraId="4749D348" w14:textId="77777777" w:rsidR="00BB195F" w:rsidRPr="00BB195F" w:rsidRDefault="00BB195F" w:rsidP="00A50B79">
      <w:pPr>
        <w:pStyle w:val="Tekstpodstawowy"/>
        <w:numPr>
          <w:ilvl w:val="1"/>
          <w:numId w:val="63"/>
        </w:numPr>
        <w:suppressAutoHyphens/>
        <w:spacing w:before="0" w:after="0" w:line="269" w:lineRule="auto"/>
        <w:rPr>
          <w:rFonts w:ascii="Cambria" w:hAnsi="Cambria" w:cs="Calibri"/>
        </w:rPr>
      </w:pPr>
      <w:r w:rsidRPr="00BB195F">
        <w:rPr>
          <w:rFonts w:ascii="Cambria" w:hAnsi="Cambria" w:cs="Calibri"/>
          <w:bCs/>
          <w:u w:val="single"/>
        </w:rPr>
        <w:t>w kryterium</w:t>
      </w:r>
      <w:r w:rsidRPr="00BB195F">
        <w:rPr>
          <w:rFonts w:ascii="Cambria" w:hAnsi="Cambria" w:cs="Calibri"/>
          <w:u w:val="single"/>
        </w:rPr>
        <w:t xml:space="preserve"> „rozpoczęcie realizacji zamówienia”: </w:t>
      </w:r>
    </w:p>
    <w:p w14:paraId="763B48BF"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p>
    <w:p w14:paraId="5B62AE30" w14:textId="50AD947C"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lastRenderedPageBreak/>
        <w:t xml:space="preserve">                                    </w:t>
      </w:r>
      <w:r>
        <w:rPr>
          <w:rFonts w:ascii="Cambria" w:hAnsi="Cambria" w:cs="Calibri"/>
        </w:rPr>
        <w:t>R</w:t>
      </w:r>
      <w:r w:rsidRPr="00BB195F">
        <w:rPr>
          <w:rFonts w:ascii="Cambria" w:hAnsi="Cambria" w:cs="Calibri"/>
          <w:vertAlign w:val="subscript"/>
        </w:rPr>
        <w:t>B</w:t>
      </w:r>
    </w:p>
    <w:p w14:paraId="73C1495E" w14:textId="600C2958"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Pr>
          <w:rFonts w:ascii="Cambria" w:hAnsi="Cambria" w:cs="Calibri"/>
        </w:rPr>
        <w:t>R</w:t>
      </w:r>
      <w:r w:rsidRPr="00BB195F">
        <w:rPr>
          <w:rFonts w:ascii="Cambria" w:hAnsi="Cambria" w:cs="Calibri"/>
        </w:rPr>
        <w:t xml:space="preserve">= ------------  x 40                                                    </w:t>
      </w:r>
    </w:p>
    <w:p w14:paraId="5928847F" w14:textId="0B5B360E"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Pr>
          <w:rFonts w:ascii="Cambria" w:hAnsi="Cambria" w:cs="Calibri"/>
        </w:rPr>
        <w:t>R</w:t>
      </w:r>
      <w:r w:rsidRPr="00BB195F">
        <w:rPr>
          <w:rFonts w:ascii="Cambria" w:hAnsi="Cambria" w:cs="Calibri"/>
          <w:vertAlign w:val="subscript"/>
        </w:rPr>
        <w:t>N</w:t>
      </w:r>
    </w:p>
    <w:p w14:paraId="026FE4F7"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sidRPr="00BB195F">
        <w:rPr>
          <w:rFonts w:ascii="Cambria" w:hAnsi="Cambria" w:cs="Calibri"/>
          <w:i/>
        </w:rPr>
        <w:t xml:space="preserve">      </w:t>
      </w:r>
      <w:r w:rsidRPr="00BB195F">
        <w:rPr>
          <w:rFonts w:ascii="Cambria" w:hAnsi="Cambria" w:cs="Calibri"/>
          <w:i/>
        </w:rPr>
        <w:tab/>
        <w:t>(wynik działania zostanie zaokrąglony do 2 miejsc po przecinku)</w:t>
      </w:r>
    </w:p>
    <w:p w14:paraId="19AF8FA1" w14:textId="77777777" w:rsidR="00BB195F" w:rsidRPr="00BB195F" w:rsidRDefault="00BB195F" w:rsidP="00BB195F">
      <w:pPr>
        <w:pStyle w:val="Tekstpodstawowy"/>
        <w:suppressAutoHyphens/>
        <w:spacing w:before="0" w:after="0" w:line="269" w:lineRule="auto"/>
        <w:ind w:left="357"/>
        <w:rPr>
          <w:rFonts w:ascii="Cambria" w:hAnsi="Cambria" w:cs="Calibri"/>
          <w:vertAlign w:val="subscript"/>
        </w:rPr>
      </w:pPr>
      <w:r w:rsidRPr="00BB195F">
        <w:rPr>
          <w:rFonts w:ascii="Cambria" w:hAnsi="Cambria" w:cs="Calibri"/>
        </w:rPr>
        <w:t>gdzie:</w:t>
      </w:r>
    </w:p>
    <w:p w14:paraId="7F25DA4B" w14:textId="2B0701DA" w:rsidR="00BB195F" w:rsidRPr="00BB195F" w:rsidRDefault="00BB195F" w:rsidP="00BB195F">
      <w:pPr>
        <w:pStyle w:val="Tekstpodstawowy"/>
        <w:suppressAutoHyphens/>
        <w:spacing w:before="0" w:after="0" w:line="269" w:lineRule="auto"/>
        <w:ind w:left="357"/>
        <w:rPr>
          <w:rFonts w:ascii="Cambria" w:hAnsi="Cambria" w:cs="Calibri"/>
        </w:rPr>
      </w:pPr>
      <w:r>
        <w:rPr>
          <w:rFonts w:ascii="Cambria" w:hAnsi="Cambria" w:cs="Calibri"/>
        </w:rPr>
        <w:t>R</w:t>
      </w:r>
      <w:r w:rsidRPr="00BB195F">
        <w:rPr>
          <w:rFonts w:ascii="Cambria" w:hAnsi="Cambria" w:cs="Calibri"/>
        </w:rPr>
        <w:t xml:space="preserve"> -  liczba punktów w kryterium „rozpoczęcie realizacji zamówienia” obliczona do dwóch miejsc po przecinku,</w:t>
      </w:r>
    </w:p>
    <w:p w14:paraId="6A347909" w14:textId="6C8A27DB" w:rsidR="00BB195F" w:rsidRPr="00BB195F" w:rsidRDefault="00BB195F" w:rsidP="00BB195F">
      <w:pPr>
        <w:pStyle w:val="Tekstpodstawowy"/>
        <w:suppressAutoHyphens/>
        <w:spacing w:before="0" w:after="0" w:line="269" w:lineRule="auto"/>
        <w:ind w:left="357"/>
        <w:rPr>
          <w:rFonts w:ascii="Cambria" w:hAnsi="Cambria" w:cs="Calibri"/>
        </w:rPr>
      </w:pPr>
      <w:r>
        <w:rPr>
          <w:rFonts w:ascii="Cambria" w:hAnsi="Cambria" w:cs="Calibri"/>
        </w:rPr>
        <w:t>R</w:t>
      </w:r>
      <w:r w:rsidRPr="00BB195F">
        <w:rPr>
          <w:rFonts w:ascii="Cambria" w:hAnsi="Cambria" w:cs="Calibri"/>
          <w:vertAlign w:val="subscript"/>
        </w:rPr>
        <w:t xml:space="preserve">B </w:t>
      </w:r>
      <w:r w:rsidRPr="00BB195F">
        <w:rPr>
          <w:rFonts w:ascii="Cambria" w:hAnsi="Cambria" w:cs="Calibri"/>
        </w:rPr>
        <w:t>- liczba przyznanych punktów w ramach kryterium „rozpoczęcie realizacji zamówienia” oferty badanej,</w:t>
      </w:r>
    </w:p>
    <w:p w14:paraId="7A144FF8" w14:textId="180D171B" w:rsidR="00BB195F" w:rsidRPr="00BB195F" w:rsidRDefault="00BB195F" w:rsidP="00BB195F">
      <w:pPr>
        <w:pStyle w:val="Tekstpodstawowy"/>
        <w:suppressAutoHyphens/>
        <w:spacing w:before="0" w:after="0" w:line="269" w:lineRule="auto"/>
        <w:ind w:left="357"/>
        <w:rPr>
          <w:rFonts w:ascii="Cambria" w:hAnsi="Cambria" w:cs="Calibri"/>
        </w:rPr>
      </w:pPr>
      <w:r>
        <w:rPr>
          <w:rFonts w:ascii="Cambria" w:hAnsi="Cambria" w:cs="Calibri"/>
        </w:rPr>
        <w:t>R</w:t>
      </w:r>
      <w:r w:rsidRPr="00BB195F">
        <w:rPr>
          <w:rFonts w:ascii="Cambria" w:hAnsi="Cambria" w:cs="Calibri"/>
          <w:vertAlign w:val="subscript"/>
        </w:rPr>
        <w:t>N</w:t>
      </w:r>
      <w:r w:rsidRPr="00BB195F">
        <w:rPr>
          <w:rFonts w:ascii="Cambria" w:hAnsi="Cambria" w:cs="Calibri"/>
        </w:rPr>
        <w:t xml:space="preserve"> - liczba przyznanych punktów w ramach kryterium „rozpoczęcie realizacji zamówienia” oferty, której przyznano największą liczbę punktów. </w:t>
      </w:r>
    </w:p>
    <w:p w14:paraId="784CC70A" w14:textId="77777777" w:rsidR="00BB195F" w:rsidRPr="00BB195F" w:rsidRDefault="00BB195F" w:rsidP="00BB195F">
      <w:pPr>
        <w:pStyle w:val="Tekstpodstawowy"/>
        <w:suppressAutoHyphens/>
        <w:spacing w:before="0" w:after="0" w:line="269" w:lineRule="auto"/>
        <w:ind w:left="357"/>
        <w:rPr>
          <w:rFonts w:ascii="Cambria" w:hAnsi="Cambria" w:cs="Calibri"/>
          <w:b/>
        </w:rPr>
      </w:pPr>
      <w:r w:rsidRPr="00BB195F">
        <w:rPr>
          <w:rFonts w:ascii="Cambria" w:hAnsi="Cambria" w:cs="Calibri"/>
          <w:b/>
        </w:rPr>
        <w:t xml:space="preserve">Maksymalna liczba punktów jaką można uzyskać w kryterium „rozpoczęcie realizacji zamówienia” -  40 pkt. </w:t>
      </w:r>
    </w:p>
    <w:p w14:paraId="31984FD6"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Przyznane punkty  zostaną podstawione do powyższego wzoru. </w:t>
      </w:r>
    </w:p>
    <w:p w14:paraId="3B3B9584"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Jeżeli Wykonawca przedstawi w formularzu ofertowym:</w:t>
      </w:r>
    </w:p>
    <w:p w14:paraId="77E3BB72"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rozpoczęcie realizacji zamówienia – do 48 godzin – 0 pkt.</w:t>
      </w:r>
    </w:p>
    <w:p w14:paraId="769B0417"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rozpoczęcie realizacji zamówienia – do 36 godzin – 20 pkt.</w:t>
      </w:r>
    </w:p>
    <w:p w14:paraId="33F8D3FA"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rozpoczęcie realizacji zamówienia – do 24 godzin – 40 pkt.</w:t>
      </w:r>
    </w:p>
    <w:p w14:paraId="6BE8EDC4"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3.</w:t>
      </w:r>
      <w:r w:rsidRPr="00BB195F">
        <w:rPr>
          <w:rFonts w:ascii="Cambria" w:hAnsi="Cambria" w:cs="Calibri"/>
          <w:b/>
        </w:rPr>
        <w:t xml:space="preserve"> Ocena końcowa </w:t>
      </w:r>
      <w:r w:rsidRPr="00BB195F">
        <w:rPr>
          <w:rFonts w:ascii="Cambria" w:hAnsi="Cambria" w:cs="Calibri"/>
        </w:rPr>
        <w:t>każdej oferty</w:t>
      </w:r>
      <w:r w:rsidRPr="00BB195F">
        <w:rPr>
          <w:rFonts w:ascii="Cambria" w:hAnsi="Cambria" w:cs="Calibri"/>
          <w:b/>
        </w:rPr>
        <w:t xml:space="preserve"> </w:t>
      </w:r>
      <w:r w:rsidRPr="00BB195F">
        <w:rPr>
          <w:rFonts w:ascii="Cambria" w:hAnsi="Cambria" w:cs="Calibri"/>
        </w:rPr>
        <w:t>zostanie obliczona, jako suma punktów uzyskanych w   poszczególnych  kryteriach oceny ofert.</w:t>
      </w:r>
    </w:p>
    <w:p w14:paraId="61F67123"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Jako najkorzystniejsza zostanie wybrana oferta, która uzyska największą ilość punktów spośród ofert nie podlegających odrzuceniu. </w:t>
      </w:r>
    </w:p>
    <w:p w14:paraId="785CE6E2" w14:textId="465F2C26" w:rsidR="00AD5C15" w:rsidRPr="00AD5C15" w:rsidRDefault="00BB195F" w:rsidP="00BB195F">
      <w:pPr>
        <w:pStyle w:val="Tekstpodstawowy"/>
        <w:suppressAutoHyphens/>
        <w:spacing w:before="0" w:after="0" w:line="269" w:lineRule="auto"/>
        <w:ind w:left="357"/>
        <w:jc w:val="both"/>
      </w:pPr>
      <w:r w:rsidRPr="00BB195F">
        <w:rPr>
          <w:rFonts w:ascii="Cambria" w:hAnsi="Cambria" w:cs="Calibr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„rozpoczęcie realizacji zamówienia – do 48 godzin”.</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105DEFE0" w:rsidR="004227D0" w:rsidRDefault="004227D0"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E4717">
        <w:rPr>
          <w:rFonts w:ascii="Cambria" w:hAnsi="Cambria" w:cs="Calibri"/>
          <w:b/>
        </w:rPr>
        <w:t>8</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5B7ECC6E"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E4717">
        <w:rPr>
          <w:rFonts w:ascii="Cambria" w:hAnsi="Cambria" w:cs="Tahoma"/>
          <w:b/>
        </w:rPr>
        <w:t>8</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lastRenderedPageBreak/>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010BCE">
      <w:pPr>
        <w:pStyle w:val="Tekstpodstawowy"/>
        <w:numPr>
          <w:ilvl w:val="0"/>
          <w:numId w:val="50"/>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52E51723"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851B3E" w:rsidRPr="00851B3E">
        <w:rPr>
          <w:rFonts w:ascii="Cambria" w:hAnsi="Cambria" w:cs="Century Gothic"/>
          <w:b/>
          <w:sz w:val="20"/>
          <w:szCs w:val="20"/>
        </w:rPr>
        <w:t xml:space="preserve">nie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w:t>
      </w:r>
      <w:r w:rsidR="00CD67FC" w:rsidRPr="00CD67FC">
        <w:rPr>
          <w:rFonts w:ascii="Cambria" w:hAnsi="Cambria" w:cs="Arial"/>
        </w:rPr>
        <w:lastRenderedPageBreak/>
        <w:t>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042F9CF5" w:rsidR="00CD67FC" w:rsidRPr="000E0CBA"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851B3E">
        <w:rPr>
          <w:rFonts w:ascii="Cambria" w:hAnsi="Cambria"/>
          <w:b/>
        </w:rPr>
        <w:t>nie dotyczy</w:t>
      </w:r>
      <w:r w:rsidRPr="0014563C">
        <w:rPr>
          <w:rFonts w:ascii="Cambria" w:hAnsi="Cambria"/>
          <w:b/>
        </w:rPr>
        <w:t>.</w:t>
      </w:r>
    </w:p>
    <w:p w14:paraId="2A39796E" w14:textId="236AF4BB" w:rsidR="00CD67FC" w:rsidRPr="0014563C" w:rsidRDefault="00CD67FC" w:rsidP="00010BCE">
      <w:pPr>
        <w:pStyle w:val="Tekstpodstawowy"/>
        <w:numPr>
          <w:ilvl w:val="0"/>
          <w:numId w:val="25"/>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851B3E" w:rsidRPr="00851B3E">
        <w:rPr>
          <w:rFonts w:ascii="Cambria" w:hAnsi="Cambria"/>
          <w:b/>
        </w:rPr>
        <w:t>nie dotyczy</w:t>
      </w:r>
      <w:r>
        <w:rPr>
          <w:rFonts w:ascii="Cambria" w:hAnsi="Cambria"/>
          <w:b/>
        </w:rPr>
        <w:t>.</w:t>
      </w:r>
    </w:p>
    <w:p w14:paraId="79F427BB" w14:textId="58C590EC" w:rsidR="00CD67FC" w:rsidRPr="0014563C"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851B3E">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3819DF59" w:rsidR="00892570" w:rsidRDefault="00892570"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 xml:space="preserve">Zamawiający </w:t>
      </w:r>
      <w:r w:rsidR="00E959E5">
        <w:rPr>
          <w:rFonts w:ascii="Cambria" w:hAnsi="Cambria" w:cs="Century Gothic"/>
          <w:sz w:val="20"/>
          <w:szCs w:val="20"/>
        </w:rPr>
        <w:t xml:space="preserve">nie </w:t>
      </w:r>
      <w:r w:rsidRPr="005E080A">
        <w:rPr>
          <w:rFonts w:ascii="Cambria" w:hAnsi="Cambria" w:cs="Century Gothic"/>
          <w:sz w:val="20"/>
          <w:szCs w:val="20"/>
        </w:rPr>
        <w:t>żąda wniesienia wadium</w:t>
      </w:r>
      <w:r w:rsidR="009772A7">
        <w:rPr>
          <w:rFonts w:ascii="Cambria" w:hAnsi="Cambria" w:cs="Century Gothic"/>
          <w:sz w:val="20"/>
          <w:szCs w:val="20"/>
        </w:rPr>
        <w:t>.</w:t>
      </w:r>
    </w:p>
    <w:p w14:paraId="1CB813B0" w14:textId="539A351E" w:rsidR="005743BC" w:rsidRPr="005E080A" w:rsidRDefault="005743BC" w:rsidP="009772A7">
      <w:pPr>
        <w:pStyle w:val="Akapitzlist11"/>
        <w:spacing w:before="0" w:after="0" w:line="269" w:lineRule="auto"/>
        <w:ind w:left="0"/>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24AE4E4A" w:rsidR="00FE0BD4" w:rsidRPr="00C10F46" w:rsidRDefault="00FE0BD4" w:rsidP="00010BCE">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6630D4FD" w14:textId="7D65503D" w:rsidR="001B5646" w:rsidRPr="00552532" w:rsidRDefault="00FE0BD4" w:rsidP="00552532">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010BCE">
      <w:pPr>
        <w:numPr>
          <w:ilvl w:val="0"/>
          <w:numId w:val="28"/>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010BCE">
      <w:pPr>
        <w:pStyle w:val="Akapitzlist"/>
        <w:numPr>
          <w:ilvl w:val="1"/>
          <w:numId w:val="27"/>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70B45ADB"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AC19D8" w:rsidRPr="00AC19D8">
        <w:rPr>
          <w:rFonts w:ascii="Cambria" w:hAnsi="Cambria" w:cs="Calibri"/>
          <w:b/>
          <w:bCs/>
        </w:rPr>
        <w:t xml:space="preserve">Usługi równiarką i walcem na terenie OD </w:t>
      </w:r>
      <w:r w:rsidR="00552532">
        <w:rPr>
          <w:rFonts w:ascii="Cambria" w:hAnsi="Cambria" w:cs="Calibri"/>
          <w:b/>
          <w:bCs/>
        </w:rPr>
        <w:t>Iława</w:t>
      </w:r>
      <w:r w:rsidR="00AC19D8" w:rsidRPr="00AC19D8">
        <w:rPr>
          <w:rFonts w:ascii="Cambria" w:hAnsi="Cambria" w:cs="Calibri"/>
          <w:b/>
          <w:bCs/>
        </w:rPr>
        <w:t xml:space="preserve"> w 202</w:t>
      </w:r>
      <w:r w:rsidR="00AC19D8">
        <w:rPr>
          <w:rFonts w:ascii="Cambria" w:hAnsi="Cambria" w:cs="Calibri"/>
          <w:b/>
          <w:bCs/>
        </w:rPr>
        <w:t>2</w:t>
      </w:r>
      <w:r w:rsidR="00AC19D8" w:rsidRPr="00AC19D8">
        <w:rPr>
          <w:rFonts w:ascii="Cambria" w:hAnsi="Cambria" w:cs="Calibri"/>
          <w:b/>
          <w:bCs/>
        </w:rPr>
        <w:t xml:space="preserve"> r.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w:t>
      </w:r>
      <w:r w:rsidR="00E959E5">
        <w:rPr>
          <w:rFonts w:ascii="Cambria" w:hAnsi="Cambria" w:cs="Calibri"/>
          <w:b/>
          <w:bCs/>
          <w:color w:val="0000FF"/>
        </w:rPr>
        <w:t>3</w:t>
      </w:r>
      <w:r w:rsidR="00577741" w:rsidRPr="00577741">
        <w:rPr>
          <w:rFonts w:ascii="Cambria" w:hAnsi="Cambria" w:cs="Calibri"/>
          <w:b/>
          <w:bCs/>
          <w:color w:val="0000FF"/>
        </w:rPr>
        <w:t>B.260.</w:t>
      </w:r>
      <w:r w:rsidR="00552532">
        <w:rPr>
          <w:rFonts w:ascii="Cambria" w:hAnsi="Cambria" w:cs="Calibri"/>
          <w:b/>
          <w:bCs/>
          <w:color w:val="0000FF"/>
        </w:rPr>
        <w:t>5</w:t>
      </w:r>
      <w:r w:rsidR="00577741" w:rsidRPr="00577741">
        <w:rPr>
          <w:rFonts w:ascii="Cambria" w:hAnsi="Cambria" w:cs="Calibri"/>
          <w:b/>
          <w:bCs/>
          <w:color w:val="0000FF"/>
        </w:rPr>
        <w:t>.202</w:t>
      </w:r>
      <w:r w:rsidR="00E959E5">
        <w:rPr>
          <w:rFonts w:ascii="Cambria" w:hAnsi="Cambria" w:cs="Calibri"/>
          <w:b/>
          <w:bCs/>
          <w:color w:val="0000FF"/>
        </w:rPr>
        <w:t>2</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6F87B576" w:rsidR="00AE0BFF" w:rsidRPr="001C14EA" w:rsidRDefault="00E959E5" w:rsidP="00150B2D">
      <w:pPr>
        <w:numPr>
          <w:ilvl w:val="0"/>
          <w:numId w:val="14"/>
        </w:numPr>
        <w:spacing w:before="0" w:after="0" w:line="240" w:lineRule="auto"/>
        <w:jc w:val="both"/>
        <w:rPr>
          <w:rFonts w:ascii="Cambria" w:hAnsi="Cambria" w:cs="Tahoma"/>
        </w:rPr>
      </w:pPr>
      <w:r w:rsidRPr="00E959E5">
        <w:rPr>
          <w:rFonts w:ascii="Cambria" w:hAnsi="Cambria" w:cs="Tahoma"/>
          <w:b/>
        </w:rPr>
        <w:t>Rozpoczęcie realizacji zamówienia</w:t>
      </w:r>
      <w:r w:rsidR="001111F8" w:rsidRPr="001111F8">
        <w:rPr>
          <w:rFonts w:ascii="Cambria" w:hAnsi="Cambria" w:cs="Tahoma"/>
          <w:b/>
        </w:rPr>
        <w:t xml:space="preserve"> – </w:t>
      </w:r>
      <w:r w:rsidRPr="00E959E5">
        <w:rPr>
          <w:rFonts w:ascii="Cambria" w:hAnsi="Cambria" w:cs="Tahoma"/>
          <w:b/>
        </w:rPr>
        <w:t xml:space="preserve">do </w:t>
      </w:r>
      <w:r>
        <w:rPr>
          <w:rFonts w:ascii="Cambria" w:hAnsi="Cambria" w:cs="Tahoma"/>
          <w:b/>
        </w:rPr>
        <w:t>……</w:t>
      </w:r>
      <w:r w:rsidRPr="00E959E5">
        <w:rPr>
          <w:rFonts w:ascii="Cambria" w:hAnsi="Cambria" w:cs="Tahoma"/>
          <w:b/>
        </w:rPr>
        <w:t xml:space="preserve"> godzin</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A12633">
        <w:rPr>
          <w:rFonts w:ascii="Cambria" w:hAnsi="Cambria" w:cs="Century Gothic"/>
          <w:b/>
          <w:bCs/>
        </w:rPr>
      </w:r>
      <w:r w:rsidR="00A12633">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A12633">
        <w:rPr>
          <w:rFonts w:ascii="Cambria" w:hAnsi="Cambria" w:cs="Century Gothic"/>
          <w:b/>
          <w:bCs/>
        </w:rPr>
      </w:r>
      <w:r w:rsidR="00A12633">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A12633">
        <w:rPr>
          <w:rFonts w:ascii="Cambria" w:hAnsi="Cambria" w:cs="Century Gothic"/>
          <w:b/>
          <w:bCs/>
        </w:rPr>
      </w:r>
      <w:r w:rsidR="00A12633">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A12633">
        <w:rPr>
          <w:rFonts w:ascii="Cambria" w:hAnsi="Cambria" w:cs="Century Gothic"/>
          <w:b/>
          <w:bCs/>
        </w:rPr>
      </w:r>
      <w:r w:rsidR="00A12633">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0AFF535F"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552532" w:rsidRPr="00AC19D8">
        <w:rPr>
          <w:rFonts w:ascii="Cambria" w:hAnsi="Cambria" w:cs="Calibri"/>
          <w:b/>
          <w:bCs/>
        </w:rPr>
        <w:t xml:space="preserve">Usługi równiarką i walcem na terenie OD </w:t>
      </w:r>
      <w:r w:rsidR="00552532">
        <w:rPr>
          <w:rFonts w:ascii="Cambria" w:hAnsi="Cambria" w:cs="Calibri"/>
          <w:b/>
          <w:bCs/>
        </w:rPr>
        <w:t>Iława</w:t>
      </w:r>
      <w:r w:rsidR="00552532" w:rsidRPr="00AC19D8">
        <w:rPr>
          <w:rFonts w:ascii="Cambria" w:hAnsi="Cambria" w:cs="Calibri"/>
          <w:b/>
          <w:bCs/>
        </w:rPr>
        <w:t xml:space="preserve"> w 202</w:t>
      </w:r>
      <w:r w:rsidR="00552532">
        <w:rPr>
          <w:rFonts w:ascii="Cambria" w:hAnsi="Cambria" w:cs="Calibri"/>
          <w:b/>
          <w:bCs/>
        </w:rPr>
        <w:t>2</w:t>
      </w:r>
      <w:r w:rsidR="00552532" w:rsidRPr="00AC19D8">
        <w:rPr>
          <w:rFonts w:ascii="Cambria" w:hAnsi="Cambria" w:cs="Calibri"/>
          <w:b/>
          <w:bCs/>
        </w:rPr>
        <w:t xml:space="preserve"> r. </w:t>
      </w:r>
      <w:r w:rsidR="00552532">
        <w:rPr>
          <w:rFonts w:ascii="Cambria" w:hAnsi="Cambria" w:cs="Century Gothic"/>
          <w:b/>
          <w:bCs/>
        </w:rPr>
        <w:t>- p</w:t>
      </w:r>
      <w:r w:rsidR="00552532" w:rsidRPr="004F0D9A">
        <w:rPr>
          <w:rFonts w:ascii="Cambria" w:hAnsi="Cambria" w:cs="Calibri"/>
          <w:b/>
          <w:bCs/>
        </w:rPr>
        <w:t xml:space="preserve">ostępowanie znak: </w:t>
      </w:r>
      <w:proofErr w:type="spellStart"/>
      <w:r w:rsidR="00552532" w:rsidRPr="00577741">
        <w:rPr>
          <w:rFonts w:ascii="Cambria" w:hAnsi="Cambria" w:cs="Calibri"/>
          <w:b/>
          <w:bCs/>
          <w:color w:val="0000FF"/>
        </w:rPr>
        <w:t>DT</w:t>
      </w:r>
      <w:r w:rsidR="00552532">
        <w:rPr>
          <w:rFonts w:ascii="Cambria" w:hAnsi="Cambria" w:cs="Calibri"/>
          <w:b/>
          <w:bCs/>
          <w:color w:val="0000FF"/>
        </w:rPr>
        <w:t>3</w:t>
      </w:r>
      <w:r w:rsidR="00552532" w:rsidRPr="00577741">
        <w:rPr>
          <w:rFonts w:ascii="Cambria" w:hAnsi="Cambria" w:cs="Calibri"/>
          <w:b/>
          <w:bCs/>
          <w:color w:val="0000FF"/>
        </w:rPr>
        <w:t>B.260.</w:t>
      </w:r>
      <w:r w:rsidR="00552532">
        <w:rPr>
          <w:rFonts w:ascii="Cambria" w:hAnsi="Cambria" w:cs="Calibri"/>
          <w:b/>
          <w:bCs/>
          <w:color w:val="0000FF"/>
        </w:rPr>
        <w:t>5</w:t>
      </w:r>
      <w:r w:rsidR="00552532" w:rsidRPr="00577741">
        <w:rPr>
          <w:rFonts w:ascii="Cambria" w:hAnsi="Cambria" w:cs="Calibri"/>
          <w:b/>
          <w:bCs/>
          <w:color w:val="0000FF"/>
        </w:rPr>
        <w:t>.202</w:t>
      </w:r>
      <w:r w:rsidR="00552532">
        <w:rPr>
          <w:rFonts w:ascii="Cambria" w:hAnsi="Cambria" w:cs="Calibri"/>
          <w:b/>
          <w:bCs/>
          <w:color w:val="0000FF"/>
        </w:rPr>
        <w:t>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010BCE">
      <w:pPr>
        <w:pStyle w:val="Akapitzlist1"/>
        <w:numPr>
          <w:ilvl w:val="0"/>
          <w:numId w:val="5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3774C5B9" w:rsidR="003353B2" w:rsidRPr="00B81F7B" w:rsidRDefault="003353B2" w:rsidP="00010BCE">
      <w:pPr>
        <w:pStyle w:val="Akapitzlist"/>
        <w:numPr>
          <w:ilvl w:val="1"/>
          <w:numId w:val="5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w:t>
      </w:r>
      <w:r w:rsidR="00B602EF">
        <w:rPr>
          <w:rFonts w:ascii="Cambria" w:hAnsi="Cambria" w:cs="Century Gothic"/>
          <w:b/>
          <w:bCs/>
        </w:rPr>
        <w:t xml:space="preserve"> </w:t>
      </w:r>
      <w:r w:rsidR="00B81F7B" w:rsidRPr="00B81F7B">
        <w:rPr>
          <w:rFonts w:ascii="Cambria" w:hAnsi="Cambria" w:cs="Century Gothic"/>
          <w:b/>
          <w:bCs/>
        </w:rPr>
        <w:t xml:space="preserve">2 pkt 4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40131761" w:rsidR="00192C7F" w:rsidRPr="00B33309" w:rsidRDefault="00192C7F" w:rsidP="00010BCE">
      <w:pPr>
        <w:pStyle w:val="Akapitzlist"/>
        <w:numPr>
          <w:ilvl w:val="1"/>
          <w:numId w:val="5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010BCE">
      <w:pPr>
        <w:pStyle w:val="Akapitzlist11"/>
        <w:numPr>
          <w:ilvl w:val="0"/>
          <w:numId w:val="5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010BCE">
      <w:pPr>
        <w:pStyle w:val="Akapitzlist"/>
        <w:numPr>
          <w:ilvl w:val="1"/>
          <w:numId w:val="53"/>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010BCE">
      <w:pPr>
        <w:pStyle w:val="Akapitzlist11"/>
        <w:numPr>
          <w:ilvl w:val="0"/>
          <w:numId w:val="5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010BCE">
      <w:pPr>
        <w:pStyle w:val="Akapitzlist"/>
        <w:numPr>
          <w:ilvl w:val="1"/>
          <w:numId w:val="5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A12633">
        <w:rPr>
          <w:rFonts w:ascii="Cambria" w:hAnsi="Cambria" w:cs="Century Gothic"/>
          <w:b/>
          <w:bCs/>
        </w:rPr>
      </w:r>
      <w:r w:rsidR="00A12633">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A12633">
        <w:rPr>
          <w:rFonts w:ascii="Cambria" w:hAnsi="Cambria" w:cs="Century Gothic"/>
          <w:b/>
          <w:bCs/>
        </w:rPr>
      </w:r>
      <w:r w:rsidR="00A12633">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2121751F"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552532" w:rsidRPr="00AC19D8">
        <w:rPr>
          <w:rFonts w:ascii="Cambria" w:hAnsi="Cambria" w:cs="Calibri"/>
          <w:b/>
          <w:bCs/>
        </w:rPr>
        <w:t xml:space="preserve">Usługi równiarką i walcem na terenie OD </w:t>
      </w:r>
      <w:r w:rsidR="00552532">
        <w:rPr>
          <w:rFonts w:ascii="Cambria" w:hAnsi="Cambria" w:cs="Calibri"/>
          <w:b/>
          <w:bCs/>
        </w:rPr>
        <w:t>Iława</w:t>
      </w:r>
      <w:r w:rsidR="00552532" w:rsidRPr="00AC19D8">
        <w:rPr>
          <w:rFonts w:ascii="Cambria" w:hAnsi="Cambria" w:cs="Calibri"/>
          <w:b/>
          <w:bCs/>
        </w:rPr>
        <w:t xml:space="preserve"> w 202</w:t>
      </w:r>
      <w:r w:rsidR="00552532">
        <w:rPr>
          <w:rFonts w:ascii="Cambria" w:hAnsi="Cambria" w:cs="Calibri"/>
          <w:b/>
          <w:bCs/>
        </w:rPr>
        <w:t>2</w:t>
      </w:r>
      <w:r w:rsidR="00552532" w:rsidRPr="00AC19D8">
        <w:rPr>
          <w:rFonts w:ascii="Cambria" w:hAnsi="Cambria" w:cs="Calibri"/>
          <w:b/>
          <w:bCs/>
        </w:rPr>
        <w:t xml:space="preserve"> r. </w:t>
      </w:r>
      <w:r w:rsidR="00552532">
        <w:rPr>
          <w:rFonts w:ascii="Cambria" w:hAnsi="Cambria" w:cs="Century Gothic"/>
          <w:b/>
          <w:bCs/>
        </w:rPr>
        <w:t>- p</w:t>
      </w:r>
      <w:r w:rsidR="00552532" w:rsidRPr="004F0D9A">
        <w:rPr>
          <w:rFonts w:ascii="Cambria" w:hAnsi="Cambria" w:cs="Calibri"/>
          <w:b/>
          <w:bCs/>
        </w:rPr>
        <w:t xml:space="preserve">ostępowanie znak: </w:t>
      </w:r>
      <w:proofErr w:type="spellStart"/>
      <w:r w:rsidR="00552532" w:rsidRPr="00577741">
        <w:rPr>
          <w:rFonts w:ascii="Cambria" w:hAnsi="Cambria" w:cs="Calibri"/>
          <w:b/>
          <w:bCs/>
          <w:color w:val="0000FF"/>
        </w:rPr>
        <w:t>DT</w:t>
      </w:r>
      <w:r w:rsidR="00552532">
        <w:rPr>
          <w:rFonts w:ascii="Cambria" w:hAnsi="Cambria" w:cs="Calibri"/>
          <w:b/>
          <w:bCs/>
          <w:color w:val="0000FF"/>
        </w:rPr>
        <w:t>3</w:t>
      </w:r>
      <w:r w:rsidR="00552532" w:rsidRPr="00577741">
        <w:rPr>
          <w:rFonts w:ascii="Cambria" w:hAnsi="Cambria" w:cs="Calibri"/>
          <w:b/>
          <w:bCs/>
          <w:color w:val="0000FF"/>
        </w:rPr>
        <w:t>B.260.</w:t>
      </w:r>
      <w:r w:rsidR="00552532">
        <w:rPr>
          <w:rFonts w:ascii="Cambria" w:hAnsi="Cambria" w:cs="Calibri"/>
          <w:b/>
          <w:bCs/>
          <w:color w:val="0000FF"/>
        </w:rPr>
        <w:t>5</w:t>
      </w:r>
      <w:r w:rsidR="00552532" w:rsidRPr="00577741">
        <w:rPr>
          <w:rFonts w:ascii="Cambria" w:hAnsi="Cambria" w:cs="Calibri"/>
          <w:b/>
          <w:bCs/>
          <w:color w:val="0000FF"/>
        </w:rPr>
        <w:t>.202</w:t>
      </w:r>
      <w:r w:rsidR="00552532">
        <w:rPr>
          <w:rFonts w:ascii="Cambria" w:hAnsi="Cambria" w:cs="Calibri"/>
          <w:b/>
          <w:bCs/>
          <w:color w:val="0000FF"/>
        </w:rPr>
        <w:t>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010BCE">
      <w:pPr>
        <w:pStyle w:val="Akapitzlist11"/>
        <w:numPr>
          <w:ilvl w:val="0"/>
          <w:numId w:val="5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010BCE">
      <w:pPr>
        <w:pStyle w:val="Akapitzlist11"/>
        <w:numPr>
          <w:ilvl w:val="0"/>
          <w:numId w:val="5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2A757480" w:rsidR="00304639" w:rsidRP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w:t>
      </w:r>
      <w:r w:rsidR="004561D0">
        <w:rPr>
          <w:rFonts w:ascii="Cambria" w:hAnsi="Cambria" w:cs="Century Gothic"/>
        </w:rPr>
        <w:t>SWZ</w:t>
      </w:r>
    </w:p>
    <w:p w14:paraId="417CCABD" w14:textId="77777777" w:rsidR="00304639" w:rsidRPr="00B33309" w:rsidRDefault="00304639" w:rsidP="00010BCE">
      <w:pPr>
        <w:pStyle w:val="Akapitzlist11"/>
        <w:numPr>
          <w:ilvl w:val="0"/>
          <w:numId w:val="5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010BCE">
      <w:pPr>
        <w:pStyle w:val="Akapitzlist"/>
        <w:numPr>
          <w:ilvl w:val="1"/>
          <w:numId w:val="5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010BCE">
      <w:pPr>
        <w:pStyle w:val="Akapitzlist"/>
        <w:numPr>
          <w:ilvl w:val="1"/>
          <w:numId w:val="5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A12633">
        <w:rPr>
          <w:rFonts w:ascii="Cambria" w:hAnsi="Cambria" w:cs="Century Gothic"/>
          <w:b/>
          <w:bCs/>
        </w:rPr>
      </w:r>
      <w:r w:rsidR="00A12633">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A12633">
        <w:rPr>
          <w:rFonts w:ascii="Cambria" w:hAnsi="Cambria" w:cs="Century Gothic"/>
          <w:b/>
          <w:bCs/>
        </w:rPr>
      </w:r>
      <w:r w:rsidR="00A12633">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2D228DCA"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552532" w:rsidRPr="00AC19D8">
        <w:rPr>
          <w:rFonts w:ascii="Cambria" w:hAnsi="Cambria" w:cs="Calibri"/>
          <w:b/>
          <w:bCs/>
        </w:rPr>
        <w:t xml:space="preserve">Usługi równiarką i walcem na terenie OD </w:t>
      </w:r>
      <w:r w:rsidR="00552532">
        <w:rPr>
          <w:rFonts w:ascii="Cambria" w:hAnsi="Cambria" w:cs="Calibri"/>
          <w:b/>
          <w:bCs/>
        </w:rPr>
        <w:t>Iława</w:t>
      </w:r>
      <w:r w:rsidR="00552532" w:rsidRPr="00AC19D8">
        <w:rPr>
          <w:rFonts w:ascii="Cambria" w:hAnsi="Cambria" w:cs="Calibri"/>
          <w:b/>
          <w:bCs/>
        </w:rPr>
        <w:t xml:space="preserve"> w 202</w:t>
      </w:r>
      <w:r w:rsidR="00552532">
        <w:rPr>
          <w:rFonts w:ascii="Cambria" w:hAnsi="Cambria" w:cs="Calibri"/>
          <w:b/>
          <w:bCs/>
        </w:rPr>
        <w:t>2</w:t>
      </w:r>
      <w:r w:rsidR="00552532" w:rsidRPr="00AC19D8">
        <w:rPr>
          <w:rFonts w:ascii="Cambria" w:hAnsi="Cambria" w:cs="Calibri"/>
          <w:b/>
          <w:bCs/>
        </w:rPr>
        <w:t xml:space="preserve"> r. </w:t>
      </w:r>
      <w:r w:rsidR="00552532">
        <w:rPr>
          <w:rFonts w:ascii="Cambria" w:hAnsi="Cambria" w:cs="Century Gothic"/>
          <w:b/>
          <w:bCs/>
        </w:rPr>
        <w:t>- p</w:t>
      </w:r>
      <w:r w:rsidR="00552532" w:rsidRPr="004F0D9A">
        <w:rPr>
          <w:rFonts w:ascii="Cambria" w:hAnsi="Cambria" w:cs="Calibri"/>
          <w:b/>
          <w:bCs/>
        </w:rPr>
        <w:t xml:space="preserve">ostępowanie znak: </w:t>
      </w:r>
      <w:proofErr w:type="spellStart"/>
      <w:r w:rsidR="00552532" w:rsidRPr="00577741">
        <w:rPr>
          <w:rFonts w:ascii="Cambria" w:hAnsi="Cambria" w:cs="Calibri"/>
          <w:b/>
          <w:bCs/>
          <w:color w:val="0000FF"/>
        </w:rPr>
        <w:t>DT</w:t>
      </w:r>
      <w:r w:rsidR="00552532">
        <w:rPr>
          <w:rFonts w:ascii="Cambria" w:hAnsi="Cambria" w:cs="Calibri"/>
          <w:b/>
          <w:bCs/>
          <w:color w:val="0000FF"/>
        </w:rPr>
        <w:t>3</w:t>
      </w:r>
      <w:r w:rsidR="00552532" w:rsidRPr="00577741">
        <w:rPr>
          <w:rFonts w:ascii="Cambria" w:hAnsi="Cambria" w:cs="Calibri"/>
          <w:b/>
          <w:bCs/>
          <w:color w:val="0000FF"/>
        </w:rPr>
        <w:t>B.260.</w:t>
      </w:r>
      <w:r w:rsidR="00552532">
        <w:rPr>
          <w:rFonts w:ascii="Cambria" w:hAnsi="Cambria" w:cs="Calibri"/>
          <w:b/>
          <w:bCs/>
          <w:color w:val="0000FF"/>
        </w:rPr>
        <w:t>5</w:t>
      </w:r>
      <w:r w:rsidR="00552532" w:rsidRPr="00577741">
        <w:rPr>
          <w:rFonts w:ascii="Cambria" w:hAnsi="Cambria" w:cs="Calibri"/>
          <w:b/>
          <w:bCs/>
          <w:color w:val="0000FF"/>
        </w:rPr>
        <w:t>.202</w:t>
      </w:r>
      <w:r w:rsidR="00552532">
        <w:rPr>
          <w:rFonts w:ascii="Cambria" w:hAnsi="Cambria" w:cs="Calibri"/>
          <w:b/>
          <w:bCs/>
          <w:color w:val="0000FF"/>
        </w:rPr>
        <w:t>2</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23BC70B0" w14:textId="77777777" w:rsidR="00C93842" w:rsidRDefault="00C93842" w:rsidP="00D049CB"/>
    <w:bookmarkEnd w:id="54"/>
    <w:p w14:paraId="21454819" w14:textId="63D3A078" w:rsidR="00B602EF" w:rsidRPr="00B33309" w:rsidRDefault="00B602EF" w:rsidP="00B602EF">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F0092D">
        <w:rPr>
          <w:rFonts w:ascii="Cambria" w:hAnsi="Cambria" w:cs="Century Gothic"/>
          <w:color w:val="auto"/>
          <w:sz w:val="20"/>
          <w:szCs w:val="20"/>
        </w:rPr>
        <w:t xml:space="preserve"> do </w:t>
      </w:r>
      <w:proofErr w:type="spellStart"/>
      <w:r w:rsidRPr="00F0092D">
        <w:rPr>
          <w:rFonts w:ascii="Cambria" w:hAnsi="Cambria" w:cs="Century Gothic"/>
          <w:color w:val="auto"/>
          <w:sz w:val="20"/>
          <w:szCs w:val="20"/>
        </w:rPr>
        <w:t>SWZ</w:t>
      </w:r>
      <w:proofErr w:type="spellEnd"/>
      <w:r w:rsidRPr="00F0092D">
        <w:rPr>
          <w:rFonts w:ascii="Cambria" w:hAnsi="Cambria" w:cs="Century Gothic"/>
          <w:color w:val="auto"/>
          <w:sz w:val="20"/>
          <w:szCs w:val="20"/>
        </w:rPr>
        <w:t xml:space="preserve"> – </w:t>
      </w:r>
      <w:r w:rsidRPr="00F0092D">
        <w:rPr>
          <w:rFonts w:ascii="Cambria" w:hAnsi="Cambria" w:cs="Century Gothic"/>
          <w:b/>
          <w:color w:val="auto"/>
          <w:sz w:val="20"/>
          <w:szCs w:val="20"/>
        </w:rPr>
        <w:t>POTENCJAŁ TECHNICZNY</w:t>
      </w:r>
    </w:p>
    <w:p w14:paraId="79EBA259" w14:textId="77777777" w:rsidR="00B602EF" w:rsidRPr="00215309" w:rsidRDefault="00B602EF" w:rsidP="00B602EF">
      <w:pPr>
        <w:spacing w:after="0" w:line="240" w:lineRule="auto"/>
        <w:jc w:val="center"/>
        <w:rPr>
          <w:rFonts w:asciiTheme="majorHAnsi" w:hAnsiTheme="majorHAnsi" w:cs="Tahoma"/>
          <w:i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B602EF" w:rsidRPr="00C0174F" w14:paraId="4E3D7BA4" w14:textId="77777777" w:rsidTr="00B527D1">
        <w:tc>
          <w:tcPr>
            <w:tcW w:w="3708" w:type="dxa"/>
            <w:shd w:val="clear" w:color="auto" w:fill="auto"/>
            <w:vAlign w:val="bottom"/>
          </w:tcPr>
          <w:p w14:paraId="5FC0242B" w14:textId="77777777" w:rsidR="00B602EF" w:rsidRPr="00C0174F" w:rsidRDefault="00B602EF" w:rsidP="00B527D1">
            <w:pPr>
              <w:spacing w:before="0" w:after="0" w:line="240" w:lineRule="auto"/>
              <w:jc w:val="center"/>
              <w:rPr>
                <w:rFonts w:asciiTheme="majorHAnsi" w:hAnsiTheme="majorHAnsi" w:cs="Tahoma"/>
                <w:b/>
                <w:lang w:eastAsia="pl-PL"/>
              </w:rPr>
            </w:pPr>
          </w:p>
          <w:p w14:paraId="69387EEE" w14:textId="77777777" w:rsidR="00B602EF" w:rsidRDefault="00B602EF" w:rsidP="00B527D1">
            <w:pPr>
              <w:spacing w:before="0" w:after="0" w:line="240" w:lineRule="auto"/>
              <w:jc w:val="center"/>
              <w:rPr>
                <w:rFonts w:asciiTheme="majorHAnsi" w:hAnsiTheme="majorHAnsi" w:cs="Tahoma"/>
                <w:b/>
                <w:lang w:eastAsia="pl-PL"/>
              </w:rPr>
            </w:pPr>
          </w:p>
          <w:p w14:paraId="376A4D39" w14:textId="77777777" w:rsidR="00B602EF" w:rsidRDefault="00B602EF" w:rsidP="00B527D1">
            <w:pPr>
              <w:spacing w:before="0" w:after="0" w:line="240" w:lineRule="auto"/>
              <w:jc w:val="center"/>
              <w:rPr>
                <w:rFonts w:asciiTheme="majorHAnsi" w:hAnsiTheme="majorHAnsi" w:cs="Tahoma"/>
                <w:b/>
                <w:lang w:eastAsia="pl-PL"/>
              </w:rPr>
            </w:pPr>
          </w:p>
          <w:p w14:paraId="0421589B" w14:textId="77777777" w:rsidR="00B602EF" w:rsidRDefault="00B602EF" w:rsidP="00B527D1">
            <w:pPr>
              <w:spacing w:before="0" w:after="0" w:line="240" w:lineRule="auto"/>
              <w:jc w:val="center"/>
              <w:rPr>
                <w:rFonts w:asciiTheme="majorHAnsi" w:hAnsiTheme="majorHAnsi" w:cs="Tahoma"/>
                <w:b/>
                <w:lang w:eastAsia="pl-PL"/>
              </w:rPr>
            </w:pPr>
          </w:p>
          <w:p w14:paraId="0E50DE12"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(pieczęć Wykonawcy/Wykonawców)</w:t>
            </w:r>
          </w:p>
        </w:tc>
        <w:tc>
          <w:tcPr>
            <w:tcW w:w="6069" w:type="dxa"/>
            <w:shd w:val="clear" w:color="auto" w:fill="auto"/>
            <w:vAlign w:val="center"/>
          </w:tcPr>
          <w:p w14:paraId="4F640F03"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POTENCJAŁ TECHNICZNY</w:t>
            </w:r>
          </w:p>
          <w:p w14:paraId="4CA0C1F4"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WYKAZ SPRZĘTU</w:t>
            </w:r>
          </w:p>
        </w:tc>
      </w:tr>
    </w:tbl>
    <w:p w14:paraId="27BD1FCA" w14:textId="77777777" w:rsidR="00B602EF" w:rsidRPr="00C0174F" w:rsidRDefault="00B602EF" w:rsidP="00B602EF">
      <w:pPr>
        <w:spacing w:before="0" w:after="0" w:line="240" w:lineRule="auto"/>
        <w:jc w:val="center"/>
        <w:rPr>
          <w:rFonts w:asciiTheme="majorHAnsi" w:hAnsiTheme="majorHAnsi" w:cs="Tahoma"/>
          <w:b/>
          <w:lang w:eastAsia="pl-PL"/>
        </w:rPr>
      </w:pPr>
    </w:p>
    <w:p w14:paraId="1D7960BA" w14:textId="77777777" w:rsidR="00B602EF" w:rsidRPr="00C0174F" w:rsidRDefault="00B602EF" w:rsidP="00B602EF">
      <w:pPr>
        <w:widowControl w:val="0"/>
        <w:tabs>
          <w:tab w:val="left" w:pos="8460"/>
          <w:tab w:val="left" w:pos="8910"/>
        </w:tabs>
        <w:spacing w:before="0" w:after="0" w:line="360" w:lineRule="auto"/>
        <w:jc w:val="both"/>
        <w:rPr>
          <w:rFonts w:asciiTheme="majorHAnsi" w:hAnsiTheme="majorHAnsi" w:cs="Tahoma"/>
          <w:b/>
          <w:lang w:eastAsia="x-none"/>
        </w:rPr>
      </w:pPr>
      <w:r w:rsidRPr="00C0174F">
        <w:rPr>
          <w:rFonts w:asciiTheme="majorHAnsi" w:hAnsiTheme="majorHAnsi" w:cs="Tahoma"/>
          <w:b/>
          <w:lang w:val="x-none" w:eastAsia="x-none"/>
        </w:rPr>
        <w:t>Oświadczamy, że do realizacji niniejszego zamówienia skierujemy następując</w:t>
      </w:r>
      <w:r w:rsidRPr="00C0174F">
        <w:rPr>
          <w:rFonts w:asciiTheme="majorHAnsi" w:hAnsiTheme="majorHAnsi" w:cs="Tahoma"/>
          <w:b/>
          <w:lang w:eastAsia="x-none"/>
        </w:rPr>
        <w:t>y sprzęt:</w:t>
      </w:r>
    </w:p>
    <w:p w14:paraId="548078F7" w14:textId="77777777" w:rsidR="00B602EF" w:rsidRPr="00C0174F" w:rsidRDefault="00B602EF" w:rsidP="00B602EF">
      <w:pPr>
        <w:spacing w:before="0" w:after="0" w:line="240" w:lineRule="auto"/>
        <w:jc w:val="both"/>
        <w:rPr>
          <w:rFonts w:asciiTheme="majorHAnsi" w:hAnsiTheme="majorHAnsi" w:cs="Tahoma"/>
          <w:lang w:val="x-none" w:eastAsia="pl-PL"/>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3543"/>
      </w:tblGrid>
      <w:tr w:rsidR="00B602EF" w:rsidRPr="00C0174F" w14:paraId="07D0AE52" w14:textId="77777777" w:rsidTr="00B527D1">
        <w:tc>
          <w:tcPr>
            <w:tcW w:w="2338" w:type="dxa"/>
            <w:vAlign w:val="center"/>
          </w:tcPr>
          <w:p w14:paraId="5FAD7AD0" w14:textId="77777777" w:rsidR="00B602EF" w:rsidRPr="00C0174F" w:rsidRDefault="00B602EF" w:rsidP="00B527D1">
            <w:pPr>
              <w:spacing w:before="0" w:after="0" w:line="240" w:lineRule="auto"/>
              <w:jc w:val="center"/>
              <w:rPr>
                <w:rFonts w:asciiTheme="majorHAnsi" w:hAnsiTheme="majorHAnsi" w:cs="Tahoma"/>
                <w:b/>
                <w:lang w:eastAsia="pl-PL"/>
              </w:rPr>
            </w:pPr>
          </w:p>
          <w:p w14:paraId="1D4D6AA9"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Rodzaj sprzętu </w:t>
            </w:r>
            <w:r w:rsidRPr="00C0174F">
              <w:rPr>
                <w:rFonts w:asciiTheme="majorHAnsi" w:hAnsiTheme="majorHAnsi" w:cs="Tahoma"/>
                <w:b/>
                <w:vertAlign w:val="superscript"/>
                <w:lang w:eastAsia="pl-PL"/>
              </w:rPr>
              <w:t>1</w:t>
            </w:r>
          </w:p>
          <w:p w14:paraId="3E019ADA" w14:textId="77777777" w:rsidR="00B602EF" w:rsidRPr="00C0174F" w:rsidRDefault="00B602EF" w:rsidP="00B527D1">
            <w:pPr>
              <w:spacing w:before="0" w:after="0" w:line="240" w:lineRule="auto"/>
              <w:jc w:val="center"/>
              <w:rPr>
                <w:rFonts w:asciiTheme="majorHAnsi" w:hAnsiTheme="majorHAnsi" w:cs="Tahoma"/>
                <w:b/>
                <w:lang w:eastAsia="pl-PL"/>
              </w:rPr>
            </w:pPr>
          </w:p>
        </w:tc>
        <w:tc>
          <w:tcPr>
            <w:tcW w:w="2410" w:type="dxa"/>
            <w:vAlign w:val="center"/>
          </w:tcPr>
          <w:p w14:paraId="5E9E85A5"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Opis sprzętu (nazwa producenta, model)</w:t>
            </w:r>
          </w:p>
        </w:tc>
        <w:tc>
          <w:tcPr>
            <w:tcW w:w="1985" w:type="dxa"/>
            <w:vAlign w:val="center"/>
          </w:tcPr>
          <w:p w14:paraId="0279ECBA"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Nr rejestracyjny sprzętu lub inwentarzowy </w:t>
            </w:r>
          </w:p>
        </w:tc>
        <w:tc>
          <w:tcPr>
            <w:tcW w:w="3543" w:type="dxa"/>
            <w:vAlign w:val="center"/>
          </w:tcPr>
          <w:p w14:paraId="1A7B509F"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Informacja o podstawie dysponowania  sprzętem</w:t>
            </w:r>
            <w:r w:rsidRPr="00C0174F">
              <w:rPr>
                <w:rFonts w:asciiTheme="majorHAnsi" w:hAnsiTheme="majorHAnsi" w:cs="Tahoma"/>
                <w:b/>
                <w:vertAlign w:val="superscript"/>
                <w:lang w:eastAsia="pl-PL"/>
              </w:rPr>
              <w:t>*</w:t>
            </w:r>
          </w:p>
        </w:tc>
      </w:tr>
      <w:tr w:rsidR="00B602EF" w:rsidRPr="00C0174F" w14:paraId="1EE989F2" w14:textId="77777777" w:rsidTr="00B527D1">
        <w:trPr>
          <w:trHeight w:val="425"/>
        </w:trPr>
        <w:tc>
          <w:tcPr>
            <w:tcW w:w="2338" w:type="dxa"/>
            <w:vAlign w:val="center"/>
          </w:tcPr>
          <w:p w14:paraId="6BBC4000" w14:textId="48BFFB0D" w:rsidR="00B602EF" w:rsidRPr="00C0174F" w:rsidRDefault="00B602EF" w:rsidP="00B527D1">
            <w:pPr>
              <w:widowControl w:val="0"/>
              <w:spacing w:before="0" w:after="0" w:line="240" w:lineRule="auto"/>
              <w:rPr>
                <w:rFonts w:asciiTheme="majorHAnsi" w:hAnsiTheme="majorHAnsi" w:cs="Tahoma"/>
                <w:lang w:eastAsia="pl-PL"/>
              </w:rPr>
            </w:pPr>
          </w:p>
        </w:tc>
        <w:tc>
          <w:tcPr>
            <w:tcW w:w="2410" w:type="dxa"/>
          </w:tcPr>
          <w:p w14:paraId="2FF03364" w14:textId="77777777" w:rsidR="00B602EF" w:rsidRPr="00C0174F" w:rsidRDefault="00B602EF" w:rsidP="00B527D1">
            <w:pPr>
              <w:spacing w:before="0" w:after="0" w:line="240" w:lineRule="auto"/>
              <w:jc w:val="both"/>
              <w:rPr>
                <w:rFonts w:asciiTheme="majorHAnsi" w:hAnsiTheme="majorHAnsi" w:cs="Tahoma"/>
                <w:lang w:eastAsia="pl-PL"/>
              </w:rPr>
            </w:pPr>
          </w:p>
        </w:tc>
        <w:tc>
          <w:tcPr>
            <w:tcW w:w="1985" w:type="dxa"/>
            <w:vAlign w:val="center"/>
          </w:tcPr>
          <w:p w14:paraId="2CF052AE" w14:textId="77777777" w:rsidR="00B602EF" w:rsidRPr="00C0174F" w:rsidRDefault="00B602EF" w:rsidP="00B527D1">
            <w:pPr>
              <w:spacing w:before="0" w:after="0" w:line="240" w:lineRule="auto"/>
              <w:jc w:val="both"/>
              <w:rPr>
                <w:rFonts w:asciiTheme="majorHAnsi" w:hAnsiTheme="majorHAnsi" w:cs="Tahoma"/>
                <w:lang w:eastAsia="pl-PL"/>
              </w:rPr>
            </w:pPr>
          </w:p>
        </w:tc>
        <w:tc>
          <w:tcPr>
            <w:tcW w:w="3543" w:type="dxa"/>
            <w:vAlign w:val="center"/>
          </w:tcPr>
          <w:p w14:paraId="1AA09E67"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B602EF" w:rsidRPr="00C0174F" w14:paraId="247D6CDF" w14:textId="77777777" w:rsidTr="00B527D1">
        <w:trPr>
          <w:trHeight w:val="425"/>
        </w:trPr>
        <w:tc>
          <w:tcPr>
            <w:tcW w:w="2338" w:type="dxa"/>
            <w:vAlign w:val="center"/>
          </w:tcPr>
          <w:p w14:paraId="005DC90F" w14:textId="080F0B4D" w:rsidR="00B602EF" w:rsidRPr="00C0174F" w:rsidRDefault="00B602EF" w:rsidP="00B527D1">
            <w:pPr>
              <w:widowControl w:val="0"/>
              <w:spacing w:before="0" w:after="0" w:line="240" w:lineRule="auto"/>
              <w:rPr>
                <w:rFonts w:asciiTheme="majorHAnsi" w:hAnsiTheme="majorHAnsi" w:cs="Tahoma"/>
                <w:lang w:eastAsia="pl-PL"/>
              </w:rPr>
            </w:pPr>
          </w:p>
        </w:tc>
        <w:tc>
          <w:tcPr>
            <w:tcW w:w="2410" w:type="dxa"/>
          </w:tcPr>
          <w:p w14:paraId="28F6E425" w14:textId="77777777" w:rsidR="00B602EF" w:rsidRPr="00C0174F" w:rsidRDefault="00B602EF" w:rsidP="00B527D1">
            <w:pPr>
              <w:spacing w:before="0" w:after="0" w:line="240" w:lineRule="auto"/>
              <w:jc w:val="both"/>
              <w:rPr>
                <w:rFonts w:asciiTheme="majorHAnsi" w:hAnsiTheme="majorHAnsi" w:cs="Tahoma"/>
                <w:lang w:eastAsia="pl-PL"/>
              </w:rPr>
            </w:pPr>
          </w:p>
        </w:tc>
        <w:tc>
          <w:tcPr>
            <w:tcW w:w="1985" w:type="dxa"/>
            <w:vAlign w:val="center"/>
          </w:tcPr>
          <w:p w14:paraId="229B32EA" w14:textId="77777777" w:rsidR="00B602EF" w:rsidRPr="00C0174F" w:rsidRDefault="00B602EF" w:rsidP="00B527D1">
            <w:pPr>
              <w:spacing w:before="0" w:after="0" w:line="240" w:lineRule="auto"/>
              <w:jc w:val="both"/>
              <w:rPr>
                <w:rFonts w:asciiTheme="majorHAnsi" w:hAnsiTheme="majorHAnsi" w:cs="Tahoma"/>
                <w:lang w:eastAsia="pl-PL"/>
              </w:rPr>
            </w:pPr>
          </w:p>
        </w:tc>
        <w:tc>
          <w:tcPr>
            <w:tcW w:w="3543" w:type="dxa"/>
          </w:tcPr>
          <w:p w14:paraId="36FD0A35"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bl>
    <w:p w14:paraId="07888F89" w14:textId="77777777" w:rsidR="00B602EF" w:rsidRPr="00C0174F" w:rsidRDefault="00B602EF" w:rsidP="00B602EF">
      <w:pPr>
        <w:spacing w:before="0" w:after="0" w:line="240" w:lineRule="auto"/>
        <w:rPr>
          <w:rFonts w:asciiTheme="majorHAnsi" w:hAnsiTheme="majorHAnsi" w:cs="Tahoma"/>
          <w:vertAlign w:val="superscript"/>
          <w:lang w:eastAsia="pl-PL"/>
        </w:rPr>
      </w:pPr>
    </w:p>
    <w:p w14:paraId="1CF73059" w14:textId="77777777" w:rsidR="00B602EF" w:rsidRPr="00C0174F" w:rsidRDefault="00B602EF" w:rsidP="00A50B79">
      <w:pPr>
        <w:numPr>
          <w:ilvl w:val="6"/>
          <w:numId w:val="64"/>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W przypadku gdy sprzęt nie posiada numeru rejestracyjnego należy podać jego numer inwentarzowy.</w:t>
      </w:r>
    </w:p>
    <w:p w14:paraId="52068BEE" w14:textId="77777777" w:rsidR="00B602EF" w:rsidRPr="00C0174F" w:rsidRDefault="00B602EF" w:rsidP="00A50B79">
      <w:pPr>
        <w:numPr>
          <w:ilvl w:val="6"/>
          <w:numId w:val="64"/>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14:paraId="60331099" w14:textId="77777777" w:rsidR="00B602EF" w:rsidRPr="00C0174F" w:rsidRDefault="00B602EF" w:rsidP="00B602EF">
      <w:p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niewłaściwe skreślić</w:t>
      </w:r>
    </w:p>
    <w:p w14:paraId="2210ABBB" w14:textId="77777777" w:rsidR="00B602EF" w:rsidRPr="00C0174F" w:rsidRDefault="00B602EF" w:rsidP="00B602EF">
      <w:pPr>
        <w:tabs>
          <w:tab w:val="center" w:pos="1134"/>
        </w:tabs>
        <w:spacing w:before="0" w:after="0" w:line="240" w:lineRule="auto"/>
        <w:ind w:left="180" w:hanging="180"/>
        <w:jc w:val="both"/>
        <w:rPr>
          <w:rFonts w:asciiTheme="majorHAnsi" w:hAnsiTheme="majorHAnsi" w:cs="Tahoma"/>
          <w:b/>
          <w:lang w:eastAsia="pl-PL"/>
        </w:rPr>
      </w:pPr>
    </w:p>
    <w:p w14:paraId="7498D8DB" w14:textId="77777777" w:rsidR="00B602EF" w:rsidRPr="00C0174F" w:rsidRDefault="00B602EF" w:rsidP="00B602EF">
      <w:pPr>
        <w:spacing w:before="0" w:after="0" w:line="240" w:lineRule="auto"/>
        <w:jc w:val="both"/>
        <w:rPr>
          <w:rFonts w:asciiTheme="majorHAnsi" w:hAnsiTheme="majorHAnsi" w:cs="Tahoma"/>
          <w:lang w:eastAsia="pl-PL"/>
        </w:rPr>
      </w:pPr>
    </w:p>
    <w:p w14:paraId="26C4450B" w14:textId="77777777" w:rsidR="00B602EF" w:rsidRPr="00C0174F" w:rsidRDefault="00B602EF" w:rsidP="00B602EF">
      <w:pPr>
        <w:spacing w:before="0" w:after="0" w:line="240" w:lineRule="auto"/>
        <w:jc w:val="both"/>
        <w:rPr>
          <w:rFonts w:asciiTheme="majorHAnsi" w:hAnsiTheme="majorHAnsi" w:cs="Tahoma"/>
          <w:b/>
          <w:i/>
          <w:lang w:eastAsia="pl-PL"/>
        </w:rPr>
      </w:pPr>
      <w:r w:rsidRPr="00C0174F">
        <w:rPr>
          <w:rFonts w:asciiTheme="majorHAnsi" w:hAnsiTheme="majorHAnsi" w:cs="Tahoma"/>
          <w:lang w:eastAsia="pl-PL"/>
        </w:rPr>
        <w:t xml:space="preserve">Prawdziwość powyższych danych potwierdzam(y) własnoręcznym podpisem świadom(-i) odpowiedzialności karnej z </w:t>
      </w:r>
      <w:proofErr w:type="spellStart"/>
      <w:r w:rsidRPr="00C0174F">
        <w:rPr>
          <w:rFonts w:asciiTheme="majorHAnsi" w:hAnsiTheme="majorHAnsi" w:cs="Tahoma"/>
          <w:lang w:eastAsia="pl-PL"/>
        </w:rPr>
        <w:t>art.297kk</w:t>
      </w:r>
      <w:proofErr w:type="spellEnd"/>
    </w:p>
    <w:p w14:paraId="529977A9" w14:textId="77777777" w:rsidR="00B602EF" w:rsidRPr="00C0174F" w:rsidRDefault="00B602EF" w:rsidP="00B602EF">
      <w:pPr>
        <w:spacing w:before="0" w:after="0" w:line="240" w:lineRule="auto"/>
        <w:rPr>
          <w:rFonts w:asciiTheme="majorHAnsi" w:hAnsiTheme="majorHAnsi" w:cs="Tahoma"/>
          <w:i/>
          <w:lang w:eastAsia="pl-PL"/>
        </w:rPr>
      </w:pPr>
    </w:p>
    <w:p w14:paraId="64905EDE" w14:textId="44BE6837" w:rsidR="00B602EF" w:rsidRPr="00C0174F" w:rsidRDefault="00B602EF" w:rsidP="00B602EF">
      <w:pPr>
        <w:spacing w:before="0" w:after="0" w:line="240" w:lineRule="auto"/>
        <w:rPr>
          <w:rFonts w:asciiTheme="majorHAnsi" w:hAnsiTheme="majorHAnsi" w:cs="Tahoma"/>
          <w:lang w:eastAsia="pl-PL"/>
        </w:rPr>
      </w:pPr>
      <w:r w:rsidRPr="00C0174F">
        <w:rPr>
          <w:rFonts w:asciiTheme="majorHAnsi" w:hAnsiTheme="majorHAnsi" w:cs="Tahoma"/>
          <w:lang w:eastAsia="pl-PL"/>
        </w:rPr>
        <w:t>Niniejszy wykaz przedkładam w związku z uczestnictwem w przetargu na :</w:t>
      </w:r>
    </w:p>
    <w:p w14:paraId="119447A3" w14:textId="77777777" w:rsidR="00B602EF" w:rsidRPr="00C0174F" w:rsidRDefault="00B602EF" w:rsidP="00B602EF">
      <w:pPr>
        <w:spacing w:before="0" w:after="0" w:line="240" w:lineRule="auto"/>
        <w:rPr>
          <w:rFonts w:asciiTheme="majorHAnsi" w:hAnsiTheme="majorHAnsi" w:cs="Tahoma"/>
          <w:lang w:eastAsia="pl-PL"/>
        </w:rPr>
      </w:pPr>
    </w:p>
    <w:p w14:paraId="008CFBA8" w14:textId="2E4BBB0A" w:rsidR="00B602EF" w:rsidRPr="00C0174F" w:rsidRDefault="00552532" w:rsidP="00B602EF">
      <w:pPr>
        <w:suppressAutoHyphens/>
        <w:spacing w:before="0" w:after="0" w:line="240" w:lineRule="auto"/>
        <w:rPr>
          <w:rFonts w:asciiTheme="majorHAnsi" w:hAnsiTheme="majorHAnsi" w:cs="Tahoma"/>
          <w:i/>
          <w:lang w:eastAsia="zh-CN"/>
        </w:rPr>
      </w:pPr>
      <w:r w:rsidRPr="00AC19D8">
        <w:rPr>
          <w:rFonts w:ascii="Cambria" w:hAnsi="Cambria" w:cs="Calibri"/>
          <w:b/>
          <w:bCs/>
        </w:rPr>
        <w:t xml:space="preserve">Usługi równiarką i walcem na terenie OD </w:t>
      </w:r>
      <w:r>
        <w:rPr>
          <w:rFonts w:ascii="Cambria" w:hAnsi="Cambria" w:cs="Calibri"/>
          <w:b/>
          <w:bCs/>
        </w:rPr>
        <w:t>Iława</w:t>
      </w:r>
      <w:r w:rsidRPr="00AC19D8">
        <w:rPr>
          <w:rFonts w:ascii="Cambria" w:hAnsi="Cambria" w:cs="Calibri"/>
          <w:b/>
          <w:bCs/>
        </w:rPr>
        <w:t xml:space="preserve"> w 202</w:t>
      </w:r>
      <w:r>
        <w:rPr>
          <w:rFonts w:ascii="Cambria" w:hAnsi="Cambria" w:cs="Calibri"/>
          <w:b/>
          <w:bCs/>
        </w:rPr>
        <w:t>2</w:t>
      </w:r>
      <w:r w:rsidRPr="00AC19D8">
        <w:rPr>
          <w:rFonts w:ascii="Cambria" w:hAnsi="Cambria" w:cs="Calibri"/>
          <w:b/>
          <w:bCs/>
        </w:rPr>
        <w:t xml:space="preserve"> r. </w:t>
      </w:r>
      <w:r>
        <w:rPr>
          <w:rFonts w:ascii="Cambria" w:hAnsi="Cambria" w:cs="Century Gothic"/>
          <w:b/>
          <w:bCs/>
        </w:rPr>
        <w:t>- p</w:t>
      </w:r>
      <w:r w:rsidRPr="004F0D9A">
        <w:rPr>
          <w:rFonts w:ascii="Cambria" w:hAnsi="Cambria" w:cs="Calibri"/>
          <w:b/>
          <w:bCs/>
        </w:rPr>
        <w:t xml:space="preserve">ostępowanie znak: </w:t>
      </w:r>
      <w:proofErr w:type="spellStart"/>
      <w:r w:rsidRPr="00577741">
        <w:rPr>
          <w:rFonts w:ascii="Cambria" w:hAnsi="Cambria" w:cs="Calibri"/>
          <w:b/>
          <w:bCs/>
          <w:color w:val="0000FF"/>
        </w:rPr>
        <w:t>DT</w:t>
      </w:r>
      <w:r>
        <w:rPr>
          <w:rFonts w:ascii="Cambria" w:hAnsi="Cambria" w:cs="Calibri"/>
          <w:b/>
          <w:bCs/>
          <w:color w:val="0000FF"/>
        </w:rPr>
        <w:t>3</w:t>
      </w:r>
      <w:r w:rsidRPr="00577741">
        <w:rPr>
          <w:rFonts w:ascii="Cambria" w:hAnsi="Cambria" w:cs="Calibri"/>
          <w:b/>
          <w:bCs/>
          <w:color w:val="0000FF"/>
        </w:rPr>
        <w:t>B.260.</w:t>
      </w:r>
      <w:r>
        <w:rPr>
          <w:rFonts w:ascii="Cambria" w:hAnsi="Cambria" w:cs="Calibri"/>
          <w:b/>
          <w:bCs/>
          <w:color w:val="0000FF"/>
        </w:rPr>
        <w:t>5</w:t>
      </w:r>
      <w:r w:rsidRPr="00577741">
        <w:rPr>
          <w:rFonts w:ascii="Cambria" w:hAnsi="Cambria" w:cs="Calibri"/>
          <w:b/>
          <w:bCs/>
          <w:color w:val="0000FF"/>
        </w:rPr>
        <w:t>.202</w:t>
      </w:r>
      <w:r>
        <w:rPr>
          <w:rFonts w:ascii="Cambria" w:hAnsi="Cambria" w:cs="Calibri"/>
          <w:b/>
          <w:bCs/>
          <w:color w:val="0000FF"/>
        </w:rPr>
        <w:t>2</w:t>
      </w:r>
      <w:proofErr w:type="spellEnd"/>
    </w:p>
    <w:p w14:paraId="3B9EFB6D" w14:textId="77777777" w:rsidR="00B602EF" w:rsidRPr="00C0174F" w:rsidRDefault="00B602EF" w:rsidP="00B602EF">
      <w:pPr>
        <w:suppressAutoHyphens/>
        <w:spacing w:before="0" w:after="0" w:line="240" w:lineRule="auto"/>
        <w:rPr>
          <w:rFonts w:asciiTheme="majorHAnsi" w:hAnsiTheme="majorHAnsi" w:cs="Tahoma"/>
          <w:i/>
          <w:lang w:eastAsia="zh-CN"/>
        </w:rPr>
      </w:pPr>
    </w:p>
    <w:p w14:paraId="5D20628F" w14:textId="77777777" w:rsidR="00B602EF" w:rsidRPr="00C0174F" w:rsidRDefault="00B602EF" w:rsidP="00B602EF">
      <w:pPr>
        <w:suppressAutoHyphens/>
        <w:spacing w:before="0" w:after="0" w:line="240" w:lineRule="auto"/>
        <w:rPr>
          <w:rFonts w:asciiTheme="majorHAnsi" w:hAnsiTheme="majorHAnsi" w:cs="Tahoma"/>
          <w:i/>
          <w:lang w:eastAsia="zh-CN"/>
        </w:rPr>
      </w:pPr>
    </w:p>
    <w:p w14:paraId="3E71E4B6" w14:textId="77777777" w:rsidR="00B602EF" w:rsidRPr="00C0174F" w:rsidRDefault="00B602EF" w:rsidP="00B602EF">
      <w:pPr>
        <w:suppressAutoHyphens/>
        <w:spacing w:before="0" w:after="0" w:line="240" w:lineRule="auto"/>
        <w:rPr>
          <w:rFonts w:asciiTheme="majorHAnsi" w:hAnsiTheme="majorHAnsi" w:cs="Tahoma"/>
          <w:i/>
          <w:lang w:eastAsia="zh-CN"/>
        </w:rPr>
      </w:pPr>
    </w:p>
    <w:p w14:paraId="325FEF03" w14:textId="77777777" w:rsidR="00B602EF" w:rsidRPr="00C0174F" w:rsidRDefault="00B602EF" w:rsidP="00B602EF">
      <w:pPr>
        <w:suppressAutoHyphens/>
        <w:spacing w:before="0" w:after="0" w:line="240" w:lineRule="auto"/>
        <w:rPr>
          <w:rFonts w:asciiTheme="majorHAnsi" w:hAnsiTheme="majorHAnsi" w:cs="Tahoma"/>
          <w:i/>
          <w:lang w:eastAsia="zh-CN"/>
        </w:rPr>
      </w:pPr>
    </w:p>
    <w:p w14:paraId="25611837" w14:textId="77777777" w:rsidR="00B602EF" w:rsidRPr="00C0174F" w:rsidRDefault="00B602EF" w:rsidP="00B602EF">
      <w:pPr>
        <w:spacing w:before="0" w:after="0" w:line="240" w:lineRule="auto"/>
        <w:rPr>
          <w:rFonts w:asciiTheme="majorHAnsi" w:hAnsiTheme="majorHAnsi" w:cs="Tahoma"/>
          <w:i/>
          <w:iCs/>
          <w:lang w:eastAsia="pl-PL"/>
        </w:rPr>
      </w:pPr>
      <w:r w:rsidRPr="00C0174F">
        <w:rPr>
          <w:rFonts w:asciiTheme="majorHAnsi" w:hAnsiTheme="majorHAnsi" w:cs="Tahoma"/>
          <w:i/>
          <w:iCs/>
          <w:lang w:eastAsia="pl-PL"/>
        </w:rPr>
        <w:t>......................................................................................</w:t>
      </w:r>
      <w:r w:rsidRPr="00C0174F">
        <w:rPr>
          <w:rFonts w:asciiTheme="majorHAnsi" w:hAnsiTheme="majorHAnsi" w:cs="Tahoma"/>
          <w:i/>
          <w:iCs/>
          <w:lang w:eastAsia="pl-PL"/>
        </w:rPr>
        <w:tab/>
      </w:r>
      <w:r w:rsidRPr="00C0174F">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sidRPr="00C0174F">
        <w:rPr>
          <w:rFonts w:asciiTheme="majorHAnsi" w:hAnsiTheme="majorHAnsi" w:cs="Tahoma"/>
          <w:i/>
          <w:iCs/>
          <w:lang w:eastAsia="pl-PL"/>
        </w:rPr>
        <w:t>........................................</w:t>
      </w:r>
    </w:p>
    <w:p w14:paraId="18EAAC75" w14:textId="77777777" w:rsidR="00B602EF" w:rsidRDefault="00B602EF" w:rsidP="00B602EF">
      <w:pPr>
        <w:spacing w:before="0" w:after="0"/>
      </w:pPr>
      <w:r w:rsidRPr="00C0174F">
        <w:rPr>
          <w:rFonts w:asciiTheme="majorHAnsi" w:hAnsiTheme="majorHAnsi" w:cs="Tahoma"/>
          <w:i/>
          <w:iCs/>
          <w:lang w:eastAsia="pl-PL"/>
        </w:rPr>
        <w:t>(imię, nazwisko, podpis(y) pieczątka) osób uprawnionych                                                           (data)</w:t>
      </w:r>
    </w:p>
    <w:p w14:paraId="7DE6BA00" w14:textId="77777777" w:rsidR="00B602EF" w:rsidRDefault="00B602EF" w:rsidP="00B602EF">
      <w:pPr>
        <w:spacing w:before="0" w:after="0"/>
        <w:rPr>
          <w:rFonts w:asciiTheme="majorHAnsi" w:hAnsiTheme="majorHAnsi"/>
          <w:color w:val="FF0000"/>
        </w:rPr>
      </w:pPr>
    </w:p>
    <w:p w14:paraId="177A865E" w14:textId="77777777" w:rsidR="00B602EF" w:rsidRPr="00392CBF" w:rsidRDefault="00B602EF" w:rsidP="00B602EF">
      <w:pPr>
        <w:spacing w:before="0" w:after="0"/>
        <w:rPr>
          <w:rFonts w:asciiTheme="majorHAnsi" w:hAnsiTheme="majorHAnsi"/>
          <w:b/>
          <w:color w:val="FF0000"/>
          <w:sz w:val="16"/>
          <w:szCs w:val="16"/>
        </w:rPr>
      </w:pPr>
      <w:r w:rsidRPr="00392CBF">
        <w:rPr>
          <w:rFonts w:asciiTheme="majorHAnsi" w:hAnsiTheme="majorHAnsi"/>
          <w:b/>
          <w:color w:val="FF0000"/>
          <w:sz w:val="16"/>
          <w:szCs w:val="16"/>
        </w:rPr>
        <w:t xml:space="preserve">UWAGA!!! </w:t>
      </w:r>
    </w:p>
    <w:p w14:paraId="6FBD9A6D" w14:textId="44031160" w:rsidR="00B602EF" w:rsidRDefault="00B602EF" w:rsidP="00B602EF">
      <w:pPr>
        <w:suppressAutoHyphens/>
        <w:spacing w:before="0" w:after="0" w:line="360" w:lineRule="auto"/>
        <w:ind w:right="141"/>
        <w:rPr>
          <w:rFonts w:ascii="Cambria" w:hAnsi="Cambria" w:cs="Arial"/>
          <w:b/>
          <w:i/>
          <w:u w:val="single"/>
        </w:rPr>
      </w:pPr>
      <w:r w:rsidRPr="00392CBF">
        <w:rPr>
          <w:rFonts w:asciiTheme="majorHAnsi" w:hAnsiTheme="majorHAnsi"/>
          <w:b/>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392CBF">
        <w:rPr>
          <w:rFonts w:asciiTheme="majorHAnsi" w:hAnsiTheme="majorHAnsi"/>
          <w:b/>
          <w:color w:val="FF0000"/>
          <w:sz w:val="16"/>
          <w:szCs w:val="16"/>
        </w:rPr>
        <w:t>Pzp</w:t>
      </w:r>
      <w:proofErr w:type="spellEnd"/>
      <w:r w:rsidRPr="00392CBF">
        <w:rPr>
          <w:rFonts w:asciiTheme="majorHAnsi" w:hAnsiTheme="majorHAnsi"/>
          <w:b/>
          <w:color w:val="FF0000"/>
          <w:sz w:val="16"/>
          <w:szCs w:val="16"/>
        </w:rPr>
        <w:t xml:space="preserve">. Załącznik nr </w:t>
      </w:r>
      <w:r w:rsidR="007247A1">
        <w:rPr>
          <w:rFonts w:asciiTheme="majorHAnsi" w:hAnsiTheme="majorHAnsi"/>
          <w:b/>
          <w:color w:val="FF0000"/>
          <w:sz w:val="16"/>
          <w:szCs w:val="16"/>
        </w:rPr>
        <w:t>4</w:t>
      </w:r>
      <w:r w:rsidRPr="00392CBF">
        <w:rPr>
          <w:rFonts w:asciiTheme="majorHAnsi" w:hAnsiTheme="majorHAnsi"/>
          <w:b/>
          <w:color w:val="FF0000"/>
          <w:sz w:val="16"/>
          <w:szCs w:val="16"/>
        </w:rPr>
        <w:t xml:space="preserve"> - składa się na wezwanie Zamawiającego</w:t>
      </w:r>
    </w:p>
    <w:p w14:paraId="57DA2D6D" w14:textId="77777777" w:rsidR="00B602EF" w:rsidRDefault="00B602EF" w:rsidP="008F1252">
      <w:pPr>
        <w:suppressAutoHyphens/>
        <w:spacing w:line="360" w:lineRule="auto"/>
        <w:ind w:right="141" w:firstLine="4111"/>
        <w:jc w:val="right"/>
        <w:rPr>
          <w:rFonts w:ascii="Cambria" w:hAnsi="Cambria" w:cs="Arial"/>
          <w:b/>
          <w:i/>
          <w:u w:val="single"/>
        </w:rPr>
      </w:pPr>
    </w:p>
    <w:p w14:paraId="680D82BD" w14:textId="77777777" w:rsidR="00B602EF" w:rsidRDefault="00B602EF" w:rsidP="008F1252">
      <w:pPr>
        <w:suppressAutoHyphens/>
        <w:spacing w:line="360" w:lineRule="auto"/>
        <w:ind w:right="141" w:firstLine="4111"/>
        <w:jc w:val="right"/>
        <w:rPr>
          <w:rFonts w:ascii="Cambria" w:hAnsi="Cambria" w:cs="Arial"/>
          <w:b/>
          <w:i/>
          <w:u w:val="single"/>
        </w:rPr>
      </w:pPr>
    </w:p>
    <w:p w14:paraId="695D8C30" w14:textId="77777777" w:rsidR="00B602EF" w:rsidRDefault="00B602EF" w:rsidP="008F1252">
      <w:pPr>
        <w:suppressAutoHyphens/>
        <w:spacing w:line="360" w:lineRule="auto"/>
        <w:ind w:right="141" w:firstLine="4111"/>
        <w:jc w:val="right"/>
        <w:rPr>
          <w:rFonts w:ascii="Cambria" w:hAnsi="Cambria" w:cs="Arial"/>
          <w:b/>
          <w:i/>
          <w:u w:val="single"/>
        </w:rPr>
      </w:pPr>
    </w:p>
    <w:p w14:paraId="44D7ED1F" w14:textId="77777777" w:rsidR="00B602EF" w:rsidRDefault="00B602EF" w:rsidP="008F1252">
      <w:pPr>
        <w:suppressAutoHyphens/>
        <w:spacing w:line="360" w:lineRule="auto"/>
        <w:ind w:right="141" w:firstLine="4111"/>
        <w:jc w:val="right"/>
        <w:rPr>
          <w:rFonts w:ascii="Cambria" w:hAnsi="Cambria" w:cs="Arial"/>
          <w:b/>
          <w:i/>
          <w:u w:val="single"/>
        </w:rPr>
      </w:pPr>
    </w:p>
    <w:p w14:paraId="2AB09661" w14:textId="77777777" w:rsidR="00B602EF" w:rsidRDefault="00B602EF" w:rsidP="008F1252">
      <w:pPr>
        <w:suppressAutoHyphens/>
        <w:spacing w:line="360" w:lineRule="auto"/>
        <w:ind w:right="141" w:firstLine="4111"/>
        <w:jc w:val="right"/>
        <w:rPr>
          <w:rFonts w:ascii="Cambria" w:hAnsi="Cambria" w:cs="Arial"/>
          <w:b/>
          <w:i/>
          <w:u w:val="single"/>
        </w:rPr>
      </w:pPr>
    </w:p>
    <w:p w14:paraId="5385D217" w14:textId="77777777" w:rsidR="00B602EF" w:rsidRDefault="00B602EF" w:rsidP="008F1252">
      <w:pPr>
        <w:suppressAutoHyphens/>
        <w:spacing w:line="360" w:lineRule="auto"/>
        <w:ind w:right="141" w:firstLine="4111"/>
        <w:jc w:val="right"/>
        <w:rPr>
          <w:rFonts w:ascii="Cambria" w:hAnsi="Cambria" w:cs="Arial"/>
          <w:b/>
          <w:i/>
          <w:u w:val="single"/>
        </w:rPr>
      </w:pPr>
    </w:p>
    <w:p w14:paraId="2A533DD5" w14:textId="77777777" w:rsidR="00552532" w:rsidRDefault="00552532" w:rsidP="008F1252">
      <w:pPr>
        <w:suppressAutoHyphens/>
        <w:spacing w:line="360" w:lineRule="auto"/>
        <w:ind w:right="141" w:firstLine="4111"/>
        <w:jc w:val="right"/>
        <w:rPr>
          <w:rFonts w:ascii="Cambria" w:hAnsi="Cambria" w:cs="Arial"/>
          <w:b/>
          <w:i/>
          <w:u w:val="single"/>
        </w:rPr>
      </w:pPr>
    </w:p>
    <w:p w14:paraId="2C050CC0" w14:textId="1B266399" w:rsidR="008F1252" w:rsidRPr="00F85C67" w:rsidRDefault="008F1252" w:rsidP="008F1252">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1D06E5">
        <w:rPr>
          <w:rFonts w:ascii="Cambria" w:hAnsi="Cambria" w:cs="Arial"/>
          <w:b/>
          <w:i/>
          <w:u w:val="single"/>
        </w:rPr>
        <w:t>5</w:t>
      </w:r>
      <w:r w:rsidRPr="00F85C67">
        <w:rPr>
          <w:rFonts w:ascii="Cambria" w:hAnsi="Cambria" w:cs="Arial"/>
          <w:b/>
          <w:i/>
          <w:u w:val="single"/>
        </w:rPr>
        <w:t xml:space="preserve"> </w:t>
      </w:r>
    </w:p>
    <w:p w14:paraId="58C6F54B" w14:textId="77777777" w:rsidR="008F1252" w:rsidRPr="00F85C67" w:rsidRDefault="008F1252" w:rsidP="008F1252">
      <w:pPr>
        <w:tabs>
          <w:tab w:val="left" w:pos="708"/>
          <w:tab w:val="center" w:pos="4536"/>
          <w:tab w:val="right" w:pos="9072"/>
        </w:tabs>
        <w:suppressAutoHyphens/>
        <w:spacing w:before="120" w:after="120"/>
        <w:jc w:val="right"/>
        <w:rPr>
          <w:rFonts w:ascii="Cambria" w:hAnsi="Cambria"/>
          <w:sz w:val="22"/>
          <w:szCs w:val="22"/>
          <w:lang w:eastAsia="ar-SA"/>
        </w:rPr>
      </w:pPr>
    </w:p>
    <w:p w14:paraId="63BD2C64" w14:textId="77777777" w:rsidR="008F1252" w:rsidRPr="00F85C67" w:rsidRDefault="008F1252" w:rsidP="008F1252">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B5CD29D" w14:textId="77777777" w:rsidR="008F1252" w:rsidRPr="00F85C67" w:rsidRDefault="008F1252" w:rsidP="008F1252">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3715E241" wp14:editId="5D95B3D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6308CC84" w14:textId="77777777" w:rsidR="008F1252" w:rsidRPr="00F85C67" w:rsidRDefault="008F1252" w:rsidP="008F1252">
      <w:pPr>
        <w:suppressAutoHyphens/>
        <w:rPr>
          <w:rFonts w:ascii="Cambria" w:hAnsi="Cambria"/>
          <w:lang w:eastAsia="ar-SA"/>
        </w:rPr>
      </w:pPr>
      <w:r w:rsidRPr="00F85C67">
        <w:rPr>
          <w:rFonts w:ascii="Cambria" w:hAnsi="Cambria"/>
          <w:lang w:eastAsia="ar-SA"/>
        </w:rPr>
        <w:t xml:space="preserve"> (pieczątka firmowa podwykonawcy)</w:t>
      </w:r>
    </w:p>
    <w:p w14:paraId="639ACAFA" w14:textId="77777777" w:rsidR="008F1252" w:rsidRPr="00F85C67" w:rsidRDefault="008F1252" w:rsidP="008F1252">
      <w:pPr>
        <w:spacing w:after="120" w:line="320" w:lineRule="atLeast"/>
        <w:rPr>
          <w:rFonts w:ascii="Cambria" w:eastAsia="Calibri" w:hAnsi="Cambria"/>
          <w:b/>
          <w:bCs/>
          <w:sz w:val="22"/>
          <w:szCs w:val="22"/>
        </w:rPr>
      </w:pPr>
    </w:p>
    <w:p w14:paraId="4469CFA8" w14:textId="77777777" w:rsidR="008F1252" w:rsidRPr="00F85C67" w:rsidRDefault="008F1252" w:rsidP="008F1252">
      <w:pPr>
        <w:spacing w:after="120" w:line="320" w:lineRule="atLeast"/>
        <w:rPr>
          <w:rFonts w:ascii="Cambria" w:eastAsia="Calibri" w:hAnsi="Cambria"/>
          <w:b/>
          <w:bCs/>
          <w:sz w:val="22"/>
          <w:szCs w:val="22"/>
        </w:rPr>
      </w:pPr>
    </w:p>
    <w:p w14:paraId="2A503D05" w14:textId="77777777" w:rsidR="008F1252" w:rsidRPr="00F85C67" w:rsidRDefault="008F1252" w:rsidP="008F1252">
      <w:pPr>
        <w:suppressAutoHyphens/>
        <w:jc w:val="center"/>
        <w:rPr>
          <w:rFonts w:ascii="Cambria" w:hAnsi="Cambria"/>
          <w:b/>
          <w:bCs/>
          <w:lang w:eastAsia="ar-SA"/>
        </w:rPr>
      </w:pPr>
    </w:p>
    <w:p w14:paraId="6341AC40" w14:textId="77777777" w:rsidR="008F1252" w:rsidRPr="002C3A63" w:rsidRDefault="008F1252" w:rsidP="008F1252">
      <w:pPr>
        <w:suppressAutoHyphens/>
        <w:jc w:val="center"/>
        <w:rPr>
          <w:rFonts w:ascii="Cambria" w:hAnsi="Cambria"/>
          <w:b/>
          <w:bCs/>
          <w:lang w:eastAsia="ar-SA"/>
        </w:rPr>
      </w:pPr>
      <w:r w:rsidRPr="002C3A63">
        <w:rPr>
          <w:rFonts w:ascii="Cambria" w:hAnsi="Cambria"/>
          <w:b/>
          <w:bCs/>
          <w:lang w:eastAsia="ar-SA"/>
        </w:rPr>
        <w:t>Oświadczenie częściowe podwykonawcy</w:t>
      </w:r>
    </w:p>
    <w:p w14:paraId="6979FF5F" w14:textId="77777777" w:rsidR="008F1252" w:rsidRPr="002C3A63" w:rsidRDefault="008F1252" w:rsidP="008F1252">
      <w:pPr>
        <w:suppressAutoHyphens/>
        <w:jc w:val="center"/>
        <w:rPr>
          <w:rFonts w:ascii="Cambria" w:hAnsi="Cambria"/>
          <w:b/>
          <w:bCs/>
          <w:lang w:eastAsia="ar-SA"/>
        </w:rPr>
      </w:pPr>
      <w:r w:rsidRPr="002C3A63">
        <w:rPr>
          <w:rFonts w:ascii="Cambria" w:hAnsi="Cambria"/>
          <w:b/>
          <w:bCs/>
          <w:lang w:eastAsia="ar-SA"/>
        </w:rPr>
        <w:t>WZÓR</w:t>
      </w:r>
    </w:p>
    <w:p w14:paraId="0846BD7A" w14:textId="77777777" w:rsidR="008F1252" w:rsidRPr="002C3A63" w:rsidRDefault="008F1252" w:rsidP="008F1252">
      <w:pPr>
        <w:spacing w:after="120" w:line="320" w:lineRule="atLeast"/>
        <w:rPr>
          <w:rFonts w:ascii="Cambria" w:eastAsia="Calibri" w:hAnsi="Cambria"/>
          <w:b/>
          <w:bCs/>
        </w:rPr>
      </w:pPr>
    </w:p>
    <w:p w14:paraId="1CDF9C42" w14:textId="26E3B216" w:rsidR="008F1252" w:rsidRPr="002C3A63" w:rsidRDefault="008F1252" w:rsidP="008F1252">
      <w:pPr>
        <w:suppressAutoHyphens/>
        <w:jc w:val="both"/>
        <w:rPr>
          <w:rFonts w:ascii="Cambria" w:hAnsi="Cambria" w:cs="Calibri"/>
          <w:b/>
          <w:bCs/>
          <w:lang w:eastAsia="ar-SA"/>
        </w:rPr>
      </w:pPr>
      <w:r w:rsidRPr="00546F7E">
        <w:rPr>
          <w:rFonts w:ascii="Cambria" w:hAnsi="Cambria" w:cs="Calibri"/>
          <w:b/>
          <w:bCs/>
          <w:lang w:eastAsia="ar-SA"/>
        </w:rPr>
        <w:t>Nazwa zadania</w:t>
      </w:r>
      <w:r w:rsidRPr="002C3A63">
        <w:rPr>
          <w:rFonts w:ascii="Cambria" w:hAnsi="Cambria" w:cs="Calibri"/>
          <w:b/>
          <w:bCs/>
          <w:lang w:eastAsia="ar-SA"/>
        </w:rPr>
        <w:t xml:space="preserve">: </w:t>
      </w:r>
      <w:r w:rsidR="00552532" w:rsidRPr="00AC19D8">
        <w:rPr>
          <w:rFonts w:ascii="Cambria" w:hAnsi="Cambria" w:cs="Calibri"/>
          <w:b/>
          <w:bCs/>
        </w:rPr>
        <w:t xml:space="preserve">Usługi równiarką i walcem na terenie OD </w:t>
      </w:r>
      <w:r w:rsidR="00552532">
        <w:rPr>
          <w:rFonts w:ascii="Cambria" w:hAnsi="Cambria" w:cs="Calibri"/>
          <w:b/>
          <w:bCs/>
        </w:rPr>
        <w:t>Iława</w:t>
      </w:r>
      <w:r w:rsidR="00552532" w:rsidRPr="00AC19D8">
        <w:rPr>
          <w:rFonts w:ascii="Cambria" w:hAnsi="Cambria" w:cs="Calibri"/>
          <w:b/>
          <w:bCs/>
        </w:rPr>
        <w:t xml:space="preserve"> w 202</w:t>
      </w:r>
      <w:r w:rsidR="00552532">
        <w:rPr>
          <w:rFonts w:ascii="Cambria" w:hAnsi="Cambria" w:cs="Calibri"/>
          <w:b/>
          <w:bCs/>
        </w:rPr>
        <w:t>2</w:t>
      </w:r>
      <w:r w:rsidR="00552532" w:rsidRPr="00AC19D8">
        <w:rPr>
          <w:rFonts w:ascii="Cambria" w:hAnsi="Cambria" w:cs="Calibri"/>
          <w:b/>
          <w:bCs/>
        </w:rPr>
        <w:t xml:space="preserve"> r. </w:t>
      </w:r>
      <w:r w:rsidR="00552532">
        <w:rPr>
          <w:rFonts w:ascii="Cambria" w:hAnsi="Cambria" w:cs="Century Gothic"/>
          <w:b/>
          <w:bCs/>
        </w:rPr>
        <w:t>- p</w:t>
      </w:r>
      <w:r w:rsidR="00552532" w:rsidRPr="004F0D9A">
        <w:rPr>
          <w:rFonts w:ascii="Cambria" w:hAnsi="Cambria" w:cs="Calibri"/>
          <w:b/>
          <w:bCs/>
        </w:rPr>
        <w:t xml:space="preserve">ostępowanie znak: </w:t>
      </w:r>
      <w:proofErr w:type="spellStart"/>
      <w:r w:rsidR="00552532" w:rsidRPr="00577741">
        <w:rPr>
          <w:rFonts w:ascii="Cambria" w:hAnsi="Cambria" w:cs="Calibri"/>
          <w:b/>
          <w:bCs/>
          <w:color w:val="0000FF"/>
        </w:rPr>
        <w:t>DT</w:t>
      </w:r>
      <w:r w:rsidR="00552532">
        <w:rPr>
          <w:rFonts w:ascii="Cambria" w:hAnsi="Cambria" w:cs="Calibri"/>
          <w:b/>
          <w:bCs/>
          <w:color w:val="0000FF"/>
        </w:rPr>
        <w:t>3</w:t>
      </w:r>
      <w:r w:rsidR="00552532" w:rsidRPr="00577741">
        <w:rPr>
          <w:rFonts w:ascii="Cambria" w:hAnsi="Cambria" w:cs="Calibri"/>
          <w:b/>
          <w:bCs/>
          <w:color w:val="0000FF"/>
        </w:rPr>
        <w:t>B.260.</w:t>
      </w:r>
      <w:r w:rsidR="00552532">
        <w:rPr>
          <w:rFonts w:ascii="Cambria" w:hAnsi="Cambria" w:cs="Calibri"/>
          <w:b/>
          <w:bCs/>
          <w:color w:val="0000FF"/>
        </w:rPr>
        <w:t>5</w:t>
      </w:r>
      <w:r w:rsidR="00552532" w:rsidRPr="00577741">
        <w:rPr>
          <w:rFonts w:ascii="Cambria" w:hAnsi="Cambria" w:cs="Calibri"/>
          <w:b/>
          <w:bCs/>
          <w:color w:val="0000FF"/>
        </w:rPr>
        <w:t>.202</w:t>
      </w:r>
      <w:r w:rsidR="00552532">
        <w:rPr>
          <w:rFonts w:ascii="Cambria" w:hAnsi="Cambria" w:cs="Calibri"/>
          <w:b/>
          <w:bCs/>
          <w:color w:val="0000FF"/>
        </w:rPr>
        <w:t>2</w:t>
      </w:r>
      <w:proofErr w:type="spellEnd"/>
    </w:p>
    <w:p w14:paraId="497A4686" w14:textId="77777777" w:rsidR="008F1252" w:rsidRPr="002C3A63" w:rsidRDefault="008F1252" w:rsidP="008F1252">
      <w:pPr>
        <w:suppressAutoHyphens/>
        <w:spacing w:line="360" w:lineRule="auto"/>
        <w:ind w:right="141" w:firstLine="4111"/>
        <w:jc w:val="right"/>
        <w:rPr>
          <w:rFonts w:ascii="Cambria" w:hAnsi="Cambria"/>
          <w:b/>
          <w:iCs/>
          <w:u w:val="single"/>
          <w:lang w:eastAsia="ar-SA"/>
        </w:rPr>
      </w:pPr>
    </w:p>
    <w:p w14:paraId="72F06582" w14:textId="77777777" w:rsidR="008F1252" w:rsidRPr="002C3A63" w:rsidRDefault="008F1252" w:rsidP="008F1252">
      <w:pPr>
        <w:tabs>
          <w:tab w:val="left" w:pos="360"/>
        </w:tabs>
        <w:suppressAutoHyphens/>
        <w:spacing w:line="360" w:lineRule="auto"/>
        <w:jc w:val="center"/>
        <w:rPr>
          <w:rFonts w:ascii="Cambria" w:hAnsi="Cambria"/>
          <w:b/>
          <w:bCs/>
          <w:lang w:eastAsia="ar-SA"/>
        </w:rPr>
      </w:pPr>
    </w:p>
    <w:p w14:paraId="0B731C79" w14:textId="77777777" w:rsidR="008F1252" w:rsidRPr="002C3A63" w:rsidRDefault="008F1252" w:rsidP="008F1252">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5A180554" w14:textId="77777777" w:rsidR="008F1252" w:rsidRPr="002C3A63" w:rsidRDefault="008F1252" w:rsidP="008F1252">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4BD6EABC" w14:textId="77777777" w:rsidR="00552532" w:rsidRDefault="00552532" w:rsidP="008F1252">
      <w:pPr>
        <w:suppressAutoHyphens/>
        <w:spacing w:before="0" w:after="0"/>
        <w:ind w:left="2128" w:firstLine="708"/>
        <w:jc w:val="center"/>
        <w:rPr>
          <w:rFonts w:ascii="Cambria" w:hAnsi="Cambria"/>
          <w:b/>
          <w:bCs/>
          <w:lang w:eastAsia="ar-SA"/>
        </w:rPr>
      </w:pPr>
    </w:p>
    <w:p w14:paraId="0EF80764" w14:textId="77777777" w:rsidR="00552532" w:rsidRDefault="00552532" w:rsidP="008F1252">
      <w:pPr>
        <w:suppressAutoHyphens/>
        <w:spacing w:before="0" w:after="0"/>
        <w:ind w:left="2128" w:firstLine="708"/>
        <w:jc w:val="center"/>
        <w:rPr>
          <w:rFonts w:ascii="Cambria" w:hAnsi="Cambria"/>
          <w:b/>
          <w:bCs/>
          <w:lang w:eastAsia="ar-SA"/>
        </w:rPr>
      </w:pPr>
    </w:p>
    <w:p w14:paraId="66914A45" w14:textId="77777777" w:rsidR="008F1252" w:rsidRPr="002C3A63" w:rsidRDefault="008F1252" w:rsidP="008F1252">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6EDB2257" w14:textId="77777777" w:rsidR="008F1252" w:rsidRPr="00F85C67" w:rsidRDefault="008F1252" w:rsidP="008F1252">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67C1454F" w14:textId="77777777" w:rsidR="008F1252" w:rsidRDefault="008F1252" w:rsidP="008F1252">
      <w:pPr>
        <w:spacing w:before="0" w:after="0" w:line="264" w:lineRule="auto"/>
        <w:rPr>
          <w:rFonts w:cs="Calibri"/>
        </w:rPr>
      </w:pPr>
    </w:p>
    <w:p w14:paraId="7C8CE281" w14:textId="77777777" w:rsidR="008F1252" w:rsidRPr="00F85C67" w:rsidRDefault="008F1252" w:rsidP="008F1252">
      <w:pPr>
        <w:spacing w:before="0" w:after="0" w:line="264" w:lineRule="auto"/>
        <w:rPr>
          <w:rFonts w:ascii="Cambria" w:hAnsi="Cambria" w:cs="Calibri"/>
        </w:rPr>
      </w:pPr>
    </w:p>
    <w:p w14:paraId="43DA63E7" w14:textId="77777777" w:rsidR="008F1252" w:rsidRPr="00F85C67" w:rsidRDefault="008F1252" w:rsidP="008F1252">
      <w:pPr>
        <w:spacing w:before="0" w:after="0" w:line="264" w:lineRule="auto"/>
        <w:rPr>
          <w:rFonts w:ascii="Cambria" w:hAnsi="Cambria" w:cs="Calibri"/>
        </w:rPr>
        <w:sectPr w:rsidR="008F1252" w:rsidRPr="00F85C67" w:rsidSect="0095182D">
          <w:footnotePr>
            <w:numRestart w:val="eachSect"/>
          </w:footnotePr>
          <w:pgSz w:w="11906" w:h="16838" w:code="9"/>
          <w:pgMar w:top="1383" w:right="851" w:bottom="851" w:left="851" w:header="284" w:footer="340" w:gutter="0"/>
          <w:cols w:space="708"/>
          <w:docGrid w:linePitch="360"/>
        </w:sectPr>
      </w:pPr>
    </w:p>
    <w:p w14:paraId="2C376445" w14:textId="48772E39" w:rsidR="008F1252" w:rsidRPr="00F85C67" w:rsidRDefault="008F1252" w:rsidP="008F1252">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1D06E5">
        <w:rPr>
          <w:rFonts w:ascii="Cambria" w:hAnsi="Cambria" w:cs="Arial"/>
          <w:b/>
          <w:i/>
          <w:u w:val="single"/>
        </w:rPr>
        <w:t>6</w:t>
      </w:r>
      <w:r w:rsidRPr="00F85C67">
        <w:rPr>
          <w:rFonts w:ascii="Cambria" w:hAnsi="Cambria" w:cs="Arial"/>
          <w:b/>
          <w:i/>
          <w:u w:val="single"/>
        </w:rPr>
        <w:t xml:space="preserve">  </w:t>
      </w:r>
    </w:p>
    <w:p w14:paraId="640E6C41" w14:textId="77777777" w:rsidR="008F1252" w:rsidRPr="00F85C67" w:rsidRDefault="008F1252" w:rsidP="008F1252">
      <w:pPr>
        <w:suppressAutoHyphens/>
        <w:spacing w:line="360" w:lineRule="auto"/>
        <w:ind w:right="141" w:firstLine="4111"/>
        <w:jc w:val="right"/>
        <w:rPr>
          <w:rFonts w:ascii="Cambria" w:hAnsi="Cambria"/>
          <w:b/>
          <w:i/>
          <w:iCs/>
          <w:u w:val="single"/>
          <w:lang w:eastAsia="ar-SA"/>
        </w:rPr>
      </w:pPr>
    </w:p>
    <w:p w14:paraId="185BD481" w14:textId="77777777" w:rsidR="008F1252" w:rsidRPr="00F85C67" w:rsidRDefault="008F1252" w:rsidP="008F1252">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15F41901" w14:textId="77777777" w:rsidR="008F1252" w:rsidRPr="00F85C67" w:rsidRDefault="008F1252" w:rsidP="008F1252">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53217CAC" wp14:editId="46B8C174">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5070016C" w14:textId="77777777" w:rsidR="008F1252" w:rsidRPr="00F85C67" w:rsidRDefault="008F1252" w:rsidP="008F1252">
      <w:pPr>
        <w:suppressAutoHyphens/>
        <w:rPr>
          <w:rFonts w:ascii="Cambria" w:hAnsi="Cambria"/>
          <w:lang w:eastAsia="ar-SA"/>
        </w:rPr>
      </w:pPr>
      <w:r w:rsidRPr="00F85C67">
        <w:rPr>
          <w:rFonts w:ascii="Cambria" w:hAnsi="Cambria"/>
          <w:lang w:eastAsia="ar-SA"/>
        </w:rPr>
        <w:t xml:space="preserve"> (pieczątka firmowa podwykonawcy/dalszego podwykonawcy)</w:t>
      </w:r>
    </w:p>
    <w:p w14:paraId="73F35FB4" w14:textId="77777777" w:rsidR="008F1252" w:rsidRPr="00F85C67" w:rsidRDefault="008F1252" w:rsidP="008F1252">
      <w:pPr>
        <w:spacing w:after="120" w:line="320" w:lineRule="atLeast"/>
        <w:rPr>
          <w:rFonts w:ascii="Cambria" w:eastAsia="Calibri" w:hAnsi="Cambria"/>
          <w:b/>
          <w:bCs/>
          <w:sz w:val="22"/>
          <w:szCs w:val="22"/>
        </w:rPr>
      </w:pPr>
    </w:p>
    <w:p w14:paraId="5AAB6391" w14:textId="77777777" w:rsidR="008F1252" w:rsidRPr="00F85C67" w:rsidRDefault="008F1252" w:rsidP="008F1252">
      <w:pPr>
        <w:spacing w:after="120" w:line="320" w:lineRule="atLeast"/>
        <w:rPr>
          <w:rFonts w:ascii="Cambria" w:eastAsia="Calibri" w:hAnsi="Cambria"/>
          <w:b/>
          <w:bCs/>
          <w:sz w:val="22"/>
          <w:szCs w:val="22"/>
        </w:rPr>
      </w:pPr>
    </w:p>
    <w:p w14:paraId="7C179028" w14:textId="77777777" w:rsidR="008F1252" w:rsidRPr="00F85C67" w:rsidRDefault="008F1252" w:rsidP="008F1252">
      <w:pPr>
        <w:suppressAutoHyphens/>
        <w:jc w:val="center"/>
        <w:rPr>
          <w:rFonts w:ascii="Cambria" w:hAnsi="Cambria"/>
          <w:b/>
          <w:bCs/>
          <w:lang w:eastAsia="ar-SA"/>
        </w:rPr>
      </w:pPr>
    </w:p>
    <w:p w14:paraId="2F02509C" w14:textId="77777777" w:rsidR="008F1252" w:rsidRPr="00F85C67" w:rsidRDefault="008F1252" w:rsidP="008F1252">
      <w:pPr>
        <w:suppressAutoHyphens/>
        <w:jc w:val="center"/>
        <w:rPr>
          <w:rFonts w:ascii="Cambria" w:hAnsi="Cambria"/>
          <w:b/>
          <w:bCs/>
          <w:lang w:eastAsia="ar-SA"/>
        </w:rPr>
      </w:pPr>
      <w:r w:rsidRPr="00F85C67">
        <w:rPr>
          <w:rFonts w:ascii="Cambria" w:hAnsi="Cambria"/>
          <w:b/>
          <w:bCs/>
          <w:lang w:eastAsia="ar-SA"/>
        </w:rPr>
        <w:t>Oświadczenie końcowe podwykonawcy</w:t>
      </w:r>
    </w:p>
    <w:p w14:paraId="06DB30BD" w14:textId="77777777" w:rsidR="008F1252" w:rsidRPr="00F85C67" w:rsidRDefault="008F1252" w:rsidP="008F1252">
      <w:pPr>
        <w:suppressAutoHyphens/>
        <w:jc w:val="center"/>
        <w:rPr>
          <w:rFonts w:ascii="Cambria" w:hAnsi="Cambria"/>
          <w:b/>
          <w:bCs/>
          <w:lang w:eastAsia="ar-SA"/>
        </w:rPr>
      </w:pPr>
      <w:r w:rsidRPr="00F85C67">
        <w:rPr>
          <w:rFonts w:ascii="Cambria" w:hAnsi="Cambria"/>
          <w:b/>
          <w:bCs/>
          <w:lang w:eastAsia="ar-SA"/>
        </w:rPr>
        <w:t>WZÓR</w:t>
      </w:r>
    </w:p>
    <w:p w14:paraId="21E981C0" w14:textId="77777777" w:rsidR="008F1252" w:rsidRPr="00F85C67" w:rsidRDefault="008F1252" w:rsidP="008F1252">
      <w:pPr>
        <w:spacing w:after="120" w:line="320" w:lineRule="atLeast"/>
        <w:rPr>
          <w:rFonts w:ascii="Cambria" w:eastAsia="Calibri" w:hAnsi="Cambria"/>
          <w:b/>
          <w:bCs/>
          <w:sz w:val="22"/>
          <w:szCs w:val="22"/>
        </w:rPr>
      </w:pPr>
    </w:p>
    <w:p w14:paraId="16237A58" w14:textId="53750894" w:rsidR="008F1252" w:rsidRPr="00F85C67" w:rsidRDefault="008F1252" w:rsidP="008F1252">
      <w:pPr>
        <w:suppressAutoHyphens/>
        <w:jc w:val="both"/>
        <w:rPr>
          <w:rFonts w:ascii="Cambria" w:hAnsi="Cambria" w:cs="Calibri"/>
          <w:b/>
          <w:bCs/>
          <w:sz w:val="22"/>
          <w:szCs w:val="22"/>
          <w:lang w:eastAsia="ar-SA"/>
        </w:rPr>
      </w:pPr>
      <w:r>
        <w:rPr>
          <w:rFonts w:ascii="Cambria" w:hAnsi="Cambria" w:cs="Calibri"/>
          <w:b/>
          <w:bCs/>
          <w:sz w:val="22"/>
          <w:szCs w:val="22"/>
          <w:lang w:eastAsia="ar-SA"/>
        </w:rPr>
        <w:t>Nazwa zadania</w:t>
      </w:r>
      <w:r w:rsidRPr="00F85C67">
        <w:rPr>
          <w:rFonts w:ascii="Cambria" w:hAnsi="Cambria" w:cs="Calibri"/>
          <w:b/>
          <w:bCs/>
          <w:sz w:val="22"/>
          <w:szCs w:val="22"/>
          <w:lang w:eastAsia="ar-SA"/>
        </w:rPr>
        <w:t xml:space="preserve">: </w:t>
      </w:r>
      <w:r w:rsidR="00552532" w:rsidRPr="00AC19D8">
        <w:rPr>
          <w:rFonts w:ascii="Cambria" w:hAnsi="Cambria" w:cs="Calibri"/>
          <w:b/>
          <w:bCs/>
        </w:rPr>
        <w:t xml:space="preserve">Usługi równiarką i walcem na terenie OD </w:t>
      </w:r>
      <w:r w:rsidR="00552532">
        <w:rPr>
          <w:rFonts w:ascii="Cambria" w:hAnsi="Cambria" w:cs="Calibri"/>
          <w:b/>
          <w:bCs/>
        </w:rPr>
        <w:t>Iława</w:t>
      </w:r>
      <w:r w:rsidR="00552532" w:rsidRPr="00AC19D8">
        <w:rPr>
          <w:rFonts w:ascii="Cambria" w:hAnsi="Cambria" w:cs="Calibri"/>
          <w:b/>
          <w:bCs/>
        </w:rPr>
        <w:t xml:space="preserve"> w 202</w:t>
      </w:r>
      <w:r w:rsidR="00552532">
        <w:rPr>
          <w:rFonts w:ascii="Cambria" w:hAnsi="Cambria" w:cs="Calibri"/>
          <w:b/>
          <w:bCs/>
        </w:rPr>
        <w:t>2</w:t>
      </w:r>
      <w:r w:rsidR="00552532" w:rsidRPr="00AC19D8">
        <w:rPr>
          <w:rFonts w:ascii="Cambria" w:hAnsi="Cambria" w:cs="Calibri"/>
          <w:b/>
          <w:bCs/>
        </w:rPr>
        <w:t xml:space="preserve"> r. </w:t>
      </w:r>
      <w:r w:rsidR="00552532">
        <w:rPr>
          <w:rFonts w:ascii="Cambria" w:hAnsi="Cambria" w:cs="Century Gothic"/>
          <w:b/>
          <w:bCs/>
        </w:rPr>
        <w:t>- p</w:t>
      </w:r>
      <w:r w:rsidR="00552532" w:rsidRPr="004F0D9A">
        <w:rPr>
          <w:rFonts w:ascii="Cambria" w:hAnsi="Cambria" w:cs="Calibri"/>
          <w:b/>
          <w:bCs/>
        </w:rPr>
        <w:t xml:space="preserve">ostępowanie znak: </w:t>
      </w:r>
      <w:proofErr w:type="spellStart"/>
      <w:r w:rsidR="00552532" w:rsidRPr="00577741">
        <w:rPr>
          <w:rFonts w:ascii="Cambria" w:hAnsi="Cambria" w:cs="Calibri"/>
          <w:b/>
          <w:bCs/>
          <w:color w:val="0000FF"/>
        </w:rPr>
        <w:t>DT</w:t>
      </w:r>
      <w:r w:rsidR="00552532">
        <w:rPr>
          <w:rFonts w:ascii="Cambria" w:hAnsi="Cambria" w:cs="Calibri"/>
          <w:b/>
          <w:bCs/>
          <w:color w:val="0000FF"/>
        </w:rPr>
        <w:t>3</w:t>
      </w:r>
      <w:r w:rsidR="00552532" w:rsidRPr="00577741">
        <w:rPr>
          <w:rFonts w:ascii="Cambria" w:hAnsi="Cambria" w:cs="Calibri"/>
          <w:b/>
          <w:bCs/>
          <w:color w:val="0000FF"/>
        </w:rPr>
        <w:t>B.260.</w:t>
      </w:r>
      <w:r w:rsidR="00552532">
        <w:rPr>
          <w:rFonts w:ascii="Cambria" w:hAnsi="Cambria" w:cs="Calibri"/>
          <w:b/>
          <w:bCs/>
          <w:color w:val="0000FF"/>
        </w:rPr>
        <w:t>5</w:t>
      </w:r>
      <w:r w:rsidR="00552532" w:rsidRPr="00577741">
        <w:rPr>
          <w:rFonts w:ascii="Cambria" w:hAnsi="Cambria" w:cs="Calibri"/>
          <w:b/>
          <w:bCs/>
          <w:color w:val="0000FF"/>
        </w:rPr>
        <w:t>.202</w:t>
      </w:r>
      <w:r w:rsidR="00552532">
        <w:rPr>
          <w:rFonts w:ascii="Cambria" w:hAnsi="Cambria" w:cs="Calibri"/>
          <w:b/>
          <w:bCs/>
          <w:color w:val="0000FF"/>
        </w:rPr>
        <w:t>2</w:t>
      </w:r>
      <w:proofErr w:type="spellEnd"/>
    </w:p>
    <w:p w14:paraId="6A194268" w14:textId="77777777" w:rsidR="008F1252" w:rsidRPr="00F85C67" w:rsidRDefault="008F1252" w:rsidP="008F1252">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661571B6" w14:textId="77777777" w:rsidR="008F1252" w:rsidRPr="00F85C67" w:rsidRDefault="008F1252" w:rsidP="008F1252">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5FB83C77" w14:textId="77777777" w:rsidR="008F1252" w:rsidRPr="00F85C67" w:rsidRDefault="008F1252" w:rsidP="008F1252">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39F489E8" w14:textId="77777777" w:rsidR="008F1252" w:rsidRPr="00F85C67" w:rsidRDefault="008F1252" w:rsidP="008F1252">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755B599A" w14:textId="77777777" w:rsidR="008F1252" w:rsidRPr="00F85C67" w:rsidRDefault="008F1252" w:rsidP="008F1252">
      <w:pPr>
        <w:suppressAutoHyphens/>
        <w:rPr>
          <w:rFonts w:ascii="Cambria" w:hAnsi="Cambria"/>
          <w:lang w:eastAsia="ar-SA"/>
        </w:rPr>
      </w:pPr>
    </w:p>
    <w:p w14:paraId="4C895E5C" w14:textId="77777777" w:rsidR="008F1252" w:rsidRPr="00F85C67" w:rsidRDefault="008F1252" w:rsidP="008F1252">
      <w:pPr>
        <w:spacing w:before="0" w:after="0" w:line="264" w:lineRule="auto"/>
        <w:rPr>
          <w:rFonts w:ascii="Cambria" w:hAnsi="Cambria" w:cs="Calibri"/>
        </w:rPr>
      </w:pPr>
    </w:p>
    <w:p w14:paraId="4CF5BB2D" w14:textId="77777777" w:rsidR="008F1252" w:rsidRDefault="008F1252" w:rsidP="008F1252">
      <w:pPr>
        <w:spacing w:before="0" w:after="0" w:line="264" w:lineRule="auto"/>
        <w:rPr>
          <w:rFonts w:ascii="Cambria" w:hAnsi="Cambria" w:cs="Calibri"/>
        </w:rPr>
      </w:pPr>
    </w:p>
    <w:p w14:paraId="0A1A7954" w14:textId="77777777" w:rsidR="008F1252" w:rsidRDefault="008F1252" w:rsidP="008F1252">
      <w:pPr>
        <w:spacing w:before="0" w:after="0" w:line="264" w:lineRule="auto"/>
        <w:rPr>
          <w:rFonts w:ascii="Cambria" w:hAnsi="Cambria" w:cs="Calibri"/>
        </w:rPr>
      </w:pPr>
    </w:p>
    <w:p w14:paraId="34AD4609" w14:textId="77777777" w:rsidR="008F1252" w:rsidRDefault="008F1252" w:rsidP="008F1252">
      <w:pPr>
        <w:spacing w:before="0" w:after="0" w:line="264" w:lineRule="auto"/>
        <w:rPr>
          <w:rFonts w:ascii="Cambria" w:hAnsi="Cambria" w:cs="Calibri"/>
        </w:rPr>
      </w:pPr>
    </w:p>
    <w:p w14:paraId="76649BC9" w14:textId="77777777" w:rsidR="008F1252" w:rsidRDefault="008F1252" w:rsidP="008F1252">
      <w:pPr>
        <w:spacing w:before="0" w:after="0" w:line="264" w:lineRule="auto"/>
        <w:rPr>
          <w:rFonts w:ascii="Cambria" w:hAnsi="Cambria" w:cs="Calibri"/>
        </w:rPr>
      </w:pPr>
    </w:p>
    <w:p w14:paraId="0CB96A08" w14:textId="77777777" w:rsidR="008F1252" w:rsidRDefault="008F1252" w:rsidP="008F1252">
      <w:pPr>
        <w:spacing w:before="0" w:after="0" w:line="264" w:lineRule="auto"/>
        <w:rPr>
          <w:rFonts w:ascii="Cambria" w:hAnsi="Cambria" w:cs="Calibri"/>
        </w:rPr>
      </w:pPr>
    </w:p>
    <w:p w14:paraId="402559B2" w14:textId="77777777" w:rsidR="008F1252" w:rsidRDefault="008F1252" w:rsidP="008F1252">
      <w:pPr>
        <w:spacing w:before="0" w:after="0" w:line="264" w:lineRule="auto"/>
        <w:rPr>
          <w:rFonts w:ascii="Cambria" w:hAnsi="Cambria" w:cs="Calibri"/>
        </w:rPr>
      </w:pPr>
    </w:p>
    <w:p w14:paraId="73EEE29E" w14:textId="77777777" w:rsidR="008F1252" w:rsidRDefault="008F1252" w:rsidP="008F1252">
      <w:pPr>
        <w:spacing w:before="0" w:after="0" w:line="264" w:lineRule="auto"/>
        <w:rPr>
          <w:rFonts w:ascii="Cambria" w:hAnsi="Cambria" w:cs="Calibri"/>
        </w:rPr>
      </w:pPr>
    </w:p>
    <w:p w14:paraId="2E78C940" w14:textId="77777777" w:rsidR="008F1252" w:rsidRDefault="008F1252" w:rsidP="008F1252">
      <w:pPr>
        <w:spacing w:before="0" w:after="0" w:line="264" w:lineRule="auto"/>
        <w:rPr>
          <w:rFonts w:ascii="Cambria" w:hAnsi="Cambria" w:cs="Calibri"/>
        </w:rPr>
      </w:pPr>
    </w:p>
    <w:p w14:paraId="6ACD6DD8" w14:textId="77777777" w:rsidR="008F1252" w:rsidRDefault="008F1252" w:rsidP="008F1252">
      <w:pPr>
        <w:spacing w:before="0" w:after="0" w:line="264" w:lineRule="auto"/>
        <w:rPr>
          <w:rFonts w:ascii="Cambria" w:hAnsi="Cambria" w:cs="Calibri"/>
        </w:rPr>
      </w:pPr>
    </w:p>
    <w:p w14:paraId="65FBF040" w14:textId="77777777" w:rsidR="008F1252" w:rsidRDefault="008F1252" w:rsidP="008F1252">
      <w:pPr>
        <w:spacing w:before="0" w:after="0" w:line="264" w:lineRule="auto"/>
        <w:rPr>
          <w:rFonts w:ascii="Cambria" w:hAnsi="Cambria" w:cs="Calibri"/>
        </w:rPr>
      </w:pPr>
    </w:p>
    <w:p w14:paraId="0D3CBFF7" w14:textId="77777777" w:rsidR="008F1252" w:rsidRDefault="008F1252" w:rsidP="008F1252">
      <w:pPr>
        <w:spacing w:before="0" w:after="0" w:line="264" w:lineRule="auto"/>
        <w:rPr>
          <w:rFonts w:ascii="Cambria" w:hAnsi="Cambria" w:cs="Calibri"/>
        </w:rPr>
      </w:pPr>
    </w:p>
    <w:p w14:paraId="6E9D0BBE" w14:textId="77777777" w:rsidR="008F1252" w:rsidRDefault="008F1252" w:rsidP="008F1252">
      <w:pPr>
        <w:spacing w:before="0" w:after="0" w:line="264" w:lineRule="auto"/>
        <w:rPr>
          <w:rFonts w:ascii="Cambria" w:hAnsi="Cambria" w:cs="Calibri"/>
        </w:rPr>
      </w:pPr>
    </w:p>
    <w:p w14:paraId="19D86DE3" w14:textId="77777777" w:rsidR="008F1252" w:rsidRDefault="008F1252" w:rsidP="008F1252">
      <w:pPr>
        <w:spacing w:before="0" w:after="0" w:line="264" w:lineRule="auto"/>
        <w:rPr>
          <w:rFonts w:ascii="Cambria" w:hAnsi="Cambria" w:cs="Calibri"/>
        </w:rPr>
      </w:pPr>
    </w:p>
    <w:p w14:paraId="1EFC6CAB" w14:textId="77777777" w:rsidR="008F1252" w:rsidRDefault="008F1252" w:rsidP="008F1252">
      <w:pPr>
        <w:spacing w:before="0" w:after="0" w:line="264" w:lineRule="auto"/>
        <w:rPr>
          <w:rFonts w:ascii="Cambria" w:hAnsi="Cambria" w:cs="Calibri"/>
        </w:rPr>
      </w:pPr>
    </w:p>
    <w:p w14:paraId="54E18F5F" w14:textId="77777777" w:rsidR="008F1252" w:rsidRDefault="008F1252" w:rsidP="008F1252">
      <w:pPr>
        <w:spacing w:before="0" w:after="0" w:line="264" w:lineRule="auto"/>
        <w:rPr>
          <w:rFonts w:ascii="Cambria" w:hAnsi="Cambria" w:cs="Calibri"/>
        </w:rPr>
      </w:pPr>
    </w:p>
    <w:p w14:paraId="6C4612A4" w14:textId="77777777" w:rsidR="008F1252" w:rsidRDefault="008F1252" w:rsidP="008F1252">
      <w:pPr>
        <w:spacing w:before="0" w:after="0" w:line="264" w:lineRule="auto"/>
        <w:rPr>
          <w:rFonts w:ascii="Cambria" w:hAnsi="Cambria" w:cs="Calibri"/>
        </w:rPr>
      </w:pPr>
    </w:p>
    <w:p w14:paraId="57460354" w14:textId="77777777" w:rsidR="008F1252" w:rsidRDefault="008F1252" w:rsidP="008F1252">
      <w:pPr>
        <w:spacing w:before="0" w:after="0" w:line="264" w:lineRule="auto"/>
        <w:rPr>
          <w:rFonts w:ascii="Cambria" w:hAnsi="Cambria" w:cs="Calibri"/>
        </w:rPr>
      </w:pPr>
    </w:p>
    <w:p w14:paraId="33FAA122" w14:textId="77777777" w:rsidR="008F1252" w:rsidRPr="00F85C67" w:rsidRDefault="008F1252" w:rsidP="008F1252">
      <w:pPr>
        <w:spacing w:before="0" w:after="0" w:line="264" w:lineRule="auto"/>
        <w:rPr>
          <w:rFonts w:ascii="Cambria" w:hAnsi="Cambria" w:cs="Calibri"/>
        </w:rPr>
      </w:pPr>
    </w:p>
    <w:p w14:paraId="3104533E" w14:textId="77777777" w:rsidR="008F1252" w:rsidRDefault="008F1252" w:rsidP="008F1252">
      <w:pPr>
        <w:pStyle w:val="Nagwek4"/>
        <w:spacing w:before="0"/>
        <w:jc w:val="center"/>
        <w:rPr>
          <w:rFonts w:ascii="Cambria" w:hAnsi="Cambria" w:cs="Century Gothic"/>
          <w:color w:val="auto"/>
          <w:sz w:val="18"/>
          <w:szCs w:val="18"/>
        </w:rPr>
      </w:pPr>
      <w:bookmarkStart w:id="55" w:name="_Toc63242069"/>
    </w:p>
    <w:p w14:paraId="0DFA4CB7" w14:textId="513D1611" w:rsidR="008F1252" w:rsidRPr="00115425" w:rsidRDefault="008F1252" w:rsidP="008F1252">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t xml:space="preserve">Załącznik nr </w:t>
      </w:r>
      <w:r w:rsidR="001D06E5">
        <w:rPr>
          <w:rFonts w:ascii="Cambria" w:hAnsi="Cambria" w:cs="Century Gothic"/>
          <w:color w:val="auto"/>
          <w:sz w:val="18"/>
          <w:szCs w:val="18"/>
        </w:rPr>
        <w:t>7</w:t>
      </w:r>
      <w:r w:rsidRPr="00115425">
        <w:rPr>
          <w:rFonts w:ascii="Cambria" w:hAnsi="Cambria" w:cs="Century Gothic"/>
          <w:color w:val="auto"/>
          <w:sz w:val="18"/>
          <w:szCs w:val="18"/>
        </w:rPr>
        <w:t xml:space="preserve"> - wzór oświadczenia - osoby zatrudnione na umowę o pracę</w:t>
      </w:r>
      <w:bookmarkEnd w:id="55"/>
    </w:p>
    <w:p w14:paraId="565DBE21" w14:textId="77777777" w:rsidR="008F1252" w:rsidRPr="00115425" w:rsidRDefault="008F1252" w:rsidP="008F1252">
      <w:pPr>
        <w:rPr>
          <w:rFonts w:ascii="Cambria" w:hAnsi="Cambria" w:cs="Century Gothic"/>
          <w:color w:val="FF0000"/>
          <w:sz w:val="18"/>
          <w:szCs w:val="18"/>
        </w:rPr>
      </w:pPr>
    </w:p>
    <w:p w14:paraId="6553D3EC" w14:textId="77777777" w:rsidR="008F1252" w:rsidRPr="00115425" w:rsidRDefault="008F1252" w:rsidP="008F1252">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5BF60011" w14:textId="77777777" w:rsidR="008F1252" w:rsidRPr="00115425" w:rsidRDefault="008F1252" w:rsidP="008F1252">
      <w:pPr>
        <w:rPr>
          <w:rFonts w:ascii="Cambria" w:hAnsi="Cambria" w:cs="Century Gothic"/>
          <w:sz w:val="18"/>
          <w:szCs w:val="18"/>
        </w:rPr>
      </w:pPr>
    </w:p>
    <w:p w14:paraId="076D6545" w14:textId="77777777" w:rsidR="008F1252" w:rsidRPr="00115425" w:rsidRDefault="008F1252" w:rsidP="008F1252">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0AD2BA6C" w14:textId="77777777" w:rsidR="008F1252" w:rsidRPr="00115425" w:rsidRDefault="008F1252" w:rsidP="008F1252">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5146771B" w14:textId="77777777" w:rsidR="008F1252" w:rsidRPr="00115425" w:rsidRDefault="008F1252" w:rsidP="008F1252">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F1252" w:rsidRPr="00A12633" w14:paraId="67AE52F6" w14:textId="77777777" w:rsidTr="00F74F5A">
        <w:trPr>
          <w:trHeight w:val="674"/>
        </w:trPr>
        <w:tc>
          <w:tcPr>
            <w:tcW w:w="9294" w:type="dxa"/>
          </w:tcPr>
          <w:p w14:paraId="175437A7" w14:textId="77777777" w:rsidR="008F1252" w:rsidRPr="00115425" w:rsidRDefault="008F1252" w:rsidP="00F74F5A">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4E7CA47" w14:textId="77777777" w:rsidR="008F1252" w:rsidRPr="00115425" w:rsidRDefault="008F1252" w:rsidP="00F74F5A">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B47B9A5" w14:textId="77777777" w:rsidR="008F1252" w:rsidRPr="00115425" w:rsidRDefault="008F1252" w:rsidP="00F74F5A">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29A9BD18"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6FC80680"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25B187F4" w14:textId="77777777" w:rsidR="008F1252" w:rsidRPr="00115425" w:rsidRDefault="008F1252" w:rsidP="008F1252">
      <w:pPr>
        <w:widowControl w:val="0"/>
        <w:tabs>
          <w:tab w:val="left" w:pos="8460"/>
          <w:tab w:val="left" w:pos="8910"/>
        </w:tabs>
        <w:jc w:val="both"/>
        <w:rPr>
          <w:rFonts w:ascii="Cambria" w:hAnsi="Cambria" w:cs="Century Gothic"/>
          <w:sz w:val="18"/>
          <w:szCs w:val="18"/>
          <w:lang w:val="en-US"/>
        </w:rPr>
      </w:pPr>
    </w:p>
    <w:p w14:paraId="26B9544A" w14:textId="3FB09E95" w:rsidR="008F1252" w:rsidRPr="00115425" w:rsidRDefault="008F1252" w:rsidP="008F1252">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w:t>
      </w:r>
      <w:r w:rsidR="00552532" w:rsidRPr="00AC19D8">
        <w:rPr>
          <w:rFonts w:ascii="Cambria" w:hAnsi="Cambria" w:cs="Calibri"/>
          <w:b/>
          <w:bCs/>
        </w:rPr>
        <w:t xml:space="preserve">Usługi równiarką i walcem na terenie OD </w:t>
      </w:r>
      <w:r w:rsidR="00552532">
        <w:rPr>
          <w:rFonts w:ascii="Cambria" w:hAnsi="Cambria" w:cs="Calibri"/>
          <w:b/>
          <w:bCs/>
        </w:rPr>
        <w:t>Iława</w:t>
      </w:r>
      <w:r w:rsidR="00552532" w:rsidRPr="00AC19D8">
        <w:rPr>
          <w:rFonts w:ascii="Cambria" w:hAnsi="Cambria" w:cs="Calibri"/>
          <w:b/>
          <w:bCs/>
        </w:rPr>
        <w:t xml:space="preserve"> w 202</w:t>
      </w:r>
      <w:r w:rsidR="00552532">
        <w:rPr>
          <w:rFonts w:ascii="Cambria" w:hAnsi="Cambria" w:cs="Calibri"/>
          <w:b/>
          <w:bCs/>
        </w:rPr>
        <w:t>2</w:t>
      </w:r>
      <w:r w:rsidR="00552532" w:rsidRPr="00AC19D8">
        <w:rPr>
          <w:rFonts w:ascii="Cambria" w:hAnsi="Cambria" w:cs="Calibri"/>
          <w:b/>
          <w:bCs/>
        </w:rPr>
        <w:t xml:space="preserve"> r. </w:t>
      </w:r>
      <w:r w:rsidR="00552532">
        <w:rPr>
          <w:rFonts w:ascii="Cambria" w:hAnsi="Cambria" w:cs="Century Gothic"/>
          <w:b/>
          <w:bCs/>
        </w:rPr>
        <w:t>- p</w:t>
      </w:r>
      <w:r w:rsidR="00552532" w:rsidRPr="004F0D9A">
        <w:rPr>
          <w:rFonts w:ascii="Cambria" w:hAnsi="Cambria" w:cs="Calibri"/>
          <w:b/>
          <w:bCs/>
        </w:rPr>
        <w:t xml:space="preserve">ostępowanie znak: </w:t>
      </w:r>
      <w:proofErr w:type="spellStart"/>
      <w:r w:rsidR="00552532" w:rsidRPr="00577741">
        <w:rPr>
          <w:rFonts w:ascii="Cambria" w:hAnsi="Cambria" w:cs="Calibri"/>
          <w:b/>
          <w:bCs/>
          <w:color w:val="0000FF"/>
        </w:rPr>
        <w:t>DT</w:t>
      </w:r>
      <w:r w:rsidR="00552532">
        <w:rPr>
          <w:rFonts w:ascii="Cambria" w:hAnsi="Cambria" w:cs="Calibri"/>
          <w:b/>
          <w:bCs/>
          <w:color w:val="0000FF"/>
        </w:rPr>
        <w:t>3</w:t>
      </w:r>
      <w:r w:rsidR="00552532" w:rsidRPr="00577741">
        <w:rPr>
          <w:rFonts w:ascii="Cambria" w:hAnsi="Cambria" w:cs="Calibri"/>
          <w:b/>
          <w:bCs/>
          <w:color w:val="0000FF"/>
        </w:rPr>
        <w:t>B.260.</w:t>
      </w:r>
      <w:r w:rsidR="00552532">
        <w:rPr>
          <w:rFonts w:ascii="Cambria" w:hAnsi="Cambria" w:cs="Calibri"/>
          <w:b/>
          <w:bCs/>
          <w:color w:val="0000FF"/>
        </w:rPr>
        <w:t>5</w:t>
      </w:r>
      <w:r w:rsidR="00552532" w:rsidRPr="00577741">
        <w:rPr>
          <w:rFonts w:ascii="Cambria" w:hAnsi="Cambria" w:cs="Calibri"/>
          <w:b/>
          <w:bCs/>
          <w:color w:val="0000FF"/>
        </w:rPr>
        <w:t>.202</w:t>
      </w:r>
      <w:r w:rsidR="00552532">
        <w:rPr>
          <w:rFonts w:ascii="Cambria" w:hAnsi="Cambria" w:cs="Calibri"/>
          <w:b/>
          <w:bCs/>
          <w:color w:val="0000FF"/>
        </w:rPr>
        <w:t>2</w:t>
      </w:r>
      <w:proofErr w:type="spellEnd"/>
    </w:p>
    <w:p w14:paraId="2EE35AA6" w14:textId="77777777" w:rsidR="008F1252" w:rsidRPr="00115425" w:rsidRDefault="008F1252" w:rsidP="008F1252">
      <w:pPr>
        <w:widowControl w:val="0"/>
        <w:tabs>
          <w:tab w:val="left" w:pos="8460"/>
          <w:tab w:val="left" w:pos="8910"/>
        </w:tabs>
        <w:spacing w:before="0" w:after="0"/>
        <w:jc w:val="both"/>
        <w:rPr>
          <w:rFonts w:ascii="Cambria" w:hAnsi="Cambria" w:cs="Century Gothic"/>
          <w:b/>
          <w:bCs/>
          <w:color w:val="0000FF"/>
          <w:sz w:val="18"/>
          <w:szCs w:val="18"/>
        </w:rPr>
      </w:pPr>
    </w:p>
    <w:p w14:paraId="63195BE2" w14:textId="77777777" w:rsidR="008F1252" w:rsidRPr="00115425" w:rsidRDefault="008F1252" w:rsidP="00A50B79">
      <w:pPr>
        <w:pStyle w:val="Akapitzlist2"/>
        <w:widowControl w:val="0"/>
        <w:numPr>
          <w:ilvl w:val="1"/>
          <w:numId w:val="62"/>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5EE6D52D" w14:textId="77777777" w:rsidR="008F1252" w:rsidRPr="00115425" w:rsidRDefault="008F1252" w:rsidP="00A50B79">
      <w:pPr>
        <w:pStyle w:val="Akapitzlist2"/>
        <w:widowControl w:val="0"/>
        <w:numPr>
          <w:ilvl w:val="1"/>
          <w:numId w:val="62"/>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F1252" w:rsidRPr="00115425" w14:paraId="329BE321" w14:textId="77777777" w:rsidTr="00F74F5A">
        <w:tc>
          <w:tcPr>
            <w:tcW w:w="534" w:type="dxa"/>
            <w:vAlign w:val="center"/>
          </w:tcPr>
          <w:p w14:paraId="588D04A6"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34F84453"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3361ECD5"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4EC7888F" w14:textId="7E6B518D"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ust.</w:t>
            </w:r>
            <w:r>
              <w:rPr>
                <w:rFonts w:ascii="Cambria" w:hAnsi="Cambria" w:cs="Century Gothic"/>
                <w:sz w:val="16"/>
                <w:szCs w:val="16"/>
              </w:rPr>
              <w:t xml:space="preserve"> </w:t>
            </w:r>
            <w:r w:rsidRPr="00115425">
              <w:rPr>
                <w:rFonts w:ascii="Cambria" w:hAnsi="Cambria" w:cs="Century Gothic"/>
                <w:sz w:val="16"/>
                <w:szCs w:val="16"/>
              </w:rPr>
              <w:t>1 umowy</w:t>
            </w:r>
          </w:p>
        </w:tc>
        <w:tc>
          <w:tcPr>
            <w:tcW w:w="2268" w:type="dxa"/>
            <w:vAlign w:val="center"/>
          </w:tcPr>
          <w:p w14:paraId="57CEC657"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F1252" w:rsidRPr="00115425" w14:paraId="569240D4" w14:textId="77777777" w:rsidTr="00F74F5A">
        <w:tc>
          <w:tcPr>
            <w:tcW w:w="534" w:type="dxa"/>
          </w:tcPr>
          <w:p w14:paraId="216535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2C4C79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122952A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5655B5DA"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12E417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D1F5EB5" w14:textId="77777777" w:rsidTr="00F74F5A">
        <w:tc>
          <w:tcPr>
            <w:tcW w:w="534" w:type="dxa"/>
          </w:tcPr>
          <w:p w14:paraId="43CDF39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F07856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6E95C98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0361760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CFA65C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9852437" w14:textId="77777777" w:rsidTr="00F74F5A">
        <w:tc>
          <w:tcPr>
            <w:tcW w:w="534" w:type="dxa"/>
          </w:tcPr>
          <w:p w14:paraId="7781104E"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2D5B764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28D531A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5DF6FF3"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7D6764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75AF88D" w14:textId="77777777" w:rsidTr="00F74F5A">
        <w:tc>
          <w:tcPr>
            <w:tcW w:w="534" w:type="dxa"/>
          </w:tcPr>
          <w:p w14:paraId="43CB2D5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6496665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78E244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B6D6A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FA5668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2AEF90D" w14:textId="77777777" w:rsidTr="00F74F5A">
        <w:tc>
          <w:tcPr>
            <w:tcW w:w="534" w:type="dxa"/>
          </w:tcPr>
          <w:p w14:paraId="17FDF2D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045A161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F0E777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90963B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8438E1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662AE3E" w14:textId="77777777" w:rsidTr="00F74F5A">
        <w:tc>
          <w:tcPr>
            <w:tcW w:w="534" w:type="dxa"/>
          </w:tcPr>
          <w:p w14:paraId="5D95226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3D5538C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970446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2FDAF10"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931CB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bl>
    <w:p w14:paraId="62C32F0D" w14:textId="77777777" w:rsidR="008F1252" w:rsidRPr="00115425" w:rsidRDefault="008F1252" w:rsidP="008F1252">
      <w:pPr>
        <w:rPr>
          <w:rFonts w:ascii="Cambria" w:hAnsi="Cambria" w:cs="Century Gothic"/>
          <w:sz w:val="18"/>
          <w:szCs w:val="18"/>
        </w:rPr>
      </w:pPr>
    </w:p>
    <w:p w14:paraId="74F0FE34" w14:textId="77777777" w:rsidR="008F1252" w:rsidRPr="00115425" w:rsidRDefault="008F1252" w:rsidP="008F1252">
      <w:pPr>
        <w:widowControl w:val="0"/>
        <w:tabs>
          <w:tab w:val="left" w:pos="8460"/>
          <w:tab w:val="left" w:pos="8910"/>
        </w:tabs>
        <w:jc w:val="both"/>
        <w:rPr>
          <w:rFonts w:ascii="Cambria" w:hAnsi="Cambria" w:cs="Century Gothic"/>
          <w:sz w:val="18"/>
          <w:szCs w:val="18"/>
        </w:rPr>
      </w:pPr>
    </w:p>
    <w:p w14:paraId="5C551417"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46F0924B"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16291C38" w14:textId="77777777" w:rsidR="008F1252" w:rsidRPr="00115425" w:rsidRDefault="008F1252" w:rsidP="008F1252">
      <w:pPr>
        <w:pStyle w:val="Nagwek4"/>
        <w:spacing w:before="0"/>
        <w:rPr>
          <w:rFonts w:ascii="Cambria" w:hAnsi="Cambria" w:cs="Calibri"/>
        </w:rPr>
      </w:pPr>
    </w:p>
    <w:p w14:paraId="422C4312" w14:textId="77777777" w:rsidR="008F1252" w:rsidRDefault="008F1252" w:rsidP="008F1252"/>
    <w:p w14:paraId="3A5D6554" w14:textId="77777777" w:rsidR="008F1252" w:rsidRDefault="008F1252" w:rsidP="00D049CB"/>
    <w:p w14:paraId="63628A05" w14:textId="77777777" w:rsidR="00B602EF" w:rsidRDefault="00B602EF" w:rsidP="00D049CB"/>
    <w:p w14:paraId="5655BC41" w14:textId="77777777" w:rsidR="00B602EF" w:rsidRDefault="00B602EF" w:rsidP="00D049CB"/>
    <w:p w14:paraId="5CE795ED" w14:textId="4FC75596" w:rsidR="00B602EF" w:rsidRPr="00B602EF" w:rsidRDefault="00B602EF" w:rsidP="00B602EF">
      <w:pPr>
        <w:widowControl w:val="0"/>
        <w:suppressAutoHyphens/>
        <w:autoSpaceDE w:val="0"/>
        <w:spacing w:after="0" w:line="240" w:lineRule="auto"/>
        <w:jc w:val="right"/>
        <w:rPr>
          <w:rFonts w:asciiTheme="majorHAnsi" w:hAnsiTheme="majorHAnsi" w:cs="Tahoma"/>
          <w:bCs/>
          <w:lang w:eastAsia="zh-CN"/>
        </w:rPr>
      </w:pPr>
      <w:r w:rsidRPr="00B602EF">
        <w:rPr>
          <w:rFonts w:asciiTheme="majorHAnsi" w:hAnsiTheme="majorHAnsi" w:cs="Tahoma"/>
          <w:bCs/>
          <w:i/>
          <w:lang w:eastAsia="zh-CN"/>
        </w:rPr>
        <w:lastRenderedPageBreak/>
        <w:t xml:space="preserve">Załącznik Nr 8- </w:t>
      </w:r>
      <w:proofErr w:type="spellStart"/>
      <w:r w:rsidRPr="00B602EF">
        <w:rPr>
          <w:rFonts w:asciiTheme="majorHAnsi" w:hAnsiTheme="majorHAnsi" w:cs="Tahoma"/>
          <w:bCs/>
          <w:i/>
          <w:lang w:eastAsia="zh-CN"/>
        </w:rPr>
        <w:t>Umowa-projekt</w:t>
      </w:r>
      <w:proofErr w:type="spellEnd"/>
    </w:p>
    <w:p w14:paraId="3B6F8096" w14:textId="7F3678E5" w:rsidR="00B602EF" w:rsidRPr="00EF5FED" w:rsidRDefault="00B602EF" w:rsidP="00EF5FED">
      <w:pPr>
        <w:suppressAutoHyphens/>
        <w:spacing w:before="0" w:after="240" w:line="240" w:lineRule="auto"/>
        <w:jc w:val="center"/>
        <w:rPr>
          <w:rFonts w:asciiTheme="majorHAnsi" w:hAnsiTheme="majorHAnsi" w:cs="Tahoma"/>
          <w:b/>
          <w:sz w:val="24"/>
          <w:szCs w:val="24"/>
          <w:lang w:eastAsia="zh-CN"/>
        </w:rPr>
      </w:pPr>
      <w:r w:rsidRPr="00EF5FED">
        <w:rPr>
          <w:rFonts w:asciiTheme="majorHAnsi" w:hAnsiTheme="majorHAnsi" w:cs="Tahoma"/>
          <w:b/>
          <w:sz w:val="24"/>
          <w:szCs w:val="24"/>
          <w:lang w:eastAsia="zh-CN"/>
        </w:rPr>
        <w:t>UMOWA Nr…… /2022 (projekt)</w:t>
      </w:r>
    </w:p>
    <w:p w14:paraId="303380E8" w14:textId="45AA94C8" w:rsidR="00B602EF" w:rsidRPr="00B602EF" w:rsidRDefault="00945F75" w:rsidP="00EF5FED">
      <w:pPr>
        <w:widowControl w:val="0"/>
        <w:suppressAutoHyphens/>
        <w:spacing w:before="0" w:after="0" w:line="100" w:lineRule="atLeast"/>
        <w:jc w:val="both"/>
        <w:rPr>
          <w:rFonts w:asciiTheme="majorHAnsi" w:hAnsiTheme="majorHAnsi" w:cs="Tahoma"/>
          <w:b/>
          <w:lang w:eastAsia="ar-SA"/>
        </w:rPr>
      </w:pPr>
      <w:r w:rsidRPr="00945F75">
        <w:rPr>
          <w:rFonts w:asciiTheme="majorHAnsi" w:hAnsiTheme="majorHAnsi" w:cs="Tahoma"/>
          <w:lang w:eastAsia="ar-SA"/>
        </w:rPr>
        <w:t>Zawarta w dniu …………..</w:t>
      </w:r>
      <w:r w:rsidRPr="00945F75">
        <w:rPr>
          <w:rFonts w:asciiTheme="majorHAnsi" w:hAnsiTheme="majorHAnsi" w:cs="Tahoma"/>
          <w:b/>
          <w:lang w:eastAsia="ar-SA"/>
        </w:rPr>
        <w:t>2022 r.</w:t>
      </w:r>
      <w:r w:rsidRPr="00945F75">
        <w:rPr>
          <w:rFonts w:asciiTheme="majorHAnsi" w:hAnsiTheme="majorHAnsi" w:cs="Tahoma"/>
          <w:lang w:eastAsia="ar-SA"/>
        </w:rPr>
        <w:t xml:space="preserve"> w Iławie pomiędzy </w:t>
      </w:r>
      <w:r w:rsidRPr="00945F75">
        <w:rPr>
          <w:rFonts w:asciiTheme="majorHAnsi" w:hAnsiTheme="majorHAnsi" w:cs="Tahoma"/>
          <w:b/>
          <w:lang w:eastAsia="ar-SA"/>
        </w:rPr>
        <w:t>Powiatem Iławskim</w:t>
      </w:r>
      <w:r w:rsidRPr="00945F75">
        <w:rPr>
          <w:rFonts w:asciiTheme="majorHAnsi" w:hAnsiTheme="majorHAnsi" w:cs="Tahoma"/>
          <w:lang w:eastAsia="ar-SA"/>
        </w:rPr>
        <w:t xml:space="preserve"> – </w:t>
      </w:r>
      <w:r w:rsidRPr="00945F75">
        <w:rPr>
          <w:rFonts w:asciiTheme="majorHAnsi" w:hAnsiTheme="majorHAnsi" w:cs="Tahoma"/>
          <w:b/>
          <w:lang w:eastAsia="ar-SA"/>
        </w:rPr>
        <w:t>Powiatowy Zarząd Dróg w Iławie</w:t>
      </w:r>
      <w:r w:rsidRPr="00945F75">
        <w:rPr>
          <w:rFonts w:asciiTheme="majorHAnsi" w:hAnsiTheme="majorHAnsi" w:cs="Tahoma"/>
          <w:lang w:eastAsia="ar-SA"/>
        </w:rPr>
        <w:t xml:space="preserve">,                    ul. Tadeusza Kościuszki </w:t>
      </w:r>
      <w:proofErr w:type="spellStart"/>
      <w:r w:rsidRPr="00945F75">
        <w:rPr>
          <w:rFonts w:asciiTheme="majorHAnsi" w:hAnsiTheme="majorHAnsi" w:cs="Tahoma"/>
          <w:lang w:eastAsia="ar-SA"/>
        </w:rPr>
        <w:t>33A</w:t>
      </w:r>
      <w:proofErr w:type="spellEnd"/>
      <w:r w:rsidRPr="00945F75">
        <w:rPr>
          <w:rFonts w:asciiTheme="majorHAnsi" w:hAnsiTheme="majorHAnsi" w:cs="Tahoma"/>
          <w:lang w:eastAsia="ar-SA"/>
        </w:rPr>
        <w:t>, 14-200 Iława;, zwanym dalej „Zamawiającym”, reprezentowanym przez:</w:t>
      </w:r>
      <w:r w:rsidR="00B602EF" w:rsidRPr="00B602EF">
        <w:rPr>
          <w:rFonts w:asciiTheme="majorHAnsi" w:hAnsiTheme="majorHAnsi" w:cs="Tahoma"/>
          <w:lang w:eastAsia="ar-SA"/>
        </w:rPr>
        <w:t xml:space="preserve"> </w:t>
      </w:r>
    </w:p>
    <w:p w14:paraId="42E51AC0" w14:textId="2FA792D5" w:rsidR="00B602EF" w:rsidRPr="00B602EF" w:rsidRDefault="00B602EF" w:rsidP="00945F75">
      <w:pPr>
        <w:widowControl w:val="0"/>
        <w:suppressAutoHyphens/>
        <w:spacing w:before="120" w:after="0" w:line="100" w:lineRule="atLeast"/>
        <w:jc w:val="both"/>
        <w:rPr>
          <w:rFonts w:asciiTheme="majorHAnsi" w:hAnsiTheme="majorHAnsi" w:cs="Tahoma"/>
          <w:b/>
          <w:lang w:eastAsia="ar-SA"/>
        </w:rPr>
      </w:pPr>
      <w:r>
        <w:rPr>
          <w:rFonts w:asciiTheme="majorHAnsi" w:hAnsiTheme="majorHAnsi" w:cs="Tahoma"/>
          <w:b/>
          <w:lang w:eastAsia="ar-SA"/>
        </w:rPr>
        <w:t>…</w:t>
      </w:r>
      <w:r w:rsidRPr="00B602EF">
        <w:rPr>
          <w:rFonts w:asciiTheme="majorHAnsi" w:hAnsiTheme="majorHAnsi" w:cs="Tahoma"/>
          <w:b/>
          <w:lang w:eastAsia="ar-SA"/>
        </w:rPr>
        <w:tab/>
      </w:r>
      <w:r w:rsidRPr="00B602EF">
        <w:rPr>
          <w:rFonts w:asciiTheme="majorHAnsi" w:hAnsiTheme="majorHAnsi" w:cs="Tahoma"/>
          <w:b/>
          <w:lang w:eastAsia="ar-SA"/>
        </w:rPr>
        <w:tab/>
      </w:r>
      <w:r w:rsidRPr="00B602EF">
        <w:rPr>
          <w:rFonts w:asciiTheme="majorHAnsi" w:hAnsiTheme="majorHAnsi" w:cs="Tahoma"/>
          <w:b/>
          <w:lang w:eastAsia="ar-SA"/>
        </w:rPr>
        <w:tab/>
        <w:t xml:space="preserve"> – </w:t>
      </w:r>
      <w:r>
        <w:rPr>
          <w:rFonts w:asciiTheme="majorHAnsi" w:hAnsiTheme="majorHAnsi" w:cs="Tahoma"/>
          <w:b/>
          <w:lang w:eastAsia="ar-SA"/>
        </w:rPr>
        <w:t>…</w:t>
      </w:r>
    </w:p>
    <w:p w14:paraId="6A4002C0" w14:textId="77777777" w:rsidR="00B602EF" w:rsidRPr="00B602EF" w:rsidRDefault="00B602EF" w:rsidP="00945F75">
      <w:pPr>
        <w:widowControl w:val="0"/>
        <w:suppressAutoHyphens/>
        <w:spacing w:before="0" w:after="120" w:line="100" w:lineRule="atLeast"/>
        <w:jc w:val="both"/>
        <w:rPr>
          <w:rFonts w:asciiTheme="majorHAnsi" w:hAnsiTheme="majorHAnsi" w:cs="Tahoma"/>
          <w:lang w:eastAsia="ar-SA"/>
        </w:rPr>
      </w:pPr>
      <w:r w:rsidRPr="00B602EF">
        <w:rPr>
          <w:rFonts w:asciiTheme="majorHAnsi" w:hAnsiTheme="majorHAnsi" w:cs="Tahoma"/>
          <w:lang w:eastAsia="ar-SA"/>
        </w:rPr>
        <w:t xml:space="preserve">przy kontrasygnacie </w:t>
      </w:r>
      <w:r w:rsidRPr="00B602EF">
        <w:rPr>
          <w:rFonts w:asciiTheme="majorHAnsi" w:hAnsiTheme="majorHAnsi" w:cs="Tahoma"/>
          <w:b/>
          <w:lang w:eastAsia="ar-SA"/>
        </w:rPr>
        <w:t xml:space="preserve">Głównego Księgowego Haliny </w:t>
      </w:r>
      <w:proofErr w:type="spellStart"/>
      <w:r w:rsidRPr="00B602EF">
        <w:rPr>
          <w:rFonts w:asciiTheme="majorHAnsi" w:hAnsiTheme="majorHAnsi" w:cs="Tahoma"/>
          <w:b/>
          <w:lang w:eastAsia="ar-SA"/>
        </w:rPr>
        <w:t>Waszczak</w:t>
      </w:r>
      <w:proofErr w:type="spellEnd"/>
      <w:r w:rsidRPr="00B602EF">
        <w:rPr>
          <w:rFonts w:asciiTheme="majorHAnsi" w:hAnsiTheme="majorHAnsi" w:cs="Tahoma"/>
          <w:b/>
          <w:lang w:eastAsia="ar-SA"/>
        </w:rPr>
        <w:tab/>
      </w:r>
      <w:r w:rsidRPr="00B602EF">
        <w:rPr>
          <w:rFonts w:asciiTheme="majorHAnsi" w:hAnsiTheme="majorHAnsi" w:cs="Tahoma"/>
          <w:b/>
          <w:lang w:eastAsia="ar-SA"/>
        </w:rPr>
        <w:tab/>
      </w:r>
      <w:r w:rsidRPr="00B602EF">
        <w:rPr>
          <w:rFonts w:asciiTheme="majorHAnsi" w:hAnsiTheme="majorHAnsi" w:cs="Tahoma"/>
          <w:b/>
          <w:lang w:eastAsia="ar-SA"/>
        </w:rPr>
        <w:tab/>
        <w:t xml:space="preserve"> </w:t>
      </w:r>
    </w:p>
    <w:p w14:paraId="34B67923" w14:textId="77777777" w:rsidR="00B602EF" w:rsidRPr="00B602EF" w:rsidRDefault="00B602EF" w:rsidP="00EF5FED">
      <w:pPr>
        <w:widowControl w:val="0"/>
        <w:suppressAutoHyphens/>
        <w:spacing w:before="0" w:after="0" w:line="240" w:lineRule="auto"/>
        <w:jc w:val="both"/>
        <w:rPr>
          <w:rFonts w:asciiTheme="majorHAnsi" w:hAnsiTheme="majorHAnsi" w:cs="Tahoma"/>
          <w:lang w:val="de-DE" w:eastAsia="ar-SA"/>
        </w:rPr>
      </w:pPr>
      <w:r w:rsidRPr="00B602EF">
        <w:rPr>
          <w:rFonts w:asciiTheme="majorHAnsi" w:hAnsiTheme="majorHAnsi" w:cs="Tahoma"/>
          <w:lang w:val="de-DE" w:eastAsia="ar-SA"/>
        </w:rPr>
        <w:t xml:space="preserve">a </w:t>
      </w:r>
      <w:r w:rsidRPr="00B602EF">
        <w:rPr>
          <w:rFonts w:asciiTheme="majorHAnsi" w:hAnsiTheme="majorHAnsi" w:cs="Tahoma"/>
          <w:b/>
          <w:lang w:eastAsia="ar-SA"/>
        </w:rPr>
        <w:t>……………………………………………………………………………………………………………………</w:t>
      </w:r>
    </w:p>
    <w:p w14:paraId="5751F114" w14:textId="77777777" w:rsidR="00B602EF" w:rsidRPr="00B602EF" w:rsidRDefault="00B602EF" w:rsidP="00945F75">
      <w:pPr>
        <w:widowControl w:val="0"/>
        <w:suppressAutoHyphens/>
        <w:spacing w:before="0" w:after="120" w:line="100" w:lineRule="atLeast"/>
        <w:jc w:val="both"/>
        <w:rPr>
          <w:rFonts w:asciiTheme="majorHAnsi" w:hAnsiTheme="majorHAnsi" w:cs="Tahoma"/>
          <w:lang w:eastAsia="ar-SA"/>
        </w:rPr>
      </w:pPr>
      <w:r w:rsidRPr="00B602EF">
        <w:rPr>
          <w:rFonts w:asciiTheme="majorHAnsi" w:hAnsiTheme="majorHAnsi" w:cs="Tahoma"/>
          <w:lang w:eastAsia="ar-SA"/>
        </w:rPr>
        <w:t>zwanym dalej „Wykonawcą” reprezentowanym przez:</w:t>
      </w:r>
    </w:p>
    <w:p w14:paraId="7D9A8366" w14:textId="77777777" w:rsidR="00B602EF" w:rsidRPr="00B602EF" w:rsidRDefault="00B602EF" w:rsidP="00EF5FED">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B602EF">
        <w:rPr>
          <w:rFonts w:asciiTheme="majorHAnsi" w:hAnsiTheme="majorHAnsi" w:cs="Tahoma"/>
          <w:b/>
          <w:lang w:eastAsia="ar-SA"/>
        </w:rPr>
        <w:t>………………………………………………………………</w:t>
      </w:r>
    </w:p>
    <w:p w14:paraId="2BAFD8EA" w14:textId="77777777" w:rsidR="00B602EF" w:rsidRPr="00B602EF" w:rsidRDefault="00B602EF" w:rsidP="00EF5FED">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B602EF">
        <w:rPr>
          <w:rFonts w:asciiTheme="majorHAnsi" w:hAnsiTheme="majorHAnsi" w:cs="Tahoma"/>
          <w:b/>
          <w:lang w:eastAsia="ar-SA"/>
        </w:rPr>
        <w:t>………………………………………………………………</w:t>
      </w:r>
    </w:p>
    <w:p w14:paraId="14216266" w14:textId="77777777" w:rsidR="00B602EF" w:rsidRPr="00B602EF" w:rsidRDefault="00B602EF" w:rsidP="00EF5FED">
      <w:pPr>
        <w:widowControl w:val="0"/>
        <w:suppressAutoHyphens/>
        <w:spacing w:before="0" w:after="0" w:line="100" w:lineRule="atLeast"/>
        <w:jc w:val="both"/>
        <w:rPr>
          <w:rFonts w:asciiTheme="majorHAnsi" w:hAnsiTheme="majorHAnsi" w:cs="Tahoma"/>
          <w:lang w:eastAsia="ar-SA"/>
        </w:rPr>
      </w:pPr>
      <w:r w:rsidRPr="00B602EF">
        <w:rPr>
          <w:rFonts w:asciiTheme="majorHAnsi" w:hAnsiTheme="majorHAnsi" w:cs="Tahoma"/>
          <w:lang w:eastAsia="ar-SA"/>
        </w:rPr>
        <w:t>o następującej treści:</w:t>
      </w:r>
    </w:p>
    <w:p w14:paraId="5FC8B147" w14:textId="77777777" w:rsidR="00B602EF" w:rsidRPr="00B602EF" w:rsidRDefault="00B602EF" w:rsidP="00EF5FED">
      <w:pPr>
        <w:suppressAutoHyphens/>
        <w:spacing w:before="0" w:after="0" w:line="240" w:lineRule="auto"/>
        <w:jc w:val="both"/>
        <w:rPr>
          <w:rFonts w:asciiTheme="majorHAnsi" w:hAnsiTheme="majorHAnsi" w:cs="Tahoma"/>
          <w:lang w:eastAsia="zh-CN"/>
        </w:rPr>
      </w:pPr>
    </w:p>
    <w:p w14:paraId="2963CDD4" w14:textId="77777777" w:rsidR="007247A1" w:rsidRPr="007247A1" w:rsidRDefault="007247A1" w:rsidP="007247A1">
      <w:pPr>
        <w:spacing w:before="0" w:after="0" w:line="240" w:lineRule="auto"/>
        <w:ind w:left="357"/>
        <w:jc w:val="center"/>
        <w:rPr>
          <w:rFonts w:asciiTheme="majorHAnsi" w:hAnsiTheme="majorHAnsi" w:cs="Tahoma"/>
          <w:b/>
          <w:lang w:eastAsia="pl-PL"/>
        </w:rPr>
      </w:pPr>
      <w:r w:rsidRPr="007247A1">
        <w:rPr>
          <w:rFonts w:asciiTheme="majorHAnsi" w:hAnsiTheme="majorHAnsi" w:cs="Tahoma"/>
          <w:b/>
          <w:lang w:eastAsia="pl-PL"/>
        </w:rPr>
        <w:t>§ 1. Przedmiot umowy</w:t>
      </w:r>
    </w:p>
    <w:p w14:paraId="74DBFD8D" w14:textId="1507E3D0" w:rsidR="007247A1" w:rsidRPr="007247A1" w:rsidRDefault="007247A1" w:rsidP="007247A1">
      <w:pPr>
        <w:widowControl w:val="0"/>
        <w:numPr>
          <w:ilvl w:val="0"/>
          <w:numId w:val="85"/>
        </w:numPr>
        <w:suppressAutoHyphens/>
        <w:autoSpaceDE w:val="0"/>
        <w:autoSpaceDN w:val="0"/>
        <w:adjustRightInd w:val="0"/>
        <w:spacing w:before="0" w:after="0" w:line="240" w:lineRule="auto"/>
        <w:jc w:val="both"/>
        <w:rPr>
          <w:rFonts w:asciiTheme="majorHAnsi" w:hAnsiTheme="majorHAnsi" w:cs="Tahoma"/>
          <w:lang w:eastAsia="pl-PL"/>
        </w:rPr>
      </w:pPr>
      <w:r w:rsidRPr="007247A1">
        <w:rPr>
          <w:rFonts w:asciiTheme="majorHAnsi" w:hAnsiTheme="majorHAnsi" w:cs="Tahoma"/>
          <w:lang w:eastAsia="pl-PL"/>
        </w:rPr>
        <w:t xml:space="preserve">Wykonawca zobowiązuje się do świadczenia usług równiarką i walcem związanych z bieżącym utrzymaniem dróg powiatowych na terenie Obwodu Drogowego w </w:t>
      </w:r>
      <w:r w:rsidR="00552532">
        <w:rPr>
          <w:rFonts w:asciiTheme="majorHAnsi" w:hAnsiTheme="majorHAnsi" w:cs="Tahoma"/>
          <w:lang w:eastAsia="pl-PL"/>
        </w:rPr>
        <w:t>Iławie</w:t>
      </w:r>
      <w:r w:rsidRPr="007247A1">
        <w:rPr>
          <w:rFonts w:asciiTheme="majorHAnsi" w:hAnsiTheme="majorHAnsi" w:cs="Tahoma"/>
          <w:lang w:eastAsia="pl-PL"/>
        </w:rPr>
        <w:t xml:space="preserve"> w 202</w:t>
      </w:r>
      <w:r>
        <w:rPr>
          <w:rFonts w:asciiTheme="majorHAnsi" w:hAnsiTheme="majorHAnsi" w:cs="Tahoma"/>
          <w:lang w:eastAsia="pl-PL"/>
        </w:rPr>
        <w:t>2</w:t>
      </w:r>
      <w:r w:rsidRPr="007247A1">
        <w:rPr>
          <w:rFonts w:asciiTheme="majorHAnsi" w:hAnsiTheme="majorHAnsi" w:cs="Tahoma"/>
          <w:lang w:eastAsia="pl-PL"/>
        </w:rPr>
        <w:t xml:space="preserve"> r., za pomocą: równiarki samojezdnej i walca samojezdnego stalowego/ogumionego w zakresie określonym w opisie przedmiotu zamówienia, zgodnie z ofertą Wykonawcy. </w:t>
      </w:r>
    </w:p>
    <w:p w14:paraId="369B0BA0" w14:textId="77777777" w:rsidR="007247A1" w:rsidRPr="007247A1" w:rsidRDefault="007247A1" w:rsidP="007247A1">
      <w:pPr>
        <w:widowControl w:val="0"/>
        <w:autoSpaceDE w:val="0"/>
        <w:autoSpaceDN w:val="0"/>
        <w:adjustRightInd w:val="0"/>
        <w:spacing w:before="0" w:after="0" w:line="240" w:lineRule="auto"/>
        <w:ind w:left="340"/>
        <w:jc w:val="both"/>
        <w:rPr>
          <w:rFonts w:asciiTheme="majorHAnsi" w:hAnsiTheme="majorHAnsi" w:cs="Tahoma"/>
          <w:lang w:eastAsia="pl-PL"/>
        </w:rPr>
      </w:pPr>
    </w:p>
    <w:p w14:paraId="7519C746" w14:textId="77777777" w:rsidR="007247A1" w:rsidRPr="007247A1" w:rsidRDefault="007247A1" w:rsidP="007247A1">
      <w:pPr>
        <w:spacing w:before="0" w:after="0" w:line="240" w:lineRule="auto"/>
        <w:jc w:val="center"/>
        <w:rPr>
          <w:rFonts w:asciiTheme="majorHAnsi" w:hAnsiTheme="majorHAnsi" w:cs="Tahoma"/>
          <w:b/>
          <w:lang w:eastAsia="pl-PL"/>
        </w:rPr>
      </w:pPr>
      <w:r w:rsidRPr="007247A1">
        <w:rPr>
          <w:rFonts w:asciiTheme="majorHAnsi" w:hAnsiTheme="majorHAnsi" w:cs="Tahoma"/>
          <w:b/>
          <w:lang w:eastAsia="pl-PL"/>
        </w:rPr>
        <w:t>§ 2. Termin realizacji</w:t>
      </w:r>
    </w:p>
    <w:p w14:paraId="78FEB393" w14:textId="13F6238C" w:rsidR="007247A1" w:rsidRPr="007247A1" w:rsidRDefault="007247A1" w:rsidP="007247A1">
      <w:pPr>
        <w:numPr>
          <w:ilvl w:val="0"/>
          <w:numId w:val="84"/>
        </w:numPr>
        <w:suppressAutoHyphens/>
        <w:spacing w:before="0" w:after="0" w:line="240" w:lineRule="auto"/>
        <w:ind w:left="363" w:hanging="357"/>
        <w:jc w:val="both"/>
        <w:rPr>
          <w:rFonts w:asciiTheme="majorHAnsi" w:hAnsiTheme="majorHAnsi" w:cs="Tahoma"/>
          <w:lang w:eastAsia="pl-PL"/>
        </w:rPr>
      </w:pPr>
      <w:r w:rsidRPr="007247A1">
        <w:rPr>
          <w:rFonts w:asciiTheme="majorHAnsi" w:hAnsiTheme="majorHAnsi" w:cs="Tahoma"/>
          <w:lang w:eastAsia="pl-PL"/>
        </w:rPr>
        <w:t xml:space="preserve">Zakończenie realizacji – do dnia </w:t>
      </w:r>
      <w:r w:rsidRPr="007247A1">
        <w:rPr>
          <w:rFonts w:asciiTheme="majorHAnsi" w:hAnsiTheme="majorHAnsi" w:cs="Tahoma"/>
          <w:b/>
          <w:lang w:eastAsia="pl-PL"/>
        </w:rPr>
        <w:t>30.12.202</w:t>
      </w:r>
      <w:r>
        <w:rPr>
          <w:rFonts w:asciiTheme="majorHAnsi" w:hAnsiTheme="majorHAnsi" w:cs="Tahoma"/>
          <w:b/>
          <w:lang w:eastAsia="pl-PL"/>
        </w:rPr>
        <w:t>2</w:t>
      </w:r>
      <w:r w:rsidRPr="007247A1">
        <w:rPr>
          <w:rFonts w:asciiTheme="majorHAnsi" w:hAnsiTheme="majorHAnsi" w:cs="Tahoma"/>
          <w:b/>
          <w:lang w:eastAsia="pl-PL"/>
        </w:rPr>
        <w:t xml:space="preserve"> r.</w:t>
      </w:r>
      <w:r w:rsidRPr="007247A1">
        <w:rPr>
          <w:rFonts w:asciiTheme="majorHAnsi" w:hAnsiTheme="majorHAnsi" w:cs="Tahoma"/>
          <w:lang w:eastAsia="pl-PL"/>
        </w:rPr>
        <w:t xml:space="preserve"> </w:t>
      </w:r>
    </w:p>
    <w:p w14:paraId="5E3C0503" w14:textId="77777777" w:rsidR="007247A1" w:rsidRPr="007247A1" w:rsidRDefault="007247A1" w:rsidP="007247A1">
      <w:pPr>
        <w:spacing w:before="0" w:after="0" w:line="240" w:lineRule="auto"/>
        <w:jc w:val="both"/>
        <w:rPr>
          <w:rFonts w:asciiTheme="majorHAnsi" w:hAnsiTheme="majorHAnsi" w:cs="Tahoma"/>
          <w:lang w:eastAsia="pl-PL"/>
        </w:rPr>
      </w:pPr>
    </w:p>
    <w:p w14:paraId="3F99329C" w14:textId="77777777" w:rsidR="007247A1" w:rsidRPr="007247A1" w:rsidRDefault="007247A1" w:rsidP="007247A1">
      <w:pPr>
        <w:spacing w:before="0" w:after="0" w:line="240" w:lineRule="auto"/>
        <w:jc w:val="center"/>
        <w:rPr>
          <w:rFonts w:asciiTheme="majorHAnsi" w:hAnsiTheme="majorHAnsi" w:cs="Tahoma"/>
          <w:b/>
          <w:lang w:eastAsia="pl-PL"/>
        </w:rPr>
      </w:pPr>
      <w:r w:rsidRPr="007247A1">
        <w:rPr>
          <w:rFonts w:asciiTheme="majorHAnsi" w:hAnsiTheme="majorHAnsi" w:cs="Tahoma"/>
          <w:b/>
          <w:lang w:eastAsia="pl-PL"/>
        </w:rPr>
        <w:t>§ 3. Zobowiązania</w:t>
      </w:r>
    </w:p>
    <w:p w14:paraId="73376170" w14:textId="51D236B8" w:rsidR="007247A1" w:rsidRPr="007247A1" w:rsidRDefault="007247A1" w:rsidP="007247A1">
      <w:pPr>
        <w:numPr>
          <w:ilvl w:val="1"/>
          <w:numId w:val="83"/>
        </w:numPr>
        <w:suppressAutoHyphens/>
        <w:spacing w:before="0" w:after="0" w:line="240" w:lineRule="auto"/>
        <w:rPr>
          <w:rFonts w:asciiTheme="majorHAnsi" w:hAnsiTheme="majorHAnsi" w:cs="Tahoma"/>
          <w:lang w:eastAsia="pl-PL"/>
        </w:rPr>
      </w:pPr>
      <w:r w:rsidRPr="007247A1">
        <w:rPr>
          <w:rFonts w:asciiTheme="majorHAnsi" w:hAnsiTheme="majorHAnsi" w:cs="Tahoma"/>
          <w:lang w:eastAsia="pl-PL"/>
        </w:rPr>
        <w:t xml:space="preserve">Wykonawca zobowiązuje się do rozpoczęcia usług, w ustalonym miejscu,  w ciągu </w:t>
      </w:r>
      <w:r w:rsidRPr="007247A1">
        <w:rPr>
          <w:rFonts w:asciiTheme="majorHAnsi" w:hAnsiTheme="majorHAnsi" w:cs="Tahoma"/>
          <w:b/>
          <w:lang w:eastAsia="pl-PL"/>
        </w:rPr>
        <w:t>……….</w:t>
      </w:r>
      <w:r w:rsidRPr="007247A1">
        <w:rPr>
          <w:rFonts w:asciiTheme="majorHAnsi" w:hAnsiTheme="majorHAnsi" w:cs="Tahoma"/>
          <w:lang w:eastAsia="pl-PL"/>
        </w:rPr>
        <w:t xml:space="preserve"> od zgłoszenia zapotrzebowania sprzętu przez Kierownika Obwodu Drogowego w </w:t>
      </w:r>
      <w:r w:rsidR="00552532">
        <w:rPr>
          <w:rFonts w:asciiTheme="majorHAnsi" w:hAnsiTheme="majorHAnsi" w:cs="Tahoma"/>
          <w:lang w:eastAsia="pl-PL"/>
        </w:rPr>
        <w:t>Iławie.</w:t>
      </w:r>
      <w:r w:rsidRPr="007247A1">
        <w:rPr>
          <w:rFonts w:asciiTheme="majorHAnsi" w:hAnsiTheme="majorHAnsi" w:cs="Tahoma"/>
          <w:lang w:eastAsia="pl-PL"/>
        </w:rPr>
        <w:t xml:space="preserve"> </w:t>
      </w:r>
    </w:p>
    <w:p w14:paraId="2EA1EC91" w14:textId="77777777" w:rsidR="007247A1" w:rsidRPr="007247A1" w:rsidRDefault="007247A1" w:rsidP="007247A1">
      <w:pPr>
        <w:spacing w:before="0" w:after="0" w:line="240" w:lineRule="auto"/>
        <w:jc w:val="both"/>
        <w:rPr>
          <w:rFonts w:asciiTheme="majorHAnsi" w:hAnsiTheme="majorHAnsi" w:cs="Tahoma"/>
          <w:lang w:eastAsia="pl-PL"/>
        </w:rPr>
      </w:pPr>
    </w:p>
    <w:p w14:paraId="14FD394A" w14:textId="77777777" w:rsidR="007247A1" w:rsidRPr="007247A1" w:rsidRDefault="007247A1" w:rsidP="007247A1">
      <w:pPr>
        <w:spacing w:before="0" w:after="0" w:line="240" w:lineRule="auto"/>
        <w:jc w:val="center"/>
        <w:rPr>
          <w:rFonts w:asciiTheme="majorHAnsi" w:hAnsiTheme="majorHAnsi" w:cs="Tahoma"/>
          <w:b/>
          <w:lang w:eastAsia="pl-PL"/>
        </w:rPr>
      </w:pPr>
      <w:r w:rsidRPr="007247A1">
        <w:rPr>
          <w:rFonts w:asciiTheme="majorHAnsi" w:hAnsiTheme="majorHAnsi" w:cs="Tahoma"/>
          <w:b/>
          <w:lang w:eastAsia="pl-PL"/>
        </w:rPr>
        <w:t>§ 4. Odbiór</w:t>
      </w:r>
    </w:p>
    <w:p w14:paraId="518B91B7" w14:textId="260FEDDE" w:rsidR="007247A1" w:rsidRPr="007247A1" w:rsidRDefault="007247A1" w:rsidP="007247A1">
      <w:pPr>
        <w:numPr>
          <w:ilvl w:val="0"/>
          <w:numId w:val="86"/>
        </w:numPr>
        <w:tabs>
          <w:tab w:val="num" w:pos="284"/>
        </w:tabs>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 xml:space="preserve">Strony ustalają, że przedmiotem odbioru częściowego jest bezusterkowe wykonanie usługi objętej niniejszą umową, potwierdzone jakościowo i ilościowo w karcie pracy sprzętu, przez Kierownika Obwodu Drogowego w </w:t>
      </w:r>
      <w:r w:rsidR="00552532">
        <w:rPr>
          <w:rFonts w:asciiTheme="majorHAnsi" w:hAnsiTheme="majorHAnsi" w:cs="Tahoma"/>
          <w:lang w:eastAsia="pl-PL"/>
        </w:rPr>
        <w:t>Iławie.</w:t>
      </w:r>
    </w:p>
    <w:p w14:paraId="7261FE68" w14:textId="77777777" w:rsidR="007247A1" w:rsidRPr="007247A1" w:rsidRDefault="007247A1" w:rsidP="007247A1">
      <w:pPr>
        <w:numPr>
          <w:ilvl w:val="0"/>
          <w:numId w:val="86"/>
        </w:numPr>
        <w:tabs>
          <w:tab w:val="num" w:pos="284"/>
        </w:tabs>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Odbiór wykonanej usługi przez Zamawiającego nastąpi w terminie bezzwłocznym po zgłoszeniu przez Wykonawcę, nie dłuższym jednak niż 3 dni.</w:t>
      </w:r>
    </w:p>
    <w:p w14:paraId="3469CF52" w14:textId="77777777" w:rsidR="007247A1" w:rsidRPr="007247A1" w:rsidRDefault="007247A1" w:rsidP="007247A1">
      <w:pPr>
        <w:spacing w:before="0" w:after="0" w:line="240" w:lineRule="auto"/>
        <w:ind w:left="340"/>
        <w:jc w:val="both"/>
        <w:rPr>
          <w:rFonts w:asciiTheme="majorHAnsi" w:hAnsiTheme="majorHAnsi" w:cs="Tahoma"/>
          <w:b/>
          <w:lang w:eastAsia="pl-PL"/>
        </w:rPr>
      </w:pPr>
    </w:p>
    <w:p w14:paraId="5A435A39" w14:textId="77777777" w:rsidR="007247A1" w:rsidRPr="007247A1" w:rsidRDefault="007247A1" w:rsidP="007247A1">
      <w:pPr>
        <w:spacing w:before="0" w:after="0" w:line="240" w:lineRule="auto"/>
        <w:jc w:val="center"/>
        <w:rPr>
          <w:rFonts w:asciiTheme="majorHAnsi" w:hAnsiTheme="majorHAnsi" w:cs="Tahoma"/>
          <w:b/>
          <w:lang w:eastAsia="pl-PL"/>
        </w:rPr>
      </w:pPr>
      <w:r w:rsidRPr="007247A1">
        <w:rPr>
          <w:rFonts w:asciiTheme="majorHAnsi" w:hAnsiTheme="majorHAnsi" w:cs="Tahoma"/>
          <w:b/>
          <w:lang w:eastAsia="pl-PL"/>
        </w:rPr>
        <w:t>§ 5. Wynagrodzenie</w:t>
      </w:r>
    </w:p>
    <w:p w14:paraId="64E929F3" w14:textId="77777777" w:rsidR="007247A1" w:rsidRPr="007247A1" w:rsidRDefault="007247A1" w:rsidP="007247A1">
      <w:pPr>
        <w:numPr>
          <w:ilvl w:val="1"/>
          <w:numId w:val="82"/>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Zamawiający zobowiązuje się do zapłaty za faktycznie wykonaną i odebraną ilość usług (ilość przepracowanych godzin pomnożona przez cenę jednostkową).</w:t>
      </w:r>
    </w:p>
    <w:p w14:paraId="5FFB4909" w14:textId="77777777" w:rsidR="007247A1" w:rsidRPr="007247A1" w:rsidRDefault="007247A1" w:rsidP="007247A1">
      <w:pPr>
        <w:numPr>
          <w:ilvl w:val="1"/>
          <w:numId w:val="82"/>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Należne, maksymalne, wynagrodzenie wynosi:</w:t>
      </w:r>
    </w:p>
    <w:p w14:paraId="462DBE7A" w14:textId="77777777" w:rsidR="007247A1" w:rsidRPr="007247A1" w:rsidRDefault="007247A1" w:rsidP="007247A1">
      <w:pPr>
        <w:spacing w:before="0" w:after="0" w:line="240" w:lineRule="auto"/>
        <w:ind w:left="340"/>
        <w:jc w:val="both"/>
        <w:rPr>
          <w:rFonts w:asciiTheme="majorHAnsi" w:hAnsiTheme="majorHAnsi" w:cs="Tahoma"/>
          <w:lang w:eastAsia="pl-PL"/>
        </w:rPr>
      </w:pPr>
    </w:p>
    <w:p w14:paraId="63F130D9" w14:textId="2F849372" w:rsidR="007247A1" w:rsidRPr="007247A1" w:rsidRDefault="007247A1" w:rsidP="007247A1">
      <w:pPr>
        <w:spacing w:before="0" w:after="0" w:line="240" w:lineRule="auto"/>
        <w:ind w:left="340"/>
        <w:jc w:val="both"/>
        <w:rPr>
          <w:rFonts w:asciiTheme="majorHAnsi" w:hAnsiTheme="majorHAnsi" w:cs="Tahoma"/>
          <w:lang w:eastAsia="pl-PL"/>
        </w:rPr>
      </w:pPr>
      <w:r w:rsidRPr="007247A1">
        <w:rPr>
          <w:rFonts w:asciiTheme="majorHAnsi" w:hAnsiTheme="majorHAnsi" w:cs="Tahoma"/>
          <w:lang w:eastAsia="pl-PL"/>
        </w:rPr>
        <w:t xml:space="preserve">maksymalnie (równiarka samojezdna) </w:t>
      </w:r>
      <w:r w:rsidR="00552532">
        <w:rPr>
          <w:rFonts w:asciiTheme="majorHAnsi" w:hAnsiTheme="majorHAnsi" w:cs="Tahoma"/>
          <w:lang w:eastAsia="pl-PL"/>
        </w:rPr>
        <w:t>150</w:t>
      </w:r>
      <w:r w:rsidRPr="007247A1">
        <w:rPr>
          <w:rFonts w:asciiTheme="majorHAnsi" w:hAnsiTheme="majorHAnsi" w:cs="Tahoma"/>
          <w:lang w:eastAsia="pl-PL"/>
        </w:rPr>
        <w:t xml:space="preserve"> godz.,</w:t>
      </w:r>
    </w:p>
    <w:p w14:paraId="36EBEF91" w14:textId="3FC1B34F" w:rsidR="007247A1" w:rsidRPr="007247A1" w:rsidRDefault="007247A1" w:rsidP="007247A1">
      <w:pPr>
        <w:spacing w:before="0" w:after="0" w:line="240" w:lineRule="auto"/>
        <w:ind w:left="340"/>
        <w:jc w:val="both"/>
        <w:rPr>
          <w:rFonts w:asciiTheme="majorHAnsi" w:hAnsiTheme="majorHAnsi" w:cs="Tahoma"/>
          <w:lang w:eastAsia="pl-PL"/>
        </w:rPr>
      </w:pPr>
      <w:r w:rsidRPr="007247A1">
        <w:rPr>
          <w:rFonts w:asciiTheme="majorHAnsi" w:hAnsiTheme="majorHAnsi" w:cs="Tahoma"/>
          <w:lang w:eastAsia="pl-PL"/>
        </w:rPr>
        <w:t xml:space="preserve">maksymalnie (walec samojezdny stalowy/ogumiony) </w:t>
      </w:r>
      <w:r w:rsidR="00552532">
        <w:rPr>
          <w:rFonts w:asciiTheme="majorHAnsi" w:hAnsiTheme="majorHAnsi" w:cs="Tahoma"/>
          <w:lang w:eastAsia="pl-PL"/>
        </w:rPr>
        <w:t>150</w:t>
      </w:r>
      <w:r w:rsidRPr="007247A1">
        <w:rPr>
          <w:rFonts w:asciiTheme="majorHAnsi" w:hAnsiTheme="majorHAnsi" w:cs="Tahoma"/>
          <w:lang w:eastAsia="pl-PL"/>
        </w:rPr>
        <w:t xml:space="preserve"> godz.,</w:t>
      </w:r>
    </w:p>
    <w:p w14:paraId="14525563" w14:textId="77777777" w:rsidR="007247A1" w:rsidRPr="007247A1" w:rsidRDefault="007247A1" w:rsidP="007247A1">
      <w:pPr>
        <w:spacing w:before="0" w:after="0" w:line="240" w:lineRule="auto"/>
        <w:ind w:left="340"/>
        <w:jc w:val="both"/>
        <w:rPr>
          <w:rFonts w:asciiTheme="majorHAnsi" w:hAnsiTheme="majorHAnsi" w:cs="Tahoma"/>
          <w:lang w:eastAsia="pl-PL"/>
        </w:rPr>
      </w:pPr>
    </w:p>
    <w:p w14:paraId="35A263EC" w14:textId="77777777" w:rsidR="007247A1" w:rsidRPr="007247A1" w:rsidRDefault="007247A1" w:rsidP="007247A1">
      <w:pPr>
        <w:spacing w:before="0" w:after="0" w:line="240" w:lineRule="auto"/>
        <w:ind w:left="340"/>
        <w:jc w:val="both"/>
        <w:rPr>
          <w:rFonts w:asciiTheme="majorHAnsi" w:hAnsiTheme="majorHAnsi" w:cs="Tahoma"/>
          <w:lang w:eastAsia="pl-PL"/>
        </w:rPr>
      </w:pPr>
      <w:r w:rsidRPr="007247A1">
        <w:rPr>
          <w:rFonts w:asciiTheme="majorHAnsi" w:hAnsiTheme="majorHAnsi" w:cs="Tahoma"/>
          <w:lang w:eastAsia="pl-PL"/>
        </w:rPr>
        <w:t xml:space="preserve">po cenie jednostkowej równiarka samojezdna netto ……….. zł/godz., </w:t>
      </w:r>
    </w:p>
    <w:p w14:paraId="31E02DFA" w14:textId="77777777" w:rsidR="007247A1" w:rsidRPr="007247A1" w:rsidRDefault="007247A1" w:rsidP="007247A1">
      <w:pPr>
        <w:spacing w:before="0" w:after="0" w:line="240" w:lineRule="auto"/>
        <w:ind w:left="340"/>
        <w:jc w:val="both"/>
        <w:rPr>
          <w:rFonts w:asciiTheme="majorHAnsi" w:hAnsiTheme="majorHAnsi" w:cs="Tahoma"/>
          <w:lang w:eastAsia="pl-PL"/>
        </w:rPr>
      </w:pPr>
      <w:r w:rsidRPr="007247A1">
        <w:rPr>
          <w:rFonts w:asciiTheme="majorHAnsi" w:hAnsiTheme="majorHAnsi" w:cs="Tahoma"/>
          <w:lang w:eastAsia="pl-PL"/>
        </w:rPr>
        <w:t xml:space="preserve">po cenie jednostkowej walec samojezdny stalowy/ogumiony netto ……….. zł/godz., </w:t>
      </w:r>
    </w:p>
    <w:p w14:paraId="0050901D" w14:textId="77777777" w:rsidR="007247A1" w:rsidRPr="007247A1" w:rsidRDefault="007247A1" w:rsidP="007247A1">
      <w:pPr>
        <w:spacing w:before="0" w:after="0" w:line="240" w:lineRule="auto"/>
        <w:ind w:left="340"/>
        <w:jc w:val="both"/>
        <w:rPr>
          <w:rFonts w:asciiTheme="majorHAnsi" w:hAnsiTheme="majorHAnsi" w:cs="Tahoma"/>
          <w:lang w:eastAsia="pl-PL"/>
        </w:rPr>
      </w:pPr>
      <w:r w:rsidRPr="007247A1">
        <w:rPr>
          <w:rFonts w:asciiTheme="majorHAnsi" w:hAnsiTheme="majorHAnsi" w:cs="Tahoma"/>
          <w:lang w:eastAsia="pl-PL"/>
        </w:rPr>
        <w:t xml:space="preserve">co daje maksymalnie kwotę netto: ………………… zł, </w:t>
      </w:r>
    </w:p>
    <w:p w14:paraId="2DB5562B" w14:textId="77777777" w:rsidR="007247A1" w:rsidRPr="007247A1" w:rsidRDefault="007247A1" w:rsidP="007247A1">
      <w:pPr>
        <w:spacing w:before="0" w:after="0" w:line="240" w:lineRule="auto"/>
        <w:ind w:left="340"/>
        <w:jc w:val="both"/>
        <w:rPr>
          <w:rFonts w:asciiTheme="majorHAnsi" w:hAnsiTheme="majorHAnsi" w:cs="Tahoma"/>
          <w:lang w:eastAsia="pl-PL"/>
        </w:rPr>
      </w:pPr>
      <w:r w:rsidRPr="007247A1">
        <w:rPr>
          <w:rFonts w:asciiTheme="majorHAnsi" w:hAnsiTheme="majorHAnsi" w:cs="Tahoma"/>
          <w:lang w:eastAsia="pl-PL"/>
        </w:rPr>
        <w:t>wartość podatku VAT …… % ………………. zł,</w:t>
      </w:r>
    </w:p>
    <w:p w14:paraId="20B77ADA" w14:textId="77777777" w:rsidR="007247A1" w:rsidRPr="007247A1" w:rsidRDefault="007247A1" w:rsidP="007247A1">
      <w:pPr>
        <w:spacing w:before="0" w:after="0" w:line="240" w:lineRule="auto"/>
        <w:ind w:left="340"/>
        <w:jc w:val="both"/>
        <w:rPr>
          <w:rFonts w:asciiTheme="majorHAnsi" w:hAnsiTheme="majorHAnsi" w:cs="Tahoma"/>
          <w:lang w:eastAsia="pl-PL"/>
        </w:rPr>
      </w:pPr>
      <w:r w:rsidRPr="007247A1">
        <w:rPr>
          <w:rFonts w:asciiTheme="majorHAnsi" w:hAnsiTheme="majorHAnsi" w:cs="Tahoma"/>
          <w:lang w:eastAsia="pl-PL"/>
        </w:rPr>
        <w:t xml:space="preserve">wartość brutto: ………………………………… zł, </w:t>
      </w:r>
    </w:p>
    <w:p w14:paraId="39F0CD25" w14:textId="77777777" w:rsidR="007247A1" w:rsidRPr="007247A1" w:rsidRDefault="007247A1" w:rsidP="007247A1">
      <w:pPr>
        <w:spacing w:before="0" w:after="0" w:line="240" w:lineRule="auto"/>
        <w:ind w:left="340"/>
        <w:jc w:val="both"/>
        <w:rPr>
          <w:rFonts w:asciiTheme="majorHAnsi" w:hAnsiTheme="majorHAnsi" w:cs="Tahoma"/>
          <w:lang w:eastAsia="pl-PL"/>
        </w:rPr>
      </w:pPr>
      <w:r w:rsidRPr="007247A1">
        <w:rPr>
          <w:rFonts w:asciiTheme="majorHAnsi" w:hAnsiTheme="majorHAnsi" w:cs="Tahoma"/>
          <w:lang w:eastAsia="pl-PL"/>
        </w:rPr>
        <w:t>(słownie: …………………………… złotych).</w:t>
      </w:r>
    </w:p>
    <w:p w14:paraId="65FAD703" w14:textId="27E5B4B0" w:rsidR="007247A1" w:rsidRPr="007247A1" w:rsidRDefault="007247A1" w:rsidP="007247A1">
      <w:pPr>
        <w:numPr>
          <w:ilvl w:val="0"/>
          <w:numId w:val="86"/>
        </w:numPr>
        <w:suppressAutoHyphens/>
        <w:spacing w:before="0" w:after="0" w:line="240" w:lineRule="auto"/>
        <w:jc w:val="both"/>
        <w:rPr>
          <w:rFonts w:asciiTheme="majorHAnsi" w:hAnsiTheme="majorHAnsi" w:cs="Tahoma"/>
          <w:lang w:eastAsia="pl-PL"/>
        </w:rPr>
      </w:pPr>
      <w:r w:rsidRPr="007247A1">
        <w:rPr>
          <w:rFonts w:asciiTheme="majorHAnsi" w:hAnsiTheme="majorHAnsi" w:cs="Tahoma"/>
          <w:b/>
          <w:lang w:eastAsia="pl-PL"/>
        </w:rPr>
        <w:t xml:space="preserve">Czas pracy sprzętu liczony jest od rozpoczęcia do zakończenia wykonywania usługi, nie wliczając czasu dojazdu do miejsca wskazanego przez Kierownika Obwodu Drogowego w </w:t>
      </w:r>
      <w:r w:rsidR="00552532">
        <w:rPr>
          <w:rFonts w:asciiTheme="majorHAnsi" w:hAnsiTheme="majorHAnsi" w:cs="Tahoma"/>
          <w:b/>
          <w:lang w:eastAsia="pl-PL"/>
        </w:rPr>
        <w:t>Iławie</w:t>
      </w:r>
      <w:r w:rsidRPr="007247A1">
        <w:rPr>
          <w:rFonts w:asciiTheme="majorHAnsi" w:hAnsiTheme="majorHAnsi" w:cs="Tahoma"/>
          <w:b/>
          <w:lang w:eastAsia="pl-PL"/>
        </w:rPr>
        <w:t xml:space="preserve"> (miejsce podstawienia sprzętu z kierowcą/operatorem)</w:t>
      </w:r>
      <w:r w:rsidRPr="007247A1">
        <w:rPr>
          <w:rFonts w:asciiTheme="majorHAnsi" w:hAnsiTheme="majorHAnsi" w:cs="Tahoma"/>
          <w:lang w:eastAsia="pl-PL"/>
        </w:rPr>
        <w:t>.</w:t>
      </w:r>
    </w:p>
    <w:p w14:paraId="63176E5F" w14:textId="77777777" w:rsidR="007247A1" w:rsidRPr="007247A1" w:rsidRDefault="007247A1" w:rsidP="007247A1">
      <w:pPr>
        <w:numPr>
          <w:ilvl w:val="0"/>
          <w:numId w:val="86"/>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Wykonawca może wystawić fakturę za wykonane usługi nie częściej niż raz w miesiącu.</w:t>
      </w:r>
    </w:p>
    <w:p w14:paraId="14F21C04" w14:textId="64A50841" w:rsidR="007247A1" w:rsidRPr="007247A1" w:rsidRDefault="007247A1" w:rsidP="007247A1">
      <w:pPr>
        <w:numPr>
          <w:ilvl w:val="0"/>
          <w:numId w:val="86"/>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 xml:space="preserve">Zapłata należności za usługi będące przedmiotem umowy nastąpi w terminie 14 dni od dnia przekazania Zamawiającemu prawidłowo wystawionej faktury VAT, musi być ona wystawiona na: </w:t>
      </w:r>
      <w:r w:rsidRPr="007247A1">
        <w:rPr>
          <w:rFonts w:asciiTheme="majorHAnsi" w:hAnsiTheme="majorHAnsi" w:cs="Tahoma"/>
          <w:b/>
          <w:lang w:eastAsia="pl-PL"/>
        </w:rPr>
        <w:t xml:space="preserve">Nabywca: Powiat Iławski ul. Gen. Wł. Andersa </w:t>
      </w:r>
      <w:proofErr w:type="spellStart"/>
      <w:r w:rsidRPr="007247A1">
        <w:rPr>
          <w:rFonts w:asciiTheme="majorHAnsi" w:hAnsiTheme="majorHAnsi" w:cs="Tahoma"/>
          <w:b/>
          <w:lang w:eastAsia="pl-PL"/>
        </w:rPr>
        <w:t>2A</w:t>
      </w:r>
      <w:proofErr w:type="spellEnd"/>
      <w:r w:rsidRPr="007247A1">
        <w:rPr>
          <w:rFonts w:asciiTheme="majorHAnsi" w:hAnsiTheme="majorHAnsi" w:cs="Tahoma"/>
          <w:b/>
          <w:lang w:eastAsia="pl-PL"/>
        </w:rPr>
        <w:t>, 14 – 200 Iława, NIP 744 17 74 059</w:t>
      </w:r>
      <w:r w:rsidRPr="007247A1">
        <w:rPr>
          <w:rFonts w:asciiTheme="majorHAnsi" w:hAnsiTheme="majorHAnsi" w:cs="Tahoma"/>
          <w:lang w:eastAsia="pl-PL"/>
        </w:rPr>
        <w:t xml:space="preserve">, w rubryce odbiorca należy wskazać dane Zamawiającego tj. </w:t>
      </w:r>
      <w:r w:rsidRPr="007247A1">
        <w:rPr>
          <w:rFonts w:asciiTheme="majorHAnsi" w:hAnsiTheme="majorHAnsi" w:cs="Tahoma"/>
          <w:b/>
          <w:lang w:eastAsia="pl-PL"/>
        </w:rPr>
        <w:t>Odbiorca: Powiatowy Zarząd Dróg w Iławie (</w:t>
      </w:r>
      <w:proofErr w:type="spellStart"/>
      <w:r w:rsidRPr="007247A1">
        <w:rPr>
          <w:rFonts w:asciiTheme="majorHAnsi" w:hAnsiTheme="majorHAnsi" w:cs="Tahoma"/>
          <w:b/>
          <w:lang w:eastAsia="pl-PL"/>
        </w:rPr>
        <w:t>PZD</w:t>
      </w:r>
      <w:proofErr w:type="spellEnd"/>
      <w:r w:rsidRPr="007247A1">
        <w:rPr>
          <w:rFonts w:asciiTheme="majorHAnsi" w:hAnsiTheme="majorHAnsi" w:cs="Tahoma"/>
          <w:b/>
          <w:lang w:eastAsia="pl-PL"/>
        </w:rPr>
        <w:t>), ul. Tadeusza Kościuszki 33 A, 14-200 Iława</w:t>
      </w:r>
      <w:r w:rsidRPr="007247A1">
        <w:rPr>
          <w:rFonts w:asciiTheme="majorHAnsi" w:hAnsiTheme="majorHAnsi" w:cs="Tahoma"/>
          <w:lang w:eastAsia="pl-PL"/>
        </w:rPr>
        <w:t xml:space="preserve"> wraz z dołączoną kartą pracy sprzętu zatwierdzoną pod względem ilościowym i jakościowym przez Kierownika Obwodu Drogowego w </w:t>
      </w:r>
      <w:r w:rsidR="00665EE3">
        <w:rPr>
          <w:rFonts w:asciiTheme="majorHAnsi" w:hAnsiTheme="majorHAnsi" w:cs="Tahoma"/>
          <w:lang w:eastAsia="pl-PL"/>
        </w:rPr>
        <w:t>Iławie.</w:t>
      </w:r>
      <w:r w:rsidRPr="007247A1">
        <w:rPr>
          <w:rFonts w:asciiTheme="majorHAnsi" w:hAnsiTheme="majorHAnsi" w:cs="Tahoma"/>
          <w:lang w:eastAsia="pl-PL"/>
        </w:rPr>
        <w:t xml:space="preserve"> </w:t>
      </w:r>
    </w:p>
    <w:p w14:paraId="27296F57" w14:textId="77777777" w:rsidR="007247A1" w:rsidRPr="007247A1" w:rsidRDefault="007247A1" w:rsidP="007247A1">
      <w:pPr>
        <w:numPr>
          <w:ilvl w:val="0"/>
          <w:numId w:val="86"/>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7247A1">
        <w:rPr>
          <w:rFonts w:asciiTheme="majorHAnsi" w:hAnsiTheme="majorHAnsi" w:cs="Tahoma"/>
          <w:lang w:eastAsia="pl-PL"/>
        </w:rPr>
        <w:lastRenderedPageBreak/>
        <w:t>https</w:t>
      </w:r>
      <w:proofErr w:type="spellEnd"/>
      <w:r w:rsidRPr="007247A1">
        <w:rPr>
          <w:rFonts w:asciiTheme="majorHAnsi" w:hAnsiTheme="majorHAnsi" w:cs="Tahoma"/>
          <w:lang w:eastAsia="pl-PL"/>
        </w:rPr>
        <w:t>://</w:t>
      </w:r>
      <w:proofErr w:type="spellStart"/>
      <w:r w:rsidRPr="007247A1">
        <w:rPr>
          <w:rFonts w:asciiTheme="majorHAnsi" w:hAnsiTheme="majorHAnsi" w:cs="Tahoma"/>
          <w:lang w:eastAsia="pl-PL"/>
        </w:rPr>
        <w:t>pefbroker.pl</w:t>
      </w:r>
      <w:proofErr w:type="spellEnd"/>
      <w:r w:rsidRPr="007247A1">
        <w:rPr>
          <w:rFonts w:asciiTheme="majorHAnsi" w:hAnsiTheme="majorHAnsi" w:cs="Tahoma"/>
          <w:lang w:eastAsia="pl-PL"/>
        </w:rPr>
        <w:t>/obszar/dla-</w:t>
      </w:r>
      <w:proofErr w:type="spellStart"/>
      <w:r w:rsidRPr="007247A1">
        <w:rPr>
          <w:rFonts w:asciiTheme="majorHAnsi" w:hAnsiTheme="majorHAnsi" w:cs="Tahoma"/>
          <w:lang w:eastAsia="pl-PL"/>
        </w:rPr>
        <w:t>wystawcow</w:t>
      </w:r>
      <w:proofErr w:type="spellEnd"/>
      <w:r w:rsidRPr="007247A1">
        <w:rPr>
          <w:rFonts w:asciiTheme="majorHAnsi" w:hAnsiTheme="majorHAnsi" w:cs="Tahoma"/>
          <w:lang w:eastAsia="pl-PL"/>
        </w:rPr>
        <w:t>/ oraz musi być opatrzona kwalifikowanym podpisem elektronicznym.</w:t>
      </w:r>
    </w:p>
    <w:p w14:paraId="7BA124AF" w14:textId="77777777" w:rsidR="007247A1" w:rsidRPr="007247A1" w:rsidRDefault="007247A1" w:rsidP="007247A1">
      <w:pPr>
        <w:numPr>
          <w:ilvl w:val="0"/>
          <w:numId w:val="86"/>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Wykonawcy nie przysługują żadne roszczenia (w szczególności z tytułu utraconych korzyści) w przypadku zamówienia (zrealizowania) przez Zamawiającego mniejszej ilości usług niż określone w punkcie 1.</w:t>
      </w:r>
    </w:p>
    <w:p w14:paraId="700943BC" w14:textId="77777777" w:rsidR="007247A1" w:rsidRPr="007247A1" w:rsidRDefault="007247A1" w:rsidP="007247A1">
      <w:pPr>
        <w:numPr>
          <w:ilvl w:val="0"/>
          <w:numId w:val="86"/>
        </w:numPr>
        <w:suppressAutoHyphens/>
        <w:spacing w:before="0" w:after="0" w:line="240" w:lineRule="auto"/>
        <w:jc w:val="both"/>
        <w:rPr>
          <w:rFonts w:asciiTheme="majorHAnsi" w:hAnsiTheme="majorHAnsi" w:cs="Tahoma"/>
          <w:b/>
          <w:lang w:eastAsia="pl-PL"/>
        </w:rPr>
      </w:pPr>
      <w:r w:rsidRPr="007247A1">
        <w:rPr>
          <w:rFonts w:asciiTheme="majorHAnsi" w:hAnsiTheme="majorHAnsi" w:cs="Tahoma"/>
          <w:b/>
          <w:lang w:eastAsia="pl-PL"/>
        </w:rPr>
        <w:t>Zasady dotyczące płatności wynagrodzenia należnego dla Wykonawcy z tytułu realizacji Umowy z zastosowaniem mechanizmu podzielonej płatności:</w:t>
      </w:r>
    </w:p>
    <w:p w14:paraId="2E786E5F" w14:textId="77777777" w:rsidR="007247A1" w:rsidRPr="007247A1" w:rsidRDefault="007247A1" w:rsidP="007247A1">
      <w:pPr>
        <w:pStyle w:val="Akapitzlist"/>
        <w:numPr>
          <w:ilvl w:val="2"/>
          <w:numId w:val="83"/>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 xml:space="preserve">Zamawiający zastrzega sobie prawo rozliczenia płatności wynikających z umowy za pośrednictwem metody podzielonej płatności (ang. </w:t>
      </w:r>
      <w:proofErr w:type="spellStart"/>
      <w:r w:rsidRPr="007247A1">
        <w:rPr>
          <w:rFonts w:asciiTheme="majorHAnsi" w:hAnsiTheme="majorHAnsi" w:cs="Tahoma"/>
          <w:lang w:eastAsia="pl-PL"/>
        </w:rPr>
        <w:t>split</w:t>
      </w:r>
      <w:proofErr w:type="spellEnd"/>
      <w:r w:rsidRPr="007247A1">
        <w:rPr>
          <w:rFonts w:asciiTheme="majorHAnsi" w:hAnsiTheme="majorHAnsi" w:cs="Tahoma"/>
          <w:lang w:eastAsia="pl-PL"/>
        </w:rPr>
        <w:t xml:space="preserve"> </w:t>
      </w:r>
      <w:proofErr w:type="spellStart"/>
      <w:r w:rsidRPr="007247A1">
        <w:rPr>
          <w:rFonts w:asciiTheme="majorHAnsi" w:hAnsiTheme="majorHAnsi" w:cs="Tahoma"/>
          <w:lang w:eastAsia="pl-PL"/>
        </w:rPr>
        <w:t>payment</w:t>
      </w:r>
      <w:proofErr w:type="spellEnd"/>
      <w:r w:rsidRPr="007247A1">
        <w:rPr>
          <w:rFonts w:asciiTheme="majorHAnsi" w:hAnsiTheme="majorHAnsi" w:cs="Tahoma"/>
          <w:lang w:eastAsia="pl-PL"/>
        </w:rPr>
        <w:t>) przewidzianego w przepisach ustawy o podatku od towarów i usług. W takim przypadku rachunek wskazany w umowie winien być rachunkiem umożliwiającym rozliczenie w ramach mechanizmu podzielonej płatności.</w:t>
      </w:r>
    </w:p>
    <w:p w14:paraId="5D2EFBB7" w14:textId="77777777" w:rsidR="007247A1" w:rsidRPr="007247A1" w:rsidRDefault="007247A1" w:rsidP="007247A1">
      <w:pPr>
        <w:pStyle w:val="Akapitzlist"/>
        <w:numPr>
          <w:ilvl w:val="2"/>
          <w:numId w:val="83"/>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6E7B8713" w14:textId="77777777" w:rsidR="007247A1" w:rsidRPr="007247A1" w:rsidRDefault="007247A1" w:rsidP="007247A1">
      <w:pPr>
        <w:pStyle w:val="Akapitzlist"/>
        <w:numPr>
          <w:ilvl w:val="2"/>
          <w:numId w:val="83"/>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3F9DDD0" w14:textId="77777777" w:rsidR="007247A1" w:rsidRPr="007247A1" w:rsidRDefault="007247A1" w:rsidP="007247A1">
      <w:pPr>
        <w:suppressAutoHyphens/>
        <w:spacing w:before="0" w:after="0" w:line="240" w:lineRule="auto"/>
        <w:jc w:val="both"/>
        <w:rPr>
          <w:rFonts w:asciiTheme="majorHAnsi" w:hAnsiTheme="majorHAnsi" w:cs="Tahoma"/>
          <w:lang w:eastAsia="zh-CN"/>
        </w:rPr>
      </w:pPr>
    </w:p>
    <w:p w14:paraId="73BF3C6A" w14:textId="77777777" w:rsidR="007247A1" w:rsidRPr="007247A1" w:rsidRDefault="007247A1" w:rsidP="007247A1">
      <w:pPr>
        <w:tabs>
          <w:tab w:val="left" w:pos="1080"/>
        </w:tabs>
        <w:suppressAutoHyphens/>
        <w:spacing w:before="0" w:after="0" w:line="240" w:lineRule="auto"/>
        <w:jc w:val="center"/>
        <w:rPr>
          <w:rFonts w:asciiTheme="majorHAnsi" w:hAnsiTheme="majorHAnsi" w:cs="Tahoma"/>
          <w:iCs/>
          <w:lang w:eastAsia="zh-CN"/>
        </w:rPr>
      </w:pPr>
      <w:r w:rsidRPr="007247A1">
        <w:rPr>
          <w:rFonts w:asciiTheme="majorHAnsi" w:hAnsiTheme="majorHAnsi" w:cs="Tahoma"/>
          <w:b/>
          <w:lang w:eastAsia="zh-CN"/>
        </w:rPr>
        <w:t>§ 6.</w:t>
      </w:r>
      <w:r w:rsidRPr="007247A1">
        <w:rPr>
          <w:rFonts w:asciiTheme="majorHAnsi" w:hAnsiTheme="majorHAnsi" w:cs="Tahoma"/>
          <w:bCs/>
          <w:i/>
          <w:lang w:eastAsia="zh-CN"/>
        </w:rPr>
        <w:t xml:space="preserve"> /</w:t>
      </w:r>
      <w:r w:rsidRPr="007247A1">
        <w:rPr>
          <w:rFonts w:asciiTheme="majorHAnsi" w:hAnsiTheme="majorHAnsi" w:cs="Tahoma"/>
          <w:i/>
          <w:lang w:eastAsia="zh-CN"/>
        </w:rPr>
        <w:t>zapis w przypadku Wykonawców wspólnie realizujących Umowę/</w:t>
      </w:r>
    </w:p>
    <w:p w14:paraId="0A7DB622" w14:textId="77777777" w:rsidR="007247A1" w:rsidRPr="007247A1" w:rsidRDefault="007247A1" w:rsidP="007247A1">
      <w:pPr>
        <w:numPr>
          <w:ilvl w:val="0"/>
          <w:numId w:val="65"/>
        </w:numPr>
        <w:suppressAutoHyphens/>
        <w:spacing w:before="0" w:after="0" w:line="240" w:lineRule="auto"/>
        <w:ind w:left="426" w:hanging="426"/>
        <w:jc w:val="both"/>
        <w:rPr>
          <w:rFonts w:asciiTheme="majorHAnsi" w:hAnsiTheme="majorHAnsi" w:cs="Tahoma"/>
          <w:iCs/>
          <w:lang w:eastAsia="zh-CN"/>
        </w:rPr>
      </w:pPr>
      <w:r w:rsidRPr="007247A1">
        <w:rPr>
          <w:rFonts w:asciiTheme="majorHAnsi" w:hAnsiTheme="majorHAnsi" w:cs="Tahoma"/>
          <w:iCs/>
          <w:lang w:eastAsia="zh-CN"/>
        </w:rPr>
        <w:t>Wykonawcy realizujący wspólnie Umowę są solidarnie odpowiedzialni za jej wykonanie.</w:t>
      </w:r>
    </w:p>
    <w:p w14:paraId="13C0E123" w14:textId="77777777" w:rsidR="007247A1" w:rsidRPr="007247A1" w:rsidRDefault="007247A1" w:rsidP="007247A1">
      <w:pPr>
        <w:numPr>
          <w:ilvl w:val="0"/>
          <w:numId w:val="65"/>
        </w:numPr>
        <w:tabs>
          <w:tab w:val="left" w:pos="400"/>
        </w:tabs>
        <w:suppressAutoHyphens/>
        <w:spacing w:before="0" w:after="0" w:line="240" w:lineRule="auto"/>
        <w:ind w:left="426" w:hanging="426"/>
        <w:jc w:val="both"/>
        <w:rPr>
          <w:rFonts w:asciiTheme="majorHAnsi" w:hAnsiTheme="majorHAnsi" w:cs="Tahoma"/>
          <w:iCs/>
          <w:lang w:eastAsia="zh-CN"/>
        </w:rPr>
      </w:pPr>
      <w:r w:rsidRPr="007247A1">
        <w:rPr>
          <w:rFonts w:asciiTheme="majorHAnsi" w:hAnsiTheme="majorHAnsi" w:cs="Tahoma"/>
          <w:iCs/>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14:paraId="6989CAB0" w14:textId="77777777" w:rsidR="007247A1" w:rsidRPr="007247A1" w:rsidRDefault="007247A1" w:rsidP="007247A1">
      <w:pPr>
        <w:numPr>
          <w:ilvl w:val="0"/>
          <w:numId w:val="65"/>
        </w:numPr>
        <w:tabs>
          <w:tab w:val="left" w:pos="400"/>
        </w:tabs>
        <w:suppressAutoHyphens/>
        <w:spacing w:before="0" w:after="0" w:line="240" w:lineRule="auto"/>
        <w:ind w:left="426" w:hanging="426"/>
        <w:jc w:val="both"/>
        <w:rPr>
          <w:rFonts w:asciiTheme="majorHAnsi" w:hAnsiTheme="majorHAnsi" w:cs="Tahoma"/>
          <w:iCs/>
          <w:lang w:eastAsia="zh-CN"/>
        </w:rPr>
      </w:pPr>
      <w:r w:rsidRPr="007247A1">
        <w:rPr>
          <w:rFonts w:asciiTheme="majorHAnsi" w:hAnsiTheme="majorHAnsi" w:cs="Tahoma"/>
          <w:iCs/>
          <w:lang w:eastAsia="zh-CN"/>
        </w:rPr>
        <w:t>Liderem, o którym mowa w ust. 2 będzie  ……………………………………………………</w:t>
      </w:r>
    </w:p>
    <w:p w14:paraId="6631AD02" w14:textId="77777777" w:rsidR="007247A1" w:rsidRPr="007247A1" w:rsidRDefault="007247A1" w:rsidP="007247A1">
      <w:pPr>
        <w:numPr>
          <w:ilvl w:val="0"/>
          <w:numId w:val="65"/>
        </w:numPr>
        <w:tabs>
          <w:tab w:val="left" w:pos="400"/>
        </w:tabs>
        <w:suppressAutoHyphens/>
        <w:spacing w:before="0" w:after="0" w:line="240" w:lineRule="auto"/>
        <w:ind w:left="426" w:hanging="426"/>
        <w:jc w:val="both"/>
        <w:rPr>
          <w:rFonts w:asciiTheme="majorHAnsi" w:hAnsiTheme="majorHAnsi" w:cs="Tahoma"/>
          <w:iCs/>
          <w:lang w:eastAsia="zh-CN"/>
        </w:rPr>
      </w:pPr>
      <w:r w:rsidRPr="007247A1">
        <w:rPr>
          <w:rFonts w:asciiTheme="majorHAnsi" w:hAnsiTheme="majorHAnsi" w:cs="Tahoma"/>
          <w:iCs/>
          <w:lang w:eastAsia="zh-CN"/>
        </w:rPr>
        <w:t>Postanowienia Umowy dotyczące Wykonawcy stosuje się odpowiednio do Wykonawców realizujących wspólnie Umowę.</w:t>
      </w:r>
    </w:p>
    <w:p w14:paraId="1AC71539" w14:textId="77777777" w:rsidR="007247A1" w:rsidRPr="007247A1" w:rsidRDefault="007247A1" w:rsidP="007247A1">
      <w:pPr>
        <w:numPr>
          <w:ilvl w:val="0"/>
          <w:numId w:val="65"/>
        </w:numPr>
        <w:suppressAutoHyphens/>
        <w:spacing w:before="0" w:after="0" w:line="240" w:lineRule="auto"/>
        <w:ind w:left="426" w:hanging="426"/>
        <w:jc w:val="both"/>
        <w:rPr>
          <w:rFonts w:asciiTheme="majorHAnsi" w:hAnsiTheme="majorHAnsi" w:cs="Tahoma"/>
          <w:lang w:eastAsia="zh-CN"/>
        </w:rPr>
      </w:pPr>
      <w:r w:rsidRPr="007247A1">
        <w:rPr>
          <w:rFonts w:asciiTheme="majorHAnsi" w:hAnsiTheme="majorHAnsi" w:cs="Tahoma"/>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7247A1">
        <w:rPr>
          <w:rFonts w:asciiTheme="majorHAnsi" w:hAnsiTheme="majorHAnsi" w:cs="Tahoma"/>
          <w:i/>
          <w:iCs/>
          <w:lang w:eastAsia="zh-CN"/>
        </w:rPr>
        <w:t xml:space="preserve"> </w:t>
      </w:r>
      <w:r w:rsidRPr="007247A1">
        <w:rPr>
          <w:rFonts w:asciiTheme="majorHAnsi" w:hAnsiTheme="majorHAnsi" w:cs="Tahoma"/>
          <w:iCs/>
          <w:lang w:eastAsia="zh-CN"/>
        </w:rPr>
        <w:t>nie krótszy niż czas wynikający z niniejszej Umowy, wskazanie Pełnomocnika, zapis o wspólnej i solidarnej odpowiedzialności w zakresie realizacji przedmiotu Umowy.</w:t>
      </w:r>
    </w:p>
    <w:p w14:paraId="6285E9F8" w14:textId="77777777" w:rsidR="007247A1" w:rsidRPr="007247A1" w:rsidRDefault="007247A1" w:rsidP="007247A1">
      <w:pPr>
        <w:suppressAutoHyphens/>
        <w:spacing w:before="0" w:after="0" w:line="240" w:lineRule="auto"/>
        <w:jc w:val="both"/>
        <w:rPr>
          <w:rFonts w:asciiTheme="majorHAnsi" w:hAnsiTheme="majorHAnsi" w:cs="Tahoma"/>
          <w:lang w:eastAsia="zh-CN"/>
        </w:rPr>
      </w:pPr>
    </w:p>
    <w:p w14:paraId="466DCD20" w14:textId="77777777" w:rsidR="007247A1" w:rsidRPr="007247A1" w:rsidRDefault="007247A1" w:rsidP="007247A1">
      <w:pPr>
        <w:suppressAutoHyphens/>
        <w:spacing w:before="0" w:after="0" w:line="240" w:lineRule="auto"/>
        <w:jc w:val="center"/>
        <w:rPr>
          <w:rFonts w:asciiTheme="majorHAnsi" w:hAnsiTheme="majorHAnsi" w:cs="Tahoma"/>
          <w:lang w:eastAsia="zh-CN"/>
        </w:rPr>
      </w:pPr>
      <w:r w:rsidRPr="007247A1">
        <w:rPr>
          <w:rFonts w:asciiTheme="majorHAnsi" w:hAnsiTheme="majorHAnsi" w:cs="Tahoma"/>
          <w:b/>
          <w:lang w:eastAsia="zh-CN"/>
        </w:rPr>
        <w:t xml:space="preserve">§ 7. </w:t>
      </w:r>
      <w:r w:rsidRPr="007247A1">
        <w:rPr>
          <w:rFonts w:asciiTheme="majorHAnsi" w:hAnsiTheme="majorHAnsi" w:cs="Tahoma"/>
          <w:i/>
          <w:lang w:eastAsia="zh-CN"/>
        </w:rPr>
        <w:t>/w przypadku występowania podwykonawstwa/</w:t>
      </w:r>
    </w:p>
    <w:p w14:paraId="7D630C07" w14:textId="77777777" w:rsidR="007247A1" w:rsidRPr="007247A1" w:rsidRDefault="007247A1" w:rsidP="007247A1">
      <w:pPr>
        <w:widowControl w:val="0"/>
        <w:numPr>
          <w:ilvl w:val="0"/>
          <w:numId w:val="75"/>
        </w:numPr>
        <w:suppressAutoHyphens/>
        <w:spacing w:before="0" w:after="0" w:line="100" w:lineRule="atLeast"/>
        <w:ind w:left="426" w:hanging="426"/>
        <w:contextualSpacing/>
        <w:jc w:val="both"/>
        <w:rPr>
          <w:rFonts w:asciiTheme="majorHAnsi" w:hAnsiTheme="majorHAnsi" w:cs="Tahoma"/>
          <w:color w:val="000000"/>
          <w:lang w:eastAsia="ar-SA"/>
        </w:rPr>
      </w:pPr>
      <w:r w:rsidRPr="007247A1">
        <w:rPr>
          <w:rFonts w:asciiTheme="majorHAnsi" w:hAnsiTheme="majorHAnsi" w:cs="Tahoma"/>
          <w:color w:val="000000"/>
          <w:lang w:eastAsia="ar-SA"/>
        </w:rPr>
        <w:t xml:space="preserve">Zlecenie wykonania części usług podwykonawcom nie zmienia zobowiązań Wykonawcy wobec Zamawiającego za wykonanie tej części usługi. </w:t>
      </w:r>
    </w:p>
    <w:p w14:paraId="5BD16CB7" w14:textId="77777777" w:rsidR="007247A1" w:rsidRPr="007247A1" w:rsidRDefault="007247A1" w:rsidP="007247A1">
      <w:pPr>
        <w:widowControl w:val="0"/>
        <w:numPr>
          <w:ilvl w:val="0"/>
          <w:numId w:val="75"/>
        </w:numPr>
        <w:suppressAutoHyphens/>
        <w:spacing w:before="0" w:after="0" w:line="100" w:lineRule="atLeast"/>
        <w:ind w:left="426" w:hanging="426"/>
        <w:contextualSpacing/>
        <w:jc w:val="both"/>
        <w:rPr>
          <w:rFonts w:asciiTheme="majorHAnsi" w:hAnsiTheme="majorHAnsi" w:cs="Tahoma"/>
          <w:color w:val="000000"/>
          <w:lang w:eastAsia="ar-SA"/>
        </w:rPr>
      </w:pPr>
      <w:r w:rsidRPr="007247A1">
        <w:rPr>
          <w:rFonts w:asciiTheme="majorHAnsi" w:hAnsiTheme="majorHAnsi" w:cs="Tahoma"/>
          <w:color w:val="000000"/>
          <w:lang w:eastAsia="ar-SA"/>
        </w:rPr>
        <w:t xml:space="preserve">Wykonawca może: </w:t>
      </w:r>
    </w:p>
    <w:p w14:paraId="0C449235" w14:textId="77777777" w:rsidR="007247A1" w:rsidRPr="007247A1" w:rsidRDefault="007247A1" w:rsidP="007247A1">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7247A1">
        <w:rPr>
          <w:rFonts w:asciiTheme="majorHAnsi" w:hAnsiTheme="majorHAnsi" w:cs="Tahoma"/>
          <w:color w:val="000000"/>
          <w:lang w:eastAsia="ar-SA"/>
        </w:rPr>
        <w:t xml:space="preserve">powierzyć realizację części zamówienia podwykonawcom, mimo nie wskazania w ofercie takiej części do powierzenia podwykonawcom; </w:t>
      </w:r>
    </w:p>
    <w:p w14:paraId="3DA9BA0B" w14:textId="77777777" w:rsidR="007247A1" w:rsidRPr="007247A1" w:rsidRDefault="007247A1" w:rsidP="007247A1">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7247A1">
        <w:rPr>
          <w:rFonts w:asciiTheme="majorHAnsi" w:hAnsiTheme="majorHAnsi" w:cs="Tahoma"/>
          <w:color w:val="000000"/>
          <w:lang w:eastAsia="ar-SA"/>
        </w:rPr>
        <w:t xml:space="preserve">wskazać inny zakres podwykonawstwa, niż przedstawiony w ofercie; </w:t>
      </w:r>
    </w:p>
    <w:p w14:paraId="33531A14" w14:textId="77777777" w:rsidR="007247A1" w:rsidRPr="007247A1" w:rsidRDefault="007247A1" w:rsidP="007247A1">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7247A1">
        <w:rPr>
          <w:rFonts w:asciiTheme="majorHAnsi" w:hAnsiTheme="majorHAnsi" w:cs="Tahoma"/>
          <w:color w:val="000000"/>
          <w:lang w:eastAsia="ar-SA"/>
        </w:rPr>
        <w:t xml:space="preserve">wskazać innych Podwykonawców niż przedstawieni w ofercie; </w:t>
      </w:r>
    </w:p>
    <w:p w14:paraId="161C4231" w14:textId="77777777" w:rsidR="007247A1" w:rsidRPr="007247A1" w:rsidRDefault="007247A1" w:rsidP="007247A1">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7247A1">
        <w:rPr>
          <w:rFonts w:asciiTheme="majorHAnsi" w:hAnsiTheme="majorHAnsi" w:cs="Tahoma"/>
          <w:color w:val="000000"/>
          <w:lang w:eastAsia="ar-SA"/>
        </w:rPr>
        <w:t xml:space="preserve">zrezygnować z podwykonawstwa </w:t>
      </w:r>
    </w:p>
    <w:p w14:paraId="55240BDF" w14:textId="690740A5" w:rsidR="007247A1" w:rsidRPr="007247A1" w:rsidRDefault="007247A1" w:rsidP="007247A1">
      <w:pPr>
        <w:widowControl w:val="0"/>
        <w:numPr>
          <w:ilvl w:val="0"/>
          <w:numId w:val="87"/>
        </w:numPr>
        <w:suppressAutoHyphens/>
        <w:spacing w:before="0" w:after="0" w:line="100" w:lineRule="atLeast"/>
        <w:ind w:left="426" w:hanging="426"/>
        <w:jc w:val="both"/>
        <w:rPr>
          <w:rFonts w:asciiTheme="majorHAnsi" w:hAnsiTheme="majorHAnsi" w:cs="Tahoma"/>
          <w:color w:val="000000"/>
          <w:lang w:eastAsia="ar-SA"/>
        </w:rPr>
      </w:pPr>
      <w:r w:rsidRPr="007247A1">
        <w:rPr>
          <w:rFonts w:asciiTheme="majorHAnsi" w:hAnsiTheme="majorHAnsi" w:cs="Tahoma"/>
          <w:color w:val="000000"/>
          <w:lang w:eastAsia="ar-SA"/>
        </w:rPr>
        <w:t>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w:t>
      </w:r>
      <w:r w:rsidR="00665EE3">
        <w:rPr>
          <w:rFonts w:asciiTheme="majorHAnsi" w:hAnsiTheme="majorHAnsi" w:cs="Tahoma"/>
          <w:color w:val="000000"/>
          <w:lang w:eastAsia="ar-SA"/>
        </w:rPr>
        <w:t xml:space="preserve">ł się na zasadach określonych </w:t>
      </w:r>
      <w:proofErr w:type="spellStart"/>
      <w:r w:rsidR="00665EE3">
        <w:rPr>
          <w:rFonts w:asciiTheme="majorHAnsi" w:hAnsiTheme="majorHAnsi" w:cs="Tahoma"/>
          <w:color w:val="000000"/>
          <w:lang w:eastAsia="ar-SA"/>
        </w:rPr>
        <w:t>S</w:t>
      </w:r>
      <w:r w:rsidRPr="007247A1">
        <w:rPr>
          <w:rFonts w:asciiTheme="majorHAnsi" w:hAnsiTheme="majorHAnsi" w:cs="Tahoma"/>
          <w:color w:val="000000"/>
          <w:lang w:eastAsia="ar-SA"/>
        </w:rPr>
        <w:t>WZ</w:t>
      </w:r>
      <w:proofErr w:type="spellEnd"/>
      <w:r w:rsidRPr="007247A1">
        <w:rPr>
          <w:rFonts w:asciiTheme="majorHAnsi" w:hAnsiTheme="majorHAnsi" w:cs="Tahoma"/>
          <w:color w:val="000000"/>
          <w:lang w:eastAsia="ar-SA"/>
        </w:rPr>
        <w:t>, w celu wykazania spełniania warunków udziału w postępowaniu, o k</w:t>
      </w:r>
      <w:r w:rsidR="00665EE3">
        <w:rPr>
          <w:rFonts w:asciiTheme="majorHAnsi" w:hAnsiTheme="majorHAnsi" w:cs="Tahoma"/>
          <w:color w:val="000000"/>
          <w:lang w:eastAsia="ar-SA"/>
        </w:rPr>
        <w:t xml:space="preserve">tórych mowa w </w:t>
      </w:r>
      <w:proofErr w:type="spellStart"/>
      <w:r w:rsidR="00665EE3">
        <w:rPr>
          <w:rFonts w:asciiTheme="majorHAnsi" w:hAnsiTheme="majorHAnsi" w:cs="Tahoma"/>
          <w:color w:val="000000"/>
          <w:lang w:eastAsia="ar-SA"/>
        </w:rPr>
        <w:t>S</w:t>
      </w:r>
      <w:r w:rsidRPr="007247A1">
        <w:rPr>
          <w:rFonts w:asciiTheme="majorHAnsi" w:hAnsiTheme="majorHAnsi" w:cs="Tahoma"/>
          <w:color w:val="000000"/>
          <w:lang w:eastAsia="ar-SA"/>
        </w:rPr>
        <w:t>WZ</w:t>
      </w:r>
      <w:proofErr w:type="spellEnd"/>
      <w:r w:rsidRPr="007247A1">
        <w:rPr>
          <w:rFonts w:asciiTheme="majorHAnsi" w:hAnsiTheme="majorHAnsi" w:cs="Tahoma"/>
          <w:color w:val="000000"/>
          <w:lang w:eastAsia="ar-SA"/>
        </w:rPr>
        <w:t xml:space="preserve">, Wykonawca jest zobowiązany wykazać Zamawiającemu, że proponowany inny podwykonawca lub Wykonawca samodzielnie spełniają je w stopniu nie mniejszym niż wymagany w trakcie postępowania o udzielenie zamówienia. </w:t>
      </w:r>
    </w:p>
    <w:p w14:paraId="62E83B15" w14:textId="77777777" w:rsidR="007247A1" w:rsidRPr="007247A1" w:rsidRDefault="007247A1" w:rsidP="007247A1">
      <w:pPr>
        <w:widowControl w:val="0"/>
        <w:numPr>
          <w:ilvl w:val="0"/>
          <w:numId w:val="87"/>
        </w:numPr>
        <w:suppressAutoHyphens/>
        <w:spacing w:before="0" w:after="0" w:line="100" w:lineRule="atLeast"/>
        <w:ind w:left="426" w:hanging="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Umowa z podwykonawcą powinna stanowić w szczególności, że: </w:t>
      </w:r>
    </w:p>
    <w:p w14:paraId="022F8301" w14:textId="77777777" w:rsidR="007247A1" w:rsidRPr="007247A1" w:rsidRDefault="007247A1" w:rsidP="007247A1">
      <w:pPr>
        <w:widowControl w:val="0"/>
        <w:numPr>
          <w:ilvl w:val="1"/>
          <w:numId w:val="87"/>
        </w:numPr>
        <w:suppressAutoHyphens/>
        <w:spacing w:before="0" w:after="0" w:line="100" w:lineRule="atLeast"/>
        <w:ind w:left="709" w:hanging="283"/>
        <w:jc w:val="both"/>
        <w:rPr>
          <w:rFonts w:asciiTheme="majorHAnsi" w:hAnsiTheme="majorHAnsi" w:cs="Tahoma"/>
          <w:color w:val="000000"/>
          <w:lang w:eastAsia="ar-SA"/>
        </w:rPr>
      </w:pPr>
      <w:r w:rsidRPr="007247A1">
        <w:rPr>
          <w:rFonts w:asciiTheme="majorHAnsi" w:hAnsiTheme="majorHAnsi" w:cs="Tahoma"/>
          <w:color w:val="000000"/>
          <w:lang w:eastAsia="ar-SA"/>
        </w:rPr>
        <w:t>termin zapłaty wynagrodzenia nie może być dłuższy niż 14 dni,</w:t>
      </w:r>
    </w:p>
    <w:p w14:paraId="73C15FD4" w14:textId="77777777" w:rsidR="007247A1" w:rsidRPr="007247A1" w:rsidRDefault="007247A1" w:rsidP="007247A1">
      <w:pPr>
        <w:widowControl w:val="0"/>
        <w:numPr>
          <w:ilvl w:val="1"/>
          <w:numId w:val="87"/>
        </w:numPr>
        <w:suppressAutoHyphens/>
        <w:spacing w:before="0" w:after="0" w:line="100" w:lineRule="atLeast"/>
        <w:ind w:left="709" w:hanging="283"/>
        <w:jc w:val="both"/>
        <w:rPr>
          <w:rFonts w:asciiTheme="majorHAnsi" w:hAnsiTheme="majorHAnsi" w:cs="Tahoma"/>
          <w:color w:val="000000"/>
          <w:lang w:eastAsia="ar-SA"/>
        </w:rPr>
      </w:pPr>
      <w:r w:rsidRPr="007247A1">
        <w:rPr>
          <w:rFonts w:asciiTheme="majorHAnsi" w:hAnsiTheme="majorHAnsi" w:cs="Tahoma"/>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14:paraId="5C863723" w14:textId="77777777" w:rsidR="007247A1" w:rsidRPr="007247A1" w:rsidRDefault="007247A1" w:rsidP="007247A1">
      <w:pPr>
        <w:widowControl w:val="0"/>
        <w:numPr>
          <w:ilvl w:val="0"/>
          <w:numId w:val="87"/>
        </w:numPr>
        <w:suppressAutoHyphens/>
        <w:spacing w:before="0" w:after="0" w:line="100" w:lineRule="atLeast"/>
        <w:ind w:left="426" w:hanging="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Umowa o podwykonawstwo nie może zawierać postanowień: </w:t>
      </w:r>
    </w:p>
    <w:p w14:paraId="23FE1282" w14:textId="77777777" w:rsidR="007247A1" w:rsidRPr="007247A1" w:rsidRDefault="007247A1" w:rsidP="007247A1">
      <w:pPr>
        <w:widowControl w:val="0"/>
        <w:suppressAutoHyphens/>
        <w:spacing w:before="0" w:after="0" w:line="100" w:lineRule="atLeast"/>
        <w:ind w:left="851" w:hanging="284"/>
        <w:jc w:val="both"/>
        <w:rPr>
          <w:rFonts w:asciiTheme="majorHAnsi" w:hAnsiTheme="majorHAnsi" w:cs="Tahoma"/>
          <w:color w:val="000000"/>
          <w:lang w:eastAsia="ar-SA"/>
        </w:rPr>
      </w:pPr>
      <w:r w:rsidRPr="007247A1">
        <w:rPr>
          <w:rFonts w:asciiTheme="majorHAnsi" w:hAnsiTheme="majorHAnsi" w:cs="Tahoma"/>
          <w:color w:val="000000"/>
          <w:lang w:eastAsia="ar-SA"/>
        </w:rPr>
        <w:t xml:space="preserve">a) uzależniających uzyskanie przez podwykonawcę płatności od Wykonawcy od zapłaty przez Zamawiającego Wykonawcy wynagrodzenia obejmującego zakres usług wykonanych przez podwykonawcę; </w:t>
      </w:r>
    </w:p>
    <w:p w14:paraId="6518C211"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Zawarcie Umowy o podwykonawstwo, a także projektu jej zmian, której przedmiotem są usługi musi być poprzedzone akceptacją projektu tej umowy przez Zamawiającego.</w:t>
      </w:r>
    </w:p>
    <w:p w14:paraId="01D9F2E7"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Wykonawca, zamierzający zawrzeć umowę o podwykonawstwo, jest zobowiązany w trakcie realizacji zamówienia </w:t>
      </w:r>
      <w:r w:rsidRPr="007247A1">
        <w:rPr>
          <w:rFonts w:asciiTheme="majorHAnsi" w:hAnsiTheme="majorHAnsi" w:cs="Tahoma"/>
          <w:color w:val="000000"/>
          <w:lang w:eastAsia="ar-SA"/>
        </w:rPr>
        <w:lastRenderedPageBreak/>
        <w:t xml:space="preserve">do przedłożenia zamawiającemu projektu tej umowy, nie później niż 14 dni przed jej zawarciem. </w:t>
      </w:r>
    </w:p>
    <w:p w14:paraId="21482A89"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14:paraId="6894A076"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14:paraId="28DCC5C8"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Jeżeli Zamawiający w terminie 7 dni od dnia przedłożenia Umowy o podwykonawstwo, nie zgłosi na piśmie sprzeciwu, uważa się, że zaakceptował tę umowę. </w:t>
      </w:r>
    </w:p>
    <w:p w14:paraId="389C4740"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Wykonawca jest zobowiązany do zapłaty wynagrodzenia należnego podwykonawcy w terminach płatności określonych w Umowie o podwykonawstwo </w:t>
      </w:r>
    </w:p>
    <w:p w14:paraId="5E662190"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14:paraId="0F227DD0"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Do zmian postanowień umów o dalsze podwykonawstwo stosuje się zasady mające zastosowanie przy zawieraniu Umowy o podwykonawstwo </w:t>
      </w:r>
    </w:p>
    <w:p w14:paraId="394148A3"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14:paraId="188C7846"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14:paraId="5FEECDD9"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14:paraId="675BF56A"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7247A1">
        <w:rPr>
          <w:rFonts w:asciiTheme="majorHAnsi" w:hAnsiTheme="majorHAnsi" w:cs="Tahoma"/>
          <w:b/>
          <w:color w:val="000000"/>
          <w:lang w:eastAsia="ar-SA"/>
        </w:rPr>
        <w:t>ust</w:t>
      </w:r>
      <w:r w:rsidRPr="007247A1">
        <w:rPr>
          <w:rFonts w:asciiTheme="majorHAnsi" w:hAnsiTheme="majorHAnsi" w:cs="Tahoma"/>
          <w:color w:val="000000"/>
          <w:lang w:eastAsia="ar-SA"/>
        </w:rPr>
        <w:t xml:space="preserve">. </w:t>
      </w:r>
      <w:r w:rsidRPr="007247A1">
        <w:rPr>
          <w:rFonts w:asciiTheme="majorHAnsi" w:hAnsiTheme="majorHAnsi" w:cs="Tahoma"/>
          <w:b/>
          <w:color w:val="000000"/>
          <w:lang w:eastAsia="ar-SA"/>
        </w:rPr>
        <w:t>15 i 16</w:t>
      </w:r>
      <w:r w:rsidRPr="007247A1">
        <w:rPr>
          <w:rFonts w:asciiTheme="majorHAnsi" w:hAnsiTheme="majorHAnsi" w:cs="Tahoma"/>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14:paraId="4DE2DFD0"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Kwota należna podwykonawcy zostanie uiszczona przez Zamawiającego w złotych polskich (PLN). </w:t>
      </w:r>
    </w:p>
    <w:p w14:paraId="13B11584"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Kwotę zapłaconą podwykonawcy lub skierowaną do depozytu sądowego Zamawiający potrąca z wynagrodzenia należnego Wykonawcy. </w:t>
      </w:r>
    </w:p>
    <w:p w14:paraId="0B933276"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14:paraId="2903939D"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 Zasady dotyczące podwykonawców mają odpowiednie zastosowanie do dalszych podwykonawców. </w:t>
      </w:r>
    </w:p>
    <w:p w14:paraId="0942B11A"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b/>
          <w:lang w:eastAsia="ar-SA"/>
        </w:rPr>
      </w:pPr>
      <w:r w:rsidRPr="007247A1">
        <w:rPr>
          <w:rFonts w:asciiTheme="majorHAnsi" w:hAnsiTheme="majorHAnsi" w:cs="Tahoma"/>
          <w:color w:val="000000"/>
          <w:lang w:eastAsia="ar-SA"/>
        </w:rPr>
        <w:t xml:space="preserve">Zawierający umowę z podwykonawcą Wykonawca oraz Zamawiający ponoszą solidarną odpowiedzialność za zapłatę wynagrodzenia za usługi wykonane przez podwykonawcę. </w:t>
      </w:r>
    </w:p>
    <w:p w14:paraId="5E90D55C"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b/>
          <w:lang w:eastAsia="ar-SA"/>
        </w:rPr>
      </w:pPr>
      <w:r w:rsidRPr="007247A1">
        <w:rPr>
          <w:rFonts w:asciiTheme="majorHAnsi" w:hAnsiTheme="majorHAnsi" w:cs="Tahoma"/>
          <w:color w:val="000000"/>
          <w:lang w:eastAsia="ar-SA"/>
        </w:rPr>
        <w:t xml:space="preserve"> Odmienne postanowienia umów, o których mowa powyżej, są nieważne. </w:t>
      </w:r>
    </w:p>
    <w:p w14:paraId="75561CFC" w14:textId="77777777" w:rsidR="007247A1" w:rsidRPr="007247A1" w:rsidRDefault="007247A1" w:rsidP="007247A1">
      <w:pPr>
        <w:suppressAutoHyphens/>
        <w:spacing w:before="0" w:after="0" w:line="240" w:lineRule="auto"/>
        <w:jc w:val="center"/>
        <w:rPr>
          <w:rFonts w:asciiTheme="majorHAnsi" w:hAnsiTheme="majorHAnsi" w:cs="Tahoma"/>
          <w:b/>
          <w:lang w:eastAsia="zh-CN"/>
        </w:rPr>
      </w:pPr>
    </w:p>
    <w:p w14:paraId="03A2E557" w14:textId="77777777" w:rsidR="007247A1" w:rsidRPr="007247A1" w:rsidRDefault="007247A1" w:rsidP="007247A1">
      <w:pPr>
        <w:suppressAutoHyphens/>
        <w:spacing w:before="0" w:after="0" w:line="240" w:lineRule="auto"/>
        <w:jc w:val="center"/>
        <w:rPr>
          <w:rFonts w:asciiTheme="majorHAnsi" w:hAnsiTheme="majorHAnsi" w:cs="Tahoma"/>
          <w:lang w:eastAsia="zh-CN"/>
        </w:rPr>
      </w:pPr>
      <w:r w:rsidRPr="007247A1">
        <w:rPr>
          <w:rFonts w:asciiTheme="majorHAnsi" w:hAnsiTheme="majorHAnsi" w:cs="Tahoma"/>
          <w:b/>
          <w:lang w:eastAsia="zh-CN"/>
        </w:rPr>
        <w:t>§ 8. Kary umowne</w:t>
      </w:r>
    </w:p>
    <w:p w14:paraId="1B44DC67" w14:textId="77777777" w:rsidR="007247A1" w:rsidRPr="007247A1" w:rsidRDefault="007247A1" w:rsidP="007247A1">
      <w:pPr>
        <w:widowControl w:val="0"/>
        <w:numPr>
          <w:ilvl w:val="0"/>
          <w:numId w:val="76"/>
        </w:numPr>
        <w:tabs>
          <w:tab w:val="num" w:pos="0"/>
        </w:tabs>
        <w:suppressAutoHyphens/>
        <w:spacing w:before="0" w:after="0" w:line="100" w:lineRule="atLeast"/>
        <w:ind w:left="340" w:hanging="340"/>
        <w:jc w:val="both"/>
        <w:rPr>
          <w:rFonts w:asciiTheme="majorHAnsi" w:hAnsiTheme="majorHAnsi" w:cs="Tahoma"/>
          <w:lang w:eastAsia="ar-SA"/>
        </w:rPr>
      </w:pPr>
      <w:r w:rsidRPr="007247A1">
        <w:rPr>
          <w:rFonts w:asciiTheme="majorHAnsi" w:hAnsiTheme="majorHAnsi" w:cs="Tahoma"/>
          <w:lang w:eastAsia="ar-SA"/>
        </w:rPr>
        <w:t>Wykonawca zapłaci Zamawiającemu karę umowną za odstąpienie od umowy przez Zamawiającego z przyczyn, za które ponosi odpowiedzialność Wykonawca w wysokości 20 % wynagrodzenia umownego za przedmiot umowy.</w:t>
      </w:r>
    </w:p>
    <w:p w14:paraId="3BC80BD2" w14:textId="77777777" w:rsidR="007247A1" w:rsidRPr="007247A1" w:rsidRDefault="007247A1" w:rsidP="007247A1">
      <w:pPr>
        <w:widowControl w:val="0"/>
        <w:numPr>
          <w:ilvl w:val="0"/>
          <w:numId w:val="76"/>
        </w:numPr>
        <w:tabs>
          <w:tab w:val="num" w:pos="0"/>
        </w:tabs>
        <w:suppressAutoHyphens/>
        <w:spacing w:before="0" w:after="0" w:line="100" w:lineRule="atLeast"/>
        <w:ind w:left="340" w:hanging="340"/>
        <w:jc w:val="both"/>
        <w:rPr>
          <w:rFonts w:asciiTheme="majorHAnsi" w:hAnsiTheme="majorHAnsi" w:cs="Tahoma"/>
          <w:color w:val="7030A0"/>
          <w:lang w:eastAsia="ar-SA"/>
        </w:rPr>
      </w:pPr>
      <w:r w:rsidRPr="007247A1">
        <w:rPr>
          <w:rFonts w:asciiTheme="majorHAnsi" w:hAnsiTheme="majorHAnsi" w:cs="Tahoma"/>
          <w:lang w:eastAsia="zh-CN"/>
        </w:rPr>
        <w:t>Za opóźnienie w oddaniu określonego zakresu przedmiotu umowy w wysokości 0,3% wynagrodzenia umownego brutto za cały przedmiot umowy, za każdy dzień zwłoki</w:t>
      </w:r>
    </w:p>
    <w:p w14:paraId="047A5E2B" w14:textId="77777777" w:rsidR="007247A1" w:rsidRPr="007247A1" w:rsidRDefault="007247A1" w:rsidP="007247A1">
      <w:pPr>
        <w:widowControl w:val="0"/>
        <w:numPr>
          <w:ilvl w:val="0"/>
          <w:numId w:val="76"/>
        </w:numPr>
        <w:tabs>
          <w:tab w:val="num" w:pos="0"/>
        </w:tabs>
        <w:suppressAutoHyphens/>
        <w:spacing w:before="0" w:after="0" w:line="100" w:lineRule="atLeast"/>
        <w:ind w:left="340" w:hanging="340"/>
        <w:jc w:val="both"/>
        <w:rPr>
          <w:rFonts w:asciiTheme="majorHAnsi" w:hAnsiTheme="majorHAnsi" w:cs="Tahoma"/>
          <w:color w:val="7030A0"/>
          <w:lang w:eastAsia="ar-SA"/>
        </w:rPr>
      </w:pPr>
      <w:r w:rsidRPr="007247A1">
        <w:rPr>
          <w:rFonts w:asciiTheme="majorHAnsi" w:hAnsiTheme="majorHAnsi" w:cs="Tahoma"/>
          <w:lang w:eastAsia="zh-CN"/>
        </w:rPr>
        <w:t xml:space="preserve">Za zwłokę w usunięciu wad stwierdzonych przy odbiorze lub w okresie rękojmi </w:t>
      </w:r>
      <w:r w:rsidRPr="007247A1">
        <w:rPr>
          <w:rFonts w:asciiTheme="majorHAnsi" w:hAnsiTheme="majorHAnsi" w:cs="Tahoma"/>
          <w:lang w:eastAsia="zh-CN"/>
        </w:rPr>
        <w:br/>
        <w:t>- w wysokości 0,3% wynagrodzenia umownego brutto za przedmiot umowy za każdy dzień zwłoki liczonej od dnia wyznaczonego na usunięcie wad</w:t>
      </w:r>
    </w:p>
    <w:p w14:paraId="657B5A28" w14:textId="77777777" w:rsidR="007247A1" w:rsidRPr="007247A1" w:rsidRDefault="007247A1" w:rsidP="007247A1">
      <w:pPr>
        <w:widowControl w:val="0"/>
        <w:numPr>
          <w:ilvl w:val="0"/>
          <w:numId w:val="76"/>
        </w:numPr>
        <w:tabs>
          <w:tab w:val="num" w:pos="0"/>
        </w:tabs>
        <w:suppressAutoHyphens/>
        <w:spacing w:before="0" w:after="0" w:line="100" w:lineRule="atLeast"/>
        <w:ind w:left="340" w:hanging="340"/>
        <w:jc w:val="both"/>
        <w:rPr>
          <w:rFonts w:asciiTheme="majorHAnsi" w:hAnsiTheme="majorHAnsi" w:cs="Tahoma"/>
          <w:lang w:eastAsia="ar-SA"/>
        </w:rPr>
      </w:pPr>
      <w:r w:rsidRPr="007247A1">
        <w:rPr>
          <w:rFonts w:asciiTheme="majorHAnsi" w:hAnsiTheme="majorHAnsi" w:cs="Tahoma"/>
          <w:lang w:eastAsia="ar-SA"/>
        </w:rPr>
        <w:t>Wykonawca zapłaci Zamawiającemu również karę umowną w przypadku:</w:t>
      </w:r>
    </w:p>
    <w:p w14:paraId="483E95C2" w14:textId="77777777" w:rsidR="007247A1" w:rsidRPr="007247A1" w:rsidRDefault="007247A1" w:rsidP="007247A1">
      <w:pPr>
        <w:widowControl w:val="0"/>
        <w:numPr>
          <w:ilvl w:val="0"/>
          <w:numId w:val="81"/>
        </w:numPr>
        <w:suppressAutoHyphens/>
        <w:spacing w:before="0" w:after="0" w:line="100" w:lineRule="atLeast"/>
        <w:ind w:left="709"/>
        <w:contextualSpacing/>
        <w:jc w:val="both"/>
        <w:rPr>
          <w:rFonts w:asciiTheme="majorHAnsi" w:hAnsiTheme="majorHAnsi" w:cs="Tahoma"/>
          <w:color w:val="7030A0"/>
          <w:lang w:eastAsia="ar-SA"/>
        </w:rPr>
      </w:pPr>
      <w:r w:rsidRPr="007247A1">
        <w:rPr>
          <w:rFonts w:asciiTheme="majorHAnsi" w:hAnsiTheme="majorHAnsi" w:cs="Tahoma"/>
          <w:lang w:eastAsia="ar-SA"/>
        </w:rPr>
        <w:t xml:space="preserve">za nie przedłożenie do akceptacji projektu umowy o podwykonawstwo, której </w:t>
      </w:r>
      <w:r w:rsidRPr="007247A1">
        <w:rPr>
          <w:rFonts w:asciiTheme="majorHAnsi" w:hAnsiTheme="majorHAnsi" w:cs="Tahoma"/>
          <w:lang w:eastAsia="zh-CN"/>
        </w:rPr>
        <w:t xml:space="preserve">przedmiotem są roboty budowlane lub usługi, lub projektu jej zmiany, </w:t>
      </w:r>
      <w:r w:rsidRPr="007247A1">
        <w:rPr>
          <w:rFonts w:asciiTheme="majorHAnsi" w:hAnsiTheme="majorHAnsi" w:cs="Tahoma"/>
          <w:lang w:eastAsia="ar-SA"/>
        </w:rPr>
        <w:t xml:space="preserve">potwierdzonego za zgodność z oryginałem odpisu umowy o podwykonawstwo lub jej zmiany albo brak wymaganej przez Zamawiającego zmiany umowy o podwykonawstwo w zakresie terminu zapłaty, w wysokości </w:t>
      </w:r>
      <w:r w:rsidRPr="007247A1">
        <w:rPr>
          <w:rFonts w:asciiTheme="majorHAnsi" w:hAnsiTheme="majorHAnsi" w:cs="Tahoma"/>
          <w:lang w:eastAsia="zh-CN"/>
        </w:rPr>
        <w:t xml:space="preserve">w wysokości  0,3% wynagrodzenia umownego za </w:t>
      </w:r>
      <w:r w:rsidRPr="007247A1">
        <w:rPr>
          <w:rFonts w:asciiTheme="majorHAnsi" w:hAnsiTheme="majorHAnsi" w:cs="Tahoma"/>
          <w:lang w:eastAsia="zh-CN"/>
        </w:rPr>
        <w:lastRenderedPageBreak/>
        <w:t>każde zdarzenie</w:t>
      </w:r>
      <w:r w:rsidRPr="007247A1">
        <w:rPr>
          <w:rFonts w:asciiTheme="majorHAnsi" w:hAnsiTheme="majorHAnsi" w:cs="Tahoma"/>
          <w:color w:val="7030A0"/>
          <w:lang w:eastAsia="ar-SA"/>
        </w:rPr>
        <w:t xml:space="preserve">, </w:t>
      </w:r>
    </w:p>
    <w:p w14:paraId="24041C87" w14:textId="77777777" w:rsidR="007247A1" w:rsidRPr="007247A1" w:rsidRDefault="007247A1" w:rsidP="007247A1">
      <w:pPr>
        <w:widowControl w:val="0"/>
        <w:numPr>
          <w:ilvl w:val="0"/>
          <w:numId w:val="81"/>
        </w:numPr>
        <w:suppressAutoHyphens/>
        <w:spacing w:before="0" w:after="0" w:line="100" w:lineRule="atLeast"/>
        <w:ind w:left="709"/>
        <w:contextualSpacing/>
        <w:jc w:val="both"/>
        <w:rPr>
          <w:rFonts w:asciiTheme="majorHAnsi" w:hAnsiTheme="majorHAnsi" w:cs="Tahoma"/>
          <w:lang w:eastAsia="ar-SA"/>
        </w:rPr>
      </w:pPr>
      <w:r w:rsidRPr="007247A1">
        <w:rPr>
          <w:rFonts w:asciiTheme="majorHAnsi" w:hAnsiTheme="majorHAnsi" w:cs="Tahoma"/>
          <w:lang w:eastAsia="ar-SA"/>
        </w:rPr>
        <w:t xml:space="preserve">za brak zapłaty lub nieterminową zapłatę wynagrodzenia należnego Podwykonawcom lub dalszym podwykonawcom </w:t>
      </w:r>
      <w:r w:rsidRPr="007247A1">
        <w:rPr>
          <w:rFonts w:asciiTheme="majorHAnsi" w:hAnsiTheme="majorHAnsi" w:cs="Tahoma"/>
          <w:lang w:eastAsia="zh-CN"/>
        </w:rPr>
        <w:t>w wysokości 0,3% wynagrodzenia umownego za każde zdarzenie</w:t>
      </w:r>
      <w:r w:rsidRPr="007247A1">
        <w:rPr>
          <w:rFonts w:asciiTheme="majorHAnsi" w:hAnsiTheme="majorHAnsi" w:cs="Tahoma"/>
          <w:lang w:eastAsia="ar-SA"/>
        </w:rPr>
        <w:t xml:space="preserve"> za rozpoczęty dzień zwłoki.</w:t>
      </w:r>
    </w:p>
    <w:p w14:paraId="4CC733D8" w14:textId="77777777" w:rsidR="007247A1" w:rsidRPr="007247A1" w:rsidRDefault="007247A1" w:rsidP="007247A1">
      <w:pPr>
        <w:widowControl w:val="0"/>
        <w:numPr>
          <w:ilvl w:val="0"/>
          <w:numId w:val="81"/>
        </w:numPr>
        <w:suppressAutoHyphens/>
        <w:spacing w:before="0" w:after="0" w:line="100" w:lineRule="atLeast"/>
        <w:ind w:left="709"/>
        <w:contextualSpacing/>
        <w:jc w:val="both"/>
        <w:rPr>
          <w:rFonts w:asciiTheme="majorHAnsi" w:hAnsiTheme="majorHAnsi" w:cs="Tahoma"/>
          <w:lang w:eastAsia="ar-SA"/>
        </w:rPr>
      </w:pPr>
      <w:r w:rsidRPr="007247A1">
        <w:rPr>
          <w:rFonts w:asciiTheme="majorHAnsi" w:hAnsiTheme="majorHAnsi" w:cs="Tahoma"/>
        </w:rPr>
        <w:t xml:space="preserve">za każdą dobę opóźnienia w podstawieniu sprzętu na żądanie Zamawiającego – </w:t>
      </w:r>
      <w:r w:rsidRPr="007247A1">
        <w:rPr>
          <w:rFonts w:asciiTheme="majorHAnsi" w:hAnsiTheme="majorHAnsi" w:cs="Tahoma"/>
        </w:rPr>
        <w:br/>
        <w:t>w wysokości 200 (dwieście) złotych za każdą rozpoczętą dobę opóźnienia</w:t>
      </w:r>
    </w:p>
    <w:p w14:paraId="111CC647" w14:textId="77777777" w:rsidR="007247A1" w:rsidRPr="007247A1" w:rsidRDefault="007247A1" w:rsidP="007247A1">
      <w:pPr>
        <w:widowControl w:val="0"/>
        <w:numPr>
          <w:ilvl w:val="0"/>
          <w:numId w:val="81"/>
        </w:numPr>
        <w:suppressAutoHyphens/>
        <w:spacing w:before="0" w:after="0" w:line="100" w:lineRule="atLeast"/>
        <w:ind w:left="709"/>
        <w:contextualSpacing/>
        <w:jc w:val="both"/>
        <w:rPr>
          <w:rFonts w:asciiTheme="majorHAnsi" w:hAnsiTheme="majorHAnsi" w:cs="Tahoma"/>
          <w:lang w:eastAsia="ar-SA"/>
        </w:rPr>
      </w:pPr>
      <w:r w:rsidRPr="007247A1">
        <w:rPr>
          <w:rFonts w:asciiTheme="majorHAnsi" w:hAnsiTheme="majorHAnsi" w:cs="Tahoma"/>
          <w:lang w:eastAsia="ar-SA"/>
        </w:rPr>
        <w:t>za nie przedłożenie każdego dokumentu, o którym mowa w § 11, w wysokości 0,03% kwoty brutto wskazanej w § 5 ust. 1 Umowy – za każdy rozpoczęty dzień zwłoki</w:t>
      </w:r>
    </w:p>
    <w:p w14:paraId="17EF5F59" w14:textId="77777777" w:rsidR="007247A1" w:rsidRPr="007247A1" w:rsidRDefault="007247A1" w:rsidP="007247A1">
      <w:pPr>
        <w:widowControl w:val="0"/>
        <w:numPr>
          <w:ilvl w:val="0"/>
          <w:numId w:val="76"/>
        </w:numPr>
        <w:suppressAutoHyphens/>
        <w:spacing w:before="0" w:after="0" w:line="100" w:lineRule="atLeast"/>
        <w:ind w:left="426" w:hanging="426"/>
        <w:contextualSpacing/>
        <w:jc w:val="both"/>
        <w:rPr>
          <w:rFonts w:asciiTheme="majorHAnsi" w:hAnsiTheme="majorHAnsi" w:cs="Tahoma"/>
          <w:lang w:eastAsia="ar-SA"/>
        </w:rPr>
      </w:pPr>
      <w:r w:rsidRPr="007247A1">
        <w:rPr>
          <w:rFonts w:asciiTheme="majorHAnsi" w:hAnsiTheme="majorHAnsi" w:cs="Tahoma"/>
          <w:lang w:eastAsia="ar-SA"/>
        </w:rPr>
        <w:t>Kara umowna z tytułu zwłoki przysługuje za każdy rozpoczęty dzień zwłoki i jest wymagalna od dnia następnego po upływie terminu jej zapłaty</w:t>
      </w:r>
    </w:p>
    <w:p w14:paraId="55298CBB" w14:textId="77777777" w:rsidR="007247A1" w:rsidRPr="007247A1" w:rsidRDefault="007247A1" w:rsidP="007247A1">
      <w:pPr>
        <w:widowControl w:val="0"/>
        <w:numPr>
          <w:ilvl w:val="0"/>
          <w:numId w:val="76"/>
        </w:numPr>
        <w:suppressAutoHyphens/>
        <w:spacing w:before="0" w:after="0" w:line="100" w:lineRule="atLeast"/>
        <w:ind w:left="426" w:hanging="426"/>
        <w:contextualSpacing/>
        <w:jc w:val="both"/>
        <w:rPr>
          <w:rFonts w:asciiTheme="majorHAnsi" w:hAnsiTheme="majorHAnsi" w:cs="Tahoma"/>
          <w:lang w:eastAsia="ar-SA"/>
        </w:rPr>
      </w:pPr>
      <w:r w:rsidRPr="007247A1">
        <w:rPr>
          <w:rFonts w:asciiTheme="majorHAnsi" w:hAnsiTheme="majorHAnsi" w:cs="Tahoma"/>
          <w:lang w:eastAsia="ar-SA"/>
        </w:rPr>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3608D300"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 xml:space="preserve">Zamawiający zapłaci Wykonawcy karę umowną za odstąpienie od umowy przez Wykonawcę z przyczyn, za które odpowiedzialność ponosi Zamawiający w wysokości 20% wynagrodzenia umownego. </w:t>
      </w:r>
    </w:p>
    <w:p w14:paraId="0B938484"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Zamawiający zapłaci Wykonawcy odsetki ustawowe za każdy dzień zwłoki w zapłacie należności za daną fakturę obejmującą prace będące przedmiotem umowy.</w:t>
      </w:r>
    </w:p>
    <w:p w14:paraId="354F6371"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 xml:space="preserve">W przypadku uzgodnienia zmiany terminów realizacji kara umowna będzie liczona od nowych terminów. </w:t>
      </w:r>
    </w:p>
    <w:p w14:paraId="41A6B553"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Termin zapłaty kary umownej wynosi 14 dni od dnia wezwania do zapłaty</w:t>
      </w:r>
    </w:p>
    <w:p w14:paraId="338711BC"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 xml:space="preserve"> W każdym przypadku, gdy Zamawiający ma prawo do naliczenia kar umownych może je potrącić z każdych sum należnych Wykonawcy.</w:t>
      </w:r>
    </w:p>
    <w:p w14:paraId="5FC0384E"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Zapłata kary umownej nie zwalnia Wykonawcy z obowiązku ukończenia przedmiotu umowy lub innych zobowiązań wynikających z umowy</w:t>
      </w:r>
    </w:p>
    <w:p w14:paraId="6C3CEE76"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Wykonawca nie może odmówić usunięcia wad, bez względu na wysokość związanych z tym kosztów.</w:t>
      </w:r>
    </w:p>
    <w:p w14:paraId="789514CF"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 xml:space="preserve">Stronom przysługuje prawo dochodzenia odszkodowania na zasadach ogólnych prawa cywilnego, jeżeli poniesiona szkoda przekroczy wysokość zastrzeżonych kar umownych. </w:t>
      </w:r>
    </w:p>
    <w:p w14:paraId="0A4C316E" w14:textId="77777777" w:rsidR="007247A1" w:rsidRPr="007247A1" w:rsidRDefault="007247A1" w:rsidP="007247A1">
      <w:pPr>
        <w:suppressAutoHyphens/>
        <w:spacing w:before="0" w:after="0" w:line="240" w:lineRule="auto"/>
        <w:jc w:val="center"/>
        <w:rPr>
          <w:rFonts w:asciiTheme="majorHAnsi" w:hAnsiTheme="majorHAnsi" w:cs="Tahoma"/>
          <w:b/>
          <w:lang w:eastAsia="zh-CN"/>
        </w:rPr>
      </w:pPr>
    </w:p>
    <w:p w14:paraId="45CA4B9E" w14:textId="77777777" w:rsidR="007247A1" w:rsidRPr="007247A1" w:rsidRDefault="007247A1" w:rsidP="007247A1">
      <w:pPr>
        <w:suppressAutoHyphens/>
        <w:spacing w:before="0" w:after="0" w:line="240" w:lineRule="auto"/>
        <w:jc w:val="center"/>
        <w:rPr>
          <w:rFonts w:asciiTheme="majorHAnsi" w:hAnsiTheme="majorHAnsi" w:cs="Tahoma"/>
          <w:lang w:eastAsia="zh-CN"/>
        </w:rPr>
      </w:pPr>
      <w:r w:rsidRPr="007247A1">
        <w:rPr>
          <w:rFonts w:asciiTheme="majorHAnsi" w:hAnsiTheme="majorHAnsi" w:cs="Tahoma"/>
          <w:b/>
          <w:lang w:eastAsia="zh-CN"/>
        </w:rPr>
        <w:t>§ 9. Zmiana umowy</w:t>
      </w:r>
    </w:p>
    <w:p w14:paraId="7CC3C6E9" w14:textId="77777777" w:rsidR="007247A1" w:rsidRPr="007247A1" w:rsidRDefault="007247A1" w:rsidP="00665EE3">
      <w:pPr>
        <w:numPr>
          <w:ilvl w:val="0"/>
          <w:numId w:val="73"/>
        </w:numPr>
        <w:tabs>
          <w:tab w:val="clear" w:pos="720"/>
        </w:tabs>
        <w:suppressAutoHyphens/>
        <w:spacing w:before="0" w:after="0" w:line="240" w:lineRule="auto"/>
        <w:ind w:left="426" w:hanging="426"/>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Zmiana postanowień niniejszej umowy może nastąpić za zgodą obydwu stron wyrażoną na piśmie, w formie aneksu do umowy z zachowaniem formy pisemnej pod rygorem nieważności takiej zmiany.</w:t>
      </w:r>
    </w:p>
    <w:p w14:paraId="7DB2C2AA" w14:textId="77777777" w:rsidR="007247A1" w:rsidRPr="007247A1" w:rsidRDefault="007247A1" w:rsidP="00665EE3">
      <w:pPr>
        <w:numPr>
          <w:ilvl w:val="0"/>
          <w:numId w:val="73"/>
        </w:numPr>
        <w:tabs>
          <w:tab w:val="clear" w:pos="720"/>
        </w:tabs>
        <w:suppressAutoHyphens/>
        <w:spacing w:before="0" w:after="0" w:line="240" w:lineRule="auto"/>
        <w:ind w:left="426" w:hanging="426"/>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Zamawiający działając w oparciu o art. 455 ust 1 ustawy Prawo zamówień publicznych określa następujące okoliczności, które mogą powodować konieczność wprowadzenia zmian w treści zawartej umowy w stosunku do treści złożonej oferty:</w:t>
      </w:r>
    </w:p>
    <w:p w14:paraId="4DE2F4DC"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wystąpienia okoliczności, których nie można było przewidzieć pomimo zachowania należytej staranności.</w:t>
      </w:r>
    </w:p>
    <w:p w14:paraId="16D87491"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 xml:space="preserve">zmiany terminu realizacji umowy w przypadku zawieszenia realizacji przedmiotu umowy przez zamawiającego, </w:t>
      </w:r>
    </w:p>
    <w:p w14:paraId="08FC8D96"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zmiany terminu realizacji umowy w przypadku wystąpienia przestojów i opóźnień zawinionych przez Zamawiającego,</w:t>
      </w:r>
    </w:p>
    <w:p w14:paraId="5BD05BBA"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zamiany terminu realizacji umowy w przypadku działania siły wyższej (np. klęski żywiołowe, strajki), mającej bezpośredni wpływ na terminowość przedmiotu umowy.</w:t>
      </w:r>
    </w:p>
    <w:p w14:paraId="635BDD2A"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zmiany terminu na skutek działań osób trzecich lub organów władzy publicznej, które spowodują przerwanie lub czasowe zawieszenie realizacji przedmiotu umowy.</w:t>
      </w:r>
    </w:p>
    <w:p w14:paraId="564071FE"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14:paraId="01620008"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wystąpienia oczywistych omyłek pisarskich i rachunkowych w treści umowy.</w:t>
      </w:r>
    </w:p>
    <w:p w14:paraId="27A7F5D2"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zmiany podwykonawców, pod warunkiem, że nowy podwykonawca wykaże spełnianie warunków w zakresie nie mniejszym niż wskazany na etapie postępowania o  zamówienie publiczne dotychczasowy podwykonawca.</w:t>
      </w:r>
    </w:p>
    <w:p w14:paraId="718E34A1"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 xml:space="preserve">Zmiany urzędowej stawki podatku VAT.                                                                                                                                     </w:t>
      </w:r>
    </w:p>
    <w:p w14:paraId="77860ACB" w14:textId="77777777" w:rsidR="007247A1" w:rsidRPr="007247A1" w:rsidRDefault="007247A1" w:rsidP="007247A1">
      <w:pPr>
        <w:numPr>
          <w:ilvl w:val="0"/>
          <w:numId w:val="73"/>
        </w:numPr>
        <w:suppressAutoHyphens/>
        <w:spacing w:before="0" w:after="0" w:line="240" w:lineRule="auto"/>
        <w:ind w:left="363" w:hanging="357"/>
        <w:jc w:val="both"/>
        <w:rPr>
          <w:rFonts w:asciiTheme="majorHAnsi" w:hAnsiTheme="majorHAnsi" w:cs="Tahoma"/>
          <w:lang w:eastAsia="zh-CN"/>
        </w:rPr>
      </w:pPr>
      <w:r w:rsidRPr="007247A1">
        <w:rPr>
          <w:rFonts w:asciiTheme="majorHAnsi" w:hAnsiTheme="majorHAnsi" w:cs="Tahoma"/>
          <w:lang w:eastAsia="zh-CN"/>
        </w:rPr>
        <w:t>W przypadkach wystąpienia okoliczności określonych w ust. 2 strony ustalą nowe terminy realizacji, z tym, że minimalny okres przesunięcia terminu zakończenia równy będzie okresowi przerwy lub postoju.</w:t>
      </w:r>
    </w:p>
    <w:p w14:paraId="6C59118B" w14:textId="77777777" w:rsidR="007247A1" w:rsidRPr="007247A1" w:rsidRDefault="007247A1" w:rsidP="007247A1">
      <w:pPr>
        <w:suppressAutoHyphens/>
        <w:spacing w:before="0" w:after="0" w:line="240" w:lineRule="auto"/>
        <w:jc w:val="center"/>
        <w:rPr>
          <w:rFonts w:asciiTheme="majorHAnsi" w:hAnsiTheme="majorHAnsi" w:cs="Tahoma"/>
          <w:b/>
          <w:lang w:eastAsia="zh-CN"/>
        </w:rPr>
      </w:pPr>
    </w:p>
    <w:p w14:paraId="3002EED1" w14:textId="77777777" w:rsidR="007247A1" w:rsidRPr="007247A1" w:rsidRDefault="007247A1" w:rsidP="007247A1">
      <w:pPr>
        <w:suppressAutoHyphens/>
        <w:spacing w:before="0" w:after="0" w:line="240" w:lineRule="auto"/>
        <w:jc w:val="center"/>
        <w:rPr>
          <w:rFonts w:asciiTheme="majorHAnsi" w:hAnsiTheme="majorHAnsi" w:cs="Tahoma"/>
          <w:lang w:eastAsia="zh-CN"/>
        </w:rPr>
      </w:pPr>
      <w:r w:rsidRPr="007247A1">
        <w:rPr>
          <w:rFonts w:asciiTheme="majorHAnsi" w:hAnsiTheme="majorHAnsi" w:cs="Tahoma"/>
          <w:b/>
          <w:lang w:eastAsia="zh-CN"/>
        </w:rPr>
        <w:t>§ 10. Odstąpienie od umowy</w:t>
      </w:r>
    </w:p>
    <w:p w14:paraId="7B90A25C" w14:textId="77777777" w:rsidR="007247A1" w:rsidRPr="007247A1" w:rsidRDefault="007247A1" w:rsidP="007247A1">
      <w:pPr>
        <w:suppressAutoHyphens/>
        <w:spacing w:before="0" w:after="0" w:line="240" w:lineRule="auto"/>
        <w:jc w:val="both"/>
        <w:rPr>
          <w:rFonts w:asciiTheme="majorHAnsi" w:hAnsiTheme="majorHAnsi" w:cs="Tahoma"/>
          <w:lang w:eastAsia="zh-CN"/>
        </w:rPr>
      </w:pPr>
      <w:r w:rsidRPr="007247A1">
        <w:rPr>
          <w:rFonts w:asciiTheme="majorHAnsi" w:hAnsiTheme="majorHAnsi" w:cs="Tahoma"/>
          <w:lang w:eastAsia="zh-CN"/>
        </w:rPr>
        <w:t>Oprócz przypadków wymienionych w treści tytułu XVI Kodeksu cywilnego stronom przysługuje prawo odstąpienia od umowy w następujących sytuacjach:</w:t>
      </w:r>
    </w:p>
    <w:p w14:paraId="76B1ACD6" w14:textId="77777777" w:rsidR="007247A1" w:rsidRPr="007247A1" w:rsidRDefault="007247A1" w:rsidP="007247A1">
      <w:pPr>
        <w:numPr>
          <w:ilvl w:val="0"/>
          <w:numId w:val="90"/>
        </w:numPr>
        <w:tabs>
          <w:tab w:val="clear" w:pos="1146"/>
        </w:tabs>
        <w:suppressAutoHyphens/>
        <w:spacing w:before="0" w:after="0" w:line="240" w:lineRule="auto"/>
        <w:ind w:left="284" w:hanging="284"/>
        <w:jc w:val="both"/>
        <w:rPr>
          <w:rFonts w:asciiTheme="majorHAnsi" w:hAnsiTheme="majorHAnsi" w:cs="Tahoma"/>
          <w:lang w:eastAsia="zh-CN"/>
        </w:rPr>
      </w:pPr>
      <w:r w:rsidRPr="007247A1">
        <w:rPr>
          <w:rFonts w:asciiTheme="majorHAnsi" w:hAnsiTheme="majorHAnsi" w:cs="Tahoma"/>
          <w:lang w:eastAsia="zh-CN"/>
        </w:rPr>
        <w:t>Zamawiającemu przysługuje prawo do odstąpienia od umowy:</w:t>
      </w:r>
    </w:p>
    <w:p w14:paraId="1940930B" w14:textId="77777777" w:rsidR="007247A1" w:rsidRPr="007247A1" w:rsidRDefault="007247A1" w:rsidP="007247A1">
      <w:pPr>
        <w:numPr>
          <w:ilvl w:val="3"/>
          <w:numId w:val="60"/>
        </w:numPr>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5D55C5DD" w14:textId="77777777" w:rsidR="007247A1" w:rsidRPr="007247A1" w:rsidRDefault="007247A1" w:rsidP="007247A1">
      <w:pPr>
        <w:numPr>
          <w:ilvl w:val="3"/>
          <w:numId w:val="60"/>
        </w:numPr>
        <w:tabs>
          <w:tab w:val="num" w:pos="709"/>
        </w:tabs>
        <w:suppressAutoHyphens/>
        <w:spacing w:before="0" w:after="0" w:line="240" w:lineRule="auto"/>
        <w:ind w:left="426" w:hanging="142"/>
        <w:jc w:val="both"/>
        <w:rPr>
          <w:rFonts w:asciiTheme="majorHAnsi" w:hAnsiTheme="majorHAnsi" w:cs="Tahoma"/>
          <w:lang w:eastAsia="zh-CN"/>
        </w:rPr>
      </w:pPr>
      <w:r w:rsidRPr="007247A1">
        <w:rPr>
          <w:rFonts w:asciiTheme="majorHAnsi" w:hAnsiTheme="majorHAnsi" w:cs="Tahoma"/>
          <w:lang w:eastAsia="zh-CN"/>
        </w:rPr>
        <w:lastRenderedPageBreak/>
        <w:t>Zostanie wydany nakaz zajęcia majątku Wykonawcy.</w:t>
      </w:r>
    </w:p>
    <w:p w14:paraId="3E94AA51" w14:textId="77777777" w:rsidR="007247A1" w:rsidRPr="007247A1" w:rsidRDefault="007247A1" w:rsidP="007247A1">
      <w:pPr>
        <w:numPr>
          <w:ilvl w:val="3"/>
          <w:numId w:val="60"/>
        </w:numPr>
        <w:tabs>
          <w:tab w:val="num"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Wykonawca nie rozpoczął robót bez uzasadnionych przyczyn oraz nie kontynuuje ich pomimo wezwania przez Zamawiającego złożonego na piśmie.</w:t>
      </w:r>
    </w:p>
    <w:p w14:paraId="6856C901" w14:textId="77777777" w:rsidR="007247A1" w:rsidRPr="007247A1" w:rsidRDefault="007247A1" w:rsidP="007247A1">
      <w:pPr>
        <w:numPr>
          <w:ilvl w:val="3"/>
          <w:numId w:val="60"/>
        </w:numPr>
        <w:tabs>
          <w:tab w:val="num" w:pos="709"/>
        </w:tabs>
        <w:suppressAutoHyphens/>
        <w:spacing w:before="0" w:after="0" w:line="240" w:lineRule="auto"/>
        <w:ind w:left="426" w:hanging="142"/>
        <w:jc w:val="both"/>
        <w:rPr>
          <w:rFonts w:asciiTheme="majorHAnsi" w:hAnsiTheme="majorHAnsi" w:cs="Tahoma"/>
          <w:lang w:eastAsia="zh-CN"/>
        </w:rPr>
      </w:pPr>
      <w:r w:rsidRPr="007247A1">
        <w:rPr>
          <w:rFonts w:asciiTheme="majorHAnsi" w:hAnsiTheme="majorHAnsi" w:cs="Tahoma"/>
          <w:lang w:eastAsia="zh-CN"/>
        </w:rPr>
        <w:t xml:space="preserve">Wykonawca przerwał realizację robót i przerwa ta trwa dłużej niż jeden miesiąc. </w:t>
      </w:r>
    </w:p>
    <w:p w14:paraId="646A1490" w14:textId="77777777" w:rsidR="007247A1" w:rsidRPr="007247A1" w:rsidRDefault="007247A1" w:rsidP="007247A1">
      <w:pPr>
        <w:numPr>
          <w:ilvl w:val="0"/>
          <w:numId w:val="90"/>
        </w:numPr>
        <w:suppressAutoHyphens/>
        <w:spacing w:before="0" w:after="0" w:line="240" w:lineRule="auto"/>
        <w:ind w:left="363" w:hanging="357"/>
        <w:jc w:val="both"/>
        <w:rPr>
          <w:rFonts w:asciiTheme="majorHAnsi" w:hAnsiTheme="majorHAnsi" w:cs="Tahoma"/>
          <w:lang w:eastAsia="zh-CN"/>
        </w:rPr>
      </w:pPr>
      <w:r w:rsidRPr="007247A1">
        <w:rPr>
          <w:rFonts w:asciiTheme="majorHAnsi" w:hAnsiTheme="majorHAnsi" w:cs="Tahoma"/>
          <w:lang w:eastAsia="zh-CN"/>
        </w:rPr>
        <w:t>Wykonawcy przysługuje prawo odstąpienia od umowy:</w:t>
      </w:r>
    </w:p>
    <w:p w14:paraId="54A3B30D" w14:textId="77777777" w:rsidR="007247A1" w:rsidRPr="007247A1" w:rsidRDefault="007247A1" w:rsidP="007247A1">
      <w:pPr>
        <w:numPr>
          <w:ilvl w:val="2"/>
          <w:numId w:val="60"/>
        </w:numPr>
        <w:tabs>
          <w:tab w:val="left"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 xml:space="preserve">Zamawiający nie wywiązuje się z obowiązku zapłaty faktur, mimo dodatkowego wezwania w terminie trzech miesięcy od upływu terminu na zapłatę faktur, określonego w niniejszej umowie. </w:t>
      </w:r>
    </w:p>
    <w:p w14:paraId="2718D24A" w14:textId="77777777" w:rsidR="007247A1" w:rsidRPr="007247A1" w:rsidRDefault="007247A1" w:rsidP="007247A1">
      <w:pPr>
        <w:numPr>
          <w:ilvl w:val="2"/>
          <w:numId w:val="60"/>
        </w:numPr>
        <w:tabs>
          <w:tab w:val="left"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Zamawiający odmawia bez uzasadnionej przyczyny odbioru wykonanego przedmiotu zamówienia lub odmawia podpisania protokołu odbioru .</w:t>
      </w:r>
    </w:p>
    <w:p w14:paraId="7E482F2E" w14:textId="77777777" w:rsidR="007247A1" w:rsidRPr="007247A1" w:rsidRDefault="007247A1" w:rsidP="007247A1">
      <w:pPr>
        <w:numPr>
          <w:ilvl w:val="2"/>
          <w:numId w:val="60"/>
        </w:numPr>
        <w:tabs>
          <w:tab w:val="left"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 xml:space="preserve">Zamawiający zawiadomi Wykonawcę, iż wobec zaistnienia uprzednio nieprzewidzianych okoliczności nie będzie mógł spełnić swoich zobowiązań umownych wobec niego. </w:t>
      </w:r>
    </w:p>
    <w:p w14:paraId="3246F0CC" w14:textId="77777777" w:rsidR="007247A1" w:rsidRPr="007247A1" w:rsidRDefault="007247A1" w:rsidP="007247A1">
      <w:pPr>
        <w:numPr>
          <w:ilvl w:val="1"/>
          <w:numId w:val="70"/>
        </w:numPr>
        <w:suppressAutoHyphens/>
        <w:spacing w:before="0" w:after="0" w:line="240" w:lineRule="auto"/>
        <w:ind w:left="426" w:hanging="426"/>
        <w:jc w:val="both"/>
        <w:rPr>
          <w:rFonts w:asciiTheme="majorHAnsi" w:hAnsiTheme="majorHAnsi" w:cs="Tahoma"/>
          <w:lang w:eastAsia="zh-CN"/>
        </w:rPr>
      </w:pPr>
      <w:r w:rsidRPr="007247A1">
        <w:rPr>
          <w:rFonts w:asciiTheme="majorHAnsi" w:hAnsiTheme="majorHAnsi" w:cs="Tahoma"/>
          <w:lang w:eastAsia="zh-CN"/>
        </w:rPr>
        <w:t>Odstąpienie od umowy winno nastąpić w formie pisemnej pod rygorem nieważności takiego oświadczenia i powinno zawierać uzasadnienie.</w:t>
      </w:r>
    </w:p>
    <w:p w14:paraId="669089F7" w14:textId="77777777" w:rsidR="007247A1" w:rsidRPr="007247A1" w:rsidRDefault="007247A1" w:rsidP="007247A1">
      <w:pPr>
        <w:numPr>
          <w:ilvl w:val="1"/>
          <w:numId w:val="70"/>
        </w:numPr>
        <w:suppressAutoHyphens/>
        <w:spacing w:before="0" w:after="0" w:line="240" w:lineRule="auto"/>
        <w:ind w:left="426" w:hanging="426"/>
        <w:jc w:val="both"/>
        <w:rPr>
          <w:rFonts w:asciiTheme="majorHAnsi" w:hAnsiTheme="majorHAnsi" w:cs="Tahoma"/>
          <w:lang w:eastAsia="zh-CN"/>
        </w:rPr>
      </w:pPr>
      <w:r w:rsidRPr="007247A1">
        <w:rPr>
          <w:rFonts w:asciiTheme="majorHAnsi" w:hAnsiTheme="majorHAnsi" w:cs="Tahoma"/>
          <w:lang w:eastAsia="zh-CN"/>
        </w:rPr>
        <w:t>W przypadku odstąpienia od umowy Wykonawcę i Zamawiającego obciążają następujące obowiązki szczegółowe:</w:t>
      </w:r>
    </w:p>
    <w:p w14:paraId="5209A9FD" w14:textId="77777777" w:rsidR="007247A1" w:rsidRPr="007247A1" w:rsidRDefault="007247A1" w:rsidP="007247A1">
      <w:pPr>
        <w:numPr>
          <w:ilvl w:val="3"/>
          <w:numId w:val="90"/>
        </w:numPr>
        <w:tabs>
          <w:tab w:val="left"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W terminie 14 dni od daty odstąpienia od umowy Wykonawca przy udziale Zamawiającego sporządzi szczegółowy protokół robót w toku wg stanu na dzień odstąpienia,</w:t>
      </w:r>
    </w:p>
    <w:p w14:paraId="57CB1FE8" w14:textId="77777777" w:rsidR="007247A1" w:rsidRPr="007247A1" w:rsidRDefault="007247A1" w:rsidP="007247A1">
      <w:pPr>
        <w:numPr>
          <w:ilvl w:val="3"/>
          <w:numId w:val="90"/>
        </w:numPr>
        <w:tabs>
          <w:tab w:val="left"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Wykonawca zabezpieczy wykonanie zastępcze w zakresie obustronnie uzgodnionym na koszt strony, z której winy nastąpiło odstąpienie od umowy.</w:t>
      </w:r>
    </w:p>
    <w:p w14:paraId="2693EEAF" w14:textId="77777777" w:rsidR="007247A1" w:rsidRPr="007247A1" w:rsidRDefault="007247A1" w:rsidP="007247A1">
      <w:pPr>
        <w:numPr>
          <w:ilvl w:val="3"/>
          <w:numId w:val="90"/>
        </w:numPr>
        <w:tabs>
          <w:tab w:val="left"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Wykonawca niezwłocznie najpóźniej w terminie 30 dni usunie z miejsca wykonywania robót wyposażenie i urządzenia przez niego dostarczone lub wniesione.</w:t>
      </w:r>
    </w:p>
    <w:p w14:paraId="14387C87" w14:textId="77777777" w:rsidR="007247A1" w:rsidRPr="007247A1" w:rsidRDefault="007247A1" w:rsidP="007247A1">
      <w:pPr>
        <w:numPr>
          <w:ilvl w:val="1"/>
          <w:numId w:val="71"/>
        </w:numPr>
        <w:suppressAutoHyphens/>
        <w:spacing w:before="0" w:after="0" w:line="240" w:lineRule="auto"/>
        <w:ind w:left="709" w:hanging="709"/>
        <w:jc w:val="both"/>
        <w:rPr>
          <w:rFonts w:asciiTheme="majorHAnsi" w:hAnsiTheme="majorHAnsi" w:cs="Tahoma"/>
          <w:lang w:eastAsia="zh-CN"/>
        </w:rPr>
      </w:pPr>
      <w:r w:rsidRPr="007247A1">
        <w:rPr>
          <w:rFonts w:asciiTheme="majorHAnsi" w:hAnsiTheme="majorHAnsi" w:cs="Tahoma"/>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14:paraId="560E0F6C" w14:textId="77777777" w:rsidR="007247A1" w:rsidRPr="007247A1" w:rsidRDefault="007247A1" w:rsidP="007247A1">
      <w:pPr>
        <w:numPr>
          <w:ilvl w:val="1"/>
          <w:numId w:val="71"/>
        </w:numPr>
        <w:suppressAutoHyphens/>
        <w:spacing w:before="0" w:after="0" w:line="240" w:lineRule="auto"/>
        <w:ind w:left="709" w:hanging="709"/>
        <w:jc w:val="both"/>
        <w:rPr>
          <w:rFonts w:asciiTheme="majorHAnsi" w:hAnsiTheme="majorHAnsi" w:cs="Tahoma"/>
          <w:b/>
          <w:lang w:eastAsia="zh-CN"/>
        </w:rPr>
      </w:pPr>
      <w:r w:rsidRPr="007247A1">
        <w:rPr>
          <w:rFonts w:asciiTheme="majorHAnsi" w:hAnsiTheme="majorHAnsi" w:cs="Tahoma"/>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14:paraId="74728DE7" w14:textId="77777777" w:rsidR="007247A1" w:rsidRPr="007247A1" w:rsidRDefault="007247A1" w:rsidP="007247A1">
      <w:pPr>
        <w:numPr>
          <w:ilvl w:val="1"/>
          <w:numId w:val="71"/>
        </w:numPr>
        <w:suppressAutoHyphens/>
        <w:spacing w:before="0" w:after="0" w:line="240" w:lineRule="auto"/>
        <w:ind w:left="709" w:hanging="709"/>
        <w:jc w:val="both"/>
        <w:rPr>
          <w:rFonts w:asciiTheme="majorHAnsi" w:hAnsiTheme="majorHAnsi" w:cs="Tahoma"/>
          <w:b/>
          <w:lang w:eastAsia="zh-CN"/>
        </w:rPr>
      </w:pPr>
      <w:r w:rsidRPr="007247A1">
        <w:rPr>
          <w:rFonts w:asciiTheme="majorHAnsi" w:hAnsiTheme="majorHAnsi" w:cs="Tahoma"/>
        </w:rPr>
        <w:t xml:space="preserve">W przypadku nierozpoczęcia pracy sprzętu (z przyczyn leżących po stronie Wykonawcy) w ciągu 72 godzin, Zamawiający może rozwiązać umowę </w:t>
      </w:r>
      <w:r w:rsidRPr="007247A1">
        <w:rPr>
          <w:rFonts w:asciiTheme="majorHAnsi" w:hAnsiTheme="majorHAnsi" w:cs="Tahoma"/>
          <w:b/>
        </w:rPr>
        <w:t>ze skutkiem natychmiastowym.</w:t>
      </w:r>
    </w:p>
    <w:p w14:paraId="69BAD7CB" w14:textId="77777777" w:rsidR="007247A1" w:rsidRPr="007247A1" w:rsidRDefault="007247A1" w:rsidP="007247A1">
      <w:pPr>
        <w:suppressAutoHyphens/>
        <w:spacing w:before="0" w:after="0" w:line="240" w:lineRule="auto"/>
        <w:jc w:val="both"/>
        <w:rPr>
          <w:rFonts w:asciiTheme="majorHAnsi" w:hAnsiTheme="majorHAnsi" w:cs="Tahoma"/>
          <w:b/>
          <w:lang w:eastAsia="zh-CN"/>
        </w:rPr>
      </w:pPr>
    </w:p>
    <w:p w14:paraId="3FF570C5" w14:textId="77777777" w:rsidR="007247A1" w:rsidRPr="007247A1" w:rsidRDefault="007247A1" w:rsidP="007247A1">
      <w:pPr>
        <w:widowControl w:val="0"/>
        <w:suppressAutoHyphens/>
        <w:spacing w:before="0" w:after="0" w:line="100" w:lineRule="atLeast"/>
        <w:jc w:val="center"/>
        <w:rPr>
          <w:rFonts w:asciiTheme="majorHAnsi" w:hAnsiTheme="majorHAnsi" w:cs="Tahoma"/>
          <w:b/>
          <w:lang w:eastAsia="ar-SA"/>
        </w:rPr>
      </w:pPr>
      <w:r w:rsidRPr="007247A1">
        <w:rPr>
          <w:rFonts w:asciiTheme="majorHAnsi" w:hAnsiTheme="majorHAnsi" w:cs="Tahoma"/>
          <w:b/>
          <w:lang w:eastAsia="ar-SA"/>
        </w:rPr>
        <w:t xml:space="preserve">§ 11. Wymagania dotyczące zatrudnienia osób </w:t>
      </w:r>
      <w:r w:rsidRPr="007247A1">
        <w:rPr>
          <w:rFonts w:asciiTheme="majorHAnsi" w:hAnsiTheme="majorHAnsi" w:cs="Tahoma"/>
          <w:b/>
          <w:lang w:eastAsia="ar-SA"/>
        </w:rPr>
        <w:br/>
        <w:t>wykonujących czynności w zakresie realizacji przedmiotu zamówienia</w:t>
      </w:r>
    </w:p>
    <w:p w14:paraId="45F4103B" w14:textId="77777777" w:rsidR="007247A1" w:rsidRPr="007247A1" w:rsidRDefault="007247A1" w:rsidP="007247A1">
      <w:pPr>
        <w:widowControl w:val="0"/>
        <w:numPr>
          <w:ilvl w:val="0"/>
          <w:numId w:val="77"/>
        </w:numPr>
        <w:suppressAutoHyphens/>
        <w:spacing w:before="0" w:after="0" w:line="240" w:lineRule="auto"/>
        <w:jc w:val="both"/>
        <w:rPr>
          <w:rFonts w:asciiTheme="majorHAnsi" w:hAnsiTheme="majorHAnsi" w:cs="Tahoma"/>
          <w:lang w:eastAsia="ar-SA"/>
        </w:rPr>
      </w:pPr>
      <w:r w:rsidRPr="007247A1">
        <w:rPr>
          <w:rFonts w:asciiTheme="majorHAnsi" w:hAnsiTheme="majorHAnsi" w:cs="Tahoma"/>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(Dz.U. z 2020 r., poz. 1320 z </w:t>
      </w:r>
      <w:proofErr w:type="spellStart"/>
      <w:r w:rsidRPr="007247A1">
        <w:rPr>
          <w:rFonts w:asciiTheme="majorHAnsi" w:hAnsiTheme="majorHAnsi" w:cs="Tahoma"/>
          <w:lang w:eastAsia="ar-SA"/>
        </w:rPr>
        <w:t>późn</w:t>
      </w:r>
      <w:proofErr w:type="spellEnd"/>
      <w:r w:rsidRPr="007247A1">
        <w:rPr>
          <w:rFonts w:asciiTheme="majorHAnsi" w:hAnsiTheme="majorHAnsi" w:cs="Tahoma"/>
          <w:lang w:eastAsia="ar-SA"/>
        </w:rPr>
        <w:t>. zm.) lub odpowiadające mu formy zatrudnienia określone w przepisach Unii Europejskiej lub Europejskiego Obszaru Gospodarczego.</w:t>
      </w:r>
    </w:p>
    <w:p w14:paraId="3F1F7908" w14:textId="77777777" w:rsidR="007247A1" w:rsidRPr="007247A1" w:rsidRDefault="007247A1" w:rsidP="007247A1">
      <w:pPr>
        <w:widowControl w:val="0"/>
        <w:numPr>
          <w:ilvl w:val="0"/>
          <w:numId w:val="77"/>
        </w:numPr>
        <w:suppressAutoHyphens/>
        <w:spacing w:before="0" w:after="0" w:line="240" w:lineRule="auto"/>
        <w:jc w:val="both"/>
        <w:rPr>
          <w:rFonts w:asciiTheme="majorHAnsi" w:hAnsiTheme="majorHAnsi" w:cs="Tahoma"/>
          <w:lang w:eastAsia="ar-SA"/>
        </w:rPr>
      </w:pPr>
      <w:r w:rsidRPr="007247A1">
        <w:rPr>
          <w:rFonts w:asciiTheme="majorHAnsi" w:hAnsiTheme="majorHAnsi" w:cs="Tahoma"/>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3572FA54" w14:textId="77777777" w:rsidR="007247A1" w:rsidRPr="007247A1" w:rsidRDefault="007247A1" w:rsidP="007247A1">
      <w:pPr>
        <w:widowControl w:val="0"/>
        <w:numPr>
          <w:ilvl w:val="0"/>
          <w:numId w:val="78"/>
        </w:numPr>
        <w:tabs>
          <w:tab w:val="clear" w:pos="360"/>
        </w:tabs>
        <w:suppressAutoHyphens/>
        <w:spacing w:before="0" w:after="0" w:line="240" w:lineRule="auto"/>
        <w:ind w:left="709" w:hanging="425"/>
        <w:jc w:val="both"/>
        <w:rPr>
          <w:rFonts w:asciiTheme="majorHAnsi" w:hAnsiTheme="majorHAnsi" w:cs="Tahoma"/>
          <w:lang w:eastAsia="ar-SA"/>
        </w:rPr>
      </w:pPr>
      <w:r w:rsidRPr="007247A1">
        <w:rPr>
          <w:rFonts w:asciiTheme="majorHAnsi" w:hAnsiTheme="majorHAnsi" w:cs="Tahoma"/>
          <w:lang w:eastAsia="ar-SA"/>
        </w:rPr>
        <w:t>żądania oświadczeń i dokumentów w zakresie potwierdzenia spełnienia w/w wymogów i dokonywania ich oceny</w:t>
      </w:r>
    </w:p>
    <w:p w14:paraId="16FA3ADD" w14:textId="77777777" w:rsidR="007247A1" w:rsidRPr="007247A1" w:rsidRDefault="007247A1" w:rsidP="007247A1">
      <w:pPr>
        <w:widowControl w:val="0"/>
        <w:numPr>
          <w:ilvl w:val="0"/>
          <w:numId w:val="78"/>
        </w:numPr>
        <w:tabs>
          <w:tab w:val="clear" w:pos="360"/>
        </w:tabs>
        <w:suppressAutoHyphens/>
        <w:spacing w:before="0" w:after="0" w:line="240" w:lineRule="auto"/>
        <w:ind w:left="709" w:hanging="425"/>
        <w:jc w:val="both"/>
        <w:rPr>
          <w:rFonts w:asciiTheme="majorHAnsi" w:hAnsiTheme="majorHAnsi" w:cs="Tahoma"/>
          <w:lang w:eastAsia="ar-SA"/>
        </w:rPr>
      </w:pPr>
      <w:r w:rsidRPr="007247A1">
        <w:rPr>
          <w:rFonts w:asciiTheme="majorHAnsi" w:hAnsiTheme="majorHAnsi" w:cs="Tahoma"/>
          <w:lang w:eastAsia="ar-SA"/>
        </w:rPr>
        <w:t>żądania wyjaśnień w przypadku wątpliwości w zakresie potwierdzenia spełnienia w/w wymogów</w:t>
      </w:r>
    </w:p>
    <w:p w14:paraId="18B0FBAA" w14:textId="77777777" w:rsidR="007247A1" w:rsidRPr="007247A1" w:rsidRDefault="007247A1" w:rsidP="007247A1">
      <w:pPr>
        <w:widowControl w:val="0"/>
        <w:numPr>
          <w:ilvl w:val="0"/>
          <w:numId w:val="78"/>
        </w:numPr>
        <w:tabs>
          <w:tab w:val="clear" w:pos="360"/>
        </w:tabs>
        <w:suppressAutoHyphens/>
        <w:spacing w:before="0" w:after="0" w:line="240" w:lineRule="auto"/>
        <w:ind w:left="709" w:hanging="425"/>
        <w:jc w:val="both"/>
        <w:rPr>
          <w:rFonts w:asciiTheme="majorHAnsi" w:hAnsiTheme="majorHAnsi" w:cs="Tahoma"/>
          <w:lang w:eastAsia="ar-SA"/>
        </w:rPr>
      </w:pPr>
      <w:r w:rsidRPr="007247A1">
        <w:rPr>
          <w:rFonts w:asciiTheme="majorHAnsi" w:hAnsiTheme="majorHAnsi" w:cs="Tahoma"/>
          <w:lang w:eastAsia="ar-SA"/>
        </w:rPr>
        <w:t>przeprowadzania kontroli na miejscu wykonywania zamówienia.</w:t>
      </w:r>
    </w:p>
    <w:p w14:paraId="58B37841" w14:textId="77777777" w:rsidR="007247A1" w:rsidRPr="007247A1" w:rsidRDefault="007247A1" w:rsidP="007247A1">
      <w:pPr>
        <w:widowControl w:val="0"/>
        <w:numPr>
          <w:ilvl w:val="0"/>
          <w:numId w:val="79"/>
        </w:numPr>
        <w:suppressAutoHyphens/>
        <w:spacing w:before="0" w:after="0" w:line="240" w:lineRule="auto"/>
        <w:jc w:val="both"/>
        <w:rPr>
          <w:rFonts w:asciiTheme="majorHAnsi" w:hAnsiTheme="majorHAnsi" w:cs="Tahoma"/>
          <w:lang w:eastAsia="ar-SA"/>
        </w:rPr>
      </w:pPr>
      <w:r w:rsidRPr="007247A1">
        <w:rPr>
          <w:rFonts w:asciiTheme="majorHAnsi" w:hAnsiTheme="majorHAnsi" w:cs="Tahoma"/>
          <w:lang w:eastAsia="ar-SA"/>
        </w:rPr>
        <w:t>Wykonawca na żądanie Zamawiającego, w terminie wskazanym przez Zamawiającego nie krótszym niż 3 dni robocze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11 ust. 4 pkt. 1)</w:t>
      </w:r>
    </w:p>
    <w:p w14:paraId="78194B19" w14:textId="77777777" w:rsidR="007247A1" w:rsidRPr="007247A1" w:rsidRDefault="007247A1" w:rsidP="007247A1">
      <w:pPr>
        <w:widowControl w:val="0"/>
        <w:numPr>
          <w:ilvl w:val="0"/>
          <w:numId w:val="79"/>
        </w:numPr>
        <w:suppressAutoHyphens/>
        <w:spacing w:before="0" w:after="0" w:line="240" w:lineRule="auto"/>
        <w:jc w:val="both"/>
        <w:rPr>
          <w:rFonts w:asciiTheme="majorHAnsi" w:hAnsiTheme="majorHAnsi" w:cs="Tahoma"/>
          <w:lang w:eastAsia="ar-SA"/>
        </w:rPr>
      </w:pPr>
      <w:r w:rsidRPr="007247A1">
        <w:rPr>
          <w:rFonts w:asciiTheme="majorHAnsi" w:hAnsiTheme="majorHAnsi" w:cs="Tahoma"/>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14:paraId="7D62F716" w14:textId="77777777" w:rsidR="007247A1" w:rsidRPr="007247A1" w:rsidRDefault="007247A1" w:rsidP="007247A1">
      <w:pPr>
        <w:widowControl w:val="0"/>
        <w:numPr>
          <w:ilvl w:val="0"/>
          <w:numId w:val="80"/>
        </w:numPr>
        <w:tabs>
          <w:tab w:val="num" w:pos="709"/>
        </w:tabs>
        <w:suppressAutoHyphens/>
        <w:spacing w:before="0" w:after="0" w:line="240" w:lineRule="auto"/>
        <w:ind w:left="709" w:hanging="425"/>
        <w:jc w:val="both"/>
        <w:rPr>
          <w:rFonts w:asciiTheme="majorHAnsi" w:hAnsiTheme="majorHAnsi" w:cs="Tahoma"/>
          <w:lang w:eastAsia="ar-SA"/>
        </w:rPr>
      </w:pPr>
      <w:r w:rsidRPr="007247A1">
        <w:rPr>
          <w:rFonts w:asciiTheme="majorHAnsi" w:hAnsiTheme="majorHAnsi" w:cs="Tahoma"/>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8AE14AE" w14:textId="77777777" w:rsidR="007247A1" w:rsidRPr="007247A1" w:rsidRDefault="007247A1" w:rsidP="007247A1">
      <w:pPr>
        <w:widowControl w:val="0"/>
        <w:numPr>
          <w:ilvl w:val="0"/>
          <w:numId w:val="80"/>
        </w:numPr>
        <w:tabs>
          <w:tab w:val="num" w:pos="709"/>
        </w:tabs>
        <w:suppressAutoHyphens/>
        <w:spacing w:before="0" w:after="0" w:line="240" w:lineRule="auto"/>
        <w:ind w:left="709" w:hanging="425"/>
        <w:jc w:val="both"/>
        <w:rPr>
          <w:rFonts w:asciiTheme="majorHAnsi" w:hAnsiTheme="majorHAnsi" w:cs="Tahoma"/>
          <w:lang w:eastAsia="ar-SA"/>
        </w:rPr>
      </w:pPr>
      <w:r w:rsidRPr="007247A1">
        <w:rPr>
          <w:rFonts w:asciiTheme="majorHAnsi" w:hAnsiTheme="majorHAnsi" w:cs="Tahoma"/>
          <w:lang w:eastAsia="ar-SA"/>
        </w:rPr>
        <w:t xml:space="preserve">Zaświadczenie właściwego oddziału ZUS potwierdzającego opłacenie przez Wykonawcę lub podwykonawcę składek na ubezpieczenie społeczne i zdrowotne z tytułu zatrudnienia na podstawie umowy o pracę za ostatni </w:t>
      </w:r>
      <w:r w:rsidRPr="007247A1">
        <w:rPr>
          <w:rFonts w:asciiTheme="majorHAnsi" w:hAnsiTheme="majorHAnsi" w:cs="Tahoma"/>
          <w:lang w:eastAsia="ar-SA"/>
        </w:rPr>
        <w:lastRenderedPageBreak/>
        <w:t>okres rozliczeniowy</w:t>
      </w:r>
    </w:p>
    <w:p w14:paraId="295C43A2" w14:textId="77777777" w:rsidR="007247A1" w:rsidRPr="007247A1" w:rsidRDefault="007247A1" w:rsidP="007247A1">
      <w:pPr>
        <w:widowControl w:val="0"/>
        <w:numPr>
          <w:ilvl w:val="0"/>
          <w:numId w:val="80"/>
        </w:numPr>
        <w:tabs>
          <w:tab w:val="num" w:pos="709"/>
        </w:tabs>
        <w:suppressAutoHyphens/>
        <w:spacing w:before="0" w:after="0" w:line="240" w:lineRule="auto"/>
        <w:ind w:left="709" w:hanging="425"/>
        <w:jc w:val="both"/>
        <w:rPr>
          <w:rFonts w:asciiTheme="majorHAnsi" w:hAnsiTheme="majorHAnsi" w:cs="Tahoma"/>
          <w:lang w:eastAsia="ar-SA"/>
        </w:rPr>
      </w:pPr>
      <w:r w:rsidRPr="007247A1">
        <w:rPr>
          <w:rFonts w:asciiTheme="majorHAnsi" w:hAnsiTheme="majorHAnsi" w:cs="Tahoma"/>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539B7152" w14:textId="77777777" w:rsidR="007247A1" w:rsidRPr="007247A1" w:rsidRDefault="007247A1" w:rsidP="007247A1">
      <w:pPr>
        <w:widowControl w:val="0"/>
        <w:numPr>
          <w:ilvl w:val="1"/>
          <w:numId w:val="80"/>
        </w:numPr>
        <w:tabs>
          <w:tab w:val="num" w:pos="426"/>
        </w:tabs>
        <w:suppressAutoHyphens/>
        <w:spacing w:before="0" w:after="0" w:line="240" w:lineRule="auto"/>
        <w:ind w:left="426" w:hanging="426"/>
        <w:jc w:val="both"/>
        <w:rPr>
          <w:rFonts w:asciiTheme="majorHAnsi" w:hAnsiTheme="majorHAnsi" w:cs="Tahoma"/>
          <w:lang w:eastAsia="ar-SA"/>
        </w:rPr>
      </w:pPr>
      <w:r w:rsidRPr="007247A1">
        <w:rPr>
          <w:rFonts w:asciiTheme="majorHAnsi" w:hAnsiTheme="majorHAnsi" w:cs="Tahoma"/>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8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14:paraId="0D573DF8" w14:textId="77777777" w:rsidR="007247A1" w:rsidRPr="007247A1" w:rsidRDefault="007247A1" w:rsidP="007247A1">
      <w:pPr>
        <w:widowControl w:val="0"/>
        <w:numPr>
          <w:ilvl w:val="1"/>
          <w:numId w:val="80"/>
        </w:numPr>
        <w:tabs>
          <w:tab w:val="num" w:pos="426"/>
        </w:tabs>
        <w:suppressAutoHyphens/>
        <w:spacing w:before="0" w:after="0" w:line="240" w:lineRule="auto"/>
        <w:ind w:left="426" w:hanging="426"/>
        <w:jc w:val="both"/>
        <w:rPr>
          <w:rFonts w:asciiTheme="majorHAnsi" w:hAnsiTheme="majorHAnsi" w:cs="Tahoma"/>
          <w:lang w:eastAsia="ar-SA"/>
        </w:rPr>
      </w:pPr>
      <w:r w:rsidRPr="007247A1">
        <w:rPr>
          <w:rFonts w:asciiTheme="majorHAnsi" w:hAnsiTheme="majorHAnsi" w:cs="Tahoma"/>
          <w:lang w:eastAsia="ar-SA"/>
        </w:rPr>
        <w:t>W przypadku uzasadnionych wątpliwości co do przestrzegania prawa pracy przez Wykonawcę lub podwykonawcę, Zamawiający może się zwrócić o przeprowadzenie kontroli przez Państwową Inspekcję Pracy.</w:t>
      </w:r>
    </w:p>
    <w:p w14:paraId="66F10B23" w14:textId="77777777" w:rsidR="007247A1" w:rsidRPr="007247A1" w:rsidRDefault="007247A1" w:rsidP="007247A1">
      <w:pPr>
        <w:widowControl w:val="0"/>
        <w:numPr>
          <w:ilvl w:val="1"/>
          <w:numId w:val="80"/>
        </w:numPr>
        <w:tabs>
          <w:tab w:val="num" w:pos="426"/>
        </w:tabs>
        <w:suppressAutoHyphens/>
        <w:spacing w:before="0" w:after="0" w:line="240" w:lineRule="auto"/>
        <w:ind w:left="426" w:hanging="426"/>
        <w:jc w:val="both"/>
        <w:rPr>
          <w:rFonts w:asciiTheme="majorHAnsi" w:hAnsiTheme="majorHAnsi" w:cs="Tahoma"/>
          <w:lang w:eastAsia="ar-SA"/>
        </w:rPr>
      </w:pPr>
      <w:r w:rsidRPr="007247A1">
        <w:rPr>
          <w:rFonts w:asciiTheme="majorHAnsi" w:hAnsiTheme="majorHAnsi" w:cs="Tahoma"/>
          <w:lang w:eastAsia="ar-SA"/>
        </w:rPr>
        <w:t>Zamawiający zastrzega sobie prawo do odstąpienia od umowy w przypadku nie wywiązywania się Wykonawcy z obowiązku zatrudnienia pracowników na umowę o pracę.</w:t>
      </w:r>
    </w:p>
    <w:p w14:paraId="484538D2" w14:textId="77777777" w:rsidR="007247A1" w:rsidRPr="007247A1" w:rsidRDefault="007247A1" w:rsidP="007247A1">
      <w:pPr>
        <w:suppressAutoHyphens/>
        <w:spacing w:before="0" w:after="0" w:line="240" w:lineRule="auto"/>
        <w:jc w:val="both"/>
        <w:rPr>
          <w:rFonts w:asciiTheme="majorHAnsi" w:hAnsiTheme="majorHAnsi" w:cs="Tahoma"/>
          <w:b/>
          <w:lang w:eastAsia="zh-CN"/>
        </w:rPr>
      </w:pPr>
    </w:p>
    <w:p w14:paraId="22A1BAD7" w14:textId="77777777" w:rsidR="007247A1" w:rsidRPr="007247A1" w:rsidRDefault="007247A1" w:rsidP="007247A1">
      <w:pPr>
        <w:suppressAutoHyphens/>
        <w:spacing w:before="0" w:after="0" w:line="240" w:lineRule="auto"/>
        <w:jc w:val="center"/>
        <w:rPr>
          <w:rFonts w:asciiTheme="majorHAnsi" w:hAnsiTheme="majorHAnsi" w:cs="Tahoma"/>
          <w:lang w:eastAsia="zh-CN"/>
        </w:rPr>
      </w:pPr>
      <w:r w:rsidRPr="007247A1">
        <w:rPr>
          <w:rFonts w:asciiTheme="majorHAnsi" w:hAnsiTheme="majorHAnsi" w:cs="Tahoma"/>
          <w:b/>
          <w:lang w:eastAsia="zh-CN"/>
        </w:rPr>
        <w:t>§ 12. Postanowienia końcowe</w:t>
      </w:r>
    </w:p>
    <w:p w14:paraId="318988D2" w14:textId="77777777" w:rsidR="007247A1" w:rsidRPr="007247A1" w:rsidRDefault="007247A1" w:rsidP="007247A1">
      <w:pPr>
        <w:numPr>
          <w:ilvl w:val="0"/>
          <w:numId w:val="91"/>
        </w:numPr>
        <w:tabs>
          <w:tab w:val="left" w:pos="426"/>
        </w:tabs>
        <w:suppressAutoHyphens/>
        <w:spacing w:before="0" w:after="0" w:line="240" w:lineRule="auto"/>
        <w:ind w:hanging="1146"/>
        <w:jc w:val="both"/>
        <w:rPr>
          <w:rFonts w:asciiTheme="majorHAnsi" w:hAnsiTheme="majorHAnsi" w:cs="Tahoma"/>
          <w:lang w:eastAsia="zh-CN"/>
        </w:rPr>
      </w:pPr>
      <w:r w:rsidRPr="007247A1">
        <w:rPr>
          <w:rFonts w:asciiTheme="majorHAnsi" w:hAnsiTheme="majorHAnsi" w:cs="Tahoma"/>
          <w:lang w:eastAsia="zh-CN"/>
        </w:rPr>
        <w:t>Strony zobowiązują się do współpracy w zakresie realizacji przedmiotu umowy.</w:t>
      </w:r>
    </w:p>
    <w:p w14:paraId="0452BB68" w14:textId="77777777" w:rsidR="007247A1" w:rsidRPr="007247A1" w:rsidRDefault="007247A1" w:rsidP="007247A1">
      <w:pPr>
        <w:numPr>
          <w:ilvl w:val="0"/>
          <w:numId w:val="91"/>
        </w:numPr>
        <w:tabs>
          <w:tab w:val="left" w:pos="426"/>
        </w:tabs>
        <w:suppressAutoHyphens/>
        <w:spacing w:before="0" w:after="0" w:line="240" w:lineRule="auto"/>
        <w:ind w:left="426" w:hanging="426"/>
        <w:jc w:val="both"/>
        <w:rPr>
          <w:rFonts w:asciiTheme="majorHAnsi" w:hAnsiTheme="majorHAnsi" w:cs="Tahoma"/>
          <w:lang w:eastAsia="zh-CN"/>
        </w:rPr>
      </w:pPr>
      <w:r w:rsidRPr="007247A1">
        <w:rPr>
          <w:rFonts w:asciiTheme="majorHAnsi" w:hAnsiTheme="majorHAnsi" w:cs="Tahoma"/>
          <w:lang w:eastAsia="zh-CN"/>
        </w:rPr>
        <w:t>Zamawiający ma prawo do formułowania zaleceń dla Wykonawcy w każdej fazie wykonywanego przedmiotu umowy.</w:t>
      </w:r>
    </w:p>
    <w:p w14:paraId="74EC3375" w14:textId="77777777" w:rsidR="007247A1" w:rsidRPr="007247A1" w:rsidRDefault="007247A1" w:rsidP="007247A1">
      <w:pPr>
        <w:numPr>
          <w:ilvl w:val="0"/>
          <w:numId w:val="91"/>
        </w:numPr>
        <w:suppressAutoHyphens/>
        <w:spacing w:before="0" w:after="0" w:line="240" w:lineRule="auto"/>
        <w:ind w:left="363" w:hanging="357"/>
        <w:jc w:val="both"/>
        <w:rPr>
          <w:rFonts w:asciiTheme="majorHAnsi" w:hAnsiTheme="majorHAnsi" w:cs="Tahoma"/>
          <w:lang w:eastAsia="zh-CN"/>
        </w:rPr>
      </w:pPr>
      <w:r w:rsidRPr="007247A1">
        <w:rPr>
          <w:rFonts w:asciiTheme="majorHAnsi" w:hAnsiTheme="majorHAnsi" w:cs="Tahoma"/>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14:paraId="247F15ED" w14:textId="77777777" w:rsidR="007247A1" w:rsidRPr="007247A1" w:rsidRDefault="007247A1" w:rsidP="007247A1">
      <w:pPr>
        <w:numPr>
          <w:ilvl w:val="0"/>
          <w:numId w:val="91"/>
        </w:numPr>
        <w:suppressAutoHyphens/>
        <w:spacing w:before="0" w:after="0" w:line="240" w:lineRule="auto"/>
        <w:ind w:left="363" w:hanging="357"/>
        <w:jc w:val="both"/>
        <w:rPr>
          <w:rFonts w:asciiTheme="majorHAnsi" w:hAnsiTheme="majorHAnsi" w:cs="Tahoma"/>
          <w:lang w:eastAsia="zh-CN"/>
        </w:rPr>
      </w:pPr>
      <w:r w:rsidRPr="007247A1">
        <w:rPr>
          <w:rFonts w:asciiTheme="majorHAnsi" w:hAnsiTheme="majorHAnsi" w:cs="Tahoma"/>
          <w:lang w:eastAsia="zh-CN"/>
        </w:rPr>
        <w:t>W sprawach, których nie reguluje niniejsza umowa będą miły zastosowanie przepisy Kodeksu cywilnego, ustawy Prawo budowlane i Prawo zamówień publicznych wraz z aktami wykonawczymi do tych ustaw.</w:t>
      </w:r>
    </w:p>
    <w:p w14:paraId="3A78F9D8" w14:textId="77777777" w:rsidR="007247A1" w:rsidRPr="007247A1" w:rsidRDefault="007247A1" w:rsidP="007247A1">
      <w:pPr>
        <w:numPr>
          <w:ilvl w:val="0"/>
          <w:numId w:val="91"/>
        </w:numPr>
        <w:suppressAutoHyphens/>
        <w:spacing w:before="0" w:after="0" w:line="240" w:lineRule="auto"/>
        <w:ind w:left="363" w:hanging="357"/>
        <w:jc w:val="both"/>
        <w:rPr>
          <w:rFonts w:asciiTheme="majorHAnsi" w:hAnsiTheme="majorHAnsi" w:cs="Tahoma"/>
          <w:lang w:eastAsia="zh-CN"/>
        </w:rPr>
      </w:pPr>
      <w:r w:rsidRPr="007247A1">
        <w:rPr>
          <w:rFonts w:asciiTheme="majorHAnsi" w:hAnsiTheme="majorHAnsi" w:cs="Tahoma"/>
          <w:lang w:eastAsia="zh-CN"/>
        </w:rPr>
        <w:t>Językiem Umowy, wszelkiej korespondencji, faktur i dokumentów sporządzonych przez Wykonawcy jest język polski.</w:t>
      </w:r>
    </w:p>
    <w:p w14:paraId="4E1597A7" w14:textId="77777777" w:rsidR="007247A1" w:rsidRPr="007247A1" w:rsidRDefault="007247A1" w:rsidP="007247A1">
      <w:pPr>
        <w:numPr>
          <w:ilvl w:val="0"/>
          <w:numId w:val="91"/>
        </w:numPr>
        <w:suppressAutoHyphens/>
        <w:spacing w:before="0" w:after="0" w:line="240" w:lineRule="auto"/>
        <w:ind w:left="360" w:hanging="357"/>
        <w:jc w:val="both"/>
        <w:rPr>
          <w:rFonts w:asciiTheme="majorHAnsi" w:hAnsiTheme="majorHAnsi" w:cs="Tahoma"/>
          <w:lang w:eastAsia="zh-CN"/>
        </w:rPr>
      </w:pPr>
      <w:r w:rsidRPr="007247A1">
        <w:rPr>
          <w:rFonts w:asciiTheme="majorHAnsi" w:hAnsiTheme="majorHAnsi" w:cs="Tahoma"/>
          <w:lang w:eastAsia="zh-CN"/>
        </w:rPr>
        <w:t xml:space="preserve">Integralną część niniejszej umowy stanowią: </w:t>
      </w:r>
    </w:p>
    <w:p w14:paraId="2D67C6BF" w14:textId="77777777" w:rsidR="007247A1" w:rsidRPr="007247A1" w:rsidRDefault="007247A1" w:rsidP="007247A1">
      <w:pPr>
        <w:numPr>
          <w:ilvl w:val="2"/>
          <w:numId w:val="91"/>
        </w:numPr>
        <w:suppressAutoHyphens/>
        <w:spacing w:before="0" w:after="0" w:line="240" w:lineRule="auto"/>
        <w:ind w:left="709" w:hanging="283"/>
        <w:jc w:val="both"/>
        <w:rPr>
          <w:rFonts w:asciiTheme="majorHAnsi" w:hAnsiTheme="majorHAnsi" w:cs="Tahoma"/>
          <w:lang w:eastAsia="zh-CN"/>
        </w:rPr>
      </w:pPr>
      <w:r w:rsidRPr="007247A1">
        <w:rPr>
          <w:rFonts w:asciiTheme="majorHAnsi" w:hAnsiTheme="majorHAnsi" w:cs="Tahoma"/>
          <w:lang w:eastAsia="zh-CN"/>
        </w:rPr>
        <w:t>oferta Wykonawcy</w:t>
      </w:r>
    </w:p>
    <w:p w14:paraId="01406881" w14:textId="1266B5A9" w:rsidR="007247A1" w:rsidRPr="007247A1" w:rsidRDefault="007247A1" w:rsidP="007247A1">
      <w:pPr>
        <w:numPr>
          <w:ilvl w:val="2"/>
          <w:numId w:val="91"/>
        </w:numPr>
        <w:suppressAutoHyphens/>
        <w:spacing w:before="0" w:after="0" w:line="240" w:lineRule="auto"/>
        <w:ind w:left="709" w:hanging="283"/>
        <w:jc w:val="both"/>
        <w:rPr>
          <w:rFonts w:asciiTheme="majorHAnsi" w:hAnsiTheme="majorHAnsi" w:cs="Tahoma"/>
          <w:lang w:eastAsia="zh-CN"/>
        </w:rPr>
      </w:pPr>
      <w:r w:rsidRPr="007247A1">
        <w:rPr>
          <w:rFonts w:asciiTheme="majorHAnsi" w:hAnsiTheme="majorHAnsi" w:cs="Tahoma"/>
          <w:lang w:eastAsia="zh-CN"/>
        </w:rPr>
        <w:t>Specyfikacja Warunków Zamówienia,</w:t>
      </w:r>
    </w:p>
    <w:p w14:paraId="1EF5CB8C" w14:textId="77777777" w:rsidR="007247A1" w:rsidRPr="007247A1" w:rsidRDefault="007247A1" w:rsidP="007247A1">
      <w:pPr>
        <w:numPr>
          <w:ilvl w:val="2"/>
          <w:numId w:val="91"/>
        </w:numPr>
        <w:suppressAutoHyphens/>
        <w:spacing w:before="0" w:after="0" w:line="240" w:lineRule="auto"/>
        <w:ind w:left="709" w:hanging="283"/>
        <w:jc w:val="both"/>
        <w:rPr>
          <w:rFonts w:asciiTheme="majorHAnsi" w:hAnsiTheme="majorHAnsi" w:cs="Tahoma"/>
          <w:lang w:eastAsia="zh-CN"/>
        </w:rPr>
      </w:pPr>
      <w:r w:rsidRPr="007247A1">
        <w:rPr>
          <w:rFonts w:asciiTheme="majorHAnsi" w:hAnsiTheme="majorHAnsi" w:cs="Tahoma"/>
          <w:lang w:eastAsia="zh-CN"/>
        </w:rPr>
        <w:t>Załącznik Nr 1 do umowy,</w:t>
      </w:r>
    </w:p>
    <w:p w14:paraId="568E738E" w14:textId="77777777" w:rsidR="007247A1" w:rsidRPr="007247A1" w:rsidRDefault="007247A1" w:rsidP="007247A1">
      <w:pPr>
        <w:numPr>
          <w:ilvl w:val="0"/>
          <w:numId w:val="91"/>
        </w:numPr>
        <w:suppressAutoHyphens/>
        <w:spacing w:before="0" w:after="0" w:line="240" w:lineRule="auto"/>
        <w:ind w:left="426" w:hanging="426"/>
        <w:jc w:val="both"/>
        <w:rPr>
          <w:rFonts w:asciiTheme="majorHAnsi" w:hAnsiTheme="majorHAnsi" w:cs="Tahoma"/>
          <w:lang w:eastAsia="zh-CN"/>
        </w:rPr>
      </w:pPr>
      <w:r w:rsidRPr="007247A1">
        <w:rPr>
          <w:rFonts w:asciiTheme="majorHAnsi" w:hAnsiTheme="majorHAnsi" w:cs="Tahoma"/>
          <w:lang w:eastAsia="zh-CN"/>
        </w:rPr>
        <w:t>Umowa została sporządzona w trzech jednobrzmiących egzemplarzach w języku polskim, jeden egzemplarz dla Wykonawcy i dwa egzemplarze dla Zamawiającego.</w:t>
      </w:r>
    </w:p>
    <w:p w14:paraId="31F3EEAF" w14:textId="77777777" w:rsidR="007247A1" w:rsidRPr="007247A1" w:rsidRDefault="007247A1" w:rsidP="007247A1">
      <w:pPr>
        <w:suppressAutoHyphens/>
        <w:spacing w:before="0" w:after="0" w:line="240" w:lineRule="auto"/>
        <w:ind w:left="363"/>
        <w:jc w:val="both"/>
        <w:rPr>
          <w:rFonts w:asciiTheme="majorHAnsi" w:hAnsiTheme="majorHAnsi" w:cs="Tahoma"/>
          <w:lang w:eastAsia="zh-CN"/>
        </w:rPr>
      </w:pPr>
    </w:p>
    <w:p w14:paraId="76187481" w14:textId="77777777" w:rsidR="007247A1" w:rsidRPr="007247A1" w:rsidRDefault="007247A1" w:rsidP="007247A1">
      <w:pPr>
        <w:widowControl w:val="0"/>
        <w:suppressAutoHyphens/>
        <w:autoSpaceDE w:val="0"/>
        <w:spacing w:before="0" w:after="0" w:line="240" w:lineRule="auto"/>
        <w:ind w:left="709"/>
        <w:contextualSpacing/>
        <w:rPr>
          <w:rFonts w:asciiTheme="majorHAnsi" w:hAnsiTheme="majorHAnsi" w:cs="Tahoma"/>
          <w:b/>
          <w:lang w:eastAsia="zh-CN"/>
        </w:rPr>
      </w:pPr>
    </w:p>
    <w:p w14:paraId="300EED51" w14:textId="233A7D43" w:rsidR="00B602EF" w:rsidRPr="00B602EF" w:rsidRDefault="007247A1" w:rsidP="007247A1">
      <w:pPr>
        <w:widowControl w:val="0"/>
        <w:suppressAutoHyphens/>
        <w:autoSpaceDE w:val="0"/>
        <w:spacing w:before="0" w:after="0" w:line="240" w:lineRule="auto"/>
        <w:ind w:left="709"/>
        <w:contextualSpacing/>
        <w:rPr>
          <w:rFonts w:asciiTheme="majorHAnsi" w:hAnsiTheme="majorHAnsi" w:cs="Tahoma"/>
          <w:b/>
          <w:lang w:eastAsia="zh-CN"/>
        </w:rPr>
      </w:pPr>
      <w:r w:rsidRPr="007247A1">
        <w:rPr>
          <w:rFonts w:asciiTheme="majorHAnsi" w:hAnsiTheme="majorHAnsi" w:cs="Tahoma"/>
          <w:b/>
          <w:lang w:eastAsia="zh-CN"/>
        </w:rPr>
        <w:t>ZAMAWIAJĄCY:</w:t>
      </w:r>
      <w:r w:rsidRPr="007247A1">
        <w:rPr>
          <w:rFonts w:asciiTheme="majorHAnsi" w:hAnsiTheme="majorHAnsi" w:cs="Tahoma"/>
          <w:b/>
          <w:lang w:eastAsia="zh-CN"/>
        </w:rPr>
        <w:tab/>
      </w:r>
      <w:r w:rsidRPr="007247A1">
        <w:rPr>
          <w:rFonts w:asciiTheme="majorHAnsi" w:hAnsiTheme="majorHAnsi" w:cs="Tahoma"/>
          <w:b/>
          <w:lang w:eastAsia="zh-CN"/>
        </w:rPr>
        <w:tab/>
      </w:r>
      <w:r w:rsidRPr="007247A1">
        <w:rPr>
          <w:rFonts w:asciiTheme="majorHAnsi" w:hAnsiTheme="majorHAnsi" w:cs="Tahoma"/>
          <w:b/>
          <w:lang w:eastAsia="zh-CN"/>
        </w:rPr>
        <w:tab/>
      </w:r>
      <w:r w:rsidRPr="007247A1">
        <w:rPr>
          <w:rFonts w:asciiTheme="majorHAnsi" w:hAnsiTheme="majorHAnsi" w:cs="Tahoma"/>
          <w:b/>
          <w:lang w:eastAsia="zh-CN"/>
        </w:rPr>
        <w:tab/>
      </w:r>
      <w:r w:rsidRPr="007247A1">
        <w:rPr>
          <w:rFonts w:asciiTheme="majorHAnsi" w:hAnsiTheme="majorHAnsi" w:cs="Tahoma"/>
          <w:b/>
          <w:lang w:eastAsia="zh-CN"/>
        </w:rPr>
        <w:tab/>
      </w:r>
      <w:r w:rsidRPr="007247A1">
        <w:rPr>
          <w:rFonts w:asciiTheme="majorHAnsi" w:hAnsiTheme="majorHAnsi" w:cs="Tahoma"/>
          <w:b/>
          <w:lang w:eastAsia="zh-CN"/>
        </w:rPr>
        <w:tab/>
      </w:r>
      <w:r w:rsidRPr="007247A1">
        <w:rPr>
          <w:rFonts w:asciiTheme="majorHAnsi" w:hAnsiTheme="majorHAnsi" w:cs="Tahoma"/>
          <w:b/>
          <w:lang w:eastAsia="zh-CN"/>
        </w:rPr>
        <w:tab/>
        <w:t>WYKONAWCA:</w:t>
      </w:r>
    </w:p>
    <w:p w14:paraId="47B2FD17"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38A42BD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0D324101"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5BF486CC"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EE42C3B"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281B165"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647F40FD"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00ED06D3"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02B891F"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138342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435322B"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7D258C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BA41312"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707C7865"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7223B93E"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5F8677C8"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4AE2207"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675C2F5F"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56923EA1"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3798EA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961EF7D"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15E44BAF" w14:textId="77777777" w:rsidR="007247A1" w:rsidRDefault="007247A1" w:rsidP="00B602EF">
      <w:pPr>
        <w:autoSpaceDE w:val="0"/>
        <w:spacing w:line="240" w:lineRule="auto"/>
        <w:ind w:left="709"/>
        <w:contextualSpacing/>
        <w:jc w:val="right"/>
        <w:rPr>
          <w:rFonts w:asciiTheme="majorHAnsi" w:hAnsiTheme="majorHAnsi" w:cs="Tahoma"/>
          <w:lang w:eastAsia="zh-CN"/>
        </w:rPr>
      </w:pPr>
    </w:p>
    <w:p w14:paraId="1C691547" w14:textId="77777777" w:rsidR="00E971F9" w:rsidRDefault="00E971F9" w:rsidP="00B602EF">
      <w:pPr>
        <w:autoSpaceDE w:val="0"/>
        <w:spacing w:line="240" w:lineRule="auto"/>
        <w:ind w:left="709"/>
        <w:contextualSpacing/>
        <w:jc w:val="right"/>
        <w:rPr>
          <w:rFonts w:asciiTheme="majorHAnsi" w:hAnsiTheme="majorHAnsi" w:cs="Tahoma"/>
          <w:lang w:eastAsia="zh-CN"/>
        </w:rPr>
      </w:pPr>
    </w:p>
    <w:p w14:paraId="0661F8DF" w14:textId="77777777" w:rsidR="00E971F9" w:rsidRDefault="00E971F9" w:rsidP="00B602EF">
      <w:pPr>
        <w:autoSpaceDE w:val="0"/>
        <w:spacing w:line="240" w:lineRule="auto"/>
        <w:ind w:left="709"/>
        <w:contextualSpacing/>
        <w:jc w:val="right"/>
        <w:rPr>
          <w:rFonts w:asciiTheme="majorHAnsi" w:hAnsiTheme="majorHAnsi" w:cs="Tahoma"/>
          <w:lang w:eastAsia="zh-CN"/>
        </w:rPr>
      </w:pPr>
    </w:p>
    <w:p w14:paraId="49BE89BD" w14:textId="645AA384" w:rsidR="00B602EF" w:rsidRPr="00B602EF" w:rsidRDefault="00B602EF" w:rsidP="00B602EF">
      <w:pPr>
        <w:autoSpaceDE w:val="0"/>
        <w:spacing w:line="240" w:lineRule="auto"/>
        <w:ind w:left="709"/>
        <w:contextualSpacing/>
        <w:jc w:val="right"/>
        <w:rPr>
          <w:rFonts w:asciiTheme="majorHAnsi" w:hAnsiTheme="majorHAnsi" w:cs="Tahoma"/>
          <w:lang w:eastAsia="zh-CN"/>
        </w:rPr>
      </w:pPr>
      <w:r w:rsidRPr="00B602EF">
        <w:rPr>
          <w:rFonts w:asciiTheme="majorHAnsi" w:hAnsiTheme="majorHAnsi" w:cs="Tahoma"/>
          <w:lang w:eastAsia="zh-CN"/>
        </w:rPr>
        <w:lastRenderedPageBreak/>
        <w:t>Załącznik Nr 1</w:t>
      </w:r>
    </w:p>
    <w:p w14:paraId="2DB6FE8A" w14:textId="77777777" w:rsidR="00B602EF" w:rsidRPr="00B602EF" w:rsidRDefault="00B602EF" w:rsidP="00B602EF">
      <w:pPr>
        <w:jc w:val="right"/>
        <w:rPr>
          <w:rFonts w:asciiTheme="majorHAnsi" w:hAnsiTheme="majorHAnsi" w:cs="Tahoma"/>
        </w:rPr>
      </w:pPr>
      <w:r w:rsidRPr="00B602EF">
        <w:rPr>
          <w:rFonts w:asciiTheme="majorHAnsi" w:hAnsiTheme="majorHAnsi" w:cs="Tahoma"/>
        </w:rPr>
        <w:t xml:space="preserve">do Umowy Nr </w:t>
      </w:r>
      <w:r w:rsidRPr="00B602EF">
        <w:rPr>
          <w:rFonts w:asciiTheme="majorHAnsi" w:hAnsiTheme="majorHAnsi" w:cs="Tahoma"/>
          <w:b/>
        </w:rPr>
        <w:t xml:space="preserve">…………………. z dnia …………………………. </w:t>
      </w:r>
      <w:r w:rsidRPr="00B602EF">
        <w:rPr>
          <w:rFonts w:asciiTheme="majorHAnsi" w:hAnsiTheme="majorHAnsi" w:cs="Tahoma"/>
        </w:rPr>
        <w:t>r.</w:t>
      </w:r>
    </w:p>
    <w:p w14:paraId="71CA7661" w14:textId="77777777" w:rsidR="00B602EF" w:rsidRPr="00B602EF" w:rsidRDefault="00B602EF" w:rsidP="00B602EF">
      <w:pPr>
        <w:autoSpaceDE w:val="0"/>
        <w:spacing w:line="240" w:lineRule="auto"/>
        <w:contextualSpacing/>
        <w:rPr>
          <w:rFonts w:asciiTheme="majorHAnsi" w:hAnsiTheme="majorHAnsi" w:cs="Tahoma"/>
          <w:lang w:eastAsia="zh-CN"/>
        </w:rPr>
      </w:pPr>
      <w:r w:rsidRPr="00B602EF">
        <w:rPr>
          <w:rFonts w:asciiTheme="majorHAnsi" w:hAnsiTheme="majorHAnsi" w:cs="Tahoma"/>
          <w:lang w:eastAsia="zh-CN"/>
        </w:rPr>
        <w:t>/Nazwa i adres Wykonawcy, NIP/</w:t>
      </w:r>
    </w:p>
    <w:p w14:paraId="7F2C5A8D" w14:textId="77777777" w:rsidR="00B602EF" w:rsidRPr="00B602EF" w:rsidRDefault="00B602EF" w:rsidP="00B602EF">
      <w:pPr>
        <w:autoSpaceDE w:val="0"/>
        <w:spacing w:line="240" w:lineRule="auto"/>
        <w:ind w:left="709"/>
        <w:contextualSpacing/>
        <w:jc w:val="center"/>
        <w:rPr>
          <w:rFonts w:asciiTheme="majorHAnsi" w:hAnsiTheme="majorHAnsi" w:cs="Tahoma"/>
          <w:lang w:eastAsia="zh-CN"/>
        </w:rPr>
      </w:pPr>
    </w:p>
    <w:p w14:paraId="639AC20A" w14:textId="77777777" w:rsidR="00B602EF" w:rsidRPr="00B602EF" w:rsidRDefault="00B602EF" w:rsidP="00B602EF">
      <w:pPr>
        <w:autoSpaceDE w:val="0"/>
        <w:spacing w:line="240" w:lineRule="auto"/>
        <w:contextualSpacing/>
        <w:jc w:val="center"/>
        <w:rPr>
          <w:rFonts w:asciiTheme="majorHAnsi" w:hAnsiTheme="majorHAnsi" w:cs="Tahoma"/>
          <w:b/>
          <w:lang w:eastAsia="zh-CN"/>
        </w:rPr>
      </w:pPr>
    </w:p>
    <w:p w14:paraId="4312EC59" w14:textId="77777777" w:rsidR="00B602EF" w:rsidRPr="00B602EF" w:rsidRDefault="00B602EF" w:rsidP="00B602EF">
      <w:pPr>
        <w:autoSpaceDE w:val="0"/>
        <w:spacing w:line="240" w:lineRule="auto"/>
        <w:contextualSpacing/>
        <w:jc w:val="center"/>
        <w:rPr>
          <w:rFonts w:asciiTheme="majorHAnsi" w:hAnsiTheme="majorHAnsi" w:cs="Tahoma"/>
          <w:b/>
          <w:lang w:eastAsia="zh-CN"/>
        </w:rPr>
      </w:pPr>
    </w:p>
    <w:p w14:paraId="4801EFB1" w14:textId="77777777" w:rsidR="00B602EF" w:rsidRPr="00B602EF" w:rsidRDefault="00B602EF" w:rsidP="00B602EF">
      <w:pPr>
        <w:autoSpaceDE w:val="0"/>
        <w:spacing w:line="240" w:lineRule="auto"/>
        <w:contextualSpacing/>
        <w:jc w:val="center"/>
        <w:rPr>
          <w:rFonts w:asciiTheme="majorHAnsi" w:hAnsiTheme="majorHAnsi" w:cs="Tahoma"/>
          <w:b/>
          <w:lang w:eastAsia="zh-CN"/>
        </w:rPr>
      </w:pPr>
    </w:p>
    <w:p w14:paraId="0D553F95" w14:textId="77777777" w:rsidR="00B602EF" w:rsidRPr="00B602EF" w:rsidRDefault="00B602EF" w:rsidP="00B602EF">
      <w:pPr>
        <w:autoSpaceDE w:val="0"/>
        <w:spacing w:line="240" w:lineRule="auto"/>
        <w:contextualSpacing/>
        <w:jc w:val="center"/>
        <w:rPr>
          <w:rFonts w:asciiTheme="majorHAnsi" w:hAnsiTheme="majorHAnsi" w:cs="Tahoma"/>
          <w:b/>
          <w:sz w:val="32"/>
          <w:lang w:eastAsia="zh-CN"/>
        </w:rPr>
      </w:pPr>
      <w:r w:rsidRPr="00B602EF">
        <w:rPr>
          <w:rFonts w:asciiTheme="majorHAnsi" w:hAnsiTheme="majorHAnsi" w:cs="Tahoma"/>
          <w:b/>
          <w:sz w:val="32"/>
          <w:lang w:eastAsia="zh-CN"/>
        </w:rPr>
        <w:t>OŚWIADCZENIE</w:t>
      </w:r>
    </w:p>
    <w:p w14:paraId="1A74E849" w14:textId="77777777" w:rsidR="00B602EF" w:rsidRPr="00B602EF" w:rsidRDefault="00B602EF" w:rsidP="00B602EF">
      <w:pPr>
        <w:autoSpaceDE w:val="0"/>
        <w:spacing w:line="240" w:lineRule="auto"/>
        <w:ind w:left="709"/>
        <w:contextualSpacing/>
        <w:jc w:val="center"/>
        <w:rPr>
          <w:rFonts w:asciiTheme="majorHAnsi" w:hAnsiTheme="majorHAnsi" w:cs="Tahoma"/>
          <w:lang w:eastAsia="zh-CN"/>
        </w:rPr>
      </w:pPr>
    </w:p>
    <w:p w14:paraId="11FFF1FE" w14:textId="77777777" w:rsidR="00B602EF" w:rsidRPr="00B602EF" w:rsidRDefault="00B602EF" w:rsidP="00B602EF">
      <w:pPr>
        <w:autoSpaceDE w:val="0"/>
        <w:spacing w:line="240" w:lineRule="auto"/>
        <w:ind w:left="709"/>
        <w:contextualSpacing/>
        <w:jc w:val="center"/>
        <w:rPr>
          <w:rFonts w:asciiTheme="majorHAnsi" w:hAnsiTheme="majorHAnsi" w:cs="Tahoma"/>
          <w:lang w:eastAsia="zh-CN"/>
        </w:rPr>
      </w:pPr>
    </w:p>
    <w:p w14:paraId="22F35CF7" w14:textId="77777777" w:rsidR="00B602EF" w:rsidRPr="00B602EF" w:rsidRDefault="00B602EF" w:rsidP="00B602EF">
      <w:pPr>
        <w:autoSpaceDE w:val="0"/>
        <w:spacing w:line="240" w:lineRule="auto"/>
        <w:ind w:left="709"/>
        <w:contextualSpacing/>
        <w:jc w:val="center"/>
        <w:rPr>
          <w:rFonts w:asciiTheme="majorHAnsi" w:hAnsiTheme="majorHAnsi" w:cs="Tahoma"/>
          <w:bCs/>
          <w:color w:val="000000"/>
          <w:lang w:eastAsia="zh-CN"/>
        </w:rPr>
      </w:pPr>
    </w:p>
    <w:p w14:paraId="6D423257" w14:textId="77777777" w:rsidR="00B602EF" w:rsidRPr="00B602EF" w:rsidRDefault="00B602EF" w:rsidP="00B602EF">
      <w:pPr>
        <w:autoSpaceDE w:val="0"/>
        <w:spacing w:line="360" w:lineRule="auto"/>
        <w:contextualSpacing/>
        <w:jc w:val="both"/>
        <w:rPr>
          <w:rFonts w:asciiTheme="majorHAnsi" w:hAnsiTheme="majorHAnsi" w:cs="Tahoma"/>
          <w:bCs/>
          <w:color w:val="000000"/>
          <w:lang w:eastAsia="zh-CN"/>
        </w:rPr>
      </w:pPr>
      <w:r w:rsidRPr="00B602EF">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w:t>
      </w:r>
      <w:proofErr w:type="spellStart"/>
      <w:r w:rsidRPr="00B602EF">
        <w:rPr>
          <w:rFonts w:asciiTheme="majorHAnsi" w:hAnsiTheme="majorHAnsi" w:cs="Tahoma"/>
          <w:bCs/>
          <w:color w:val="000000"/>
          <w:lang w:eastAsia="zh-CN"/>
        </w:rPr>
        <w:t>split</w:t>
      </w:r>
      <w:proofErr w:type="spellEnd"/>
      <w:r w:rsidRPr="00B602EF">
        <w:rPr>
          <w:rFonts w:asciiTheme="majorHAnsi" w:hAnsiTheme="majorHAnsi" w:cs="Tahoma"/>
          <w:bCs/>
          <w:color w:val="000000"/>
          <w:lang w:eastAsia="zh-CN"/>
        </w:rPr>
        <w:t xml:space="preserve"> </w:t>
      </w:r>
      <w:proofErr w:type="spellStart"/>
      <w:r w:rsidRPr="00B602EF">
        <w:rPr>
          <w:rFonts w:asciiTheme="majorHAnsi" w:hAnsiTheme="majorHAnsi" w:cs="Tahoma"/>
          <w:bCs/>
          <w:color w:val="000000"/>
          <w:lang w:eastAsia="zh-CN"/>
        </w:rPr>
        <w:t>payment</w:t>
      </w:r>
      <w:proofErr w:type="spellEnd"/>
      <w:r w:rsidRPr="00B602EF">
        <w:rPr>
          <w:rFonts w:asciiTheme="majorHAnsi" w:hAnsiTheme="majorHAnsi" w:cs="Tahoma"/>
          <w:bCs/>
          <w:color w:val="000000"/>
          <w:lang w:eastAsia="zh-CN"/>
        </w:rPr>
        <w:t>).</w:t>
      </w:r>
    </w:p>
    <w:p w14:paraId="1F921FCE" w14:textId="77777777" w:rsidR="00B602EF" w:rsidRPr="00B602EF" w:rsidRDefault="00B602EF" w:rsidP="00B602EF">
      <w:pPr>
        <w:autoSpaceDE w:val="0"/>
        <w:spacing w:line="240" w:lineRule="auto"/>
        <w:contextualSpacing/>
        <w:jc w:val="both"/>
        <w:rPr>
          <w:rFonts w:asciiTheme="majorHAnsi" w:hAnsiTheme="majorHAnsi" w:cs="Tahoma"/>
          <w:bCs/>
          <w:color w:val="000000"/>
          <w:lang w:eastAsia="zh-CN"/>
        </w:rPr>
      </w:pPr>
    </w:p>
    <w:p w14:paraId="43DAE067" w14:textId="77777777" w:rsidR="00B602EF" w:rsidRPr="00B602EF" w:rsidRDefault="00B602EF" w:rsidP="00B602EF">
      <w:pPr>
        <w:autoSpaceDE w:val="0"/>
        <w:spacing w:line="240" w:lineRule="auto"/>
        <w:contextualSpacing/>
        <w:jc w:val="both"/>
        <w:rPr>
          <w:rFonts w:asciiTheme="majorHAnsi" w:hAnsiTheme="majorHAnsi" w:cs="Tahoma"/>
          <w:bCs/>
          <w:color w:val="000000"/>
          <w:lang w:eastAsia="zh-CN"/>
        </w:rPr>
      </w:pPr>
    </w:p>
    <w:p w14:paraId="3EDF9C98" w14:textId="77777777" w:rsidR="00B602EF" w:rsidRPr="00B602EF" w:rsidRDefault="00B602EF" w:rsidP="00B602EF">
      <w:pPr>
        <w:tabs>
          <w:tab w:val="center" w:pos="4536"/>
          <w:tab w:val="right" w:pos="9072"/>
        </w:tabs>
        <w:spacing w:line="240" w:lineRule="auto"/>
        <w:rPr>
          <w:rFonts w:asciiTheme="majorHAnsi" w:hAnsiTheme="majorHAnsi" w:cs="Tahoma"/>
          <w:lang w:eastAsia="pl-PL"/>
        </w:rPr>
      </w:pPr>
      <w:r w:rsidRPr="00B602EF">
        <w:rPr>
          <w:rFonts w:asciiTheme="majorHAnsi" w:hAnsiTheme="majorHAnsi" w:cs="Tahoma"/>
          <w:lang w:eastAsia="pl-PL"/>
        </w:rPr>
        <w:tab/>
      </w:r>
      <w:r w:rsidRPr="00B602EF">
        <w:rPr>
          <w:rFonts w:asciiTheme="majorHAnsi" w:hAnsiTheme="majorHAnsi" w:cs="Tahoma"/>
          <w:lang w:eastAsia="pl-PL"/>
        </w:rPr>
        <w:tab/>
      </w:r>
    </w:p>
    <w:p w14:paraId="23875082" w14:textId="2FCF5E5B" w:rsidR="00B602EF" w:rsidRPr="00B602EF" w:rsidRDefault="00B602EF" w:rsidP="00B602EF">
      <w:pPr>
        <w:tabs>
          <w:tab w:val="center" w:pos="4536"/>
          <w:tab w:val="right" w:pos="9072"/>
        </w:tabs>
        <w:spacing w:after="0" w:line="240" w:lineRule="auto"/>
        <w:rPr>
          <w:rFonts w:asciiTheme="majorHAnsi" w:hAnsiTheme="majorHAnsi" w:cs="Tahoma"/>
          <w:lang w:eastAsia="pl-PL"/>
        </w:rPr>
      </w:pPr>
      <w:r w:rsidRPr="00B602EF">
        <w:rPr>
          <w:rFonts w:asciiTheme="majorHAnsi" w:hAnsiTheme="majorHAnsi" w:cs="Tahoma"/>
          <w:lang w:eastAsia="pl-PL"/>
        </w:rPr>
        <w:tab/>
      </w:r>
      <w:r w:rsidR="00EF5FED">
        <w:rPr>
          <w:rFonts w:asciiTheme="majorHAnsi" w:hAnsiTheme="majorHAnsi" w:cs="Tahoma"/>
          <w:lang w:eastAsia="pl-PL"/>
        </w:rPr>
        <w:tab/>
      </w:r>
      <w:r w:rsidRPr="00B602EF">
        <w:rPr>
          <w:rFonts w:asciiTheme="majorHAnsi" w:hAnsiTheme="majorHAnsi" w:cs="Tahoma"/>
          <w:lang w:eastAsia="pl-PL"/>
        </w:rPr>
        <w:t>……………………………........................................</w:t>
      </w:r>
      <w:r w:rsidRPr="00B602EF">
        <w:rPr>
          <w:rFonts w:asciiTheme="majorHAnsi" w:hAnsiTheme="majorHAnsi" w:cs="Tahoma"/>
          <w:lang w:eastAsia="pl-PL"/>
        </w:rPr>
        <w:tab/>
      </w:r>
    </w:p>
    <w:p w14:paraId="3223ECAB" w14:textId="1D09A470" w:rsidR="00B602EF" w:rsidRPr="00B602EF" w:rsidRDefault="00B602EF" w:rsidP="00B602EF">
      <w:pPr>
        <w:rPr>
          <w:rFonts w:asciiTheme="majorHAnsi" w:hAnsiTheme="majorHAnsi"/>
        </w:rPr>
      </w:pPr>
      <w:r w:rsidRPr="00B602EF">
        <w:rPr>
          <w:rFonts w:asciiTheme="majorHAnsi" w:hAnsiTheme="majorHAnsi" w:cs="Tahoma"/>
          <w:lang w:eastAsia="pl-PL"/>
        </w:rPr>
        <w:t xml:space="preserve">  </w:t>
      </w:r>
      <w:r w:rsidRPr="00B602EF">
        <w:rPr>
          <w:rFonts w:asciiTheme="majorHAnsi" w:hAnsiTheme="majorHAnsi" w:cs="Tahoma"/>
          <w:lang w:eastAsia="pl-PL"/>
        </w:rPr>
        <w:tab/>
      </w:r>
      <w:r w:rsidRPr="00B602EF">
        <w:rPr>
          <w:rFonts w:asciiTheme="majorHAnsi" w:hAnsiTheme="majorHAnsi" w:cs="Tahoma"/>
          <w:lang w:eastAsia="pl-PL"/>
        </w:rPr>
        <w:tab/>
        <w:t xml:space="preserve"> </w:t>
      </w:r>
      <w:r w:rsidRPr="00B602EF">
        <w:rPr>
          <w:rFonts w:asciiTheme="majorHAnsi" w:hAnsiTheme="majorHAnsi" w:cs="Tahoma"/>
          <w:lang w:eastAsia="pl-PL"/>
        </w:rPr>
        <w:tab/>
      </w:r>
      <w:r w:rsidRPr="00B602EF">
        <w:rPr>
          <w:rFonts w:asciiTheme="majorHAnsi" w:hAnsiTheme="majorHAnsi" w:cs="Tahoma"/>
          <w:lang w:eastAsia="pl-PL"/>
        </w:rPr>
        <w:tab/>
      </w:r>
      <w:r w:rsidRPr="00B602EF">
        <w:rPr>
          <w:rFonts w:asciiTheme="majorHAnsi" w:hAnsiTheme="majorHAnsi" w:cs="Tahoma"/>
          <w:lang w:eastAsia="pl-PL"/>
        </w:rPr>
        <w:tab/>
        <w:t xml:space="preserve">          </w:t>
      </w:r>
      <w:r w:rsidR="00EF5FED">
        <w:rPr>
          <w:rFonts w:asciiTheme="majorHAnsi" w:hAnsiTheme="majorHAnsi" w:cs="Tahoma"/>
          <w:lang w:eastAsia="pl-PL"/>
        </w:rPr>
        <w:tab/>
      </w:r>
      <w:r w:rsidR="00EF5FED">
        <w:rPr>
          <w:rFonts w:asciiTheme="majorHAnsi" w:hAnsiTheme="majorHAnsi" w:cs="Tahoma"/>
          <w:lang w:eastAsia="pl-PL"/>
        </w:rPr>
        <w:tab/>
      </w:r>
      <w:r w:rsidR="00EF5FED">
        <w:rPr>
          <w:rFonts w:asciiTheme="majorHAnsi" w:hAnsiTheme="majorHAnsi" w:cs="Tahoma"/>
          <w:lang w:eastAsia="pl-PL"/>
        </w:rPr>
        <w:tab/>
      </w:r>
      <w:r w:rsidRPr="00B602EF">
        <w:rPr>
          <w:rFonts w:asciiTheme="majorHAnsi" w:hAnsiTheme="majorHAnsi" w:cs="Tahoma"/>
          <w:iCs/>
          <w:lang w:eastAsia="pl-PL"/>
        </w:rPr>
        <w:t>podpis osoby uprawnionej  do reprezentowania</w:t>
      </w:r>
    </w:p>
    <w:sectPr w:rsidR="00B602EF" w:rsidRPr="00B602EF"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66CD2" w14:textId="77777777" w:rsidR="002208D6" w:rsidRDefault="002208D6" w:rsidP="007F7FC9">
      <w:r>
        <w:separator/>
      </w:r>
    </w:p>
  </w:endnote>
  <w:endnote w:type="continuationSeparator" w:id="0">
    <w:p w14:paraId="431AC780" w14:textId="77777777" w:rsidR="002208D6" w:rsidRDefault="002208D6"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0D8F3196" w:rsidR="00A12633" w:rsidRDefault="00A12633"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936585">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A12633" w:rsidRPr="00546F7E" w:rsidRDefault="00A12633"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4144E" w14:textId="77777777" w:rsidR="002208D6" w:rsidRDefault="002208D6" w:rsidP="007F7FC9">
      <w:r>
        <w:separator/>
      </w:r>
    </w:p>
  </w:footnote>
  <w:footnote w:type="continuationSeparator" w:id="0">
    <w:p w14:paraId="4374778D" w14:textId="77777777" w:rsidR="002208D6" w:rsidRDefault="002208D6" w:rsidP="007F7FC9">
      <w:r>
        <w:continuationSeparator/>
      </w:r>
    </w:p>
  </w:footnote>
  <w:footnote w:id="1">
    <w:p w14:paraId="60D37B41" w14:textId="0B727322" w:rsidR="00A12633" w:rsidRDefault="00A12633"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A12633" w:rsidRDefault="00A12633"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A12633" w:rsidRDefault="00A12633"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A12633" w:rsidRPr="00FB783A" w:rsidRDefault="00A12633"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A12633" w:rsidRDefault="00A12633"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A12633" w:rsidRDefault="00A12633"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A12633" w:rsidRPr="004227D0" w:rsidRDefault="00A12633"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A12633" w:rsidRPr="00CF073C" w:rsidRDefault="00A12633"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A12633" w:rsidRPr="00CF073C" w:rsidRDefault="00A12633"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A12633" w:rsidRPr="00C45DDB" w:rsidRDefault="00A12633"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A12633" w:rsidRPr="004E0B8C" w:rsidRDefault="00A12633"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A12633" w:rsidRPr="0011590D" w:rsidRDefault="00A12633"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A12633" w:rsidRPr="004E0B8C" w:rsidRDefault="00A12633"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A12633" w:rsidRDefault="00A12633"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A12633" w:rsidRPr="00FE34DE" w:rsidRDefault="00A12633"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A12633" w:rsidRPr="004E0B8C" w:rsidRDefault="00A12633"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3">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5">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6">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8">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2">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3">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4">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6">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7">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8">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9">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0">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2">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3">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4">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5">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6">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7">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9">
    <w:nsid w:val="0000003F"/>
    <w:multiLevelType w:val="singleLevel"/>
    <w:tmpl w:val="0000003F"/>
    <w:name w:val="WW8Num81"/>
    <w:lvl w:ilvl="0">
      <w:start w:val="1"/>
      <w:numFmt w:val="decimal"/>
      <w:lvlText w:val="%1)"/>
      <w:lvlJc w:val="left"/>
      <w:pPr>
        <w:tabs>
          <w:tab w:val="num" w:pos="0"/>
        </w:tabs>
        <w:ind w:left="717" w:hanging="360"/>
      </w:pPr>
    </w:lvl>
  </w:abstractNum>
  <w:abstractNum w:abstractNumId="4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1">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2">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3">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4">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5">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7">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9">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1">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3">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4">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5">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7">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0">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1">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D20371F"/>
    <w:multiLevelType w:val="hybridMultilevel"/>
    <w:tmpl w:val="6066B9BC"/>
    <w:lvl w:ilvl="0" w:tplc="F11C4BB4">
      <w:start w:val="12"/>
      <w:numFmt w:val="upperRoman"/>
      <w:lvlText w:val="%1."/>
      <w:lvlJc w:val="left"/>
      <w:pPr>
        <w:tabs>
          <w:tab w:val="num" w:pos="340"/>
        </w:tabs>
        <w:ind w:left="340" w:hanging="340"/>
      </w:pPr>
      <w:rPr>
        <w:rFonts w:hint="default"/>
        <w:b/>
      </w:rPr>
    </w:lvl>
    <w:lvl w:ilvl="1" w:tplc="DA28DD42">
      <w:start w:val="1"/>
      <w:numFmt w:val="decimal"/>
      <w:lvlText w:val="%2."/>
      <w:lvlJc w:val="left"/>
      <w:pPr>
        <w:tabs>
          <w:tab w:val="num" w:pos="340"/>
        </w:tabs>
        <w:ind w:left="340" w:hanging="340"/>
      </w:pPr>
      <w:rPr>
        <w:rFonts w:asciiTheme="majorHAnsi" w:hAnsiTheme="majorHAnsi" w:cs="Arial" w:hint="default"/>
        <w:b w:val="0"/>
        <w:i w:val="0"/>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0FB24F82"/>
    <w:multiLevelType w:val="hybridMultilevel"/>
    <w:tmpl w:val="C8C2497E"/>
    <w:lvl w:ilvl="0" w:tplc="CCCA0932">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1">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2">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3">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nsid w:val="291E1911"/>
    <w:multiLevelType w:val="multilevel"/>
    <w:tmpl w:val="41D4F540"/>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4">
    <w:nsid w:val="2C322DD4"/>
    <w:multiLevelType w:val="multilevel"/>
    <w:tmpl w:val="EF1E0662"/>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5">
    <w:nsid w:val="2CD700B8"/>
    <w:multiLevelType w:val="hybridMultilevel"/>
    <w:tmpl w:val="82880FDC"/>
    <w:lvl w:ilvl="0" w:tplc="BE8CB850">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7">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8">
    <w:nsid w:val="3342239D"/>
    <w:multiLevelType w:val="multilevel"/>
    <w:tmpl w:val="10B0A112"/>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Theme="majorHAnsi" w:eastAsia="Times New Roman" w:hAnsiTheme="majorHAnsi"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9">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3A337C57"/>
    <w:multiLevelType w:val="hybridMultilevel"/>
    <w:tmpl w:val="20581EF2"/>
    <w:lvl w:ilvl="0" w:tplc="8DE4E78A">
      <w:start w:val="1"/>
      <w:numFmt w:val="decimal"/>
      <w:lvlText w:val="%1."/>
      <w:lvlJc w:val="left"/>
      <w:pPr>
        <w:ind w:left="765" w:hanging="360"/>
      </w:pPr>
      <w:rPr>
        <w:rFonts w:asciiTheme="majorHAnsi" w:hAnsiTheme="majorHAnsi" w:cs="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6">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9">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0">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2">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3">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nsid w:val="442F0A27"/>
    <w:multiLevelType w:val="hybridMultilevel"/>
    <w:tmpl w:val="8FBCC254"/>
    <w:lvl w:ilvl="0" w:tplc="BEDECBEE">
      <w:start w:val="1"/>
      <w:numFmt w:val="decimal"/>
      <w:lvlText w:val="%1."/>
      <w:lvlJc w:val="left"/>
      <w:pPr>
        <w:tabs>
          <w:tab w:val="num" w:pos="0"/>
        </w:tabs>
        <w:ind w:left="340" w:hanging="34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4EAD7EED"/>
    <w:multiLevelType w:val="multilevel"/>
    <w:tmpl w:val="B0C4F6C0"/>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8">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19">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1">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4">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6">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8">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E731B17"/>
    <w:multiLevelType w:val="hybridMultilevel"/>
    <w:tmpl w:val="749E4AC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2">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6">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37">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9">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1">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2">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3">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4">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5">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46">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48">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2"/>
  </w:num>
  <w:num w:numId="2">
    <w:abstractNumId w:val="113"/>
  </w:num>
  <w:num w:numId="3">
    <w:abstractNumId w:val="106"/>
  </w:num>
  <w:num w:numId="4">
    <w:abstractNumId w:val="67"/>
  </w:num>
  <w:num w:numId="5">
    <w:abstractNumId w:val="53"/>
  </w:num>
  <w:num w:numId="6">
    <w:abstractNumId w:val="68"/>
  </w:num>
  <w:num w:numId="7">
    <w:abstractNumId w:val="2"/>
  </w:num>
  <w:num w:numId="8">
    <w:abstractNumId w:val="142"/>
  </w:num>
  <w:num w:numId="9">
    <w:abstractNumId w:val="112"/>
  </w:num>
  <w:num w:numId="10">
    <w:abstractNumId w:val="134"/>
  </w:num>
  <w:num w:numId="11">
    <w:abstractNumId w:val="85"/>
  </w:num>
  <w:num w:numId="12">
    <w:abstractNumId w:val="59"/>
  </w:num>
  <w:num w:numId="13">
    <w:abstractNumId w:val="96"/>
  </w:num>
  <w:num w:numId="14">
    <w:abstractNumId w:val="66"/>
  </w:num>
  <w:num w:numId="15">
    <w:abstractNumId w:val="15"/>
  </w:num>
  <w:num w:numId="16">
    <w:abstractNumId w:val="110"/>
  </w:num>
  <w:num w:numId="17">
    <w:abstractNumId w:val="83"/>
  </w:num>
  <w:num w:numId="18">
    <w:abstractNumId w:val="82"/>
  </w:num>
  <w:num w:numId="19">
    <w:abstractNumId w:val="72"/>
  </w:num>
  <w:num w:numId="20">
    <w:abstractNumId w:val="87"/>
  </w:num>
  <w:num w:numId="21">
    <w:abstractNumId w:val="103"/>
  </w:num>
  <w:num w:numId="22">
    <w:abstractNumId w:val="58"/>
  </w:num>
  <w:num w:numId="23">
    <w:abstractNumId w:val="126"/>
  </w:num>
  <w:num w:numId="24">
    <w:abstractNumId w:val="122"/>
  </w:num>
  <w:num w:numId="25">
    <w:abstractNumId w:val="124"/>
  </w:num>
  <w:num w:numId="26">
    <w:abstractNumId w:val="143"/>
  </w:num>
  <w:num w:numId="27">
    <w:abstractNumId w:val="19"/>
  </w:num>
  <w:num w:numId="28">
    <w:abstractNumId w:val="75"/>
  </w:num>
  <w:num w:numId="29">
    <w:abstractNumId w:val="69"/>
  </w:num>
  <w:num w:numId="30">
    <w:abstractNumId w:val="33"/>
  </w:num>
  <w:num w:numId="31">
    <w:abstractNumId w:val="109"/>
  </w:num>
  <w:num w:numId="32">
    <w:abstractNumId w:val="102"/>
  </w:num>
  <w:num w:numId="33">
    <w:abstractNumId w:val="115"/>
  </w:num>
  <w:num w:numId="34">
    <w:abstractNumId w:val="140"/>
  </w:num>
  <w:num w:numId="35">
    <w:abstractNumId w:val="74"/>
  </w:num>
  <w:num w:numId="36">
    <w:abstractNumId w:val="128"/>
  </w:num>
  <w:num w:numId="37">
    <w:abstractNumId w:val="89"/>
  </w:num>
  <w:num w:numId="38">
    <w:abstractNumId w:val="101"/>
  </w:num>
  <w:num w:numId="39">
    <w:abstractNumId w:val="107"/>
  </w:num>
  <w:num w:numId="40">
    <w:abstractNumId w:val="84"/>
  </w:num>
  <w:num w:numId="41">
    <w:abstractNumId w:val="100"/>
  </w:num>
  <w:num w:numId="42">
    <w:abstractNumId w:val="61"/>
  </w:num>
  <w:num w:numId="43">
    <w:abstractNumId w:val="62"/>
  </w:num>
  <w:num w:numId="44">
    <w:abstractNumId w:val="108"/>
  </w:num>
  <w:num w:numId="45">
    <w:abstractNumId w:val="138"/>
  </w:num>
  <w:num w:numId="46">
    <w:abstractNumId w:val="64"/>
  </w:num>
  <w:num w:numId="47">
    <w:abstractNumId w:val="139"/>
  </w:num>
  <w:num w:numId="48">
    <w:abstractNumId w:val="131"/>
  </w:num>
  <w:num w:numId="49">
    <w:abstractNumId w:val="60"/>
  </w:num>
  <w:num w:numId="50">
    <w:abstractNumId w:val="145"/>
  </w:num>
  <w:num w:numId="51">
    <w:abstractNumId w:val="99"/>
  </w:num>
  <w:num w:numId="52">
    <w:abstractNumId w:val="91"/>
  </w:num>
  <w:num w:numId="53">
    <w:abstractNumId w:val="125"/>
  </w:num>
  <w:num w:numId="54">
    <w:abstractNumId w:val="119"/>
  </w:num>
  <w:num w:numId="55">
    <w:abstractNumId w:val="135"/>
  </w:num>
  <w:num w:numId="56">
    <w:abstractNumId w:val="57"/>
  </w:num>
  <w:num w:numId="57">
    <w:abstractNumId w:val="133"/>
  </w:num>
  <w:num w:numId="58">
    <w:abstractNumId w:val="132"/>
  </w:num>
  <w:num w:numId="59">
    <w:abstractNumId w:val="65"/>
  </w:num>
  <w:num w:numId="60">
    <w:abstractNumId w:val="118"/>
  </w:num>
  <w:num w:numId="61">
    <w:abstractNumId w:val="111"/>
  </w:num>
  <w:num w:numId="62">
    <w:abstractNumId w:val="80"/>
  </w:num>
  <w:num w:numId="63">
    <w:abstractNumId w:val="141"/>
  </w:num>
  <w:num w:numId="64">
    <w:abstractNumId w:val="86"/>
  </w:num>
  <w:num w:numId="6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7"/>
  </w:num>
  <w:num w:numId="71">
    <w:abstractNumId w:val="56"/>
  </w:num>
  <w:num w:numId="72">
    <w:abstractNumId w:val="98"/>
  </w:num>
  <w:num w:numId="73">
    <w:abstractNumId w:val="90"/>
  </w:num>
  <w:num w:numId="74">
    <w:abstractNumId w:val="10"/>
  </w:num>
  <w:num w:numId="75">
    <w:abstractNumId w:val="81"/>
  </w:num>
  <w:num w:numId="76">
    <w:abstractNumId w:val="7"/>
  </w:num>
  <w:num w:numId="77">
    <w:abstractNumId w:val="116"/>
  </w:num>
  <w:num w:numId="78">
    <w:abstractNumId w:val="136"/>
  </w:num>
  <w:num w:numId="79">
    <w:abstractNumId w:val="146"/>
  </w:num>
  <w:num w:numId="80">
    <w:abstractNumId w:val="88"/>
  </w:num>
  <w:num w:numId="81">
    <w:abstractNumId w:val="73"/>
  </w:num>
  <w:num w:numId="82">
    <w:abstractNumId w:val="70"/>
  </w:num>
  <w:num w:numId="83">
    <w:abstractNumId w:val="144"/>
  </w:num>
  <w:num w:numId="84">
    <w:abstractNumId w:val="104"/>
  </w:num>
  <w:num w:numId="85">
    <w:abstractNumId w:val="137"/>
  </w:num>
  <w:num w:numId="86">
    <w:abstractNumId w:val="114"/>
  </w:num>
  <w:num w:numId="87">
    <w:abstractNumId w:val="95"/>
  </w:num>
  <w:num w:numId="88">
    <w:abstractNumId w:val="129"/>
  </w:num>
  <w:num w:numId="89">
    <w:abstractNumId w:val="123"/>
  </w:num>
  <w:num w:numId="90">
    <w:abstractNumId w:val="93"/>
  </w:num>
  <w:num w:numId="91">
    <w:abstractNumId w:val="9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07FD5"/>
    <w:rsid w:val="00010917"/>
    <w:rsid w:val="00010BCE"/>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5D56"/>
    <w:rsid w:val="00026D20"/>
    <w:rsid w:val="00027226"/>
    <w:rsid w:val="000279F5"/>
    <w:rsid w:val="00027AD4"/>
    <w:rsid w:val="00027E9E"/>
    <w:rsid w:val="0003158D"/>
    <w:rsid w:val="00031881"/>
    <w:rsid w:val="00031B3E"/>
    <w:rsid w:val="00032CE3"/>
    <w:rsid w:val="00033476"/>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059"/>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8EE"/>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16"/>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43EA"/>
    <w:rsid w:val="000944AC"/>
    <w:rsid w:val="00094C32"/>
    <w:rsid w:val="00094D53"/>
    <w:rsid w:val="0009540A"/>
    <w:rsid w:val="00095795"/>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47F"/>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2E7E"/>
    <w:rsid w:val="000E30F7"/>
    <w:rsid w:val="000E3348"/>
    <w:rsid w:val="000E3EE2"/>
    <w:rsid w:val="000E41A2"/>
    <w:rsid w:val="000E4A26"/>
    <w:rsid w:val="000E51E0"/>
    <w:rsid w:val="000E54D3"/>
    <w:rsid w:val="000E5C65"/>
    <w:rsid w:val="000E5D12"/>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5B7"/>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0B64"/>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49"/>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6B3"/>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6E5"/>
    <w:rsid w:val="001D085C"/>
    <w:rsid w:val="001D0949"/>
    <w:rsid w:val="001D0AAE"/>
    <w:rsid w:val="001D0BC0"/>
    <w:rsid w:val="001D0C82"/>
    <w:rsid w:val="001D11BE"/>
    <w:rsid w:val="001D1308"/>
    <w:rsid w:val="001D1535"/>
    <w:rsid w:val="001D1969"/>
    <w:rsid w:val="001D27C1"/>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717"/>
    <w:rsid w:val="001E4B23"/>
    <w:rsid w:val="001E4EFA"/>
    <w:rsid w:val="001E512E"/>
    <w:rsid w:val="001E5757"/>
    <w:rsid w:val="001E5A3D"/>
    <w:rsid w:val="001E5B19"/>
    <w:rsid w:val="001E5BFE"/>
    <w:rsid w:val="001E5D90"/>
    <w:rsid w:val="001E6C32"/>
    <w:rsid w:val="001E6C40"/>
    <w:rsid w:val="001E6D93"/>
    <w:rsid w:val="001F053E"/>
    <w:rsid w:val="001F0AA9"/>
    <w:rsid w:val="001F0AFA"/>
    <w:rsid w:val="001F0C1B"/>
    <w:rsid w:val="001F0D85"/>
    <w:rsid w:val="001F111F"/>
    <w:rsid w:val="001F1178"/>
    <w:rsid w:val="001F1909"/>
    <w:rsid w:val="001F1B42"/>
    <w:rsid w:val="001F1BC3"/>
    <w:rsid w:val="001F1F7F"/>
    <w:rsid w:val="001F204B"/>
    <w:rsid w:val="001F2372"/>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8D6"/>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20B"/>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37F"/>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8C4"/>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337"/>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1F51"/>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96F"/>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4F3"/>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4D1"/>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DBE"/>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C778A"/>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0E1"/>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6DAA"/>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A5C"/>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4BEB"/>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5C3"/>
    <w:rsid w:val="004E075E"/>
    <w:rsid w:val="004E0B8C"/>
    <w:rsid w:val="004E1039"/>
    <w:rsid w:val="004E17FA"/>
    <w:rsid w:val="004E20D4"/>
    <w:rsid w:val="004E23E4"/>
    <w:rsid w:val="004E2418"/>
    <w:rsid w:val="004E2615"/>
    <w:rsid w:val="004E292D"/>
    <w:rsid w:val="004E2E65"/>
    <w:rsid w:val="004E2EB9"/>
    <w:rsid w:val="004E300A"/>
    <w:rsid w:val="004E3221"/>
    <w:rsid w:val="004E33A6"/>
    <w:rsid w:val="004E3EC0"/>
    <w:rsid w:val="004E4026"/>
    <w:rsid w:val="004E45FD"/>
    <w:rsid w:val="004E480B"/>
    <w:rsid w:val="004E4F88"/>
    <w:rsid w:val="004E5022"/>
    <w:rsid w:val="004E52BE"/>
    <w:rsid w:val="004E6642"/>
    <w:rsid w:val="004E6815"/>
    <w:rsid w:val="004E6F1B"/>
    <w:rsid w:val="004E70AA"/>
    <w:rsid w:val="004E74E7"/>
    <w:rsid w:val="004E777E"/>
    <w:rsid w:val="004E7C91"/>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83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B93"/>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532"/>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5FA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5AD5"/>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27FE6"/>
    <w:rsid w:val="00631204"/>
    <w:rsid w:val="00631251"/>
    <w:rsid w:val="00631274"/>
    <w:rsid w:val="006314BB"/>
    <w:rsid w:val="00631661"/>
    <w:rsid w:val="006321A2"/>
    <w:rsid w:val="0063223A"/>
    <w:rsid w:val="0063254B"/>
    <w:rsid w:val="00632832"/>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43B7"/>
    <w:rsid w:val="006557A1"/>
    <w:rsid w:val="00655812"/>
    <w:rsid w:val="00655879"/>
    <w:rsid w:val="00656D0E"/>
    <w:rsid w:val="00657040"/>
    <w:rsid w:val="006574D4"/>
    <w:rsid w:val="0065766F"/>
    <w:rsid w:val="00661427"/>
    <w:rsid w:val="00661E1D"/>
    <w:rsid w:val="0066297C"/>
    <w:rsid w:val="0066517F"/>
    <w:rsid w:val="00665439"/>
    <w:rsid w:val="00665D8D"/>
    <w:rsid w:val="00665EE3"/>
    <w:rsid w:val="006665E0"/>
    <w:rsid w:val="00666E46"/>
    <w:rsid w:val="00666F93"/>
    <w:rsid w:val="00667B1E"/>
    <w:rsid w:val="0067081D"/>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5B73"/>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0B7"/>
    <w:rsid w:val="006B6A2F"/>
    <w:rsid w:val="006B70B7"/>
    <w:rsid w:val="006B7121"/>
    <w:rsid w:val="006B77E5"/>
    <w:rsid w:val="006C00F2"/>
    <w:rsid w:val="006C01DC"/>
    <w:rsid w:val="006C0794"/>
    <w:rsid w:val="006C0A06"/>
    <w:rsid w:val="006C0DF3"/>
    <w:rsid w:val="006C1138"/>
    <w:rsid w:val="006C11CE"/>
    <w:rsid w:val="006C145E"/>
    <w:rsid w:val="006C1D5C"/>
    <w:rsid w:val="006C2212"/>
    <w:rsid w:val="006C2913"/>
    <w:rsid w:val="006C3C18"/>
    <w:rsid w:val="006C3C61"/>
    <w:rsid w:val="006C42EB"/>
    <w:rsid w:val="006C4B42"/>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3A66"/>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262"/>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A1"/>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4AB8"/>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265"/>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A47"/>
    <w:rsid w:val="00793D4B"/>
    <w:rsid w:val="0079421C"/>
    <w:rsid w:val="007942FA"/>
    <w:rsid w:val="007945A4"/>
    <w:rsid w:val="00794CA0"/>
    <w:rsid w:val="00794CA4"/>
    <w:rsid w:val="00794E19"/>
    <w:rsid w:val="00794F42"/>
    <w:rsid w:val="00794F7F"/>
    <w:rsid w:val="00795E8B"/>
    <w:rsid w:val="00795F68"/>
    <w:rsid w:val="00796652"/>
    <w:rsid w:val="00796735"/>
    <w:rsid w:val="0079699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4AB7"/>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B3E"/>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474"/>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30"/>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252"/>
    <w:rsid w:val="008F1319"/>
    <w:rsid w:val="008F1527"/>
    <w:rsid w:val="008F1AB8"/>
    <w:rsid w:val="008F1AF4"/>
    <w:rsid w:val="008F2157"/>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8F7"/>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6585"/>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5F75"/>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391"/>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1FFE"/>
    <w:rsid w:val="009E2080"/>
    <w:rsid w:val="009E39BF"/>
    <w:rsid w:val="009E3F66"/>
    <w:rsid w:val="009E4092"/>
    <w:rsid w:val="009E4B67"/>
    <w:rsid w:val="009E4BB8"/>
    <w:rsid w:val="009E4F03"/>
    <w:rsid w:val="009E5159"/>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845"/>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07652"/>
    <w:rsid w:val="00A1089C"/>
    <w:rsid w:val="00A10A99"/>
    <w:rsid w:val="00A11B99"/>
    <w:rsid w:val="00A11C31"/>
    <w:rsid w:val="00A12633"/>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0B7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0C52"/>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9D8"/>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6B7E"/>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9D"/>
    <w:rsid w:val="00B417B6"/>
    <w:rsid w:val="00B41E78"/>
    <w:rsid w:val="00B41EC5"/>
    <w:rsid w:val="00B42350"/>
    <w:rsid w:val="00B42B83"/>
    <w:rsid w:val="00B43CC3"/>
    <w:rsid w:val="00B43F50"/>
    <w:rsid w:val="00B440EA"/>
    <w:rsid w:val="00B4440B"/>
    <w:rsid w:val="00B44598"/>
    <w:rsid w:val="00B44967"/>
    <w:rsid w:val="00B44BF8"/>
    <w:rsid w:val="00B4543F"/>
    <w:rsid w:val="00B45762"/>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7D1"/>
    <w:rsid w:val="00B529AA"/>
    <w:rsid w:val="00B52D1B"/>
    <w:rsid w:val="00B53322"/>
    <w:rsid w:val="00B53FCA"/>
    <w:rsid w:val="00B5438E"/>
    <w:rsid w:val="00B54CA9"/>
    <w:rsid w:val="00B55510"/>
    <w:rsid w:val="00B55C3F"/>
    <w:rsid w:val="00B56117"/>
    <w:rsid w:val="00B56AC0"/>
    <w:rsid w:val="00B56B44"/>
    <w:rsid w:val="00B57E2A"/>
    <w:rsid w:val="00B601C3"/>
    <w:rsid w:val="00B602EF"/>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9701B"/>
    <w:rsid w:val="00BA04EA"/>
    <w:rsid w:val="00BA1008"/>
    <w:rsid w:val="00BA126E"/>
    <w:rsid w:val="00BA185D"/>
    <w:rsid w:val="00BA1B38"/>
    <w:rsid w:val="00BA1EF4"/>
    <w:rsid w:val="00BA3F9D"/>
    <w:rsid w:val="00BA4361"/>
    <w:rsid w:val="00BA4B25"/>
    <w:rsid w:val="00BA4B9E"/>
    <w:rsid w:val="00BA50B0"/>
    <w:rsid w:val="00BA52FA"/>
    <w:rsid w:val="00BA5665"/>
    <w:rsid w:val="00BA654D"/>
    <w:rsid w:val="00BA6838"/>
    <w:rsid w:val="00BA7E5D"/>
    <w:rsid w:val="00BA7ED3"/>
    <w:rsid w:val="00BB0B88"/>
    <w:rsid w:val="00BB0D29"/>
    <w:rsid w:val="00BB195F"/>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660"/>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8E7"/>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1AD9"/>
    <w:rsid w:val="00C72697"/>
    <w:rsid w:val="00C7298F"/>
    <w:rsid w:val="00C7360C"/>
    <w:rsid w:val="00C7364E"/>
    <w:rsid w:val="00C738B2"/>
    <w:rsid w:val="00C73FA7"/>
    <w:rsid w:val="00C74233"/>
    <w:rsid w:val="00C74AAF"/>
    <w:rsid w:val="00C74AF2"/>
    <w:rsid w:val="00C75440"/>
    <w:rsid w:val="00C75579"/>
    <w:rsid w:val="00C7576F"/>
    <w:rsid w:val="00C75B91"/>
    <w:rsid w:val="00C75E82"/>
    <w:rsid w:val="00C75FD9"/>
    <w:rsid w:val="00C761AC"/>
    <w:rsid w:val="00C7639B"/>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174"/>
    <w:rsid w:val="00C924A4"/>
    <w:rsid w:val="00C93842"/>
    <w:rsid w:val="00C93934"/>
    <w:rsid w:val="00C93BF1"/>
    <w:rsid w:val="00C93EBA"/>
    <w:rsid w:val="00C94A10"/>
    <w:rsid w:val="00C94C52"/>
    <w:rsid w:val="00C952C8"/>
    <w:rsid w:val="00C962D0"/>
    <w:rsid w:val="00C9632A"/>
    <w:rsid w:val="00C965E7"/>
    <w:rsid w:val="00C96634"/>
    <w:rsid w:val="00C96CBB"/>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D85"/>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46"/>
    <w:rsid w:val="00CC5691"/>
    <w:rsid w:val="00CC6BF7"/>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1EFB"/>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8D1"/>
    <w:rsid w:val="00D61B20"/>
    <w:rsid w:val="00D62970"/>
    <w:rsid w:val="00D62BD6"/>
    <w:rsid w:val="00D62E4D"/>
    <w:rsid w:val="00D63521"/>
    <w:rsid w:val="00D638DA"/>
    <w:rsid w:val="00D65600"/>
    <w:rsid w:val="00D6734B"/>
    <w:rsid w:val="00D67773"/>
    <w:rsid w:val="00D67909"/>
    <w:rsid w:val="00D67984"/>
    <w:rsid w:val="00D7015B"/>
    <w:rsid w:val="00D70244"/>
    <w:rsid w:val="00D70E97"/>
    <w:rsid w:val="00D717E4"/>
    <w:rsid w:val="00D71A1D"/>
    <w:rsid w:val="00D7232C"/>
    <w:rsid w:val="00D72A08"/>
    <w:rsid w:val="00D72A78"/>
    <w:rsid w:val="00D730CE"/>
    <w:rsid w:val="00D73CBE"/>
    <w:rsid w:val="00D73F98"/>
    <w:rsid w:val="00D74F9F"/>
    <w:rsid w:val="00D750C4"/>
    <w:rsid w:val="00D75149"/>
    <w:rsid w:val="00D7523E"/>
    <w:rsid w:val="00D75500"/>
    <w:rsid w:val="00D7655C"/>
    <w:rsid w:val="00D774C8"/>
    <w:rsid w:val="00D8018E"/>
    <w:rsid w:val="00D808E3"/>
    <w:rsid w:val="00D80A4C"/>
    <w:rsid w:val="00D80D7D"/>
    <w:rsid w:val="00D80F49"/>
    <w:rsid w:val="00D8133C"/>
    <w:rsid w:val="00D81DD3"/>
    <w:rsid w:val="00D823B3"/>
    <w:rsid w:val="00D833D6"/>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B8B"/>
    <w:rsid w:val="00DB31A0"/>
    <w:rsid w:val="00DB641E"/>
    <w:rsid w:val="00DB668B"/>
    <w:rsid w:val="00DB6AD1"/>
    <w:rsid w:val="00DB6E86"/>
    <w:rsid w:val="00DB7115"/>
    <w:rsid w:val="00DB725A"/>
    <w:rsid w:val="00DC028B"/>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420"/>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D7FBD"/>
    <w:rsid w:val="00DE09AB"/>
    <w:rsid w:val="00DE16FC"/>
    <w:rsid w:val="00DE1ECC"/>
    <w:rsid w:val="00DE2288"/>
    <w:rsid w:val="00DE2546"/>
    <w:rsid w:val="00DE2D7D"/>
    <w:rsid w:val="00DE33F2"/>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9E5"/>
    <w:rsid w:val="00E95DD3"/>
    <w:rsid w:val="00E96967"/>
    <w:rsid w:val="00E971F9"/>
    <w:rsid w:val="00EA0552"/>
    <w:rsid w:val="00EA119D"/>
    <w:rsid w:val="00EA1497"/>
    <w:rsid w:val="00EA1B93"/>
    <w:rsid w:val="00EA1EF8"/>
    <w:rsid w:val="00EA2EAB"/>
    <w:rsid w:val="00EA3787"/>
    <w:rsid w:val="00EA3839"/>
    <w:rsid w:val="00EA4948"/>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10"/>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0C6"/>
    <w:rsid w:val="00EE6401"/>
    <w:rsid w:val="00EE6F7A"/>
    <w:rsid w:val="00EE75C8"/>
    <w:rsid w:val="00EE78F7"/>
    <w:rsid w:val="00EE7C65"/>
    <w:rsid w:val="00EE7DF3"/>
    <w:rsid w:val="00EF04BE"/>
    <w:rsid w:val="00EF08FA"/>
    <w:rsid w:val="00EF1F47"/>
    <w:rsid w:val="00EF1F76"/>
    <w:rsid w:val="00EF2837"/>
    <w:rsid w:val="00EF322C"/>
    <w:rsid w:val="00EF3341"/>
    <w:rsid w:val="00EF3D48"/>
    <w:rsid w:val="00EF405A"/>
    <w:rsid w:val="00EF5010"/>
    <w:rsid w:val="00EF501A"/>
    <w:rsid w:val="00EF5DFC"/>
    <w:rsid w:val="00EF5FED"/>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AE5"/>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4F5A"/>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42A"/>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0C6"/>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 w:type="character" w:customStyle="1" w:styleId="WW8Num83z1">
    <w:name w:val="WW8Num83z1"/>
    <w:rsid w:val="00150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 w:type="character" w:customStyle="1" w:styleId="WW8Num83z1">
    <w:name w:val="WW8Num83z1"/>
    <w:rsid w:val="0015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EFC8-ECA2-4859-96CB-6310DC23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6388</TotalTime>
  <Pages>1</Pages>
  <Words>17159</Words>
  <Characters>102956</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119876</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130</cp:revision>
  <cp:lastPrinted>2022-02-18T12:46:00Z</cp:lastPrinted>
  <dcterms:created xsi:type="dcterms:W3CDTF">2021-02-02T12:21:00Z</dcterms:created>
  <dcterms:modified xsi:type="dcterms:W3CDTF">2022-02-18T12:47:00Z</dcterms:modified>
</cp:coreProperties>
</file>