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4591957" w14:textId="77777777" w:rsidR="00F51048" w:rsidRPr="00F51048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 xml:space="preserve">Zakup aparatu RTG z wyposażeniem wraz z przystosowaniem zespołu pomieszczeń Pracowni RTG </w:t>
            </w:r>
          </w:p>
          <w:p w14:paraId="7EC58C60" w14:textId="635FAE1D" w:rsidR="00EC3052" w:rsidRPr="00EE7C93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>w ramach projektu pn. "Małopolska Tarcza Antykryzysowa - Pakiet Medyczny 3"</w:t>
            </w:r>
          </w:p>
        </w:tc>
      </w:tr>
    </w:tbl>
    <w:p w14:paraId="412563A1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19"/>
        <w:gridCol w:w="7532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0C8CE91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F51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3A0D0315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wykonany przedmiot zamówienia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C0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319C506" w:rsidR="00A0306F" w:rsidRPr="003D6FE8" w:rsidRDefault="00A0306F" w:rsidP="001C01E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1C01EC">
              <w:rPr>
                <w:rFonts w:ascii="Arial" w:hAnsi="Arial" w:cs="Arial"/>
                <w:i/>
                <w:sz w:val="18"/>
                <w:szCs w:val="18"/>
              </w:rPr>
              <w:t xml:space="preserve">wykonany przedmiot zamówienia 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wynoszący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miesięcy lub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ęcy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lub </w:t>
            </w:r>
            <w:r w:rsidR="00B540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miesięcy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 xml:space="preserve">, liczony od dnia następnego, w którym upłynął obowiązkowy 24 miesięczny okres </w:t>
            </w:r>
            <w:r w:rsidR="006211EA"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01EC" w:rsidRPr="001C01EC" w14:paraId="71897E3A" w14:textId="77777777" w:rsidTr="009D2B4C">
        <w:tc>
          <w:tcPr>
            <w:tcW w:w="10206" w:type="dxa"/>
            <w:gridSpan w:val="3"/>
          </w:tcPr>
          <w:p w14:paraId="44790389" w14:textId="612B8A08" w:rsidR="001C01EC" w:rsidRPr="001C01EC" w:rsidRDefault="001C01EC" w:rsidP="001C01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techniczne/funkcjonalne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(***)</w:t>
            </w:r>
          </w:p>
        </w:tc>
      </w:tr>
      <w:tr w:rsidR="001C01EC" w:rsidRPr="003D6FE8" w14:paraId="2408D5BA" w14:textId="77777777" w:rsidTr="009D2B4C">
        <w:tc>
          <w:tcPr>
            <w:tcW w:w="10206" w:type="dxa"/>
            <w:gridSpan w:val="3"/>
          </w:tcPr>
          <w:tbl>
            <w:tblPr>
              <w:tblStyle w:val="Tabela-Siatka"/>
              <w:tblW w:w="10097" w:type="dxa"/>
              <w:tblLook w:val="04A0" w:firstRow="1" w:lastRow="0" w:firstColumn="1" w:lastColumn="0" w:noHBand="0" w:noVBand="1"/>
            </w:tblPr>
            <w:tblGrid>
              <w:gridCol w:w="7121"/>
              <w:gridCol w:w="1417"/>
              <w:gridCol w:w="1559"/>
            </w:tblGrid>
            <w:tr w:rsidR="00FE3892" w14:paraId="200A46E9" w14:textId="77777777" w:rsidTr="000658FB">
              <w:tc>
                <w:tcPr>
                  <w:tcW w:w="7121" w:type="dxa"/>
                </w:tcPr>
                <w:p w14:paraId="77A404DC" w14:textId="475AA897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Opis funkcjonalności</w:t>
                  </w:r>
                </w:p>
              </w:tc>
              <w:tc>
                <w:tcPr>
                  <w:tcW w:w="1417" w:type="dxa"/>
                </w:tcPr>
                <w:p w14:paraId="19A6A876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Oferuję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/</w:t>
                  </w:r>
                </w:p>
                <w:p w14:paraId="4D087F22" w14:textId="256B1F90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oferujemy</w:t>
                  </w:r>
                </w:p>
              </w:tc>
              <w:tc>
                <w:tcPr>
                  <w:tcW w:w="1559" w:type="dxa"/>
                </w:tcPr>
                <w:p w14:paraId="77B2E794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oferuję/</w:t>
                  </w:r>
                </w:p>
                <w:p w14:paraId="5A0229CB" w14:textId="420C94BD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oferujemy</w:t>
                  </w:r>
                </w:p>
              </w:tc>
            </w:tr>
            <w:tr w:rsidR="00FE3892" w14:paraId="6CFE5481" w14:textId="77777777" w:rsidTr="000658FB">
              <w:tc>
                <w:tcPr>
                  <w:tcW w:w="7121" w:type="dxa"/>
                </w:tcPr>
                <w:p w14:paraId="454F1D47" w14:textId="51C94992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Modyfikacja pojedynczych parametrów ekspozycji (bez konieczności zmiany programu anatomicznego): min.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kV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mAs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wybór komór AEC bezpośrednio z dotykowego panelu sterującego usytuowanego na kołpaku lampy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rtg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67F5AD2C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7016EA3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DAF4AC6" w14:textId="77777777" w:rsidTr="000658FB">
              <w:tc>
                <w:tcPr>
                  <w:tcW w:w="7121" w:type="dxa"/>
                </w:tcPr>
                <w:p w14:paraId="73FCCB47" w14:textId="2BB19044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Zintegrowana w kolimatorze kamera do podglądu pacjenta (do kontrolowania jego stanu i ułożenia), obraz wyświetlany na stacji technika.</w:t>
                  </w:r>
                </w:p>
              </w:tc>
              <w:tc>
                <w:tcPr>
                  <w:tcW w:w="1417" w:type="dxa"/>
                </w:tcPr>
                <w:p w14:paraId="19B24C4A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6825656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863054B" w14:textId="77777777" w:rsidTr="000658FB">
              <w:tc>
                <w:tcPr>
                  <w:tcW w:w="7121" w:type="dxa"/>
                </w:tcPr>
                <w:p w14:paraId="48D47688" w14:textId="3A85D97B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Szuflada w stole śledzi ruch lampy podczas kątowania lampy (np. do zdjęć miednicy) z zachowaniem synchronizacji promień centralny - środek detektora.</w:t>
                  </w:r>
                </w:p>
              </w:tc>
              <w:tc>
                <w:tcPr>
                  <w:tcW w:w="1417" w:type="dxa"/>
                </w:tcPr>
                <w:p w14:paraId="7660F40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07DE266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5E1BD3A7" w14:textId="77777777" w:rsidTr="000658FB">
              <w:tc>
                <w:tcPr>
                  <w:tcW w:w="7121" w:type="dxa"/>
                </w:tcPr>
                <w:p w14:paraId="09CF0ED4" w14:textId="55F820E5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Możliwość automatycznego wykonywania zdjęć kości długich przy statywie płucnym.</w:t>
                  </w:r>
                </w:p>
              </w:tc>
              <w:tc>
                <w:tcPr>
                  <w:tcW w:w="1417" w:type="dxa"/>
                </w:tcPr>
                <w:p w14:paraId="16F989B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7E24A00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FD4713B" w14:textId="5F21E6D0" w:rsidR="001C01EC" w:rsidRPr="00710A06" w:rsidRDefault="001C01EC" w:rsidP="001C01E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5AB7D86" w14:textId="77777777" w:rsidR="00B540C6" w:rsidRDefault="00B540C6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9E8652" w14:textId="67077F4C" w:rsidR="001F348B" w:rsidRPr="001F348B" w:rsidRDefault="0054064A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1F348B">
        <w:rPr>
          <w:rFonts w:ascii="Arial" w:hAnsi="Arial" w:cs="Arial"/>
          <w:sz w:val="20"/>
        </w:rPr>
        <w:t xml:space="preserve">do </w:t>
      </w:r>
      <w:r w:rsidR="00B540C6">
        <w:rPr>
          <w:rFonts w:ascii="Arial" w:hAnsi="Arial" w:cs="Arial"/>
          <w:sz w:val="20"/>
        </w:rPr>
        <w:t xml:space="preserve">60 dni </w:t>
      </w:r>
      <w:r w:rsidR="001F348B">
        <w:rPr>
          <w:rFonts w:ascii="Arial" w:hAnsi="Arial" w:cs="Arial"/>
          <w:sz w:val="20"/>
        </w:rPr>
        <w:t>licząc od dnia zawarcia umowy</w:t>
      </w:r>
      <w:r w:rsidR="00B540C6">
        <w:rPr>
          <w:rFonts w:ascii="Arial" w:hAnsi="Arial" w:cs="Arial"/>
          <w:sz w:val="20"/>
        </w:rPr>
        <w:t>.</w:t>
      </w:r>
    </w:p>
    <w:bookmarkEnd w:id="2"/>
    <w:p w14:paraId="19009BD6" w14:textId="77777777" w:rsidR="00C0661E" w:rsidRDefault="00C0661E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8AC5E5E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</w:t>
      </w:r>
      <w:r w:rsidR="00BE041E" w:rsidRPr="0001686F">
        <w:rPr>
          <w:rFonts w:ascii="Arial" w:hAnsi="Arial" w:cs="Arial"/>
          <w:color w:val="auto"/>
          <w:sz w:val="20"/>
          <w:szCs w:val="20"/>
        </w:rPr>
        <w:t xml:space="preserve">Wykonawcy, określone 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01686F" w:rsidRPr="0001686F">
        <w:rPr>
          <w:rFonts w:ascii="Arial" w:hAnsi="Arial" w:cs="Arial"/>
          <w:color w:val="auto"/>
          <w:sz w:val="20"/>
          <w:szCs w:val="20"/>
        </w:rPr>
        <w:t>4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01686F">
        <w:rPr>
          <w:rFonts w:ascii="Arial" w:hAnsi="Arial" w:cs="Arial"/>
          <w:color w:val="auto"/>
          <w:sz w:val="20"/>
          <w:szCs w:val="20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01686F">
        <w:rPr>
          <w:rFonts w:ascii="Arial" w:hAnsi="Arial" w:cs="Arial"/>
          <w:color w:val="auto"/>
          <w:sz w:val="20"/>
          <w:szCs w:val="20"/>
        </w:rPr>
        <w:t>ów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01686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38BD34FE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A6D8AD" w14:textId="3A6516C2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6F86CA75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111E28B" w14:textId="462CA1AC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D1813A1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Obligatoryjnym załącznik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iem do niniejszego Formularza jest </w:t>
      </w:r>
      <w:r w:rsidR="00A4659C">
        <w:rPr>
          <w:rFonts w:ascii="Arial" w:hAnsi="Arial" w:cs="Arial"/>
          <w:i/>
          <w:iCs/>
          <w:sz w:val="16"/>
          <w:szCs w:val="16"/>
        </w:rPr>
        <w:t>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>, któr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stanowi załącznik do niniejszego Formularza. 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Wykonawca składa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z </w:t>
      </w:r>
      <w:r w:rsidR="00A4659C">
        <w:rPr>
          <w:rFonts w:ascii="Arial" w:hAnsi="Arial" w:cs="Arial"/>
          <w:i/>
          <w:iCs/>
          <w:sz w:val="16"/>
          <w:szCs w:val="16"/>
        </w:rPr>
        <w:t>ofert</w:t>
      </w:r>
      <w:r w:rsidR="006211EA">
        <w:rPr>
          <w:rFonts w:ascii="Arial" w:hAnsi="Arial" w:cs="Arial"/>
          <w:i/>
          <w:iCs/>
          <w:sz w:val="16"/>
          <w:szCs w:val="16"/>
        </w:rPr>
        <w:t>ą</w:t>
      </w:r>
      <w:r w:rsidR="00A4659C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3C3C6B99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eżeli Wykonawca nie wpisze ilości miesięcy dodatkowej gwarancji w niniejszym </w:t>
      </w:r>
      <w:r w:rsidR="006211EA">
        <w:rPr>
          <w:rFonts w:ascii="Arial" w:hAnsi="Arial" w:cs="Arial"/>
          <w:i/>
          <w:iCs/>
          <w:sz w:val="16"/>
          <w:szCs w:val="16"/>
        </w:rPr>
        <w:t>F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11B0C30E" w14:textId="77777777" w:rsidR="006211EA" w:rsidRDefault="001B4309" w:rsidP="00111835">
      <w:pPr>
        <w:pStyle w:val="Default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 xml:space="preserve">Uzupełnić </w:t>
      </w:r>
      <w:r w:rsidR="00D251C7">
        <w:rPr>
          <w:rFonts w:ascii="Arial" w:hAnsi="Arial" w:cs="Arial"/>
          <w:i/>
          <w:iCs/>
          <w:sz w:val="16"/>
          <w:szCs w:val="16"/>
        </w:rPr>
        <w:t xml:space="preserve">w zakresie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oferowanych </w:t>
      </w:r>
      <w:r w:rsidR="00D251C7">
        <w:rPr>
          <w:rFonts w:ascii="Arial" w:hAnsi="Arial" w:cs="Arial"/>
          <w:i/>
          <w:iCs/>
          <w:sz w:val="16"/>
          <w:szCs w:val="16"/>
        </w:rPr>
        <w:t>parametrów technicznych</w:t>
      </w:r>
      <w:r w:rsidR="006211EA">
        <w:rPr>
          <w:rFonts w:ascii="Arial" w:hAnsi="Arial" w:cs="Arial"/>
          <w:i/>
          <w:iCs/>
          <w:sz w:val="16"/>
          <w:szCs w:val="16"/>
        </w:rPr>
        <w:t>/funkcjonalnych</w:t>
      </w:r>
      <w:r w:rsidR="008B3800">
        <w:rPr>
          <w:rFonts w:ascii="Arial" w:hAnsi="Arial" w:cs="Arial"/>
          <w:i/>
          <w:iCs/>
          <w:sz w:val="16"/>
          <w:szCs w:val="16"/>
        </w:rPr>
        <w:t>, w zależności od deklaracji Wykonawcy.</w:t>
      </w:r>
      <w:r w:rsidR="0096538E" w:rsidRPr="0096538E">
        <w:t xml:space="preserve"> </w:t>
      </w:r>
    </w:p>
    <w:p w14:paraId="3517A337" w14:textId="77D10F45" w:rsidR="006211EA" w:rsidRDefault="006211EA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211EA">
        <w:rPr>
          <w:rFonts w:ascii="Arial" w:hAnsi="Arial" w:cs="Arial"/>
          <w:i/>
          <w:iCs/>
          <w:sz w:val="16"/>
          <w:szCs w:val="16"/>
        </w:rPr>
        <w:t xml:space="preserve">Brak informacji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6211EA">
        <w:rPr>
          <w:rFonts w:ascii="Arial" w:hAnsi="Arial" w:cs="Arial"/>
          <w:i/>
          <w:iCs/>
          <w:sz w:val="16"/>
          <w:szCs w:val="16"/>
        </w:rPr>
        <w:t xml:space="preserve">Formularzu o zaoferowaniu przez Wykonawcę dodatkowych funkcjonalności oznacza ich nie zaoferowanie. 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62B8B2B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1C8FBFD5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AC3F" w14:textId="77777777" w:rsidR="00D71D18" w:rsidRDefault="00D71D18" w:rsidP="00193B78">
      <w:pPr>
        <w:spacing w:after="0" w:line="240" w:lineRule="auto"/>
      </w:pPr>
      <w:r>
        <w:separator/>
      </w:r>
    </w:p>
  </w:endnote>
  <w:endnote w:type="continuationSeparator" w:id="0">
    <w:p w14:paraId="1306DF73" w14:textId="77777777" w:rsidR="00D71D18" w:rsidRDefault="00D71D1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C9A5" w14:textId="77777777" w:rsidR="00D71D18" w:rsidRDefault="00D71D18" w:rsidP="00193B78">
      <w:pPr>
        <w:spacing w:after="0" w:line="240" w:lineRule="auto"/>
      </w:pPr>
      <w:r>
        <w:separator/>
      </w:r>
    </w:p>
  </w:footnote>
  <w:footnote w:type="continuationSeparator" w:id="0">
    <w:p w14:paraId="1650767D" w14:textId="77777777" w:rsidR="00D71D18" w:rsidRDefault="00D71D1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5C345B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</w:t>
    </w:r>
    <w:r w:rsidRPr="00287D87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287D87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87D87" w:rsidRPr="00287D87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A248CF" w:rsidRPr="00287D87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 w:rsidRPr="00287D87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87D87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5176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651E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85DA3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40C6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1D18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164</cp:revision>
  <cp:lastPrinted>2022-08-23T08:27:00Z</cp:lastPrinted>
  <dcterms:created xsi:type="dcterms:W3CDTF">2018-12-26T21:56:00Z</dcterms:created>
  <dcterms:modified xsi:type="dcterms:W3CDTF">2023-04-26T05:45:00Z</dcterms:modified>
</cp:coreProperties>
</file>