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44AEA" w14:textId="25240ED4" w:rsidR="009D0902" w:rsidRDefault="00730F36" w:rsidP="00B92017">
      <w:pPr>
        <w:spacing w:after="0"/>
        <w:rPr>
          <w:rFonts w:ascii="Calibri" w:hAnsi="Calibri" w:cs="Calibri"/>
        </w:rPr>
      </w:pPr>
      <w:r>
        <w:rPr>
          <w:rFonts w:cs="Calibri"/>
        </w:rPr>
        <w:t>Numer postępowania</w:t>
      </w:r>
      <w:r w:rsidR="00C85B9E" w:rsidRPr="0026269C">
        <w:rPr>
          <w:rFonts w:cs="Calibri"/>
        </w:rPr>
        <w:t xml:space="preserve">: </w:t>
      </w:r>
      <w:r w:rsidR="00C85B9E" w:rsidRPr="0026269C">
        <w:rPr>
          <w:rFonts w:cs="Calibri"/>
          <w:b/>
          <w:bCs/>
        </w:rPr>
        <w:t>IZ.272.1.2021</w:t>
      </w:r>
    </w:p>
    <w:p w14:paraId="07DE0640" w14:textId="068DC7EB" w:rsidR="0081565C" w:rsidRDefault="0081565C" w:rsidP="00B92017">
      <w:pPr>
        <w:pStyle w:val="Bezodstpw"/>
        <w:spacing w:before="240"/>
        <w:ind w:left="1843"/>
        <w:rPr>
          <w:rFonts w:cs="Calibri"/>
          <w:b/>
        </w:rPr>
        <w:sectPr w:rsidR="0081565C" w:rsidSect="0081565C">
          <w:headerReference w:type="default" r:id="rId8"/>
          <w:footerReference w:type="default" r:id="rId9"/>
          <w:pgSz w:w="11906" w:h="16838"/>
          <w:pgMar w:top="1134" w:right="1134" w:bottom="1134" w:left="1418" w:header="709" w:footer="567" w:gutter="0"/>
          <w:cols w:num="2" w:space="708"/>
          <w:docGrid w:linePitch="360"/>
        </w:sectPr>
      </w:pPr>
      <w:r w:rsidRPr="00575067">
        <w:rPr>
          <w:rFonts w:cs="Calibri"/>
        </w:rPr>
        <w:t>Wałcz, dnia</w:t>
      </w:r>
      <w:r>
        <w:rPr>
          <w:rFonts w:cs="Calibri"/>
        </w:rPr>
        <w:t xml:space="preserve"> </w:t>
      </w:r>
      <w:r w:rsidRPr="00105353">
        <w:rPr>
          <w:rFonts w:cs="Calibri"/>
        </w:rPr>
        <w:t>1</w:t>
      </w:r>
      <w:r w:rsidR="0087507F">
        <w:rPr>
          <w:rFonts w:cs="Calibri"/>
        </w:rPr>
        <w:t>5</w:t>
      </w:r>
      <w:r w:rsidRPr="00105353">
        <w:rPr>
          <w:rFonts w:cs="Calibri"/>
        </w:rPr>
        <w:t xml:space="preserve"> </w:t>
      </w:r>
      <w:r w:rsidRPr="0026269C">
        <w:rPr>
          <w:rFonts w:cs="Calibri"/>
        </w:rPr>
        <w:t>maja</w:t>
      </w:r>
      <w:r w:rsidRPr="00575067">
        <w:rPr>
          <w:rFonts w:cs="Calibri"/>
        </w:rPr>
        <w:t xml:space="preserve"> 2021 r.</w:t>
      </w:r>
    </w:p>
    <w:p w14:paraId="4E6AE86B" w14:textId="26904619" w:rsidR="009D0902" w:rsidRPr="00575067" w:rsidRDefault="009D0902" w:rsidP="00B92017">
      <w:pPr>
        <w:pStyle w:val="Bezodstpw"/>
        <w:spacing w:before="240"/>
        <w:rPr>
          <w:rFonts w:cs="Calibri"/>
          <w:b/>
        </w:rPr>
      </w:pPr>
      <w:r w:rsidRPr="00575067">
        <w:rPr>
          <w:rFonts w:cs="Calibri"/>
          <w:b/>
        </w:rPr>
        <w:t>Zamawiający:</w:t>
      </w:r>
    </w:p>
    <w:p w14:paraId="333E5A78" w14:textId="77777777" w:rsidR="00550062" w:rsidRDefault="009D0902" w:rsidP="00B92017">
      <w:pPr>
        <w:pStyle w:val="Bezodstpw"/>
        <w:rPr>
          <w:rFonts w:cs="Calibri"/>
          <w:bCs/>
        </w:rPr>
      </w:pPr>
      <w:r w:rsidRPr="00C85B9E">
        <w:rPr>
          <w:rFonts w:cs="Calibri"/>
          <w:bCs/>
        </w:rPr>
        <w:t xml:space="preserve">Powiat Wałecki </w:t>
      </w:r>
    </w:p>
    <w:p w14:paraId="31F5D62D" w14:textId="77777777" w:rsidR="00550062" w:rsidRDefault="009D0902" w:rsidP="00B92017">
      <w:pPr>
        <w:pStyle w:val="Bezodstpw"/>
        <w:rPr>
          <w:rFonts w:cs="Calibri"/>
          <w:bCs/>
        </w:rPr>
      </w:pPr>
      <w:r w:rsidRPr="00C85B9E">
        <w:rPr>
          <w:rFonts w:cs="Calibri"/>
          <w:bCs/>
        </w:rPr>
        <w:t>ul. Dąbrowskiego 17</w:t>
      </w:r>
    </w:p>
    <w:p w14:paraId="3F2CE510" w14:textId="77777777" w:rsidR="00550062" w:rsidRDefault="009D0902" w:rsidP="00B92017">
      <w:pPr>
        <w:pStyle w:val="Bezodstpw"/>
        <w:rPr>
          <w:rFonts w:cs="Calibri"/>
          <w:bCs/>
        </w:rPr>
      </w:pPr>
      <w:r w:rsidRPr="00C85B9E">
        <w:rPr>
          <w:rFonts w:cs="Calibri"/>
          <w:bCs/>
        </w:rPr>
        <w:t>78-600 Wałcz</w:t>
      </w:r>
    </w:p>
    <w:p w14:paraId="330CB63A" w14:textId="51E7E33E" w:rsidR="00C85B9E" w:rsidRDefault="009D0902" w:rsidP="00B92017">
      <w:pPr>
        <w:pStyle w:val="Bezodstpw"/>
        <w:rPr>
          <w:rFonts w:cs="Calibri"/>
          <w:bCs/>
        </w:rPr>
      </w:pPr>
      <w:r w:rsidRPr="00C85B9E">
        <w:rPr>
          <w:rFonts w:cs="Calibri"/>
          <w:bCs/>
        </w:rPr>
        <w:t>NIP 765-16-76-498</w:t>
      </w:r>
    </w:p>
    <w:p w14:paraId="63B35AA6" w14:textId="760651CA" w:rsidR="001B4004" w:rsidRDefault="001B4004" w:rsidP="00B92017">
      <w:pPr>
        <w:pStyle w:val="Bezodstpw"/>
        <w:rPr>
          <w:rFonts w:cs="Calibri"/>
          <w:bCs/>
        </w:rPr>
      </w:pPr>
      <w:r>
        <w:rPr>
          <w:rFonts w:cs="Calibri"/>
          <w:bCs/>
        </w:rPr>
        <w:t>tel. 67 250 8451</w:t>
      </w:r>
    </w:p>
    <w:p w14:paraId="25236A50" w14:textId="77E648FD" w:rsidR="007973DD" w:rsidRDefault="00730F36" w:rsidP="00B92017">
      <w:pPr>
        <w:pStyle w:val="Bezodstpw"/>
        <w:rPr>
          <w:rFonts w:cs="Calibri"/>
          <w:bCs/>
        </w:rPr>
      </w:pPr>
      <w:r>
        <w:rPr>
          <w:rFonts w:cs="Calibri"/>
          <w:bCs/>
        </w:rPr>
        <w:t xml:space="preserve">email: </w:t>
      </w:r>
      <w:hyperlink r:id="rId10" w:history="1">
        <w:r w:rsidRPr="008309A8">
          <w:rPr>
            <w:rStyle w:val="Hipercze"/>
            <w:rFonts w:cs="Calibri"/>
            <w:bCs/>
          </w:rPr>
          <w:t>kancelaria@powiatwalecki.pl</w:t>
        </w:r>
      </w:hyperlink>
      <w:r>
        <w:rPr>
          <w:rFonts w:cs="Calibri"/>
          <w:bCs/>
        </w:rPr>
        <w:t xml:space="preserve"> </w:t>
      </w:r>
      <w:r w:rsidR="007973DD">
        <w:rPr>
          <w:rFonts w:cs="Calibri"/>
          <w:bCs/>
        </w:rPr>
        <w:t xml:space="preserve"> </w:t>
      </w:r>
    </w:p>
    <w:p w14:paraId="275871D4" w14:textId="215098C1" w:rsidR="00A2317D" w:rsidRDefault="00DB4ABC" w:rsidP="00B92017">
      <w:pPr>
        <w:pStyle w:val="Bezodstpw"/>
        <w:rPr>
          <w:rFonts w:cs="Calibri"/>
          <w:bCs/>
        </w:rPr>
      </w:pPr>
      <w:r>
        <w:rPr>
          <w:rFonts w:cs="Calibri"/>
          <w:bCs/>
        </w:rPr>
        <w:t>Adres strony internetowej prowadzonego post</w:t>
      </w:r>
      <w:r w:rsidR="00105353">
        <w:rPr>
          <w:rFonts w:cs="Calibri"/>
          <w:bCs/>
        </w:rPr>
        <w:t>ę</w:t>
      </w:r>
      <w:r w:rsidR="00D66F43">
        <w:rPr>
          <w:rFonts w:cs="Calibri"/>
          <w:bCs/>
        </w:rPr>
        <w:t>powania:</w:t>
      </w:r>
    </w:p>
    <w:p w14:paraId="3BB53689" w14:textId="2D20B100" w:rsidR="00DB4ABC" w:rsidRPr="00C85B9E" w:rsidRDefault="009C138F" w:rsidP="00B92017">
      <w:pPr>
        <w:pStyle w:val="Bezodstpw"/>
        <w:rPr>
          <w:rFonts w:cs="Calibri"/>
          <w:bCs/>
        </w:rPr>
      </w:pPr>
      <w:hyperlink r:id="rId11" w:history="1">
        <w:r w:rsidR="00E055DE" w:rsidRPr="009449A4">
          <w:rPr>
            <w:rStyle w:val="Hipercze"/>
            <w:rFonts w:cs="Calibri"/>
            <w:bCs/>
          </w:rPr>
          <w:t>https://platformazakupowa.pl/pn/powiatwalecki</w:t>
        </w:r>
      </w:hyperlink>
      <w:r w:rsidR="00E055DE">
        <w:rPr>
          <w:rFonts w:cs="Calibri"/>
          <w:bCs/>
        </w:rPr>
        <w:t xml:space="preserve"> </w:t>
      </w:r>
    </w:p>
    <w:p w14:paraId="36D5C895" w14:textId="480C5BE0" w:rsidR="009D0902" w:rsidRPr="00575067" w:rsidRDefault="009D0902" w:rsidP="00B92017">
      <w:pPr>
        <w:pStyle w:val="Bezodstpw"/>
        <w:spacing w:before="360"/>
        <w:rPr>
          <w:rFonts w:cs="Calibri"/>
          <w:b/>
        </w:rPr>
      </w:pPr>
      <w:r w:rsidRPr="00575067">
        <w:rPr>
          <w:rFonts w:cs="Calibri"/>
          <w:b/>
        </w:rPr>
        <w:t xml:space="preserve">ZAMAWIAJĄCY ZAPRASZA DO ZŁOŻENIA OFERTY NA WYKONANIE ZAMÓWIENIA POD NAZWĄ </w:t>
      </w:r>
    </w:p>
    <w:p w14:paraId="5A156113" w14:textId="77777777" w:rsidR="00550062" w:rsidRDefault="009D0902" w:rsidP="00B92017">
      <w:pPr>
        <w:pStyle w:val="Bezodstpw"/>
        <w:spacing w:before="240"/>
        <w:rPr>
          <w:rFonts w:cs="Calibri"/>
          <w:b/>
        </w:rPr>
      </w:pPr>
      <w:r w:rsidRPr="00575067">
        <w:rPr>
          <w:rFonts w:cs="Calibri"/>
          <w:b/>
        </w:rPr>
        <w:t xml:space="preserve">Zakup wraz z dostawą dwóch fabrycznie nowych samochodów osobowych </w:t>
      </w:r>
    </w:p>
    <w:p w14:paraId="4AB6366E" w14:textId="65F744C0" w:rsidR="009D0902" w:rsidRPr="00575067" w:rsidRDefault="009D0902" w:rsidP="00B92017">
      <w:pPr>
        <w:pStyle w:val="Bezodstpw"/>
        <w:rPr>
          <w:rFonts w:cs="Calibri"/>
          <w:bCs/>
        </w:rPr>
      </w:pPr>
      <w:r w:rsidRPr="00575067">
        <w:rPr>
          <w:rFonts w:cs="Calibri"/>
          <w:b/>
        </w:rPr>
        <w:t>na potrzeby Regionalnego Centrum Kryzysowego w Wałczu</w:t>
      </w:r>
    </w:p>
    <w:p w14:paraId="3596D736" w14:textId="4AD94311" w:rsidR="00986C24" w:rsidRPr="00986C24" w:rsidRDefault="009D0902" w:rsidP="00986C24">
      <w:pPr>
        <w:pStyle w:val="Bezodstpw"/>
        <w:rPr>
          <w:rFonts w:cs="Calibri"/>
        </w:rPr>
      </w:pPr>
      <w:r w:rsidRPr="00575067">
        <w:rPr>
          <w:rFonts w:cs="Calibri"/>
        </w:rPr>
        <w:t>(zapytanie ofertowe)</w:t>
      </w:r>
    </w:p>
    <w:p w14:paraId="35E87CD5" w14:textId="31D78F07" w:rsidR="00575067" w:rsidRPr="00E045AA" w:rsidRDefault="009D0902" w:rsidP="00B92017">
      <w:pPr>
        <w:pStyle w:val="Bezodstpw"/>
        <w:spacing w:before="240"/>
        <w:rPr>
          <w:rFonts w:cs="Calibri"/>
        </w:rPr>
      </w:pPr>
      <w:r w:rsidRPr="00E045AA">
        <w:rPr>
          <w:rFonts w:cs="Calibri"/>
          <w:bCs/>
        </w:rPr>
        <w:t xml:space="preserve">Nazwa Programu: </w:t>
      </w:r>
      <w:r w:rsidRPr="00E045AA">
        <w:rPr>
          <w:rFonts w:cs="Calibri"/>
        </w:rPr>
        <w:t>Regionalny Program Operacyjny Województwa Zachodniopomorskiego 2014-2020</w:t>
      </w:r>
      <w:r w:rsidR="00550062">
        <w:rPr>
          <w:rFonts w:cs="Calibri"/>
        </w:rPr>
        <w:t xml:space="preserve"> </w:t>
      </w:r>
      <w:r w:rsidRPr="00E045AA">
        <w:rPr>
          <w:rFonts w:cs="Calibri"/>
        </w:rPr>
        <w:t>Oś</w:t>
      </w:r>
      <w:r w:rsidR="00550062">
        <w:rPr>
          <w:rFonts w:cs="Calibri"/>
        </w:rPr>
        <w:t> </w:t>
      </w:r>
      <w:r w:rsidRPr="00E045AA">
        <w:rPr>
          <w:rFonts w:cs="Calibri"/>
        </w:rPr>
        <w:t xml:space="preserve">Priorytetowa </w:t>
      </w:r>
      <w:r w:rsidR="00575067" w:rsidRPr="00E045AA">
        <w:rPr>
          <w:rFonts w:cs="Calibri"/>
        </w:rPr>
        <w:t>VII</w:t>
      </w:r>
      <w:r w:rsidRPr="00E045AA">
        <w:rPr>
          <w:rFonts w:cs="Calibri"/>
        </w:rPr>
        <w:t xml:space="preserve">. </w:t>
      </w:r>
      <w:r w:rsidR="0046010C" w:rsidRPr="00E045AA">
        <w:rPr>
          <w:rFonts w:cs="Calibri"/>
        </w:rPr>
        <w:t>Włączenie społeczne</w:t>
      </w:r>
    </w:p>
    <w:p w14:paraId="621EFF3F" w14:textId="40F1E51B" w:rsidR="009D0902" w:rsidRPr="00E045AA" w:rsidRDefault="009D0902" w:rsidP="00B92017">
      <w:pPr>
        <w:pStyle w:val="Bezodstpw"/>
        <w:rPr>
          <w:rFonts w:cs="Calibri"/>
        </w:rPr>
      </w:pPr>
      <w:r w:rsidRPr="00E045AA">
        <w:rPr>
          <w:rFonts w:cs="Calibri"/>
          <w:bCs/>
        </w:rPr>
        <w:t xml:space="preserve">Działanie </w:t>
      </w:r>
      <w:r w:rsidR="0046010C" w:rsidRPr="00E045AA">
        <w:rPr>
          <w:rFonts w:cs="Calibri"/>
          <w:bCs/>
        </w:rPr>
        <w:t>7.6</w:t>
      </w:r>
      <w:r w:rsidRPr="00E045AA">
        <w:rPr>
          <w:rFonts w:cs="Calibri"/>
          <w:bCs/>
        </w:rPr>
        <w:t xml:space="preserve"> </w:t>
      </w:r>
      <w:r w:rsidR="0046010C" w:rsidRPr="00E045AA">
        <w:rPr>
          <w:rFonts w:cs="Calibri"/>
          <w:bCs/>
        </w:rPr>
        <w:t>Wsparcie rozwoju usług społecznych świadczonych w interesie ogólnym</w:t>
      </w:r>
    </w:p>
    <w:p w14:paraId="5A32FA03" w14:textId="383615A4" w:rsidR="009D0902" w:rsidRPr="00E045AA" w:rsidRDefault="009D0902" w:rsidP="00B92017">
      <w:pPr>
        <w:pStyle w:val="Bezodstpw"/>
        <w:rPr>
          <w:rFonts w:cs="Calibri"/>
          <w:bCs/>
        </w:rPr>
      </w:pPr>
      <w:r w:rsidRPr="00E045AA">
        <w:rPr>
          <w:rFonts w:cs="Calibri"/>
        </w:rPr>
        <w:t xml:space="preserve">Nazwa Projektu: </w:t>
      </w:r>
      <w:r w:rsidR="0046010C" w:rsidRPr="00E045AA">
        <w:rPr>
          <w:rFonts w:cs="Calibri"/>
        </w:rPr>
        <w:t>Regionalne Pogotowie Kryzysowe</w:t>
      </w:r>
    </w:p>
    <w:p w14:paraId="70AE3508" w14:textId="7371C79D" w:rsidR="009D0902" w:rsidRPr="00E045AA" w:rsidRDefault="009D0902" w:rsidP="00B92017">
      <w:pPr>
        <w:pStyle w:val="Bezodstpw"/>
        <w:rPr>
          <w:rFonts w:cs="Calibri"/>
          <w:bCs/>
        </w:rPr>
      </w:pPr>
      <w:r w:rsidRPr="00E045AA">
        <w:rPr>
          <w:rFonts w:cs="Calibri"/>
          <w:bCs/>
        </w:rPr>
        <w:t xml:space="preserve">Nr Projektu: </w:t>
      </w:r>
      <w:r w:rsidR="00843ABA" w:rsidRPr="00E045AA">
        <w:rPr>
          <w:rFonts w:cs="Calibri"/>
          <w:bCs/>
        </w:rPr>
        <w:t>RPZP.07.06.00-32-P002/20</w:t>
      </w:r>
    </w:p>
    <w:p w14:paraId="67AFF925" w14:textId="4FA2EA91" w:rsidR="002D7B50" w:rsidRDefault="009D0902" w:rsidP="00B92017">
      <w:pPr>
        <w:pStyle w:val="Bezodstpw"/>
        <w:rPr>
          <w:rFonts w:cs="Calibri"/>
          <w:bCs/>
        </w:rPr>
      </w:pPr>
      <w:r w:rsidRPr="00E045AA">
        <w:rPr>
          <w:rFonts w:cs="Calibri"/>
          <w:bCs/>
        </w:rPr>
        <w:t>Rodzaj zamówienia: dostaw</w:t>
      </w:r>
      <w:r w:rsidR="007D6210">
        <w:rPr>
          <w:rFonts w:cs="Calibri"/>
          <w:bCs/>
        </w:rPr>
        <w:t>y</w:t>
      </w:r>
    </w:p>
    <w:p w14:paraId="380D9D56" w14:textId="05BBBA8C" w:rsidR="00986C24" w:rsidRPr="00986C24" w:rsidRDefault="00986C24" w:rsidP="00986C24">
      <w:pPr>
        <w:pStyle w:val="Bezodstpw"/>
        <w:spacing w:before="240"/>
        <w:rPr>
          <w:rFonts w:cs="Calibri"/>
        </w:rPr>
      </w:pPr>
      <w:r>
        <w:rPr>
          <w:rFonts w:cs="Calibri"/>
        </w:rPr>
        <w:t>Postępowanie prowadzone zgodnie z zasadą konkurencyjności, o której mowa w Wytycznych w zakresie kwalifikowalności wydatków w ramach Europejskiego Funduszu Rozwoju Regionalnego, Europejskiego Funduszu Społecznego oraz Funduszu Spójności na lata 2</w:t>
      </w:r>
      <w:r w:rsidR="00CF5B4E">
        <w:rPr>
          <w:rFonts w:cs="Calibri"/>
        </w:rPr>
        <w:t>014-2020</w:t>
      </w:r>
      <w:r>
        <w:rPr>
          <w:rFonts w:cs="Calibri"/>
        </w:rPr>
        <w:t>.</w:t>
      </w:r>
    </w:p>
    <w:p w14:paraId="039287CD" w14:textId="21A67B15" w:rsidR="00C36623" w:rsidRPr="00C36623" w:rsidRDefault="009D0902" w:rsidP="00981C0D">
      <w:pPr>
        <w:pStyle w:val="Bezodstpw"/>
        <w:numPr>
          <w:ilvl w:val="0"/>
          <w:numId w:val="1"/>
        </w:numPr>
        <w:spacing w:before="240"/>
        <w:ind w:left="426" w:hanging="426"/>
        <w:rPr>
          <w:rFonts w:cs="Calibri"/>
        </w:rPr>
      </w:pPr>
      <w:r w:rsidRPr="00575067">
        <w:rPr>
          <w:rFonts w:cs="Calibri"/>
        </w:rPr>
        <w:t>Opis przedmiotu zamówienia</w:t>
      </w:r>
      <w:r w:rsidR="00E774E2">
        <w:rPr>
          <w:rFonts w:cs="Calibri"/>
        </w:rPr>
        <w:t>.</w:t>
      </w:r>
    </w:p>
    <w:p w14:paraId="25BA00F4" w14:textId="77777777" w:rsidR="00D44B92" w:rsidRDefault="00C36623" w:rsidP="00981C0D">
      <w:pPr>
        <w:pStyle w:val="Bezodstpw"/>
        <w:ind w:left="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Przedmiotem zamówienia jest </w:t>
      </w:r>
      <w:r w:rsidR="00C11A10">
        <w:rPr>
          <w:rFonts w:asciiTheme="minorHAnsi" w:hAnsiTheme="minorHAnsi" w:cstheme="minorHAnsi"/>
          <w:b/>
          <w:bCs/>
        </w:rPr>
        <w:t>zakup wraz z</w:t>
      </w:r>
      <w:r>
        <w:rPr>
          <w:rFonts w:asciiTheme="minorHAnsi" w:hAnsiTheme="minorHAnsi" w:cstheme="minorHAnsi"/>
          <w:b/>
          <w:bCs/>
        </w:rPr>
        <w:t xml:space="preserve"> </w:t>
      </w:r>
      <w:r w:rsidR="00C11A10">
        <w:rPr>
          <w:rFonts w:asciiTheme="minorHAnsi" w:hAnsiTheme="minorHAnsi" w:cstheme="minorHAnsi"/>
          <w:b/>
          <w:bCs/>
        </w:rPr>
        <w:t>dostawą</w:t>
      </w:r>
      <w:r>
        <w:rPr>
          <w:rFonts w:asciiTheme="minorHAnsi" w:hAnsiTheme="minorHAnsi" w:cstheme="minorHAnsi"/>
          <w:b/>
          <w:bCs/>
        </w:rPr>
        <w:t xml:space="preserve"> dwóch fabrycznie nowych samochodów</w:t>
      </w:r>
      <w:r w:rsidR="00C11A10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osobowych </w:t>
      </w:r>
      <w:r w:rsidRPr="00C36623">
        <w:rPr>
          <w:rFonts w:asciiTheme="minorHAnsi" w:hAnsiTheme="minorHAnsi" w:cstheme="minorHAnsi"/>
          <w:bCs/>
        </w:rPr>
        <w:t>na potrzeby Regionalnego Centrum Kryzysowego w Wałczu.</w:t>
      </w:r>
      <w:r>
        <w:rPr>
          <w:rFonts w:asciiTheme="minorHAnsi" w:hAnsiTheme="minorHAnsi" w:cstheme="minorHAnsi"/>
          <w:bCs/>
        </w:rPr>
        <w:t xml:space="preserve"> </w:t>
      </w:r>
    </w:p>
    <w:p w14:paraId="464CA3D6" w14:textId="3BB6B7BE" w:rsidR="00D44B92" w:rsidRPr="00D44B92" w:rsidRDefault="00D44B92" w:rsidP="00981C0D">
      <w:pPr>
        <w:pStyle w:val="Bezodstpw"/>
        <w:ind w:left="426"/>
        <w:rPr>
          <w:rFonts w:cs="Calibri"/>
        </w:rPr>
      </w:pPr>
      <w:r w:rsidRPr="00D44B92">
        <w:rPr>
          <w:rFonts w:cs="Calibri"/>
        </w:rPr>
        <w:t>Zamawiający podzielił zamówienie na dwie następujące części:</w:t>
      </w:r>
    </w:p>
    <w:p w14:paraId="4F57B833" w14:textId="24F6BF01" w:rsidR="00D44B92" w:rsidRDefault="00D44B92" w:rsidP="009A7AF4">
      <w:pPr>
        <w:pStyle w:val="Bezodstpw"/>
        <w:numPr>
          <w:ilvl w:val="0"/>
          <w:numId w:val="17"/>
        </w:numPr>
        <w:ind w:left="851" w:hanging="425"/>
        <w:rPr>
          <w:rFonts w:cs="Calibri"/>
        </w:rPr>
      </w:pPr>
      <w:r w:rsidRPr="00D44B92">
        <w:rPr>
          <w:rFonts w:cs="Calibri"/>
        </w:rPr>
        <w:t xml:space="preserve">część pierwsza: </w:t>
      </w:r>
      <w:r w:rsidR="0026269C">
        <w:rPr>
          <w:rFonts w:cs="Calibri"/>
        </w:rPr>
        <w:t xml:space="preserve">zakup i </w:t>
      </w:r>
      <w:r w:rsidRPr="00D44B92">
        <w:rPr>
          <w:rFonts w:cs="Calibri"/>
        </w:rPr>
        <w:t>dostawa samochodu osobowego typu miejskiego</w:t>
      </w:r>
      <w:r>
        <w:rPr>
          <w:rFonts w:cs="Calibri"/>
        </w:rPr>
        <w:t>;</w:t>
      </w:r>
    </w:p>
    <w:p w14:paraId="39250E7D" w14:textId="77777777" w:rsidR="008C4BEB" w:rsidRDefault="00D44B92" w:rsidP="009A7AF4">
      <w:pPr>
        <w:pStyle w:val="Bezodstpw"/>
        <w:numPr>
          <w:ilvl w:val="0"/>
          <w:numId w:val="17"/>
        </w:numPr>
        <w:ind w:left="851" w:hanging="425"/>
        <w:rPr>
          <w:rFonts w:cs="Calibri"/>
        </w:rPr>
      </w:pPr>
      <w:r w:rsidRPr="00D44B92">
        <w:rPr>
          <w:rFonts w:cs="Calibri"/>
        </w:rPr>
        <w:t xml:space="preserve">część druga: </w:t>
      </w:r>
      <w:r w:rsidR="0026269C">
        <w:rPr>
          <w:rFonts w:cs="Calibri"/>
        </w:rPr>
        <w:t xml:space="preserve">zakup i </w:t>
      </w:r>
      <w:r w:rsidRPr="00D44B92">
        <w:rPr>
          <w:rFonts w:cs="Calibri"/>
        </w:rPr>
        <w:t>dostawa samochodu osobowego typu SUV</w:t>
      </w:r>
      <w:r>
        <w:rPr>
          <w:rFonts w:cs="Calibri"/>
        </w:rPr>
        <w:t>.</w:t>
      </w:r>
      <w:r w:rsidRPr="00D44B92">
        <w:rPr>
          <w:rFonts w:cs="Calibri"/>
        </w:rPr>
        <w:t xml:space="preserve"> </w:t>
      </w:r>
    </w:p>
    <w:p w14:paraId="095DE38A" w14:textId="6DE75FFA" w:rsidR="008C4BEB" w:rsidRPr="008C4BEB" w:rsidRDefault="008C4BEB" w:rsidP="00981C0D">
      <w:pPr>
        <w:pStyle w:val="Bezodstpw"/>
        <w:spacing w:before="240"/>
        <w:ind w:left="426"/>
        <w:rPr>
          <w:rFonts w:cs="Calibri"/>
        </w:rPr>
      </w:pPr>
      <w:r w:rsidRPr="008C4BEB">
        <w:t>Ofertę można składać w odniesieniu do jednej albo wszystkich części.</w:t>
      </w:r>
    </w:p>
    <w:p w14:paraId="627BBCCF" w14:textId="5EC56DD3" w:rsidR="00D44B92" w:rsidRPr="00D44B92" w:rsidRDefault="00D44B92" w:rsidP="00981C0D">
      <w:pPr>
        <w:pStyle w:val="Bezodstpw"/>
        <w:spacing w:before="240"/>
        <w:ind w:left="426"/>
        <w:rPr>
          <w:rFonts w:asciiTheme="minorHAnsi" w:hAnsiTheme="minorHAnsi" w:cstheme="minorHAnsi"/>
          <w:bCs/>
        </w:rPr>
      </w:pPr>
      <w:r w:rsidRPr="00EB7DFB">
        <w:rPr>
          <w:rFonts w:cs="Calibri"/>
        </w:rPr>
        <w:t>Szczegółowy opis przedmiotu zamówienia oraz zakres zamówienia został określony w załączniku nr</w:t>
      </w:r>
      <w:r w:rsidR="00550062">
        <w:rPr>
          <w:rFonts w:cs="Calibri"/>
        </w:rPr>
        <w:t> </w:t>
      </w:r>
      <w:r>
        <w:rPr>
          <w:rFonts w:cs="Calibri"/>
        </w:rPr>
        <w:t>1</w:t>
      </w:r>
      <w:r w:rsidRPr="00EB7DFB">
        <w:rPr>
          <w:rFonts w:cs="Calibri"/>
        </w:rPr>
        <w:t xml:space="preserve"> do</w:t>
      </w:r>
      <w:r>
        <w:rPr>
          <w:rFonts w:cs="Calibri"/>
        </w:rPr>
        <w:t xml:space="preserve"> Zapytania ofertowego.</w:t>
      </w:r>
    </w:p>
    <w:p w14:paraId="634BE8BF" w14:textId="514910C4" w:rsidR="009D0902" w:rsidRDefault="009D0902" w:rsidP="00981C0D">
      <w:pPr>
        <w:pStyle w:val="Bezodstpw"/>
        <w:spacing w:before="240" w:after="240"/>
        <w:ind w:left="426"/>
        <w:rPr>
          <w:rFonts w:cs="Calibri"/>
        </w:rPr>
      </w:pPr>
      <w:r w:rsidRPr="00575067">
        <w:rPr>
          <w:rFonts w:cs="Calibri"/>
          <w:bCs/>
        </w:rPr>
        <w:t>Zamawiający opisując przedmiot zamówienia posłużył się następującymi kodami oraz nazwami określonymi</w:t>
      </w:r>
      <w:r w:rsidRPr="00575067">
        <w:rPr>
          <w:rFonts w:cs="Calibri"/>
          <w:b/>
          <w:bCs/>
        </w:rPr>
        <w:t xml:space="preserve"> </w:t>
      </w:r>
      <w:r w:rsidRPr="00575067">
        <w:rPr>
          <w:rFonts w:cs="Calibri"/>
        </w:rPr>
        <w:t>we Wspólnym Słowniku Zamówień CPV:</w:t>
      </w:r>
    </w:p>
    <w:tbl>
      <w:tblPr>
        <w:tblW w:w="897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81"/>
        <w:gridCol w:w="7089"/>
      </w:tblGrid>
      <w:tr w:rsidR="00ED46F1" w:rsidRPr="00575067" w14:paraId="15E597F8" w14:textId="77777777" w:rsidTr="00550062">
        <w:trPr>
          <w:trHeight w:hRule="exact" w:val="284"/>
          <w:tblHeader/>
          <w:jc w:val="right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46A1E0" w14:textId="77777777" w:rsidR="00ED46F1" w:rsidRPr="00575067" w:rsidRDefault="00ED46F1" w:rsidP="00981C0D">
            <w:pPr>
              <w:spacing w:line="240" w:lineRule="auto"/>
              <w:rPr>
                <w:rFonts w:ascii="Calibri" w:hAnsi="Calibri" w:cs="Calibri"/>
                <w:spacing w:val="1"/>
              </w:rPr>
            </w:pPr>
            <w:r w:rsidRPr="00575067">
              <w:rPr>
                <w:rFonts w:ascii="Calibri" w:hAnsi="Calibri" w:cs="Calibri"/>
                <w:spacing w:val="1"/>
              </w:rPr>
              <w:t>Kod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DBCFA92" w14:textId="77777777" w:rsidR="00ED46F1" w:rsidRPr="00575067" w:rsidRDefault="00ED46F1" w:rsidP="00981C0D">
            <w:pPr>
              <w:spacing w:line="240" w:lineRule="auto"/>
              <w:rPr>
                <w:rFonts w:ascii="Calibri" w:hAnsi="Calibri" w:cs="Calibri"/>
              </w:rPr>
            </w:pPr>
            <w:r w:rsidRPr="00575067">
              <w:rPr>
                <w:rFonts w:ascii="Calibri" w:hAnsi="Calibri" w:cs="Calibri"/>
              </w:rPr>
              <w:t>Nazwa</w:t>
            </w:r>
          </w:p>
        </w:tc>
      </w:tr>
      <w:tr w:rsidR="00ED46F1" w:rsidRPr="00575067" w14:paraId="2B4A2201" w14:textId="77777777" w:rsidTr="00550062">
        <w:trPr>
          <w:trHeight w:hRule="exact" w:val="284"/>
          <w:tblHeader/>
          <w:jc w:val="right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3D246" w14:textId="0CF3AB35" w:rsidR="00ED46F1" w:rsidRPr="00575067" w:rsidRDefault="00ED46F1" w:rsidP="00981C0D">
            <w:pPr>
              <w:spacing w:line="240" w:lineRule="auto"/>
              <w:rPr>
                <w:rFonts w:ascii="Calibri" w:hAnsi="Calibri" w:cs="Calibri"/>
                <w:spacing w:val="1"/>
              </w:rPr>
            </w:pPr>
            <w:r w:rsidRPr="00575067">
              <w:rPr>
                <w:rFonts w:ascii="Calibri" w:hAnsi="Calibri" w:cs="Calibri"/>
                <w:color w:val="000000"/>
                <w:spacing w:val="-1"/>
                <w:szCs w:val="20"/>
              </w:rPr>
              <w:t>34110000-1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67E5A" w14:textId="562645FB" w:rsidR="00ED46F1" w:rsidRPr="00575067" w:rsidRDefault="00ED46F1" w:rsidP="00981C0D">
            <w:pPr>
              <w:spacing w:line="240" w:lineRule="auto"/>
              <w:rPr>
                <w:rFonts w:ascii="Calibri" w:hAnsi="Calibri" w:cs="Calibri"/>
              </w:rPr>
            </w:pPr>
            <w:r w:rsidRPr="00575067">
              <w:rPr>
                <w:rFonts w:ascii="Calibri" w:hAnsi="Calibri" w:cs="Calibri"/>
              </w:rPr>
              <w:t>Samochody osobowe</w:t>
            </w:r>
          </w:p>
        </w:tc>
      </w:tr>
    </w:tbl>
    <w:p w14:paraId="3F2DD854" w14:textId="387D1A2C" w:rsidR="009D0902" w:rsidRPr="0023131D" w:rsidRDefault="00021863" w:rsidP="009A7AF4">
      <w:pPr>
        <w:pStyle w:val="Bezodstpw"/>
        <w:numPr>
          <w:ilvl w:val="0"/>
          <w:numId w:val="10"/>
        </w:numPr>
        <w:tabs>
          <w:tab w:val="left" w:pos="1660"/>
        </w:tabs>
        <w:spacing w:before="240"/>
        <w:rPr>
          <w:rFonts w:cs="Calibri"/>
          <w:bCs/>
        </w:rPr>
      </w:pPr>
      <w:r w:rsidRPr="0023131D">
        <w:rPr>
          <w:rFonts w:cs="Calibri"/>
          <w:bCs/>
        </w:rPr>
        <w:t>Warunki udziału w postępowaniu oraz o</w:t>
      </w:r>
      <w:r w:rsidR="009D0902" w:rsidRPr="0023131D">
        <w:rPr>
          <w:rFonts w:cs="Calibri"/>
          <w:bCs/>
        </w:rPr>
        <w:t>pis sposobu dokonywania oceny spełniania warunków udziału w postępowaniu:</w:t>
      </w:r>
    </w:p>
    <w:p w14:paraId="5CC116E5" w14:textId="4E4B59E5" w:rsidR="00137421" w:rsidRPr="0023131D" w:rsidRDefault="00137421" w:rsidP="009A7AF4">
      <w:pPr>
        <w:pStyle w:val="Akapitzlist"/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spacing w:after="60" w:line="240" w:lineRule="auto"/>
        <w:ind w:left="851" w:hanging="425"/>
      </w:pPr>
      <w:r w:rsidRPr="0023131D">
        <w:t>o udzielenie zamówienia mogą ubiegać się wykonawcy, którzy po zapoznaniu się z Przedmiotem zamówienia oraz warunkami jego realizacji stwierdzą, iż:</w:t>
      </w:r>
    </w:p>
    <w:p w14:paraId="25F32A27" w14:textId="43E09786" w:rsidR="00137421" w:rsidRPr="0023131D" w:rsidRDefault="00137421" w:rsidP="009A7AF4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after="60" w:line="240" w:lineRule="auto"/>
        <w:ind w:left="1134" w:hanging="283"/>
      </w:pPr>
      <w:r w:rsidRPr="0023131D">
        <w:rPr>
          <w:spacing w:val="-7"/>
        </w:rPr>
        <w:lastRenderedPageBreak/>
        <w:t xml:space="preserve">posiadają </w:t>
      </w:r>
      <w:r w:rsidRPr="0023131D">
        <w:rPr>
          <w:b/>
          <w:spacing w:val="-7"/>
        </w:rPr>
        <w:t>zdolność</w:t>
      </w:r>
      <w:r w:rsidRPr="0023131D">
        <w:rPr>
          <w:spacing w:val="-7"/>
        </w:rPr>
        <w:t xml:space="preserve"> do występowania w obrocie gospodarczym,</w:t>
      </w:r>
    </w:p>
    <w:p w14:paraId="5A26EAF8" w14:textId="1DD3BC8D" w:rsidR="00137421" w:rsidRPr="0023131D" w:rsidRDefault="00137421" w:rsidP="009A7AF4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after="0" w:line="240" w:lineRule="auto"/>
        <w:ind w:left="1134" w:hanging="283"/>
      </w:pPr>
      <w:r w:rsidRPr="0023131D">
        <w:rPr>
          <w:spacing w:val="-1"/>
        </w:rPr>
        <w:t xml:space="preserve">posiadają </w:t>
      </w:r>
      <w:r w:rsidRPr="0023131D">
        <w:rPr>
          <w:b/>
          <w:spacing w:val="-1"/>
        </w:rPr>
        <w:t>uprawnienia</w:t>
      </w:r>
      <w:r w:rsidRPr="0023131D">
        <w:rPr>
          <w:spacing w:val="-1"/>
        </w:rPr>
        <w:t xml:space="preserve"> do prowadzenia określonej działalności gospodarczej lub zawodowej, o ile wynika to z odrębnych przepisów,</w:t>
      </w:r>
    </w:p>
    <w:p w14:paraId="2B694281" w14:textId="7DB7BBE7" w:rsidR="00137421" w:rsidRPr="0023131D" w:rsidRDefault="00137421" w:rsidP="009A7AF4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after="0" w:line="240" w:lineRule="auto"/>
        <w:ind w:left="1134" w:hanging="283"/>
      </w:pPr>
      <w:r w:rsidRPr="0023131D">
        <w:rPr>
          <w:spacing w:val="-1"/>
        </w:rPr>
        <w:t xml:space="preserve">są w </w:t>
      </w:r>
      <w:r w:rsidRPr="0023131D">
        <w:rPr>
          <w:b/>
          <w:spacing w:val="-1"/>
        </w:rPr>
        <w:t>sytuacji</w:t>
      </w:r>
      <w:r w:rsidRPr="0023131D">
        <w:rPr>
          <w:b/>
        </w:rPr>
        <w:t xml:space="preserve"> ekonomicznej i finansowej</w:t>
      </w:r>
      <w:r w:rsidRPr="0023131D">
        <w:t xml:space="preserve"> pozwalającej na zrealizowanie niniejszego zamówienia,</w:t>
      </w:r>
    </w:p>
    <w:p w14:paraId="4537DF9D" w14:textId="6A5104F5" w:rsidR="00137421" w:rsidRPr="0023131D" w:rsidRDefault="00137421" w:rsidP="009A7AF4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after="0" w:line="240" w:lineRule="auto"/>
        <w:ind w:left="1134" w:hanging="283"/>
      </w:pPr>
      <w:r w:rsidRPr="0023131D">
        <w:t xml:space="preserve">posiadają </w:t>
      </w:r>
      <w:r w:rsidRPr="0023131D">
        <w:rPr>
          <w:b/>
        </w:rPr>
        <w:t>zdolność techniczną i zawodową</w:t>
      </w:r>
      <w:r w:rsidRPr="0023131D">
        <w:t xml:space="preserve"> wymaganą przy realizacji niniejszego zamówienia;</w:t>
      </w:r>
    </w:p>
    <w:p w14:paraId="1355C12F" w14:textId="7A858F04" w:rsidR="009A3FEF" w:rsidRPr="0023131D" w:rsidRDefault="009A3FEF" w:rsidP="009A7AF4">
      <w:pPr>
        <w:pStyle w:val="Akapitzlist"/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spacing w:after="0" w:line="240" w:lineRule="auto"/>
        <w:ind w:left="851" w:hanging="425"/>
      </w:pPr>
      <w:r w:rsidRPr="0023131D">
        <w:t>opis sposobu dokonywania oceny spełniania warunków udziału w postępowaniu:</w:t>
      </w:r>
    </w:p>
    <w:p w14:paraId="2CC0B334" w14:textId="1D9B21DC" w:rsidR="0023131D" w:rsidRPr="0023131D" w:rsidRDefault="009A3FEF" w:rsidP="009A7AF4">
      <w:pPr>
        <w:widowControl w:val="0"/>
        <w:numPr>
          <w:ilvl w:val="1"/>
          <w:numId w:val="9"/>
        </w:numPr>
        <w:shd w:val="clear" w:color="auto" w:fill="FFFFFF"/>
        <w:tabs>
          <w:tab w:val="clear" w:pos="1495"/>
        </w:tabs>
        <w:autoSpaceDE w:val="0"/>
        <w:autoSpaceDN w:val="0"/>
        <w:spacing w:after="0" w:line="240" w:lineRule="auto"/>
        <w:ind w:left="1134" w:hanging="283"/>
      </w:pPr>
      <w:r w:rsidRPr="0023131D">
        <w:t xml:space="preserve">Zamawiający nie określa </w:t>
      </w:r>
      <w:r w:rsidRPr="0023131D">
        <w:rPr>
          <w:b/>
        </w:rPr>
        <w:t xml:space="preserve">minimalnego poziomu zdolności </w:t>
      </w:r>
      <w:r w:rsidRPr="0023131D">
        <w:t>jaki miałby być wymagany dla spełnienia warunku posiadania zdolności do występowania w obrocie gospodarczym</w:t>
      </w:r>
      <w:r w:rsidR="0023131D" w:rsidRPr="0023131D">
        <w:t>,</w:t>
      </w:r>
    </w:p>
    <w:p w14:paraId="5E2AECAF" w14:textId="61C807D5" w:rsidR="009A3FEF" w:rsidRPr="0023131D" w:rsidRDefault="009A3FEF" w:rsidP="009A7AF4">
      <w:pPr>
        <w:widowControl w:val="0"/>
        <w:numPr>
          <w:ilvl w:val="1"/>
          <w:numId w:val="9"/>
        </w:numPr>
        <w:shd w:val="clear" w:color="auto" w:fill="FFFFFF"/>
        <w:tabs>
          <w:tab w:val="clear" w:pos="1495"/>
        </w:tabs>
        <w:autoSpaceDE w:val="0"/>
        <w:autoSpaceDN w:val="0"/>
        <w:spacing w:after="0" w:line="240" w:lineRule="auto"/>
        <w:ind w:left="1134" w:hanging="283"/>
      </w:pPr>
      <w:r w:rsidRPr="0023131D">
        <w:t xml:space="preserve">Zamawiający nie określa </w:t>
      </w:r>
      <w:r w:rsidRPr="0023131D">
        <w:rPr>
          <w:b/>
        </w:rPr>
        <w:t>minimalnego poziomu zdolności</w:t>
      </w:r>
      <w:r w:rsidRPr="0023131D">
        <w:t xml:space="preserve"> jaki miałby być wymagany dla spełniania warunku posiadania uprawnień do prowadzenia określonej </w:t>
      </w:r>
      <w:r w:rsidRPr="0023131D">
        <w:rPr>
          <w:spacing w:val="-1"/>
        </w:rPr>
        <w:t>działalności gospodarczej</w:t>
      </w:r>
      <w:r w:rsidRPr="0023131D">
        <w:t xml:space="preserve"> lub zawodowej</w:t>
      </w:r>
      <w:r w:rsidR="0023131D" w:rsidRPr="0023131D">
        <w:t>,</w:t>
      </w:r>
    </w:p>
    <w:p w14:paraId="51E16FB0" w14:textId="71392B7E" w:rsidR="0023131D" w:rsidRPr="0023131D" w:rsidRDefault="0023131D" w:rsidP="009A7AF4">
      <w:pPr>
        <w:widowControl w:val="0"/>
        <w:numPr>
          <w:ilvl w:val="1"/>
          <w:numId w:val="9"/>
        </w:numPr>
        <w:shd w:val="clear" w:color="auto" w:fill="FFFFFF"/>
        <w:tabs>
          <w:tab w:val="clear" w:pos="1495"/>
        </w:tabs>
        <w:autoSpaceDE w:val="0"/>
        <w:autoSpaceDN w:val="0"/>
        <w:spacing w:after="0" w:line="240" w:lineRule="auto"/>
        <w:ind w:left="1134" w:hanging="283"/>
      </w:pPr>
      <w:r w:rsidRPr="0023131D">
        <w:rPr>
          <w:rFonts w:ascii="Calibri" w:hAnsi="Calibri" w:cs="Calibri"/>
          <w:bCs/>
        </w:rPr>
        <w:t>Zamawiający nie określa</w:t>
      </w:r>
      <w:r w:rsidRPr="0023131D">
        <w:rPr>
          <w:rFonts w:ascii="Calibri" w:hAnsi="Calibri" w:cs="Calibri"/>
          <w:b/>
          <w:bCs/>
        </w:rPr>
        <w:t xml:space="preserve"> minimalnego poziomu zdolności </w:t>
      </w:r>
      <w:r w:rsidR="0081565C">
        <w:rPr>
          <w:rFonts w:ascii="Calibri" w:hAnsi="Calibri" w:cs="Calibri"/>
          <w:bCs/>
        </w:rPr>
        <w:t>jaki miałby być wymagany dla </w:t>
      </w:r>
      <w:r w:rsidRPr="0023131D">
        <w:rPr>
          <w:rFonts w:ascii="Calibri" w:hAnsi="Calibri" w:cs="Calibri"/>
          <w:bCs/>
        </w:rPr>
        <w:t>spełnienia warunku sytuacji ekonomicznej i finansowej,</w:t>
      </w:r>
    </w:p>
    <w:p w14:paraId="77249E95" w14:textId="7A766796" w:rsidR="0023131D" w:rsidRPr="0023131D" w:rsidRDefault="0023131D" w:rsidP="009A7AF4">
      <w:pPr>
        <w:widowControl w:val="0"/>
        <w:numPr>
          <w:ilvl w:val="1"/>
          <w:numId w:val="9"/>
        </w:numPr>
        <w:shd w:val="clear" w:color="auto" w:fill="FFFFFF"/>
        <w:tabs>
          <w:tab w:val="clear" w:pos="1495"/>
        </w:tabs>
        <w:autoSpaceDE w:val="0"/>
        <w:autoSpaceDN w:val="0"/>
        <w:spacing w:after="0" w:line="240" w:lineRule="auto"/>
        <w:ind w:left="1134" w:hanging="283"/>
      </w:pPr>
      <w:r w:rsidRPr="0023131D">
        <w:rPr>
          <w:rFonts w:ascii="Calibri" w:hAnsi="Calibri" w:cs="Calibri"/>
        </w:rPr>
        <w:t xml:space="preserve">Zamawiający nie </w:t>
      </w:r>
      <w:r w:rsidRPr="0023131D">
        <w:rPr>
          <w:rFonts w:ascii="Calibri" w:hAnsi="Calibri" w:cs="Calibri"/>
          <w:bCs/>
        </w:rPr>
        <w:t>określa</w:t>
      </w:r>
      <w:r w:rsidRPr="0023131D">
        <w:rPr>
          <w:rFonts w:ascii="Calibri" w:hAnsi="Calibri" w:cs="Calibri"/>
          <w:b/>
          <w:bCs/>
        </w:rPr>
        <w:t xml:space="preserve"> minimalnego poziomu zdolności </w:t>
      </w:r>
      <w:r w:rsidR="0081565C">
        <w:rPr>
          <w:rFonts w:ascii="Calibri" w:hAnsi="Calibri" w:cs="Calibri"/>
          <w:bCs/>
        </w:rPr>
        <w:t>jaki miałby być wymagany dla </w:t>
      </w:r>
      <w:r w:rsidRPr="0023131D">
        <w:rPr>
          <w:rFonts w:ascii="Calibri" w:hAnsi="Calibri" w:cs="Calibri"/>
          <w:bCs/>
        </w:rPr>
        <w:t xml:space="preserve">spełnienia warunku </w:t>
      </w:r>
      <w:r w:rsidRPr="0023131D">
        <w:rPr>
          <w:rFonts w:ascii="Calibri" w:hAnsi="Calibri" w:cs="Calibri"/>
        </w:rPr>
        <w:t>posiadania zdolności technicznej i zawodowej.</w:t>
      </w:r>
    </w:p>
    <w:p w14:paraId="163B699E" w14:textId="3C813177" w:rsidR="007C6820" w:rsidRDefault="007C6820" w:rsidP="009A7AF4">
      <w:pPr>
        <w:pStyle w:val="Bezodstpw"/>
        <w:numPr>
          <w:ilvl w:val="0"/>
          <w:numId w:val="23"/>
        </w:numPr>
        <w:spacing w:before="240"/>
        <w:ind w:left="426" w:hanging="426"/>
        <w:rPr>
          <w:rFonts w:cs="Calibri"/>
        </w:rPr>
      </w:pPr>
      <w:r w:rsidRPr="007C6820">
        <w:rPr>
          <w:rFonts w:cs="Calibri"/>
        </w:rPr>
        <w:t>Kryteria oceny ofert oraz informacja o wagach punktowych lub procentowych przypisanych do poszczególnych kryteriów oceny ofert</w:t>
      </w:r>
      <w:r w:rsidR="009D2D0A">
        <w:rPr>
          <w:rFonts w:cs="Calibri"/>
        </w:rPr>
        <w:t>:</w:t>
      </w:r>
    </w:p>
    <w:p w14:paraId="43536C69" w14:textId="518300B4" w:rsidR="009D2D0A" w:rsidRDefault="007E3AB0" w:rsidP="009A7AF4">
      <w:pPr>
        <w:pStyle w:val="Bezodstpw"/>
        <w:numPr>
          <w:ilvl w:val="0"/>
          <w:numId w:val="12"/>
        </w:numPr>
        <w:ind w:left="851" w:hanging="425"/>
        <w:rPr>
          <w:rFonts w:cs="Calibri"/>
        </w:rPr>
      </w:pPr>
      <w:r w:rsidRPr="007E3AB0">
        <w:rPr>
          <w:rFonts w:cs="Calibri"/>
        </w:rPr>
        <w:t>kryterium wyboru oferty najkorzystniejszej będzie</w:t>
      </w:r>
      <w:r w:rsidR="009D2D0A" w:rsidRPr="007E3AB0">
        <w:rPr>
          <w:rFonts w:cs="Calibri"/>
        </w:rPr>
        <w:t>:</w:t>
      </w:r>
    </w:p>
    <w:p w14:paraId="79090C05" w14:textId="69EBC047" w:rsidR="007E3AB0" w:rsidRPr="007E3AB0" w:rsidRDefault="007E3AB0" w:rsidP="009A7AF4">
      <w:pPr>
        <w:pStyle w:val="Akapitzlist"/>
        <w:numPr>
          <w:ilvl w:val="0"/>
          <w:numId w:val="13"/>
        </w:numPr>
        <w:spacing w:after="0" w:line="240" w:lineRule="auto"/>
        <w:ind w:left="1134" w:hanging="283"/>
        <w:rPr>
          <w:rFonts w:ascii="Calibri" w:hAnsi="Calibri" w:cs="Calibri"/>
        </w:rPr>
      </w:pPr>
      <w:r w:rsidRPr="007E3AB0">
        <w:rPr>
          <w:rFonts w:ascii="Calibri" w:hAnsi="Calibri" w:cs="Calibri"/>
        </w:rPr>
        <w:t>cena</w:t>
      </w:r>
      <w:r w:rsidR="002E44D1">
        <w:rPr>
          <w:rFonts w:ascii="Calibri" w:hAnsi="Calibri" w:cs="Calibri"/>
        </w:rPr>
        <w:t xml:space="preserve"> (C)</w:t>
      </w:r>
      <w:r w:rsidRPr="007E3AB0">
        <w:rPr>
          <w:rFonts w:ascii="Calibri" w:hAnsi="Calibri" w:cs="Calibri"/>
        </w:rPr>
        <w:t xml:space="preserve"> – waga 60%</w:t>
      </w:r>
    </w:p>
    <w:p w14:paraId="490CBC52" w14:textId="2F3859C8" w:rsidR="002E59F7" w:rsidRPr="007C1C89" w:rsidRDefault="007E3AB0" w:rsidP="009A7AF4">
      <w:pPr>
        <w:pStyle w:val="Akapitzlist"/>
        <w:numPr>
          <w:ilvl w:val="0"/>
          <w:numId w:val="13"/>
        </w:numPr>
        <w:spacing w:before="240" w:line="240" w:lineRule="auto"/>
        <w:ind w:left="1134" w:hanging="283"/>
        <w:rPr>
          <w:rFonts w:ascii="Calibri" w:hAnsi="Calibri" w:cs="Calibri"/>
        </w:rPr>
      </w:pPr>
      <w:r w:rsidRPr="007E3AB0">
        <w:rPr>
          <w:rFonts w:ascii="Calibri" w:hAnsi="Calibri" w:cs="Calibri"/>
        </w:rPr>
        <w:t xml:space="preserve">okres </w:t>
      </w:r>
      <w:r w:rsidR="0010278F">
        <w:rPr>
          <w:rFonts w:ascii="Calibri" w:hAnsi="Calibri" w:cs="Calibri"/>
        </w:rPr>
        <w:t>gwarancji</w:t>
      </w:r>
      <w:r w:rsidR="002E44D1">
        <w:rPr>
          <w:rFonts w:ascii="Calibri" w:hAnsi="Calibri" w:cs="Calibri"/>
        </w:rPr>
        <w:t xml:space="preserve"> (</w:t>
      </w:r>
      <w:r w:rsidR="0010278F">
        <w:rPr>
          <w:rFonts w:ascii="Calibri" w:hAnsi="Calibri" w:cs="Calibri"/>
        </w:rPr>
        <w:t>G</w:t>
      </w:r>
      <w:r w:rsidR="002E44D1">
        <w:rPr>
          <w:rFonts w:ascii="Calibri" w:hAnsi="Calibri" w:cs="Calibri"/>
        </w:rPr>
        <w:t>)</w:t>
      </w:r>
      <w:r w:rsidRPr="007E3AB0">
        <w:rPr>
          <w:rFonts w:ascii="Calibri" w:hAnsi="Calibri" w:cs="Calibri"/>
        </w:rPr>
        <w:t xml:space="preserve"> – waga 40%</w:t>
      </w:r>
    </w:p>
    <w:p w14:paraId="79C0C5D1" w14:textId="7693A056" w:rsidR="002E44D1" w:rsidRPr="002E59F7" w:rsidRDefault="00092B66" w:rsidP="009A7AF4">
      <w:pPr>
        <w:pStyle w:val="Bezodstpw"/>
        <w:numPr>
          <w:ilvl w:val="0"/>
          <w:numId w:val="24"/>
        </w:numPr>
        <w:ind w:left="426" w:hanging="426"/>
      </w:pPr>
      <w:r>
        <w:t>Opis sposobu przyznawania punktacji za spełni</w:t>
      </w:r>
      <w:r w:rsidRPr="002E59F7">
        <w:t xml:space="preserve">enie danego kryterium oceny ofert: </w:t>
      </w:r>
    </w:p>
    <w:p w14:paraId="3EA8814F" w14:textId="4D6521CA" w:rsidR="002E44D1" w:rsidRDefault="002E44D1" w:rsidP="009A7AF4">
      <w:pPr>
        <w:pStyle w:val="Akapitzlist"/>
        <w:numPr>
          <w:ilvl w:val="0"/>
          <w:numId w:val="14"/>
        </w:numPr>
        <w:spacing w:line="240" w:lineRule="auto"/>
        <w:ind w:left="851" w:hanging="425"/>
        <w:rPr>
          <w:rFonts w:ascii="Calibri" w:hAnsi="Calibri" w:cs="Calibri"/>
        </w:rPr>
      </w:pPr>
      <w:r>
        <w:rPr>
          <w:rFonts w:ascii="Calibri" w:hAnsi="Calibri" w:cs="Calibri"/>
        </w:rPr>
        <w:t>kryterium cena</w:t>
      </w:r>
      <w:r w:rsidR="00882390">
        <w:rPr>
          <w:rFonts w:ascii="Calibri" w:hAnsi="Calibri" w:cs="Calibri"/>
        </w:rPr>
        <w:t xml:space="preserve"> (C)</w:t>
      </w:r>
      <w:r w:rsidR="00757C2D">
        <w:rPr>
          <w:rFonts w:ascii="Calibri" w:hAnsi="Calibri" w:cs="Calibri"/>
        </w:rPr>
        <w:t>:</w:t>
      </w:r>
    </w:p>
    <w:p w14:paraId="73C05651" w14:textId="528475D0" w:rsidR="002E44D1" w:rsidRPr="00140634" w:rsidRDefault="002E44D1" w:rsidP="00981C0D">
      <w:pPr>
        <w:pStyle w:val="Akapitzlist"/>
        <w:spacing w:line="240" w:lineRule="auto"/>
        <w:ind w:left="851"/>
        <w:rPr>
          <w:rFonts w:ascii="Calibri" w:hAnsi="Calibri" w:cs="Calibri"/>
          <w:bCs/>
        </w:rPr>
      </w:pPr>
      <w:r w:rsidRPr="002E44D1">
        <w:rPr>
          <w:rFonts w:ascii="Calibri" w:hAnsi="Calibri" w:cs="Calibri"/>
        </w:rPr>
        <w:t>Oferta z najniższą</w:t>
      </w:r>
      <w:r w:rsidRPr="002E44D1">
        <w:rPr>
          <w:rFonts w:ascii="Calibri" w:hAnsi="Calibri" w:cs="Calibri"/>
          <w:b/>
        </w:rPr>
        <w:t xml:space="preserve"> </w:t>
      </w:r>
      <w:r w:rsidRPr="00140634">
        <w:rPr>
          <w:rFonts w:ascii="Calibri" w:hAnsi="Calibri" w:cs="Calibri"/>
          <w:bCs/>
        </w:rPr>
        <w:t>ceną za przedmiot zamówienia otrzyma 60 punktów.</w:t>
      </w:r>
    </w:p>
    <w:p w14:paraId="47D58C1C" w14:textId="17069CF6" w:rsidR="002E44D1" w:rsidRPr="002E44D1" w:rsidRDefault="002E44D1" w:rsidP="00981C0D">
      <w:pPr>
        <w:pStyle w:val="Akapitzlist"/>
        <w:spacing w:after="0" w:line="240" w:lineRule="auto"/>
        <w:ind w:left="851"/>
        <w:rPr>
          <w:rFonts w:ascii="Calibri" w:hAnsi="Calibri" w:cs="Calibri"/>
        </w:rPr>
      </w:pPr>
      <w:r w:rsidRPr="002E44D1">
        <w:rPr>
          <w:rFonts w:ascii="Calibri" w:hAnsi="Calibri" w:cs="Calibri"/>
        </w:rPr>
        <w:t>Następne wg wzoru:</w:t>
      </w:r>
    </w:p>
    <w:p w14:paraId="53A6F0A3" w14:textId="702E7791" w:rsidR="00CE1B08" w:rsidRDefault="002E44D1" w:rsidP="00981C0D">
      <w:pPr>
        <w:pStyle w:val="Standard"/>
        <w:ind w:firstLine="25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2E44D1">
        <w:rPr>
          <w:rFonts w:ascii="Calibri" w:hAnsi="Calibri" w:cs="Calibri"/>
          <w:sz w:val="22"/>
          <w:szCs w:val="22"/>
        </w:rPr>
        <w:t>ena z najniższej oferty</w:t>
      </w:r>
      <w:r w:rsidR="007C1C89">
        <w:rPr>
          <w:rFonts w:ascii="Calibri" w:hAnsi="Calibri" w:cs="Calibri"/>
          <w:sz w:val="22"/>
          <w:szCs w:val="22"/>
        </w:rPr>
        <w:t xml:space="preserve"> </w:t>
      </w:r>
      <w:r w:rsidR="000E3E98">
        <w:rPr>
          <w:rFonts w:ascii="Calibri" w:hAnsi="Calibri" w:cs="Calibri"/>
          <w:sz w:val="22"/>
          <w:szCs w:val="22"/>
        </w:rPr>
        <w:t>podlegającej ocenie</w:t>
      </w:r>
    </w:p>
    <w:p w14:paraId="79D43ADB" w14:textId="56AF3559" w:rsidR="002E44D1" w:rsidRPr="002E44D1" w:rsidRDefault="00CE1B08" w:rsidP="00981C0D">
      <w:pPr>
        <w:pStyle w:val="Standard"/>
        <w:ind w:left="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Liczba punktów</w:t>
      </w:r>
      <w:r w:rsidR="002E44D1" w:rsidRPr="002E44D1">
        <w:rPr>
          <w:rFonts w:ascii="Calibri" w:hAnsi="Calibri" w:cs="Calibri"/>
          <w:sz w:val="22"/>
          <w:szCs w:val="22"/>
        </w:rPr>
        <w:t xml:space="preserve"> =  ---------------------------</w:t>
      </w:r>
      <w:r w:rsidR="002E44D1">
        <w:rPr>
          <w:rFonts w:ascii="Calibri" w:hAnsi="Calibri" w:cs="Calibri"/>
          <w:sz w:val="22"/>
          <w:szCs w:val="22"/>
        </w:rPr>
        <w:t>-----------</w:t>
      </w:r>
      <w:r w:rsidR="007C1C89">
        <w:rPr>
          <w:rFonts w:ascii="Calibri" w:hAnsi="Calibri" w:cs="Calibri"/>
          <w:sz w:val="22"/>
          <w:szCs w:val="22"/>
        </w:rPr>
        <w:t>------------------------</w:t>
      </w:r>
      <w:r w:rsidR="002E44D1" w:rsidRPr="002E44D1">
        <w:rPr>
          <w:rFonts w:ascii="Calibri" w:hAnsi="Calibri" w:cs="Calibri"/>
          <w:sz w:val="22"/>
          <w:szCs w:val="22"/>
        </w:rPr>
        <w:t xml:space="preserve">   x </w:t>
      </w:r>
      <w:r w:rsidR="002E44D1">
        <w:rPr>
          <w:rFonts w:ascii="Calibri" w:hAnsi="Calibri" w:cs="Calibri"/>
          <w:sz w:val="22"/>
          <w:szCs w:val="22"/>
        </w:rPr>
        <w:t>6</w:t>
      </w:r>
      <w:r w:rsidR="002E44D1" w:rsidRPr="002E44D1">
        <w:rPr>
          <w:rFonts w:ascii="Calibri" w:hAnsi="Calibri" w:cs="Calibri"/>
          <w:sz w:val="22"/>
          <w:szCs w:val="22"/>
        </w:rPr>
        <w:t>0</w:t>
      </w:r>
    </w:p>
    <w:p w14:paraId="021351A7" w14:textId="41BBFFEB" w:rsidR="00140634" w:rsidRPr="0081565C" w:rsidRDefault="002E44D1" w:rsidP="00981C0D">
      <w:pPr>
        <w:spacing w:after="120" w:line="240" w:lineRule="auto"/>
        <w:ind w:firstLine="2552"/>
        <w:rPr>
          <w:rFonts w:ascii="Calibri" w:hAnsi="Calibri" w:cs="Calibri"/>
        </w:rPr>
      </w:pPr>
      <w:r w:rsidRPr="0081565C">
        <w:rPr>
          <w:rFonts w:ascii="Calibri" w:hAnsi="Calibri" w:cs="Calibri"/>
        </w:rPr>
        <w:t>cena badanej oferty</w:t>
      </w:r>
    </w:p>
    <w:p w14:paraId="70290525" w14:textId="22196C80" w:rsidR="00757C2D" w:rsidRPr="00757C2D" w:rsidRDefault="00A201C3" w:rsidP="009A7AF4">
      <w:pPr>
        <w:pStyle w:val="Akapitzlist"/>
        <w:numPr>
          <w:ilvl w:val="0"/>
          <w:numId w:val="14"/>
        </w:numPr>
        <w:spacing w:before="240" w:line="240" w:lineRule="auto"/>
        <w:ind w:left="851" w:hanging="425"/>
        <w:rPr>
          <w:rFonts w:ascii="Calibri" w:eastAsiaTheme="minorEastAsia" w:hAnsi="Calibri" w:cs="Calibri"/>
        </w:rPr>
      </w:pPr>
      <w:r w:rsidRPr="000E3E98">
        <w:rPr>
          <w:rFonts w:ascii="Calibri" w:eastAsiaTheme="minorEastAsia" w:hAnsi="Calibri" w:cs="Calibri"/>
        </w:rPr>
        <w:t>k</w:t>
      </w:r>
      <w:r w:rsidR="00023D72" w:rsidRPr="000E3E98">
        <w:rPr>
          <w:rFonts w:ascii="Calibri" w:eastAsiaTheme="minorEastAsia" w:hAnsi="Calibri" w:cs="Calibri"/>
        </w:rPr>
        <w:t xml:space="preserve">ryterium okres </w:t>
      </w:r>
      <w:r w:rsidR="000E3E98" w:rsidRPr="000E3E98">
        <w:rPr>
          <w:rFonts w:ascii="Calibri" w:eastAsiaTheme="minorEastAsia" w:hAnsi="Calibri" w:cs="Calibri"/>
        </w:rPr>
        <w:t>gwarancji</w:t>
      </w:r>
      <w:r w:rsidR="00882390">
        <w:rPr>
          <w:rFonts w:ascii="Calibri" w:eastAsiaTheme="minorEastAsia" w:hAnsi="Calibri" w:cs="Calibri"/>
        </w:rPr>
        <w:t xml:space="preserve"> (G)</w:t>
      </w:r>
      <w:r w:rsidR="00023D72" w:rsidRPr="000E3E98">
        <w:rPr>
          <w:rFonts w:ascii="Calibri" w:eastAsiaTheme="minorEastAsia" w:hAnsi="Calibri" w:cs="Calibri"/>
        </w:rPr>
        <w:t>:</w:t>
      </w:r>
    </w:p>
    <w:p w14:paraId="22123582" w14:textId="77777777" w:rsidR="00757C2D" w:rsidRDefault="000E3E98" w:rsidP="00981C0D">
      <w:pPr>
        <w:pStyle w:val="Akapitzlist"/>
        <w:spacing w:line="240" w:lineRule="auto"/>
        <w:ind w:left="851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>Pod powyższym należy rozumieć udzielenie przez wykonawcę dodatkowych rocznych gwarancji lub do osiągnięcia wskazanych limitów przejechanych kilometrów (</w:t>
      </w:r>
      <w:r w:rsidRPr="002D7B50">
        <w:rPr>
          <w:rFonts w:ascii="Calibri" w:eastAsiaTheme="minorEastAsia" w:hAnsi="Calibri" w:cs="Calibri"/>
          <w:u w:val="single"/>
        </w:rPr>
        <w:t xml:space="preserve">w </w:t>
      </w:r>
      <w:r w:rsidR="00757C2D" w:rsidRPr="002D7B50">
        <w:rPr>
          <w:rFonts w:ascii="Calibri" w:eastAsiaTheme="minorEastAsia" w:hAnsi="Calibri" w:cs="Calibri"/>
          <w:u w:val="single"/>
        </w:rPr>
        <w:t>zależności</w:t>
      </w:r>
      <w:r w:rsidRPr="002D7B50">
        <w:rPr>
          <w:rFonts w:ascii="Calibri" w:eastAsiaTheme="minorEastAsia" w:hAnsi="Calibri" w:cs="Calibri"/>
          <w:u w:val="single"/>
        </w:rPr>
        <w:t xml:space="preserve"> co nastąpi pierwsze</w:t>
      </w:r>
      <w:r>
        <w:rPr>
          <w:rFonts w:ascii="Calibri" w:eastAsiaTheme="minorEastAsia" w:hAnsi="Calibri" w:cs="Calibri"/>
        </w:rPr>
        <w:t>).</w:t>
      </w:r>
      <w:r w:rsidR="00757C2D">
        <w:rPr>
          <w:rFonts w:ascii="Calibri" w:eastAsiaTheme="minorEastAsia" w:hAnsi="Calibri" w:cs="Calibri"/>
        </w:rPr>
        <w:t xml:space="preserve"> W tym czasie wykonawca zobowiązany będzie do bezpłatnego serwisowania pojazdów w okresie gwarancyjnym w ASO producenta. </w:t>
      </w:r>
    </w:p>
    <w:p w14:paraId="09BE7D77" w14:textId="2F9B891B" w:rsidR="000E3E98" w:rsidRDefault="00757C2D" w:rsidP="00981C0D">
      <w:pPr>
        <w:pStyle w:val="Akapitzlist"/>
        <w:spacing w:line="240" w:lineRule="auto"/>
        <w:ind w:left="851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>Czynności serwisowe będą obejmowały:</w:t>
      </w:r>
    </w:p>
    <w:p w14:paraId="7CE79238" w14:textId="7D2E2C88" w:rsidR="00757C2D" w:rsidRDefault="00757C2D" w:rsidP="009A7AF4">
      <w:pPr>
        <w:pStyle w:val="Akapitzlist"/>
        <w:numPr>
          <w:ilvl w:val="0"/>
          <w:numId w:val="15"/>
        </w:numPr>
        <w:spacing w:line="240" w:lineRule="auto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>okresowe przeglądy, w tym koszty robocizny,</w:t>
      </w:r>
    </w:p>
    <w:p w14:paraId="6F6F61CD" w14:textId="4873401F" w:rsidR="00757C2D" w:rsidRDefault="00757C2D" w:rsidP="009A7AF4">
      <w:pPr>
        <w:pStyle w:val="Akapitzlist"/>
        <w:numPr>
          <w:ilvl w:val="0"/>
          <w:numId w:val="15"/>
        </w:numPr>
        <w:spacing w:line="240" w:lineRule="auto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>wymianę części eksploatacyjnych na oryginalne,</w:t>
      </w:r>
    </w:p>
    <w:p w14:paraId="086FBEF4" w14:textId="25F01BC7" w:rsidR="00757C2D" w:rsidRDefault="00757C2D" w:rsidP="009A7AF4">
      <w:pPr>
        <w:pStyle w:val="Akapitzlist"/>
        <w:numPr>
          <w:ilvl w:val="0"/>
          <w:numId w:val="15"/>
        </w:numPr>
        <w:spacing w:line="240" w:lineRule="auto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>wymianę płynów eksploatacyjnych,</w:t>
      </w:r>
    </w:p>
    <w:p w14:paraId="2F0E986F" w14:textId="1494DD19" w:rsidR="00757C2D" w:rsidRDefault="00757C2D" w:rsidP="009A7AF4">
      <w:pPr>
        <w:pStyle w:val="Akapitzlist"/>
        <w:numPr>
          <w:ilvl w:val="0"/>
          <w:numId w:val="15"/>
        </w:numPr>
        <w:spacing w:line="240" w:lineRule="auto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>naprawę samochodu w przypadku awarii bądź usterki (części wraz z robocizną);</w:t>
      </w:r>
    </w:p>
    <w:p w14:paraId="08F77EC2" w14:textId="38CAE4D0" w:rsidR="00757C2D" w:rsidRPr="00140634" w:rsidRDefault="00757C2D" w:rsidP="009A7AF4">
      <w:pPr>
        <w:pStyle w:val="Akapitzlist"/>
        <w:numPr>
          <w:ilvl w:val="0"/>
          <w:numId w:val="15"/>
        </w:numPr>
        <w:spacing w:line="240" w:lineRule="auto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>Assistance.</w:t>
      </w:r>
    </w:p>
    <w:p w14:paraId="012F97AA" w14:textId="77777777" w:rsidR="00757C2D" w:rsidRDefault="00757C2D" w:rsidP="00981C0D">
      <w:pPr>
        <w:pStyle w:val="Akapitzlist"/>
        <w:spacing w:line="240" w:lineRule="auto"/>
        <w:ind w:left="851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>Zamawiający przyzna za:</w:t>
      </w:r>
    </w:p>
    <w:p w14:paraId="5C2BBB52" w14:textId="4D5074D3" w:rsidR="00757C2D" w:rsidRPr="007A5958" w:rsidRDefault="00957DB3" w:rsidP="009A7AF4">
      <w:pPr>
        <w:pStyle w:val="Akapitzlist"/>
        <w:numPr>
          <w:ilvl w:val="0"/>
          <w:numId w:val="16"/>
        </w:numPr>
        <w:spacing w:line="240" w:lineRule="auto"/>
        <w:rPr>
          <w:rFonts w:ascii="Calibri" w:eastAsiaTheme="minorEastAsia" w:hAnsi="Calibri" w:cs="Calibri"/>
        </w:rPr>
      </w:pPr>
      <w:r w:rsidRPr="007A5958">
        <w:rPr>
          <w:rFonts w:eastAsiaTheme="minorEastAsia"/>
        </w:rPr>
        <w:t>2 lata z limitem do 100 000 km</w:t>
      </w:r>
      <w:r w:rsidR="0000258B">
        <w:rPr>
          <w:rFonts w:eastAsiaTheme="minorEastAsia"/>
        </w:rPr>
        <w:t xml:space="preserve"> przebiegu</w:t>
      </w:r>
      <w:r w:rsidRPr="007A5958">
        <w:rPr>
          <w:rFonts w:eastAsiaTheme="minorEastAsia"/>
        </w:rPr>
        <w:t xml:space="preserve"> – 0 punktów</w:t>
      </w:r>
    </w:p>
    <w:p w14:paraId="6B249AAF" w14:textId="6C22115B" w:rsidR="00757C2D" w:rsidRPr="007A5958" w:rsidRDefault="00957DB3" w:rsidP="009A7AF4">
      <w:pPr>
        <w:pStyle w:val="Akapitzlist"/>
        <w:numPr>
          <w:ilvl w:val="0"/>
          <w:numId w:val="16"/>
        </w:numPr>
        <w:spacing w:line="240" w:lineRule="auto"/>
        <w:rPr>
          <w:rFonts w:ascii="Calibri" w:eastAsiaTheme="minorEastAsia" w:hAnsi="Calibri" w:cs="Calibri"/>
        </w:rPr>
      </w:pPr>
      <w:r w:rsidRPr="007A5958">
        <w:rPr>
          <w:rFonts w:eastAsiaTheme="minorEastAsia"/>
        </w:rPr>
        <w:t>3 lata z limitem do 1</w:t>
      </w:r>
      <w:r w:rsidR="00D53A22">
        <w:rPr>
          <w:rFonts w:eastAsiaTheme="minorEastAsia"/>
        </w:rPr>
        <w:t>2</w:t>
      </w:r>
      <w:r w:rsidRPr="007A5958">
        <w:rPr>
          <w:rFonts w:eastAsiaTheme="minorEastAsia"/>
        </w:rPr>
        <w:t>0 000 km</w:t>
      </w:r>
      <w:r w:rsidR="0000258B">
        <w:rPr>
          <w:rFonts w:eastAsiaTheme="minorEastAsia"/>
        </w:rPr>
        <w:t xml:space="preserve"> przebiegu</w:t>
      </w:r>
      <w:r w:rsidRPr="007A5958">
        <w:rPr>
          <w:rFonts w:eastAsiaTheme="minorEastAsia"/>
        </w:rPr>
        <w:t xml:space="preserve"> – 10 punktów</w:t>
      </w:r>
    </w:p>
    <w:p w14:paraId="61602829" w14:textId="5E628901" w:rsidR="00757C2D" w:rsidRPr="007A5958" w:rsidRDefault="00957DB3" w:rsidP="009A7AF4">
      <w:pPr>
        <w:pStyle w:val="Akapitzlist"/>
        <w:numPr>
          <w:ilvl w:val="0"/>
          <w:numId w:val="16"/>
        </w:numPr>
        <w:spacing w:line="240" w:lineRule="auto"/>
        <w:rPr>
          <w:rFonts w:ascii="Calibri" w:eastAsiaTheme="minorEastAsia" w:hAnsi="Calibri" w:cs="Calibri"/>
        </w:rPr>
      </w:pPr>
      <w:r w:rsidRPr="007A5958">
        <w:rPr>
          <w:rFonts w:eastAsiaTheme="minorEastAsia"/>
        </w:rPr>
        <w:t>4 lata z limitem do 140 000 km</w:t>
      </w:r>
      <w:r w:rsidR="0000258B">
        <w:rPr>
          <w:rFonts w:eastAsiaTheme="minorEastAsia"/>
        </w:rPr>
        <w:t xml:space="preserve"> przebiegu</w:t>
      </w:r>
      <w:r w:rsidRPr="007A5958">
        <w:rPr>
          <w:rFonts w:eastAsiaTheme="minorEastAsia"/>
        </w:rPr>
        <w:t xml:space="preserve"> – 20 punktów</w:t>
      </w:r>
    </w:p>
    <w:p w14:paraId="28031992" w14:textId="0B7AF43B" w:rsidR="00D53A22" w:rsidRPr="007C1C89" w:rsidRDefault="00957DB3" w:rsidP="009A7AF4">
      <w:pPr>
        <w:pStyle w:val="Akapitzlist"/>
        <w:numPr>
          <w:ilvl w:val="0"/>
          <w:numId w:val="16"/>
        </w:numPr>
        <w:spacing w:line="240" w:lineRule="auto"/>
        <w:rPr>
          <w:rFonts w:ascii="Calibri" w:eastAsiaTheme="minorEastAsia" w:hAnsi="Calibri" w:cs="Calibri"/>
        </w:rPr>
      </w:pPr>
      <w:r w:rsidRPr="007A5958">
        <w:rPr>
          <w:rFonts w:eastAsiaTheme="minorEastAsia"/>
        </w:rPr>
        <w:t>5 lat z limitem do 160 000 km</w:t>
      </w:r>
      <w:r w:rsidR="0000258B">
        <w:rPr>
          <w:rFonts w:eastAsiaTheme="minorEastAsia"/>
        </w:rPr>
        <w:t xml:space="preserve"> przebiegu</w:t>
      </w:r>
      <w:r w:rsidRPr="007A5958">
        <w:rPr>
          <w:rFonts w:eastAsiaTheme="minorEastAsia"/>
        </w:rPr>
        <w:t xml:space="preserve"> – </w:t>
      </w:r>
      <w:r w:rsidR="00757C2D" w:rsidRPr="007A5958">
        <w:rPr>
          <w:rFonts w:eastAsiaTheme="minorEastAsia"/>
        </w:rPr>
        <w:t>4</w:t>
      </w:r>
      <w:r w:rsidRPr="007A5958">
        <w:rPr>
          <w:rFonts w:eastAsiaTheme="minorEastAsia"/>
        </w:rPr>
        <w:t>0 punktów</w:t>
      </w:r>
    </w:p>
    <w:p w14:paraId="48004C9A" w14:textId="3C01D0B9" w:rsidR="00D53A22" w:rsidRPr="00D53A22" w:rsidRDefault="00D53A22" w:rsidP="00981C0D">
      <w:pPr>
        <w:spacing w:line="240" w:lineRule="auto"/>
        <w:ind w:left="851"/>
        <w:rPr>
          <w:rFonts w:ascii="Calibri" w:hAnsi="Calibri" w:cs="Calibri"/>
        </w:rPr>
      </w:pPr>
      <w:r w:rsidRPr="00D53A22">
        <w:rPr>
          <w:rFonts w:ascii="Calibri" w:hAnsi="Calibri" w:cs="Calibri"/>
        </w:rPr>
        <w:lastRenderedPageBreak/>
        <w:t>Jeżeli wykonawca w formularzu ofertowym nie wskaże jednoznacznie, jaki okres dodatkowej gwarancji oferuje, Zamawiający przyjmie minimalny wymaga</w:t>
      </w:r>
      <w:r w:rsidR="0081565C">
        <w:rPr>
          <w:rFonts w:ascii="Calibri" w:hAnsi="Calibri" w:cs="Calibri"/>
        </w:rPr>
        <w:t xml:space="preserve">ny okres gwarancji, tj. 2 lata </w:t>
      </w:r>
      <w:r w:rsidR="002A780C">
        <w:rPr>
          <w:rFonts w:ascii="Calibri" w:hAnsi="Calibri" w:cs="Calibri"/>
        </w:rPr>
        <w:br/>
      </w:r>
      <w:r w:rsidR="0081565C">
        <w:rPr>
          <w:rFonts w:ascii="Calibri" w:hAnsi="Calibri" w:cs="Calibri"/>
        </w:rPr>
        <w:t>z</w:t>
      </w:r>
      <w:r w:rsidR="002A780C">
        <w:rPr>
          <w:rFonts w:ascii="Calibri" w:hAnsi="Calibri" w:cs="Calibri"/>
        </w:rPr>
        <w:t xml:space="preserve"> </w:t>
      </w:r>
      <w:r w:rsidRPr="00D53A22">
        <w:rPr>
          <w:rFonts w:ascii="Calibri" w:hAnsi="Calibri" w:cs="Calibri"/>
        </w:rPr>
        <w:t xml:space="preserve">limitem do 100 000 km i wykonawca otrzyma 0 punktów w tym kryterium. </w:t>
      </w:r>
    </w:p>
    <w:p w14:paraId="1B31B31D" w14:textId="58B9D1A8" w:rsidR="00F55605" w:rsidRPr="00140634" w:rsidRDefault="00023D72" w:rsidP="00981C0D">
      <w:pPr>
        <w:spacing w:after="0" w:line="240" w:lineRule="auto"/>
        <w:ind w:left="851"/>
        <w:rPr>
          <w:rFonts w:ascii="Calibri" w:hAnsi="Calibri" w:cs="Calibri"/>
        </w:rPr>
      </w:pPr>
      <w:r w:rsidRPr="00147F79">
        <w:rPr>
          <w:rFonts w:ascii="Calibri" w:hAnsi="Calibri" w:cs="Calibri"/>
        </w:rPr>
        <w:t>Do określenia</w:t>
      </w:r>
      <w:r w:rsidR="00F55605" w:rsidRPr="00147F79">
        <w:rPr>
          <w:rFonts w:ascii="Calibri" w:hAnsi="Calibri" w:cs="Calibri"/>
        </w:rPr>
        <w:t xml:space="preserve"> okresu gwarancji</w:t>
      </w:r>
      <w:r w:rsidRPr="00147F79">
        <w:rPr>
          <w:rFonts w:ascii="Calibri" w:hAnsi="Calibri" w:cs="Calibri"/>
        </w:rPr>
        <w:t xml:space="preserve"> należy używać pełnych lat, a wskazana wartość powinna być liczbą całkowitą. </w:t>
      </w:r>
    </w:p>
    <w:p w14:paraId="07386488" w14:textId="197EEA90" w:rsidR="007B2CA9" w:rsidRPr="002E59F7" w:rsidRDefault="00023D72" w:rsidP="00CF5B4E">
      <w:pPr>
        <w:spacing w:before="240" w:line="240" w:lineRule="auto"/>
        <w:ind w:left="851"/>
        <w:rPr>
          <w:rFonts w:ascii="Calibri" w:hAnsi="Calibri" w:cs="Calibri"/>
        </w:rPr>
      </w:pPr>
      <w:r w:rsidRPr="00147F79">
        <w:rPr>
          <w:rFonts w:ascii="Calibri" w:hAnsi="Calibri" w:cs="Calibri"/>
        </w:rPr>
        <w:t>Za najkorzystniejszą zostanie uznana oferta nieodrzucona, która uzyska największą całkowitą ilość punktów w ramach kryteriów</w:t>
      </w:r>
      <w:r w:rsidR="00B20CB6">
        <w:rPr>
          <w:rFonts w:ascii="Calibri" w:hAnsi="Calibri" w:cs="Calibri"/>
        </w:rPr>
        <w:t xml:space="preserve"> </w:t>
      </w:r>
      <w:r w:rsidR="00B20CB6" w:rsidRPr="00B20CB6">
        <w:rPr>
          <w:rFonts w:cs="Calibri"/>
        </w:rPr>
        <w:t>oceny ofert określonych w Zapytaniu ofertowym.</w:t>
      </w:r>
      <w:r w:rsidRPr="00B20CB6">
        <w:rPr>
          <w:rFonts w:ascii="Calibri" w:hAnsi="Calibri" w:cs="Calibri"/>
        </w:rPr>
        <w:t xml:space="preserve"> </w:t>
      </w:r>
    </w:p>
    <w:p w14:paraId="12BFC7AF" w14:textId="54519DC0" w:rsidR="00252409" w:rsidRPr="0079001E" w:rsidRDefault="00252409" w:rsidP="009A7AF4">
      <w:pPr>
        <w:pStyle w:val="Bezodstpw"/>
        <w:numPr>
          <w:ilvl w:val="0"/>
          <w:numId w:val="25"/>
        </w:numPr>
        <w:spacing w:before="240"/>
        <w:ind w:left="426" w:hanging="426"/>
        <w:rPr>
          <w:rFonts w:cs="Calibri"/>
        </w:rPr>
      </w:pPr>
      <w:r w:rsidRPr="00575067">
        <w:rPr>
          <w:rFonts w:cs="Calibri"/>
        </w:rPr>
        <w:t>Wymagany/pożądany termin wykonania przedmiotu zamówienia</w:t>
      </w:r>
      <w:r w:rsidR="00E774E2">
        <w:rPr>
          <w:rFonts w:cs="Calibri"/>
          <w:bCs/>
        </w:rPr>
        <w:t>:</w:t>
      </w:r>
    </w:p>
    <w:p w14:paraId="430E2648" w14:textId="0A2396C4" w:rsidR="00252409" w:rsidRPr="00252409" w:rsidRDefault="00252409" w:rsidP="00981C0D">
      <w:pPr>
        <w:pStyle w:val="Bezodstpw"/>
        <w:ind w:left="426"/>
        <w:rPr>
          <w:rFonts w:cs="Calibri"/>
        </w:rPr>
      </w:pPr>
      <w:r w:rsidRPr="00615E34">
        <w:rPr>
          <w:bCs/>
        </w:rPr>
        <w:t xml:space="preserve">Zamawiający wymaga, aby Przedmiot zamówienia został wykonany w terminie </w:t>
      </w:r>
      <w:r w:rsidRPr="00615E34">
        <w:rPr>
          <w:b/>
          <w:bCs/>
        </w:rPr>
        <w:t xml:space="preserve">do </w:t>
      </w:r>
      <w:r>
        <w:rPr>
          <w:b/>
          <w:bCs/>
        </w:rPr>
        <w:t>90</w:t>
      </w:r>
      <w:r w:rsidRPr="00615E34">
        <w:rPr>
          <w:b/>
          <w:bCs/>
        </w:rPr>
        <w:t xml:space="preserve"> dni </w:t>
      </w:r>
      <w:r w:rsidRPr="00615E34">
        <w:rPr>
          <w:bCs/>
        </w:rPr>
        <w:t>od dnia zawarcia umowy</w:t>
      </w:r>
      <w:r w:rsidRPr="0079001E">
        <w:rPr>
          <w:rFonts w:cs="Calibri"/>
        </w:rPr>
        <w:t>.</w:t>
      </w:r>
    </w:p>
    <w:p w14:paraId="3044DBD7" w14:textId="754D9CA4" w:rsidR="001F57F8" w:rsidRPr="001F57F8" w:rsidRDefault="001F57F8" w:rsidP="009A7AF4">
      <w:pPr>
        <w:pStyle w:val="Bezodstpw"/>
        <w:numPr>
          <w:ilvl w:val="0"/>
          <w:numId w:val="25"/>
        </w:numPr>
        <w:spacing w:before="240"/>
        <w:ind w:left="426" w:hanging="426"/>
        <w:rPr>
          <w:rFonts w:cs="Calibri"/>
        </w:rPr>
      </w:pPr>
      <w:r w:rsidRPr="001F57F8">
        <w:rPr>
          <w:rFonts w:cs="Calibri"/>
        </w:rPr>
        <w:t>Informacj</w:t>
      </w:r>
      <w:r w:rsidR="007D1778">
        <w:rPr>
          <w:rFonts w:cs="Calibri"/>
        </w:rPr>
        <w:t>e</w:t>
      </w:r>
      <w:r w:rsidRPr="001F57F8">
        <w:rPr>
          <w:rFonts w:cs="Calibri"/>
        </w:rPr>
        <w:t xml:space="preserve"> na temat zakazu powiązań kapitałowych lub osobowych</w:t>
      </w:r>
      <w:r w:rsidR="00E774E2">
        <w:rPr>
          <w:rFonts w:cs="Calibri"/>
        </w:rPr>
        <w:t>:</w:t>
      </w:r>
    </w:p>
    <w:p w14:paraId="33FEA299" w14:textId="77777777" w:rsidR="001F57F8" w:rsidRPr="00497AA3" w:rsidRDefault="001F57F8" w:rsidP="00981C0D">
      <w:pPr>
        <w:pStyle w:val="Standard"/>
        <w:ind w:left="426"/>
        <w:textAlignment w:val="auto"/>
        <w:rPr>
          <w:rFonts w:ascii="Calibri" w:hAnsi="Calibri" w:cs="Calibri"/>
          <w:sz w:val="22"/>
          <w:szCs w:val="22"/>
        </w:rPr>
      </w:pPr>
      <w:r w:rsidRPr="00497AA3">
        <w:rPr>
          <w:rFonts w:ascii="Calibri" w:hAnsi="Calibri" w:cs="Calibri"/>
          <w:sz w:val="22"/>
          <w:szCs w:val="22"/>
        </w:rPr>
        <w:t>Zamówienia nie mogą być udzielane podmiotom powiązanym z nim osobowo lub kapitałowo.</w:t>
      </w:r>
    </w:p>
    <w:p w14:paraId="4AB0A4B8" w14:textId="77777777" w:rsidR="001F57F8" w:rsidRPr="00497AA3" w:rsidRDefault="001F57F8" w:rsidP="00981C0D">
      <w:pPr>
        <w:pStyle w:val="Standard"/>
        <w:ind w:left="426"/>
        <w:rPr>
          <w:rFonts w:ascii="Calibri" w:hAnsi="Calibri" w:cs="Calibri"/>
          <w:sz w:val="22"/>
          <w:szCs w:val="22"/>
        </w:rPr>
      </w:pPr>
      <w:r w:rsidRPr="00497AA3">
        <w:rPr>
          <w:rFonts w:ascii="Calibri" w:hAnsi="Calibri" w:cs="Calibri"/>
          <w:sz w:val="22"/>
          <w:szCs w:val="22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75ABF837" w14:textId="77777777" w:rsidR="001F57F8" w:rsidRDefault="001F57F8" w:rsidP="009A7AF4">
      <w:pPr>
        <w:pStyle w:val="Standard"/>
        <w:numPr>
          <w:ilvl w:val="0"/>
          <w:numId w:val="3"/>
        </w:numPr>
        <w:ind w:left="851" w:hanging="425"/>
        <w:textAlignment w:val="auto"/>
        <w:rPr>
          <w:rFonts w:ascii="Calibri" w:hAnsi="Calibri" w:cs="Calibri"/>
          <w:sz w:val="22"/>
          <w:szCs w:val="22"/>
        </w:rPr>
      </w:pPr>
      <w:r w:rsidRPr="00EE4BD2">
        <w:rPr>
          <w:rFonts w:ascii="Calibri" w:hAnsi="Calibri" w:cs="Calibri"/>
          <w:sz w:val="22"/>
          <w:szCs w:val="22"/>
        </w:rPr>
        <w:t>uczestniczeniu w spółce jako wspólnik spółki cywilnej lub spółki osobowej;</w:t>
      </w:r>
    </w:p>
    <w:p w14:paraId="615E39DC" w14:textId="77777777" w:rsidR="001F57F8" w:rsidRDefault="001F57F8" w:rsidP="009A7AF4">
      <w:pPr>
        <w:pStyle w:val="Standard"/>
        <w:numPr>
          <w:ilvl w:val="0"/>
          <w:numId w:val="3"/>
        </w:numPr>
        <w:ind w:left="851" w:hanging="425"/>
        <w:textAlignment w:val="auto"/>
        <w:rPr>
          <w:rFonts w:ascii="Calibri" w:hAnsi="Calibri" w:cs="Calibri"/>
          <w:sz w:val="22"/>
          <w:szCs w:val="22"/>
        </w:rPr>
      </w:pPr>
      <w:r w:rsidRPr="00021863">
        <w:rPr>
          <w:rFonts w:ascii="Calibri" w:hAnsi="Calibri" w:cs="Calibri"/>
          <w:sz w:val="22"/>
          <w:szCs w:val="22"/>
        </w:rPr>
        <w:t>posiadaniu co najmniej 10% udziałów lub akcji, o ile niższy próg nie wynika z przepisów prawa lub nie został określony przez IZ PO;</w:t>
      </w:r>
    </w:p>
    <w:p w14:paraId="76DE8BB4" w14:textId="77777777" w:rsidR="001F57F8" w:rsidRDefault="001F57F8" w:rsidP="009A7AF4">
      <w:pPr>
        <w:pStyle w:val="Standard"/>
        <w:numPr>
          <w:ilvl w:val="0"/>
          <w:numId w:val="3"/>
        </w:numPr>
        <w:ind w:left="851" w:hanging="425"/>
        <w:textAlignment w:val="auto"/>
        <w:rPr>
          <w:rFonts w:ascii="Calibri" w:hAnsi="Calibri" w:cs="Calibri"/>
          <w:sz w:val="22"/>
          <w:szCs w:val="22"/>
        </w:rPr>
      </w:pPr>
      <w:r w:rsidRPr="00021863">
        <w:rPr>
          <w:rFonts w:ascii="Calibri" w:hAnsi="Calibri" w:cs="Calibri"/>
          <w:sz w:val="22"/>
          <w:szCs w:val="22"/>
        </w:rPr>
        <w:t>pełnieniu funkcji członka organu nadzorczego lub zarządzającego, prokurenta, pełnomocnika;</w:t>
      </w:r>
    </w:p>
    <w:p w14:paraId="52A26FFA" w14:textId="77777777" w:rsidR="001F57F8" w:rsidRPr="00021863" w:rsidRDefault="001F57F8" w:rsidP="009A7AF4">
      <w:pPr>
        <w:pStyle w:val="Standard"/>
        <w:numPr>
          <w:ilvl w:val="0"/>
          <w:numId w:val="3"/>
        </w:numPr>
        <w:ind w:left="851" w:hanging="425"/>
        <w:textAlignment w:val="auto"/>
        <w:rPr>
          <w:rFonts w:ascii="Calibri" w:hAnsi="Calibri" w:cs="Calibri"/>
          <w:sz w:val="22"/>
          <w:szCs w:val="22"/>
        </w:rPr>
      </w:pPr>
      <w:r w:rsidRPr="00021863">
        <w:rPr>
          <w:rFonts w:ascii="Calibri" w:hAnsi="Calibri" w:cs="Calibr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0F9F753" w14:textId="50C2F7C1" w:rsidR="00C1672C" w:rsidRPr="00C1672C" w:rsidRDefault="00C1672C" w:rsidP="009A7AF4">
      <w:pPr>
        <w:pStyle w:val="Bezodstpw"/>
        <w:numPr>
          <w:ilvl w:val="0"/>
          <w:numId w:val="25"/>
        </w:numPr>
        <w:spacing w:before="240"/>
        <w:ind w:left="426" w:hanging="426"/>
        <w:rPr>
          <w:rFonts w:cs="Calibri"/>
        </w:rPr>
      </w:pPr>
      <w:r w:rsidRPr="00C1672C">
        <w:rPr>
          <w:rFonts w:cs="Calibri"/>
        </w:rPr>
        <w:t>Informacje o możliwości składania ofert częściowych</w:t>
      </w:r>
      <w:r w:rsidR="00E774E2">
        <w:rPr>
          <w:rFonts w:cs="Calibri"/>
        </w:rPr>
        <w:t>:</w:t>
      </w:r>
    </w:p>
    <w:p w14:paraId="612C70F1" w14:textId="037DDD5F" w:rsidR="008B549D" w:rsidRPr="00A16CF6" w:rsidRDefault="00C1672C" w:rsidP="00981C0D">
      <w:pPr>
        <w:pStyle w:val="Bezodstpw"/>
        <w:ind w:left="426"/>
        <w:rPr>
          <w:rFonts w:cs="Calibri"/>
        </w:rPr>
      </w:pPr>
      <w:r w:rsidRPr="00C1672C">
        <w:rPr>
          <w:rFonts w:cs="Calibri"/>
        </w:rPr>
        <w:t>Zamawiający dopuszcza składanie ofert częściowych.</w:t>
      </w:r>
      <w:r w:rsidR="008B549D">
        <w:rPr>
          <w:rFonts w:cs="Calibri"/>
        </w:rPr>
        <w:t xml:space="preserve"> </w:t>
      </w:r>
      <w:r w:rsidR="009F7FCD" w:rsidRPr="0081544D">
        <w:rPr>
          <w:rFonts w:cs="Calibri"/>
          <w:bCs/>
        </w:rPr>
        <w:t xml:space="preserve"> </w:t>
      </w:r>
    </w:p>
    <w:p w14:paraId="506BBD0E" w14:textId="77777777" w:rsidR="002E59F7" w:rsidRPr="009C5241" w:rsidRDefault="002E59F7" w:rsidP="009A7AF4">
      <w:pPr>
        <w:pStyle w:val="Bezodstpw"/>
        <w:numPr>
          <w:ilvl w:val="0"/>
          <w:numId w:val="26"/>
        </w:numPr>
        <w:spacing w:before="240"/>
        <w:ind w:left="426" w:hanging="426"/>
        <w:rPr>
          <w:rFonts w:asciiTheme="minorHAnsi" w:hAnsiTheme="minorHAnsi" w:cstheme="minorHAnsi"/>
        </w:rPr>
      </w:pPr>
      <w:r w:rsidRPr="009C5241">
        <w:rPr>
          <w:rFonts w:asciiTheme="minorHAnsi" w:hAnsiTheme="minorHAnsi" w:cstheme="minorHAnsi"/>
        </w:rPr>
        <w:t xml:space="preserve">Opis sposobu przygotowania oferty: </w:t>
      </w:r>
    </w:p>
    <w:p w14:paraId="5040ACB5" w14:textId="213E6627" w:rsidR="002E59F7" w:rsidRDefault="00186D98" w:rsidP="009A7AF4">
      <w:pPr>
        <w:pStyle w:val="NormalnyWeb"/>
        <w:numPr>
          <w:ilvl w:val="0"/>
          <w:numId w:val="20"/>
        </w:numPr>
        <w:spacing w:before="0" w:beforeAutospacing="0" w:after="0" w:afterAutospacing="0"/>
        <w:ind w:hanging="294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</w:t>
      </w:r>
      <w:r w:rsidR="002E59F7">
        <w:rPr>
          <w:rFonts w:ascii="Calibri" w:hAnsi="Calibri" w:cs="Calibri"/>
          <w:color w:val="000000"/>
          <w:sz w:val="22"/>
          <w:szCs w:val="22"/>
        </w:rPr>
        <w:t>ferta powinna być:</w:t>
      </w:r>
    </w:p>
    <w:p w14:paraId="5C2E87CD" w14:textId="47DE5BF7" w:rsidR="002E59F7" w:rsidRDefault="002E59F7" w:rsidP="009A7AF4">
      <w:pPr>
        <w:pStyle w:val="NormalnyWeb"/>
        <w:numPr>
          <w:ilvl w:val="0"/>
          <w:numId w:val="19"/>
        </w:numPr>
        <w:spacing w:before="0" w:beforeAutospacing="0" w:after="0" w:afterAutospacing="0"/>
        <w:ind w:left="1276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D74B6">
        <w:rPr>
          <w:rFonts w:ascii="Calibri" w:hAnsi="Calibri" w:cs="Calibri"/>
          <w:color w:val="000000"/>
          <w:sz w:val="22"/>
          <w:szCs w:val="22"/>
        </w:rPr>
        <w:t xml:space="preserve">sporządzona na podstawie załączników </w:t>
      </w:r>
      <w:r w:rsidR="00186D98">
        <w:rPr>
          <w:rFonts w:ascii="Calibri" w:hAnsi="Calibri" w:cs="Calibri"/>
          <w:color w:val="000000"/>
          <w:sz w:val="22"/>
          <w:szCs w:val="22"/>
        </w:rPr>
        <w:t>Z</w:t>
      </w:r>
      <w:r>
        <w:rPr>
          <w:rFonts w:ascii="Calibri" w:hAnsi="Calibri" w:cs="Calibri"/>
          <w:color w:val="000000"/>
          <w:sz w:val="22"/>
          <w:szCs w:val="22"/>
        </w:rPr>
        <w:t>apytania ofertowego</w:t>
      </w:r>
      <w:r w:rsidRPr="00DD74B6">
        <w:rPr>
          <w:rFonts w:ascii="Calibri" w:hAnsi="Calibri" w:cs="Calibri"/>
          <w:color w:val="000000"/>
          <w:sz w:val="22"/>
          <w:szCs w:val="22"/>
        </w:rPr>
        <w:t xml:space="preserve"> w języku polskim</w:t>
      </w:r>
      <w:r>
        <w:rPr>
          <w:rFonts w:ascii="Calibri" w:hAnsi="Calibri" w:cs="Calibri"/>
          <w:color w:val="000000"/>
          <w:sz w:val="22"/>
          <w:szCs w:val="22"/>
        </w:rPr>
        <w:t>;</w:t>
      </w:r>
    </w:p>
    <w:p w14:paraId="001C9A78" w14:textId="77777777" w:rsidR="002E59F7" w:rsidRDefault="002E59F7" w:rsidP="009A7AF4">
      <w:pPr>
        <w:pStyle w:val="NormalnyWeb"/>
        <w:numPr>
          <w:ilvl w:val="0"/>
          <w:numId w:val="19"/>
        </w:numPr>
        <w:spacing w:before="0" w:beforeAutospacing="0" w:after="0" w:afterAutospacing="0"/>
        <w:ind w:left="1276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D74B6">
        <w:rPr>
          <w:rFonts w:ascii="Calibri" w:hAnsi="Calibri" w:cs="Calibri"/>
          <w:color w:val="000000"/>
          <w:sz w:val="22"/>
          <w:szCs w:val="22"/>
        </w:rPr>
        <w:t xml:space="preserve">złożona przy użyciu środków komunikacji elektronicznej tzn. za pośrednictwem </w:t>
      </w:r>
      <w:hyperlink r:id="rId12" w:history="1">
        <w:r w:rsidRPr="00DD74B6">
          <w:rPr>
            <w:rStyle w:val="Hipercze"/>
            <w:rFonts w:ascii="Calibri" w:hAnsi="Calibri" w:cs="Calibri"/>
            <w:color w:val="1155CC"/>
            <w:sz w:val="22"/>
            <w:szCs w:val="22"/>
          </w:rPr>
          <w:t>platformazakupowa</w:t>
        </w:r>
        <w:r w:rsidRPr="00DD74B6">
          <w:rPr>
            <w:rStyle w:val="Hipercze"/>
            <w:rFonts w:ascii="Calibri" w:hAnsi="Calibri" w:cs="Calibri"/>
            <w:color w:val="1155CC"/>
            <w:sz w:val="22"/>
            <w:szCs w:val="22"/>
          </w:rPr>
          <w:t>.pl</w:t>
        </w:r>
      </w:hyperlink>
      <w:r>
        <w:rPr>
          <w:rFonts w:ascii="Calibri" w:hAnsi="Calibri" w:cs="Calibri"/>
          <w:color w:val="000000"/>
          <w:sz w:val="22"/>
          <w:szCs w:val="22"/>
        </w:rPr>
        <w:t>;</w:t>
      </w:r>
    </w:p>
    <w:p w14:paraId="645E9CA6" w14:textId="7FDEECD0" w:rsidR="002E59F7" w:rsidRDefault="002E59F7" w:rsidP="009A7AF4">
      <w:pPr>
        <w:pStyle w:val="NormalnyWeb"/>
        <w:numPr>
          <w:ilvl w:val="0"/>
          <w:numId w:val="19"/>
        </w:numPr>
        <w:spacing w:before="0" w:beforeAutospacing="0" w:after="0" w:afterAutospacing="0"/>
        <w:ind w:left="1276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D74B6">
        <w:rPr>
          <w:rFonts w:ascii="Calibri" w:hAnsi="Calibri" w:cs="Calibri"/>
          <w:color w:val="000000"/>
          <w:sz w:val="22"/>
          <w:szCs w:val="22"/>
        </w:rPr>
        <w:t>podpisana kwalifikowa</w:t>
      </w:r>
      <w:r w:rsidR="00A2509F">
        <w:rPr>
          <w:rFonts w:ascii="Calibri" w:hAnsi="Calibri" w:cs="Calibri"/>
          <w:color w:val="000000"/>
          <w:sz w:val="22"/>
          <w:szCs w:val="22"/>
        </w:rPr>
        <w:t xml:space="preserve">nym podpisem elektronicznym, </w:t>
      </w:r>
      <w:r w:rsidR="004250EC">
        <w:rPr>
          <w:rFonts w:ascii="Calibri" w:hAnsi="Calibri" w:cs="Calibri"/>
          <w:color w:val="000000"/>
          <w:sz w:val="22"/>
          <w:szCs w:val="22"/>
        </w:rPr>
        <w:t xml:space="preserve">elektronicznym </w:t>
      </w:r>
      <w:r w:rsidRPr="00DD74B6">
        <w:rPr>
          <w:rFonts w:ascii="Calibri" w:hAnsi="Calibri" w:cs="Calibri"/>
          <w:color w:val="000000"/>
          <w:sz w:val="22"/>
          <w:szCs w:val="22"/>
        </w:rPr>
        <w:t xml:space="preserve">podpisem zaufanym lub </w:t>
      </w:r>
      <w:r w:rsidR="004250EC">
        <w:rPr>
          <w:rFonts w:ascii="Calibri" w:hAnsi="Calibri" w:cs="Calibri"/>
          <w:color w:val="000000"/>
          <w:sz w:val="22"/>
          <w:szCs w:val="22"/>
        </w:rPr>
        <w:t xml:space="preserve">elektronicznym </w:t>
      </w:r>
      <w:r w:rsidRPr="00DD74B6">
        <w:rPr>
          <w:rFonts w:ascii="Calibri" w:hAnsi="Calibri" w:cs="Calibri"/>
          <w:color w:val="000000"/>
          <w:sz w:val="22"/>
          <w:szCs w:val="22"/>
        </w:rPr>
        <w:t>podpisem osobistym przez osobę/osoby upoważnioną/upoważnione</w:t>
      </w:r>
      <w:r w:rsidR="00A16CF6">
        <w:rPr>
          <w:rFonts w:ascii="Calibri" w:hAnsi="Calibri" w:cs="Calibri"/>
          <w:color w:val="000000"/>
          <w:sz w:val="22"/>
          <w:szCs w:val="22"/>
        </w:rPr>
        <w:t>;</w:t>
      </w:r>
    </w:p>
    <w:p w14:paraId="1D3EF4D9" w14:textId="00D8226B" w:rsidR="002E59F7" w:rsidRDefault="00A16CF6" w:rsidP="009A7AF4">
      <w:pPr>
        <w:pStyle w:val="NormalnyWeb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</w:t>
      </w:r>
      <w:r w:rsidR="002E59F7">
        <w:rPr>
          <w:rFonts w:ascii="Calibri" w:hAnsi="Calibri" w:cs="Calibri"/>
          <w:color w:val="000000"/>
          <w:sz w:val="22"/>
          <w:szCs w:val="22"/>
        </w:rPr>
        <w:t xml:space="preserve">ykonawca, za pośrednictwem </w:t>
      </w:r>
      <w:hyperlink r:id="rId13" w:history="1">
        <w:r w:rsidR="002E59F7">
          <w:rPr>
            <w:rStyle w:val="Hipercze"/>
            <w:rFonts w:ascii="Calibri" w:hAnsi="Calibri" w:cs="Calibri"/>
            <w:color w:val="1155CC"/>
            <w:sz w:val="22"/>
            <w:szCs w:val="22"/>
          </w:rPr>
          <w:t>platformazakupowa.pl</w:t>
        </w:r>
      </w:hyperlink>
      <w:r w:rsidR="002E59F7">
        <w:rPr>
          <w:rFonts w:ascii="Calibri" w:hAnsi="Calibri" w:cs="Calibri"/>
          <w:color w:val="000000"/>
          <w:sz w:val="22"/>
          <w:szCs w:val="22"/>
        </w:rPr>
        <w:t xml:space="preserve"> może przed upływem terminu do składania ofe</w:t>
      </w:r>
      <w:r>
        <w:rPr>
          <w:rFonts w:ascii="Calibri" w:hAnsi="Calibri" w:cs="Calibri"/>
          <w:color w:val="000000"/>
          <w:sz w:val="22"/>
          <w:szCs w:val="22"/>
        </w:rPr>
        <w:t>rt zmienić lub wycofać ofertę; s</w:t>
      </w:r>
      <w:r w:rsidR="002E59F7">
        <w:rPr>
          <w:rFonts w:ascii="Calibri" w:hAnsi="Calibri" w:cs="Calibri"/>
          <w:color w:val="000000"/>
          <w:sz w:val="22"/>
          <w:szCs w:val="22"/>
        </w:rPr>
        <w:t>posób dokonywania zmiany lub wycofania oferty zamieszczono w instrukcji zamieszczonej na stronie internetowej pod adresem:</w:t>
      </w:r>
    </w:p>
    <w:p w14:paraId="1343DC29" w14:textId="7A3B20A8" w:rsidR="002E59F7" w:rsidRDefault="004250EC" w:rsidP="00981C0D">
      <w:pPr>
        <w:pStyle w:val="NormalnyWeb"/>
        <w:spacing w:before="0" w:beforeAutospacing="0" w:after="0" w:afterAutospacing="0"/>
        <w:ind w:left="720"/>
      </w:pPr>
      <w:hyperlink r:id="rId14" w:history="1">
        <w:r w:rsidRPr="008309A8">
          <w:rPr>
            <w:rStyle w:val="Hipercze"/>
            <w:rFonts w:ascii="Calibri" w:hAnsi="Calibri" w:cs="Calibri"/>
            <w:sz w:val="22"/>
            <w:szCs w:val="22"/>
          </w:rPr>
          <w:t>https://platformazakupowa.pl/strona/45-instrukcje</w:t>
        </w:r>
      </w:hyperlink>
      <w:r>
        <w:rPr>
          <w:rFonts w:ascii="Calibri" w:hAnsi="Calibri" w:cs="Calibri"/>
          <w:sz w:val="22"/>
          <w:szCs w:val="22"/>
        </w:rPr>
        <w:t>;</w:t>
      </w:r>
    </w:p>
    <w:p w14:paraId="2D61D4A2" w14:textId="07B4EAD8" w:rsidR="002E59F7" w:rsidRDefault="00A16CF6" w:rsidP="009A7AF4">
      <w:pPr>
        <w:pStyle w:val="NormalnyWeb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</w:t>
      </w:r>
      <w:r w:rsidR="002E59F7">
        <w:rPr>
          <w:rFonts w:ascii="Calibri" w:hAnsi="Calibri" w:cs="Calibri"/>
          <w:color w:val="000000"/>
          <w:sz w:val="22"/>
          <w:szCs w:val="22"/>
        </w:rPr>
        <w:t>ażdy z wykonawców m</w:t>
      </w:r>
      <w:r>
        <w:rPr>
          <w:rFonts w:ascii="Calibri" w:hAnsi="Calibri" w:cs="Calibri"/>
          <w:color w:val="000000"/>
          <w:sz w:val="22"/>
          <w:szCs w:val="22"/>
        </w:rPr>
        <w:t>oże złożyć tylko jedną ofertę; z</w:t>
      </w:r>
      <w:r w:rsidR="002E59F7">
        <w:rPr>
          <w:rFonts w:ascii="Calibri" w:hAnsi="Calibri" w:cs="Calibri"/>
          <w:color w:val="000000"/>
          <w:sz w:val="22"/>
          <w:szCs w:val="22"/>
        </w:rPr>
        <w:t xml:space="preserve">łożenie większej liczby ofert lub oferty zawierającej propozycje wariantowe spowoduje, że oferta </w:t>
      </w:r>
      <w:r w:rsidR="00855F96">
        <w:rPr>
          <w:rFonts w:ascii="Calibri" w:hAnsi="Calibri" w:cs="Calibri"/>
          <w:color w:val="000000"/>
          <w:sz w:val="22"/>
          <w:szCs w:val="22"/>
        </w:rPr>
        <w:t>podlegać będzie odrzuceniu;</w:t>
      </w:r>
    </w:p>
    <w:p w14:paraId="7BD6D19B" w14:textId="7C856EAA" w:rsidR="00A16CF6" w:rsidRPr="00855F96" w:rsidRDefault="00A16CF6" w:rsidP="009A7AF4">
      <w:pPr>
        <w:pStyle w:val="NormalnyWeb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</w:t>
      </w:r>
      <w:r w:rsidR="002E59F7">
        <w:rPr>
          <w:rFonts w:ascii="Calibri" w:hAnsi="Calibri" w:cs="Calibri"/>
          <w:color w:val="000000"/>
          <w:sz w:val="22"/>
          <w:szCs w:val="22"/>
        </w:rPr>
        <w:t>ena oferty musi zawierać wszystkie koszty, jakie musi ponieść wykonawca, aby zrealizować zamó</w:t>
      </w:r>
      <w:r>
        <w:rPr>
          <w:rFonts w:ascii="Calibri" w:hAnsi="Calibri" w:cs="Calibri"/>
          <w:color w:val="000000"/>
          <w:sz w:val="22"/>
          <w:szCs w:val="22"/>
        </w:rPr>
        <w:t>wienie z najwyższą starannością</w:t>
      </w:r>
      <w:r w:rsidRPr="00855F96">
        <w:rPr>
          <w:rFonts w:ascii="Calibri" w:hAnsi="Calibri" w:cs="Calibri"/>
          <w:bCs/>
          <w:sz w:val="22"/>
          <w:szCs w:val="22"/>
        </w:rPr>
        <w:t>.</w:t>
      </w:r>
    </w:p>
    <w:p w14:paraId="7F6A7740" w14:textId="0965566C" w:rsidR="00884C34" w:rsidRPr="00884C34" w:rsidRDefault="00A2509F" w:rsidP="009A7AF4">
      <w:pPr>
        <w:pStyle w:val="Bezodstpw"/>
        <w:numPr>
          <w:ilvl w:val="0"/>
          <w:numId w:val="27"/>
        </w:numPr>
        <w:spacing w:before="240"/>
        <w:ind w:left="426" w:hanging="426"/>
        <w:jc w:val="both"/>
        <w:rPr>
          <w:rFonts w:cs="Calibri"/>
        </w:rPr>
      </w:pPr>
      <w:r>
        <w:rPr>
          <w:rFonts w:cs="Calibri"/>
        </w:rPr>
        <w:t>Sposób</w:t>
      </w:r>
      <w:r w:rsidR="00884C34" w:rsidRPr="00884C34">
        <w:rPr>
          <w:rFonts w:cs="Calibri"/>
        </w:rPr>
        <w:t xml:space="preserve"> oraz termin składania ofert:</w:t>
      </w:r>
    </w:p>
    <w:p w14:paraId="2EA82FAE" w14:textId="764664F7" w:rsidR="002E59F7" w:rsidRPr="00884C34" w:rsidRDefault="00884C34" w:rsidP="00981C0D">
      <w:pPr>
        <w:pStyle w:val="Bezodstpw"/>
        <w:ind w:left="426"/>
        <w:rPr>
          <w:rFonts w:cs="Calibri"/>
          <w:bCs/>
          <w:highlight w:val="yellow"/>
        </w:rPr>
      </w:pPr>
      <w:r>
        <w:rPr>
          <w:rFonts w:cs="Calibri"/>
        </w:rPr>
        <w:t xml:space="preserve">Ofertę należy złożyć </w:t>
      </w:r>
      <w:r w:rsidR="00A2509F">
        <w:rPr>
          <w:rFonts w:cs="Calibri"/>
        </w:rPr>
        <w:t>na</w:t>
      </w:r>
      <w:r w:rsidRPr="00105353">
        <w:rPr>
          <w:rFonts w:cs="Calibri"/>
        </w:rPr>
        <w:t xml:space="preserve"> stronie</w:t>
      </w:r>
      <w:r>
        <w:rPr>
          <w:rFonts w:cs="Calibri"/>
        </w:rPr>
        <w:t xml:space="preserve"> internetowej</w:t>
      </w:r>
      <w:r w:rsidRPr="00105353">
        <w:rPr>
          <w:rFonts w:cs="Calibri"/>
        </w:rPr>
        <w:t xml:space="preserve"> platformazakupowa.pl pod adresem </w:t>
      </w:r>
      <w:hyperlink r:id="rId15" w:history="1">
        <w:r w:rsidR="00C47B93" w:rsidRPr="00D1180B">
          <w:rPr>
            <w:rStyle w:val="Hipercze"/>
            <w:rFonts w:cs="Calibri"/>
          </w:rPr>
          <w:t>https://platformazakupowa.pl/pn/powiatwalecki</w:t>
        </w:r>
      </w:hyperlink>
      <w:r w:rsidR="00C47B93">
        <w:rPr>
          <w:rFonts w:cs="Calibri"/>
        </w:rPr>
        <w:t xml:space="preserve"> </w:t>
      </w:r>
      <w:r w:rsidRPr="00105353">
        <w:rPr>
          <w:rFonts w:cs="Calibri"/>
        </w:rPr>
        <w:t xml:space="preserve">w terminie do dnia </w:t>
      </w:r>
      <w:r w:rsidRPr="00105353">
        <w:rPr>
          <w:rFonts w:cs="Calibri"/>
          <w:b/>
          <w:bCs/>
        </w:rPr>
        <w:t>2</w:t>
      </w:r>
      <w:r>
        <w:rPr>
          <w:rFonts w:cs="Calibri"/>
          <w:b/>
          <w:bCs/>
        </w:rPr>
        <w:t>4</w:t>
      </w:r>
      <w:r w:rsidRPr="00105353">
        <w:rPr>
          <w:rFonts w:cs="Calibri"/>
          <w:b/>
          <w:bCs/>
        </w:rPr>
        <w:t xml:space="preserve"> maja 2021 r. do godziny 1</w:t>
      </w:r>
      <w:r>
        <w:rPr>
          <w:rFonts w:cs="Calibri"/>
          <w:b/>
          <w:bCs/>
        </w:rPr>
        <w:t>0</w:t>
      </w:r>
      <w:r w:rsidRPr="00105353">
        <w:rPr>
          <w:rFonts w:cs="Calibri"/>
          <w:b/>
          <w:bCs/>
        </w:rPr>
        <w:t>:00</w:t>
      </w:r>
      <w:r w:rsidRPr="00105353">
        <w:rPr>
          <w:rFonts w:cs="Calibri"/>
        </w:rPr>
        <w:t xml:space="preserve">, otwarcie ofert </w:t>
      </w:r>
      <w:r>
        <w:rPr>
          <w:rFonts w:cs="Calibri"/>
        </w:rPr>
        <w:t xml:space="preserve">nastąpi w dniu </w:t>
      </w:r>
      <w:r w:rsidRPr="00884C34">
        <w:rPr>
          <w:rFonts w:cs="Calibri"/>
          <w:b/>
        </w:rPr>
        <w:t>24 maja 2021 r. o</w:t>
      </w:r>
      <w:r w:rsidRPr="00105353">
        <w:rPr>
          <w:rFonts w:cs="Calibri"/>
        </w:rPr>
        <w:t xml:space="preserve"> </w:t>
      </w:r>
      <w:r w:rsidRPr="00105353">
        <w:rPr>
          <w:rFonts w:cs="Calibri"/>
          <w:b/>
          <w:bCs/>
        </w:rPr>
        <w:t>godzinie 1</w:t>
      </w:r>
      <w:r>
        <w:rPr>
          <w:rFonts w:cs="Calibri"/>
          <w:b/>
          <w:bCs/>
        </w:rPr>
        <w:t>0</w:t>
      </w:r>
      <w:r w:rsidRPr="00105353">
        <w:rPr>
          <w:rFonts w:cs="Calibri"/>
          <w:b/>
          <w:bCs/>
        </w:rPr>
        <w:t>:15</w:t>
      </w:r>
      <w:r>
        <w:rPr>
          <w:rFonts w:cs="Calibri"/>
          <w:b/>
          <w:bCs/>
        </w:rPr>
        <w:t>.</w:t>
      </w:r>
      <w:r w:rsidR="002E59F7" w:rsidRPr="00884C34">
        <w:rPr>
          <w:rFonts w:cs="Calibri"/>
          <w:bCs/>
          <w:highlight w:val="yellow"/>
        </w:rPr>
        <w:t xml:space="preserve"> </w:t>
      </w:r>
    </w:p>
    <w:p w14:paraId="33586EAF" w14:textId="03244431" w:rsidR="009D0902" w:rsidRPr="007B7A28" w:rsidRDefault="009D0902" w:rsidP="009A7AF4">
      <w:pPr>
        <w:pStyle w:val="Bezodstpw"/>
        <w:numPr>
          <w:ilvl w:val="0"/>
          <w:numId w:val="27"/>
        </w:numPr>
        <w:spacing w:before="240"/>
        <w:ind w:left="426" w:hanging="426"/>
        <w:rPr>
          <w:rFonts w:cs="Calibri"/>
          <w:b/>
          <w:bCs/>
        </w:rPr>
      </w:pPr>
      <w:r w:rsidRPr="007B7A28">
        <w:rPr>
          <w:rFonts w:cs="Calibri"/>
        </w:rPr>
        <w:lastRenderedPageBreak/>
        <w:t xml:space="preserve">Informacje o sposobie porozumiewania się zamawiającego z wykonawcami oraz przekazywania oświadczeń </w:t>
      </w:r>
      <w:r w:rsidR="002E59F7" w:rsidRPr="007B7A28">
        <w:rPr>
          <w:rFonts w:cs="Calibri"/>
        </w:rPr>
        <w:t>lub dokumentów</w:t>
      </w:r>
      <w:r w:rsidRPr="007B7A28">
        <w:rPr>
          <w:rFonts w:cs="Calibri"/>
        </w:rPr>
        <w:t>:</w:t>
      </w:r>
    </w:p>
    <w:p w14:paraId="2D26B13D" w14:textId="6AFC42B7" w:rsidR="001B4004" w:rsidRPr="001B4004" w:rsidRDefault="001B4004" w:rsidP="00981C0D">
      <w:pPr>
        <w:pStyle w:val="Bezodstpw"/>
        <w:numPr>
          <w:ilvl w:val="0"/>
          <w:numId w:val="2"/>
        </w:numPr>
        <w:ind w:left="709" w:hanging="283"/>
        <w:rPr>
          <w:rFonts w:cs="Calibri"/>
          <w:bCs/>
        </w:rPr>
      </w:pPr>
      <w:r w:rsidRPr="001B4004">
        <w:rPr>
          <w:rFonts w:cs="Calibri"/>
          <w:bCs/>
        </w:rPr>
        <w:t>osobą uprawnioną do kontaktu z wykonawcami jest: Aneta Rudnicka</w:t>
      </w:r>
      <w:r>
        <w:rPr>
          <w:rFonts w:cs="Calibri"/>
          <w:bCs/>
        </w:rPr>
        <w:t>;</w:t>
      </w:r>
    </w:p>
    <w:p w14:paraId="70A18375" w14:textId="7D47236B" w:rsidR="00CA5A6B" w:rsidRPr="003A5C10" w:rsidRDefault="00CA5A6B" w:rsidP="00981C0D">
      <w:pPr>
        <w:pStyle w:val="Bezodstpw"/>
        <w:numPr>
          <w:ilvl w:val="0"/>
          <w:numId w:val="2"/>
        </w:numPr>
        <w:ind w:left="709" w:hanging="283"/>
        <w:rPr>
          <w:rFonts w:cs="Calibri"/>
          <w:b/>
          <w:bCs/>
        </w:rPr>
      </w:pPr>
      <w:r w:rsidRPr="00CA5A6B">
        <w:rPr>
          <w:rFonts w:cs="Calibri"/>
          <w:bCs/>
        </w:rPr>
        <w:t>p</w:t>
      </w:r>
      <w:r w:rsidRPr="00CA5A6B">
        <w:rPr>
          <w:rFonts w:eastAsia="Garamond" w:cs="Calibri"/>
        </w:rPr>
        <w:t>ostępowanie o udzielenie zamówienia prowadzi się w języku polskim</w:t>
      </w:r>
      <w:r w:rsidR="00E85153">
        <w:rPr>
          <w:rFonts w:eastAsia="Garamond" w:cs="Calibri"/>
        </w:rPr>
        <w:t xml:space="preserve"> w formie elektronicznej za pośrednictwem platformy pod adresem </w:t>
      </w:r>
      <w:hyperlink r:id="rId16" w:history="1">
        <w:r w:rsidR="00E85153" w:rsidRPr="00BF598D">
          <w:rPr>
            <w:rStyle w:val="Hipercze"/>
            <w:rFonts w:eastAsia="Garamond" w:cs="Calibri"/>
          </w:rPr>
          <w:t>https://platformazakupowa.pl/pn/powiatwalecki</w:t>
        </w:r>
      </w:hyperlink>
      <w:r w:rsidRPr="00CA5A6B">
        <w:rPr>
          <w:rFonts w:eastAsia="Garamond" w:cs="Calibri"/>
        </w:rPr>
        <w:t>;</w:t>
      </w:r>
    </w:p>
    <w:p w14:paraId="0E7286CC" w14:textId="3C95B843" w:rsidR="003A5C10" w:rsidRPr="003A5C10" w:rsidRDefault="003A5C10" w:rsidP="00981C0D">
      <w:pPr>
        <w:pStyle w:val="Bezodstpw"/>
        <w:numPr>
          <w:ilvl w:val="0"/>
          <w:numId w:val="2"/>
        </w:numPr>
        <w:ind w:left="709" w:hanging="283"/>
        <w:rPr>
          <w:rFonts w:cs="Calibri"/>
          <w:b/>
          <w:bCs/>
        </w:rPr>
      </w:pPr>
      <w:r>
        <w:rPr>
          <w:rFonts w:eastAsia="Garamond" w:cs="Calibri"/>
        </w:rPr>
        <w:t>korzystanie z platformy</w:t>
      </w:r>
      <w:r w:rsidR="009A7740">
        <w:rPr>
          <w:rFonts w:eastAsia="Garamond" w:cs="Calibri"/>
        </w:rPr>
        <w:t xml:space="preserve"> przez Wykonawcę jest bezpłatne;</w:t>
      </w:r>
      <w:r>
        <w:rPr>
          <w:rFonts w:eastAsia="Garamond" w:cs="Calibri"/>
        </w:rPr>
        <w:t xml:space="preserve"> </w:t>
      </w:r>
    </w:p>
    <w:p w14:paraId="17BFD9F0" w14:textId="468D70A3" w:rsidR="003A5C10" w:rsidRPr="00CA5A6B" w:rsidRDefault="003A5C10" w:rsidP="00981C0D">
      <w:pPr>
        <w:pStyle w:val="Bezodstpw"/>
        <w:numPr>
          <w:ilvl w:val="0"/>
          <w:numId w:val="2"/>
        </w:numPr>
        <w:ind w:left="709" w:hanging="283"/>
        <w:rPr>
          <w:rFonts w:cs="Calibri"/>
          <w:b/>
          <w:bCs/>
        </w:rPr>
      </w:pPr>
      <w:r>
        <w:rPr>
          <w:rFonts w:eastAsia="Garamond" w:cs="Calibri"/>
        </w:rPr>
        <w:t>zaleca się, aby przed rozpoczęciem składania oferty Wykonawca zalogował się do systemu, a</w:t>
      </w:r>
      <w:r w:rsidR="00550062">
        <w:rPr>
          <w:rFonts w:eastAsia="Garamond" w:cs="Calibri"/>
        </w:rPr>
        <w:t> </w:t>
      </w:r>
      <w:r>
        <w:rPr>
          <w:rFonts w:eastAsia="Garamond" w:cs="Calibri"/>
        </w:rPr>
        <w:t>jeżeli nie posiada konta, założył bezpłatne konto;</w:t>
      </w:r>
    </w:p>
    <w:p w14:paraId="7047795D" w14:textId="4FB52C3B" w:rsidR="00CA5A6B" w:rsidRPr="00AD5EEE" w:rsidRDefault="00CA5A6B" w:rsidP="00981C0D">
      <w:pPr>
        <w:pStyle w:val="Bezodstpw"/>
        <w:numPr>
          <w:ilvl w:val="0"/>
          <w:numId w:val="2"/>
        </w:numPr>
        <w:ind w:left="709" w:hanging="283"/>
        <w:rPr>
          <w:rFonts w:cs="Calibri"/>
          <w:b/>
          <w:bCs/>
        </w:rPr>
      </w:pPr>
      <w:r w:rsidRPr="00CA5A6B">
        <w:rPr>
          <w:rFonts w:eastAsia="Garamond" w:cs="Calibri"/>
        </w:rPr>
        <w:t>postępowanie o udzielenie zamówienia prowadzi się w formie pisemnej;</w:t>
      </w:r>
    </w:p>
    <w:p w14:paraId="6D7DD7A0" w14:textId="4685DE3A" w:rsidR="00B648FA" w:rsidRPr="00B648FA" w:rsidRDefault="003A5C10" w:rsidP="00981C0D">
      <w:pPr>
        <w:pStyle w:val="Bezodstpw"/>
        <w:numPr>
          <w:ilvl w:val="0"/>
          <w:numId w:val="2"/>
        </w:numPr>
        <w:ind w:left="709" w:hanging="283"/>
        <w:rPr>
          <w:rFonts w:asciiTheme="minorHAnsi" w:hAnsiTheme="minorHAnsi" w:cstheme="minorHAnsi"/>
          <w:b/>
          <w:bCs/>
        </w:rPr>
      </w:pPr>
      <w:r w:rsidRPr="00B648FA">
        <w:rPr>
          <w:rFonts w:cs="Calibri"/>
          <w:color w:val="000000"/>
        </w:rPr>
        <w:t>z</w:t>
      </w:r>
      <w:r w:rsidR="00EE2A40" w:rsidRPr="00B648FA">
        <w:rPr>
          <w:rFonts w:cs="Calibri"/>
          <w:color w:val="000000"/>
        </w:rPr>
        <w:t xml:space="preserve">amawiający będzie przekazywał wykonawcom informacje za pośrednictwem </w:t>
      </w:r>
      <w:hyperlink r:id="rId17" w:history="1">
        <w:r w:rsidR="00EE2A40" w:rsidRPr="00B648FA">
          <w:rPr>
            <w:rStyle w:val="Hipercze"/>
            <w:rFonts w:cs="Calibri"/>
            <w:color w:val="1155CC"/>
          </w:rPr>
          <w:t>platformazakupowa.pl</w:t>
        </w:r>
      </w:hyperlink>
      <w:r w:rsidR="00EE2A40" w:rsidRPr="00B648FA">
        <w:rPr>
          <w:rFonts w:cs="Calibri"/>
          <w:color w:val="000000"/>
        </w:rPr>
        <w:t>. Informacje dotyczące odpowiedzi</w:t>
      </w:r>
      <w:r w:rsidR="009A7740">
        <w:rPr>
          <w:rFonts w:cs="Calibri"/>
          <w:color w:val="000000"/>
        </w:rPr>
        <w:t xml:space="preserve"> na pytania, zmiany Zapytania ofertowego</w:t>
      </w:r>
      <w:r w:rsidR="00EE2A40" w:rsidRPr="00B648FA">
        <w:rPr>
          <w:rFonts w:cs="Calibri"/>
          <w:color w:val="000000"/>
        </w:rPr>
        <w:t xml:space="preserve">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8" w:history="1">
        <w:r w:rsidR="00EE2A40" w:rsidRPr="00B648FA">
          <w:rPr>
            <w:rStyle w:val="Hipercze"/>
            <w:rFonts w:cs="Calibri"/>
            <w:color w:val="1155CC"/>
          </w:rPr>
          <w:t>platformazakupowa.pl</w:t>
        </w:r>
      </w:hyperlink>
      <w:r w:rsidR="00EE2A40" w:rsidRPr="00B648FA">
        <w:rPr>
          <w:rFonts w:cs="Calibri"/>
          <w:color w:val="000000"/>
        </w:rPr>
        <w:t xml:space="preserve"> do </w:t>
      </w:r>
      <w:r w:rsidR="00EE2A40" w:rsidRPr="00B648FA">
        <w:rPr>
          <w:rFonts w:asciiTheme="minorHAnsi" w:hAnsiTheme="minorHAnsi" w:cstheme="minorHAnsi"/>
          <w:color w:val="000000"/>
        </w:rPr>
        <w:t>konkretnego wykonawcy</w:t>
      </w:r>
      <w:r w:rsidRPr="00B648FA">
        <w:rPr>
          <w:rFonts w:asciiTheme="minorHAnsi" w:hAnsiTheme="minorHAnsi" w:cstheme="minorHAnsi"/>
          <w:color w:val="000000"/>
        </w:rPr>
        <w:t>;</w:t>
      </w:r>
    </w:p>
    <w:p w14:paraId="55F438F8" w14:textId="4692243A" w:rsidR="00986F28" w:rsidRPr="00986F28" w:rsidRDefault="003A5C10" w:rsidP="00981C0D">
      <w:pPr>
        <w:pStyle w:val="Bezodstpw"/>
        <w:numPr>
          <w:ilvl w:val="0"/>
          <w:numId w:val="2"/>
        </w:numPr>
        <w:ind w:left="709" w:hanging="283"/>
        <w:rPr>
          <w:rFonts w:asciiTheme="minorHAnsi" w:hAnsiTheme="minorHAnsi" w:cstheme="minorHAnsi"/>
          <w:b/>
          <w:bCs/>
          <w:color w:val="FF0000"/>
        </w:rPr>
      </w:pPr>
      <w:r w:rsidRPr="00B648FA">
        <w:rPr>
          <w:rFonts w:asciiTheme="minorHAnsi" w:hAnsiTheme="minorHAnsi" w:cstheme="minorHAnsi"/>
          <w:color w:val="000000"/>
        </w:rPr>
        <w:t>z</w:t>
      </w:r>
      <w:r w:rsidR="00EE2A40" w:rsidRPr="00B648FA">
        <w:rPr>
          <w:rFonts w:asciiTheme="minorHAnsi" w:hAnsiTheme="minorHAnsi" w:cstheme="minorHAnsi"/>
          <w:color w:val="000000"/>
        </w:rPr>
        <w:t xml:space="preserve">amawiający, zgodnie z Rozporządzeniem </w:t>
      </w:r>
      <w:r w:rsidR="00EE2A40" w:rsidRPr="00B648FA">
        <w:rPr>
          <w:rFonts w:asciiTheme="minorHAnsi" w:hAnsiTheme="minorHAnsi" w:cstheme="minorHAnsi"/>
          <w:color w:val="202124"/>
          <w:shd w:val="clear" w:color="auto" w:fill="F8F9FA"/>
        </w:rPr>
        <w:t>Prezesa Rady Ministrów z dnia 31 grudnia 2020 r. w</w:t>
      </w:r>
      <w:r w:rsidR="00B648FA" w:rsidRPr="00B648FA">
        <w:rPr>
          <w:rFonts w:asciiTheme="minorHAnsi" w:hAnsiTheme="minorHAnsi" w:cstheme="minorHAnsi"/>
          <w:color w:val="202124"/>
          <w:shd w:val="clear" w:color="auto" w:fill="F8F9FA"/>
        </w:rPr>
        <w:t> </w:t>
      </w:r>
      <w:r w:rsidR="00EE2A40" w:rsidRPr="00B648FA">
        <w:rPr>
          <w:rFonts w:asciiTheme="minorHAnsi" w:hAnsiTheme="minorHAnsi" w:cstheme="minorHAnsi"/>
          <w:color w:val="202124"/>
          <w:shd w:val="clear" w:color="auto" w:fill="F8F9FA"/>
        </w:rPr>
        <w:t>sprawie sposobu sporządzania i przekazywania informacji oraz wymagań technicznych dla dokumentów elektronicznych oraz środków komunikacji elektronicznej w postępowaniu o</w:t>
      </w:r>
      <w:r w:rsidR="00B648FA">
        <w:rPr>
          <w:rFonts w:asciiTheme="minorHAnsi" w:hAnsiTheme="minorHAnsi" w:cstheme="minorHAnsi"/>
          <w:color w:val="202124"/>
          <w:shd w:val="clear" w:color="auto" w:fill="F8F9FA"/>
        </w:rPr>
        <w:t> </w:t>
      </w:r>
      <w:r w:rsidR="00EE2A40" w:rsidRPr="00B648FA">
        <w:rPr>
          <w:rFonts w:asciiTheme="minorHAnsi" w:hAnsiTheme="minorHAnsi" w:cstheme="minorHAnsi"/>
          <w:color w:val="202124"/>
          <w:shd w:val="clear" w:color="auto" w:fill="F8F9FA"/>
        </w:rPr>
        <w:t>udzielenie zamówienia publicznego lub konkursie (Dz. U. z 2020</w:t>
      </w:r>
      <w:r w:rsidR="009A7740">
        <w:rPr>
          <w:rFonts w:asciiTheme="minorHAnsi" w:hAnsiTheme="minorHAnsi" w:cstheme="minorHAnsi"/>
          <w:color w:val="202124"/>
          <w:shd w:val="clear" w:color="auto" w:fill="F8F9FA"/>
        </w:rPr>
        <w:t xml:space="preserve"> </w:t>
      </w:r>
      <w:r w:rsidR="00EE2A40" w:rsidRPr="00B648FA">
        <w:rPr>
          <w:rFonts w:asciiTheme="minorHAnsi" w:hAnsiTheme="minorHAnsi" w:cstheme="minorHAnsi"/>
          <w:color w:val="202124"/>
          <w:shd w:val="clear" w:color="auto" w:fill="F8F9FA"/>
        </w:rPr>
        <w:t>r. poz. 2452)</w:t>
      </w:r>
      <w:r w:rsidR="00EE2A40" w:rsidRPr="00B648FA">
        <w:rPr>
          <w:rFonts w:asciiTheme="minorHAnsi" w:hAnsiTheme="minorHAnsi" w:cstheme="minorHAnsi"/>
          <w:color w:val="000000"/>
        </w:rPr>
        <w:t xml:space="preserve">, określa niezbędne wymagania sprzętowo - aplikacyjne umożliwiające pracę na </w:t>
      </w:r>
      <w:hyperlink r:id="rId19" w:history="1">
        <w:r w:rsidR="00EE2A40" w:rsidRPr="00B648FA">
          <w:rPr>
            <w:rStyle w:val="Hipercze"/>
            <w:rFonts w:asciiTheme="minorHAnsi" w:hAnsiTheme="minorHAnsi" w:cstheme="minorHAnsi"/>
            <w:color w:val="1155CC"/>
          </w:rPr>
          <w:t>platformazakupowa.pl</w:t>
        </w:r>
      </w:hyperlink>
      <w:r w:rsidR="007F6BBB">
        <w:rPr>
          <w:rFonts w:asciiTheme="minorHAnsi" w:hAnsiTheme="minorHAnsi" w:cstheme="minorHAnsi"/>
          <w:color w:val="000000"/>
        </w:rPr>
        <w:t>,</w:t>
      </w:r>
      <w:r w:rsidR="00B92017">
        <w:rPr>
          <w:rFonts w:asciiTheme="minorHAnsi" w:hAnsiTheme="minorHAnsi" w:cstheme="minorHAnsi"/>
          <w:color w:val="000000"/>
        </w:rPr>
        <w:t xml:space="preserve"> </w:t>
      </w:r>
      <w:r w:rsidR="00EE2A40" w:rsidRPr="00B648FA">
        <w:rPr>
          <w:rFonts w:asciiTheme="minorHAnsi" w:hAnsiTheme="minorHAnsi" w:cstheme="minorHAnsi"/>
          <w:color w:val="000000"/>
        </w:rPr>
        <w:t>tj.:</w:t>
      </w:r>
    </w:p>
    <w:p w14:paraId="33B3455A" w14:textId="153A53FE" w:rsidR="00EE2A40" w:rsidRPr="00986F28" w:rsidRDefault="00EE2A40" w:rsidP="009A7AF4">
      <w:pPr>
        <w:pStyle w:val="Akapitzlist"/>
        <w:numPr>
          <w:ilvl w:val="0"/>
          <w:numId w:val="22"/>
        </w:numPr>
        <w:spacing w:line="240" w:lineRule="auto"/>
        <w:ind w:left="1276"/>
      </w:pPr>
      <w:r w:rsidRPr="00986F28">
        <w:t>stały dostęp do sieci Internet o gwarantowanej przepustowości nie mniejszej niż 512 kb/s,</w:t>
      </w:r>
    </w:p>
    <w:p w14:paraId="7F785B05" w14:textId="77777777" w:rsidR="00EE2A40" w:rsidRPr="00986F28" w:rsidRDefault="00EE2A40" w:rsidP="009A7AF4">
      <w:pPr>
        <w:pStyle w:val="Akapitzlist"/>
        <w:numPr>
          <w:ilvl w:val="0"/>
          <w:numId w:val="22"/>
        </w:numPr>
        <w:spacing w:line="240" w:lineRule="auto"/>
        <w:ind w:left="1276"/>
      </w:pPr>
      <w:r w:rsidRPr="00986F28"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748BA0A" w14:textId="77777777" w:rsidR="00EE2A40" w:rsidRPr="00986F28" w:rsidRDefault="00EE2A40" w:rsidP="009A7AF4">
      <w:pPr>
        <w:pStyle w:val="Akapitzlist"/>
        <w:numPr>
          <w:ilvl w:val="0"/>
          <w:numId w:val="22"/>
        </w:numPr>
        <w:spacing w:line="240" w:lineRule="auto"/>
        <w:ind w:left="1276"/>
      </w:pPr>
      <w:r w:rsidRPr="00986F28">
        <w:t>zainstalowana dowolna przeglądarka internetowa, w przypadku Internet Explorer minimalnie wersja 10.0,</w:t>
      </w:r>
    </w:p>
    <w:p w14:paraId="4C15E8C6" w14:textId="77777777" w:rsidR="00EE2A40" w:rsidRPr="00986F28" w:rsidRDefault="00EE2A40" w:rsidP="009A7AF4">
      <w:pPr>
        <w:pStyle w:val="Akapitzlist"/>
        <w:numPr>
          <w:ilvl w:val="0"/>
          <w:numId w:val="22"/>
        </w:numPr>
        <w:spacing w:line="240" w:lineRule="auto"/>
        <w:ind w:left="1276"/>
      </w:pPr>
      <w:r w:rsidRPr="00986F28">
        <w:t>włączona obsługa JavaScript,</w:t>
      </w:r>
    </w:p>
    <w:p w14:paraId="7F8FD748" w14:textId="77777777" w:rsidR="00EE2A40" w:rsidRPr="00986F28" w:rsidRDefault="00EE2A40" w:rsidP="009A7AF4">
      <w:pPr>
        <w:pStyle w:val="Akapitzlist"/>
        <w:numPr>
          <w:ilvl w:val="0"/>
          <w:numId w:val="22"/>
        </w:numPr>
        <w:spacing w:line="240" w:lineRule="auto"/>
        <w:ind w:left="1276"/>
      </w:pPr>
      <w:r w:rsidRPr="00986F28">
        <w:t>zainstalowany program Adobe Acrobat Reader lub inny obsługujący format plików .pdf,</w:t>
      </w:r>
    </w:p>
    <w:p w14:paraId="4C42DFD0" w14:textId="6BD226A7" w:rsidR="00EE2A40" w:rsidRPr="00986F28" w:rsidRDefault="009A7740" w:rsidP="009A7AF4">
      <w:pPr>
        <w:pStyle w:val="Akapitzlist"/>
        <w:numPr>
          <w:ilvl w:val="0"/>
          <w:numId w:val="22"/>
        </w:numPr>
        <w:spacing w:line="240" w:lineRule="auto"/>
        <w:ind w:left="1276"/>
      </w:pPr>
      <w:r>
        <w:t>s</w:t>
      </w:r>
      <w:r w:rsidR="00EE2A40" w:rsidRPr="00986F28">
        <w:t>zyfrowanie na platformazakupowa.pl odbywa się za pomocą protokołu TLS 1.3.</w:t>
      </w:r>
    </w:p>
    <w:p w14:paraId="45517FA2" w14:textId="46D94534" w:rsidR="00EE2A40" w:rsidRPr="00986F28" w:rsidRDefault="009A7740" w:rsidP="001B4004">
      <w:pPr>
        <w:pStyle w:val="Akapitzlist"/>
        <w:numPr>
          <w:ilvl w:val="0"/>
          <w:numId w:val="22"/>
        </w:numPr>
        <w:spacing w:after="0" w:line="240" w:lineRule="auto"/>
        <w:ind w:left="1276"/>
      </w:pPr>
      <w:r>
        <w:t>o</w:t>
      </w:r>
      <w:r w:rsidR="00EE2A40" w:rsidRPr="00986F28">
        <w:t>znaczenie czasu odbioru danych przez platformę zakupową stanowi datę oraz dokładn</w:t>
      </w:r>
      <w:r>
        <w:t>y czas (hh:mm:ss) generowany wg</w:t>
      </w:r>
      <w:r w:rsidR="00EE2A40" w:rsidRPr="00986F28">
        <w:t xml:space="preserve"> czasu lokalnego serwera synchronizowanego</w:t>
      </w:r>
      <w:r>
        <w:t xml:space="preserve"> z zegarem Głównego Urzędu Miar;</w:t>
      </w:r>
    </w:p>
    <w:p w14:paraId="595DA741" w14:textId="61339CEC" w:rsidR="00EE2A40" w:rsidRPr="003A5C10" w:rsidRDefault="00DD74B6" w:rsidP="00981C0D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283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EE2A40" w:rsidRPr="003A5C10">
        <w:rPr>
          <w:rFonts w:asciiTheme="minorHAnsi" w:hAnsiTheme="minorHAnsi" w:cstheme="minorHAnsi"/>
          <w:color w:val="000000"/>
          <w:sz w:val="22"/>
          <w:szCs w:val="22"/>
        </w:rPr>
        <w:t>ykonawca, przystępując do niniejszego postępowania o udzielenie zamówienia publicznego:</w:t>
      </w:r>
    </w:p>
    <w:p w14:paraId="77C53D8F" w14:textId="3212A7F2" w:rsidR="003A5C10" w:rsidRPr="003A5C10" w:rsidRDefault="00EE2A40" w:rsidP="009A7AF4">
      <w:pPr>
        <w:pStyle w:val="NormalnyWeb"/>
        <w:numPr>
          <w:ilvl w:val="0"/>
          <w:numId w:val="18"/>
        </w:numPr>
        <w:spacing w:before="0" w:beforeAutospacing="0" w:after="0" w:afterAutospacing="0"/>
        <w:ind w:left="1276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A5C10">
        <w:rPr>
          <w:rFonts w:asciiTheme="minorHAnsi" w:hAnsiTheme="minorHAnsi" w:cstheme="minorHAnsi"/>
          <w:color w:val="000000"/>
          <w:sz w:val="22"/>
          <w:szCs w:val="22"/>
        </w:rPr>
        <w:t xml:space="preserve">akceptuje warunki korzystania z </w:t>
      </w:r>
      <w:hyperlink r:id="rId20" w:history="1">
        <w:r w:rsidRPr="003A5C10">
          <w:rPr>
            <w:rStyle w:val="Hipercze"/>
            <w:rFonts w:asciiTheme="minorHAnsi" w:hAnsiTheme="minorHAnsi" w:cstheme="minorHAnsi"/>
            <w:color w:val="1155CC"/>
            <w:sz w:val="22"/>
            <w:szCs w:val="22"/>
          </w:rPr>
          <w:t>platformazakupowa.pl</w:t>
        </w:r>
      </w:hyperlink>
      <w:r w:rsidRPr="003A5C10">
        <w:rPr>
          <w:rFonts w:asciiTheme="minorHAnsi" w:hAnsiTheme="minorHAnsi" w:cstheme="minorHAnsi"/>
          <w:color w:val="000000"/>
          <w:sz w:val="22"/>
          <w:szCs w:val="22"/>
        </w:rPr>
        <w:t xml:space="preserve"> określone w Regulaminie zamieszczonym na stronie internetowej </w:t>
      </w:r>
      <w:hyperlink r:id="rId21" w:history="1">
        <w:r w:rsidRPr="003A5C10">
          <w:rPr>
            <w:rStyle w:val="Hipercze"/>
            <w:rFonts w:asciiTheme="minorHAnsi" w:hAnsiTheme="minorHAnsi" w:cstheme="minorHAnsi"/>
            <w:color w:val="000000"/>
            <w:sz w:val="22"/>
            <w:szCs w:val="22"/>
          </w:rPr>
          <w:t>pod linkiem</w:t>
        </w:r>
      </w:hyperlink>
      <w:r w:rsidRPr="003A5C10">
        <w:rPr>
          <w:rFonts w:asciiTheme="minorHAnsi" w:hAnsiTheme="minorHAnsi" w:cstheme="minorHAnsi"/>
          <w:color w:val="000000"/>
          <w:sz w:val="22"/>
          <w:szCs w:val="22"/>
        </w:rPr>
        <w:t>  w zakładce „Regulamin" oraz uznaje go za wiążący</w:t>
      </w:r>
      <w:r w:rsidR="00DD74B6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39931BB2" w14:textId="77777777" w:rsidR="003A5C10" w:rsidRDefault="00EE2A40" w:rsidP="009A7AF4">
      <w:pPr>
        <w:pStyle w:val="NormalnyWeb"/>
        <w:numPr>
          <w:ilvl w:val="0"/>
          <w:numId w:val="18"/>
        </w:numPr>
        <w:spacing w:before="0" w:beforeAutospacing="0" w:after="0" w:afterAutospacing="0"/>
        <w:ind w:left="1276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A5C10">
        <w:rPr>
          <w:rFonts w:asciiTheme="minorHAnsi" w:hAnsiTheme="minorHAnsi" w:cstheme="minorHAnsi"/>
          <w:color w:val="000000"/>
          <w:sz w:val="22"/>
          <w:szCs w:val="22"/>
        </w:rPr>
        <w:t xml:space="preserve">zapoznał i stosuje się do Instrukcji składania ofert/wniosków dostępnej </w:t>
      </w:r>
      <w:hyperlink r:id="rId22" w:history="1">
        <w:r w:rsidRPr="003A5C10">
          <w:rPr>
            <w:rStyle w:val="Hipercze"/>
            <w:rFonts w:asciiTheme="minorHAnsi" w:hAnsiTheme="minorHAnsi" w:cstheme="minorHAnsi"/>
            <w:color w:val="1155CC"/>
            <w:sz w:val="22"/>
            <w:szCs w:val="22"/>
          </w:rPr>
          <w:t>pod linkiem</w:t>
        </w:r>
      </w:hyperlink>
      <w:r w:rsidRPr="003A5C1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07F48B24" w14:textId="77777777" w:rsidR="001B4004" w:rsidRPr="001B4004" w:rsidRDefault="00DD74B6" w:rsidP="001B4004">
      <w:pPr>
        <w:pStyle w:val="Akapitzlist"/>
        <w:numPr>
          <w:ilvl w:val="0"/>
          <w:numId w:val="2"/>
        </w:numPr>
        <w:spacing w:after="0" w:line="240" w:lineRule="auto"/>
        <w:ind w:left="709" w:hanging="283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hAnsi="Calibri" w:cs="Calibri"/>
          <w:color w:val="000000"/>
        </w:rPr>
        <w:t>z</w:t>
      </w:r>
      <w:r w:rsidR="003A5C10">
        <w:rPr>
          <w:rFonts w:ascii="Calibri" w:hAnsi="Calibri" w:cs="Calibri"/>
          <w:color w:val="000000"/>
        </w:rPr>
        <w:t xml:space="preserve">amawiający informuje, że instrukcje korzystania z </w:t>
      </w:r>
      <w:hyperlink r:id="rId23" w:history="1">
        <w:r w:rsidR="003A5C10">
          <w:rPr>
            <w:rStyle w:val="Hipercze"/>
            <w:rFonts w:ascii="Calibri" w:hAnsi="Calibri" w:cs="Calibri"/>
            <w:color w:val="1155CC"/>
          </w:rPr>
          <w:t>platformazakupowa.pl</w:t>
        </w:r>
      </w:hyperlink>
      <w:r w:rsidR="003A5C10">
        <w:rPr>
          <w:rFonts w:ascii="Calibri" w:hAnsi="Calibri" w:cs="Calibri"/>
          <w:color w:val="000000"/>
        </w:rPr>
        <w:t xml:space="preserve"> dotyczące w</w:t>
      </w:r>
      <w:r w:rsidR="00B648FA">
        <w:rPr>
          <w:rFonts w:ascii="Calibri" w:hAnsi="Calibri" w:cs="Calibri"/>
          <w:color w:val="000000"/>
        </w:rPr>
        <w:t> </w:t>
      </w:r>
      <w:r w:rsidR="003A5C10">
        <w:rPr>
          <w:rFonts w:ascii="Calibri" w:hAnsi="Calibri" w:cs="Calibri"/>
          <w:color w:val="000000"/>
        </w:rPr>
        <w:t>szczególności logowania, składania</w:t>
      </w:r>
      <w:r w:rsidR="00602D7E">
        <w:rPr>
          <w:rFonts w:ascii="Calibri" w:hAnsi="Calibri" w:cs="Calibri"/>
          <w:color w:val="000000"/>
        </w:rPr>
        <w:t xml:space="preserve"> wniosków o wyjaśnienie treści Z</w:t>
      </w:r>
      <w:r w:rsidR="003A5C10">
        <w:rPr>
          <w:rFonts w:ascii="Calibri" w:hAnsi="Calibri" w:cs="Calibri"/>
          <w:color w:val="000000"/>
        </w:rPr>
        <w:t>apytania ofertowego, składania ofert oraz innych czynno</w:t>
      </w:r>
      <w:r w:rsidR="00602D7E">
        <w:rPr>
          <w:rFonts w:ascii="Calibri" w:hAnsi="Calibri" w:cs="Calibri"/>
          <w:color w:val="000000"/>
        </w:rPr>
        <w:t>ści podejmowanych w niniejszym Z</w:t>
      </w:r>
      <w:r w:rsidR="003A5C10">
        <w:rPr>
          <w:rFonts w:ascii="Calibri" w:hAnsi="Calibri" w:cs="Calibri"/>
          <w:color w:val="000000"/>
        </w:rPr>
        <w:t xml:space="preserve">apytaniu ofertowym przy użyciu </w:t>
      </w:r>
      <w:hyperlink r:id="rId24" w:history="1">
        <w:r w:rsidR="003A5C10">
          <w:rPr>
            <w:rStyle w:val="Hipercze"/>
            <w:rFonts w:ascii="Calibri" w:hAnsi="Calibri" w:cs="Calibri"/>
            <w:color w:val="1155CC"/>
          </w:rPr>
          <w:t>platformazakupowa.pl</w:t>
        </w:r>
      </w:hyperlink>
      <w:r w:rsidR="003A5C10">
        <w:rPr>
          <w:rFonts w:ascii="Calibri" w:hAnsi="Calibri" w:cs="Calibri"/>
          <w:color w:val="000000"/>
        </w:rPr>
        <w:t xml:space="preserve"> znajdują się w zakładce „Instrukcje dla Wykonawców" na stronie internetowej pod adresem: </w:t>
      </w:r>
      <w:hyperlink r:id="rId25" w:history="1">
        <w:r w:rsidR="003A5C10">
          <w:rPr>
            <w:rStyle w:val="Hipercze"/>
            <w:rFonts w:ascii="Calibri" w:hAnsi="Calibri" w:cs="Calibri"/>
            <w:color w:val="1155CC"/>
          </w:rPr>
          <w:t>https://platformazakupowa.pl/strona/45-instrukcje</w:t>
        </w:r>
      </w:hyperlink>
      <w:r w:rsidR="007C1C89">
        <w:t>;</w:t>
      </w:r>
    </w:p>
    <w:p w14:paraId="64A0A8E7" w14:textId="6DE4A260" w:rsidR="007C1C89" w:rsidRPr="001B4004" w:rsidRDefault="007C1C89" w:rsidP="001B4004">
      <w:pPr>
        <w:pStyle w:val="Akapitzlist"/>
        <w:numPr>
          <w:ilvl w:val="0"/>
          <w:numId w:val="2"/>
        </w:numPr>
        <w:spacing w:after="0" w:line="240" w:lineRule="auto"/>
        <w:ind w:left="567" w:hanging="283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t xml:space="preserve">wszystkie dokumenty przekazywane za pośrednictwem Platformy Zakupowej składane są w formie elektronicznej (opatrzonej kwalifikowanym podpisem elektronicznym) lub w postaci elektronicznej opatrzonej podpisem zaufanym lub </w:t>
      </w:r>
      <w:r w:rsidR="004250EC">
        <w:t xml:space="preserve">elektronicznym </w:t>
      </w:r>
      <w:r>
        <w:t>podpisem osobistym.</w:t>
      </w:r>
    </w:p>
    <w:p w14:paraId="79F9A7F3" w14:textId="77777777" w:rsidR="004250EC" w:rsidRDefault="00B16404" w:rsidP="004250EC">
      <w:pPr>
        <w:pStyle w:val="Bezodstpw"/>
        <w:numPr>
          <w:ilvl w:val="0"/>
          <w:numId w:val="27"/>
        </w:numPr>
        <w:spacing w:before="240"/>
        <w:ind w:left="426" w:hanging="426"/>
        <w:rPr>
          <w:rFonts w:cs="Calibri"/>
        </w:rPr>
      </w:pPr>
      <w:r w:rsidRPr="00BD0EF8">
        <w:rPr>
          <w:rFonts w:cs="Calibri"/>
        </w:rPr>
        <w:t xml:space="preserve">Informacje i formalności, </w:t>
      </w:r>
      <w:r w:rsidR="00BD0EF8" w:rsidRPr="00BD0EF8">
        <w:rPr>
          <w:rFonts w:cs="Calibri"/>
        </w:rPr>
        <w:t>j</w:t>
      </w:r>
      <w:r w:rsidRPr="00BD0EF8">
        <w:rPr>
          <w:rFonts w:cs="Calibri"/>
        </w:rPr>
        <w:t>akie powinny zostać dopełnione po wyborze oferty w celu zawarcia umowy w sprawie zamówienia:</w:t>
      </w:r>
    </w:p>
    <w:p w14:paraId="4FA6CE91" w14:textId="53ECFEBB" w:rsidR="00F90337" w:rsidRPr="004250EC" w:rsidRDefault="004250EC" w:rsidP="004250EC">
      <w:pPr>
        <w:pStyle w:val="Bezodstpw"/>
        <w:spacing w:before="240"/>
        <w:ind w:left="426"/>
        <w:rPr>
          <w:rFonts w:cs="Calibri"/>
        </w:rPr>
      </w:pPr>
      <w:r>
        <w:rPr>
          <w:rFonts w:cs="Calibri"/>
        </w:rPr>
        <w:lastRenderedPageBreak/>
        <w:t xml:space="preserve">Z </w:t>
      </w:r>
      <w:r w:rsidR="00B16404" w:rsidRPr="004250EC">
        <w:rPr>
          <w:rFonts w:cs="Calibri"/>
        </w:rPr>
        <w:t xml:space="preserve">wykonawcą, który złoży najkorzystniejszą ofertę zostanie podpisana </w:t>
      </w:r>
      <w:r w:rsidR="00FF273D" w:rsidRPr="004250EC">
        <w:rPr>
          <w:rFonts w:cs="Calibri"/>
        </w:rPr>
        <w:t>umow</w:t>
      </w:r>
      <w:r w:rsidR="00B16404" w:rsidRPr="004250EC">
        <w:rPr>
          <w:rFonts w:cs="Calibri"/>
        </w:rPr>
        <w:t>a w sprawie zamówienia, według wz</w:t>
      </w:r>
      <w:r w:rsidR="00FF273D" w:rsidRPr="004250EC">
        <w:rPr>
          <w:rFonts w:cs="Calibri"/>
        </w:rPr>
        <w:t xml:space="preserve">oru przedstawionego przez </w:t>
      </w:r>
      <w:r w:rsidR="00CD3744" w:rsidRPr="004250EC">
        <w:rPr>
          <w:rFonts w:cs="Calibri"/>
        </w:rPr>
        <w:t>wykonawcę z zastrzeżeniem</w:t>
      </w:r>
      <w:r w:rsidR="00CD3744" w:rsidRPr="004250EC">
        <w:rPr>
          <w:rFonts w:cs="Calibri"/>
          <w:color w:val="FF0000"/>
        </w:rPr>
        <w:t xml:space="preserve"> </w:t>
      </w:r>
      <w:r w:rsidR="00CD3744" w:rsidRPr="004250EC">
        <w:rPr>
          <w:rFonts w:cs="Calibri"/>
        </w:rPr>
        <w:t>pkt 1</w:t>
      </w:r>
      <w:r w:rsidR="00981C0D" w:rsidRPr="004250EC">
        <w:rPr>
          <w:rFonts w:cs="Calibri"/>
        </w:rPr>
        <w:t>2</w:t>
      </w:r>
      <w:r w:rsidR="00140634" w:rsidRPr="004250EC">
        <w:rPr>
          <w:rFonts w:cs="Calibri"/>
          <w:color w:val="FF0000"/>
        </w:rPr>
        <w:t xml:space="preserve"> </w:t>
      </w:r>
      <w:r w:rsidRPr="004250EC">
        <w:rPr>
          <w:rFonts w:cs="Calibri"/>
        </w:rPr>
        <w:t>Zapytania ofertowego</w:t>
      </w:r>
      <w:r w:rsidR="00AA1C2F" w:rsidRPr="004250EC">
        <w:rPr>
          <w:rFonts w:cs="Calibri"/>
        </w:rPr>
        <w:t>.</w:t>
      </w:r>
    </w:p>
    <w:p w14:paraId="1D18324B" w14:textId="0D68CA48" w:rsidR="00F90337" w:rsidRPr="00F358F3" w:rsidRDefault="00F90337" w:rsidP="009A7AF4">
      <w:pPr>
        <w:pStyle w:val="Bezodstpw"/>
        <w:numPr>
          <w:ilvl w:val="0"/>
          <w:numId w:val="27"/>
        </w:numPr>
        <w:spacing w:before="240"/>
        <w:ind w:left="426" w:hanging="426"/>
        <w:rPr>
          <w:rFonts w:cs="Calibri"/>
        </w:rPr>
      </w:pPr>
      <w:r w:rsidRPr="00F358F3">
        <w:rPr>
          <w:rFonts w:cs="Calibri"/>
        </w:rPr>
        <w:t>Istotn</w:t>
      </w:r>
      <w:bookmarkStart w:id="0" w:name="_GoBack"/>
      <w:bookmarkEnd w:id="0"/>
      <w:r w:rsidRPr="00F358F3">
        <w:rPr>
          <w:rFonts w:cs="Calibri"/>
        </w:rPr>
        <w:t xml:space="preserve">e dla stron postanowienia, </w:t>
      </w:r>
      <w:r w:rsidR="00B636A3" w:rsidRPr="00F358F3">
        <w:rPr>
          <w:rFonts w:cs="Calibri"/>
        </w:rPr>
        <w:t>które</w:t>
      </w:r>
      <w:r w:rsidRPr="00F358F3">
        <w:rPr>
          <w:rFonts w:cs="Calibri"/>
        </w:rPr>
        <w:t xml:space="preserve"> zostaną wprowadzone do treści zawieranej umowy</w:t>
      </w:r>
      <w:r w:rsidR="00B648FA">
        <w:rPr>
          <w:rFonts w:cs="Calibri"/>
        </w:rPr>
        <w:t xml:space="preserve"> </w:t>
      </w:r>
      <w:r w:rsidRPr="00F358F3">
        <w:rPr>
          <w:rFonts w:cs="Calibri"/>
        </w:rPr>
        <w:t>w</w:t>
      </w:r>
      <w:r w:rsidR="00B648FA">
        <w:rPr>
          <w:rFonts w:cs="Calibri"/>
        </w:rPr>
        <w:t> </w:t>
      </w:r>
      <w:r w:rsidRPr="00F358F3">
        <w:rPr>
          <w:rFonts w:cs="Calibri"/>
        </w:rPr>
        <w:t>sprawie zamówienia publicznego:</w:t>
      </w:r>
    </w:p>
    <w:p w14:paraId="0F184947" w14:textId="74B331E2" w:rsidR="00F90337" w:rsidRPr="00F358F3" w:rsidRDefault="00F358F3" w:rsidP="009A7AF4">
      <w:pPr>
        <w:pStyle w:val="Bezodstpw"/>
        <w:numPr>
          <w:ilvl w:val="0"/>
          <w:numId w:val="8"/>
        </w:numPr>
        <w:rPr>
          <w:rFonts w:cs="Calibri"/>
        </w:rPr>
      </w:pPr>
      <w:r w:rsidRPr="00F358F3">
        <w:rPr>
          <w:rFonts w:cs="Calibri"/>
        </w:rPr>
        <w:t>d</w:t>
      </w:r>
      <w:r w:rsidR="00F90337" w:rsidRPr="00F358F3">
        <w:rPr>
          <w:rFonts w:cs="Calibri"/>
        </w:rPr>
        <w:t>ata i miejsce zawarcia umowy</w:t>
      </w:r>
      <w:r w:rsidRPr="00F358F3">
        <w:rPr>
          <w:rFonts w:cs="Calibri"/>
        </w:rPr>
        <w:t>;</w:t>
      </w:r>
    </w:p>
    <w:p w14:paraId="4CAB38DD" w14:textId="1DCA7BF7" w:rsidR="00F90337" w:rsidRDefault="00F358F3" w:rsidP="009A7AF4">
      <w:pPr>
        <w:pStyle w:val="Bezodstpw"/>
        <w:numPr>
          <w:ilvl w:val="0"/>
          <w:numId w:val="8"/>
        </w:numPr>
        <w:rPr>
          <w:rFonts w:cs="Calibri"/>
        </w:rPr>
      </w:pPr>
      <w:r w:rsidRPr="00F358F3">
        <w:rPr>
          <w:rFonts w:cs="Calibri"/>
        </w:rPr>
        <w:t>o</w:t>
      </w:r>
      <w:r w:rsidR="00F90337" w:rsidRPr="00F358F3">
        <w:rPr>
          <w:rFonts w:cs="Calibri"/>
        </w:rPr>
        <w:t>znaczenie stron umowy</w:t>
      </w:r>
      <w:r w:rsidRPr="00F358F3">
        <w:rPr>
          <w:rFonts w:cs="Calibri"/>
        </w:rPr>
        <w:t>;</w:t>
      </w:r>
    </w:p>
    <w:p w14:paraId="7C027FFA" w14:textId="0D1C2CCF" w:rsidR="00F64F37" w:rsidRDefault="00F64F37" w:rsidP="009A7AF4">
      <w:pPr>
        <w:pStyle w:val="Bezodstpw"/>
        <w:numPr>
          <w:ilvl w:val="0"/>
          <w:numId w:val="8"/>
        </w:numPr>
        <w:rPr>
          <w:rFonts w:cs="Calibri"/>
        </w:rPr>
      </w:pPr>
      <w:r>
        <w:rPr>
          <w:rFonts w:cs="Calibri"/>
        </w:rPr>
        <w:t>przedmiot zamówienia;</w:t>
      </w:r>
    </w:p>
    <w:p w14:paraId="0CEFC756" w14:textId="05383514" w:rsidR="00F64F37" w:rsidRDefault="00A2317D" w:rsidP="009A7AF4">
      <w:pPr>
        <w:pStyle w:val="Bezodstpw"/>
        <w:numPr>
          <w:ilvl w:val="0"/>
          <w:numId w:val="8"/>
        </w:numPr>
        <w:rPr>
          <w:rFonts w:cs="Calibri"/>
        </w:rPr>
      </w:pPr>
      <w:r>
        <w:rPr>
          <w:rFonts w:cs="Calibri"/>
        </w:rPr>
        <w:t xml:space="preserve">cena, </w:t>
      </w:r>
      <w:r w:rsidR="00F64F37">
        <w:rPr>
          <w:rFonts w:cs="Calibri"/>
        </w:rPr>
        <w:t xml:space="preserve">okres </w:t>
      </w:r>
      <w:r w:rsidR="00C47B93">
        <w:rPr>
          <w:rFonts w:cs="Calibri"/>
        </w:rPr>
        <w:t xml:space="preserve">i warunki </w:t>
      </w:r>
      <w:r w:rsidR="00F64F37">
        <w:rPr>
          <w:rFonts w:cs="Calibri"/>
        </w:rPr>
        <w:t>gwarancji;</w:t>
      </w:r>
    </w:p>
    <w:p w14:paraId="7C284050" w14:textId="67943592" w:rsidR="00F64F37" w:rsidRDefault="00F64F37" w:rsidP="009A7AF4">
      <w:pPr>
        <w:pStyle w:val="Bezodstpw"/>
        <w:numPr>
          <w:ilvl w:val="0"/>
          <w:numId w:val="8"/>
        </w:numPr>
        <w:rPr>
          <w:rFonts w:cs="Calibri"/>
        </w:rPr>
      </w:pPr>
      <w:r>
        <w:rPr>
          <w:rFonts w:cs="Calibri"/>
        </w:rPr>
        <w:t>termin realizacji;</w:t>
      </w:r>
    </w:p>
    <w:p w14:paraId="3BD81282" w14:textId="45117C72" w:rsidR="00A2317D" w:rsidRPr="00F358F3" w:rsidRDefault="00A2317D" w:rsidP="009A7AF4">
      <w:pPr>
        <w:pStyle w:val="Bezodstpw"/>
        <w:numPr>
          <w:ilvl w:val="0"/>
          <w:numId w:val="8"/>
        </w:numPr>
        <w:rPr>
          <w:rFonts w:cs="Calibri"/>
        </w:rPr>
      </w:pPr>
      <w:r>
        <w:rPr>
          <w:rFonts w:cs="Calibri"/>
        </w:rPr>
        <w:t>warunki płatności</w:t>
      </w:r>
      <w:r w:rsidR="002D7B50">
        <w:rPr>
          <w:rFonts w:cs="Calibri"/>
        </w:rPr>
        <w:t>:</w:t>
      </w:r>
      <w:r>
        <w:rPr>
          <w:rFonts w:cs="Calibri"/>
        </w:rPr>
        <w:t xml:space="preserve"> przelew do 30 dni od dnia dostarczenia przedmiotu zamówienia;</w:t>
      </w:r>
    </w:p>
    <w:p w14:paraId="2077299A" w14:textId="528039C9" w:rsidR="00F358F3" w:rsidRPr="00F358F3" w:rsidRDefault="00F358F3" w:rsidP="009A7AF4">
      <w:pPr>
        <w:pStyle w:val="Bezodstpw"/>
        <w:numPr>
          <w:ilvl w:val="0"/>
          <w:numId w:val="8"/>
        </w:numPr>
        <w:rPr>
          <w:rFonts w:cs="Calibri"/>
        </w:rPr>
      </w:pPr>
      <w:r w:rsidRPr="00F358F3">
        <w:rPr>
          <w:rFonts w:cs="Calibri"/>
        </w:rPr>
        <w:t>u</w:t>
      </w:r>
      <w:r w:rsidR="00B636A3" w:rsidRPr="00F358F3">
        <w:rPr>
          <w:rFonts w:cs="Calibri"/>
        </w:rPr>
        <w:t>mow</w:t>
      </w:r>
      <w:r w:rsidRPr="00F358F3">
        <w:rPr>
          <w:rFonts w:cs="Calibri"/>
        </w:rPr>
        <w:t xml:space="preserve">a </w:t>
      </w:r>
      <w:r w:rsidR="00B636A3" w:rsidRPr="00F358F3">
        <w:rPr>
          <w:rFonts w:cs="Calibri"/>
        </w:rPr>
        <w:t>z wykonawcą, którego oferta zostanie wybrana, jako najkorzystniejsza zawarta zostanie na warunkach, jakie wynikają z pr</w:t>
      </w:r>
      <w:r w:rsidR="00C47B93">
        <w:rPr>
          <w:rFonts w:cs="Calibri"/>
        </w:rPr>
        <w:t>zyjętej oferty i Zapytania ofertowego</w:t>
      </w:r>
      <w:r w:rsidR="00DE457B" w:rsidRPr="00F358F3">
        <w:rPr>
          <w:rFonts w:cs="Calibri"/>
        </w:rPr>
        <w:t xml:space="preserve"> oraz nie będzie zawierała postanowień mniej korzystnych dla zamawiającego.</w:t>
      </w:r>
    </w:p>
    <w:p w14:paraId="58D87B4B" w14:textId="3B1F6FBA" w:rsidR="00186D98" w:rsidRPr="00730F36" w:rsidRDefault="00186D98" w:rsidP="00730F36">
      <w:pPr>
        <w:pStyle w:val="Bezodstpw"/>
        <w:numPr>
          <w:ilvl w:val="0"/>
          <w:numId w:val="27"/>
        </w:numPr>
        <w:spacing w:before="240"/>
        <w:ind w:left="426" w:hanging="426"/>
        <w:rPr>
          <w:rFonts w:cs="Calibri"/>
          <w:bCs/>
        </w:rPr>
      </w:pPr>
      <w:r w:rsidRPr="00AF5947">
        <w:rPr>
          <w:rFonts w:cs="Calibri"/>
          <w:bCs/>
        </w:rPr>
        <w:t>Termin związania ofertą</w:t>
      </w:r>
      <w:r w:rsidR="00730F36">
        <w:rPr>
          <w:rFonts w:cs="Calibri"/>
          <w:bCs/>
        </w:rPr>
        <w:t>:</w:t>
      </w:r>
      <w:r w:rsidR="00730F36">
        <w:rPr>
          <w:rFonts w:cs="Calibri"/>
          <w:bCs/>
        </w:rPr>
        <w:br/>
      </w:r>
      <w:r w:rsidR="00197AA3" w:rsidRPr="00730F36">
        <w:t>Wykonawca będzie związany ofertą przez okres 30 dni</w:t>
      </w:r>
      <w:r w:rsidR="00730F36" w:rsidRPr="00730F36">
        <w:t xml:space="preserve">, tj. </w:t>
      </w:r>
      <w:r w:rsidR="00730F36" w:rsidRPr="00730F36">
        <w:rPr>
          <w:b/>
        </w:rPr>
        <w:t xml:space="preserve">do dnia 22 czerwca 2021 </w:t>
      </w:r>
      <w:r w:rsidR="00197AA3" w:rsidRPr="00730F36">
        <w:rPr>
          <w:b/>
        </w:rPr>
        <w:t>r.</w:t>
      </w:r>
      <w:r w:rsidR="00197AA3" w:rsidRPr="00730F36">
        <w:t xml:space="preserve"> Bieg terminu związania ofertą rozpoczyna się wraz z upływem terminu składania ofert</w:t>
      </w:r>
      <w:r w:rsidR="00730F36" w:rsidRPr="00730F36">
        <w:t>.</w:t>
      </w:r>
    </w:p>
    <w:p w14:paraId="211B1F8E" w14:textId="77777777" w:rsidR="001B4004" w:rsidRDefault="00730F36" w:rsidP="00730F36">
      <w:pPr>
        <w:pStyle w:val="Bezodstpw"/>
        <w:numPr>
          <w:ilvl w:val="0"/>
          <w:numId w:val="27"/>
        </w:numPr>
        <w:spacing w:before="240"/>
        <w:ind w:left="426" w:hanging="426"/>
        <w:rPr>
          <w:rFonts w:cs="Calibri"/>
        </w:rPr>
      </w:pPr>
      <w:r>
        <w:rPr>
          <w:rFonts w:cs="Calibri"/>
        </w:rPr>
        <w:t xml:space="preserve">Ogłoszenie o zamówieniu opublikowano na stronie internetowej </w:t>
      </w:r>
      <w:hyperlink r:id="rId26" w:history="1">
        <w:r w:rsidRPr="00D1180B">
          <w:rPr>
            <w:rStyle w:val="Hipercze"/>
            <w:rFonts w:cs="Calibri"/>
          </w:rPr>
          <w:t>https://bazakonkurencyjnosci.funduszeeuropejskie.gov.pl</w:t>
        </w:r>
      </w:hyperlink>
      <w:r>
        <w:rPr>
          <w:rFonts w:cs="Calibri"/>
        </w:rPr>
        <w:t>.</w:t>
      </w:r>
      <w:r w:rsidR="001B4004">
        <w:rPr>
          <w:rFonts w:cs="Calibri"/>
        </w:rPr>
        <w:t xml:space="preserve"> </w:t>
      </w:r>
    </w:p>
    <w:p w14:paraId="48DAB725" w14:textId="1173C361" w:rsidR="00F90337" w:rsidRDefault="001B4004" w:rsidP="00730F36">
      <w:pPr>
        <w:pStyle w:val="Bezodstpw"/>
        <w:numPr>
          <w:ilvl w:val="0"/>
          <w:numId w:val="27"/>
        </w:numPr>
        <w:spacing w:before="240"/>
        <w:ind w:left="426" w:hanging="426"/>
        <w:rPr>
          <w:rFonts w:cs="Calibri"/>
        </w:rPr>
      </w:pPr>
      <w:r w:rsidRPr="00CF5B4E">
        <w:rPr>
          <w:rFonts w:cs="Calibri"/>
        </w:rPr>
        <w:t>Ogłoszenie o zamówieniu może być w każdym czasie zmienione</w:t>
      </w:r>
      <w:r>
        <w:rPr>
          <w:rFonts w:cs="Calibri"/>
        </w:rPr>
        <w:t>.</w:t>
      </w:r>
    </w:p>
    <w:p w14:paraId="18FEBB0A" w14:textId="77777777" w:rsidR="00565C69" w:rsidRPr="00E97C9B" w:rsidRDefault="009D0902" w:rsidP="009A7AF4">
      <w:pPr>
        <w:pStyle w:val="Bezodstpw"/>
        <w:numPr>
          <w:ilvl w:val="0"/>
          <w:numId w:val="27"/>
        </w:numPr>
        <w:spacing w:before="240"/>
        <w:ind w:left="426" w:hanging="426"/>
        <w:rPr>
          <w:rFonts w:cs="Calibri"/>
          <w:b/>
          <w:bCs/>
        </w:rPr>
      </w:pPr>
      <w:r w:rsidRPr="00E97C9B">
        <w:rPr>
          <w:rFonts w:cs="Calibri"/>
        </w:rPr>
        <w:t>Informacje związane ze zbieraniem danych osobowych osób fizycznych:</w:t>
      </w:r>
    </w:p>
    <w:p w14:paraId="03B6FD3E" w14:textId="77777777" w:rsidR="00895792" w:rsidRDefault="00565C69" w:rsidP="00981C0D">
      <w:pPr>
        <w:pStyle w:val="Bezodstpw"/>
        <w:ind w:left="426"/>
        <w:rPr>
          <w:rFonts w:eastAsia="Times New Roman" w:cs="Calibri"/>
        </w:rPr>
      </w:pPr>
      <w:r w:rsidRPr="00565C69">
        <w:rPr>
          <w:rFonts w:eastAsia="Times New Roman" w:cs="Calibri"/>
        </w:rPr>
        <w:t xml:space="preserve">Zgodnie z art. 13 ust. 1 i 2 </w:t>
      </w:r>
      <w:r w:rsidRPr="00565C69">
        <w:rPr>
          <w:rFonts w:cs="Calibri"/>
        </w:rPr>
        <w:t>rozporządzenia Parlamentu Europejskiego i Rady (UE) 2016/679 z dnia 27</w:t>
      </w:r>
      <w:r w:rsidR="00B648FA">
        <w:rPr>
          <w:rFonts w:cs="Calibri"/>
        </w:rPr>
        <w:t> </w:t>
      </w:r>
      <w:r w:rsidRPr="00565C69">
        <w:rPr>
          <w:rFonts w:cs="Calibri"/>
        </w:rPr>
        <w:t>kwietnia 2016 r. w sprawie ochr</w:t>
      </w:r>
      <w:r w:rsidR="00F157BF">
        <w:rPr>
          <w:rFonts w:cs="Calibri"/>
        </w:rPr>
        <w:t xml:space="preserve">ony osób fizycznych w związku z </w:t>
      </w:r>
      <w:r w:rsidRPr="00565C69">
        <w:rPr>
          <w:rFonts w:cs="Calibri"/>
        </w:rPr>
        <w:t xml:space="preserve">przetwarzaniem danych osobowych i w sprawie swobodnego przepływu takich danych oraz uchylenia dyrektywy 95/46/WE (ogólne rozporządzenie o ochronie danych) - Dz. Urz. UE L 119 z 4 maja 2016 r., zwanego dalej </w:t>
      </w:r>
      <w:r w:rsidRPr="00565C69">
        <w:rPr>
          <w:rFonts w:eastAsia="Times New Roman" w:cs="Calibri"/>
        </w:rPr>
        <w:t>„RODO”, informuję, że:</w:t>
      </w:r>
    </w:p>
    <w:p w14:paraId="63A73D63" w14:textId="4FF9DB9F" w:rsidR="0075314A" w:rsidRPr="00986F28" w:rsidRDefault="009D0902" w:rsidP="009A7AF4">
      <w:pPr>
        <w:pStyle w:val="Bezodstpw"/>
        <w:numPr>
          <w:ilvl w:val="0"/>
          <w:numId w:val="21"/>
        </w:numPr>
        <w:ind w:left="851"/>
        <w:rPr>
          <w:rFonts w:cs="Calibri"/>
          <w:bCs/>
        </w:rPr>
      </w:pPr>
      <w:r w:rsidRPr="0075314A">
        <w:rPr>
          <w:rFonts w:eastAsia="Times New Roman" w:cs="Calibri"/>
          <w:lang w:eastAsia="pl-PL"/>
        </w:rPr>
        <w:t>administratorem Pani/Pana danych osobowych jest Powiat Wałecki, ul. Dąbrowskiego 17</w:t>
      </w:r>
      <w:r w:rsidRPr="0075314A">
        <w:rPr>
          <w:rFonts w:cs="Calibri"/>
        </w:rPr>
        <w:t>,</w:t>
      </w:r>
      <w:r w:rsidR="0075314A" w:rsidRPr="0075314A">
        <w:rPr>
          <w:rFonts w:cs="Calibri"/>
        </w:rPr>
        <w:t xml:space="preserve"> </w:t>
      </w:r>
      <w:r w:rsidR="00C47B93">
        <w:rPr>
          <w:rFonts w:cs="Calibri"/>
        </w:rPr>
        <w:br/>
      </w:r>
      <w:r w:rsidR="00FB219D" w:rsidRPr="0075314A">
        <w:rPr>
          <w:rFonts w:cs="Calibri"/>
          <w:lang w:val="en-AU"/>
        </w:rPr>
        <w:t>78-</w:t>
      </w:r>
      <w:r w:rsidRPr="00986F28">
        <w:rPr>
          <w:rFonts w:cs="Calibri"/>
          <w:lang w:val="en-AU"/>
        </w:rPr>
        <w:t>600</w:t>
      </w:r>
      <w:r w:rsidR="00B648FA" w:rsidRPr="00986F28">
        <w:rPr>
          <w:rFonts w:cs="Calibri"/>
          <w:lang w:val="en-AU"/>
        </w:rPr>
        <w:t xml:space="preserve"> </w:t>
      </w:r>
      <w:r w:rsidRPr="00986F28">
        <w:rPr>
          <w:rFonts w:cs="Calibri"/>
          <w:lang w:val="en-AU"/>
        </w:rPr>
        <w:t>Wałcz, NIP 765</w:t>
      </w:r>
      <w:r w:rsidR="00565C69" w:rsidRPr="00986F28">
        <w:rPr>
          <w:rFonts w:cs="Calibri"/>
          <w:lang w:val="en-AU"/>
        </w:rPr>
        <w:t>-</w:t>
      </w:r>
      <w:r w:rsidRPr="00986F28">
        <w:rPr>
          <w:rFonts w:cs="Calibri"/>
          <w:lang w:val="en-AU"/>
        </w:rPr>
        <w:t>16</w:t>
      </w:r>
      <w:r w:rsidR="00565C69" w:rsidRPr="00986F28">
        <w:rPr>
          <w:rFonts w:cs="Calibri"/>
          <w:lang w:val="en-AU"/>
        </w:rPr>
        <w:t>-</w:t>
      </w:r>
      <w:r w:rsidRPr="00986F28">
        <w:rPr>
          <w:rFonts w:cs="Calibri"/>
          <w:lang w:val="en-AU"/>
        </w:rPr>
        <w:t>76</w:t>
      </w:r>
      <w:r w:rsidR="00565C69" w:rsidRPr="00986F28">
        <w:rPr>
          <w:rFonts w:cs="Calibri"/>
          <w:lang w:val="en-AU"/>
        </w:rPr>
        <w:t>-</w:t>
      </w:r>
      <w:r w:rsidRPr="00986F28">
        <w:rPr>
          <w:rFonts w:cs="Calibri"/>
          <w:lang w:val="en-AU"/>
        </w:rPr>
        <w:t>498</w:t>
      </w:r>
      <w:r w:rsidRPr="00986F28">
        <w:rPr>
          <w:rFonts w:eastAsia="Times New Roman" w:cs="Calibri"/>
          <w:lang w:val="en-AU" w:eastAsia="pl-PL"/>
        </w:rPr>
        <w:t xml:space="preserve">, email: </w:t>
      </w:r>
      <w:hyperlink r:id="rId27" w:history="1">
        <w:r w:rsidR="00AA1C98" w:rsidRPr="00986F28">
          <w:rPr>
            <w:rStyle w:val="Hipercze"/>
            <w:rFonts w:eastAsia="Times New Roman" w:cs="Calibri"/>
            <w:lang w:val="en-AU" w:eastAsia="pl-PL"/>
          </w:rPr>
          <w:t>kancelaria@powiatwalecki.pl</w:t>
        </w:r>
      </w:hyperlink>
      <w:r w:rsidR="00AA1C98" w:rsidRPr="00986F28">
        <w:rPr>
          <w:rFonts w:eastAsia="Times New Roman" w:cs="Calibri"/>
          <w:lang w:val="en-AU" w:eastAsia="pl-PL"/>
        </w:rPr>
        <w:t xml:space="preserve"> </w:t>
      </w:r>
    </w:p>
    <w:p w14:paraId="26B662AA" w14:textId="78FA6BA0" w:rsidR="00986F28" w:rsidRPr="00986F28" w:rsidRDefault="009D0902" w:rsidP="009A7AF4">
      <w:pPr>
        <w:pStyle w:val="Bezodstpw"/>
        <w:numPr>
          <w:ilvl w:val="0"/>
          <w:numId w:val="21"/>
        </w:numPr>
        <w:ind w:left="851"/>
        <w:rPr>
          <w:rStyle w:val="Hipercze"/>
          <w:rFonts w:cs="Calibri"/>
          <w:bCs/>
          <w:color w:val="auto"/>
          <w:u w:val="none"/>
        </w:rPr>
      </w:pPr>
      <w:r w:rsidRPr="00986F28">
        <w:rPr>
          <w:rFonts w:eastAsia="Times New Roman" w:cs="Calibri"/>
          <w:lang w:eastAsia="pl-PL"/>
        </w:rPr>
        <w:t xml:space="preserve">inspektorem ochrony danych osobowych w wyznaczonym przez administratora danych osobowych jest Wojciech Pastuszak, e-mail: </w:t>
      </w:r>
      <w:hyperlink r:id="rId28" w:history="1">
        <w:r w:rsidR="00AA1C98" w:rsidRPr="00986F28">
          <w:rPr>
            <w:rStyle w:val="Hipercze"/>
            <w:lang w:eastAsia="pl-PL"/>
          </w:rPr>
          <w:t>zk@powiatwalecki.pl</w:t>
        </w:r>
      </w:hyperlink>
    </w:p>
    <w:p w14:paraId="7905C834" w14:textId="77777777" w:rsidR="00986F28" w:rsidRPr="00986F28" w:rsidRDefault="009D0902" w:rsidP="009A7AF4">
      <w:pPr>
        <w:pStyle w:val="Bezodstpw"/>
        <w:numPr>
          <w:ilvl w:val="0"/>
          <w:numId w:val="21"/>
        </w:numPr>
        <w:ind w:left="851"/>
        <w:rPr>
          <w:rFonts w:cs="Calibri"/>
          <w:bCs/>
        </w:rPr>
      </w:pPr>
      <w:r w:rsidRPr="00986F28">
        <w:rPr>
          <w:rFonts w:eastAsia="Times New Roman" w:cs="Calibri"/>
          <w:lang w:eastAsia="pl-PL"/>
        </w:rPr>
        <w:t xml:space="preserve">Pani/Pana dane osobowe przetwarzane będą na podstawie art. 6 ust. 1 lit. c RODO w celu </w:t>
      </w:r>
      <w:r w:rsidRPr="00986F28">
        <w:rPr>
          <w:rFonts w:cs="Calibri"/>
        </w:rPr>
        <w:t xml:space="preserve">związanym z </w:t>
      </w:r>
      <w:r w:rsidR="00532A86" w:rsidRPr="00986F28">
        <w:rPr>
          <w:rFonts w:cs="Calibri"/>
        </w:rPr>
        <w:t>postępowaniem</w:t>
      </w:r>
      <w:r w:rsidRPr="00986F28">
        <w:rPr>
          <w:rFonts w:cs="Calibri"/>
        </w:rPr>
        <w:t xml:space="preserve"> nr IZ.272.</w:t>
      </w:r>
      <w:r w:rsidR="00565C69" w:rsidRPr="00986F28">
        <w:rPr>
          <w:rFonts w:cs="Calibri"/>
        </w:rPr>
        <w:t>1</w:t>
      </w:r>
      <w:r w:rsidRPr="00986F28">
        <w:rPr>
          <w:rFonts w:cs="Calibri"/>
        </w:rPr>
        <w:t>.202</w:t>
      </w:r>
      <w:r w:rsidR="00BE66D3" w:rsidRPr="00986F28">
        <w:rPr>
          <w:rFonts w:cs="Calibri"/>
        </w:rPr>
        <w:t>1</w:t>
      </w:r>
      <w:r w:rsidRPr="00986F28">
        <w:rPr>
          <w:rFonts w:cs="Calibri"/>
        </w:rPr>
        <w:t>;</w:t>
      </w:r>
    </w:p>
    <w:p w14:paraId="2C2F5527" w14:textId="77777777" w:rsidR="00986F28" w:rsidRPr="00986F28" w:rsidRDefault="009D0902" w:rsidP="009A7AF4">
      <w:pPr>
        <w:pStyle w:val="Bezodstpw"/>
        <w:numPr>
          <w:ilvl w:val="0"/>
          <w:numId w:val="21"/>
        </w:numPr>
        <w:ind w:left="851"/>
        <w:rPr>
          <w:rFonts w:cs="Calibri"/>
          <w:bCs/>
        </w:rPr>
      </w:pPr>
      <w:r w:rsidRPr="00986F28">
        <w:rPr>
          <w:rFonts w:eastAsia="Times New Roman" w:cs="Calibri"/>
          <w:lang w:eastAsia="pl-PL"/>
        </w:rPr>
        <w:t xml:space="preserve">odbiorcami Pani/Pana danych osobowych będą osoby lub podmioty, którym udostępniona zostanie dokumentacja </w:t>
      </w:r>
      <w:r w:rsidR="00532A86" w:rsidRPr="00986F28">
        <w:rPr>
          <w:rFonts w:eastAsia="Times New Roman" w:cs="Calibri"/>
          <w:lang w:eastAsia="pl-PL"/>
        </w:rPr>
        <w:t>postępowania</w:t>
      </w:r>
      <w:r w:rsidRPr="00986F28">
        <w:rPr>
          <w:rFonts w:eastAsia="Times New Roman" w:cs="Calibri"/>
          <w:lang w:eastAsia="pl-PL"/>
        </w:rPr>
        <w:t xml:space="preserve"> w oparciu o art. 8 oraz art. 96 ust. 3 ustawy;  </w:t>
      </w:r>
    </w:p>
    <w:p w14:paraId="6E861FAA" w14:textId="77777777" w:rsidR="00986F28" w:rsidRPr="00986F28" w:rsidRDefault="009D0902" w:rsidP="009A7AF4">
      <w:pPr>
        <w:pStyle w:val="Bezodstpw"/>
        <w:numPr>
          <w:ilvl w:val="0"/>
          <w:numId w:val="21"/>
        </w:numPr>
        <w:ind w:left="851"/>
        <w:rPr>
          <w:rFonts w:cs="Calibri"/>
          <w:bCs/>
        </w:rPr>
      </w:pPr>
      <w:r w:rsidRPr="00986F28">
        <w:rPr>
          <w:rFonts w:eastAsia="Times New Roman" w:cs="Calibri"/>
          <w:lang w:eastAsia="pl-PL"/>
        </w:rPr>
        <w:t>Pani/Pana dane osobowe będą przechowywane, zgodnie z art. 7</w:t>
      </w:r>
      <w:r w:rsidR="006B5FE2" w:rsidRPr="00986F28">
        <w:rPr>
          <w:rFonts w:eastAsia="Times New Roman" w:cs="Calibri"/>
          <w:lang w:eastAsia="pl-PL"/>
        </w:rPr>
        <w:t>8</w:t>
      </w:r>
      <w:r w:rsidRPr="00986F28">
        <w:rPr>
          <w:rFonts w:eastAsia="Times New Roman" w:cs="Calibri"/>
          <w:lang w:eastAsia="pl-PL"/>
        </w:rPr>
        <w:t xml:space="preserve"> ust. 1 ustawy, przez okres 4</w:t>
      </w:r>
      <w:r w:rsidR="00B648FA" w:rsidRPr="00986F28">
        <w:rPr>
          <w:rFonts w:eastAsia="Times New Roman" w:cs="Calibri"/>
          <w:lang w:eastAsia="pl-PL"/>
        </w:rPr>
        <w:t> </w:t>
      </w:r>
      <w:r w:rsidRPr="00986F28">
        <w:rPr>
          <w:rFonts w:eastAsia="Times New Roman" w:cs="Calibri"/>
          <w:lang w:eastAsia="pl-PL"/>
        </w:rPr>
        <w:t>lat od dnia zakończenia postępowania o udzielenie zamówienia, a jeżeli czas trwania umowy przekracza 4 lata, okres przechowywania obejmuje cały czas trwania umowy;</w:t>
      </w:r>
    </w:p>
    <w:p w14:paraId="64EEF715" w14:textId="77777777" w:rsidR="00986F28" w:rsidRPr="00986F28" w:rsidRDefault="009D0902" w:rsidP="009A7AF4">
      <w:pPr>
        <w:pStyle w:val="Bezodstpw"/>
        <w:numPr>
          <w:ilvl w:val="0"/>
          <w:numId w:val="21"/>
        </w:numPr>
        <w:ind w:left="851"/>
        <w:rPr>
          <w:rFonts w:cs="Calibri"/>
          <w:bCs/>
        </w:rPr>
      </w:pPr>
      <w:r w:rsidRPr="00986F28">
        <w:rPr>
          <w:rFonts w:eastAsia="Times New Roman" w:cs="Calibri"/>
          <w:lang w:eastAsia="pl-PL"/>
        </w:rPr>
        <w:t>obowiązek podania przez Panią/Pana danych osobowych bezpośrednio Pani/Pana dotyczących jest wymogiem ustawowym określonym w przepisach ustawy, związanym z udziałem w</w:t>
      </w:r>
      <w:r w:rsidR="00B648FA" w:rsidRPr="00986F28">
        <w:rPr>
          <w:rFonts w:eastAsia="Times New Roman" w:cs="Calibri"/>
          <w:lang w:eastAsia="pl-PL"/>
        </w:rPr>
        <w:t> </w:t>
      </w:r>
      <w:r w:rsidRPr="00986F28">
        <w:rPr>
          <w:rFonts w:eastAsia="Times New Roman" w:cs="Calibri"/>
          <w:lang w:eastAsia="pl-PL"/>
        </w:rPr>
        <w:t xml:space="preserve">postępowaniu o udzielenie zamówienia publicznego; konsekwencje niepodania określonych danych wynikają z ustawy;  </w:t>
      </w:r>
    </w:p>
    <w:p w14:paraId="498306DC" w14:textId="77777777" w:rsidR="00986F28" w:rsidRPr="00986F28" w:rsidRDefault="009D0902" w:rsidP="009A7AF4">
      <w:pPr>
        <w:pStyle w:val="Bezodstpw"/>
        <w:numPr>
          <w:ilvl w:val="0"/>
          <w:numId w:val="21"/>
        </w:numPr>
        <w:ind w:left="851"/>
        <w:rPr>
          <w:rFonts w:cs="Calibri"/>
          <w:bCs/>
        </w:rPr>
      </w:pPr>
      <w:r w:rsidRPr="00986F28">
        <w:rPr>
          <w:rFonts w:eastAsia="Times New Roman" w:cs="Calibri"/>
          <w:lang w:eastAsia="pl-PL"/>
        </w:rPr>
        <w:t>w odniesieniu do Pani/Pana danych osobowych decyzje nie będą podejmowane w sposób zautomatyzowany, stosowanie do art. 22 RODO;</w:t>
      </w:r>
    </w:p>
    <w:p w14:paraId="108C1199" w14:textId="42AAF51F" w:rsidR="009D0902" w:rsidRPr="00986F28" w:rsidRDefault="009D0902" w:rsidP="009A7AF4">
      <w:pPr>
        <w:pStyle w:val="Bezodstpw"/>
        <w:numPr>
          <w:ilvl w:val="0"/>
          <w:numId w:val="21"/>
        </w:numPr>
        <w:ind w:left="851"/>
        <w:rPr>
          <w:rFonts w:cs="Calibri"/>
          <w:bCs/>
        </w:rPr>
      </w:pPr>
      <w:r w:rsidRPr="00986F28">
        <w:rPr>
          <w:rFonts w:eastAsia="Times New Roman" w:cs="Calibri"/>
          <w:lang w:eastAsia="pl-PL"/>
        </w:rPr>
        <w:t>posiada Pani/Pan:</w:t>
      </w:r>
    </w:p>
    <w:p w14:paraId="07020820" w14:textId="77777777" w:rsidR="006B5FE2" w:rsidRPr="006B5FE2" w:rsidRDefault="009D0902" w:rsidP="009A7AF4">
      <w:pPr>
        <w:pStyle w:val="Akapitzlist"/>
        <w:numPr>
          <w:ilvl w:val="0"/>
          <w:numId w:val="4"/>
        </w:numPr>
        <w:spacing w:after="150" w:line="240" w:lineRule="auto"/>
        <w:ind w:hanging="295"/>
        <w:rPr>
          <w:rFonts w:ascii="Calibri" w:eastAsia="Times New Roman" w:hAnsi="Calibri" w:cs="Calibri"/>
          <w:lang w:eastAsia="pl-PL"/>
        </w:rPr>
      </w:pPr>
      <w:r w:rsidRPr="006B5FE2">
        <w:rPr>
          <w:rFonts w:ascii="Calibri" w:eastAsia="Times New Roman" w:hAnsi="Calibri" w:cs="Calibri"/>
          <w:lang w:eastAsia="pl-PL"/>
        </w:rPr>
        <w:t>na podstawie art. 15 RODO prawo dostępu do danych osobowych Pani/Pana dotyczących,</w:t>
      </w:r>
    </w:p>
    <w:p w14:paraId="07AC5C14" w14:textId="77777777" w:rsidR="006B5FE2" w:rsidRPr="006B5FE2" w:rsidRDefault="009D0902" w:rsidP="009A7AF4">
      <w:pPr>
        <w:pStyle w:val="Akapitzlist"/>
        <w:numPr>
          <w:ilvl w:val="0"/>
          <w:numId w:val="4"/>
        </w:numPr>
        <w:spacing w:after="150" w:line="240" w:lineRule="auto"/>
        <w:ind w:hanging="295"/>
        <w:rPr>
          <w:rFonts w:ascii="Calibri" w:eastAsia="Times New Roman" w:hAnsi="Calibri" w:cs="Calibri"/>
          <w:lang w:eastAsia="pl-PL"/>
        </w:rPr>
      </w:pPr>
      <w:r w:rsidRPr="006B5FE2">
        <w:rPr>
          <w:rFonts w:ascii="Calibri" w:eastAsia="Times New Roman" w:hAnsi="Calibri" w:cs="Calibri"/>
          <w:lang w:eastAsia="pl-PL"/>
        </w:rPr>
        <w:t>na podstawie art. 16 RODO prawo do sprostowania Pani/Pana danych osobowych,</w:t>
      </w:r>
    </w:p>
    <w:p w14:paraId="6135B77A" w14:textId="77777777" w:rsidR="006B5FE2" w:rsidRPr="006B5FE2" w:rsidRDefault="009D0902" w:rsidP="009A7AF4">
      <w:pPr>
        <w:pStyle w:val="Akapitzlist"/>
        <w:numPr>
          <w:ilvl w:val="0"/>
          <w:numId w:val="4"/>
        </w:numPr>
        <w:spacing w:after="150" w:line="240" w:lineRule="auto"/>
        <w:ind w:hanging="295"/>
        <w:rPr>
          <w:rFonts w:ascii="Calibri" w:eastAsia="Times New Roman" w:hAnsi="Calibri" w:cs="Calibri"/>
          <w:lang w:eastAsia="pl-PL"/>
        </w:rPr>
      </w:pPr>
      <w:r w:rsidRPr="006B5FE2">
        <w:rPr>
          <w:rFonts w:ascii="Calibri" w:eastAsia="Times New Roman" w:hAnsi="Calibri" w:cs="Calibri"/>
          <w:lang w:eastAsia="pl-PL"/>
        </w:rPr>
        <w:lastRenderedPageBreak/>
        <w:t>na podstawie art. 18 RODO prawo żądania od administratora ograniczenia przetwarzania danych osobowych z zastrzeżeniem przypadków, o których mowa w art. 18 ust. 2 RODO,</w:t>
      </w:r>
    </w:p>
    <w:p w14:paraId="2F64F29B" w14:textId="77777777" w:rsidR="00986F28" w:rsidRDefault="009D0902" w:rsidP="009A7AF4">
      <w:pPr>
        <w:pStyle w:val="Akapitzlist"/>
        <w:numPr>
          <w:ilvl w:val="0"/>
          <w:numId w:val="4"/>
        </w:numPr>
        <w:spacing w:after="150" w:line="240" w:lineRule="auto"/>
        <w:ind w:hanging="295"/>
        <w:rPr>
          <w:rFonts w:ascii="Calibri" w:eastAsia="Times New Roman" w:hAnsi="Calibri" w:cs="Calibri"/>
          <w:lang w:eastAsia="pl-PL"/>
        </w:rPr>
      </w:pPr>
      <w:r w:rsidRPr="006B5FE2">
        <w:rPr>
          <w:rFonts w:ascii="Calibri" w:eastAsia="Times New Roman" w:hAnsi="Calibri" w:cs="Calibri"/>
          <w:lang w:eastAsia="pl-PL"/>
        </w:rPr>
        <w:t>prawo do wniesienia skargi do Prezesa Urzędu Ochrony Danych Osobowych, gdy uzna Pani/Pan, że przetwarzanie danych osobowych Pani/Pana dotyczących narusza przepisy RODO</w:t>
      </w:r>
      <w:r w:rsidR="006B5FE2">
        <w:rPr>
          <w:rFonts w:ascii="Calibri" w:eastAsia="Times New Roman" w:hAnsi="Calibri" w:cs="Calibri"/>
          <w:lang w:eastAsia="pl-PL"/>
        </w:rPr>
        <w:t>;</w:t>
      </w:r>
    </w:p>
    <w:p w14:paraId="48AF4E21" w14:textId="4EBBF7DA" w:rsidR="009D0902" w:rsidRPr="00986F28" w:rsidRDefault="009D0902" w:rsidP="009A7AF4">
      <w:pPr>
        <w:pStyle w:val="Akapitzlist"/>
        <w:numPr>
          <w:ilvl w:val="0"/>
          <w:numId w:val="21"/>
        </w:numPr>
        <w:spacing w:after="150" w:line="240" w:lineRule="auto"/>
        <w:ind w:left="851"/>
        <w:rPr>
          <w:rFonts w:ascii="Calibri" w:eastAsia="Times New Roman" w:hAnsi="Calibri" w:cs="Calibri"/>
          <w:lang w:eastAsia="pl-PL"/>
        </w:rPr>
      </w:pPr>
      <w:r w:rsidRPr="00986F28">
        <w:rPr>
          <w:rFonts w:ascii="Calibri" w:eastAsia="Times New Roman" w:hAnsi="Calibri" w:cs="Calibri"/>
          <w:lang w:eastAsia="pl-PL"/>
        </w:rPr>
        <w:t>nie przysługuje Pani/Panu:</w:t>
      </w:r>
    </w:p>
    <w:p w14:paraId="6447D5B8" w14:textId="77777777" w:rsidR="00430597" w:rsidRPr="00430597" w:rsidRDefault="009D0902" w:rsidP="009A7AF4">
      <w:pPr>
        <w:pStyle w:val="Akapitzlist"/>
        <w:numPr>
          <w:ilvl w:val="0"/>
          <w:numId w:val="5"/>
        </w:numPr>
        <w:spacing w:after="150" w:line="240" w:lineRule="auto"/>
        <w:ind w:hanging="295"/>
        <w:rPr>
          <w:rFonts w:ascii="Calibri" w:eastAsia="Times New Roman" w:hAnsi="Calibri" w:cs="Calibri"/>
          <w:lang w:eastAsia="pl-PL"/>
        </w:rPr>
      </w:pPr>
      <w:r w:rsidRPr="00430597">
        <w:rPr>
          <w:rFonts w:ascii="Calibri" w:eastAsia="Times New Roman" w:hAnsi="Calibri" w:cs="Calibri"/>
          <w:lang w:eastAsia="pl-PL"/>
        </w:rPr>
        <w:t>w związku z art. 17 ust. 3 lit. b, d lub e RODO prawo do usunięcia danych osobowych,</w:t>
      </w:r>
    </w:p>
    <w:p w14:paraId="3A71A363" w14:textId="77777777" w:rsidR="00430597" w:rsidRPr="00430597" w:rsidRDefault="009D0902" w:rsidP="009A7AF4">
      <w:pPr>
        <w:pStyle w:val="Akapitzlist"/>
        <w:numPr>
          <w:ilvl w:val="0"/>
          <w:numId w:val="5"/>
        </w:numPr>
        <w:spacing w:after="150" w:line="240" w:lineRule="auto"/>
        <w:ind w:hanging="295"/>
        <w:rPr>
          <w:rFonts w:ascii="Calibri" w:eastAsia="Times New Roman" w:hAnsi="Calibri" w:cs="Calibri"/>
          <w:lang w:eastAsia="pl-PL"/>
        </w:rPr>
      </w:pPr>
      <w:r w:rsidRPr="00430597">
        <w:rPr>
          <w:rFonts w:ascii="Calibri" w:eastAsia="Times New Roman" w:hAnsi="Calibri" w:cs="Calibri"/>
          <w:lang w:eastAsia="pl-PL"/>
        </w:rPr>
        <w:t>prawo do przenoszenia danych osobowych, o którym mowa w art. 20 RODO,</w:t>
      </w:r>
    </w:p>
    <w:p w14:paraId="1B96A8FD" w14:textId="77777777" w:rsidR="00AE3280" w:rsidRDefault="009D0902" w:rsidP="009A7AF4">
      <w:pPr>
        <w:pStyle w:val="Akapitzlist"/>
        <w:numPr>
          <w:ilvl w:val="0"/>
          <w:numId w:val="5"/>
        </w:numPr>
        <w:spacing w:after="150" w:line="240" w:lineRule="auto"/>
        <w:ind w:hanging="295"/>
        <w:rPr>
          <w:rFonts w:ascii="Calibri" w:eastAsia="Times New Roman" w:hAnsi="Calibri" w:cs="Calibri"/>
          <w:lang w:eastAsia="pl-PL"/>
        </w:rPr>
      </w:pPr>
      <w:r w:rsidRPr="00430597">
        <w:rPr>
          <w:rFonts w:ascii="Calibri" w:eastAsia="Times New Roman" w:hAnsi="Calibri" w:cs="Calibri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0D01488" w14:textId="77777777" w:rsidR="00AE3280" w:rsidRPr="00AE3280" w:rsidRDefault="009D0902" w:rsidP="00981C0D">
      <w:pPr>
        <w:spacing w:after="150" w:line="240" w:lineRule="auto"/>
        <w:ind w:left="426"/>
        <w:rPr>
          <w:rFonts w:ascii="Calibri" w:eastAsia="Times New Roman" w:hAnsi="Calibri" w:cs="Calibri"/>
          <w:lang w:eastAsia="pl-PL"/>
        </w:rPr>
      </w:pPr>
      <w:r w:rsidRPr="00AE3280">
        <w:rPr>
          <w:rFonts w:ascii="Calibri" w:eastAsia="Times New Roman" w:hAnsi="Calibri" w:cs="Calibri"/>
          <w:lang w:eastAsia="pl-PL"/>
        </w:rPr>
        <w:t xml:space="preserve">W przypadku, gdy wykonanie obowiązków, o których mowa w </w:t>
      </w:r>
      <w:hyperlink r:id="rId29" w:anchor="/document/68636690?unitId=art(15)ust(1)&amp;cm=DOCUMENT" w:history="1">
        <w:r w:rsidRPr="00AE3280">
          <w:rPr>
            <w:rStyle w:val="Hipercze"/>
            <w:rFonts w:ascii="Calibri" w:eastAsia="Times New Roman" w:hAnsi="Calibri" w:cs="Calibri"/>
            <w:color w:val="auto"/>
            <w:u w:val="none"/>
            <w:lang w:eastAsia="pl-PL"/>
          </w:rPr>
          <w:t>art. 15 ust. 1-3</w:t>
        </w:r>
      </w:hyperlink>
      <w:r w:rsidRPr="00AE3280">
        <w:rPr>
          <w:rFonts w:ascii="Calibri" w:eastAsia="Times New Roman" w:hAnsi="Calibri" w:cs="Calibri"/>
          <w:lang w:eastAsia="pl-PL"/>
        </w:rPr>
        <w:t xml:space="preserve">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596A41B8" w14:textId="77777777" w:rsidR="00AE3280" w:rsidRDefault="00565C69" w:rsidP="00981C0D">
      <w:pPr>
        <w:spacing w:after="150" w:line="24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przypadku gdy wykonanie obowiązków, o których mowa w </w:t>
      </w:r>
      <w:hyperlink r:id="rId30" w:anchor="/document/68636690?unitId=art(15)ust(1)&amp;cm=DOCUMENT" w:history="1">
        <w:r w:rsidRPr="00AE3280">
          <w:rPr>
            <w:rStyle w:val="Hipercze"/>
            <w:rFonts w:ascii="Calibri" w:hAnsi="Calibri" w:cs="Calibri"/>
            <w:color w:val="000000"/>
            <w:u w:val="none"/>
          </w:rPr>
          <w:t>art. 15 ust. 1-3</w:t>
        </w:r>
      </w:hyperlink>
      <w:r>
        <w:rPr>
          <w:rFonts w:ascii="Calibri" w:hAnsi="Calibri" w:cs="Calibri"/>
        </w:rPr>
        <w:t xml:space="preserve"> RODO,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14:paraId="1AC27008" w14:textId="0D7952DB" w:rsidR="005260F0" w:rsidRPr="00FB219D" w:rsidRDefault="00565C69" w:rsidP="00981C0D">
      <w:pPr>
        <w:spacing w:after="840" w:line="240" w:lineRule="auto"/>
        <w:ind w:left="426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</w:rPr>
        <w:t xml:space="preserve">Skorzystanie przez osobę, której dane dotyczą, z uprawnienia do sprostowania lub uzupełnienia danych osobowych, o którym mowa w </w:t>
      </w:r>
      <w:hyperlink r:id="rId31" w:anchor="/document/68636690?unitId=art(16)&amp;cm=DOCUMENT" w:history="1">
        <w:r w:rsidRPr="00AE3280">
          <w:rPr>
            <w:rStyle w:val="Hipercze"/>
            <w:rFonts w:ascii="Calibri" w:eastAsia="Times New Roman" w:hAnsi="Calibri" w:cs="Calibri"/>
            <w:color w:val="000000"/>
            <w:u w:val="none"/>
          </w:rPr>
          <w:t>art. 16</w:t>
        </w:r>
      </w:hyperlink>
      <w:r>
        <w:rPr>
          <w:rFonts w:ascii="Calibri" w:eastAsia="Times New Roman" w:hAnsi="Calibri" w:cs="Calibri"/>
        </w:rPr>
        <w:t xml:space="preserve"> RODO, nie może skutkować zmianą wyniku postępowania o udzielenie zamówienia publicznego lub konkursu ani zmianą postanowień umowy w zakresie niezgodnym z ustawą</w:t>
      </w:r>
      <w:r w:rsidR="00AE3280">
        <w:rPr>
          <w:rFonts w:ascii="Calibri" w:eastAsia="Times New Roman" w:hAnsi="Calibri" w:cs="Calibri"/>
        </w:rPr>
        <w:t>.</w:t>
      </w:r>
    </w:p>
    <w:p w14:paraId="1A6963F5" w14:textId="720A9351" w:rsidR="009D0902" w:rsidRPr="0056251F" w:rsidRDefault="009D0902" w:rsidP="00981C0D">
      <w:pPr>
        <w:pStyle w:val="Bezodstpw"/>
        <w:rPr>
          <w:rFonts w:cs="Calibri"/>
          <w:b/>
        </w:rPr>
      </w:pPr>
      <w:r w:rsidRPr="0056251F">
        <w:rPr>
          <w:rFonts w:cs="Calibri"/>
          <w:b/>
        </w:rPr>
        <w:t>Załączniki:</w:t>
      </w:r>
    </w:p>
    <w:p w14:paraId="582C7E1A" w14:textId="54BEC069" w:rsidR="009D0902" w:rsidRPr="0056251F" w:rsidRDefault="009D0902" w:rsidP="009A7AF4">
      <w:pPr>
        <w:pStyle w:val="Bezodstpw"/>
        <w:numPr>
          <w:ilvl w:val="0"/>
          <w:numId w:val="6"/>
        </w:numPr>
        <w:suppressAutoHyphens w:val="0"/>
        <w:rPr>
          <w:rFonts w:cs="Calibri"/>
        </w:rPr>
      </w:pPr>
      <w:r w:rsidRPr="0056251F">
        <w:rPr>
          <w:rFonts w:cs="Calibri"/>
        </w:rPr>
        <w:t>załącznik nr 1 –</w:t>
      </w:r>
      <w:r w:rsidR="00807A5D">
        <w:rPr>
          <w:rFonts w:cs="Calibri"/>
        </w:rPr>
        <w:t xml:space="preserve"> </w:t>
      </w:r>
      <w:r w:rsidR="00807A5D" w:rsidRPr="0056251F">
        <w:rPr>
          <w:rFonts w:cs="Calibri"/>
        </w:rPr>
        <w:t>szczegółowy opis przedmiotu zamówienia</w:t>
      </w:r>
      <w:r w:rsidRPr="0056251F">
        <w:rPr>
          <w:rFonts w:cs="Calibri"/>
          <w:bCs/>
        </w:rPr>
        <w:t>;</w:t>
      </w:r>
    </w:p>
    <w:p w14:paraId="3DEEA2F5" w14:textId="46E0181A" w:rsidR="009D0902" w:rsidRPr="00D84CA7" w:rsidRDefault="009D0902" w:rsidP="009A7AF4">
      <w:pPr>
        <w:pStyle w:val="Bezodstpw"/>
        <w:numPr>
          <w:ilvl w:val="0"/>
          <w:numId w:val="6"/>
        </w:numPr>
        <w:suppressAutoHyphens w:val="0"/>
        <w:rPr>
          <w:rFonts w:cs="Calibri"/>
        </w:rPr>
      </w:pPr>
      <w:r w:rsidRPr="0056251F">
        <w:rPr>
          <w:rFonts w:cs="Calibri"/>
        </w:rPr>
        <w:t xml:space="preserve">załącznik nr 2 – </w:t>
      </w:r>
      <w:r w:rsidR="00807A5D" w:rsidRPr="00D84CA7">
        <w:rPr>
          <w:rFonts w:cs="Calibri"/>
        </w:rPr>
        <w:t>formularz oferty.</w:t>
      </w:r>
    </w:p>
    <w:p w14:paraId="05A01C2A" w14:textId="356E3970" w:rsidR="00F358F3" w:rsidRPr="00F2686A" w:rsidRDefault="00F358F3" w:rsidP="00981C0D">
      <w:pPr>
        <w:autoSpaceDE w:val="0"/>
        <w:autoSpaceDN w:val="0"/>
        <w:adjustRightInd w:val="0"/>
        <w:spacing w:before="1320" w:line="240" w:lineRule="auto"/>
        <w:ind w:left="3628"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Bogdan Wankiewicz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Jolanta Wegner</w:t>
      </w:r>
    </w:p>
    <w:p w14:paraId="6A652C88" w14:textId="33F70196" w:rsidR="00F358F3" w:rsidRPr="00F358F3" w:rsidRDefault="00F358F3" w:rsidP="004250EC">
      <w:pPr>
        <w:pStyle w:val="Bezodstpw"/>
        <w:ind w:left="3628" w:firstLine="708"/>
        <w:rPr>
          <w:rFonts w:asciiTheme="minorHAnsi" w:hAnsiTheme="minorHAnsi" w:cstheme="minorHAnsi"/>
          <w:sz w:val="20"/>
          <w:szCs w:val="20"/>
        </w:rPr>
      </w:pPr>
      <w:r w:rsidRPr="00F358F3">
        <w:rPr>
          <w:rFonts w:eastAsiaTheme="minorHAnsi" w:cs="Calibri"/>
          <w:color w:val="000000"/>
          <w:sz w:val="20"/>
          <w:szCs w:val="20"/>
          <w:lang w:eastAsia="en-US"/>
        </w:rPr>
        <w:t xml:space="preserve">Starosta Wałecki </w:t>
      </w:r>
      <w:r w:rsidRPr="00F358F3">
        <w:rPr>
          <w:rFonts w:eastAsiaTheme="minorHAnsi" w:cs="Calibri"/>
          <w:color w:val="000000"/>
          <w:sz w:val="20"/>
          <w:szCs w:val="20"/>
          <w:lang w:eastAsia="en-US"/>
        </w:rPr>
        <w:tab/>
      </w:r>
      <w:r w:rsidR="004250EC">
        <w:rPr>
          <w:rFonts w:eastAsiaTheme="minorHAnsi" w:cs="Calibri"/>
          <w:color w:val="000000"/>
          <w:sz w:val="20"/>
          <w:szCs w:val="20"/>
          <w:lang w:eastAsia="en-US"/>
        </w:rPr>
        <w:tab/>
      </w:r>
      <w:r w:rsidRPr="00F358F3">
        <w:rPr>
          <w:rFonts w:eastAsiaTheme="minorHAnsi" w:cs="Calibri"/>
          <w:color w:val="000000"/>
          <w:sz w:val="20"/>
          <w:szCs w:val="20"/>
          <w:lang w:eastAsia="en-US"/>
        </w:rPr>
        <w:t>Wicestarosta Wałecki</w:t>
      </w:r>
    </w:p>
    <w:p w14:paraId="466A3CDD" w14:textId="77777777" w:rsidR="00F358F3" w:rsidRPr="001714D0" w:rsidRDefault="00F358F3" w:rsidP="00981C0D">
      <w:pPr>
        <w:pStyle w:val="Bezodstpw"/>
        <w:ind w:left="2998" w:firstLine="1250"/>
        <w:rPr>
          <w:rFonts w:asciiTheme="minorHAnsi" w:hAnsiTheme="minorHAnsi" w:cstheme="minorHAnsi"/>
          <w:sz w:val="18"/>
          <w:szCs w:val="18"/>
        </w:rPr>
      </w:pPr>
      <w:r w:rsidRPr="001714D0">
        <w:rPr>
          <w:rFonts w:asciiTheme="minorHAnsi" w:hAnsiTheme="minorHAnsi" w:cstheme="minorHAnsi"/>
          <w:sz w:val="18"/>
          <w:szCs w:val="18"/>
        </w:rPr>
        <w:t>…………………………………………………………..…………………………………</w:t>
      </w:r>
    </w:p>
    <w:p w14:paraId="1953EF2E" w14:textId="5F305FA8" w:rsidR="00F358F3" w:rsidRPr="001E6061" w:rsidRDefault="00F358F3" w:rsidP="00981C0D">
      <w:pPr>
        <w:pStyle w:val="Bezodstpw"/>
        <w:ind w:left="4395"/>
        <w:rPr>
          <w:rFonts w:asciiTheme="minorHAnsi" w:hAnsiTheme="minorHAnsi" w:cstheme="minorHAnsi"/>
          <w:sz w:val="16"/>
          <w:szCs w:val="16"/>
        </w:rPr>
      </w:pPr>
      <w:r w:rsidRPr="001714D0">
        <w:rPr>
          <w:rFonts w:asciiTheme="minorHAnsi" w:hAnsiTheme="minorHAnsi" w:cstheme="minorHAnsi"/>
          <w:sz w:val="16"/>
          <w:szCs w:val="16"/>
        </w:rPr>
        <w:t>(podpis Kierownika Zamawiającego lub osoby upoważnionej)</w:t>
      </w:r>
    </w:p>
    <w:sectPr w:rsidR="00F358F3" w:rsidRPr="001E6061" w:rsidSect="0081565C">
      <w:type w:val="continuous"/>
      <w:pgSz w:w="11906" w:h="16838"/>
      <w:pgMar w:top="1134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58C41" w14:textId="77777777" w:rsidR="009C138F" w:rsidRDefault="009C138F" w:rsidP="008A6115">
      <w:pPr>
        <w:spacing w:after="0" w:line="240" w:lineRule="auto"/>
      </w:pPr>
      <w:r>
        <w:separator/>
      </w:r>
    </w:p>
  </w:endnote>
  <w:endnote w:type="continuationSeparator" w:id="0">
    <w:p w14:paraId="05484B92" w14:textId="77777777" w:rsidR="009C138F" w:rsidRDefault="009C138F" w:rsidP="008A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083827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2108434" w14:textId="3624EBA4" w:rsidR="0000258B" w:rsidRPr="0000258B" w:rsidRDefault="0000258B" w:rsidP="0000258B">
        <w:pPr>
          <w:pStyle w:val="Nagwek"/>
          <w:pBdr>
            <w:top w:val="single" w:sz="4" w:space="1" w:color="auto"/>
          </w:pBdr>
          <w:tabs>
            <w:tab w:val="left" w:pos="708"/>
          </w:tabs>
          <w:jc w:val="center"/>
        </w:pPr>
        <w:r w:rsidRPr="009C6CBF">
          <w:rPr>
            <w:bCs/>
            <w:sz w:val="16"/>
            <w:szCs w:val="16"/>
          </w:rPr>
          <w:t xml:space="preserve">Projekt </w:t>
        </w:r>
        <w:r>
          <w:rPr>
            <w:bCs/>
            <w:sz w:val="16"/>
            <w:szCs w:val="16"/>
          </w:rPr>
          <w:t xml:space="preserve">pn.: </w:t>
        </w:r>
        <w:r>
          <w:rPr>
            <w:b/>
            <w:bCs/>
            <w:sz w:val="16"/>
            <w:szCs w:val="16"/>
          </w:rPr>
          <w:t xml:space="preserve">Regionalne Pogotowie Kryzysowe </w:t>
        </w:r>
        <w:r>
          <w:rPr>
            <w:bCs/>
            <w:sz w:val="16"/>
            <w:szCs w:val="16"/>
          </w:rPr>
          <w:t xml:space="preserve"> </w:t>
        </w:r>
        <w:r w:rsidRPr="009C6CBF">
          <w:rPr>
            <w:bCs/>
            <w:sz w:val="16"/>
            <w:szCs w:val="16"/>
          </w:rPr>
          <w:t xml:space="preserve"> </w:t>
        </w:r>
        <w:r>
          <w:rPr>
            <w:bCs/>
            <w:sz w:val="16"/>
            <w:szCs w:val="16"/>
          </w:rPr>
          <w:br/>
          <w:t>współ</w:t>
        </w:r>
        <w:r w:rsidRPr="009C6CBF">
          <w:rPr>
            <w:bCs/>
            <w:sz w:val="16"/>
            <w:szCs w:val="16"/>
          </w:rPr>
          <w:t xml:space="preserve">finansowany </w:t>
        </w:r>
        <w:r>
          <w:rPr>
            <w:bCs/>
            <w:sz w:val="16"/>
            <w:szCs w:val="16"/>
          </w:rPr>
          <w:t>przez Unię Europejską z</w:t>
        </w:r>
        <w:r w:rsidRPr="009C6CBF">
          <w:rPr>
            <w:bCs/>
            <w:sz w:val="16"/>
            <w:szCs w:val="16"/>
          </w:rPr>
          <w:t xml:space="preserve"> Europejskiego Funduszu Społecznego</w:t>
        </w:r>
        <w:r>
          <w:rPr>
            <w:bCs/>
            <w:sz w:val="16"/>
            <w:szCs w:val="16"/>
          </w:rPr>
          <w:t xml:space="preserve"> </w:t>
        </w:r>
        <w:r w:rsidRPr="009C6CBF">
          <w:rPr>
            <w:bCs/>
            <w:sz w:val="16"/>
            <w:szCs w:val="16"/>
          </w:rPr>
          <w:t xml:space="preserve"> </w:t>
        </w:r>
        <w:r>
          <w:rPr>
            <w:bCs/>
            <w:sz w:val="16"/>
            <w:szCs w:val="16"/>
          </w:rPr>
          <w:br/>
        </w:r>
        <w:r w:rsidRPr="009C6CBF">
          <w:rPr>
            <w:bCs/>
            <w:sz w:val="16"/>
            <w:szCs w:val="16"/>
          </w:rPr>
          <w:t xml:space="preserve">w ramach Regionalnego Programu Operacyjnego Województwa Zachodniopomorskiego 2014-2020 </w:t>
        </w:r>
        <w:r>
          <w:rPr>
            <w:bCs/>
            <w:sz w:val="16"/>
            <w:szCs w:val="16"/>
          </w:rPr>
          <w:br/>
          <w:t>Oś Priorytetowa VII  Włączenie społeczne,</w:t>
        </w:r>
        <w:r>
          <w:rPr>
            <w:bCs/>
            <w:sz w:val="16"/>
            <w:szCs w:val="16"/>
          </w:rPr>
          <w:br/>
          <w:t xml:space="preserve"> Działanie 7.6. Wsparcie rozwoju usług społecznych świadczonych w interesie ogólnym </w:t>
        </w:r>
      </w:p>
      <w:p w14:paraId="56E15205" w14:textId="05D17E2B" w:rsidR="00FF368F" w:rsidRPr="0000258B" w:rsidRDefault="0000258B" w:rsidP="0000258B">
        <w:pPr>
          <w:pStyle w:val="Stopka"/>
          <w:jc w:val="right"/>
          <w:rPr>
            <w:sz w:val="16"/>
            <w:szCs w:val="16"/>
          </w:rPr>
        </w:pPr>
        <w:r w:rsidRPr="0000258B">
          <w:rPr>
            <w:sz w:val="16"/>
            <w:szCs w:val="16"/>
          </w:rPr>
          <w:fldChar w:fldCharType="begin"/>
        </w:r>
        <w:r w:rsidRPr="0000258B">
          <w:rPr>
            <w:sz w:val="16"/>
            <w:szCs w:val="16"/>
          </w:rPr>
          <w:instrText>PAGE   \* MERGEFORMAT</w:instrText>
        </w:r>
        <w:r w:rsidRPr="0000258B">
          <w:rPr>
            <w:sz w:val="16"/>
            <w:szCs w:val="16"/>
          </w:rPr>
          <w:fldChar w:fldCharType="separate"/>
        </w:r>
        <w:r w:rsidR="004250EC">
          <w:rPr>
            <w:noProof/>
            <w:sz w:val="16"/>
            <w:szCs w:val="16"/>
          </w:rPr>
          <w:t>6</w:t>
        </w:r>
        <w:r w:rsidRPr="0000258B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F77BC" w14:textId="77777777" w:rsidR="009C138F" w:rsidRDefault="009C138F" w:rsidP="008A6115">
      <w:pPr>
        <w:spacing w:after="0" w:line="240" w:lineRule="auto"/>
      </w:pPr>
      <w:r>
        <w:separator/>
      </w:r>
    </w:p>
  </w:footnote>
  <w:footnote w:type="continuationSeparator" w:id="0">
    <w:p w14:paraId="4C2B7450" w14:textId="77777777" w:rsidR="009C138F" w:rsidRDefault="009C138F" w:rsidP="008A6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15D15" w14:textId="664E1117" w:rsidR="00575067" w:rsidRDefault="00575067" w:rsidP="00575067">
    <w:pPr>
      <w:pStyle w:val="Nagwek"/>
      <w:jc w:val="both"/>
    </w:pPr>
    <w:r w:rsidRPr="00F068B8"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56395D03" wp14:editId="26ED1F42">
          <wp:simplePos x="0" y="0"/>
          <wp:positionH relativeFrom="margin">
            <wp:posOffset>97790</wp:posOffset>
          </wp:positionH>
          <wp:positionV relativeFrom="paragraph">
            <wp:posOffset>-247650</wp:posOffset>
          </wp:positionV>
          <wp:extent cx="5760720" cy="438150"/>
          <wp:effectExtent l="19050" t="0" r="0" b="0"/>
          <wp:wrapNone/>
          <wp:docPr id="19" name="Obraz 1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79A9F3" w14:textId="5AD98848" w:rsidR="00FF368F" w:rsidRDefault="00FF368F" w:rsidP="00575067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48CE"/>
    <w:multiLevelType w:val="hybridMultilevel"/>
    <w:tmpl w:val="3FE82024"/>
    <w:lvl w:ilvl="0" w:tplc="D5584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B7D41"/>
    <w:multiLevelType w:val="hybridMultilevel"/>
    <w:tmpl w:val="DCB21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7CC5"/>
    <w:multiLevelType w:val="hybridMultilevel"/>
    <w:tmpl w:val="C41029AE"/>
    <w:lvl w:ilvl="0" w:tplc="2A72AF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70E"/>
    <w:multiLevelType w:val="hybridMultilevel"/>
    <w:tmpl w:val="E08C1E6E"/>
    <w:lvl w:ilvl="0" w:tplc="422E61D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1E16"/>
    <w:multiLevelType w:val="hybridMultilevel"/>
    <w:tmpl w:val="D01EC2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A5F52CB"/>
    <w:multiLevelType w:val="hybridMultilevel"/>
    <w:tmpl w:val="F6E8A6AA"/>
    <w:lvl w:ilvl="0" w:tplc="34A2803E">
      <w:start w:val="1"/>
      <w:numFmt w:val="lowerLetter"/>
      <w:lvlText w:val="%1)"/>
      <w:lvlJc w:val="left"/>
      <w:pPr>
        <w:ind w:left="1146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F3661D6"/>
    <w:multiLevelType w:val="hybridMultilevel"/>
    <w:tmpl w:val="E0D4AA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30638AE"/>
    <w:multiLevelType w:val="hybridMultilevel"/>
    <w:tmpl w:val="568818E4"/>
    <w:lvl w:ilvl="0" w:tplc="6784A362">
      <w:start w:val="1"/>
      <w:numFmt w:val="lowerLetter"/>
      <w:lvlText w:val="%1)"/>
      <w:lvlJc w:val="left"/>
      <w:pPr>
        <w:ind w:left="1146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637095D"/>
    <w:multiLevelType w:val="hybridMultilevel"/>
    <w:tmpl w:val="DA24594C"/>
    <w:lvl w:ilvl="0" w:tplc="EFD2D2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7EB7360"/>
    <w:multiLevelType w:val="hybridMultilevel"/>
    <w:tmpl w:val="D7848482"/>
    <w:lvl w:ilvl="0" w:tplc="D5584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C7166"/>
    <w:multiLevelType w:val="hybridMultilevel"/>
    <w:tmpl w:val="826E40D0"/>
    <w:lvl w:ilvl="0" w:tplc="E44488DA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706031F"/>
    <w:multiLevelType w:val="hybridMultilevel"/>
    <w:tmpl w:val="D5B4F406"/>
    <w:lvl w:ilvl="0" w:tplc="AF2CDE58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0009C"/>
    <w:multiLevelType w:val="hybridMultilevel"/>
    <w:tmpl w:val="FACC1B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B816531"/>
    <w:multiLevelType w:val="hybridMultilevel"/>
    <w:tmpl w:val="9A82E51A"/>
    <w:lvl w:ilvl="0" w:tplc="E45E73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30529DB"/>
    <w:multiLevelType w:val="hybridMultilevel"/>
    <w:tmpl w:val="F3A0DA2E"/>
    <w:lvl w:ilvl="0" w:tplc="93780F3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E69D4"/>
    <w:multiLevelType w:val="hybridMultilevel"/>
    <w:tmpl w:val="3FEE1078"/>
    <w:lvl w:ilvl="0" w:tplc="2BB405BA">
      <w:start w:val="1"/>
      <w:numFmt w:val="decimal"/>
      <w:lvlText w:val="%1)"/>
      <w:lvlJc w:val="left"/>
      <w:pPr>
        <w:ind w:left="114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5323786"/>
    <w:multiLevelType w:val="hybridMultilevel"/>
    <w:tmpl w:val="DD602C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E34E8"/>
    <w:multiLevelType w:val="multilevel"/>
    <w:tmpl w:val="4A8423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8" w15:restartNumberingAfterBreak="0">
    <w:nsid w:val="5E984012"/>
    <w:multiLevelType w:val="hybridMultilevel"/>
    <w:tmpl w:val="73C858B0"/>
    <w:lvl w:ilvl="0" w:tplc="FFFFFFFF">
      <w:start w:val="1"/>
      <w:numFmt w:val="decimal"/>
      <w:lvlText w:val="%1)"/>
      <w:lvlJc w:val="left"/>
      <w:pPr>
        <w:tabs>
          <w:tab w:val="num" w:pos="864"/>
        </w:tabs>
        <w:ind w:left="864" w:hanging="510"/>
      </w:pPr>
    </w:lvl>
    <w:lvl w:ilvl="1" w:tplc="04150017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FFFFFFFF">
      <w:start w:val="1"/>
      <w:numFmt w:val="lowerLetter"/>
      <w:lvlText w:val="%3."/>
      <w:lvlJc w:val="left"/>
      <w:pPr>
        <w:tabs>
          <w:tab w:val="num" w:pos="2334"/>
        </w:tabs>
        <w:ind w:left="2334" w:hanging="360"/>
      </w:pPr>
    </w:lvl>
    <w:lvl w:ilvl="3" w:tplc="FFFFFFFF">
      <w:start w:val="4"/>
      <w:numFmt w:val="decimal"/>
      <w:lvlText w:val="%4)"/>
      <w:lvlJc w:val="left"/>
      <w:pPr>
        <w:tabs>
          <w:tab w:val="num" w:pos="2874"/>
        </w:tabs>
        <w:ind w:left="287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9" w15:restartNumberingAfterBreak="0">
    <w:nsid w:val="63AF0D9B"/>
    <w:multiLevelType w:val="hybridMultilevel"/>
    <w:tmpl w:val="34642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47D14"/>
    <w:multiLevelType w:val="hybridMultilevel"/>
    <w:tmpl w:val="9A9CF336"/>
    <w:lvl w:ilvl="0" w:tplc="0BD43E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5DD127E"/>
    <w:multiLevelType w:val="hybridMultilevel"/>
    <w:tmpl w:val="4CAE2F32"/>
    <w:lvl w:ilvl="0" w:tplc="8CC6FF54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B3BAC"/>
    <w:multiLevelType w:val="hybridMultilevel"/>
    <w:tmpl w:val="F96C45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B590CE0"/>
    <w:multiLevelType w:val="hybridMultilevel"/>
    <w:tmpl w:val="CFB04DD8"/>
    <w:lvl w:ilvl="0" w:tplc="6A04AC5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94839"/>
    <w:multiLevelType w:val="hybridMultilevel"/>
    <w:tmpl w:val="7870EE06"/>
    <w:lvl w:ilvl="0" w:tplc="D55846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08738E"/>
    <w:multiLevelType w:val="hybridMultilevel"/>
    <w:tmpl w:val="B2C4B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A3FD7"/>
    <w:multiLevelType w:val="hybridMultilevel"/>
    <w:tmpl w:val="1F44E360"/>
    <w:lvl w:ilvl="0" w:tplc="0BD43E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6"/>
  </w:num>
  <w:num w:numId="9">
    <w:abstractNumId w:val="18"/>
  </w:num>
  <w:num w:numId="10">
    <w:abstractNumId w:val="17"/>
  </w:num>
  <w:num w:numId="11">
    <w:abstractNumId w:val="10"/>
  </w:num>
  <w:num w:numId="12">
    <w:abstractNumId w:val="13"/>
  </w:num>
  <w:num w:numId="13">
    <w:abstractNumId w:val="25"/>
  </w:num>
  <w:num w:numId="14">
    <w:abstractNumId w:val="4"/>
  </w:num>
  <w:num w:numId="15">
    <w:abstractNumId w:val="8"/>
  </w:num>
  <w:num w:numId="16">
    <w:abstractNumId w:val="12"/>
  </w:num>
  <w:num w:numId="17">
    <w:abstractNumId w:val="22"/>
  </w:num>
  <w:num w:numId="18">
    <w:abstractNumId w:val="9"/>
  </w:num>
  <w:num w:numId="19">
    <w:abstractNumId w:val="24"/>
  </w:num>
  <w:num w:numId="20">
    <w:abstractNumId w:val="16"/>
  </w:num>
  <w:num w:numId="21">
    <w:abstractNumId w:val="6"/>
  </w:num>
  <w:num w:numId="22">
    <w:abstractNumId w:val="0"/>
  </w:num>
  <w:num w:numId="23">
    <w:abstractNumId w:val="23"/>
  </w:num>
  <w:num w:numId="24">
    <w:abstractNumId w:val="2"/>
  </w:num>
  <w:num w:numId="25">
    <w:abstractNumId w:val="14"/>
  </w:num>
  <w:num w:numId="26">
    <w:abstractNumId w:val="11"/>
  </w:num>
  <w:num w:numId="27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115"/>
    <w:rsid w:val="00001218"/>
    <w:rsid w:val="0000258B"/>
    <w:rsid w:val="000037E0"/>
    <w:rsid w:val="00006B5C"/>
    <w:rsid w:val="00010662"/>
    <w:rsid w:val="00014C4E"/>
    <w:rsid w:val="00021863"/>
    <w:rsid w:val="00023D72"/>
    <w:rsid w:val="0003684D"/>
    <w:rsid w:val="000401A4"/>
    <w:rsid w:val="00044064"/>
    <w:rsid w:val="00044B11"/>
    <w:rsid w:val="000511A1"/>
    <w:rsid w:val="00057268"/>
    <w:rsid w:val="00057D2A"/>
    <w:rsid w:val="00060254"/>
    <w:rsid w:val="00061BBD"/>
    <w:rsid w:val="0007092C"/>
    <w:rsid w:val="00083658"/>
    <w:rsid w:val="0008482C"/>
    <w:rsid w:val="00092B66"/>
    <w:rsid w:val="000A5B7A"/>
    <w:rsid w:val="000B66E8"/>
    <w:rsid w:val="000B6C24"/>
    <w:rsid w:val="000C3881"/>
    <w:rsid w:val="000C39C3"/>
    <w:rsid w:val="000C39F8"/>
    <w:rsid w:val="000C62E8"/>
    <w:rsid w:val="000D018E"/>
    <w:rsid w:val="000D6BB6"/>
    <w:rsid w:val="000E01A2"/>
    <w:rsid w:val="000E29FE"/>
    <w:rsid w:val="000E3E98"/>
    <w:rsid w:val="000F014A"/>
    <w:rsid w:val="000F0D87"/>
    <w:rsid w:val="000F5A95"/>
    <w:rsid w:val="000F5E9F"/>
    <w:rsid w:val="000F5FAB"/>
    <w:rsid w:val="0010278F"/>
    <w:rsid w:val="0010498D"/>
    <w:rsid w:val="00105353"/>
    <w:rsid w:val="00121A7B"/>
    <w:rsid w:val="00125DF1"/>
    <w:rsid w:val="00132AE5"/>
    <w:rsid w:val="00135ED1"/>
    <w:rsid w:val="00137421"/>
    <w:rsid w:val="00140634"/>
    <w:rsid w:val="00143481"/>
    <w:rsid w:val="00147F79"/>
    <w:rsid w:val="00150792"/>
    <w:rsid w:val="00155439"/>
    <w:rsid w:val="001601AF"/>
    <w:rsid w:val="00160C6B"/>
    <w:rsid w:val="00175EB0"/>
    <w:rsid w:val="001809FF"/>
    <w:rsid w:val="00186B2B"/>
    <w:rsid w:val="00186D98"/>
    <w:rsid w:val="00187DBC"/>
    <w:rsid w:val="001951EA"/>
    <w:rsid w:val="00197AA3"/>
    <w:rsid w:val="001A269B"/>
    <w:rsid w:val="001A76FB"/>
    <w:rsid w:val="001B1495"/>
    <w:rsid w:val="001B3F5B"/>
    <w:rsid w:val="001B4004"/>
    <w:rsid w:val="001B7222"/>
    <w:rsid w:val="001C14DC"/>
    <w:rsid w:val="001C4220"/>
    <w:rsid w:val="001C51D8"/>
    <w:rsid w:val="001D44DF"/>
    <w:rsid w:val="001E311F"/>
    <w:rsid w:val="001E6061"/>
    <w:rsid w:val="001F2E9E"/>
    <w:rsid w:val="001F561F"/>
    <w:rsid w:val="001F57F8"/>
    <w:rsid w:val="00211941"/>
    <w:rsid w:val="002146B6"/>
    <w:rsid w:val="0021663E"/>
    <w:rsid w:val="00225A19"/>
    <w:rsid w:val="0022644D"/>
    <w:rsid w:val="0023131D"/>
    <w:rsid w:val="002343A0"/>
    <w:rsid w:val="002346F4"/>
    <w:rsid w:val="0023723F"/>
    <w:rsid w:val="0024603F"/>
    <w:rsid w:val="00247ADC"/>
    <w:rsid w:val="0025170E"/>
    <w:rsid w:val="00252409"/>
    <w:rsid w:val="00256881"/>
    <w:rsid w:val="0026269C"/>
    <w:rsid w:val="00263B5A"/>
    <w:rsid w:val="00267307"/>
    <w:rsid w:val="00282C21"/>
    <w:rsid w:val="002909B9"/>
    <w:rsid w:val="002965A6"/>
    <w:rsid w:val="002A0A5D"/>
    <w:rsid w:val="002A3BF5"/>
    <w:rsid w:val="002A658D"/>
    <w:rsid w:val="002A780C"/>
    <w:rsid w:val="002B2250"/>
    <w:rsid w:val="002C611C"/>
    <w:rsid w:val="002D47EE"/>
    <w:rsid w:val="002D5AD3"/>
    <w:rsid w:val="002D6258"/>
    <w:rsid w:val="002D7B50"/>
    <w:rsid w:val="002E44D1"/>
    <w:rsid w:val="002E59F7"/>
    <w:rsid w:val="00315632"/>
    <w:rsid w:val="003262E7"/>
    <w:rsid w:val="00330253"/>
    <w:rsid w:val="003306E0"/>
    <w:rsid w:val="003308F6"/>
    <w:rsid w:val="00330D48"/>
    <w:rsid w:val="0033130E"/>
    <w:rsid w:val="0034169B"/>
    <w:rsid w:val="003436CF"/>
    <w:rsid w:val="00347C9E"/>
    <w:rsid w:val="00361B7A"/>
    <w:rsid w:val="00361CC3"/>
    <w:rsid w:val="003657D8"/>
    <w:rsid w:val="00371205"/>
    <w:rsid w:val="00383404"/>
    <w:rsid w:val="00391EC7"/>
    <w:rsid w:val="00395335"/>
    <w:rsid w:val="003A5C10"/>
    <w:rsid w:val="003B3645"/>
    <w:rsid w:val="003C5005"/>
    <w:rsid w:val="003D0474"/>
    <w:rsid w:val="003D4CFC"/>
    <w:rsid w:val="003D5183"/>
    <w:rsid w:val="0040622C"/>
    <w:rsid w:val="00407CA9"/>
    <w:rsid w:val="0041523A"/>
    <w:rsid w:val="00423E64"/>
    <w:rsid w:val="004250EC"/>
    <w:rsid w:val="004255A9"/>
    <w:rsid w:val="004259D1"/>
    <w:rsid w:val="00430597"/>
    <w:rsid w:val="0043108A"/>
    <w:rsid w:val="004331A3"/>
    <w:rsid w:val="00445C33"/>
    <w:rsid w:val="004504DA"/>
    <w:rsid w:val="00451444"/>
    <w:rsid w:val="004523F9"/>
    <w:rsid w:val="0046010C"/>
    <w:rsid w:val="00462E6C"/>
    <w:rsid w:val="00465FFA"/>
    <w:rsid w:val="0047107A"/>
    <w:rsid w:val="0047280F"/>
    <w:rsid w:val="00474518"/>
    <w:rsid w:val="00474DE7"/>
    <w:rsid w:val="00477F5D"/>
    <w:rsid w:val="0048032E"/>
    <w:rsid w:val="0048125E"/>
    <w:rsid w:val="00481F12"/>
    <w:rsid w:val="004844E3"/>
    <w:rsid w:val="00484914"/>
    <w:rsid w:val="004878DE"/>
    <w:rsid w:val="00490AF0"/>
    <w:rsid w:val="00497AA3"/>
    <w:rsid w:val="004A544E"/>
    <w:rsid w:val="004C128D"/>
    <w:rsid w:val="004C1D21"/>
    <w:rsid w:val="004C5AE8"/>
    <w:rsid w:val="004D12BB"/>
    <w:rsid w:val="004D2709"/>
    <w:rsid w:val="004F2F30"/>
    <w:rsid w:val="004F701A"/>
    <w:rsid w:val="00507E0B"/>
    <w:rsid w:val="005260F0"/>
    <w:rsid w:val="00530078"/>
    <w:rsid w:val="00532A86"/>
    <w:rsid w:val="00550062"/>
    <w:rsid w:val="00551D54"/>
    <w:rsid w:val="0055372F"/>
    <w:rsid w:val="00557AE6"/>
    <w:rsid w:val="00560032"/>
    <w:rsid w:val="0056251F"/>
    <w:rsid w:val="0056314E"/>
    <w:rsid w:val="005647E7"/>
    <w:rsid w:val="00565C69"/>
    <w:rsid w:val="00566CDE"/>
    <w:rsid w:val="00574D91"/>
    <w:rsid w:val="00575067"/>
    <w:rsid w:val="00585763"/>
    <w:rsid w:val="00592E2B"/>
    <w:rsid w:val="005A194F"/>
    <w:rsid w:val="005C2142"/>
    <w:rsid w:val="005C31A0"/>
    <w:rsid w:val="005C459E"/>
    <w:rsid w:val="005C5C7A"/>
    <w:rsid w:val="005D1F30"/>
    <w:rsid w:val="005D40A7"/>
    <w:rsid w:val="005D462D"/>
    <w:rsid w:val="005E390E"/>
    <w:rsid w:val="005F66EA"/>
    <w:rsid w:val="00602D7E"/>
    <w:rsid w:val="00605AE9"/>
    <w:rsid w:val="00610849"/>
    <w:rsid w:val="006119E0"/>
    <w:rsid w:val="0061221D"/>
    <w:rsid w:val="00635B74"/>
    <w:rsid w:val="00640B82"/>
    <w:rsid w:val="006435D8"/>
    <w:rsid w:val="00656B47"/>
    <w:rsid w:val="0066248D"/>
    <w:rsid w:val="0066527E"/>
    <w:rsid w:val="0067521C"/>
    <w:rsid w:val="00675FA5"/>
    <w:rsid w:val="00691348"/>
    <w:rsid w:val="0069480D"/>
    <w:rsid w:val="00694C5E"/>
    <w:rsid w:val="006A0738"/>
    <w:rsid w:val="006A2747"/>
    <w:rsid w:val="006B1FB4"/>
    <w:rsid w:val="006B5788"/>
    <w:rsid w:val="006B5FE2"/>
    <w:rsid w:val="006D7DA7"/>
    <w:rsid w:val="006E0B9F"/>
    <w:rsid w:val="006E1304"/>
    <w:rsid w:val="00720784"/>
    <w:rsid w:val="00721EB7"/>
    <w:rsid w:val="00723AAD"/>
    <w:rsid w:val="007242E9"/>
    <w:rsid w:val="00730821"/>
    <w:rsid w:val="00730F36"/>
    <w:rsid w:val="00732662"/>
    <w:rsid w:val="00736B6D"/>
    <w:rsid w:val="00737C78"/>
    <w:rsid w:val="00742097"/>
    <w:rsid w:val="00742AE8"/>
    <w:rsid w:val="00746952"/>
    <w:rsid w:val="0074711D"/>
    <w:rsid w:val="0075314A"/>
    <w:rsid w:val="0075408D"/>
    <w:rsid w:val="007552D9"/>
    <w:rsid w:val="00757C2D"/>
    <w:rsid w:val="007603D2"/>
    <w:rsid w:val="0076223D"/>
    <w:rsid w:val="00766313"/>
    <w:rsid w:val="00771AE9"/>
    <w:rsid w:val="00777996"/>
    <w:rsid w:val="00777A3C"/>
    <w:rsid w:val="007862D1"/>
    <w:rsid w:val="0079001E"/>
    <w:rsid w:val="007973DD"/>
    <w:rsid w:val="007A5958"/>
    <w:rsid w:val="007B2CA9"/>
    <w:rsid w:val="007B4626"/>
    <w:rsid w:val="007B7A28"/>
    <w:rsid w:val="007C1C89"/>
    <w:rsid w:val="007C6820"/>
    <w:rsid w:val="007D1778"/>
    <w:rsid w:val="007D382A"/>
    <w:rsid w:val="007D6210"/>
    <w:rsid w:val="007E0D64"/>
    <w:rsid w:val="007E3AB0"/>
    <w:rsid w:val="007F031B"/>
    <w:rsid w:val="007F4EA7"/>
    <w:rsid w:val="007F6BBB"/>
    <w:rsid w:val="008011A8"/>
    <w:rsid w:val="008039D3"/>
    <w:rsid w:val="008071DE"/>
    <w:rsid w:val="00807982"/>
    <w:rsid w:val="00807A5D"/>
    <w:rsid w:val="00807C77"/>
    <w:rsid w:val="00810C4F"/>
    <w:rsid w:val="008120B3"/>
    <w:rsid w:val="0081544D"/>
    <w:rsid w:val="0081565C"/>
    <w:rsid w:val="00833B68"/>
    <w:rsid w:val="00843ABA"/>
    <w:rsid w:val="00855F96"/>
    <w:rsid w:val="00856425"/>
    <w:rsid w:val="00861861"/>
    <w:rsid w:val="00861BB6"/>
    <w:rsid w:val="00867623"/>
    <w:rsid w:val="00870ED9"/>
    <w:rsid w:val="0087507F"/>
    <w:rsid w:val="008778B1"/>
    <w:rsid w:val="00880D57"/>
    <w:rsid w:val="00882390"/>
    <w:rsid w:val="00884C34"/>
    <w:rsid w:val="00885045"/>
    <w:rsid w:val="00887CF6"/>
    <w:rsid w:val="00890B62"/>
    <w:rsid w:val="0089270C"/>
    <w:rsid w:val="00895792"/>
    <w:rsid w:val="008A20FE"/>
    <w:rsid w:val="008A2F22"/>
    <w:rsid w:val="008A6115"/>
    <w:rsid w:val="008A6A6F"/>
    <w:rsid w:val="008B549D"/>
    <w:rsid w:val="008B68EC"/>
    <w:rsid w:val="008B7E7B"/>
    <w:rsid w:val="008C33F2"/>
    <w:rsid w:val="008C469B"/>
    <w:rsid w:val="008C4BEB"/>
    <w:rsid w:val="008D1241"/>
    <w:rsid w:val="008E3C6E"/>
    <w:rsid w:val="008F21EC"/>
    <w:rsid w:val="008F230E"/>
    <w:rsid w:val="00904B06"/>
    <w:rsid w:val="00916C1F"/>
    <w:rsid w:val="00922050"/>
    <w:rsid w:val="00937EA6"/>
    <w:rsid w:val="0094075D"/>
    <w:rsid w:val="009416F4"/>
    <w:rsid w:val="00941A23"/>
    <w:rsid w:val="00954AE2"/>
    <w:rsid w:val="009553B8"/>
    <w:rsid w:val="0095644F"/>
    <w:rsid w:val="00957048"/>
    <w:rsid w:val="00957DB3"/>
    <w:rsid w:val="00961EB7"/>
    <w:rsid w:val="00967257"/>
    <w:rsid w:val="009678BA"/>
    <w:rsid w:val="00970F18"/>
    <w:rsid w:val="00972E48"/>
    <w:rsid w:val="00973D5A"/>
    <w:rsid w:val="009755ED"/>
    <w:rsid w:val="00981C0D"/>
    <w:rsid w:val="00986C24"/>
    <w:rsid w:val="00986F28"/>
    <w:rsid w:val="009933D2"/>
    <w:rsid w:val="00993745"/>
    <w:rsid w:val="00996567"/>
    <w:rsid w:val="009A3FEF"/>
    <w:rsid w:val="009A5D62"/>
    <w:rsid w:val="009A7740"/>
    <w:rsid w:val="009A7AF4"/>
    <w:rsid w:val="009B08C5"/>
    <w:rsid w:val="009B3B79"/>
    <w:rsid w:val="009B480A"/>
    <w:rsid w:val="009B4C7D"/>
    <w:rsid w:val="009B4C9E"/>
    <w:rsid w:val="009B5570"/>
    <w:rsid w:val="009B75D1"/>
    <w:rsid w:val="009C138F"/>
    <w:rsid w:val="009C5241"/>
    <w:rsid w:val="009C7272"/>
    <w:rsid w:val="009C7712"/>
    <w:rsid w:val="009D0902"/>
    <w:rsid w:val="009D2D0A"/>
    <w:rsid w:val="009F6FE5"/>
    <w:rsid w:val="009F7FCD"/>
    <w:rsid w:val="00A04431"/>
    <w:rsid w:val="00A07B20"/>
    <w:rsid w:val="00A13AC9"/>
    <w:rsid w:val="00A16CF6"/>
    <w:rsid w:val="00A201C3"/>
    <w:rsid w:val="00A2317D"/>
    <w:rsid w:val="00A24004"/>
    <w:rsid w:val="00A2509F"/>
    <w:rsid w:val="00A257BD"/>
    <w:rsid w:val="00A36AE2"/>
    <w:rsid w:val="00A43D6E"/>
    <w:rsid w:val="00A451E0"/>
    <w:rsid w:val="00A539DE"/>
    <w:rsid w:val="00A54EA5"/>
    <w:rsid w:val="00A62D06"/>
    <w:rsid w:val="00A6477F"/>
    <w:rsid w:val="00A83FA2"/>
    <w:rsid w:val="00AA1C2F"/>
    <w:rsid w:val="00AA1C98"/>
    <w:rsid w:val="00AA2AE8"/>
    <w:rsid w:val="00AB4C24"/>
    <w:rsid w:val="00AB5EC5"/>
    <w:rsid w:val="00AC275E"/>
    <w:rsid w:val="00AC44FA"/>
    <w:rsid w:val="00AD206C"/>
    <w:rsid w:val="00AD247A"/>
    <w:rsid w:val="00AD5EEE"/>
    <w:rsid w:val="00AE1FE3"/>
    <w:rsid w:val="00AE3280"/>
    <w:rsid w:val="00AF5947"/>
    <w:rsid w:val="00AF5AE7"/>
    <w:rsid w:val="00B01D2B"/>
    <w:rsid w:val="00B0215D"/>
    <w:rsid w:val="00B0270D"/>
    <w:rsid w:val="00B16404"/>
    <w:rsid w:val="00B20CB6"/>
    <w:rsid w:val="00B24636"/>
    <w:rsid w:val="00B25882"/>
    <w:rsid w:val="00B26C23"/>
    <w:rsid w:val="00B3794A"/>
    <w:rsid w:val="00B40845"/>
    <w:rsid w:val="00B46E5D"/>
    <w:rsid w:val="00B636A3"/>
    <w:rsid w:val="00B648FA"/>
    <w:rsid w:val="00B746E9"/>
    <w:rsid w:val="00B74893"/>
    <w:rsid w:val="00B808CC"/>
    <w:rsid w:val="00B86398"/>
    <w:rsid w:val="00B92017"/>
    <w:rsid w:val="00B93B17"/>
    <w:rsid w:val="00B96427"/>
    <w:rsid w:val="00BA3394"/>
    <w:rsid w:val="00BC30F9"/>
    <w:rsid w:val="00BD0EF8"/>
    <w:rsid w:val="00BD4451"/>
    <w:rsid w:val="00BD769E"/>
    <w:rsid w:val="00BE3FAC"/>
    <w:rsid w:val="00BE66D3"/>
    <w:rsid w:val="00BE7454"/>
    <w:rsid w:val="00BF4F8F"/>
    <w:rsid w:val="00C03D8D"/>
    <w:rsid w:val="00C07D04"/>
    <w:rsid w:val="00C11785"/>
    <w:rsid w:val="00C11A10"/>
    <w:rsid w:val="00C152E2"/>
    <w:rsid w:val="00C1672C"/>
    <w:rsid w:val="00C2199F"/>
    <w:rsid w:val="00C227F1"/>
    <w:rsid w:val="00C23ED2"/>
    <w:rsid w:val="00C256A9"/>
    <w:rsid w:val="00C2773C"/>
    <w:rsid w:val="00C36623"/>
    <w:rsid w:val="00C37B41"/>
    <w:rsid w:val="00C452D5"/>
    <w:rsid w:val="00C47B93"/>
    <w:rsid w:val="00C52EA5"/>
    <w:rsid w:val="00C5708B"/>
    <w:rsid w:val="00C63BEC"/>
    <w:rsid w:val="00C65D38"/>
    <w:rsid w:val="00C75321"/>
    <w:rsid w:val="00C75894"/>
    <w:rsid w:val="00C85B9E"/>
    <w:rsid w:val="00C92A58"/>
    <w:rsid w:val="00C96BC6"/>
    <w:rsid w:val="00CA0EEA"/>
    <w:rsid w:val="00CA5A6B"/>
    <w:rsid w:val="00CB1267"/>
    <w:rsid w:val="00CB64AE"/>
    <w:rsid w:val="00CC504D"/>
    <w:rsid w:val="00CD1999"/>
    <w:rsid w:val="00CD3744"/>
    <w:rsid w:val="00CD54BB"/>
    <w:rsid w:val="00CD77BB"/>
    <w:rsid w:val="00CE1B08"/>
    <w:rsid w:val="00CE7BEC"/>
    <w:rsid w:val="00CF5B4E"/>
    <w:rsid w:val="00D02619"/>
    <w:rsid w:val="00D0714E"/>
    <w:rsid w:val="00D17C32"/>
    <w:rsid w:val="00D2091F"/>
    <w:rsid w:val="00D23391"/>
    <w:rsid w:val="00D44B92"/>
    <w:rsid w:val="00D53A22"/>
    <w:rsid w:val="00D55EB4"/>
    <w:rsid w:val="00D56677"/>
    <w:rsid w:val="00D56AC8"/>
    <w:rsid w:val="00D573FB"/>
    <w:rsid w:val="00D64365"/>
    <w:rsid w:val="00D66F43"/>
    <w:rsid w:val="00D7057D"/>
    <w:rsid w:val="00D71DB0"/>
    <w:rsid w:val="00D76768"/>
    <w:rsid w:val="00D84CA7"/>
    <w:rsid w:val="00D85133"/>
    <w:rsid w:val="00D852D8"/>
    <w:rsid w:val="00D86895"/>
    <w:rsid w:val="00D95B33"/>
    <w:rsid w:val="00DA2CD2"/>
    <w:rsid w:val="00DA3F50"/>
    <w:rsid w:val="00DA4B71"/>
    <w:rsid w:val="00DA4F9F"/>
    <w:rsid w:val="00DB31D1"/>
    <w:rsid w:val="00DB4ABC"/>
    <w:rsid w:val="00DB4FDE"/>
    <w:rsid w:val="00DB7E14"/>
    <w:rsid w:val="00DD6100"/>
    <w:rsid w:val="00DD74B6"/>
    <w:rsid w:val="00DE057E"/>
    <w:rsid w:val="00DE457B"/>
    <w:rsid w:val="00E045AA"/>
    <w:rsid w:val="00E05584"/>
    <w:rsid w:val="00E055DE"/>
    <w:rsid w:val="00E05A81"/>
    <w:rsid w:val="00E17A82"/>
    <w:rsid w:val="00E231C4"/>
    <w:rsid w:val="00E371BE"/>
    <w:rsid w:val="00E4344A"/>
    <w:rsid w:val="00E52360"/>
    <w:rsid w:val="00E53127"/>
    <w:rsid w:val="00E62B42"/>
    <w:rsid w:val="00E7089B"/>
    <w:rsid w:val="00E70BFB"/>
    <w:rsid w:val="00E70D18"/>
    <w:rsid w:val="00E71D8F"/>
    <w:rsid w:val="00E71EB0"/>
    <w:rsid w:val="00E773E1"/>
    <w:rsid w:val="00E774E2"/>
    <w:rsid w:val="00E83140"/>
    <w:rsid w:val="00E831E7"/>
    <w:rsid w:val="00E8433D"/>
    <w:rsid w:val="00E85153"/>
    <w:rsid w:val="00E90102"/>
    <w:rsid w:val="00E97C9B"/>
    <w:rsid w:val="00EA1252"/>
    <w:rsid w:val="00EA2948"/>
    <w:rsid w:val="00EB526A"/>
    <w:rsid w:val="00EB6BB2"/>
    <w:rsid w:val="00EC1471"/>
    <w:rsid w:val="00EC7E9A"/>
    <w:rsid w:val="00ED46F1"/>
    <w:rsid w:val="00EE03B1"/>
    <w:rsid w:val="00EE2A40"/>
    <w:rsid w:val="00EE3520"/>
    <w:rsid w:val="00EE4BD2"/>
    <w:rsid w:val="00EF1C7E"/>
    <w:rsid w:val="00EF3E74"/>
    <w:rsid w:val="00EF46D0"/>
    <w:rsid w:val="00F0279D"/>
    <w:rsid w:val="00F06147"/>
    <w:rsid w:val="00F07A3C"/>
    <w:rsid w:val="00F13ADD"/>
    <w:rsid w:val="00F157BF"/>
    <w:rsid w:val="00F22697"/>
    <w:rsid w:val="00F249A4"/>
    <w:rsid w:val="00F358F3"/>
    <w:rsid w:val="00F35FB2"/>
    <w:rsid w:val="00F41278"/>
    <w:rsid w:val="00F465C8"/>
    <w:rsid w:val="00F51871"/>
    <w:rsid w:val="00F55605"/>
    <w:rsid w:val="00F56D6C"/>
    <w:rsid w:val="00F570D8"/>
    <w:rsid w:val="00F64461"/>
    <w:rsid w:val="00F64B68"/>
    <w:rsid w:val="00F64F37"/>
    <w:rsid w:val="00F76DF2"/>
    <w:rsid w:val="00F81A02"/>
    <w:rsid w:val="00F82FFB"/>
    <w:rsid w:val="00F848C7"/>
    <w:rsid w:val="00F87E5D"/>
    <w:rsid w:val="00F90337"/>
    <w:rsid w:val="00F967AE"/>
    <w:rsid w:val="00FA0C7C"/>
    <w:rsid w:val="00FA7CB4"/>
    <w:rsid w:val="00FB219D"/>
    <w:rsid w:val="00FB765D"/>
    <w:rsid w:val="00FD0179"/>
    <w:rsid w:val="00FF1313"/>
    <w:rsid w:val="00FF1A68"/>
    <w:rsid w:val="00FF1BD1"/>
    <w:rsid w:val="00FF273D"/>
    <w:rsid w:val="00FF2F3E"/>
    <w:rsid w:val="00F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2B3DD"/>
  <w15:docId w15:val="{B36686FC-9D33-4A4A-B676-86CBBA11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115"/>
  </w:style>
  <w:style w:type="paragraph" w:styleId="Nagwek3">
    <w:name w:val="heading 3"/>
    <w:basedOn w:val="Normalny"/>
    <w:link w:val="Nagwek3Znak"/>
    <w:uiPriority w:val="9"/>
    <w:qFormat/>
    <w:rsid w:val="00AB4C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6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115"/>
  </w:style>
  <w:style w:type="paragraph" w:styleId="Stopka">
    <w:name w:val="footer"/>
    <w:basedOn w:val="Normalny"/>
    <w:link w:val="StopkaZnak"/>
    <w:uiPriority w:val="99"/>
    <w:unhideWhenUsed/>
    <w:rsid w:val="008A6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115"/>
  </w:style>
  <w:style w:type="paragraph" w:styleId="Tekstdymka">
    <w:name w:val="Balloon Text"/>
    <w:basedOn w:val="Normalny"/>
    <w:link w:val="TekstdymkaZnak"/>
    <w:uiPriority w:val="99"/>
    <w:semiHidden/>
    <w:unhideWhenUsed/>
    <w:rsid w:val="008A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115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Wypunktowanie,Podsis rysunku,BulletC,Wyliczanie,Obiekt,normalny tekst,List Paragraph"/>
    <w:basedOn w:val="Normalny"/>
    <w:link w:val="AkapitzlistZnak"/>
    <w:qFormat/>
    <w:rsid w:val="008A6115"/>
    <w:pPr>
      <w:ind w:left="720"/>
      <w:contextualSpacing/>
    </w:pPr>
  </w:style>
  <w:style w:type="paragraph" w:styleId="Bezodstpw">
    <w:name w:val="No Spacing"/>
    <w:qFormat/>
    <w:rsid w:val="00A2400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39"/>
    <w:rsid w:val="0089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4B1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Standard">
    <w:name w:val="Standard"/>
    <w:rsid w:val="00EC7E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C7E9A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9D0902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Wypunktowanie Znak,Podsis rysunku Znak,BulletC Znak,Wyliczanie Znak,Obiekt Znak,normalny tekst Znak,List Paragraph Znak"/>
    <w:link w:val="Akapitzlist"/>
    <w:qFormat/>
    <w:locked/>
    <w:rsid w:val="009D090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5C69"/>
    <w:rPr>
      <w:color w:val="605E5C"/>
      <w:shd w:val="clear" w:color="auto" w:fill="E1DFDD"/>
    </w:rPr>
  </w:style>
  <w:style w:type="character" w:customStyle="1" w:styleId="TematkomentarzaZnak">
    <w:name w:val="Temat komentarza Znak"/>
    <w:link w:val="Tematkomentarza"/>
    <w:uiPriority w:val="99"/>
    <w:rsid w:val="002E44D1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4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4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E44D1"/>
    <w:pPr>
      <w:widowControl w:val="0"/>
      <w:autoSpaceDE w:val="0"/>
      <w:autoSpaceDN w:val="0"/>
      <w:spacing w:after="0"/>
    </w:pPr>
    <w:rPr>
      <w:b/>
      <w:bCs/>
      <w:sz w:val="22"/>
      <w:szCs w:val="22"/>
    </w:rPr>
  </w:style>
  <w:style w:type="character" w:customStyle="1" w:styleId="TematkomentarzaZnak1">
    <w:name w:val="Temat komentarza Znak1"/>
    <w:basedOn w:val="TekstkomentarzaZnak"/>
    <w:uiPriority w:val="99"/>
    <w:semiHidden/>
    <w:rsid w:val="002E44D1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AB4C2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AB4C24"/>
  </w:style>
  <w:style w:type="paragraph" w:customStyle="1" w:styleId="mb-0">
    <w:name w:val="mb-0"/>
    <w:basedOn w:val="Normalny"/>
    <w:rsid w:val="00AB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85B9E"/>
    <w:rPr>
      <w:color w:val="605E5C"/>
      <w:shd w:val="clear" w:color="auto" w:fill="E1DFDD"/>
    </w:rPr>
  </w:style>
  <w:style w:type="paragraph" w:customStyle="1" w:styleId="Standarduser">
    <w:name w:val="Standard (user)"/>
    <w:rsid w:val="00CA5A6B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Calibri"/>
      <w:kern w:val="3"/>
      <w:sz w:val="21"/>
      <w:szCs w:val="24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F7FC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D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A5C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bazakonkurencyjnosci.funduszeeuropejskie.gov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1-regulam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powiatwalecki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owiatwalecki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powiatwalecki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mailto:zk@powiatwalecki.pl" TargetMode="External"/><Relationship Id="rId10" Type="http://schemas.openxmlformats.org/officeDocument/2006/relationships/hyperlink" Target="mailto:kancelaria@powiatwalecki.pl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mailto:kancelaria@powiatwalecki.pl" TargetMode="External"/><Relationship Id="rId30" Type="http://schemas.openxmlformats.org/officeDocument/2006/relationships/hyperlink" Target="https://sip.lex.pl/" TargetMode="Externa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EAB43-BC6E-4D8F-AB38-5803E2D3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2483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KCzyżak</dc:creator>
  <cp:lastModifiedBy>Aneta</cp:lastModifiedBy>
  <cp:revision>18</cp:revision>
  <cp:lastPrinted>2021-05-14T18:53:00Z</cp:lastPrinted>
  <dcterms:created xsi:type="dcterms:W3CDTF">2021-05-14T12:15:00Z</dcterms:created>
  <dcterms:modified xsi:type="dcterms:W3CDTF">2021-05-15T11:20:00Z</dcterms:modified>
</cp:coreProperties>
</file>