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56B21" w14:textId="77777777" w:rsidR="00885889" w:rsidRPr="00885889" w:rsidRDefault="00885889" w:rsidP="00885889">
      <w:pPr>
        <w:jc w:val="right"/>
        <w:rPr>
          <w:rFonts w:cs="Calibri"/>
          <w:b/>
          <w:sz w:val="22"/>
        </w:rPr>
      </w:pPr>
    </w:p>
    <w:p w14:paraId="545B7DDF" w14:textId="295F8A08" w:rsidR="00885889" w:rsidRPr="00885889" w:rsidRDefault="00885889" w:rsidP="00885889">
      <w:pPr>
        <w:jc w:val="right"/>
        <w:rPr>
          <w:rFonts w:cs="Calibri"/>
          <w:sz w:val="22"/>
        </w:rPr>
      </w:pPr>
      <w:r w:rsidRPr="00885889">
        <w:rPr>
          <w:rFonts w:cs="Calibri"/>
          <w:b/>
          <w:sz w:val="22"/>
        </w:rPr>
        <w:t xml:space="preserve"> </w:t>
      </w:r>
      <w:r w:rsidRPr="00885889">
        <w:rPr>
          <w:rFonts w:cs="Calibri"/>
          <w:sz w:val="22"/>
        </w:rPr>
        <w:t xml:space="preserve"> </w:t>
      </w:r>
      <w:r w:rsidRPr="00885889">
        <w:rPr>
          <w:rFonts w:cs="Calibri"/>
          <w:sz w:val="22"/>
          <w:lang w:eastAsia="ar-SA"/>
        </w:rPr>
        <w:t>Bydgoszcz, dnia</w:t>
      </w:r>
      <w:r w:rsidR="00D23876">
        <w:rPr>
          <w:rFonts w:cs="Calibri"/>
          <w:sz w:val="22"/>
          <w:lang w:eastAsia="ar-SA"/>
        </w:rPr>
        <w:t xml:space="preserve"> </w:t>
      </w:r>
      <w:r w:rsidR="002E79E4">
        <w:rPr>
          <w:rFonts w:cs="Calibri"/>
          <w:sz w:val="22"/>
          <w:lang w:eastAsia="ar-SA"/>
        </w:rPr>
        <w:t>15.05</w:t>
      </w:r>
      <w:r w:rsidR="002E79E4">
        <w:rPr>
          <w:rFonts w:cs="Calibri"/>
          <w:sz w:val="22"/>
          <w:lang w:eastAsia="ar-SA"/>
        </w:rPr>
        <w:t xml:space="preserve">. </w:t>
      </w:r>
      <w:r w:rsidR="00D23876">
        <w:rPr>
          <w:rFonts w:cs="Calibri"/>
          <w:sz w:val="22"/>
          <w:lang w:eastAsia="ar-SA"/>
        </w:rPr>
        <w:t>2021 r.</w:t>
      </w:r>
      <w:r w:rsidRPr="00885889">
        <w:rPr>
          <w:rFonts w:cs="Calibri"/>
          <w:sz w:val="22"/>
          <w:lang w:eastAsia="ar-SA"/>
        </w:rPr>
        <w:t xml:space="preserve"> </w:t>
      </w:r>
    </w:p>
    <w:p w14:paraId="54F8A648" w14:textId="40455301" w:rsidR="00885889" w:rsidRPr="00885889" w:rsidRDefault="00885889" w:rsidP="00885889">
      <w:pPr>
        <w:tabs>
          <w:tab w:val="left" w:pos="426"/>
        </w:tabs>
        <w:suppressAutoHyphens/>
        <w:spacing w:after="0" w:line="340" w:lineRule="exact"/>
        <w:rPr>
          <w:rFonts w:cs="Calibri"/>
          <w:sz w:val="22"/>
          <w:lang w:eastAsia="ar-SA"/>
        </w:rPr>
      </w:pPr>
      <w:r w:rsidRPr="00885889">
        <w:rPr>
          <w:rFonts w:cs="Calibri"/>
          <w:sz w:val="22"/>
          <w:lang w:eastAsia="ar-SA"/>
        </w:rPr>
        <w:t xml:space="preserve">   L. Dz.    GZ/</w:t>
      </w:r>
      <w:r w:rsidR="00186B6E">
        <w:rPr>
          <w:rFonts w:cs="Calibri"/>
          <w:sz w:val="22"/>
          <w:lang w:eastAsia="ar-SA"/>
        </w:rPr>
        <w:t>KAN</w:t>
      </w:r>
      <w:r w:rsidR="002E79E4" w:rsidRPr="00885889">
        <w:rPr>
          <w:rFonts w:cs="Calibri"/>
          <w:sz w:val="22"/>
          <w:lang w:eastAsia="ar-SA"/>
        </w:rPr>
        <w:t>/</w:t>
      </w:r>
      <w:r w:rsidR="002E79E4">
        <w:rPr>
          <w:rFonts w:cs="Calibri"/>
          <w:sz w:val="22"/>
          <w:lang w:eastAsia="ar-SA"/>
        </w:rPr>
        <w:t>1292</w:t>
      </w:r>
      <w:bookmarkStart w:id="0" w:name="_GoBack"/>
      <w:bookmarkEnd w:id="0"/>
      <w:r w:rsidR="002E79E4" w:rsidRPr="00885889">
        <w:rPr>
          <w:rFonts w:cs="Calibri"/>
          <w:sz w:val="22"/>
          <w:lang w:eastAsia="ar-SA"/>
        </w:rPr>
        <w:t>/</w:t>
      </w:r>
      <w:r w:rsidR="00807C30">
        <w:rPr>
          <w:rFonts w:cs="Calibri"/>
          <w:sz w:val="22"/>
          <w:lang w:eastAsia="ar-SA"/>
        </w:rPr>
        <w:t>21</w:t>
      </w:r>
    </w:p>
    <w:p w14:paraId="621002ED" w14:textId="77777777" w:rsidR="00885889" w:rsidRPr="00885889" w:rsidRDefault="00885889" w:rsidP="00885889">
      <w:pPr>
        <w:suppressAutoHyphens/>
        <w:spacing w:after="0" w:line="360" w:lineRule="auto"/>
        <w:rPr>
          <w:rFonts w:cs="Calibri"/>
          <w:sz w:val="22"/>
          <w:lang w:eastAsia="ar-SA"/>
        </w:rPr>
      </w:pPr>
    </w:p>
    <w:p w14:paraId="1B4D3815" w14:textId="77777777" w:rsidR="00885889" w:rsidRPr="00885889" w:rsidRDefault="00885889" w:rsidP="00885889">
      <w:pPr>
        <w:suppressAutoHyphens/>
        <w:spacing w:line="360" w:lineRule="auto"/>
        <w:jc w:val="center"/>
        <w:rPr>
          <w:rFonts w:cs="Calibri"/>
          <w:b/>
          <w:sz w:val="22"/>
          <w:lang w:eastAsia="ar-SA"/>
        </w:rPr>
      </w:pPr>
      <w:r w:rsidRPr="00885889">
        <w:rPr>
          <w:rFonts w:cs="Calibri"/>
          <w:b/>
          <w:sz w:val="22"/>
          <w:lang w:eastAsia="ar-SA"/>
        </w:rPr>
        <w:t>ZAPYTANIE OFERTOWE</w:t>
      </w:r>
    </w:p>
    <w:p w14:paraId="7C6D4C60" w14:textId="77777777" w:rsidR="00B411BD" w:rsidRDefault="00885889" w:rsidP="00B411BD">
      <w:pPr>
        <w:rPr>
          <w:b/>
          <w:bCs/>
          <w:sz w:val="22"/>
          <w:u w:val="single"/>
        </w:rPr>
      </w:pPr>
      <w:r w:rsidRPr="00885889">
        <w:rPr>
          <w:rFonts w:cs="Calibri"/>
          <w:sz w:val="22"/>
          <w:lang w:eastAsia="ar-SA"/>
        </w:rPr>
        <w:t xml:space="preserve">Międzygminny Kompleks Unieszkodliwiania Odpadów </w:t>
      </w:r>
      <w:proofErr w:type="spellStart"/>
      <w:r w:rsidRPr="00885889">
        <w:rPr>
          <w:rFonts w:cs="Calibri"/>
          <w:sz w:val="22"/>
          <w:lang w:eastAsia="ar-SA"/>
        </w:rPr>
        <w:t>ProNatura</w:t>
      </w:r>
      <w:proofErr w:type="spellEnd"/>
      <w:r w:rsidRPr="00885889">
        <w:rPr>
          <w:rFonts w:cs="Calibri"/>
          <w:sz w:val="22"/>
          <w:lang w:eastAsia="ar-SA"/>
        </w:rPr>
        <w:t xml:space="preserve"> </w:t>
      </w:r>
      <w:proofErr w:type="spellStart"/>
      <w:r w:rsidRPr="00885889">
        <w:rPr>
          <w:rFonts w:cs="Calibri"/>
          <w:sz w:val="22"/>
          <w:lang w:eastAsia="ar-SA"/>
        </w:rPr>
        <w:t>Sp</w:t>
      </w:r>
      <w:proofErr w:type="spellEnd"/>
      <w:r w:rsidRPr="00885889">
        <w:rPr>
          <w:rFonts w:cs="Calibri"/>
          <w:sz w:val="22"/>
          <w:lang w:eastAsia="ar-SA"/>
        </w:rPr>
        <w:t xml:space="preserve"> z o.o. zwraca się z prośbą </w:t>
      </w:r>
      <w:r>
        <w:rPr>
          <w:rFonts w:cs="Calibri"/>
          <w:sz w:val="22"/>
          <w:lang w:eastAsia="ar-SA"/>
        </w:rPr>
        <w:t xml:space="preserve">  </w:t>
      </w:r>
      <w:r w:rsidRPr="00885889">
        <w:rPr>
          <w:rFonts w:cs="Calibri"/>
          <w:sz w:val="22"/>
          <w:lang w:eastAsia="ar-SA"/>
        </w:rPr>
        <w:t xml:space="preserve">o złożenie oferty w prowadzonym postępowaniu w trybie zapytania, którego przedmiotem </w:t>
      </w:r>
      <w:r w:rsidR="00B411BD">
        <w:rPr>
          <w:rFonts w:cs="Calibri"/>
          <w:sz w:val="22"/>
          <w:lang w:eastAsia="ar-SA"/>
        </w:rPr>
        <w:t>d</w:t>
      </w:r>
      <w:r w:rsidR="00B411BD" w:rsidRPr="00B411BD">
        <w:rPr>
          <w:rFonts w:cs="Calibri"/>
          <w:sz w:val="22"/>
          <w:lang w:eastAsia="ar-SA"/>
        </w:rPr>
        <w:t>ostawa odwadniaczy rurociągów w ZTPOK</w:t>
      </w:r>
      <w:r w:rsidR="00B411BD" w:rsidRPr="00B411BD" w:rsidDel="00B411BD">
        <w:rPr>
          <w:rFonts w:cs="Calibri"/>
          <w:sz w:val="22"/>
          <w:lang w:eastAsia="ar-SA"/>
        </w:rPr>
        <w:t xml:space="preserve"> </w:t>
      </w:r>
    </w:p>
    <w:p w14:paraId="0817FB69" w14:textId="77777777" w:rsidR="00B411BD" w:rsidRDefault="00B411BD" w:rsidP="00B411BD">
      <w:pPr>
        <w:rPr>
          <w:b/>
          <w:bCs/>
          <w:sz w:val="22"/>
          <w:u w:val="single"/>
        </w:rPr>
      </w:pPr>
    </w:p>
    <w:p w14:paraId="1B149A6D" w14:textId="77777777" w:rsidR="00B411BD" w:rsidRPr="005B042C" w:rsidRDefault="00B411BD" w:rsidP="00B411BD">
      <w:pPr>
        <w:rPr>
          <w:sz w:val="22"/>
        </w:rPr>
      </w:pPr>
      <w:r w:rsidRPr="005B042C">
        <w:rPr>
          <w:b/>
          <w:bCs/>
          <w:sz w:val="22"/>
          <w:u w:val="single"/>
        </w:rPr>
        <w:t>Nazwa zadania:</w:t>
      </w:r>
      <w:r w:rsidRPr="005B042C">
        <w:rPr>
          <w:sz w:val="22"/>
        </w:rPr>
        <w:t xml:space="preserve"> Dostawa odwadniaczy rurociągów w ZTPOK</w:t>
      </w:r>
    </w:p>
    <w:p w14:paraId="007512AE" w14:textId="77777777" w:rsidR="00B411BD" w:rsidRPr="005B042C" w:rsidRDefault="00B411BD" w:rsidP="00B411BD">
      <w:pPr>
        <w:rPr>
          <w:b/>
          <w:bCs/>
          <w:sz w:val="22"/>
          <w:u w:val="single"/>
        </w:rPr>
      </w:pPr>
      <w:r w:rsidRPr="005B042C">
        <w:rPr>
          <w:b/>
          <w:bCs/>
          <w:sz w:val="22"/>
          <w:u w:val="single"/>
        </w:rPr>
        <w:t>Przedmiot postępowania:</w:t>
      </w:r>
    </w:p>
    <w:p w14:paraId="265A50D7" w14:textId="77777777" w:rsidR="00B411BD" w:rsidRPr="005B042C" w:rsidRDefault="00B411BD" w:rsidP="00B411BD">
      <w:pPr>
        <w:rPr>
          <w:sz w:val="22"/>
        </w:rPr>
      </w:pPr>
      <w:r w:rsidRPr="005B042C">
        <w:rPr>
          <w:sz w:val="22"/>
        </w:rPr>
        <w:t>Przedmiotem postępowania jest dostawa odwadniaczy niezbędnych do wymiany elementów zużytych:</w:t>
      </w:r>
    </w:p>
    <w:p w14:paraId="71DC0159" w14:textId="77777777" w:rsidR="00B411BD" w:rsidRPr="005B042C" w:rsidRDefault="00B411BD" w:rsidP="00B411BD">
      <w:pPr>
        <w:numPr>
          <w:ilvl w:val="0"/>
          <w:numId w:val="32"/>
        </w:numPr>
        <w:spacing w:after="0" w:line="240" w:lineRule="auto"/>
        <w:jc w:val="left"/>
        <w:rPr>
          <w:rFonts w:eastAsia="Times New Roman"/>
          <w:sz w:val="22"/>
        </w:rPr>
      </w:pPr>
      <w:r w:rsidRPr="005B042C">
        <w:rPr>
          <w:rFonts w:eastAsia="Times New Roman"/>
          <w:sz w:val="22"/>
        </w:rPr>
        <w:t>Odwadniacz typu RIFOBI HD2240, ¾” SW – 8 szt.</w:t>
      </w:r>
    </w:p>
    <w:p w14:paraId="202CB659" w14:textId="77777777" w:rsidR="00B411BD" w:rsidRPr="005B042C" w:rsidRDefault="00B411BD" w:rsidP="00B411BD">
      <w:pPr>
        <w:numPr>
          <w:ilvl w:val="0"/>
          <w:numId w:val="32"/>
        </w:numPr>
        <w:spacing w:after="0" w:line="240" w:lineRule="auto"/>
        <w:jc w:val="left"/>
        <w:rPr>
          <w:rFonts w:eastAsia="Times New Roman"/>
          <w:sz w:val="22"/>
        </w:rPr>
      </w:pPr>
      <w:r w:rsidRPr="005B042C">
        <w:rPr>
          <w:rFonts w:eastAsia="Times New Roman"/>
          <w:sz w:val="22"/>
        </w:rPr>
        <w:t>Odwadniacz typu TLV F46–S3–10, ¾” SW – 1 szt.</w:t>
      </w:r>
    </w:p>
    <w:p w14:paraId="6E5C2BB4" w14:textId="77777777" w:rsidR="00B411BD" w:rsidRPr="005B042C" w:rsidRDefault="00B411BD" w:rsidP="00B411BD">
      <w:pPr>
        <w:numPr>
          <w:ilvl w:val="0"/>
          <w:numId w:val="32"/>
        </w:numPr>
        <w:spacing w:after="0" w:line="240" w:lineRule="auto"/>
        <w:jc w:val="left"/>
        <w:rPr>
          <w:rFonts w:eastAsia="Times New Roman"/>
          <w:sz w:val="22"/>
        </w:rPr>
      </w:pPr>
      <w:r w:rsidRPr="005B042C">
        <w:rPr>
          <w:rFonts w:eastAsia="Times New Roman"/>
          <w:sz w:val="22"/>
        </w:rPr>
        <w:t>Odwadniacz typu TLV F46–S3–5, ¾” SW – 11 szt.</w:t>
      </w:r>
    </w:p>
    <w:p w14:paraId="61057B25" w14:textId="77777777" w:rsidR="00B411BD" w:rsidRPr="005B042C" w:rsidRDefault="00B411BD" w:rsidP="00B411BD">
      <w:pPr>
        <w:numPr>
          <w:ilvl w:val="0"/>
          <w:numId w:val="32"/>
        </w:numPr>
        <w:spacing w:after="0" w:line="240" w:lineRule="auto"/>
        <w:jc w:val="left"/>
        <w:rPr>
          <w:rFonts w:eastAsia="Times New Roman"/>
          <w:sz w:val="22"/>
        </w:rPr>
      </w:pPr>
      <w:r w:rsidRPr="005B042C">
        <w:rPr>
          <w:rFonts w:eastAsia="Times New Roman"/>
          <w:sz w:val="22"/>
        </w:rPr>
        <w:t xml:space="preserve">Zestaw naprawczy Odwadniacza </w:t>
      </w:r>
      <w:r w:rsidR="006F6681">
        <w:rPr>
          <w:rFonts w:eastAsia="Times New Roman"/>
          <w:sz w:val="22"/>
        </w:rPr>
        <w:t>R</w:t>
      </w:r>
      <w:r w:rsidR="006F6681" w:rsidRPr="005B042C">
        <w:rPr>
          <w:rFonts w:eastAsia="Times New Roman"/>
          <w:sz w:val="22"/>
        </w:rPr>
        <w:t xml:space="preserve">IFOX </w:t>
      </w:r>
      <w:r w:rsidRPr="005B042C">
        <w:rPr>
          <w:rFonts w:eastAsia="Times New Roman"/>
          <w:sz w:val="22"/>
        </w:rPr>
        <w:t xml:space="preserve">VARIO 1440 PN63/100 SW CR </w:t>
      </w:r>
      <w:proofErr w:type="spellStart"/>
      <w:r w:rsidRPr="005B042C">
        <w:rPr>
          <w:rFonts w:eastAsia="Times New Roman"/>
          <w:sz w:val="22"/>
        </w:rPr>
        <w:t>lax</w:t>
      </w:r>
      <w:proofErr w:type="spellEnd"/>
      <w:r w:rsidRPr="005B042C">
        <w:rPr>
          <w:rFonts w:eastAsia="Times New Roman"/>
          <w:sz w:val="22"/>
        </w:rPr>
        <w:t xml:space="preserve"> SO (uszczelka i moduł pływaka z mechanizmem) – 2 szt.</w:t>
      </w:r>
    </w:p>
    <w:p w14:paraId="2A5223DE" w14:textId="77777777" w:rsidR="00B411BD" w:rsidRDefault="00B411BD" w:rsidP="00B411BD">
      <w:pPr>
        <w:numPr>
          <w:ilvl w:val="0"/>
          <w:numId w:val="32"/>
        </w:numPr>
        <w:spacing w:after="0" w:line="240" w:lineRule="auto"/>
        <w:jc w:val="left"/>
        <w:rPr>
          <w:rFonts w:eastAsia="Times New Roman"/>
          <w:sz w:val="22"/>
        </w:rPr>
      </w:pPr>
      <w:r w:rsidRPr="005B042C">
        <w:rPr>
          <w:rFonts w:eastAsia="Times New Roman"/>
          <w:sz w:val="22"/>
        </w:rPr>
        <w:t xml:space="preserve">Zestaw naprawczy Odwadniacza </w:t>
      </w:r>
      <w:r w:rsidR="006F6681">
        <w:rPr>
          <w:rFonts w:eastAsia="Times New Roman"/>
          <w:sz w:val="22"/>
        </w:rPr>
        <w:t>R</w:t>
      </w:r>
      <w:r w:rsidR="006F6681" w:rsidRPr="005B042C">
        <w:rPr>
          <w:rFonts w:eastAsia="Times New Roman"/>
          <w:sz w:val="22"/>
        </w:rPr>
        <w:t xml:space="preserve">IFOX </w:t>
      </w:r>
      <w:r w:rsidRPr="005B042C">
        <w:rPr>
          <w:rFonts w:eastAsia="Times New Roman"/>
          <w:sz w:val="22"/>
        </w:rPr>
        <w:t>VARIO 1220 PN40 ¾” SW ST III SO (uszczelka i moduł pływaka z mechanizmem) – 2 szt.</w:t>
      </w:r>
    </w:p>
    <w:p w14:paraId="2C36C4EE" w14:textId="77777777" w:rsidR="00B411BD" w:rsidRPr="005B042C" w:rsidRDefault="00B411BD" w:rsidP="005B042C">
      <w:pPr>
        <w:spacing w:after="0" w:line="240" w:lineRule="auto"/>
        <w:ind w:left="720"/>
        <w:jc w:val="left"/>
        <w:rPr>
          <w:rFonts w:eastAsia="Times New Roman"/>
          <w:sz w:val="22"/>
        </w:rPr>
      </w:pPr>
    </w:p>
    <w:p w14:paraId="4C2DAAAA" w14:textId="77777777" w:rsidR="00B411BD" w:rsidRPr="005B042C" w:rsidRDefault="00B411BD" w:rsidP="00B411BD">
      <w:pPr>
        <w:rPr>
          <w:sz w:val="22"/>
        </w:rPr>
      </w:pPr>
      <w:r w:rsidRPr="005B042C">
        <w:rPr>
          <w:b/>
          <w:bCs/>
          <w:sz w:val="22"/>
          <w:u w:val="single"/>
        </w:rPr>
        <w:t>Termin realizacji:</w:t>
      </w:r>
      <w:r w:rsidRPr="005B042C">
        <w:rPr>
          <w:sz w:val="22"/>
        </w:rPr>
        <w:t xml:space="preserve"> do 6 tygodni od udzielenia zamówienia.</w:t>
      </w:r>
    </w:p>
    <w:p w14:paraId="0EF90B2F" w14:textId="77777777" w:rsidR="00B411BD" w:rsidRDefault="00B411BD" w:rsidP="00B411BD">
      <w:pPr>
        <w:rPr>
          <w:sz w:val="22"/>
        </w:rPr>
      </w:pPr>
      <w:r w:rsidRPr="005B042C">
        <w:rPr>
          <w:b/>
          <w:bCs/>
          <w:sz w:val="22"/>
          <w:u w:val="single"/>
        </w:rPr>
        <w:t>Forma płatności:</w:t>
      </w:r>
      <w:r w:rsidRPr="005B042C">
        <w:rPr>
          <w:sz w:val="22"/>
        </w:rPr>
        <w:t xml:space="preserve"> przelew 30 dni.</w:t>
      </w:r>
    </w:p>
    <w:p w14:paraId="032ED23C" w14:textId="77777777" w:rsidR="00C17248" w:rsidRPr="005B042C" w:rsidRDefault="00C17248" w:rsidP="00B411BD">
      <w:pPr>
        <w:rPr>
          <w:sz w:val="22"/>
        </w:rPr>
      </w:pPr>
      <w:r w:rsidRPr="00C17248">
        <w:rPr>
          <w:b/>
          <w:sz w:val="22"/>
          <w:u w:val="single"/>
        </w:rPr>
        <w:t>Kryterium oceny</w:t>
      </w:r>
      <w:r>
        <w:rPr>
          <w:sz w:val="22"/>
        </w:rPr>
        <w:t xml:space="preserve"> – cena 100%</w:t>
      </w:r>
    </w:p>
    <w:p w14:paraId="3643F834" w14:textId="77777777" w:rsidR="00E11139" w:rsidRDefault="00E11139" w:rsidP="00E11139">
      <w:pPr>
        <w:spacing w:after="0" w:line="360" w:lineRule="auto"/>
        <w:rPr>
          <w:sz w:val="22"/>
        </w:rPr>
      </w:pPr>
      <w:r w:rsidRPr="009D4254">
        <w:rPr>
          <w:sz w:val="22"/>
        </w:rPr>
        <w:t xml:space="preserve">    </w:t>
      </w:r>
    </w:p>
    <w:p w14:paraId="6895A367" w14:textId="77777777" w:rsidR="00B42276" w:rsidRPr="00B42276" w:rsidRDefault="00B42276" w:rsidP="00B42276">
      <w:pPr>
        <w:spacing w:after="0" w:line="360" w:lineRule="auto"/>
        <w:rPr>
          <w:rFonts w:cs="Calibri"/>
          <w:sz w:val="22"/>
        </w:rPr>
      </w:pPr>
      <w:r w:rsidRPr="00B42276">
        <w:rPr>
          <w:rFonts w:cs="Calibri"/>
          <w:sz w:val="22"/>
        </w:rPr>
        <w:t>W celu uzyskania dodatkowych informacji prosimy o kontakt za pośrednictwem platformy zakupowej dedykowanej temu zamówieniu.</w:t>
      </w:r>
    </w:p>
    <w:p w14:paraId="4FAAA652" w14:textId="33F9D53A" w:rsidR="00B42276" w:rsidRPr="00B42276" w:rsidRDefault="00B42276" w:rsidP="00B42276">
      <w:pPr>
        <w:spacing w:after="0" w:line="360" w:lineRule="auto"/>
        <w:rPr>
          <w:rFonts w:cs="Calibri"/>
          <w:sz w:val="22"/>
        </w:rPr>
      </w:pPr>
      <w:r w:rsidRPr="00B42276">
        <w:rPr>
          <w:rFonts w:cs="Calibri"/>
          <w:sz w:val="22"/>
        </w:rPr>
        <w:t xml:space="preserve">Oferty prosimy złożyć do </w:t>
      </w:r>
      <w:r w:rsidR="00EE0D05">
        <w:rPr>
          <w:rFonts w:cs="Calibri"/>
          <w:sz w:val="22"/>
        </w:rPr>
        <w:t>25</w:t>
      </w:r>
      <w:r w:rsidR="00F32AEE">
        <w:rPr>
          <w:rFonts w:cs="Calibri"/>
          <w:sz w:val="22"/>
        </w:rPr>
        <w:t>.05</w:t>
      </w:r>
      <w:r w:rsidRPr="00B42276">
        <w:rPr>
          <w:rFonts w:cs="Calibri"/>
          <w:sz w:val="22"/>
        </w:rPr>
        <w:t>.2021r.</w:t>
      </w:r>
      <w:r w:rsidR="00733BC3">
        <w:rPr>
          <w:rFonts w:cs="Calibri"/>
          <w:sz w:val="22"/>
        </w:rPr>
        <w:t xml:space="preserve"> do </w:t>
      </w:r>
      <w:proofErr w:type="spellStart"/>
      <w:r w:rsidR="00733BC3">
        <w:rPr>
          <w:rFonts w:cs="Calibri"/>
          <w:sz w:val="22"/>
        </w:rPr>
        <w:t>godz</w:t>
      </w:r>
      <w:proofErr w:type="spellEnd"/>
      <w:r w:rsidR="00733BC3">
        <w:rPr>
          <w:rFonts w:cs="Calibri"/>
          <w:sz w:val="22"/>
        </w:rPr>
        <w:t xml:space="preserve"> 10:00</w:t>
      </w:r>
      <w:r w:rsidRPr="00B42276">
        <w:rPr>
          <w:rFonts w:cs="Calibri"/>
          <w:sz w:val="22"/>
        </w:rPr>
        <w:t xml:space="preserve"> na platformie zakupowej Zamawiającego: https://platformazakupowa.pl/mkuo_pronatura/aukcje. Oferty należy składać na formularzu ofertowym stanowiącym załącznik</w:t>
      </w:r>
      <w:r>
        <w:rPr>
          <w:rFonts w:cs="Calibri"/>
          <w:sz w:val="22"/>
        </w:rPr>
        <w:t xml:space="preserve">i nr </w:t>
      </w:r>
      <w:r w:rsidR="0046749E">
        <w:rPr>
          <w:rFonts w:cs="Calibri"/>
          <w:sz w:val="22"/>
        </w:rPr>
        <w:t xml:space="preserve">1 </w:t>
      </w:r>
      <w:r>
        <w:rPr>
          <w:rFonts w:cs="Calibri"/>
          <w:sz w:val="22"/>
        </w:rPr>
        <w:t xml:space="preserve">do niniejszego zapytania oraz załączyć formularz cenowy </w:t>
      </w:r>
    </w:p>
    <w:p w14:paraId="60BB73F3" w14:textId="77777777" w:rsidR="00CD04BE" w:rsidRDefault="00B42276" w:rsidP="00B42276">
      <w:pPr>
        <w:spacing w:line="360" w:lineRule="auto"/>
        <w:ind w:firstLine="708"/>
        <w:rPr>
          <w:rFonts w:cs="Calibri"/>
          <w:sz w:val="22"/>
          <w:u w:val="single"/>
        </w:rPr>
      </w:pPr>
      <w:r w:rsidRPr="00B42276">
        <w:rPr>
          <w:rFonts w:cs="Calibri"/>
          <w:sz w:val="22"/>
        </w:rPr>
        <w:t>UWAGA: Składając ofertę należy dołączyć dokument ofertowy w postaci pliku PDF.</w:t>
      </w:r>
      <w:r w:rsidR="001A47EC" w:rsidRPr="00B35F3B" w:rsidDel="001A47EC">
        <w:rPr>
          <w:rFonts w:cs="Calibri"/>
          <w:sz w:val="22"/>
        </w:rPr>
        <w:t xml:space="preserve"> </w:t>
      </w:r>
    </w:p>
    <w:p w14:paraId="125C1B27" w14:textId="77777777" w:rsidR="00545F5C" w:rsidRDefault="00545F5C" w:rsidP="00D23876">
      <w:pPr>
        <w:spacing w:line="360" w:lineRule="auto"/>
        <w:ind w:firstLine="708"/>
        <w:rPr>
          <w:rFonts w:cs="Calibri"/>
          <w:sz w:val="22"/>
          <w:u w:val="single"/>
        </w:rPr>
      </w:pPr>
    </w:p>
    <w:p w14:paraId="728A73E4" w14:textId="77777777" w:rsidR="00B411BD" w:rsidRDefault="00B411BD" w:rsidP="00B42276">
      <w:pPr>
        <w:jc w:val="right"/>
        <w:rPr>
          <w:szCs w:val="20"/>
        </w:rPr>
      </w:pPr>
    </w:p>
    <w:p w14:paraId="448CF208" w14:textId="77777777" w:rsidR="00B42276" w:rsidRPr="008B7470" w:rsidRDefault="0046749E" w:rsidP="00B42276">
      <w:pPr>
        <w:jc w:val="right"/>
        <w:rPr>
          <w:bCs/>
          <w:sz w:val="22"/>
        </w:rPr>
      </w:pPr>
      <w:r w:rsidRPr="00545F5C" w:rsidDel="0046749E">
        <w:rPr>
          <w:szCs w:val="20"/>
        </w:rPr>
        <w:t xml:space="preserve"> </w:t>
      </w:r>
      <w:r w:rsidR="00B42276" w:rsidRPr="008B7470">
        <w:rPr>
          <w:bCs/>
          <w:sz w:val="22"/>
        </w:rPr>
        <w:t>(pieczęć Wykonawcy)</w:t>
      </w:r>
      <w:r w:rsidR="00B42276" w:rsidRPr="008B7470">
        <w:rPr>
          <w:bCs/>
          <w:sz w:val="22"/>
        </w:rPr>
        <w:tab/>
      </w:r>
    </w:p>
    <w:p w14:paraId="6E2DEEA7" w14:textId="77777777" w:rsidR="00B42276" w:rsidRPr="008B7470" w:rsidRDefault="00B42276" w:rsidP="00B42276">
      <w:pPr>
        <w:rPr>
          <w:b/>
          <w:bCs/>
          <w:sz w:val="22"/>
        </w:rPr>
      </w:pPr>
    </w:p>
    <w:p w14:paraId="73295D06" w14:textId="77777777" w:rsidR="00B42276" w:rsidRPr="008B7470" w:rsidRDefault="00B42276" w:rsidP="00B42276">
      <w:pPr>
        <w:jc w:val="center"/>
        <w:rPr>
          <w:b/>
          <w:bCs/>
          <w:sz w:val="22"/>
        </w:rPr>
      </w:pPr>
      <w:r w:rsidRPr="008B7470">
        <w:rPr>
          <w:b/>
          <w:bCs/>
          <w:sz w:val="22"/>
        </w:rPr>
        <w:t>OFERTA</w:t>
      </w:r>
    </w:p>
    <w:p w14:paraId="14E29FCD" w14:textId="77777777" w:rsidR="0046749E" w:rsidRPr="0046749E" w:rsidRDefault="00B42276" w:rsidP="0046749E">
      <w:pPr>
        <w:rPr>
          <w:b/>
          <w:bCs/>
          <w:i/>
          <w:sz w:val="22"/>
        </w:rPr>
      </w:pPr>
      <w:r w:rsidRPr="008B7470">
        <w:rPr>
          <w:b/>
          <w:bCs/>
          <w:sz w:val="22"/>
        </w:rPr>
        <w:t xml:space="preserve">W nawiązaniu do zapytania ofertowego składam/y ofertę w postępowaniu pn.: </w:t>
      </w:r>
    </w:p>
    <w:p w14:paraId="55192F3F" w14:textId="77777777" w:rsidR="00E13691" w:rsidRDefault="00B411BD" w:rsidP="00B42276">
      <w:pPr>
        <w:rPr>
          <w:b/>
          <w:bCs/>
          <w:i/>
          <w:sz w:val="22"/>
        </w:rPr>
      </w:pPr>
      <w:r w:rsidRPr="00B411BD">
        <w:rPr>
          <w:b/>
          <w:bCs/>
          <w:i/>
          <w:sz w:val="22"/>
        </w:rPr>
        <w:t>Dostawa odwadniaczy rurociągów w ZTPOK</w:t>
      </w:r>
      <w:r w:rsidRPr="00B411BD" w:rsidDel="00B411BD">
        <w:rPr>
          <w:b/>
          <w:bCs/>
          <w:i/>
          <w:sz w:val="22"/>
        </w:rPr>
        <w:t xml:space="preserve"> </w:t>
      </w:r>
    </w:p>
    <w:p w14:paraId="4236716F" w14:textId="77777777" w:rsidR="00B42276" w:rsidRDefault="00B42276" w:rsidP="00B42276">
      <w:pPr>
        <w:rPr>
          <w:b/>
          <w:bCs/>
          <w:sz w:val="22"/>
        </w:rPr>
      </w:pPr>
      <w:r w:rsidRPr="008B7470">
        <w:rPr>
          <w:b/>
          <w:bCs/>
          <w:sz w:val="22"/>
        </w:rPr>
        <w:t>dla</w:t>
      </w:r>
      <w:r w:rsidRPr="008B7470">
        <w:rPr>
          <w:b/>
          <w:sz w:val="22"/>
        </w:rPr>
        <w:t xml:space="preserve"> Międzygminnego Kompleksu Unieszkodliwiania Odpadów </w:t>
      </w:r>
      <w:proofErr w:type="spellStart"/>
      <w:r w:rsidRPr="008B7470">
        <w:rPr>
          <w:b/>
          <w:sz w:val="22"/>
        </w:rPr>
        <w:t>ProNatura</w:t>
      </w:r>
      <w:proofErr w:type="spellEnd"/>
      <w:r w:rsidRPr="008B7470">
        <w:rPr>
          <w:b/>
          <w:sz w:val="22"/>
        </w:rPr>
        <w:t xml:space="preserve"> Sp. z o.o. w Bydgoszczy, </w:t>
      </w:r>
      <w:r w:rsidRPr="008B7470">
        <w:rPr>
          <w:b/>
          <w:bCs/>
          <w:sz w:val="22"/>
        </w:rPr>
        <w:t xml:space="preserve">na warunkach przewidzianych w projekcie umowy i zapytaniu ofertowym za cenę ryczałtową </w:t>
      </w:r>
    </w:p>
    <w:p w14:paraId="2D518218" w14:textId="77777777" w:rsidR="00EE0D05" w:rsidRDefault="00EE0D05" w:rsidP="00B42276">
      <w:pPr>
        <w:rPr>
          <w:b/>
          <w:bCs/>
          <w:sz w:val="22"/>
        </w:rPr>
      </w:pPr>
    </w:p>
    <w:p w14:paraId="2AF899AD" w14:textId="2D0BDFAE" w:rsidR="00EE0D05" w:rsidRPr="00EE0D05" w:rsidRDefault="00EE0D05" w:rsidP="00B42276">
      <w:pPr>
        <w:rPr>
          <w:b/>
          <w:bCs/>
          <w:color w:val="FF0000"/>
          <w:sz w:val="22"/>
        </w:rPr>
      </w:pPr>
      <w:r w:rsidRPr="00EE0D05">
        <w:rPr>
          <w:b/>
          <w:bCs/>
          <w:color w:val="FF0000"/>
          <w:sz w:val="22"/>
        </w:rPr>
        <w:t>CENĘ NALEŻY PODAC W ZŁOTYCH POLSKICH.</w:t>
      </w:r>
    </w:p>
    <w:p w14:paraId="369FD71A" w14:textId="677C2638" w:rsidR="00EE0D05" w:rsidRPr="00EE0D05" w:rsidRDefault="00EE0D05" w:rsidP="00B42276">
      <w:pPr>
        <w:rPr>
          <w:b/>
          <w:bCs/>
          <w:color w:val="FF0000"/>
          <w:sz w:val="22"/>
        </w:rPr>
      </w:pPr>
      <w:r w:rsidRPr="00EE0D05">
        <w:rPr>
          <w:b/>
          <w:bCs/>
          <w:color w:val="FF0000"/>
          <w:sz w:val="22"/>
        </w:rPr>
        <w:t>Oferty złożone w innej walucie nie będą rozpatrywane</w:t>
      </w:r>
    </w:p>
    <w:p w14:paraId="3DAA783B" w14:textId="77777777" w:rsidR="00B42276" w:rsidRDefault="00B42276" w:rsidP="00B42276">
      <w:pPr>
        <w:rPr>
          <w:b/>
          <w:bCs/>
          <w:sz w:val="22"/>
        </w:rPr>
      </w:pPr>
    </w:p>
    <w:p w14:paraId="4FD33F28" w14:textId="77777777" w:rsidR="00B42276" w:rsidRPr="008B7470" w:rsidRDefault="00B42276" w:rsidP="00B42276">
      <w:pPr>
        <w:rPr>
          <w:b/>
          <w:bCs/>
          <w:sz w:val="22"/>
        </w:rPr>
      </w:pPr>
    </w:p>
    <w:p w14:paraId="762AC58F" w14:textId="77777777" w:rsidR="00B42276" w:rsidRDefault="00B42276" w:rsidP="00B42276">
      <w:pPr>
        <w:rPr>
          <w:b/>
          <w:bCs/>
          <w:sz w:val="22"/>
        </w:rPr>
      </w:pPr>
      <w:r w:rsidRPr="008B7470">
        <w:rPr>
          <w:b/>
          <w:bCs/>
          <w:sz w:val="22"/>
        </w:rPr>
        <w:t>Netto……………………………………………………</w:t>
      </w:r>
    </w:p>
    <w:p w14:paraId="61E9EB98" w14:textId="77777777" w:rsidR="00B42276" w:rsidRDefault="00B42276" w:rsidP="00B42276">
      <w:pPr>
        <w:rPr>
          <w:b/>
          <w:bCs/>
          <w:sz w:val="22"/>
        </w:rPr>
      </w:pPr>
    </w:p>
    <w:p w14:paraId="66000EBE" w14:textId="77777777" w:rsidR="00B42276" w:rsidRPr="008B7470" w:rsidRDefault="00B42276" w:rsidP="00B42276">
      <w:pPr>
        <w:rPr>
          <w:b/>
          <w:bCs/>
          <w:sz w:val="22"/>
        </w:rPr>
      </w:pPr>
    </w:p>
    <w:p w14:paraId="2B4277C6" w14:textId="77777777" w:rsidR="00B42276" w:rsidRDefault="00B42276" w:rsidP="00B42276">
      <w:pPr>
        <w:rPr>
          <w:b/>
          <w:bCs/>
          <w:sz w:val="22"/>
        </w:rPr>
      </w:pPr>
      <w:r w:rsidRPr="008B7470">
        <w:rPr>
          <w:b/>
          <w:bCs/>
          <w:sz w:val="22"/>
        </w:rPr>
        <w:t xml:space="preserve">Brutto……………………………………………………………………. </w:t>
      </w:r>
    </w:p>
    <w:p w14:paraId="2FF9BE39" w14:textId="77777777" w:rsidR="00B42276" w:rsidRDefault="00B42276" w:rsidP="00B42276">
      <w:pPr>
        <w:rPr>
          <w:b/>
          <w:bCs/>
          <w:sz w:val="22"/>
        </w:rPr>
      </w:pPr>
    </w:p>
    <w:p w14:paraId="1B035BA3" w14:textId="77777777" w:rsidR="00B42276" w:rsidRPr="008B7470" w:rsidRDefault="00B42276" w:rsidP="00B42276">
      <w:pPr>
        <w:rPr>
          <w:sz w:val="22"/>
        </w:rPr>
      </w:pPr>
    </w:p>
    <w:p w14:paraId="6ADF4844" w14:textId="77777777" w:rsidR="00B42276" w:rsidRPr="008B7470" w:rsidRDefault="00B42276" w:rsidP="00B42276">
      <w:pPr>
        <w:jc w:val="right"/>
        <w:rPr>
          <w:sz w:val="22"/>
        </w:rPr>
      </w:pPr>
      <w:r w:rsidRPr="008B7470">
        <w:rPr>
          <w:sz w:val="22"/>
        </w:rPr>
        <w:t>………………….………………………………..</w:t>
      </w:r>
    </w:p>
    <w:p w14:paraId="12E4408F" w14:textId="77777777" w:rsidR="00B42276" w:rsidRPr="008B7470" w:rsidRDefault="00B42276" w:rsidP="00B42276">
      <w:pPr>
        <w:jc w:val="right"/>
        <w:rPr>
          <w:sz w:val="22"/>
        </w:rPr>
      </w:pPr>
      <w:r w:rsidRPr="008B7470">
        <w:rPr>
          <w:sz w:val="22"/>
        </w:rPr>
        <w:t>Data  i podpis osoby uprawnionej</w:t>
      </w:r>
    </w:p>
    <w:p w14:paraId="598D5822" w14:textId="77777777" w:rsidR="00B42276" w:rsidRPr="008B7470" w:rsidRDefault="00B42276" w:rsidP="00B42276">
      <w:pPr>
        <w:jc w:val="right"/>
        <w:rPr>
          <w:sz w:val="22"/>
        </w:rPr>
      </w:pPr>
      <w:r w:rsidRPr="008B7470">
        <w:rPr>
          <w:sz w:val="22"/>
        </w:rPr>
        <w:t xml:space="preserve"> do reprezentowania Wykonawcy</w:t>
      </w:r>
    </w:p>
    <w:p w14:paraId="1E7AF44F" w14:textId="77777777" w:rsidR="00B42276" w:rsidRDefault="00B42276" w:rsidP="00545F5C">
      <w:pPr>
        <w:spacing w:after="0"/>
        <w:jc w:val="left"/>
        <w:rPr>
          <w:sz w:val="22"/>
          <w:vertAlign w:val="superscript"/>
          <w:lang w:eastAsia="ar-SA"/>
        </w:rPr>
      </w:pPr>
    </w:p>
    <w:p w14:paraId="6DFB3A03" w14:textId="77777777" w:rsidR="00B42276" w:rsidRPr="000C45A2" w:rsidRDefault="00D06C50" w:rsidP="00545F5C">
      <w:pPr>
        <w:spacing w:after="0"/>
        <w:jc w:val="left"/>
        <w:rPr>
          <w:sz w:val="32"/>
          <w:szCs w:val="32"/>
          <w:vertAlign w:val="superscript"/>
          <w:lang w:eastAsia="ar-SA"/>
        </w:rPr>
      </w:pPr>
      <w:r w:rsidRPr="000C45A2">
        <w:rPr>
          <w:sz w:val="32"/>
          <w:szCs w:val="32"/>
          <w:vertAlign w:val="superscript"/>
          <w:lang w:eastAsia="ar-SA"/>
        </w:rPr>
        <w:t>Załącznikami do oferty są:</w:t>
      </w:r>
    </w:p>
    <w:p w14:paraId="59ED7196" w14:textId="77777777" w:rsidR="00B42276" w:rsidRDefault="00D06C50" w:rsidP="0046749E">
      <w:pPr>
        <w:rPr>
          <w:sz w:val="32"/>
          <w:szCs w:val="32"/>
          <w:vertAlign w:val="superscript"/>
          <w:lang w:eastAsia="ar-SA"/>
        </w:rPr>
      </w:pPr>
      <w:r w:rsidRPr="0046749E">
        <w:rPr>
          <w:sz w:val="32"/>
          <w:szCs w:val="32"/>
          <w:vertAlign w:val="superscript"/>
          <w:lang w:eastAsia="ar-SA"/>
        </w:rPr>
        <w:t>Formularz cenowy</w:t>
      </w:r>
    </w:p>
    <w:p w14:paraId="052B61EF" w14:textId="77777777" w:rsidR="00E13691" w:rsidRDefault="00E13691" w:rsidP="0046749E">
      <w:pPr>
        <w:rPr>
          <w:sz w:val="32"/>
          <w:szCs w:val="32"/>
          <w:vertAlign w:val="superscript"/>
          <w:lang w:eastAsia="ar-SA"/>
        </w:rPr>
      </w:pPr>
    </w:p>
    <w:p w14:paraId="6C58CA84" w14:textId="77777777" w:rsidR="00E13691" w:rsidRDefault="00E13691" w:rsidP="0046749E">
      <w:pPr>
        <w:rPr>
          <w:sz w:val="32"/>
          <w:szCs w:val="32"/>
          <w:vertAlign w:val="superscript"/>
          <w:lang w:eastAsia="ar-SA"/>
        </w:rPr>
      </w:pPr>
    </w:p>
    <w:p w14:paraId="255E08BD" w14:textId="77777777" w:rsidR="00F60918" w:rsidRDefault="00F60918" w:rsidP="0046749E">
      <w:pPr>
        <w:rPr>
          <w:sz w:val="32"/>
          <w:szCs w:val="32"/>
          <w:vertAlign w:val="superscript"/>
          <w:lang w:eastAsia="ar-SA"/>
        </w:rPr>
      </w:pPr>
    </w:p>
    <w:p w14:paraId="23820BF6" w14:textId="77777777" w:rsidR="00F60918" w:rsidRDefault="00F60918" w:rsidP="0046749E">
      <w:pPr>
        <w:rPr>
          <w:sz w:val="32"/>
          <w:szCs w:val="32"/>
          <w:vertAlign w:val="superscript"/>
          <w:lang w:eastAsia="ar-SA"/>
        </w:rPr>
      </w:pPr>
    </w:p>
    <w:p w14:paraId="4F1192EA" w14:textId="77777777" w:rsidR="00B411BD" w:rsidRDefault="00B411BD" w:rsidP="00F60918">
      <w:pPr>
        <w:jc w:val="center"/>
        <w:rPr>
          <w:sz w:val="32"/>
          <w:szCs w:val="32"/>
          <w:vertAlign w:val="superscript"/>
          <w:lang w:eastAsia="ar-SA"/>
        </w:rPr>
      </w:pPr>
    </w:p>
    <w:p w14:paraId="703DFDD6" w14:textId="77777777" w:rsidR="00B411BD" w:rsidRDefault="00B411BD" w:rsidP="00F60918">
      <w:pPr>
        <w:jc w:val="center"/>
        <w:rPr>
          <w:sz w:val="32"/>
          <w:szCs w:val="32"/>
          <w:vertAlign w:val="superscript"/>
          <w:lang w:eastAsia="ar-SA"/>
        </w:rPr>
      </w:pPr>
    </w:p>
    <w:p w14:paraId="153FEAFD" w14:textId="77777777" w:rsidR="00B411BD" w:rsidRDefault="00B411BD" w:rsidP="00F60918">
      <w:pPr>
        <w:jc w:val="center"/>
        <w:rPr>
          <w:sz w:val="32"/>
          <w:szCs w:val="32"/>
          <w:vertAlign w:val="superscript"/>
          <w:lang w:eastAsia="ar-SA"/>
        </w:rPr>
      </w:pPr>
    </w:p>
    <w:p w14:paraId="5026A348" w14:textId="77777777" w:rsidR="00B411BD" w:rsidRDefault="00B411BD" w:rsidP="00F60918">
      <w:pPr>
        <w:jc w:val="center"/>
        <w:rPr>
          <w:sz w:val="32"/>
          <w:szCs w:val="32"/>
          <w:vertAlign w:val="superscript"/>
          <w:lang w:eastAsia="ar-SA"/>
        </w:rPr>
      </w:pPr>
    </w:p>
    <w:p w14:paraId="7552E3E9" w14:textId="77777777" w:rsidR="00B411BD" w:rsidRDefault="00B411BD" w:rsidP="00F60918">
      <w:pPr>
        <w:jc w:val="center"/>
        <w:rPr>
          <w:sz w:val="32"/>
          <w:szCs w:val="32"/>
          <w:vertAlign w:val="superscript"/>
          <w:lang w:eastAsia="ar-SA"/>
        </w:rPr>
      </w:pPr>
    </w:p>
    <w:p w14:paraId="07FE4AEC" w14:textId="77777777" w:rsidR="00B411BD" w:rsidRDefault="00B411BD" w:rsidP="00F60918">
      <w:pPr>
        <w:jc w:val="center"/>
        <w:rPr>
          <w:sz w:val="32"/>
          <w:szCs w:val="32"/>
          <w:vertAlign w:val="superscript"/>
          <w:lang w:eastAsia="ar-SA"/>
        </w:rPr>
      </w:pPr>
    </w:p>
    <w:p w14:paraId="418CFB27" w14:textId="77777777" w:rsidR="00E13691" w:rsidRDefault="00E13691" w:rsidP="00F60918">
      <w:pPr>
        <w:jc w:val="center"/>
        <w:rPr>
          <w:sz w:val="32"/>
          <w:szCs w:val="32"/>
          <w:vertAlign w:val="superscript"/>
          <w:lang w:eastAsia="ar-SA"/>
        </w:rPr>
      </w:pPr>
      <w:r>
        <w:rPr>
          <w:sz w:val="32"/>
          <w:szCs w:val="32"/>
          <w:vertAlign w:val="superscript"/>
          <w:lang w:eastAsia="ar-SA"/>
        </w:rPr>
        <w:t>FORMU</w:t>
      </w:r>
      <w:r w:rsidR="00F60918">
        <w:rPr>
          <w:sz w:val="32"/>
          <w:szCs w:val="32"/>
          <w:vertAlign w:val="superscript"/>
          <w:lang w:eastAsia="ar-SA"/>
        </w:rPr>
        <w:t>L</w:t>
      </w:r>
      <w:r>
        <w:rPr>
          <w:sz w:val="32"/>
          <w:szCs w:val="32"/>
          <w:vertAlign w:val="superscript"/>
          <w:lang w:eastAsia="ar-SA"/>
        </w:rPr>
        <w:t>ARZ CENOWY</w:t>
      </w:r>
    </w:p>
    <w:p w14:paraId="588BE294" w14:textId="77777777" w:rsidR="00E13691" w:rsidRDefault="00E13691" w:rsidP="00F60918">
      <w:pPr>
        <w:jc w:val="center"/>
        <w:rPr>
          <w:sz w:val="32"/>
          <w:szCs w:val="32"/>
          <w:vertAlign w:val="superscript"/>
          <w:lang w:eastAsia="ar-SA"/>
        </w:rPr>
      </w:pPr>
    </w:p>
    <w:p w14:paraId="098038B0" w14:textId="77777777" w:rsidR="00E13691" w:rsidRPr="00E13691" w:rsidRDefault="00E13691" w:rsidP="00E13691">
      <w:pPr>
        <w:jc w:val="center"/>
        <w:rPr>
          <w:sz w:val="32"/>
          <w:szCs w:val="32"/>
          <w:vertAlign w:val="superscript"/>
          <w:lang w:eastAsia="ar-SA"/>
        </w:rPr>
      </w:pPr>
    </w:p>
    <w:tbl>
      <w:tblPr>
        <w:tblStyle w:val="Zwykatabela2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89"/>
        <w:gridCol w:w="1134"/>
        <w:gridCol w:w="2699"/>
      </w:tblGrid>
      <w:tr w:rsidR="00E13691" w:rsidRPr="00E13691" w14:paraId="0F0B64B0" w14:textId="77777777" w:rsidTr="005B04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none" w:sz="0" w:space="0" w:color="auto"/>
            </w:tcBorders>
            <w:hideMark/>
          </w:tcPr>
          <w:p w14:paraId="170B6127" w14:textId="77777777" w:rsidR="00E13691" w:rsidRPr="00E13691" w:rsidRDefault="00E13691" w:rsidP="00E13691">
            <w:pPr>
              <w:jc w:val="center"/>
              <w:rPr>
                <w:sz w:val="32"/>
                <w:szCs w:val="32"/>
                <w:vertAlign w:val="superscript"/>
                <w:lang w:eastAsia="ar-SA"/>
              </w:rPr>
            </w:pPr>
            <w:r w:rsidRPr="00E13691">
              <w:rPr>
                <w:sz w:val="32"/>
                <w:szCs w:val="32"/>
                <w:vertAlign w:val="superscript"/>
                <w:lang w:eastAsia="ar-SA"/>
              </w:rPr>
              <w:t>Lp.</w:t>
            </w:r>
          </w:p>
        </w:tc>
        <w:tc>
          <w:tcPr>
            <w:tcW w:w="4389" w:type="dxa"/>
            <w:tcBorders>
              <w:bottom w:val="none" w:sz="0" w:space="0" w:color="auto"/>
            </w:tcBorders>
            <w:hideMark/>
          </w:tcPr>
          <w:p w14:paraId="2A9AC4E6" w14:textId="77777777" w:rsidR="00E13691" w:rsidRPr="00E13691" w:rsidRDefault="00E13691" w:rsidP="00E136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vertAlign w:val="superscript"/>
                <w:lang w:eastAsia="ar-SA"/>
              </w:rPr>
            </w:pPr>
            <w:r w:rsidRPr="00E13691">
              <w:rPr>
                <w:sz w:val="32"/>
                <w:szCs w:val="32"/>
                <w:vertAlign w:val="superscript"/>
                <w:lang w:eastAsia="ar-SA"/>
              </w:rPr>
              <w:t>Opis</w:t>
            </w:r>
          </w:p>
        </w:tc>
        <w:tc>
          <w:tcPr>
            <w:tcW w:w="1134" w:type="dxa"/>
            <w:tcBorders>
              <w:bottom w:val="none" w:sz="0" w:space="0" w:color="auto"/>
            </w:tcBorders>
            <w:hideMark/>
          </w:tcPr>
          <w:p w14:paraId="0E807A15" w14:textId="77777777" w:rsidR="00E13691" w:rsidRPr="00E13691" w:rsidRDefault="00E13691" w:rsidP="00E136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vertAlign w:val="superscript"/>
                <w:lang w:eastAsia="ar-SA"/>
              </w:rPr>
            </w:pPr>
            <w:r w:rsidRPr="00E13691">
              <w:rPr>
                <w:sz w:val="32"/>
                <w:szCs w:val="32"/>
                <w:vertAlign w:val="superscript"/>
                <w:lang w:eastAsia="ar-SA"/>
              </w:rPr>
              <w:t>Ilość</w:t>
            </w:r>
          </w:p>
        </w:tc>
        <w:tc>
          <w:tcPr>
            <w:tcW w:w="2699" w:type="dxa"/>
            <w:tcBorders>
              <w:bottom w:val="none" w:sz="0" w:space="0" w:color="auto"/>
            </w:tcBorders>
          </w:tcPr>
          <w:p w14:paraId="71D838E4" w14:textId="77777777" w:rsidR="00E13691" w:rsidRPr="00E13691" w:rsidRDefault="00E13691" w:rsidP="00E136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vertAlign w:val="superscript"/>
                <w:lang w:eastAsia="ar-SA"/>
              </w:rPr>
            </w:pPr>
            <w:r>
              <w:rPr>
                <w:sz w:val="32"/>
                <w:szCs w:val="32"/>
                <w:vertAlign w:val="superscript"/>
                <w:lang w:eastAsia="ar-SA"/>
              </w:rPr>
              <w:t>Cena jednostkowa netto</w:t>
            </w:r>
          </w:p>
        </w:tc>
      </w:tr>
      <w:tr w:rsidR="00E13691" w:rsidRPr="00E13691" w14:paraId="5A27F90A" w14:textId="77777777" w:rsidTr="005B0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322701B" w14:textId="77777777" w:rsidR="00E13691" w:rsidRPr="00E13691" w:rsidRDefault="00E13691" w:rsidP="00E13691">
            <w:pPr>
              <w:jc w:val="center"/>
              <w:rPr>
                <w:sz w:val="32"/>
                <w:szCs w:val="32"/>
                <w:vertAlign w:val="superscript"/>
                <w:lang w:eastAsia="ar-SA"/>
              </w:rPr>
            </w:pPr>
            <w:r w:rsidRPr="00E13691">
              <w:rPr>
                <w:sz w:val="32"/>
                <w:szCs w:val="32"/>
                <w:vertAlign w:val="superscript"/>
                <w:lang w:eastAsia="ar-SA"/>
              </w:rPr>
              <w:t>1</w:t>
            </w:r>
          </w:p>
        </w:tc>
        <w:tc>
          <w:tcPr>
            <w:tcW w:w="438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B33902E" w14:textId="77777777" w:rsidR="00E13691" w:rsidRPr="005B042C" w:rsidRDefault="00B411BD" w:rsidP="005B0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vertAlign w:val="superscript"/>
                <w:lang w:eastAsia="ar-SA"/>
              </w:rPr>
            </w:pPr>
            <w:r w:rsidRPr="005B042C">
              <w:rPr>
                <w:sz w:val="32"/>
                <w:szCs w:val="32"/>
                <w:vertAlign w:val="superscript"/>
                <w:lang w:eastAsia="ar-SA"/>
              </w:rPr>
              <w:t xml:space="preserve">Odwadniacz typu RIFOBI HD2240, ¾” SW 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42EFC6B" w14:textId="77777777" w:rsidR="00E13691" w:rsidRPr="005B042C" w:rsidRDefault="00B411BD" w:rsidP="00E13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vertAlign w:val="superscript"/>
                <w:lang w:eastAsia="ar-SA"/>
              </w:rPr>
            </w:pPr>
            <w:r w:rsidRPr="005B042C">
              <w:rPr>
                <w:sz w:val="32"/>
                <w:szCs w:val="32"/>
                <w:vertAlign w:val="superscript"/>
                <w:lang w:eastAsia="ar-SA"/>
              </w:rPr>
              <w:t xml:space="preserve">8 </w:t>
            </w:r>
            <w:proofErr w:type="spellStart"/>
            <w:r w:rsidRPr="005B042C">
              <w:rPr>
                <w:sz w:val="32"/>
                <w:szCs w:val="32"/>
                <w:vertAlign w:val="superscript"/>
                <w:lang w:eastAsia="ar-SA"/>
              </w:rPr>
              <w:t>szt</w:t>
            </w:r>
            <w:proofErr w:type="spellEnd"/>
          </w:p>
        </w:tc>
        <w:tc>
          <w:tcPr>
            <w:tcW w:w="2699" w:type="dxa"/>
            <w:tcBorders>
              <w:top w:val="none" w:sz="0" w:space="0" w:color="auto"/>
              <w:bottom w:val="none" w:sz="0" w:space="0" w:color="auto"/>
            </w:tcBorders>
          </w:tcPr>
          <w:p w14:paraId="39966831" w14:textId="77777777" w:rsidR="00E13691" w:rsidRPr="00E13691" w:rsidRDefault="00E13691" w:rsidP="00E13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vertAlign w:val="superscript"/>
                <w:lang w:eastAsia="ar-SA"/>
              </w:rPr>
            </w:pPr>
          </w:p>
        </w:tc>
      </w:tr>
      <w:tr w:rsidR="00E13691" w:rsidRPr="00E13691" w14:paraId="3DF86A95" w14:textId="77777777" w:rsidTr="005B04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4A89DB49" w14:textId="77777777" w:rsidR="00E13691" w:rsidRPr="00E13691" w:rsidRDefault="00E13691" w:rsidP="00E13691">
            <w:pPr>
              <w:jc w:val="center"/>
              <w:rPr>
                <w:sz w:val="32"/>
                <w:szCs w:val="32"/>
                <w:vertAlign w:val="superscript"/>
                <w:lang w:eastAsia="ar-SA"/>
              </w:rPr>
            </w:pPr>
            <w:r w:rsidRPr="00E13691">
              <w:rPr>
                <w:sz w:val="32"/>
                <w:szCs w:val="32"/>
                <w:vertAlign w:val="superscript"/>
                <w:lang w:eastAsia="ar-SA"/>
              </w:rPr>
              <w:t>2</w:t>
            </w:r>
          </w:p>
        </w:tc>
        <w:tc>
          <w:tcPr>
            <w:tcW w:w="4389" w:type="dxa"/>
            <w:hideMark/>
          </w:tcPr>
          <w:p w14:paraId="25AE5384" w14:textId="77777777" w:rsidR="00E13691" w:rsidRPr="005B042C" w:rsidRDefault="00B411BD" w:rsidP="005B0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vertAlign w:val="superscript"/>
                <w:lang w:eastAsia="ar-SA"/>
              </w:rPr>
            </w:pPr>
            <w:r w:rsidRPr="005B042C">
              <w:rPr>
                <w:sz w:val="32"/>
                <w:szCs w:val="32"/>
                <w:vertAlign w:val="superscript"/>
                <w:lang w:eastAsia="ar-SA"/>
              </w:rPr>
              <w:t>Odwadniacz typu TLV F46–S3–10, ¾” SW</w:t>
            </w:r>
          </w:p>
        </w:tc>
        <w:tc>
          <w:tcPr>
            <w:tcW w:w="1134" w:type="dxa"/>
            <w:hideMark/>
          </w:tcPr>
          <w:p w14:paraId="2BC6BA2F" w14:textId="77777777" w:rsidR="00E13691" w:rsidRPr="005B042C" w:rsidRDefault="00B411BD" w:rsidP="00E13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vertAlign w:val="superscript"/>
                <w:lang w:eastAsia="ar-SA"/>
              </w:rPr>
            </w:pPr>
            <w:r w:rsidRPr="005B042C">
              <w:rPr>
                <w:sz w:val="32"/>
                <w:szCs w:val="32"/>
                <w:vertAlign w:val="superscript"/>
                <w:lang w:eastAsia="ar-SA"/>
              </w:rPr>
              <w:t xml:space="preserve">1 </w:t>
            </w:r>
            <w:proofErr w:type="spellStart"/>
            <w:r w:rsidRPr="005B042C">
              <w:rPr>
                <w:sz w:val="32"/>
                <w:szCs w:val="32"/>
                <w:vertAlign w:val="superscript"/>
                <w:lang w:eastAsia="ar-SA"/>
              </w:rPr>
              <w:t>szt</w:t>
            </w:r>
            <w:proofErr w:type="spellEnd"/>
          </w:p>
        </w:tc>
        <w:tc>
          <w:tcPr>
            <w:tcW w:w="2699" w:type="dxa"/>
          </w:tcPr>
          <w:p w14:paraId="01E15EA4" w14:textId="77777777" w:rsidR="00E13691" w:rsidRPr="00E13691" w:rsidRDefault="00E13691" w:rsidP="00E13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vertAlign w:val="superscript"/>
                <w:lang w:eastAsia="ar-SA"/>
              </w:rPr>
            </w:pPr>
          </w:p>
        </w:tc>
      </w:tr>
      <w:tr w:rsidR="00E13691" w:rsidRPr="00E13691" w14:paraId="678F2B31" w14:textId="77777777" w:rsidTr="005B0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E1DA806" w14:textId="77777777" w:rsidR="00E13691" w:rsidRPr="00E13691" w:rsidRDefault="00E13691" w:rsidP="00E13691">
            <w:pPr>
              <w:jc w:val="center"/>
              <w:rPr>
                <w:sz w:val="32"/>
                <w:szCs w:val="32"/>
                <w:vertAlign w:val="superscript"/>
                <w:lang w:eastAsia="ar-SA"/>
              </w:rPr>
            </w:pPr>
            <w:r w:rsidRPr="00E13691">
              <w:rPr>
                <w:sz w:val="32"/>
                <w:szCs w:val="32"/>
                <w:vertAlign w:val="superscript"/>
                <w:lang w:eastAsia="ar-SA"/>
              </w:rPr>
              <w:t>3</w:t>
            </w:r>
          </w:p>
        </w:tc>
        <w:tc>
          <w:tcPr>
            <w:tcW w:w="438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2C3F37A" w14:textId="77777777" w:rsidR="00E13691" w:rsidRPr="005B042C" w:rsidRDefault="005B042C" w:rsidP="005B0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vertAlign w:val="superscript"/>
                <w:lang w:eastAsia="ar-SA"/>
              </w:rPr>
            </w:pPr>
            <w:r w:rsidRPr="005B042C">
              <w:rPr>
                <w:sz w:val="32"/>
                <w:szCs w:val="32"/>
                <w:vertAlign w:val="superscript"/>
                <w:lang w:eastAsia="ar-SA"/>
              </w:rPr>
              <w:t>Odwadniacz typu TLV F46–S3–5, ¾” SW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2606E8E" w14:textId="77777777" w:rsidR="00E13691" w:rsidRPr="005B042C" w:rsidRDefault="005B042C" w:rsidP="00E13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vertAlign w:val="superscript"/>
                <w:lang w:eastAsia="ar-SA"/>
              </w:rPr>
            </w:pPr>
            <w:r w:rsidRPr="005B042C">
              <w:rPr>
                <w:sz w:val="32"/>
                <w:szCs w:val="32"/>
                <w:vertAlign w:val="superscript"/>
                <w:lang w:eastAsia="ar-SA"/>
              </w:rPr>
              <w:t xml:space="preserve">11 </w:t>
            </w:r>
            <w:proofErr w:type="spellStart"/>
            <w:r w:rsidRPr="005B042C">
              <w:rPr>
                <w:sz w:val="32"/>
                <w:szCs w:val="32"/>
                <w:vertAlign w:val="superscript"/>
                <w:lang w:eastAsia="ar-SA"/>
              </w:rPr>
              <w:t>szt</w:t>
            </w:r>
            <w:proofErr w:type="spellEnd"/>
          </w:p>
        </w:tc>
        <w:tc>
          <w:tcPr>
            <w:tcW w:w="2699" w:type="dxa"/>
            <w:tcBorders>
              <w:top w:val="none" w:sz="0" w:space="0" w:color="auto"/>
              <w:bottom w:val="none" w:sz="0" w:space="0" w:color="auto"/>
            </w:tcBorders>
          </w:tcPr>
          <w:p w14:paraId="087E1242" w14:textId="77777777" w:rsidR="00E13691" w:rsidRPr="00E13691" w:rsidRDefault="00E13691" w:rsidP="00E13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vertAlign w:val="superscript"/>
                <w:lang w:eastAsia="ar-SA"/>
              </w:rPr>
            </w:pPr>
          </w:p>
        </w:tc>
      </w:tr>
      <w:tr w:rsidR="00B411BD" w:rsidRPr="00E13691" w14:paraId="3C7B8120" w14:textId="77777777" w:rsidTr="005B04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</w:tcPr>
          <w:p w14:paraId="7A78DFFF" w14:textId="77777777" w:rsidR="00B411BD" w:rsidRPr="00B111DB" w:rsidRDefault="00B111DB" w:rsidP="00E13691">
            <w:pPr>
              <w:jc w:val="center"/>
              <w:rPr>
                <w:sz w:val="32"/>
                <w:szCs w:val="32"/>
                <w:vertAlign w:val="superscript"/>
                <w:lang w:eastAsia="ar-SA"/>
              </w:rPr>
            </w:pPr>
            <w:r w:rsidRPr="00B111DB">
              <w:rPr>
                <w:sz w:val="32"/>
                <w:szCs w:val="32"/>
                <w:vertAlign w:val="superscript"/>
                <w:lang w:eastAsia="ar-SA"/>
              </w:rPr>
              <w:t>4</w:t>
            </w:r>
          </w:p>
        </w:tc>
        <w:tc>
          <w:tcPr>
            <w:tcW w:w="4389" w:type="dxa"/>
          </w:tcPr>
          <w:p w14:paraId="0A363ABE" w14:textId="77777777" w:rsidR="00B411BD" w:rsidRPr="005B042C" w:rsidRDefault="005B042C" w:rsidP="005B0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vertAlign w:val="superscript"/>
                <w:lang w:eastAsia="ar-SA"/>
              </w:rPr>
            </w:pPr>
            <w:r w:rsidRPr="005B042C">
              <w:rPr>
                <w:sz w:val="32"/>
                <w:szCs w:val="32"/>
                <w:vertAlign w:val="superscript"/>
                <w:lang w:eastAsia="ar-SA"/>
              </w:rPr>
              <w:t xml:space="preserve">Zestaw naprawczy Odwadniacza </w:t>
            </w:r>
            <w:r w:rsidR="00B111DB">
              <w:rPr>
                <w:sz w:val="32"/>
                <w:szCs w:val="32"/>
                <w:vertAlign w:val="superscript"/>
                <w:lang w:eastAsia="ar-SA"/>
              </w:rPr>
              <w:t>R</w:t>
            </w:r>
            <w:r w:rsidRPr="005B042C">
              <w:rPr>
                <w:sz w:val="32"/>
                <w:szCs w:val="32"/>
                <w:vertAlign w:val="superscript"/>
                <w:lang w:eastAsia="ar-SA"/>
              </w:rPr>
              <w:t xml:space="preserve">IFOX VARIO 1440 PN63/100 SW CR </w:t>
            </w:r>
            <w:proofErr w:type="spellStart"/>
            <w:r w:rsidRPr="005B042C">
              <w:rPr>
                <w:sz w:val="32"/>
                <w:szCs w:val="32"/>
                <w:vertAlign w:val="superscript"/>
                <w:lang w:eastAsia="ar-SA"/>
              </w:rPr>
              <w:t>lax</w:t>
            </w:r>
            <w:proofErr w:type="spellEnd"/>
            <w:r w:rsidRPr="005B042C">
              <w:rPr>
                <w:sz w:val="32"/>
                <w:szCs w:val="32"/>
                <w:vertAlign w:val="superscript"/>
                <w:lang w:eastAsia="ar-SA"/>
              </w:rPr>
              <w:t xml:space="preserve"> SO (uszczelka i moduł pływaka z mechanizmem)</w:t>
            </w:r>
          </w:p>
        </w:tc>
        <w:tc>
          <w:tcPr>
            <w:tcW w:w="1134" w:type="dxa"/>
            <w:noWrap/>
          </w:tcPr>
          <w:p w14:paraId="5D783D4D" w14:textId="77777777" w:rsidR="00B411BD" w:rsidRPr="005B042C" w:rsidRDefault="005B042C" w:rsidP="00E13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vertAlign w:val="superscript"/>
                <w:lang w:eastAsia="ar-SA"/>
              </w:rPr>
            </w:pPr>
            <w:r w:rsidRPr="005B042C">
              <w:rPr>
                <w:sz w:val="32"/>
                <w:szCs w:val="32"/>
                <w:vertAlign w:val="superscript"/>
                <w:lang w:eastAsia="ar-SA"/>
              </w:rPr>
              <w:t xml:space="preserve">2 </w:t>
            </w:r>
            <w:proofErr w:type="spellStart"/>
            <w:r w:rsidRPr="005B042C">
              <w:rPr>
                <w:sz w:val="32"/>
                <w:szCs w:val="32"/>
                <w:vertAlign w:val="superscript"/>
                <w:lang w:eastAsia="ar-SA"/>
              </w:rPr>
              <w:t>szt</w:t>
            </w:r>
            <w:proofErr w:type="spellEnd"/>
          </w:p>
        </w:tc>
        <w:tc>
          <w:tcPr>
            <w:tcW w:w="2699" w:type="dxa"/>
          </w:tcPr>
          <w:p w14:paraId="68D4883D" w14:textId="77777777" w:rsidR="00B411BD" w:rsidRPr="005B042C" w:rsidRDefault="00B411BD" w:rsidP="00E13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32"/>
                <w:szCs w:val="32"/>
                <w:vertAlign w:val="superscript"/>
                <w:lang w:eastAsia="ar-SA"/>
              </w:rPr>
            </w:pPr>
          </w:p>
        </w:tc>
      </w:tr>
      <w:tr w:rsidR="00B411BD" w:rsidRPr="00E13691" w14:paraId="2F21BEE1" w14:textId="77777777" w:rsidTr="005B0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691570DB" w14:textId="77777777" w:rsidR="00B411BD" w:rsidRPr="00B111DB" w:rsidRDefault="00B111DB" w:rsidP="00E13691">
            <w:pPr>
              <w:jc w:val="center"/>
              <w:rPr>
                <w:sz w:val="32"/>
                <w:szCs w:val="32"/>
                <w:vertAlign w:val="superscript"/>
                <w:lang w:eastAsia="ar-SA"/>
              </w:rPr>
            </w:pPr>
            <w:r w:rsidRPr="00B111DB">
              <w:rPr>
                <w:sz w:val="32"/>
                <w:szCs w:val="32"/>
                <w:vertAlign w:val="superscript"/>
                <w:lang w:eastAsia="ar-SA"/>
              </w:rPr>
              <w:t>5</w:t>
            </w:r>
          </w:p>
        </w:tc>
        <w:tc>
          <w:tcPr>
            <w:tcW w:w="4389" w:type="dxa"/>
            <w:tcBorders>
              <w:top w:val="none" w:sz="0" w:space="0" w:color="auto"/>
              <w:bottom w:val="none" w:sz="0" w:space="0" w:color="auto"/>
            </w:tcBorders>
          </w:tcPr>
          <w:p w14:paraId="76975F4A" w14:textId="77777777" w:rsidR="00B411BD" w:rsidRPr="005B042C" w:rsidRDefault="005B042C" w:rsidP="005B0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vertAlign w:val="superscript"/>
                <w:lang w:eastAsia="ar-SA"/>
              </w:rPr>
            </w:pPr>
            <w:r w:rsidRPr="005B042C">
              <w:rPr>
                <w:sz w:val="32"/>
                <w:szCs w:val="32"/>
                <w:vertAlign w:val="superscript"/>
                <w:lang w:eastAsia="ar-SA"/>
              </w:rPr>
              <w:t xml:space="preserve">Zestaw naprawczy Odwadniacza </w:t>
            </w:r>
            <w:r w:rsidR="00B111DB">
              <w:rPr>
                <w:sz w:val="32"/>
                <w:szCs w:val="32"/>
                <w:vertAlign w:val="superscript"/>
                <w:lang w:eastAsia="ar-SA"/>
              </w:rPr>
              <w:t>R</w:t>
            </w:r>
            <w:r w:rsidRPr="005B042C">
              <w:rPr>
                <w:sz w:val="32"/>
                <w:szCs w:val="32"/>
                <w:vertAlign w:val="superscript"/>
                <w:lang w:eastAsia="ar-SA"/>
              </w:rPr>
              <w:t>IFOX VARIO 1220 PN40 ¾” SW ST III SO (uszczelka i moduł pływaka z mechanizmem)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282FA301" w14:textId="77777777" w:rsidR="00B411BD" w:rsidRPr="005B042C" w:rsidRDefault="005B042C" w:rsidP="00E13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vertAlign w:val="superscript"/>
                <w:lang w:eastAsia="ar-SA"/>
              </w:rPr>
            </w:pPr>
            <w:r w:rsidRPr="005B042C">
              <w:rPr>
                <w:sz w:val="32"/>
                <w:szCs w:val="32"/>
                <w:vertAlign w:val="superscript"/>
                <w:lang w:eastAsia="ar-SA"/>
              </w:rPr>
              <w:t xml:space="preserve">2 </w:t>
            </w:r>
            <w:proofErr w:type="spellStart"/>
            <w:r w:rsidRPr="005B042C">
              <w:rPr>
                <w:sz w:val="32"/>
                <w:szCs w:val="32"/>
                <w:vertAlign w:val="superscript"/>
                <w:lang w:eastAsia="ar-SA"/>
              </w:rPr>
              <w:t>szt</w:t>
            </w:r>
            <w:proofErr w:type="spellEnd"/>
          </w:p>
        </w:tc>
        <w:tc>
          <w:tcPr>
            <w:tcW w:w="2699" w:type="dxa"/>
            <w:tcBorders>
              <w:top w:val="none" w:sz="0" w:space="0" w:color="auto"/>
              <w:bottom w:val="none" w:sz="0" w:space="0" w:color="auto"/>
            </w:tcBorders>
          </w:tcPr>
          <w:p w14:paraId="468D206D" w14:textId="77777777" w:rsidR="00B411BD" w:rsidRPr="005B042C" w:rsidRDefault="00B411BD" w:rsidP="00E13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32"/>
                <w:szCs w:val="32"/>
                <w:vertAlign w:val="superscript"/>
                <w:lang w:eastAsia="ar-SA"/>
              </w:rPr>
            </w:pPr>
          </w:p>
        </w:tc>
      </w:tr>
    </w:tbl>
    <w:p w14:paraId="3CA489F1" w14:textId="77777777" w:rsidR="00E13691" w:rsidRPr="00E13691" w:rsidRDefault="00E13691" w:rsidP="00E13691">
      <w:pPr>
        <w:jc w:val="center"/>
        <w:rPr>
          <w:sz w:val="32"/>
          <w:szCs w:val="32"/>
          <w:vertAlign w:val="superscript"/>
          <w:lang w:eastAsia="ar-SA"/>
        </w:rPr>
      </w:pPr>
    </w:p>
    <w:p w14:paraId="0F4CB1FA" w14:textId="77777777" w:rsidR="00E13691" w:rsidRDefault="00E13691" w:rsidP="00F60918">
      <w:pPr>
        <w:jc w:val="center"/>
        <w:rPr>
          <w:sz w:val="32"/>
          <w:szCs w:val="32"/>
          <w:vertAlign w:val="superscript"/>
          <w:lang w:eastAsia="ar-SA"/>
        </w:rPr>
      </w:pPr>
    </w:p>
    <w:p w14:paraId="0C548BFB" w14:textId="77777777" w:rsidR="00DA16E5" w:rsidRDefault="00DA16E5" w:rsidP="0046749E">
      <w:pPr>
        <w:rPr>
          <w:sz w:val="32"/>
          <w:szCs w:val="32"/>
          <w:vertAlign w:val="superscript"/>
          <w:lang w:eastAsia="ar-SA"/>
        </w:rPr>
      </w:pPr>
    </w:p>
    <w:p w14:paraId="228ACC97" w14:textId="77777777" w:rsidR="00DA16E5" w:rsidRDefault="00DA16E5" w:rsidP="0046749E">
      <w:pPr>
        <w:rPr>
          <w:sz w:val="32"/>
          <w:szCs w:val="32"/>
          <w:vertAlign w:val="superscript"/>
          <w:lang w:eastAsia="ar-SA"/>
        </w:rPr>
      </w:pPr>
    </w:p>
    <w:p w14:paraId="41D77D5E" w14:textId="77777777" w:rsidR="00DA16E5" w:rsidRDefault="00DA16E5" w:rsidP="0046749E">
      <w:pPr>
        <w:rPr>
          <w:sz w:val="32"/>
          <w:szCs w:val="32"/>
          <w:vertAlign w:val="superscript"/>
          <w:lang w:eastAsia="ar-SA"/>
        </w:rPr>
      </w:pPr>
    </w:p>
    <w:p w14:paraId="02F1680D" w14:textId="77777777" w:rsidR="00DA16E5" w:rsidRDefault="00DA16E5" w:rsidP="0046749E">
      <w:pPr>
        <w:rPr>
          <w:sz w:val="32"/>
          <w:szCs w:val="32"/>
          <w:vertAlign w:val="superscript"/>
          <w:lang w:eastAsia="ar-SA"/>
        </w:rPr>
      </w:pPr>
    </w:p>
    <w:p w14:paraId="02317997" w14:textId="77777777" w:rsidR="00DA16E5" w:rsidRDefault="00DA16E5" w:rsidP="0046749E">
      <w:pPr>
        <w:rPr>
          <w:sz w:val="32"/>
          <w:szCs w:val="32"/>
          <w:vertAlign w:val="superscript"/>
          <w:lang w:eastAsia="ar-SA"/>
        </w:rPr>
      </w:pPr>
    </w:p>
    <w:p w14:paraId="3F12588B" w14:textId="77777777" w:rsidR="00E13691" w:rsidRDefault="00E13691" w:rsidP="0046749E">
      <w:pPr>
        <w:rPr>
          <w:sz w:val="32"/>
          <w:szCs w:val="32"/>
          <w:vertAlign w:val="superscript"/>
          <w:lang w:eastAsia="ar-SA"/>
        </w:rPr>
      </w:pPr>
    </w:p>
    <w:p w14:paraId="3DDBB04C" w14:textId="77777777" w:rsidR="00E13691" w:rsidRDefault="00E13691" w:rsidP="0046749E">
      <w:pPr>
        <w:rPr>
          <w:sz w:val="32"/>
          <w:szCs w:val="32"/>
          <w:vertAlign w:val="superscript"/>
          <w:lang w:eastAsia="ar-SA"/>
        </w:rPr>
      </w:pPr>
    </w:p>
    <w:p w14:paraId="300723B6" w14:textId="1275E1B9" w:rsidR="00DA16E5" w:rsidRPr="00DA16E5" w:rsidRDefault="00DA16E5" w:rsidP="00DA16E5">
      <w:pPr>
        <w:suppressAutoHyphens/>
        <w:spacing w:after="0" w:line="312" w:lineRule="auto"/>
        <w:jc w:val="center"/>
        <w:rPr>
          <w:rFonts w:eastAsia="Times New Roman" w:cs="Calibri"/>
          <w:b/>
          <w:sz w:val="22"/>
          <w:szCs w:val="24"/>
          <w:lang w:eastAsia="ar-SA"/>
        </w:rPr>
      </w:pPr>
      <w:r w:rsidRPr="00DA16E5">
        <w:rPr>
          <w:rFonts w:eastAsia="Times New Roman" w:cs="Calibri"/>
          <w:b/>
          <w:sz w:val="22"/>
          <w:szCs w:val="24"/>
          <w:lang w:eastAsia="ar-SA"/>
        </w:rPr>
        <w:t xml:space="preserve">Umowa </w:t>
      </w:r>
      <w:r w:rsidRPr="008635FE">
        <w:rPr>
          <w:rFonts w:eastAsia="Times New Roman" w:cs="Calibri"/>
          <w:b/>
          <w:sz w:val="22"/>
          <w:szCs w:val="24"/>
          <w:lang w:eastAsia="ar-SA"/>
        </w:rPr>
        <w:t xml:space="preserve">MKUO </w:t>
      </w:r>
      <w:proofErr w:type="spellStart"/>
      <w:r w:rsidRPr="008635FE">
        <w:rPr>
          <w:rFonts w:eastAsia="Times New Roman" w:cs="Calibri"/>
          <w:b/>
          <w:sz w:val="22"/>
          <w:szCs w:val="24"/>
          <w:lang w:eastAsia="ar-SA"/>
        </w:rPr>
        <w:t>ProNatura</w:t>
      </w:r>
      <w:proofErr w:type="spellEnd"/>
      <w:r w:rsidRPr="008635FE">
        <w:rPr>
          <w:rFonts w:eastAsia="Times New Roman" w:cs="Calibri"/>
          <w:b/>
          <w:sz w:val="22"/>
          <w:szCs w:val="24"/>
          <w:lang w:eastAsia="ar-SA"/>
        </w:rPr>
        <w:t xml:space="preserve"> ZP/ZO/</w:t>
      </w:r>
      <w:r w:rsidR="00EE0D05">
        <w:rPr>
          <w:rFonts w:eastAsia="Times New Roman" w:cs="Calibri"/>
          <w:b/>
          <w:sz w:val="22"/>
          <w:szCs w:val="24"/>
          <w:lang w:eastAsia="ar-SA"/>
        </w:rPr>
        <w:t>64</w:t>
      </w:r>
      <w:r w:rsidRPr="008635FE">
        <w:rPr>
          <w:rFonts w:eastAsia="Times New Roman" w:cs="Calibri"/>
          <w:b/>
          <w:sz w:val="22"/>
          <w:szCs w:val="24"/>
          <w:lang w:eastAsia="ar-SA"/>
        </w:rPr>
        <w:t>/21 – wzór</w:t>
      </w:r>
    </w:p>
    <w:p w14:paraId="1CF1B744" w14:textId="77777777" w:rsidR="00DA16E5" w:rsidRPr="00DA16E5" w:rsidRDefault="00DA16E5" w:rsidP="00DA16E5">
      <w:pPr>
        <w:suppressAutoHyphens/>
        <w:spacing w:after="0" w:line="312" w:lineRule="auto"/>
        <w:jc w:val="left"/>
        <w:rPr>
          <w:rFonts w:eastAsia="Times New Roman" w:cs="Calibri"/>
          <w:sz w:val="22"/>
          <w:szCs w:val="24"/>
          <w:lang w:eastAsia="ar-SA"/>
        </w:rPr>
      </w:pPr>
    </w:p>
    <w:p w14:paraId="00105D63" w14:textId="77777777" w:rsidR="00DA16E5" w:rsidRPr="00DA16E5" w:rsidRDefault="00DA16E5" w:rsidP="00DA16E5">
      <w:pPr>
        <w:suppressAutoHyphens/>
        <w:spacing w:after="0" w:line="312" w:lineRule="auto"/>
        <w:jc w:val="center"/>
        <w:rPr>
          <w:rFonts w:eastAsia="Times New Roman" w:cs="Calibri"/>
          <w:sz w:val="22"/>
          <w:lang w:eastAsia="ar-SA"/>
        </w:rPr>
      </w:pPr>
      <w:r w:rsidRPr="00DA16E5">
        <w:rPr>
          <w:rFonts w:eastAsia="Times New Roman" w:cs="Calibri"/>
          <w:sz w:val="22"/>
          <w:lang w:eastAsia="ar-SA"/>
        </w:rPr>
        <w:t>zawarta w dniu ...................... r. pomiędzy:</w:t>
      </w:r>
    </w:p>
    <w:p w14:paraId="0EDB3C7D" w14:textId="77777777" w:rsidR="00DA16E5" w:rsidRPr="00DA16E5" w:rsidRDefault="00DA16E5" w:rsidP="00DA16E5">
      <w:pPr>
        <w:suppressAutoHyphens/>
        <w:spacing w:after="0" w:line="312" w:lineRule="auto"/>
        <w:rPr>
          <w:rFonts w:eastAsia="Times New Roman" w:cs="Calibri"/>
          <w:sz w:val="22"/>
          <w:lang w:eastAsia="ar-SA"/>
        </w:rPr>
      </w:pPr>
      <w:r w:rsidRPr="00DA16E5">
        <w:rPr>
          <w:rFonts w:eastAsia="Times New Roman" w:cs="Calibri"/>
          <w:b/>
          <w:sz w:val="22"/>
          <w:szCs w:val="24"/>
          <w:lang w:eastAsia="ar-SA"/>
        </w:rPr>
        <w:t xml:space="preserve">Międzygminnym Kompleksem Unieszkodliwiania Odpadów </w:t>
      </w:r>
      <w:proofErr w:type="spellStart"/>
      <w:r w:rsidRPr="00DA16E5">
        <w:rPr>
          <w:rFonts w:eastAsia="Times New Roman" w:cs="Calibri"/>
          <w:b/>
          <w:sz w:val="22"/>
          <w:szCs w:val="24"/>
          <w:lang w:eastAsia="ar-SA"/>
        </w:rPr>
        <w:t>ProNatura</w:t>
      </w:r>
      <w:proofErr w:type="spellEnd"/>
      <w:r w:rsidRPr="00DA16E5">
        <w:rPr>
          <w:rFonts w:eastAsia="Times New Roman" w:cs="Calibri"/>
          <w:b/>
          <w:sz w:val="22"/>
          <w:szCs w:val="24"/>
          <w:lang w:eastAsia="ar-SA"/>
        </w:rPr>
        <w:t xml:space="preserve"> Sp. z</w:t>
      </w:r>
      <w:r w:rsidRPr="00DA16E5">
        <w:rPr>
          <w:rFonts w:eastAsia="Times New Roman" w:cs="Calibri"/>
          <w:b/>
          <w:sz w:val="22"/>
          <w:lang w:eastAsia="ar-SA"/>
        </w:rPr>
        <w:t xml:space="preserve"> </w:t>
      </w:r>
      <w:r w:rsidRPr="00DA16E5">
        <w:rPr>
          <w:rFonts w:eastAsia="Times New Roman" w:cs="Calibri"/>
          <w:b/>
          <w:sz w:val="22"/>
          <w:szCs w:val="24"/>
          <w:lang w:eastAsia="ar-SA"/>
        </w:rPr>
        <w:t>o.o.</w:t>
      </w:r>
      <w:r w:rsidRPr="00DA16E5">
        <w:rPr>
          <w:rFonts w:eastAsia="Times New Roman" w:cs="Calibri"/>
          <w:bCs/>
          <w:sz w:val="22"/>
          <w:lang w:eastAsia="ar-SA"/>
        </w:rPr>
        <w:t xml:space="preserve"> </w:t>
      </w:r>
      <w:r w:rsidRPr="00DA16E5">
        <w:rPr>
          <w:rFonts w:eastAsia="Times New Roman" w:cs="Calibri"/>
          <w:sz w:val="22"/>
          <w:szCs w:val="24"/>
          <w:lang w:eastAsia="ar-SA"/>
        </w:rPr>
        <w:t xml:space="preserve"> z siedzibą przy ul.</w:t>
      </w:r>
      <w:r w:rsidRPr="00DA16E5">
        <w:rPr>
          <w:rFonts w:eastAsia="Times New Roman" w:cs="Calibri"/>
          <w:bCs/>
          <w:sz w:val="22"/>
          <w:lang w:eastAsia="ar-SA"/>
        </w:rPr>
        <w:t> E. </w:t>
      </w:r>
      <w:r w:rsidRPr="00DA16E5">
        <w:rPr>
          <w:rFonts w:eastAsia="Times New Roman" w:cs="Calibri"/>
          <w:sz w:val="22"/>
          <w:szCs w:val="24"/>
          <w:lang w:eastAsia="ar-SA"/>
        </w:rPr>
        <w:t xml:space="preserve">Petersona 22, </w:t>
      </w:r>
      <w:r w:rsidRPr="00DA16E5">
        <w:rPr>
          <w:rFonts w:eastAsia="Times New Roman" w:cs="Calibri"/>
          <w:bCs/>
          <w:sz w:val="22"/>
          <w:lang w:eastAsia="ar-SA"/>
        </w:rPr>
        <w:t xml:space="preserve">85-862 Bydgoszcz, </w:t>
      </w:r>
      <w:r w:rsidRPr="00DA16E5">
        <w:rPr>
          <w:rFonts w:eastAsia="Times New Roman" w:cs="Calibri"/>
          <w:sz w:val="22"/>
          <w:szCs w:val="24"/>
          <w:lang w:eastAsia="ar-SA"/>
        </w:rPr>
        <w:t xml:space="preserve">wpisaną do Rejestru </w:t>
      </w:r>
      <w:r w:rsidRPr="00DA16E5">
        <w:rPr>
          <w:rFonts w:eastAsia="Times New Roman" w:cs="Calibri"/>
          <w:bCs/>
          <w:sz w:val="22"/>
          <w:lang w:eastAsia="ar-SA"/>
        </w:rPr>
        <w:t>Przedsiębiorców KRS</w:t>
      </w:r>
      <w:r w:rsidRPr="00DA16E5">
        <w:rPr>
          <w:rFonts w:eastAsia="Times New Roman" w:cs="Calibri"/>
          <w:sz w:val="22"/>
          <w:szCs w:val="24"/>
          <w:lang w:eastAsia="ar-SA"/>
        </w:rPr>
        <w:t xml:space="preserve"> przez Sąd Rejonowy w Bydgoszczy, XIII Wydział Gospodarczy </w:t>
      </w:r>
      <w:r w:rsidRPr="00DA16E5">
        <w:rPr>
          <w:rFonts w:eastAsia="Times New Roman" w:cs="Calibri"/>
          <w:bCs/>
          <w:sz w:val="22"/>
          <w:lang w:eastAsia="ar-SA"/>
        </w:rPr>
        <w:t>KRS</w:t>
      </w:r>
      <w:r w:rsidRPr="00DA16E5">
        <w:rPr>
          <w:rFonts w:eastAsia="Times New Roman" w:cs="Calibri"/>
          <w:sz w:val="22"/>
          <w:szCs w:val="24"/>
          <w:lang w:eastAsia="ar-SA"/>
        </w:rPr>
        <w:t xml:space="preserve"> pod numerem 0000296965</w:t>
      </w:r>
      <w:r w:rsidRPr="00DA16E5">
        <w:rPr>
          <w:rFonts w:eastAsia="Times New Roman" w:cs="Calibri"/>
          <w:sz w:val="22"/>
          <w:lang w:eastAsia="ar-SA"/>
        </w:rPr>
        <w:t>; o wysokości kapitału zakładowego</w:t>
      </w:r>
      <w:r w:rsidRPr="00DA16E5">
        <w:rPr>
          <w:rFonts w:eastAsia="Times New Roman" w:cs="Calibri"/>
          <w:sz w:val="22"/>
          <w:szCs w:val="24"/>
          <w:lang w:eastAsia="ar-SA"/>
        </w:rPr>
        <w:t xml:space="preserve"> 29.423.000,00 zł wniesiony w całości</w:t>
      </w:r>
      <w:r w:rsidRPr="00DA16E5">
        <w:rPr>
          <w:rFonts w:eastAsia="Times New Roman" w:cs="Calibri"/>
          <w:sz w:val="22"/>
          <w:lang w:eastAsia="ar-SA"/>
        </w:rPr>
        <w:t xml:space="preserve">, NIP  953-25-59-741, REGON 340378577, BDO </w:t>
      </w:r>
      <w:r w:rsidRPr="00DA16E5">
        <w:rPr>
          <w:rFonts w:eastAsia="Times New Roman" w:cs="Calibri"/>
          <w:sz w:val="22"/>
          <w:szCs w:val="24"/>
          <w:lang w:eastAsia="ar-SA"/>
        </w:rPr>
        <w:t>000010322</w:t>
      </w:r>
      <w:r w:rsidRPr="00DA16E5">
        <w:rPr>
          <w:rFonts w:eastAsia="Times New Roman" w:cs="Calibri"/>
          <w:sz w:val="22"/>
          <w:lang w:eastAsia="ar-SA"/>
        </w:rPr>
        <w:t>;</w:t>
      </w:r>
    </w:p>
    <w:p w14:paraId="0BAC509F" w14:textId="77777777" w:rsidR="00DA16E5" w:rsidRPr="00DA16E5" w:rsidRDefault="00DA16E5" w:rsidP="00DA16E5">
      <w:pPr>
        <w:suppressAutoHyphens/>
        <w:spacing w:after="0" w:line="312" w:lineRule="auto"/>
        <w:rPr>
          <w:rFonts w:eastAsia="Times New Roman" w:cs="Calibri"/>
          <w:sz w:val="22"/>
          <w:lang w:eastAsia="ar-SA"/>
        </w:rPr>
      </w:pPr>
      <w:r w:rsidRPr="00DA16E5">
        <w:rPr>
          <w:rFonts w:eastAsia="Times New Roman" w:cs="Calibri"/>
          <w:sz w:val="22"/>
          <w:lang w:eastAsia="ar-SA"/>
        </w:rPr>
        <w:t>reprezentowaną</w:t>
      </w:r>
      <w:r w:rsidRPr="00DA16E5">
        <w:rPr>
          <w:rFonts w:eastAsia="Times New Roman" w:cs="Calibri"/>
          <w:sz w:val="22"/>
          <w:szCs w:val="24"/>
          <w:lang w:eastAsia="ar-SA"/>
        </w:rPr>
        <w:t xml:space="preserve"> przez</w:t>
      </w:r>
      <w:r w:rsidRPr="00DA16E5">
        <w:rPr>
          <w:rFonts w:eastAsia="Times New Roman" w:cs="Calibri"/>
          <w:sz w:val="22"/>
          <w:lang w:eastAsia="ar-SA"/>
        </w:rPr>
        <w:t xml:space="preserve">:  </w:t>
      </w:r>
    </w:p>
    <w:p w14:paraId="6C9D9049" w14:textId="77777777" w:rsidR="00DA16E5" w:rsidRPr="00DA16E5" w:rsidRDefault="00DA16E5" w:rsidP="00DA16E5">
      <w:pPr>
        <w:suppressAutoHyphens/>
        <w:spacing w:after="0" w:line="312" w:lineRule="auto"/>
        <w:rPr>
          <w:rFonts w:eastAsia="Times New Roman" w:cs="Calibri"/>
          <w:sz w:val="22"/>
          <w:lang w:eastAsia="ar-SA"/>
        </w:rPr>
      </w:pPr>
      <w:r w:rsidRPr="00DA16E5">
        <w:rPr>
          <w:rFonts w:eastAsia="Times New Roman" w:cs="Calibri"/>
          <w:sz w:val="22"/>
          <w:lang w:eastAsia="ar-SA"/>
        </w:rPr>
        <w:t>Prezesa Zarządu – Konrada Mikołajskiego</w:t>
      </w:r>
    </w:p>
    <w:p w14:paraId="73B534D3" w14:textId="77777777" w:rsidR="00DA16E5" w:rsidRPr="00DA16E5" w:rsidRDefault="00DA16E5" w:rsidP="00DA16E5">
      <w:pPr>
        <w:suppressAutoHyphens/>
        <w:spacing w:after="0" w:line="312" w:lineRule="auto"/>
        <w:rPr>
          <w:rFonts w:eastAsia="Times New Roman" w:cs="Calibri"/>
          <w:sz w:val="22"/>
          <w:lang w:eastAsia="ar-SA"/>
        </w:rPr>
      </w:pPr>
      <w:r w:rsidRPr="00DA16E5">
        <w:rPr>
          <w:rFonts w:eastAsia="Times New Roman" w:cs="Calibri"/>
          <w:sz w:val="22"/>
          <w:lang w:eastAsia="ar-SA"/>
        </w:rPr>
        <w:t>Jarosława Bańkowskiego – Wiceprezesa Zarządu</w:t>
      </w:r>
    </w:p>
    <w:p w14:paraId="09B87778" w14:textId="77777777" w:rsidR="00DA16E5" w:rsidRPr="00DA16E5" w:rsidRDefault="00DA16E5" w:rsidP="00DA16E5">
      <w:pPr>
        <w:suppressAutoHyphens/>
        <w:spacing w:after="0" w:line="276" w:lineRule="auto"/>
        <w:rPr>
          <w:rFonts w:eastAsia="Times New Roman" w:cs="Calibri"/>
          <w:sz w:val="22"/>
          <w:szCs w:val="24"/>
          <w:lang w:eastAsia="ar-SA"/>
        </w:rPr>
      </w:pPr>
      <w:r w:rsidRPr="00DA16E5">
        <w:rPr>
          <w:rFonts w:eastAsia="Times New Roman" w:cs="Calibri"/>
          <w:sz w:val="22"/>
          <w:szCs w:val="24"/>
          <w:lang w:eastAsia="ar-SA"/>
        </w:rPr>
        <w:t xml:space="preserve">zwaną </w:t>
      </w:r>
      <w:r w:rsidRPr="00DA16E5">
        <w:rPr>
          <w:rFonts w:eastAsia="Times New Roman" w:cs="Calibri"/>
          <w:sz w:val="22"/>
          <w:lang w:eastAsia="ar-SA"/>
        </w:rPr>
        <w:t>dalej</w:t>
      </w:r>
      <w:r w:rsidRPr="00DA16E5">
        <w:rPr>
          <w:rFonts w:eastAsia="Times New Roman" w:cs="Calibri"/>
          <w:sz w:val="22"/>
          <w:szCs w:val="24"/>
          <w:lang w:eastAsia="ar-SA"/>
        </w:rPr>
        <w:t xml:space="preserve"> „</w:t>
      </w:r>
      <w:r w:rsidRPr="00DA16E5">
        <w:rPr>
          <w:rFonts w:eastAsia="Times New Roman" w:cs="Calibri"/>
          <w:b/>
          <w:sz w:val="22"/>
          <w:szCs w:val="24"/>
          <w:lang w:eastAsia="ar-SA"/>
        </w:rPr>
        <w:t>Zamawiającym</w:t>
      </w:r>
      <w:r w:rsidRPr="00DA16E5">
        <w:rPr>
          <w:rFonts w:eastAsia="Times New Roman" w:cs="Calibri"/>
          <w:sz w:val="22"/>
          <w:szCs w:val="24"/>
          <w:lang w:eastAsia="ar-SA"/>
        </w:rPr>
        <w:t>”</w:t>
      </w:r>
    </w:p>
    <w:p w14:paraId="04CBF0F8" w14:textId="77777777" w:rsidR="00DA16E5" w:rsidRPr="00DA16E5" w:rsidRDefault="00DA16E5" w:rsidP="00DA16E5">
      <w:pPr>
        <w:suppressAutoHyphens/>
        <w:spacing w:after="0" w:line="276" w:lineRule="auto"/>
        <w:rPr>
          <w:rFonts w:eastAsia="Times New Roman" w:cs="Calibri"/>
          <w:sz w:val="22"/>
          <w:szCs w:val="24"/>
          <w:lang w:eastAsia="ar-SA"/>
        </w:rPr>
      </w:pPr>
      <w:r w:rsidRPr="00DA16E5">
        <w:rPr>
          <w:rFonts w:eastAsia="Times New Roman" w:cs="Calibri"/>
          <w:sz w:val="22"/>
          <w:lang w:eastAsia="ar-SA"/>
        </w:rPr>
        <w:t>a</w:t>
      </w:r>
    </w:p>
    <w:p w14:paraId="1EE7FA51" w14:textId="77777777" w:rsidR="00DA16E5" w:rsidRPr="00DA16E5" w:rsidRDefault="00DA16E5" w:rsidP="00DA16E5">
      <w:pPr>
        <w:suppressAutoHyphens/>
        <w:spacing w:after="0" w:line="276" w:lineRule="auto"/>
        <w:rPr>
          <w:rFonts w:eastAsia="Times New Roman" w:cs="Calibri"/>
          <w:sz w:val="22"/>
          <w:lang w:eastAsia="ar-SA"/>
        </w:rPr>
      </w:pPr>
      <w:r w:rsidRPr="00DA16E5">
        <w:rPr>
          <w:rFonts w:eastAsia="Times New Roman" w:cs="Calibri"/>
          <w:sz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47AACF3" w14:textId="77777777" w:rsidR="00DA16E5" w:rsidRPr="00DA16E5" w:rsidRDefault="00DA16E5" w:rsidP="00DA16E5">
      <w:pPr>
        <w:suppressAutoHyphens/>
        <w:spacing w:after="0" w:line="276" w:lineRule="auto"/>
        <w:rPr>
          <w:rFonts w:eastAsia="Times New Roman" w:cs="Calibri"/>
          <w:sz w:val="22"/>
          <w:lang w:eastAsia="ar-SA"/>
        </w:rPr>
      </w:pPr>
      <w:r w:rsidRPr="00DA16E5">
        <w:rPr>
          <w:rFonts w:eastAsia="Times New Roman" w:cs="Calibri"/>
          <w:sz w:val="22"/>
          <w:lang w:eastAsia="ar-SA"/>
        </w:rPr>
        <w:t>Reprezentowanym przez:</w:t>
      </w:r>
    </w:p>
    <w:p w14:paraId="3149B09C" w14:textId="77777777" w:rsidR="00DA16E5" w:rsidRPr="00DA16E5" w:rsidRDefault="00DA16E5" w:rsidP="00DA16E5">
      <w:pPr>
        <w:suppressAutoHyphens/>
        <w:spacing w:after="0" w:line="276" w:lineRule="auto"/>
        <w:rPr>
          <w:rFonts w:eastAsia="Times New Roman" w:cs="Calibri"/>
          <w:sz w:val="22"/>
          <w:lang w:eastAsia="ar-SA"/>
        </w:rPr>
      </w:pPr>
      <w:r w:rsidRPr="00DA16E5">
        <w:rPr>
          <w:rFonts w:eastAsia="Times New Roman" w:cs="Calibri"/>
          <w:sz w:val="22"/>
          <w:lang w:eastAsia="ar-SA"/>
        </w:rPr>
        <w:t>………………………………… - ……………………………………….</w:t>
      </w:r>
    </w:p>
    <w:p w14:paraId="73090B57" w14:textId="77777777" w:rsidR="00DA16E5" w:rsidRPr="00DA16E5" w:rsidRDefault="00DA16E5" w:rsidP="00DA16E5">
      <w:pPr>
        <w:suppressAutoHyphens/>
        <w:spacing w:after="0" w:line="276" w:lineRule="auto"/>
        <w:rPr>
          <w:rFonts w:eastAsia="Times New Roman" w:cs="Calibri"/>
          <w:sz w:val="22"/>
          <w:lang w:eastAsia="ar-SA"/>
        </w:rPr>
      </w:pPr>
      <w:r w:rsidRPr="00DA16E5">
        <w:rPr>
          <w:rFonts w:eastAsia="Times New Roman" w:cs="Calibri"/>
          <w:sz w:val="22"/>
          <w:lang w:eastAsia="ar-SA"/>
        </w:rPr>
        <w:t xml:space="preserve">Zwanym dalej </w:t>
      </w:r>
      <w:r w:rsidRPr="00DA16E5">
        <w:rPr>
          <w:rFonts w:eastAsia="Times New Roman" w:cs="Calibri"/>
          <w:b/>
          <w:sz w:val="22"/>
          <w:szCs w:val="24"/>
          <w:lang w:eastAsia="ar-SA"/>
        </w:rPr>
        <w:t>„</w:t>
      </w:r>
      <w:r w:rsidRPr="00DA16E5">
        <w:rPr>
          <w:rFonts w:eastAsia="Times New Roman" w:cs="Calibri"/>
          <w:b/>
          <w:sz w:val="22"/>
          <w:lang w:eastAsia="ar-SA"/>
        </w:rPr>
        <w:t>Wykonawcą”</w:t>
      </w:r>
    </w:p>
    <w:p w14:paraId="3D04EB10" w14:textId="77777777" w:rsidR="00DA16E5" w:rsidRPr="00DA16E5" w:rsidRDefault="00DA16E5" w:rsidP="00DA16E5">
      <w:pPr>
        <w:suppressAutoHyphens/>
        <w:spacing w:after="0" w:line="276" w:lineRule="auto"/>
        <w:rPr>
          <w:rFonts w:eastAsia="Times New Roman" w:cs="Calibri"/>
          <w:b/>
          <w:sz w:val="22"/>
          <w:szCs w:val="24"/>
          <w:lang w:eastAsia="ar-SA"/>
        </w:rPr>
      </w:pPr>
      <w:r w:rsidRPr="00DA16E5">
        <w:rPr>
          <w:rFonts w:eastAsia="Times New Roman" w:cs="Calibri"/>
          <w:sz w:val="22"/>
          <w:lang w:eastAsia="ar-SA"/>
        </w:rPr>
        <w:t xml:space="preserve">zwanymi łącznie </w:t>
      </w:r>
      <w:r w:rsidRPr="00DA16E5">
        <w:rPr>
          <w:rFonts w:eastAsia="Times New Roman" w:cs="Calibri"/>
          <w:b/>
          <w:sz w:val="22"/>
          <w:lang w:eastAsia="ar-SA"/>
        </w:rPr>
        <w:t>„Stronami”,</w:t>
      </w:r>
    </w:p>
    <w:p w14:paraId="00BA925E" w14:textId="77777777" w:rsidR="00DA16E5" w:rsidRPr="00DA16E5" w:rsidRDefault="00DA16E5" w:rsidP="00DA16E5">
      <w:pPr>
        <w:suppressAutoHyphens/>
        <w:spacing w:after="0" w:line="276" w:lineRule="auto"/>
        <w:jc w:val="center"/>
        <w:rPr>
          <w:rFonts w:eastAsia="Times New Roman" w:cs="Calibri"/>
          <w:sz w:val="22"/>
          <w:lang w:eastAsia="ar-SA"/>
        </w:rPr>
      </w:pPr>
      <w:r w:rsidRPr="00DA16E5">
        <w:rPr>
          <w:rFonts w:eastAsia="Times New Roman" w:cs="Calibri"/>
          <w:sz w:val="22"/>
          <w:lang w:eastAsia="ar-SA"/>
        </w:rPr>
        <w:t>o następującej treści:</w:t>
      </w:r>
    </w:p>
    <w:p w14:paraId="108DD38D" w14:textId="77777777" w:rsidR="00DA16E5" w:rsidRPr="00DA16E5" w:rsidRDefault="00DA16E5" w:rsidP="00DA16E5">
      <w:pPr>
        <w:suppressAutoHyphens/>
        <w:spacing w:after="0" w:line="276" w:lineRule="auto"/>
        <w:ind w:left="144"/>
        <w:rPr>
          <w:rFonts w:eastAsia="Times New Roman" w:cs="Calibri"/>
          <w:i/>
          <w:sz w:val="22"/>
          <w:szCs w:val="24"/>
          <w:lang w:eastAsia="ar-SA"/>
        </w:rPr>
      </w:pPr>
    </w:p>
    <w:p w14:paraId="2BF992EE" w14:textId="77777777" w:rsidR="00DA16E5" w:rsidRPr="00DA16E5" w:rsidRDefault="00DA16E5" w:rsidP="00DA16E5">
      <w:pPr>
        <w:suppressAutoHyphens/>
        <w:spacing w:after="0" w:line="276" w:lineRule="auto"/>
        <w:ind w:left="144"/>
        <w:rPr>
          <w:rFonts w:eastAsia="Times New Roman"/>
          <w:i/>
          <w:sz w:val="22"/>
          <w:lang w:eastAsia="pl-PL"/>
        </w:rPr>
      </w:pPr>
      <w:r w:rsidRPr="00DA16E5">
        <w:rPr>
          <w:rFonts w:eastAsia="Times New Roman"/>
          <w:i/>
          <w:sz w:val="22"/>
          <w:lang w:eastAsia="pl-PL"/>
        </w:rPr>
        <w:t>Reprezentanci Stron oświadczają, że są w pełni uprawnieni do zawarcia niniejszej umowy oraz, że ich umocowania nie wygasły ani nie zostały ograniczone.</w:t>
      </w:r>
    </w:p>
    <w:p w14:paraId="2086771D" w14:textId="77777777" w:rsidR="00DA16E5" w:rsidRPr="00DA16E5" w:rsidRDefault="00DA16E5" w:rsidP="00DA16E5">
      <w:pPr>
        <w:suppressAutoHyphens/>
        <w:spacing w:after="0" w:line="276" w:lineRule="auto"/>
        <w:rPr>
          <w:rFonts w:eastAsia="Times New Roman" w:cs="Calibri"/>
          <w:sz w:val="22"/>
          <w:szCs w:val="24"/>
          <w:lang w:eastAsia="ar-SA"/>
        </w:rPr>
      </w:pPr>
    </w:p>
    <w:p w14:paraId="1602CAA1" w14:textId="7D3993EB" w:rsidR="002C2DF4" w:rsidRDefault="002C2DF4" w:rsidP="002C2DF4">
      <w:pPr>
        <w:spacing w:line="276" w:lineRule="auto"/>
        <w:rPr>
          <w:rFonts w:cs="Arial"/>
        </w:rPr>
      </w:pPr>
      <w:r>
        <w:rPr>
          <w:rFonts w:eastAsia="Times New Roman" w:cs="Calibri"/>
          <w:sz w:val="22"/>
          <w:szCs w:val="24"/>
          <w:lang w:eastAsia="ar-SA"/>
        </w:rPr>
        <w:t xml:space="preserve"> </w:t>
      </w:r>
      <w:r w:rsidRPr="00641701">
        <w:rPr>
          <w:rFonts w:cs="Arial"/>
        </w:rPr>
        <w:t xml:space="preserve">Strony na podstawie złożonego przez Zamawiającego zapytania </w:t>
      </w:r>
      <w:r w:rsidRPr="00AD085E">
        <w:rPr>
          <w:rFonts w:cs="Arial"/>
        </w:rPr>
        <w:t xml:space="preserve">ofertowego  (zgodnie z art. </w:t>
      </w:r>
      <w:r>
        <w:rPr>
          <w:rFonts w:cs="Arial"/>
        </w:rPr>
        <w:t>2</w:t>
      </w:r>
      <w:r w:rsidRPr="00AD085E">
        <w:rPr>
          <w:rFonts w:cs="Arial"/>
        </w:rPr>
        <w:t xml:space="preserve"> ust. </w:t>
      </w:r>
      <w:r>
        <w:rPr>
          <w:rFonts w:cs="Arial"/>
        </w:rPr>
        <w:t>1 pkt 1</w:t>
      </w:r>
      <w:r w:rsidRPr="00AD085E">
        <w:rPr>
          <w:rFonts w:cs="Arial"/>
        </w:rPr>
        <w:t xml:space="preserve"> ustawy</w:t>
      </w:r>
      <w:r>
        <w:rPr>
          <w:rFonts w:cs="Arial"/>
        </w:rPr>
        <w:t xml:space="preserve">  </w:t>
      </w:r>
      <w:r w:rsidRPr="00AD085E">
        <w:rPr>
          <w:rFonts w:cs="Arial"/>
        </w:rPr>
        <w:t xml:space="preserve">z dnia </w:t>
      </w:r>
      <w:r>
        <w:rPr>
          <w:rFonts w:cs="Arial"/>
        </w:rPr>
        <w:t>11 września 2019</w:t>
      </w:r>
      <w:r w:rsidRPr="00AD085E">
        <w:rPr>
          <w:rFonts w:cs="Arial"/>
        </w:rPr>
        <w:t xml:space="preserve">r. Prawo zamówień publicznych- t. jedn. </w:t>
      </w:r>
      <w:r w:rsidRPr="00AD085E">
        <w:rPr>
          <w:lang w:val="x-none"/>
        </w:rPr>
        <w:t>Dz. U. z 201</w:t>
      </w:r>
      <w:r w:rsidRPr="00AD085E">
        <w:t>9</w:t>
      </w:r>
      <w:r w:rsidRPr="00AD085E">
        <w:rPr>
          <w:lang w:val="x-none"/>
        </w:rPr>
        <w:t xml:space="preserve"> r., poz.  </w:t>
      </w:r>
      <w:r w:rsidRPr="00AD085E">
        <w:t>2019 ze zm., dalej PZP</w:t>
      </w:r>
      <w:r w:rsidRPr="00AD085E">
        <w:rPr>
          <w:rFonts w:cs="Arial"/>
        </w:rPr>
        <w:t>; do niniejszej umowy nie stosuje się przepisów tej ustawy) i wyboru</w:t>
      </w:r>
      <w:r w:rsidRPr="00641701">
        <w:rPr>
          <w:rFonts w:cs="Arial"/>
        </w:rPr>
        <w:t xml:space="preserve"> oferty Wykonawcy zawierają umowę o następującej treści:</w:t>
      </w:r>
    </w:p>
    <w:p w14:paraId="10DB1B2C" w14:textId="77777777" w:rsidR="00DA16E5" w:rsidRPr="00DA16E5" w:rsidRDefault="00DA16E5" w:rsidP="00DA16E5">
      <w:pPr>
        <w:suppressAutoHyphens/>
        <w:spacing w:after="0" w:line="276" w:lineRule="auto"/>
        <w:rPr>
          <w:rFonts w:eastAsia="Times New Roman" w:cs="Calibri"/>
          <w:sz w:val="22"/>
          <w:szCs w:val="24"/>
          <w:lang w:val="x-none" w:eastAsia="ar-SA"/>
        </w:rPr>
      </w:pPr>
    </w:p>
    <w:p w14:paraId="40AE3450" w14:textId="77777777" w:rsidR="00DA16E5" w:rsidRPr="00DA16E5" w:rsidRDefault="00DA16E5" w:rsidP="00DA16E5">
      <w:pPr>
        <w:suppressAutoHyphens/>
        <w:spacing w:after="0" w:line="276" w:lineRule="auto"/>
        <w:jc w:val="center"/>
        <w:rPr>
          <w:rFonts w:eastAsia="Times New Roman" w:cs="Calibri"/>
          <w:b/>
          <w:sz w:val="22"/>
          <w:szCs w:val="24"/>
          <w:lang w:val="x-none" w:eastAsia="ar-SA"/>
        </w:rPr>
      </w:pPr>
      <w:r w:rsidRPr="00DA16E5">
        <w:rPr>
          <w:rFonts w:eastAsia="Times New Roman" w:cs="Calibri"/>
          <w:b/>
          <w:sz w:val="22"/>
          <w:szCs w:val="24"/>
          <w:lang w:val="x-none" w:eastAsia="ar-SA"/>
        </w:rPr>
        <w:t>§ 1</w:t>
      </w:r>
    </w:p>
    <w:p w14:paraId="7619A5EB" w14:textId="43370E0F" w:rsidR="00DA16E5" w:rsidRDefault="00DA16E5" w:rsidP="00116E50">
      <w:pPr>
        <w:numPr>
          <w:ilvl w:val="1"/>
          <w:numId w:val="27"/>
        </w:numPr>
        <w:suppressAutoHyphens/>
        <w:spacing w:after="0" w:line="276" w:lineRule="auto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Przedmiotem umowy jest „</w:t>
      </w:r>
      <w:r w:rsidR="005B042C" w:rsidRPr="005B042C">
        <w:rPr>
          <w:rFonts w:eastAsia="Times New Roman" w:cs="Calibri"/>
          <w:bCs/>
          <w:sz w:val="22"/>
          <w:lang w:val="x-none" w:eastAsia="ar-SA"/>
        </w:rPr>
        <w:t>Dostawa</w:t>
      </w:r>
      <w:r w:rsidR="005B042C">
        <w:rPr>
          <w:rFonts w:eastAsia="Times New Roman" w:cs="Calibri"/>
          <w:bCs/>
          <w:sz w:val="22"/>
          <w:lang w:val="x-none" w:eastAsia="ar-SA"/>
        </w:rPr>
        <w:t xml:space="preserve"> odwadniaczy rurociągów w ZTPOK</w:t>
      </w:r>
      <w:r w:rsidR="005B042C">
        <w:rPr>
          <w:rFonts w:eastAsia="Times New Roman" w:cs="Calibri"/>
          <w:bCs/>
          <w:sz w:val="22"/>
          <w:lang w:eastAsia="ar-SA"/>
        </w:rPr>
        <w:t xml:space="preserve">” </w:t>
      </w:r>
      <w:r w:rsidRPr="00DA16E5">
        <w:rPr>
          <w:rFonts w:eastAsia="Times New Roman" w:cs="Calibri"/>
          <w:bCs/>
          <w:sz w:val="22"/>
          <w:lang w:val="x-none" w:eastAsia="ar-SA"/>
        </w:rPr>
        <w:t>(dalej jako przedmiot dostawy) do Zakładu Termicznego Przekształcania Odpadów Komunalnych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 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Międzygminnego Kompleksu Unieszkodliwiania Odpadów </w:t>
      </w:r>
      <w:proofErr w:type="spellStart"/>
      <w:r w:rsidRPr="00DA16E5">
        <w:rPr>
          <w:rFonts w:eastAsia="Times New Roman" w:cs="Calibri"/>
          <w:bCs/>
          <w:sz w:val="22"/>
          <w:lang w:val="x-none" w:eastAsia="ar-SA"/>
        </w:rPr>
        <w:t>ProNatura</w:t>
      </w:r>
      <w:proofErr w:type="spellEnd"/>
      <w:r w:rsidRPr="00DA16E5">
        <w:rPr>
          <w:rFonts w:eastAsia="Times New Roman" w:cs="Calibri"/>
          <w:bCs/>
          <w:sz w:val="22"/>
          <w:lang w:val="x-none" w:eastAsia="ar-SA"/>
        </w:rPr>
        <w:t xml:space="preserve"> Sp. z o.o. z siedzibą w</w:t>
      </w:r>
      <w:r w:rsidRPr="00DA16E5">
        <w:rPr>
          <w:rFonts w:eastAsia="Times New Roman" w:cs="Calibri"/>
          <w:bCs/>
          <w:sz w:val="22"/>
          <w:lang w:eastAsia="ar-SA"/>
        </w:rPr>
        <w:t> </w:t>
      </w:r>
      <w:r w:rsidRPr="00DA16E5">
        <w:rPr>
          <w:rFonts w:eastAsia="Times New Roman" w:cs="Calibri"/>
          <w:bCs/>
          <w:sz w:val="22"/>
          <w:lang w:val="x-none" w:eastAsia="ar-SA"/>
        </w:rPr>
        <w:t>Bydgoszczy, w asortymencie i ilości oraz za cenę zgodnie z ofertą cenową na warunkach wynikających z</w:t>
      </w:r>
      <w:r>
        <w:rPr>
          <w:rFonts w:eastAsia="Times New Roman" w:cs="Calibri"/>
          <w:bCs/>
          <w:sz w:val="22"/>
          <w:lang w:eastAsia="ar-SA"/>
        </w:rPr>
        <w:t xml:space="preserve"> zapytania ofertowego wraz z 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 załącznikami </w:t>
      </w:r>
      <w:r w:rsidRPr="00DA16E5">
        <w:rPr>
          <w:rFonts w:eastAsia="Times New Roman" w:cs="Calibri"/>
          <w:bCs/>
          <w:sz w:val="22"/>
          <w:lang w:val="x-none" w:eastAsia="ar-SA"/>
        </w:rPr>
        <w:t>stanowią</w:t>
      </w:r>
      <w:r w:rsidR="00116E50">
        <w:rPr>
          <w:rFonts w:eastAsia="Times New Roman" w:cs="Calibri"/>
          <w:bCs/>
          <w:sz w:val="22"/>
          <w:lang w:eastAsia="ar-SA"/>
        </w:rPr>
        <w:t>cymi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 integralną część niniejszej umowy i załączniki do niej.</w:t>
      </w:r>
    </w:p>
    <w:p w14:paraId="50FF25CD" w14:textId="77777777" w:rsidR="00DA16E5" w:rsidRPr="00FF7E9D" w:rsidRDefault="00DA16E5" w:rsidP="00116E50">
      <w:pPr>
        <w:numPr>
          <w:ilvl w:val="1"/>
          <w:numId w:val="27"/>
        </w:numPr>
        <w:suppressAutoHyphens/>
        <w:spacing w:after="0" w:line="276" w:lineRule="auto"/>
        <w:rPr>
          <w:rFonts w:eastAsia="Times New Roman" w:cs="Calibri"/>
          <w:bCs/>
          <w:sz w:val="22"/>
          <w:lang w:val="x-none" w:eastAsia="ar-SA"/>
        </w:rPr>
      </w:pPr>
      <w:r w:rsidRPr="00FF7E9D">
        <w:rPr>
          <w:rFonts w:eastAsia="Times New Roman" w:cs="Calibri"/>
          <w:bCs/>
          <w:sz w:val="22"/>
          <w:lang w:val="x-none" w:eastAsia="ar-SA"/>
        </w:rPr>
        <w:t xml:space="preserve">Wykonawca może żądać wyłącznie wynagrodzenia za dostawy faktycznie wykonane. </w:t>
      </w:r>
    </w:p>
    <w:p w14:paraId="675A0602" w14:textId="5A28C60F" w:rsidR="00DA16E5" w:rsidRPr="00DA16E5" w:rsidRDefault="00DA16E5" w:rsidP="00116E50">
      <w:pPr>
        <w:numPr>
          <w:ilvl w:val="1"/>
          <w:numId w:val="27"/>
        </w:numPr>
        <w:suppressAutoHyphens/>
        <w:spacing w:after="0" w:line="276" w:lineRule="auto"/>
        <w:ind w:left="709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Wykonawca przy wykonywaniu niniejszej umowy może posługiwać się innymi podmiotami i</w:t>
      </w:r>
      <w:r w:rsidRPr="00DA16E5">
        <w:rPr>
          <w:rFonts w:eastAsia="Times New Roman" w:cs="Calibri"/>
          <w:bCs/>
          <w:sz w:val="22"/>
          <w:lang w:eastAsia="ar-SA"/>
        </w:rPr>
        <w:t> </w:t>
      </w:r>
      <w:r w:rsidRPr="00DA16E5">
        <w:rPr>
          <w:rFonts w:eastAsia="Times New Roman" w:cs="Calibri"/>
          <w:bCs/>
          <w:sz w:val="22"/>
          <w:lang w:val="x-none" w:eastAsia="ar-SA"/>
        </w:rPr>
        <w:t>podwykonawcami wyłącznie za uprzednią, pisemn</w:t>
      </w:r>
      <w:r w:rsidR="00FF7E9D">
        <w:rPr>
          <w:rFonts w:eastAsia="Times New Roman" w:cs="Calibri"/>
          <w:bCs/>
          <w:sz w:val="22"/>
          <w:lang w:eastAsia="ar-SA"/>
        </w:rPr>
        <w:t>ą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 zgodą Zamawiającego</w:t>
      </w:r>
      <w:r w:rsidR="00116E50">
        <w:rPr>
          <w:rFonts w:eastAsia="Times New Roman" w:cs="Calibri"/>
          <w:bCs/>
          <w:sz w:val="22"/>
          <w:lang w:eastAsia="ar-SA"/>
        </w:rPr>
        <w:t xml:space="preserve"> pod rygorem braku takiej zgody</w:t>
      </w:r>
      <w:r w:rsidRPr="00DA16E5">
        <w:rPr>
          <w:rFonts w:eastAsia="Times New Roman" w:cs="Calibri"/>
          <w:bCs/>
          <w:sz w:val="22"/>
          <w:lang w:val="x-none" w:eastAsia="ar-SA"/>
        </w:rPr>
        <w:t>. Nie dotyczy to korzystania w celu realizacji dostawy z usług przewoźników.</w:t>
      </w:r>
    </w:p>
    <w:p w14:paraId="03A56115" w14:textId="77777777" w:rsidR="00DA16E5" w:rsidRPr="00DA16E5" w:rsidRDefault="00DA16E5" w:rsidP="00116E50">
      <w:pPr>
        <w:numPr>
          <w:ilvl w:val="1"/>
          <w:numId w:val="27"/>
        </w:numPr>
        <w:suppressAutoHyphens/>
        <w:spacing w:after="0" w:line="276" w:lineRule="auto"/>
        <w:ind w:left="426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lastRenderedPageBreak/>
        <w:t>Jeżeli przy Wykonywaniu niniejszej Umowy Wykonawca będzie posługiwał się innymi podmiotami (w tym podwykonawcami lub przewoźnikami) Wykonawca ponosi odpowiedzialność za ich działania i zaniechania jak za działania i zaniechania własne.</w:t>
      </w:r>
    </w:p>
    <w:p w14:paraId="7A8A1ABF" w14:textId="77777777" w:rsidR="00DA16E5" w:rsidRDefault="00DA16E5" w:rsidP="00DA16E5">
      <w:pPr>
        <w:suppressAutoHyphens/>
        <w:spacing w:after="0" w:line="276" w:lineRule="auto"/>
        <w:jc w:val="center"/>
        <w:rPr>
          <w:rFonts w:eastAsia="Times New Roman" w:cs="Calibri"/>
          <w:b/>
          <w:bCs/>
          <w:sz w:val="22"/>
          <w:lang w:val="x-none" w:eastAsia="ar-SA"/>
        </w:rPr>
      </w:pPr>
    </w:p>
    <w:p w14:paraId="1F311377" w14:textId="77777777" w:rsidR="00DA16E5" w:rsidRPr="00DA16E5" w:rsidRDefault="00DA16E5" w:rsidP="00DA16E5">
      <w:pPr>
        <w:suppressAutoHyphens/>
        <w:spacing w:after="0" w:line="276" w:lineRule="auto"/>
        <w:jc w:val="center"/>
        <w:rPr>
          <w:rFonts w:eastAsia="Times New Roman" w:cs="Calibri"/>
          <w:b/>
          <w:bCs/>
          <w:sz w:val="22"/>
          <w:lang w:val="x-none" w:eastAsia="ar-SA"/>
        </w:rPr>
      </w:pPr>
      <w:r w:rsidRPr="00DA16E5">
        <w:rPr>
          <w:rFonts w:eastAsia="Times New Roman" w:cs="Calibri"/>
          <w:b/>
          <w:bCs/>
          <w:sz w:val="22"/>
          <w:lang w:val="x-none" w:eastAsia="ar-SA"/>
        </w:rPr>
        <w:t>§ 2</w:t>
      </w:r>
    </w:p>
    <w:p w14:paraId="38C47C4C" w14:textId="3223355C" w:rsidR="00DA16E5" w:rsidRPr="00DA16E5" w:rsidRDefault="00DA16E5" w:rsidP="00116E50">
      <w:pPr>
        <w:numPr>
          <w:ilvl w:val="2"/>
          <w:numId w:val="27"/>
        </w:numPr>
        <w:tabs>
          <w:tab w:val="num" w:pos="426"/>
        </w:tabs>
        <w:suppressAutoHyphens/>
        <w:spacing w:after="0" w:line="276" w:lineRule="auto"/>
        <w:ind w:left="426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 xml:space="preserve">Przedmiot dostawy dostarczony będzie do </w:t>
      </w:r>
      <w:r w:rsidRPr="00DA16E5">
        <w:rPr>
          <w:rFonts w:eastAsia="Times New Roman" w:cs="Calibri"/>
          <w:bCs/>
          <w:sz w:val="22"/>
          <w:lang w:eastAsia="ar-SA"/>
        </w:rPr>
        <w:t xml:space="preserve">zakładu </w:t>
      </w:r>
      <w:r w:rsidRPr="00DA16E5">
        <w:rPr>
          <w:rFonts w:eastAsia="Times New Roman" w:cs="Calibri"/>
          <w:bCs/>
          <w:sz w:val="22"/>
          <w:lang w:val="x-none" w:eastAsia="ar-SA"/>
        </w:rPr>
        <w:t>Zamawiającego na adres</w:t>
      </w:r>
      <w:r w:rsidRPr="00DA16E5">
        <w:rPr>
          <w:rFonts w:eastAsia="Times New Roman" w:cs="Calibri"/>
          <w:bCs/>
          <w:sz w:val="22"/>
          <w:lang w:eastAsia="ar-SA"/>
        </w:rPr>
        <w:t xml:space="preserve"> wskazany przez Zamawiającego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: ul. </w:t>
      </w:r>
      <w:r w:rsidRPr="00DA16E5">
        <w:rPr>
          <w:rFonts w:eastAsia="Times New Roman" w:cs="Calibri"/>
          <w:bCs/>
          <w:sz w:val="22"/>
          <w:lang w:eastAsia="ar-SA"/>
        </w:rPr>
        <w:t>Petersona 22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 w Bydgoszczy, w terminie</w:t>
      </w:r>
      <w:r w:rsidRPr="00DA16E5">
        <w:rPr>
          <w:rFonts w:ascii="Times New Roman" w:eastAsia="Times New Roman" w:hAnsi="Times New Roman" w:cs="Calibri"/>
          <w:sz w:val="24"/>
          <w:szCs w:val="24"/>
          <w:lang w:val="x-none" w:eastAsia="ar-SA"/>
        </w:rPr>
        <w:t xml:space="preserve"> </w:t>
      </w:r>
      <w:r w:rsidRPr="00DA16E5">
        <w:rPr>
          <w:rFonts w:eastAsia="Times New Roman" w:cs="Calibri"/>
          <w:bCs/>
          <w:sz w:val="22"/>
          <w:lang w:eastAsia="ar-SA"/>
        </w:rPr>
        <w:t xml:space="preserve">nie dłuższym niż </w:t>
      </w:r>
      <w:r w:rsidR="005B042C">
        <w:rPr>
          <w:rFonts w:eastAsia="Times New Roman" w:cs="Calibri"/>
          <w:bCs/>
          <w:sz w:val="22"/>
          <w:lang w:eastAsia="ar-SA"/>
        </w:rPr>
        <w:t xml:space="preserve">6 </w:t>
      </w:r>
      <w:r w:rsidR="0041104C">
        <w:rPr>
          <w:rFonts w:eastAsia="Times New Roman" w:cs="Calibri"/>
          <w:bCs/>
          <w:sz w:val="22"/>
          <w:lang w:eastAsia="ar-SA"/>
        </w:rPr>
        <w:t>tygodni</w:t>
      </w:r>
      <w:r w:rsidRPr="00DA16E5">
        <w:rPr>
          <w:rFonts w:eastAsia="Times New Roman" w:cs="Calibri"/>
          <w:sz w:val="22"/>
          <w:szCs w:val="24"/>
          <w:lang w:eastAsia="ar-SA"/>
        </w:rPr>
        <w:t xml:space="preserve"> od dnia zawarcia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 Umowy, przy czym Zamawiający dopuszcza dokonywanie</w:t>
      </w:r>
      <w:r w:rsidR="00FF7E9D">
        <w:rPr>
          <w:rFonts w:eastAsia="Times New Roman" w:cs="Calibri"/>
          <w:bCs/>
          <w:sz w:val="22"/>
          <w:lang w:eastAsia="ar-SA"/>
        </w:rPr>
        <w:t xml:space="preserve"> w tym okresie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 dostaw częściowo, w terminach uzgodnionych każdorazowo z Zamawiającym</w:t>
      </w:r>
      <w:r w:rsidRPr="00DA16E5">
        <w:rPr>
          <w:rFonts w:eastAsia="Times New Roman" w:cs="Calibri"/>
          <w:bCs/>
          <w:sz w:val="22"/>
          <w:lang w:eastAsia="ar-SA"/>
        </w:rPr>
        <w:t>.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 </w:t>
      </w:r>
    </w:p>
    <w:p w14:paraId="64E12EB2" w14:textId="0BC2D115" w:rsidR="00DA16E5" w:rsidRPr="00DA16E5" w:rsidRDefault="00DA16E5" w:rsidP="00116E50">
      <w:pPr>
        <w:numPr>
          <w:ilvl w:val="2"/>
          <w:numId w:val="27"/>
        </w:numPr>
        <w:tabs>
          <w:tab w:val="num" w:pos="426"/>
        </w:tabs>
        <w:suppressAutoHyphens/>
        <w:spacing w:after="0" w:line="276" w:lineRule="auto"/>
        <w:ind w:left="426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 xml:space="preserve">Wszelkie koszty (w tym opakowania, zabezpieczenia w transporcie itp.) i ryzyko (w tym - przypadkowej utraty lub zniszczenia przedmiotu dostawy) związane z wykonaniem dostawy, ponosi Wykonawca do chwili </w:t>
      </w:r>
      <w:r w:rsidRPr="00DA16E5">
        <w:rPr>
          <w:rFonts w:eastAsia="Times New Roman" w:cs="Calibri"/>
          <w:bCs/>
          <w:sz w:val="22"/>
          <w:lang w:eastAsia="ar-SA"/>
        </w:rPr>
        <w:t xml:space="preserve">zakończenia </w:t>
      </w:r>
      <w:r w:rsidRPr="00DA16E5">
        <w:rPr>
          <w:rFonts w:eastAsia="Times New Roman" w:cs="Calibri"/>
          <w:bCs/>
          <w:sz w:val="22"/>
          <w:lang w:val="x-none" w:eastAsia="ar-SA"/>
        </w:rPr>
        <w:t>rozładunku w siedzibie Zamawiającego</w:t>
      </w:r>
      <w:r w:rsidR="00116E50">
        <w:rPr>
          <w:rFonts w:eastAsia="Times New Roman" w:cs="Calibri"/>
          <w:bCs/>
          <w:sz w:val="22"/>
          <w:lang w:eastAsia="ar-SA"/>
        </w:rPr>
        <w:t xml:space="preserve"> i podpisania protokołu odbioru</w:t>
      </w:r>
      <w:r w:rsidRPr="00DA16E5">
        <w:rPr>
          <w:rFonts w:eastAsia="Times New Roman" w:cs="Calibri"/>
          <w:bCs/>
          <w:sz w:val="22"/>
          <w:lang w:val="x-none" w:eastAsia="ar-SA"/>
        </w:rPr>
        <w:t>.</w:t>
      </w:r>
      <w:r w:rsidR="00C404A2">
        <w:rPr>
          <w:rFonts w:eastAsia="Times New Roman" w:cs="Calibri"/>
          <w:bCs/>
          <w:sz w:val="22"/>
          <w:lang w:eastAsia="ar-SA"/>
        </w:rPr>
        <w:t xml:space="preserve"> Zamawiający nie jest obowiązany dokonywać sprawdzenia jakości przedmiotu umowy w momencie </w:t>
      </w:r>
      <w:r w:rsidR="00116E50">
        <w:rPr>
          <w:rFonts w:eastAsia="Times New Roman" w:cs="Calibri"/>
          <w:bCs/>
          <w:sz w:val="22"/>
          <w:lang w:eastAsia="ar-SA"/>
        </w:rPr>
        <w:t xml:space="preserve">jego </w:t>
      </w:r>
      <w:r w:rsidR="00C404A2">
        <w:rPr>
          <w:rFonts w:eastAsia="Times New Roman" w:cs="Calibri"/>
          <w:bCs/>
          <w:sz w:val="22"/>
          <w:lang w:eastAsia="ar-SA"/>
        </w:rPr>
        <w:t>wydania.</w:t>
      </w:r>
    </w:p>
    <w:p w14:paraId="2DC9609F" w14:textId="77777777" w:rsidR="00DA16E5" w:rsidRPr="00DA16E5" w:rsidRDefault="00DA16E5" w:rsidP="00116E50">
      <w:pPr>
        <w:numPr>
          <w:ilvl w:val="2"/>
          <w:numId w:val="27"/>
        </w:numPr>
        <w:suppressAutoHyphens/>
        <w:spacing w:after="0" w:line="276" w:lineRule="auto"/>
        <w:ind w:left="426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Dana dostawa (w tym dostawa częściowa) będzie uważana za wykonaną z chwilą podpisania bez zastrzeżeń protokołu odbioru przez należycie umocowanego przedstawiciela Zamawiającego.</w:t>
      </w:r>
    </w:p>
    <w:p w14:paraId="218C7434" w14:textId="77777777" w:rsidR="00DA16E5" w:rsidRPr="00DA16E5" w:rsidRDefault="00DA16E5" w:rsidP="00116E50">
      <w:pPr>
        <w:numPr>
          <w:ilvl w:val="2"/>
          <w:numId w:val="27"/>
        </w:numPr>
        <w:suppressAutoHyphens/>
        <w:spacing w:after="0" w:line="276" w:lineRule="auto"/>
        <w:ind w:left="426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Ilość oraz rodzaj produktów w ramach danej dostawy (częściowej lub całkowitej) Zamawiający będzie uzgadniał z Wykonawcą telefonicznie lub za pośrednictwem poczty elektronicznej z</w:t>
      </w:r>
      <w:r w:rsidRPr="00DA16E5">
        <w:rPr>
          <w:rFonts w:eastAsia="Times New Roman" w:cs="Calibri"/>
          <w:bCs/>
          <w:sz w:val="22"/>
          <w:lang w:eastAsia="ar-SA"/>
        </w:rPr>
        <w:t> 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dwudniowym wyprzedzeniem. </w:t>
      </w:r>
    </w:p>
    <w:p w14:paraId="2452AA76" w14:textId="77777777" w:rsidR="00DA16E5" w:rsidRPr="00DA16E5" w:rsidRDefault="00DA16E5" w:rsidP="00116E50">
      <w:pPr>
        <w:numPr>
          <w:ilvl w:val="2"/>
          <w:numId w:val="27"/>
        </w:numPr>
        <w:suppressAutoHyphens/>
        <w:spacing w:after="0" w:line="276" w:lineRule="auto"/>
        <w:ind w:left="426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Osoba kontaktowa (uprawniona do uzgodnień odnośnie poszczególnych dostaw) ze strony Zamawiającego:</w:t>
      </w:r>
      <w:r w:rsidRPr="00DA16E5">
        <w:rPr>
          <w:rFonts w:eastAsia="Times New Roman" w:cs="Calibri"/>
          <w:bCs/>
          <w:sz w:val="22"/>
          <w:lang w:eastAsia="ar-SA"/>
        </w:rPr>
        <w:t xml:space="preserve"> </w:t>
      </w:r>
      <w:r w:rsidR="00E13691">
        <w:rPr>
          <w:rFonts w:eastAsia="Times New Roman" w:cs="Calibri"/>
          <w:bCs/>
          <w:sz w:val="22"/>
          <w:lang w:eastAsia="ar-SA"/>
        </w:rPr>
        <w:t>Stanisław Zwierzyński</w:t>
      </w:r>
    </w:p>
    <w:p w14:paraId="126233DB" w14:textId="77777777" w:rsidR="00DA16E5" w:rsidRPr="00DA16E5" w:rsidRDefault="00DA16E5" w:rsidP="00C404A2">
      <w:pPr>
        <w:suppressAutoHyphens/>
        <w:spacing w:after="0" w:line="276" w:lineRule="auto"/>
        <w:ind w:left="426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 xml:space="preserve">Osoba kontaktowa (uprawniona do przyjmowania zamówień) ze strony Wykonawcy:  </w:t>
      </w:r>
      <w:r w:rsidRPr="00DA16E5">
        <w:rPr>
          <w:rFonts w:eastAsia="Times New Roman" w:cs="Calibri"/>
          <w:bCs/>
          <w:sz w:val="22"/>
          <w:lang w:eastAsia="ar-SA"/>
        </w:rPr>
        <w:t xml:space="preserve"> </w:t>
      </w:r>
      <w:r w:rsidRPr="00DA16E5">
        <w:rPr>
          <w:rFonts w:eastAsia="Times New Roman" w:cs="Calibri"/>
          <w:bCs/>
          <w:sz w:val="22"/>
          <w:lang w:val="x-none" w:eastAsia="ar-SA"/>
        </w:rPr>
        <w:t>………………………………………………………………..</w:t>
      </w:r>
    </w:p>
    <w:p w14:paraId="5C6C1ADE" w14:textId="77777777" w:rsidR="00DA16E5" w:rsidRPr="00DA16E5" w:rsidRDefault="00DA16E5" w:rsidP="00DA16E5">
      <w:pPr>
        <w:suppressAutoHyphens/>
        <w:spacing w:after="0" w:line="276" w:lineRule="auto"/>
        <w:jc w:val="center"/>
        <w:rPr>
          <w:rFonts w:eastAsia="Times New Roman" w:cs="Calibri"/>
          <w:b/>
          <w:bCs/>
          <w:sz w:val="22"/>
          <w:lang w:val="x-none" w:eastAsia="ar-SA"/>
        </w:rPr>
      </w:pPr>
      <w:r w:rsidRPr="00DA16E5">
        <w:rPr>
          <w:rFonts w:eastAsia="Times New Roman" w:cs="Calibri"/>
          <w:b/>
          <w:bCs/>
          <w:sz w:val="22"/>
          <w:lang w:val="x-none" w:eastAsia="ar-SA"/>
        </w:rPr>
        <w:t>§ 3</w:t>
      </w:r>
    </w:p>
    <w:p w14:paraId="3A4FAD56" w14:textId="77777777" w:rsidR="00DA16E5" w:rsidRPr="00DA16E5" w:rsidRDefault="00DA16E5" w:rsidP="00D6627D">
      <w:pPr>
        <w:numPr>
          <w:ilvl w:val="2"/>
          <w:numId w:val="28"/>
        </w:numPr>
        <w:suppressAutoHyphens/>
        <w:spacing w:after="0" w:line="276" w:lineRule="auto"/>
        <w:ind w:left="426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Kwota brutto za dostarczone w ramach przedmiotu umowy produkty ogółem nie może przekroczyć wartości  ……………………..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 </w:t>
      </w:r>
      <w:r w:rsidRPr="00DA16E5">
        <w:rPr>
          <w:rFonts w:eastAsia="Times New Roman" w:cs="Calibri"/>
          <w:bCs/>
          <w:sz w:val="22"/>
          <w:lang w:val="x-none" w:eastAsia="ar-SA"/>
        </w:rPr>
        <w:t>zł (wartość brutto przedmiotu umowy).</w:t>
      </w:r>
    </w:p>
    <w:p w14:paraId="1DB98B4B" w14:textId="77777777" w:rsidR="00DA16E5" w:rsidRPr="00DA16E5" w:rsidRDefault="00DA16E5" w:rsidP="00D6627D">
      <w:pPr>
        <w:numPr>
          <w:ilvl w:val="2"/>
          <w:numId w:val="28"/>
        </w:numPr>
        <w:tabs>
          <w:tab w:val="num" w:pos="426"/>
        </w:tabs>
        <w:suppressAutoHyphens/>
        <w:spacing w:after="0" w:line="276" w:lineRule="auto"/>
        <w:ind w:left="426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Zamawiający dokona płatności na rzecz Wykonawcy za faktycznie dostarczone przedmioty objęte poszczególnymi dostawami - po zakończeniu wszystkich dostaw i dostarczeniu całego przedmiotu dostawy, na podstawie prawidłowo wystawionej przez Wykonawcę faktury. W przypadku niezrealizowania dostawy wszystkich przedmiotów objętych umową, zapłata za dostawy faktycznie wykonane nastąpi w kwocie obliczonej jaki iloczyn faktycznie dostarczonych</w:t>
      </w:r>
      <w:r w:rsidRPr="00DA16E5">
        <w:rPr>
          <w:rFonts w:eastAsia="Times New Roman" w:cs="Calibri"/>
          <w:sz w:val="22"/>
          <w:lang w:val="x-none" w:eastAsia="ar-SA"/>
        </w:rPr>
        <w:t xml:space="preserve"> </w:t>
      </w:r>
      <w:r w:rsidRPr="00DA16E5">
        <w:rPr>
          <w:rFonts w:eastAsia="Times New Roman" w:cs="Calibri"/>
          <w:sz w:val="22"/>
          <w:szCs w:val="24"/>
          <w:lang w:eastAsia="ar-SA"/>
        </w:rPr>
        <w:t xml:space="preserve">części </w:t>
      </w:r>
      <w:r w:rsidRPr="00DA16E5">
        <w:rPr>
          <w:rFonts w:eastAsia="Times New Roman" w:cs="Calibri"/>
          <w:bCs/>
          <w:sz w:val="22"/>
          <w:lang w:val="x-none" w:eastAsia="ar-SA"/>
        </w:rPr>
        <w:t>i cen jednostkowych, wskazanych w</w:t>
      </w:r>
      <w:r w:rsidRPr="00DA16E5">
        <w:rPr>
          <w:rFonts w:eastAsia="Times New Roman" w:cs="Calibri"/>
          <w:bCs/>
          <w:sz w:val="22"/>
          <w:lang w:eastAsia="ar-SA"/>
        </w:rPr>
        <w:t> </w:t>
      </w:r>
      <w:r w:rsidRPr="00DA16E5">
        <w:rPr>
          <w:rFonts w:eastAsia="Times New Roman" w:cs="Calibri"/>
          <w:bCs/>
          <w:sz w:val="22"/>
          <w:lang w:val="x-none" w:eastAsia="ar-SA"/>
        </w:rPr>
        <w:t>ofercie Wykonawcy, stanowiącej załącznik do niniejszej umowy. Podstawą do wystawienia faktury będą protokoły odbioru podpisane bez zastrzeżeń przez Zamawiającego.</w:t>
      </w:r>
    </w:p>
    <w:p w14:paraId="722187EC" w14:textId="4E38D500" w:rsidR="00DA16E5" w:rsidRPr="00DA16E5" w:rsidRDefault="00DA16E5" w:rsidP="00D6627D">
      <w:pPr>
        <w:keepNext/>
        <w:numPr>
          <w:ilvl w:val="2"/>
          <w:numId w:val="28"/>
        </w:numPr>
        <w:suppressAutoHyphens/>
        <w:spacing w:after="0" w:line="276" w:lineRule="auto"/>
        <w:ind w:left="426"/>
        <w:rPr>
          <w:rFonts w:eastAsia="Times New Roman" w:cs="Calibri"/>
          <w:b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 xml:space="preserve">Zamawiający ureguluje należność w terminie </w:t>
      </w:r>
      <w:r w:rsidR="00BB5B8F">
        <w:rPr>
          <w:rFonts w:eastAsia="Times New Roman" w:cs="Calibri"/>
          <w:bCs/>
          <w:sz w:val="22"/>
          <w:lang w:eastAsia="ar-SA"/>
        </w:rPr>
        <w:t>30</w:t>
      </w:r>
      <w:r w:rsidR="00BB5B8F" w:rsidRPr="00DA16E5">
        <w:rPr>
          <w:rFonts w:eastAsia="Times New Roman" w:cs="Calibri"/>
          <w:bCs/>
          <w:sz w:val="22"/>
          <w:lang w:val="x-none" w:eastAsia="ar-SA"/>
        </w:rPr>
        <w:t xml:space="preserve"> </w:t>
      </w:r>
      <w:r w:rsidRPr="00DA16E5">
        <w:rPr>
          <w:rFonts w:eastAsia="Times New Roman" w:cs="Calibri"/>
          <w:bCs/>
          <w:sz w:val="22"/>
          <w:lang w:val="x-none" w:eastAsia="ar-SA"/>
        </w:rPr>
        <w:t>dni od daty otrzymania faktury, wystawionej na podstawie protokołów, o których mowa w ust. 3, przelewem na rachunek bankowy Wykonawcy wskazany na fakturze.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 Faktura </w:t>
      </w:r>
      <w:r w:rsidRPr="00DA16E5">
        <w:rPr>
          <w:rFonts w:eastAsia="Times New Roman" w:cs="Calibri"/>
          <w:sz w:val="22"/>
          <w:lang w:val="x-none" w:eastAsia="ar-SA"/>
        </w:rPr>
        <w:t>VAT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 powinna</w:t>
      </w:r>
      <w:r w:rsidR="00FF7E9D">
        <w:rPr>
          <w:rFonts w:eastAsia="Times New Roman" w:cs="Calibri"/>
          <w:sz w:val="22"/>
          <w:szCs w:val="24"/>
          <w:lang w:eastAsia="ar-SA"/>
        </w:rPr>
        <w:t>, o ile to możliwe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 zawierać wskazanie numeru niniejszej Umowy</w:t>
      </w:r>
      <w:r w:rsidR="00FF7E9D">
        <w:rPr>
          <w:rFonts w:eastAsia="Times New Roman" w:cs="Calibri"/>
          <w:sz w:val="22"/>
          <w:szCs w:val="24"/>
          <w:lang w:eastAsia="ar-SA"/>
        </w:rPr>
        <w:t>.</w:t>
      </w:r>
    </w:p>
    <w:p w14:paraId="0B68541C" w14:textId="75503FEE" w:rsidR="00DA16E5" w:rsidRPr="00DA16E5" w:rsidRDefault="00BB5B8F" w:rsidP="00D6627D">
      <w:pPr>
        <w:keepNext/>
        <w:numPr>
          <w:ilvl w:val="2"/>
          <w:numId w:val="28"/>
        </w:numPr>
        <w:suppressAutoHyphens/>
        <w:spacing w:after="0" w:line="276" w:lineRule="auto"/>
        <w:ind w:left="426"/>
        <w:rPr>
          <w:rFonts w:eastAsia="Times New Roman" w:cs="Calibri"/>
          <w:b/>
          <w:sz w:val="22"/>
          <w:szCs w:val="24"/>
          <w:lang w:val="x-none" w:eastAsia="ar-SA"/>
        </w:rPr>
      </w:pPr>
      <w:r>
        <w:rPr>
          <w:rFonts w:eastAsia="Times New Roman" w:cs="Calibri"/>
          <w:bCs/>
          <w:sz w:val="22"/>
          <w:lang w:eastAsia="ar-SA"/>
        </w:rPr>
        <w:t xml:space="preserve"> Wynagrodzenie płatne będzie przelewem na rachunek bankowy Wykonawcy wskazany na fakturze VAT, z zastrzeżeniem możliwości zastosowania przez Zamawiającego mechanizmu tzw. </w:t>
      </w:r>
      <w:proofErr w:type="spellStart"/>
      <w:r>
        <w:rPr>
          <w:rFonts w:eastAsia="Times New Roman" w:cs="Calibri"/>
          <w:bCs/>
          <w:sz w:val="22"/>
          <w:lang w:eastAsia="ar-SA"/>
        </w:rPr>
        <w:t>split</w:t>
      </w:r>
      <w:proofErr w:type="spellEnd"/>
      <w:r>
        <w:rPr>
          <w:rFonts w:eastAsia="Times New Roman" w:cs="Calibri"/>
          <w:bCs/>
          <w:sz w:val="22"/>
          <w:lang w:eastAsia="ar-SA"/>
        </w:rPr>
        <w:t xml:space="preserve"> </w:t>
      </w:r>
      <w:proofErr w:type="spellStart"/>
      <w:r>
        <w:rPr>
          <w:rFonts w:eastAsia="Times New Roman" w:cs="Calibri"/>
          <w:bCs/>
          <w:sz w:val="22"/>
          <w:lang w:eastAsia="ar-SA"/>
        </w:rPr>
        <w:t>payment</w:t>
      </w:r>
      <w:proofErr w:type="spellEnd"/>
      <w:r>
        <w:rPr>
          <w:rFonts w:eastAsia="Times New Roman" w:cs="Calibri"/>
          <w:bCs/>
          <w:sz w:val="22"/>
          <w:lang w:eastAsia="ar-SA"/>
        </w:rPr>
        <w:t xml:space="preserve">. Za </w:t>
      </w:r>
      <w:r>
        <w:rPr>
          <w:rFonts w:eastAsia="Times New Roman" w:cs="Calibri"/>
          <w:bCs/>
          <w:sz w:val="22"/>
          <w:lang w:eastAsia="ar-SA"/>
        </w:rPr>
        <w:lastRenderedPageBreak/>
        <w:t xml:space="preserve">dzień zapłaty uznaje się dzień obciążenia rachunku bankowego Zamawiającego w wyniku złożenia polecenia przelewu. </w:t>
      </w:r>
    </w:p>
    <w:p w14:paraId="3C6F74E3" w14:textId="77777777" w:rsidR="00DA16E5" w:rsidRPr="00DA16E5" w:rsidRDefault="00DA16E5" w:rsidP="00D6627D">
      <w:pPr>
        <w:keepNext/>
        <w:numPr>
          <w:ilvl w:val="2"/>
          <w:numId w:val="28"/>
        </w:numPr>
        <w:suppressAutoHyphens/>
        <w:spacing w:after="0" w:line="276" w:lineRule="auto"/>
        <w:ind w:left="426"/>
        <w:rPr>
          <w:rFonts w:eastAsia="Times New Roman" w:cs="Calibri"/>
          <w:b/>
          <w:sz w:val="22"/>
          <w:szCs w:val="24"/>
          <w:lang w:val="x-none" w:eastAsia="ar-SA"/>
        </w:rPr>
      </w:pPr>
      <w:r w:rsidRPr="00DA16E5">
        <w:rPr>
          <w:rFonts w:eastAsia="Times New Roman" w:cs="Calibri"/>
          <w:color w:val="000000"/>
          <w:sz w:val="22"/>
          <w:lang w:val="x-none" w:eastAsia="ar-SA"/>
        </w:rPr>
        <w:t>Wykonawca oświadcza, że rachunek bankowy wskazany na fakturze będzie rachunkiem zgłoszonym właściwym organom podatkowym i ujętym w wykazie podatników VAT, o którym mowa w art. 96b ust. 1 ustawy o podatku od towarów i usług, prowadzonym przez Szefa Krajowej Administracji Skarbowej (tzw. biała lista podatników VAT). W przypadku zmiany powyższego stanu rzeczy lub nieprawdziwości oświadczenia jak w zdaniu poprzedzającym Zamawiający będzie uprawniony do dokonania zapłaty na rachunek bankowy zawarty w przedmiotowym wykazie co stanowić będzie o należytym wykonaniu Umowy, a w przypadku, w którym przedmiotowy wykaz nie będzie zawierał numeru rachunku Wykonawcy- wstrzymania się z płatnością do czasu jego ujawnienia i nie będzie uważany za pozostającego w opóźnieniu.</w:t>
      </w:r>
    </w:p>
    <w:p w14:paraId="1AE40395" w14:textId="3C26E219" w:rsidR="00DA16E5" w:rsidRDefault="00DA16E5" w:rsidP="00D6627D">
      <w:pPr>
        <w:numPr>
          <w:ilvl w:val="2"/>
          <w:numId w:val="28"/>
        </w:numPr>
        <w:suppressAutoHyphens/>
        <w:spacing w:after="0" w:line="276" w:lineRule="auto"/>
        <w:ind w:left="426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 xml:space="preserve">Zamawiający oświadcza, że jest dużym przedsiębiorcą w rozumieniu przepisów art. 4 pkt 6 w zw. z art. 4 pkt 5 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a contrario 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ustawy z dnia 8 marca 2013 r. 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o przeciwdziałaniu nadmiernym opóźnieniom w transakcjach handlowych 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(t. jedn. Dz.U. z </w:t>
      </w:r>
      <w:r w:rsidR="003A27F5" w:rsidRPr="00DA16E5">
        <w:rPr>
          <w:rFonts w:eastAsia="Times New Roman" w:cs="Calibri"/>
          <w:bCs/>
          <w:sz w:val="22"/>
          <w:lang w:val="x-none" w:eastAsia="ar-SA"/>
        </w:rPr>
        <w:t>20</w:t>
      </w:r>
      <w:r w:rsidR="003A27F5" w:rsidRPr="00DA16E5">
        <w:rPr>
          <w:rFonts w:eastAsia="Times New Roman" w:cs="Calibri"/>
          <w:bCs/>
          <w:sz w:val="22"/>
          <w:lang w:eastAsia="ar-SA"/>
        </w:rPr>
        <w:t>2</w:t>
      </w:r>
      <w:r w:rsidR="003A27F5">
        <w:rPr>
          <w:rFonts w:eastAsia="Times New Roman" w:cs="Calibri"/>
          <w:bCs/>
          <w:sz w:val="22"/>
          <w:lang w:eastAsia="ar-SA"/>
        </w:rPr>
        <w:t>1</w:t>
      </w:r>
      <w:r w:rsidR="003A27F5" w:rsidRPr="00DA16E5">
        <w:rPr>
          <w:rFonts w:eastAsia="Times New Roman" w:cs="Calibri"/>
          <w:bCs/>
          <w:sz w:val="22"/>
          <w:lang w:val="x-none" w:eastAsia="ar-SA"/>
        </w:rPr>
        <w:t>r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., poz. </w:t>
      </w:r>
      <w:r w:rsidR="003A27F5">
        <w:rPr>
          <w:rFonts w:eastAsia="Times New Roman" w:cs="Calibri"/>
          <w:bCs/>
          <w:sz w:val="22"/>
          <w:lang w:eastAsia="ar-SA"/>
        </w:rPr>
        <w:t>424</w:t>
      </w:r>
      <w:r w:rsidR="003A27F5" w:rsidRPr="00DA16E5">
        <w:rPr>
          <w:rFonts w:eastAsia="Times New Roman" w:cs="Calibri"/>
          <w:bCs/>
          <w:sz w:val="22"/>
          <w:lang w:eastAsia="ar-SA"/>
        </w:rPr>
        <w:t xml:space="preserve"> </w:t>
      </w:r>
      <w:r w:rsidRPr="00DA16E5">
        <w:rPr>
          <w:rFonts w:eastAsia="Times New Roman" w:cs="Calibri"/>
          <w:bCs/>
          <w:sz w:val="22"/>
          <w:lang w:val="x-none" w:eastAsia="ar-SA"/>
        </w:rPr>
        <w:t>ze zm.) w związku z</w:t>
      </w:r>
      <w:r w:rsidRPr="00DA16E5">
        <w:rPr>
          <w:rFonts w:eastAsia="Times New Roman" w:cs="Calibri"/>
          <w:bCs/>
          <w:sz w:val="22"/>
          <w:lang w:eastAsia="ar-SA"/>
        </w:rPr>
        <w:t> </w:t>
      </w:r>
      <w:r w:rsidRPr="00DA16E5">
        <w:rPr>
          <w:rFonts w:eastAsia="Times New Roman" w:cs="Calibri"/>
          <w:bCs/>
          <w:sz w:val="22"/>
          <w:lang w:val="x-none" w:eastAsia="ar-SA"/>
        </w:rPr>
        <w:t>art. 2 Rozporządzenia Komisji (UE) nr 651/2014 z dnia 17 czerwca 2014 r. uznające niektóre rodzaje pomocy za zgodne z rynkiem wewnętrznym w zastosowaniu art. 107 i 108 Traktatu (Dz.</w:t>
      </w:r>
      <w:r w:rsidRPr="00DA16E5">
        <w:rPr>
          <w:rFonts w:eastAsia="Times New Roman" w:cs="Calibri"/>
          <w:bCs/>
          <w:sz w:val="22"/>
          <w:lang w:eastAsia="ar-SA"/>
        </w:rPr>
        <w:t> 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Urz. UE L Nr 187, str. 1) </w:t>
      </w:r>
      <w:r w:rsidRPr="00DA16E5">
        <w:rPr>
          <w:rFonts w:eastAsia="Times New Roman" w:cs="Calibri"/>
          <w:sz w:val="22"/>
          <w:szCs w:val="24"/>
          <w:lang w:val="x-none" w:eastAsia="ar-SA"/>
        </w:rPr>
        <w:t>a contrario</w:t>
      </w:r>
      <w:r w:rsidRPr="00DA16E5">
        <w:rPr>
          <w:rFonts w:eastAsia="Times New Roman" w:cs="Calibri"/>
          <w:bCs/>
          <w:sz w:val="22"/>
          <w:lang w:val="x-none" w:eastAsia="ar-SA"/>
        </w:rPr>
        <w:t>.</w:t>
      </w:r>
    </w:p>
    <w:p w14:paraId="386A19CF" w14:textId="77777777" w:rsidR="008635FE" w:rsidRPr="00DA16E5" w:rsidRDefault="008635FE" w:rsidP="008635FE">
      <w:pPr>
        <w:suppressAutoHyphens/>
        <w:spacing w:after="0" w:line="276" w:lineRule="auto"/>
        <w:ind w:left="426"/>
        <w:jc w:val="left"/>
        <w:rPr>
          <w:rFonts w:eastAsia="Times New Roman" w:cs="Calibri"/>
          <w:bCs/>
          <w:sz w:val="22"/>
          <w:lang w:val="x-none" w:eastAsia="ar-SA"/>
        </w:rPr>
      </w:pPr>
    </w:p>
    <w:p w14:paraId="596CFA42" w14:textId="77777777" w:rsidR="00DA16E5" w:rsidRPr="00DA16E5" w:rsidRDefault="00DA16E5" w:rsidP="00DA16E5">
      <w:pPr>
        <w:keepNext/>
        <w:suppressAutoHyphens/>
        <w:spacing w:after="0" w:line="276" w:lineRule="auto"/>
        <w:ind w:left="66"/>
        <w:jc w:val="center"/>
        <w:rPr>
          <w:rFonts w:eastAsia="Times New Roman" w:cs="Calibri"/>
          <w:b/>
          <w:bCs/>
          <w:sz w:val="22"/>
          <w:lang w:val="x-none" w:eastAsia="ar-SA"/>
        </w:rPr>
      </w:pPr>
      <w:r w:rsidRPr="00DA16E5">
        <w:rPr>
          <w:rFonts w:eastAsia="Times New Roman" w:cs="Calibri"/>
          <w:b/>
          <w:bCs/>
          <w:sz w:val="22"/>
          <w:lang w:val="x-none" w:eastAsia="ar-SA"/>
        </w:rPr>
        <w:t>§ 4</w:t>
      </w:r>
    </w:p>
    <w:p w14:paraId="44C98A92" w14:textId="77777777" w:rsidR="00B05006" w:rsidRPr="00B05006" w:rsidRDefault="00DA16E5" w:rsidP="00B05006">
      <w:pPr>
        <w:numPr>
          <w:ilvl w:val="0"/>
          <w:numId w:val="31"/>
        </w:numPr>
        <w:suppressAutoHyphens/>
        <w:rPr>
          <w:rFonts w:cs="Calibri"/>
          <w:bCs/>
          <w:sz w:val="22"/>
          <w:lang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W razie stwierdzenia wad lub braków danej dostawy (w tym częściowej), Zamawiający prześle Wykonawcy (pisemnie lub mailowo) reklamację. Wykonawca niezwłocznie, nie później jednak niż w terminie 7 dni, reklamowane produkty wymieni na wolne od wad lub uzupełni brakujący asortyment.</w:t>
      </w:r>
      <w:r w:rsidR="00B05006" w:rsidRPr="00B05006">
        <w:rPr>
          <w:sz w:val="22"/>
        </w:rPr>
        <w:t xml:space="preserve"> </w:t>
      </w:r>
      <w:r w:rsidR="00B05006" w:rsidRPr="00B05006">
        <w:rPr>
          <w:rFonts w:cs="Calibri"/>
          <w:bCs/>
          <w:sz w:val="22"/>
          <w:lang w:eastAsia="ar-SA"/>
        </w:rPr>
        <w:t xml:space="preserve">Wykonawca udziela gwarancji jakości na przedmiot umowy. </w:t>
      </w:r>
    </w:p>
    <w:p w14:paraId="02D5DFA8" w14:textId="77777777" w:rsidR="00B05006" w:rsidRPr="00B05006" w:rsidRDefault="00B05006" w:rsidP="00B05006">
      <w:pPr>
        <w:numPr>
          <w:ilvl w:val="0"/>
          <w:numId w:val="31"/>
        </w:numPr>
        <w:suppressAutoHyphens/>
        <w:spacing w:after="0" w:line="276" w:lineRule="auto"/>
        <w:rPr>
          <w:rFonts w:eastAsia="Times New Roman" w:cs="Calibri"/>
          <w:bCs/>
          <w:sz w:val="22"/>
          <w:lang w:eastAsia="ar-SA"/>
        </w:rPr>
      </w:pPr>
      <w:r w:rsidRPr="00B05006">
        <w:rPr>
          <w:rFonts w:eastAsia="Times New Roman" w:cs="Calibri"/>
          <w:bCs/>
          <w:sz w:val="22"/>
          <w:lang w:eastAsia="ar-SA"/>
        </w:rPr>
        <w:t>Okres gwarancji jakości wynosi 24 miesiące i rozpoczyna się od daty podpisania bez zastrzeżeń protokołu odbioru. Jeżeli w ramach obowiązków gwarancyjnych Wykonawca dokona usunięcia wad poprzez wymianę na nowe elementy   termin gwarancji w odniesieniu do wymienionych elementów  biegnie od nowa.</w:t>
      </w:r>
    </w:p>
    <w:p w14:paraId="61F1D0A0" w14:textId="77777777" w:rsidR="00B05006" w:rsidRPr="00B05006" w:rsidRDefault="00B05006" w:rsidP="00B05006">
      <w:pPr>
        <w:numPr>
          <w:ilvl w:val="0"/>
          <w:numId w:val="31"/>
        </w:numPr>
        <w:suppressAutoHyphens/>
        <w:spacing w:after="0" w:line="276" w:lineRule="auto"/>
        <w:rPr>
          <w:rFonts w:eastAsia="Times New Roman" w:cs="Calibri"/>
          <w:bCs/>
          <w:sz w:val="22"/>
          <w:lang w:eastAsia="ar-SA"/>
        </w:rPr>
      </w:pPr>
      <w:r w:rsidRPr="00B05006">
        <w:rPr>
          <w:rFonts w:eastAsia="Times New Roman" w:cs="Calibri"/>
          <w:bCs/>
          <w:sz w:val="22"/>
          <w:lang w:eastAsia="ar-SA"/>
        </w:rPr>
        <w:t>Wykonawca jest obowiązany do usunięcia wad na swój koszt, jeżeli wady te ujawnią się w ciągu okresu, na który gwarancja została udzielona.</w:t>
      </w:r>
    </w:p>
    <w:p w14:paraId="14DD647E" w14:textId="77777777" w:rsidR="00B05006" w:rsidRPr="00B05006" w:rsidRDefault="00B05006" w:rsidP="00B05006">
      <w:pPr>
        <w:numPr>
          <w:ilvl w:val="0"/>
          <w:numId w:val="31"/>
        </w:numPr>
        <w:suppressAutoHyphens/>
        <w:spacing w:after="0" w:line="276" w:lineRule="auto"/>
        <w:rPr>
          <w:rFonts w:eastAsia="Times New Roman" w:cs="Calibri"/>
          <w:bCs/>
          <w:sz w:val="22"/>
          <w:lang w:eastAsia="ar-SA"/>
        </w:rPr>
      </w:pPr>
      <w:r w:rsidRPr="00B05006">
        <w:rPr>
          <w:rFonts w:eastAsia="Times New Roman" w:cs="Calibri"/>
          <w:bCs/>
          <w:sz w:val="22"/>
          <w:lang w:eastAsia="ar-SA"/>
        </w:rPr>
        <w:t xml:space="preserve"> Termin usunięcia wad, będzie uzgadniany wspólnie przez strony Umowy, a w przypadku braku porozumienia, co do powyższego, termin ten zostanie wyznaczony przez Zamawiającego z uwzględnieniem charakteru i rozmiarów wady. W razie odmowy usunięcia wad lub nieprzystąpienia do usuwania wad w terminie wskazanym w zdaniu poprzednim, Zamawiający może usunąć wady sam lub powierzyć ich usunięcie osobie trzeciej na koszt i ryzyko Wykonawcy, nie tracąc uprawnień z tytułu gwarancji.</w:t>
      </w:r>
    </w:p>
    <w:p w14:paraId="0C650281" w14:textId="77777777" w:rsidR="00B05006" w:rsidRPr="00B05006" w:rsidRDefault="00B05006" w:rsidP="00B05006">
      <w:pPr>
        <w:numPr>
          <w:ilvl w:val="0"/>
          <w:numId w:val="31"/>
        </w:numPr>
        <w:suppressAutoHyphens/>
        <w:spacing w:after="0" w:line="276" w:lineRule="auto"/>
        <w:rPr>
          <w:rFonts w:eastAsia="Times New Roman" w:cs="Calibri"/>
          <w:bCs/>
          <w:sz w:val="22"/>
          <w:lang w:eastAsia="ar-SA"/>
        </w:rPr>
      </w:pPr>
      <w:r w:rsidRPr="00B05006">
        <w:rPr>
          <w:rFonts w:eastAsia="Times New Roman" w:cs="Calibri"/>
          <w:bCs/>
          <w:sz w:val="22"/>
          <w:lang w:eastAsia="ar-SA"/>
        </w:rPr>
        <w:t>Wykonawca ponosi wszelkie koszty wynikające z udzielonej gwarancji jakości.</w:t>
      </w:r>
    </w:p>
    <w:p w14:paraId="1A1DC257" w14:textId="74EF307B" w:rsidR="00B05006" w:rsidRPr="00B05006" w:rsidRDefault="00B05006" w:rsidP="00B05006">
      <w:pPr>
        <w:numPr>
          <w:ilvl w:val="0"/>
          <w:numId w:val="31"/>
        </w:numPr>
        <w:suppressAutoHyphens/>
        <w:spacing w:after="0" w:line="276" w:lineRule="auto"/>
        <w:rPr>
          <w:rFonts w:eastAsia="Times New Roman" w:cs="Calibri"/>
          <w:bCs/>
          <w:sz w:val="22"/>
          <w:lang w:eastAsia="ar-SA"/>
        </w:rPr>
      </w:pPr>
      <w:r w:rsidRPr="00B05006">
        <w:rPr>
          <w:rFonts w:eastAsia="Times New Roman" w:cs="Calibri"/>
          <w:bCs/>
          <w:sz w:val="22"/>
          <w:lang w:eastAsia="ar-SA"/>
        </w:rPr>
        <w:t xml:space="preserve">Udzielenie przez Wykonawcę gwarancji jakości na </w:t>
      </w:r>
      <w:r w:rsidR="003A27F5">
        <w:rPr>
          <w:rFonts w:eastAsia="Times New Roman" w:cs="Calibri"/>
          <w:bCs/>
          <w:sz w:val="22"/>
          <w:lang w:eastAsia="ar-SA"/>
        </w:rPr>
        <w:t>przedmiot umowy</w:t>
      </w:r>
      <w:r w:rsidRPr="00B05006">
        <w:rPr>
          <w:rFonts w:eastAsia="Times New Roman" w:cs="Calibri"/>
          <w:bCs/>
          <w:sz w:val="22"/>
          <w:lang w:eastAsia="ar-SA"/>
        </w:rPr>
        <w:t xml:space="preserve"> nie wyłącza możliwości wykorzystania przez Zamawiającego uprawnień z tytułu rękojmi. Dla usuwania wad stosuje się postanowienia ust. 4 powyżej.</w:t>
      </w:r>
    </w:p>
    <w:p w14:paraId="02B55548" w14:textId="77777777" w:rsidR="00DA16E5" w:rsidRDefault="00DA16E5" w:rsidP="00DA16E5">
      <w:pPr>
        <w:suppressAutoHyphens/>
        <w:spacing w:after="0" w:line="276" w:lineRule="auto"/>
        <w:ind w:left="426"/>
        <w:rPr>
          <w:rFonts w:eastAsia="Times New Roman" w:cs="Calibri"/>
          <w:bCs/>
          <w:sz w:val="22"/>
          <w:lang w:val="x-none" w:eastAsia="ar-SA"/>
        </w:rPr>
      </w:pPr>
    </w:p>
    <w:p w14:paraId="01955E30" w14:textId="77777777" w:rsidR="008635FE" w:rsidRPr="00DA16E5" w:rsidRDefault="008635FE" w:rsidP="00DA16E5">
      <w:pPr>
        <w:suppressAutoHyphens/>
        <w:spacing w:after="0" w:line="276" w:lineRule="auto"/>
        <w:ind w:left="426"/>
        <w:rPr>
          <w:rFonts w:eastAsia="Times New Roman" w:cs="Calibri"/>
          <w:b/>
          <w:sz w:val="22"/>
          <w:szCs w:val="24"/>
          <w:lang w:val="x-none" w:eastAsia="ar-SA"/>
        </w:rPr>
      </w:pPr>
    </w:p>
    <w:p w14:paraId="5A4AFF4D" w14:textId="77777777" w:rsidR="00DA16E5" w:rsidRPr="00DA16E5" w:rsidRDefault="00DA16E5" w:rsidP="00DA16E5">
      <w:pPr>
        <w:suppressAutoHyphens/>
        <w:spacing w:after="0" w:line="276" w:lineRule="auto"/>
        <w:jc w:val="center"/>
        <w:rPr>
          <w:rFonts w:eastAsia="Times New Roman" w:cs="Calibri"/>
          <w:b/>
          <w:bCs/>
          <w:sz w:val="22"/>
          <w:lang w:val="x-none" w:eastAsia="ar-SA"/>
        </w:rPr>
      </w:pPr>
      <w:r w:rsidRPr="00DA16E5">
        <w:rPr>
          <w:rFonts w:eastAsia="Times New Roman" w:cs="Calibri"/>
          <w:b/>
          <w:bCs/>
          <w:sz w:val="22"/>
          <w:lang w:val="x-none" w:eastAsia="ar-SA"/>
        </w:rPr>
        <w:t>§ 5</w:t>
      </w:r>
    </w:p>
    <w:p w14:paraId="0A310FBA" w14:textId="77777777" w:rsidR="00DA16E5" w:rsidRPr="00DA16E5" w:rsidRDefault="00DA16E5" w:rsidP="00DA16E5">
      <w:pPr>
        <w:numPr>
          <w:ilvl w:val="4"/>
          <w:numId w:val="28"/>
        </w:numPr>
        <w:suppressAutoHyphens/>
        <w:spacing w:after="0" w:line="276" w:lineRule="auto"/>
        <w:ind w:left="426"/>
        <w:jc w:val="left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Zamawiający jest uprawniony do dochodzenia od Wykonawcy zapłaty  kar umownych z tytułu:</w:t>
      </w:r>
    </w:p>
    <w:p w14:paraId="17350261" w14:textId="77777777" w:rsidR="00DA16E5" w:rsidRPr="00DA16E5" w:rsidRDefault="00DA16E5" w:rsidP="00DA16E5">
      <w:pPr>
        <w:numPr>
          <w:ilvl w:val="3"/>
          <w:numId w:val="26"/>
        </w:numPr>
        <w:suppressAutoHyphens/>
        <w:spacing w:after="0" w:line="276" w:lineRule="auto"/>
        <w:ind w:left="993"/>
        <w:jc w:val="left"/>
        <w:rPr>
          <w:rFonts w:eastAsia="Times New Roman" w:cs="Calibri"/>
          <w:sz w:val="22"/>
          <w:szCs w:val="24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odstąpienia od umowy z przyczyn, za które odpowiedzialność ponosi Wykonawca – w</w:t>
      </w:r>
      <w:r w:rsidRPr="00DA16E5">
        <w:rPr>
          <w:rFonts w:eastAsia="Times New Roman" w:cs="Calibri"/>
          <w:bCs/>
          <w:sz w:val="22"/>
          <w:lang w:eastAsia="ar-SA"/>
        </w:rPr>
        <w:t> </w:t>
      </w:r>
      <w:r w:rsidRPr="00DA16E5">
        <w:rPr>
          <w:rFonts w:eastAsia="Times New Roman" w:cs="Calibri"/>
          <w:bCs/>
          <w:sz w:val="22"/>
          <w:lang w:val="x-none" w:eastAsia="ar-SA"/>
        </w:rPr>
        <w:t>wysokości 10 % wartości brutto przedmiotu umowy</w:t>
      </w:r>
      <w:r w:rsidRPr="00DA16E5">
        <w:rPr>
          <w:rFonts w:eastAsia="Times New Roman" w:cs="Calibri"/>
          <w:bCs/>
          <w:sz w:val="22"/>
          <w:lang w:eastAsia="ar-SA"/>
        </w:rPr>
        <w:t>;</w:t>
      </w:r>
    </w:p>
    <w:p w14:paraId="67A8F25E" w14:textId="77777777" w:rsidR="00DA16E5" w:rsidRPr="00DA16E5" w:rsidRDefault="00DA16E5" w:rsidP="00DA16E5">
      <w:pPr>
        <w:numPr>
          <w:ilvl w:val="3"/>
          <w:numId w:val="26"/>
        </w:numPr>
        <w:suppressAutoHyphens/>
        <w:spacing w:after="0" w:line="276" w:lineRule="auto"/>
        <w:ind w:left="993"/>
        <w:jc w:val="left"/>
        <w:rPr>
          <w:rFonts w:eastAsia="Times New Roman" w:cs="Calibri"/>
          <w:sz w:val="22"/>
          <w:szCs w:val="24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 xml:space="preserve">dostarczenia wadliwego przedmiotu </w:t>
      </w:r>
      <w:r w:rsidRPr="00DA16E5">
        <w:rPr>
          <w:rFonts w:eastAsia="Times New Roman" w:cs="Calibri"/>
          <w:sz w:val="22"/>
          <w:szCs w:val="24"/>
          <w:lang w:val="x-none" w:eastAsia="ar-SA"/>
        </w:rPr>
        <w:t>dostawy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- w wysokości 2% łącznej wartości brutto 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przedmiotu </w:t>
      </w:r>
      <w:r w:rsidRPr="00DA16E5">
        <w:rPr>
          <w:rFonts w:eastAsia="Times New Roman" w:cs="Calibri"/>
          <w:bCs/>
          <w:sz w:val="22"/>
          <w:lang w:val="x-none" w:eastAsia="ar-SA"/>
        </w:rPr>
        <w:t>danej dostawy</w:t>
      </w:r>
      <w:r w:rsidRPr="00DA16E5">
        <w:rPr>
          <w:rFonts w:eastAsia="Times New Roman" w:cs="Calibri"/>
          <w:bCs/>
          <w:sz w:val="22"/>
          <w:lang w:eastAsia="ar-SA"/>
        </w:rPr>
        <w:t>;</w:t>
      </w:r>
    </w:p>
    <w:p w14:paraId="5766E3A7" w14:textId="1723CEA1" w:rsidR="00DA16E5" w:rsidRPr="00DA16E5" w:rsidRDefault="00FF7E9D" w:rsidP="00DA16E5">
      <w:pPr>
        <w:numPr>
          <w:ilvl w:val="3"/>
          <w:numId w:val="26"/>
        </w:numPr>
        <w:suppressAutoHyphens/>
        <w:spacing w:after="0" w:line="276" w:lineRule="auto"/>
        <w:ind w:left="993"/>
        <w:jc w:val="left"/>
        <w:rPr>
          <w:rFonts w:eastAsia="Times New Roman" w:cs="Calibri"/>
          <w:bCs/>
          <w:sz w:val="22"/>
          <w:lang w:val="x-none" w:eastAsia="ar-SA"/>
        </w:rPr>
      </w:pPr>
      <w:r>
        <w:rPr>
          <w:rFonts w:eastAsia="Times New Roman" w:cs="Calibri"/>
          <w:bCs/>
          <w:sz w:val="22"/>
          <w:lang w:eastAsia="ar-SA"/>
        </w:rPr>
        <w:lastRenderedPageBreak/>
        <w:t>zwłoki</w:t>
      </w:r>
      <w:r w:rsidR="00DA16E5" w:rsidRPr="00DA16E5">
        <w:rPr>
          <w:rFonts w:eastAsia="Times New Roman" w:cs="Calibri"/>
          <w:bCs/>
          <w:sz w:val="22"/>
          <w:lang w:val="x-none" w:eastAsia="ar-SA"/>
        </w:rPr>
        <w:t xml:space="preserve"> w dokonaniu dostawy częściowej w stosunku do terminu uzgodnionego przez Strony - w wysokości 0,1 % wartości brutto przedmiotu umowy za każdy</w:t>
      </w:r>
      <w:r>
        <w:rPr>
          <w:rFonts w:eastAsia="Times New Roman" w:cs="Calibri"/>
          <w:bCs/>
          <w:sz w:val="22"/>
          <w:lang w:eastAsia="ar-SA"/>
        </w:rPr>
        <w:t xml:space="preserve"> rozpoczęty</w:t>
      </w:r>
      <w:r w:rsidR="00DA16E5" w:rsidRPr="00DA16E5">
        <w:rPr>
          <w:rFonts w:eastAsia="Times New Roman" w:cs="Calibri"/>
          <w:bCs/>
          <w:sz w:val="22"/>
          <w:lang w:val="x-none" w:eastAsia="ar-SA"/>
        </w:rPr>
        <w:t xml:space="preserve"> dzień </w:t>
      </w:r>
      <w:r>
        <w:rPr>
          <w:rFonts w:eastAsia="Times New Roman" w:cs="Calibri"/>
          <w:bCs/>
          <w:sz w:val="22"/>
          <w:lang w:eastAsia="ar-SA"/>
        </w:rPr>
        <w:t>zwłoki</w:t>
      </w:r>
      <w:r w:rsidR="003A27F5">
        <w:rPr>
          <w:rFonts w:eastAsia="Times New Roman" w:cs="Calibri"/>
          <w:bCs/>
          <w:sz w:val="22"/>
          <w:lang w:eastAsia="ar-SA"/>
        </w:rPr>
        <w:t xml:space="preserve">, nie więcej jednak niż </w:t>
      </w:r>
      <w:r w:rsidR="002E7D8B">
        <w:rPr>
          <w:rFonts w:eastAsia="Times New Roman" w:cs="Calibri"/>
          <w:bCs/>
          <w:sz w:val="22"/>
          <w:lang w:eastAsia="ar-SA"/>
        </w:rPr>
        <w:t>30</w:t>
      </w:r>
      <w:r w:rsidR="003A27F5">
        <w:rPr>
          <w:rFonts w:eastAsia="Times New Roman" w:cs="Calibri"/>
          <w:bCs/>
          <w:sz w:val="22"/>
          <w:lang w:eastAsia="ar-SA"/>
        </w:rPr>
        <w:t>% wartości brutto przedmiotu umowy o którym mowa w § 3 ust. 1</w:t>
      </w:r>
      <w:r w:rsidR="00DA16E5" w:rsidRPr="00DA16E5">
        <w:rPr>
          <w:rFonts w:eastAsia="Times New Roman" w:cs="Calibri"/>
          <w:bCs/>
          <w:sz w:val="22"/>
          <w:lang w:val="x-none" w:eastAsia="ar-SA"/>
        </w:rPr>
        <w:t>;</w:t>
      </w:r>
    </w:p>
    <w:p w14:paraId="21385FE7" w14:textId="53BAB859" w:rsidR="00DA16E5" w:rsidRPr="00DA16E5" w:rsidRDefault="00FF7E9D" w:rsidP="00DA16E5">
      <w:pPr>
        <w:numPr>
          <w:ilvl w:val="3"/>
          <w:numId w:val="26"/>
        </w:numPr>
        <w:suppressAutoHyphens/>
        <w:spacing w:after="0" w:line="276" w:lineRule="auto"/>
        <w:ind w:left="993"/>
        <w:jc w:val="left"/>
        <w:rPr>
          <w:rFonts w:eastAsia="Times New Roman" w:cs="Calibri"/>
          <w:sz w:val="22"/>
          <w:szCs w:val="24"/>
          <w:lang w:val="x-none" w:eastAsia="ar-SA"/>
        </w:rPr>
      </w:pPr>
      <w:r>
        <w:rPr>
          <w:rFonts w:eastAsia="Times New Roman" w:cs="Calibri"/>
          <w:bCs/>
          <w:sz w:val="22"/>
          <w:lang w:eastAsia="ar-SA"/>
        </w:rPr>
        <w:t xml:space="preserve">zwłoki </w:t>
      </w:r>
      <w:r w:rsidR="00DA16E5" w:rsidRPr="00DA16E5">
        <w:rPr>
          <w:rFonts w:eastAsia="Times New Roman" w:cs="Calibri"/>
          <w:bCs/>
          <w:sz w:val="22"/>
          <w:lang w:val="x-none" w:eastAsia="ar-SA"/>
        </w:rPr>
        <w:t xml:space="preserve"> w dokonaniu dostawy wszystkich przedmiotów objętych umową w stosunku do terminu określonego w § 2 ust. 1 niniejszej umowy-</w:t>
      </w:r>
      <w:r w:rsidR="00DA16E5" w:rsidRPr="00DA16E5">
        <w:rPr>
          <w:rFonts w:eastAsia="Times New Roman" w:cs="Calibri"/>
          <w:sz w:val="22"/>
          <w:szCs w:val="24"/>
          <w:lang w:val="x-none" w:eastAsia="ar-SA"/>
        </w:rPr>
        <w:t xml:space="preserve"> w wysokości 0,</w:t>
      </w:r>
      <w:r w:rsidR="00DA16E5" w:rsidRPr="00DA16E5">
        <w:rPr>
          <w:rFonts w:eastAsia="Times New Roman" w:cs="Calibri"/>
          <w:bCs/>
          <w:sz w:val="22"/>
          <w:lang w:val="x-none" w:eastAsia="ar-SA"/>
        </w:rPr>
        <w:t xml:space="preserve">2 </w:t>
      </w:r>
      <w:r w:rsidR="00DA16E5" w:rsidRPr="00DA16E5">
        <w:rPr>
          <w:rFonts w:eastAsia="Times New Roman" w:cs="Calibri"/>
          <w:sz w:val="22"/>
          <w:szCs w:val="24"/>
          <w:lang w:val="x-none" w:eastAsia="ar-SA"/>
        </w:rPr>
        <w:t xml:space="preserve">% wartości brutto </w:t>
      </w:r>
      <w:r w:rsidR="00DA16E5" w:rsidRPr="00DA16E5">
        <w:rPr>
          <w:rFonts w:eastAsia="Times New Roman" w:cs="Calibri"/>
          <w:bCs/>
          <w:sz w:val="22"/>
          <w:lang w:val="x-none" w:eastAsia="ar-SA"/>
        </w:rPr>
        <w:t xml:space="preserve">przedmiotu </w:t>
      </w:r>
      <w:r w:rsidR="00DA16E5" w:rsidRPr="00DA16E5">
        <w:rPr>
          <w:rFonts w:eastAsia="Times New Roman" w:cs="Calibri"/>
          <w:sz w:val="22"/>
          <w:szCs w:val="24"/>
          <w:lang w:val="x-none" w:eastAsia="ar-SA"/>
        </w:rPr>
        <w:t xml:space="preserve">umowy za każdy </w:t>
      </w:r>
      <w:r>
        <w:rPr>
          <w:rFonts w:eastAsia="Times New Roman" w:cs="Calibri"/>
          <w:sz w:val="22"/>
          <w:szCs w:val="24"/>
          <w:lang w:eastAsia="ar-SA"/>
        </w:rPr>
        <w:t xml:space="preserve">rozpoczęty </w:t>
      </w:r>
      <w:r w:rsidR="00DA16E5" w:rsidRPr="00DA16E5">
        <w:rPr>
          <w:rFonts w:eastAsia="Times New Roman" w:cs="Calibri"/>
          <w:sz w:val="22"/>
          <w:szCs w:val="24"/>
          <w:lang w:val="x-none" w:eastAsia="ar-SA"/>
        </w:rPr>
        <w:t>dzień</w:t>
      </w:r>
      <w:r>
        <w:rPr>
          <w:rFonts w:eastAsia="Times New Roman" w:cs="Calibri"/>
          <w:sz w:val="22"/>
          <w:szCs w:val="24"/>
          <w:lang w:eastAsia="ar-SA"/>
        </w:rPr>
        <w:t xml:space="preserve"> zwłoki</w:t>
      </w:r>
      <w:r w:rsidR="003A27F5">
        <w:rPr>
          <w:rFonts w:eastAsia="Times New Roman" w:cs="Calibri"/>
          <w:sz w:val="22"/>
          <w:szCs w:val="24"/>
          <w:lang w:eastAsia="ar-SA"/>
        </w:rPr>
        <w:t xml:space="preserve">, nie więcej jednak niż </w:t>
      </w:r>
      <w:r w:rsidR="002E7D8B">
        <w:rPr>
          <w:rFonts w:eastAsia="Times New Roman" w:cs="Calibri"/>
          <w:sz w:val="22"/>
          <w:szCs w:val="24"/>
          <w:lang w:eastAsia="ar-SA"/>
        </w:rPr>
        <w:t>30</w:t>
      </w:r>
      <w:r w:rsidR="003A27F5">
        <w:rPr>
          <w:rFonts w:eastAsia="Times New Roman" w:cs="Calibri"/>
          <w:sz w:val="22"/>
          <w:szCs w:val="24"/>
          <w:lang w:eastAsia="ar-SA"/>
        </w:rPr>
        <w:t>% wartości brutto przedmiotu umowy o którym mowa w § 3 ust. 1</w:t>
      </w:r>
      <w:r w:rsidR="00DA16E5" w:rsidRPr="00DA16E5">
        <w:rPr>
          <w:rFonts w:eastAsia="Times New Roman" w:cs="Calibri"/>
          <w:bCs/>
          <w:sz w:val="22"/>
          <w:lang w:val="x-none" w:eastAsia="ar-SA"/>
        </w:rPr>
        <w:t>;</w:t>
      </w:r>
    </w:p>
    <w:p w14:paraId="0AC3D96B" w14:textId="3D3F2192" w:rsidR="00DA16E5" w:rsidRPr="00DA16E5" w:rsidRDefault="00FF7E9D" w:rsidP="00DA16E5">
      <w:pPr>
        <w:numPr>
          <w:ilvl w:val="3"/>
          <w:numId w:val="26"/>
        </w:numPr>
        <w:suppressAutoHyphens/>
        <w:spacing w:after="0" w:line="276" w:lineRule="auto"/>
        <w:ind w:left="993"/>
        <w:jc w:val="left"/>
        <w:rPr>
          <w:rFonts w:eastAsia="Times New Roman" w:cs="Calibri"/>
          <w:bCs/>
          <w:sz w:val="22"/>
          <w:lang w:val="x-none" w:eastAsia="ar-SA"/>
        </w:rPr>
      </w:pPr>
      <w:r>
        <w:rPr>
          <w:rFonts w:eastAsia="Times New Roman" w:cs="Calibri"/>
          <w:bCs/>
          <w:sz w:val="22"/>
          <w:lang w:eastAsia="ar-SA"/>
        </w:rPr>
        <w:t>zwłoki</w:t>
      </w:r>
      <w:r w:rsidR="00DA16E5" w:rsidRPr="00DA16E5">
        <w:rPr>
          <w:rFonts w:eastAsia="Times New Roman" w:cs="Calibri"/>
          <w:bCs/>
          <w:sz w:val="22"/>
          <w:lang w:val="x-none" w:eastAsia="ar-SA"/>
        </w:rPr>
        <w:t xml:space="preserve"> w wymianie produktów wadliwych na wolne od wad lub w uzupełnieniu brakującego asortymentu w danej dostawie częściowej</w:t>
      </w:r>
      <w:r w:rsidR="00B05006">
        <w:rPr>
          <w:rFonts w:eastAsia="Times New Roman" w:cs="Calibri"/>
          <w:bCs/>
          <w:sz w:val="22"/>
          <w:lang w:eastAsia="ar-SA"/>
        </w:rPr>
        <w:t xml:space="preserve"> lub w usunięciu usterek i wad</w:t>
      </w:r>
      <w:r w:rsidR="00DA16E5" w:rsidRPr="00DA16E5">
        <w:rPr>
          <w:rFonts w:eastAsia="Times New Roman" w:cs="Calibri"/>
          <w:bCs/>
          <w:sz w:val="22"/>
          <w:lang w:val="x-none" w:eastAsia="ar-SA"/>
        </w:rPr>
        <w:t xml:space="preserve">- w wysokości 0,2 % wartości brutto przedmiotu umowy za każdy </w:t>
      </w:r>
      <w:r>
        <w:rPr>
          <w:rFonts w:eastAsia="Times New Roman" w:cs="Calibri"/>
          <w:bCs/>
          <w:sz w:val="22"/>
          <w:lang w:eastAsia="ar-SA"/>
        </w:rPr>
        <w:t xml:space="preserve">rozpoczęty </w:t>
      </w:r>
      <w:r w:rsidR="00DA16E5" w:rsidRPr="00DA16E5">
        <w:rPr>
          <w:rFonts w:eastAsia="Times New Roman" w:cs="Calibri"/>
          <w:bCs/>
          <w:sz w:val="22"/>
          <w:lang w:val="x-none" w:eastAsia="ar-SA"/>
        </w:rPr>
        <w:t xml:space="preserve">dzień </w:t>
      </w:r>
      <w:r>
        <w:rPr>
          <w:rFonts w:eastAsia="Times New Roman" w:cs="Calibri"/>
          <w:bCs/>
          <w:sz w:val="22"/>
          <w:lang w:eastAsia="ar-SA"/>
        </w:rPr>
        <w:t>zwłoki</w:t>
      </w:r>
      <w:r w:rsidR="003A27F5">
        <w:rPr>
          <w:rFonts w:eastAsia="Times New Roman" w:cs="Calibri"/>
          <w:bCs/>
          <w:sz w:val="22"/>
          <w:lang w:eastAsia="ar-SA"/>
        </w:rPr>
        <w:t>, nie więcej jednak niż</w:t>
      </w:r>
      <w:r w:rsidR="002E7D8B">
        <w:rPr>
          <w:rFonts w:eastAsia="Times New Roman" w:cs="Calibri"/>
          <w:bCs/>
          <w:sz w:val="22"/>
          <w:lang w:eastAsia="ar-SA"/>
        </w:rPr>
        <w:t>30</w:t>
      </w:r>
      <w:r w:rsidR="003A27F5">
        <w:rPr>
          <w:rFonts w:eastAsia="Times New Roman" w:cs="Calibri"/>
          <w:bCs/>
          <w:sz w:val="22"/>
          <w:lang w:eastAsia="ar-SA"/>
        </w:rPr>
        <w:t xml:space="preserve"> % wartości brutto przedmiotu umowy o którym mowa w § 3 ust. 1</w:t>
      </w:r>
      <w:r w:rsidR="00DA16E5" w:rsidRPr="00DA16E5">
        <w:rPr>
          <w:rFonts w:eastAsia="Times New Roman" w:cs="Calibri"/>
          <w:bCs/>
          <w:sz w:val="22"/>
          <w:lang w:val="x-none" w:eastAsia="ar-SA"/>
        </w:rPr>
        <w:t>;</w:t>
      </w:r>
    </w:p>
    <w:p w14:paraId="16788FB4" w14:textId="392A0A93" w:rsidR="00DA16E5" w:rsidRPr="00DA16E5" w:rsidRDefault="00DA16E5" w:rsidP="00DA16E5">
      <w:pPr>
        <w:numPr>
          <w:ilvl w:val="0"/>
          <w:numId w:val="28"/>
        </w:numPr>
        <w:suppressAutoHyphens/>
        <w:spacing w:after="0" w:line="276" w:lineRule="auto"/>
        <w:jc w:val="left"/>
        <w:rPr>
          <w:rFonts w:eastAsia="Times New Roman" w:cs="Calibri"/>
          <w:sz w:val="22"/>
          <w:szCs w:val="24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Za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 odstąpienie od umowy z przyczyn </w:t>
      </w:r>
      <w:r w:rsidRPr="00DA16E5">
        <w:rPr>
          <w:rFonts w:eastAsia="Times New Roman" w:cs="Calibri"/>
          <w:bCs/>
          <w:sz w:val="22"/>
          <w:lang w:val="x-none" w:eastAsia="ar-SA"/>
        </w:rPr>
        <w:t>niezależnych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 od Wykonawcy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, spowodowanych wyłącznie działaniem umyślnym Zamawiającego, </w:t>
      </w:r>
      <w:r w:rsidRPr="00DA16E5">
        <w:rPr>
          <w:rFonts w:eastAsia="Times New Roman" w:cs="Calibri"/>
          <w:sz w:val="22"/>
          <w:szCs w:val="24"/>
          <w:lang w:val="x-none" w:eastAsia="ar-SA"/>
        </w:rPr>
        <w:t>Zamawiający zapłaci Wykonawcy karę umowną w</w:t>
      </w:r>
      <w:r w:rsidRPr="00DA16E5">
        <w:rPr>
          <w:rFonts w:eastAsia="Times New Roman" w:cs="Calibri"/>
          <w:sz w:val="22"/>
          <w:szCs w:val="24"/>
          <w:lang w:eastAsia="ar-SA"/>
        </w:rPr>
        <w:t> 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wysokości </w:t>
      </w:r>
      <w:r w:rsidRPr="00DA16E5">
        <w:rPr>
          <w:rFonts w:eastAsia="Times New Roman" w:cs="Calibri"/>
          <w:bCs/>
          <w:sz w:val="22"/>
          <w:lang w:val="x-none" w:eastAsia="ar-SA"/>
        </w:rPr>
        <w:t>10 % wartości przedmiotu umowy</w:t>
      </w:r>
      <w:r w:rsidRPr="00DA16E5">
        <w:rPr>
          <w:rFonts w:eastAsia="Times New Roman" w:cs="Calibri"/>
          <w:sz w:val="22"/>
          <w:szCs w:val="24"/>
          <w:lang w:val="x-none" w:eastAsia="ar-SA"/>
        </w:rPr>
        <w:t>.</w:t>
      </w:r>
    </w:p>
    <w:p w14:paraId="2A2D97DA" w14:textId="77777777" w:rsidR="00DA16E5" w:rsidRPr="00DA16E5" w:rsidRDefault="00DA16E5" w:rsidP="00DA16E5">
      <w:pPr>
        <w:numPr>
          <w:ilvl w:val="0"/>
          <w:numId w:val="28"/>
        </w:numPr>
        <w:suppressAutoHyphens/>
        <w:spacing w:after="0" w:line="276" w:lineRule="auto"/>
        <w:jc w:val="left"/>
        <w:rPr>
          <w:rFonts w:eastAsia="Times New Roman" w:cs="Calibri"/>
          <w:bCs/>
          <w:sz w:val="22"/>
          <w:lang w:eastAsia="ar-SA"/>
        </w:rPr>
      </w:pPr>
      <w:r w:rsidRPr="00DA16E5">
        <w:rPr>
          <w:rFonts w:eastAsia="Times New Roman" w:cs="Calibri"/>
          <w:bCs/>
          <w:sz w:val="22"/>
          <w:lang w:eastAsia="ar-SA"/>
        </w:rPr>
        <w:t xml:space="preserve">Łączna wartość naliczonych kar z jednego i wszystkich tytułów nie może przekroczyć 20 % wartości przedmiotu umowy. </w:t>
      </w:r>
    </w:p>
    <w:p w14:paraId="32274729" w14:textId="77777777" w:rsidR="00DA16E5" w:rsidRPr="00DA16E5" w:rsidRDefault="00DA16E5" w:rsidP="00DA16E5">
      <w:pPr>
        <w:suppressAutoHyphens/>
        <w:spacing w:after="0" w:line="276" w:lineRule="auto"/>
        <w:jc w:val="center"/>
        <w:rPr>
          <w:rFonts w:eastAsia="Times New Roman" w:cs="Calibri"/>
          <w:b/>
          <w:bCs/>
          <w:sz w:val="22"/>
          <w:lang w:val="x-none" w:eastAsia="ar-SA"/>
        </w:rPr>
      </w:pPr>
      <w:r w:rsidRPr="00DA16E5">
        <w:rPr>
          <w:rFonts w:eastAsia="Times New Roman" w:cs="Calibri"/>
          <w:b/>
          <w:bCs/>
          <w:sz w:val="22"/>
          <w:lang w:val="x-none" w:eastAsia="ar-SA"/>
        </w:rPr>
        <w:t>§ 6</w:t>
      </w:r>
    </w:p>
    <w:p w14:paraId="27E1B5E1" w14:textId="77777777" w:rsidR="00DA16E5" w:rsidRPr="00DA16E5" w:rsidRDefault="00DA16E5" w:rsidP="00D6627D">
      <w:pPr>
        <w:numPr>
          <w:ilvl w:val="1"/>
          <w:numId w:val="28"/>
        </w:numPr>
        <w:suppressAutoHyphens/>
        <w:spacing w:after="0" w:line="276" w:lineRule="auto"/>
        <w:ind w:left="284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Jakiekolwiek zastrzeżone w niniejszej umowie na rzecz Zamawiającego uprawnienia z tytułu niewykonania lub nienależytego wykonania niniejszej umowy są względem siebie niezależne i mogą być, według wyboru Zamawiającego, dochodzone łącznie lub każde z osobna.</w:t>
      </w:r>
    </w:p>
    <w:p w14:paraId="190B453E" w14:textId="77777777" w:rsidR="00DA16E5" w:rsidRPr="00DA16E5" w:rsidRDefault="00DA16E5" w:rsidP="00D6627D">
      <w:pPr>
        <w:numPr>
          <w:ilvl w:val="1"/>
          <w:numId w:val="28"/>
        </w:numPr>
        <w:suppressAutoHyphens/>
        <w:spacing w:after="0" w:line="276" w:lineRule="auto"/>
        <w:ind w:left="284"/>
        <w:rPr>
          <w:rFonts w:eastAsia="Times New Roman" w:cs="Calibri"/>
          <w:sz w:val="22"/>
          <w:szCs w:val="24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 xml:space="preserve">Jakiekolwiek zastrzeżone w niniejszej umowie na rzecz Zamawiającego kary umowne nie wyłączają dochodzenia na zasadach ogólnych 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odszkodowania 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(w tym </w:t>
      </w:r>
      <w:r w:rsidRPr="00DA16E5">
        <w:rPr>
          <w:rFonts w:eastAsia="Times New Roman" w:cs="Calibri"/>
          <w:sz w:val="22"/>
          <w:szCs w:val="24"/>
          <w:lang w:val="x-none" w:eastAsia="ar-SA"/>
        </w:rPr>
        <w:t>uzupełniającego</w:t>
      </w:r>
      <w:r w:rsidRPr="00DA16E5">
        <w:rPr>
          <w:rFonts w:eastAsia="Times New Roman" w:cs="Calibri"/>
          <w:bCs/>
          <w:sz w:val="22"/>
          <w:lang w:val="x-none" w:eastAsia="ar-SA"/>
        </w:rPr>
        <w:t>)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 przewyższającego </w:t>
      </w:r>
      <w:r w:rsidRPr="00DA16E5">
        <w:rPr>
          <w:rFonts w:eastAsia="Times New Roman" w:cs="Calibri"/>
          <w:bCs/>
          <w:sz w:val="22"/>
          <w:lang w:val="x-none" w:eastAsia="ar-SA"/>
        </w:rPr>
        <w:t>wartość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 zastrzeżonych kar.</w:t>
      </w:r>
    </w:p>
    <w:p w14:paraId="606C2075" w14:textId="77777777" w:rsidR="00DA16E5" w:rsidRPr="00DA16E5" w:rsidRDefault="00DA16E5" w:rsidP="00DA16E5">
      <w:pPr>
        <w:keepNext/>
        <w:suppressAutoHyphens/>
        <w:spacing w:after="0" w:line="276" w:lineRule="auto"/>
        <w:jc w:val="center"/>
        <w:rPr>
          <w:rFonts w:eastAsia="Times New Roman" w:cs="Calibri"/>
          <w:b/>
          <w:bCs/>
          <w:sz w:val="22"/>
          <w:lang w:val="x-none" w:eastAsia="ar-SA"/>
        </w:rPr>
      </w:pPr>
      <w:r w:rsidRPr="00DA16E5">
        <w:rPr>
          <w:rFonts w:eastAsia="Times New Roman" w:cs="Calibri"/>
          <w:b/>
          <w:bCs/>
          <w:sz w:val="22"/>
          <w:lang w:val="x-none" w:eastAsia="ar-SA"/>
        </w:rPr>
        <w:t>§ 7</w:t>
      </w:r>
    </w:p>
    <w:p w14:paraId="2F26068A" w14:textId="77777777" w:rsidR="00DA16E5" w:rsidRPr="00DA16E5" w:rsidRDefault="00DA16E5" w:rsidP="00D6627D">
      <w:pPr>
        <w:numPr>
          <w:ilvl w:val="2"/>
          <w:numId w:val="28"/>
        </w:numPr>
        <w:suppressAutoHyphens/>
        <w:spacing w:after="0" w:line="276" w:lineRule="auto"/>
        <w:ind w:left="284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Oprócz wypadków wymienionych w przepisach powszechnie obowiązującego prawa (w tym- Kodeksu cywilnego) stronom przysługuje prawo odstąpienia od umowy w następujących sytuacjach:</w:t>
      </w:r>
    </w:p>
    <w:p w14:paraId="60D5B466" w14:textId="77777777" w:rsidR="00DA16E5" w:rsidRPr="00DA16E5" w:rsidRDefault="00DA16E5" w:rsidP="00D6627D">
      <w:pPr>
        <w:numPr>
          <w:ilvl w:val="0"/>
          <w:numId w:val="29"/>
        </w:numPr>
        <w:suppressAutoHyphens/>
        <w:spacing w:after="0" w:line="276" w:lineRule="auto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Zamawiającemu przysługuje prawo odstąpienia od umowy</w:t>
      </w:r>
      <w:r w:rsidR="008575E0">
        <w:rPr>
          <w:rFonts w:eastAsia="Times New Roman" w:cs="Calibri"/>
          <w:bCs/>
          <w:sz w:val="22"/>
          <w:lang w:eastAsia="ar-SA"/>
        </w:rPr>
        <w:t>, w tym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 w części niewykonanej:</w:t>
      </w:r>
    </w:p>
    <w:p w14:paraId="017685D9" w14:textId="39F7C5D1" w:rsidR="00DA16E5" w:rsidRPr="00B05006" w:rsidRDefault="00DA16E5" w:rsidP="00D6627D">
      <w:pPr>
        <w:numPr>
          <w:ilvl w:val="0"/>
          <w:numId w:val="30"/>
        </w:numPr>
        <w:suppressAutoHyphens/>
        <w:spacing w:after="0" w:line="276" w:lineRule="auto"/>
        <w:rPr>
          <w:rFonts w:eastAsia="Times New Roman" w:cs="Calibri"/>
          <w:bCs/>
          <w:sz w:val="22"/>
          <w:lang w:val="x-none" w:eastAsia="ar-SA"/>
        </w:rPr>
      </w:pPr>
      <w:r w:rsidRPr="00B05006">
        <w:rPr>
          <w:rFonts w:eastAsia="Times New Roman" w:cs="Calibri"/>
          <w:bCs/>
          <w:sz w:val="22"/>
          <w:lang w:val="x-none" w:eastAsia="ar-SA"/>
        </w:rPr>
        <w:t>jeżeli nastąpi rozwiązanie (likwidacja) Wykonawcy,</w:t>
      </w:r>
    </w:p>
    <w:p w14:paraId="3AF992AD" w14:textId="77777777" w:rsidR="00DA16E5" w:rsidRPr="00DA16E5" w:rsidRDefault="00DA16E5" w:rsidP="00D6627D">
      <w:pPr>
        <w:numPr>
          <w:ilvl w:val="0"/>
          <w:numId w:val="30"/>
        </w:numPr>
        <w:suppressAutoHyphens/>
        <w:spacing w:after="0" w:line="276" w:lineRule="auto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jeżeli zostanie wydany nakaz zajęcia majątku Wykonawcy,</w:t>
      </w:r>
    </w:p>
    <w:p w14:paraId="137CBD36" w14:textId="77777777" w:rsidR="00DA16E5" w:rsidRPr="00DA16E5" w:rsidRDefault="00DA16E5" w:rsidP="00D6627D">
      <w:pPr>
        <w:numPr>
          <w:ilvl w:val="0"/>
          <w:numId w:val="30"/>
        </w:numPr>
        <w:suppressAutoHyphens/>
        <w:spacing w:after="0" w:line="276" w:lineRule="auto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jeżeli Wykonawca nienależycie wykonuje umowę pomimo uprzedniego wezwania przez Zamawiającego do jej należytego wykonywania i wyznaczenie dodatkowego,7-dniowego terminu.</w:t>
      </w:r>
      <w:r w:rsidRPr="00DA16E5">
        <w:rPr>
          <w:rFonts w:eastAsia="Times New Roman" w:cs="Calibri"/>
          <w:bCs/>
          <w:sz w:val="22"/>
          <w:lang w:eastAsia="ar-SA"/>
        </w:rPr>
        <w:t xml:space="preserve"> </w:t>
      </w:r>
    </w:p>
    <w:p w14:paraId="33736EB3" w14:textId="77777777" w:rsidR="00DA16E5" w:rsidRPr="008575E0" w:rsidRDefault="00DA16E5" w:rsidP="00DA16E5">
      <w:pPr>
        <w:suppressAutoHyphens/>
        <w:spacing w:after="0" w:line="276" w:lineRule="auto"/>
        <w:ind w:left="709" w:firstLine="11"/>
        <w:rPr>
          <w:rFonts w:eastAsia="Times New Roman" w:cs="Calibri"/>
          <w:bCs/>
          <w:sz w:val="22"/>
          <w:lang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Zamawiający może odstąpić od umowy w terminie</w:t>
      </w:r>
      <w:r w:rsidR="008575E0">
        <w:rPr>
          <w:rFonts w:eastAsia="Times New Roman" w:cs="Calibri"/>
          <w:bCs/>
          <w:sz w:val="22"/>
          <w:lang w:eastAsia="ar-SA"/>
        </w:rPr>
        <w:t xml:space="preserve"> do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 </w:t>
      </w:r>
      <w:r w:rsidR="008575E0">
        <w:rPr>
          <w:rFonts w:eastAsia="Times New Roman" w:cs="Calibri"/>
          <w:bCs/>
          <w:sz w:val="22"/>
          <w:lang w:eastAsia="ar-SA"/>
        </w:rPr>
        <w:t>1</w:t>
      </w:r>
      <w:r w:rsidRPr="00DA16E5">
        <w:rPr>
          <w:rFonts w:eastAsia="Times New Roman" w:cs="Calibri"/>
          <w:bCs/>
          <w:sz w:val="22"/>
          <w:lang w:val="x-none" w:eastAsia="ar-SA"/>
        </w:rPr>
        <w:t>0 dni po powzięciu wiadomości o tych okolicznościach, zaś Wykonawca może żądać wyłącznie wynagrodzenia należnego z tytułu wykonania części umowy</w:t>
      </w:r>
      <w:r w:rsidR="008575E0">
        <w:rPr>
          <w:rFonts w:eastAsia="Times New Roman" w:cs="Calibri"/>
          <w:bCs/>
          <w:sz w:val="22"/>
          <w:lang w:eastAsia="ar-SA"/>
        </w:rPr>
        <w:t>.</w:t>
      </w:r>
    </w:p>
    <w:p w14:paraId="6E6A97B3" w14:textId="77777777" w:rsidR="00DA16E5" w:rsidRPr="00DA16E5" w:rsidRDefault="00DA16E5" w:rsidP="00DA16E5">
      <w:pPr>
        <w:numPr>
          <w:ilvl w:val="0"/>
          <w:numId w:val="29"/>
        </w:numPr>
        <w:suppressAutoHyphens/>
        <w:spacing w:after="0" w:line="276" w:lineRule="auto"/>
        <w:jc w:val="left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Wykonawcy przysługuje prawo do odstąpienia od umowy jeżeli Zamawiający ponownie odmawia z przyczyn nieuzasadnionych odbioru przedmiotu dostawy</w:t>
      </w:r>
      <w:r w:rsidRPr="00DA16E5">
        <w:rPr>
          <w:rFonts w:eastAsia="Times New Roman" w:cs="Calibri"/>
          <w:bCs/>
          <w:sz w:val="22"/>
          <w:lang w:eastAsia="ar-SA"/>
        </w:rPr>
        <w:t xml:space="preserve">, w terminie </w:t>
      </w:r>
      <w:r w:rsidR="008575E0">
        <w:rPr>
          <w:rFonts w:eastAsia="Times New Roman" w:cs="Calibri"/>
          <w:bCs/>
          <w:sz w:val="22"/>
          <w:lang w:eastAsia="ar-SA"/>
        </w:rPr>
        <w:t>do 1</w:t>
      </w:r>
      <w:r w:rsidRPr="00DA16E5">
        <w:rPr>
          <w:rFonts w:eastAsia="Times New Roman" w:cs="Calibri"/>
          <w:bCs/>
          <w:sz w:val="22"/>
          <w:lang w:eastAsia="ar-SA"/>
        </w:rPr>
        <w:t>0 dni od dnia zaistnienia przyczyny odstąpienia</w:t>
      </w:r>
      <w:r w:rsidRPr="00DA16E5">
        <w:rPr>
          <w:rFonts w:eastAsia="Times New Roman" w:cs="Calibri"/>
          <w:bCs/>
          <w:sz w:val="22"/>
          <w:lang w:val="x-none" w:eastAsia="ar-SA"/>
        </w:rPr>
        <w:t>.</w:t>
      </w:r>
    </w:p>
    <w:p w14:paraId="0A4AA398" w14:textId="77777777" w:rsidR="00DA16E5" w:rsidRPr="00DA16E5" w:rsidRDefault="00DA16E5" w:rsidP="00DA16E5">
      <w:pPr>
        <w:numPr>
          <w:ilvl w:val="2"/>
          <w:numId w:val="28"/>
        </w:numPr>
        <w:suppressAutoHyphens/>
        <w:spacing w:after="0" w:line="276" w:lineRule="auto"/>
        <w:ind w:left="284"/>
        <w:jc w:val="left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lastRenderedPageBreak/>
        <w:t xml:space="preserve">W przypadkach wskazanych w ust. 1 pkt 1 i 2 Wykonawcy przysługuje </w:t>
      </w:r>
      <w:r w:rsidRPr="00DA16E5">
        <w:rPr>
          <w:rFonts w:eastAsia="Times New Roman" w:cs="Calibri"/>
          <w:sz w:val="22"/>
          <w:szCs w:val="24"/>
          <w:lang w:eastAsia="ar-SA"/>
        </w:rPr>
        <w:t xml:space="preserve">wyłącznie </w:t>
      </w:r>
      <w:r w:rsidRPr="00DA16E5">
        <w:rPr>
          <w:rFonts w:eastAsia="Times New Roman" w:cs="Calibri"/>
          <w:bCs/>
          <w:sz w:val="22"/>
          <w:lang w:val="x-none" w:eastAsia="ar-SA"/>
        </w:rPr>
        <w:t>wynagrodzenie z</w:t>
      </w:r>
      <w:r w:rsidRPr="00DA16E5">
        <w:rPr>
          <w:rFonts w:eastAsia="Times New Roman" w:cs="Calibri"/>
          <w:bCs/>
          <w:sz w:val="22"/>
          <w:lang w:eastAsia="ar-SA"/>
        </w:rPr>
        <w:t> </w:t>
      </w:r>
      <w:r w:rsidRPr="00DA16E5">
        <w:rPr>
          <w:rFonts w:eastAsia="Times New Roman" w:cs="Calibri"/>
          <w:bCs/>
          <w:sz w:val="22"/>
          <w:lang w:val="x-none" w:eastAsia="ar-SA"/>
        </w:rPr>
        <w:t>tytułu należycie wykonanej części umowy.</w:t>
      </w:r>
    </w:p>
    <w:p w14:paraId="6C72B18B" w14:textId="77777777" w:rsidR="00DA16E5" w:rsidRPr="00DA16E5" w:rsidRDefault="00DA16E5" w:rsidP="00DA16E5">
      <w:pPr>
        <w:suppressAutoHyphens/>
        <w:spacing w:after="0" w:line="276" w:lineRule="auto"/>
        <w:jc w:val="center"/>
        <w:rPr>
          <w:rFonts w:eastAsia="Times New Roman" w:cs="Calibri"/>
          <w:b/>
          <w:bCs/>
          <w:sz w:val="22"/>
          <w:lang w:val="x-none" w:eastAsia="ar-SA"/>
        </w:rPr>
      </w:pPr>
      <w:r w:rsidRPr="00DA16E5">
        <w:rPr>
          <w:rFonts w:eastAsia="Times New Roman" w:cs="Calibri"/>
          <w:b/>
          <w:bCs/>
          <w:sz w:val="22"/>
          <w:lang w:val="x-none" w:eastAsia="ar-SA"/>
        </w:rPr>
        <w:t>§ 8</w:t>
      </w:r>
    </w:p>
    <w:p w14:paraId="07120B99" w14:textId="77777777" w:rsidR="00DA16E5" w:rsidRPr="00DA16E5" w:rsidRDefault="00DA16E5" w:rsidP="00DA16E5">
      <w:pPr>
        <w:numPr>
          <w:ilvl w:val="3"/>
          <w:numId w:val="28"/>
        </w:numPr>
        <w:suppressAutoHyphens/>
        <w:spacing w:after="0" w:line="276" w:lineRule="auto"/>
        <w:ind w:left="284"/>
        <w:jc w:val="left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Wszelkie zmiany niniejszej umowy pod rygorem nieważności mogą nastąpić za zgodą obu stron w</w:t>
      </w:r>
      <w:r w:rsidRPr="00DA16E5">
        <w:rPr>
          <w:rFonts w:eastAsia="Times New Roman" w:cs="Calibri"/>
          <w:bCs/>
          <w:sz w:val="22"/>
          <w:lang w:eastAsia="ar-SA"/>
        </w:rPr>
        <w:t> </w:t>
      </w:r>
      <w:r w:rsidRPr="00DA16E5">
        <w:rPr>
          <w:rFonts w:eastAsia="Times New Roman" w:cs="Calibri"/>
          <w:bCs/>
          <w:sz w:val="22"/>
          <w:lang w:val="x-none" w:eastAsia="ar-SA"/>
        </w:rPr>
        <w:t>formie pisemnego aneksu.</w:t>
      </w:r>
    </w:p>
    <w:p w14:paraId="5A53A7D9" w14:textId="77777777" w:rsidR="00DA16E5" w:rsidRPr="00DA16E5" w:rsidRDefault="00DA16E5" w:rsidP="00DA16E5">
      <w:pPr>
        <w:numPr>
          <w:ilvl w:val="3"/>
          <w:numId w:val="28"/>
        </w:numPr>
        <w:suppressAutoHyphens/>
        <w:spacing w:after="0" w:line="276" w:lineRule="auto"/>
        <w:ind w:left="284"/>
        <w:jc w:val="left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Ilekroć w niniejszej umowie zastrzeżono dla jakiejś czynności wyłącznie formę pisemną, bez dalszego określenia, w razie wątpliwości uważa się ją za zastrzeżoną pod rygorem nieważności.</w:t>
      </w:r>
    </w:p>
    <w:p w14:paraId="565B23AC" w14:textId="77777777" w:rsidR="00DA16E5" w:rsidRPr="00DA16E5" w:rsidRDefault="00DA16E5" w:rsidP="00DA16E5">
      <w:pPr>
        <w:suppressAutoHyphens/>
        <w:spacing w:after="0" w:line="276" w:lineRule="auto"/>
        <w:jc w:val="center"/>
        <w:rPr>
          <w:rFonts w:eastAsia="Times New Roman" w:cs="Calibri"/>
          <w:b/>
          <w:bCs/>
          <w:sz w:val="22"/>
          <w:lang w:val="x-none" w:eastAsia="ar-SA"/>
        </w:rPr>
      </w:pPr>
      <w:r w:rsidRPr="00DA16E5">
        <w:rPr>
          <w:rFonts w:eastAsia="Times New Roman" w:cs="Calibri"/>
          <w:b/>
          <w:bCs/>
          <w:sz w:val="22"/>
          <w:lang w:val="x-none" w:eastAsia="ar-SA"/>
        </w:rPr>
        <w:t>§ 9</w:t>
      </w:r>
    </w:p>
    <w:p w14:paraId="01745049" w14:textId="77777777" w:rsidR="00DA16E5" w:rsidRPr="00DA16E5" w:rsidRDefault="00DA16E5" w:rsidP="00DA16E5">
      <w:pPr>
        <w:numPr>
          <w:ilvl w:val="4"/>
          <w:numId w:val="28"/>
        </w:numPr>
        <w:suppressAutoHyphens/>
        <w:spacing w:after="0" w:line="276" w:lineRule="auto"/>
        <w:ind w:left="284"/>
        <w:jc w:val="left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W wypadku powstania sporu w związku z niniejszą umową, w szczególności dotyczącego jej zawarcia, wykonywania, wykładni, rozwiązania lub odstąpienia od niej, strony dążyć będą do ugodowego rozstrzygnięcia, tj. w drodze negocjacji i porozumienia.</w:t>
      </w:r>
    </w:p>
    <w:p w14:paraId="6638A8FB" w14:textId="77777777" w:rsidR="00DA16E5" w:rsidRPr="00DA16E5" w:rsidRDefault="00DA16E5" w:rsidP="00DA16E5">
      <w:pPr>
        <w:numPr>
          <w:ilvl w:val="4"/>
          <w:numId w:val="28"/>
        </w:numPr>
        <w:suppressAutoHyphens/>
        <w:spacing w:after="0" w:line="276" w:lineRule="auto"/>
        <w:ind w:left="284"/>
        <w:jc w:val="left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W przypadku niemożności ugodowego rozstrzygnięcia sporu sądem wyłącznie właściwym do rozpoznawania w/w sporów będzie właściwy rzeczowo sąd powszechny w Bydgoszczy.</w:t>
      </w:r>
    </w:p>
    <w:p w14:paraId="26B78253" w14:textId="77777777" w:rsidR="00DA16E5" w:rsidRPr="00DA16E5" w:rsidRDefault="00DA16E5" w:rsidP="00DA16E5">
      <w:pPr>
        <w:suppressAutoHyphens/>
        <w:spacing w:after="0" w:line="276" w:lineRule="auto"/>
        <w:jc w:val="center"/>
        <w:rPr>
          <w:rFonts w:eastAsia="Times New Roman" w:cs="Calibri"/>
          <w:b/>
          <w:bCs/>
          <w:sz w:val="22"/>
          <w:lang w:val="x-none" w:eastAsia="ar-SA"/>
        </w:rPr>
      </w:pPr>
      <w:r w:rsidRPr="00DA16E5">
        <w:rPr>
          <w:rFonts w:eastAsia="Times New Roman" w:cs="Calibri"/>
          <w:b/>
          <w:bCs/>
          <w:sz w:val="22"/>
          <w:lang w:val="x-none" w:eastAsia="ar-SA"/>
        </w:rPr>
        <w:t>§ 10</w:t>
      </w:r>
    </w:p>
    <w:p w14:paraId="690F609F" w14:textId="77777777" w:rsidR="00DA16E5" w:rsidRPr="00DA16E5" w:rsidRDefault="00DA16E5" w:rsidP="00DA16E5">
      <w:pPr>
        <w:suppressAutoHyphens/>
        <w:spacing w:after="0" w:line="276" w:lineRule="auto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Sprawy nieuregulowane niniejszą umową podlegają przepisom powszechnie obowiązującego prawa polskiego, w szczególności-  Kodeksu cywilnego.</w:t>
      </w:r>
    </w:p>
    <w:p w14:paraId="0DFAB5FE" w14:textId="77777777" w:rsidR="00DA16E5" w:rsidRPr="00DA16E5" w:rsidRDefault="00DA16E5" w:rsidP="00DA16E5">
      <w:pPr>
        <w:suppressAutoHyphens/>
        <w:spacing w:after="0" w:line="276" w:lineRule="auto"/>
        <w:jc w:val="center"/>
        <w:rPr>
          <w:rFonts w:eastAsia="Times New Roman" w:cs="Calibri"/>
          <w:b/>
          <w:bCs/>
          <w:sz w:val="22"/>
          <w:lang w:val="x-none" w:eastAsia="ar-SA"/>
        </w:rPr>
      </w:pPr>
      <w:r w:rsidRPr="00DA16E5">
        <w:rPr>
          <w:rFonts w:eastAsia="Times New Roman" w:cs="Calibri"/>
          <w:b/>
          <w:bCs/>
          <w:sz w:val="22"/>
          <w:lang w:val="x-none" w:eastAsia="ar-SA"/>
        </w:rPr>
        <w:t>§ 1</w:t>
      </w:r>
      <w:r w:rsidRPr="00DA16E5">
        <w:rPr>
          <w:rFonts w:eastAsia="Times New Roman" w:cs="Calibri"/>
          <w:b/>
          <w:sz w:val="22"/>
          <w:szCs w:val="24"/>
          <w:lang w:val="x-none" w:eastAsia="ar-SA"/>
        </w:rPr>
        <w:t>1</w:t>
      </w:r>
    </w:p>
    <w:p w14:paraId="662478E9" w14:textId="77777777" w:rsidR="00DA16E5" w:rsidRPr="00DA16E5" w:rsidRDefault="00DA16E5" w:rsidP="00DA16E5">
      <w:pPr>
        <w:numPr>
          <w:ilvl w:val="5"/>
          <w:numId w:val="28"/>
        </w:numPr>
        <w:suppressAutoHyphens/>
        <w:spacing w:after="0" w:line="276" w:lineRule="auto"/>
        <w:ind w:left="284"/>
        <w:jc w:val="left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Strony umowy zobowiązują się do niezwłocznego powiadomienia o każdej zmianie adresu, adresu e-mail lub numeru telefonu.</w:t>
      </w:r>
    </w:p>
    <w:p w14:paraId="203F5FDC" w14:textId="77777777" w:rsidR="00DA16E5" w:rsidRPr="00DA16E5" w:rsidRDefault="00DA16E5" w:rsidP="00DA16E5">
      <w:pPr>
        <w:numPr>
          <w:ilvl w:val="5"/>
          <w:numId w:val="28"/>
        </w:numPr>
        <w:suppressAutoHyphens/>
        <w:spacing w:after="0" w:line="276" w:lineRule="auto"/>
        <w:ind w:left="284"/>
        <w:jc w:val="left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Zmiana danych kontaktowych nie stanowi zmiany niniejszej umowy i może nastąpić pisemnie lub mailowo.</w:t>
      </w:r>
    </w:p>
    <w:p w14:paraId="3A4D2CE6" w14:textId="77777777" w:rsidR="00DA16E5" w:rsidRPr="00DA16E5" w:rsidRDefault="00DA16E5" w:rsidP="00DA16E5">
      <w:pPr>
        <w:numPr>
          <w:ilvl w:val="5"/>
          <w:numId w:val="28"/>
        </w:numPr>
        <w:suppressAutoHyphens/>
        <w:spacing w:after="0" w:line="276" w:lineRule="auto"/>
        <w:ind w:left="284"/>
        <w:jc w:val="left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W przypadku niezrealizowania obowiązku określonego w ust. 1, pisma i informacje dostarczone zgodnie z dotychczasowymi danymi kontaktowymi, w tym pod adres wskazany w niniejszej umowie uważa się za skutecznie doręczone.</w:t>
      </w:r>
    </w:p>
    <w:p w14:paraId="3DC05350" w14:textId="77777777" w:rsidR="00DA16E5" w:rsidRPr="00DA16E5" w:rsidRDefault="00DA16E5" w:rsidP="00DA16E5">
      <w:pPr>
        <w:suppressAutoHyphens/>
        <w:spacing w:after="0" w:line="276" w:lineRule="auto"/>
        <w:jc w:val="center"/>
        <w:rPr>
          <w:rFonts w:eastAsia="Times New Roman" w:cs="Calibri"/>
          <w:b/>
          <w:bCs/>
          <w:sz w:val="22"/>
          <w:lang w:val="x-none" w:eastAsia="ar-SA"/>
        </w:rPr>
      </w:pPr>
      <w:r w:rsidRPr="00DA16E5">
        <w:rPr>
          <w:rFonts w:eastAsia="Times New Roman" w:cs="Calibri"/>
          <w:b/>
          <w:bCs/>
          <w:sz w:val="22"/>
          <w:lang w:val="x-none" w:eastAsia="ar-SA"/>
        </w:rPr>
        <w:t>§ 12</w:t>
      </w:r>
    </w:p>
    <w:p w14:paraId="16490326" w14:textId="77777777" w:rsidR="00DA16E5" w:rsidRPr="00DA16E5" w:rsidRDefault="00DA16E5" w:rsidP="00DA16E5">
      <w:pPr>
        <w:numPr>
          <w:ilvl w:val="6"/>
          <w:numId w:val="28"/>
        </w:numPr>
        <w:suppressAutoHyphens/>
        <w:spacing w:after="0" w:line="276" w:lineRule="auto"/>
        <w:ind w:left="426" w:hanging="426"/>
        <w:jc w:val="left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 xml:space="preserve">Umowa niniejsza została sporządzona w języku polskim, w dwóch jednobrzmiących egzemplarzach, po jednym dla każdej ze stron. </w:t>
      </w:r>
    </w:p>
    <w:p w14:paraId="0A0A8F8A" w14:textId="77777777" w:rsidR="00DA16E5" w:rsidRPr="00DA16E5" w:rsidRDefault="00DA16E5" w:rsidP="00DA16E5">
      <w:pPr>
        <w:numPr>
          <w:ilvl w:val="6"/>
          <w:numId w:val="28"/>
        </w:numPr>
        <w:suppressAutoHyphens/>
        <w:spacing w:after="0" w:line="276" w:lineRule="auto"/>
        <w:ind w:left="426" w:hanging="426"/>
        <w:jc w:val="left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Wszelkie ewentualne załączniki stanowią integralną część niniejszej umowy.</w:t>
      </w:r>
    </w:p>
    <w:p w14:paraId="52316697" w14:textId="77777777" w:rsidR="00DA16E5" w:rsidRPr="00DA16E5" w:rsidRDefault="00DA16E5" w:rsidP="00DA16E5">
      <w:pPr>
        <w:suppressAutoHyphens/>
        <w:spacing w:after="0" w:line="276" w:lineRule="auto"/>
        <w:rPr>
          <w:rFonts w:eastAsia="Times New Roman" w:cs="Calibri"/>
          <w:b/>
          <w:bCs/>
          <w:sz w:val="22"/>
          <w:lang w:val="x-none" w:eastAsia="ar-SA"/>
        </w:rPr>
      </w:pPr>
    </w:p>
    <w:p w14:paraId="4C39974E" w14:textId="77777777" w:rsidR="00DA16E5" w:rsidRPr="00DA16E5" w:rsidRDefault="00DA16E5" w:rsidP="00DA16E5">
      <w:pPr>
        <w:suppressAutoHyphens/>
        <w:spacing w:after="0" w:line="276" w:lineRule="auto"/>
        <w:rPr>
          <w:rFonts w:eastAsia="Times New Roman" w:cs="Calibri"/>
          <w:b/>
          <w:bCs/>
          <w:sz w:val="22"/>
          <w:lang w:val="x-none" w:eastAsia="ar-SA"/>
        </w:rPr>
      </w:pPr>
    </w:p>
    <w:p w14:paraId="586E6D1E" w14:textId="77777777" w:rsidR="00DA16E5" w:rsidRPr="00DA16E5" w:rsidRDefault="00DA16E5" w:rsidP="00DA16E5">
      <w:pPr>
        <w:suppressAutoHyphens/>
        <w:spacing w:after="0" w:line="276" w:lineRule="auto"/>
        <w:rPr>
          <w:rFonts w:eastAsia="Times New Roman" w:cs="Calibri"/>
          <w:b/>
          <w:bCs/>
          <w:sz w:val="22"/>
          <w:lang w:val="x-none" w:eastAsia="ar-SA"/>
        </w:rPr>
      </w:pPr>
      <w:r w:rsidRPr="00DA16E5">
        <w:rPr>
          <w:rFonts w:eastAsia="Times New Roman" w:cs="Calibri"/>
          <w:b/>
          <w:bCs/>
          <w:sz w:val="22"/>
          <w:lang w:val="x-none" w:eastAsia="ar-SA"/>
        </w:rPr>
        <w:t>………………………………………….</w:t>
      </w:r>
      <w:r w:rsidRPr="00DA16E5">
        <w:rPr>
          <w:rFonts w:eastAsia="Times New Roman" w:cs="Calibri"/>
          <w:b/>
          <w:bCs/>
          <w:sz w:val="22"/>
          <w:lang w:val="x-none" w:eastAsia="ar-SA"/>
        </w:rPr>
        <w:tab/>
      </w:r>
      <w:r w:rsidRPr="00DA16E5">
        <w:rPr>
          <w:rFonts w:eastAsia="Times New Roman" w:cs="Calibri"/>
          <w:b/>
          <w:bCs/>
          <w:sz w:val="22"/>
          <w:lang w:val="x-none" w:eastAsia="ar-SA"/>
        </w:rPr>
        <w:tab/>
      </w:r>
      <w:r w:rsidRPr="00DA16E5">
        <w:rPr>
          <w:rFonts w:eastAsia="Times New Roman" w:cs="Calibri"/>
          <w:b/>
          <w:bCs/>
          <w:sz w:val="22"/>
          <w:lang w:val="x-none" w:eastAsia="ar-SA"/>
        </w:rPr>
        <w:tab/>
      </w:r>
      <w:r w:rsidRPr="00DA16E5">
        <w:rPr>
          <w:rFonts w:eastAsia="Times New Roman" w:cs="Calibri"/>
          <w:b/>
          <w:bCs/>
          <w:sz w:val="22"/>
          <w:lang w:val="x-none" w:eastAsia="ar-SA"/>
        </w:rPr>
        <w:tab/>
      </w:r>
      <w:r w:rsidRPr="00DA16E5">
        <w:rPr>
          <w:rFonts w:eastAsia="Times New Roman" w:cs="Calibri"/>
          <w:b/>
          <w:bCs/>
          <w:sz w:val="22"/>
          <w:lang w:val="x-none" w:eastAsia="ar-SA"/>
        </w:rPr>
        <w:tab/>
        <w:t>………………………………………….</w:t>
      </w:r>
    </w:p>
    <w:p w14:paraId="1F5CF350" w14:textId="77777777" w:rsidR="00DA16E5" w:rsidRPr="00DA16E5" w:rsidRDefault="00DA16E5" w:rsidP="00DA16E5">
      <w:pPr>
        <w:suppressAutoHyphens/>
        <w:spacing w:after="0" w:line="276" w:lineRule="auto"/>
        <w:jc w:val="left"/>
        <w:rPr>
          <w:rFonts w:eastAsia="Times New Roman" w:cs="Calibri"/>
          <w:b/>
          <w:sz w:val="22"/>
          <w:szCs w:val="24"/>
          <w:lang w:val="x-none" w:eastAsia="ar-SA"/>
        </w:rPr>
      </w:pPr>
      <w:r w:rsidRPr="00DA16E5">
        <w:rPr>
          <w:rFonts w:eastAsia="Times New Roman" w:cs="Calibri"/>
          <w:b/>
          <w:sz w:val="22"/>
          <w:szCs w:val="24"/>
          <w:lang w:val="x-none" w:eastAsia="ar-SA"/>
        </w:rPr>
        <w:t xml:space="preserve">           ZAMAWIAJĄCY</w:t>
      </w:r>
      <w:r w:rsidRPr="00DA16E5">
        <w:rPr>
          <w:rFonts w:eastAsia="Times New Roman" w:cs="Calibri"/>
          <w:b/>
          <w:bCs/>
          <w:sz w:val="22"/>
          <w:lang w:val="x-none" w:eastAsia="ar-SA"/>
        </w:rPr>
        <w:t xml:space="preserve">:                                                                                      </w:t>
      </w:r>
      <w:r w:rsidRPr="00DA16E5">
        <w:rPr>
          <w:rFonts w:eastAsia="Times New Roman" w:cs="Calibri"/>
          <w:b/>
          <w:sz w:val="22"/>
          <w:szCs w:val="24"/>
          <w:lang w:val="x-none" w:eastAsia="ar-SA"/>
        </w:rPr>
        <w:t xml:space="preserve">   WYKONAWCA</w:t>
      </w:r>
      <w:r w:rsidRPr="00DA16E5">
        <w:rPr>
          <w:rFonts w:eastAsia="Times New Roman" w:cs="Calibri"/>
          <w:b/>
          <w:bCs/>
          <w:sz w:val="22"/>
          <w:lang w:val="x-none" w:eastAsia="ar-SA"/>
        </w:rPr>
        <w:t>:</w:t>
      </w:r>
    </w:p>
    <w:p w14:paraId="4BEF0E9E" w14:textId="77777777" w:rsidR="00DA16E5" w:rsidRDefault="00DA16E5" w:rsidP="00DA16E5">
      <w:pPr>
        <w:rPr>
          <w:sz w:val="32"/>
          <w:szCs w:val="32"/>
          <w:vertAlign w:val="superscript"/>
          <w:lang w:eastAsia="ar-SA"/>
        </w:rPr>
      </w:pPr>
      <w:r w:rsidRPr="00DA16E5">
        <w:rPr>
          <w:rFonts w:eastAsia="Times New Roman" w:cs="Calibri"/>
          <w:sz w:val="22"/>
          <w:szCs w:val="24"/>
          <w:lang w:eastAsia="ar-SA"/>
        </w:rPr>
        <w:br w:type="page"/>
      </w:r>
    </w:p>
    <w:p w14:paraId="2D1092F9" w14:textId="77777777" w:rsidR="00DA16E5" w:rsidRDefault="00DA16E5" w:rsidP="0046749E">
      <w:pPr>
        <w:rPr>
          <w:sz w:val="32"/>
          <w:szCs w:val="32"/>
          <w:vertAlign w:val="superscript"/>
          <w:lang w:eastAsia="ar-SA"/>
        </w:rPr>
      </w:pPr>
    </w:p>
    <w:p w14:paraId="6FE3308C" w14:textId="77777777" w:rsidR="00DA16E5" w:rsidRDefault="00DA16E5" w:rsidP="0046749E">
      <w:pPr>
        <w:rPr>
          <w:sz w:val="32"/>
          <w:szCs w:val="32"/>
          <w:vertAlign w:val="superscript"/>
          <w:lang w:eastAsia="ar-SA"/>
        </w:rPr>
      </w:pPr>
    </w:p>
    <w:p w14:paraId="79CA5FBF" w14:textId="77777777" w:rsidR="00DA16E5" w:rsidRDefault="00DA16E5" w:rsidP="0046749E">
      <w:pPr>
        <w:rPr>
          <w:sz w:val="32"/>
          <w:szCs w:val="32"/>
          <w:vertAlign w:val="superscript"/>
          <w:lang w:eastAsia="ar-SA"/>
        </w:rPr>
      </w:pPr>
    </w:p>
    <w:p w14:paraId="63C80A03" w14:textId="77777777" w:rsidR="00DA16E5" w:rsidRPr="00D23876" w:rsidRDefault="00DA16E5" w:rsidP="0046749E">
      <w:pPr>
        <w:rPr>
          <w:rStyle w:val="ADRES"/>
          <w:rFonts w:cs="Calibri"/>
          <w:b w:val="0"/>
          <w:bCs w:val="0"/>
          <w:sz w:val="22"/>
        </w:rPr>
      </w:pPr>
    </w:p>
    <w:sectPr w:rsidR="00DA16E5" w:rsidRPr="00D23876" w:rsidSect="007B649F">
      <w:headerReference w:type="default" r:id="rId8"/>
      <w:footerReference w:type="default" r:id="rId9"/>
      <w:pgSz w:w="11906" w:h="16838"/>
      <w:pgMar w:top="1134" w:right="1133" w:bottom="709" w:left="1134" w:header="568" w:footer="51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532DB" w16cex:dateUtc="2021-04-29T11:27:00Z"/>
  <w16cex:commentExtensible w16cex:durableId="243533B4" w16cex:dateUtc="2021-04-29T11:31:00Z"/>
  <w16cex:commentExtensible w16cex:durableId="243536C3" w16cex:dateUtc="2021-04-29T11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B7DE15" w16cid:durableId="243532DB"/>
  <w16cid:commentId w16cid:paraId="2ACC10E1" w16cid:durableId="243533B4"/>
  <w16cid:commentId w16cid:paraId="4182AFA8" w16cid:durableId="243536C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1279F" w14:textId="77777777" w:rsidR="007034EC" w:rsidRDefault="007034EC" w:rsidP="00B23657">
      <w:pPr>
        <w:spacing w:after="0" w:line="240" w:lineRule="auto"/>
      </w:pPr>
      <w:r>
        <w:separator/>
      </w:r>
    </w:p>
  </w:endnote>
  <w:endnote w:type="continuationSeparator" w:id="0">
    <w:p w14:paraId="1D32E16E" w14:textId="77777777" w:rsidR="007034EC" w:rsidRDefault="007034EC" w:rsidP="00B2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94267" w14:textId="77777777" w:rsidR="0072757A" w:rsidRPr="0072757A" w:rsidRDefault="00F005E6" w:rsidP="0072757A">
    <w:pPr>
      <w:pStyle w:val="Stopka"/>
      <w:spacing w:after="0"/>
      <w:rPr>
        <w:sz w:val="15"/>
        <w:szCs w:val="15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BCE2AD4" wp14:editId="4F4DCFD8">
              <wp:simplePos x="0" y="0"/>
              <wp:positionH relativeFrom="margin">
                <wp:align>left</wp:align>
              </wp:positionH>
              <wp:positionV relativeFrom="paragraph">
                <wp:posOffset>6350</wp:posOffset>
              </wp:positionV>
              <wp:extent cx="6173470" cy="43815"/>
              <wp:effectExtent l="0" t="0" r="36830" b="13335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73470" cy="43815"/>
                        <a:chOff x="0" y="0"/>
                        <a:chExt cx="6173470" cy="44197"/>
                      </a:xfrm>
                    </wpg:grpSpPr>
                    <wps:wsp>
                      <wps:cNvPr id="6" name="Łącznik prosty 6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7" name="Łącznik prosty 7"/>
                      <wps:cNvCnPr/>
                      <wps:spPr>
                        <a:xfrm>
                          <a:off x="0" y="44197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004EA929" id="Grupa 5" o:spid="_x0000_s1026" style="position:absolute;margin-left:0;margin-top:.5pt;width:486.1pt;height:3.45pt;z-index:251658752;mso-position-horizontal:left;mso-position-horizontal-relative:margin;mso-width-relative:margin;mso-height-relative:margin" coordsize="61734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">
              <v:line id="Łącznik prosty 6" o:spid="_x0000_s1027" style="position:absolute;visibility:visible;mso-wrap-style:square" from="0,0" to="6173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2PnsQAAADaAAAADwAAAGRycy9kb3ducmV2LnhtbESPT2vCQBTE70K/w/IK3nTTgCKpG+kf&#10;WpSeTEPB20v2mQR334bsVuO3dwtCj8PM/IZZb0ZrxJkG3zlW8DRPQBDXTnfcKCi/P2YrED4gazSO&#10;ScGVPGzyh8kaM+0uvKdzERoRIewzVNCG0GdS+roli37ueuLoHd1gMUQ5NFIPeIlwa2SaJEtpseO4&#10;0GJPby3Vp+LXKigWr4d0b8pi91N9OfNepaem/1Rq+ji+PIMINIb/8L291QqW8Hcl3gCZ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Y+exAAAANoAAAAPAAAAAAAAAAAA&#10;AAAAAKECAABkcnMvZG93bnJldi54bWxQSwUGAAAAAAQABAD5AAAAkgMAAAAA&#10;" strokecolor="#00b050" strokeweight=".5pt">
                <v:stroke joinstyle="miter"/>
              </v:line>
              <v:line id="Łącznik prosty 7" o:spid="_x0000_s1028" style="position:absolute;visibility:visible;mso-wrap-style:square" from="0,441" to="61734,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u9QMMAAADaAAAADwAAAGRycy9kb3ducmV2LnhtbESPQWvCQBSE7wX/w/IEb3WjYJToKipU&#10;pIWCGsHjY/eZBLNvQ3Zr0n/fLRR6HGbmG2a16W0tntT6yrGCyTgBQaydqbhQkF/eXhcgfEA2WDsm&#10;Bd/kYbMevKwwM67jEz3PoRARwj5DBWUITSal1yVZ9GPXEEfv7lqLIcq2kKbFLsJtLadJkkqLFceF&#10;Ehval6Qf5y+rYJserse92c3yvNOfen5LP/LDu1KjYb9dggjUh//wX/toFMzh90q8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rvUDDAAAA2gAAAA8AAAAAAAAAAAAA&#10;AAAAoQIAAGRycy9kb3ducmV2LnhtbFBLBQYAAAAABAAEAPkAAACRAwAAAAA=&#10;" strokecolor="#a6a6a6" strokeweight="1.25pt">
                <v:stroke joinstyle="miter"/>
              </v:line>
              <w10:wrap anchorx="margin"/>
            </v:group>
          </w:pict>
        </mc:Fallback>
      </mc:AlternateContent>
    </w:r>
    <w:r>
      <w:rPr>
        <w:color w:val="808080"/>
        <w:sz w:val="15"/>
        <w:szCs w:val="15"/>
      </w:rPr>
      <w:br/>
    </w:r>
    <w:r w:rsidR="0072757A" w:rsidRPr="0072757A">
      <w:rPr>
        <w:sz w:val="15"/>
        <w:szCs w:val="15"/>
      </w:rPr>
      <w:t xml:space="preserve">Międzygminny Kompleks Unieszkodliwiania Odpadów </w:t>
    </w:r>
    <w:proofErr w:type="spellStart"/>
    <w:r w:rsidR="0072757A" w:rsidRPr="0072757A">
      <w:rPr>
        <w:sz w:val="15"/>
        <w:szCs w:val="15"/>
      </w:rPr>
      <w:t>ProNatura</w:t>
    </w:r>
    <w:proofErr w:type="spellEnd"/>
    <w:r w:rsidR="0072757A" w:rsidRPr="0072757A">
      <w:rPr>
        <w:sz w:val="15"/>
        <w:szCs w:val="15"/>
      </w:rPr>
      <w:t xml:space="preserve"> Sp. z o. o., ul. Ernsta Petersona 22, 85-862 Bydgoszcz, zarejestrowana w Sądzie Rejonowym w Bydgoszczy, XIII Wydział Gospodarczy KRS 0000296965, kapitał zakładowy 29.423.000,00 zł wniesiony w całości przez Miasto Bydgoszcz, NIP 953-255-97-41, REGON 340378577, nr BDO 000010322, </w:t>
    </w:r>
  </w:p>
  <w:p w14:paraId="44F52B6E" w14:textId="77777777" w:rsidR="0072757A" w:rsidRPr="0072757A" w:rsidRDefault="0072757A" w:rsidP="0072757A">
    <w:pPr>
      <w:tabs>
        <w:tab w:val="center" w:pos="4536"/>
        <w:tab w:val="right" w:pos="9072"/>
      </w:tabs>
      <w:spacing w:after="0" w:line="256" w:lineRule="auto"/>
      <w:rPr>
        <w:rFonts w:cs="Calibri"/>
        <w:sz w:val="15"/>
        <w:szCs w:val="15"/>
      </w:rPr>
    </w:pPr>
    <w:r w:rsidRPr="0072757A">
      <w:rPr>
        <w:rFonts w:cs="Calibri"/>
        <w:sz w:val="15"/>
        <w:szCs w:val="15"/>
      </w:rPr>
      <w:t xml:space="preserve">Biuro Zarządu: tel. 52 506 59 45, biuro@pronatura.bydgoszcz.pl, Biuro Obsługi Klienta – tel. 52 522 22 88, </w:t>
    </w:r>
    <w:hyperlink r:id="rId1" w:history="1">
      <w:r w:rsidRPr="0072757A">
        <w:rPr>
          <w:rFonts w:cs="Calibri"/>
          <w:sz w:val="15"/>
          <w:szCs w:val="15"/>
          <w:u w:val="single"/>
        </w:rPr>
        <w:t>klient@pronatura.bydgoszcz.pl</w:t>
      </w:r>
    </w:hyperlink>
  </w:p>
  <w:p w14:paraId="0C8FF5C7" w14:textId="77777777" w:rsidR="0072757A" w:rsidRPr="0072757A" w:rsidRDefault="0072757A" w:rsidP="0072757A">
    <w:pPr>
      <w:spacing w:line="256" w:lineRule="auto"/>
      <w:rPr>
        <w:rFonts w:eastAsia="Times New Roman" w:cs="Calibri"/>
        <w:sz w:val="15"/>
        <w:szCs w:val="15"/>
        <w:lang w:eastAsia="pl-PL"/>
      </w:rPr>
    </w:pPr>
    <w:proofErr w:type="spellStart"/>
    <w:r w:rsidRPr="0072757A">
      <w:rPr>
        <w:rFonts w:eastAsia="Times New Roman" w:cs="Calibri"/>
        <w:i/>
        <w:iCs/>
        <w:sz w:val="15"/>
        <w:szCs w:val="15"/>
      </w:rPr>
      <w:t>ProNatura</w:t>
    </w:r>
    <w:proofErr w:type="spellEnd"/>
    <w:r w:rsidRPr="0072757A">
      <w:rPr>
        <w:rFonts w:eastAsia="Times New Roman" w:cs="Calibri"/>
        <w:i/>
        <w:iCs/>
        <w:sz w:val="15"/>
        <w:szCs w:val="15"/>
      </w:rPr>
      <w:t xml:space="preserve"> oświadcza, że jest dużym przedsiębiorcą w rozumieniu przepisów 4 pkt 6 w zw. z art. 4 pkt 5 a contrario ustawy </w:t>
    </w:r>
    <w:r w:rsidRPr="0072757A">
      <w:rPr>
        <w:rFonts w:eastAsia="Times New Roman" w:cs="Calibri"/>
        <w:i/>
        <w:iCs/>
        <w:sz w:val="15"/>
        <w:szCs w:val="15"/>
      </w:rPr>
      <w:br/>
      <w:t>z dnia 8 marca 2013r. o przeciwdziałaniu nadmiernym opóźnieniom w transakcjach handlowych (t. jedn. Dz.U. z 2019r., poz. 118 ze zm.) w związku z art. 2 Rozporządzenia Komisji (UE) nr 651/2014 z dnia 17 czerwca 2014 r. uznające niektóre rodzaje pomocy za zgodne z rynkiem wewnętrznym w zastosowaniu art. 107 i 108 Traktatu (Dz. Urz. UE L Nr 187, str. 1) a contrario.</w:t>
    </w:r>
  </w:p>
  <w:p w14:paraId="09D48C78" w14:textId="77777777" w:rsidR="00F005E6" w:rsidRPr="00B23657" w:rsidRDefault="00F005E6" w:rsidP="00EA3547">
    <w:pPr>
      <w:pStyle w:val="Stopka"/>
      <w:jc w:val="center"/>
      <w:rPr>
        <w:color w:val="80808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E7993" w14:textId="77777777" w:rsidR="007034EC" w:rsidRDefault="007034EC" w:rsidP="00B23657">
      <w:pPr>
        <w:spacing w:after="0" w:line="240" w:lineRule="auto"/>
      </w:pPr>
      <w:r>
        <w:separator/>
      </w:r>
    </w:p>
  </w:footnote>
  <w:footnote w:type="continuationSeparator" w:id="0">
    <w:p w14:paraId="58C16017" w14:textId="77777777" w:rsidR="007034EC" w:rsidRDefault="007034EC" w:rsidP="00B23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CCA44" w14:textId="77777777" w:rsidR="00F005E6" w:rsidRPr="00650CE8" w:rsidRDefault="0072757A" w:rsidP="007B66FD">
    <w:pPr>
      <w:pStyle w:val="Nagwek"/>
      <w:spacing w:after="0"/>
      <w:ind w:right="-426"/>
      <w:rPr>
        <w:b/>
        <w:color w:val="808080"/>
        <w:szCs w:val="20"/>
      </w:rPr>
    </w:pPr>
    <w:r>
      <w:rPr>
        <w:rFonts w:ascii="Times New Roman" w:hAnsi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BA494DB" wp14:editId="53EF8893">
              <wp:simplePos x="0" y="0"/>
              <wp:positionH relativeFrom="column">
                <wp:posOffset>1981200</wp:posOffset>
              </wp:positionH>
              <wp:positionV relativeFrom="paragraph">
                <wp:posOffset>-6543</wp:posOffset>
              </wp:positionV>
              <wp:extent cx="3284220" cy="716280"/>
              <wp:effectExtent l="0" t="0" r="0" b="762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4220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B8096" w14:textId="77777777" w:rsidR="0072757A" w:rsidRDefault="0072757A" w:rsidP="0072757A">
                          <w:pPr>
                            <w:pStyle w:val="Nagwek"/>
                            <w:spacing w:after="0"/>
                            <w:jc w:val="left"/>
                            <w:rPr>
                              <w:b/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</w:pPr>
                          <w:r>
                            <w:rPr>
                              <w:b/>
                              <w:color w:val="595959" w:themeColor="text1" w:themeTint="A6"/>
                              <w:sz w:val="19"/>
                              <w:szCs w:val="19"/>
                            </w:rPr>
                            <w:t xml:space="preserve">MIĘDZYGMINNY KOMPLEKS UNIESZKODLIWIANIA ODPADÓW  PRONATURA SP. Z O. O. </w:t>
                          </w:r>
                          <w:r>
                            <w:rPr>
                              <w:b/>
                              <w:color w:val="595959" w:themeColor="text1" w:themeTint="A6"/>
                              <w:sz w:val="19"/>
                              <w:szCs w:val="19"/>
                            </w:rPr>
                            <w:br/>
                          </w:r>
                          <w:r>
                            <w:rPr>
                              <w:color w:val="595959" w:themeColor="text1" w:themeTint="A6"/>
                              <w:sz w:val="19"/>
                              <w:szCs w:val="19"/>
                            </w:rPr>
                            <w:t xml:space="preserve">adres: ul. </w:t>
                          </w:r>
                          <w:proofErr w:type="spellStart"/>
                          <w:r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  <w:t>Ernsta</w:t>
                          </w:r>
                          <w:proofErr w:type="spellEnd"/>
                          <w:r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  <w:t>Petersona</w:t>
                          </w:r>
                          <w:proofErr w:type="spellEnd"/>
                          <w:r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  <w:t xml:space="preserve"> 22, 85-862 Bydgoszcz</w:t>
                          </w:r>
                        </w:p>
                        <w:p w14:paraId="5AF0E2A4" w14:textId="77777777" w:rsidR="0072757A" w:rsidRDefault="0072757A" w:rsidP="0072757A">
                          <w:pPr>
                            <w:pStyle w:val="Nagwek"/>
                            <w:spacing w:after="0"/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</w:pPr>
                          <w:r>
                            <w:rPr>
                              <w:noProof/>
                              <w:color w:val="595959" w:themeColor="text1" w:themeTint="A6"/>
                              <w:sz w:val="19"/>
                              <w:szCs w:val="19"/>
                              <w:lang w:val="en-US" w:eastAsia="pl-PL"/>
                            </w:rPr>
                            <w:t>www.pronatura.bydgoszcz.pl</w:t>
                          </w:r>
                        </w:p>
                        <w:p w14:paraId="663399FF" w14:textId="77777777" w:rsidR="0072757A" w:rsidRDefault="007034EC" w:rsidP="0072757A">
                          <w:pPr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</w:pPr>
                          <w:hyperlink r:id="rId1" w:history="1">
                            <w:r w:rsidR="0072757A">
                              <w:rPr>
                                <w:rStyle w:val="Hipercze"/>
                                <w:color w:val="595959" w:themeColor="text1" w:themeTint="A6"/>
                                <w:sz w:val="19"/>
                                <w:szCs w:val="19"/>
                                <w:lang w:val="en-US"/>
                              </w:rPr>
                              <w:t>www.pronatura.bydgoszcz.pl</w:t>
                            </w:r>
                          </w:hyperlink>
                          <w:r w:rsidR="0072757A"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  <w:t xml:space="preserve">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BA494D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156pt;margin-top:-.5pt;width:258.6pt;height:56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" stroked="f">
              <v:textbox>
                <w:txbxContent>
                  <w:p w14:paraId="772B8096" w14:textId="77777777" w:rsidR="0072757A" w:rsidRDefault="0072757A" w:rsidP="0072757A">
                    <w:pPr>
                      <w:pStyle w:val="Nagwek"/>
                      <w:spacing w:after="0"/>
                      <w:jc w:val="left"/>
                      <w:rPr>
                        <w:b/>
                        <w:color w:val="595959" w:themeColor="text1" w:themeTint="A6"/>
                        <w:sz w:val="19"/>
                        <w:szCs w:val="19"/>
                        <w:lang w:val="en-US"/>
                      </w:rPr>
                    </w:pPr>
                    <w:r>
                      <w:rPr>
                        <w:b/>
                        <w:color w:val="595959" w:themeColor="text1" w:themeTint="A6"/>
                        <w:sz w:val="19"/>
                        <w:szCs w:val="19"/>
                      </w:rPr>
                      <w:t xml:space="preserve">MIĘDZYGMINNY KOMPLEKS UNIESZKODLIWIANIA ODPADÓW  PRONATURA SP. Z O. O. </w:t>
                    </w:r>
                    <w:r>
                      <w:rPr>
                        <w:b/>
                        <w:color w:val="595959" w:themeColor="text1" w:themeTint="A6"/>
                        <w:sz w:val="19"/>
                        <w:szCs w:val="19"/>
                      </w:rPr>
                      <w:br/>
                    </w:r>
                    <w:r>
                      <w:rPr>
                        <w:color w:val="595959" w:themeColor="text1" w:themeTint="A6"/>
                        <w:sz w:val="19"/>
                        <w:szCs w:val="19"/>
                      </w:rPr>
                      <w:t xml:space="preserve">adres: ul. </w:t>
                    </w:r>
                    <w:proofErr w:type="spellStart"/>
                    <w:r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  <w:t>Ernsta</w:t>
                    </w:r>
                    <w:proofErr w:type="spellEnd"/>
                    <w:r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  <w:t>Petersona</w:t>
                    </w:r>
                    <w:proofErr w:type="spellEnd"/>
                    <w:r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  <w:t xml:space="preserve"> 22, 85-862 Bydgoszcz</w:t>
                    </w:r>
                  </w:p>
                  <w:p w14:paraId="5AF0E2A4" w14:textId="77777777" w:rsidR="0072757A" w:rsidRDefault="0072757A" w:rsidP="0072757A">
                    <w:pPr>
                      <w:pStyle w:val="Nagwek"/>
                      <w:spacing w:after="0"/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</w:pPr>
                    <w:r>
                      <w:rPr>
                        <w:noProof/>
                        <w:color w:val="595959" w:themeColor="text1" w:themeTint="A6"/>
                        <w:sz w:val="19"/>
                        <w:szCs w:val="19"/>
                        <w:lang w:val="en-US" w:eastAsia="pl-PL"/>
                      </w:rPr>
                      <w:t>www.pronatura.bydgoszcz.pl</w:t>
                    </w:r>
                  </w:p>
                  <w:p w14:paraId="663399FF" w14:textId="77777777" w:rsidR="0072757A" w:rsidRDefault="00DA11BD" w:rsidP="0072757A">
                    <w:pPr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</w:pPr>
                    <w:hyperlink r:id="rId2" w:history="1">
                      <w:r w:rsidR="0072757A">
                        <w:rPr>
                          <w:rStyle w:val="Hipercze"/>
                          <w:color w:val="595959" w:themeColor="text1" w:themeTint="A6"/>
                          <w:sz w:val="19"/>
                          <w:szCs w:val="19"/>
                          <w:lang w:val="en-US"/>
                        </w:rPr>
                        <w:t>www.pronatura.bydgoszcz.pl</w:t>
                      </w:r>
                    </w:hyperlink>
                    <w:r w:rsidR="0072757A"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  <w:t xml:space="preserve">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F005E6">
      <w:rPr>
        <w:noProof/>
        <w:lang w:eastAsia="pl-PL"/>
      </w:rPr>
      <w:drawing>
        <wp:inline distT="0" distB="0" distL="0" distR="0" wp14:anchorId="27574246" wp14:editId="59964D39">
          <wp:extent cx="1934728" cy="717425"/>
          <wp:effectExtent l="0" t="0" r="0" b="698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798" cy="720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05E6">
      <w:rPr>
        <w:b/>
        <w:color w:val="808080"/>
        <w:szCs w:val="20"/>
      </w:rPr>
      <w:t xml:space="preserve">                                                                                                          </w:t>
    </w:r>
    <w:r w:rsidR="00F005E6">
      <w:rPr>
        <w:b/>
        <w:noProof/>
        <w:color w:val="808080"/>
        <w:szCs w:val="20"/>
      </w:rPr>
      <w:t xml:space="preserve">         </w:t>
    </w:r>
    <w:r>
      <w:rPr>
        <w:noProof/>
        <w:lang w:eastAsia="pl-PL"/>
      </w:rPr>
      <w:drawing>
        <wp:inline distT="0" distB="0" distL="0" distR="0" wp14:anchorId="761D5CB8" wp14:editId="5F7AF6F4">
          <wp:extent cx="1208405" cy="679450"/>
          <wp:effectExtent l="0" t="0" r="0" b="0"/>
          <wp:docPr id="48" name="Obraz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Obraz 48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05" cy="679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48924F" w14:textId="77777777" w:rsidR="00F005E6" w:rsidRDefault="00F005E6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B60CF14" wp14:editId="1BF4DCFA">
              <wp:simplePos x="0" y="0"/>
              <wp:positionH relativeFrom="margin">
                <wp:posOffset>1049020</wp:posOffset>
              </wp:positionH>
              <wp:positionV relativeFrom="paragraph">
                <wp:posOffset>54610</wp:posOffset>
              </wp:positionV>
              <wp:extent cx="5135880" cy="45720"/>
              <wp:effectExtent l="0" t="0" r="26670" b="11430"/>
              <wp:wrapNone/>
              <wp:docPr id="3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flipV="1">
                        <a:off x="0" y="0"/>
                        <a:ext cx="5135880" cy="45720"/>
                        <a:chOff x="0" y="0"/>
                        <a:chExt cx="6173470" cy="28761"/>
                      </a:xfrm>
                    </wpg:grpSpPr>
                    <wps:wsp>
                      <wps:cNvPr id="8" name="Łącznik prosty 1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9" name="Łącznik prosty 3"/>
                      <wps:cNvCnPr/>
                      <wps:spPr>
                        <a:xfrm>
                          <a:off x="0" y="28761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031CB6AE" id="Grupa 4" o:spid="_x0000_s1026" style="position:absolute;margin-left:82.6pt;margin-top:4.3pt;width:404.4pt;height:3.6pt;flip:y;z-index:251657728;mso-position-horizontal-relative:margin;mso-width-relative:margin;mso-height-relative:margin" coordsize="61734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">
              <v:line id="Łącznik prosty 1" o:spid="_x0000_s1027" style="position:absolute;visibility:visible;mso-wrap-style:square" from="0,0" to="6173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6+d78AAADaAAAADwAAAGRycy9kb3ducmV2LnhtbERPTYvCMBC9C/6HMII3TbewItUorrKL&#10;iyerCN7GZmyLyaQ0We3+e3MQPD7e93zZWSPu1PrasYKPcQKCuHC65lLB8fA9moLwAVmjcUwK/snD&#10;ctHvzTHT7sF7uuehFDGEfYYKqhCaTEpfVGTRj11DHLmray2GCNtS6hYfMdwamSbJRFqsOTZU2NC6&#10;ouKW/1kF+efXOd2bY/57uuyc2VzSW9n8KDUcdKsZiEBdeItf7q1WELfGK/EGyM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86+d78AAADaAAAADwAAAAAAAAAAAAAAAACh&#10;AgAAZHJzL2Rvd25yZXYueG1sUEsFBgAAAAAEAAQA+QAAAI0DAAAAAA==&#10;" strokecolor="#00b050" strokeweight=".5pt">
                <v:stroke joinstyle="miter"/>
              </v:line>
              <v:line id="Łącznik prosty 3" o:spid="_x0000_s1028" style="position:absolute;visibility:visible;mso-wrap-style:square" from="0,287" to="61734,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iMqcQAAADaAAAADwAAAGRycy9kb3ducmV2LnhtbESPQWvCQBSE7wX/w/KE3urGQmONrmKF&#10;iigI1QgeH7vPJJh9G7Jbk/77rlDocZiZb5j5sre1uFPrK8cKxqMEBLF2puJCQX76fHkH4QOywdox&#10;KfghD8vF4GmOmXEdf9H9GAoRIewzVFCG0GRSel2SRT9yDXH0rq61GKJsC2la7CLc1vI1SVJpseK4&#10;UGJD65L07fhtFazSzXm7Nh9ved7pg55c0n2+2Sn1POxXMxCB+vAf/mtvjYIpPK7EG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eIypxAAAANoAAAAPAAAAAAAAAAAA&#10;AAAAAKECAABkcnMvZG93bnJldi54bWxQSwUGAAAAAAQABAD5AAAAkgMAAAAA&#10;" strokecolor="#a6a6a6" strokeweight="1.25pt">
                <v:stroke joinstyle="miter"/>
              </v:line>
              <w10:wrap anchorx="margin"/>
            </v:group>
          </w:pict>
        </mc:Fallback>
      </mc:AlternateContent>
    </w:r>
    <w:r>
      <w:rPr>
        <w:color w:val="A6A6A6"/>
        <w:szCs w:val="20"/>
      </w:rPr>
      <w:t xml:space="preserve">          </w:t>
    </w:r>
  </w:p>
  <w:p w14:paraId="2621A111" w14:textId="77777777" w:rsidR="00F005E6" w:rsidRDefault="00F005E6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color w:val="A6A6A6"/>
        <w:szCs w:val="20"/>
      </w:rPr>
      <w:t xml:space="preserve">                                                   </w:t>
    </w:r>
    <w:r w:rsidRPr="00B23657">
      <w:rPr>
        <w:color w:val="A6A6A6"/>
        <w:szCs w:val="20"/>
      </w:rPr>
      <w:t xml:space="preserve">z       m   y   ś   l   ą       o       e   k   o   l   o   g   i   </w:t>
    </w:r>
    <w:proofErr w:type="spellStart"/>
    <w:r w:rsidRPr="00B23657">
      <w:rPr>
        <w:color w:val="A6A6A6"/>
        <w:szCs w:val="20"/>
      </w:rPr>
      <w:t>i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8F52BE"/>
    <w:multiLevelType w:val="multilevel"/>
    <w:tmpl w:val="6868C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5C924F8"/>
    <w:multiLevelType w:val="hybridMultilevel"/>
    <w:tmpl w:val="2F289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86379"/>
    <w:multiLevelType w:val="hybridMultilevel"/>
    <w:tmpl w:val="8EF2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441DF"/>
    <w:multiLevelType w:val="multilevel"/>
    <w:tmpl w:val="212A8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D0B12B7"/>
    <w:multiLevelType w:val="hybridMultilevel"/>
    <w:tmpl w:val="60C25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D4F32"/>
    <w:multiLevelType w:val="hybridMultilevel"/>
    <w:tmpl w:val="061E1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911D2"/>
    <w:multiLevelType w:val="hybridMultilevel"/>
    <w:tmpl w:val="D616B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73853"/>
    <w:multiLevelType w:val="hybridMultilevel"/>
    <w:tmpl w:val="0A6C1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02AD2"/>
    <w:multiLevelType w:val="hybridMultilevel"/>
    <w:tmpl w:val="1E1212A6"/>
    <w:lvl w:ilvl="0" w:tplc="4F5ABF3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00D75"/>
    <w:multiLevelType w:val="hybridMultilevel"/>
    <w:tmpl w:val="E006D584"/>
    <w:lvl w:ilvl="0" w:tplc="38CEA9B4">
      <w:start w:val="1"/>
      <w:numFmt w:val="decimal"/>
      <w:pStyle w:val="Zaczniknr"/>
      <w:lvlText w:val="Załącznik nr 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E5883B72" w:tentative="1">
      <w:start w:val="1"/>
      <w:numFmt w:val="lowerLetter"/>
      <w:lvlText w:val="%2."/>
      <w:lvlJc w:val="left"/>
      <w:pPr>
        <w:ind w:left="1440" w:hanging="360"/>
      </w:pPr>
    </w:lvl>
    <w:lvl w:ilvl="2" w:tplc="D96A5340" w:tentative="1">
      <w:start w:val="1"/>
      <w:numFmt w:val="lowerRoman"/>
      <w:lvlText w:val="%3."/>
      <w:lvlJc w:val="right"/>
      <w:pPr>
        <w:ind w:left="2160" w:hanging="180"/>
      </w:pPr>
    </w:lvl>
    <w:lvl w:ilvl="3" w:tplc="2F089FF6" w:tentative="1">
      <w:start w:val="1"/>
      <w:numFmt w:val="decimal"/>
      <w:lvlText w:val="%4."/>
      <w:lvlJc w:val="left"/>
      <w:pPr>
        <w:ind w:left="2880" w:hanging="360"/>
      </w:pPr>
    </w:lvl>
    <w:lvl w:ilvl="4" w:tplc="3E48A2CC" w:tentative="1">
      <w:start w:val="1"/>
      <w:numFmt w:val="lowerLetter"/>
      <w:lvlText w:val="%5."/>
      <w:lvlJc w:val="left"/>
      <w:pPr>
        <w:ind w:left="3600" w:hanging="360"/>
      </w:pPr>
    </w:lvl>
    <w:lvl w:ilvl="5" w:tplc="FDE265E6" w:tentative="1">
      <w:start w:val="1"/>
      <w:numFmt w:val="lowerRoman"/>
      <w:lvlText w:val="%6."/>
      <w:lvlJc w:val="right"/>
      <w:pPr>
        <w:ind w:left="4320" w:hanging="180"/>
      </w:pPr>
    </w:lvl>
    <w:lvl w:ilvl="6" w:tplc="7F8828A4" w:tentative="1">
      <w:start w:val="1"/>
      <w:numFmt w:val="decimal"/>
      <w:lvlText w:val="%7."/>
      <w:lvlJc w:val="left"/>
      <w:pPr>
        <w:ind w:left="5040" w:hanging="360"/>
      </w:pPr>
    </w:lvl>
    <w:lvl w:ilvl="7" w:tplc="83502B3C" w:tentative="1">
      <w:start w:val="1"/>
      <w:numFmt w:val="lowerLetter"/>
      <w:lvlText w:val="%8."/>
      <w:lvlJc w:val="left"/>
      <w:pPr>
        <w:ind w:left="5760" w:hanging="360"/>
      </w:pPr>
    </w:lvl>
    <w:lvl w:ilvl="8" w:tplc="F3F46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95733"/>
    <w:multiLevelType w:val="hybridMultilevel"/>
    <w:tmpl w:val="EDF46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F5015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B7E62"/>
    <w:multiLevelType w:val="hybridMultilevel"/>
    <w:tmpl w:val="87345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5446D"/>
    <w:multiLevelType w:val="hybridMultilevel"/>
    <w:tmpl w:val="CDE0B994"/>
    <w:lvl w:ilvl="0" w:tplc="F83A77A6">
      <w:start w:val="1"/>
      <w:numFmt w:val="bullet"/>
      <w:pStyle w:val="pkt-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8C8C19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DDEBAB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97201D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35004D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6648F7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686322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49EA5B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EF8B34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5E1284D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C54EB"/>
    <w:multiLevelType w:val="hybridMultilevel"/>
    <w:tmpl w:val="0BBA4412"/>
    <w:lvl w:ilvl="0" w:tplc="BE5EC498">
      <w:start w:val="1"/>
      <w:numFmt w:val="decimal"/>
      <w:pStyle w:val="Rysunek1"/>
      <w:lvlText w:val="Rysunek %1."/>
      <w:lvlJc w:val="right"/>
      <w:pPr>
        <w:ind w:left="277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24ADA8" w:tentative="1">
      <w:start w:val="1"/>
      <w:numFmt w:val="lowerLetter"/>
      <w:lvlText w:val="%2."/>
      <w:lvlJc w:val="left"/>
      <w:pPr>
        <w:ind w:left="3708" w:hanging="360"/>
      </w:pPr>
    </w:lvl>
    <w:lvl w:ilvl="2" w:tplc="ACD286C6" w:tentative="1">
      <w:start w:val="1"/>
      <w:numFmt w:val="lowerRoman"/>
      <w:lvlText w:val="%3."/>
      <w:lvlJc w:val="right"/>
      <w:pPr>
        <w:ind w:left="4428" w:hanging="180"/>
      </w:pPr>
    </w:lvl>
    <w:lvl w:ilvl="3" w:tplc="FBAC7BE2" w:tentative="1">
      <w:start w:val="1"/>
      <w:numFmt w:val="decimal"/>
      <w:lvlText w:val="%4."/>
      <w:lvlJc w:val="left"/>
      <w:pPr>
        <w:ind w:left="5148" w:hanging="360"/>
      </w:pPr>
    </w:lvl>
    <w:lvl w:ilvl="4" w:tplc="2FFC50A2" w:tentative="1">
      <w:start w:val="1"/>
      <w:numFmt w:val="lowerLetter"/>
      <w:lvlText w:val="%5."/>
      <w:lvlJc w:val="left"/>
      <w:pPr>
        <w:ind w:left="5868" w:hanging="360"/>
      </w:pPr>
    </w:lvl>
    <w:lvl w:ilvl="5" w:tplc="A5DC70D2" w:tentative="1">
      <w:start w:val="1"/>
      <w:numFmt w:val="lowerRoman"/>
      <w:lvlText w:val="%6."/>
      <w:lvlJc w:val="right"/>
      <w:pPr>
        <w:ind w:left="6588" w:hanging="180"/>
      </w:pPr>
    </w:lvl>
    <w:lvl w:ilvl="6" w:tplc="AEEACA3C" w:tentative="1">
      <w:start w:val="1"/>
      <w:numFmt w:val="decimal"/>
      <w:lvlText w:val="%7."/>
      <w:lvlJc w:val="left"/>
      <w:pPr>
        <w:ind w:left="7308" w:hanging="360"/>
      </w:pPr>
    </w:lvl>
    <w:lvl w:ilvl="7" w:tplc="0C5A5F26" w:tentative="1">
      <w:start w:val="1"/>
      <w:numFmt w:val="lowerLetter"/>
      <w:lvlText w:val="%8."/>
      <w:lvlJc w:val="left"/>
      <w:pPr>
        <w:ind w:left="8028" w:hanging="360"/>
      </w:pPr>
    </w:lvl>
    <w:lvl w:ilvl="8" w:tplc="925C422C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7" w15:restartNumberingAfterBreak="0">
    <w:nsid w:val="36F22129"/>
    <w:multiLevelType w:val="hybridMultilevel"/>
    <w:tmpl w:val="D79ADB50"/>
    <w:lvl w:ilvl="0" w:tplc="501A55FA">
      <w:start w:val="1"/>
      <w:numFmt w:val="decimal"/>
      <w:pStyle w:val="Podstawaprawna063cmWysunicie063cm"/>
      <w:lvlText w:val="[%1]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E395E"/>
    <w:multiLevelType w:val="hybridMultilevel"/>
    <w:tmpl w:val="06C4C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E4F59"/>
    <w:multiLevelType w:val="multilevel"/>
    <w:tmpl w:val="75DE3C3A"/>
    <w:lvl w:ilvl="0">
      <w:start w:val="1"/>
      <w:numFmt w:val="bullet"/>
      <w:pStyle w:val="pktkropka"/>
      <w:lvlText w:val=""/>
      <w:lvlJc w:val="left"/>
      <w:pPr>
        <w:ind w:left="18618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3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8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5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3964" w:hanging="360"/>
      </w:pPr>
      <w:rPr>
        <w:rFonts w:ascii="Wingdings" w:hAnsi="Wingdings" w:hint="default"/>
      </w:rPr>
    </w:lvl>
  </w:abstractNum>
  <w:abstractNum w:abstractNumId="20" w15:restartNumberingAfterBreak="0">
    <w:nsid w:val="3D604581"/>
    <w:multiLevelType w:val="hybridMultilevel"/>
    <w:tmpl w:val="FDBA7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B3AB5"/>
    <w:multiLevelType w:val="hybridMultilevel"/>
    <w:tmpl w:val="D0863FB0"/>
    <w:lvl w:ilvl="0" w:tplc="735E55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80BE9832">
      <w:start w:val="20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ACC240C4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EB6E80"/>
    <w:multiLevelType w:val="hybridMultilevel"/>
    <w:tmpl w:val="E2489078"/>
    <w:lvl w:ilvl="0" w:tplc="C01CA190">
      <w:start w:val="1"/>
      <w:numFmt w:val="lowerLetter"/>
      <w:pStyle w:val="Ada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44C7A"/>
    <w:multiLevelType w:val="multilevel"/>
    <w:tmpl w:val="B32C3112"/>
    <w:lvl w:ilvl="0">
      <w:start w:val="1"/>
      <w:numFmt w:val="decimal"/>
      <w:pStyle w:val="CzIPkt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0482D86"/>
    <w:multiLevelType w:val="hybridMultilevel"/>
    <w:tmpl w:val="83864252"/>
    <w:lvl w:ilvl="0" w:tplc="481E1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52423"/>
    <w:multiLevelType w:val="hybridMultilevel"/>
    <w:tmpl w:val="29F88E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B70A8E"/>
    <w:multiLevelType w:val="multilevel"/>
    <w:tmpl w:val="4CA0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zIPkt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1EB3E37"/>
    <w:multiLevelType w:val="hybridMultilevel"/>
    <w:tmpl w:val="CC185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B0DE5"/>
    <w:multiLevelType w:val="multilevel"/>
    <w:tmpl w:val="16C27922"/>
    <w:lvl w:ilvl="0">
      <w:start w:val="1"/>
      <w:numFmt w:val="decimal"/>
      <w:pStyle w:val="Tabela1"/>
      <w:lvlText w:val="Tabela %1."/>
      <w:lvlJc w:val="left"/>
      <w:pPr>
        <w:ind w:left="1986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5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5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47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5" w:hanging="180"/>
      </w:pPr>
      <w:rPr>
        <w:rFonts w:hint="default"/>
      </w:rPr>
    </w:lvl>
  </w:abstractNum>
  <w:abstractNum w:abstractNumId="29" w15:restartNumberingAfterBreak="0">
    <w:nsid w:val="684B47D0"/>
    <w:multiLevelType w:val="hybridMultilevel"/>
    <w:tmpl w:val="FDA687A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EE46F86"/>
    <w:multiLevelType w:val="multilevel"/>
    <w:tmpl w:val="3F94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CzIPkt111"/>
      <w:lvlText w:val="%1.%2.%3."/>
      <w:lvlJc w:val="left"/>
      <w:pPr>
        <w:ind w:left="50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6"/>
  </w:num>
  <w:num w:numId="5">
    <w:abstractNumId w:val="25"/>
  </w:num>
  <w:num w:numId="6">
    <w:abstractNumId w:val="9"/>
  </w:num>
  <w:num w:numId="7">
    <w:abstractNumId w:val="18"/>
  </w:num>
  <w:num w:numId="8">
    <w:abstractNumId w:val="11"/>
  </w:num>
  <w:num w:numId="9">
    <w:abstractNumId w:val="8"/>
  </w:num>
  <w:num w:numId="10">
    <w:abstractNumId w:val="20"/>
  </w:num>
  <w:num w:numId="11">
    <w:abstractNumId w:val="17"/>
  </w:num>
  <w:num w:numId="12">
    <w:abstractNumId w:val="19"/>
  </w:num>
  <w:num w:numId="13">
    <w:abstractNumId w:val="28"/>
  </w:num>
  <w:num w:numId="14">
    <w:abstractNumId w:val="16"/>
  </w:num>
  <w:num w:numId="15">
    <w:abstractNumId w:val="14"/>
  </w:num>
  <w:num w:numId="16">
    <w:abstractNumId w:val="10"/>
  </w:num>
  <w:num w:numId="17">
    <w:abstractNumId w:val="23"/>
  </w:num>
  <w:num w:numId="18">
    <w:abstractNumId w:val="2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CzIPkt11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30"/>
  </w:num>
  <w:num w:numId="20">
    <w:abstractNumId w:val="22"/>
  </w:num>
  <w:num w:numId="21">
    <w:abstractNumId w:val="24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3"/>
  </w:num>
  <w:num w:numId="25">
    <w:abstractNumId w:val="3"/>
  </w:num>
  <w:num w:numId="26">
    <w:abstractNumId w:val="21"/>
  </w:num>
  <w:num w:numId="27">
    <w:abstractNumId w:val="4"/>
  </w:num>
  <w:num w:numId="28">
    <w:abstractNumId w:val="1"/>
  </w:num>
  <w:num w:numId="29">
    <w:abstractNumId w:val="27"/>
  </w:num>
  <w:num w:numId="30">
    <w:abstractNumId w:val="29"/>
  </w:num>
  <w:num w:numId="31">
    <w:abstractNumId w:val="0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trackRevision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38"/>
    <w:rsid w:val="0001742E"/>
    <w:rsid w:val="00023E33"/>
    <w:rsid w:val="00024232"/>
    <w:rsid w:val="0003690B"/>
    <w:rsid w:val="00045AFC"/>
    <w:rsid w:val="00056C9C"/>
    <w:rsid w:val="0005715B"/>
    <w:rsid w:val="00070492"/>
    <w:rsid w:val="00076572"/>
    <w:rsid w:val="00077CD7"/>
    <w:rsid w:val="00097456"/>
    <w:rsid w:val="000A644E"/>
    <w:rsid w:val="000C0B37"/>
    <w:rsid w:val="000C45A2"/>
    <w:rsid w:val="000C76FE"/>
    <w:rsid w:val="000E22B8"/>
    <w:rsid w:val="000E255B"/>
    <w:rsid w:val="000E36C7"/>
    <w:rsid w:val="000E5128"/>
    <w:rsid w:val="000E5403"/>
    <w:rsid w:val="000F306F"/>
    <w:rsid w:val="000F59C8"/>
    <w:rsid w:val="000F5DF7"/>
    <w:rsid w:val="00116E50"/>
    <w:rsid w:val="00123D4A"/>
    <w:rsid w:val="00142A0A"/>
    <w:rsid w:val="00153638"/>
    <w:rsid w:val="00163578"/>
    <w:rsid w:val="00163C5A"/>
    <w:rsid w:val="00165476"/>
    <w:rsid w:val="001662B3"/>
    <w:rsid w:val="0016725B"/>
    <w:rsid w:val="00175868"/>
    <w:rsid w:val="00175918"/>
    <w:rsid w:val="00181CE3"/>
    <w:rsid w:val="001832C6"/>
    <w:rsid w:val="001847E4"/>
    <w:rsid w:val="00186B6E"/>
    <w:rsid w:val="00186D1C"/>
    <w:rsid w:val="00187E99"/>
    <w:rsid w:val="00194556"/>
    <w:rsid w:val="001A47EC"/>
    <w:rsid w:val="001C648D"/>
    <w:rsid w:val="001D0FC7"/>
    <w:rsid w:val="001E10C2"/>
    <w:rsid w:val="001E5A1D"/>
    <w:rsid w:val="00202C30"/>
    <w:rsid w:val="00221D72"/>
    <w:rsid w:val="00237A4C"/>
    <w:rsid w:val="00245AE7"/>
    <w:rsid w:val="002471F6"/>
    <w:rsid w:val="0025095B"/>
    <w:rsid w:val="00254EB4"/>
    <w:rsid w:val="00255D38"/>
    <w:rsid w:val="00263CBC"/>
    <w:rsid w:val="00295B6C"/>
    <w:rsid w:val="002A79FF"/>
    <w:rsid w:val="002B2577"/>
    <w:rsid w:val="002B35CC"/>
    <w:rsid w:val="002C2DF4"/>
    <w:rsid w:val="002C69C0"/>
    <w:rsid w:val="002D75D1"/>
    <w:rsid w:val="002E6106"/>
    <w:rsid w:val="002E79E4"/>
    <w:rsid w:val="002E7D8B"/>
    <w:rsid w:val="002F7C70"/>
    <w:rsid w:val="00300B13"/>
    <w:rsid w:val="00302CBF"/>
    <w:rsid w:val="00310B60"/>
    <w:rsid w:val="00331704"/>
    <w:rsid w:val="0033487E"/>
    <w:rsid w:val="003475F7"/>
    <w:rsid w:val="00353C4C"/>
    <w:rsid w:val="00360793"/>
    <w:rsid w:val="00381BAA"/>
    <w:rsid w:val="00391CFB"/>
    <w:rsid w:val="003A27F5"/>
    <w:rsid w:val="003C61F5"/>
    <w:rsid w:val="003C6D25"/>
    <w:rsid w:val="003D07E3"/>
    <w:rsid w:val="003D0A61"/>
    <w:rsid w:val="003E338D"/>
    <w:rsid w:val="003E4CF8"/>
    <w:rsid w:val="003E5571"/>
    <w:rsid w:val="003E5EC9"/>
    <w:rsid w:val="003F7B9C"/>
    <w:rsid w:val="0040409F"/>
    <w:rsid w:val="00407F47"/>
    <w:rsid w:val="0041104C"/>
    <w:rsid w:val="00412C8D"/>
    <w:rsid w:val="00420E3A"/>
    <w:rsid w:val="0043039A"/>
    <w:rsid w:val="0044262C"/>
    <w:rsid w:val="004577B3"/>
    <w:rsid w:val="0046749E"/>
    <w:rsid w:val="00471028"/>
    <w:rsid w:val="00484CA7"/>
    <w:rsid w:val="00487F42"/>
    <w:rsid w:val="00490171"/>
    <w:rsid w:val="004B6C40"/>
    <w:rsid w:val="004B7072"/>
    <w:rsid w:val="004C7BCC"/>
    <w:rsid w:val="004D088D"/>
    <w:rsid w:val="004D5D30"/>
    <w:rsid w:val="004D7D4C"/>
    <w:rsid w:val="004E7035"/>
    <w:rsid w:val="004F0FD7"/>
    <w:rsid w:val="004F4C14"/>
    <w:rsid w:val="005166DB"/>
    <w:rsid w:val="00531ECD"/>
    <w:rsid w:val="005358E2"/>
    <w:rsid w:val="005444D9"/>
    <w:rsid w:val="00545F5C"/>
    <w:rsid w:val="00547674"/>
    <w:rsid w:val="0055058D"/>
    <w:rsid w:val="005647AB"/>
    <w:rsid w:val="00571A28"/>
    <w:rsid w:val="0057214D"/>
    <w:rsid w:val="005740DC"/>
    <w:rsid w:val="00576446"/>
    <w:rsid w:val="005831F7"/>
    <w:rsid w:val="005859B0"/>
    <w:rsid w:val="005B042C"/>
    <w:rsid w:val="005B2BFB"/>
    <w:rsid w:val="005B396A"/>
    <w:rsid w:val="005C40D0"/>
    <w:rsid w:val="005F42CE"/>
    <w:rsid w:val="0061319A"/>
    <w:rsid w:val="00616E73"/>
    <w:rsid w:val="00622304"/>
    <w:rsid w:val="00636780"/>
    <w:rsid w:val="00636B3B"/>
    <w:rsid w:val="00642D00"/>
    <w:rsid w:val="006460FA"/>
    <w:rsid w:val="00650CE8"/>
    <w:rsid w:val="00681E6F"/>
    <w:rsid w:val="00685A96"/>
    <w:rsid w:val="006946CE"/>
    <w:rsid w:val="006C53C9"/>
    <w:rsid w:val="006E7DE6"/>
    <w:rsid w:val="006F6681"/>
    <w:rsid w:val="007034EC"/>
    <w:rsid w:val="00710321"/>
    <w:rsid w:val="0072757A"/>
    <w:rsid w:val="00727DA6"/>
    <w:rsid w:val="00727EEB"/>
    <w:rsid w:val="00733BC3"/>
    <w:rsid w:val="007454CE"/>
    <w:rsid w:val="007519C9"/>
    <w:rsid w:val="0075661C"/>
    <w:rsid w:val="0076087E"/>
    <w:rsid w:val="00764D9D"/>
    <w:rsid w:val="0076617A"/>
    <w:rsid w:val="00772E5B"/>
    <w:rsid w:val="00786A3C"/>
    <w:rsid w:val="00793940"/>
    <w:rsid w:val="007954C8"/>
    <w:rsid w:val="007A5AB3"/>
    <w:rsid w:val="007B3967"/>
    <w:rsid w:val="007B649F"/>
    <w:rsid w:val="007B66FD"/>
    <w:rsid w:val="007C591D"/>
    <w:rsid w:val="007D1BC6"/>
    <w:rsid w:val="007E5D30"/>
    <w:rsid w:val="007F4E25"/>
    <w:rsid w:val="007F5244"/>
    <w:rsid w:val="00807569"/>
    <w:rsid w:val="00807C30"/>
    <w:rsid w:val="008240CA"/>
    <w:rsid w:val="0083566A"/>
    <w:rsid w:val="00836B14"/>
    <w:rsid w:val="00842E69"/>
    <w:rsid w:val="0085054A"/>
    <w:rsid w:val="00850D5D"/>
    <w:rsid w:val="008575E0"/>
    <w:rsid w:val="008635FE"/>
    <w:rsid w:val="00875FD4"/>
    <w:rsid w:val="00885889"/>
    <w:rsid w:val="008A3053"/>
    <w:rsid w:val="008C4EB1"/>
    <w:rsid w:val="008C7BAD"/>
    <w:rsid w:val="008E257D"/>
    <w:rsid w:val="008E61CE"/>
    <w:rsid w:val="008F229C"/>
    <w:rsid w:val="008F320B"/>
    <w:rsid w:val="0090290C"/>
    <w:rsid w:val="00941D45"/>
    <w:rsid w:val="00955B35"/>
    <w:rsid w:val="00977A0A"/>
    <w:rsid w:val="00984D60"/>
    <w:rsid w:val="00985F53"/>
    <w:rsid w:val="0099751A"/>
    <w:rsid w:val="009A0EA4"/>
    <w:rsid w:val="009B0A40"/>
    <w:rsid w:val="009B383D"/>
    <w:rsid w:val="009B4366"/>
    <w:rsid w:val="009D16EE"/>
    <w:rsid w:val="009D2469"/>
    <w:rsid w:val="009F6C5F"/>
    <w:rsid w:val="00A0035B"/>
    <w:rsid w:val="00A105EC"/>
    <w:rsid w:val="00A11500"/>
    <w:rsid w:val="00A26A5D"/>
    <w:rsid w:val="00A30A68"/>
    <w:rsid w:val="00A43986"/>
    <w:rsid w:val="00A46FA0"/>
    <w:rsid w:val="00A52DC6"/>
    <w:rsid w:val="00A55928"/>
    <w:rsid w:val="00A82093"/>
    <w:rsid w:val="00A9129B"/>
    <w:rsid w:val="00A96EB8"/>
    <w:rsid w:val="00AA0173"/>
    <w:rsid w:val="00AA17AA"/>
    <w:rsid w:val="00AA61D4"/>
    <w:rsid w:val="00AB34BA"/>
    <w:rsid w:val="00AC547F"/>
    <w:rsid w:val="00AD591C"/>
    <w:rsid w:val="00AD66E8"/>
    <w:rsid w:val="00AE2DEC"/>
    <w:rsid w:val="00AF4018"/>
    <w:rsid w:val="00B00C03"/>
    <w:rsid w:val="00B05006"/>
    <w:rsid w:val="00B111DB"/>
    <w:rsid w:val="00B11D25"/>
    <w:rsid w:val="00B23657"/>
    <w:rsid w:val="00B2438E"/>
    <w:rsid w:val="00B369C6"/>
    <w:rsid w:val="00B411BD"/>
    <w:rsid w:val="00B42276"/>
    <w:rsid w:val="00B540AC"/>
    <w:rsid w:val="00B67BF1"/>
    <w:rsid w:val="00B77F37"/>
    <w:rsid w:val="00B848FE"/>
    <w:rsid w:val="00B861C3"/>
    <w:rsid w:val="00B87C83"/>
    <w:rsid w:val="00B910C8"/>
    <w:rsid w:val="00B91999"/>
    <w:rsid w:val="00BA06F2"/>
    <w:rsid w:val="00BA5D44"/>
    <w:rsid w:val="00BB5B8F"/>
    <w:rsid w:val="00BC267F"/>
    <w:rsid w:val="00BF305F"/>
    <w:rsid w:val="00C03B2B"/>
    <w:rsid w:val="00C03C9A"/>
    <w:rsid w:val="00C13A52"/>
    <w:rsid w:val="00C13EB9"/>
    <w:rsid w:val="00C17248"/>
    <w:rsid w:val="00C21D6B"/>
    <w:rsid w:val="00C3161B"/>
    <w:rsid w:val="00C3297C"/>
    <w:rsid w:val="00C35F1C"/>
    <w:rsid w:val="00C404A2"/>
    <w:rsid w:val="00C467B3"/>
    <w:rsid w:val="00C54E43"/>
    <w:rsid w:val="00C73648"/>
    <w:rsid w:val="00C81649"/>
    <w:rsid w:val="00C82C5E"/>
    <w:rsid w:val="00CA5265"/>
    <w:rsid w:val="00CB1BB3"/>
    <w:rsid w:val="00CB5508"/>
    <w:rsid w:val="00CC0244"/>
    <w:rsid w:val="00CC4F11"/>
    <w:rsid w:val="00CC7F78"/>
    <w:rsid w:val="00CD04BE"/>
    <w:rsid w:val="00CE5323"/>
    <w:rsid w:val="00CF0215"/>
    <w:rsid w:val="00D0589E"/>
    <w:rsid w:val="00D069F6"/>
    <w:rsid w:val="00D06C50"/>
    <w:rsid w:val="00D11315"/>
    <w:rsid w:val="00D21AA9"/>
    <w:rsid w:val="00D23876"/>
    <w:rsid w:val="00D24C79"/>
    <w:rsid w:val="00D25437"/>
    <w:rsid w:val="00D36735"/>
    <w:rsid w:val="00D5376F"/>
    <w:rsid w:val="00D53C6E"/>
    <w:rsid w:val="00D6627D"/>
    <w:rsid w:val="00D741D4"/>
    <w:rsid w:val="00D9206B"/>
    <w:rsid w:val="00D93076"/>
    <w:rsid w:val="00DA11BD"/>
    <w:rsid w:val="00DA16E5"/>
    <w:rsid w:val="00DA67EC"/>
    <w:rsid w:val="00DA7558"/>
    <w:rsid w:val="00DB38B9"/>
    <w:rsid w:val="00DB52AF"/>
    <w:rsid w:val="00DB5633"/>
    <w:rsid w:val="00DC0DBE"/>
    <w:rsid w:val="00DC1D1B"/>
    <w:rsid w:val="00DD0091"/>
    <w:rsid w:val="00DD2F3B"/>
    <w:rsid w:val="00DD4940"/>
    <w:rsid w:val="00DE35B9"/>
    <w:rsid w:val="00DF1779"/>
    <w:rsid w:val="00E11139"/>
    <w:rsid w:val="00E13691"/>
    <w:rsid w:val="00E14056"/>
    <w:rsid w:val="00E1456A"/>
    <w:rsid w:val="00E1483F"/>
    <w:rsid w:val="00E22913"/>
    <w:rsid w:val="00E23B09"/>
    <w:rsid w:val="00E23C9E"/>
    <w:rsid w:val="00E31FB6"/>
    <w:rsid w:val="00E73936"/>
    <w:rsid w:val="00E85561"/>
    <w:rsid w:val="00E9500B"/>
    <w:rsid w:val="00E973A7"/>
    <w:rsid w:val="00EA3547"/>
    <w:rsid w:val="00EB501F"/>
    <w:rsid w:val="00EE0D05"/>
    <w:rsid w:val="00EE295E"/>
    <w:rsid w:val="00EE2F00"/>
    <w:rsid w:val="00EE3E2D"/>
    <w:rsid w:val="00EF0D97"/>
    <w:rsid w:val="00EF2D82"/>
    <w:rsid w:val="00F005E6"/>
    <w:rsid w:val="00F222CF"/>
    <w:rsid w:val="00F3156C"/>
    <w:rsid w:val="00F32AEE"/>
    <w:rsid w:val="00F40990"/>
    <w:rsid w:val="00F45E27"/>
    <w:rsid w:val="00F60918"/>
    <w:rsid w:val="00F82142"/>
    <w:rsid w:val="00F84EA4"/>
    <w:rsid w:val="00F85C92"/>
    <w:rsid w:val="00F976E7"/>
    <w:rsid w:val="00FC094C"/>
    <w:rsid w:val="00FD45EC"/>
    <w:rsid w:val="00FE63DF"/>
    <w:rsid w:val="00FF6043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28D90"/>
  <w15:docId w15:val="{A46BEF8F-BA27-4574-A734-E992A4F4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14D"/>
    <w:pPr>
      <w:spacing w:after="160" w:line="259" w:lineRule="auto"/>
      <w:jc w:val="both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30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5F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5F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45F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2365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65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B23657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077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77C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0C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List Paragraph,Normal2"/>
    <w:basedOn w:val="Normalny"/>
    <w:uiPriority w:val="34"/>
    <w:qFormat/>
    <w:rsid w:val="00BA06F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rsid w:val="00807569"/>
    <w:pPr>
      <w:spacing w:after="0" w:line="240" w:lineRule="auto"/>
    </w:pPr>
    <w:rPr>
      <w:rFonts w:eastAsia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7569"/>
    <w:rPr>
      <w:rFonts w:eastAsia="Times New Roman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930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tandard">
    <w:name w:val="Standard"/>
    <w:rsid w:val="00EE2F0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C14"/>
    <w:pPr>
      <w:numPr>
        <w:ilvl w:val="1"/>
      </w:numPr>
      <w:spacing w:before="60" w:line="240" w:lineRule="auto"/>
    </w:pPr>
    <w:rPr>
      <w:rFonts w:asciiTheme="minorHAnsi" w:eastAsiaTheme="minorEastAsia" w:hAnsiTheme="minorHAnsi" w:cstheme="minorBidi"/>
      <w:b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C14"/>
    <w:rPr>
      <w:rFonts w:asciiTheme="minorHAnsi" w:eastAsiaTheme="minorEastAsia" w:hAnsiTheme="minorHAnsi" w:cstheme="minorBidi"/>
      <w:b/>
      <w:spacing w:val="15"/>
      <w:sz w:val="24"/>
      <w:szCs w:val="22"/>
      <w:lang w:eastAsia="en-US"/>
    </w:rPr>
  </w:style>
  <w:style w:type="paragraph" w:customStyle="1" w:styleId="Podstawaprawna063cmWysunicie063cm">
    <w:name w:val="Podstawa prawna:  063 cm Wysunięcie:  063 cm"/>
    <w:basedOn w:val="Normalny"/>
    <w:qFormat/>
    <w:rsid w:val="007954C8"/>
    <w:pPr>
      <w:numPr>
        <w:numId w:val="11"/>
      </w:numPr>
      <w:tabs>
        <w:tab w:val="num" w:pos="720"/>
      </w:tabs>
      <w:spacing w:before="120" w:after="120" w:line="240" w:lineRule="auto"/>
      <w:ind w:left="1276" w:hanging="709"/>
    </w:pPr>
    <w:rPr>
      <w:rFonts w:asciiTheme="minorHAnsi" w:eastAsiaTheme="minorHAnsi" w:hAnsiTheme="minorHAnsi" w:cstheme="minorBidi"/>
    </w:rPr>
  </w:style>
  <w:style w:type="paragraph" w:customStyle="1" w:styleId="pktkropka">
    <w:name w:val="pkt kropka"/>
    <w:basedOn w:val="Normalny"/>
    <w:link w:val="pktkropkaZnak"/>
    <w:qFormat/>
    <w:rsid w:val="007954C8"/>
    <w:pPr>
      <w:numPr>
        <w:numId w:val="12"/>
      </w:numPr>
      <w:spacing w:before="60" w:after="60" w:line="240" w:lineRule="auto"/>
      <w:ind w:left="1134" w:hanging="454"/>
    </w:pPr>
    <w:rPr>
      <w:rFonts w:eastAsiaTheme="minorHAnsi" w:cstheme="minorBidi"/>
    </w:rPr>
  </w:style>
  <w:style w:type="character" w:customStyle="1" w:styleId="pktkropkaZnak">
    <w:name w:val="pkt kropka Znak"/>
    <w:basedOn w:val="Domylnaczcionkaakapitu"/>
    <w:link w:val="pktkropka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Tabela1">
    <w:name w:val="Tabela 1."/>
    <w:basedOn w:val="Normalny"/>
    <w:link w:val="Tabela1Znak"/>
    <w:qFormat/>
    <w:rsid w:val="007954C8"/>
    <w:pPr>
      <w:numPr>
        <w:numId w:val="13"/>
      </w:numPr>
      <w:spacing w:before="240" w:after="60" w:line="240" w:lineRule="auto"/>
      <w:ind w:left="851" w:hanging="851"/>
    </w:pPr>
    <w:rPr>
      <w:rFonts w:eastAsiaTheme="minorHAnsi" w:cstheme="minorBidi"/>
      <w:i/>
      <w:color w:val="000000" w:themeColor="text1"/>
      <w:szCs w:val="20"/>
    </w:rPr>
  </w:style>
  <w:style w:type="character" w:customStyle="1" w:styleId="Tabela1Znak">
    <w:name w:val="Tabela 1. Znak"/>
    <w:basedOn w:val="Domylnaczcionkaakapitu"/>
    <w:link w:val="Tabela1"/>
    <w:rsid w:val="007954C8"/>
    <w:rPr>
      <w:rFonts w:eastAsiaTheme="minorHAnsi" w:cstheme="minorBidi"/>
      <w:i/>
      <w:color w:val="000000" w:themeColor="text1"/>
      <w:lang w:eastAsia="en-US"/>
    </w:rPr>
  </w:style>
  <w:style w:type="paragraph" w:customStyle="1" w:styleId="Rysunek1">
    <w:name w:val="Rysunek 1."/>
    <w:basedOn w:val="Normalny"/>
    <w:link w:val="Rysunek1Znak"/>
    <w:qFormat/>
    <w:rsid w:val="007954C8"/>
    <w:pPr>
      <w:numPr>
        <w:numId w:val="14"/>
      </w:numPr>
      <w:spacing w:before="300" w:after="120" w:line="240" w:lineRule="auto"/>
      <w:ind w:left="1305" w:hanging="454"/>
      <w:contextualSpacing/>
    </w:pPr>
    <w:rPr>
      <w:rFonts w:asciiTheme="minorHAnsi" w:eastAsiaTheme="minorHAnsi" w:hAnsiTheme="minorHAnsi" w:cstheme="minorBidi"/>
      <w:i/>
      <w:szCs w:val="20"/>
    </w:rPr>
  </w:style>
  <w:style w:type="character" w:customStyle="1" w:styleId="Rysunek1Znak">
    <w:name w:val="Rysunek 1. Znak"/>
    <w:basedOn w:val="Domylnaczcionkaakapitu"/>
    <w:link w:val="Rysunek1"/>
    <w:rsid w:val="007954C8"/>
    <w:rPr>
      <w:rFonts w:asciiTheme="minorHAnsi" w:eastAsiaTheme="minorHAnsi" w:hAnsiTheme="minorHAnsi" w:cstheme="minorBidi"/>
      <w:i/>
      <w:lang w:eastAsia="en-US"/>
    </w:rPr>
  </w:style>
  <w:style w:type="paragraph" w:customStyle="1" w:styleId="pkt-">
    <w:name w:val="pkt -"/>
    <w:basedOn w:val="pktkropka"/>
    <w:link w:val="pkt-Znak"/>
    <w:qFormat/>
    <w:rsid w:val="007954C8"/>
    <w:pPr>
      <w:numPr>
        <w:numId w:val="15"/>
      </w:numPr>
      <w:ind w:left="1134" w:hanging="454"/>
    </w:pPr>
  </w:style>
  <w:style w:type="character" w:customStyle="1" w:styleId="pkt-Znak">
    <w:name w:val="pkt - Znak"/>
    <w:basedOn w:val="pktkropkaZnak"/>
    <w:link w:val="pkt-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Zaczniknr">
    <w:name w:val="Załącznik nr"/>
    <w:basedOn w:val="Normalny"/>
    <w:rsid w:val="007954C8"/>
    <w:pPr>
      <w:numPr>
        <w:numId w:val="16"/>
      </w:numPr>
      <w:spacing w:before="120" w:after="120" w:line="240" w:lineRule="auto"/>
      <w:ind w:left="2552" w:hanging="1701"/>
    </w:pPr>
    <w:rPr>
      <w:rFonts w:eastAsia="Times New Roman"/>
      <w:szCs w:val="20"/>
      <w:lang w:eastAsia="pl-PL"/>
    </w:rPr>
  </w:style>
  <w:style w:type="paragraph" w:customStyle="1" w:styleId="StylStyltabeligwnej">
    <w:name w:val="Styl Styl tabeli głównej"/>
    <w:basedOn w:val="Normalny"/>
    <w:rsid w:val="007954C8"/>
    <w:pPr>
      <w:spacing w:after="0" w:line="240" w:lineRule="auto"/>
    </w:pPr>
    <w:rPr>
      <w:rFonts w:eastAsiaTheme="minorHAnsi" w:cstheme="minorBidi"/>
      <w:szCs w:val="18"/>
    </w:rPr>
  </w:style>
  <w:style w:type="character" w:customStyle="1" w:styleId="ADRES">
    <w:name w:val="ADRES"/>
    <w:basedOn w:val="Domylnaczcionkaakapitu"/>
    <w:rsid w:val="007954C8"/>
    <w:rPr>
      <w:rFonts w:ascii="Calibri" w:hAnsi="Calibri"/>
      <w:b/>
      <w:bCs/>
      <w:sz w:val="28"/>
      <w:bdr w:val="none" w:sz="0" w:space="0" w:color="auto"/>
    </w:rPr>
  </w:style>
  <w:style w:type="paragraph" w:customStyle="1" w:styleId="CzIPkt11">
    <w:name w:val="Część I Pkt. 1.1."/>
    <w:link w:val="CzIPkt11Znak"/>
    <w:qFormat/>
    <w:rsid w:val="007954C8"/>
    <w:pPr>
      <w:numPr>
        <w:ilvl w:val="1"/>
        <w:numId w:val="18"/>
      </w:numPr>
      <w:spacing w:before="60" w:after="60"/>
      <w:ind w:left="680" w:hanging="680"/>
    </w:pPr>
    <w:rPr>
      <w:rFonts w:eastAsiaTheme="majorEastAsia" w:cstheme="majorBidi"/>
      <w:b/>
      <w:bCs/>
      <w:sz w:val="22"/>
      <w:szCs w:val="26"/>
      <w:lang w:eastAsia="en-US"/>
    </w:rPr>
  </w:style>
  <w:style w:type="character" w:customStyle="1" w:styleId="CzIPkt1Znak">
    <w:name w:val="Część I Pkt. 1. Znak"/>
    <w:basedOn w:val="Domylnaczcionkaakapitu"/>
    <w:link w:val="CzIPkt1"/>
    <w:rsid w:val="007954C8"/>
    <w:rPr>
      <w:rFonts w:eastAsia="Times New Roman"/>
      <w:b/>
      <w:bCs/>
      <w:color w:val="000000" w:themeColor="text1"/>
      <w:sz w:val="24"/>
    </w:rPr>
  </w:style>
  <w:style w:type="character" w:customStyle="1" w:styleId="CzIPkt11Znak">
    <w:name w:val="Część I Pkt. 1.1. Znak"/>
    <w:basedOn w:val="Domylnaczcionkaakapitu"/>
    <w:link w:val="CzIPkt11"/>
    <w:rsid w:val="007954C8"/>
    <w:rPr>
      <w:rFonts w:eastAsiaTheme="majorEastAsia" w:cstheme="majorBidi"/>
      <w:b/>
      <w:bCs/>
      <w:sz w:val="22"/>
      <w:szCs w:val="26"/>
      <w:lang w:eastAsia="en-US"/>
    </w:rPr>
  </w:style>
  <w:style w:type="paragraph" w:customStyle="1" w:styleId="CzIPkt1">
    <w:name w:val="Część I Pkt. 1."/>
    <w:link w:val="CzIPkt1Znak"/>
    <w:rsid w:val="007954C8"/>
    <w:pPr>
      <w:numPr>
        <w:numId w:val="17"/>
      </w:numPr>
      <w:spacing w:before="60" w:after="60"/>
      <w:ind w:left="680" w:hanging="680"/>
    </w:pPr>
    <w:rPr>
      <w:rFonts w:eastAsia="Times New Roman"/>
      <w:b/>
      <w:bCs/>
      <w:color w:val="000000" w:themeColor="text1"/>
      <w:sz w:val="24"/>
    </w:rPr>
  </w:style>
  <w:style w:type="paragraph" w:customStyle="1" w:styleId="CzIPkt111">
    <w:name w:val="Część I Pkt.1.1.1."/>
    <w:basedOn w:val="Rysunek1"/>
    <w:next w:val="Normalny"/>
    <w:link w:val="CzIPkt111Znak"/>
    <w:qFormat/>
    <w:rsid w:val="007954C8"/>
    <w:pPr>
      <w:numPr>
        <w:ilvl w:val="2"/>
        <w:numId w:val="19"/>
      </w:numPr>
      <w:spacing w:before="60" w:after="60"/>
      <w:ind w:left="680" w:hanging="680"/>
    </w:pPr>
    <w:rPr>
      <w:i w:val="0"/>
    </w:rPr>
  </w:style>
  <w:style w:type="character" w:customStyle="1" w:styleId="CzIPkt111Znak">
    <w:name w:val="Część I Pkt.1.1.1. Znak"/>
    <w:basedOn w:val="Rysunek1Znak"/>
    <w:link w:val="CzIPkt111"/>
    <w:rsid w:val="007954C8"/>
    <w:rPr>
      <w:rFonts w:asciiTheme="minorHAnsi" w:eastAsiaTheme="minorHAnsi" w:hAnsiTheme="minorHAnsi" w:cstheme="minorBidi"/>
      <w:i w:val="0"/>
      <w:lang w:eastAsia="en-US"/>
    </w:rPr>
  </w:style>
  <w:style w:type="paragraph" w:customStyle="1" w:styleId="KartaZatwZaczniki">
    <w:name w:val="Karta Zatw. Załączniki"/>
    <w:next w:val="Normalny"/>
    <w:qFormat/>
    <w:rsid w:val="007954C8"/>
    <w:pPr>
      <w:spacing w:after="200" w:line="276" w:lineRule="auto"/>
      <w:jc w:val="center"/>
    </w:pPr>
    <w:rPr>
      <w:rFonts w:eastAsia="Times New Roman"/>
      <w:b/>
      <w:sz w:val="22"/>
      <w:szCs w:val="24"/>
    </w:rPr>
  </w:style>
  <w:style w:type="paragraph" w:customStyle="1" w:styleId="Nagwekistopka">
    <w:name w:val="Nagłówek i stopka"/>
    <w:next w:val="Normalny"/>
    <w:qFormat/>
    <w:rsid w:val="007954C8"/>
    <w:pPr>
      <w:tabs>
        <w:tab w:val="left" w:pos="708"/>
      </w:tabs>
      <w:spacing w:line="276" w:lineRule="auto"/>
      <w:jc w:val="center"/>
    </w:pPr>
    <w:rPr>
      <w:rFonts w:eastAsia="Times New Roman" w:cstheme="minorHAnsi"/>
      <w:iCs/>
      <w:smallCaps/>
      <w:noProof/>
      <w:sz w:val="18"/>
      <w:szCs w:val="18"/>
    </w:rPr>
  </w:style>
  <w:style w:type="paragraph" w:customStyle="1" w:styleId="Ada">
    <w:name w:val="Ad. a)"/>
    <w:basedOn w:val="Normalny"/>
    <w:qFormat/>
    <w:rsid w:val="007954C8"/>
    <w:pPr>
      <w:numPr>
        <w:numId w:val="20"/>
      </w:numPr>
      <w:spacing w:before="60" w:after="60" w:line="240" w:lineRule="auto"/>
      <w:ind w:left="1135" w:hanging="851"/>
    </w:pPr>
    <w:rPr>
      <w:rFonts w:eastAsia="Times New Roman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550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76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76E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76E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76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76E7"/>
    <w:rPr>
      <w:b/>
      <w:bCs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45F5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5F5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45F5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45F5C"/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eastAsia="en-US"/>
    </w:rPr>
  </w:style>
  <w:style w:type="table" w:styleId="Tabela-Siatka">
    <w:name w:val="Table Grid"/>
    <w:basedOn w:val="Standardowy"/>
    <w:uiPriority w:val="39"/>
    <w:rsid w:val="00545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475F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411BD"/>
    <w:rPr>
      <w:szCs w:val="22"/>
      <w:lang w:eastAsia="en-US"/>
    </w:rPr>
  </w:style>
  <w:style w:type="table" w:styleId="Zwykatabela2">
    <w:name w:val="Plain Table 2"/>
    <w:basedOn w:val="Standardowy"/>
    <w:uiPriority w:val="42"/>
    <w:rsid w:val="005B042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ient@pronatura.bydgoszcz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pronatura.bydgoszcz.pl" TargetMode="External"/><Relationship Id="rId1" Type="http://schemas.openxmlformats.org/officeDocument/2006/relationships/hyperlink" Target="http://www.pronatura.bydgoszcz.pl" TargetMode="External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ek%20Skubiszak\Documents\02%20PPO&#379;\18%20PSP\Pismo%20do%20KW%20PSP%20w%20Toruniu%20w%20spr.%20uzgodnienia%20zmiany%20w%20instalacji%20zasilaj&#261;cej%20wodny%20system%20ochr.%20po&#380;._ProNatur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0577E-6652-40F8-987B-7AEFC4A1A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do KW PSP w Toruniu w spr. uzgodnienia zmiany w instalacji zasilającej wodny system ochr. poż._ProNatura.dotx</Template>
  <TotalTime>9</TotalTime>
  <Pages>9</Pages>
  <Words>2176</Words>
  <Characters>13057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Skubiszak</dc:creator>
  <cp:lastModifiedBy>Karolina Astukiewicz Nowastowska</cp:lastModifiedBy>
  <cp:revision>4</cp:revision>
  <cp:lastPrinted>2021-05-18T08:52:00Z</cp:lastPrinted>
  <dcterms:created xsi:type="dcterms:W3CDTF">2021-05-17T09:25:00Z</dcterms:created>
  <dcterms:modified xsi:type="dcterms:W3CDTF">2021-05-18T08:52:00Z</dcterms:modified>
</cp:coreProperties>
</file>