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21694A26" w:rsidR="00D67AE5" w:rsidRPr="00EE1F69" w:rsidRDefault="004C5FA9" w:rsidP="00EE1F69">
      <w:pPr>
        <w:pStyle w:val="tekstdokumentu"/>
      </w:pPr>
      <w:r w:rsidRPr="00EE1F69">
        <w:t>RI.271.</w:t>
      </w:r>
      <w:r w:rsidR="00EE1F69" w:rsidRPr="00EE1F69">
        <w:t>9</w:t>
      </w:r>
      <w:r w:rsidR="00D67AE5" w:rsidRPr="00EE1F69">
        <w:t>.202</w:t>
      </w:r>
      <w:r w:rsidR="00A12430" w:rsidRPr="00EE1F69">
        <w:t>3</w:t>
      </w:r>
      <w:r w:rsidR="003558C1" w:rsidRPr="00EE1F69">
        <w:tab/>
      </w:r>
      <w:r w:rsidR="00374A69" w:rsidRPr="00EE1F69">
        <w:t xml:space="preserve">załącznik nr </w:t>
      </w:r>
      <w:r w:rsidR="00F90418" w:rsidRPr="00EE1F69">
        <w:t>1</w:t>
      </w:r>
      <w:r w:rsidR="009A11B0" w:rsidRPr="00EE1F69">
        <w:t>a</w:t>
      </w:r>
      <w:r w:rsidR="00B65807" w:rsidRPr="00EE1F69">
        <w:t xml:space="preserve"> do S</w:t>
      </w:r>
      <w:r w:rsidR="005551A5" w:rsidRPr="00EE1F69">
        <w:t>W</w:t>
      </w:r>
      <w:r w:rsidR="00B65807" w:rsidRPr="00EE1F69">
        <w:t>Z</w:t>
      </w:r>
    </w:p>
    <w:p w14:paraId="5651A7CE" w14:textId="34945578" w:rsidR="00B65807" w:rsidRPr="002E000C" w:rsidRDefault="00D67AE5" w:rsidP="00EE1F69">
      <w:pPr>
        <w:pStyle w:val="tekstdokumentu"/>
      </w:pPr>
      <w:r w:rsidRPr="002E000C">
        <w:br/>
      </w:r>
      <w:r w:rsidR="00B65807" w:rsidRPr="002E000C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0C93BC22" w:rsidR="00D67AE5" w:rsidRPr="0000166F" w:rsidRDefault="00506DC4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t>t</w:t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4A2714C3" w14:textId="77777777" w:rsidR="0059617A" w:rsidRPr="0059617A" w:rsidRDefault="00FB40BE" w:rsidP="0059617A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  <w:bookmarkStart w:id="0" w:name="_Hlk66093606"/>
    </w:p>
    <w:p w14:paraId="63EE9D4C" w14:textId="20295BF6" w:rsidR="009A11B0" w:rsidRPr="0059617A" w:rsidRDefault="0012638E" w:rsidP="0059617A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59617A">
        <w:rPr>
          <w:rFonts w:ascii="Arial" w:hAnsi="Arial" w:cs="Arial"/>
          <w:sz w:val="24"/>
          <w:szCs w:val="24"/>
        </w:rPr>
        <w:t xml:space="preserve">Oferujemy </w:t>
      </w:r>
      <w:r w:rsidR="00C665E6" w:rsidRPr="0059617A">
        <w:rPr>
          <w:rFonts w:ascii="Arial" w:hAnsi="Arial" w:cs="Arial"/>
          <w:sz w:val="24"/>
          <w:szCs w:val="24"/>
          <w:lang w:eastAsia="pl-PL"/>
        </w:rPr>
        <w:t xml:space="preserve">wykonanie </w:t>
      </w:r>
      <w:r w:rsidR="007279FB" w:rsidRPr="0059617A">
        <w:rPr>
          <w:rFonts w:ascii="Arial" w:hAnsi="Arial" w:cs="Arial"/>
          <w:sz w:val="24"/>
          <w:szCs w:val="24"/>
          <w:lang w:eastAsia="pl-PL"/>
        </w:rPr>
        <w:t xml:space="preserve">całości przedmiotu zamówienia </w:t>
      </w:r>
      <w:r w:rsidRPr="0059617A">
        <w:rPr>
          <w:rFonts w:ascii="Arial" w:hAnsi="Arial" w:cs="Arial"/>
          <w:sz w:val="24"/>
          <w:szCs w:val="24"/>
          <w:lang w:eastAsia="pl-PL"/>
        </w:rPr>
        <w:t xml:space="preserve">pn.: </w:t>
      </w:r>
      <w:r w:rsidR="004F4765" w:rsidRPr="00EE1F69">
        <w:rPr>
          <w:rFonts w:ascii="Arial" w:hAnsi="Arial" w:cs="Arial"/>
          <w:b/>
          <w:sz w:val="24"/>
          <w:szCs w:val="24"/>
          <w:lang w:eastAsia="pl-PL"/>
        </w:rPr>
        <w:t>„</w:t>
      </w:r>
      <w:r w:rsidR="009A11B0" w:rsidRPr="00EE1F69">
        <w:rPr>
          <w:rFonts w:ascii="Arial" w:hAnsi="Arial" w:cs="Arial"/>
          <w:b/>
          <w:sz w:val="24"/>
          <w:szCs w:val="24"/>
        </w:rPr>
        <w:t>Udzielenie i obsługa kredytu długoterminowego do wysokości 14 600 000,00 PLN z przeznaczeniem na pokrycie planowanego deficytu budżetu w roku 2023 oraz spłatę wcześniej zaciągniętych zobowiązań z tytułu pożycz</w:t>
      </w:r>
      <w:bookmarkStart w:id="1" w:name="_GoBack"/>
      <w:bookmarkEnd w:id="1"/>
      <w:r w:rsidR="009A11B0" w:rsidRPr="00EE1F69">
        <w:rPr>
          <w:rFonts w:ascii="Arial" w:hAnsi="Arial" w:cs="Arial"/>
          <w:b/>
          <w:sz w:val="24"/>
          <w:szCs w:val="24"/>
        </w:rPr>
        <w:t xml:space="preserve">ek i kredytów” </w:t>
      </w:r>
      <w:r w:rsidRPr="00EE1F69">
        <w:rPr>
          <w:rFonts w:ascii="Arial" w:hAnsi="Arial" w:cs="Arial"/>
          <w:sz w:val="24"/>
          <w:szCs w:val="24"/>
        </w:rPr>
        <w:t>za cenę ofertową</w:t>
      </w:r>
      <w:r w:rsidR="0059617A" w:rsidRPr="00EE1F69">
        <w:rPr>
          <w:rFonts w:ascii="Arial" w:hAnsi="Arial" w:cs="Arial"/>
          <w:sz w:val="24"/>
          <w:szCs w:val="24"/>
        </w:rPr>
        <w:t xml:space="preserve"> </w:t>
      </w:r>
      <w:r w:rsidR="0059617A" w:rsidRPr="0059617A">
        <w:rPr>
          <w:rFonts w:ascii="Arial" w:hAnsi="Arial" w:cs="Arial"/>
          <w:sz w:val="24"/>
          <w:szCs w:val="24"/>
        </w:rPr>
        <w:t>stanowiącą całkowity koszt kredytu</w:t>
      </w:r>
      <w:r w:rsidRPr="0059617A">
        <w:rPr>
          <w:rFonts w:ascii="Arial" w:hAnsi="Arial" w:cs="Arial"/>
          <w:sz w:val="24"/>
          <w:szCs w:val="24"/>
        </w:rPr>
        <w:t>: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67"/>
      </w:tblGrid>
      <w:tr w:rsidR="009A11B0" w:rsidRPr="0059617A" w14:paraId="363E0413" w14:textId="638EF8A4" w:rsidTr="009A11B0">
        <w:tc>
          <w:tcPr>
            <w:tcW w:w="5098" w:type="dxa"/>
          </w:tcPr>
          <w:p w14:paraId="3053FF4A" w14:textId="77777777" w:rsidR="009A11B0" w:rsidRPr="0059617A" w:rsidRDefault="009A11B0" w:rsidP="009A11B0">
            <w:pPr>
              <w:spacing w:line="271" w:lineRule="auto"/>
              <w:jc w:val="left"/>
              <w:rPr>
                <w:rFonts w:cs="Arial"/>
                <w:b/>
                <w:color w:val="FF0000"/>
                <w:sz w:val="24"/>
              </w:rPr>
            </w:pPr>
          </w:p>
          <w:p w14:paraId="538F29A8" w14:textId="12E06E87" w:rsidR="009A11B0" w:rsidRPr="0059617A" w:rsidRDefault="009A11B0" w:rsidP="009A11B0">
            <w:pPr>
              <w:spacing w:line="271" w:lineRule="auto"/>
              <w:jc w:val="left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567" w:type="dxa"/>
          </w:tcPr>
          <w:p w14:paraId="217590F4" w14:textId="77777777" w:rsidR="009A11B0" w:rsidRPr="0059617A" w:rsidRDefault="009A11B0" w:rsidP="009A11B0">
            <w:pPr>
              <w:spacing w:line="271" w:lineRule="auto"/>
              <w:jc w:val="left"/>
              <w:rPr>
                <w:rFonts w:cs="Arial"/>
                <w:b/>
                <w:color w:val="auto"/>
                <w:sz w:val="24"/>
              </w:rPr>
            </w:pPr>
          </w:p>
          <w:p w14:paraId="7EE593A6" w14:textId="65A1E41C" w:rsidR="009A11B0" w:rsidRPr="0059617A" w:rsidRDefault="009A11B0" w:rsidP="009A11B0">
            <w:pPr>
              <w:spacing w:line="271" w:lineRule="auto"/>
              <w:jc w:val="left"/>
              <w:rPr>
                <w:rFonts w:cs="Arial"/>
                <w:b/>
                <w:color w:val="FF0000"/>
                <w:sz w:val="24"/>
              </w:rPr>
            </w:pPr>
            <w:r w:rsidRPr="0059617A">
              <w:rPr>
                <w:rFonts w:cs="Arial"/>
                <w:b/>
                <w:color w:val="auto"/>
                <w:sz w:val="24"/>
              </w:rPr>
              <w:t>zł</w:t>
            </w:r>
          </w:p>
        </w:tc>
      </w:tr>
    </w:tbl>
    <w:p w14:paraId="1C098731" w14:textId="77777777" w:rsidR="00A12430" w:rsidRPr="0059617A" w:rsidRDefault="00A12430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0949FBAB" w14:textId="2F43BB0F" w:rsidR="0012638E" w:rsidRPr="0059617A" w:rsidRDefault="00C2213A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  <w:r w:rsidRPr="0059617A"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59617A">
        <w:rPr>
          <w:rFonts w:cs="Arial"/>
          <w:color w:val="auto"/>
          <w:sz w:val="24"/>
          <w:lang w:eastAsia="pl-PL"/>
        </w:rPr>
        <w:t xml:space="preserve">amówienia, </w:t>
      </w:r>
      <w:r w:rsidR="00166934" w:rsidRPr="0059617A">
        <w:rPr>
          <w:rFonts w:cs="Arial"/>
          <w:color w:val="auto"/>
          <w:sz w:val="24"/>
          <w:lang w:eastAsia="pl-PL"/>
        </w:rPr>
        <w:t xml:space="preserve">w tym zgodnie z </w:t>
      </w:r>
      <w:r w:rsidR="009A11B0" w:rsidRPr="0059617A">
        <w:rPr>
          <w:rFonts w:cs="Arial"/>
          <w:color w:val="auto"/>
          <w:sz w:val="24"/>
          <w:lang w:eastAsia="pl-PL"/>
        </w:rPr>
        <w:t xml:space="preserve">istotnymi postanowieniami </w:t>
      </w:r>
      <w:r w:rsidR="00166934" w:rsidRPr="0059617A">
        <w:rPr>
          <w:rFonts w:cs="Arial"/>
          <w:color w:val="auto"/>
          <w:sz w:val="24"/>
          <w:lang w:eastAsia="pl-PL"/>
        </w:rPr>
        <w:t>umow</w:t>
      </w:r>
      <w:r w:rsidR="009A11B0" w:rsidRPr="0059617A">
        <w:rPr>
          <w:rFonts w:cs="Arial"/>
          <w:color w:val="auto"/>
          <w:sz w:val="24"/>
          <w:lang w:eastAsia="pl-PL"/>
        </w:rPr>
        <w:t>nymi</w:t>
      </w:r>
      <w:r w:rsidR="007279FB" w:rsidRPr="0059617A">
        <w:rPr>
          <w:rFonts w:cs="Arial"/>
          <w:color w:val="auto"/>
          <w:sz w:val="24"/>
          <w:lang w:eastAsia="pl-PL"/>
        </w:rPr>
        <w:t xml:space="preserve"> oraz </w:t>
      </w:r>
      <w:r w:rsidR="00166934" w:rsidRPr="0059617A">
        <w:rPr>
          <w:rFonts w:cs="Arial"/>
          <w:color w:val="auto"/>
          <w:sz w:val="24"/>
          <w:lang w:eastAsia="pl-PL"/>
        </w:rPr>
        <w:t>zgodnie z</w:t>
      </w:r>
      <w:r w:rsidR="00166934" w:rsidRPr="0059617A">
        <w:rPr>
          <w:rFonts w:cs="Arial"/>
          <w:color w:val="auto"/>
          <w:sz w:val="24"/>
        </w:rPr>
        <w:t xml:space="preserve"> obowiązującymi</w:t>
      </w:r>
      <w:r w:rsidR="0012128E" w:rsidRPr="0059617A">
        <w:rPr>
          <w:rFonts w:cs="Arial"/>
          <w:color w:val="auto"/>
          <w:sz w:val="24"/>
        </w:rPr>
        <w:t xml:space="preserve"> </w:t>
      </w:r>
      <w:r w:rsidR="002B6CE2" w:rsidRPr="0059617A">
        <w:rPr>
          <w:rFonts w:cs="Arial"/>
          <w:color w:val="auto"/>
          <w:sz w:val="24"/>
        </w:rPr>
        <w:t>p</w:t>
      </w:r>
      <w:r w:rsidR="0012128E" w:rsidRPr="0059617A">
        <w:rPr>
          <w:rFonts w:cs="Arial"/>
          <w:color w:val="auto"/>
          <w:sz w:val="24"/>
        </w:rPr>
        <w:t>rzepis</w:t>
      </w:r>
      <w:r w:rsidR="00166934" w:rsidRPr="0059617A">
        <w:rPr>
          <w:rFonts w:cs="Arial"/>
          <w:color w:val="auto"/>
          <w:sz w:val="24"/>
        </w:rPr>
        <w:t>ami</w:t>
      </w:r>
      <w:r w:rsidR="0059617A" w:rsidRPr="0059617A">
        <w:rPr>
          <w:rFonts w:cs="Arial"/>
          <w:color w:val="auto"/>
          <w:sz w:val="24"/>
        </w:rPr>
        <w:t xml:space="preserve"> </w:t>
      </w:r>
      <w:r w:rsidR="0012128E" w:rsidRPr="0059617A">
        <w:rPr>
          <w:rFonts w:cs="Arial"/>
          <w:color w:val="auto"/>
          <w:sz w:val="24"/>
        </w:rPr>
        <w:t xml:space="preserve">w terminie </w:t>
      </w:r>
      <w:r w:rsidR="0059617A" w:rsidRPr="0059617A">
        <w:rPr>
          <w:rFonts w:cs="Arial"/>
          <w:color w:val="auto"/>
          <w:sz w:val="24"/>
        </w:rPr>
        <w:t>wskazanym w SWZ.</w:t>
      </w:r>
    </w:p>
    <w:p w14:paraId="52DE7D27" w14:textId="77777777" w:rsidR="00A12430" w:rsidRPr="0059617A" w:rsidRDefault="00A12430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74E21057" w14:textId="77777777" w:rsidR="0059617A" w:rsidRDefault="0059617A" w:rsidP="00506DC4">
      <w:pPr>
        <w:pStyle w:val="Akapitzlist"/>
        <w:numPr>
          <w:ilvl w:val="0"/>
          <w:numId w:val="27"/>
        </w:numPr>
        <w:tabs>
          <w:tab w:val="left" w:pos="284"/>
        </w:tabs>
        <w:ind w:left="142" w:hanging="142"/>
        <w:rPr>
          <w:rFonts w:ascii="Arial" w:hAnsi="Arial" w:cs="Arial"/>
          <w:sz w:val="24"/>
        </w:rPr>
      </w:pPr>
      <w:r w:rsidRPr="0059617A">
        <w:rPr>
          <w:rFonts w:ascii="Arial" w:hAnsi="Arial" w:cs="Arial"/>
          <w:sz w:val="24"/>
        </w:rPr>
        <w:t xml:space="preserve">Oferujemy Termin wypłaty poszczególnych transz kredytu wynoszący </w:t>
      </w:r>
    </w:p>
    <w:tbl>
      <w:tblPr>
        <w:tblStyle w:val="Tabela-Siatka"/>
        <w:tblW w:w="0" w:type="auto"/>
        <w:tblInd w:w="3114" w:type="dxa"/>
        <w:tblLook w:val="04A0" w:firstRow="1" w:lastRow="0" w:firstColumn="1" w:lastColumn="0" w:noHBand="0" w:noVBand="1"/>
      </w:tblPr>
      <w:tblGrid>
        <w:gridCol w:w="1479"/>
        <w:gridCol w:w="1214"/>
      </w:tblGrid>
      <w:tr w:rsidR="0059617A" w14:paraId="03F4258B" w14:textId="77777777" w:rsidTr="0059617A">
        <w:tc>
          <w:tcPr>
            <w:tcW w:w="1479" w:type="dxa"/>
          </w:tcPr>
          <w:p w14:paraId="40A85EC7" w14:textId="77777777" w:rsidR="0059617A" w:rsidRDefault="0059617A" w:rsidP="0059617A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</w:tcPr>
          <w:p w14:paraId="1648DA87" w14:textId="2F909487" w:rsidR="0059617A" w:rsidRDefault="0059617A" w:rsidP="0059617A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dzień/dni</w:t>
            </w:r>
          </w:p>
        </w:tc>
      </w:tr>
    </w:tbl>
    <w:p w14:paraId="49A58E62" w14:textId="172912C7" w:rsidR="00074C56" w:rsidRPr="0059617A" w:rsidRDefault="0059617A" w:rsidP="00506DC4">
      <w:pPr>
        <w:ind w:left="284"/>
        <w:rPr>
          <w:rFonts w:cs="Arial"/>
          <w:color w:val="auto"/>
          <w:sz w:val="24"/>
        </w:rPr>
      </w:pPr>
      <w:r>
        <w:rPr>
          <w:rFonts w:eastAsia="Calibri" w:cs="Arial"/>
          <w:color w:val="auto"/>
          <w:sz w:val="24"/>
          <w:szCs w:val="22"/>
          <w:lang w:eastAsia="ar-SA"/>
        </w:rPr>
        <w:lastRenderedPageBreak/>
        <w:t>[</w:t>
      </w:r>
      <w:r w:rsidRPr="0059617A">
        <w:rPr>
          <w:rFonts w:cs="Arial"/>
          <w:sz w:val="24"/>
        </w:rPr>
        <w:t>Minimalny termin wypłaty poszczególnych transz kredytu wynosi 1 dzień, a maksymalny termin 4 dni</w:t>
      </w:r>
      <w:r>
        <w:rPr>
          <w:rFonts w:cs="Arial"/>
          <w:sz w:val="24"/>
        </w:rPr>
        <w:t>]</w:t>
      </w:r>
    </w:p>
    <w:p w14:paraId="65726444" w14:textId="1AA52518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37F44196" w14:textId="14A2B710" w:rsidR="00F60D2F" w:rsidRPr="00947339" w:rsidRDefault="00F60D2F" w:rsidP="0059617A">
      <w:pPr>
        <w:numPr>
          <w:ilvl w:val="0"/>
          <w:numId w:val="27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59617A">
      <w:pPr>
        <w:numPr>
          <w:ilvl w:val="0"/>
          <w:numId w:val="27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59617A">
      <w:pPr>
        <w:numPr>
          <w:ilvl w:val="0"/>
          <w:numId w:val="27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59617A">
      <w:pPr>
        <w:numPr>
          <w:ilvl w:val="0"/>
          <w:numId w:val="27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69">
          <w:rPr>
            <w:noProof/>
          </w:rPr>
          <w:t>2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69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56D26"/>
    <w:multiLevelType w:val="hybridMultilevel"/>
    <w:tmpl w:val="6CB2611E"/>
    <w:lvl w:ilvl="0" w:tplc="14A08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5"/>
  </w:num>
  <w:num w:numId="5">
    <w:abstractNumId w:val="24"/>
  </w:num>
  <w:num w:numId="6">
    <w:abstractNumId w:val="32"/>
  </w:num>
  <w:num w:numId="7">
    <w:abstractNumId w:val="20"/>
  </w:num>
  <w:num w:numId="8">
    <w:abstractNumId w:val="6"/>
  </w:num>
  <w:num w:numId="9">
    <w:abstractNumId w:val="28"/>
  </w:num>
  <w:num w:numId="10">
    <w:abstractNumId w:val="10"/>
  </w:num>
  <w:num w:numId="11">
    <w:abstractNumId w:val="27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30"/>
  </w:num>
  <w:num w:numId="18">
    <w:abstractNumId w:val="18"/>
  </w:num>
  <w:num w:numId="19">
    <w:abstractNumId w:val="23"/>
  </w:num>
  <w:num w:numId="20">
    <w:abstractNumId w:val="4"/>
  </w:num>
  <w:num w:numId="21">
    <w:abstractNumId w:val="25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31"/>
  </w:num>
  <w:num w:numId="27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DC4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17A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B0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F69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E1F69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20</cp:revision>
  <cp:lastPrinted>2016-10-18T10:10:00Z</cp:lastPrinted>
  <dcterms:created xsi:type="dcterms:W3CDTF">2022-05-11T09:03:00Z</dcterms:created>
  <dcterms:modified xsi:type="dcterms:W3CDTF">2023-06-30T06:58:00Z</dcterms:modified>
</cp:coreProperties>
</file>