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20" w:rsidRPr="0037554F" w:rsidRDefault="00464920" w:rsidP="0037554F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UMOWA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N</w:t>
      </w:r>
      <w:r w:rsidR="007304E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E5E3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PPZP.272..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..202</w:t>
      </w:r>
      <w:r w:rsidR="00AF7E2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861966" w:rsidRPr="0037554F" w:rsidRDefault="00861966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E80683" w:rsidRPr="0037554F" w:rsidRDefault="00A604B8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ab/>
        <w:t>zawarta w dniu ……</w:t>
      </w:r>
      <w:r w:rsidR="003F25DD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…</w:t>
      </w:r>
      <w:r w:rsidR="00C2141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F25DD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202</w:t>
      </w:r>
      <w:r w:rsidR="00AF7E2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F7B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532EC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r. 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pomiędzy Gminą Ropczyce</w:t>
      </w:r>
      <w:r w:rsidR="00E80683"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 siedzibą </w:t>
      </w:r>
      <w:r w:rsid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Ropczycach, ul. Krisego 1, 39-100 Ropczyce, NIP 818-15-81-908 zwaną dalej w tekście ,,Zamawiającym”, w imieniu której działa: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="009532EC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- </w:t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Bolesław Bujak, 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Skarbnika Gminy Ropczyce </w:t>
      </w:r>
      <w:r w:rsidR="009532EC"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 xml:space="preserve">- 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Beaty Malec</w:t>
      </w:r>
    </w:p>
    <w:p w:rsidR="00E80683" w:rsidRPr="0037554F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:rsidR="00E80683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Urząd Miejski w Ropczycach ul. Krisego 1, 39-100 Ropczyce</w:t>
      </w:r>
    </w:p>
    <w:p w:rsidR="00C37F4C" w:rsidRDefault="00C37F4C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</w:t>
      </w:r>
    </w:p>
    <w:p w:rsidR="003F25DD" w:rsidRPr="0037554F" w:rsidRDefault="003F25DD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9532EC" w:rsidRPr="0037554F" w:rsidRDefault="003F25DD" w:rsidP="009532E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    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:rsidR="008D2CC5" w:rsidRPr="0037554F" w:rsidRDefault="008D2CC5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AF7E2C" w:rsidRPr="0037554F" w:rsidRDefault="00464920" w:rsidP="00AF7E2C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oświadczają, że niniejsza umowa została zawarta w wyniku udzielenia zamówienia publicznego przeprowadzonego w trybie </w:t>
      </w:r>
      <w:r w:rsidR="003C15C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podstawowym bez przeprowadzenia negocjacji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na podstawie ustawy z </w:t>
      </w:r>
      <w:r w:rsidR="003C15C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dnia 11 września 2019 r.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- Prawo zamówień publicznych </w:t>
      </w:r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F7E2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Dz.U. z 20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23</w:t>
      </w:r>
      <w:r w:rsidR="00AF7E2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="00AF7E2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poz. 1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605 ze zm.</w:t>
      </w:r>
      <w:r w:rsidR="00AF7E2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).</w:t>
      </w:r>
    </w:p>
    <w:p w:rsidR="00EB6789" w:rsidRPr="0037554F" w:rsidRDefault="00EB6789" w:rsidP="00AF7E2C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64920" w:rsidRPr="00236A43" w:rsidRDefault="00464920" w:rsidP="00DC4006">
      <w:pPr>
        <w:keepNext/>
        <w:keepLines/>
        <w:spacing w:after="120" w:line="240" w:lineRule="auto"/>
        <w:ind w:left="284" w:hanging="294"/>
        <w:jc w:val="both"/>
        <w:outlineLvl w:val="3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236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596ADA" w:rsidRPr="00236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6A4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Przedmiotem umowy jest </w:t>
      </w:r>
      <w:r w:rsidRPr="00236A4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36A43" w:rsidRPr="00236A43">
        <w:rPr>
          <w:rFonts w:ascii="Times New Roman" w:hAnsi="Times New Roman" w:cs="Times New Roman"/>
          <w:b/>
          <w:sz w:val="24"/>
          <w:szCs w:val="24"/>
        </w:rPr>
        <w:t>Utrzymanie terenów zieleni miejskiej na terenie miasta Ropczyce w 202</w:t>
      </w:r>
      <w:r w:rsidR="00AF7E2C">
        <w:rPr>
          <w:rFonts w:ascii="Times New Roman" w:hAnsi="Times New Roman" w:cs="Times New Roman"/>
          <w:b/>
          <w:sz w:val="24"/>
          <w:szCs w:val="24"/>
        </w:rPr>
        <w:t>4</w:t>
      </w:r>
      <w:r w:rsidR="00236A43" w:rsidRPr="00236A4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E5E3F">
        <w:rPr>
          <w:rFonts w:ascii="Times New Roman" w:hAnsi="Times New Roman" w:cs="Times New Roman"/>
          <w:b/>
          <w:sz w:val="24"/>
          <w:szCs w:val="24"/>
        </w:rPr>
        <w:t>.</w:t>
      </w:r>
      <w:r w:rsidRPr="00236A4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"</w:t>
      </w:r>
    </w:p>
    <w:p w:rsidR="00464920" w:rsidRPr="0037554F" w:rsidRDefault="00464920" w:rsidP="0037554F">
      <w:p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96ADA"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Przedmiot niniejszej umowy zostanie wykonany w zakresie i w sposób zgodny z opisem przedmiotu zamówienia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formularzem ofertowym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oraz</w:t>
      </w:r>
      <w:r w:rsidRPr="0037554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Specyfikacją 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Technicz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ą Wykonania i Odbioru Robót</w:t>
      </w:r>
      <w:r w:rsidR="00204DA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stanowiącymi załącznik do SWZ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EB6789" w:rsidRPr="0037554F" w:rsidRDefault="00EB678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41F41" w:rsidRPr="0037554F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1. Strony ustalają następujące terminy realizacji robót:</w:t>
      </w:r>
    </w:p>
    <w:p w:rsidR="00A41F41" w:rsidRPr="008F16A3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Rozpoczęcie prac</w:t>
      </w:r>
      <w:r w:rsidR="0071298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od dnia 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A41F41" w:rsidRPr="0037554F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Zakończenie prac</w:t>
      </w:r>
      <w:r w:rsidR="00AC014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dnia </w:t>
      </w:r>
      <w:r w:rsidR="00553FD9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="00AC014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.11.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AF7E2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41F41" w:rsidRPr="0037554F" w:rsidRDefault="00A41F41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2. Wykonawca zapewni właściwą organizację i koordynację prac.</w:t>
      </w:r>
    </w:p>
    <w:p w:rsidR="00A41F41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3. Wykonawca zobowiązany jest do wykonania i utrzymania przez cały okres realizacji Umowy, bez dodatkowego wynagrodzenia, odpowiedniego oznakowania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zabezpieczenia miejsc wykonywanych robót ze względu na bezpieczeństwo publiczne zgodnie z obowiązującymi przepisami.</w:t>
      </w:r>
    </w:p>
    <w:p w:rsidR="00745498" w:rsidRPr="00745498" w:rsidRDefault="00745498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5498">
        <w:rPr>
          <w:rFonts w:ascii="Times New Roman" w:hAnsi="Times New Roman" w:cs="Times New Roman"/>
          <w:sz w:val="24"/>
          <w:szCs w:val="24"/>
        </w:rPr>
        <w:t xml:space="preserve">4. Wykonawca zobowiązuje się do interwencji 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w przypadku wystąpienia nagłej konieczności wykonania jakiejkolwiek określonej w przedmiocie zamówienia czynności związanej z utrzymaniem i pielęgnacją terenów zieleni w ciągu </w:t>
      </w:r>
      <w:r w:rsidR="003F25DD" w:rsidRPr="003F25D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F25D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F25DD" w:rsidRPr="003F25DD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 liczonej od momentu zgłoszenia przez Zamawiającego konieczności jej wykonania.</w:t>
      </w: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>Uzgodniono wartość wynagrodzenia ryczałtowego za przedmiot umowy określony w §</w:t>
      </w:r>
      <w:r w:rsidR="003C15C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wysokości :</w:t>
      </w:r>
    </w:p>
    <w:p w:rsidR="003955A8" w:rsidRPr="0037554F" w:rsidRDefault="00767E8F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netto : 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1937E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zł (słownie: 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).</w:t>
      </w:r>
    </w:p>
    <w:p w:rsidR="00464920" w:rsidRPr="0037554F" w:rsidRDefault="00464920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brutto : 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………….</w:t>
      </w:r>
      <w:r w:rsidR="001937E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zł (słownie:</w:t>
      </w:r>
      <w:r w:rsidR="001937E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………………………………………………………..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6A55E0" w:rsidRPr="0037554F" w:rsidRDefault="0083038A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płatnego</w:t>
      </w:r>
      <w:r w:rsidR="006A55E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zgodnie z harmonogramem płatności</w:t>
      </w:r>
      <w:r w:rsidR="00AD3A3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stanowiącym załącznik</w:t>
      </w:r>
      <w:r w:rsidR="00596AD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="00AD3A3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ni</w:t>
      </w:r>
      <w:r w:rsidR="0019096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niejszej umowy.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Rozliczenie Wykonawcy za wykonanie przedmiotu umowy nastąpi na podstawie faktur</w:t>
      </w:r>
      <w:r w:rsidR="006A55E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częściowych wystawionych przez Wykonawcę (w terminach miesięcznych) w oparciu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 protokół odbioru robót, który stanowić będzie integralną część faktury.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Zapłata wynagrodzenia nastąpi w terminie </w:t>
      </w:r>
      <w:r w:rsidR="00AF3405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od dnia dostarczenia przez Wykonawcę prawidłowo wystawionej faktury za wykonane</w:t>
      </w:r>
      <w:r w:rsidR="00377E2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potwierdzone protokołem odbioru zlecenia.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 dzień zapłaty uznaje się dzień obciążenia rachunku zamawiającego.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oświadcza, iż nie będzie zgłaszał żadnych roszczeń z tytułu nie doszacowania należności za wykonane prace będące przedmiotem umowy oraz że ilości przyjęte do określenia należności za wykonanie prac są wystarczające do wykonania całości robót zgodnie z zapisami niniejszej umowy.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Ustala się, że wynagrodzenie, o którym mowa w ust. 1, uwzględnia wszystkie obowiązujące w Polsce podatki oraz inne opłaty związane z wykonywaniem robót,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 także wszelkie okoliczności lokalizacji, cechy szczególne przedmiotu zamówienia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terminy oraz rekompensuje wszelkie wydatki Wykonawcy, koszty </w:t>
      </w:r>
      <w:r w:rsidR="00C03DF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zobowiązania bez możliwości wysuwania roszczeń w stosunku do Zamawiającego.</w:t>
      </w:r>
    </w:p>
    <w:p w:rsidR="00F65ACE" w:rsidRDefault="00596ADA" w:rsidP="00DC4006">
      <w:pPr>
        <w:pStyle w:val="Standard"/>
        <w:spacing w:after="120"/>
        <w:ind w:left="284" w:hanging="294"/>
        <w:jc w:val="both"/>
        <w:rPr>
          <w:rFonts w:cs="Times New Roman"/>
        </w:rPr>
      </w:pPr>
      <w:r w:rsidRPr="0037554F">
        <w:rPr>
          <w:rFonts w:cs="Times New Roman"/>
        </w:rPr>
        <w:t xml:space="preserve">7. </w:t>
      </w:r>
      <w:r w:rsidR="001617CD" w:rsidRPr="0037554F">
        <w:rPr>
          <w:rFonts w:cs="Times New Roman"/>
        </w:rPr>
        <w:t xml:space="preserve">Zgodnie ze zmienioną ustawą z dnia 11 marca 2004 r. o podatku od towarów i usług </w:t>
      </w:r>
      <w:r w:rsidR="00767E8F" w:rsidRPr="0037554F">
        <w:rPr>
          <w:rFonts w:cs="Times New Roman"/>
        </w:rPr>
        <w:t>(</w:t>
      </w:r>
      <w:proofErr w:type="spellStart"/>
      <w:r w:rsidR="00767E8F" w:rsidRPr="0037554F">
        <w:rPr>
          <w:rFonts w:cs="Times New Roman"/>
        </w:rPr>
        <w:t>t.j</w:t>
      </w:r>
      <w:proofErr w:type="spellEnd"/>
      <w:r w:rsidR="00767E8F" w:rsidRPr="0037554F">
        <w:rPr>
          <w:rFonts w:cs="Times New Roman"/>
        </w:rPr>
        <w:t>. Dz.U. z 20</w:t>
      </w:r>
      <w:r w:rsidR="0019083A">
        <w:rPr>
          <w:rFonts w:cs="Times New Roman"/>
        </w:rPr>
        <w:t>2</w:t>
      </w:r>
      <w:r w:rsidR="00AF7E2C">
        <w:rPr>
          <w:rFonts w:cs="Times New Roman"/>
        </w:rPr>
        <w:t>3</w:t>
      </w:r>
      <w:r w:rsidR="0019083A">
        <w:rPr>
          <w:rFonts w:cs="Times New Roman"/>
        </w:rPr>
        <w:t xml:space="preserve"> </w:t>
      </w:r>
      <w:r w:rsidR="00767E8F" w:rsidRPr="0037554F">
        <w:rPr>
          <w:rFonts w:cs="Times New Roman"/>
        </w:rPr>
        <w:t xml:space="preserve">r. poz. </w:t>
      </w:r>
      <w:r w:rsidR="00AF7E2C">
        <w:rPr>
          <w:rFonts w:cs="Times New Roman"/>
        </w:rPr>
        <w:t>1570</w:t>
      </w:r>
      <w:r w:rsidR="00767E8F" w:rsidRPr="0037554F">
        <w:rPr>
          <w:rFonts w:cs="Times New Roman"/>
        </w:rPr>
        <w:t xml:space="preserve"> z </w:t>
      </w:r>
      <w:proofErr w:type="spellStart"/>
      <w:r w:rsidR="00767E8F" w:rsidRPr="0037554F">
        <w:rPr>
          <w:rFonts w:cs="Times New Roman"/>
        </w:rPr>
        <w:t>późn</w:t>
      </w:r>
      <w:proofErr w:type="spellEnd"/>
      <w:r w:rsidR="00767E8F" w:rsidRPr="0037554F">
        <w:rPr>
          <w:rFonts w:cs="Times New Roman"/>
        </w:rPr>
        <w:t xml:space="preserve">. zm.) </w:t>
      </w:r>
      <w:r w:rsidR="001617CD" w:rsidRPr="0037554F">
        <w:rPr>
          <w:rFonts w:cs="Times New Roman"/>
        </w:rPr>
        <w:t>faktury wystawiane od 01.01.2017 r. za wykonane usługi powinny zawierać dane:</w:t>
      </w:r>
    </w:p>
    <w:p w:rsidR="007304E5" w:rsidRPr="0037554F" w:rsidRDefault="007304E5" w:rsidP="007304E5">
      <w:pPr>
        <w:pStyle w:val="Standard"/>
        <w:spacing w:after="120"/>
        <w:ind w:left="284"/>
        <w:jc w:val="both"/>
        <w:rPr>
          <w:rFonts w:cs="Times New Roman"/>
        </w:rPr>
      </w:pPr>
      <w:r w:rsidRPr="0037554F">
        <w:rPr>
          <w:rFonts w:cs="Times New Roman"/>
        </w:rPr>
        <w:t>Nabywca: Gmina Ropczyce ul. Krisego 1, 39-100 Ropczyce,  NIP 818-15-81-909,</w:t>
      </w:r>
    </w:p>
    <w:p w:rsidR="007304E5" w:rsidRPr="007304E5" w:rsidRDefault="007304E5" w:rsidP="007304E5">
      <w:pPr>
        <w:pStyle w:val="Standard"/>
        <w:spacing w:after="120"/>
        <w:ind w:left="284"/>
        <w:jc w:val="both"/>
        <w:rPr>
          <w:rFonts w:cs="Times New Roman"/>
        </w:rPr>
      </w:pPr>
      <w:r w:rsidRPr="007304E5">
        <w:rPr>
          <w:rFonts w:cs="Times New Roman"/>
        </w:rPr>
        <w:t>Odbiorca: Urząd Miejski w Ropczycach ul. Krisego 1, 39-100 Ropczyce.</w:t>
      </w:r>
    </w:p>
    <w:p w:rsidR="007304E5" w:rsidRPr="007304E5" w:rsidRDefault="007304E5" w:rsidP="007304E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4E5">
        <w:rPr>
          <w:rFonts w:ascii="Times New Roman" w:hAnsi="Times New Roman" w:cs="Times New Roman"/>
          <w:sz w:val="24"/>
          <w:szCs w:val="24"/>
        </w:rPr>
        <w:t xml:space="preserve">8. Wykonawca jest zobowiązany wskazać do zapłaty należnych mu z tytułu wykonania niniejszej umowy kwot rachunek bankowy figurujący </w:t>
      </w:r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Pr="007304E5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Pr="007304E5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Pr="007304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304E5">
        <w:rPr>
          <w:rFonts w:ascii="Times New Roman" w:hAnsi="Times New Roman" w:cs="Times New Roman"/>
          <w:sz w:val="24"/>
          <w:szCs w:val="24"/>
        </w:rPr>
        <w:t>.</w:t>
      </w:r>
    </w:p>
    <w:p w:rsidR="007304E5" w:rsidRPr="007304E5" w:rsidRDefault="007304E5" w:rsidP="007304E5">
      <w:p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304E5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w Wykazie </w:t>
      </w:r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Pr="007304E5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4E5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podatników VAT”; zaś Wykonawca zwalnia Zamawiającego od przyszłej odpowiedzialności związanej z zapłatą po terminie, której przyczyną jest niewskazanie przez Wykonawcę </w:t>
      </w:r>
      <w:r w:rsidR="003F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odpowiednim wyprzedzeniem jego rachunku bankowego widniejącego w  </w:t>
      </w:r>
      <w:proofErr w:type="spellStart"/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proofErr w:type="spellEnd"/>
      <w:r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>. wym.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7304E5" w:rsidRDefault="007304E5" w:rsidP="00EA39B1">
      <w:pPr>
        <w:pStyle w:val="Standard"/>
        <w:spacing w:after="120"/>
        <w:ind w:left="284" w:hanging="295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10</w:t>
      </w:r>
      <w:r w:rsidRPr="007304E5">
        <w:rPr>
          <w:rFonts w:cs="Times New Roman"/>
          <w:shd w:val="clear" w:color="auto" w:fill="FFFFFF"/>
        </w:rPr>
        <w:t xml:space="preserve">. W zakresie dostaw robót, usług i towarów objętych  mechanizmem podzielonej płatności w rozumieniu ustawy z dnia z dnia 11 marca 2004 r.  o podatku od towarów i usług (tj.  </w:t>
      </w:r>
      <w:r w:rsidRPr="007304E5">
        <w:rPr>
          <w:rStyle w:val="ng-binding"/>
          <w:rFonts w:cs="Times New Roman"/>
        </w:rPr>
        <w:t>Dz.U.20</w:t>
      </w:r>
      <w:r w:rsidR="0019083A">
        <w:rPr>
          <w:rStyle w:val="ng-binding"/>
          <w:rFonts w:cs="Times New Roman"/>
        </w:rPr>
        <w:t>2</w:t>
      </w:r>
      <w:r w:rsidR="00AF7E2C">
        <w:rPr>
          <w:rStyle w:val="ng-binding"/>
          <w:rFonts w:cs="Times New Roman"/>
        </w:rPr>
        <w:t>3</w:t>
      </w:r>
      <w:r w:rsidRPr="007304E5">
        <w:rPr>
          <w:rStyle w:val="ng-binding"/>
          <w:rFonts w:cs="Times New Roman"/>
        </w:rPr>
        <w:t xml:space="preserve"> poz. </w:t>
      </w:r>
      <w:r w:rsidR="00AF7E2C">
        <w:rPr>
          <w:rStyle w:val="ng-binding"/>
          <w:rFonts w:cs="Times New Roman"/>
        </w:rPr>
        <w:t>1570</w:t>
      </w:r>
      <w:r w:rsidRPr="007304E5">
        <w:rPr>
          <w:rStyle w:val="ng-binding"/>
          <w:rFonts w:cs="Times New Roman"/>
        </w:rPr>
        <w:t xml:space="preserve"> ze zm.) </w:t>
      </w:r>
      <w:r w:rsidRPr="007304E5">
        <w:rPr>
          <w:rFonts w:cs="Times New Roman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 tj. Dz.U. z 20</w:t>
      </w:r>
      <w:r w:rsidR="0019083A">
        <w:rPr>
          <w:rFonts w:cs="Times New Roman"/>
          <w:shd w:val="clear" w:color="auto" w:fill="FFFFFF"/>
        </w:rPr>
        <w:t>2</w:t>
      </w:r>
      <w:r w:rsidR="00AF7E2C">
        <w:rPr>
          <w:rFonts w:cs="Times New Roman"/>
          <w:shd w:val="clear" w:color="auto" w:fill="FFFFFF"/>
        </w:rPr>
        <w:t>3</w:t>
      </w:r>
      <w:r w:rsidRPr="007304E5">
        <w:rPr>
          <w:rFonts w:cs="Times New Roman"/>
          <w:shd w:val="clear" w:color="auto" w:fill="FFFFFF"/>
        </w:rPr>
        <w:t xml:space="preserve"> poz. </w:t>
      </w:r>
      <w:r w:rsidR="0019083A">
        <w:rPr>
          <w:rFonts w:cs="Times New Roman"/>
          <w:shd w:val="clear" w:color="auto" w:fill="FFFFFF"/>
        </w:rPr>
        <w:t>24</w:t>
      </w:r>
      <w:r w:rsidR="00AF7E2C">
        <w:rPr>
          <w:rFonts w:cs="Times New Roman"/>
          <w:shd w:val="clear" w:color="auto" w:fill="FFFFFF"/>
        </w:rPr>
        <w:t>88</w:t>
      </w:r>
      <w:r w:rsidRPr="007304E5">
        <w:rPr>
          <w:rFonts w:cs="Times New Roman"/>
          <w:shd w:val="clear" w:color="auto" w:fill="FFFFFF"/>
        </w:rPr>
        <w:t xml:space="preserve"> ze zm.). Postanowienia ust. </w:t>
      </w:r>
      <w:r>
        <w:rPr>
          <w:rFonts w:cs="Times New Roman"/>
          <w:shd w:val="clear" w:color="auto" w:fill="FFFFFF"/>
        </w:rPr>
        <w:t>9</w:t>
      </w:r>
      <w:r w:rsidRPr="007304E5">
        <w:rPr>
          <w:rFonts w:cs="Times New Roman"/>
          <w:shd w:val="clear" w:color="auto" w:fill="FFFFFF"/>
        </w:rPr>
        <w:t xml:space="preserve"> stosuje się odpowiednio.</w:t>
      </w:r>
    </w:p>
    <w:p w:rsidR="00EA39B1" w:rsidRPr="007304E5" w:rsidRDefault="00EA39B1" w:rsidP="00853822">
      <w:pPr>
        <w:pStyle w:val="Standard"/>
        <w:ind w:left="284" w:hanging="294"/>
        <w:jc w:val="both"/>
        <w:rPr>
          <w:rFonts w:cs="Times New Roman"/>
        </w:rPr>
      </w:pPr>
      <w:r>
        <w:t xml:space="preserve">11. Dopuszcza się możliwość przesłania przez Wykonawcę ustrukturyzowanych faktur elektronicznych za pośrednictwem Platformy Elektronicznego Fakturowania www.efaktura.gov.pl (nr PEPPOL – NIP </w:t>
      </w:r>
      <w:r w:rsidRPr="0037554F">
        <w:rPr>
          <w:rFonts w:cs="Times New Roman"/>
        </w:rPr>
        <w:t>8181581909</w:t>
      </w:r>
      <w:r>
        <w:t>), zgodnie z ustawą z dnia 9 listopada 2018 r. o elektronicznym fakturowaniu w zamówieniach publicznych, koncesjach na roboty budowlane lub usługi oraz partnerstwie publiczno-prywatnym (Dz.U. 2020, poz. 1666</w:t>
      </w:r>
      <w:r w:rsidR="00B11E07">
        <w:t xml:space="preserve"> ze zm.</w:t>
      </w:r>
      <w:r>
        <w:t>).</w:t>
      </w:r>
    </w:p>
    <w:p w:rsidR="00D74460" w:rsidRDefault="00D74460" w:rsidP="00853822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F1442" w:rsidRPr="0037554F" w:rsidRDefault="004F1442" w:rsidP="004F1442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4F1442" w:rsidRP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Wynagrodzenie wykonawcy może być zmieniane w przypadku zmiany ceny materiałów lub kosztów związanych z realizacją zamówienia na zasadach określonych w ust. 2 - 7 </w:t>
      </w:r>
    </w:p>
    <w:p w:rsid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Strony mogą wystąpić o zmianę wynagrodzenia po okresie 6 –</w:t>
      </w:r>
      <w:proofErr w:type="spellStart"/>
      <w:r w:rsidRPr="004F1442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4F1442">
        <w:rPr>
          <w:rFonts w:ascii="Times New Roman" w:hAnsi="Times New Roman" w:cs="Times New Roman"/>
          <w:sz w:val="24"/>
          <w:szCs w:val="24"/>
        </w:rPr>
        <w:t xml:space="preserve"> miesięcy, o ile zostaną spełn</w:t>
      </w:r>
      <w:r>
        <w:rPr>
          <w:rFonts w:ascii="Times New Roman" w:hAnsi="Times New Roman" w:cs="Times New Roman"/>
          <w:sz w:val="24"/>
          <w:szCs w:val="24"/>
        </w:rPr>
        <w:t>ione warunki określone w ust. 4.</w:t>
      </w:r>
    </w:p>
    <w:p w:rsidR="004F1442" w:rsidRP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Waloryzacja odbywać się będzie w oparciu o wskaźnik cen towarów i usług konsumpcyjnych opublikowany przez Prezesa Głównego Urzędu Statystycznego w Biuletynie Statystycznym GUS, na stronie internetowej Urzędu, wyliczony na podstawie wzrostu lub spadku cen towarów i usług konsumpcyjnych za poprzedni miesiąc.</w:t>
      </w:r>
    </w:p>
    <w:p w:rsid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W sytuacji, gdy suma wskaźników GUS (wzrost lub spadek) opublikowanych w okresie obowiąz</w:t>
      </w:r>
      <w:r w:rsidR="00400ABF">
        <w:rPr>
          <w:rFonts w:ascii="Times New Roman" w:hAnsi="Times New Roman" w:cs="Times New Roman"/>
          <w:sz w:val="24"/>
          <w:szCs w:val="24"/>
        </w:rPr>
        <w:t xml:space="preserve">ywania umowy przekroczy poziom </w:t>
      </w:r>
      <w:r w:rsidRPr="004F1442">
        <w:rPr>
          <w:rFonts w:ascii="Times New Roman" w:hAnsi="Times New Roman" w:cs="Times New Roman"/>
          <w:sz w:val="24"/>
          <w:szCs w:val="24"/>
        </w:rPr>
        <w:t>5 %, strony uprawnione są do złożenia wniosku o dokonanie odpowiedniej zmiany wynagrodzenia przypadającego wykonawcy, w wysokości wynika</w:t>
      </w:r>
      <w:r>
        <w:rPr>
          <w:rFonts w:ascii="Times New Roman" w:hAnsi="Times New Roman" w:cs="Times New Roman"/>
          <w:sz w:val="24"/>
          <w:szCs w:val="24"/>
        </w:rPr>
        <w:t>jącej z wyliczenia:</w:t>
      </w:r>
    </w:p>
    <w:p w:rsidR="004F1442" w:rsidRDefault="00400ABF" w:rsidP="004F1442">
      <w:pPr>
        <w:spacing w:after="120" w:line="256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x (B% - </w:t>
      </w:r>
      <w:r w:rsidR="004F1442" w:rsidRPr="004F1442">
        <w:rPr>
          <w:rFonts w:ascii="Times New Roman" w:hAnsi="Times New Roman" w:cs="Times New Roman"/>
          <w:sz w:val="24"/>
          <w:szCs w:val="24"/>
        </w:rPr>
        <w:t>5 %) = C</w:t>
      </w:r>
    </w:p>
    <w:p w:rsidR="004F1442" w:rsidRPr="004F1442" w:rsidRDefault="004F1442" w:rsidP="004F1442">
      <w:pPr>
        <w:spacing w:after="120" w:line="256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4F1442" w:rsidRPr="004F1442" w:rsidRDefault="004F1442" w:rsidP="004F1442">
      <w:pPr>
        <w:tabs>
          <w:tab w:val="left" w:pos="426"/>
        </w:tabs>
        <w:spacing w:after="120" w:line="276" w:lineRule="auto"/>
        <w:ind w:left="709" w:right="74" w:hanging="283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A – wartość wynagrodzenia umownego pozostałego do zapłaty,</w:t>
      </w:r>
    </w:p>
    <w:p w:rsidR="004F1442" w:rsidRPr="004F1442" w:rsidRDefault="004F1442" w:rsidP="004F1442">
      <w:pPr>
        <w:spacing w:after="12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B– suma wskaźników GUS opublikowanyc</w:t>
      </w:r>
      <w:r>
        <w:rPr>
          <w:rFonts w:ascii="Times New Roman" w:hAnsi="Times New Roman" w:cs="Times New Roman"/>
          <w:sz w:val="24"/>
          <w:szCs w:val="24"/>
        </w:rPr>
        <w:t>h w okresie obowiązywania umowy,</w:t>
      </w:r>
    </w:p>
    <w:p w:rsidR="004F1442" w:rsidRPr="004F1442" w:rsidRDefault="004F1442" w:rsidP="004F1442">
      <w:pPr>
        <w:spacing w:after="12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– wartość zmiany.</w:t>
      </w:r>
    </w:p>
    <w:p w:rsid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Wniosek powinien zawierać wyczerpujące uzasadnienie wpływu zmiany cen na koszt  wykonania zamówienia</w:t>
      </w:r>
    </w:p>
    <w:p w:rsidR="004F1442" w:rsidRPr="004F1442" w:rsidRDefault="004F1442" w:rsidP="004F1442">
      <w:pPr>
        <w:numPr>
          <w:ilvl w:val="0"/>
          <w:numId w:val="27"/>
        </w:numPr>
        <w:spacing w:after="120" w:line="256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Maksymalna wartość zmiany wynagrodzenia w związku z waloryzacją nie przekroczy  (+/-) 10 % wynagrodzenia,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442">
        <w:rPr>
          <w:rFonts w:ascii="Times New Roman" w:hAnsi="Times New Roman" w:cs="Times New Roman"/>
          <w:sz w:val="24"/>
          <w:szCs w:val="24"/>
        </w:rPr>
        <w:t xml:space="preserve"> ust. 1 umowy. </w:t>
      </w:r>
    </w:p>
    <w:p w:rsidR="004F1442" w:rsidRDefault="004F1442" w:rsidP="004F1442">
      <w:pPr>
        <w:numPr>
          <w:ilvl w:val="0"/>
          <w:numId w:val="27"/>
        </w:numPr>
        <w:spacing w:after="120" w:line="276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zgodnie z ust.1-5,  zobowiązany jest do zmiany wynagrodzenia przysługującego podwykonawcy, z którym zawarł umowę, w zakresie odpowiadającym zmianom cen materiałów lub kosztów dotyczących zobowiązania podwykonawcy, jeżeli okres obowiązania umowy przekracza 6 miesięcy. </w:t>
      </w:r>
    </w:p>
    <w:p w:rsidR="004F1442" w:rsidRPr="004F1442" w:rsidRDefault="004F1442" w:rsidP="004F1442">
      <w:pPr>
        <w:numPr>
          <w:ilvl w:val="0"/>
          <w:numId w:val="27"/>
        </w:numPr>
        <w:spacing w:after="120" w:line="276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>Zmiana wynagrodzenia dokonana na podstawie niniejszego paragrafu wymaga zawarcia aneksu do umowy.</w:t>
      </w:r>
    </w:p>
    <w:p w:rsidR="004F1442" w:rsidRPr="0037554F" w:rsidRDefault="004F1442" w:rsidP="00853822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4F1442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A41F41" w:rsidRPr="0037554F" w:rsidRDefault="00A41F41" w:rsidP="00DC4006">
      <w:pPr>
        <w:numPr>
          <w:ilvl w:val="0"/>
          <w:numId w:val="1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Osobami uprawnionymi do reprezentowania stron w trakcie realizacji umowy są:</w:t>
      </w:r>
    </w:p>
    <w:p w:rsidR="00A41F41" w:rsidRPr="0037554F" w:rsidRDefault="00A41F41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po stronie Zamawiają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cego: </w:t>
      </w:r>
      <w:r w:rsidR="003F25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…………………………………</w:t>
      </w:r>
    </w:p>
    <w:p w:rsidR="00A41F41" w:rsidRPr="0037554F" w:rsidRDefault="0019083A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p</w:t>
      </w:r>
      <w:r w:rsidR="00A41F4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rzedstawicielem Wykonawcy, pełniącym nadzór nad realizacją przedmiotu umowy, która posiada doświadczenie w nadzorowaniu prac związanych z utrzymaniem terenów zieleni </w:t>
      </w:r>
      <w:r w:rsidR="00FF4634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stosowne uprawnienia do </w:t>
      </w:r>
      <w:r w:rsidR="0031396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sprawowania funkcji Inspektora Nadzoru Prac na Terenach Zieleni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zgodnie z zapisami SWZ jest:………………………………</w:t>
      </w:r>
    </w:p>
    <w:p w:rsidR="00A41F41" w:rsidRPr="0037554F" w:rsidRDefault="00A41F41" w:rsidP="00853822">
      <w:pPr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Osoby wymienione w ust. 1 są uprawnione do uzgadniania form i metod pracy, udzielania koniecznych informacji, podejmowania innych niezbędnych działań wynikających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 niniejszej umowy koniecznych do prawidłowego wykonywania przedmiotu umowy.</w:t>
      </w:r>
    </w:p>
    <w:p w:rsidR="006A5C8F" w:rsidRPr="0037554F" w:rsidRDefault="006A5C8F" w:rsidP="008538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1F41" w:rsidRPr="0037554F" w:rsidRDefault="004F1442" w:rsidP="00DC400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1</w:t>
      </w:r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Wykonawca w dniu rozpoczęcia świadczenia usługi zobowiązany jest do przekazania Zamawiającemu oświadczenia, że osoby wykonujące czynności, o których mowa w ust 1 będą w okresie realizacji zamówienia zatrudnione na podstawie umowy o pracę w rozumieniu przepisów ustawy z dnia 26 czerwca 1974 r. – Kodeks pracy, z uwzględnieniem minimalnego wynagrodzenia za pracę o którym mowa w ustawie z dnia 10 października 2002 r. o minimalnym wynagrodzeniu za pracę (</w:t>
      </w:r>
      <w:proofErr w:type="spellStart"/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Dz. U. z 2020 r. poz. 2207 ze zm.). Oświadczenie to powinno zawierać w szczególności: dokładne określenie podmiotu składającego oświadczenie, datę złożenia oświadczenia, wskazanie, że wymagane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2</w:t>
      </w:r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Wykonawca jest zobowiązany zawrzeć w każdej umowie o podwykonawstwo stosowne zapisy zobowiązujące podwykonawców do zatrudnienia na umowę o pracę wszystkie osoby wykonujące czynności, o których mowa w ust 1.</w:t>
      </w: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3</w:t>
      </w:r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W trakcie realizacji zamówienia zamawiający uprawniony jest do wykonywania czynności kontrolnych wobec wykonawcy lub podwykonawcy odnośnie spełnienia przez wykonawcę wymogu zatrudnienia na podstawie umowy o pracę osób wskazanych w ust. 1 czynności. Zamawiający uprawniony jest w szczególności do:</w:t>
      </w:r>
    </w:p>
    <w:p w:rsidR="00710B75" w:rsidRP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1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oświadczenia zatrudnionego pracownika,</w:t>
      </w:r>
    </w:p>
    <w:p w:rsidR="00710B75" w:rsidRP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2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oświadczenia wykonawcy lub podwykonawcy o zatrudnieniu pracownika na podstawie umowy o pracę,</w:t>
      </w:r>
    </w:p>
    <w:p w:rsidR="00710B75" w:rsidRP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3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poświadczonej za zgodność z oryginałem kopii umowy o pracę zatrudnionego pracownika,</w:t>
      </w:r>
    </w:p>
    <w:p w:rsidR="00710B75" w:rsidRP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4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innych dokumentów</w:t>
      </w: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:rsid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5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przeprowadzania kontroli na miejscu wykonywania świadczenia.</w:t>
      </w: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4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:rsidR="00710B75" w:rsidRPr="00710B75" w:rsidRDefault="00710B75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710B75" w:rsidRPr="00710B75" w:rsidRDefault="00400ABF" w:rsidP="00710B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5</w:t>
      </w:r>
      <w:r w:rsidR="00710B75" w:rsidRPr="00710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Nałożenie przez Zamawiającego kar umownych nie zwalnia wykonawcy lub podwykonawcy z wymogów zatrudnienia określonych w niniejszym rozdziale SWZ.</w:t>
      </w:r>
    </w:p>
    <w:p w:rsidR="00A41F41" w:rsidRPr="0037554F" w:rsidRDefault="004F1442" w:rsidP="00DC4006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1. Wykonawca może powierzyć wykonanie części zamówienia przez podwykonawcę, wyłącznie za pisemną zgodą Zamawiającego.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AF3405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3. Wykonawca jest zobowiązany do przedłożenia Zamawiającemu  kopi zawartej umowy </w:t>
      </w:r>
      <w:r w:rsidR="003F25DD">
        <w:rPr>
          <w:rFonts w:ascii="Times New Roman" w:hAnsi="Times New Roman"/>
          <w:sz w:val="24"/>
          <w:szCs w:val="24"/>
        </w:rPr>
        <w:t xml:space="preserve">               </w:t>
      </w:r>
      <w:r w:rsidRPr="0037554F">
        <w:rPr>
          <w:rFonts w:ascii="Times New Roman" w:hAnsi="Times New Roman"/>
          <w:sz w:val="24"/>
          <w:szCs w:val="24"/>
        </w:rPr>
        <w:t>z zaakceptowanym przez Zamawiającego podwykonawcą, w terminie do 7 dni od  dnia jej zwarcia.</w:t>
      </w:r>
    </w:p>
    <w:p w:rsidR="00360BF2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4. </w:t>
      </w:r>
      <w:r w:rsidR="00360BF2" w:rsidRPr="0037554F">
        <w:rPr>
          <w:rFonts w:ascii="Times New Roman" w:hAnsi="Times New Roman"/>
          <w:sz w:val="24"/>
          <w:szCs w:val="24"/>
        </w:rPr>
        <w:t>W przypadku udziału w realizacji zamówienia podwykonawców, Wykonawca przyjmuje na siebie obowiązek koordynowania całością robót wynikających z przedmiotu zamówienia.</w:t>
      </w:r>
    </w:p>
    <w:p w:rsidR="004924BC" w:rsidRPr="0037554F" w:rsidRDefault="00AF3405" w:rsidP="00AF34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5. </w:t>
      </w:r>
      <w:r w:rsidR="004924BC" w:rsidRPr="0037554F">
        <w:rPr>
          <w:rFonts w:ascii="Times New Roman" w:hAnsi="Times New Roman"/>
          <w:sz w:val="24"/>
          <w:szCs w:val="24"/>
        </w:rPr>
        <w:t>Powierzenie wykonania części zamówienia podwyk</w:t>
      </w:r>
      <w:r w:rsidR="00DC4006" w:rsidRPr="0037554F">
        <w:rPr>
          <w:rFonts w:ascii="Times New Roman" w:hAnsi="Times New Roman"/>
          <w:sz w:val="24"/>
          <w:szCs w:val="24"/>
        </w:rPr>
        <w:t>onawcom nie zwalnia Wykonawcy</w:t>
      </w:r>
      <w:r w:rsidR="003F25DD">
        <w:rPr>
          <w:rFonts w:ascii="Times New Roman" w:hAnsi="Times New Roman"/>
          <w:sz w:val="24"/>
          <w:szCs w:val="24"/>
        </w:rPr>
        <w:t xml:space="preserve">             </w:t>
      </w:r>
      <w:r w:rsidR="00DC4006" w:rsidRPr="0037554F">
        <w:rPr>
          <w:rFonts w:ascii="Times New Roman" w:hAnsi="Times New Roman"/>
          <w:sz w:val="24"/>
          <w:szCs w:val="24"/>
        </w:rPr>
        <w:t xml:space="preserve"> z </w:t>
      </w:r>
      <w:r w:rsidR="004924BC" w:rsidRPr="0037554F">
        <w:rPr>
          <w:rFonts w:ascii="Times New Roman" w:hAnsi="Times New Roman"/>
          <w:sz w:val="24"/>
          <w:szCs w:val="24"/>
        </w:rPr>
        <w:t>odpowiedzialności za należyte wykonanie tego zamówienia.</w:t>
      </w:r>
    </w:p>
    <w:p w:rsidR="006A5C8F" w:rsidRPr="0037554F" w:rsidRDefault="006A5C8F" w:rsidP="00DC4006">
      <w:pPr>
        <w:pStyle w:val="Textbody"/>
        <w:ind w:left="284" w:right="23" w:hanging="284"/>
        <w:jc w:val="both"/>
        <w:rPr>
          <w:rFonts w:eastAsia="Arial" w:cs="Times New Roman"/>
          <w:b/>
          <w:color w:val="000000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F14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464920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obowiązany jest okazać Zamawiającemu na jego żądanie polisę potwierdzającą zawarcie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umowy ubezpieczenia od odpowiedzialności cywilnej 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prowadzonej działalności gospodarczej na kwotę co najmniej</w:t>
      </w:r>
      <w:r w:rsidR="00D8445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36A4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</w:t>
      </w:r>
      <w:r w:rsidR="004F4F6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000 zł.</w:t>
      </w:r>
    </w:p>
    <w:p w:rsidR="00DC4006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nie dopełnienia przez Wykonawcę obowiązku ubezpieczenia, Zamawiający dokona ubezpieczenia na koszt Wykonawcy, na co Wykonawca wyraża zgodę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zobowiązuje się do zwrotu poniesionych przez Zamawiającego kosztów.</w:t>
      </w:r>
    </w:p>
    <w:p w:rsidR="008B1C5C" w:rsidRPr="0037554F" w:rsidRDefault="008B1C5C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F14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464920" w:rsidRPr="0037554F" w:rsidRDefault="00464920" w:rsidP="00DC4006">
      <w:pPr>
        <w:numPr>
          <w:ilvl w:val="0"/>
          <w:numId w:val="5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Dla wszystkich zadań, dotyczących utrzymania terenów zieleni Wykonawca zobowiązany jest do prowadzenia stałego monitoringu rejonu.</w:t>
      </w:r>
    </w:p>
    <w:p w:rsidR="00464920" w:rsidRPr="0037554F" w:rsidRDefault="00464920" w:rsidP="00853822">
      <w:pPr>
        <w:numPr>
          <w:ilvl w:val="0"/>
          <w:numId w:val="5"/>
        </w:num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Kontrole Zamawiającego prowadzone będą przede wszystkim w celu oceny działań Wykonawcy oraz udokumentowania ewentualnych uchybień.</w:t>
      </w:r>
    </w:p>
    <w:p w:rsidR="00F246F2" w:rsidRPr="0037554F" w:rsidRDefault="00F246F2" w:rsidP="00853822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F14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11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ponosi odpowiedzialność za niewykonanie lub za nienależyte wykonanie przedmiotu niniejszej umowy.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ma prawo odstąpić od umowy, jeżeli Wykonawca narusza w sposób istotny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postanowienia umowy. Oświadczenie o odstąpieniu może być złożone w terminie 30 dni od dnia powzięcia wiadomości o przyczynach stanowiących podstawę odstąpienia.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Istotne naruszenia umowy, o których mowa w ust. 2 obejmują w szczególności przypadki: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nierozpoczęcie wykonywania przedmiotu umowy bez uzasadnionej przyczyny pomimo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wezwania Zamawiającego,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przerwanie wykonywania przedmiotu umowy na okres dłuższy niż 3 dni,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Wykonawca znajduje się w stanie zagrażającym niewypłacalnością lub przechodzi w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 likwidacji w celach innych niż przekształcenia przedsiębiorstwa lub połączenia się z innym przedsiębiorstwem,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zostanie wydany nakaz zajęcia majątku Wykonawcy lub gdy zostanie wszczęte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postępowanie egzekucyjne w stopniu uniemożliwiającym realizację umowy.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Warunkiem odstąpienia przez Zamawiającego od umowy w przypadkach opisanych </w:t>
      </w:r>
      <w:r w:rsidR="003F25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ust.3 pkt 1-3 jest uprzednie wezwanie Wykonawcy do wykonywania swoich obowiązków oraz wyznaczenie w tym celu dodatkowego 3 dniowego terminu.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Odstąpienie od umowy powinno nastąpić na piśmie oraz zawierać uzasadnienie.</w:t>
      </w:r>
    </w:p>
    <w:p w:rsidR="001D2DCF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Niezależnie od wystąpienia przypadków, o których mowa w ust. 3 niniejszego paragrafu,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może odstąpić od umowy w terminie 30 dni od powzięcia wiadomości </w:t>
      </w:r>
      <w:r w:rsidR="008F58E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 wystąpieniu istotnych zmian okoliczności powodujących, że wykonanie umowy nie leży w interesie publicznym, czego nie można było przewidzieć w chwili zawarcia umowy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7554F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lub dalsze wykonywanie umowy może zagrozić istotnemu interesowi państwa lub bezpieczeństwu publicznemu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1D2DCF" w:rsidRPr="0037554F" w:rsidRDefault="001D2DCF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wypadku odstąpienia od umowy, Wykonawcę oraz Zamawiającego obciążają następujące obowiązki szczegółowe:</w:t>
      </w:r>
    </w:p>
    <w:p w:rsidR="001D2DCF" w:rsidRPr="0037554F" w:rsidRDefault="001D2DCF" w:rsidP="00DC4006">
      <w:pPr>
        <w:numPr>
          <w:ilvl w:val="1"/>
          <w:numId w:val="11"/>
        </w:num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terminie 7 dni od daty odstąpienia od umowy, Wykonawca przy udziale Zamawiającego sporządzi szczegółowy protokół inwentaryzacji prac będących w toku według stanu na dzień odstąpienia,</w:t>
      </w:r>
    </w:p>
    <w:p w:rsidR="001D2DCF" w:rsidRPr="0037554F" w:rsidRDefault="001D2DCF" w:rsidP="00853822">
      <w:pPr>
        <w:spacing w:after="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Wykonawca zabezpieczy przerwane roboty w zakresie obustronnie uzgodnionym na koszt tej strony, która odstąpiła od umowy.</w:t>
      </w:r>
    </w:p>
    <w:p w:rsidR="006A5C8F" w:rsidRPr="0037554F" w:rsidRDefault="006A5C8F" w:rsidP="008538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41F41" w:rsidRPr="0037554F" w:rsidRDefault="00A41F41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4F14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464920" w:rsidRPr="0037554F" w:rsidRDefault="00464920" w:rsidP="00DC4006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zapłaci Zamawiającemu karę umowną w następujących przypadkach:</w:t>
      </w:r>
    </w:p>
    <w:p w:rsidR="00464920" w:rsidRPr="0037554F" w:rsidRDefault="00FF4634" w:rsidP="00DC4006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odstąpienia od umowy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przez jedną ze stron z przyczyn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które ponosi odpowiedzialność Wykonawca w wysokości 10%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wynagrodzenia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 którym mowa w </w:t>
      </w:r>
      <w:r w:rsidR="0025322A" w:rsidRPr="0037554F">
        <w:rPr>
          <w:rFonts w:ascii="Times New Roman" w:hAnsi="Times New Roman" w:cs="Times New Roman"/>
          <w:sz w:val="24"/>
          <w:szCs w:val="24"/>
        </w:rPr>
        <w:t>§ 4 ust. 1.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zwłoki w rozpoczęciu lub zakończeniu robót o ponad dzień od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terminu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miesięcznego wynagrodzenia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ustalonego w harmonogramie płatności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 m-c w którym </w:t>
      </w:r>
      <w:r w:rsidR="00F65AC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roboty miały zostać rozpoczęte</w:t>
      </w:r>
      <w:r w:rsidR="006930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zakończone za ka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żdy dzień zwłoki,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robót pilnych, których ustalony wspólnie przez strony czas realizacji nie przekracza jednego dnia roboczego, w przypadku zwłoki w zakończeniu robót</w:t>
      </w:r>
      <w:r w:rsidR="00B4280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przez strony na określoną godzinę,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w przypadku nie podjęcia interwencji o której mowa w </w:t>
      </w:r>
      <w:r w:rsidR="006A5C8F" w:rsidRPr="0037554F">
        <w:rPr>
          <w:rFonts w:ascii="Times New Roman" w:hAnsi="Times New Roman" w:cs="Times New Roman"/>
          <w:sz w:val="24"/>
          <w:szCs w:val="24"/>
        </w:rPr>
        <w:t>§</w:t>
      </w:r>
      <w:r w:rsidR="006A5C8F">
        <w:rPr>
          <w:rFonts w:ascii="Times New Roman" w:hAnsi="Times New Roman" w:cs="Times New Roman"/>
          <w:sz w:val="24"/>
          <w:szCs w:val="24"/>
        </w:rPr>
        <w:t xml:space="preserve"> 3 ust 4,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każdą godzinę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miesięcznego wynagrodzenia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ustalonego w harmonogramie płatności za m-c 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którym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roboty miały zostać zakończone.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nieterminowe usunięcie wad za każdy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dzień 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5%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miesięcznego wynagrodzenia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brutto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w harmonogramie płatności za m-c w którym wady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miały być usunięte.</w:t>
      </w:r>
    </w:p>
    <w:p w:rsidR="00464920" w:rsidRPr="0037554F" w:rsidRDefault="0025322A" w:rsidP="009532EC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8331E8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08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stwierdzenie wady polegającej na wykonywaniu robót niezgodnie ze Specyf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ikacją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Techniczną W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ykonania i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dbioru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Robót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w wysok</w:t>
      </w:r>
      <w:r w:rsidR="008F58E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ości 200 zł</w:t>
      </w:r>
      <w:r w:rsidR="001D2DC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każde zdarzenie,</w:t>
      </w:r>
    </w:p>
    <w:p w:rsidR="001D2DCF" w:rsidRPr="0037554F" w:rsidRDefault="0025322A" w:rsidP="009532EC">
      <w:pPr>
        <w:widowControl w:val="0"/>
        <w:spacing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5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="0019083A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każdy stwierdzony przypadek niezatrudnienia przez wykonawcę lub podwykonawcę osoby wykonującej na umowę o pracę czynności o 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8F58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w § </w:t>
      </w:r>
      <w:r w:rsidR="004F1442">
        <w:rPr>
          <w:rFonts w:ascii="Times New Roman" w:hAnsi="Times New Roman" w:cs="Times New Roman"/>
          <w:sz w:val="24"/>
          <w:szCs w:val="24"/>
        </w:rPr>
        <w:t>7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 </w:t>
      </w:r>
      <w:r w:rsidR="00400ABF">
        <w:rPr>
          <w:rFonts w:ascii="Times New Roman" w:hAnsi="Times New Roman" w:cs="Times New Roman"/>
          <w:sz w:val="24"/>
          <w:szCs w:val="24"/>
        </w:rPr>
        <w:t>ust.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 1 umowy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</w:t>
      </w:r>
      <w:r w:rsidR="008F58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w okresie realizacji Umowy, w których nie dopełniono przedmiotowego wymogu </w:t>
      </w:r>
      <w:r w:rsidR="008F58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2DCF" w:rsidRPr="0037554F">
        <w:rPr>
          <w:rFonts w:ascii="Times New Roman" w:hAnsi="Times New Roman" w:cs="Times New Roman"/>
          <w:sz w:val="24"/>
          <w:szCs w:val="24"/>
        </w:rPr>
        <w:t>i liczby osób niesp</w:t>
      </w:r>
      <w:r w:rsidR="0019083A">
        <w:rPr>
          <w:rFonts w:ascii="Times New Roman" w:hAnsi="Times New Roman" w:cs="Times New Roman"/>
          <w:sz w:val="24"/>
          <w:szCs w:val="24"/>
        </w:rPr>
        <w:t>ełniających wymogu zatrudnienia,</w:t>
      </w:r>
    </w:p>
    <w:p w:rsidR="001D2DCF" w:rsidRPr="0037554F" w:rsidRDefault="0025322A" w:rsidP="009532EC">
      <w:p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="0019083A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niedopełnienie obowiązku przekazania Zamawiającemu dokumentów, o których mowa w § </w:t>
      </w:r>
      <w:r w:rsidR="004F1442">
        <w:rPr>
          <w:rFonts w:ascii="Times New Roman" w:hAnsi="Times New Roman" w:cs="Times New Roman"/>
          <w:sz w:val="24"/>
          <w:szCs w:val="24"/>
        </w:rPr>
        <w:t>7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 </w:t>
      </w:r>
      <w:r w:rsidR="00400ABF">
        <w:rPr>
          <w:rFonts w:ascii="Times New Roman" w:hAnsi="Times New Roman" w:cs="Times New Roman"/>
          <w:sz w:val="24"/>
          <w:szCs w:val="24"/>
        </w:rPr>
        <w:t>ust.</w:t>
      </w:r>
      <w:r w:rsidR="00D65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586A">
        <w:rPr>
          <w:rFonts w:ascii="Times New Roman" w:hAnsi="Times New Roman" w:cs="Times New Roman"/>
          <w:sz w:val="24"/>
          <w:szCs w:val="24"/>
        </w:rPr>
        <w:t>1 i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 3 umowy - w wysokości 500,00 zł za każdy przypadek.</w:t>
      </w:r>
    </w:p>
    <w:p w:rsidR="00464920" w:rsidRDefault="00464920" w:rsidP="00FE4E50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Jeżeli wysokość zastrzeżonych kar umownych nie pokrywa poniesionej szkody, istnieje możliwość </w:t>
      </w:r>
      <w:r w:rsidR="006930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dochodzenia </w:t>
      </w:r>
      <w:r w:rsidRPr="00FE4E5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odszkodowania uzupełniającego na zasadach ogólnych.</w:t>
      </w:r>
    </w:p>
    <w:p w:rsidR="003C15CA" w:rsidRPr="003C15CA" w:rsidRDefault="003C15CA" w:rsidP="003C15CA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284" w:right="7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Łączna maksymalna wysokość kar umownych, których mogą dochodzić strony wynosi 20% </w:t>
      </w:r>
      <w:r w:rsidRPr="003C15CA">
        <w:rPr>
          <w:rFonts w:ascii="Times New Roman" w:hAnsi="Times New Roman" w:cs="Times New Roman"/>
          <w:sz w:val="24"/>
          <w:szCs w:val="24"/>
        </w:rPr>
        <w:t>wynagrodzenia brutto o którym mowa w §4 ust.1 umowy.</w:t>
      </w:r>
    </w:p>
    <w:p w:rsidR="00DC4006" w:rsidRPr="0037554F" w:rsidRDefault="00464920" w:rsidP="00853822">
      <w:pPr>
        <w:numPr>
          <w:ilvl w:val="0"/>
          <w:numId w:val="19"/>
        </w:num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wyraża zgodę na potrącenie kar umownych z wynagrodzenia określonego </w:t>
      </w:r>
      <w:r w:rsidR="008F58E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§ 4 ust. 1.</w:t>
      </w:r>
    </w:p>
    <w:p w:rsidR="006A5C8F" w:rsidRDefault="006A5C8F" w:rsidP="0085382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4F1442" w:rsidP="00DC4006">
      <w:pPr>
        <w:spacing w:after="12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13</w:t>
      </w:r>
    </w:p>
    <w:p w:rsidR="0037554F" w:rsidRPr="0037554F" w:rsidRDefault="0037554F" w:rsidP="0037554F">
      <w:pPr>
        <w:pStyle w:val="Akapitzlist"/>
        <w:autoSpaceDE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 xml:space="preserve">1. Zamawiający przewiduje możliwość dokonania zmiany postanowień zawartej umowy </w:t>
      </w:r>
      <w:r w:rsidR="00C16FD2">
        <w:rPr>
          <w:rFonts w:ascii="Times New Roman" w:hAnsi="Times New Roman" w:cs="Times New Roman"/>
          <w:bCs/>
          <w:sz w:val="24"/>
          <w:szCs w:val="24"/>
        </w:rPr>
        <w:br/>
      </w:r>
      <w:r w:rsidRPr="0037554F">
        <w:rPr>
          <w:rFonts w:ascii="Times New Roman" w:hAnsi="Times New Roman" w:cs="Times New Roman"/>
          <w:sz w:val="24"/>
          <w:szCs w:val="24"/>
        </w:rPr>
        <w:t xml:space="preserve">w przypadkach przewidzianych w art. </w:t>
      </w:r>
      <w:r w:rsidR="003C15CA">
        <w:rPr>
          <w:rFonts w:ascii="Times New Roman" w:hAnsi="Times New Roman" w:cs="Times New Roman"/>
          <w:sz w:val="24"/>
          <w:szCs w:val="24"/>
        </w:rPr>
        <w:t>455</w:t>
      </w:r>
      <w:r w:rsidR="00853822">
        <w:rPr>
          <w:rFonts w:ascii="Times New Roman" w:hAnsi="Times New Roman" w:cs="Times New Roman"/>
          <w:sz w:val="24"/>
          <w:szCs w:val="24"/>
        </w:rPr>
        <w:t xml:space="preserve"> </w:t>
      </w:r>
      <w:r w:rsidRPr="0037554F">
        <w:rPr>
          <w:rFonts w:ascii="Times New Roman" w:hAnsi="Times New Roman" w:cs="Times New Roman"/>
          <w:sz w:val="24"/>
          <w:szCs w:val="24"/>
        </w:rPr>
        <w:t>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</w:t>
      </w:r>
      <w:r w:rsidR="00853822">
        <w:rPr>
          <w:rFonts w:ascii="Times New Roman" w:hAnsi="Times New Roman" w:cs="Times New Roman"/>
          <w:bCs/>
          <w:sz w:val="24"/>
          <w:szCs w:val="24"/>
        </w:rPr>
        <w:t>widzieć w chwili zawarcia umowy.</w:t>
      </w:r>
    </w:p>
    <w:p w:rsidR="003C15CA" w:rsidRDefault="00853822" w:rsidP="00EA39B1">
      <w:pPr>
        <w:tabs>
          <w:tab w:val="left" w:pos="426"/>
        </w:tabs>
        <w:spacing w:after="120" w:line="276" w:lineRule="auto"/>
        <w:ind w:left="284" w:right="7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15CA" w:rsidRPr="00853822">
        <w:rPr>
          <w:rFonts w:ascii="Times New Roman" w:hAnsi="Times New Roman" w:cs="Times New Roman"/>
          <w:sz w:val="24"/>
          <w:szCs w:val="24"/>
        </w:rPr>
        <w:t xml:space="preserve"> Zmiany wynagrodzenia w przypadku ustawowej zmiany stawki podatku od towarów i usług, wówczas wynagrodzenie ulegnie zmianie w ten sposób, że do wartości netto zostanie doliczony podatek VAT w wys</w:t>
      </w:r>
      <w:r w:rsidR="00236A43">
        <w:rPr>
          <w:rFonts w:ascii="Times New Roman" w:hAnsi="Times New Roman" w:cs="Times New Roman"/>
          <w:sz w:val="24"/>
          <w:szCs w:val="24"/>
        </w:rPr>
        <w:t>okości wynikającej z przepisów.</w:t>
      </w:r>
    </w:p>
    <w:p w:rsidR="00853822" w:rsidRDefault="004F1442" w:rsidP="0085382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3822">
        <w:rPr>
          <w:rFonts w:ascii="Times New Roman" w:hAnsi="Times New Roman" w:cs="Times New Roman"/>
          <w:sz w:val="24"/>
          <w:szCs w:val="24"/>
        </w:rPr>
        <w:t>.</w:t>
      </w:r>
      <w:r w:rsidR="003C15CA" w:rsidRPr="00853822">
        <w:rPr>
          <w:rFonts w:ascii="Times New Roman" w:hAnsi="Times New Roman" w:cs="Times New Roman"/>
          <w:sz w:val="24"/>
          <w:szCs w:val="24"/>
        </w:rPr>
        <w:t xml:space="preserve"> Zmiany którejkolwiek z osób wykazanych w ofercie Wykonawcy, a przewidzianych do kierowania robotami realizowanymi w ramach niniejszego zamówienia, mogą nastąpić jedynie na osobę spełniającą wymagane w SWZ warunki w zakresie kwalifikacji zawodowych, doświadczenia i wykształcenia. Zmiany te wymagają akceptacji Zamawiającego, nie wymagają aneksu do umowy lecz poinformowania drugiej strony</w:t>
      </w:r>
      <w:r w:rsidR="00853822">
        <w:rPr>
          <w:rFonts w:ascii="Times New Roman" w:hAnsi="Times New Roman" w:cs="Times New Roman"/>
          <w:sz w:val="24"/>
          <w:szCs w:val="24"/>
        </w:rPr>
        <w:t>.</w:t>
      </w:r>
    </w:p>
    <w:p w:rsidR="00B86174" w:rsidRPr="00853822" w:rsidRDefault="004F1442" w:rsidP="008538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554F" w:rsidRPr="00853822">
        <w:rPr>
          <w:rFonts w:ascii="Times New Roman" w:hAnsi="Times New Roman" w:cs="Times New Roman"/>
          <w:sz w:val="24"/>
          <w:szCs w:val="24"/>
        </w:rPr>
        <w:t>. Wszystkie zmiany wymagają zgody Zamawiającego i Wykonawcy w formie sporządzonego i podpisanego aneksu pod rygorem nieważności.</w:t>
      </w:r>
    </w:p>
    <w:p w:rsidR="00B86174" w:rsidRDefault="00B86174" w:rsidP="00853822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7304E5" w:rsidRPr="007304E5" w:rsidRDefault="004F1442" w:rsidP="007304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7304E5" w:rsidRPr="007304E5" w:rsidRDefault="007304E5" w:rsidP="007304E5">
      <w:pPr>
        <w:pStyle w:val="Standard"/>
        <w:jc w:val="center"/>
        <w:rPr>
          <w:rFonts w:cs="Times New Roman"/>
          <w:b/>
          <w:bCs/>
        </w:rPr>
      </w:pPr>
      <w:r w:rsidRPr="007304E5">
        <w:rPr>
          <w:rFonts w:cs="Times New Roman"/>
          <w:b/>
          <w:bCs/>
        </w:rPr>
        <w:t>KLAUZULA INFORMACYJNA</w:t>
      </w:r>
    </w:p>
    <w:p w:rsidR="007304E5" w:rsidRPr="00FF21D3" w:rsidRDefault="007304E5" w:rsidP="007304E5">
      <w:pPr>
        <w:pStyle w:val="Standard"/>
        <w:jc w:val="both"/>
        <w:rPr>
          <w:rFonts w:cs="Times New Roman"/>
        </w:rPr>
      </w:pPr>
      <w:r w:rsidRPr="00FF21D3">
        <w:rPr>
          <w:rFonts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Administratorem Pana/i danych osobowych jest Gmina Ropczyce, ul. Krisego 1, 39-100 Ropczyce, nr tel. (17) 22-10-510, którego przedstawicielem jest Burmistrz Ropczyc.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Inspektor Ochrony Danych został wyznaczony i można się z nim skontaktować za pośrednictwem e</w:t>
      </w:r>
      <w:r w:rsidRPr="00FF21D3">
        <w:rPr>
          <w:rFonts w:cs="Times New Roman"/>
        </w:rPr>
        <w:noBreakHyphen/>
        <w:t xml:space="preserve">mail: </w:t>
      </w:r>
      <w:hyperlink r:id="rId8" w:history="1">
        <w:r w:rsidR="00FC4830" w:rsidRPr="00FC4830">
          <w:rPr>
            <w:rStyle w:val="Hipercze"/>
            <w:rFonts w:cs="Times New Roman"/>
            <w:b/>
          </w:rPr>
          <w:t>iod@ropczyce.eu</w:t>
        </w:r>
      </w:hyperlink>
      <w:r w:rsidRPr="00FF21D3">
        <w:rPr>
          <w:rFonts w:cs="Times New Roman"/>
        </w:rPr>
        <w:t xml:space="preserve"> bądź poczty tradycyjnej kierując pismo na adres Administratora.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Pana/i dane osobowe przetwarzane będą w celu: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zawarcia i realizacji umowy (podstawa prawna przetwarzania:</w:t>
      </w:r>
      <w:r w:rsidRPr="00FF21D3">
        <w:rPr>
          <w:rFonts w:cs="Times New Roman"/>
          <w:color w:val="000000"/>
        </w:rPr>
        <w:t xml:space="preserve"> art. 6 ust. 1 lit. b RODO)</w:t>
      </w:r>
      <w:r w:rsidRPr="00FF21D3">
        <w:rPr>
          <w:rFonts w:cs="Times New Roman"/>
        </w:rPr>
        <w:t>;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  <w:color w:val="000000"/>
        </w:rPr>
        <w:t xml:space="preserve">wypełnienia obowiązków prawnych ciążących na Administratorze </w:t>
      </w:r>
      <w:r w:rsidRPr="00FF21D3">
        <w:rPr>
          <w:rFonts w:cs="Times New Roman"/>
        </w:rPr>
        <w:t>(podstawa prawna przetwarzania:</w:t>
      </w:r>
      <w:r w:rsidRPr="00FF21D3">
        <w:rPr>
          <w:rFonts w:cs="Times New Roman"/>
          <w:color w:val="000000"/>
        </w:rPr>
        <w:t xml:space="preserve"> art. 6 ust. 1 lit. c RODO);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cs="Times New Roman"/>
        </w:rPr>
        <w:t>(podstawa prawna przetwarzania: art. 6 ust. 1 lit. f</w:t>
      </w:r>
      <w:r w:rsidRPr="00FF21D3">
        <w:rPr>
          <w:rFonts w:cs="Times New Roman"/>
          <w:color w:val="FF0000"/>
        </w:rPr>
        <w:t xml:space="preserve"> </w:t>
      </w:r>
      <w:r w:rsidRPr="00FF21D3">
        <w:rPr>
          <w:rFonts w:cs="Times New Roman"/>
          <w:color w:val="000000"/>
        </w:rPr>
        <w:t>RODO).</w:t>
      </w:r>
    </w:p>
    <w:p w:rsidR="007304E5" w:rsidRPr="00FF21D3" w:rsidRDefault="007304E5" w:rsidP="007304E5">
      <w:pPr>
        <w:pStyle w:val="Akapitzlist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 xml:space="preserve">Odbiorcami Pana/i danych osobowych mogą być tylko podmioty uprawnione do odbioru Pana/i danych w uzasadnionych przypadkach i na podstawie odpowiednich przepisów prawa oraz inne podmioty, które na podstawie stosownych umów podpisanych z </w:t>
      </w:r>
      <w:r w:rsidRPr="00FF21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Gminą Ropczyce przetwarzają dane osobowe, dla których Administratorem jest Gmina Ropczyce.</w:t>
      </w:r>
    </w:p>
    <w:p w:rsidR="007304E5" w:rsidRPr="00FF21D3" w:rsidRDefault="007304E5" w:rsidP="007304E5">
      <w:pPr>
        <w:pStyle w:val="Akapitzlist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Style w:val="Pogrubienie"/>
          <w:rFonts w:cs="Times New Roman"/>
          <w:shd w:val="clear" w:color="auto" w:fill="FFFFFF"/>
        </w:rPr>
        <w:t xml:space="preserve">Pana/i dane osobowe będą przechowywane </w:t>
      </w:r>
      <w:r w:rsidRPr="00FF21D3">
        <w:rPr>
          <w:rFonts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cs="Times New Roman"/>
          <w:shd w:val="clear" w:color="auto" w:fill="FFFFFF"/>
        </w:rPr>
        <w:t>ią</w:t>
      </w:r>
      <w:proofErr w:type="spellEnd"/>
      <w:r w:rsidRPr="00FF21D3">
        <w:rPr>
          <w:rFonts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 xml:space="preserve">Posiada Pan/i prawo do: 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a) </w:t>
      </w:r>
      <w:r w:rsidR="007304E5" w:rsidRPr="00FF21D3">
        <w:rPr>
          <w:rFonts w:cs="Times New Roman"/>
        </w:rPr>
        <w:t>dostępu do treści swoich danych– na podstawie art. 15 RODO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b) </w:t>
      </w:r>
      <w:r w:rsidR="007304E5" w:rsidRPr="00FF21D3">
        <w:rPr>
          <w:rFonts w:cs="Times New Roman"/>
        </w:rPr>
        <w:t>sprostowania – na podstawie art. 16 RODO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c) </w:t>
      </w:r>
      <w:r w:rsidR="007304E5" w:rsidRPr="00FF21D3">
        <w:rPr>
          <w:rFonts w:cs="Times New Roman"/>
        </w:rPr>
        <w:t>usunięcia – na podstawie art. 17 RODO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d) </w:t>
      </w:r>
      <w:r w:rsidR="007304E5" w:rsidRPr="00FF21D3">
        <w:rPr>
          <w:rFonts w:cs="Times New Roman"/>
        </w:rPr>
        <w:t>ograniczenia przetwarzania – na podstawie art. 18 RODO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e) </w:t>
      </w:r>
      <w:r w:rsidR="007304E5" w:rsidRPr="00FF21D3">
        <w:rPr>
          <w:rFonts w:cs="Times New Roman"/>
        </w:rPr>
        <w:t>przenoszenia danych – na podstawie art. 20 RODO</w:t>
      </w:r>
    </w:p>
    <w:p w:rsidR="007304E5" w:rsidRPr="00FF21D3" w:rsidRDefault="00400ABF" w:rsidP="00400ABF">
      <w:pPr>
        <w:pStyle w:val="Standard"/>
        <w:widowControl/>
        <w:tabs>
          <w:tab w:val="left" w:pos="426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f) </w:t>
      </w:r>
      <w:r w:rsidR="007304E5" w:rsidRPr="00FF21D3">
        <w:rPr>
          <w:rFonts w:cs="Times New Roman"/>
        </w:rPr>
        <w:t>wniesienia sprzeciwu – na podstawie art. 21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cs="Times New Roman"/>
        </w:rPr>
        <w:t>ią</w:t>
      </w:r>
      <w:proofErr w:type="spellEnd"/>
      <w:r w:rsidRPr="00FF21D3">
        <w:rPr>
          <w:rFonts w:cs="Times New Roman"/>
        </w:rPr>
        <w:t xml:space="preserve"> dotyczących naruszałoby przepisy ogólnego rozporządzenia o ochronie danych osobowych z dn. 27 kwietnia 2016 r. – RODO.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Podanie danych osobowych jest dobrowolne, lecz konieczne do zawarcia i wykonania umowy.  Fakt nie podania ww. danych skutkuje brakiem możliwości nawiązania współpracy.</w:t>
      </w:r>
    </w:p>
    <w:p w:rsidR="007304E5" w:rsidRPr="0037554F" w:rsidRDefault="007304E5" w:rsidP="007304E5">
      <w:p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4F14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B86174" w:rsidRPr="0037554F" w:rsidRDefault="00B86174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nieuregulowanym niniejszą umową znajdują zastosowanie przepisy prawa polskiego, w szczególności Prawa Zamówień Publicznych</w:t>
      </w:r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</w:t>
      </w:r>
      <w:r w:rsidR="001B26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EA39B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605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6FD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2E094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ze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zm.) oraz Kodeksu cywilnego (</w:t>
      </w:r>
      <w:proofErr w:type="spellStart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</w:t>
      </w:r>
      <w:r w:rsidR="001B26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B11E0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AF7E2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61</w:t>
      </w:r>
      <w:r w:rsidR="00B11E0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2E094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zm.)</w:t>
      </w:r>
    </w:p>
    <w:p w:rsidR="00DC4006" w:rsidRPr="0037554F" w:rsidRDefault="00DC4006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4F1442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16</w:t>
      </w:r>
    </w:p>
    <w:p w:rsidR="00464920" w:rsidRPr="0037554F" w:rsidRDefault="00464920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Umowa zostaje zawarta w </w:t>
      </w:r>
      <w:r w:rsidR="0060617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trzech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jednobrzmiących egzemplarzach, 1 dla Wykonawcy i </w:t>
      </w:r>
      <w:r w:rsidR="00CD145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dla Zamawiającego.</w:t>
      </w: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E0947" w:rsidRDefault="002E0947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947" w:rsidRDefault="002E0947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947" w:rsidRDefault="002E0947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947" w:rsidRDefault="002E0947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02" w:rsidRPr="0037554F" w:rsidRDefault="000E4302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………………………………                                       ………………………………</w:t>
      </w:r>
    </w:p>
    <w:p w:rsidR="00B658A5" w:rsidRDefault="000E4302" w:rsidP="004B2739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Zamawiający                                                                  Wykonawca</w:t>
      </w:r>
    </w:p>
    <w:p w:rsidR="00B241FF" w:rsidRPr="0037554F" w:rsidRDefault="0055370D" w:rsidP="00B241FF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B241FF" w:rsidRPr="0037554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B241FF" w:rsidRPr="0037554F" w:rsidRDefault="00B241FF" w:rsidP="00B241FF">
      <w:pPr>
        <w:spacing w:after="120" w:line="240" w:lineRule="auto"/>
        <w:ind w:hanging="1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Nr PPZP.272…..202</w:t>
      </w:r>
      <w:r w:rsidR="005E4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B241FF" w:rsidRPr="0037554F" w:rsidRDefault="00B241FF" w:rsidP="00B241FF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 dnia ……………………………</w:t>
      </w:r>
    </w:p>
    <w:p w:rsidR="00B241FF" w:rsidRPr="0037554F" w:rsidRDefault="00B241FF" w:rsidP="00B241FF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HARMONOGRAM PŁATNOŚCI</w:t>
      </w:r>
    </w:p>
    <w:p w:rsidR="00B241FF" w:rsidRPr="0037554F" w:rsidRDefault="00B241FF" w:rsidP="00B241FF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dla zadania pn.</w:t>
      </w:r>
    </w:p>
    <w:p w:rsidR="00B241FF" w:rsidRPr="00B11E07" w:rsidRDefault="00B241FF" w:rsidP="00B241FF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07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11E07" w:rsidRPr="00B11E07">
        <w:rPr>
          <w:rFonts w:ascii="Times New Roman" w:hAnsi="Times New Roman" w:cs="Times New Roman"/>
          <w:b/>
          <w:sz w:val="24"/>
          <w:szCs w:val="24"/>
        </w:rPr>
        <w:t>Utrzymanie terenów zieleni miejskiej na terenie miasta Ropczyce w 202</w:t>
      </w:r>
      <w:r w:rsidR="005E427F">
        <w:rPr>
          <w:rFonts w:ascii="Times New Roman" w:hAnsi="Times New Roman" w:cs="Times New Roman"/>
          <w:b/>
          <w:sz w:val="24"/>
          <w:szCs w:val="24"/>
        </w:rPr>
        <w:t>4</w:t>
      </w:r>
      <w:r w:rsidR="00B11E07" w:rsidRPr="00B11E0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11E07">
        <w:rPr>
          <w:rFonts w:ascii="Times New Roman" w:hAnsi="Times New Roman" w:cs="Times New Roman"/>
          <w:b/>
          <w:sz w:val="24"/>
          <w:szCs w:val="24"/>
        </w:rPr>
        <w:t>”</w:t>
      </w:r>
    </w:p>
    <w:p w:rsidR="00B241FF" w:rsidRPr="0037554F" w:rsidRDefault="00B241FF" w:rsidP="00B241FF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555"/>
        <w:gridCol w:w="3260"/>
        <w:gridCol w:w="3544"/>
      </w:tblGrid>
      <w:tr w:rsidR="00B241FF" w:rsidRPr="0037554F" w:rsidTr="008408C2">
        <w:trPr>
          <w:trHeight w:val="659"/>
        </w:trPr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</w:t>
            </w: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FF" w:rsidRPr="0037554F" w:rsidTr="008408C2">
        <w:tc>
          <w:tcPr>
            <w:tcW w:w="1555" w:type="dxa"/>
          </w:tcPr>
          <w:p w:rsidR="00B241FF" w:rsidRPr="0037554F" w:rsidRDefault="00B241FF" w:rsidP="008408C2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60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1FF" w:rsidRPr="0037554F" w:rsidRDefault="00B241FF" w:rsidP="008408C2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1FF" w:rsidRPr="0037554F" w:rsidRDefault="00B241FF" w:rsidP="00B241FF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F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F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FF" w:rsidRPr="0037554F" w:rsidRDefault="00B241FF" w:rsidP="00B2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………………………………                                       ………………………………</w:t>
      </w:r>
    </w:p>
    <w:p w:rsidR="00B241FF" w:rsidRPr="0037554F" w:rsidRDefault="00B241FF" w:rsidP="00B241FF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Zamawiający                                                                  Wykonawca</w:t>
      </w:r>
    </w:p>
    <w:p w:rsidR="00B241FF" w:rsidRPr="0037554F" w:rsidRDefault="00B241FF" w:rsidP="00B241FF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241FF" w:rsidRPr="0037554F" w:rsidRDefault="00B241FF" w:rsidP="00B241FF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241FF" w:rsidRPr="0037554F" w:rsidRDefault="00B241FF" w:rsidP="00B241FF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B241FF" w:rsidRPr="0037554F" w:rsidRDefault="00B241FF" w:rsidP="004B2739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B241FF" w:rsidRPr="0037554F" w:rsidSect="006A5C8F">
      <w:footerReference w:type="default" r:id="rId9"/>
      <w:pgSz w:w="11906" w:h="16838"/>
      <w:pgMar w:top="1135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4F" w:rsidRDefault="0037554F" w:rsidP="0037554F">
      <w:pPr>
        <w:spacing w:after="0" w:line="240" w:lineRule="auto"/>
      </w:pPr>
      <w:r>
        <w:separator/>
      </w:r>
    </w:p>
  </w:endnote>
  <w:endnote w:type="continuationSeparator" w:id="0">
    <w:p w:rsidR="0037554F" w:rsidRDefault="0037554F" w:rsidP="003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7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54F" w:rsidRPr="0037554F" w:rsidRDefault="0037554F" w:rsidP="0037554F">
        <w:pPr>
          <w:pStyle w:val="Stopka"/>
          <w:jc w:val="right"/>
          <w:rPr>
            <w:rFonts w:ascii="Times New Roman" w:hAnsi="Times New Roman" w:cs="Times New Roman"/>
          </w:rPr>
        </w:pPr>
        <w:r w:rsidRPr="0037554F">
          <w:rPr>
            <w:rFonts w:ascii="Times New Roman" w:hAnsi="Times New Roman" w:cs="Times New Roman"/>
          </w:rPr>
          <w:fldChar w:fldCharType="begin"/>
        </w:r>
        <w:r w:rsidRPr="0037554F">
          <w:rPr>
            <w:rFonts w:ascii="Times New Roman" w:hAnsi="Times New Roman" w:cs="Times New Roman"/>
          </w:rPr>
          <w:instrText>PAGE   \* MERGEFORMAT</w:instrText>
        </w:r>
        <w:r w:rsidRPr="0037554F">
          <w:rPr>
            <w:rFonts w:ascii="Times New Roman" w:hAnsi="Times New Roman" w:cs="Times New Roman"/>
          </w:rPr>
          <w:fldChar w:fldCharType="separate"/>
        </w:r>
        <w:r w:rsidR="00D6586A">
          <w:rPr>
            <w:rFonts w:ascii="Times New Roman" w:hAnsi="Times New Roman" w:cs="Times New Roman"/>
            <w:noProof/>
          </w:rPr>
          <w:t>9</w:t>
        </w:r>
        <w:r w:rsidRPr="0037554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4F" w:rsidRDefault="0037554F" w:rsidP="0037554F">
      <w:pPr>
        <w:spacing w:after="0" w:line="240" w:lineRule="auto"/>
      </w:pPr>
      <w:r>
        <w:separator/>
      </w:r>
    </w:p>
  </w:footnote>
  <w:footnote w:type="continuationSeparator" w:id="0">
    <w:p w:rsidR="0037554F" w:rsidRDefault="0037554F" w:rsidP="0037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5E7E35"/>
    <w:multiLevelType w:val="hybridMultilevel"/>
    <w:tmpl w:val="05E45FDA"/>
    <w:lvl w:ilvl="0" w:tplc="9CCA5C8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1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EE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6B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CF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A5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6C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7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63848"/>
    <w:multiLevelType w:val="hybridMultilevel"/>
    <w:tmpl w:val="7BF03CF0"/>
    <w:lvl w:ilvl="0" w:tplc="636C8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3F2E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E59C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02C4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3EB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77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7E6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AC6F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C218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2F9"/>
    <w:multiLevelType w:val="hybridMultilevel"/>
    <w:tmpl w:val="56567DDA"/>
    <w:lvl w:ilvl="0" w:tplc="36083B04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7C461C1"/>
    <w:multiLevelType w:val="hybridMultilevel"/>
    <w:tmpl w:val="EDC42C92"/>
    <w:lvl w:ilvl="0" w:tplc="3F32B1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AC30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A274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8C90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C81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4CFE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85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AEC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AA4C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4E0B3E"/>
    <w:multiLevelType w:val="hybridMultilevel"/>
    <w:tmpl w:val="E18A1E32"/>
    <w:lvl w:ilvl="0" w:tplc="B394A344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8BE53E5"/>
    <w:multiLevelType w:val="hybridMultilevel"/>
    <w:tmpl w:val="A4721AE8"/>
    <w:lvl w:ilvl="0" w:tplc="88885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EA1C">
      <w:start w:val="1"/>
      <w:numFmt w:val="lowerLetter"/>
      <w:lvlRestart w:val="0"/>
      <w:lvlText w:val="%2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E34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FF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A6D9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7D4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A90C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E9A0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44D9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042C5"/>
    <w:multiLevelType w:val="hybridMultilevel"/>
    <w:tmpl w:val="1590B454"/>
    <w:lvl w:ilvl="0" w:tplc="26469FEE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BEE72D8"/>
    <w:multiLevelType w:val="hybridMultilevel"/>
    <w:tmpl w:val="6CC0750A"/>
    <w:lvl w:ilvl="0" w:tplc="5F48AFC8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40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C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A0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F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24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4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5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07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090FB4"/>
    <w:multiLevelType w:val="hybridMultilevel"/>
    <w:tmpl w:val="FE8E35BE"/>
    <w:lvl w:ilvl="0" w:tplc="1B5ACB78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542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A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1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24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E9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AE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7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A2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99729B"/>
    <w:multiLevelType w:val="hybridMultilevel"/>
    <w:tmpl w:val="C70CB116"/>
    <w:lvl w:ilvl="0" w:tplc="240C2E3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AE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A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E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02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0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82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E3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2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965363"/>
    <w:multiLevelType w:val="hybridMultilevel"/>
    <w:tmpl w:val="7B8083AE"/>
    <w:lvl w:ilvl="0" w:tplc="519A0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8C86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C05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43A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C326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FF0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FC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B9A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94C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F1F9C"/>
    <w:multiLevelType w:val="hybridMultilevel"/>
    <w:tmpl w:val="C0E81C40"/>
    <w:lvl w:ilvl="0" w:tplc="3A8A414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E5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E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41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0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EB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A8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3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B57B9D"/>
    <w:multiLevelType w:val="hybridMultilevel"/>
    <w:tmpl w:val="689824C0"/>
    <w:lvl w:ilvl="0" w:tplc="5896CF16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EEB68">
      <w:start w:val="1"/>
      <w:numFmt w:val="decimal"/>
      <w:lvlText w:val="%2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8AFF4">
      <w:start w:val="1"/>
      <w:numFmt w:val="lowerLetter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EEBF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4E01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01DD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2CFA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484D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08E2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5ECA"/>
    <w:multiLevelType w:val="hybridMultilevel"/>
    <w:tmpl w:val="67DCEA5C"/>
    <w:lvl w:ilvl="0" w:tplc="7D78C9A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8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8780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4CF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6965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D5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B2D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6F75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380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E4C39"/>
    <w:multiLevelType w:val="hybridMultilevel"/>
    <w:tmpl w:val="735AACE2"/>
    <w:lvl w:ilvl="0" w:tplc="CDDA9AB4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21E7590"/>
    <w:multiLevelType w:val="hybridMultilevel"/>
    <w:tmpl w:val="E4B6AE3A"/>
    <w:lvl w:ilvl="0" w:tplc="59465DA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2FC28">
      <w:start w:val="1"/>
      <w:numFmt w:val="upp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A6C66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8B90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C35DA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034EA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E1C2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00630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C519E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2409AA"/>
    <w:multiLevelType w:val="hybridMultilevel"/>
    <w:tmpl w:val="86F048E6"/>
    <w:lvl w:ilvl="0" w:tplc="10DE6CA0">
      <w:start w:val="4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C80808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8CF3C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E752C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C39E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7A4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16C6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C5D4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626C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E9441C"/>
    <w:multiLevelType w:val="hybridMultilevel"/>
    <w:tmpl w:val="B5FAB47C"/>
    <w:lvl w:ilvl="0" w:tplc="8CC01692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A456C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E9B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536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E91C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4E508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641FA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9502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D7E4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CF0105"/>
    <w:multiLevelType w:val="hybridMultilevel"/>
    <w:tmpl w:val="3D36CE90"/>
    <w:lvl w:ilvl="0" w:tplc="0DACD73C">
      <w:start w:val="1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B8EF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AFE1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BCB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627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76F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4CF7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B16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CCC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4E2CA3"/>
    <w:multiLevelType w:val="hybridMultilevel"/>
    <w:tmpl w:val="BD388B46"/>
    <w:lvl w:ilvl="0" w:tplc="6EDEB9FA">
      <w:start w:val="1"/>
      <w:numFmt w:val="decimal"/>
      <w:lvlText w:val="%1)"/>
      <w:lvlJc w:val="left"/>
      <w:pPr>
        <w:ind w:left="6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E0D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5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25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A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1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A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85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D7362A"/>
    <w:multiLevelType w:val="hybridMultilevel"/>
    <w:tmpl w:val="75C8FC54"/>
    <w:lvl w:ilvl="0" w:tplc="A9C21B78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8F8">
      <w:start w:val="1"/>
      <w:numFmt w:val="decimal"/>
      <w:lvlText w:val="%2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411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E4C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AA9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AFE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E2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2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9F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3"/>
  </w:num>
  <w:num w:numId="19">
    <w:abstractNumId w:val="17"/>
  </w:num>
  <w:num w:numId="20">
    <w:abstractNumId w:val="0"/>
  </w:num>
  <w:num w:numId="21">
    <w:abstractNumId w:val="11"/>
  </w:num>
  <w:num w:numId="22">
    <w:abstractNumId w:val="25"/>
  </w:num>
  <w:num w:numId="23">
    <w:abstractNumId w:val="8"/>
  </w:num>
  <w:num w:numId="24">
    <w:abstractNumId w:val="13"/>
  </w:num>
  <w:num w:numId="25">
    <w:abstractNumId w:val="18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0"/>
    <w:rsid w:val="00056566"/>
    <w:rsid w:val="000837EC"/>
    <w:rsid w:val="00093AFF"/>
    <w:rsid w:val="000E4302"/>
    <w:rsid w:val="000F0968"/>
    <w:rsid w:val="0010190E"/>
    <w:rsid w:val="0015000E"/>
    <w:rsid w:val="001617CD"/>
    <w:rsid w:val="001671A7"/>
    <w:rsid w:val="001771EA"/>
    <w:rsid w:val="0019083A"/>
    <w:rsid w:val="00190967"/>
    <w:rsid w:val="001937E0"/>
    <w:rsid w:val="001A0B23"/>
    <w:rsid w:val="001B1335"/>
    <w:rsid w:val="001B269A"/>
    <w:rsid w:val="001C7439"/>
    <w:rsid w:val="001C7FB0"/>
    <w:rsid w:val="001D2DCF"/>
    <w:rsid w:val="00201AE6"/>
    <w:rsid w:val="00204DAF"/>
    <w:rsid w:val="002063DB"/>
    <w:rsid w:val="00236A43"/>
    <w:rsid w:val="0024757C"/>
    <w:rsid w:val="00251B60"/>
    <w:rsid w:val="0025322A"/>
    <w:rsid w:val="00274839"/>
    <w:rsid w:val="00282416"/>
    <w:rsid w:val="002857CC"/>
    <w:rsid w:val="00290C81"/>
    <w:rsid w:val="002A1B8D"/>
    <w:rsid w:val="002E0947"/>
    <w:rsid w:val="002E4F5B"/>
    <w:rsid w:val="0031396A"/>
    <w:rsid w:val="00360BF2"/>
    <w:rsid w:val="0037554F"/>
    <w:rsid w:val="00377E2B"/>
    <w:rsid w:val="003955A8"/>
    <w:rsid w:val="003C15CA"/>
    <w:rsid w:val="003F25DD"/>
    <w:rsid w:val="003F720C"/>
    <w:rsid w:val="00400ABF"/>
    <w:rsid w:val="004578B8"/>
    <w:rsid w:val="00464920"/>
    <w:rsid w:val="004924BC"/>
    <w:rsid w:val="004A143F"/>
    <w:rsid w:val="004A3D07"/>
    <w:rsid w:val="004B2739"/>
    <w:rsid w:val="004E34BE"/>
    <w:rsid w:val="004E4111"/>
    <w:rsid w:val="004E5E3F"/>
    <w:rsid w:val="004F1442"/>
    <w:rsid w:val="004F4F6F"/>
    <w:rsid w:val="00525D31"/>
    <w:rsid w:val="00537F9B"/>
    <w:rsid w:val="005522DC"/>
    <w:rsid w:val="0055370D"/>
    <w:rsid w:val="00553CD9"/>
    <w:rsid w:val="00553FD9"/>
    <w:rsid w:val="005576F4"/>
    <w:rsid w:val="00587D41"/>
    <w:rsid w:val="00595A43"/>
    <w:rsid w:val="00596ADA"/>
    <w:rsid w:val="005B7F58"/>
    <w:rsid w:val="005C0656"/>
    <w:rsid w:val="005D7682"/>
    <w:rsid w:val="005E427F"/>
    <w:rsid w:val="00601AF6"/>
    <w:rsid w:val="00606175"/>
    <w:rsid w:val="006246B9"/>
    <w:rsid w:val="006304B5"/>
    <w:rsid w:val="006449F1"/>
    <w:rsid w:val="00665DBE"/>
    <w:rsid w:val="006704A9"/>
    <w:rsid w:val="00685074"/>
    <w:rsid w:val="00693023"/>
    <w:rsid w:val="00694F21"/>
    <w:rsid w:val="006A33BC"/>
    <w:rsid w:val="006A55E0"/>
    <w:rsid w:val="006A5C8F"/>
    <w:rsid w:val="006A5DD9"/>
    <w:rsid w:val="00710B75"/>
    <w:rsid w:val="0071298A"/>
    <w:rsid w:val="007304E5"/>
    <w:rsid w:val="00745498"/>
    <w:rsid w:val="00767E8F"/>
    <w:rsid w:val="007C133A"/>
    <w:rsid w:val="0080280C"/>
    <w:rsid w:val="00812BBC"/>
    <w:rsid w:val="0083038A"/>
    <w:rsid w:val="008331E8"/>
    <w:rsid w:val="00853822"/>
    <w:rsid w:val="00861966"/>
    <w:rsid w:val="00877079"/>
    <w:rsid w:val="00881A4C"/>
    <w:rsid w:val="00893A1A"/>
    <w:rsid w:val="008A18FE"/>
    <w:rsid w:val="008A4621"/>
    <w:rsid w:val="008A670C"/>
    <w:rsid w:val="008B1C5C"/>
    <w:rsid w:val="008D01BD"/>
    <w:rsid w:val="008D03C2"/>
    <w:rsid w:val="008D2CC5"/>
    <w:rsid w:val="008F16A3"/>
    <w:rsid w:val="008F58E3"/>
    <w:rsid w:val="008F5D3B"/>
    <w:rsid w:val="00931586"/>
    <w:rsid w:val="00933377"/>
    <w:rsid w:val="0094217F"/>
    <w:rsid w:val="0094512A"/>
    <w:rsid w:val="009532EC"/>
    <w:rsid w:val="00967B16"/>
    <w:rsid w:val="00971B01"/>
    <w:rsid w:val="00986011"/>
    <w:rsid w:val="00993D59"/>
    <w:rsid w:val="00994C6E"/>
    <w:rsid w:val="009C210E"/>
    <w:rsid w:val="00A159DB"/>
    <w:rsid w:val="00A41F41"/>
    <w:rsid w:val="00A45A87"/>
    <w:rsid w:val="00A604B8"/>
    <w:rsid w:val="00AA2710"/>
    <w:rsid w:val="00AB3CF9"/>
    <w:rsid w:val="00AB590F"/>
    <w:rsid w:val="00AC014F"/>
    <w:rsid w:val="00AC608B"/>
    <w:rsid w:val="00AD3A31"/>
    <w:rsid w:val="00AF3405"/>
    <w:rsid w:val="00AF7B4F"/>
    <w:rsid w:val="00AF7E2C"/>
    <w:rsid w:val="00B1113B"/>
    <w:rsid w:val="00B11E07"/>
    <w:rsid w:val="00B241FF"/>
    <w:rsid w:val="00B4280D"/>
    <w:rsid w:val="00B51419"/>
    <w:rsid w:val="00B658A5"/>
    <w:rsid w:val="00B86174"/>
    <w:rsid w:val="00BB151F"/>
    <w:rsid w:val="00C0101F"/>
    <w:rsid w:val="00C01799"/>
    <w:rsid w:val="00C03DF9"/>
    <w:rsid w:val="00C16FD2"/>
    <w:rsid w:val="00C2141E"/>
    <w:rsid w:val="00C2456A"/>
    <w:rsid w:val="00C37F4C"/>
    <w:rsid w:val="00C51154"/>
    <w:rsid w:val="00C810E2"/>
    <w:rsid w:val="00CD145B"/>
    <w:rsid w:val="00CD652C"/>
    <w:rsid w:val="00D4209D"/>
    <w:rsid w:val="00D4331A"/>
    <w:rsid w:val="00D5683F"/>
    <w:rsid w:val="00D6044E"/>
    <w:rsid w:val="00D6586A"/>
    <w:rsid w:val="00D74460"/>
    <w:rsid w:val="00D84455"/>
    <w:rsid w:val="00D96683"/>
    <w:rsid w:val="00DC4006"/>
    <w:rsid w:val="00DC688E"/>
    <w:rsid w:val="00DF3819"/>
    <w:rsid w:val="00E12840"/>
    <w:rsid w:val="00E80683"/>
    <w:rsid w:val="00E8078B"/>
    <w:rsid w:val="00EA39B1"/>
    <w:rsid w:val="00EA57B1"/>
    <w:rsid w:val="00EB6789"/>
    <w:rsid w:val="00EC45C4"/>
    <w:rsid w:val="00F00B0D"/>
    <w:rsid w:val="00F2274C"/>
    <w:rsid w:val="00F23BBB"/>
    <w:rsid w:val="00F246F2"/>
    <w:rsid w:val="00F65ACE"/>
    <w:rsid w:val="00F76AA2"/>
    <w:rsid w:val="00F76FB8"/>
    <w:rsid w:val="00FC42DD"/>
    <w:rsid w:val="00FC4830"/>
    <w:rsid w:val="00FD028C"/>
    <w:rsid w:val="00FE2B4C"/>
    <w:rsid w:val="00FE4E50"/>
    <w:rsid w:val="00FE6FDE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2A59-EE9F-4EC5-97C4-A5A0FB1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A670C"/>
    <w:pPr>
      <w:ind w:left="720"/>
      <w:contextualSpacing/>
    </w:pPr>
  </w:style>
  <w:style w:type="paragraph" w:customStyle="1" w:styleId="Standard">
    <w:name w:val="Standard"/>
    <w:rsid w:val="00161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1F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F4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xtbody">
    <w:name w:val="Text body"/>
    <w:basedOn w:val="Normalny"/>
    <w:rsid w:val="00A41F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4924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4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86174"/>
  </w:style>
  <w:style w:type="character" w:customStyle="1" w:styleId="WW-Absatz-Standardschriftart1111111">
    <w:name w:val="WW-Absatz-Standardschriftart1111111"/>
    <w:rsid w:val="00AF3405"/>
  </w:style>
  <w:style w:type="paragraph" w:styleId="Nagwek">
    <w:name w:val="header"/>
    <w:basedOn w:val="Normalny"/>
    <w:link w:val="Nagwek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4F"/>
  </w:style>
  <w:style w:type="paragraph" w:styleId="Stopka">
    <w:name w:val="footer"/>
    <w:basedOn w:val="Normalny"/>
    <w:link w:val="Stopka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4F"/>
  </w:style>
  <w:style w:type="character" w:customStyle="1" w:styleId="WW-Absatz-Standardschriftart11">
    <w:name w:val="WW-Absatz-Standardschriftart11"/>
    <w:rsid w:val="007304E5"/>
  </w:style>
  <w:style w:type="character" w:styleId="Hipercze">
    <w:name w:val="Hyperlink"/>
    <w:basedOn w:val="Domylnaczcionkaakapitu"/>
    <w:uiPriority w:val="99"/>
    <w:unhideWhenUsed/>
    <w:rsid w:val="007304E5"/>
    <w:rPr>
      <w:color w:val="0000FF"/>
      <w:u w:val="single"/>
    </w:rPr>
  </w:style>
  <w:style w:type="character" w:customStyle="1" w:styleId="ng-binding">
    <w:name w:val="ng-binding"/>
    <w:rsid w:val="007304E5"/>
  </w:style>
  <w:style w:type="character" w:styleId="Pogrubienie">
    <w:name w:val="Strong"/>
    <w:qFormat/>
    <w:rsid w:val="00730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czy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3144</Words>
  <Characters>18866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Łukasz Zapał</cp:lastModifiedBy>
  <cp:revision>10</cp:revision>
  <cp:lastPrinted>2024-02-02T13:22:00Z</cp:lastPrinted>
  <dcterms:created xsi:type="dcterms:W3CDTF">2024-01-23T10:40:00Z</dcterms:created>
  <dcterms:modified xsi:type="dcterms:W3CDTF">2024-02-02T13:36:00Z</dcterms:modified>
</cp:coreProperties>
</file>