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1D3D4C" w:rsidRPr="007773C7" w14:paraId="71F84DFE" w14:textId="77777777" w:rsidTr="00D5189D">
        <w:trPr>
          <w:trHeight w:val="1804"/>
        </w:trPr>
        <w:tc>
          <w:tcPr>
            <w:tcW w:w="6569" w:type="dxa"/>
            <w:vAlign w:val="center"/>
          </w:tcPr>
          <w:p w14:paraId="0A50CB2B" w14:textId="77777777" w:rsidR="001D3D4C" w:rsidRPr="007773C7" w:rsidRDefault="001D3D4C" w:rsidP="00D5189D">
            <w:pPr>
              <w:pStyle w:val="Nagwek"/>
              <w:rPr>
                <w:rFonts w:ascii="Garamond" w:hAnsi="Garamond" w:cs="Garamond"/>
                <w:sz w:val="20"/>
                <w:szCs w:val="20"/>
                <w:lang w:val="pt-BR"/>
              </w:rPr>
            </w:pPr>
          </w:p>
          <w:p w14:paraId="588EF76D" w14:textId="77777777" w:rsidR="001D3D4C" w:rsidRPr="007773C7" w:rsidRDefault="001D3D4C" w:rsidP="00D5189D">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FB70362" w14:textId="77777777" w:rsidR="001D3D4C" w:rsidRPr="007773C7" w:rsidRDefault="001D3D4C" w:rsidP="00D5189D">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2B09D14C" w14:textId="77777777" w:rsidR="001D3D4C" w:rsidRPr="00CA7364" w:rsidRDefault="001D3D4C" w:rsidP="00D5189D">
            <w:pPr>
              <w:pStyle w:val="Stopka"/>
              <w:rPr>
                <w:rFonts w:ascii="Garamond" w:hAnsi="Garamond" w:cs="Garamond"/>
                <w:b/>
                <w:bCs/>
                <w:sz w:val="20"/>
                <w:szCs w:val="20"/>
              </w:rPr>
            </w:pPr>
            <w:r w:rsidRPr="007773C7">
              <w:rPr>
                <w:rFonts w:ascii="Garamond" w:hAnsi="Garamond"/>
                <w:sz w:val="20"/>
                <w:szCs w:val="20"/>
              </w:rPr>
              <w:t>ul. Straszewskiego 25/3 i 4, 31-113 Kraków</w:t>
            </w:r>
          </w:p>
          <w:p w14:paraId="32AF0C7A" w14:textId="77777777" w:rsidR="001D3D4C" w:rsidRPr="007773C7" w:rsidRDefault="001D3D4C" w:rsidP="00D5189D">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007E832F" w14:textId="77777777" w:rsidR="001D3D4C" w:rsidRPr="007773C7" w:rsidRDefault="001D3D4C" w:rsidP="00D5189D">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107B53E8" w14:textId="77777777" w:rsidR="001D3D4C" w:rsidRPr="007773C7" w:rsidRDefault="00000000" w:rsidP="00D5189D">
            <w:pPr>
              <w:pStyle w:val="Nagwek"/>
              <w:rPr>
                <w:rFonts w:ascii="Garamond" w:hAnsi="Garamond" w:cs="Garamond"/>
                <w:b/>
                <w:bCs/>
                <w:sz w:val="20"/>
                <w:szCs w:val="20"/>
                <w:lang w:val="pt-BR"/>
              </w:rPr>
            </w:pPr>
            <w:hyperlink r:id="rId12" w:history="1">
              <w:r w:rsidR="001D3D4C" w:rsidRPr="007773C7">
                <w:rPr>
                  <w:rStyle w:val="Hipercze"/>
                  <w:rFonts w:ascii="Garamond" w:hAnsi="Garamond" w:cs="Garamond"/>
                  <w:b/>
                  <w:bCs/>
                  <w:sz w:val="20"/>
                  <w:szCs w:val="20"/>
                  <w:lang w:val="pt-BR"/>
                </w:rPr>
                <w:t>https://www.uj.edu.pl</w:t>
              </w:r>
            </w:hyperlink>
            <w:r w:rsidR="001D3D4C" w:rsidRPr="007773C7">
              <w:rPr>
                <w:rFonts w:ascii="Garamond" w:hAnsi="Garamond" w:cs="Garamond"/>
                <w:b/>
                <w:bCs/>
                <w:sz w:val="20"/>
                <w:szCs w:val="20"/>
                <w:lang w:val="pt-BR"/>
              </w:rPr>
              <w:t xml:space="preserve"> ; </w:t>
            </w:r>
            <w:hyperlink r:id="rId13" w:history="1">
              <w:r w:rsidR="001D3D4C" w:rsidRPr="00D5759A">
                <w:rPr>
                  <w:rStyle w:val="Hipercze"/>
                  <w:rFonts w:ascii="Garamond" w:hAnsi="Garamond" w:cs="Garamond"/>
                  <w:b/>
                  <w:bCs/>
                  <w:sz w:val="20"/>
                  <w:szCs w:val="20"/>
                  <w:lang w:val="pt-BR"/>
                </w:rPr>
                <w:t>https://przetargi.uj.edu.pl</w:t>
              </w:r>
            </w:hyperlink>
          </w:p>
          <w:p w14:paraId="664E96BD" w14:textId="77777777" w:rsidR="001D3D4C" w:rsidRPr="007773C7" w:rsidRDefault="001D3D4C" w:rsidP="00D5189D">
            <w:pPr>
              <w:pStyle w:val="Nagwek"/>
              <w:rPr>
                <w:rFonts w:ascii="Garamond" w:hAnsi="Garamond" w:cs="Garamond"/>
                <w:sz w:val="20"/>
                <w:szCs w:val="20"/>
                <w:lang w:val="pt-BR"/>
              </w:rPr>
            </w:pPr>
          </w:p>
        </w:tc>
        <w:tc>
          <w:tcPr>
            <w:tcW w:w="2322" w:type="dxa"/>
          </w:tcPr>
          <w:p w14:paraId="6FF9C37C" w14:textId="77777777" w:rsidR="001D3D4C" w:rsidRPr="00BD06CC" w:rsidRDefault="001D3D4C" w:rsidP="00D5189D">
            <w:pPr>
              <w:pStyle w:val="Nagwek"/>
              <w:rPr>
                <w:rFonts w:cs="Arial"/>
                <w:lang w:val="pt-BR"/>
              </w:rPr>
            </w:pPr>
          </w:p>
          <w:p w14:paraId="5BCD6714" w14:textId="77777777" w:rsidR="001D3D4C" w:rsidRPr="007773C7" w:rsidRDefault="001D3D4C" w:rsidP="00D5189D">
            <w:pPr>
              <w:pStyle w:val="Nagwek"/>
              <w:rPr>
                <w:rFonts w:cs="Arial"/>
              </w:rPr>
            </w:pPr>
            <w:r>
              <w:rPr>
                <w:rFonts w:cs="Arial"/>
                <w:b/>
                <w:noProof/>
              </w:rPr>
              <w:drawing>
                <wp:inline distT="0" distB="0" distL="0" distR="0" wp14:anchorId="5DD50068" wp14:editId="4F7D8ECA">
                  <wp:extent cx="807255" cy="906780"/>
                  <wp:effectExtent l="0" t="0" r="0" b="762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696" cy="916261"/>
                          </a:xfrm>
                          <a:prstGeom prst="rect">
                            <a:avLst/>
                          </a:prstGeom>
                          <a:noFill/>
                          <a:ln>
                            <a:noFill/>
                          </a:ln>
                        </pic:spPr>
                      </pic:pic>
                    </a:graphicData>
                  </a:graphic>
                </wp:inline>
              </w:drawing>
            </w:r>
          </w:p>
        </w:tc>
      </w:tr>
    </w:tbl>
    <w:p w14:paraId="317F8F0D" w14:textId="0698F504" w:rsidR="00612E3C" w:rsidRDefault="00612E3C" w:rsidP="00612E3C">
      <w:pPr>
        <w:widowControl/>
        <w:suppressAutoHyphens w:val="0"/>
        <w:ind w:left="360"/>
        <w:jc w:val="right"/>
        <w:outlineLvl w:val="0"/>
        <w:rPr>
          <w:sz w:val="22"/>
          <w:szCs w:val="22"/>
        </w:rPr>
      </w:pPr>
      <w:r w:rsidRPr="00D34253">
        <w:rPr>
          <w:sz w:val="22"/>
          <w:szCs w:val="22"/>
        </w:rPr>
        <w:t>Kraków</w:t>
      </w:r>
      <w:r w:rsidR="003E0C8C" w:rsidRPr="00D34253">
        <w:rPr>
          <w:sz w:val="22"/>
          <w:szCs w:val="22"/>
        </w:rPr>
        <w:t>,</w:t>
      </w:r>
      <w:r w:rsidRPr="00D34253">
        <w:rPr>
          <w:sz w:val="22"/>
          <w:szCs w:val="22"/>
        </w:rPr>
        <w:t xml:space="preserve"> dnia </w:t>
      </w:r>
      <w:r w:rsidR="00DE5AD0">
        <w:rPr>
          <w:sz w:val="22"/>
          <w:szCs w:val="22"/>
        </w:rPr>
        <w:t>23 kwietnia</w:t>
      </w:r>
      <w:r w:rsidR="00DE5AD0" w:rsidRPr="00D34253">
        <w:rPr>
          <w:sz w:val="22"/>
          <w:szCs w:val="22"/>
        </w:rPr>
        <w:t xml:space="preserve"> </w:t>
      </w:r>
      <w:r w:rsidRPr="00D34253">
        <w:rPr>
          <w:sz w:val="22"/>
          <w:szCs w:val="22"/>
        </w:rPr>
        <w:t>202</w:t>
      </w:r>
      <w:r w:rsidR="00DC795A" w:rsidRPr="00D34253">
        <w:rPr>
          <w:sz w:val="22"/>
          <w:szCs w:val="22"/>
        </w:rPr>
        <w:t>4</w:t>
      </w:r>
      <w:r w:rsidRPr="00D34253">
        <w:rPr>
          <w:sz w:val="22"/>
          <w:szCs w:val="22"/>
        </w:rPr>
        <w:t xml:space="preserve"> r. </w:t>
      </w:r>
    </w:p>
    <w:p w14:paraId="235F0EBC" w14:textId="77777777" w:rsidR="001D3D4C" w:rsidRPr="00D34253" w:rsidRDefault="001D3D4C" w:rsidP="00612E3C">
      <w:pPr>
        <w:widowControl/>
        <w:suppressAutoHyphens w:val="0"/>
        <w:ind w:left="360"/>
        <w:jc w:val="right"/>
        <w:outlineLvl w:val="0"/>
        <w:rPr>
          <w:sz w:val="22"/>
          <w:szCs w:val="22"/>
        </w:rPr>
      </w:pPr>
    </w:p>
    <w:p w14:paraId="713C5F9B" w14:textId="77777777" w:rsidR="00612E3C" w:rsidRPr="00D34253" w:rsidRDefault="00612E3C" w:rsidP="00612E3C">
      <w:pPr>
        <w:widowControl/>
        <w:suppressAutoHyphens w:val="0"/>
        <w:ind w:left="360"/>
        <w:jc w:val="right"/>
        <w:outlineLvl w:val="0"/>
        <w:rPr>
          <w:b/>
          <w:bCs/>
          <w:sz w:val="22"/>
          <w:szCs w:val="22"/>
          <w:u w:val="single"/>
        </w:rPr>
      </w:pPr>
    </w:p>
    <w:p w14:paraId="73682772" w14:textId="0F43D775" w:rsidR="00062B40" w:rsidRPr="00D34253" w:rsidRDefault="00062B40" w:rsidP="00062B40">
      <w:pPr>
        <w:widowControl/>
        <w:suppressAutoHyphens w:val="0"/>
        <w:ind w:left="360"/>
        <w:outlineLvl w:val="0"/>
        <w:rPr>
          <w:b/>
          <w:bCs/>
          <w:sz w:val="22"/>
          <w:szCs w:val="22"/>
          <w:u w:val="single"/>
        </w:rPr>
      </w:pPr>
      <w:r w:rsidRPr="00D34253">
        <w:rPr>
          <w:b/>
          <w:bCs/>
          <w:sz w:val="22"/>
          <w:szCs w:val="22"/>
          <w:u w:val="single"/>
        </w:rPr>
        <w:t>SPECYFIKACJA</w:t>
      </w:r>
      <w:r w:rsidR="004F5ED2" w:rsidRPr="00D34253">
        <w:rPr>
          <w:b/>
          <w:bCs/>
          <w:sz w:val="22"/>
          <w:szCs w:val="22"/>
          <w:u w:val="single"/>
        </w:rPr>
        <w:t xml:space="preserve"> </w:t>
      </w:r>
      <w:r w:rsidRPr="00D34253">
        <w:rPr>
          <w:b/>
          <w:bCs/>
          <w:sz w:val="22"/>
          <w:szCs w:val="22"/>
          <w:u w:val="single"/>
        </w:rPr>
        <w:t>WARUNKÓW</w:t>
      </w:r>
      <w:r w:rsidR="004F5ED2" w:rsidRPr="00D34253">
        <w:rPr>
          <w:b/>
          <w:bCs/>
          <w:sz w:val="22"/>
          <w:szCs w:val="22"/>
          <w:u w:val="single"/>
        </w:rPr>
        <w:t xml:space="preserve"> </w:t>
      </w:r>
      <w:r w:rsidRPr="00D34253">
        <w:rPr>
          <w:b/>
          <w:bCs/>
          <w:sz w:val="22"/>
          <w:szCs w:val="22"/>
          <w:u w:val="single"/>
        </w:rPr>
        <w:t>ZAMÓWIENIA</w:t>
      </w:r>
    </w:p>
    <w:p w14:paraId="7DBE47A8" w14:textId="77777777" w:rsidR="00062B40" w:rsidRPr="00D34253" w:rsidRDefault="00062B40" w:rsidP="00062B40">
      <w:pPr>
        <w:widowControl/>
        <w:suppressAutoHyphens w:val="0"/>
        <w:ind w:left="360"/>
        <w:rPr>
          <w:b/>
          <w:bCs/>
          <w:sz w:val="22"/>
          <w:szCs w:val="22"/>
          <w:u w:val="single"/>
        </w:rPr>
      </w:pPr>
      <w:r w:rsidRPr="00D34253">
        <w:rPr>
          <w:b/>
          <w:bCs/>
          <w:sz w:val="22"/>
          <w:szCs w:val="22"/>
          <w:u w:val="single"/>
        </w:rPr>
        <w:t>zwana dalej w skrócie SWZ</w:t>
      </w:r>
    </w:p>
    <w:p w14:paraId="2908FB58" w14:textId="77777777" w:rsidR="001D3D4C" w:rsidRDefault="001D3D4C" w:rsidP="00991F90">
      <w:pPr>
        <w:widowControl/>
        <w:suppressAutoHyphens w:val="0"/>
        <w:jc w:val="both"/>
        <w:rPr>
          <w:b/>
          <w:bCs/>
          <w:sz w:val="22"/>
          <w:szCs w:val="22"/>
        </w:rPr>
      </w:pPr>
    </w:p>
    <w:p w14:paraId="2DB53EF8" w14:textId="77777777" w:rsidR="001D3D4C" w:rsidRDefault="001D3D4C" w:rsidP="00991F90">
      <w:pPr>
        <w:widowControl/>
        <w:suppressAutoHyphens w:val="0"/>
        <w:jc w:val="both"/>
        <w:rPr>
          <w:b/>
          <w:bCs/>
          <w:sz w:val="22"/>
          <w:szCs w:val="22"/>
        </w:rPr>
      </w:pPr>
    </w:p>
    <w:p w14:paraId="4FA9B099" w14:textId="79AE45B6" w:rsidR="00991F90" w:rsidRPr="00D34253" w:rsidRDefault="00991F90" w:rsidP="00991F90">
      <w:pPr>
        <w:widowControl/>
        <w:suppressAutoHyphens w:val="0"/>
        <w:jc w:val="both"/>
        <w:rPr>
          <w:b/>
          <w:bCs/>
          <w:sz w:val="22"/>
          <w:szCs w:val="22"/>
        </w:rPr>
      </w:pPr>
      <w:r w:rsidRPr="00D34253">
        <w:rPr>
          <w:b/>
          <w:bCs/>
          <w:sz w:val="22"/>
          <w:szCs w:val="22"/>
        </w:rPr>
        <w:t>Rozdział I – Nazwa (firma) oraz adres zamawiającego</w:t>
      </w:r>
    </w:p>
    <w:p w14:paraId="22A70592" w14:textId="38EF13A1" w:rsidR="00BE2B6D" w:rsidRPr="00D34253" w:rsidRDefault="00105834" w:rsidP="00BE2B6D">
      <w:pPr>
        <w:pStyle w:val="Akapitzlist"/>
        <w:widowControl/>
        <w:numPr>
          <w:ilvl w:val="0"/>
          <w:numId w:val="1"/>
        </w:numPr>
        <w:suppressAutoHyphens w:val="0"/>
        <w:jc w:val="both"/>
        <w:rPr>
          <w:bCs/>
          <w:sz w:val="22"/>
          <w:szCs w:val="22"/>
        </w:rPr>
      </w:pPr>
      <w:r w:rsidRPr="00D34253">
        <w:rPr>
          <w:bCs/>
          <w:sz w:val="22"/>
          <w:szCs w:val="22"/>
        </w:rPr>
        <w:t>Uniwersytet Jagielloński, ul. Gołębia 24, 31-007 Kraków.</w:t>
      </w:r>
    </w:p>
    <w:p w14:paraId="7A0E0FCB" w14:textId="7E0E6BD7" w:rsidR="003E4DF2" w:rsidRPr="00D34253" w:rsidRDefault="00105834" w:rsidP="003E4DF2">
      <w:pPr>
        <w:numPr>
          <w:ilvl w:val="0"/>
          <w:numId w:val="1"/>
        </w:numPr>
        <w:contextualSpacing/>
        <w:jc w:val="both"/>
        <w:rPr>
          <w:bCs/>
          <w:sz w:val="22"/>
          <w:szCs w:val="22"/>
          <w:u w:val="single"/>
        </w:rPr>
      </w:pPr>
      <w:r w:rsidRPr="00D34253">
        <w:rPr>
          <w:bCs/>
          <w:sz w:val="22"/>
          <w:szCs w:val="22"/>
          <w:u w:val="single"/>
        </w:rPr>
        <w:t>Jednostka prowadząca spraw</w:t>
      </w:r>
      <w:r w:rsidR="003E4DF2" w:rsidRPr="00D34253">
        <w:rPr>
          <w:bCs/>
          <w:sz w:val="22"/>
          <w:szCs w:val="22"/>
          <w:u w:val="single"/>
        </w:rPr>
        <w:t>ę:</w:t>
      </w:r>
    </w:p>
    <w:p w14:paraId="0880CF98" w14:textId="20A20F52" w:rsidR="003E4DF2" w:rsidRPr="00D34253" w:rsidRDefault="002740B3">
      <w:pPr>
        <w:pStyle w:val="Akapitzlist"/>
        <w:widowControl/>
        <w:numPr>
          <w:ilvl w:val="1"/>
          <w:numId w:val="39"/>
        </w:numPr>
        <w:suppressAutoHyphens w:val="0"/>
        <w:ind w:left="1276" w:hanging="567"/>
        <w:jc w:val="both"/>
        <w:rPr>
          <w:bCs/>
          <w:sz w:val="22"/>
          <w:szCs w:val="22"/>
        </w:rPr>
      </w:pPr>
      <w:r w:rsidRPr="00D34253">
        <w:rPr>
          <w:bCs/>
          <w:sz w:val="22"/>
          <w:szCs w:val="22"/>
        </w:rPr>
        <w:t>Dział Zamówień Publicznych, ul. Straszewskiego 25/3 i 4, 31-113 Kraków, tel.: +4812 663-39-03;</w:t>
      </w:r>
    </w:p>
    <w:p w14:paraId="04326F85" w14:textId="58F2C8A3" w:rsidR="002740B3" w:rsidRPr="00D34253" w:rsidRDefault="009C56BD" w:rsidP="002740B3">
      <w:pPr>
        <w:pStyle w:val="Akapitzlist"/>
        <w:widowControl/>
        <w:suppressAutoHyphens w:val="0"/>
        <w:ind w:left="1276"/>
        <w:jc w:val="both"/>
        <w:rPr>
          <w:bCs/>
          <w:sz w:val="22"/>
          <w:szCs w:val="22"/>
        </w:rPr>
      </w:pPr>
      <w:r w:rsidRPr="00D34253">
        <w:rPr>
          <w:bCs/>
          <w:sz w:val="22"/>
          <w:szCs w:val="22"/>
        </w:rPr>
        <w:t>g</w:t>
      </w:r>
      <w:r w:rsidR="002740B3" w:rsidRPr="00D34253">
        <w:rPr>
          <w:bCs/>
          <w:sz w:val="22"/>
          <w:szCs w:val="22"/>
        </w:rPr>
        <w:t>odziny urzędowania: poniedziałek-piątek</w:t>
      </w:r>
      <w:r w:rsidR="00B25CD6" w:rsidRPr="00D34253">
        <w:rPr>
          <w:bCs/>
          <w:sz w:val="22"/>
          <w:szCs w:val="22"/>
        </w:rPr>
        <w:t xml:space="preserve">; 7:30 do 15:30; z wyłączeniem </w:t>
      </w:r>
      <w:r w:rsidR="00310E6C" w:rsidRPr="00D34253">
        <w:rPr>
          <w:bCs/>
          <w:sz w:val="22"/>
          <w:szCs w:val="22"/>
        </w:rPr>
        <w:t xml:space="preserve">sobót oraz </w:t>
      </w:r>
      <w:r w:rsidR="00B25CD6" w:rsidRPr="00D34253">
        <w:rPr>
          <w:bCs/>
          <w:sz w:val="22"/>
          <w:szCs w:val="22"/>
        </w:rPr>
        <w:t>dni ustawowo wolnych od pracy;</w:t>
      </w:r>
    </w:p>
    <w:p w14:paraId="50A89C9C" w14:textId="7D5C7B32" w:rsidR="003E4DF2" w:rsidRPr="00D34253" w:rsidRDefault="00C751ED">
      <w:pPr>
        <w:pStyle w:val="Akapitzlist"/>
        <w:widowControl/>
        <w:numPr>
          <w:ilvl w:val="1"/>
          <w:numId w:val="39"/>
        </w:numPr>
        <w:suppressAutoHyphens w:val="0"/>
        <w:ind w:left="1276" w:hanging="567"/>
        <w:jc w:val="both"/>
        <w:rPr>
          <w:bCs/>
          <w:sz w:val="22"/>
          <w:szCs w:val="22"/>
        </w:rPr>
      </w:pPr>
      <w:r w:rsidRPr="00D34253">
        <w:rPr>
          <w:bCs/>
          <w:sz w:val="22"/>
          <w:szCs w:val="22"/>
        </w:rPr>
        <w:t>strona internetowa (ad</w:t>
      </w:r>
      <w:r w:rsidR="00751848" w:rsidRPr="00D34253">
        <w:rPr>
          <w:bCs/>
          <w:sz w:val="22"/>
          <w:szCs w:val="22"/>
        </w:rPr>
        <w:t xml:space="preserve">res url): </w:t>
      </w:r>
      <w:hyperlink r:id="rId15" w:history="1">
        <w:r w:rsidR="00751848" w:rsidRPr="00D34253">
          <w:rPr>
            <w:rStyle w:val="Hipercze"/>
            <w:bCs/>
            <w:sz w:val="22"/>
            <w:szCs w:val="22"/>
          </w:rPr>
          <w:t>https://www.uj.edu.pl</w:t>
        </w:r>
      </w:hyperlink>
      <w:r w:rsidR="00751848" w:rsidRPr="00D34253">
        <w:rPr>
          <w:bCs/>
          <w:sz w:val="22"/>
          <w:szCs w:val="22"/>
        </w:rPr>
        <w:t xml:space="preserve">; </w:t>
      </w:r>
      <w:hyperlink r:id="rId16" w:history="1">
        <w:r w:rsidR="00751848" w:rsidRPr="00D34253">
          <w:rPr>
            <w:rStyle w:val="Hipercze"/>
            <w:bCs/>
            <w:sz w:val="22"/>
            <w:szCs w:val="22"/>
          </w:rPr>
          <w:t>https://przetargi.uj.edu.pl</w:t>
        </w:r>
      </w:hyperlink>
      <w:r w:rsidR="00751848" w:rsidRPr="00D34253">
        <w:rPr>
          <w:bCs/>
          <w:sz w:val="22"/>
          <w:szCs w:val="22"/>
        </w:rPr>
        <w:t xml:space="preserve"> </w:t>
      </w:r>
    </w:p>
    <w:p w14:paraId="5FEF26EC" w14:textId="0E9C674D" w:rsidR="00362322" w:rsidRPr="00D34253" w:rsidRDefault="00362322">
      <w:pPr>
        <w:pStyle w:val="Akapitzlist"/>
        <w:widowControl/>
        <w:numPr>
          <w:ilvl w:val="1"/>
          <w:numId w:val="39"/>
        </w:numPr>
        <w:suppressAutoHyphens w:val="0"/>
        <w:ind w:left="1276" w:hanging="567"/>
        <w:jc w:val="both"/>
        <w:rPr>
          <w:bCs/>
          <w:sz w:val="22"/>
          <w:szCs w:val="22"/>
        </w:rPr>
      </w:pPr>
      <w:r w:rsidRPr="00D34253">
        <w:rPr>
          <w:bCs/>
          <w:sz w:val="22"/>
          <w:szCs w:val="22"/>
        </w:rPr>
        <w:t xml:space="preserve">narzędzie komercyjne do prowadzenia postępowania: </w:t>
      </w:r>
      <w:hyperlink r:id="rId17" w:history="1">
        <w:r w:rsidRPr="00D34253">
          <w:rPr>
            <w:rStyle w:val="Hipercze"/>
            <w:bCs/>
            <w:sz w:val="22"/>
            <w:szCs w:val="22"/>
          </w:rPr>
          <w:t>https://platformazakupowa.pl</w:t>
        </w:r>
      </w:hyperlink>
      <w:r w:rsidRPr="00D34253">
        <w:rPr>
          <w:bCs/>
          <w:sz w:val="22"/>
          <w:szCs w:val="22"/>
        </w:rPr>
        <w:t xml:space="preserve"> </w:t>
      </w:r>
    </w:p>
    <w:p w14:paraId="2133C0E1" w14:textId="32D0BA63" w:rsidR="00362322" w:rsidRPr="00D34253" w:rsidRDefault="00362322">
      <w:pPr>
        <w:pStyle w:val="Akapitzlist"/>
        <w:widowControl/>
        <w:numPr>
          <w:ilvl w:val="1"/>
          <w:numId w:val="39"/>
        </w:numPr>
        <w:suppressAutoHyphens w:val="0"/>
        <w:ind w:left="1276" w:hanging="567"/>
        <w:jc w:val="both"/>
        <w:rPr>
          <w:bCs/>
          <w:sz w:val="22"/>
          <w:szCs w:val="22"/>
        </w:rPr>
      </w:pPr>
      <w:r w:rsidRPr="00D34253">
        <w:rPr>
          <w:bCs/>
          <w:sz w:val="22"/>
          <w:szCs w:val="22"/>
        </w:rPr>
        <w:t xml:space="preserve">adres strony </w:t>
      </w:r>
      <w:r w:rsidR="00373F70" w:rsidRPr="00D34253">
        <w:rPr>
          <w:bCs/>
          <w:sz w:val="22"/>
          <w:szCs w:val="22"/>
        </w:rPr>
        <w:t>internetowej prowadzonego postępowania, na której udostępniane będą</w:t>
      </w:r>
      <w:r w:rsidR="004F5ED2" w:rsidRPr="00D34253">
        <w:rPr>
          <w:bCs/>
          <w:sz w:val="22"/>
          <w:szCs w:val="22"/>
        </w:rPr>
        <w:t xml:space="preserve"> </w:t>
      </w:r>
      <w:r w:rsidR="00373F70" w:rsidRPr="00D34253">
        <w:rPr>
          <w:bCs/>
          <w:sz w:val="22"/>
          <w:szCs w:val="22"/>
        </w:rPr>
        <w:t>zmiany i wyjaśnienia treści SWZ oraz inne dokumenty zamówienia bezpośrednio</w:t>
      </w:r>
      <w:r w:rsidR="00E70777" w:rsidRPr="00D34253">
        <w:rPr>
          <w:bCs/>
          <w:sz w:val="22"/>
          <w:szCs w:val="22"/>
        </w:rPr>
        <w:t> </w:t>
      </w:r>
      <w:r w:rsidR="00373F70" w:rsidRPr="00D34253">
        <w:rPr>
          <w:bCs/>
          <w:sz w:val="22"/>
          <w:szCs w:val="22"/>
        </w:rPr>
        <w:t xml:space="preserve">związane z postępowaniem (adres profilu nabywcy): </w:t>
      </w:r>
      <w:hyperlink r:id="rId18" w:history="1">
        <w:r w:rsidR="00512ACF" w:rsidRPr="00243E2A">
          <w:rPr>
            <w:rStyle w:val="Hipercze"/>
          </w:rPr>
          <w:t>https://platformazakupowa.pl/transakcja/919473</w:t>
        </w:r>
      </w:hyperlink>
      <w:r w:rsidR="00512ACF">
        <w:t xml:space="preserve"> </w:t>
      </w:r>
    </w:p>
    <w:p w14:paraId="7E355A36" w14:textId="329B65CC" w:rsidR="00E7209F" w:rsidRPr="00D34253" w:rsidRDefault="00E7209F" w:rsidP="00811B90">
      <w:pPr>
        <w:widowControl/>
        <w:suppressAutoHyphens w:val="0"/>
        <w:jc w:val="both"/>
        <w:rPr>
          <w:b/>
          <w:bCs/>
          <w:sz w:val="22"/>
          <w:szCs w:val="22"/>
        </w:rPr>
      </w:pPr>
    </w:p>
    <w:p w14:paraId="6B7381EC" w14:textId="77777777" w:rsidR="00991F90" w:rsidRPr="00D34253" w:rsidRDefault="00991F90" w:rsidP="00991F90">
      <w:pPr>
        <w:widowControl/>
        <w:suppressAutoHyphens w:val="0"/>
        <w:jc w:val="both"/>
        <w:rPr>
          <w:b/>
          <w:bCs/>
          <w:sz w:val="22"/>
          <w:szCs w:val="22"/>
        </w:rPr>
      </w:pPr>
      <w:r w:rsidRPr="00D34253">
        <w:rPr>
          <w:b/>
          <w:bCs/>
          <w:sz w:val="22"/>
          <w:szCs w:val="22"/>
        </w:rPr>
        <w:t>Rozdział II – Tryb udzielenia zamówienia</w:t>
      </w:r>
    </w:p>
    <w:p w14:paraId="494C3325" w14:textId="19632B47" w:rsidR="006467F2" w:rsidRPr="00D34253" w:rsidRDefault="008E4EC1" w:rsidP="006467F2">
      <w:pPr>
        <w:pStyle w:val="Akapitzlist"/>
        <w:widowControl/>
        <w:numPr>
          <w:ilvl w:val="0"/>
          <w:numId w:val="2"/>
        </w:numPr>
        <w:suppressAutoHyphens w:val="0"/>
        <w:jc w:val="both"/>
        <w:rPr>
          <w:bCs/>
          <w:sz w:val="22"/>
          <w:szCs w:val="22"/>
        </w:rPr>
      </w:pPr>
      <w:r w:rsidRPr="00D34253">
        <w:rPr>
          <w:bCs/>
          <w:sz w:val="22"/>
          <w:szCs w:val="22"/>
        </w:rPr>
        <w:t xml:space="preserve">Postępowanie prowadzone jest w </w:t>
      </w:r>
      <w:r w:rsidRPr="00D34253">
        <w:rPr>
          <w:sz w:val="22"/>
          <w:szCs w:val="22"/>
        </w:rPr>
        <w:t>trybie podstawowym bez możliwości negocjacji</w:t>
      </w:r>
      <w:r w:rsidR="00FC0A6E" w:rsidRPr="00D34253">
        <w:rPr>
          <w:sz w:val="22"/>
          <w:szCs w:val="22"/>
        </w:rPr>
        <w:t>,</w:t>
      </w:r>
      <w:r w:rsidR="00FC0A6E" w:rsidRPr="00D34253">
        <w:rPr>
          <w:bCs/>
          <w:sz w:val="22"/>
          <w:szCs w:val="22"/>
        </w:rPr>
        <w:t xml:space="preserve"> na </w:t>
      </w:r>
      <w:r w:rsidRPr="00D34253">
        <w:rPr>
          <w:bCs/>
          <w:sz w:val="22"/>
          <w:szCs w:val="22"/>
        </w:rPr>
        <w:t xml:space="preserve">podstawie art. 275 </w:t>
      </w:r>
      <w:r w:rsidR="00023EAE" w:rsidRPr="00D34253">
        <w:rPr>
          <w:bCs/>
          <w:sz w:val="22"/>
          <w:szCs w:val="22"/>
        </w:rPr>
        <w:t xml:space="preserve">pkt 1 ustawy z dnia 11 września 2019 r. – Prawo zamówień publicznych </w:t>
      </w:r>
      <w:r w:rsidR="002C346D" w:rsidRPr="00D34253">
        <w:rPr>
          <w:bCs/>
          <w:sz w:val="22"/>
          <w:szCs w:val="22"/>
        </w:rPr>
        <w:t>(</w:t>
      </w:r>
      <w:r w:rsidR="00A743B6" w:rsidRPr="00D34253">
        <w:rPr>
          <w:bCs/>
          <w:sz w:val="22"/>
          <w:szCs w:val="22"/>
        </w:rPr>
        <w:t>t.</w:t>
      </w:r>
      <w:r w:rsidR="00310E6C" w:rsidRPr="00D34253">
        <w:rPr>
          <w:bCs/>
          <w:sz w:val="22"/>
          <w:szCs w:val="22"/>
        </w:rPr>
        <w:t xml:space="preserve"> </w:t>
      </w:r>
      <w:r w:rsidR="00A743B6" w:rsidRPr="00D34253">
        <w:rPr>
          <w:bCs/>
          <w:sz w:val="22"/>
          <w:szCs w:val="22"/>
        </w:rPr>
        <w:t>j. Dz.U. 202</w:t>
      </w:r>
      <w:r w:rsidR="009C326E" w:rsidRPr="00D34253">
        <w:rPr>
          <w:bCs/>
          <w:sz w:val="22"/>
          <w:szCs w:val="22"/>
        </w:rPr>
        <w:t>3</w:t>
      </w:r>
      <w:r w:rsidR="00A743B6" w:rsidRPr="00D34253">
        <w:rPr>
          <w:bCs/>
          <w:sz w:val="22"/>
          <w:szCs w:val="22"/>
        </w:rPr>
        <w:t xml:space="preserve"> poz</w:t>
      </w:r>
      <w:r w:rsidR="00014C75" w:rsidRPr="00D34253">
        <w:rPr>
          <w:bCs/>
          <w:sz w:val="22"/>
          <w:szCs w:val="22"/>
        </w:rPr>
        <w:t>.</w:t>
      </w:r>
      <w:r w:rsidR="00A743B6" w:rsidRPr="00D34253">
        <w:rPr>
          <w:bCs/>
          <w:sz w:val="22"/>
          <w:szCs w:val="22"/>
        </w:rPr>
        <w:t xml:space="preserve"> 1</w:t>
      </w:r>
      <w:r w:rsidR="009C326E" w:rsidRPr="00D34253">
        <w:rPr>
          <w:bCs/>
          <w:sz w:val="22"/>
          <w:szCs w:val="22"/>
        </w:rPr>
        <w:t>605</w:t>
      </w:r>
      <w:r w:rsidR="00A743B6" w:rsidRPr="00D34253">
        <w:rPr>
          <w:bCs/>
          <w:sz w:val="22"/>
          <w:szCs w:val="22"/>
        </w:rPr>
        <w:t xml:space="preserve"> ze zm.</w:t>
      </w:r>
      <w:r w:rsidR="002C346D" w:rsidRPr="00D34253">
        <w:rPr>
          <w:bCs/>
          <w:sz w:val="22"/>
          <w:szCs w:val="22"/>
        </w:rPr>
        <w:t xml:space="preserve">), zwanej dalej </w:t>
      </w:r>
      <w:r w:rsidR="009A7936" w:rsidRPr="00D34253">
        <w:rPr>
          <w:bCs/>
          <w:sz w:val="22"/>
          <w:szCs w:val="22"/>
        </w:rPr>
        <w:t>„</w:t>
      </w:r>
      <w:r w:rsidR="002C346D" w:rsidRPr="00D34253">
        <w:rPr>
          <w:bCs/>
          <w:sz w:val="22"/>
          <w:szCs w:val="22"/>
        </w:rPr>
        <w:t>ustawą PZP</w:t>
      </w:r>
      <w:r w:rsidR="009A7936" w:rsidRPr="00D34253">
        <w:rPr>
          <w:bCs/>
          <w:sz w:val="22"/>
          <w:szCs w:val="22"/>
        </w:rPr>
        <w:t>”</w:t>
      </w:r>
      <w:r w:rsidR="002C346D" w:rsidRPr="00D34253">
        <w:rPr>
          <w:bCs/>
          <w:sz w:val="22"/>
          <w:szCs w:val="22"/>
        </w:rPr>
        <w:t>, oraz zgodnie z wymogami określonymi w niniejszej SWZ.</w:t>
      </w:r>
    </w:p>
    <w:p w14:paraId="78E1A0A6" w14:textId="37E85CEE" w:rsidR="004B2D10" w:rsidRPr="00D34253" w:rsidRDefault="00970CA4" w:rsidP="002C5278">
      <w:pPr>
        <w:pStyle w:val="Akapitzlist"/>
        <w:widowControl/>
        <w:numPr>
          <w:ilvl w:val="0"/>
          <w:numId w:val="2"/>
        </w:numPr>
        <w:suppressAutoHyphens w:val="0"/>
        <w:jc w:val="both"/>
        <w:rPr>
          <w:sz w:val="22"/>
          <w:szCs w:val="22"/>
        </w:rPr>
      </w:pPr>
      <w:r w:rsidRPr="00D34253">
        <w:rPr>
          <w:bCs/>
          <w:sz w:val="22"/>
          <w:szCs w:val="22"/>
        </w:rPr>
        <w:t xml:space="preserve">Do czynności podejmowanych przez zamawiającego i wykonawców w </w:t>
      </w:r>
      <w:r w:rsidR="00884E79" w:rsidRPr="00D34253">
        <w:rPr>
          <w:bCs/>
          <w:sz w:val="22"/>
          <w:szCs w:val="22"/>
        </w:rPr>
        <w:t>postępowaniu o </w:t>
      </w:r>
      <w:r w:rsidRPr="00D34253">
        <w:rPr>
          <w:bCs/>
          <w:sz w:val="22"/>
          <w:szCs w:val="22"/>
        </w:rPr>
        <w:t>udzielenie przedmiotowego zamówienia stosuje się prz</w:t>
      </w:r>
      <w:r w:rsidR="00FC0A6E" w:rsidRPr="00D34253">
        <w:rPr>
          <w:bCs/>
          <w:sz w:val="22"/>
          <w:szCs w:val="22"/>
        </w:rPr>
        <w:t>episy powołanej ustawy PZP oraz </w:t>
      </w:r>
      <w:r w:rsidRPr="00D34253">
        <w:rPr>
          <w:bCs/>
          <w:sz w:val="22"/>
          <w:szCs w:val="22"/>
        </w:rPr>
        <w:t xml:space="preserve">wydanych na jej podstawie aktów wykonawczych, a w sprawach nieuregulowanych </w:t>
      </w:r>
      <w:r w:rsidR="00FC0A6E" w:rsidRPr="00D34253">
        <w:rPr>
          <w:bCs/>
          <w:sz w:val="22"/>
          <w:szCs w:val="22"/>
        </w:rPr>
        <w:t>przepisy ustawy z dnia 23 kwietnia 1964 r. – Kodeks cywilny (</w:t>
      </w:r>
      <w:r w:rsidR="00BA475D" w:rsidRPr="00D34253">
        <w:rPr>
          <w:bCs/>
          <w:sz w:val="22"/>
          <w:szCs w:val="22"/>
        </w:rPr>
        <w:t>t.</w:t>
      </w:r>
      <w:r w:rsidR="00310E6C" w:rsidRPr="00D34253">
        <w:rPr>
          <w:bCs/>
          <w:sz w:val="22"/>
          <w:szCs w:val="22"/>
        </w:rPr>
        <w:t xml:space="preserve"> </w:t>
      </w:r>
      <w:r w:rsidR="00BA475D" w:rsidRPr="00D34253">
        <w:rPr>
          <w:bCs/>
          <w:sz w:val="22"/>
          <w:szCs w:val="22"/>
        </w:rPr>
        <w:t xml:space="preserve">j. </w:t>
      </w:r>
      <w:r w:rsidR="00FC0A6E" w:rsidRPr="00D34253">
        <w:rPr>
          <w:bCs/>
          <w:sz w:val="22"/>
          <w:szCs w:val="22"/>
        </w:rPr>
        <w:t>Dz.</w:t>
      </w:r>
      <w:r w:rsidR="0016198D" w:rsidRPr="00D34253">
        <w:rPr>
          <w:bCs/>
          <w:sz w:val="22"/>
          <w:szCs w:val="22"/>
        </w:rPr>
        <w:t xml:space="preserve"> </w:t>
      </w:r>
      <w:r w:rsidR="00FC0A6E" w:rsidRPr="00D34253">
        <w:rPr>
          <w:bCs/>
          <w:sz w:val="22"/>
          <w:szCs w:val="22"/>
        </w:rPr>
        <w:t>U. 202</w:t>
      </w:r>
      <w:r w:rsidR="000E5AE9" w:rsidRPr="00D34253">
        <w:rPr>
          <w:bCs/>
          <w:sz w:val="22"/>
          <w:szCs w:val="22"/>
        </w:rPr>
        <w:t>3</w:t>
      </w:r>
      <w:r w:rsidR="00FC0A6E" w:rsidRPr="00D34253">
        <w:rPr>
          <w:bCs/>
          <w:sz w:val="22"/>
          <w:szCs w:val="22"/>
        </w:rPr>
        <w:t xml:space="preserve"> poz. </w:t>
      </w:r>
      <w:r w:rsidR="00A37766" w:rsidRPr="00D34253">
        <w:rPr>
          <w:bCs/>
          <w:sz w:val="22"/>
          <w:szCs w:val="22"/>
        </w:rPr>
        <w:t>1</w:t>
      </w:r>
      <w:r w:rsidR="000E5AE9" w:rsidRPr="00D34253">
        <w:rPr>
          <w:bCs/>
          <w:sz w:val="22"/>
          <w:szCs w:val="22"/>
        </w:rPr>
        <w:t>610</w:t>
      </w:r>
      <w:r w:rsidR="00A37766" w:rsidRPr="00D34253">
        <w:rPr>
          <w:bCs/>
          <w:sz w:val="22"/>
          <w:szCs w:val="22"/>
        </w:rPr>
        <w:t xml:space="preserve"> </w:t>
      </w:r>
      <w:r w:rsidR="00310E6C" w:rsidRPr="00D34253">
        <w:rPr>
          <w:bCs/>
          <w:sz w:val="22"/>
          <w:szCs w:val="22"/>
        </w:rPr>
        <w:t>ze</w:t>
      </w:r>
      <w:r w:rsidR="00FC0A6E" w:rsidRPr="00D34253">
        <w:rPr>
          <w:bCs/>
          <w:sz w:val="22"/>
          <w:szCs w:val="22"/>
        </w:rPr>
        <w:t xml:space="preserve"> zm.).</w:t>
      </w:r>
      <w:r w:rsidR="004B2D10" w:rsidRPr="00D34253">
        <w:rPr>
          <w:sz w:val="22"/>
          <w:szCs w:val="22"/>
        </w:rPr>
        <w:t xml:space="preserve"> </w:t>
      </w:r>
    </w:p>
    <w:p w14:paraId="41E227C2" w14:textId="516F1453" w:rsidR="00DC795A" w:rsidRPr="00D34253" w:rsidRDefault="00DC795A" w:rsidP="00DC795A">
      <w:pPr>
        <w:pStyle w:val="Akapitzlist"/>
        <w:widowControl/>
        <w:numPr>
          <w:ilvl w:val="0"/>
          <w:numId w:val="2"/>
        </w:numPr>
        <w:suppressAutoHyphens w:val="0"/>
        <w:jc w:val="both"/>
        <w:rPr>
          <w:bCs/>
          <w:sz w:val="22"/>
          <w:szCs w:val="22"/>
        </w:rPr>
      </w:pPr>
      <w:r w:rsidRPr="00D34253">
        <w:rPr>
          <w:sz w:val="22"/>
          <w:szCs w:val="22"/>
        </w:rPr>
        <w:t>Postępowanie prowadzone jest przez komisję przetargową powołaną do przeprowadzenia niniejszego postępowania o udzielenie zamówienia publicznego.</w:t>
      </w:r>
    </w:p>
    <w:p w14:paraId="06A9DE8F" w14:textId="77777777" w:rsidR="0056354F" w:rsidRPr="00D34253" w:rsidRDefault="0056354F" w:rsidP="00991F90">
      <w:pPr>
        <w:widowControl/>
        <w:suppressAutoHyphens w:val="0"/>
        <w:jc w:val="both"/>
        <w:rPr>
          <w:b/>
          <w:bCs/>
          <w:sz w:val="22"/>
          <w:szCs w:val="22"/>
        </w:rPr>
      </w:pPr>
    </w:p>
    <w:p w14:paraId="3CB50BCE" w14:textId="31006470" w:rsidR="004B2D10" w:rsidRPr="00D34253" w:rsidRDefault="00991F90" w:rsidP="004B2D10">
      <w:pPr>
        <w:widowControl/>
        <w:suppressAutoHyphens w:val="0"/>
        <w:jc w:val="both"/>
        <w:rPr>
          <w:sz w:val="22"/>
          <w:szCs w:val="22"/>
        </w:rPr>
      </w:pPr>
      <w:r w:rsidRPr="00D34253">
        <w:rPr>
          <w:b/>
          <w:bCs/>
          <w:sz w:val="22"/>
          <w:szCs w:val="22"/>
        </w:rPr>
        <w:t>Rozdział III – Opis przedmiotu zamówienia</w:t>
      </w:r>
      <w:r w:rsidR="004B2D10" w:rsidRPr="00D34253">
        <w:rPr>
          <w:sz w:val="22"/>
          <w:szCs w:val="22"/>
        </w:rPr>
        <w:t xml:space="preserve"> </w:t>
      </w:r>
    </w:p>
    <w:p w14:paraId="0892A805" w14:textId="25C99873" w:rsidR="004B2D10" w:rsidRPr="00D34253" w:rsidRDefault="004B2D10">
      <w:pPr>
        <w:pStyle w:val="Default"/>
        <w:numPr>
          <w:ilvl w:val="0"/>
          <w:numId w:val="40"/>
        </w:numPr>
        <w:jc w:val="both"/>
        <w:rPr>
          <w:sz w:val="22"/>
          <w:szCs w:val="22"/>
        </w:rPr>
      </w:pPr>
      <w:r w:rsidRPr="00D34253">
        <w:rPr>
          <w:sz w:val="22"/>
          <w:szCs w:val="22"/>
        </w:rPr>
        <w:t>Przedmiotem postępowania i zamówienia jest zakup paliw silnikowych</w:t>
      </w:r>
      <w:r w:rsidR="008B4657" w:rsidRPr="00D34253">
        <w:rPr>
          <w:sz w:val="22"/>
          <w:szCs w:val="22"/>
        </w:rPr>
        <w:t xml:space="preserve"> oraz środków czyszczących do samochodu</w:t>
      </w:r>
      <w:r w:rsidRPr="00D34253">
        <w:rPr>
          <w:sz w:val="22"/>
          <w:szCs w:val="22"/>
        </w:rPr>
        <w:t xml:space="preserve"> /tj. benzyn bezołowiowych i oleju napędowego oraz płynów do spryskiwaczy (letnich i zimowych)/ do pojazdów służbowych</w:t>
      </w:r>
      <w:r w:rsidR="004F07EB" w:rsidRPr="00D34253">
        <w:rPr>
          <w:sz w:val="22"/>
          <w:szCs w:val="22"/>
        </w:rPr>
        <w:t xml:space="preserve"> i maszyn stanowiących własnoś</w:t>
      </w:r>
      <w:r w:rsidR="008B4657" w:rsidRPr="00D34253">
        <w:rPr>
          <w:sz w:val="22"/>
          <w:szCs w:val="22"/>
        </w:rPr>
        <w:t>ć</w:t>
      </w:r>
      <w:r w:rsidRPr="00D34253">
        <w:rPr>
          <w:sz w:val="22"/>
          <w:szCs w:val="22"/>
        </w:rPr>
        <w:t xml:space="preserve"> Uniwersytetu Jagiellońskiego w Krakowie przy użyciu elektronicznych kart paliwowych, </w:t>
      </w:r>
      <w:r w:rsidR="00E8521D">
        <w:rPr>
          <w:sz w:val="22"/>
          <w:szCs w:val="22"/>
        </w:rPr>
        <w:br/>
      </w:r>
      <w:r w:rsidRPr="00D34253">
        <w:rPr>
          <w:sz w:val="22"/>
          <w:szCs w:val="22"/>
        </w:rPr>
        <w:t xml:space="preserve">w sieci stacji paliwowych na terenie całej Polski, ze szczególnym uwzględnieniem województwa małopolskiego. </w:t>
      </w:r>
    </w:p>
    <w:p w14:paraId="799A55BA" w14:textId="77777777" w:rsidR="000C5A58" w:rsidRPr="00FD46F8" w:rsidRDefault="004B2D10">
      <w:pPr>
        <w:pStyle w:val="Default"/>
        <w:numPr>
          <w:ilvl w:val="0"/>
          <w:numId w:val="40"/>
        </w:numPr>
        <w:jc w:val="both"/>
        <w:rPr>
          <w:sz w:val="22"/>
          <w:szCs w:val="22"/>
        </w:rPr>
      </w:pPr>
      <w:r w:rsidRPr="00D34253">
        <w:rPr>
          <w:sz w:val="22"/>
          <w:szCs w:val="22"/>
        </w:rPr>
        <w:t xml:space="preserve">Opis przedmiotu zamówienia zgodny z nomenklaturą Wspólnego Słownika Zamówień CPV: </w:t>
      </w:r>
      <w:r w:rsidRPr="00D34253">
        <w:rPr>
          <w:i/>
          <w:iCs/>
          <w:sz w:val="22"/>
          <w:szCs w:val="22"/>
        </w:rPr>
        <w:t xml:space="preserve">09132000-3 benzyna; </w:t>
      </w:r>
    </w:p>
    <w:p w14:paraId="530186FC" w14:textId="05E692CC" w:rsidR="00E8521D" w:rsidRPr="00FD46F8" w:rsidRDefault="004B2D10" w:rsidP="00FD46F8">
      <w:pPr>
        <w:pStyle w:val="Default"/>
        <w:ind w:left="720"/>
        <w:jc w:val="both"/>
        <w:rPr>
          <w:sz w:val="22"/>
          <w:szCs w:val="22"/>
        </w:rPr>
      </w:pPr>
      <w:r w:rsidRPr="00D34253">
        <w:rPr>
          <w:i/>
          <w:iCs/>
          <w:sz w:val="22"/>
          <w:szCs w:val="22"/>
        </w:rPr>
        <w:t xml:space="preserve">09132100-4 benzyna bezołowiowa; </w:t>
      </w:r>
    </w:p>
    <w:p w14:paraId="15063569" w14:textId="77777777" w:rsidR="00E8521D" w:rsidRPr="00FD46F8" w:rsidRDefault="004B2D10" w:rsidP="00FD46F8">
      <w:pPr>
        <w:pStyle w:val="Default"/>
        <w:ind w:left="720"/>
        <w:jc w:val="both"/>
        <w:rPr>
          <w:sz w:val="22"/>
          <w:szCs w:val="22"/>
        </w:rPr>
      </w:pPr>
      <w:r w:rsidRPr="00D34253">
        <w:rPr>
          <w:i/>
          <w:iCs/>
          <w:sz w:val="22"/>
          <w:szCs w:val="22"/>
        </w:rPr>
        <w:t xml:space="preserve">09134100-8 olej napędowy; </w:t>
      </w:r>
    </w:p>
    <w:p w14:paraId="49236339" w14:textId="4E7C639C" w:rsidR="004B2D10" w:rsidRPr="00D34253" w:rsidRDefault="004B2D10" w:rsidP="00FD46F8">
      <w:pPr>
        <w:pStyle w:val="Default"/>
        <w:ind w:left="720"/>
        <w:jc w:val="both"/>
        <w:rPr>
          <w:sz w:val="22"/>
          <w:szCs w:val="22"/>
        </w:rPr>
      </w:pPr>
      <w:r w:rsidRPr="00D34253">
        <w:rPr>
          <w:i/>
          <w:iCs/>
          <w:sz w:val="22"/>
          <w:szCs w:val="22"/>
        </w:rPr>
        <w:t>39831500-1 samochodowe środki czyszczące.</w:t>
      </w:r>
    </w:p>
    <w:p w14:paraId="22B62059" w14:textId="1689F5E4" w:rsidR="004B2D10" w:rsidRPr="00D34253" w:rsidRDefault="004B2D10">
      <w:pPr>
        <w:pStyle w:val="Default"/>
        <w:numPr>
          <w:ilvl w:val="0"/>
          <w:numId w:val="40"/>
        </w:numPr>
        <w:jc w:val="both"/>
        <w:rPr>
          <w:sz w:val="22"/>
          <w:szCs w:val="22"/>
        </w:rPr>
      </w:pPr>
      <w:r w:rsidRPr="00D34253">
        <w:rPr>
          <w:sz w:val="22"/>
          <w:szCs w:val="22"/>
        </w:rPr>
        <w:lastRenderedPageBreak/>
        <w:t xml:space="preserve">Informacje niezbędne wykonawcy do prawidłowego wywiązania się ze zobowiązania </w:t>
      </w:r>
      <w:r w:rsidR="00E8521D">
        <w:rPr>
          <w:sz w:val="22"/>
          <w:szCs w:val="22"/>
        </w:rPr>
        <w:br/>
      </w:r>
      <w:r w:rsidRPr="00D34253">
        <w:rPr>
          <w:sz w:val="22"/>
          <w:szCs w:val="22"/>
        </w:rPr>
        <w:t xml:space="preserve">i właściwego oszacowania ceny oferty: </w:t>
      </w:r>
    </w:p>
    <w:p w14:paraId="5045EF29" w14:textId="77777777" w:rsidR="004B2D10" w:rsidRPr="00D34253" w:rsidRDefault="004B2D10" w:rsidP="00FD46F8">
      <w:pPr>
        <w:pStyle w:val="Default"/>
        <w:numPr>
          <w:ilvl w:val="1"/>
          <w:numId w:val="2"/>
        </w:numPr>
        <w:ind w:left="1134" w:hanging="414"/>
        <w:jc w:val="both"/>
        <w:rPr>
          <w:sz w:val="22"/>
          <w:szCs w:val="22"/>
        </w:rPr>
      </w:pPr>
      <w:r w:rsidRPr="00D34253">
        <w:rPr>
          <w:sz w:val="22"/>
          <w:szCs w:val="22"/>
        </w:rPr>
        <w:t xml:space="preserve">Informacje ogólne: </w:t>
      </w:r>
    </w:p>
    <w:p w14:paraId="6896F26C" w14:textId="5A08FCFC" w:rsidR="00DC795A" w:rsidRPr="00D34253" w:rsidRDefault="0088171A" w:rsidP="00FD46F8">
      <w:pPr>
        <w:pStyle w:val="Default"/>
        <w:ind w:left="1701" w:hanging="567"/>
        <w:jc w:val="both"/>
        <w:rPr>
          <w:i/>
          <w:iCs/>
          <w:sz w:val="22"/>
          <w:szCs w:val="22"/>
        </w:rPr>
      </w:pPr>
      <w:r w:rsidRPr="00D34253">
        <w:rPr>
          <w:sz w:val="22"/>
          <w:szCs w:val="22"/>
        </w:rPr>
        <w:t xml:space="preserve">3.1.1 </w:t>
      </w:r>
      <w:r w:rsidR="004B2D10" w:rsidRPr="00D34253">
        <w:rPr>
          <w:sz w:val="22"/>
          <w:szCs w:val="22"/>
        </w:rPr>
        <w:t xml:space="preserve">Przedmiot zamówienia obejmuje zakup poniżej wskazanego paliwa silnikowego </w:t>
      </w:r>
      <w:r w:rsidR="00E8521D">
        <w:rPr>
          <w:sz w:val="22"/>
          <w:szCs w:val="22"/>
        </w:rPr>
        <w:br/>
      </w:r>
      <w:r w:rsidR="004B2D10" w:rsidRPr="00D34253">
        <w:rPr>
          <w:sz w:val="22"/>
          <w:szCs w:val="22"/>
        </w:rPr>
        <w:t xml:space="preserve">i płynów do spryskiwaczy (letnich i zimowych) do pojazdów służbowych zamawiającego, wedle szacunków obejmujących okres </w:t>
      </w:r>
      <w:r w:rsidR="00AB5775" w:rsidRPr="00D34253">
        <w:rPr>
          <w:sz w:val="22"/>
          <w:szCs w:val="22"/>
        </w:rPr>
        <w:t>48</w:t>
      </w:r>
      <w:r w:rsidR="004B2D10" w:rsidRPr="00D34253">
        <w:rPr>
          <w:sz w:val="22"/>
          <w:szCs w:val="22"/>
        </w:rPr>
        <w:t xml:space="preserve"> miesięcy, liczony od dnia udzielenia zamówienia tj. od dnia zawarcia </w:t>
      </w:r>
      <w:r w:rsidR="004F5ED2" w:rsidRPr="00D34253">
        <w:rPr>
          <w:sz w:val="22"/>
          <w:szCs w:val="22"/>
        </w:rPr>
        <w:t>Umow</w:t>
      </w:r>
      <w:r w:rsidR="004B2D10" w:rsidRPr="00D34253">
        <w:rPr>
          <w:sz w:val="22"/>
          <w:szCs w:val="22"/>
        </w:rPr>
        <w:t>y:</w:t>
      </w:r>
    </w:p>
    <w:p w14:paraId="01DF1625" w14:textId="7983B299" w:rsidR="00DC795A" w:rsidRPr="00D34253" w:rsidRDefault="00DC795A" w:rsidP="00FD46F8">
      <w:pPr>
        <w:pStyle w:val="Default"/>
        <w:ind w:left="2127" w:hanging="426"/>
        <w:jc w:val="both"/>
        <w:rPr>
          <w:color w:val="auto"/>
          <w:sz w:val="22"/>
          <w:szCs w:val="22"/>
        </w:rPr>
      </w:pPr>
      <w:r w:rsidRPr="00D34253">
        <w:rPr>
          <w:color w:val="auto"/>
          <w:sz w:val="22"/>
          <w:szCs w:val="22"/>
        </w:rPr>
        <w:t xml:space="preserve">a) </w:t>
      </w:r>
      <w:r w:rsidR="001064C1">
        <w:rPr>
          <w:color w:val="auto"/>
          <w:sz w:val="22"/>
          <w:szCs w:val="22"/>
        </w:rPr>
        <w:tab/>
      </w:r>
      <w:r w:rsidRPr="00D34253">
        <w:rPr>
          <w:color w:val="auto"/>
          <w:sz w:val="22"/>
          <w:szCs w:val="22"/>
        </w:rPr>
        <w:t>benzyny bezołowiowej o liczbie oktanowej 95 i 98, w ilości szacunkowej łącznie po 20</w:t>
      </w:r>
      <w:r w:rsidR="001610AE" w:rsidRPr="00D34253">
        <w:rPr>
          <w:color w:val="auto"/>
          <w:sz w:val="22"/>
          <w:szCs w:val="22"/>
        </w:rPr>
        <w:t> </w:t>
      </w:r>
      <w:r w:rsidRPr="00D34253">
        <w:rPr>
          <w:color w:val="auto"/>
          <w:sz w:val="22"/>
          <w:szCs w:val="22"/>
        </w:rPr>
        <w:t>000</w:t>
      </w:r>
      <w:r w:rsidR="001610AE" w:rsidRPr="00D34253">
        <w:rPr>
          <w:color w:val="auto"/>
          <w:sz w:val="22"/>
          <w:szCs w:val="22"/>
        </w:rPr>
        <w:t xml:space="preserve"> </w:t>
      </w:r>
      <w:r w:rsidRPr="00D34253">
        <w:rPr>
          <w:color w:val="auto"/>
          <w:sz w:val="22"/>
          <w:szCs w:val="22"/>
        </w:rPr>
        <w:t>litrów rocznie, tj. 80</w:t>
      </w:r>
      <w:r w:rsidR="001610AE" w:rsidRPr="00D34253">
        <w:rPr>
          <w:color w:val="auto"/>
          <w:sz w:val="22"/>
          <w:szCs w:val="22"/>
        </w:rPr>
        <w:t> </w:t>
      </w:r>
      <w:r w:rsidRPr="00D34253">
        <w:rPr>
          <w:color w:val="auto"/>
          <w:sz w:val="22"/>
          <w:szCs w:val="22"/>
        </w:rPr>
        <w:t>000</w:t>
      </w:r>
      <w:r w:rsidR="001610AE" w:rsidRPr="00D34253">
        <w:rPr>
          <w:color w:val="auto"/>
          <w:sz w:val="22"/>
          <w:szCs w:val="22"/>
        </w:rPr>
        <w:t xml:space="preserve"> </w:t>
      </w:r>
      <w:r w:rsidRPr="00D34253">
        <w:rPr>
          <w:color w:val="auto"/>
          <w:sz w:val="22"/>
          <w:szCs w:val="22"/>
        </w:rPr>
        <w:t xml:space="preserve">litrów w czasie trwania </w:t>
      </w:r>
      <w:r w:rsidR="004F5ED2" w:rsidRPr="00D34253">
        <w:rPr>
          <w:color w:val="auto"/>
          <w:sz w:val="22"/>
          <w:szCs w:val="22"/>
        </w:rPr>
        <w:t>Umow</w:t>
      </w:r>
      <w:r w:rsidRPr="00D34253">
        <w:rPr>
          <w:color w:val="auto"/>
          <w:sz w:val="22"/>
          <w:szCs w:val="22"/>
        </w:rPr>
        <w:t xml:space="preserve">y (zapotrzebowanie zgodnie z tabelą stanowiącą podstawę do sporządzenia kalkulacji cenowej oferty); </w:t>
      </w:r>
    </w:p>
    <w:p w14:paraId="6661350C" w14:textId="2E708C89" w:rsidR="00DC795A" w:rsidRPr="00D34253" w:rsidRDefault="00DC795A" w:rsidP="00FD46F8">
      <w:pPr>
        <w:pStyle w:val="Default"/>
        <w:ind w:left="2127" w:hanging="426"/>
        <w:jc w:val="both"/>
        <w:rPr>
          <w:color w:val="auto"/>
          <w:sz w:val="22"/>
          <w:szCs w:val="22"/>
        </w:rPr>
      </w:pPr>
      <w:r w:rsidRPr="00D34253">
        <w:rPr>
          <w:color w:val="auto"/>
          <w:sz w:val="22"/>
          <w:szCs w:val="22"/>
        </w:rPr>
        <w:t xml:space="preserve">b) </w:t>
      </w:r>
      <w:r w:rsidR="00547CCC">
        <w:rPr>
          <w:color w:val="auto"/>
          <w:sz w:val="22"/>
          <w:szCs w:val="22"/>
        </w:rPr>
        <w:tab/>
      </w:r>
      <w:r w:rsidRPr="00D34253">
        <w:rPr>
          <w:color w:val="auto"/>
          <w:sz w:val="22"/>
          <w:szCs w:val="22"/>
        </w:rPr>
        <w:t>oleju napędowego w ilości szacunkowej 20</w:t>
      </w:r>
      <w:r w:rsidR="005F1B5C" w:rsidRPr="00D34253">
        <w:rPr>
          <w:color w:val="auto"/>
          <w:sz w:val="22"/>
          <w:szCs w:val="22"/>
        </w:rPr>
        <w:t> </w:t>
      </w:r>
      <w:r w:rsidRPr="00D34253">
        <w:rPr>
          <w:color w:val="auto"/>
          <w:sz w:val="22"/>
          <w:szCs w:val="22"/>
        </w:rPr>
        <w:t>000</w:t>
      </w:r>
      <w:r w:rsidR="005F1B5C" w:rsidRPr="00D34253">
        <w:rPr>
          <w:color w:val="auto"/>
          <w:sz w:val="22"/>
          <w:szCs w:val="22"/>
        </w:rPr>
        <w:t xml:space="preserve"> </w:t>
      </w:r>
      <w:r w:rsidRPr="00D34253">
        <w:rPr>
          <w:color w:val="auto"/>
          <w:sz w:val="22"/>
          <w:szCs w:val="22"/>
        </w:rPr>
        <w:t>litrów rocznie, tj. 80</w:t>
      </w:r>
      <w:r w:rsidR="005F1B5C" w:rsidRPr="00D34253">
        <w:rPr>
          <w:color w:val="auto"/>
          <w:sz w:val="22"/>
          <w:szCs w:val="22"/>
        </w:rPr>
        <w:t> </w:t>
      </w:r>
      <w:r w:rsidRPr="00D34253">
        <w:rPr>
          <w:color w:val="auto"/>
          <w:sz w:val="22"/>
          <w:szCs w:val="22"/>
        </w:rPr>
        <w:t>000</w:t>
      </w:r>
      <w:r w:rsidR="005F1B5C" w:rsidRPr="00D34253">
        <w:rPr>
          <w:color w:val="auto"/>
          <w:sz w:val="22"/>
          <w:szCs w:val="22"/>
        </w:rPr>
        <w:t xml:space="preserve"> </w:t>
      </w:r>
      <w:r w:rsidRPr="00D34253">
        <w:rPr>
          <w:color w:val="auto"/>
          <w:sz w:val="22"/>
          <w:szCs w:val="22"/>
        </w:rPr>
        <w:t xml:space="preserve">litrów w czasie trwania </w:t>
      </w:r>
      <w:r w:rsidR="004F5ED2" w:rsidRPr="00D34253">
        <w:rPr>
          <w:color w:val="auto"/>
          <w:sz w:val="22"/>
          <w:szCs w:val="22"/>
        </w:rPr>
        <w:t>Umow</w:t>
      </w:r>
      <w:r w:rsidRPr="00D34253">
        <w:rPr>
          <w:color w:val="auto"/>
          <w:sz w:val="22"/>
          <w:szCs w:val="22"/>
        </w:rPr>
        <w:t xml:space="preserve">y; </w:t>
      </w:r>
    </w:p>
    <w:p w14:paraId="3A3D02A0" w14:textId="17C0D01B" w:rsidR="00DC795A" w:rsidRPr="00D34253" w:rsidRDefault="00DC795A" w:rsidP="00FD46F8">
      <w:pPr>
        <w:pStyle w:val="Default"/>
        <w:ind w:left="2127" w:hanging="426"/>
        <w:jc w:val="both"/>
        <w:rPr>
          <w:color w:val="auto"/>
          <w:sz w:val="22"/>
          <w:szCs w:val="22"/>
        </w:rPr>
      </w:pPr>
      <w:r w:rsidRPr="00D34253">
        <w:rPr>
          <w:color w:val="auto"/>
          <w:sz w:val="22"/>
          <w:szCs w:val="22"/>
        </w:rPr>
        <w:t xml:space="preserve">c) </w:t>
      </w:r>
      <w:r w:rsidR="00547CCC">
        <w:rPr>
          <w:color w:val="auto"/>
          <w:sz w:val="22"/>
          <w:szCs w:val="22"/>
        </w:rPr>
        <w:tab/>
      </w:r>
      <w:r w:rsidRPr="00D34253">
        <w:rPr>
          <w:color w:val="auto"/>
          <w:sz w:val="22"/>
          <w:szCs w:val="22"/>
        </w:rPr>
        <w:t xml:space="preserve">płynów do spryskiwaczy letnich i zimowych w łącznej ilości </w:t>
      </w:r>
      <w:r w:rsidR="004F07EB" w:rsidRPr="00D34253">
        <w:rPr>
          <w:color w:val="auto"/>
          <w:sz w:val="22"/>
          <w:szCs w:val="22"/>
        </w:rPr>
        <w:t xml:space="preserve">do </w:t>
      </w:r>
      <w:r w:rsidRPr="00D34253">
        <w:rPr>
          <w:color w:val="auto"/>
          <w:sz w:val="22"/>
          <w:szCs w:val="22"/>
        </w:rPr>
        <w:t>2</w:t>
      </w:r>
      <w:r w:rsidR="005F1B5C" w:rsidRPr="00D34253">
        <w:rPr>
          <w:color w:val="auto"/>
          <w:sz w:val="22"/>
          <w:szCs w:val="22"/>
        </w:rPr>
        <w:t> </w:t>
      </w:r>
      <w:r w:rsidR="00BD33C2" w:rsidRPr="00D34253">
        <w:rPr>
          <w:color w:val="auto"/>
          <w:sz w:val="22"/>
          <w:szCs w:val="22"/>
        </w:rPr>
        <w:t>4</w:t>
      </w:r>
      <w:r w:rsidRPr="00D34253">
        <w:rPr>
          <w:color w:val="auto"/>
          <w:sz w:val="22"/>
          <w:szCs w:val="22"/>
        </w:rPr>
        <w:t>00</w:t>
      </w:r>
      <w:r w:rsidR="005F1B5C" w:rsidRPr="00D34253">
        <w:rPr>
          <w:color w:val="auto"/>
          <w:sz w:val="22"/>
          <w:szCs w:val="22"/>
        </w:rPr>
        <w:t xml:space="preserve"> </w:t>
      </w:r>
      <w:r w:rsidRPr="00D34253">
        <w:rPr>
          <w:color w:val="auto"/>
          <w:sz w:val="22"/>
          <w:szCs w:val="22"/>
        </w:rPr>
        <w:t xml:space="preserve">litrów (tj. poj. 4 litry – sztuka) w czasie trwania </w:t>
      </w:r>
      <w:r w:rsidR="004F5ED2" w:rsidRPr="00D34253">
        <w:rPr>
          <w:color w:val="auto"/>
          <w:sz w:val="22"/>
          <w:szCs w:val="22"/>
        </w:rPr>
        <w:t>Umow</w:t>
      </w:r>
      <w:r w:rsidRPr="00D34253">
        <w:rPr>
          <w:color w:val="auto"/>
          <w:sz w:val="22"/>
          <w:szCs w:val="22"/>
        </w:rPr>
        <w:t xml:space="preserve">y. </w:t>
      </w:r>
    </w:p>
    <w:p w14:paraId="519A88DE" w14:textId="77777777" w:rsidR="00DC795A" w:rsidRPr="00D34253" w:rsidRDefault="00DC795A" w:rsidP="00FD46F8">
      <w:pPr>
        <w:pStyle w:val="Default"/>
        <w:ind w:left="1701" w:hanging="567"/>
        <w:jc w:val="both"/>
        <w:rPr>
          <w:color w:val="auto"/>
          <w:sz w:val="22"/>
          <w:szCs w:val="22"/>
        </w:rPr>
      </w:pPr>
      <w:r w:rsidRPr="00D34253">
        <w:rPr>
          <w:color w:val="auto"/>
          <w:sz w:val="22"/>
          <w:szCs w:val="22"/>
        </w:rPr>
        <w:t xml:space="preserve">3.1.2 Zakup wskazanych rodzajów paliw silnikowych i płynów odbywać się będzie bezgotówkowo, przy użyciu elektronicznych kart paliwowych, bez konieczności każdorazowego wystawiania faktury VAT dla danej transakcji; </w:t>
      </w:r>
    </w:p>
    <w:p w14:paraId="30819733" w14:textId="77777777" w:rsidR="00DC795A" w:rsidRPr="00D34253" w:rsidRDefault="00DC795A" w:rsidP="00FD46F8">
      <w:pPr>
        <w:pStyle w:val="Default"/>
        <w:ind w:left="1701" w:hanging="567"/>
        <w:jc w:val="both"/>
        <w:rPr>
          <w:color w:val="auto"/>
          <w:sz w:val="22"/>
          <w:szCs w:val="22"/>
        </w:rPr>
      </w:pPr>
      <w:r w:rsidRPr="00D34253">
        <w:rPr>
          <w:color w:val="auto"/>
          <w:sz w:val="22"/>
          <w:szCs w:val="22"/>
        </w:rPr>
        <w:t xml:space="preserve">3.1.3 Elektroniczne karty paliwowe: </w:t>
      </w:r>
    </w:p>
    <w:p w14:paraId="76923E3D" w14:textId="4FA3F4F5" w:rsidR="00DC795A" w:rsidRPr="00D34253" w:rsidRDefault="00DC795A" w:rsidP="00FD46F8">
      <w:pPr>
        <w:pStyle w:val="Default"/>
        <w:ind w:left="2124" w:hanging="423"/>
        <w:jc w:val="both"/>
        <w:rPr>
          <w:color w:val="auto"/>
          <w:sz w:val="22"/>
          <w:szCs w:val="22"/>
        </w:rPr>
      </w:pPr>
      <w:r w:rsidRPr="00D34253">
        <w:rPr>
          <w:color w:val="auto"/>
          <w:sz w:val="22"/>
          <w:szCs w:val="22"/>
        </w:rPr>
        <w:t xml:space="preserve">a) </w:t>
      </w:r>
      <w:r w:rsidR="00E8521D">
        <w:rPr>
          <w:color w:val="auto"/>
          <w:sz w:val="22"/>
          <w:szCs w:val="22"/>
        </w:rPr>
        <w:tab/>
      </w:r>
      <w:r w:rsidRPr="00D34253">
        <w:rPr>
          <w:color w:val="auto"/>
          <w:sz w:val="22"/>
          <w:szCs w:val="22"/>
        </w:rPr>
        <w:t xml:space="preserve">przyporządkowane będą do konkretnego pojazdu i jego numeru rejestracyjnego; </w:t>
      </w:r>
    </w:p>
    <w:p w14:paraId="636AABA2" w14:textId="3D0A15EE" w:rsidR="00DC795A" w:rsidRPr="00D34253" w:rsidRDefault="00DC795A" w:rsidP="00FD46F8">
      <w:pPr>
        <w:pStyle w:val="Default"/>
        <w:ind w:left="2127" w:hanging="426"/>
        <w:jc w:val="both"/>
        <w:rPr>
          <w:color w:val="auto"/>
          <w:sz w:val="22"/>
          <w:szCs w:val="22"/>
        </w:rPr>
      </w:pPr>
      <w:r w:rsidRPr="00D34253">
        <w:rPr>
          <w:color w:val="auto"/>
          <w:sz w:val="22"/>
          <w:szCs w:val="22"/>
        </w:rPr>
        <w:t>b)</w:t>
      </w:r>
      <w:r w:rsidR="00E8521D">
        <w:rPr>
          <w:color w:val="auto"/>
          <w:sz w:val="22"/>
          <w:szCs w:val="22"/>
        </w:rPr>
        <w:tab/>
      </w:r>
      <w:r w:rsidRPr="00D34253">
        <w:rPr>
          <w:color w:val="auto"/>
          <w:sz w:val="22"/>
          <w:szCs w:val="22"/>
        </w:rPr>
        <w:t xml:space="preserve"> </w:t>
      </w:r>
      <w:r w:rsidR="00791A6F" w:rsidRPr="00D34253">
        <w:rPr>
          <w:color w:val="auto"/>
          <w:sz w:val="22"/>
          <w:szCs w:val="22"/>
        </w:rPr>
        <w:t xml:space="preserve">będą </w:t>
      </w:r>
      <w:r w:rsidRPr="00D34253">
        <w:rPr>
          <w:color w:val="auto"/>
          <w:sz w:val="22"/>
          <w:szCs w:val="22"/>
        </w:rPr>
        <w:t xml:space="preserve">uprawniać wyłącznie do zakupu stanowiących przedmiot zamówienia paliw silnikowych i płynów do spryskiwaczy; </w:t>
      </w:r>
    </w:p>
    <w:p w14:paraId="0E476143" w14:textId="00C87BA3" w:rsidR="00DC795A" w:rsidRPr="00D34253" w:rsidRDefault="00DC795A" w:rsidP="00FD46F8">
      <w:pPr>
        <w:pStyle w:val="Default"/>
        <w:ind w:left="2127" w:hanging="426"/>
        <w:jc w:val="both"/>
        <w:rPr>
          <w:color w:val="auto"/>
          <w:sz w:val="22"/>
          <w:szCs w:val="22"/>
        </w:rPr>
      </w:pPr>
      <w:r w:rsidRPr="00D34253">
        <w:rPr>
          <w:color w:val="auto"/>
          <w:sz w:val="22"/>
          <w:szCs w:val="22"/>
        </w:rPr>
        <w:t xml:space="preserve">c) </w:t>
      </w:r>
      <w:r w:rsidR="00E8521D">
        <w:rPr>
          <w:color w:val="auto"/>
          <w:sz w:val="22"/>
          <w:szCs w:val="22"/>
        </w:rPr>
        <w:tab/>
      </w:r>
      <w:r w:rsidRPr="00D34253">
        <w:rPr>
          <w:color w:val="auto"/>
          <w:sz w:val="22"/>
          <w:szCs w:val="22"/>
        </w:rPr>
        <w:t xml:space="preserve">uprawniać będą do dokonywania zakupów paliw silnikowych lub płynów do spryskiwaczy, w sieci stacji paliwowych wyłonionego w wyniku przeprowadzonej procedury przetargowej wykonawcy, rozmieszczonych na terenie całej Polski, ze szczególnym uwzględnieniem województwa małopolskiego; </w:t>
      </w:r>
    </w:p>
    <w:p w14:paraId="636B0108" w14:textId="44E855ED" w:rsidR="00DC795A" w:rsidRPr="00D34253" w:rsidRDefault="00DC795A" w:rsidP="00FD46F8">
      <w:pPr>
        <w:pStyle w:val="Default"/>
        <w:ind w:left="2127" w:hanging="426"/>
        <w:jc w:val="both"/>
        <w:rPr>
          <w:color w:val="auto"/>
          <w:sz w:val="22"/>
          <w:szCs w:val="22"/>
        </w:rPr>
      </w:pPr>
      <w:r w:rsidRPr="00D34253">
        <w:rPr>
          <w:color w:val="auto"/>
          <w:sz w:val="22"/>
          <w:szCs w:val="22"/>
        </w:rPr>
        <w:t>d)</w:t>
      </w:r>
      <w:r w:rsidR="00E8521D">
        <w:rPr>
          <w:color w:val="auto"/>
          <w:sz w:val="22"/>
          <w:szCs w:val="22"/>
        </w:rPr>
        <w:tab/>
      </w:r>
      <w:r w:rsidRPr="00D34253">
        <w:rPr>
          <w:color w:val="auto"/>
          <w:sz w:val="22"/>
          <w:szCs w:val="22"/>
        </w:rPr>
        <w:t xml:space="preserve">obligatoryjnie muszą być zabezpieczone kodem PIN; </w:t>
      </w:r>
    </w:p>
    <w:p w14:paraId="1B138ADE" w14:textId="3E6E41A0" w:rsidR="00DC795A" w:rsidRPr="00D34253" w:rsidRDefault="00DC795A" w:rsidP="00FD46F8">
      <w:pPr>
        <w:pStyle w:val="Default"/>
        <w:ind w:left="2127" w:hanging="426"/>
        <w:jc w:val="both"/>
        <w:rPr>
          <w:color w:val="auto"/>
          <w:sz w:val="22"/>
          <w:szCs w:val="22"/>
        </w:rPr>
      </w:pPr>
      <w:r w:rsidRPr="00D34253">
        <w:rPr>
          <w:color w:val="auto"/>
          <w:sz w:val="22"/>
          <w:szCs w:val="22"/>
        </w:rPr>
        <w:t xml:space="preserve">e) </w:t>
      </w:r>
      <w:r w:rsidR="00E8521D">
        <w:rPr>
          <w:color w:val="auto"/>
          <w:sz w:val="22"/>
          <w:szCs w:val="22"/>
        </w:rPr>
        <w:tab/>
      </w:r>
      <w:r w:rsidRPr="00D34253">
        <w:rPr>
          <w:color w:val="auto"/>
          <w:sz w:val="22"/>
          <w:szCs w:val="22"/>
        </w:rPr>
        <w:t xml:space="preserve">wystawiane będą zamawiającemu odpłatnie, zgodnie z obowiązującym cennikiem wykonawcy; </w:t>
      </w:r>
    </w:p>
    <w:p w14:paraId="57C31CE5" w14:textId="46D2F4EA" w:rsidR="00DC795A" w:rsidRPr="00D34253" w:rsidRDefault="00DC795A" w:rsidP="00FD46F8">
      <w:pPr>
        <w:pStyle w:val="Default"/>
        <w:ind w:left="2127" w:hanging="426"/>
        <w:jc w:val="both"/>
        <w:rPr>
          <w:color w:val="auto"/>
          <w:sz w:val="22"/>
          <w:szCs w:val="22"/>
        </w:rPr>
      </w:pPr>
      <w:r w:rsidRPr="00D34253">
        <w:rPr>
          <w:color w:val="auto"/>
          <w:sz w:val="22"/>
          <w:szCs w:val="22"/>
        </w:rPr>
        <w:t xml:space="preserve">f) </w:t>
      </w:r>
      <w:r w:rsidR="00E8521D">
        <w:rPr>
          <w:color w:val="auto"/>
          <w:sz w:val="22"/>
          <w:szCs w:val="22"/>
        </w:rPr>
        <w:tab/>
      </w:r>
      <w:r w:rsidRPr="00D34253">
        <w:rPr>
          <w:color w:val="auto"/>
          <w:sz w:val="22"/>
          <w:szCs w:val="22"/>
        </w:rPr>
        <w:t xml:space="preserve">w razie utraty, kradzieży lub zniszczenia którejkolwiek z kart zamawiający niezwłocznie powiadomi (pisemnie bądź telefonicznie) wykonawcę </w:t>
      </w:r>
      <w:r w:rsidR="00547CCC">
        <w:rPr>
          <w:color w:val="auto"/>
          <w:sz w:val="22"/>
          <w:szCs w:val="22"/>
        </w:rPr>
        <w:br/>
      </w:r>
      <w:r w:rsidRPr="00D34253">
        <w:rPr>
          <w:color w:val="auto"/>
          <w:sz w:val="22"/>
          <w:szCs w:val="22"/>
        </w:rPr>
        <w:t xml:space="preserve">o zaistniałym fakcie, a wykonawca umożliwi zamawiającemu za pośrednictwem platformy internetowej dokonanie jej natychmiastowej blokady. Od momentu zgłoszenia utraty, kradzieży lub zniszczenia karty wykonawca nie może sprzedawać paliwa na jej podstawie. Wszystkie karty będą wystawiane w terminie </w:t>
      </w:r>
      <w:r w:rsidR="00791A6F" w:rsidRPr="00D34253">
        <w:rPr>
          <w:color w:val="auto"/>
          <w:sz w:val="22"/>
          <w:szCs w:val="22"/>
        </w:rPr>
        <w:t xml:space="preserve">do </w:t>
      </w:r>
      <w:r w:rsidRPr="00D34253">
        <w:rPr>
          <w:color w:val="auto"/>
          <w:sz w:val="22"/>
          <w:szCs w:val="22"/>
        </w:rPr>
        <w:t xml:space="preserve">15 dni roboczych, licząc od dnia złożenia zapotrzebowania. </w:t>
      </w:r>
    </w:p>
    <w:p w14:paraId="0459679B" w14:textId="02236262" w:rsidR="004B2D10" w:rsidRPr="00D34253" w:rsidRDefault="00DC795A" w:rsidP="009C120B">
      <w:pPr>
        <w:pStyle w:val="Default"/>
        <w:ind w:left="1418" w:hanging="567"/>
        <w:jc w:val="both"/>
        <w:rPr>
          <w:color w:val="auto"/>
          <w:sz w:val="22"/>
          <w:szCs w:val="22"/>
        </w:rPr>
      </w:pPr>
      <w:r w:rsidRPr="00D34253">
        <w:rPr>
          <w:color w:val="auto"/>
          <w:sz w:val="22"/>
          <w:szCs w:val="22"/>
        </w:rPr>
        <w:t xml:space="preserve">3.1.4 Zakup paliw silnikowych i płynów realizowany będzie sukcesywnie, w zależności od aktualnych potrzeb zamawiającego. </w:t>
      </w:r>
    </w:p>
    <w:p w14:paraId="51464B34" w14:textId="5AC3CC58" w:rsidR="004F07EB" w:rsidRPr="00D34253" w:rsidRDefault="0088171A">
      <w:pPr>
        <w:pStyle w:val="Default"/>
        <w:numPr>
          <w:ilvl w:val="0"/>
          <w:numId w:val="45"/>
        </w:numPr>
        <w:jc w:val="both"/>
        <w:rPr>
          <w:color w:val="auto"/>
          <w:sz w:val="22"/>
          <w:szCs w:val="22"/>
        </w:rPr>
      </w:pPr>
      <w:r w:rsidRPr="00D34253">
        <w:rPr>
          <w:color w:val="auto"/>
          <w:sz w:val="22"/>
          <w:szCs w:val="22"/>
        </w:rPr>
        <w:t xml:space="preserve">Zamawiający </w:t>
      </w:r>
      <w:r w:rsidR="001610AE" w:rsidRPr="00D34253">
        <w:rPr>
          <w:color w:val="auto"/>
          <w:sz w:val="22"/>
          <w:szCs w:val="22"/>
        </w:rPr>
        <w:t xml:space="preserve">gwarantuje realizację zamówienia na poziomie </w:t>
      </w:r>
      <w:r w:rsidR="00CF1493" w:rsidRPr="00D34253">
        <w:rPr>
          <w:color w:val="auto"/>
          <w:sz w:val="22"/>
          <w:szCs w:val="22"/>
        </w:rPr>
        <w:t xml:space="preserve">co najmniej </w:t>
      </w:r>
      <w:r w:rsidR="001610AE" w:rsidRPr="00D34253">
        <w:rPr>
          <w:color w:val="auto"/>
          <w:sz w:val="22"/>
          <w:szCs w:val="22"/>
        </w:rPr>
        <w:t xml:space="preserve">50% </w:t>
      </w:r>
      <w:r w:rsidR="005F1B5C" w:rsidRPr="00D34253">
        <w:rPr>
          <w:color w:val="auto"/>
          <w:sz w:val="22"/>
          <w:szCs w:val="22"/>
        </w:rPr>
        <w:t xml:space="preserve">maksymalnej </w:t>
      </w:r>
      <w:r w:rsidR="001610AE" w:rsidRPr="00D34253">
        <w:rPr>
          <w:color w:val="auto"/>
          <w:sz w:val="22"/>
          <w:szCs w:val="22"/>
        </w:rPr>
        <w:t>wielkości</w:t>
      </w:r>
      <w:r w:rsidR="005F1B5C" w:rsidRPr="00D34253">
        <w:rPr>
          <w:color w:val="auto"/>
          <w:sz w:val="22"/>
          <w:szCs w:val="22"/>
        </w:rPr>
        <w:t xml:space="preserve"> </w:t>
      </w:r>
      <w:r w:rsidR="002F78E5" w:rsidRPr="00D34253">
        <w:rPr>
          <w:color w:val="auto"/>
          <w:sz w:val="22"/>
          <w:szCs w:val="22"/>
        </w:rPr>
        <w:t>odpowiednio</w:t>
      </w:r>
      <w:r w:rsidR="001610AE" w:rsidRPr="00D34253">
        <w:rPr>
          <w:color w:val="auto"/>
          <w:sz w:val="22"/>
          <w:szCs w:val="22"/>
        </w:rPr>
        <w:t xml:space="preserve"> </w:t>
      </w:r>
      <w:r w:rsidRPr="00D34253">
        <w:rPr>
          <w:color w:val="auto"/>
          <w:sz w:val="22"/>
          <w:szCs w:val="22"/>
        </w:rPr>
        <w:t>benzyny bezołowiowe</w:t>
      </w:r>
      <w:r w:rsidR="001610AE" w:rsidRPr="00D34253">
        <w:rPr>
          <w:color w:val="auto"/>
          <w:sz w:val="22"/>
          <w:szCs w:val="22"/>
        </w:rPr>
        <w:t>j</w:t>
      </w:r>
      <w:r w:rsidRPr="00D34253">
        <w:rPr>
          <w:color w:val="auto"/>
          <w:sz w:val="22"/>
          <w:szCs w:val="22"/>
        </w:rPr>
        <w:t>, oleju napędowego oraz płynu do spryskiwacz</w:t>
      </w:r>
      <w:r w:rsidR="002F78E5" w:rsidRPr="00D34253">
        <w:rPr>
          <w:color w:val="auto"/>
          <w:sz w:val="22"/>
          <w:szCs w:val="22"/>
        </w:rPr>
        <w:t>y</w:t>
      </w:r>
      <w:r w:rsidR="005F1B5C" w:rsidRPr="00D34253">
        <w:rPr>
          <w:color w:val="auto"/>
          <w:sz w:val="22"/>
          <w:szCs w:val="22"/>
        </w:rPr>
        <w:t xml:space="preserve">, wyrażonej </w:t>
      </w:r>
      <w:r w:rsidR="002F78E5" w:rsidRPr="00D34253">
        <w:rPr>
          <w:color w:val="auto"/>
          <w:sz w:val="22"/>
          <w:szCs w:val="22"/>
        </w:rPr>
        <w:t>w litrach – wskazanej w ust. 3.1.1 powyżej</w:t>
      </w:r>
      <w:r w:rsidR="00777ADA" w:rsidRPr="00D34253">
        <w:rPr>
          <w:color w:val="auto"/>
          <w:sz w:val="22"/>
          <w:szCs w:val="22"/>
        </w:rPr>
        <w:t xml:space="preserve"> (minimalny zakres świadczenia), </w:t>
      </w:r>
      <w:r w:rsidR="00547CCC">
        <w:rPr>
          <w:color w:val="auto"/>
          <w:sz w:val="22"/>
          <w:szCs w:val="22"/>
        </w:rPr>
        <w:br/>
      </w:r>
      <w:r w:rsidR="00777ADA" w:rsidRPr="00D34253">
        <w:rPr>
          <w:color w:val="auto"/>
          <w:sz w:val="22"/>
          <w:szCs w:val="22"/>
        </w:rPr>
        <w:t>a Wykonawca nie będzie dochodził roszczeń przeciwko Zamawiającemu w przypadku nie zlecenia dostaw objętych zamówieniem ponad powyżej wskazany minimalny zakres świadczenia</w:t>
      </w:r>
      <w:r w:rsidRPr="00D34253">
        <w:rPr>
          <w:color w:val="auto"/>
          <w:sz w:val="22"/>
          <w:szCs w:val="22"/>
        </w:rPr>
        <w:t>.</w:t>
      </w:r>
    </w:p>
    <w:p w14:paraId="0C91AB45" w14:textId="30268843" w:rsidR="004F07EB" w:rsidRPr="00D34253" w:rsidRDefault="004F07EB">
      <w:pPr>
        <w:pStyle w:val="Default"/>
        <w:numPr>
          <w:ilvl w:val="0"/>
          <w:numId w:val="45"/>
        </w:numPr>
        <w:jc w:val="both"/>
        <w:rPr>
          <w:color w:val="auto"/>
          <w:sz w:val="22"/>
          <w:szCs w:val="22"/>
        </w:rPr>
      </w:pPr>
      <w:r w:rsidRPr="00D34253">
        <w:rPr>
          <w:sz w:val="22"/>
          <w:szCs w:val="22"/>
        </w:rPr>
        <w:t xml:space="preserve">Ogólne warunki udziału w postępowaniu: </w:t>
      </w:r>
    </w:p>
    <w:p w14:paraId="4B642AE4" w14:textId="425F99C2" w:rsidR="004F07EB" w:rsidRPr="00D34253" w:rsidRDefault="004F07EB" w:rsidP="00FD46F8">
      <w:pPr>
        <w:pStyle w:val="Default"/>
        <w:ind w:left="1134" w:hanging="425"/>
        <w:jc w:val="both"/>
        <w:rPr>
          <w:sz w:val="22"/>
          <w:szCs w:val="22"/>
        </w:rPr>
      </w:pPr>
      <w:r w:rsidRPr="00D34253">
        <w:rPr>
          <w:sz w:val="22"/>
          <w:szCs w:val="22"/>
        </w:rPr>
        <w:t xml:space="preserve">5.1 wykonawca musi zaoferować przedmiot zamówienia zgodny z wymogami zamawiającego, określonymi w niniejszej SWZ, a w szczególności; </w:t>
      </w:r>
    </w:p>
    <w:p w14:paraId="5CCE48D7" w14:textId="77777777" w:rsidR="004F07EB" w:rsidRPr="00D34253" w:rsidRDefault="004F07EB" w:rsidP="00FD46F8">
      <w:pPr>
        <w:pStyle w:val="Default"/>
        <w:ind w:left="1701" w:hanging="567"/>
        <w:jc w:val="both"/>
        <w:rPr>
          <w:sz w:val="22"/>
          <w:szCs w:val="22"/>
        </w:rPr>
      </w:pPr>
      <w:r w:rsidRPr="00D34253">
        <w:rPr>
          <w:sz w:val="22"/>
          <w:szCs w:val="22"/>
        </w:rPr>
        <w:t xml:space="preserve">5.1.1 wykonawca musi zapewnić dostawę paliw silnikowych objętych przedmiotem zamówienia, zgodnych z obowiązującymi normami; </w:t>
      </w:r>
    </w:p>
    <w:p w14:paraId="70CD3C0A" w14:textId="340FB7C8" w:rsidR="004F07EB" w:rsidRPr="00D34253" w:rsidRDefault="004F07EB" w:rsidP="00FD46F8">
      <w:pPr>
        <w:pStyle w:val="Default"/>
        <w:ind w:left="1701" w:hanging="567"/>
        <w:jc w:val="both"/>
        <w:rPr>
          <w:sz w:val="22"/>
          <w:szCs w:val="22"/>
        </w:rPr>
      </w:pPr>
      <w:r w:rsidRPr="00D34253">
        <w:rPr>
          <w:sz w:val="22"/>
          <w:szCs w:val="22"/>
        </w:rPr>
        <w:t xml:space="preserve">5.1.2 </w:t>
      </w:r>
      <w:r w:rsidR="001064C1">
        <w:rPr>
          <w:sz w:val="22"/>
          <w:szCs w:val="22"/>
        </w:rPr>
        <w:tab/>
      </w:r>
      <w:r w:rsidRPr="00D34253">
        <w:rPr>
          <w:sz w:val="22"/>
          <w:szCs w:val="22"/>
        </w:rPr>
        <w:t xml:space="preserve">wykonawca musi zapewnić sprzedaż paliw silnikowych lub płynów do spryskiwaczy objętych przedmiotem zamówienia przy użyciu elektronicznych kart </w:t>
      </w:r>
      <w:r w:rsidRPr="00D34253">
        <w:rPr>
          <w:sz w:val="22"/>
          <w:szCs w:val="22"/>
        </w:rPr>
        <w:lastRenderedPageBreak/>
        <w:t xml:space="preserve">paliwowych, bez konieczności każdorazowego wystawiania faktury VAT oraz bezpieczną procedurę natychmiastowej blokady karty w razie jej utraty; </w:t>
      </w:r>
    </w:p>
    <w:p w14:paraId="0C8546F8" w14:textId="77777777" w:rsidR="004F07EB" w:rsidRPr="00D34253" w:rsidRDefault="004F07EB" w:rsidP="00FD46F8">
      <w:pPr>
        <w:pStyle w:val="Default"/>
        <w:ind w:left="1701" w:hanging="567"/>
        <w:jc w:val="both"/>
        <w:rPr>
          <w:sz w:val="22"/>
          <w:szCs w:val="22"/>
        </w:rPr>
      </w:pPr>
      <w:r w:rsidRPr="00D34253">
        <w:rPr>
          <w:sz w:val="22"/>
          <w:szCs w:val="22"/>
        </w:rPr>
        <w:t xml:space="preserve">5.1.3 wykonawca musi zapewnić, iż karty paliwowe wystawiane będą odpłatnie, zgodnie z obowiązującym cennikiem wykonawcy; </w:t>
      </w:r>
    </w:p>
    <w:p w14:paraId="70004AF8" w14:textId="4C35C7B4" w:rsidR="004F07EB" w:rsidRPr="00D34253" w:rsidRDefault="004F07EB" w:rsidP="00FD46F8">
      <w:pPr>
        <w:pStyle w:val="Default"/>
        <w:ind w:left="1701" w:hanging="567"/>
        <w:jc w:val="both"/>
        <w:rPr>
          <w:sz w:val="22"/>
          <w:szCs w:val="22"/>
        </w:rPr>
      </w:pPr>
      <w:r w:rsidRPr="00D34253">
        <w:rPr>
          <w:sz w:val="22"/>
          <w:szCs w:val="22"/>
        </w:rPr>
        <w:t xml:space="preserve">5.1.4 </w:t>
      </w:r>
      <w:r w:rsidR="001064C1">
        <w:rPr>
          <w:sz w:val="22"/>
          <w:szCs w:val="22"/>
        </w:rPr>
        <w:tab/>
      </w:r>
      <w:r w:rsidRPr="00D34253">
        <w:rPr>
          <w:sz w:val="22"/>
          <w:szCs w:val="22"/>
        </w:rPr>
        <w:t xml:space="preserve">wykonawca musi zapewnić, iż każdy zakup dokonany za pomocą elektronicznej karty paliwowej będzie monitorowany. Monitoring transakcji zawierać będzie m.in.: </w:t>
      </w:r>
    </w:p>
    <w:p w14:paraId="5648F2BF" w14:textId="77777777" w:rsidR="004F07EB" w:rsidRPr="00D34253" w:rsidRDefault="004F07EB" w:rsidP="00FD46F8">
      <w:pPr>
        <w:pStyle w:val="Default"/>
        <w:ind w:left="2127" w:hanging="426"/>
        <w:jc w:val="both"/>
        <w:rPr>
          <w:sz w:val="22"/>
          <w:szCs w:val="22"/>
        </w:rPr>
      </w:pPr>
      <w:r w:rsidRPr="00D34253">
        <w:rPr>
          <w:sz w:val="22"/>
          <w:szCs w:val="22"/>
        </w:rPr>
        <w:t xml:space="preserve">a) datę i miejsce zakupu paliwa; </w:t>
      </w:r>
    </w:p>
    <w:p w14:paraId="47955D88" w14:textId="77777777" w:rsidR="004F07EB" w:rsidRPr="00D34253" w:rsidRDefault="004F07EB" w:rsidP="00FD46F8">
      <w:pPr>
        <w:pStyle w:val="Default"/>
        <w:ind w:left="2127" w:hanging="426"/>
        <w:jc w:val="both"/>
        <w:rPr>
          <w:sz w:val="22"/>
          <w:szCs w:val="22"/>
        </w:rPr>
      </w:pPr>
      <w:r w:rsidRPr="00D34253">
        <w:rPr>
          <w:sz w:val="22"/>
          <w:szCs w:val="22"/>
        </w:rPr>
        <w:t xml:space="preserve">b) numer rejestracyjny pojazdu, do którego zakupiono paliwo; </w:t>
      </w:r>
    </w:p>
    <w:p w14:paraId="3DDF63B9" w14:textId="64C5715D" w:rsidR="004F07EB" w:rsidRPr="00D34253" w:rsidRDefault="004F07EB" w:rsidP="00FD46F8">
      <w:pPr>
        <w:pStyle w:val="Default"/>
        <w:ind w:left="2127" w:hanging="426"/>
        <w:jc w:val="both"/>
        <w:rPr>
          <w:sz w:val="22"/>
          <w:szCs w:val="22"/>
        </w:rPr>
      </w:pPr>
      <w:r w:rsidRPr="00D34253">
        <w:rPr>
          <w:sz w:val="22"/>
          <w:szCs w:val="22"/>
        </w:rPr>
        <w:t>c) rodzaj, ilość, cenę (jednostkową 1 litra paliwa, netto i brutto) zakupionego paliwa;</w:t>
      </w:r>
    </w:p>
    <w:p w14:paraId="3E0181E1" w14:textId="77777777" w:rsidR="004F07EB" w:rsidRPr="00D34253" w:rsidRDefault="004F07EB" w:rsidP="00FD46F8">
      <w:pPr>
        <w:pStyle w:val="Default"/>
        <w:ind w:left="2127" w:hanging="426"/>
        <w:jc w:val="both"/>
        <w:rPr>
          <w:sz w:val="22"/>
          <w:szCs w:val="22"/>
        </w:rPr>
      </w:pPr>
      <w:r w:rsidRPr="00D34253">
        <w:rPr>
          <w:sz w:val="22"/>
          <w:szCs w:val="22"/>
        </w:rPr>
        <w:t xml:space="preserve">d) ilość zakupionych płynów do spryskiwaczy </w:t>
      </w:r>
    </w:p>
    <w:p w14:paraId="5AE06E20" w14:textId="4815AD5C" w:rsidR="004F07EB" w:rsidRPr="00D34253" w:rsidRDefault="004F07EB" w:rsidP="00FD46F8">
      <w:pPr>
        <w:pStyle w:val="Default"/>
        <w:ind w:left="1985" w:hanging="283"/>
        <w:jc w:val="both"/>
        <w:rPr>
          <w:sz w:val="22"/>
          <w:szCs w:val="22"/>
        </w:rPr>
      </w:pPr>
      <w:r w:rsidRPr="00D34253">
        <w:rPr>
          <w:sz w:val="22"/>
          <w:szCs w:val="22"/>
        </w:rPr>
        <w:t>–</w:t>
      </w:r>
      <w:r w:rsidR="004F5ED2" w:rsidRPr="00D34253">
        <w:rPr>
          <w:sz w:val="22"/>
          <w:szCs w:val="22"/>
        </w:rPr>
        <w:t xml:space="preserve"> </w:t>
      </w:r>
      <w:r w:rsidRPr="00D34253">
        <w:rPr>
          <w:sz w:val="22"/>
          <w:szCs w:val="22"/>
        </w:rPr>
        <w:t xml:space="preserve">informacje te będą udostępniane zamawiającemu w formie elektronicznej (plik excel). Natomiast do każdej zbiorczej faktury VAT wykonawca obligatoryjnie dołączy zestawienie, obejmujące następujące dane: </w:t>
      </w:r>
    </w:p>
    <w:p w14:paraId="6EEDB636" w14:textId="77777777" w:rsidR="004F07EB" w:rsidRPr="00D34253" w:rsidRDefault="004F07EB" w:rsidP="00FD46F8">
      <w:pPr>
        <w:pStyle w:val="Default"/>
        <w:ind w:left="2127" w:hanging="426"/>
        <w:jc w:val="both"/>
        <w:rPr>
          <w:sz w:val="22"/>
          <w:szCs w:val="22"/>
        </w:rPr>
      </w:pPr>
      <w:r w:rsidRPr="00D34253">
        <w:rPr>
          <w:sz w:val="22"/>
          <w:szCs w:val="22"/>
        </w:rPr>
        <w:t xml:space="preserve">a) numer karty paliwowej; </w:t>
      </w:r>
    </w:p>
    <w:p w14:paraId="307427BC" w14:textId="77777777" w:rsidR="004F07EB" w:rsidRPr="00D34253" w:rsidRDefault="004F07EB" w:rsidP="00FD46F8">
      <w:pPr>
        <w:pStyle w:val="Default"/>
        <w:ind w:left="2127" w:hanging="426"/>
        <w:jc w:val="both"/>
        <w:rPr>
          <w:sz w:val="22"/>
          <w:szCs w:val="22"/>
        </w:rPr>
      </w:pPr>
      <w:r w:rsidRPr="00D34253">
        <w:rPr>
          <w:sz w:val="22"/>
          <w:szCs w:val="22"/>
        </w:rPr>
        <w:t xml:space="preserve">b) numer rejestracyjny pojazdu; </w:t>
      </w:r>
    </w:p>
    <w:p w14:paraId="73252359" w14:textId="77777777" w:rsidR="004F07EB" w:rsidRPr="00D34253" w:rsidRDefault="004F07EB" w:rsidP="00FD46F8">
      <w:pPr>
        <w:pStyle w:val="Default"/>
        <w:ind w:left="2127" w:hanging="426"/>
        <w:jc w:val="both"/>
        <w:rPr>
          <w:sz w:val="22"/>
          <w:szCs w:val="22"/>
        </w:rPr>
      </w:pPr>
      <w:r w:rsidRPr="00D34253">
        <w:rPr>
          <w:sz w:val="22"/>
          <w:szCs w:val="22"/>
        </w:rPr>
        <w:t xml:space="preserve">c) ilość zakupionego paliwa lub płynów do spryskiwaczy; </w:t>
      </w:r>
    </w:p>
    <w:p w14:paraId="72C9F52E" w14:textId="77777777" w:rsidR="004F07EB" w:rsidRPr="00D34253" w:rsidRDefault="004F07EB" w:rsidP="00FD46F8">
      <w:pPr>
        <w:pStyle w:val="Default"/>
        <w:ind w:left="2127" w:hanging="426"/>
        <w:jc w:val="both"/>
        <w:rPr>
          <w:sz w:val="22"/>
          <w:szCs w:val="22"/>
        </w:rPr>
      </w:pPr>
      <w:r w:rsidRPr="00D34253">
        <w:rPr>
          <w:sz w:val="22"/>
          <w:szCs w:val="22"/>
        </w:rPr>
        <w:t xml:space="preserve">d) kwotę netto; </w:t>
      </w:r>
    </w:p>
    <w:p w14:paraId="48CFDC9F" w14:textId="77777777" w:rsidR="004F07EB" w:rsidRPr="00D34253" w:rsidRDefault="004F07EB" w:rsidP="00FD46F8">
      <w:pPr>
        <w:pStyle w:val="Default"/>
        <w:ind w:left="2127" w:hanging="426"/>
        <w:jc w:val="both"/>
        <w:rPr>
          <w:sz w:val="22"/>
          <w:szCs w:val="22"/>
        </w:rPr>
      </w:pPr>
      <w:r w:rsidRPr="00D34253">
        <w:rPr>
          <w:sz w:val="22"/>
          <w:szCs w:val="22"/>
        </w:rPr>
        <w:t xml:space="preserve">e) kwotę należnego podatku VAT; </w:t>
      </w:r>
    </w:p>
    <w:p w14:paraId="694FA3CA" w14:textId="77777777" w:rsidR="004F07EB" w:rsidRPr="00D34253" w:rsidRDefault="004F07EB" w:rsidP="00FD46F8">
      <w:pPr>
        <w:pStyle w:val="Default"/>
        <w:ind w:left="2127" w:hanging="426"/>
        <w:jc w:val="both"/>
        <w:rPr>
          <w:sz w:val="22"/>
          <w:szCs w:val="22"/>
        </w:rPr>
      </w:pPr>
      <w:r w:rsidRPr="00D34253">
        <w:rPr>
          <w:sz w:val="22"/>
          <w:szCs w:val="22"/>
        </w:rPr>
        <w:t xml:space="preserve">f) kwotę brutto; </w:t>
      </w:r>
    </w:p>
    <w:p w14:paraId="2F4B6908" w14:textId="02B54B66" w:rsidR="004F07EB" w:rsidRPr="00D34253" w:rsidRDefault="004F07EB" w:rsidP="009C120B">
      <w:pPr>
        <w:pStyle w:val="Default"/>
        <w:ind w:left="720"/>
        <w:jc w:val="both"/>
        <w:rPr>
          <w:sz w:val="22"/>
          <w:szCs w:val="22"/>
        </w:rPr>
      </w:pPr>
      <w:r w:rsidRPr="00D34253">
        <w:rPr>
          <w:sz w:val="22"/>
          <w:szCs w:val="22"/>
        </w:rPr>
        <w:t xml:space="preserve">5.2 wykonawca musi zapewnić bezgotówkowe rozliczanie w PLN fakturą zbiorczą VAT, wystawianą nie częściej niż dwa razy w miesiącu, w okresach wskazanych postanowieniami wzoru </w:t>
      </w:r>
      <w:r w:rsidR="004F5ED2" w:rsidRPr="00D34253">
        <w:rPr>
          <w:sz w:val="22"/>
          <w:szCs w:val="22"/>
        </w:rPr>
        <w:t>Umow</w:t>
      </w:r>
      <w:r w:rsidRPr="00D34253">
        <w:rPr>
          <w:sz w:val="22"/>
          <w:szCs w:val="22"/>
        </w:rPr>
        <w:t xml:space="preserve">y. Faktura VAT każdorazowo wpływać będzie bezpośrednio do </w:t>
      </w:r>
      <w:r w:rsidRPr="00D34253">
        <w:rPr>
          <w:i/>
          <w:iCs/>
          <w:sz w:val="22"/>
          <w:szCs w:val="22"/>
        </w:rPr>
        <w:t xml:space="preserve">Działu Eksploatacji, ul. Kopernika 31, 31-501 Kraków; </w:t>
      </w:r>
    </w:p>
    <w:p w14:paraId="7B0919EA" w14:textId="4BE59A5C" w:rsidR="004F07EB" w:rsidRPr="00D34253" w:rsidRDefault="004F07EB" w:rsidP="00FD46F8">
      <w:pPr>
        <w:pStyle w:val="Default"/>
        <w:ind w:left="1134" w:hanging="414"/>
        <w:jc w:val="both"/>
        <w:rPr>
          <w:sz w:val="22"/>
          <w:szCs w:val="22"/>
        </w:rPr>
      </w:pPr>
      <w:r w:rsidRPr="00D34253">
        <w:rPr>
          <w:sz w:val="22"/>
          <w:szCs w:val="22"/>
        </w:rPr>
        <w:t xml:space="preserve">5.3 wykonawca musi zapewnić realizację zamówienia we wskazanym w Rozdziale V terminie; </w:t>
      </w:r>
    </w:p>
    <w:p w14:paraId="27342730" w14:textId="04F07129" w:rsidR="004F07EB" w:rsidRPr="00D34253" w:rsidRDefault="004F07EB" w:rsidP="00FD46F8">
      <w:pPr>
        <w:pStyle w:val="Default"/>
        <w:ind w:left="1134" w:hanging="414"/>
        <w:jc w:val="both"/>
        <w:rPr>
          <w:sz w:val="22"/>
          <w:szCs w:val="22"/>
        </w:rPr>
      </w:pPr>
      <w:r w:rsidRPr="00D34253">
        <w:rPr>
          <w:sz w:val="22"/>
          <w:szCs w:val="22"/>
        </w:rPr>
        <w:t xml:space="preserve">5.4 wykonawca musi zaoferować termin płatności zgodny z postanowieniami wzoru </w:t>
      </w:r>
      <w:r w:rsidR="004F5ED2" w:rsidRPr="00D34253">
        <w:rPr>
          <w:sz w:val="22"/>
          <w:szCs w:val="22"/>
        </w:rPr>
        <w:t>Umow</w:t>
      </w:r>
      <w:r w:rsidRPr="00D34253">
        <w:rPr>
          <w:sz w:val="22"/>
          <w:szCs w:val="22"/>
        </w:rPr>
        <w:t xml:space="preserve">y załączonego do niniejszej SWZ. </w:t>
      </w:r>
    </w:p>
    <w:p w14:paraId="1DD1B8C6" w14:textId="032E2C7E" w:rsidR="004F07EB" w:rsidRPr="00D34253" w:rsidRDefault="004F07EB">
      <w:pPr>
        <w:pStyle w:val="Default"/>
        <w:numPr>
          <w:ilvl w:val="0"/>
          <w:numId w:val="45"/>
        </w:numPr>
        <w:jc w:val="both"/>
        <w:rPr>
          <w:sz w:val="22"/>
          <w:szCs w:val="22"/>
        </w:rPr>
      </w:pPr>
      <w:r w:rsidRPr="00D34253">
        <w:rPr>
          <w:sz w:val="22"/>
          <w:szCs w:val="22"/>
        </w:rPr>
        <w:t xml:space="preserve">Szczegółowe warunki realizacji przedmiotu zamówienia zwiera wzór </w:t>
      </w:r>
      <w:r w:rsidR="004F5ED2" w:rsidRPr="00D34253">
        <w:rPr>
          <w:sz w:val="22"/>
          <w:szCs w:val="22"/>
        </w:rPr>
        <w:t>Umow</w:t>
      </w:r>
      <w:r w:rsidRPr="00D34253">
        <w:rPr>
          <w:sz w:val="22"/>
          <w:szCs w:val="22"/>
        </w:rPr>
        <w:t xml:space="preserve">y załączony do niniejszej SWZ. </w:t>
      </w:r>
    </w:p>
    <w:p w14:paraId="3B8C5D07" w14:textId="77777777" w:rsidR="004B2D10" w:rsidRPr="00D34253" w:rsidRDefault="004B2D10" w:rsidP="00DC795A">
      <w:pPr>
        <w:pStyle w:val="Default"/>
        <w:ind w:left="1800"/>
        <w:jc w:val="both"/>
        <w:rPr>
          <w:sz w:val="22"/>
          <w:szCs w:val="22"/>
        </w:rPr>
      </w:pPr>
    </w:p>
    <w:p w14:paraId="14E6691B" w14:textId="29CC32C7" w:rsidR="00736459" w:rsidRPr="00D34253" w:rsidRDefault="00991F90" w:rsidP="00DC795A">
      <w:pPr>
        <w:widowControl/>
        <w:suppressAutoHyphens w:val="0"/>
        <w:jc w:val="both"/>
        <w:rPr>
          <w:sz w:val="22"/>
          <w:szCs w:val="22"/>
        </w:rPr>
      </w:pPr>
      <w:r w:rsidRPr="00D34253">
        <w:rPr>
          <w:b/>
          <w:bCs/>
          <w:sz w:val="22"/>
          <w:szCs w:val="22"/>
        </w:rPr>
        <w:t>Rozdział IV – Przedmiotowe środki dowodowe</w:t>
      </w:r>
      <w:r w:rsidR="00C318E3" w:rsidRPr="00D34253">
        <w:rPr>
          <w:b/>
          <w:bCs/>
          <w:sz w:val="22"/>
          <w:szCs w:val="22"/>
        </w:rPr>
        <w:t xml:space="preserve"> </w:t>
      </w:r>
      <w:r w:rsidR="004B2D10" w:rsidRPr="00D34253">
        <w:rPr>
          <w:b/>
          <w:bCs/>
          <w:sz w:val="22"/>
          <w:szCs w:val="22"/>
        </w:rPr>
        <w:t>– nie dotyczy,</w:t>
      </w:r>
    </w:p>
    <w:p w14:paraId="72CC09E9" w14:textId="77777777" w:rsidR="008262E4" w:rsidRPr="00D34253" w:rsidRDefault="008262E4" w:rsidP="00DC795A">
      <w:pPr>
        <w:ind w:left="720"/>
        <w:contextualSpacing/>
        <w:jc w:val="both"/>
        <w:rPr>
          <w:sz w:val="22"/>
          <w:szCs w:val="22"/>
        </w:rPr>
      </w:pPr>
    </w:p>
    <w:p w14:paraId="485D3303" w14:textId="77777777" w:rsidR="004F07EB" w:rsidRPr="00D34253" w:rsidRDefault="00991F90" w:rsidP="004F07EB">
      <w:pPr>
        <w:widowControl/>
        <w:suppressAutoHyphens w:val="0"/>
        <w:jc w:val="both"/>
        <w:rPr>
          <w:b/>
          <w:bCs/>
          <w:sz w:val="22"/>
          <w:szCs w:val="22"/>
        </w:rPr>
      </w:pPr>
      <w:r w:rsidRPr="00D34253">
        <w:rPr>
          <w:b/>
          <w:bCs/>
          <w:sz w:val="22"/>
          <w:szCs w:val="22"/>
        </w:rPr>
        <w:t>Rozdział V – Termin wykonania zamówienia</w:t>
      </w:r>
    </w:p>
    <w:p w14:paraId="28D5ADC0" w14:textId="2A880947" w:rsidR="004F07EB" w:rsidRDefault="004F07EB" w:rsidP="00DF5FE2">
      <w:pPr>
        <w:pStyle w:val="Akapitzlist"/>
        <w:widowControl/>
        <w:numPr>
          <w:ilvl w:val="3"/>
          <w:numId w:val="82"/>
        </w:numPr>
        <w:suppressAutoHyphens w:val="0"/>
        <w:ind w:left="709"/>
        <w:jc w:val="both"/>
        <w:rPr>
          <w:sz w:val="22"/>
          <w:szCs w:val="22"/>
        </w:rPr>
      </w:pPr>
      <w:r w:rsidRPr="00D34253">
        <w:rPr>
          <w:sz w:val="22"/>
          <w:szCs w:val="22"/>
        </w:rPr>
        <w:t xml:space="preserve">Zamówienie będzie realizowane sukcesywnie, w zależności od aktualnych potrzeb zamawiającego, przez okres 48 miesięcy, licząc od dnia udzielenia zamówienia, tj. od dnia zawarcia </w:t>
      </w:r>
      <w:r w:rsidR="004F5ED2" w:rsidRPr="00D34253">
        <w:rPr>
          <w:sz w:val="22"/>
          <w:szCs w:val="22"/>
        </w:rPr>
        <w:t>Umow</w:t>
      </w:r>
      <w:r w:rsidRPr="00D34253">
        <w:rPr>
          <w:sz w:val="22"/>
          <w:szCs w:val="22"/>
        </w:rPr>
        <w:t xml:space="preserve">y jednak nie wcześniej niż od dnia 1 czerwca 2024 r. </w:t>
      </w:r>
      <w:r w:rsidR="009C120B" w:rsidRPr="00D34253">
        <w:rPr>
          <w:sz w:val="22"/>
          <w:szCs w:val="22"/>
        </w:rPr>
        <w:t xml:space="preserve">do dnia </w:t>
      </w:r>
      <w:r w:rsidR="004F5ED2" w:rsidRPr="00D34253">
        <w:rPr>
          <w:sz w:val="22"/>
          <w:szCs w:val="22"/>
        </w:rPr>
        <w:t>1 czerwca 2028</w:t>
      </w:r>
      <w:r w:rsidR="009C120B" w:rsidRPr="00D34253">
        <w:rPr>
          <w:sz w:val="22"/>
          <w:szCs w:val="22"/>
        </w:rPr>
        <w:t xml:space="preserve"> r. </w:t>
      </w:r>
      <w:r w:rsidRPr="00D34253">
        <w:rPr>
          <w:sz w:val="22"/>
          <w:szCs w:val="22"/>
        </w:rPr>
        <w:t xml:space="preserve">lub do czasu wyczerpania kwoty maksymalnego wynagrodzenia brutto należnego wykonawcy, na którą zawarto </w:t>
      </w:r>
      <w:r w:rsidR="004F5ED2" w:rsidRPr="00D34253">
        <w:rPr>
          <w:sz w:val="22"/>
          <w:szCs w:val="22"/>
        </w:rPr>
        <w:t>Umow</w:t>
      </w:r>
      <w:r w:rsidRPr="00D34253">
        <w:rPr>
          <w:sz w:val="22"/>
          <w:szCs w:val="22"/>
        </w:rPr>
        <w:t>ę</w:t>
      </w:r>
      <w:r w:rsidR="009C120B" w:rsidRPr="00D34253">
        <w:rPr>
          <w:sz w:val="22"/>
          <w:szCs w:val="22"/>
        </w:rPr>
        <w:t xml:space="preserve">. </w:t>
      </w:r>
      <w:r w:rsidRPr="00D34253">
        <w:rPr>
          <w:sz w:val="22"/>
          <w:szCs w:val="22"/>
        </w:rPr>
        <w:t xml:space="preserve">W przypadku wyczerpania kwoty maksymalnego wynagrodzenia brutto należnego wykonawcy, na którą zawarto </w:t>
      </w:r>
      <w:r w:rsidR="004F5ED2" w:rsidRPr="00D34253">
        <w:rPr>
          <w:sz w:val="22"/>
          <w:szCs w:val="22"/>
        </w:rPr>
        <w:t>Umow</w:t>
      </w:r>
      <w:r w:rsidRPr="00D34253">
        <w:rPr>
          <w:sz w:val="22"/>
          <w:szCs w:val="22"/>
        </w:rPr>
        <w:t xml:space="preserve">ę, przed upływem </w:t>
      </w:r>
      <w:r w:rsidR="009C120B" w:rsidRPr="00D34253">
        <w:rPr>
          <w:sz w:val="22"/>
          <w:szCs w:val="22"/>
        </w:rPr>
        <w:t xml:space="preserve">48 </w:t>
      </w:r>
      <w:r w:rsidRPr="00D34253">
        <w:rPr>
          <w:sz w:val="22"/>
          <w:szCs w:val="22"/>
        </w:rPr>
        <w:t xml:space="preserve">miesięcy, licząc od dnia udzielenia zamówienia, </w:t>
      </w:r>
      <w:r w:rsidR="004F5ED2" w:rsidRPr="00D34253">
        <w:rPr>
          <w:sz w:val="22"/>
          <w:szCs w:val="22"/>
        </w:rPr>
        <w:t>Umow</w:t>
      </w:r>
      <w:r w:rsidRPr="00D34253">
        <w:rPr>
          <w:sz w:val="22"/>
          <w:szCs w:val="22"/>
        </w:rPr>
        <w:t xml:space="preserve">a wygasa. </w:t>
      </w:r>
    </w:p>
    <w:p w14:paraId="2F239C78" w14:textId="04E0E33E" w:rsidR="00DE5AD0" w:rsidRPr="00D34253" w:rsidRDefault="00DE5AD0" w:rsidP="00DF5FE2">
      <w:pPr>
        <w:pStyle w:val="Akapitzlist"/>
        <w:widowControl/>
        <w:numPr>
          <w:ilvl w:val="3"/>
          <w:numId w:val="82"/>
        </w:numPr>
        <w:suppressAutoHyphens w:val="0"/>
        <w:ind w:left="709"/>
        <w:jc w:val="both"/>
        <w:rPr>
          <w:sz w:val="22"/>
          <w:szCs w:val="22"/>
        </w:rPr>
      </w:pPr>
      <w:r w:rsidRPr="00DE5AD0">
        <w:rPr>
          <w:sz w:val="22"/>
          <w:szCs w:val="22"/>
        </w:rPr>
        <w:t xml:space="preserve">Zamawiający zakłada, iż podpisanie umowy nastąpi nie później niż do dnia 1 </w:t>
      </w:r>
      <w:r>
        <w:rPr>
          <w:sz w:val="22"/>
          <w:szCs w:val="22"/>
        </w:rPr>
        <w:t>czerwca</w:t>
      </w:r>
      <w:r w:rsidRPr="00DE5AD0">
        <w:rPr>
          <w:sz w:val="22"/>
          <w:szCs w:val="22"/>
        </w:rPr>
        <w:t xml:space="preserve"> 2024 r., natomiast w przypadku podpisania umowy w terminie późniejszym, terminy wykonania zamówienia mogą zostać przesunięte o stosowny okres (liczbę dni) opóźnienia jej zawarcia</w:t>
      </w:r>
      <w:r>
        <w:rPr>
          <w:sz w:val="22"/>
          <w:szCs w:val="22"/>
        </w:rPr>
        <w:t>.</w:t>
      </w:r>
    </w:p>
    <w:p w14:paraId="287758E5" w14:textId="79F52520" w:rsidR="004F07EB" w:rsidRPr="00D34253" w:rsidRDefault="004F07EB" w:rsidP="00DF5FE2">
      <w:pPr>
        <w:pStyle w:val="Akapitzlist"/>
        <w:widowControl/>
        <w:numPr>
          <w:ilvl w:val="3"/>
          <w:numId w:val="82"/>
        </w:numPr>
        <w:suppressAutoHyphens w:val="0"/>
        <w:ind w:left="709"/>
        <w:jc w:val="both"/>
        <w:rPr>
          <w:sz w:val="22"/>
          <w:szCs w:val="22"/>
        </w:rPr>
      </w:pPr>
      <w:r w:rsidRPr="00D34253">
        <w:rPr>
          <w:sz w:val="22"/>
          <w:szCs w:val="22"/>
        </w:rPr>
        <w:t xml:space="preserve">Wykonawca zapewnia gotowość do realizacji zamówienia w dniu zawarcia </w:t>
      </w:r>
      <w:r w:rsidR="004F5ED2" w:rsidRPr="00D34253">
        <w:rPr>
          <w:sz w:val="22"/>
          <w:szCs w:val="22"/>
        </w:rPr>
        <w:t>Umow</w:t>
      </w:r>
      <w:r w:rsidRPr="00D34253">
        <w:rPr>
          <w:sz w:val="22"/>
          <w:szCs w:val="22"/>
        </w:rPr>
        <w:t xml:space="preserve">y. </w:t>
      </w:r>
    </w:p>
    <w:p w14:paraId="0FBA38DE" w14:textId="77777777" w:rsidR="006C4A68" w:rsidRPr="00D34253" w:rsidRDefault="006C4A68" w:rsidP="00DC795A">
      <w:pPr>
        <w:widowControl/>
        <w:suppressAutoHyphens w:val="0"/>
        <w:jc w:val="both"/>
        <w:rPr>
          <w:b/>
          <w:bCs/>
          <w:sz w:val="22"/>
          <w:szCs w:val="22"/>
        </w:rPr>
      </w:pPr>
    </w:p>
    <w:p w14:paraId="4050EFBB" w14:textId="2D4D7625" w:rsidR="00991F90" w:rsidRPr="00D34253" w:rsidRDefault="00991F90" w:rsidP="00991F90">
      <w:pPr>
        <w:widowControl/>
        <w:suppressAutoHyphens w:val="0"/>
        <w:jc w:val="both"/>
        <w:rPr>
          <w:b/>
          <w:bCs/>
          <w:sz w:val="22"/>
          <w:szCs w:val="22"/>
        </w:rPr>
      </w:pPr>
      <w:r w:rsidRPr="00D34253">
        <w:rPr>
          <w:b/>
          <w:bCs/>
          <w:sz w:val="22"/>
          <w:szCs w:val="22"/>
        </w:rPr>
        <w:t>Rozdział VI – Opis warunków podmiotowych udziału w postępowaniu</w:t>
      </w:r>
    </w:p>
    <w:p w14:paraId="7C09A056" w14:textId="77777777" w:rsidR="006467F2" w:rsidRPr="00D34253" w:rsidRDefault="00846687">
      <w:pPr>
        <w:pStyle w:val="Akapitzlist"/>
        <w:widowControl/>
        <w:numPr>
          <w:ilvl w:val="0"/>
          <w:numId w:val="4"/>
        </w:numPr>
        <w:suppressAutoHyphens w:val="0"/>
        <w:jc w:val="both"/>
        <w:rPr>
          <w:bCs/>
          <w:sz w:val="22"/>
          <w:szCs w:val="22"/>
        </w:rPr>
      </w:pPr>
      <w:r w:rsidRPr="00D34253">
        <w:rPr>
          <w:bCs/>
          <w:sz w:val="22"/>
          <w:szCs w:val="22"/>
        </w:rPr>
        <w:t>Zdolność do występowania w obrocie gospodarczym – zamawia</w:t>
      </w:r>
      <w:r w:rsidR="00BC5693" w:rsidRPr="00D34253">
        <w:rPr>
          <w:bCs/>
          <w:sz w:val="22"/>
          <w:szCs w:val="22"/>
        </w:rPr>
        <w:t>jący nie wyznacza warunku w </w:t>
      </w:r>
      <w:r w:rsidRPr="00D34253">
        <w:rPr>
          <w:bCs/>
          <w:sz w:val="22"/>
          <w:szCs w:val="22"/>
        </w:rPr>
        <w:t>tym zakresie;</w:t>
      </w:r>
    </w:p>
    <w:p w14:paraId="4E9C06BB" w14:textId="7A9312CE" w:rsidR="009C120B" w:rsidRPr="00D34253" w:rsidRDefault="00846687">
      <w:pPr>
        <w:pStyle w:val="Akapitzlist"/>
        <w:widowControl/>
        <w:numPr>
          <w:ilvl w:val="0"/>
          <w:numId w:val="4"/>
        </w:numPr>
        <w:suppressAutoHyphens w:val="0"/>
        <w:jc w:val="both"/>
        <w:rPr>
          <w:bCs/>
          <w:sz w:val="22"/>
          <w:szCs w:val="22"/>
        </w:rPr>
      </w:pPr>
      <w:r w:rsidRPr="00D34253">
        <w:rPr>
          <w:bCs/>
          <w:sz w:val="22"/>
          <w:szCs w:val="22"/>
        </w:rPr>
        <w:t>Uprawnienia do prowadzenia określonej działalności gospodarczej lub zawodowej, o ile wynika to z odrębnych przepisów</w:t>
      </w:r>
      <w:r w:rsidR="00341EC5" w:rsidRPr="00D34253">
        <w:rPr>
          <w:bCs/>
          <w:sz w:val="22"/>
          <w:szCs w:val="22"/>
        </w:rPr>
        <w:t xml:space="preserve"> -</w:t>
      </w:r>
      <w:r w:rsidR="000E7CD3" w:rsidRPr="00D34253">
        <w:rPr>
          <w:bCs/>
          <w:sz w:val="22"/>
          <w:szCs w:val="22"/>
        </w:rPr>
        <w:t xml:space="preserve"> </w:t>
      </w:r>
    </w:p>
    <w:p w14:paraId="1859076B" w14:textId="040E2438" w:rsidR="00E767D4" w:rsidRPr="00D34253" w:rsidRDefault="009C120B" w:rsidP="009C120B">
      <w:pPr>
        <w:pStyle w:val="Akapitzlist"/>
        <w:widowControl/>
        <w:suppressAutoHyphens w:val="0"/>
        <w:ind w:left="1418" w:hanging="709"/>
        <w:jc w:val="both"/>
        <w:rPr>
          <w:bCs/>
          <w:sz w:val="22"/>
          <w:szCs w:val="22"/>
        </w:rPr>
      </w:pPr>
      <w:r w:rsidRPr="00D34253">
        <w:rPr>
          <w:bCs/>
          <w:sz w:val="22"/>
          <w:szCs w:val="22"/>
        </w:rPr>
        <w:t>2.1</w:t>
      </w:r>
      <w:r w:rsidR="004F5ED2" w:rsidRPr="00D34253">
        <w:rPr>
          <w:bCs/>
          <w:sz w:val="22"/>
          <w:szCs w:val="22"/>
        </w:rPr>
        <w:t xml:space="preserve">    </w:t>
      </w:r>
      <w:r w:rsidRPr="00D34253">
        <w:rPr>
          <w:bCs/>
          <w:sz w:val="22"/>
          <w:szCs w:val="22"/>
        </w:rPr>
        <w:t xml:space="preserve">o udzielenie zamówienia ubiegać się może wykonawca, który spełnia warunek dotyczący posiadania uprawnień do wykonywania określonej działalności zawodowej, </w:t>
      </w:r>
      <w:r w:rsidR="001064C1">
        <w:rPr>
          <w:bCs/>
          <w:sz w:val="22"/>
          <w:szCs w:val="22"/>
        </w:rPr>
        <w:br/>
      </w:r>
      <w:r w:rsidRPr="00D34253">
        <w:rPr>
          <w:bCs/>
          <w:sz w:val="22"/>
          <w:szCs w:val="22"/>
        </w:rPr>
        <w:t>a w szczególności wykaże, iż posiada aktualną koncesję na prowadzenie działalności gospodarczej w zakresie obrotu paliwami ciekłymi, zgodnie z postanowieniami ustawy z dnia 10 kwietnia 1997 r. – Prawo energetyczne (t</w:t>
      </w:r>
      <w:r w:rsidR="00862D84" w:rsidRPr="00D34253">
        <w:rPr>
          <w:bCs/>
          <w:sz w:val="22"/>
          <w:szCs w:val="22"/>
        </w:rPr>
        <w:t>. j.</w:t>
      </w:r>
      <w:r w:rsidRPr="00D34253">
        <w:rPr>
          <w:bCs/>
          <w:sz w:val="22"/>
          <w:szCs w:val="22"/>
        </w:rPr>
        <w:t xml:space="preserve"> Dz. U. 2024 poz. 266)</w:t>
      </w:r>
      <w:r w:rsidR="00E767D4" w:rsidRPr="00D34253">
        <w:rPr>
          <w:bCs/>
          <w:sz w:val="22"/>
          <w:szCs w:val="22"/>
        </w:rPr>
        <w:t>;</w:t>
      </w:r>
    </w:p>
    <w:p w14:paraId="2A7E573C" w14:textId="77777777" w:rsidR="000E7CD3" w:rsidRPr="00D34253" w:rsidRDefault="00261296">
      <w:pPr>
        <w:pStyle w:val="Akapitzlist"/>
        <w:widowControl/>
        <w:numPr>
          <w:ilvl w:val="0"/>
          <w:numId w:val="4"/>
        </w:numPr>
        <w:suppressAutoHyphens w:val="0"/>
        <w:jc w:val="both"/>
        <w:rPr>
          <w:bCs/>
          <w:sz w:val="22"/>
          <w:szCs w:val="22"/>
        </w:rPr>
      </w:pPr>
      <w:r w:rsidRPr="00D34253">
        <w:rPr>
          <w:bCs/>
          <w:sz w:val="22"/>
          <w:szCs w:val="22"/>
        </w:rPr>
        <w:t>Sytuacja ekonomiczna lub finansowa – zamawia</w:t>
      </w:r>
      <w:r w:rsidR="00BC5693" w:rsidRPr="00D34253">
        <w:rPr>
          <w:bCs/>
          <w:sz w:val="22"/>
          <w:szCs w:val="22"/>
        </w:rPr>
        <w:t xml:space="preserve">jący nie wyznacza </w:t>
      </w:r>
      <w:r w:rsidRPr="00D34253">
        <w:rPr>
          <w:bCs/>
          <w:sz w:val="22"/>
          <w:szCs w:val="22"/>
        </w:rPr>
        <w:t>warunk</w:t>
      </w:r>
      <w:r w:rsidR="009009B3" w:rsidRPr="00D34253">
        <w:rPr>
          <w:bCs/>
          <w:sz w:val="22"/>
          <w:szCs w:val="22"/>
        </w:rPr>
        <w:t>u w </w:t>
      </w:r>
      <w:r w:rsidRPr="00D34253">
        <w:rPr>
          <w:bCs/>
          <w:sz w:val="22"/>
          <w:szCs w:val="22"/>
        </w:rPr>
        <w:t>tym zakresie;</w:t>
      </w:r>
    </w:p>
    <w:p w14:paraId="4BE55796" w14:textId="77777777" w:rsidR="00261296" w:rsidRPr="00D34253" w:rsidRDefault="00261296">
      <w:pPr>
        <w:pStyle w:val="Akapitzlist"/>
        <w:widowControl/>
        <w:numPr>
          <w:ilvl w:val="0"/>
          <w:numId w:val="4"/>
        </w:numPr>
        <w:suppressAutoHyphens w:val="0"/>
        <w:jc w:val="both"/>
        <w:rPr>
          <w:bCs/>
          <w:sz w:val="22"/>
          <w:szCs w:val="22"/>
        </w:rPr>
      </w:pPr>
      <w:r w:rsidRPr="00D34253">
        <w:rPr>
          <w:bCs/>
          <w:sz w:val="22"/>
          <w:szCs w:val="22"/>
        </w:rPr>
        <w:lastRenderedPageBreak/>
        <w:t xml:space="preserve">Zdolność techniczna lub zawodowa – </w:t>
      </w:r>
    </w:p>
    <w:p w14:paraId="180F89AB" w14:textId="4A6544E8" w:rsidR="00DD25A6" w:rsidRPr="00D34253" w:rsidRDefault="009C120B">
      <w:pPr>
        <w:numPr>
          <w:ilvl w:val="1"/>
          <w:numId w:val="4"/>
        </w:numPr>
        <w:tabs>
          <w:tab w:val="left" w:pos="993"/>
        </w:tabs>
        <w:suppressAutoHyphens w:val="0"/>
        <w:adjustRightInd w:val="0"/>
        <w:jc w:val="both"/>
        <w:textAlignment w:val="baseline"/>
        <w:rPr>
          <w:iCs/>
          <w:sz w:val="22"/>
          <w:szCs w:val="22"/>
        </w:rPr>
      </w:pPr>
      <w:r w:rsidRPr="00D34253">
        <w:rPr>
          <w:iCs/>
          <w:color w:val="000000"/>
          <w:sz w:val="22"/>
          <w:szCs w:val="22"/>
        </w:rPr>
        <w:t xml:space="preserve">o udzielenie zamówienia ubiegać się może wykonawca, który spełnia warunek dotyczący zdolności technicznej, a w szczególności dysponuje (lub będzie dysponował na dzień zawarcia </w:t>
      </w:r>
      <w:r w:rsidR="004F5ED2" w:rsidRPr="00D34253">
        <w:rPr>
          <w:iCs/>
          <w:color w:val="000000"/>
          <w:sz w:val="22"/>
          <w:szCs w:val="22"/>
        </w:rPr>
        <w:t>Umow</w:t>
      </w:r>
      <w:r w:rsidRPr="00D34253">
        <w:rPr>
          <w:iCs/>
          <w:color w:val="000000"/>
          <w:sz w:val="22"/>
          <w:szCs w:val="22"/>
        </w:rPr>
        <w:t xml:space="preserve">y) min. 5 stacjami paliwowymi na terenie miasta Krakowa </w:t>
      </w:r>
      <w:r w:rsidRPr="00D34253">
        <w:rPr>
          <w:iCs/>
          <w:color w:val="000000"/>
          <w:sz w:val="22"/>
          <w:szCs w:val="22"/>
        </w:rPr>
        <w:br/>
        <w:t>i min. 10 stacjami paliwowymi na terenie województwa małopolskiego i min. 4 stacjami w każdym, innym mieście wojewódzkim, honorującymi wystawiane przez niego elektroniczne karty paliwowe;</w:t>
      </w:r>
      <w:r w:rsidR="00BE5E42" w:rsidRPr="00D34253">
        <w:rPr>
          <w:iCs/>
          <w:color w:val="000000"/>
          <w:sz w:val="22"/>
          <w:szCs w:val="22"/>
        </w:rPr>
        <w:t xml:space="preserve"> </w:t>
      </w:r>
    </w:p>
    <w:p w14:paraId="6D02C1CF" w14:textId="77777777" w:rsidR="00E2469B" w:rsidRPr="00D34253" w:rsidRDefault="00E2469B">
      <w:pPr>
        <w:pStyle w:val="Akapitzlist"/>
        <w:widowControl/>
        <w:numPr>
          <w:ilvl w:val="0"/>
          <w:numId w:val="4"/>
        </w:numPr>
        <w:suppressAutoHyphens w:val="0"/>
        <w:jc w:val="both"/>
        <w:rPr>
          <w:bCs/>
          <w:sz w:val="22"/>
          <w:szCs w:val="22"/>
          <w:u w:val="single"/>
        </w:rPr>
      </w:pPr>
      <w:r w:rsidRPr="00D34253">
        <w:rPr>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1DD20EEC" w14:textId="77777777" w:rsidR="00CC500D" w:rsidRPr="00D34253" w:rsidRDefault="00CC500D">
      <w:pPr>
        <w:pStyle w:val="Akapitzlist"/>
        <w:widowControl/>
        <w:numPr>
          <w:ilvl w:val="0"/>
          <w:numId w:val="4"/>
        </w:numPr>
        <w:suppressAutoHyphens w:val="0"/>
        <w:jc w:val="both"/>
        <w:rPr>
          <w:bCs/>
          <w:sz w:val="22"/>
          <w:szCs w:val="22"/>
        </w:rPr>
      </w:pPr>
      <w:r w:rsidRPr="00D34253">
        <w:rPr>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E933CCB" w14:textId="524D4A26" w:rsidR="00815B67" w:rsidRPr="00D34253" w:rsidRDefault="00F615CF">
      <w:pPr>
        <w:pStyle w:val="Akapitzlist"/>
        <w:widowControl/>
        <w:numPr>
          <w:ilvl w:val="0"/>
          <w:numId w:val="4"/>
        </w:numPr>
        <w:suppressAutoHyphens w:val="0"/>
        <w:jc w:val="both"/>
        <w:rPr>
          <w:bCs/>
          <w:sz w:val="22"/>
          <w:szCs w:val="22"/>
        </w:rPr>
      </w:pPr>
      <w:r w:rsidRPr="00D34253">
        <w:rPr>
          <w:color w:val="000000"/>
          <w:sz w:val="22"/>
          <w:szCs w:val="22"/>
        </w:rPr>
        <w:t xml:space="preserve">Zasady dotyczące spełnienia warunków udziału w postępowaniu: </w:t>
      </w:r>
      <w:r w:rsidR="00815B67" w:rsidRPr="00D34253">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18FEF0C" w14:textId="77777777" w:rsidR="00672255" w:rsidRPr="00D34253" w:rsidRDefault="00672255">
      <w:pPr>
        <w:pStyle w:val="Akapitzlist"/>
        <w:widowControl/>
        <w:numPr>
          <w:ilvl w:val="0"/>
          <w:numId w:val="4"/>
        </w:numPr>
        <w:suppressAutoHyphens w:val="0"/>
        <w:jc w:val="both"/>
        <w:rPr>
          <w:bCs/>
          <w:sz w:val="22"/>
          <w:szCs w:val="22"/>
        </w:rPr>
      </w:pPr>
      <w:r w:rsidRPr="00D34253">
        <w:rPr>
          <w:color w:val="000000"/>
          <w:sz w:val="22"/>
          <w:szCs w:val="22"/>
        </w:rPr>
        <w:t>Wykonawcy mogą wspólnie ubiegać się o udzielenie zamówienia.</w:t>
      </w:r>
    </w:p>
    <w:p w14:paraId="750B6A0C" w14:textId="40D1C145" w:rsidR="005A3D5C" w:rsidRPr="00D34253" w:rsidRDefault="00F638DD" w:rsidP="00DF5FE2">
      <w:pPr>
        <w:pStyle w:val="Akapitzlist"/>
        <w:widowControl/>
        <w:numPr>
          <w:ilvl w:val="1"/>
          <w:numId w:val="4"/>
        </w:numPr>
        <w:suppressAutoHyphens w:val="0"/>
        <w:ind w:left="1134" w:hanging="414"/>
        <w:jc w:val="both"/>
        <w:rPr>
          <w:bCs/>
          <w:sz w:val="22"/>
          <w:szCs w:val="22"/>
        </w:rPr>
      </w:pPr>
      <w:r w:rsidRPr="00D34253">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A2C5F" w:rsidRPr="00D34253">
        <w:rPr>
          <w:color w:val="000000"/>
          <w:sz w:val="22"/>
          <w:szCs w:val="22"/>
        </w:rPr>
        <w:t xml:space="preserve"> Powyższe zobowiązanie lub inny środek dowodowy składa się w formie, o której mowa w rozdziale IX ust. 1.6 niniejszej SWZ.</w:t>
      </w:r>
    </w:p>
    <w:p w14:paraId="51F0560E" w14:textId="77777777" w:rsidR="00345841" w:rsidRPr="00D34253" w:rsidRDefault="00345841">
      <w:pPr>
        <w:pStyle w:val="Akapitzlist"/>
        <w:widowControl/>
        <w:numPr>
          <w:ilvl w:val="0"/>
          <w:numId w:val="4"/>
        </w:numPr>
        <w:suppressAutoHyphens w:val="0"/>
        <w:jc w:val="both"/>
        <w:rPr>
          <w:bCs/>
          <w:sz w:val="22"/>
          <w:szCs w:val="22"/>
        </w:rPr>
      </w:pPr>
      <w:r w:rsidRPr="00D34253">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222F21" w14:textId="77777777" w:rsidR="0056354F" w:rsidRPr="00D34253" w:rsidRDefault="0056354F" w:rsidP="00991F90">
      <w:pPr>
        <w:widowControl/>
        <w:suppressAutoHyphens w:val="0"/>
        <w:jc w:val="both"/>
        <w:rPr>
          <w:b/>
          <w:bCs/>
          <w:sz w:val="22"/>
          <w:szCs w:val="22"/>
        </w:rPr>
      </w:pPr>
    </w:p>
    <w:p w14:paraId="1676C8E0" w14:textId="77777777" w:rsidR="00991F90" w:rsidRPr="00D34253" w:rsidRDefault="00991F90" w:rsidP="00991F90">
      <w:pPr>
        <w:widowControl/>
        <w:suppressAutoHyphens w:val="0"/>
        <w:jc w:val="both"/>
        <w:rPr>
          <w:b/>
          <w:bCs/>
          <w:sz w:val="22"/>
          <w:szCs w:val="22"/>
        </w:rPr>
      </w:pPr>
      <w:r w:rsidRPr="00D34253">
        <w:rPr>
          <w:b/>
          <w:bCs/>
          <w:sz w:val="22"/>
          <w:szCs w:val="22"/>
        </w:rPr>
        <w:t>Rozdział VII – Podstawy wykluczenia wykonawców</w:t>
      </w:r>
    </w:p>
    <w:p w14:paraId="5AF86D20" w14:textId="3FB227EC" w:rsidR="00E874CA" w:rsidRPr="00D34253" w:rsidRDefault="00E874CA">
      <w:pPr>
        <w:pStyle w:val="Akapitzlist"/>
        <w:widowControl/>
        <w:numPr>
          <w:ilvl w:val="0"/>
          <w:numId w:val="5"/>
        </w:numPr>
        <w:suppressAutoHyphens w:val="0"/>
        <w:jc w:val="both"/>
        <w:rPr>
          <w:bCs/>
          <w:sz w:val="22"/>
          <w:szCs w:val="22"/>
        </w:rPr>
      </w:pPr>
      <w:r w:rsidRPr="00D34253">
        <w:rPr>
          <w:bCs/>
          <w:sz w:val="22"/>
          <w:szCs w:val="22"/>
        </w:rPr>
        <w:t>Zamawiający wykluczy wykonawcę w przypadku zaistnienia okoliczności przewidzianych postanowieniami:</w:t>
      </w:r>
    </w:p>
    <w:p w14:paraId="077F436A" w14:textId="344F2278" w:rsidR="00E874CA" w:rsidRPr="00D34253" w:rsidRDefault="00E874CA">
      <w:pPr>
        <w:pStyle w:val="Akapitzlist"/>
        <w:numPr>
          <w:ilvl w:val="1"/>
          <w:numId w:val="5"/>
        </w:numPr>
        <w:jc w:val="both"/>
        <w:rPr>
          <w:bCs/>
          <w:sz w:val="22"/>
          <w:szCs w:val="22"/>
        </w:rPr>
      </w:pPr>
      <w:r w:rsidRPr="00D34253">
        <w:rPr>
          <w:bCs/>
          <w:sz w:val="22"/>
          <w:szCs w:val="22"/>
        </w:rPr>
        <w:t>art. 108 ust. 1 PZP, z zastrzeżeniem art. 110 ust. 2</w:t>
      </w:r>
      <w:r w:rsidR="00EA2543" w:rsidRPr="00D34253">
        <w:rPr>
          <w:bCs/>
          <w:sz w:val="22"/>
          <w:szCs w:val="22"/>
        </w:rPr>
        <w:t>, tj.:</w:t>
      </w:r>
    </w:p>
    <w:p w14:paraId="0D7AA41B" w14:textId="77777777" w:rsidR="00BF1057" w:rsidRPr="00D34253" w:rsidRDefault="00BF1057">
      <w:pPr>
        <w:pStyle w:val="Akapitzlist"/>
        <w:numPr>
          <w:ilvl w:val="2"/>
          <w:numId w:val="5"/>
        </w:numPr>
        <w:ind w:left="2127"/>
        <w:jc w:val="both"/>
        <w:rPr>
          <w:bCs/>
          <w:sz w:val="22"/>
          <w:szCs w:val="22"/>
        </w:rPr>
      </w:pPr>
      <w:r w:rsidRPr="00D34253">
        <w:rPr>
          <w:sz w:val="22"/>
          <w:szCs w:val="22"/>
        </w:rPr>
        <w:t xml:space="preserve">będącego osobą fizyczną, którego prawomocnie skazano za przestępstwo: </w:t>
      </w:r>
    </w:p>
    <w:p w14:paraId="34F64845"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udziału w zorganizowanej grupie przestępczej albo związku mającym na celu popełnienie przestępstwa lub przestępstwa skarbowego, o którym mowa w art. 258 Kodeksu karnego, </w:t>
      </w:r>
    </w:p>
    <w:p w14:paraId="673F5C33"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handlu ludźmi, o którym mowa w art. 189a Kodeksu karnego, </w:t>
      </w:r>
    </w:p>
    <w:p w14:paraId="04C10844"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C66D637"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35010E"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o charakterze terrorystycznym, o którym mowa w art. 115 § 20 Kodeksu karnego, lub mające na celu popełnienie tego przestępstwa, </w:t>
      </w:r>
    </w:p>
    <w:p w14:paraId="5C764057"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powierzenia wykonywania pracy małoletniemu cudzoziemcowi, o którym mowa w art. 9 ust. 2 ustawy z dnia 15 czerwca 2012 r. o skutkach </w:t>
      </w:r>
      <w:r w:rsidRPr="00D34253">
        <w:rPr>
          <w:sz w:val="22"/>
          <w:szCs w:val="22"/>
        </w:rPr>
        <w:lastRenderedPageBreak/>
        <w:t xml:space="preserve">powierzania wykonywania pracy cudzoziemcom przebywającym wbrew przepisom na terytorium Rzeczypospolitej Polskiej (Dz. U. z 2021 r. poz. 1745), </w:t>
      </w:r>
    </w:p>
    <w:p w14:paraId="3F8F23AB" w14:textId="77777777" w:rsidR="00BF1057" w:rsidRPr="00D34253" w:rsidRDefault="00BF1057">
      <w:pPr>
        <w:pStyle w:val="Akapitzlist"/>
        <w:numPr>
          <w:ilvl w:val="0"/>
          <w:numId w:val="44"/>
        </w:numPr>
        <w:ind w:left="2552" w:hanging="425"/>
        <w:jc w:val="both"/>
        <w:rPr>
          <w:sz w:val="22"/>
          <w:szCs w:val="22"/>
        </w:rPr>
      </w:pPr>
      <w:r w:rsidRPr="00D34253">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1583DB2" w14:textId="28F8BA78" w:rsidR="00BF1057" w:rsidRPr="00D34253" w:rsidRDefault="00BF1057">
      <w:pPr>
        <w:pStyle w:val="Akapitzlist"/>
        <w:numPr>
          <w:ilvl w:val="0"/>
          <w:numId w:val="44"/>
        </w:numPr>
        <w:ind w:left="2552" w:hanging="425"/>
        <w:jc w:val="both"/>
        <w:rPr>
          <w:sz w:val="22"/>
          <w:szCs w:val="22"/>
        </w:rPr>
      </w:pPr>
      <w:r w:rsidRPr="00D34253">
        <w:rPr>
          <w:sz w:val="22"/>
          <w:szCs w:val="22"/>
        </w:rPr>
        <w:t>o którym mowa w art. 9 ust. 1 i 3 lub art. 10 ustawy z dnia 15 czerwca 2012</w:t>
      </w:r>
      <w:r w:rsidR="001E708C" w:rsidRPr="00D34253">
        <w:rPr>
          <w:sz w:val="22"/>
          <w:szCs w:val="22"/>
        </w:rPr>
        <w:t> </w:t>
      </w:r>
      <w:r w:rsidRPr="00D34253">
        <w:rPr>
          <w:sz w:val="22"/>
          <w:szCs w:val="22"/>
        </w:rPr>
        <w:t xml:space="preserve">r. o skutkach powierzania wykonywania pracy cudzoziemcom przebywającym wbrew przepisom na terytorium Rzeczypospolitej Polskiej </w:t>
      </w:r>
    </w:p>
    <w:p w14:paraId="6143C90D" w14:textId="77777777" w:rsidR="00BF1057" w:rsidRPr="00D34253" w:rsidRDefault="00BF1057" w:rsidP="00BF1057">
      <w:pPr>
        <w:pStyle w:val="Default"/>
        <w:ind w:left="2552" w:hanging="425"/>
        <w:jc w:val="both"/>
        <w:rPr>
          <w:sz w:val="22"/>
          <w:szCs w:val="22"/>
        </w:rPr>
      </w:pPr>
      <w:r w:rsidRPr="00D34253">
        <w:rPr>
          <w:sz w:val="22"/>
          <w:szCs w:val="22"/>
        </w:rPr>
        <w:t xml:space="preserve">– lub za odpowiedni czyn zabroniony określony w przepisach prawa obcego; </w:t>
      </w:r>
    </w:p>
    <w:p w14:paraId="0084ED70" w14:textId="77777777" w:rsidR="00BF1057" w:rsidRPr="00D34253" w:rsidRDefault="00BF1057">
      <w:pPr>
        <w:pStyle w:val="Akapitzlist"/>
        <w:numPr>
          <w:ilvl w:val="2"/>
          <w:numId w:val="5"/>
        </w:numPr>
        <w:ind w:left="2127" w:hanging="709"/>
        <w:jc w:val="both"/>
        <w:rPr>
          <w:bCs/>
          <w:sz w:val="22"/>
          <w:szCs w:val="22"/>
        </w:rPr>
      </w:pPr>
      <w:r w:rsidRPr="00D3425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95A2E1" w14:textId="77777777" w:rsidR="00BF1057" w:rsidRPr="00D34253" w:rsidRDefault="00BF1057">
      <w:pPr>
        <w:pStyle w:val="Akapitzlist"/>
        <w:numPr>
          <w:ilvl w:val="2"/>
          <w:numId w:val="5"/>
        </w:numPr>
        <w:ind w:left="2127" w:hanging="709"/>
        <w:jc w:val="both"/>
        <w:rPr>
          <w:bCs/>
          <w:sz w:val="22"/>
          <w:szCs w:val="22"/>
        </w:rPr>
      </w:pPr>
      <w:r w:rsidRPr="00D34253">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964644" w14:textId="77777777" w:rsidR="00BF1057" w:rsidRPr="00D34253" w:rsidRDefault="00BF1057">
      <w:pPr>
        <w:pStyle w:val="Akapitzlist"/>
        <w:numPr>
          <w:ilvl w:val="2"/>
          <w:numId w:val="5"/>
        </w:numPr>
        <w:ind w:left="2127" w:hanging="709"/>
        <w:jc w:val="both"/>
        <w:rPr>
          <w:bCs/>
          <w:sz w:val="22"/>
          <w:szCs w:val="22"/>
        </w:rPr>
      </w:pPr>
      <w:r w:rsidRPr="00D34253">
        <w:rPr>
          <w:sz w:val="22"/>
          <w:szCs w:val="22"/>
        </w:rPr>
        <w:t xml:space="preserve">wobec którego prawomocnie orzeczono zakaz ubiegania się o zamówienia publiczne; </w:t>
      </w:r>
    </w:p>
    <w:p w14:paraId="61126A56" w14:textId="77777777" w:rsidR="00BF1057" w:rsidRPr="00D34253" w:rsidRDefault="00BF1057">
      <w:pPr>
        <w:pStyle w:val="Akapitzlist"/>
        <w:numPr>
          <w:ilvl w:val="2"/>
          <w:numId w:val="5"/>
        </w:numPr>
        <w:ind w:left="2127" w:hanging="709"/>
        <w:jc w:val="both"/>
        <w:rPr>
          <w:bCs/>
          <w:sz w:val="22"/>
          <w:szCs w:val="22"/>
        </w:rPr>
      </w:pPr>
      <w:r w:rsidRPr="00D34253">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A8658B6" w14:textId="77777777" w:rsidR="00BF1057" w:rsidRPr="00D34253" w:rsidRDefault="00BF1057">
      <w:pPr>
        <w:pStyle w:val="Akapitzlist"/>
        <w:numPr>
          <w:ilvl w:val="2"/>
          <w:numId w:val="5"/>
        </w:numPr>
        <w:ind w:left="2127" w:hanging="709"/>
        <w:jc w:val="both"/>
        <w:rPr>
          <w:bCs/>
          <w:sz w:val="22"/>
          <w:szCs w:val="22"/>
        </w:rPr>
      </w:pPr>
      <w:r w:rsidRPr="00D3425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58DBF2" w14:textId="08C34D74" w:rsidR="00EA2543" w:rsidRPr="00D34253" w:rsidRDefault="00BF1057" w:rsidP="00BF1057">
      <w:pPr>
        <w:pStyle w:val="Akapitzlist"/>
        <w:ind w:left="1410"/>
        <w:jc w:val="both"/>
        <w:rPr>
          <w:bCs/>
          <w:sz w:val="22"/>
          <w:szCs w:val="22"/>
        </w:rPr>
      </w:pPr>
      <w:r w:rsidRPr="00D34253">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26EAD3B" w14:textId="7E3975A3" w:rsidR="00E874CA" w:rsidRPr="00D34253" w:rsidRDefault="00E874CA">
      <w:pPr>
        <w:pStyle w:val="Akapitzlist"/>
        <w:numPr>
          <w:ilvl w:val="1"/>
          <w:numId w:val="5"/>
        </w:numPr>
        <w:jc w:val="both"/>
        <w:rPr>
          <w:bCs/>
          <w:sz w:val="22"/>
          <w:szCs w:val="22"/>
        </w:rPr>
      </w:pPr>
      <w:r w:rsidRPr="00D34253">
        <w:rPr>
          <w:bCs/>
          <w:sz w:val="22"/>
          <w:szCs w:val="22"/>
        </w:rPr>
        <w:t>art. 7 ust. 1 ustawy z dnia 13 kwietnia 2022 r. o szczególnych rozwiązaniach w zakresie przeciwdziałania wspieraniu agresji na Ukrainę oraz służących ochronie bezpieczeństwa narodowego (</w:t>
      </w:r>
      <w:r w:rsidR="00383F91" w:rsidRPr="00D34253">
        <w:rPr>
          <w:bCs/>
          <w:sz w:val="22"/>
          <w:szCs w:val="22"/>
        </w:rPr>
        <w:t xml:space="preserve">t. </w:t>
      </w:r>
      <w:r w:rsidRPr="00D34253">
        <w:rPr>
          <w:bCs/>
          <w:sz w:val="22"/>
          <w:szCs w:val="22"/>
        </w:rPr>
        <w:t>Dz.U. 202</w:t>
      </w:r>
      <w:r w:rsidR="00383F91" w:rsidRPr="00D34253">
        <w:rPr>
          <w:bCs/>
          <w:sz w:val="22"/>
          <w:szCs w:val="22"/>
        </w:rPr>
        <w:t>3</w:t>
      </w:r>
      <w:r w:rsidRPr="00D34253">
        <w:rPr>
          <w:bCs/>
          <w:sz w:val="22"/>
          <w:szCs w:val="22"/>
        </w:rPr>
        <w:t xml:space="preserve"> poz. </w:t>
      </w:r>
      <w:r w:rsidR="00383F91" w:rsidRPr="00D34253">
        <w:rPr>
          <w:bCs/>
          <w:sz w:val="22"/>
          <w:szCs w:val="22"/>
        </w:rPr>
        <w:t>1497</w:t>
      </w:r>
      <w:r w:rsidRPr="00D34253">
        <w:rPr>
          <w:bCs/>
          <w:sz w:val="22"/>
          <w:szCs w:val="22"/>
        </w:rPr>
        <w:t>).</w:t>
      </w:r>
    </w:p>
    <w:p w14:paraId="6940D35C" w14:textId="77777777" w:rsidR="003300C8" w:rsidRPr="00D34253" w:rsidRDefault="003300C8">
      <w:pPr>
        <w:pStyle w:val="Akapitzlist"/>
        <w:widowControl/>
        <w:numPr>
          <w:ilvl w:val="0"/>
          <w:numId w:val="5"/>
        </w:numPr>
        <w:suppressAutoHyphens w:val="0"/>
        <w:jc w:val="both"/>
        <w:rPr>
          <w:bCs/>
          <w:sz w:val="22"/>
          <w:szCs w:val="22"/>
        </w:rPr>
      </w:pPr>
      <w:r w:rsidRPr="00D34253">
        <w:rPr>
          <w:bCs/>
          <w:sz w:val="22"/>
          <w:szCs w:val="22"/>
        </w:rPr>
        <w:t xml:space="preserve">Stosownie do </w:t>
      </w:r>
      <w:r w:rsidR="0096687F" w:rsidRPr="00D34253">
        <w:rPr>
          <w:bCs/>
          <w:sz w:val="22"/>
          <w:szCs w:val="22"/>
        </w:rPr>
        <w:t>treści art. 109 ust. 1 ustawy PZP, zamawiający wykluczy z postępowania wykonawcę:</w:t>
      </w:r>
    </w:p>
    <w:p w14:paraId="76F96A54" w14:textId="77777777" w:rsidR="00BA4204" w:rsidRPr="00D34253" w:rsidRDefault="00BA4204">
      <w:pPr>
        <w:pStyle w:val="Akapitzlist"/>
        <w:widowControl/>
        <w:numPr>
          <w:ilvl w:val="1"/>
          <w:numId w:val="5"/>
        </w:numPr>
        <w:suppressAutoHyphens w:val="0"/>
        <w:jc w:val="both"/>
        <w:rPr>
          <w:bCs/>
          <w:sz w:val="22"/>
          <w:szCs w:val="22"/>
        </w:rPr>
      </w:pPr>
      <w:r w:rsidRPr="00D34253">
        <w:rPr>
          <w:color w:val="000000"/>
          <w:sz w:val="22"/>
          <w:szCs w:val="22"/>
        </w:rPr>
        <w:t xml:space="preserve">który naruszył obowiązki dotyczące płatności podatków, opłat lub składek na ubezpieczenia społeczne lub zdrowotne, z wyjątkiem przypadku, o którym </w:t>
      </w:r>
      <w:r w:rsidR="002A27AF" w:rsidRPr="00D34253">
        <w:rPr>
          <w:color w:val="000000"/>
          <w:sz w:val="22"/>
          <w:szCs w:val="22"/>
        </w:rPr>
        <w:t>mowa w art. </w:t>
      </w:r>
      <w:r w:rsidRPr="00D34253">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D34253">
        <w:rPr>
          <w:bCs/>
          <w:sz w:val="22"/>
          <w:szCs w:val="22"/>
        </w:rPr>
        <w:t>(art. 109 ust. 1 pkt 1);</w:t>
      </w:r>
    </w:p>
    <w:p w14:paraId="597106A9" w14:textId="77777777" w:rsidR="00E72AC9" w:rsidRPr="00D34253" w:rsidRDefault="00E24830">
      <w:pPr>
        <w:pStyle w:val="Akapitzlist"/>
        <w:widowControl/>
        <w:numPr>
          <w:ilvl w:val="1"/>
          <w:numId w:val="5"/>
        </w:numPr>
        <w:suppressAutoHyphens w:val="0"/>
        <w:jc w:val="both"/>
        <w:rPr>
          <w:bCs/>
          <w:sz w:val="22"/>
          <w:szCs w:val="22"/>
        </w:rPr>
      </w:pPr>
      <w:r w:rsidRPr="00D34253">
        <w:rPr>
          <w:bCs/>
          <w:sz w:val="22"/>
          <w:szCs w:val="22"/>
        </w:rPr>
        <w:lastRenderedPageBreak/>
        <w:t xml:space="preserve">w stosunku do którego </w:t>
      </w:r>
      <w:r w:rsidR="00710915" w:rsidRPr="00D34253">
        <w:rPr>
          <w:bCs/>
          <w:sz w:val="22"/>
          <w:szCs w:val="22"/>
        </w:rPr>
        <w:t xml:space="preserve">otwarto likwidację, ogłoszono </w:t>
      </w:r>
      <w:r w:rsidR="00E72AC9" w:rsidRPr="00D34253">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D34253">
        <w:rPr>
          <w:color w:val="000000"/>
          <w:sz w:val="22"/>
          <w:szCs w:val="22"/>
        </w:rPr>
        <w:t>miejsca wszczęcia tej procedury (art. 109 ust.1 pkt 4);</w:t>
      </w:r>
    </w:p>
    <w:p w14:paraId="60195BD5" w14:textId="77777777" w:rsidR="00F45A57" w:rsidRPr="00D34253" w:rsidRDefault="00F45A57">
      <w:pPr>
        <w:pStyle w:val="Akapitzlist"/>
        <w:widowControl/>
        <w:numPr>
          <w:ilvl w:val="1"/>
          <w:numId w:val="5"/>
        </w:numPr>
        <w:suppressAutoHyphens w:val="0"/>
        <w:jc w:val="both"/>
        <w:rPr>
          <w:bCs/>
          <w:sz w:val="22"/>
          <w:szCs w:val="22"/>
        </w:rPr>
      </w:pPr>
      <w:r w:rsidRPr="00D34253">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sidRPr="00D34253">
        <w:rPr>
          <w:color w:val="000000"/>
          <w:sz w:val="22"/>
          <w:szCs w:val="22"/>
        </w:rPr>
        <w:t> </w:t>
      </w:r>
      <w:r w:rsidRPr="00D34253">
        <w:rPr>
          <w:color w:val="000000"/>
          <w:sz w:val="22"/>
          <w:szCs w:val="22"/>
        </w:rPr>
        <w:t xml:space="preserve">zamawiający jest w stanie wykazać za pomocą stosownych dowodów (art. </w:t>
      </w:r>
      <w:r w:rsidR="001D1773" w:rsidRPr="00D34253">
        <w:rPr>
          <w:color w:val="000000"/>
          <w:sz w:val="22"/>
          <w:szCs w:val="22"/>
        </w:rPr>
        <w:t>109 ust. 1 </w:t>
      </w:r>
      <w:r w:rsidRPr="00D34253">
        <w:rPr>
          <w:color w:val="000000"/>
          <w:sz w:val="22"/>
          <w:szCs w:val="22"/>
        </w:rPr>
        <w:t>pkt 5);</w:t>
      </w:r>
    </w:p>
    <w:p w14:paraId="47E4DD6F" w14:textId="5862DB24" w:rsidR="00F45A57" w:rsidRPr="00D34253" w:rsidRDefault="00C84564">
      <w:pPr>
        <w:pStyle w:val="Akapitzlist"/>
        <w:widowControl/>
        <w:numPr>
          <w:ilvl w:val="1"/>
          <w:numId w:val="5"/>
        </w:numPr>
        <w:suppressAutoHyphens w:val="0"/>
        <w:jc w:val="both"/>
        <w:rPr>
          <w:bCs/>
          <w:sz w:val="22"/>
          <w:szCs w:val="22"/>
        </w:rPr>
      </w:pPr>
      <w:r w:rsidRPr="00D34253">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4F5ED2" w:rsidRPr="00D34253">
        <w:rPr>
          <w:color w:val="000000"/>
          <w:sz w:val="22"/>
          <w:szCs w:val="22"/>
        </w:rPr>
        <w:t>Umow</w:t>
      </w:r>
      <w:r w:rsidRPr="00D34253">
        <w:rPr>
          <w:color w:val="000000"/>
          <w:sz w:val="22"/>
          <w:szCs w:val="22"/>
        </w:rPr>
        <w:t xml:space="preserve">y w sprawie zamówienia publicznego lub </w:t>
      </w:r>
      <w:r w:rsidR="004F5ED2" w:rsidRPr="00D34253">
        <w:rPr>
          <w:color w:val="000000"/>
          <w:sz w:val="22"/>
          <w:szCs w:val="22"/>
        </w:rPr>
        <w:t>Umow</w:t>
      </w:r>
      <w:r w:rsidRPr="00D34253">
        <w:rPr>
          <w:color w:val="000000"/>
          <w:sz w:val="22"/>
          <w:szCs w:val="22"/>
        </w:rPr>
        <w:t xml:space="preserve">y koncesji, co doprowadziło do wypowiedzenia lub odstąpienia od </w:t>
      </w:r>
      <w:r w:rsidR="004F5ED2" w:rsidRPr="00D34253">
        <w:rPr>
          <w:color w:val="000000"/>
          <w:sz w:val="22"/>
          <w:szCs w:val="22"/>
        </w:rPr>
        <w:t>Umow</w:t>
      </w:r>
      <w:r w:rsidRPr="00D34253">
        <w:rPr>
          <w:color w:val="000000"/>
          <w:sz w:val="22"/>
          <w:szCs w:val="22"/>
        </w:rPr>
        <w:t>y, odszkodowania, wykonania zastępczego lub realizacji uprawnień z tytułu rękojmi za wady (art. 109 ust. 1 pkt 7);</w:t>
      </w:r>
    </w:p>
    <w:p w14:paraId="320FCA1C" w14:textId="77777777" w:rsidR="003F2F61" w:rsidRPr="00D34253" w:rsidRDefault="003F2F61">
      <w:pPr>
        <w:pStyle w:val="Akapitzlist"/>
        <w:widowControl/>
        <w:numPr>
          <w:ilvl w:val="1"/>
          <w:numId w:val="5"/>
        </w:numPr>
        <w:suppressAutoHyphens w:val="0"/>
        <w:jc w:val="both"/>
        <w:rPr>
          <w:bCs/>
          <w:sz w:val="22"/>
          <w:szCs w:val="22"/>
        </w:rPr>
      </w:pPr>
      <w:r w:rsidRPr="00D34253">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D34253" w:rsidRDefault="0033564D">
      <w:pPr>
        <w:pStyle w:val="Akapitzlist"/>
        <w:widowControl/>
        <w:numPr>
          <w:ilvl w:val="1"/>
          <w:numId w:val="5"/>
        </w:numPr>
        <w:suppressAutoHyphens w:val="0"/>
        <w:jc w:val="both"/>
        <w:rPr>
          <w:bCs/>
          <w:sz w:val="22"/>
          <w:szCs w:val="22"/>
        </w:rPr>
      </w:pPr>
      <w:r w:rsidRPr="00D34253">
        <w:rPr>
          <w:color w:val="000000"/>
          <w:sz w:val="22"/>
          <w:szCs w:val="22"/>
        </w:rPr>
        <w:t>który bezprawnie wpływał lub próbował wpływać</w:t>
      </w:r>
      <w:r w:rsidR="0038409F" w:rsidRPr="00D34253">
        <w:rPr>
          <w:color w:val="000000"/>
          <w:sz w:val="22"/>
          <w:szCs w:val="22"/>
        </w:rPr>
        <w:t xml:space="preserve"> na czynności zamawiającego lub </w:t>
      </w:r>
      <w:r w:rsidRPr="00D34253">
        <w:rPr>
          <w:color w:val="000000"/>
          <w:sz w:val="22"/>
          <w:szCs w:val="22"/>
        </w:rPr>
        <w:t>próbował pozyskać lub pozyskał informacje p</w:t>
      </w:r>
      <w:r w:rsidR="006C4F97" w:rsidRPr="00D34253">
        <w:rPr>
          <w:color w:val="000000"/>
          <w:sz w:val="22"/>
          <w:szCs w:val="22"/>
        </w:rPr>
        <w:t>oufne, mogące dać mu przewagę w </w:t>
      </w:r>
      <w:r w:rsidRPr="00D34253">
        <w:rPr>
          <w:color w:val="000000"/>
          <w:sz w:val="22"/>
          <w:szCs w:val="22"/>
        </w:rPr>
        <w:t>postę</w:t>
      </w:r>
      <w:r w:rsidR="006C4F97" w:rsidRPr="00D34253">
        <w:rPr>
          <w:color w:val="000000"/>
          <w:sz w:val="22"/>
          <w:szCs w:val="22"/>
        </w:rPr>
        <w:t>powaniu o udzielenie zamówienia (art. 109 ust. 1 pkt 9);</w:t>
      </w:r>
    </w:p>
    <w:p w14:paraId="2343A9A3" w14:textId="77777777" w:rsidR="00262297" w:rsidRPr="00D34253" w:rsidRDefault="00262297">
      <w:pPr>
        <w:pStyle w:val="Akapitzlist"/>
        <w:widowControl/>
        <w:numPr>
          <w:ilvl w:val="1"/>
          <w:numId w:val="5"/>
        </w:numPr>
        <w:suppressAutoHyphens w:val="0"/>
        <w:jc w:val="both"/>
        <w:rPr>
          <w:bCs/>
          <w:sz w:val="22"/>
          <w:szCs w:val="22"/>
        </w:rPr>
      </w:pPr>
      <w:r w:rsidRPr="00D34253">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D34253">
        <w:rPr>
          <w:color w:val="000000"/>
          <w:sz w:val="22"/>
          <w:szCs w:val="22"/>
        </w:rPr>
        <w:t>.</w:t>
      </w:r>
    </w:p>
    <w:p w14:paraId="75CF92CD" w14:textId="41224551" w:rsidR="0096687F" w:rsidRPr="00D34253" w:rsidRDefault="00262297">
      <w:pPr>
        <w:pStyle w:val="Akapitzlist"/>
        <w:numPr>
          <w:ilvl w:val="0"/>
          <w:numId w:val="5"/>
        </w:numPr>
        <w:spacing w:before="26"/>
        <w:jc w:val="both"/>
        <w:rPr>
          <w:sz w:val="22"/>
          <w:szCs w:val="22"/>
        </w:rPr>
      </w:pPr>
      <w:r w:rsidRPr="00D34253">
        <w:rPr>
          <w:color w:val="000000"/>
          <w:sz w:val="22"/>
          <w:szCs w:val="22"/>
        </w:rPr>
        <w:t>W przypadkach, o k</w:t>
      </w:r>
      <w:r w:rsidR="00C4519B" w:rsidRPr="00D34253">
        <w:rPr>
          <w:color w:val="000000"/>
          <w:sz w:val="22"/>
          <w:szCs w:val="22"/>
        </w:rPr>
        <w:t>tórych mowa w ust. 2.1 – 2.4 niniejszego rozdziału</w:t>
      </w:r>
      <w:r w:rsidRPr="00D34253">
        <w:rPr>
          <w:color w:val="000000"/>
          <w:sz w:val="22"/>
          <w:szCs w:val="22"/>
        </w:rPr>
        <w:t>, zamawiający może nie wykluczać wykonawcy, jeżeli wykluczenie byłoby w sposób</w:t>
      </w:r>
      <w:r w:rsidR="006E4C15" w:rsidRPr="00D34253">
        <w:rPr>
          <w:color w:val="000000"/>
          <w:sz w:val="22"/>
          <w:szCs w:val="22"/>
        </w:rPr>
        <w:t xml:space="preserve"> oczywisty nieproporcjonalne, w </w:t>
      </w:r>
      <w:r w:rsidRPr="00D34253">
        <w:rPr>
          <w:color w:val="000000"/>
          <w:sz w:val="22"/>
          <w:szCs w:val="22"/>
        </w:rPr>
        <w:t>szczególności</w:t>
      </w:r>
      <w:r w:rsidR="00035C46" w:rsidRPr="00D34253">
        <w:rPr>
          <w:color w:val="000000"/>
          <w:sz w:val="22"/>
          <w:szCs w:val="22"/>
        </w:rPr>
        <w:t>,</w:t>
      </w:r>
      <w:r w:rsidRPr="00D34253">
        <w:rPr>
          <w:color w:val="000000"/>
          <w:sz w:val="22"/>
          <w:szCs w:val="22"/>
        </w:rPr>
        <w:t xml:space="preserve"> gdy kwota zaległych podatków lub składek na ubezpieczenie społeczne jest niewielka albo sytuacja ekonomiczna lub finansowa wykonaw</w:t>
      </w:r>
      <w:r w:rsidR="006E4C15" w:rsidRPr="00D34253">
        <w:rPr>
          <w:color w:val="000000"/>
          <w:sz w:val="22"/>
          <w:szCs w:val="22"/>
        </w:rPr>
        <w:t>cy, o którym mowa w ust. 2.2 powyżej</w:t>
      </w:r>
      <w:r w:rsidRPr="00D34253">
        <w:rPr>
          <w:color w:val="000000"/>
          <w:sz w:val="22"/>
          <w:szCs w:val="22"/>
        </w:rPr>
        <w:t>, jest wystarczająca do wykonania zamówienia.</w:t>
      </w:r>
    </w:p>
    <w:p w14:paraId="373FB257" w14:textId="77777777" w:rsidR="0056354F" w:rsidRPr="00D34253" w:rsidRDefault="0056354F" w:rsidP="00991F90">
      <w:pPr>
        <w:widowControl/>
        <w:suppressAutoHyphens w:val="0"/>
        <w:jc w:val="both"/>
        <w:rPr>
          <w:b/>
          <w:bCs/>
          <w:sz w:val="22"/>
          <w:szCs w:val="22"/>
        </w:rPr>
      </w:pPr>
    </w:p>
    <w:p w14:paraId="21A994CA" w14:textId="77777777" w:rsidR="00991F90" w:rsidRPr="00D34253" w:rsidRDefault="00991F90" w:rsidP="00991F90">
      <w:pPr>
        <w:widowControl/>
        <w:suppressAutoHyphens w:val="0"/>
        <w:jc w:val="both"/>
        <w:rPr>
          <w:b/>
          <w:bCs/>
          <w:sz w:val="22"/>
          <w:szCs w:val="22"/>
        </w:rPr>
      </w:pPr>
      <w:r w:rsidRPr="00D34253">
        <w:rPr>
          <w:b/>
          <w:bCs/>
          <w:sz w:val="22"/>
          <w:szCs w:val="22"/>
        </w:rPr>
        <w:t>Rozdział VIII</w:t>
      </w:r>
      <w:r w:rsidR="002C4CA1" w:rsidRPr="00D34253">
        <w:rPr>
          <w:b/>
          <w:bCs/>
          <w:sz w:val="22"/>
          <w:szCs w:val="22"/>
        </w:rPr>
        <w:t xml:space="preserve"> – Wykaz oświadczeń i</w:t>
      </w:r>
      <w:r w:rsidR="0056354F" w:rsidRPr="00D34253">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D34253" w:rsidRDefault="009C0A60">
      <w:pPr>
        <w:pStyle w:val="Akapitzlist"/>
        <w:widowControl/>
        <w:numPr>
          <w:ilvl w:val="0"/>
          <w:numId w:val="6"/>
        </w:numPr>
        <w:suppressAutoHyphens w:val="0"/>
        <w:jc w:val="both"/>
        <w:rPr>
          <w:bCs/>
          <w:sz w:val="22"/>
          <w:szCs w:val="22"/>
        </w:rPr>
      </w:pPr>
      <w:r w:rsidRPr="00D34253">
        <w:rPr>
          <w:bCs/>
          <w:sz w:val="22"/>
          <w:szCs w:val="22"/>
        </w:rPr>
        <w:t>Oświadczenia składane obligatoryjnie wraz z ofertą:</w:t>
      </w:r>
    </w:p>
    <w:p w14:paraId="6A644EAA" w14:textId="77777777" w:rsidR="00152423" w:rsidRPr="00D34253" w:rsidRDefault="00152423">
      <w:pPr>
        <w:pStyle w:val="Akapitzlist"/>
        <w:widowControl/>
        <w:numPr>
          <w:ilvl w:val="1"/>
          <w:numId w:val="6"/>
        </w:numPr>
        <w:suppressAutoHyphens w:val="0"/>
        <w:jc w:val="both"/>
        <w:rPr>
          <w:bCs/>
          <w:sz w:val="22"/>
          <w:szCs w:val="22"/>
        </w:rPr>
      </w:pPr>
      <w:r w:rsidRPr="00D34253">
        <w:rPr>
          <w:bCs/>
          <w:sz w:val="22"/>
          <w:szCs w:val="22"/>
        </w:rPr>
        <w:t>w celu potwierdzenia braku podstaw do wykluczenia</w:t>
      </w:r>
      <w:r w:rsidR="00FB7546" w:rsidRPr="00D34253">
        <w:rPr>
          <w:bCs/>
          <w:sz w:val="22"/>
          <w:szCs w:val="22"/>
        </w:rPr>
        <w:t xml:space="preserve">, o których mowa w rozdziale VII niniejszej SWZ, wykonawca musi dołączyć do oferty </w:t>
      </w:r>
      <w:r w:rsidR="00A35EAE" w:rsidRPr="00D34253">
        <w:rPr>
          <w:bCs/>
          <w:sz w:val="22"/>
          <w:szCs w:val="22"/>
        </w:rPr>
        <w:t>oświadczeni</w:t>
      </w:r>
      <w:r w:rsidR="00E51F4E" w:rsidRPr="00D34253">
        <w:rPr>
          <w:bCs/>
          <w:sz w:val="22"/>
          <w:szCs w:val="22"/>
        </w:rPr>
        <w:t>e o niepodleganiu wykluczeniu,</w:t>
      </w:r>
      <w:r w:rsidR="00A35EAE" w:rsidRPr="00D34253">
        <w:rPr>
          <w:bCs/>
          <w:sz w:val="22"/>
          <w:szCs w:val="22"/>
        </w:rPr>
        <w:t xml:space="preserve"> według wz</w:t>
      </w:r>
      <w:r w:rsidR="00402546" w:rsidRPr="00D34253">
        <w:rPr>
          <w:bCs/>
          <w:sz w:val="22"/>
          <w:szCs w:val="22"/>
        </w:rPr>
        <w:t>oru stanowiącego załącznik nr 1</w:t>
      </w:r>
      <w:r w:rsidR="00A35EAE" w:rsidRPr="00D34253">
        <w:rPr>
          <w:bCs/>
          <w:sz w:val="22"/>
          <w:szCs w:val="22"/>
        </w:rPr>
        <w:t>a do formularza oferty;</w:t>
      </w:r>
    </w:p>
    <w:p w14:paraId="252AC2B4" w14:textId="77777777" w:rsidR="00E93277" w:rsidRPr="00D34253" w:rsidRDefault="00E93277">
      <w:pPr>
        <w:pStyle w:val="Akapitzlist"/>
        <w:widowControl/>
        <w:numPr>
          <w:ilvl w:val="1"/>
          <w:numId w:val="6"/>
        </w:numPr>
        <w:suppressAutoHyphens w:val="0"/>
        <w:jc w:val="both"/>
        <w:rPr>
          <w:bCs/>
          <w:sz w:val="22"/>
          <w:szCs w:val="22"/>
        </w:rPr>
      </w:pPr>
      <w:r w:rsidRPr="00D34253">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7777777" w:rsidR="00E93277" w:rsidRPr="00D34253" w:rsidRDefault="00E93277">
      <w:pPr>
        <w:pStyle w:val="Akapitzlist"/>
        <w:widowControl/>
        <w:numPr>
          <w:ilvl w:val="1"/>
          <w:numId w:val="6"/>
        </w:numPr>
        <w:suppressAutoHyphens w:val="0"/>
        <w:jc w:val="both"/>
        <w:rPr>
          <w:bCs/>
          <w:sz w:val="22"/>
          <w:szCs w:val="22"/>
        </w:rPr>
      </w:pPr>
      <w:r w:rsidRPr="00D34253">
        <w:rPr>
          <w:bCs/>
          <w:sz w:val="22"/>
          <w:szCs w:val="22"/>
        </w:rPr>
        <w:t xml:space="preserve">w przypadku wspólnego ubiegania się o </w:t>
      </w:r>
      <w:r w:rsidR="007B45EE" w:rsidRPr="00D34253">
        <w:rPr>
          <w:bCs/>
          <w:sz w:val="22"/>
          <w:szCs w:val="22"/>
        </w:rPr>
        <w:t>zamówienie przez wykonawców, oświadczenie o którym mowa w ust. 1.1 po</w:t>
      </w:r>
      <w:r w:rsidR="0012555F" w:rsidRPr="00D34253">
        <w:rPr>
          <w:bCs/>
          <w:sz w:val="22"/>
          <w:szCs w:val="22"/>
        </w:rPr>
        <w:t>wyżej składa każdy z wykonawców;</w:t>
      </w:r>
    </w:p>
    <w:p w14:paraId="5B47B4AC" w14:textId="77777777" w:rsidR="0012555F" w:rsidRPr="00D34253" w:rsidRDefault="0012555F">
      <w:pPr>
        <w:pStyle w:val="Akapitzlist"/>
        <w:widowControl/>
        <w:numPr>
          <w:ilvl w:val="1"/>
          <w:numId w:val="6"/>
        </w:numPr>
        <w:suppressAutoHyphens w:val="0"/>
        <w:jc w:val="both"/>
        <w:rPr>
          <w:bCs/>
          <w:sz w:val="22"/>
          <w:szCs w:val="22"/>
        </w:rPr>
      </w:pPr>
      <w:r w:rsidRPr="00D34253">
        <w:rPr>
          <w:bCs/>
          <w:sz w:val="22"/>
          <w:szCs w:val="22"/>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68EB0406" w14:textId="77777777" w:rsidR="009C0A60" w:rsidRPr="00D34253" w:rsidRDefault="00824F6D">
      <w:pPr>
        <w:pStyle w:val="Akapitzlist"/>
        <w:widowControl/>
        <w:numPr>
          <w:ilvl w:val="0"/>
          <w:numId w:val="6"/>
        </w:numPr>
        <w:suppressAutoHyphens w:val="0"/>
        <w:jc w:val="both"/>
        <w:rPr>
          <w:bCs/>
          <w:sz w:val="22"/>
          <w:szCs w:val="22"/>
        </w:rPr>
      </w:pPr>
      <w:r w:rsidRPr="00D34253">
        <w:rPr>
          <w:bCs/>
          <w:sz w:val="22"/>
          <w:szCs w:val="22"/>
        </w:rPr>
        <w:t>Dodatkowe oświadczenia składane obligatoryjnie wraz z ofertą:</w:t>
      </w:r>
    </w:p>
    <w:p w14:paraId="1B063658" w14:textId="3CAFFDF2" w:rsidR="00156164" w:rsidRPr="00D34253" w:rsidRDefault="00A36248">
      <w:pPr>
        <w:pStyle w:val="Akapitzlist"/>
        <w:widowControl/>
        <w:numPr>
          <w:ilvl w:val="1"/>
          <w:numId w:val="6"/>
        </w:numPr>
        <w:suppressAutoHyphens w:val="0"/>
        <w:jc w:val="both"/>
        <w:rPr>
          <w:bCs/>
          <w:sz w:val="22"/>
          <w:szCs w:val="22"/>
        </w:rPr>
      </w:pPr>
      <w:r w:rsidRPr="00D34253">
        <w:rPr>
          <w:bCs/>
          <w:sz w:val="22"/>
          <w:szCs w:val="22"/>
        </w:rPr>
        <w:t xml:space="preserve">wykonawcy wspólnie </w:t>
      </w:r>
      <w:r w:rsidR="00DF71B3" w:rsidRPr="00D34253">
        <w:rPr>
          <w:bCs/>
          <w:sz w:val="22"/>
          <w:szCs w:val="22"/>
        </w:rPr>
        <w:t>u</w:t>
      </w:r>
      <w:r w:rsidR="000F4FE8" w:rsidRPr="00D34253">
        <w:rPr>
          <w:bCs/>
          <w:sz w:val="22"/>
          <w:szCs w:val="22"/>
        </w:rPr>
        <w:t>biegający się o zamówienie muszą</w:t>
      </w:r>
      <w:r w:rsidR="00DF71B3" w:rsidRPr="00D34253">
        <w:rPr>
          <w:bCs/>
          <w:sz w:val="22"/>
          <w:szCs w:val="22"/>
        </w:rPr>
        <w:t xml:space="preserve"> dołączyć </w:t>
      </w:r>
      <w:r w:rsidR="00B12521" w:rsidRPr="00D34253">
        <w:rPr>
          <w:bCs/>
          <w:sz w:val="22"/>
          <w:szCs w:val="22"/>
        </w:rPr>
        <w:t xml:space="preserve">do oferty oświadczenie, z </w:t>
      </w:r>
      <w:r w:rsidRPr="00D34253">
        <w:rPr>
          <w:bCs/>
          <w:sz w:val="22"/>
          <w:szCs w:val="22"/>
        </w:rPr>
        <w:t>którego wynika, które dostawy</w:t>
      </w:r>
      <w:r w:rsidR="00075600" w:rsidRPr="00D34253">
        <w:rPr>
          <w:bCs/>
          <w:sz w:val="22"/>
          <w:szCs w:val="22"/>
        </w:rPr>
        <w:t xml:space="preserve"> </w:t>
      </w:r>
      <w:r w:rsidRPr="00D34253">
        <w:rPr>
          <w:bCs/>
          <w:sz w:val="22"/>
          <w:szCs w:val="22"/>
        </w:rPr>
        <w:t>wykonają poszczególni wykonawcy;</w:t>
      </w:r>
    </w:p>
    <w:p w14:paraId="585F917A" w14:textId="77777777" w:rsidR="00A36248" w:rsidRPr="00D34253" w:rsidRDefault="00792366">
      <w:pPr>
        <w:pStyle w:val="Akapitzlist"/>
        <w:widowControl/>
        <w:numPr>
          <w:ilvl w:val="1"/>
          <w:numId w:val="6"/>
        </w:numPr>
        <w:suppressAutoHyphens w:val="0"/>
        <w:jc w:val="both"/>
        <w:rPr>
          <w:bCs/>
          <w:sz w:val="22"/>
          <w:szCs w:val="22"/>
        </w:rPr>
      </w:pPr>
      <w:r w:rsidRPr="00D34253">
        <w:rPr>
          <w:bCs/>
          <w:sz w:val="22"/>
          <w:szCs w:val="22"/>
        </w:rPr>
        <w:t>wykonawcy polegający na zdolnościach</w:t>
      </w:r>
      <w:r w:rsidR="006B7510" w:rsidRPr="00D34253">
        <w:rPr>
          <w:bCs/>
          <w:sz w:val="22"/>
          <w:szCs w:val="22"/>
        </w:rPr>
        <w:t xml:space="preserve"> </w:t>
      </w:r>
      <w:r w:rsidRPr="00D34253">
        <w:rPr>
          <w:bCs/>
          <w:sz w:val="22"/>
          <w:szCs w:val="22"/>
        </w:rPr>
        <w:t xml:space="preserve">technicznych lub zawodowych </w:t>
      </w:r>
      <w:r w:rsidR="006B7510" w:rsidRPr="00D34253">
        <w:rPr>
          <w:bCs/>
          <w:sz w:val="22"/>
          <w:szCs w:val="22"/>
        </w:rPr>
        <w:t xml:space="preserve">podmiotów </w:t>
      </w:r>
      <w:r w:rsidR="002E7654" w:rsidRPr="00D34253">
        <w:rPr>
          <w:bCs/>
          <w:sz w:val="22"/>
          <w:szCs w:val="22"/>
        </w:rPr>
        <w:t>udostęp</w:t>
      </w:r>
      <w:r w:rsidR="006B7510" w:rsidRPr="00D34253">
        <w:rPr>
          <w:bCs/>
          <w:sz w:val="22"/>
          <w:szCs w:val="22"/>
        </w:rPr>
        <w:t>niających zasoby wykonawcy</w:t>
      </w:r>
      <w:r w:rsidR="002E7654" w:rsidRPr="00D34253">
        <w:rPr>
          <w:bCs/>
          <w:sz w:val="22"/>
          <w:szCs w:val="22"/>
        </w:rPr>
        <w:t xml:space="preserve"> </w:t>
      </w:r>
      <w:r w:rsidR="00736AB5" w:rsidRPr="00D34253">
        <w:rPr>
          <w:bCs/>
          <w:sz w:val="22"/>
          <w:szCs w:val="22"/>
        </w:rPr>
        <w:t>muszą</w:t>
      </w:r>
      <w:r w:rsidR="00A74351" w:rsidRPr="00D34253">
        <w:rPr>
          <w:bCs/>
          <w:sz w:val="22"/>
          <w:szCs w:val="22"/>
        </w:rPr>
        <w:t xml:space="preserve"> dołączyć do oferty:</w:t>
      </w:r>
    </w:p>
    <w:p w14:paraId="655CE869" w14:textId="77777777" w:rsidR="000324F8" w:rsidRPr="00D34253" w:rsidRDefault="000324F8">
      <w:pPr>
        <w:pStyle w:val="Akapitzlist"/>
        <w:widowControl/>
        <w:numPr>
          <w:ilvl w:val="0"/>
          <w:numId w:val="18"/>
        </w:numPr>
        <w:suppressAutoHyphens w:val="0"/>
        <w:ind w:left="2127" w:hanging="709"/>
        <w:jc w:val="both"/>
        <w:rPr>
          <w:bCs/>
          <w:sz w:val="22"/>
          <w:szCs w:val="22"/>
        </w:rPr>
      </w:pPr>
      <w:r w:rsidRPr="00D34253">
        <w:rPr>
          <w:color w:val="000000"/>
          <w:sz w:val="22"/>
          <w:szCs w:val="22"/>
        </w:rPr>
        <w:lastRenderedPageBreak/>
        <w:t>oświadczenie podmiotu udostępniającego zasoby, potwierdzające brak podstaw wykluczenia tego podmiotu oraz odpowiednio spełnianie warunków udziału w postępowaniu, w zakresie, w jakim wykona</w:t>
      </w:r>
      <w:r w:rsidR="00775FC1" w:rsidRPr="00D34253">
        <w:rPr>
          <w:color w:val="000000"/>
          <w:sz w:val="22"/>
          <w:szCs w:val="22"/>
        </w:rPr>
        <w:t>wca powołuje się na jego zasoby, wedle wzoru stanowiącego załącznik nr 4 do formularza oferty;</w:t>
      </w:r>
    </w:p>
    <w:p w14:paraId="384CDDFC" w14:textId="77777777" w:rsidR="00F97841" w:rsidRPr="00D34253" w:rsidRDefault="00E479E5">
      <w:pPr>
        <w:pStyle w:val="Akapitzlist"/>
        <w:widowControl/>
        <w:numPr>
          <w:ilvl w:val="0"/>
          <w:numId w:val="18"/>
        </w:numPr>
        <w:suppressAutoHyphens w:val="0"/>
        <w:ind w:left="2127" w:hanging="709"/>
        <w:jc w:val="both"/>
        <w:rPr>
          <w:bCs/>
          <w:sz w:val="22"/>
          <w:szCs w:val="22"/>
        </w:rPr>
      </w:pPr>
      <w:r w:rsidRPr="00D34253">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w:t>
      </w:r>
      <w:r w:rsidR="004538CC" w:rsidRPr="00D34253">
        <w:rPr>
          <w:color w:val="000000"/>
          <w:sz w:val="22"/>
          <w:szCs w:val="22"/>
        </w:rPr>
        <w:t>będnymi zasobami tych podmiotów</w:t>
      </w:r>
      <w:r w:rsidR="00890032" w:rsidRPr="00D34253">
        <w:rPr>
          <w:color w:val="000000"/>
          <w:sz w:val="22"/>
          <w:szCs w:val="22"/>
        </w:rPr>
        <w:t xml:space="preserve"> (wedle wzoru stanowiącego załącznik nr 4 do formularza oferty)</w:t>
      </w:r>
      <w:r w:rsidR="004538CC" w:rsidRPr="00D34253">
        <w:rPr>
          <w:color w:val="000000"/>
          <w:sz w:val="22"/>
          <w:szCs w:val="22"/>
        </w:rPr>
        <w:t xml:space="preserve">, przy czym </w:t>
      </w:r>
      <w:r w:rsidR="00F97841" w:rsidRPr="00D34253">
        <w:rPr>
          <w:color w:val="000000"/>
          <w:sz w:val="22"/>
          <w:szCs w:val="22"/>
        </w:rPr>
        <w:t>zobowiązanie, o którym mowa potwierdza, że stosunek łącz</w:t>
      </w:r>
      <w:r w:rsidR="00890032" w:rsidRPr="00D34253">
        <w:rPr>
          <w:color w:val="000000"/>
          <w:sz w:val="22"/>
          <w:szCs w:val="22"/>
        </w:rPr>
        <w:t>ący wykonawcę z </w:t>
      </w:r>
      <w:r w:rsidR="00F97841" w:rsidRPr="00D34253">
        <w:rPr>
          <w:color w:val="000000"/>
          <w:sz w:val="22"/>
          <w:szCs w:val="22"/>
        </w:rPr>
        <w:t>podmiotami udostępniającymi zasoby gwarantuje rzeczywisty dostęp do tych zasobów oraz określa w szczególności:</w:t>
      </w:r>
    </w:p>
    <w:p w14:paraId="77ECDE37" w14:textId="77777777" w:rsidR="005B2232" w:rsidRPr="00D34253" w:rsidRDefault="005B2232" w:rsidP="005B2232">
      <w:pPr>
        <w:pStyle w:val="Akapitzlist"/>
        <w:widowControl/>
        <w:tabs>
          <w:tab w:val="left" w:pos="2694"/>
        </w:tabs>
        <w:suppressAutoHyphens w:val="0"/>
        <w:ind w:left="2694" w:hanging="567"/>
        <w:jc w:val="both"/>
        <w:rPr>
          <w:color w:val="000000"/>
          <w:sz w:val="22"/>
          <w:szCs w:val="22"/>
        </w:rPr>
      </w:pPr>
      <w:r w:rsidRPr="00D34253">
        <w:rPr>
          <w:color w:val="000000"/>
          <w:sz w:val="22"/>
          <w:szCs w:val="22"/>
        </w:rPr>
        <w:t>b.1</w:t>
      </w:r>
      <w:r w:rsidRPr="00D34253">
        <w:rPr>
          <w:color w:val="000000"/>
          <w:sz w:val="22"/>
          <w:szCs w:val="22"/>
        </w:rPr>
        <w:tab/>
        <w:t xml:space="preserve">zakres dostępnych wykonawcy zasobów podmiotu udostępniającego zasoby; </w:t>
      </w:r>
    </w:p>
    <w:p w14:paraId="5515E3BB" w14:textId="77777777" w:rsidR="005B2232" w:rsidRPr="00D34253" w:rsidRDefault="005B2232" w:rsidP="005B2232">
      <w:pPr>
        <w:pStyle w:val="Akapitzlist"/>
        <w:widowControl/>
        <w:tabs>
          <w:tab w:val="left" w:pos="2694"/>
        </w:tabs>
        <w:suppressAutoHyphens w:val="0"/>
        <w:ind w:left="2694" w:hanging="567"/>
        <w:jc w:val="both"/>
        <w:rPr>
          <w:color w:val="000000"/>
          <w:sz w:val="22"/>
          <w:szCs w:val="22"/>
        </w:rPr>
      </w:pPr>
      <w:r w:rsidRPr="00D34253">
        <w:rPr>
          <w:color w:val="000000"/>
          <w:sz w:val="22"/>
          <w:szCs w:val="22"/>
        </w:rPr>
        <w:t xml:space="preserve">b.2 </w:t>
      </w:r>
      <w:r w:rsidRPr="00D34253">
        <w:rPr>
          <w:color w:val="000000"/>
          <w:sz w:val="22"/>
          <w:szCs w:val="22"/>
        </w:rPr>
        <w:tab/>
        <w:t>sposób i okres udostępnienia wykonawcy i wykorzystania przez niego zasobów podmiotu udostępniającego te zasoby przy wykonywaniu zamówienia;</w:t>
      </w:r>
    </w:p>
    <w:p w14:paraId="43CE7199" w14:textId="77777777" w:rsidR="00A74351" w:rsidRPr="00D34253" w:rsidRDefault="009D169D" w:rsidP="002200AD">
      <w:pPr>
        <w:pStyle w:val="Akapitzlist"/>
        <w:widowControl/>
        <w:tabs>
          <w:tab w:val="left" w:pos="2694"/>
        </w:tabs>
        <w:suppressAutoHyphens w:val="0"/>
        <w:ind w:left="2694" w:hanging="567"/>
        <w:jc w:val="both"/>
        <w:rPr>
          <w:color w:val="000000"/>
          <w:sz w:val="22"/>
          <w:szCs w:val="22"/>
        </w:rPr>
      </w:pPr>
      <w:r w:rsidRPr="00D34253">
        <w:rPr>
          <w:color w:val="000000"/>
          <w:sz w:val="22"/>
          <w:szCs w:val="22"/>
        </w:rPr>
        <w:t>b.3</w:t>
      </w:r>
      <w:r w:rsidRPr="00D34253">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8CD4D" w14:textId="77777777" w:rsidR="00156164" w:rsidRPr="00D34253" w:rsidRDefault="00AD5A30">
      <w:pPr>
        <w:pStyle w:val="Akapitzlist"/>
        <w:widowControl/>
        <w:numPr>
          <w:ilvl w:val="0"/>
          <w:numId w:val="6"/>
        </w:numPr>
        <w:suppressAutoHyphens w:val="0"/>
        <w:jc w:val="both"/>
        <w:rPr>
          <w:bCs/>
          <w:sz w:val="22"/>
          <w:szCs w:val="22"/>
        </w:rPr>
      </w:pPr>
      <w:r w:rsidRPr="00D34253">
        <w:rPr>
          <w:bCs/>
          <w:sz w:val="22"/>
          <w:szCs w:val="22"/>
        </w:rPr>
        <w:t>Dokumenty i oświadczenia składane przez wykonawcę na wezwanie zamawiającego – dotyczy wykonawcy najwyżej ocenionego w rankingu punktacji</w:t>
      </w:r>
      <w:r w:rsidR="00485E0D" w:rsidRPr="00D34253">
        <w:rPr>
          <w:bCs/>
          <w:sz w:val="22"/>
          <w:szCs w:val="22"/>
        </w:rPr>
        <w:t>.</w:t>
      </w:r>
    </w:p>
    <w:p w14:paraId="3B18F131" w14:textId="77777777" w:rsidR="00FC0316" w:rsidRPr="00D34253" w:rsidRDefault="00140E6D">
      <w:pPr>
        <w:pStyle w:val="Akapitzlist"/>
        <w:widowControl/>
        <w:numPr>
          <w:ilvl w:val="1"/>
          <w:numId w:val="6"/>
        </w:numPr>
        <w:suppressAutoHyphens w:val="0"/>
        <w:jc w:val="both"/>
        <w:rPr>
          <w:color w:val="000000"/>
          <w:sz w:val="22"/>
          <w:szCs w:val="22"/>
        </w:rPr>
      </w:pPr>
      <w:r w:rsidRPr="00D34253">
        <w:rPr>
          <w:color w:val="000000"/>
          <w:sz w:val="22"/>
          <w:szCs w:val="22"/>
        </w:rPr>
        <w:t>Zamawiający wzywa wykonawcę, którego oferta została najwyżej oceniona, do</w:t>
      </w:r>
      <w:r w:rsidR="00C229DA" w:rsidRPr="00D34253">
        <w:rPr>
          <w:color w:val="000000"/>
          <w:sz w:val="22"/>
          <w:szCs w:val="22"/>
        </w:rPr>
        <w:t xml:space="preserve"> złożenia w </w:t>
      </w:r>
      <w:r w:rsidRPr="00D34253">
        <w:rPr>
          <w:color w:val="000000"/>
          <w:sz w:val="22"/>
          <w:szCs w:val="22"/>
        </w:rPr>
        <w:t xml:space="preserve">wyznaczonym terminie, nie krótszym niż </w:t>
      </w:r>
      <w:r w:rsidR="00AB3023" w:rsidRPr="00D34253">
        <w:rPr>
          <w:color w:val="000000"/>
          <w:sz w:val="22"/>
          <w:szCs w:val="22"/>
        </w:rPr>
        <w:t>pięć (</w:t>
      </w:r>
      <w:r w:rsidRPr="00D34253">
        <w:rPr>
          <w:color w:val="000000"/>
          <w:sz w:val="22"/>
          <w:szCs w:val="22"/>
        </w:rPr>
        <w:t>5</w:t>
      </w:r>
      <w:r w:rsidR="00AB3023" w:rsidRPr="00D34253">
        <w:rPr>
          <w:color w:val="000000"/>
          <w:sz w:val="22"/>
          <w:szCs w:val="22"/>
        </w:rPr>
        <w:t>)</w:t>
      </w:r>
      <w:r w:rsidRPr="00D34253">
        <w:rPr>
          <w:color w:val="000000"/>
          <w:sz w:val="22"/>
          <w:szCs w:val="22"/>
        </w:rPr>
        <w:t xml:space="preserve"> dni od dnia wezwania, </w:t>
      </w:r>
      <w:r w:rsidR="007763E9" w:rsidRPr="00D34253">
        <w:rPr>
          <w:color w:val="000000"/>
          <w:sz w:val="22"/>
          <w:szCs w:val="22"/>
        </w:rPr>
        <w:t>po</w:t>
      </w:r>
      <w:r w:rsidR="00F61D70" w:rsidRPr="00D34253">
        <w:rPr>
          <w:color w:val="000000"/>
          <w:sz w:val="22"/>
          <w:szCs w:val="22"/>
        </w:rPr>
        <w:t>dmiotowych środków dowodowych,</w:t>
      </w:r>
      <w:r w:rsidR="00B35D23" w:rsidRPr="00D34253">
        <w:rPr>
          <w:color w:val="000000"/>
          <w:sz w:val="22"/>
          <w:szCs w:val="22"/>
        </w:rPr>
        <w:t xml:space="preserve"> tj.</w:t>
      </w:r>
      <w:r w:rsidR="00D830B7" w:rsidRPr="00D34253">
        <w:rPr>
          <w:color w:val="000000"/>
          <w:sz w:val="22"/>
          <w:szCs w:val="22"/>
        </w:rPr>
        <w:t>:</w:t>
      </w:r>
    </w:p>
    <w:p w14:paraId="20553D0E" w14:textId="41E3D8DE" w:rsidR="00862D84" w:rsidRPr="00D34253" w:rsidRDefault="00B450C5">
      <w:pPr>
        <w:pStyle w:val="Akapitzlist"/>
        <w:widowControl/>
        <w:numPr>
          <w:ilvl w:val="0"/>
          <w:numId w:val="19"/>
        </w:numPr>
        <w:suppressAutoHyphens w:val="0"/>
        <w:ind w:left="2127" w:hanging="709"/>
        <w:jc w:val="both"/>
        <w:rPr>
          <w:color w:val="000000"/>
          <w:sz w:val="22"/>
          <w:szCs w:val="22"/>
        </w:rPr>
      </w:pPr>
      <w:r w:rsidRPr="00D34253">
        <w:rPr>
          <w:rFonts w:eastAsiaTheme="minorHAnsi"/>
          <w:sz w:val="22"/>
          <w:szCs w:val="22"/>
          <w:lang w:eastAsia="en-US"/>
        </w:rPr>
        <w:t>koncesji na prowadzenie działalności gospodarczej w zakresie obrotu paliwami ciekłymi, zgodnie z postanowieniami ustawy z dnia 10 kwietnia 1997 r. – Prawo energetyczne (t</w:t>
      </w:r>
      <w:r w:rsidR="00862D84" w:rsidRPr="00D34253">
        <w:rPr>
          <w:rFonts w:eastAsiaTheme="minorHAnsi"/>
          <w:sz w:val="22"/>
          <w:szCs w:val="22"/>
          <w:lang w:eastAsia="en-US"/>
        </w:rPr>
        <w:t>. j.</w:t>
      </w:r>
      <w:r w:rsidRPr="00D34253">
        <w:rPr>
          <w:rFonts w:eastAsiaTheme="minorHAnsi"/>
          <w:sz w:val="22"/>
          <w:szCs w:val="22"/>
          <w:lang w:eastAsia="en-US"/>
        </w:rPr>
        <w:t xml:space="preserve"> Dz. U. 2024 poz. 266);</w:t>
      </w:r>
    </w:p>
    <w:p w14:paraId="148BDEC9" w14:textId="05B33FBD" w:rsidR="00B450C5" w:rsidRPr="00D34253" w:rsidRDefault="00B450C5" w:rsidP="00DF5FE2">
      <w:pPr>
        <w:pStyle w:val="Akapitzlist"/>
        <w:widowControl/>
        <w:numPr>
          <w:ilvl w:val="0"/>
          <w:numId w:val="19"/>
        </w:numPr>
        <w:suppressAutoHyphens w:val="0"/>
        <w:ind w:left="2127" w:hanging="709"/>
        <w:jc w:val="both"/>
        <w:rPr>
          <w:iCs/>
          <w:sz w:val="22"/>
          <w:szCs w:val="22"/>
        </w:rPr>
      </w:pPr>
      <w:r w:rsidRPr="00D34253">
        <w:rPr>
          <w:iCs/>
          <w:color w:val="000000"/>
          <w:sz w:val="22"/>
          <w:szCs w:val="22"/>
        </w:rPr>
        <w:t xml:space="preserve">wykazu minimum 5 stacji paliwowych na terenie miasta Krakowa </w:t>
      </w:r>
      <w:r w:rsidRPr="00D34253">
        <w:rPr>
          <w:iCs/>
          <w:color w:val="000000"/>
          <w:sz w:val="22"/>
          <w:szCs w:val="22"/>
        </w:rPr>
        <w:br/>
        <w:t>i minimum 10 stacji paliwowych na terenie województwa małopolskiego oraz minimum 4 stacji w każdym, innym mieście wojewódzkim, honorującymi wystawiane przez niego elektroniczne karty paliwowe. Wykaz ten musi zawierać adresy poszczególnych stacji</w:t>
      </w:r>
      <w:r w:rsidR="009C3DC8">
        <w:rPr>
          <w:iCs/>
          <w:color w:val="000000"/>
          <w:sz w:val="22"/>
          <w:szCs w:val="22"/>
        </w:rPr>
        <w:t xml:space="preserve"> ze wskazaniem: miasta, województwa </w:t>
      </w:r>
      <w:r w:rsidR="009C3DC8">
        <w:rPr>
          <w:iCs/>
          <w:color w:val="000000"/>
          <w:sz w:val="22"/>
          <w:szCs w:val="22"/>
        </w:rPr>
        <w:br/>
        <w:t>w Polsce</w:t>
      </w:r>
      <w:r w:rsidRPr="00D34253">
        <w:rPr>
          <w:iCs/>
          <w:color w:val="000000"/>
          <w:sz w:val="22"/>
          <w:szCs w:val="22"/>
        </w:rPr>
        <w:t xml:space="preserve">; </w:t>
      </w:r>
    </w:p>
    <w:p w14:paraId="6D5D18E0" w14:textId="77777777" w:rsidR="00140E6D" w:rsidRPr="00D34253" w:rsidRDefault="00DE17D0">
      <w:pPr>
        <w:pStyle w:val="Akapitzlist"/>
        <w:widowControl/>
        <w:numPr>
          <w:ilvl w:val="1"/>
          <w:numId w:val="6"/>
        </w:numPr>
        <w:suppressAutoHyphens w:val="0"/>
        <w:jc w:val="both"/>
        <w:rPr>
          <w:bCs/>
          <w:sz w:val="22"/>
          <w:szCs w:val="22"/>
        </w:rPr>
      </w:pPr>
      <w:r w:rsidRPr="00D34253">
        <w:rPr>
          <w:bCs/>
          <w:sz w:val="22"/>
          <w:szCs w:val="22"/>
        </w:rPr>
        <w:t xml:space="preserve">W przypadku, gdy wykonawca </w:t>
      </w:r>
      <w:r w:rsidR="00561FF6" w:rsidRPr="00D34253">
        <w:rPr>
          <w:bCs/>
          <w:sz w:val="22"/>
          <w:szCs w:val="22"/>
        </w:rPr>
        <w:t>polega</w:t>
      </w:r>
      <w:r w:rsidR="00C9660A" w:rsidRPr="00D34253">
        <w:rPr>
          <w:bCs/>
          <w:sz w:val="22"/>
          <w:szCs w:val="22"/>
        </w:rPr>
        <w:t xml:space="preserve"> na zasobach podmiotów </w:t>
      </w:r>
      <w:r w:rsidR="00E41147" w:rsidRPr="00D34253">
        <w:rPr>
          <w:bCs/>
          <w:sz w:val="22"/>
          <w:szCs w:val="22"/>
        </w:rPr>
        <w:t>ud</w:t>
      </w:r>
      <w:r w:rsidR="00C9660A" w:rsidRPr="00D34253">
        <w:rPr>
          <w:bCs/>
          <w:sz w:val="22"/>
          <w:szCs w:val="22"/>
        </w:rPr>
        <w:t>ostępniających zasoby wykonawcy</w:t>
      </w:r>
      <w:r w:rsidR="00E41147" w:rsidRPr="00D34253">
        <w:rPr>
          <w:bCs/>
          <w:sz w:val="22"/>
          <w:szCs w:val="22"/>
        </w:rPr>
        <w:t xml:space="preserve"> </w:t>
      </w:r>
      <w:r w:rsidR="00561FF6" w:rsidRPr="00D34253">
        <w:rPr>
          <w:bCs/>
          <w:sz w:val="22"/>
          <w:szCs w:val="22"/>
        </w:rPr>
        <w:t>w celu wykazania spełnienia warunków udziału</w:t>
      </w:r>
      <w:r w:rsidR="00E41147" w:rsidRPr="00D34253">
        <w:rPr>
          <w:bCs/>
          <w:sz w:val="22"/>
          <w:szCs w:val="22"/>
        </w:rPr>
        <w:t xml:space="preserve"> w postę</w:t>
      </w:r>
      <w:r w:rsidR="00561FF6" w:rsidRPr="00D34253">
        <w:rPr>
          <w:bCs/>
          <w:sz w:val="22"/>
          <w:szCs w:val="22"/>
        </w:rPr>
        <w:t>powaniu, podmiotowe środki dowodowe winny zostać pr</w:t>
      </w:r>
      <w:r w:rsidR="002736DE" w:rsidRPr="00D34253">
        <w:rPr>
          <w:bCs/>
          <w:sz w:val="22"/>
          <w:szCs w:val="22"/>
        </w:rPr>
        <w:t>zedstawione przez ten podmiot w </w:t>
      </w:r>
      <w:r w:rsidR="00561FF6" w:rsidRPr="00D34253">
        <w:rPr>
          <w:bCs/>
          <w:sz w:val="22"/>
          <w:szCs w:val="22"/>
        </w:rPr>
        <w:t>zakresie w jakim wykonawca powołuje się na jego zasoby.</w:t>
      </w:r>
    </w:p>
    <w:p w14:paraId="2790381F" w14:textId="77777777" w:rsidR="0081298C" w:rsidRPr="00D34253" w:rsidRDefault="0081298C">
      <w:pPr>
        <w:pStyle w:val="Akapitzlist"/>
        <w:widowControl/>
        <w:numPr>
          <w:ilvl w:val="0"/>
          <w:numId w:val="6"/>
        </w:numPr>
        <w:suppressAutoHyphens w:val="0"/>
        <w:jc w:val="both"/>
        <w:rPr>
          <w:bCs/>
          <w:sz w:val="22"/>
          <w:szCs w:val="22"/>
        </w:rPr>
      </w:pPr>
      <w:r w:rsidRPr="00D34253">
        <w:rPr>
          <w:color w:val="000000"/>
          <w:sz w:val="22"/>
          <w:szCs w:val="22"/>
        </w:rPr>
        <w:t>Jeżeli wy</w:t>
      </w:r>
      <w:r w:rsidR="0024223C" w:rsidRPr="00D34253">
        <w:rPr>
          <w:color w:val="000000"/>
          <w:sz w:val="22"/>
          <w:szCs w:val="22"/>
        </w:rPr>
        <w:t>konawca nie złożył oświadczenia</w:t>
      </w:r>
      <w:r w:rsidR="009D6F43" w:rsidRPr="00D34253">
        <w:rPr>
          <w:color w:val="000000"/>
          <w:sz w:val="22"/>
          <w:szCs w:val="22"/>
        </w:rPr>
        <w:t xml:space="preserve"> o niepodleganiu wykluczeniu </w:t>
      </w:r>
      <w:r w:rsidRPr="00D34253">
        <w:rPr>
          <w:color w:val="000000"/>
          <w:sz w:val="22"/>
          <w:szCs w:val="22"/>
        </w:rPr>
        <w:t>lub spełnieniu warunków udziału w postępowaniu, podmiotowych środków dowodowych, innych dokumentów lub oświadczeń składanych w postępowa</w:t>
      </w:r>
      <w:r w:rsidR="00406E21" w:rsidRPr="00D34253">
        <w:rPr>
          <w:color w:val="000000"/>
          <w:sz w:val="22"/>
          <w:szCs w:val="22"/>
        </w:rPr>
        <w:t>niu lub są one niekompletne lub </w:t>
      </w:r>
      <w:r w:rsidRPr="00D34253">
        <w:rPr>
          <w:color w:val="000000"/>
          <w:sz w:val="22"/>
          <w:szCs w:val="22"/>
        </w:rPr>
        <w:t>zawierają błędy, zamawiający wzywa wykonawcę odpowiednio do ich złożenia, poprawienia lub uzupełnienia w wyznaczonym terminie</w:t>
      </w:r>
      <w:r w:rsidR="009D6F43" w:rsidRPr="00D34253">
        <w:rPr>
          <w:color w:val="000000"/>
          <w:sz w:val="22"/>
          <w:szCs w:val="22"/>
        </w:rPr>
        <w:t xml:space="preserve"> nie krótszym niż dwa (2) dni robocze</w:t>
      </w:r>
      <w:r w:rsidRPr="00D34253">
        <w:rPr>
          <w:color w:val="000000"/>
          <w:sz w:val="22"/>
          <w:szCs w:val="22"/>
        </w:rPr>
        <w:t>, chyba że oferta wykonawcy podlega odrzuceniu bez względu na ich złożenie, uzupełnienie lub poprawienie lub</w:t>
      </w:r>
      <w:r w:rsidRPr="00D34253">
        <w:rPr>
          <w:sz w:val="22"/>
          <w:szCs w:val="22"/>
        </w:rPr>
        <w:t xml:space="preserve"> </w:t>
      </w:r>
      <w:r w:rsidRPr="00D34253">
        <w:rPr>
          <w:color w:val="000000"/>
          <w:sz w:val="22"/>
          <w:szCs w:val="22"/>
        </w:rPr>
        <w:t>zachodzą przesłanki unieważnienia postępowania.</w:t>
      </w:r>
    </w:p>
    <w:p w14:paraId="62C5C2B8" w14:textId="77777777" w:rsidR="00921133" w:rsidRPr="00D34253" w:rsidRDefault="00921133">
      <w:pPr>
        <w:pStyle w:val="Akapitzlist"/>
        <w:widowControl/>
        <w:numPr>
          <w:ilvl w:val="0"/>
          <w:numId w:val="6"/>
        </w:numPr>
        <w:suppressAutoHyphens w:val="0"/>
        <w:jc w:val="both"/>
        <w:rPr>
          <w:bCs/>
          <w:sz w:val="22"/>
          <w:szCs w:val="22"/>
        </w:rPr>
      </w:pPr>
      <w:r w:rsidRPr="00D34253">
        <w:rPr>
          <w:color w:val="000000"/>
          <w:sz w:val="22"/>
          <w:szCs w:val="22"/>
        </w:rPr>
        <w:t>Podmiotowe środki dowodowe sporządzone w języku obcym składa się wraz z tłumaczeniem na język polski.</w:t>
      </w:r>
    </w:p>
    <w:p w14:paraId="57CBF54B" w14:textId="77777777" w:rsidR="0056354F" w:rsidRPr="00D34253" w:rsidRDefault="0056354F" w:rsidP="00991F90">
      <w:pPr>
        <w:widowControl/>
        <w:suppressAutoHyphens w:val="0"/>
        <w:jc w:val="both"/>
        <w:rPr>
          <w:b/>
          <w:bCs/>
          <w:sz w:val="22"/>
          <w:szCs w:val="22"/>
        </w:rPr>
      </w:pPr>
    </w:p>
    <w:p w14:paraId="468E2007" w14:textId="77777777" w:rsidR="0056354F" w:rsidRPr="00D34253" w:rsidRDefault="004D59EE" w:rsidP="00991F90">
      <w:pPr>
        <w:widowControl/>
        <w:suppressAutoHyphens w:val="0"/>
        <w:jc w:val="both"/>
        <w:rPr>
          <w:b/>
          <w:bCs/>
          <w:sz w:val="22"/>
          <w:szCs w:val="22"/>
        </w:rPr>
      </w:pPr>
      <w:r w:rsidRPr="00D34253">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D34253" w:rsidRDefault="008F03AF">
      <w:pPr>
        <w:pStyle w:val="Akapitzlist"/>
        <w:widowControl/>
        <w:numPr>
          <w:ilvl w:val="0"/>
          <w:numId w:val="7"/>
        </w:numPr>
        <w:suppressAutoHyphens w:val="0"/>
        <w:jc w:val="both"/>
        <w:rPr>
          <w:bCs/>
          <w:sz w:val="22"/>
          <w:szCs w:val="22"/>
        </w:rPr>
      </w:pPr>
      <w:r w:rsidRPr="00D34253">
        <w:rPr>
          <w:bCs/>
          <w:sz w:val="22"/>
          <w:szCs w:val="22"/>
        </w:rPr>
        <w:t>Informacje ogólne.</w:t>
      </w:r>
    </w:p>
    <w:p w14:paraId="3F653BC2" w14:textId="77777777" w:rsidR="008F03AF" w:rsidRPr="00D34253" w:rsidRDefault="008F03AF">
      <w:pPr>
        <w:pStyle w:val="Akapitzlist"/>
        <w:widowControl/>
        <w:numPr>
          <w:ilvl w:val="1"/>
          <w:numId w:val="7"/>
        </w:numPr>
        <w:suppressAutoHyphens w:val="0"/>
        <w:jc w:val="both"/>
        <w:rPr>
          <w:sz w:val="22"/>
          <w:szCs w:val="22"/>
        </w:rPr>
      </w:pPr>
      <w:r w:rsidRPr="00D34253">
        <w:rPr>
          <w:sz w:val="22"/>
          <w:szCs w:val="22"/>
        </w:rPr>
        <w:lastRenderedPageBreak/>
        <w:t xml:space="preserve">Postępowanie o udzielenie zamówienia publicznego prowadzone jest przy użyciu narzędzia komercyjnego </w:t>
      </w:r>
      <w:hyperlink r:id="rId19" w:history="1">
        <w:r w:rsidRPr="00D34253">
          <w:rPr>
            <w:rStyle w:val="Hipercze"/>
            <w:sz w:val="22"/>
            <w:szCs w:val="22"/>
          </w:rPr>
          <w:t>https://platformazakupowa.pl</w:t>
        </w:r>
      </w:hyperlink>
      <w:r w:rsidRPr="00D34253">
        <w:rPr>
          <w:sz w:val="22"/>
          <w:szCs w:val="22"/>
        </w:rPr>
        <w:t xml:space="preserve"> – adres profilu nabywcy: </w:t>
      </w:r>
      <w:hyperlink r:id="rId20" w:history="1">
        <w:r w:rsidRPr="00D34253">
          <w:rPr>
            <w:rStyle w:val="Hipercze"/>
            <w:bCs/>
            <w:sz w:val="22"/>
            <w:szCs w:val="22"/>
          </w:rPr>
          <w:t>https://platformazakupowa.pl/pn/uj_edu</w:t>
        </w:r>
      </w:hyperlink>
    </w:p>
    <w:p w14:paraId="29B25459" w14:textId="77777777" w:rsidR="008F03AF" w:rsidRPr="00D34253" w:rsidRDefault="008F03AF">
      <w:pPr>
        <w:pStyle w:val="Akapitzlist"/>
        <w:widowControl/>
        <w:numPr>
          <w:ilvl w:val="1"/>
          <w:numId w:val="7"/>
        </w:numPr>
        <w:suppressAutoHyphens w:val="0"/>
        <w:jc w:val="both"/>
        <w:rPr>
          <w:sz w:val="22"/>
          <w:szCs w:val="22"/>
        </w:rPr>
      </w:pPr>
      <w:r w:rsidRPr="00D34253">
        <w:rPr>
          <w:color w:val="000000"/>
          <w:sz w:val="22"/>
          <w:szCs w:val="22"/>
        </w:rPr>
        <w:t>Wykonawca przystępując do niniejszego postępowania o udzielenie zamówienia publicznego:</w:t>
      </w:r>
    </w:p>
    <w:p w14:paraId="395AB020" w14:textId="77777777" w:rsidR="008F03AF" w:rsidRPr="00D34253" w:rsidRDefault="008F03AF">
      <w:pPr>
        <w:pStyle w:val="Akapitzlist"/>
        <w:widowControl/>
        <w:numPr>
          <w:ilvl w:val="2"/>
          <w:numId w:val="7"/>
        </w:numPr>
        <w:suppressAutoHyphens w:val="0"/>
        <w:ind w:left="2127"/>
        <w:jc w:val="both"/>
        <w:rPr>
          <w:color w:val="000000"/>
          <w:sz w:val="22"/>
          <w:szCs w:val="22"/>
        </w:rPr>
      </w:pPr>
      <w:r w:rsidRPr="00D34253">
        <w:rPr>
          <w:color w:val="000000"/>
          <w:sz w:val="22"/>
          <w:szCs w:val="22"/>
        </w:rPr>
        <w:t xml:space="preserve">akceptuje warunki korzystania z </w:t>
      </w:r>
      <w:hyperlink r:id="rId21" w:history="1">
        <w:r w:rsidRPr="00D34253">
          <w:rPr>
            <w:rStyle w:val="Hipercze"/>
            <w:sz w:val="22"/>
            <w:szCs w:val="22"/>
          </w:rPr>
          <w:t>https://platformazakupowa.pl</w:t>
        </w:r>
      </w:hyperlink>
      <w:r w:rsidRPr="00D34253">
        <w:rPr>
          <w:color w:val="000000"/>
          <w:sz w:val="22"/>
          <w:szCs w:val="22"/>
        </w:rPr>
        <w:t xml:space="preserve"> określone w regulaminie zamieszczonym w zakładce „Regulamin” oraz uznaje go za wiążący;</w:t>
      </w:r>
    </w:p>
    <w:p w14:paraId="672394A3" w14:textId="77777777" w:rsidR="008F03AF" w:rsidRPr="00D34253" w:rsidRDefault="008F03AF">
      <w:pPr>
        <w:pStyle w:val="Akapitzlist"/>
        <w:widowControl/>
        <w:numPr>
          <w:ilvl w:val="2"/>
          <w:numId w:val="7"/>
        </w:numPr>
        <w:suppressAutoHyphens w:val="0"/>
        <w:ind w:left="2127"/>
        <w:jc w:val="both"/>
        <w:rPr>
          <w:color w:val="000000"/>
          <w:sz w:val="22"/>
          <w:szCs w:val="22"/>
        </w:rPr>
      </w:pPr>
      <w:r w:rsidRPr="00D34253">
        <w:rPr>
          <w:color w:val="000000"/>
          <w:sz w:val="22"/>
          <w:szCs w:val="22"/>
        </w:rPr>
        <w:t xml:space="preserve">zapozna się z instrukcją korzystania z </w:t>
      </w:r>
      <w:hyperlink r:id="rId22" w:history="1">
        <w:r w:rsidRPr="00D34253">
          <w:rPr>
            <w:rStyle w:val="Hipercze"/>
            <w:sz w:val="22"/>
            <w:szCs w:val="22"/>
          </w:rPr>
          <w:t>https://platformazakupowa.pl</w:t>
        </w:r>
      </w:hyperlink>
      <w:r w:rsidRPr="00D34253">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D34253">
          <w:rPr>
            <w:rStyle w:val="Hipercze"/>
            <w:sz w:val="22"/>
            <w:szCs w:val="22"/>
          </w:rPr>
          <w:t>https://platformazakupowa.pl</w:t>
        </w:r>
      </w:hyperlink>
      <w:r w:rsidRPr="00D34253">
        <w:rPr>
          <w:color w:val="000000"/>
          <w:sz w:val="22"/>
          <w:szCs w:val="22"/>
        </w:rPr>
        <w:t xml:space="preserve"> dostępną na </w:t>
      </w:r>
      <w:hyperlink r:id="rId24" w:history="1">
        <w:r w:rsidRPr="00D34253">
          <w:rPr>
            <w:rStyle w:val="Hipercze"/>
            <w:sz w:val="22"/>
            <w:szCs w:val="22"/>
          </w:rPr>
          <w:t>https://platformazakupowa.pl</w:t>
        </w:r>
      </w:hyperlink>
      <w:r w:rsidRPr="00D34253">
        <w:rPr>
          <w:color w:val="000000"/>
          <w:sz w:val="22"/>
          <w:szCs w:val="22"/>
        </w:rPr>
        <w:t xml:space="preserve"> – link poniżej:</w:t>
      </w:r>
    </w:p>
    <w:p w14:paraId="5B0A2953" w14:textId="77777777" w:rsidR="008F03AF" w:rsidRPr="00D34253" w:rsidRDefault="00000000" w:rsidP="00770782">
      <w:pPr>
        <w:pStyle w:val="Akapitzlist"/>
        <w:ind w:left="2127" w:right="-142"/>
        <w:jc w:val="both"/>
        <w:rPr>
          <w:color w:val="000000"/>
          <w:sz w:val="22"/>
          <w:szCs w:val="22"/>
        </w:rPr>
      </w:pPr>
      <w:hyperlink r:id="rId25" w:history="1">
        <w:r w:rsidR="008F03AF" w:rsidRPr="00D34253">
          <w:rPr>
            <w:rStyle w:val="Hipercze"/>
            <w:sz w:val="22"/>
            <w:szCs w:val="22"/>
          </w:rPr>
          <w:t>https://drive.google.com/file/d/1Kd1DttbBeiNWt4q4slS4t76lZVKPbkyD/view</w:t>
        </w:r>
      </w:hyperlink>
      <w:r w:rsidR="008F03AF" w:rsidRPr="00D34253">
        <w:rPr>
          <w:color w:val="000000"/>
          <w:sz w:val="22"/>
          <w:szCs w:val="22"/>
        </w:rPr>
        <w:t xml:space="preserve"> </w:t>
      </w:r>
    </w:p>
    <w:p w14:paraId="2FE03583" w14:textId="77777777" w:rsidR="008F03AF" w:rsidRPr="00D34253" w:rsidRDefault="008F03AF" w:rsidP="00770782">
      <w:pPr>
        <w:pStyle w:val="Akapitzlist"/>
        <w:ind w:left="2127"/>
        <w:jc w:val="both"/>
        <w:rPr>
          <w:color w:val="000000"/>
          <w:sz w:val="22"/>
          <w:szCs w:val="22"/>
        </w:rPr>
      </w:pPr>
      <w:r w:rsidRPr="00D34253">
        <w:rPr>
          <w:color w:val="000000"/>
          <w:sz w:val="22"/>
          <w:szCs w:val="22"/>
        </w:rPr>
        <w:t xml:space="preserve">lub w zakładce: </w:t>
      </w:r>
      <w:hyperlink r:id="rId26" w:history="1">
        <w:r w:rsidRPr="00D34253">
          <w:rPr>
            <w:rStyle w:val="Hipercze"/>
            <w:sz w:val="22"/>
            <w:szCs w:val="22"/>
          </w:rPr>
          <w:t>https://platformazakupowa.pl/strona/45-instrukcje</w:t>
        </w:r>
      </w:hyperlink>
      <w:r w:rsidRPr="00D34253">
        <w:rPr>
          <w:color w:val="000000"/>
          <w:sz w:val="22"/>
          <w:szCs w:val="22"/>
        </w:rPr>
        <w:t xml:space="preserve"> oraz będzie ją stosować.</w:t>
      </w:r>
    </w:p>
    <w:p w14:paraId="4771ACB2" w14:textId="77777777" w:rsidR="008F03AF" w:rsidRPr="00D34253" w:rsidRDefault="008F03AF">
      <w:pPr>
        <w:pStyle w:val="Akapitzlist"/>
        <w:widowControl/>
        <w:numPr>
          <w:ilvl w:val="1"/>
          <w:numId w:val="7"/>
        </w:numPr>
        <w:suppressAutoHyphens w:val="0"/>
        <w:jc w:val="both"/>
        <w:rPr>
          <w:sz w:val="22"/>
          <w:szCs w:val="22"/>
        </w:rPr>
      </w:pPr>
      <w:r w:rsidRPr="00D3425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D34253">
          <w:rPr>
            <w:rStyle w:val="Hipercze"/>
            <w:sz w:val="22"/>
            <w:szCs w:val="22"/>
          </w:rPr>
          <w:t>https://platformazakupowa.pl</w:t>
        </w:r>
      </w:hyperlink>
      <w:r w:rsidRPr="00D34253">
        <w:rPr>
          <w:sz w:val="22"/>
          <w:szCs w:val="22"/>
        </w:rPr>
        <w:t xml:space="preserve">, </w:t>
      </w:r>
      <w:r w:rsidRPr="00D34253">
        <w:rPr>
          <w:color w:val="000000"/>
          <w:sz w:val="22"/>
          <w:szCs w:val="22"/>
        </w:rPr>
        <w:t>w regulaminie zamieszczonym w zakładce „Regulamin” oraz instrukcji składania ofert (linki w ust. 1.2.2 powyżej).</w:t>
      </w:r>
    </w:p>
    <w:p w14:paraId="6EFAF4CA" w14:textId="77777777" w:rsidR="008F03AF" w:rsidRPr="00D34253" w:rsidRDefault="008F03AF">
      <w:pPr>
        <w:pStyle w:val="Akapitzlist"/>
        <w:widowControl/>
        <w:numPr>
          <w:ilvl w:val="1"/>
          <w:numId w:val="7"/>
        </w:numPr>
        <w:suppressAutoHyphens w:val="0"/>
        <w:jc w:val="both"/>
        <w:rPr>
          <w:sz w:val="22"/>
          <w:szCs w:val="22"/>
        </w:rPr>
      </w:pPr>
      <w:r w:rsidRPr="00D34253">
        <w:rPr>
          <w:sz w:val="22"/>
          <w:szCs w:val="22"/>
        </w:rPr>
        <w:t>Wielkość plików:</w:t>
      </w:r>
    </w:p>
    <w:p w14:paraId="2C8DD834" w14:textId="77777777" w:rsidR="008F03AF" w:rsidRPr="00D34253" w:rsidRDefault="008F03AF">
      <w:pPr>
        <w:pStyle w:val="Akapitzlist"/>
        <w:widowControl/>
        <w:numPr>
          <w:ilvl w:val="2"/>
          <w:numId w:val="7"/>
        </w:numPr>
        <w:suppressAutoHyphens w:val="0"/>
        <w:ind w:left="2127"/>
        <w:jc w:val="both"/>
        <w:rPr>
          <w:sz w:val="22"/>
          <w:szCs w:val="22"/>
        </w:rPr>
      </w:pPr>
      <w:r w:rsidRPr="00D34253">
        <w:rPr>
          <w:sz w:val="22"/>
          <w:szCs w:val="22"/>
        </w:rPr>
        <w:t>w odniesieniu do oferty – maksymalna liczba plików to 10 po 150 MB każdy;</w:t>
      </w:r>
    </w:p>
    <w:p w14:paraId="58AC0F3E" w14:textId="77777777" w:rsidR="008F03AF" w:rsidRPr="00D34253" w:rsidRDefault="008F03AF">
      <w:pPr>
        <w:pStyle w:val="Akapitzlist"/>
        <w:widowControl/>
        <w:numPr>
          <w:ilvl w:val="2"/>
          <w:numId w:val="7"/>
        </w:numPr>
        <w:suppressAutoHyphens w:val="0"/>
        <w:ind w:left="2127"/>
        <w:jc w:val="both"/>
        <w:rPr>
          <w:sz w:val="22"/>
          <w:szCs w:val="22"/>
        </w:rPr>
      </w:pPr>
      <w:r w:rsidRPr="00D34253">
        <w:rPr>
          <w:sz w:val="22"/>
          <w:szCs w:val="22"/>
        </w:rPr>
        <w:t>w przypadku komunikacji – wiadomość do zamawiającego max. 500 MB;</w:t>
      </w:r>
    </w:p>
    <w:p w14:paraId="5BD19AE2" w14:textId="77777777" w:rsidR="008F03AF" w:rsidRPr="00D34253" w:rsidRDefault="008F03AF">
      <w:pPr>
        <w:pStyle w:val="Akapitzlist"/>
        <w:widowControl/>
        <w:numPr>
          <w:ilvl w:val="1"/>
          <w:numId w:val="7"/>
        </w:numPr>
        <w:suppressAutoHyphens w:val="0"/>
        <w:jc w:val="both"/>
        <w:rPr>
          <w:sz w:val="22"/>
          <w:szCs w:val="22"/>
        </w:rPr>
      </w:pPr>
      <w:r w:rsidRPr="00D34253">
        <w:rPr>
          <w:sz w:val="22"/>
          <w:szCs w:val="22"/>
        </w:rPr>
        <w:t xml:space="preserve">Komunikacja między zamawiającym i wykonawcami odbywa się </w:t>
      </w:r>
      <w:r w:rsidRPr="00D34253">
        <w:rPr>
          <w:sz w:val="22"/>
          <w:szCs w:val="22"/>
          <w:u w:val="single"/>
        </w:rPr>
        <w:t>wyłącznie</w:t>
      </w:r>
      <w:r w:rsidRPr="00D34253">
        <w:rPr>
          <w:sz w:val="22"/>
          <w:szCs w:val="22"/>
        </w:rPr>
        <w:t xml:space="preserve"> przy użyciu narzędzia komercyjnego </w:t>
      </w:r>
      <w:hyperlink r:id="rId28" w:history="1">
        <w:r w:rsidRPr="00D34253">
          <w:rPr>
            <w:rStyle w:val="Hipercze"/>
            <w:sz w:val="22"/>
            <w:szCs w:val="22"/>
          </w:rPr>
          <w:t>https://platformazakupowa.pl</w:t>
        </w:r>
      </w:hyperlink>
      <w:r w:rsidRPr="00D34253">
        <w:rPr>
          <w:sz w:val="22"/>
          <w:szCs w:val="22"/>
        </w:rPr>
        <w:t xml:space="preserve"> – adres profilu nabywcy: </w:t>
      </w:r>
      <w:hyperlink r:id="rId29" w:history="1">
        <w:r w:rsidRPr="00D34253">
          <w:rPr>
            <w:rStyle w:val="Hipercze"/>
            <w:bCs/>
            <w:sz w:val="22"/>
            <w:szCs w:val="22"/>
          </w:rPr>
          <w:t>https://platformazakupowa.pl/pn/uj_edu</w:t>
        </w:r>
      </w:hyperlink>
    </w:p>
    <w:p w14:paraId="132FB662" w14:textId="77777777" w:rsidR="008F03AF" w:rsidRPr="00D34253" w:rsidRDefault="008F03AF">
      <w:pPr>
        <w:pStyle w:val="Akapitzlist"/>
        <w:widowControl/>
        <w:numPr>
          <w:ilvl w:val="2"/>
          <w:numId w:val="7"/>
        </w:numPr>
        <w:suppressAutoHyphens w:val="0"/>
        <w:ind w:left="2127"/>
        <w:jc w:val="both"/>
        <w:rPr>
          <w:bCs/>
          <w:sz w:val="22"/>
          <w:szCs w:val="22"/>
        </w:rPr>
      </w:pPr>
      <w:r w:rsidRPr="00D34253">
        <w:rPr>
          <w:color w:val="000000"/>
          <w:sz w:val="22"/>
          <w:szCs w:val="22"/>
        </w:rPr>
        <w:t>W celu skrócenia czasu udzielenia odpowiedzi na pytania komunikacja między zamawiającym a wykonawcami w zakresie:</w:t>
      </w:r>
    </w:p>
    <w:p w14:paraId="28747EC2"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color w:val="000000"/>
          <w:sz w:val="22"/>
          <w:szCs w:val="22"/>
        </w:rPr>
        <w:t>przesyłania zamawiającemu pytań do treści SWZ;</w:t>
      </w:r>
    </w:p>
    <w:p w14:paraId="182F91F3"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sz w:val="22"/>
          <w:szCs w:val="22"/>
        </w:rPr>
        <w:t>przesyłania odpowiedzi na wezwanie zamawiającego do złożenia podmiotowych środków dowodowych;</w:t>
      </w:r>
    </w:p>
    <w:p w14:paraId="73FED6F7"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color w:val="000000"/>
          <w:sz w:val="22"/>
          <w:szCs w:val="22"/>
          <w:shd w:val="clear" w:color="auto" w:fill="FFFFFF"/>
        </w:rPr>
        <w:t>przesłania odpowiedzi na inne wezwania zamawiającego wynikające z ustawy – Prawo zamówień publicznych;</w:t>
      </w:r>
    </w:p>
    <w:p w14:paraId="4E3B084D"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sz w:val="22"/>
          <w:szCs w:val="22"/>
        </w:rPr>
        <w:t>przesyłania wniosków, informacji, oświadczeń wykonawcy;</w:t>
      </w:r>
    </w:p>
    <w:p w14:paraId="49BA4FB5" w14:textId="77777777" w:rsidR="008F03AF" w:rsidRPr="00D34253" w:rsidRDefault="008F03AF">
      <w:pPr>
        <w:pStyle w:val="Akapitzlist"/>
        <w:widowControl/>
        <w:numPr>
          <w:ilvl w:val="1"/>
          <w:numId w:val="43"/>
        </w:numPr>
        <w:suppressAutoHyphens w:val="0"/>
        <w:ind w:left="2835" w:hanging="708"/>
        <w:jc w:val="both"/>
        <w:rPr>
          <w:color w:val="000000"/>
          <w:sz w:val="22"/>
          <w:szCs w:val="22"/>
        </w:rPr>
      </w:pPr>
      <w:r w:rsidRPr="00D34253">
        <w:rPr>
          <w:sz w:val="22"/>
          <w:szCs w:val="22"/>
        </w:rPr>
        <w:t>przesyłania odwołania/innych</w:t>
      </w:r>
    </w:p>
    <w:p w14:paraId="0B90B583" w14:textId="77777777" w:rsidR="008F03AF" w:rsidRPr="00D34253" w:rsidRDefault="008F03AF" w:rsidP="00770782">
      <w:pPr>
        <w:pStyle w:val="Akapitzlist"/>
        <w:ind w:left="2126"/>
        <w:jc w:val="both"/>
        <w:rPr>
          <w:sz w:val="22"/>
          <w:szCs w:val="22"/>
        </w:rPr>
      </w:pPr>
      <w:r w:rsidRPr="00D34253">
        <w:rPr>
          <w:sz w:val="22"/>
          <w:szCs w:val="22"/>
        </w:rPr>
        <w:t xml:space="preserve">odbywa się za pośrednictwem </w:t>
      </w:r>
      <w:hyperlink r:id="rId30" w:history="1">
        <w:r w:rsidRPr="00D34253">
          <w:rPr>
            <w:rStyle w:val="Hipercze"/>
            <w:sz w:val="22"/>
            <w:szCs w:val="22"/>
          </w:rPr>
          <w:t>https://platformazakupowa.pl</w:t>
        </w:r>
      </w:hyperlink>
      <w:r w:rsidRPr="00D34253">
        <w:rPr>
          <w:sz w:val="22"/>
          <w:szCs w:val="22"/>
        </w:rPr>
        <w:t xml:space="preserve"> i formularza: „Wyślij wiadomość do zamawiającego”.</w:t>
      </w:r>
    </w:p>
    <w:p w14:paraId="49902580" w14:textId="77777777" w:rsidR="008F03AF" w:rsidRPr="00D34253" w:rsidRDefault="008F03AF" w:rsidP="00770782">
      <w:pPr>
        <w:pStyle w:val="NormalnyWeb"/>
        <w:spacing w:before="0" w:beforeAutospacing="0" w:after="0" w:afterAutospacing="0"/>
        <w:ind w:left="2126"/>
        <w:jc w:val="both"/>
        <w:rPr>
          <w:sz w:val="22"/>
          <w:szCs w:val="22"/>
        </w:rPr>
      </w:pPr>
      <w:r w:rsidRPr="00D34253">
        <w:rPr>
          <w:color w:val="000000"/>
          <w:sz w:val="22"/>
          <w:szCs w:val="22"/>
        </w:rPr>
        <w:t xml:space="preserve">Za datę przekazania (wpływu) oświadczeń, wniosków, zawiadomień oraz informacji przyjmuje się datę ich przesłania za pośrednictwem </w:t>
      </w:r>
      <w:hyperlink r:id="rId31" w:history="1">
        <w:r w:rsidRPr="00D34253">
          <w:rPr>
            <w:rStyle w:val="Hipercze"/>
            <w:sz w:val="22"/>
            <w:szCs w:val="22"/>
          </w:rPr>
          <w:t>https://platformazakupowa.pl</w:t>
        </w:r>
      </w:hyperlink>
      <w:r w:rsidRPr="00D34253">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D34253" w:rsidRDefault="008F03AF">
      <w:pPr>
        <w:pStyle w:val="Akapitzlist"/>
        <w:widowControl/>
        <w:numPr>
          <w:ilvl w:val="2"/>
          <w:numId w:val="7"/>
        </w:numPr>
        <w:suppressAutoHyphens w:val="0"/>
        <w:ind w:left="2127"/>
        <w:jc w:val="both"/>
        <w:rPr>
          <w:sz w:val="22"/>
          <w:szCs w:val="22"/>
        </w:rPr>
      </w:pPr>
      <w:r w:rsidRPr="00D34253">
        <w:rPr>
          <w:sz w:val="22"/>
          <w:szCs w:val="22"/>
        </w:rPr>
        <w:t xml:space="preserve">Zamawiający przekazuje wykonawcom informacje za pośrednictwem </w:t>
      </w:r>
      <w:hyperlink r:id="rId32" w:history="1">
        <w:r w:rsidRPr="00D34253">
          <w:rPr>
            <w:rStyle w:val="Hipercze"/>
            <w:sz w:val="22"/>
            <w:szCs w:val="22"/>
          </w:rPr>
          <w:t>https://platformazakupowa.pl</w:t>
        </w:r>
      </w:hyperlink>
      <w:r w:rsidRPr="00D34253">
        <w:rPr>
          <w:sz w:val="22"/>
          <w:szCs w:val="22"/>
        </w:rPr>
        <w:t xml:space="preserve">. </w:t>
      </w:r>
      <w:r w:rsidRPr="00D34253">
        <w:rPr>
          <w:color w:val="000000"/>
          <w:sz w:val="22"/>
          <w:szCs w:val="22"/>
        </w:rPr>
        <w:t xml:space="preserve">Informacje dotyczące odpowiedzi na pytania, </w:t>
      </w:r>
      <w:r w:rsidRPr="00D34253">
        <w:rPr>
          <w:color w:val="000000"/>
          <w:sz w:val="22"/>
          <w:szCs w:val="22"/>
        </w:rPr>
        <w:lastRenderedPageBreak/>
        <w:t xml:space="preserve">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D34253">
          <w:rPr>
            <w:rStyle w:val="Hipercze"/>
            <w:sz w:val="22"/>
            <w:szCs w:val="22"/>
          </w:rPr>
          <w:t>https://platformazakupowa.pl</w:t>
        </w:r>
      </w:hyperlink>
      <w:r w:rsidRPr="00D34253">
        <w:rPr>
          <w:color w:val="000000"/>
          <w:sz w:val="22"/>
          <w:szCs w:val="22"/>
        </w:rPr>
        <w:t xml:space="preserve"> do konkretnego wykonawcy.</w:t>
      </w:r>
    </w:p>
    <w:p w14:paraId="0098A2B4" w14:textId="77777777" w:rsidR="008F03AF" w:rsidRPr="00D34253" w:rsidRDefault="008F03AF">
      <w:pPr>
        <w:pStyle w:val="Akapitzlist"/>
        <w:widowControl/>
        <w:numPr>
          <w:ilvl w:val="2"/>
          <w:numId w:val="7"/>
        </w:numPr>
        <w:suppressAutoHyphens w:val="0"/>
        <w:ind w:left="2127"/>
        <w:jc w:val="both"/>
        <w:rPr>
          <w:sz w:val="22"/>
          <w:szCs w:val="22"/>
        </w:rPr>
      </w:pPr>
      <w:r w:rsidRPr="00D34253">
        <w:rPr>
          <w:color w:val="000000"/>
          <w:sz w:val="22"/>
          <w:szCs w:val="22"/>
        </w:rPr>
        <w:t xml:space="preserve">Wykonawca jako podmiot profesjonalny ma obowiązek sprawdzania komunikatów i wiadomości bezpośrednio na </w:t>
      </w:r>
      <w:hyperlink r:id="rId34" w:history="1">
        <w:r w:rsidRPr="00D34253">
          <w:rPr>
            <w:rStyle w:val="Hipercze"/>
            <w:sz w:val="22"/>
            <w:szCs w:val="22"/>
          </w:rPr>
          <w:t>https://platformazakupowa.pl</w:t>
        </w:r>
      </w:hyperlink>
      <w:r w:rsidRPr="00D34253">
        <w:rPr>
          <w:color w:val="000000"/>
          <w:sz w:val="22"/>
          <w:szCs w:val="22"/>
        </w:rPr>
        <w:t xml:space="preserve"> przesyłanych przez zamawiającego, gdyż system powiadomień może ulec awarii lub powiadomienie może trafić do folderu SPAM.</w:t>
      </w:r>
    </w:p>
    <w:p w14:paraId="7AA67BB3" w14:textId="361CF7C0" w:rsidR="008F03AF" w:rsidRPr="00D34253" w:rsidRDefault="008F03AF">
      <w:pPr>
        <w:pStyle w:val="Akapitzlist"/>
        <w:widowControl/>
        <w:numPr>
          <w:ilvl w:val="2"/>
          <w:numId w:val="7"/>
        </w:numPr>
        <w:suppressAutoHyphens w:val="0"/>
        <w:ind w:left="2127"/>
        <w:jc w:val="both"/>
        <w:rPr>
          <w:sz w:val="22"/>
          <w:szCs w:val="22"/>
        </w:rPr>
      </w:pPr>
      <w:r w:rsidRPr="00D34253">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D34253">
          <w:rPr>
            <w:rStyle w:val="Hipercze"/>
            <w:sz w:val="22"/>
            <w:szCs w:val="22"/>
          </w:rPr>
          <w:t>https://platformazakupowa.pl</w:t>
        </w:r>
      </w:hyperlink>
      <w:r w:rsidRPr="00D34253">
        <w:rPr>
          <w:color w:val="000000"/>
          <w:sz w:val="22"/>
          <w:szCs w:val="22"/>
        </w:rPr>
        <w:t>, tj.:</w:t>
      </w:r>
    </w:p>
    <w:p w14:paraId="5FE47797" w14:textId="77777777" w:rsidR="008F03AF" w:rsidRPr="00D34253" w:rsidRDefault="008F03AF">
      <w:pPr>
        <w:pStyle w:val="Akapitzlist"/>
        <w:widowControl/>
        <w:numPr>
          <w:ilvl w:val="1"/>
          <w:numId w:val="3"/>
        </w:numPr>
        <w:suppressAutoHyphens w:val="0"/>
        <w:ind w:left="2835" w:hanging="708"/>
        <w:jc w:val="both"/>
        <w:rPr>
          <w:color w:val="000000"/>
          <w:sz w:val="22"/>
          <w:szCs w:val="22"/>
        </w:rPr>
      </w:pPr>
      <w:r w:rsidRPr="00D34253">
        <w:rPr>
          <w:color w:val="000000"/>
          <w:sz w:val="22"/>
          <w:szCs w:val="22"/>
        </w:rPr>
        <w:t>stały dostęp do sieci Internet o gwarantowanej przepustowości nie mniejszej niż 512 kb/s;</w:t>
      </w:r>
    </w:p>
    <w:p w14:paraId="5ACCC115" w14:textId="77777777" w:rsidR="008F03AF" w:rsidRPr="00D34253" w:rsidRDefault="008F03AF">
      <w:pPr>
        <w:pStyle w:val="Akapitzlist"/>
        <w:widowControl/>
        <w:numPr>
          <w:ilvl w:val="1"/>
          <w:numId w:val="3"/>
        </w:numPr>
        <w:suppressAutoHyphens w:val="0"/>
        <w:ind w:left="2835" w:hanging="708"/>
        <w:jc w:val="both"/>
        <w:rPr>
          <w:color w:val="000000"/>
          <w:sz w:val="22"/>
          <w:szCs w:val="22"/>
        </w:rPr>
      </w:pPr>
      <w:r w:rsidRPr="00D3425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D34253" w:rsidRDefault="008F03AF">
      <w:pPr>
        <w:pStyle w:val="Akapitzlist"/>
        <w:widowControl/>
        <w:numPr>
          <w:ilvl w:val="1"/>
          <w:numId w:val="3"/>
        </w:numPr>
        <w:suppressAutoHyphens w:val="0"/>
        <w:ind w:left="2835" w:hanging="708"/>
        <w:jc w:val="both"/>
        <w:rPr>
          <w:color w:val="000000"/>
          <w:sz w:val="22"/>
          <w:szCs w:val="22"/>
        </w:rPr>
      </w:pPr>
      <w:r w:rsidRPr="00D34253">
        <w:rPr>
          <w:color w:val="000000"/>
          <w:sz w:val="22"/>
          <w:szCs w:val="22"/>
        </w:rPr>
        <w:t>zainstalowana dowolna, inna przeglądarka internetowa niż Internet Explorer;</w:t>
      </w:r>
    </w:p>
    <w:p w14:paraId="46507F03" w14:textId="77777777" w:rsidR="008F03AF" w:rsidRPr="00D34253" w:rsidRDefault="008F03AF">
      <w:pPr>
        <w:pStyle w:val="Akapitzlist"/>
        <w:widowControl/>
        <w:numPr>
          <w:ilvl w:val="1"/>
          <w:numId w:val="3"/>
        </w:numPr>
        <w:suppressAutoHyphens w:val="0"/>
        <w:ind w:left="2835" w:hanging="708"/>
        <w:jc w:val="both"/>
        <w:rPr>
          <w:color w:val="000000"/>
          <w:sz w:val="22"/>
          <w:szCs w:val="22"/>
        </w:rPr>
      </w:pPr>
      <w:r w:rsidRPr="00D34253">
        <w:rPr>
          <w:color w:val="000000"/>
          <w:sz w:val="22"/>
          <w:szCs w:val="22"/>
        </w:rPr>
        <w:t>włączona obsługa JavaScript,</w:t>
      </w:r>
    </w:p>
    <w:p w14:paraId="192576FA" w14:textId="77777777" w:rsidR="008F03AF" w:rsidRPr="00D34253" w:rsidRDefault="008F03AF">
      <w:pPr>
        <w:pStyle w:val="Akapitzlist"/>
        <w:widowControl/>
        <w:numPr>
          <w:ilvl w:val="1"/>
          <w:numId w:val="3"/>
        </w:numPr>
        <w:suppressAutoHyphens w:val="0"/>
        <w:ind w:left="2835" w:hanging="708"/>
        <w:jc w:val="both"/>
        <w:rPr>
          <w:color w:val="000000"/>
          <w:sz w:val="22"/>
          <w:szCs w:val="22"/>
        </w:rPr>
      </w:pPr>
      <w:r w:rsidRPr="00D34253">
        <w:rPr>
          <w:color w:val="000000"/>
          <w:sz w:val="22"/>
          <w:szCs w:val="22"/>
        </w:rPr>
        <w:t>zainstalowany program Adobe Acrobat Reader lub inny obsługujący format plików .pdf.</w:t>
      </w:r>
    </w:p>
    <w:p w14:paraId="4D5202FA" w14:textId="77777777" w:rsidR="008F03AF" w:rsidRPr="00D34253" w:rsidRDefault="008F03AF">
      <w:pPr>
        <w:pStyle w:val="NormalnyWeb"/>
        <w:numPr>
          <w:ilvl w:val="2"/>
          <w:numId w:val="7"/>
        </w:numPr>
        <w:spacing w:before="0" w:beforeAutospacing="0" w:after="0" w:afterAutospacing="0"/>
        <w:ind w:left="2127"/>
        <w:jc w:val="both"/>
        <w:textAlignment w:val="baseline"/>
        <w:rPr>
          <w:color w:val="000000"/>
          <w:sz w:val="22"/>
          <w:szCs w:val="22"/>
        </w:rPr>
      </w:pPr>
      <w:r w:rsidRPr="00D34253">
        <w:rPr>
          <w:color w:val="000000"/>
          <w:sz w:val="22"/>
          <w:szCs w:val="22"/>
        </w:rPr>
        <w:t xml:space="preserve">Szyfrowanie na </w:t>
      </w:r>
      <w:hyperlink r:id="rId36" w:history="1">
        <w:r w:rsidRPr="00D34253">
          <w:rPr>
            <w:rStyle w:val="Hipercze"/>
            <w:sz w:val="22"/>
            <w:szCs w:val="22"/>
          </w:rPr>
          <w:t>https://platformazakupowa.pl</w:t>
        </w:r>
      </w:hyperlink>
      <w:r w:rsidRPr="00D34253">
        <w:rPr>
          <w:color w:val="000000"/>
          <w:sz w:val="22"/>
          <w:szCs w:val="22"/>
        </w:rPr>
        <w:t xml:space="preserve"> odbywa się za pomocą protokołu TLS 1.3.</w:t>
      </w:r>
    </w:p>
    <w:p w14:paraId="5E490676" w14:textId="4423A36D" w:rsidR="008F03AF" w:rsidRPr="00D34253" w:rsidRDefault="008F03AF">
      <w:pPr>
        <w:pStyle w:val="NormalnyWeb"/>
        <w:numPr>
          <w:ilvl w:val="2"/>
          <w:numId w:val="7"/>
        </w:numPr>
        <w:spacing w:before="0" w:beforeAutospacing="0" w:after="0" w:afterAutospacing="0"/>
        <w:ind w:left="2127"/>
        <w:jc w:val="both"/>
        <w:textAlignment w:val="baseline"/>
        <w:rPr>
          <w:color w:val="000000"/>
          <w:sz w:val="22"/>
          <w:szCs w:val="22"/>
        </w:rPr>
      </w:pPr>
      <w:r w:rsidRPr="00D34253">
        <w:rPr>
          <w:color w:val="000000"/>
          <w:sz w:val="22"/>
          <w:szCs w:val="22"/>
        </w:rPr>
        <w:t>Oznaczenie czasu odbioru danych przez platformę zakupową stanowi datę oraz</w:t>
      </w:r>
      <w:r w:rsidR="004F5ED2" w:rsidRPr="00D34253">
        <w:rPr>
          <w:color w:val="000000"/>
          <w:sz w:val="22"/>
          <w:szCs w:val="22"/>
        </w:rPr>
        <w:t xml:space="preserve"> </w:t>
      </w:r>
      <w:r w:rsidRPr="00D34253">
        <w:rPr>
          <w:color w:val="000000"/>
          <w:sz w:val="22"/>
          <w:szCs w:val="22"/>
        </w:rPr>
        <w:t>dokładny czas (hh:mm:ss) generowany według czasu lokalnego serwera synchronizowanego z zegarem Głównego Urzędu Miar.</w:t>
      </w:r>
    </w:p>
    <w:p w14:paraId="3289CE4F" w14:textId="77777777" w:rsidR="008F03AF" w:rsidRPr="00D34253" w:rsidRDefault="008F03AF">
      <w:pPr>
        <w:pStyle w:val="Akapitzlist"/>
        <w:widowControl/>
        <w:numPr>
          <w:ilvl w:val="1"/>
          <w:numId w:val="7"/>
        </w:numPr>
        <w:suppressAutoHyphens w:val="0"/>
        <w:jc w:val="both"/>
        <w:rPr>
          <w:bCs/>
          <w:sz w:val="22"/>
          <w:szCs w:val="22"/>
        </w:rPr>
      </w:pPr>
      <w:r w:rsidRPr="00D34253">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34253" w:rsidDel="008C4122">
        <w:rPr>
          <w:sz w:val="22"/>
          <w:szCs w:val="22"/>
        </w:rPr>
        <w:t xml:space="preserve"> </w:t>
      </w:r>
      <w:r w:rsidRPr="00D34253">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D34253" w:rsidDel="008C4122">
        <w:rPr>
          <w:sz w:val="22"/>
          <w:szCs w:val="22"/>
        </w:rPr>
        <w:t xml:space="preserve"> </w:t>
      </w:r>
      <w:r w:rsidRPr="00D34253">
        <w:rPr>
          <w:sz w:val="22"/>
          <w:szCs w:val="22"/>
        </w:rPr>
        <w:t>(t. j.: Dz. U. 2020 r., poz. 2415 z późn. zm.), tj.:</w:t>
      </w:r>
    </w:p>
    <w:p w14:paraId="48DA6287" w14:textId="37E3DC6B" w:rsidR="002D779E" w:rsidRPr="00D34253" w:rsidRDefault="008F03AF">
      <w:pPr>
        <w:pStyle w:val="Akapitzlist"/>
        <w:widowControl/>
        <w:numPr>
          <w:ilvl w:val="1"/>
          <w:numId w:val="37"/>
        </w:numPr>
        <w:suppressAutoHyphens w:val="0"/>
        <w:ind w:left="2127" w:hanging="709"/>
        <w:jc w:val="both"/>
        <w:rPr>
          <w:bCs/>
          <w:i/>
          <w:iCs/>
          <w:sz w:val="22"/>
          <w:szCs w:val="22"/>
          <w:u w:val="single"/>
        </w:rPr>
      </w:pPr>
      <w:r w:rsidRPr="00D34253">
        <w:rPr>
          <w:sz w:val="22"/>
          <w:szCs w:val="22"/>
        </w:rPr>
        <w:t xml:space="preserve">dokumenty lub oświadczenia, w tym oferta, składane są </w:t>
      </w:r>
      <w:r w:rsidRPr="00D34253">
        <w:rPr>
          <w:sz w:val="22"/>
          <w:szCs w:val="22"/>
          <w:u w:val="single"/>
        </w:rPr>
        <w:t>w oryginale w formie elektronicznej przy użyciu kwalifikowanego podpisu elektronicznego</w:t>
      </w:r>
      <w:r w:rsidR="001F04FC" w:rsidRPr="00D34253">
        <w:rPr>
          <w:sz w:val="22"/>
          <w:szCs w:val="22"/>
          <w:u w:val="single"/>
        </w:rPr>
        <w:t xml:space="preserve"> </w:t>
      </w:r>
      <w:r w:rsidR="002D779E" w:rsidRPr="00D34253">
        <w:rPr>
          <w:sz w:val="22"/>
          <w:szCs w:val="22"/>
          <w:u w:val="single"/>
        </w:rPr>
        <w:t>lub w postaci elektronicznej opatrzonej podpisem zaufanym lub podpisem osobistym;</w:t>
      </w:r>
    </w:p>
    <w:p w14:paraId="6BBC86B0" w14:textId="3931DC3A" w:rsidR="008F03AF" w:rsidRPr="00D34253" w:rsidRDefault="008F03AF">
      <w:pPr>
        <w:pStyle w:val="Akapitzlist"/>
        <w:widowControl/>
        <w:numPr>
          <w:ilvl w:val="1"/>
          <w:numId w:val="37"/>
        </w:numPr>
        <w:suppressAutoHyphens w:val="0"/>
        <w:ind w:left="2127" w:hanging="709"/>
        <w:jc w:val="both"/>
        <w:rPr>
          <w:bCs/>
          <w:i/>
          <w:iCs/>
          <w:sz w:val="22"/>
          <w:szCs w:val="22"/>
          <w:u w:val="single"/>
        </w:rPr>
      </w:pPr>
      <w:r w:rsidRPr="00D34253">
        <w:rPr>
          <w:sz w:val="22"/>
          <w:szCs w:val="22"/>
        </w:rPr>
        <w:t xml:space="preserve"> </w:t>
      </w:r>
      <w:r w:rsidRPr="00D34253">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D34253">
        <w:rPr>
          <w:b/>
          <w:i/>
          <w:iCs/>
          <w:sz w:val="22"/>
          <w:szCs w:val="22"/>
          <w:lang w:val="x-none"/>
        </w:rPr>
        <w:t>Oferta</w:t>
      </w:r>
      <w:r w:rsidRPr="00D34253">
        <w:rPr>
          <w:b/>
          <w:i/>
          <w:iCs/>
          <w:sz w:val="22"/>
          <w:szCs w:val="22"/>
        </w:rPr>
        <w:t xml:space="preserve"> </w:t>
      </w:r>
      <w:r w:rsidRPr="00D34253">
        <w:rPr>
          <w:b/>
          <w:i/>
          <w:iCs/>
          <w:sz w:val="22"/>
          <w:szCs w:val="22"/>
          <w:lang w:val="x-none"/>
        </w:rPr>
        <w:t>złożona bez opatrzenia właściwym podpisem elektronicznym podlega odrzuceniu na podstawie art. 226 ust. 1 pkt</w:t>
      </w:r>
      <w:r w:rsidRPr="00D34253">
        <w:rPr>
          <w:b/>
          <w:i/>
          <w:iCs/>
          <w:sz w:val="22"/>
          <w:szCs w:val="22"/>
        </w:rPr>
        <w:t> </w:t>
      </w:r>
      <w:r w:rsidRPr="00D34253">
        <w:rPr>
          <w:b/>
          <w:i/>
          <w:iCs/>
          <w:sz w:val="22"/>
          <w:szCs w:val="22"/>
          <w:lang w:val="x-none"/>
        </w:rPr>
        <w:t>3 ustawy P</w:t>
      </w:r>
      <w:r w:rsidRPr="00D34253">
        <w:rPr>
          <w:b/>
          <w:i/>
          <w:iCs/>
          <w:sz w:val="22"/>
          <w:szCs w:val="22"/>
        </w:rPr>
        <w:t>ZP,</w:t>
      </w:r>
      <w:r w:rsidRPr="00D34253">
        <w:rPr>
          <w:b/>
          <w:i/>
          <w:iCs/>
          <w:sz w:val="22"/>
          <w:szCs w:val="22"/>
          <w:lang w:val="x-none"/>
        </w:rPr>
        <w:t xml:space="preserve"> z uwagi na niezgodność z art. 63 </w:t>
      </w:r>
      <w:r w:rsidRPr="00D34253">
        <w:rPr>
          <w:b/>
          <w:i/>
          <w:iCs/>
          <w:sz w:val="22"/>
          <w:szCs w:val="22"/>
        </w:rPr>
        <w:t>tej ustawy;</w:t>
      </w:r>
    </w:p>
    <w:p w14:paraId="3A87ED8C" w14:textId="77777777" w:rsidR="008F03AF" w:rsidRPr="00D34253" w:rsidRDefault="008F03AF">
      <w:pPr>
        <w:pStyle w:val="Akapitzlist"/>
        <w:widowControl/>
        <w:numPr>
          <w:ilvl w:val="1"/>
          <w:numId w:val="37"/>
        </w:numPr>
        <w:suppressAutoHyphens w:val="0"/>
        <w:ind w:left="2127" w:hanging="709"/>
        <w:jc w:val="both"/>
        <w:rPr>
          <w:bCs/>
          <w:sz w:val="22"/>
          <w:szCs w:val="22"/>
        </w:rPr>
      </w:pPr>
      <w:r w:rsidRPr="00D34253">
        <w:rPr>
          <w:bCs/>
          <w:sz w:val="22"/>
          <w:szCs w:val="22"/>
        </w:rPr>
        <w:t>dokumenty wystawione w formie elektronicznej przekazuje się jako dokumenty elektroniczne, zapewniając zamawiającemu możliwość weryfikacji podpisów;</w:t>
      </w:r>
    </w:p>
    <w:p w14:paraId="0BB0E503" w14:textId="73FC31FB" w:rsidR="008F03AF" w:rsidRPr="00D34253" w:rsidRDefault="008F03AF">
      <w:pPr>
        <w:pStyle w:val="Akapitzlist"/>
        <w:widowControl/>
        <w:numPr>
          <w:ilvl w:val="1"/>
          <w:numId w:val="37"/>
        </w:numPr>
        <w:suppressAutoHyphens w:val="0"/>
        <w:ind w:left="2127" w:hanging="709"/>
        <w:jc w:val="both"/>
        <w:rPr>
          <w:bCs/>
          <w:sz w:val="22"/>
          <w:szCs w:val="22"/>
        </w:rPr>
      </w:pPr>
      <w:r w:rsidRPr="00D34253">
        <w:rPr>
          <w:bCs/>
          <w:sz w:val="22"/>
          <w:szCs w:val="22"/>
        </w:rPr>
        <w:lastRenderedPageBreak/>
        <w:t>j</w:t>
      </w:r>
      <w:r w:rsidRPr="00D34253">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D34253">
        <w:rPr>
          <w:color w:val="FF0000"/>
          <w:sz w:val="22"/>
          <w:szCs w:val="22"/>
        </w:rPr>
        <w:t xml:space="preserve"> </w:t>
      </w:r>
      <w:r w:rsidRPr="00D34253">
        <w:rPr>
          <w:color w:val="000000" w:themeColor="text1"/>
          <w:sz w:val="22"/>
          <w:szCs w:val="22"/>
        </w:rPr>
        <w:t>z dokumentem lub oświadczeniem w postaci papierowej,</w:t>
      </w:r>
      <w:r w:rsidRPr="00D34253">
        <w:rPr>
          <w:sz w:val="22"/>
          <w:szCs w:val="22"/>
        </w:rPr>
        <w:t xml:space="preserve"> opatrując je kwalifikowanym podpisem elektronicznym, </w:t>
      </w:r>
      <w:r w:rsidR="00151321" w:rsidRPr="00D34253">
        <w:rPr>
          <w:sz w:val="22"/>
          <w:szCs w:val="22"/>
        </w:rPr>
        <w:t>podpisem zaufanym lub podpisem osobistym</w:t>
      </w:r>
      <w:r w:rsidR="00ED362E" w:rsidRPr="00D34253">
        <w:rPr>
          <w:sz w:val="22"/>
          <w:szCs w:val="22"/>
        </w:rPr>
        <w:t xml:space="preserve">, </w:t>
      </w:r>
      <w:r w:rsidRPr="00D34253">
        <w:rPr>
          <w:sz w:val="22"/>
          <w:szCs w:val="22"/>
        </w:rPr>
        <w:t>co jest równoznaczne z poświadczeniem przekazywanych dokumentów lub oświadczeń za zgodność z oryginałem;</w:t>
      </w:r>
    </w:p>
    <w:p w14:paraId="1C4E4CB4" w14:textId="0ACADA72" w:rsidR="008F03AF" w:rsidRPr="00D34253" w:rsidRDefault="008F03AF">
      <w:pPr>
        <w:pStyle w:val="Akapitzlist"/>
        <w:widowControl/>
        <w:numPr>
          <w:ilvl w:val="1"/>
          <w:numId w:val="37"/>
        </w:numPr>
        <w:suppressAutoHyphens w:val="0"/>
        <w:ind w:left="2127" w:hanging="709"/>
        <w:jc w:val="both"/>
        <w:rPr>
          <w:bCs/>
          <w:sz w:val="22"/>
          <w:szCs w:val="22"/>
        </w:rPr>
      </w:pPr>
      <w:r w:rsidRPr="00D34253">
        <w:rPr>
          <w:sz w:val="22"/>
          <w:szCs w:val="22"/>
        </w:rPr>
        <w:t>w przypadku przekazywania przez wykonawcę cyfrowego odwzorowania z dokumentem w postaci papierowej, opatrzenie go kwalifikowanym podpisem elektronicznym</w:t>
      </w:r>
      <w:r w:rsidR="00E125C4" w:rsidRPr="00D34253">
        <w:rPr>
          <w:sz w:val="22"/>
          <w:szCs w:val="22"/>
        </w:rPr>
        <w:t>, pod</w:t>
      </w:r>
      <w:r w:rsidR="00C60537" w:rsidRPr="00D34253">
        <w:rPr>
          <w:sz w:val="22"/>
          <w:szCs w:val="22"/>
        </w:rPr>
        <w:t>pisem</w:t>
      </w:r>
      <w:r w:rsidR="00E125C4" w:rsidRPr="00D34253">
        <w:rPr>
          <w:sz w:val="22"/>
          <w:szCs w:val="22"/>
        </w:rPr>
        <w:t xml:space="preserve"> zaufanym lub podpisem osobistym</w:t>
      </w:r>
      <w:r w:rsidRPr="00D34253">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D34253" w:rsidRDefault="008F03AF">
      <w:pPr>
        <w:pStyle w:val="Akapitzlist"/>
        <w:widowControl/>
        <w:numPr>
          <w:ilvl w:val="1"/>
          <w:numId w:val="37"/>
        </w:numPr>
        <w:suppressAutoHyphens w:val="0"/>
        <w:ind w:left="2127" w:hanging="709"/>
        <w:jc w:val="both"/>
        <w:rPr>
          <w:bCs/>
          <w:sz w:val="22"/>
          <w:szCs w:val="22"/>
        </w:rPr>
      </w:pPr>
      <w:r w:rsidRPr="00D34253">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D34253" w:rsidRDefault="008F03AF">
      <w:pPr>
        <w:pStyle w:val="Akapitzlist"/>
        <w:widowControl/>
        <w:numPr>
          <w:ilvl w:val="0"/>
          <w:numId w:val="7"/>
        </w:numPr>
        <w:suppressAutoHyphens w:val="0"/>
        <w:jc w:val="both"/>
        <w:rPr>
          <w:bCs/>
          <w:sz w:val="22"/>
          <w:szCs w:val="22"/>
        </w:rPr>
      </w:pPr>
      <w:r w:rsidRPr="00D34253">
        <w:rPr>
          <w:bCs/>
          <w:sz w:val="22"/>
          <w:szCs w:val="22"/>
        </w:rPr>
        <w:t>Sposób porozumiewania się zamawiającego z wykonawcami w zakresie skutecznego złożenia oferty.</w:t>
      </w:r>
    </w:p>
    <w:p w14:paraId="3267CC09" w14:textId="77777777" w:rsidR="008F03AF" w:rsidRPr="00D34253" w:rsidRDefault="008F03AF">
      <w:pPr>
        <w:pStyle w:val="Akapitzlist"/>
        <w:widowControl/>
        <w:numPr>
          <w:ilvl w:val="1"/>
          <w:numId w:val="7"/>
        </w:numPr>
        <w:suppressAutoHyphens w:val="0"/>
        <w:jc w:val="both"/>
        <w:rPr>
          <w:bCs/>
          <w:sz w:val="22"/>
          <w:szCs w:val="22"/>
        </w:rPr>
      </w:pPr>
      <w:r w:rsidRPr="00D34253">
        <w:rPr>
          <w:sz w:val="22"/>
          <w:szCs w:val="22"/>
        </w:rPr>
        <w:t xml:space="preserve">Oferta musi być sporządzona z zachowaniem postaci elektronicznej w formacie danych </w:t>
      </w:r>
    </w:p>
    <w:p w14:paraId="530B3D93" w14:textId="2F6CED14" w:rsidR="008F03AF" w:rsidRPr="00D34253" w:rsidRDefault="008F03AF" w:rsidP="00770782">
      <w:pPr>
        <w:pStyle w:val="Akapitzlist"/>
        <w:ind w:left="1410"/>
        <w:jc w:val="both"/>
        <w:rPr>
          <w:bCs/>
          <w:sz w:val="22"/>
          <w:szCs w:val="22"/>
        </w:rPr>
      </w:pPr>
      <w:r w:rsidRPr="00D34253">
        <w:rPr>
          <w:bCs/>
          <w:sz w:val="22"/>
          <w:szCs w:val="22"/>
        </w:rPr>
        <w:t xml:space="preserve">zgodnym z </w:t>
      </w:r>
      <w:r w:rsidRPr="00D34253">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34253">
        <w:rPr>
          <w:sz w:val="22"/>
          <w:szCs w:val="22"/>
        </w:rPr>
        <w:t>i podpisana kwalifikowanym podpisem elektronicznym</w:t>
      </w:r>
      <w:r w:rsidR="009F7FFC" w:rsidRPr="00D34253">
        <w:rPr>
          <w:sz w:val="22"/>
          <w:szCs w:val="22"/>
        </w:rPr>
        <w:t>, podpisem zaufanym lub podpisem osobistym</w:t>
      </w:r>
      <w:r w:rsidRPr="00D34253">
        <w:rPr>
          <w:sz w:val="22"/>
          <w:szCs w:val="22"/>
        </w:rPr>
        <w:t>. Zaleca się wykorzystanie formatów: .</w:t>
      </w:r>
      <w:r w:rsidRPr="00D34253">
        <w:rPr>
          <w:b/>
          <w:bCs/>
          <w:i/>
          <w:iCs/>
          <w:sz w:val="22"/>
          <w:szCs w:val="22"/>
        </w:rPr>
        <w:t>pdf, .doc., .xls, .jpg (.jpeg) ze szczególnym wskazaniem na .pdf.</w:t>
      </w:r>
      <w:r w:rsidRPr="00D34253">
        <w:rPr>
          <w:sz w:val="22"/>
          <w:szCs w:val="22"/>
        </w:rPr>
        <w:t xml:space="preserve"> W celu ewentualnej kompresji danych rekomenduje się wykorzystanie formatów: .</w:t>
      </w:r>
      <w:r w:rsidRPr="00D34253">
        <w:rPr>
          <w:b/>
          <w:bCs/>
          <w:i/>
          <w:iCs/>
          <w:sz w:val="22"/>
          <w:szCs w:val="22"/>
        </w:rPr>
        <w:t>zip, 7Z</w:t>
      </w:r>
      <w:r w:rsidRPr="00D34253">
        <w:rPr>
          <w:sz w:val="22"/>
          <w:szCs w:val="22"/>
        </w:rPr>
        <w:t xml:space="preserve">. Do formatów powszechnych a nieobjętych treścią rozporządzenia zalicza się: .rar, .gif, .bmp, .numbers, .pages. Dokumenty złożone w takich plikach zostaną uznane za złożone nieskutecznie. </w:t>
      </w:r>
    </w:p>
    <w:p w14:paraId="7146151A" w14:textId="77F92112" w:rsidR="008F03AF" w:rsidRPr="00D34253" w:rsidRDefault="008F03AF">
      <w:pPr>
        <w:pStyle w:val="Akapitzlist"/>
        <w:widowControl/>
        <w:numPr>
          <w:ilvl w:val="1"/>
          <w:numId w:val="7"/>
        </w:numPr>
        <w:suppressAutoHyphens w:val="0"/>
        <w:jc w:val="both"/>
        <w:rPr>
          <w:bCs/>
          <w:sz w:val="22"/>
          <w:szCs w:val="22"/>
        </w:rPr>
      </w:pPr>
      <w:r w:rsidRPr="00D34253">
        <w:rPr>
          <w:sz w:val="22"/>
          <w:szCs w:val="22"/>
        </w:rPr>
        <w:t xml:space="preserve">Wykonawca składa ofertę za pośrednictwem </w:t>
      </w:r>
      <w:hyperlink r:id="rId37" w:history="1">
        <w:r w:rsidRPr="00D34253">
          <w:rPr>
            <w:rStyle w:val="Hipercze"/>
            <w:sz w:val="22"/>
            <w:szCs w:val="22"/>
          </w:rPr>
          <w:t>https://platformazakupowa.pl</w:t>
        </w:r>
      </w:hyperlink>
      <w:r w:rsidRPr="00D34253">
        <w:rPr>
          <w:sz w:val="22"/>
          <w:szCs w:val="22"/>
        </w:rPr>
        <w:t xml:space="preserve"> – adres profilu nabywcy </w:t>
      </w:r>
      <w:hyperlink r:id="rId38" w:history="1">
        <w:r w:rsidRPr="00D34253">
          <w:rPr>
            <w:rStyle w:val="Hipercze"/>
            <w:bCs/>
            <w:sz w:val="22"/>
            <w:szCs w:val="22"/>
          </w:rPr>
          <w:t>https://platformazakupowa.pl/pn/uj_edu</w:t>
        </w:r>
      </w:hyperlink>
      <w:r w:rsidRPr="00D34253">
        <w:rPr>
          <w:bCs/>
          <w:sz w:val="22"/>
          <w:szCs w:val="22"/>
        </w:rPr>
        <w:t xml:space="preserve">, </w:t>
      </w:r>
      <w:r w:rsidRPr="00D34253">
        <w:rPr>
          <w:sz w:val="22"/>
          <w:szCs w:val="22"/>
        </w:rPr>
        <w:t xml:space="preserve">zgodnie z regulaminem, o którym mowa w ust. 1 tego rozdziału. </w:t>
      </w:r>
      <w:r w:rsidRPr="00D34253">
        <w:rPr>
          <w:color w:val="000000"/>
          <w:sz w:val="22"/>
          <w:szCs w:val="22"/>
        </w:rPr>
        <w:t>Zamawiający nie ponosi odpowiedzialności za</w:t>
      </w:r>
      <w:r w:rsidR="004F5ED2" w:rsidRPr="00D34253">
        <w:rPr>
          <w:color w:val="000000"/>
          <w:sz w:val="22"/>
          <w:szCs w:val="22"/>
        </w:rPr>
        <w:t xml:space="preserve"> </w:t>
      </w:r>
      <w:r w:rsidRPr="00D34253">
        <w:rPr>
          <w:color w:val="000000"/>
          <w:sz w:val="22"/>
          <w:szCs w:val="22"/>
        </w:rPr>
        <w:t> złożenie oferty w sposób niezgodny z instrukcją korzystania z</w:t>
      </w:r>
      <w:r w:rsidR="004F5ED2" w:rsidRPr="00D34253">
        <w:rPr>
          <w:color w:val="000000"/>
          <w:sz w:val="22"/>
          <w:szCs w:val="22"/>
        </w:rPr>
        <w:t xml:space="preserve"> </w:t>
      </w:r>
      <w:hyperlink r:id="rId39" w:history="1">
        <w:r w:rsidRPr="00D34253">
          <w:rPr>
            <w:rStyle w:val="Hipercze"/>
            <w:sz w:val="22"/>
            <w:szCs w:val="22"/>
          </w:rPr>
          <w:t>https://platformazakupowa.pl</w:t>
        </w:r>
      </w:hyperlink>
      <w:r w:rsidRPr="00D34253">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D34253" w:rsidRDefault="008F03AF">
      <w:pPr>
        <w:pStyle w:val="Akapitzlist"/>
        <w:widowControl/>
        <w:numPr>
          <w:ilvl w:val="1"/>
          <w:numId w:val="7"/>
        </w:numPr>
        <w:suppressAutoHyphens w:val="0"/>
        <w:jc w:val="both"/>
        <w:rPr>
          <w:b/>
          <w:bCs/>
          <w:i/>
          <w:iCs/>
          <w:sz w:val="22"/>
          <w:szCs w:val="22"/>
        </w:rPr>
      </w:pPr>
      <w:r w:rsidRPr="00D34253">
        <w:rPr>
          <w:sz w:val="22"/>
          <w:szCs w:val="22"/>
        </w:rPr>
        <w:t xml:space="preserve">Sposób zaszyfrowania oferty opisany został w </w:t>
      </w:r>
      <w:r w:rsidRPr="00D34253">
        <w:rPr>
          <w:color w:val="000000"/>
          <w:sz w:val="22"/>
          <w:szCs w:val="22"/>
        </w:rPr>
        <w:t xml:space="preserve">instrukcji składania ofert (linki w ust. 1.2.2 powyżej). </w:t>
      </w:r>
      <w:r w:rsidRPr="00D34253">
        <w:rPr>
          <w:b/>
          <w:bCs/>
          <w:i/>
          <w:iCs/>
          <w:color w:val="000000"/>
          <w:sz w:val="22"/>
          <w:szCs w:val="22"/>
        </w:rPr>
        <w:t>Zamawiający zastrzega, że szyfrowanie oferty ma być dokonane za pomocą narzędzia wbudowanego w platformę zakupową.</w:t>
      </w:r>
    </w:p>
    <w:p w14:paraId="4B8657C6" w14:textId="77777777" w:rsidR="008F03AF" w:rsidRPr="00D34253" w:rsidRDefault="008F03AF">
      <w:pPr>
        <w:pStyle w:val="Akapitzlist"/>
        <w:widowControl/>
        <w:numPr>
          <w:ilvl w:val="1"/>
          <w:numId w:val="7"/>
        </w:numPr>
        <w:suppressAutoHyphens w:val="0"/>
        <w:jc w:val="both"/>
        <w:rPr>
          <w:bCs/>
          <w:sz w:val="22"/>
          <w:szCs w:val="22"/>
        </w:rPr>
      </w:pPr>
      <w:r w:rsidRPr="00D34253">
        <w:rPr>
          <w:bCs/>
          <w:sz w:val="22"/>
          <w:szCs w:val="22"/>
        </w:rPr>
        <w:t>Po upływie terminu składania ofert wykonawca nie może skutecznie dokonać zmiany ani wycofać uprzednio złożonej oferty.</w:t>
      </w:r>
    </w:p>
    <w:p w14:paraId="7BE22C14" w14:textId="6FD5C465" w:rsidR="008F03AF" w:rsidRPr="00D34253" w:rsidRDefault="008F03AF">
      <w:pPr>
        <w:pStyle w:val="Akapitzlist"/>
        <w:widowControl/>
        <w:numPr>
          <w:ilvl w:val="0"/>
          <w:numId w:val="7"/>
        </w:numPr>
        <w:suppressAutoHyphens w:val="0"/>
        <w:jc w:val="both"/>
        <w:rPr>
          <w:b/>
          <w:bCs/>
          <w:i/>
          <w:sz w:val="22"/>
          <w:szCs w:val="22"/>
        </w:rPr>
      </w:pPr>
      <w:r w:rsidRPr="00D34253">
        <w:rPr>
          <w:bCs/>
          <w:sz w:val="22"/>
          <w:szCs w:val="22"/>
        </w:rPr>
        <w:t xml:space="preserve">Do porozumiewania z wykonawcami upoważniona w zakresie formalno-prawnym jest – </w:t>
      </w:r>
      <w:r w:rsidR="009C120B" w:rsidRPr="00D34253">
        <w:rPr>
          <w:b/>
          <w:bCs/>
          <w:i/>
          <w:sz w:val="22"/>
          <w:szCs w:val="22"/>
        </w:rPr>
        <w:t>Justyna Żyrkowska</w:t>
      </w:r>
      <w:r w:rsidRPr="00D34253">
        <w:rPr>
          <w:b/>
          <w:bCs/>
          <w:i/>
          <w:sz w:val="22"/>
          <w:szCs w:val="22"/>
        </w:rPr>
        <w:t>, tel.: +4812 663-39-</w:t>
      </w:r>
      <w:r w:rsidR="009C120B" w:rsidRPr="00D34253">
        <w:rPr>
          <w:b/>
          <w:bCs/>
          <w:i/>
          <w:sz w:val="22"/>
          <w:szCs w:val="22"/>
        </w:rPr>
        <w:t>63</w:t>
      </w:r>
      <w:r w:rsidRPr="00D34253">
        <w:rPr>
          <w:b/>
          <w:bCs/>
          <w:i/>
          <w:sz w:val="22"/>
          <w:szCs w:val="22"/>
        </w:rPr>
        <w:t>.</w:t>
      </w:r>
    </w:p>
    <w:p w14:paraId="42527C2E" w14:textId="77777777" w:rsidR="004D59EE" w:rsidRPr="00D34253" w:rsidRDefault="004D59EE" w:rsidP="00991F90">
      <w:pPr>
        <w:widowControl/>
        <w:suppressAutoHyphens w:val="0"/>
        <w:jc w:val="both"/>
        <w:rPr>
          <w:b/>
          <w:bCs/>
          <w:sz w:val="22"/>
          <w:szCs w:val="22"/>
        </w:rPr>
      </w:pPr>
    </w:p>
    <w:p w14:paraId="7172D9E8" w14:textId="77777777" w:rsidR="004D59EE" w:rsidRPr="00D34253" w:rsidRDefault="004D59EE" w:rsidP="00991F90">
      <w:pPr>
        <w:widowControl/>
        <w:suppressAutoHyphens w:val="0"/>
        <w:jc w:val="both"/>
        <w:rPr>
          <w:b/>
          <w:bCs/>
          <w:sz w:val="22"/>
          <w:szCs w:val="22"/>
        </w:rPr>
      </w:pPr>
      <w:r w:rsidRPr="00D34253">
        <w:rPr>
          <w:b/>
          <w:bCs/>
          <w:sz w:val="22"/>
          <w:szCs w:val="22"/>
        </w:rPr>
        <w:t>Rozdział X – Wymagania dotyczące wadium</w:t>
      </w:r>
    </w:p>
    <w:p w14:paraId="5E1E9A62" w14:textId="77777777" w:rsidR="00315C68" w:rsidRPr="00446BC4" w:rsidRDefault="0088267A">
      <w:pPr>
        <w:pStyle w:val="Akapitzlist"/>
        <w:widowControl/>
        <w:numPr>
          <w:ilvl w:val="0"/>
          <w:numId w:val="8"/>
        </w:numPr>
        <w:suppressAutoHyphens w:val="0"/>
        <w:jc w:val="both"/>
        <w:rPr>
          <w:bCs/>
          <w:sz w:val="22"/>
          <w:szCs w:val="22"/>
        </w:rPr>
      </w:pPr>
      <w:r w:rsidRPr="00446BC4">
        <w:rPr>
          <w:bCs/>
          <w:sz w:val="22"/>
          <w:szCs w:val="22"/>
        </w:rPr>
        <w:t>Zamawiający nie przewiduje konieczności wniesienia wadium.</w:t>
      </w:r>
    </w:p>
    <w:p w14:paraId="57157A3E" w14:textId="77777777" w:rsidR="004D59EE" w:rsidRPr="00446BC4" w:rsidRDefault="004D59EE" w:rsidP="00991F90">
      <w:pPr>
        <w:widowControl/>
        <w:suppressAutoHyphens w:val="0"/>
        <w:jc w:val="both"/>
        <w:rPr>
          <w:b/>
          <w:bCs/>
          <w:sz w:val="22"/>
          <w:szCs w:val="22"/>
        </w:rPr>
      </w:pPr>
    </w:p>
    <w:p w14:paraId="6DFF71CA" w14:textId="77777777" w:rsidR="004D59EE" w:rsidRPr="00446BC4" w:rsidRDefault="004D59EE" w:rsidP="00991F90">
      <w:pPr>
        <w:widowControl/>
        <w:suppressAutoHyphens w:val="0"/>
        <w:jc w:val="both"/>
        <w:rPr>
          <w:b/>
          <w:bCs/>
          <w:sz w:val="22"/>
          <w:szCs w:val="22"/>
        </w:rPr>
      </w:pPr>
      <w:r w:rsidRPr="00446BC4">
        <w:rPr>
          <w:b/>
          <w:bCs/>
          <w:sz w:val="22"/>
          <w:szCs w:val="22"/>
        </w:rPr>
        <w:lastRenderedPageBreak/>
        <w:t xml:space="preserve">Rozdział XI </w:t>
      </w:r>
      <w:r w:rsidR="00BE66F8" w:rsidRPr="00446BC4">
        <w:rPr>
          <w:b/>
          <w:bCs/>
          <w:sz w:val="22"/>
          <w:szCs w:val="22"/>
        </w:rPr>
        <w:t>–</w:t>
      </w:r>
      <w:r w:rsidRPr="00446BC4">
        <w:rPr>
          <w:b/>
          <w:bCs/>
          <w:sz w:val="22"/>
          <w:szCs w:val="22"/>
        </w:rPr>
        <w:t xml:space="preserve"> </w:t>
      </w:r>
      <w:r w:rsidR="00BE66F8" w:rsidRPr="00446BC4">
        <w:rPr>
          <w:b/>
          <w:bCs/>
          <w:sz w:val="22"/>
          <w:szCs w:val="22"/>
        </w:rPr>
        <w:t>Termin związania ofertą</w:t>
      </w:r>
    </w:p>
    <w:p w14:paraId="7BBD4758" w14:textId="72751462" w:rsidR="00315C68" w:rsidRPr="00446BC4" w:rsidRDefault="00A331DF">
      <w:pPr>
        <w:pStyle w:val="Akapitzlist"/>
        <w:widowControl/>
        <w:numPr>
          <w:ilvl w:val="0"/>
          <w:numId w:val="9"/>
        </w:numPr>
        <w:suppressAutoHyphens w:val="0"/>
        <w:jc w:val="both"/>
        <w:rPr>
          <w:bCs/>
          <w:sz w:val="22"/>
          <w:szCs w:val="22"/>
        </w:rPr>
      </w:pPr>
      <w:r w:rsidRPr="00446BC4">
        <w:rPr>
          <w:bCs/>
          <w:sz w:val="22"/>
          <w:szCs w:val="22"/>
        </w:rPr>
        <w:t xml:space="preserve">Wykonawca jest związany złożoną ofertą od dnia upływu terminu składania ofert (włącznie) do dnia </w:t>
      </w:r>
      <w:r w:rsidR="00446BC4" w:rsidRPr="00446BC4">
        <w:rPr>
          <w:b/>
          <w:bCs/>
          <w:sz w:val="22"/>
          <w:szCs w:val="22"/>
        </w:rPr>
        <w:t>6 czerwca</w:t>
      </w:r>
      <w:r w:rsidR="00591EF9" w:rsidRPr="00446BC4">
        <w:rPr>
          <w:b/>
          <w:bCs/>
          <w:sz w:val="22"/>
          <w:szCs w:val="22"/>
        </w:rPr>
        <w:t xml:space="preserve"> 2024 </w:t>
      </w:r>
      <w:r w:rsidR="00B10365" w:rsidRPr="00446BC4">
        <w:rPr>
          <w:b/>
          <w:bCs/>
          <w:sz w:val="22"/>
          <w:szCs w:val="22"/>
        </w:rPr>
        <w:t>r.</w:t>
      </w:r>
    </w:p>
    <w:p w14:paraId="2766E9A4" w14:textId="77777777" w:rsidR="00057D44" w:rsidRPr="00D34253" w:rsidRDefault="00057D44">
      <w:pPr>
        <w:pStyle w:val="Akapitzlist"/>
        <w:widowControl/>
        <w:numPr>
          <w:ilvl w:val="0"/>
          <w:numId w:val="9"/>
        </w:numPr>
        <w:suppressAutoHyphens w:val="0"/>
        <w:jc w:val="both"/>
        <w:rPr>
          <w:bCs/>
          <w:sz w:val="22"/>
          <w:szCs w:val="22"/>
        </w:rPr>
      </w:pPr>
      <w:r w:rsidRPr="00D34253">
        <w:rPr>
          <w:sz w:val="22"/>
          <w:szCs w:val="22"/>
        </w:rPr>
        <w:t xml:space="preserve">W przypadku, gdy wybór najkorzystniejszej oferty nie nastąpi przed </w:t>
      </w:r>
      <w:r w:rsidR="00B10365" w:rsidRPr="00D34253">
        <w:rPr>
          <w:sz w:val="22"/>
          <w:szCs w:val="22"/>
        </w:rPr>
        <w:t>upływem terminu związania ofertą określonego w SWZ, z</w:t>
      </w:r>
      <w:r w:rsidRPr="00D34253">
        <w:rPr>
          <w:sz w:val="22"/>
          <w:szCs w:val="22"/>
        </w:rPr>
        <w:t xml:space="preserve">amawiający przed </w:t>
      </w:r>
      <w:r w:rsidR="00B10365" w:rsidRPr="00D34253">
        <w:rPr>
          <w:sz w:val="22"/>
          <w:szCs w:val="22"/>
        </w:rPr>
        <w:t>upływem terminu związania ofertą zwraca się jednokrotnie do w</w:t>
      </w:r>
      <w:r w:rsidRPr="00D34253">
        <w:rPr>
          <w:sz w:val="22"/>
          <w:szCs w:val="22"/>
        </w:rPr>
        <w:t>ykonawców o wyrażenie zgody</w:t>
      </w:r>
      <w:r w:rsidR="00B10365" w:rsidRPr="00D34253">
        <w:rPr>
          <w:sz w:val="22"/>
          <w:szCs w:val="22"/>
        </w:rPr>
        <w:t xml:space="preserve"> na przedłużenie tego terminu o </w:t>
      </w:r>
      <w:r w:rsidRPr="00D34253">
        <w:rPr>
          <w:sz w:val="22"/>
          <w:szCs w:val="22"/>
        </w:rPr>
        <w:t>wskazywany przez niego okres, nie dłuższy niż 30 dni.</w:t>
      </w:r>
    </w:p>
    <w:p w14:paraId="321DF6FF" w14:textId="77777777" w:rsidR="00057D44" w:rsidRPr="00D34253" w:rsidRDefault="00057D44">
      <w:pPr>
        <w:pStyle w:val="Akapitzlist"/>
        <w:widowControl/>
        <w:numPr>
          <w:ilvl w:val="0"/>
          <w:numId w:val="9"/>
        </w:numPr>
        <w:suppressAutoHyphens w:val="0"/>
        <w:jc w:val="both"/>
        <w:rPr>
          <w:bCs/>
          <w:sz w:val="22"/>
          <w:szCs w:val="22"/>
        </w:rPr>
      </w:pPr>
      <w:r w:rsidRPr="00D34253">
        <w:rPr>
          <w:sz w:val="22"/>
          <w:szCs w:val="22"/>
        </w:rPr>
        <w:t>Przedłużenie terminu związania oferta, o którym mowa w</w:t>
      </w:r>
      <w:r w:rsidR="00C155B6" w:rsidRPr="00D34253">
        <w:rPr>
          <w:sz w:val="22"/>
          <w:szCs w:val="22"/>
        </w:rPr>
        <w:t xml:space="preserve"> ust. 2, wymaga złożenia przez w</w:t>
      </w:r>
      <w:r w:rsidRPr="00D34253">
        <w:rPr>
          <w:sz w:val="22"/>
          <w:szCs w:val="22"/>
        </w:rPr>
        <w:t>ykonawcę pisemnego oświadczenia o wyrażeniu zgody na przedłużenie terminu związania ofertą.</w:t>
      </w:r>
    </w:p>
    <w:p w14:paraId="429953E0" w14:textId="77777777" w:rsidR="00BE66F8" w:rsidRPr="00D34253" w:rsidRDefault="00BE66F8" w:rsidP="00991F90">
      <w:pPr>
        <w:widowControl/>
        <w:suppressAutoHyphens w:val="0"/>
        <w:jc w:val="both"/>
        <w:rPr>
          <w:b/>
          <w:bCs/>
          <w:sz w:val="22"/>
          <w:szCs w:val="22"/>
        </w:rPr>
      </w:pPr>
    </w:p>
    <w:p w14:paraId="0F339DE8" w14:textId="77777777" w:rsidR="00BE66F8" w:rsidRPr="00D34253" w:rsidRDefault="00BE66F8" w:rsidP="00991F90">
      <w:pPr>
        <w:widowControl/>
        <w:suppressAutoHyphens w:val="0"/>
        <w:jc w:val="both"/>
        <w:rPr>
          <w:b/>
          <w:bCs/>
          <w:sz w:val="22"/>
          <w:szCs w:val="22"/>
        </w:rPr>
      </w:pPr>
      <w:r w:rsidRPr="00D34253">
        <w:rPr>
          <w:b/>
          <w:bCs/>
          <w:sz w:val="22"/>
          <w:szCs w:val="22"/>
        </w:rPr>
        <w:t>Rozdział XII – Opis sposobu przygotowania ofert</w:t>
      </w:r>
    </w:p>
    <w:p w14:paraId="4A3D857A" w14:textId="482FBF57" w:rsidR="00315C68" w:rsidRPr="00D34253" w:rsidRDefault="0008502D">
      <w:pPr>
        <w:pStyle w:val="Akapitzlist"/>
        <w:widowControl/>
        <w:numPr>
          <w:ilvl w:val="0"/>
          <w:numId w:val="10"/>
        </w:numPr>
        <w:suppressAutoHyphens w:val="0"/>
        <w:jc w:val="both"/>
        <w:rPr>
          <w:bCs/>
          <w:sz w:val="22"/>
          <w:szCs w:val="22"/>
        </w:rPr>
      </w:pPr>
      <w:r w:rsidRPr="00D34253">
        <w:rPr>
          <w:bCs/>
          <w:sz w:val="22"/>
          <w:szCs w:val="22"/>
        </w:rPr>
        <w:t>Każdy wykonawca może złożyć tylko jedną ofertę na realizacj</w:t>
      </w:r>
      <w:r w:rsidR="00BE3AD2" w:rsidRPr="00D34253">
        <w:rPr>
          <w:bCs/>
          <w:sz w:val="22"/>
          <w:szCs w:val="22"/>
        </w:rPr>
        <w:t>ę</w:t>
      </w:r>
      <w:r w:rsidRPr="00D34253">
        <w:rPr>
          <w:bCs/>
          <w:sz w:val="22"/>
          <w:szCs w:val="22"/>
        </w:rPr>
        <w:t xml:space="preserve"> całości przedmiotu zamówienia.</w:t>
      </w:r>
    </w:p>
    <w:p w14:paraId="35367C00" w14:textId="77777777" w:rsidR="00054435" w:rsidRPr="00D34253" w:rsidRDefault="007C59C6">
      <w:pPr>
        <w:pStyle w:val="Akapitzlist"/>
        <w:widowControl/>
        <w:numPr>
          <w:ilvl w:val="0"/>
          <w:numId w:val="10"/>
        </w:numPr>
        <w:suppressAutoHyphens w:val="0"/>
        <w:jc w:val="both"/>
        <w:rPr>
          <w:bCs/>
          <w:sz w:val="22"/>
          <w:szCs w:val="22"/>
        </w:rPr>
      </w:pPr>
      <w:r w:rsidRPr="00D34253">
        <w:rPr>
          <w:bCs/>
          <w:sz w:val="22"/>
          <w:szCs w:val="22"/>
        </w:rPr>
        <w:t xml:space="preserve">Ofertę składa się z zachowaniem formy i sposobu opisanych </w:t>
      </w:r>
      <w:r w:rsidR="0008502D" w:rsidRPr="00D34253">
        <w:rPr>
          <w:bCs/>
          <w:sz w:val="22"/>
          <w:szCs w:val="22"/>
        </w:rPr>
        <w:t xml:space="preserve">w </w:t>
      </w:r>
      <w:r w:rsidR="001F2C65" w:rsidRPr="00D34253">
        <w:rPr>
          <w:bCs/>
          <w:sz w:val="22"/>
          <w:szCs w:val="22"/>
        </w:rPr>
        <w:t>ro</w:t>
      </w:r>
      <w:r w:rsidRPr="00D34253">
        <w:rPr>
          <w:bCs/>
          <w:sz w:val="22"/>
          <w:szCs w:val="22"/>
        </w:rPr>
        <w:t>z</w:t>
      </w:r>
      <w:r w:rsidR="001F2C65" w:rsidRPr="00D34253">
        <w:rPr>
          <w:bCs/>
          <w:sz w:val="22"/>
          <w:szCs w:val="22"/>
        </w:rPr>
        <w:t>dziale IX niniejszej SWZ.</w:t>
      </w:r>
    </w:p>
    <w:p w14:paraId="063FEE4F" w14:textId="77777777" w:rsidR="00471429" w:rsidRPr="00D34253" w:rsidRDefault="008D0BD1">
      <w:pPr>
        <w:pStyle w:val="Akapitzlist"/>
        <w:widowControl/>
        <w:numPr>
          <w:ilvl w:val="0"/>
          <w:numId w:val="10"/>
        </w:numPr>
        <w:suppressAutoHyphens w:val="0"/>
        <w:jc w:val="both"/>
        <w:rPr>
          <w:bCs/>
          <w:sz w:val="22"/>
          <w:szCs w:val="22"/>
        </w:rPr>
      </w:pPr>
      <w:r w:rsidRPr="00D34253">
        <w:rPr>
          <w:bCs/>
          <w:sz w:val="22"/>
          <w:szCs w:val="22"/>
        </w:rPr>
        <w:t>Dopuszcza się możliwość złożenia oferty przez dwa lub więcej podmiotów wspólnie ubiegających się o udzielenie zamó</w:t>
      </w:r>
      <w:r w:rsidR="00442DDC" w:rsidRPr="00D34253">
        <w:rPr>
          <w:bCs/>
          <w:sz w:val="22"/>
          <w:szCs w:val="22"/>
        </w:rPr>
        <w:t>wienia publicznego na zasadach opisanych w treści art. 58 ustawy PZP.</w:t>
      </w:r>
      <w:r w:rsidR="0029592D" w:rsidRPr="00D34253">
        <w:rPr>
          <w:bCs/>
          <w:sz w:val="22"/>
          <w:szCs w:val="22"/>
        </w:rPr>
        <w:t xml:space="preserve"> </w:t>
      </w:r>
    </w:p>
    <w:p w14:paraId="5DA60C29" w14:textId="77777777" w:rsidR="000E6478" w:rsidRPr="00D34253" w:rsidRDefault="000E6478">
      <w:pPr>
        <w:pStyle w:val="Akapitzlist"/>
        <w:widowControl/>
        <w:numPr>
          <w:ilvl w:val="0"/>
          <w:numId w:val="10"/>
        </w:numPr>
        <w:suppressAutoHyphens w:val="0"/>
        <w:jc w:val="both"/>
        <w:rPr>
          <w:bCs/>
          <w:sz w:val="22"/>
          <w:szCs w:val="22"/>
        </w:rPr>
      </w:pPr>
      <w:r w:rsidRPr="00D34253">
        <w:rPr>
          <w:bCs/>
          <w:sz w:val="22"/>
          <w:szCs w:val="22"/>
        </w:rPr>
        <w:t xml:space="preserve">Oferta musi być napisana w </w:t>
      </w:r>
      <w:r w:rsidRPr="00D34253">
        <w:rPr>
          <w:bCs/>
          <w:sz w:val="22"/>
          <w:szCs w:val="22"/>
          <w:u w:val="single"/>
        </w:rPr>
        <w:t>języku polskim.</w:t>
      </w:r>
    </w:p>
    <w:p w14:paraId="462D7B54" w14:textId="12DFFC12" w:rsidR="001B45C5" w:rsidRPr="00D34253" w:rsidRDefault="00054435">
      <w:pPr>
        <w:pStyle w:val="Akapitzlist"/>
        <w:widowControl/>
        <w:numPr>
          <w:ilvl w:val="0"/>
          <w:numId w:val="10"/>
        </w:numPr>
        <w:suppressAutoHyphens w:val="0"/>
        <w:ind w:left="714" w:hanging="357"/>
        <w:jc w:val="both"/>
        <w:rPr>
          <w:bCs/>
          <w:sz w:val="22"/>
          <w:szCs w:val="22"/>
          <w:u w:val="single"/>
        </w:rPr>
      </w:pPr>
      <w:r w:rsidRPr="00D34253">
        <w:rPr>
          <w:bCs/>
          <w:sz w:val="22"/>
          <w:szCs w:val="22"/>
        </w:rPr>
        <w:t xml:space="preserve">Oferta wraz ze wszystkimi jej załącznikami musi być podpisana przez osobę (osoby) </w:t>
      </w:r>
      <w:r w:rsidRPr="00D34253">
        <w:rPr>
          <w:bCs/>
          <w:sz w:val="22"/>
          <w:szCs w:val="22"/>
          <w:u w:val="single"/>
        </w:rPr>
        <w:t>uprawnioną do reprezentacji</w:t>
      </w:r>
      <w:r w:rsidR="003D3400" w:rsidRPr="00D34253">
        <w:rPr>
          <w:bCs/>
          <w:sz w:val="22"/>
          <w:szCs w:val="22"/>
          <w:u w:val="single"/>
        </w:rPr>
        <w:t xml:space="preserve"> wykonawcy</w:t>
      </w:r>
      <w:r w:rsidRPr="00D34253">
        <w:rPr>
          <w:bCs/>
          <w:sz w:val="22"/>
          <w:szCs w:val="22"/>
        </w:rPr>
        <w:t xml:space="preserve">, zgodnie z </w:t>
      </w:r>
      <w:r w:rsidR="006935C6" w:rsidRPr="00D34253">
        <w:rPr>
          <w:bCs/>
          <w:sz w:val="22"/>
          <w:szCs w:val="22"/>
        </w:rPr>
        <w:t xml:space="preserve">wpisem do </w:t>
      </w:r>
      <w:r w:rsidR="003D3400" w:rsidRPr="00D34253">
        <w:rPr>
          <w:bCs/>
          <w:sz w:val="22"/>
          <w:szCs w:val="22"/>
        </w:rPr>
        <w:t>Kra</w:t>
      </w:r>
      <w:r w:rsidR="000B42E5" w:rsidRPr="00D34253">
        <w:rPr>
          <w:bCs/>
          <w:sz w:val="22"/>
          <w:szCs w:val="22"/>
        </w:rPr>
        <w:t xml:space="preserve">jowego Rejestru Sądowego, </w:t>
      </w:r>
      <w:r w:rsidR="003D3400" w:rsidRPr="00D34253">
        <w:rPr>
          <w:bCs/>
          <w:sz w:val="22"/>
          <w:szCs w:val="22"/>
        </w:rPr>
        <w:t>Centralnej Ewidencji i Informac</w:t>
      </w:r>
      <w:r w:rsidR="000B42E5" w:rsidRPr="00D34253">
        <w:rPr>
          <w:bCs/>
          <w:sz w:val="22"/>
          <w:szCs w:val="22"/>
        </w:rPr>
        <w:t xml:space="preserve">ji o Działalności Gospodarczej lub </w:t>
      </w:r>
      <w:r w:rsidR="007A31D0" w:rsidRPr="00D34253">
        <w:rPr>
          <w:bCs/>
          <w:sz w:val="22"/>
          <w:szCs w:val="22"/>
        </w:rPr>
        <w:t xml:space="preserve">do </w:t>
      </w:r>
      <w:r w:rsidR="00295F04" w:rsidRPr="00D34253">
        <w:rPr>
          <w:bCs/>
          <w:sz w:val="22"/>
          <w:szCs w:val="22"/>
        </w:rPr>
        <w:t xml:space="preserve">innego, właściwego rejestru. </w:t>
      </w:r>
      <w:r w:rsidR="006562E3" w:rsidRPr="00D34253">
        <w:rPr>
          <w:bCs/>
          <w:sz w:val="22"/>
          <w:szCs w:val="22"/>
          <w:u w:val="single"/>
        </w:rPr>
        <w:t>KRS lub CEiDG</w:t>
      </w:r>
      <w:r w:rsidR="00295F04" w:rsidRPr="00D34253">
        <w:rPr>
          <w:bCs/>
          <w:sz w:val="22"/>
          <w:szCs w:val="22"/>
          <w:u w:val="single"/>
        </w:rPr>
        <w:t xml:space="preserve"> wykonaw</w:t>
      </w:r>
      <w:r w:rsidR="00B90132" w:rsidRPr="00D34253">
        <w:rPr>
          <w:bCs/>
          <w:sz w:val="22"/>
          <w:szCs w:val="22"/>
          <w:u w:val="single"/>
        </w:rPr>
        <w:t>ca załącza wraz z ofertą</w:t>
      </w:r>
      <w:r w:rsidR="00B90132" w:rsidRPr="00D34253">
        <w:rPr>
          <w:bCs/>
          <w:sz w:val="22"/>
          <w:szCs w:val="22"/>
        </w:rPr>
        <w:t>, chyba</w:t>
      </w:r>
      <w:r w:rsidR="00295F04" w:rsidRPr="00D34253">
        <w:rPr>
          <w:bCs/>
          <w:sz w:val="22"/>
          <w:szCs w:val="22"/>
        </w:rPr>
        <w:t xml:space="preserve"> że </w:t>
      </w:r>
      <w:r w:rsidR="001C4A7B" w:rsidRPr="00D34253">
        <w:rPr>
          <w:bCs/>
          <w:sz w:val="22"/>
          <w:szCs w:val="22"/>
        </w:rPr>
        <w:t>zmawiający może uzyskać</w:t>
      </w:r>
      <w:r w:rsidR="00972EBA" w:rsidRPr="00D34253">
        <w:rPr>
          <w:bCs/>
          <w:sz w:val="22"/>
          <w:szCs w:val="22"/>
        </w:rPr>
        <w:t xml:space="preserve"> je za pomocą bezpłatnych i ogólnodostępnych baz danych, a </w:t>
      </w:r>
      <w:r w:rsidR="007E0EC9" w:rsidRPr="00D34253">
        <w:rPr>
          <w:bCs/>
          <w:sz w:val="22"/>
          <w:szCs w:val="22"/>
        </w:rPr>
        <w:t>wykonawca wskazał dane umożliwiające dostęp do tych dokumentów w treści oferty.</w:t>
      </w:r>
      <w:r w:rsidR="007A31D0" w:rsidRPr="00D34253">
        <w:rPr>
          <w:bCs/>
          <w:sz w:val="22"/>
          <w:szCs w:val="22"/>
        </w:rPr>
        <w:t xml:space="preserve"> </w:t>
      </w:r>
      <w:r w:rsidR="00E816A9" w:rsidRPr="00D34253">
        <w:rPr>
          <w:bCs/>
          <w:sz w:val="22"/>
          <w:szCs w:val="22"/>
        </w:rPr>
        <w:t>Jeżeli w imieniu wykonawcy działa osoba, której umocowanie nie wynika z ww. dokumentów, wykonawca wraz z ofertą przedkłada pełnomocnictwo lub inny dokument potwierdzający umocowan</w:t>
      </w:r>
      <w:r w:rsidR="00B3396F" w:rsidRPr="00D34253">
        <w:rPr>
          <w:bCs/>
          <w:sz w:val="22"/>
          <w:szCs w:val="22"/>
        </w:rPr>
        <w:t>ie do reprezentowania wykonawcy</w:t>
      </w:r>
      <w:r w:rsidR="00F7466A" w:rsidRPr="00D34253">
        <w:rPr>
          <w:bCs/>
          <w:sz w:val="22"/>
          <w:szCs w:val="22"/>
        </w:rPr>
        <w:t xml:space="preserve">. </w:t>
      </w:r>
      <w:r w:rsidR="001B45C5" w:rsidRPr="00D34253">
        <w:rPr>
          <w:sz w:val="22"/>
          <w:szCs w:val="22"/>
        </w:rPr>
        <w:t>Pełnomocnictwa sporządzone w języku obcym wykonawca składa wraz z tłumaczeniem na język polski.</w:t>
      </w:r>
    </w:p>
    <w:p w14:paraId="59E117B6" w14:textId="0020552E" w:rsidR="00F6188A" w:rsidRPr="00D34253" w:rsidRDefault="008B4DB7">
      <w:pPr>
        <w:pStyle w:val="Akapitzlist"/>
        <w:widowControl/>
        <w:numPr>
          <w:ilvl w:val="0"/>
          <w:numId w:val="10"/>
        </w:numPr>
        <w:suppressAutoHyphens w:val="0"/>
        <w:jc w:val="both"/>
        <w:rPr>
          <w:bCs/>
          <w:sz w:val="22"/>
          <w:szCs w:val="22"/>
        </w:rPr>
      </w:pPr>
      <w:r w:rsidRPr="00D34253">
        <w:rPr>
          <w:sz w:val="22"/>
          <w:szCs w:val="22"/>
        </w:rPr>
        <w:t>W przypadku składania ofert</w:t>
      </w:r>
      <w:r w:rsidR="000608CB" w:rsidRPr="00D34253">
        <w:rPr>
          <w:sz w:val="22"/>
          <w:szCs w:val="22"/>
        </w:rPr>
        <w:t>y</w:t>
      </w:r>
      <w:r w:rsidRPr="00D34253">
        <w:rPr>
          <w:sz w:val="22"/>
          <w:szCs w:val="22"/>
        </w:rPr>
        <w:t xml:space="preserve"> przez </w:t>
      </w:r>
      <w:r w:rsidR="000608CB" w:rsidRPr="00D34253">
        <w:rPr>
          <w:sz w:val="22"/>
          <w:szCs w:val="22"/>
        </w:rPr>
        <w:t>w</w:t>
      </w:r>
      <w:r w:rsidRPr="00D34253">
        <w:rPr>
          <w:sz w:val="22"/>
          <w:szCs w:val="22"/>
        </w:rPr>
        <w:t>ykonawców wspólnie ubiegających się o</w:t>
      </w:r>
      <w:r w:rsidR="00AC4821" w:rsidRPr="00D34253">
        <w:rPr>
          <w:sz w:val="22"/>
          <w:szCs w:val="22"/>
        </w:rPr>
        <w:t xml:space="preserve"> </w:t>
      </w:r>
      <w:r w:rsidRPr="00D34253">
        <w:rPr>
          <w:sz w:val="22"/>
          <w:szCs w:val="22"/>
        </w:rPr>
        <w:t xml:space="preserve">udzielenie zamówienia lub w sytuacji reprezentowania </w:t>
      </w:r>
      <w:r w:rsidR="000608CB" w:rsidRPr="00D34253">
        <w:rPr>
          <w:sz w:val="22"/>
          <w:szCs w:val="22"/>
        </w:rPr>
        <w:t>w</w:t>
      </w:r>
      <w:r w:rsidRPr="00D34253">
        <w:rPr>
          <w:sz w:val="22"/>
          <w:szCs w:val="22"/>
        </w:rPr>
        <w:t>ykonawcy pr</w:t>
      </w:r>
      <w:r w:rsidR="000608CB" w:rsidRPr="00D34253">
        <w:rPr>
          <w:sz w:val="22"/>
          <w:szCs w:val="22"/>
        </w:rPr>
        <w:t>zez pełnomocnika do oferty musi</w:t>
      </w:r>
      <w:r w:rsidR="00976725" w:rsidRPr="00D34253">
        <w:rPr>
          <w:sz w:val="22"/>
          <w:szCs w:val="22"/>
        </w:rPr>
        <w:t xml:space="preserve"> być dołączone pełnomocnictwo. </w:t>
      </w:r>
      <w:r w:rsidR="008935E2" w:rsidRPr="00D34253">
        <w:rPr>
          <w:sz w:val="22"/>
          <w:szCs w:val="22"/>
        </w:rPr>
        <w:t>Wraz</w:t>
      </w:r>
      <w:r w:rsidR="004F5ED2" w:rsidRPr="00D34253">
        <w:rPr>
          <w:sz w:val="22"/>
          <w:szCs w:val="22"/>
        </w:rPr>
        <w:t xml:space="preserve"> </w:t>
      </w:r>
      <w:r w:rsidR="00976725" w:rsidRPr="00D34253">
        <w:rPr>
          <w:sz w:val="22"/>
          <w:szCs w:val="22"/>
        </w:rPr>
        <w:t xml:space="preserve">z </w:t>
      </w:r>
      <w:r w:rsidR="00C9309A" w:rsidRPr="00D34253">
        <w:rPr>
          <w:sz w:val="22"/>
          <w:szCs w:val="22"/>
        </w:rPr>
        <w:t xml:space="preserve">pełnomocnictwem winien </w:t>
      </w:r>
      <w:r w:rsidRPr="00D34253">
        <w:rPr>
          <w:sz w:val="22"/>
          <w:szCs w:val="22"/>
        </w:rPr>
        <w:t>być złożony dokument potwierdzający możl</w:t>
      </w:r>
      <w:r w:rsidR="001B45C5" w:rsidRPr="00D34253">
        <w:rPr>
          <w:sz w:val="22"/>
          <w:szCs w:val="22"/>
        </w:rPr>
        <w:t>iwość udzielania pełnomocnictwa</w:t>
      </w:r>
      <w:r w:rsidRPr="00D34253">
        <w:rPr>
          <w:sz w:val="22"/>
          <w:szCs w:val="22"/>
        </w:rPr>
        <w:t xml:space="preserve">. </w:t>
      </w:r>
    </w:p>
    <w:p w14:paraId="2B5784EC" w14:textId="6BC23020" w:rsidR="008B4DB7" w:rsidRPr="00D34253" w:rsidRDefault="00467BB6">
      <w:pPr>
        <w:pStyle w:val="Akapitzlist"/>
        <w:widowControl/>
        <w:numPr>
          <w:ilvl w:val="0"/>
          <w:numId w:val="10"/>
        </w:numPr>
        <w:suppressAutoHyphens w:val="0"/>
        <w:jc w:val="both"/>
        <w:rPr>
          <w:bCs/>
          <w:sz w:val="22"/>
          <w:szCs w:val="22"/>
        </w:rPr>
      </w:pPr>
      <w:r w:rsidRPr="00D34253">
        <w:rPr>
          <w:sz w:val="22"/>
          <w:szCs w:val="22"/>
        </w:rPr>
        <w:t>Pełnomocnictwo przekazuje się w postaci elektronicznej, opatrzonej kwalifikowanym podpisem elektronicznym, podpisem zaufanym lub podpisem osobistym. Pełnomocnictwo sporządzone jako</w:t>
      </w:r>
      <w:r w:rsidR="00396924" w:rsidRPr="00D34253">
        <w:rPr>
          <w:sz w:val="22"/>
          <w:szCs w:val="22"/>
        </w:rPr>
        <w:t xml:space="preserve"> dokument w postaci papierowej i </w:t>
      </w:r>
      <w:r w:rsidRPr="00D34253">
        <w:rPr>
          <w:sz w:val="22"/>
          <w:szCs w:val="22"/>
        </w:rPr>
        <w:t>opatrzony własnoręcznym podpisem przekazuje się j</w:t>
      </w:r>
      <w:r w:rsidR="00396924" w:rsidRPr="00D34253">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D34253">
        <w:rPr>
          <w:sz w:val="22"/>
          <w:szCs w:val="22"/>
        </w:rPr>
        <w:t xml:space="preserve">poświadczenia dokonuje mocodawca lub notariusz, </w:t>
      </w:r>
      <w:r w:rsidR="00683667" w:rsidRPr="00D34253">
        <w:rPr>
          <w:sz w:val="22"/>
          <w:szCs w:val="22"/>
        </w:rPr>
        <w:t xml:space="preserve">zgodnie z </w:t>
      </w:r>
      <w:r w:rsidR="00D158F9" w:rsidRPr="00D34253">
        <w:rPr>
          <w:sz w:val="22"/>
          <w:szCs w:val="22"/>
        </w:rPr>
        <w:t>art. 97 § 2 ustawy z dnia 14 </w:t>
      </w:r>
      <w:r w:rsidR="008B4DB7" w:rsidRPr="00D34253">
        <w:rPr>
          <w:sz w:val="22"/>
          <w:szCs w:val="22"/>
        </w:rPr>
        <w:t>lutego 1991 r.</w:t>
      </w:r>
      <w:r w:rsidR="004F5ED2" w:rsidRPr="00D34253">
        <w:rPr>
          <w:sz w:val="22"/>
          <w:szCs w:val="22"/>
        </w:rPr>
        <w:t xml:space="preserve"> </w:t>
      </w:r>
      <w:r w:rsidR="00141D14" w:rsidRPr="00D34253">
        <w:rPr>
          <w:b/>
          <w:bCs/>
          <w:sz w:val="22"/>
          <w:szCs w:val="22"/>
        </w:rPr>
        <w:t>–</w:t>
      </w:r>
      <w:r w:rsidR="008B4DB7" w:rsidRPr="00D34253">
        <w:rPr>
          <w:sz w:val="22"/>
          <w:szCs w:val="22"/>
        </w:rPr>
        <w:t xml:space="preserve"> Prawo</w:t>
      </w:r>
      <w:r w:rsidR="004F5ED2" w:rsidRPr="00D34253">
        <w:rPr>
          <w:sz w:val="22"/>
          <w:szCs w:val="22"/>
        </w:rPr>
        <w:t xml:space="preserve"> </w:t>
      </w:r>
      <w:r w:rsidR="008B4DB7" w:rsidRPr="00D34253">
        <w:rPr>
          <w:sz w:val="22"/>
          <w:szCs w:val="22"/>
        </w:rPr>
        <w:t>o notariacie (</w:t>
      </w:r>
      <w:r w:rsidR="00994BDE" w:rsidRPr="00D34253">
        <w:rPr>
          <w:sz w:val="22"/>
          <w:szCs w:val="22"/>
        </w:rPr>
        <w:t xml:space="preserve">t. j. </w:t>
      </w:r>
      <w:r w:rsidR="008B4DB7" w:rsidRPr="00D34253">
        <w:rPr>
          <w:iCs/>
          <w:sz w:val="22"/>
          <w:szCs w:val="22"/>
        </w:rPr>
        <w:t>Dz. U. 202</w:t>
      </w:r>
      <w:r w:rsidR="00994BDE" w:rsidRPr="00D34253">
        <w:rPr>
          <w:iCs/>
          <w:sz w:val="22"/>
          <w:szCs w:val="22"/>
        </w:rPr>
        <w:t>2</w:t>
      </w:r>
      <w:r w:rsidR="00683667" w:rsidRPr="00D34253">
        <w:rPr>
          <w:iCs/>
          <w:sz w:val="22"/>
          <w:szCs w:val="22"/>
        </w:rPr>
        <w:t> </w:t>
      </w:r>
      <w:r w:rsidR="00481978" w:rsidRPr="00D34253">
        <w:rPr>
          <w:iCs/>
          <w:sz w:val="22"/>
          <w:szCs w:val="22"/>
        </w:rPr>
        <w:t xml:space="preserve"> poz. </w:t>
      </w:r>
      <w:r w:rsidR="008B4DB7" w:rsidRPr="00D34253">
        <w:rPr>
          <w:iCs/>
          <w:sz w:val="22"/>
          <w:szCs w:val="22"/>
        </w:rPr>
        <w:t>1</w:t>
      </w:r>
      <w:r w:rsidR="009C326E" w:rsidRPr="00D34253">
        <w:rPr>
          <w:iCs/>
          <w:sz w:val="22"/>
          <w:szCs w:val="22"/>
        </w:rPr>
        <w:t>799</w:t>
      </w:r>
      <w:r w:rsidR="009436CB" w:rsidRPr="00D34253">
        <w:rPr>
          <w:iCs/>
          <w:sz w:val="22"/>
          <w:szCs w:val="22"/>
        </w:rPr>
        <w:t xml:space="preserve"> ze zm.</w:t>
      </w:r>
      <w:r w:rsidR="008B4DB7" w:rsidRPr="00D34253">
        <w:rPr>
          <w:sz w:val="22"/>
          <w:szCs w:val="22"/>
        </w:rPr>
        <w:t>)</w:t>
      </w:r>
      <w:r w:rsidR="00563F7E" w:rsidRPr="00D34253">
        <w:rPr>
          <w:bCs/>
          <w:sz w:val="22"/>
          <w:szCs w:val="22"/>
        </w:rPr>
        <w:t xml:space="preserve">. </w:t>
      </w:r>
    </w:p>
    <w:p w14:paraId="57932979" w14:textId="77777777" w:rsidR="00E120BA" w:rsidRPr="00D34253" w:rsidRDefault="00E120BA">
      <w:pPr>
        <w:pStyle w:val="Akapitzlist"/>
        <w:widowControl/>
        <w:numPr>
          <w:ilvl w:val="0"/>
          <w:numId w:val="10"/>
        </w:numPr>
        <w:suppressAutoHyphens w:val="0"/>
        <w:jc w:val="both"/>
        <w:rPr>
          <w:bCs/>
          <w:sz w:val="22"/>
          <w:szCs w:val="22"/>
        </w:rPr>
      </w:pPr>
      <w:r w:rsidRPr="00D34253">
        <w:rPr>
          <w:bCs/>
          <w:sz w:val="22"/>
          <w:szCs w:val="22"/>
        </w:rPr>
        <w:t xml:space="preserve">Oferta </w:t>
      </w:r>
      <w:r w:rsidRPr="00D34253">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D34253" w:rsidRDefault="00234827">
      <w:pPr>
        <w:pStyle w:val="Akapitzlist"/>
        <w:widowControl/>
        <w:numPr>
          <w:ilvl w:val="1"/>
          <w:numId w:val="10"/>
        </w:numPr>
        <w:suppressAutoHyphens w:val="0"/>
        <w:jc w:val="both"/>
        <w:rPr>
          <w:sz w:val="22"/>
          <w:szCs w:val="22"/>
        </w:rPr>
      </w:pPr>
      <w:r w:rsidRPr="00D34253">
        <w:rPr>
          <w:sz w:val="22"/>
          <w:szCs w:val="22"/>
        </w:rPr>
        <w:t>formu</w:t>
      </w:r>
      <w:r w:rsidR="00035826" w:rsidRPr="00D34253">
        <w:rPr>
          <w:sz w:val="22"/>
          <w:szCs w:val="22"/>
        </w:rPr>
        <w:t>larz oferty wraz z zał</w:t>
      </w:r>
      <w:r w:rsidR="00D20D83" w:rsidRPr="00D34253">
        <w:rPr>
          <w:sz w:val="22"/>
          <w:szCs w:val="22"/>
        </w:rPr>
        <w:t>ącznikami, w tym</w:t>
      </w:r>
      <w:r w:rsidR="00035826" w:rsidRPr="00D34253">
        <w:rPr>
          <w:sz w:val="22"/>
          <w:szCs w:val="22"/>
        </w:rPr>
        <w:t>:</w:t>
      </w:r>
    </w:p>
    <w:p w14:paraId="1186B55B" w14:textId="3A65F2A1" w:rsidR="00E51F4E" w:rsidRPr="00D34253" w:rsidRDefault="00803CBB">
      <w:pPr>
        <w:pStyle w:val="Akapitzlist"/>
        <w:widowControl/>
        <w:numPr>
          <w:ilvl w:val="2"/>
          <w:numId w:val="10"/>
        </w:numPr>
        <w:suppressAutoHyphens w:val="0"/>
        <w:ind w:left="2127"/>
        <w:jc w:val="both"/>
        <w:rPr>
          <w:bCs/>
          <w:sz w:val="22"/>
          <w:szCs w:val="22"/>
        </w:rPr>
      </w:pPr>
      <w:r w:rsidRPr="00D34253">
        <w:rPr>
          <w:bCs/>
          <w:sz w:val="22"/>
          <w:szCs w:val="22"/>
        </w:rPr>
        <w:t xml:space="preserve">oświadczenie </w:t>
      </w:r>
      <w:r w:rsidR="00491917" w:rsidRPr="00D34253">
        <w:rPr>
          <w:bCs/>
          <w:sz w:val="22"/>
          <w:szCs w:val="22"/>
        </w:rPr>
        <w:t xml:space="preserve">o </w:t>
      </w:r>
      <w:r w:rsidR="00DC1BC0" w:rsidRPr="00D34253">
        <w:rPr>
          <w:bCs/>
          <w:sz w:val="22"/>
          <w:szCs w:val="22"/>
        </w:rPr>
        <w:t xml:space="preserve">niepodleganiu wykluczeniu w odniesieniu do odpowiednio wykonawcy/podwykonawcy </w:t>
      </w:r>
      <w:r w:rsidR="005028AE" w:rsidRPr="00D34253">
        <w:rPr>
          <w:bCs/>
          <w:sz w:val="22"/>
          <w:szCs w:val="22"/>
        </w:rPr>
        <w:t>/</w:t>
      </w:r>
      <w:r w:rsidR="00DC1BC0" w:rsidRPr="00D34253">
        <w:rPr>
          <w:bCs/>
          <w:sz w:val="22"/>
          <w:szCs w:val="22"/>
        </w:rPr>
        <w:t>o ile dotyczy;</w:t>
      </w:r>
    </w:p>
    <w:p w14:paraId="77E827CA" w14:textId="0B859978" w:rsidR="00786449" w:rsidRPr="00D34253" w:rsidRDefault="006B53B3">
      <w:pPr>
        <w:pStyle w:val="Akapitzlist"/>
        <w:widowControl/>
        <w:numPr>
          <w:ilvl w:val="2"/>
          <w:numId w:val="10"/>
        </w:numPr>
        <w:suppressAutoHyphens w:val="0"/>
        <w:ind w:left="2127"/>
        <w:jc w:val="both"/>
        <w:rPr>
          <w:bCs/>
          <w:sz w:val="22"/>
          <w:szCs w:val="22"/>
        </w:rPr>
      </w:pPr>
      <w:r w:rsidRPr="00D34253">
        <w:rPr>
          <w:bCs/>
          <w:sz w:val="22"/>
          <w:szCs w:val="22"/>
        </w:rPr>
        <w:t>oświ</w:t>
      </w:r>
      <w:r w:rsidR="00803CBB" w:rsidRPr="00D34253">
        <w:rPr>
          <w:bCs/>
          <w:sz w:val="22"/>
          <w:szCs w:val="22"/>
        </w:rPr>
        <w:t>adcz</w:t>
      </w:r>
      <w:r w:rsidR="005670E4" w:rsidRPr="00D34253">
        <w:rPr>
          <w:bCs/>
          <w:sz w:val="22"/>
          <w:szCs w:val="22"/>
        </w:rPr>
        <w:t xml:space="preserve">enie wykonawcy </w:t>
      </w:r>
      <w:r w:rsidR="009A6004" w:rsidRPr="00D34253">
        <w:rPr>
          <w:bCs/>
          <w:sz w:val="22"/>
          <w:szCs w:val="22"/>
        </w:rPr>
        <w:t>o </w:t>
      </w:r>
      <w:r w:rsidR="0083052D" w:rsidRPr="00D34253">
        <w:rPr>
          <w:bCs/>
          <w:sz w:val="22"/>
          <w:szCs w:val="22"/>
        </w:rPr>
        <w:t>spełnieniu warunków udziału w postępowaniu;</w:t>
      </w:r>
    </w:p>
    <w:p w14:paraId="204B7861" w14:textId="4C7952D6" w:rsidR="005D6D17" w:rsidRPr="00D34253" w:rsidRDefault="00A51D1B">
      <w:pPr>
        <w:pStyle w:val="Akapitzlist"/>
        <w:widowControl/>
        <w:numPr>
          <w:ilvl w:val="2"/>
          <w:numId w:val="10"/>
        </w:numPr>
        <w:suppressAutoHyphens w:val="0"/>
        <w:ind w:left="2127"/>
        <w:jc w:val="both"/>
        <w:rPr>
          <w:bCs/>
          <w:sz w:val="22"/>
          <w:szCs w:val="22"/>
        </w:rPr>
      </w:pPr>
      <w:r w:rsidRPr="00D34253">
        <w:rPr>
          <w:bCs/>
          <w:sz w:val="22"/>
          <w:szCs w:val="22"/>
        </w:rPr>
        <w:t>oświadczenie</w:t>
      </w:r>
      <w:r w:rsidR="005D6D17" w:rsidRPr="00D34253">
        <w:rPr>
          <w:bCs/>
          <w:sz w:val="22"/>
          <w:szCs w:val="22"/>
        </w:rPr>
        <w:t xml:space="preserve"> dotyczące podmiotu udostępniającego zasoby wykonawcy</w:t>
      </w:r>
      <w:r w:rsidR="00491917" w:rsidRPr="00D34253">
        <w:rPr>
          <w:bCs/>
          <w:sz w:val="22"/>
          <w:szCs w:val="22"/>
        </w:rPr>
        <w:t xml:space="preserve"> </w:t>
      </w:r>
      <w:r w:rsidR="00481C27" w:rsidRPr="00D34253">
        <w:rPr>
          <w:bCs/>
          <w:sz w:val="22"/>
          <w:szCs w:val="22"/>
        </w:rPr>
        <w:t>/</w:t>
      </w:r>
      <w:r w:rsidR="005565EE" w:rsidRPr="00D34253">
        <w:rPr>
          <w:bCs/>
          <w:sz w:val="22"/>
          <w:szCs w:val="22"/>
        </w:rPr>
        <w:t>o </w:t>
      </w:r>
      <w:r w:rsidR="005D6D17" w:rsidRPr="00D34253">
        <w:rPr>
          <w:bCs/>
          <w:sz w:val="22"/>
          <w:szCs w:val="22"/>
        </w:rPr>
        <w:t>ile dotyczy</w:t>
      </w:r>
      <w:r w:rsidR="00481C27" w:rsidRPr="00D34253">
        <w:rPr>
          <w:bCs/>
          <w:sz w:val="22"/>
          <w:szCs w:val="22"/>
        </w:rPr>
        <w:t>/</w:t>
      </w:r>
      <w:r w:rsidR="005D6D17" w:rsidRPr="00D34253">
        <w:rPr>
          <w:bCs/>
          <w:sz w:val="22"/>
          <w:szCs w:val="22"/>
        </w:rPr>
        <w:t>, tj.:</w:t>
      </w:r>
    </w:p>
    <w:p w14:paraId="0A55EECB" w14:textId="77777777" w:rsidR="005D6D17" w:rsidRPr="00D34253" w:rsidRDefault="005D6D17">
      <w:pPr>
        <w:pStyle w:val="Akapitzlist"/>
        <w:widowControl/>
        <w:numPr>
          <w:ilvl w:val="0"/>
          <w:numId w:val="28"/>
        </w:numPr>
        <w:suppressAutoHyphens w:val="0"/>
        <w:ind w:left="2694" w:hanging="567"/>
        <w:jc w:val="both"/>
        <w:rPr>
          <w:bCs/>
          <w:sz w:val="22"/>
          <w:szCs w:val="22"/>
        </w:rPr>
      </w:pPr>
      <w:r w:rsidRPr="00D34253">
        <w:rPr>
          <w:bCs/>
          <w:sz w:val="22"/>
          <w:szCs w:val="22"/>
        </w:rPr>
        <w:t>oświadczenie o udostępn</w:t>
      </w:r>
      <w:r w:rsidR="007B67B6" w:rsidRPr="00D34253">
        <w:rPr>
          <w:bCs/>
          <w:sz w:val="22"/>
          <w:szCs w:val="22"/>
        </w:rPr>
        <w:t>ieniu zasobów wykonawcy</w:t>
      </w:r>
      <w:r w:rsidRPr="00D34253">
        <w:rPr>
          <w:bCs/>
          <w:sz w:val="22"/>
          <w:szCs w:val="22"/>
        </w:rPr>
        <w:t xml:space="preserve"> wraz </w:t>
      </w:r>
      <w:r w:rsidR="007B67B6" w:rsidRPr="00D34253">
        <w:rPr>
          <w:bCs/>
          <w:sz w:val="22"/>
          <w:szCs w:val="22"/>
        </w:rPr>
        <w:t>ze stosownym zobowiązaniem</w:t>
      </w:r>
      <w:r w:rsidR="00436887" w:rsidRPr="00D34253">
        <w:rPr>
          <w:bCs/>
          <w:sz w:val="22"/>
          <w:szCs w:val="22"/>
        </w:rPr>
        <w:t xml:space="preserve"> lub innym środkiem dowodowym</w:t>
      </w:r>
      <w:r w:rsidRPr="00D34253">
        <w:rPr>
          <w:bCs/>
          <w:sz w:val="22"/>
          <w:szCs w:val="22"/>
        </w:rPr>
        <w:t xml:space="preserve"> /o ile dotyczy/;</w:t>
      </w:r>
    </w:p>
    <w:p w14:paraId="1DB69526" w14:textId="77777777" w:rsidR="005D6D17" w:rsidRPr="00D34253" w:rsidRDefault="005D6D17">
      <w:pPr>
        <w:pStyle w:val="Akapitzlist"/>
        <w:widowControl/>
        <w:numPr>
          <w:ilvl w:val="0"/>
          <w:numId w:val="28"/>
        </w:numPr>
        <w:suppressAutoHyphens w:val="0"/>
        <w:ind w:left="2694" w:hanging="567"/>
        <w:jc w:val="both"/>
        <w:rPr>
          <w:bCs/>
          <w:sz w:val="22"/>
          <w:szCs w:val="22"/>
        </w:rPr>
      </w:pPr>
      <w:r w:rsidRPr="00D34253">
        <w:rPr>
          <w:bCs/>
          <w:sz w:val="22"/>
          <w:szCs w:val="22"/>
        </w:rPr>
        <w:t>oświadczenie o niepodleganiu wykluczeniu;</w:t>
      </w:r>
    </w:p>
    <w:p w14:paraId="00849D83" w14:textId="1869010B" w:rsidR="00AF388B" w:rsidRPr="00D34253" w:rsidRDefault="005D6D17">
      <w:pPr>
        <w:pStyle w:val="Akapitzlist"/>
        <w:widowControl/>
        <w:numPr>
          <w:ilvl w:val="0"/>
          <w:numId w:val="28"/>
        </w:numPr>
        <w:suppressAutoHyphens w:val="0"/>
        <w:ind w:left="2694" w:hanging="567"/>
        <w:jc w:val="both"/>
        <w:rPr>
          <w:bCs/>
          <w:sz w:val="22"/>
          <w:szCs w:val="22"/>
        </w:rPr>
      </w:pPr>
      <w:r w:rsidRPr="00D34253">
        <w:rPr>
          <w:bCs/>
          <w:sz w:val="22"/>
          <w:szCs w:val="22"/>
        </w:rPr>
        <w:t>oświadczenie o spełnieniu warunków udziału w postępowaniu w</w:t>
      </w:r>
      <w:r w:rsidR="001323AE" w:rsidRPr="00D34253">
        <w:rPr>
          <w:bCs/>
          <w:sz w:val="22"/>
          <w:szCs w:val="22"/>
        </w:rPr>
        <w:t> </w:t>
      </w:r>
      <w:r w:rsidRPr="00D34253">
        <w:rPr>
          <w:bCs/>
          <w:sz w:val="22"/>
          <w:szCs w:val="22"/>
        </w:rPr>
        <w:t>zakresie, w jakim go dotyczą</w:t>
      </w:r>
      <w:r w:rsidR="00C15098" w:rsidRPr="00D34253">
        <w:rPr>
          <w:bCs/>
          <w:sz w:val="22"/>
          <w:szCs w:val="22"/>
        </w:rPr>
        <w:t>;</w:t>
      </w:r>
    </w:p>
    <w:p w14:paraId="7A9B61BC" w14:textId="0C41FDB9" w:rsidR="0083052D" w:rsidRPr="00D34253" w:rsidRDefault="00F70C4E">
      <w:pPr>
        <w:pStyle w:val="Akapitzlist"/>
        <w:widowControl/>
        <w:numPr>
          <w:ilvl w:val="2"/>
          <w:numId w:val="10"/>
        </w:numPr>
        <w:suppressAutoHyphens w:val="0"/>
        <w:ind w:left="2127"/>
        <w:jc w:val="both"/>
        <w:rPr>
          <w:bCs/>
          <w:sz w:val="22"/>
          <w:szCs w:val="22"/>
        </w:rPr>
      </w:pPr>
      <w:r w:rsidRPr="00D34253">
        <w:rPr>
          <w:bCs/>
          <w:sz w:val="22"/>
          <w:szCs w:val="22"/>
        </w:rPr>
        <w:lastRenderedPageBreak/>
        <w:t>szczegółową kalkulację cenową z uwzględnieniem podanego w zestawieniu tabelarycznym algorytmu obliczania ceny oraz wymagań i zapisów niniejszej SWZ i jej załączników</w:t>
      </w:r>
      <w:r w:rsidR="006A3AC1" w:rsidRPr="00D34253">
        <w:rPr>
          <w:bCs/>
          <w:sz w:val="22"/>
          <w:szCs w:val="22"/>
        </w:rPr>
        <w:t>;</w:t>
      </w:r>
    </w:p>
    <w:p w14:paraId="36015D83" w14:textId="5C5E21DA" w:rsidR="005670E4" w:rsidRPr="00D34253" w:rsidRDefault="001D5A6D">
      <w:pPr>
        <w:pStyle w:val="Akapitzlist"/>
        <w:widowControl/>
        <w:numPr>
          <w:ilvl w:val="2"/>
          <w:numId w:val="10"/>
        </w:numPr>
        <w:suppressAutoHyphens w:val="0"/>
        <w:ind w:left="2127"/>
        <w:jc w:val="both"/>
        <w:rPr>
          <w:bCs/>
          <w:sz w:val="22"/>
          <w:szCs w:val="22"/>
        </w:rPr>
      </w:pPr>
      <w:r w:rsidRPr="00D34253">
        <w:rPr>
          <w:bCs/>
          <w:sz w:val="22"/>
          <w:szCs w:val="22"/>
        </w:rPr>
        <w:t>pełnomocnictwo (</w:t>
      </w:r>
      <w:r w:rsidR="006A3AC1" w:rsidRPr="00D34253">
        <w:rPr>
          <w:bCs/>
          <w:sz w:val="22"/>
          <w:szCs w:val="22"/>
        </w:rPr>
        <w:t xml:space="preserve">zgodnie z </w:t>
      </w:r>
      <w:r w:rsidR="00E617F8" w:rsidRPr="00D34253">
        <w:rPr>
          <w:bCs/>
          <w:sz w:val="22"/>
          <w:szCs w:val="22"/>
        </w:rPr>
        <w:t xml:space="preserve">ust. </w:t>
      </w:r>
      <w:r w:rsidR="00007BEF" w:rsidRPr="00D34253">
        <w:rPr>
          <w:bCs/>
          <w:sz w:val="22"/>
          <w:szCs w:val="22"/>
        </w:rPr>
        <w:t>5-7</w:t>
      </w:r>
      <w:r w:rsidRPr="00D34253">
        <w:rPr>
          <w:bCs/>
          <w:sz w:val="22"/>
          <w:szCs w:val="22"/>
        </w:rPr>
        <w:t xml:space="preserve"> powyżej)</w:t>
      </w:r>
      <w:r w:rsidR="00F74DE9" w:rsidRPr="00D34253">
        <w:rPr>
          <w:bCs/>
          <w:sz w:val="22"/>
          <w:szCs w:val="22"/>
        </w:rPr>
        <w:t xml:space="preserve"> lub inny dokument potwierdzający umocowanie do reprezentowania wykonawcy;</w:t>
      </w:r>
    </w:p>
    <w:p w14:paraId="0A03EB62" w14:textId="77777777" w:rsidR="006C1ABF" w:rsidRDefault="00BB23A8" w:rsidP="006C1ABF">
      <w:pPr>
        <w:pStyle w:val="Akapitzlist"/>
        <w:widowControl/>
        <w:numPr>
          <w:ilvl w:val="2"/>
          <w:numId w:val="10"/>
        </w:numPr>
        <w:suppressAutoHyphens w:val="0"/>
        <w:ind w:left="2127"/>
        <w:jc w:val="both"/>
        <w:rPr>
          <w:bCs/>
          <w:sz w:val="22"/>
          <w:szCs w:val="22"/>
        </w:rPr>
      </w:pPr>
      <w:r w:rsidRPr="00D34253">
        <w:rPr>
          <w:bCs/>
          <w:sz w:val="22"/>
          <w:szCs w:val="22"/>
        </w:rPr>
        <w:t>wykaz podwykonawców</w:t>
      </w:r>
      <w:r w:rsidR="0087675C" w:rsidRPr="00D34253">
        <w:rPr>
          <w:bCs/>
          <w:sz w:val="22"/>
          <w:szCs w:val="22"/>
        </w:rPr>
        <w:t xml:space="preserve"> (o ile dotyczy)</w:t>
      </w:r>
      <w:r w:rsidRPr="00D34253">
        <w:rPr>
          <w:bCs/>
          <w:sz w:val="22"/>
          <w:szCs w:val="22"/>
        </w:rPr>
        <w:t>;</w:t>
      </w:r>
    </w:p>
    <w:p w14:paraId="066A6ACA" w14:textId="0E4862D3" w:rsidR="006C1ABF" w:rsidRPr="00FD46F8" w:rsidRDefault="006C1ABF" w:rsidP="00FD46F8">
      <w:pPr>
        <w:pStyle w:val="Akapitzlist"/>
        <w:widowControl/>
        <w:numPr>
          <w:ilvl w:val="2"/>
          <w:numId w:val="10"/>
        </w:numPr>
        <w:suppressAutoHyphens w:val="0"/>
        <w:ind w:left="2127"/>
        <w:jc w:val="both"/>
        <w:rPr>
          <w:bCs/>
          <w:sz w:val="22"/>
          <w:szCs w:val="22"/>
        </w:rPr>
      </w:pPr>
      <w:r w:rsidRPr="00FD46F8">
        <w:rPr>
          <w:sz w:val="22"/>
          <w:szCs w:val="22"/>
        </w:rPr>
        <w:t>Wykaz niezbędnych do oceny ofert w kryterium pozacenowym (o ile dotyczy),</w:t>
      </w:r>
    </w:p>
    <w:p w14:paraId="2F4484A6" w14:textId="607E7B7F" w:rsidR="002A6BED" w:rsidRPr="00D34253" w:rsidRDefault="002A6BED">
      <w:pPr>
        <w:pStyle w:val="Akapitzlist"/>
        <w:widowControl/>
        <w:numPr>
          <w:ilvl w:val="2"/>
          <w:numId w:val="10"/>
        </w:numPr>
        <w:suppressAutoHyphens w:val="0"/>
        <w:ind w:left="2127"/>
        <w:jc w:val="both"/>
        <w:rPr>
          <w:bCs/>
          <w:sz w:val="22"/>
          <w:szCs w:val="22"/>
        </w:rPr>
      </w:pPr>
      <w:r w:rsidRPr="00D34253">
        <w:rPr>
          <w:bCs/>
          <w:sz w:val="22"/>
          <w:szCs w:val="22"/>
        </w:rPr>
        <w:t>KRS lub CEiDG</w:t>
      </w:r>
      <w:r w:rsidR="002D7F14" w:rsidRPr="00D34253">
        <w:rPr>
          <w:bCs/>
          <w:sz w:val="22"/>
          <w:szCs w:val="22"/>
        </w:rPr>
        <w:t xml:space="preserve"> – o ile nie podano danych do ogólnodostępnych baz.</w:t>
      </w:r>
    </w:p>
    <w:p w14:paraId="281047B6" w14:textId="77777777" w:rsidR="0001223C" w:rsidRPr="00D34253" w:rsidRDefault="0095614D">
      <w:pPr>
        <w:pStyle w:val="Akapitzlist"/>
        <w:widowControl/>
        <w:numPr>
          <w:ilvl w:val="0"/>
          <w:numId w:val="10"/>
        </w:numPr>
        <w:suppressAutoHyphens w:val="0"/>
        <w:jc w:val="both"/>
        <w:rPr>
          <w:bCs/>
          <w:sz w:val="22"/>
          <w:szCs w:val="22"/>
        </w:rPr>
      </w:pPr>
      <w:r w:rsidRPr="00D34253">
        <w:rPr>
          <w:sz w:val="22"/>
          <w:szCs w:val="22"/>
        </w:rPr>
        <w:t>Jeżeli wykonawca zastrzega sobie prawo do nie</w:t>
      </w:r>
      <w:r w:rsidR="0001223C" w:rsidRPr="00D34253">
        <w:rPr>
          <w:sz w:val="22"/>
          <w:szCs w:val="22"/>
        </w:rPr>
        <w:t>udostępnienia innym uczestnikom postępowania informacji stanowią</w:t>
      </w:r>
      <w:r w:rsidRPr="00D34253">
        <w:rPr>
          <w:sz w:val="22"/>
          <w:szCs w:val="22"/>
        </w:rPr>
        <w:t>cych tajemnicę przedsiębiorstwa</w:t>
      </w:r>
      <w:r w:rsidR="005217DB" w:rsidRPr="00D34253">
        <w:rPr>
          <w:sz w:val="22"/>
          <w:szCs w:val="22"/>
        </w:rPr>
        <w:t xml:space="preserve"> w </w:t>
      </w:r>
      <w:r w:rsidR="0001223C" w:rsidRPr="00D34253">
        <w:rPr>
          <w:sz w:val="22"/>
          <w:szCs w:val="22"/>
        </w:rPr>
        <w:t>rozumieniu przepisów o zwalczaniu nieuczciwej ko</w:t>
      </w:r>
      <w:r w:rsidRPr="00D34253">
        <w:rPr>
          <w:sz w:val="22"/>
          <w:szCs w:val="22"/>
        </w:rPr>
        <w:t xml:space="preserve">nkurencji, </w:t>
      </w:r>
      <w:r w:rsidR="005217DB" w:rsidRPr="00D34253">
        <w:rPr>
          <w:sz w:val="22"/>
          <w:szCs w:val="22"/>
        </w:rPr>
        <w:t xml:space="preserve">to </w:t>
      </w:r>
      <w:r w:rsidRPr="00D34253">
        <w:rPr>
          <w:sz w:val="22"/>
          <w:szCs w:val="22"/>
        </w:rPr>
        <w:t>składa w treści</w:t>
      </w:r>
      <w:r w:rsidR="005217DB" w:rsidRPr="00D34253">
        <w:rPr>
          <w:sz w:val="22"/>
          <w:szCs w:val="22"/>
        </w:rPr>
        <w:t xml:space="preserve"> oferty</w:t>
      </w:r>
      <w:r w:rsidRPr="00D34253">
        <w:rPr>
          <w:sz w:val="22"/>
          <w:szCs w:val="22"/>
        </w:rPr>
        <w:t xml:space="preserve"> </w:t>
      </w:r>
      <w:r w:rsidR="0001223C" w:rsidRPr="00D34253">
        <w:rPr>
          <w:sz w:val="22"/>
          <w:szCs w:val="22"/>
        </w:rPr>
        <w:t>stoso</w:t>
      </w:r>
      <w:r w:rsidR="005217DB" w:rsidRPr="00D34253">
        <w:rPr>
          <w:sz w:val="22"/>
          <w:szCs w:val="22"/>
        </w:rPr>
        <w:t>wne oświadczenie zawierające</w:t>
      </w:r>
      <w:r w:rsidR="0001223C" w:rsidRPr="00D34253">
        <w:rPr>
          <w:sz w:val="22"/>
          <w:szCs w:val="22"/>
        </w:rPr>
        <w:t xml:space="preserve"> wykaz zastrze</w:t>
      </w:r>
      <w:r w:rsidR="00C96653" w:rsidRPr="00D34253">
        <w:rPr>
          <w:sz w:val="22"/>
          <w:szCs w:val="22"/>
        </w:rPr>
        <w:t>żonych dokumentów wraz z</w:t>
      </w:r>
      <w:r w:rsidR="005217DB" w:rsidRPr="00D34253">
        <w:rPr>
          <w:sz w:val="22"/>
          <w:szCs w:val="22"/>
        </w:rPr>
        <w:t xml:space="preserve"> uzasadnienie</w:t>
      </w:r>
      <w:r w:rsidR="00BA6B3F" w:rsidRPr="00D34253">
        <w:rPr>
          <w:sz w:val="22"/>
          <w:szCs w:val="22"/>
        </w:rPr>
        <w:t>m ich utajnienia.</w:t>
      </w:r>
      <w:r w:rsidR="0001223C" w:rsidRPr="00D34253">
        <w:rPr>
          <w:sz w:val="22"/>
          <w:szCs w:val="22"/>
        </w:rPr>
        <w:t xml:space="preserve"> Dokumenty opatrzone klauzulą; „Dokument zastrzeżony” winny być załączone łącznie z </w:t>
      </w:r>
      <w:r w:rsidR="0019132A" w:rsidRPr="00D34253">
        <w:rPr>
          <w:sz w:val="22"/>
          <w:szCs w:val="22"/>
        </w:rPr>
        <w:t xml:space="preserve">ww. </w:t>
      </w:r>
      <w:r w:rsidR="0001223C" w:rsidRPr="00D34253">
        <w:rPr>
          <w:sz w:val="22"/>
          <w:szCs w:val="22"/>
        </w:rPr>
        <w:t>oświa</w:t>
      </w:r>
      <w:r w:rsidR="0019132A" w:rsidRPr="00D34253">
        <w:rPr>
          <w:sz w:val="22"/>
          <w:szCs w:val="22"/>
        </w:rPr>
        <w:t xml:space="preserve">dczeniem, </w:t>
      </w:r>
      <w:r w:rsidR="0001223C" w:rsidRPr="00D34253">
        <w:rPr>
          <w:sz w:val="22"/>
          <w:szCs w:val="22"/>
        </w:rPr>
        <w:t>na końcu oferty. Wykonawca nie może zastrzec informacji, o któr</w:t>
      </w:r>
      <w:r w:rsidR="00E711CA" w:rsidRPr="00D34253">
        <w:rPr>
          <w:sz w:val="22"/>
          <w:szCs w:val="22"/>
        </w:rPr>
        <w:t>ych mowa w art. w art. 222 ust. </w:t>
      </w:r>
      <w:r w:rsidR="0001223C" w:rsidRPr="00D34253">
        <w:rPr>
          <w:sz w:val="22"/>
          <w:szCs w:val="22"/>
        </w:rPr>
        <w:t>5 ustawy PZP.</w:t>
      </w:r>
    </w:p>
    <w:p w14:paraId="139BE497" w14:textId="77777777" w:rsidR="0001223C" w:rsidRDefault="000C049C">
      <w:pPr>
        <w:pStyle w:val="Akapitzlist"/>
        <w:widowControl/>
        <w:numPr>
          <w:ilvl w:val="0"/>
          <w:numId w:val="10"/>
        </w:numPr>
        <w:suppressAutoHyphens w:val="0"/>
        <w:jc w:val="both"/>
        <w:rPr>
          <w:bCs/>
          <w:sz w:val="22"/>
          <w:szCs w:val="22"/>
        </w:rPr>
      </w:pPr>
      <w:r w:rsidRPr="00D34253">
        <w:rPr>
          <w:bCs/>
          <w:sz w:val="22"/>
          <w:szCs w:val="22"/>
        </w:rPr>
        <w:t>Wszystkie koszty związane z przygotowaniem i złożeniem oferty ponosi wykonawca.</w:t>
      </w:r>
    </w:p>
    <w:p w14:paraId="55CF5CBD" w14:textId="77777777" w:rsidR="000C5A58" w:rsidRPr="00D34253" w:rsidRDefault="000C5A58" w:rsidP="00FD46F8">
      <w:pPr>
        <w:pStyle w:val="Akapitzlist"/>
        <w:widowControl/>
        <w:suppressAutoHyphens w:val="0"/>
        <w:jc w:val="both"/>
        <w:rPr>
          <w:bCs/>
          <w:sz w:val="22"/>
          <w:szCs w:val="22"/>
        </w:rPr>
      </w:pPr>
    </w:p>
    <w:p w14:paraId="13609927" w14:textId="5F0DF5F3" w:rsidR="0001699B" w:rsidRPr="00A05C36" w:rsidRDefault="00BE66F8" w:rsidP="002052BB">
      <w:pPr>
        <w:widowControl/>
        <w:suppressAutoHyphens w:val="0"/>
        <w:jc w:val="both"/>
        <w:rPr>
          <w:b/>
          <w:bCs/>
          <w:sz w:val="22"/>
          <w:szCs w:val="22"/>
        </w:rPr>
      </w:pPr>
      <w:r w:rsidRPr="00A05C36">
        <w:rPr>
          <w:b/>
          <w:bCs/>
          <w:sz w:val="22"/>
          <w:szCs w:val="22"/>
        </w:rPr>
        <w:t xml:space="preserve">Rozdział XIII </w:t>
      </w:r>
      <w:r w:rsidR="009C3066" w:rsidRPr="00A05C36">
        <w:rPr>
          <w:b/>
          <w:bCs/>
          <w:sz w:val="22"/>
          <w:szCs w:val="22"/>
        </w:rPr>
        <w:t>–</w:t>
      </w:r>
      <w:r w:rsidRPr="00A05C36">
        <w:rPr>
          <w:b/>
          <w:bCs/>
          <w:sz w:val="22"/>
          <w:szCs w:val="22"/>
        </w:rPr>
        <w:t xml:space="preserve"> </w:t>
      </w:r>
      <w:r w:rsidR="00994BDE" w:rsidRPr="00A05C36">
        <w:rPr>
          <w:b/>
          <w:bCs/>
          <w:sz w:val="22"/>
          <w:szCs w:val="22"/>
        </w:rPr>
        <w:t xml:space="preserve">Sposób </w:t>
      </w:r>
      <w:r w:rsidR="009C3066" w:rsidRPr="00A05C36">
        <w:rPr>
          <w:b/>
          <w:bCs/>
          <w:sz w:val="22"/>
          <w:szCs w:val="22"/>
        </w:rPr>
        <w:t>oraz termin składania i otwarcia ofert</w:t>
      </w:r>
    </w:p>
    <w:p w14:paraId="6805183B" w14:textId="44FC82FA" w:rsidR="002052BB" w:rsidRPr="00A05C36" w:rsidRDefault="002052BB">
      <w:pPr>
        <w:numPr>
          <w:ilvl w:val="0"/>
          <w:numId w:val="11"/>
        </w:numPr>
        <w:contextualSpacing/>
        <w:jc w:val="both"/>
        <w:rPr>
          <w:bCs/>
          <w:sz w:val="22"/>
          <w:szCs w:val="22"/>
        </w:rPr>
      </w:pPr>
      <w:r w:rsidRPr="00A05C36">
        <w:rPr>
          <w:bCs/>
          <w:sz w:val="22"/>
          <w:szCs w:val="22"/>
        </w:rPr>
        <w:t xml:space="preserve">Oferty należy składać w terminie </w:t>
      </w:r>
      <w:r w:rsidRPr="00A05C36">
        <w:rPr>
          <w:b/>
          <w:bCs/>
          <w:sz w:val="22"/>
          <w:szCs w:val="22"/>
        </w:rPr>
        <w:t xml:space="preserve">do dnia </w:t>
      </w:r>
      <w:r w:rsidR="00446BC4" w:rsidRPr="00A05C36">
        <w:rPr>
          <w:b/>
          <w:bCs/>
          <w:sz w:val="22"/>
          <w:szCs w:val="22"/>
        </w:rPr>
        <w:t xml:space="preserve">8 maja 2024 </w:t>
      </w:r>
      <w:r w:rsidRPr="00A05C36">
        <w:rPr>
          <w:b/>
          <w:bCs/>
          <w:sz w:val="22"/>
          <w:szCs w:val="22"/>
        </w:rPr>
        <w:t xml:space="preserve">r., do godziny 10:00, </w:t>
      </w:r>
      <w:r w:rsidRPr="00A05C36">
        <w:rPr>
          <w:bCs/>
          <w:sz w:val="22"/>
          <w:szCs w:val="22"/>
        </w:rPr>
        <w:t>na zasadach opisanych w rozdziale IX ust. 2-3 SWZ.</w:t>
      </w:r>
    </w:p>
    <w:p w14:paraId="267F8F1D" w14:textId="77777777" w:rsidR="002052BB" w:rsidRPr="00A05C36" w:rsidRDefault="002052BB">
      <w:pPr>
        <w:pStyle w:val="Akapitzlist"/>
        <w:widowControl/>
        <w:numPr>
          <w:ilvl w:val="0"/>
          <w:numId w:val="11"/>
        </w:numPr>
        <w:suppressAutoHyphens w:val="0"/>
        <w:jc w:val="both"/>
        <w:rPr>
          <w:bCs/>
          <w:sz w:val="22"/>
          <w:szCs w:val="22"/>
        </w:rPr>
      </w:pPr>
      <w:r w:rsidRPr="00A05C36">
        <w:rPr>
          <w:sz w:val="22"/>
          <w:szCs w:val="22"/>
        </w:rPr>
        <w:t xml:space="preserve">Wykonawca przed upływem terminu do składania ofert może wycofać ofertę zgodnie z regulaminem na </w:t>
      </w:r>
      <w:hyperlink r:id="rId40" w:history="1">
        <w:r w:rsidRPr="00A05C36">
          <w:rPr>
            <w:rStyle w:val="Hipercze"/>
            <w:sz w:val="22"/>
            <w:szCs w:val="22"/>
          </w:rPr>
          <w:t>https://platformazakupowa.pl</w:t>
        </w:r>
      </w:hyperlink>
      <w:r w:rsidRPr="00A05C36">
        <w:rPr>
          <w:sz w:val="22"/>
          <w:szCs w:val="22"/>
        </w:rPr>
        <w:t xml:space="preserve">. </w:t>
      </w:r>
      <w:r w:rsidRPr="00A05C36">
        <w:rPr>
          <w:color w:val="000000"/>
          <w:sz w:val="22"/>
          <w:szCs w:val="22"/>
        </w:rPr>
        <w:t xml:space="preserve">Sposób wycofania oferty zamieszczono w instrukcji dostępnej adresem: </w:t>
      </w:r>
      <w:hyperlink r:id="rId41" w:history="1">
        <w:r w:rsidRPr="00A05C36">
          <w:rPr>
            <w:rStyle w:val="Hipercze"/>
            <w:sz w:val="22"/>
            <w:szCs w:val="22"/>
          </w:rPr>
          <w:t>https://platformazakupowa.pl/strona/45-instrukcje</w:t>
        </w:r>
      </w:hyperlink>
      <w:r w:rsidRPr="00A05C36">
        <w:rPr>
          <w:color w:val="000000"/>
          <w:sz w:val="22"/>
          <w:szCs w:val="22"/>
        </w:rPr>
        <w:t xml:space="preserve">. Oferta nie może zostać wycofana po upływie terminu składania ofert. </w:t>
      </w:r>
    </w:p>
    <w:p w14:paraId="06A212CC" w14:textId="77777777" w:rsidR="002052BB" w:rsidRPr="00A05C36" w:rsidRDefault="002052BB">
      <w:pPr>
        <w:pStyle w:val="Akapitzlist"/>
        <w:widowControl/>
        <w:numPr>
          <w:ilvl w:val="0"/>
          <w:numId w:val="11"/>
        </w:numPr>
        <w:suppressAutoHyphens w:val="0"/>
        <w:jc w:val="both"/>
        <w:rPr>
          <w:bCs/>
          <w:sz w:val="22"/>
          <w:szCs w:val="22"/>
        </w:rPr>
      </w:pPr>
      <w:r w:rsidRPr="00A05C36">
        <w:rPr>
          <w:sz w:val="22"/>
          <w:szCs w:val="22"/>
        </w:rPr>
        <w:t>Zamawiający odrzuci ofertę złożoną po terminie składania ofert.</w:t>
      </w:r>
    </w:p>
    <w:p w14:paraId="12B7C59F" w14:textId="2ED77CD3" w:rsidR="002052BB" w:rsidRPr="00A05C36" w:rsidRDefault="002052BB">
      <w:pPr>
        <w:pStyle w:val="Akapitzlist"/>
        <w:widowControl/>
        <w:numPr>
          <w:ilvl w:val="0"/>
          <w:numId w:val="11"/>
        </w:numPr>
        <w:suppressAutoHyphens w:val="0"/>
        <w:jc w:val="both"/>
        <w:rPr>
          <w:bCs/>
          <w:sz w:val="22"/>
          <w:szCs w:val="22"/>
        </w:rPr>
      </w:pPr>
      <w:r w:rsidRPr="00A05C36">
        <w:rPr>
          <w:sz w:val="22"/>
          <w:szCs w:val="22"/>
        </w:rPr>
        <w:t xml:space="preserve">Otwarcie ofert nastąpi </w:t>
      </w:r>
      <w:r w:rsidRPr="00A05C36">
        <w:rPr>
          <w:b/>
          <w:sz w:val="22"/>
          <w:szCs w:val="22"/>
        </w:rPr>
        <w:t xml:space="preserve">w dniu </w:t>
      </w:r>
      <w:r w:rsidR="00446BC4" w:rsidRPr="00A05C36">
        <w:rPr>
          <w:b/>
          <w:sz w:val="22"/>
          <w:szCs w:val="22"/>
        </w:rPr>
        <w:t>8 maja 2024</w:t>
      </w:r>
      <w:r w:rsidRPr="00A05C36">
        <w:rPr>
          <w:b/>
          <w:sz w:val="22"/>
          <w:szCs w:val="22"/>
        </w:rPr>
        <w:t xml:space="preserve"> r., o godzinie 10:30 </w:t>
      </w:r>
      <w:r w:rsidRPr="00A05C36">
        <w:rPr>
          <w:sz w:val="22"/>
          <w:szCs w:val="22"/>
        </w:rPr>
        <w:t xml:space="preserve">za pośrednictwem </w:t>
      </w:r>
      <w:hyperlink r:id="rId42" w:history="1">
        <w:r w:rsidRPr="00A05C36">
          <w:rPr>
            <w:rStyle w:val="Hipercze"/>
            <w:sz w:val="22"/>
            <w:szCs w:val="22"/>
          </w:rPr>
          <w:t>https://platformazakupowa.pl</w:t>
        </w:r>
      </w:hyperlink>
      <w:r w:rsidRPr="00A05C36">
        <w:rPr>
          <w:sz w:val="22"/>
          <w:szCs w:val="22"/>
        </w:rPr>
        <w:t xml:space="preserve"> </w:t>
      </w:r>
    </w:p>
    <w:p w14:paraId="2F25305E" w14:textId="7FED0CD8" w:rsidR="002052BB" w:rsidRPr="00A05C36" w:rsidRDefault="002052BB" w:rsidP="00FD46F8">
      <w:pPr>
        <w:pStyle w:val="Nagwek"/>
        <w:widowControl/>
        <w:numPr>
          <w:ilvl w:val="0"/>
          <w:numId w:val="11"/>
        </w:numPr>
        <w:tabs>
          <w:tab w:val="left" w:pos="567"/>
        </w:tabs>
        <w:suppressAutoHyphens w:val="0"/>
        <w:jc w:val="both"/>
        <w:rPr>
          <w:sz w:val="22"/>
          <w:szCs w:val="22"/>
        </w:rPr>
      </w:pPr>
      <w:r w:rsidRPr="00A05C36">
        <w:rPr>
          <w:sz w:val="22"/>
          <w:szCs w:val="22"/>
        </w:rPr>
        <w:t>W przypadku zmiany terminu składania ofert zamawiający zamieści informację o</w:t>
      </w:r>
      <w:r w:rsidR="004F5ED2" w:rsidRPr="00A05C36">
        <w:rPr>
          <w:sz w:val="22"/>
          <w:szCs w:val="22"/>
        </w:rPr>
        <w:t xml:space="preserve"> </w:t>
      </w:r>
      <w:r w:rsidRPr="00A05C36">
        <w:rPr>
          <w:sz w:val="22"/>
          <w:szCs w:val="22"/>
        </w:rPr>
        <w:t> jego</w:t>
      </w:r>
      <w:r w:rsidR="004F5ED2" w:rsidRPr="00A05C36">
        <w:rPr>
          <w:sz w:val="22"/>
          <w:szCs w:val="22"/>
        </w:rPr>
        <w:t xml:space="preserve"> </w:t>
      </w:r>
      <w:r w:rsidRPr="00A05C36">
        <w:rPr>
          <w:sz w:val="22"/>
          <w:szCs w:val="22"/>
        </w:rPr>
        <w:t xml:space="preserve"> przedłużeniu na </w:t>
      </w:r>
      <w:hyperlink r:id="rId43" w:history="1">
        <w:r w:rsidRPr="00A05C36">
          <w:rPr>
            <w:rStyle w:val="Hipercze"/>
            <w:sz w:val="22"/>
            <w:szCs w:val="22"/>
          </w:rPr>
          <w:t>https://platformazakupowa.pl</w:t>
        </w:r>
      </w:hyperlink>
      <w:r w:rsidRPr="00A05C36">
        <w:rPr>
          <w:sz w:val="22"/>
          <w:szCs w:val="22"/>
        </w:rPr>
        <w:t xml:space="preserve"> – adres profilu nabywcy – </w:t>
      </w:r>
      <w:hyperlink r:id="rId44" w:history="1">
        <w:r w:rsidRPr="00A05C36">
          <w:rPr>
            <w:rStyle w:val="Hipercze"/>
            <w:bCs/>
            <w:sz w:val="22"/>
            <w:szCs w:val="22"/>
          </w:rPr>
          <w:t>https://platformazakupowa.pl/pn/uj_edu</w:t>
        </w:r>
      </w:hyperlink>
      <w:r w:rsidRPr="00A05C36">
        <w:rPr>
          <w:bCs/>
          <w:sz w:val="22"/>
          <w:szCs w:val="22"/>
        </w:rPr>
        <w:t>, w zakładce właściwej dla prowadzonego postępowania, w sekcji „Komunikaty”.</w:t>
      </w:r>
    </w:p>
    <w:p w14:paraId="40BD4430" w14:textId="77777777" w:rsidR="002052BB" w:rsidRPr="00A05C36" w:rsidRDefault="002052BB">
      <w:pPr>
        <w:pStyle w:val="Nagwek"/>
        <w:widowControl/>
        <w:numPr>
          <w:ilvl w:val="0"/>
          <w:numId w:val="11"/>
        </w:numPr>
        <w:suppressAutoHyphens w:val="0"/>
        <w:jc w:val="both"/>
        <w:rPr>
          <w:sz w:val="22"/>
          <w:szCs w:val="22"/>
        </w:rPr>
      </w:pPr>
      <w:r w:rsidRPr="00A05C36">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A05C36" w:rsidRDefault="002052BB">
      <w:pPr>
        <w:pStyle w:val="Nagwek"/>
        <w:widowControl/>
        <w:numPr>
          <w:ilvl w:val="0"/>
          <w:numId w:val="11"/>
        </w:numPr>
        <w:suppressAutoHyphens w:val="0"/>
        <w:jc w:val="both"/>
        <w:rPr>
          <w:sz w:val="22"/>
          <w:szCs w:val="22"/>
        </w:rPr>
      </w:pPr>
      <w:r w:rsidRPr="00A05C36">
        <w:rPr>
          <w:sz w:val="22"/>
          <w:szCs w:val="22"/>
        </w:rPr>
        <w:t xml:space="preserve">Zamawiający najpóźniej przed otwarciem ofert udostępni na </w:t>
      </w:r>
      <w:hyperlink r:id="rId45" w:history="1">
        <w:r w:rsidRPr="00A05C36">
          <w:rPr>
            <w:rStyle w:val="Hipercze"/>
            <w:sz w:val="22"/>
            <w:szCs w:val="22"/>
          </w:rPr>
          <w:t>https://platformazakupowa.pl</w:t>
        </w:r>
      </w:hyperlink>
      <w:r w:rsidRPr="00A05C36">
        <w:rPr>
          <w:sz w:val="22"/>
          <w:szCs w:val="22"/>
        </w:rPr>
        <w:t xml:space="preserve"> – adres profilu nabywcy – </w:t>
      </w:r>
      <w:hyperlink r:id="rId46" w:history="1">
        <w:r w:rsidRPr="00A05C36">
          <w:rPr>
            <w:rStyle w:val="Hipercze"/>
            <w:bCs/>
            <w:sz w:val="22"/>
            <w:szCs w:val="22"/>
          </w:rPr>
          <w:t>https://platformazakupowa.pl/pn/uj_edu</w:t>
        </w:r>
      </w:hyperlink>
      <w:r w:rsidRPr="00A05C36">
        <w:rPr>
          <w:bCs/>
          <w:sz w:val="22"/>
          <w:szCs w:val="22"/>
        </w:rPr>
        <w:t xml:space="preserve">, w zakładce właściwej dla prowadzonego postępowania, w sekcji „Komunikaty”, </w:t>
      </w:r>
      <w:r w:rsidRPr="00A05C36">
        <w:rPr>
          <w:sz w:val="22"/>
          <w:szCs w:val="22"/>
        </w:rPr>
        <w:t>informację o kwocie, jaką zamierza przeznaczyć na sfinansowanie zamówienia.</w:t>
      </w:r>
    </w:p>
    <w:p w14:paraId="391A3E15" w14:textId="77777777" w:rsidR="002052BB" w:rsidRPr="00A05C36" w:rsidRDefault="002052BB">
      <w:pPr>
        <w:pStyle w:val="Nagwek"/>
        <w:widowControl/>
        <w:numPr>
          <w:ilvl w:val="0"/>
          <w:numId w:val="11"/>
        </w:numPr>
        <w:suppressAutoHyphens w:val="0"/>
        <w:jc w:val="both"/>
        <w:rPr>
          <w:sz w:val="22"/>
          <w:szCs w:val="22"/>
        </w:rPr>
      </w:pPr>
      <w:r w:rsidRPr="00A05C36">
        <w:rPr>
          <w:sz w:val="22"/>
          <w:szCs w:val="22"/>
        </w:rPr>
        <w:t>Zamawiający niezwłocznie po otwarciu ofert, udostępni na stronie internetowej prowadzonego postępowania informacje o:</w:t>
      </w:r>
    </w:p>
    <w:p w14:paraId="3ECC8851" w14:textId="77777777" w:rsidR="002052BB" w:rsidRPr="00D34253" w:rsidRDefault="002052BB">
      <w:pPr>
        <w:pStyle w:val="Nagwek"/>
        <w:widowControl/>
        <w:numPr>
          <w:ilvl w:val="1"/>
          <w:numId w:val="11"/>
        </w:numPr>
        <w:tabs>
          <w:tab w:val="clear" w:pos="4536"/>
          <w:tab w:val="clear" w:pos="9072"/>
        </w:tabs>
        <w:suppressAutoHyphens w:val="0"/>
        <w:jc w:val="both"/>
        <w:rPr>
          <w:sz w:val="22"/>
          <w:szCs w:val="22"/>
        </w:rPr>
      </w:pPr>
      <w:r w:rsidRPr="00D34253">
        <w:rPr>
          <w:sz w:val="22"/>
          <w:szCs w:val="22"/>
        </w:rPr>
        <w:t>nazwach albo imionach i nazwiskach oraz siedzibach lub miejscach prowadzonej działalności gospodarczej albo miejscach zamieszkania wykonawców, których oferty zostały</w:t>
      </w:r>
      <w:r w:rsidRPr="00D34253">
        <w:rPr>
          <w:spacing w:val="-3"/>
          <w:sz w:val="22"/>
          <w:szCs w:val="22"/>
        </w:rPr>
        <w:t xml:space="preserve"> </w:t>
      </w:r>
      <w:r w:rsidRPr="00D34253">
        <w:rPr>
          <w:sz w:val="22"/>
          <w:szCs w:val="22"/>
        </w:rPr>
        <w:t>otwarte;</w:t>
      </w:r>
    </w:p>
    <w:p w14:paraId="4796595A" w14:textId="77777777" w:rsidR="002052BB" w:rsidRPr="00D34253" w:rsidRDefault="002052BB">
      <w:pPr>
        <w:pStyle w:val="Nagwek"/>
        <w:widowControl/>
        <w:numPr>
          <w:ilvl w:val="1"/>
          <w:numId w:val="11"/>
        </w:numPr>
        <w:tabs>
          <w:tab w:val="clear" w:pos="4536"/>
          <w:tab w:val="clear" w:pos="9072"/>
        </w:tabs>
        <w:suppressAutoHyphens w:val="0"/>
        <w:jc w:val="both"/>
        <w:rPr>
          <w:sz w:val="22"/>
          <w:szCs w:val="22"/>
        </w:rPr>
      </w:pPr>
      <w:r w:rsidRPr="00D34253">
        <w:rPr>
          <w:sz w:val="22"/>
          <w:szCs w:val="22"/>
        </w:rPr>
        <w:t>cenach lub kosztach zawartych w</w:t>
      </w:r>
      <w:r w:rsidRPr="00D34253">
        <w:rPr>
          <w:spacing w:val="-4"/>
          <w:sz w:val="22"/>
          <w:szCs w:val="22"/>
        </w:rPr>
        <w:t xml:space="preserve"> </w:t>
      </w:r>
      <w:r w:rsidRPr="00D34253">
        <w:rPr>
          <w:sz w:val="22"/>
          <w:szCs w:val="22"/>
        </w:rPr>
        <w:t>ofertach.</w:t>
      </w:r>
    </w:p>
    <w:p w14:paraId="0FEBE6E2" w14:textId="67CF6CBA" w:rsidR="002052BB" w:rsidRPr="00D34253" w:rsidRDefault="002052BB">
      <w:pPr>
        <w:pStyle w:val="Akapitzlist"/>
        <w:widowControl/>
        <w:numPr>
          <w:ilvl w:val="0"/>
          <w:numId w:val="11"/>
        </w:numPr>
        <w:suppressAutoHyphens w:val="0"/>
        <w:jc w:val="both"/>
        <w:rPr>
          <w:bCs/>
          <w:sz w:val="22"/>
          <w:szCs w:val="22"/>
          <w:u w:val="single"/>
        </w:rPr>
      </w:pPr>
      <w:r w:rsidRPr="00D34253">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D34253" w:rsidRDefault="002052BB" w:rsidP="00991F90">
      <w:pPr>
        <w:widowControl/>
        <w:suppressAutoHyphens w:val="0"/>
        <w:jc w:val="both"/>
        <w:rPr>
          <w:b/>
          <w:bCs/>
          <w:sz w:val="22"/>
          <w:szCs w:val="22"/>
        </w:rPr>
      </w:pPr>
    </w:p>
    <w:p w14:paraId="73BE0293" w14:textId="7F901372" w:rsidR="009C3066" w:rsidRPr="00D34253" w:rsidRDefault="009C3066" w:rsidP="00991F90">
      <w:pPr>
        <w:widowControl/>
        <w:suppressAutoHyphens w:val="0"/>
        <w:jc w:val="both"/>
        <w:rPr>
          <w:b/>
          <w:bCs/>
          <w:sz w:val="22"/>
          <w:szCs w:val="22"/>
        </w:rPr>
      </w:pPr>
      <w:r w:rsidRPr="00D34253">
        <w:rPr>
          <w:b/>
          <w:bCs/>
          <w:sz w:val="22"/>
          <w:szCs w:val="22"/>
        </w:rPr>
        <w:t xml:space="preserve">Rozdział XIV </w:t>
      </w:r>
      <w:r w:rsidR="004D0C91" w:rsidRPr="00D34253">
        <w:rPr>
          <w:b/>
          <w:bCs/>
          <w:sz w:val="22"/>
          <w:szCs w:val="22"/>
        </w:rPr>
        <w:t>–</w:t>
      </w:r>
      <w:r w:rsidRPr="00D34253">
        <w:rPr>
          <w:b/>
          <w:bCs/>
          <w:sz w:val="22"/>
          <w:szCs w:val="22"/>
        </w:rPr>
        <w:t xml:space="preserve"> </w:t>
      </w:r>
      <w:r w:rsidR="004D0C91" w:rsidRPr="00D34253">
        <w:rPr>
          <w:b/>
          <w:bCs/>
          <w:sz w:val="22"/>
          <w:szCs w:val="22"/>
        </w:rPr>
        <w:t>Opis sposobu obliczania ceny</w:t>
      </w:r>
    </w:p>
    <w:p w14:paraId="2C1F63E9" w14:textId="6238783C" w:rsidR="00B450C5" w:rsidRPr="00D34253" w:rsidRDefault="00B450C5" w:rsidP="00FD46F8">
      <w:pPr>
        <w:pStyle w:val="Default"/>
        <w:spacing w:after="21"/>
        <w:ind w:left="709" w:hanging="425"/>
        <w:jc w:val="both"/>
        <w:rPr>
          <w:sz w:val="22"/>
          <w:szCs w:val="22"/>
        </w:rPr>
      </w:pPr>
      <w:r w:rsidRPr="00D34253">
        <w:rPr>
          <w:sz w:val="22"/>
          <w:szCs w:val="22"/>
        </w:rPr>
        <w:t xml:space="preserve">1. </w:t>
      </w:r>
      <w:r w:rsidR="007771AF">
        <w:rPr>
          <w:sz w:val="22"/>
          <w:szCs w:val="22"/>
        </w:rPr>
        <w:tab/>
      </w:r>
      <w:r w:rsidRPr="00D34253">
        <w:rPr>
          <w:sz w:val="22"/>
          <w:szCs w:val="22"/>
        </w:rPr>
        <w:t xml:space="preserve">Wykonawca musi przedstawić wyrażoną w PLN cenę za realizację całości przedmiotu zamówienia </w:t>
      </w:r>
      <w:r w:rsidRPr="00D34253">
        <w:rPr>
          <w:b/>
          <w:bCs/>
          <w:sz w:val="22"/>
          <w:szCs w:val="22"/>
        </w:rPr>
        <w:t>(zestawienie tabelaryczne)</w:t>
      </w:r>
      <w:r w:rsidRPr="00D34253">
        <w:rPr>
          <w:sz w:val="22"/>
          <w:szCs w:val="22"/>
        </w:rPr>
        <w:t xml:space="preserve">, ze szczególnym uwzględnieniem: </w:t>
      </w:r>
    </w:p>
    <w:p w14:paraId="4B48AB4C" w14:textId="470B7912" w:rsidR="00B450C5" w:rsidRPr="00D34253" w:rsidRDefault="00B450C5" w:rsidP="00FD46F8">
      <w:pPr>
        <w:pStyle w:val="Default"/>
        <w:spacing w:after="21"/>
        <w:ind w:left="1134" w:hanging="425"/>
        <w:jc w:val="both"/>
        <w:rPr>
          <w:sz w:val="22"/>
          <w:szCs w:val="22"/>
        </w:rPr>
      </w:pPr>
      <w:r w:rsidRPr="00D34253">
        <w:rPr>
          <w:sz w:val="22"/>
          <w:szCs w:val="22"/>
        </w:rPr>
        <w:t xml:space="preserve">1.1 </w:t>
      </w:r>
      <w:r w:rsidR="007771AF">
        <w:rPr>
          <w:sz w:val="22"/>
          <w:szCs w:val="22"/>
        </w:rPr>
        <w:tab/>
      </w:r>
      <w:r w:rsidRPr="00D34253">
        <w:rPr>
          <w:sz w:val="22"/>
          <w:szCs w:val="22"/>
        </w:rPr>
        <w:t xml:space="preserve">ceny jednego litra poszczególnego paliwa netto w dniu </w:t>
      </w:r>
      <w:r w:rsidR="00446BC4">
        <w:rPr>
          <w:b/>
          <w:bCs/>
          <w:sz w:val="22"/>
          <w:szCs w:val="22"/>
        </w:rPr>
        <w:t xml:space="preserve">22 kwietnia </w:t>
      </w:r>
      <w:r w:rsidRPr="00D34253">
        <w:rPr>
          <w:b/>
          <w:bCs/>
          <w:sz w:val="22"/>
          <w:szCs w:val="22"/>
        </w:rPr>
        <w:t>2024 r. ;</w:t>
      </w:r>
      <w:r w:rsidRPr="00D34253">
        <w:rPr>
          <w:b/>
          <w:bCs/>
          <w:i/>
          <w:iCs/>
          <w:sz w:val="22"/>
          <w:szCs w:val="22"/>
        </w:rPr>
        <w:t xml:space="preserve"> </w:t>
      </w:r>
    </w:p>
    <w:p w14:paraId="3DE071A7" w14:textId="1D905C43" w:rsidR="00B450C5" w:rsidRPr="00D34253" w:rsidRDefault="00B450C5" w:rsidP="00FD46F8">
      <w:pPr>
        <w:pStyle w:val="Default"/>
        <w:spacing w:after="21"/>
        <w:ind w:left="1134" w:hanging="425"/>
        <w:jc w:val="both"/>
        <w:rPr>
          <w:sz w:val="22"/>
          <w:szCs w:val="22"/>
        </w:rPr>
      </w:pPr>
      <w:r w:rsidRPr="00D34253">
        <w:rPr>
          <w:sz w:val="22"/>
          <w:szCs w:val="22"/>
        </w:rPr>
        <w:t>1.2</w:t>
      </w:r>
      <w:r w:rsidR="00341EC5" w:rsidRPr="00D34253">
        <w:rPr>
          <w:sz w:val="22"/>
          <w:szCs w:val="22"/>
        </w:rPr>
        <w:t xml:space="preserve"> </w:t>
      </w:r>
      <w:r w:rsidRPr="00D34253">
        <w:rPr>
          <w:sz w:val="22"/>
          <w:szCs w:val="22"/>
        </w:rPr>
        <w:t xml:space="preserve">łącznej wartości netto, przy uwzględnieniu podanych ilości poszczególnych paliw silnikowych; </w:t>
      </w:r>
    </w:p>
    <w:p w14:paraId="6674F4D9" w14:textId="1DB607D3" w:rsidR="00B450C5" w:rsidRPr="00D34253" w:rsidRDefault="00B450C5" w:rsidP="00FD46F8">
      <w:pPr>
        <w:pStyle w:val="Default"/>
        <w:spacing w:after="21"/>
        <w:ind w:left="1134" w:hanging="425"/>
        <w:jc w:val="both"/>
        <w:rPr>
          <w:sz w:val="22"/>
          <w:szCs w:val="22"/>
        </w:rPr>
      </w:pPr>
      <w:r w:rsidRPr="00D34253">
        <w:rPr>
          <w:sz w:val="22"/>
          <w:szCs w:val="22"/>
        </w:rPr>
        <w:lastRenderedPageBreak/>
        <w:t xml:space="preserve">1.3 </w:t>
      </w:r>
      <w:r w:rsidR="007771AF">
        <w:rPr>
          <w:sz w:val="22"/>
          <w:szCs w:val="22"/>
        </w:rPr>
        <w:tab/>
      </w:r>
      <w:r w:rsidRPr="00D34253">
        <w:rPr>
          <w:sz w:val="22"/>
          <w:szCs w:val="22"/>
        </w:rPr>
        <w:t xml:space="preserve">wysokości należnego podatku od towarów i usług VAT w %; </w:t>
      </w:r>
    </w:p>
    <w:p w14:paraId="2FE2193A" w14:textId="69CEE43F" w:rsidR="00B450C5" w:rsidRPr="00D34253" w:rsidRDefault="00B450C5" w:rsidP="00FD46F8">
      <w:pPr>
        <w:pStyle w:val="Default"/>
        <w:spacing w:after="21"/>
        <w:ind w:left="1134" w:hanging="425"/>
        <w:jc w:val="both"/>
        <w:rPr>
          <w:sz w:val="22"/>
          <w:szCs w:val="22"/>
        </w:rPr>
      </w:pPr>
      <w:r w:rsidRPr="00D34253">
        <w:rPr>
          <w:sz w:val="22"/>
          <w:szCs w:val="22"/>
        </w:rPr>
        <w:t xml:space="preserve">1.4 </w:t>
      </w:r>
      <w:r w:rsidR="007771AF">
        <w:rPr>
          <w:sz w:val="22"/>
          <w:szCs w:val="22"/>
        </w:rPr>
        <w:tab/>
      </w:r>
      <w:r w:rsidRPr="00D34253">
        <w:rPr>
          <w:sz w:val="22"/>
          <w:szCs w:val="22"/>
        </w:rPr>
        <w:t xml:space="preserve">łącznej wartości brutto; </w:t>
      </w:r>
    </w:p>
    <w:p w14:paraId="0FEE8B3B" w14:textId="0530187F" w:rsidR="00B450C5" w:rsidRPr="00D34253" w:rsidRDefault="00B450C5" w:rsidP="00FD46F8">
      <w:pPr>
        <w:pStyle w:val="Default"/>
        <w:spacing w:after="21"/>
        <w:ind w:left="1134" w:hanging="425"/>
        <w:jc w:val="both"/>
        <w:rPr>
          <w:sz w:val="22"/>
          <w:szCs w:val="22"/>
        </w:rPr>
      </w:pPr>
      <w:r w:rsidRPr="00D34253">
        <w:rPr>
          <w:sz w:val="22"/>
          <w:szCs w:val="22"/>
        </w:rPr>
        <w:t xml:space="preserve">1.5 </w:t>
      </w:r>
      <w:r w:rsidR="007771AF">
        <w:rPr>
          <w:sz w:val="22"/>
          <w:szCs w:val="22"/>
        </w:rPr>
        <w:tab/>
      </w:r>
      <w:r w:rsidRPr="00D34253">
        <w:rPr>
          <w:sz w:val="22"/>
          <w:szCs w:val="22"/>
        </w:rPr>
        <w:t xml:space="preserve">ceny netto wystawienia elektronicznej karty paliwowej; </w:t>
      </w:r>
    </w:p>
    <w:p w14:paraId="4D602303" w14:textId="316DF1C2" w:rsidR="00B450C5" w:rsidRPr="00D34253" w:rsidRDefault="00B450C5" w:rsidP="00FD46F8">
      <w:pPr>
        <w:pStyle w:val="Default"/>
        <w:spacing w:after="21"/>
        <w:ind w:left="1134" w:hanging="425"/>
        <w:jc w:val="both"/>
        <w:rPr>
          <w:sz w:val="22"/>
          <w:szCs w:val="22"/>
        </w:rPr>
      </w:pPr>
      <w:r w:rsidRPr="00D34253">
        <w:rPr>
          <w:sz w:val="22"/>
          <w:szCs w:val="22"/>
        </w:rPr>
        <w:t xml:space="preserve">1.6 </w:t>
      </w:r>
      <w:r w:rsidR="007771AF">
        <w:rPr>
          <w:sz w:val="22"/>
          <w:szCs w:val="22"/>
        </w:rPr>
        <w:tab/>
      </w:r>
      <w:r w:rsidRPr="00D34253">
        <w:rPr>
          <w:sz w:val="22"/>
          <w:szCs w:val="22"/>
        </w:rPr>
        <w:t xml:space="preserve">kosztu płynu/ów do spryskiwaczy [cena jednostkowa brutto za sztukę płynu letniego </w:t>
      </w:r>
      <w:r w:rsidR="007771AF">
        <w:rPr>
          <w:sz w:val="22"/>
          <w:szCs w:val="22"/>
        </w:rPr>
        <w:br/>
      </w:r>
      <w:r w:rsidRPr="00D34253">
        <w:rPr>
          <w:sz w:val="22"/>
          <w:szCs w:val="22"/>
        </w:rPr>
        <w:t>i zimowego (poj. 4 litrów) obowiązująca w dni</w:t>
      </w:r>
      <w:r w:rsidR="00CA556A" w:rsidRPr="00D34253">
        <w:rPr>
          <w:sz w:val="22"/>
          <w:szCs w:val="22"/>
        </w:rPr>
        <w:t xml:space="preserve">u </w:t>
      </w:r>
      <w:r w:rsidR="00446BC4">
        <w:rPr>
          <w:b/>
          <w:bCs/>
          <w:sz w:val="22"/>
          <w:szCs w:val="22"/>
        </w:rPr>
        <w:t xml:space="preserve">22 kwietnia </w:t>
      </w:r>
      <w:r w:rsidRPr="00D34253">
        <w:rPr>
          <w:b/>
          <w:bCs/>
          <w:sz w:val="22"/>
          <w:szCs w:val="22"/>
        </w:rPr>
        <w:t>2024 r</w:t>
      </w:r>
      <w:r w:rsidRPr="00D34253">
        <w:rPr>
          <w:b/>
          <w:bCs/>
          <w:i/>
          <w:iCs/>
          <w:sz w:val="22"/>
          <w:szCs w:val="22"/>
        </w:rPr>
        <w:t xml:space="preserve">. </w:t>
      </w:r>
      <w:r w:rsidRPr="00D34253">
        <w:rPr>
          <w:sz w:val="22"/>
          <w:szCs w:val="22"/>
        </w:rPr>
        <w:t xml:space="preserve">oraz sumaryczna brutto </w:t>
      </w:r>
      <w:r w:rsidR="007771AF">
        <w:rPr>
          <w:sz w:val="22"/>
          <w:szCs w:val="22"/>
        </w:rPr>
        <w:br/>
      </w:r>
      <w:r w:rsidRPr="00D34253">
        <w:rPr>
          <w:sz w:val="22"/>
          <w:szCs w:val="22"/>
        </w:rPr>
        <w:t xml:space="preserve">z uwzględnieniem szacunkowej ilości sztuk płynów podanej w niniejszej SWZ] oraz </w:t>
      </w:r>
    </w:p>
    <w:p w14:paraId="0997FBE4" w14:textId="46F2A5E7" w:rsidR="00CA556A" w:rsidRPr="00D34253" w:rsidRDefault="00B450C5" w:rsidP="00FD46F8">
      <w:pPr>
        <w:pStyle w:val="Default"/>
        <w:ind w:left="1134" w:hanging="425"/>
        <w:jc w:val="both"/>
        <w:rPr>
          <w:sz w:val="22"/>
          <w:szCs w:val="22"/>
        </w:rPr>
      </w:pPr>
      <w:r w:rsidRPr="00D34253">
        <w:rPr>
          <w:sz w:val="22"/>
          <w:szCs w:val="22"/>
        </w:rPr>
        <w:t>1.7 ze wskazaniem wysokości stałego opustu (w złotych/groszach) od ceny brutto za 1 litr danego paliwa silnikowego (tj. benzyny bezołowiowej o liczbie oktanowej 95, benzyny</w:t>
      </w:r>
      <w:r w:rsidR="00CA556A" w:rsidRPr="00D34253">
        <w:rPr>
          <w:sz w:val="22"/>
          <w:szCs w:val="22"/>
        </w:rPr>
        <w:t xml:space="preserve"> bezołowiowej o liczbie oktanowej 98 i oleju napędowego) obowiązującej na stacji benzynowej w dniu tankowania </w:t>
      </w:r>
    </w:p>
    <w:p w14:paraId="26A6FE8B" w14:textId="65D37904" w:rsidR="00CA556A" w:rsidRPr="00D34253" w:rsidRDefault="00CA556A" w:rsidP="00FD46F8">
      <w:pPr>
        <w:pStyle w:val="Default"/>
        <w:ind w:left="1134"/>
        <w:jc w:val="both"/>
        <w:rPr>
          <w:sz w:val="22"/>
          <w:szCs w:val="22"/>
        </w:rPr>
      </w:pPr>
      <w:r w:rsidRPr="00D34253">
        <w:rPr>
          <w:sz w:val="22"/>
          <w:szCs w:val="22"/>
        </w:rPr>
        <w:t xml:space="preserve">- w formie indywidualnej kalkulacji cenowej, przy uwzględnieniu wymagań i zapisów ujętych w niniejszej SWZ i jej załącznikach. </w:t>
      </w:r>
    </w:p>
    <w:p w14:paraId="6F7FF47B" w14:textId="0A627287" w:rsidR="00CA556A" w:rsidRPr="00D34253" w:rsidRDefault="00CA556A" w:rsidP="00FD46F8">
      <w:pPr>
        <w:pStyle w:val="Default"/>
        <w:spacing w:after="16"/>
        <w:ind w:left="851" w:hanging="567"/>
        <w:jc w:val="both"/>
        <w:rPr>
          <w:sz w:val="22"/>
          <w:szCs w:val="22"/>
        </w:rPr>
      </w:pPr>
      <w:r w:rsidRPr="00D34253">
        <w:rPr>
          <w:sz w:val="22"/>
          <w:szCs w:val="22"/>
        </w:rPr>
        <w:t xml:space="preserve">2. </w:t>
      </w:r>
      <w:r w:rsidR="007771AF">
        <w:rPr>
          <w:sz w:val="22"/>
          <w:szCs w:val="22"/>
        </w:rPr>
        <w:tab/>
      </w:r>
      <w:r w:rsidRPr="00D34253">
        <w:rPr>
          <w:b/>
          <w:bCs/>
          <w:sz w:val="22"/>
          <w:szCs w:val="22"/>
        </w:rPr>
        <w:t xml:space="preserve">Podana przez wykonawcę w ofercie cena za wykonanie całości przedmiotu zamówienia nie stanowi wartości ostatecznego wynagrodzenia wykonawcy, a jedynie służy porównaniu ofert złożonych w postępowaniu. Natomiast </w:t>
      </w:r>
      <w:r w:rsidR="004F5ED2" w:rsidRPr="00D34253">
        <w:rPr>
          <w:b/>
          <w:bCs/>
          <w:sz w:val="22"/>
          <w:szCs w:val="22"/>
        </w:rPr>
        <w:t>Umow</w:t>
      </w:r>
      <w:r w:rsidRPr="00D34253">
        <w:rPr>
          <w:b/>
          <w:bCs/>
          <w:sz w:val="22"/>
          <w:szCs w:val="22"/>
        </w:rPr>
        <w:t xml:space="preserve">a z wyłonionym </w:t>
      </w:r>
      <w:r w:rsidR="007771AF">
        <w:rPr>
          <w:b/>
          <w:bCs/>
          <w:sz w:val="22"/>
          <w:szCs w:val="22"/>
        </w:rPr>
        <w:br/>
      </w:r>
      <w:r w:rsidRPr="00D34253">
        <w:rPr>
          <w:b/>
          <w:bCs/>
          <w:sz w:val="22"/>
          <w:szCs w:val="22"/>
        </w:rPr>
        <w:t xml:space="preserve">w niniejszym postępowaniu wykonawcą zostanie zawarta do kwoty, jaką zamawiający zamierza przeznaczyć na realizację przedmiotu zamówienia. </w:t>
      </w:r>
    </w:p>
    <w:p w14:paraId="1AD318A8" w14:textId="4D5EFCD7" w:rsidR="00CA556A" w:rsidRPr="00D34253" w:rsidRDefault="00CA556A" w:rsidP="00FD46F8">
      <w:pPr>
        <w:pStyle w:val="Default"/>
        <w:spacing w:after="16"/>
        <w:ind w:left="851" w:hanging="567"/>
        <w:jc w:val="both"/>
        <w:rPr>
          <w:sz w:val="22"/>
          <w:szCs w:val="22"/>
        </w:rPr>
      </w:pPr>
      <w:r w:rsidRPr="00D34253">
        <w:rPr>
          <w:sz w:val="22"/>
          <w:szCs w:val="22"/>
        </w:rPr>
        <w:t xml:space="preserve">3. </w:t>
      </w:r>
      <w:r w:rsidR="007771AF">
        <w:rPr>
          <w:sz w:val="22"/>
          <w:szCs w:val="22"/>
        </w:rPr>
        <w:tab/>
      </w:r>
      <w:r w:rsidRPr="00D34253">
        <w:rPr>
          <w:sz w:val="22"/>
          <w:szCs w:val="22"/>
        </w:rPr>
        <w:t xml:space="preserve">Sumaryczna cena wyliczona w indywidualnej kalkulacji wykonawcy winna odpowiadać cenie podanej przez wykonawcę w formularzu oferty dla całości przedmiotu zamówienia. </w:t>
      </w:r>
    </w:p>
    <w:p w14:paraId="2F65B62E" w14:textId="5B90026D" w:rsidR="00CA556A" w:rsidRPr="00D34253" w:rsidRDefault="00CA556A" w:rsidP="00FD46F8">
      <w:pPr>
        <w:pStyle w:val="Default"/>
        <w:spacing w:after="16"/>
        <w:ind w:left="851" w:hanging="567"/>
        <w:jc w:val="both"/>
        <w:rPr>
          <w:sz w:val="22"/>
          <w:szCs w:val="22"/>
        </w:rPr>
      </w:pPr>
      <w:r w:rsidRPr="00D34253">
        <w:rPr>
          <w:sz w:val="22"/>
          <w:szCs w:val="22"/>
        </w:rPr>
        <w:t xml:space="preserve">4. </w:t>
      </w:r>
      <w:r w:rsidR="007771AF">
        <w:rPr>
          <w:sz w:val="22"/>
          <w:szCs w:val="22"/>
        </w:rPr>
        <w:tab/>
      </w:r>
      <w:r w:rsidRPr="00D34253">
        <w:rPr>
          <w:sz w:val="22"/>
          <w:szCs w:val="22"/>
        </w:rPr>
        <w:t xml:space="preserve">Nie przewiduje się żadnych przedpłat ani zaliczek na poczet realizacji przedmiotu </w:t>
      </w:r>
      <w:r w:rsidR="004F5ED2" w:rsidRPr="00D34253">
        <w:rPr>
          <w:sz w:val="22"/>
          <w:szCs w:val="22"/>
        </w:rPr>
        <w:t>Umow</w:t>
      </w:r>
      <w:r w:rsidRPr="00D34253">
        <w:rPr>
          <w:sz w:val="22"/>
          <w:szCs w:val="22"/>
        </w:rPr>
        <w:t xml:space="preserve">y, płatność nastąpi zgodnie z postanowieniami wzoru </w:t>
      </w:r>
      <w:r w:rsidR="004F5ED2" w:rsidRPr="00D34253">
        <w:rPr>
          <w:sz w:val="22"/>
          <w:szCs w:val="22"/>
        </w:rPr>
        <w:t>Umow</w:t>
      </w:r>
      <w:r w:rsidRPr="00D34253">
        <w:rPr>
          <w:sz w:val="22"/>
          <w:szCs w:val="22"/>
        </w:rPr>
        <w:t>y.</w:t>
      </w:r>
    </w:p>
    <w:p w14:paraId="260D1968" w14:textId="77777777" w:rsidR="00F227B3" w:rsidRPr="00D34253" w:rsidRDefault="00F227B3" w:rsidP="00CA556A">
      <w:pPr>
        <w:pStyle w:val="Default"/>
        <w:spacing w:after="16"/>
        <w:jc w:val="both"/>
        <w:rPr>
          <w:sz w:val="22"/>
          <w:szCs w:val="22"/>
        </w:rPr>
      </w:pPr>
    </w:p>
    <w:p w14:paraId="1E09EAC0" w14:textId="77777777" w:rsidR="004D0C91" w:rsidRPr="00D34253" w:rsidRDefault="004D0C91" w:rsidP="00991F90">
      <w:pPr>
        <w:widowControl/>
        <w:suppressAutoHyphens w:val="0"/>
        <w:jc w:val="both"/>
        <w:rPr>
          <w:b/>
          <w:bCs/>
          <w:sz w:val="22"/>
          <w:szCs w:val="22"/>
        </w:rPr>
      </w:pPr>
      <w:r w:rsidRPr="00D34253">
        <w:rPr>
          <w:b/>
          <w:bCs/>
          <w:sz w:val="22"/>
          <w:szCs w:val="22"/>
        </w:rPr>
        <w:t xml:space="preserve">Rozdział XV </w:t>
      </w:r>
      <w:r w:rsidR="00C71F3D" w:rsidRPr="00D34253">
        <w:rPr>
          <w:b/>
          <w:bCs/>
          <w:sz w:val="22"/>
          <w:szCs w:val="22"/>
        </w:rPr>
        <w:t>–</w:t>
      </w:r>
      <w:r w:rsidRPr="00D34253">
        <w:rPr>
          <w:b/>
          <w:bCs/>
          <w:sz w:val="22"/>
          <w:szCs w:val="22"/>
        </w:rPr>
        <w:t xml:space="preserve"> </w:t>
      </w:r>
      <w:r w:rsidR="00C71F3D" w:rsidRPr="00D34253">
        <w:rPr>
          <w:b/>
          <w:bCs/>
          <w:sz w:val="22"/>
          <w:szCs w:val="22"/>
        </w:rPr>
        <w:t>Opis kryteriów, którymi zamawiający będzie się kierował przy wyborze oferty wraz z podaniem ich znaczenia i sposobu oceny ofert</w:t>
      </w:r>
    </w:p>
    <w:p w14:paraId="7D7F790D" w14:textId="77777777" w:rsidR="00B934A4" w:rsidRPr="00D34253" w:rsidRDefault="005942F2">
      <w:pPr>
        <w:pStyle w:val="Akapitzlist"/>
        <w:widowControl/>
        <w:numPr>
          <w:ilvl w:val="0"/>
          <w:numId w:val="12"/>
        </w:numPr>
        <w:suppressAutoHyphens w:val="0"/>
        <w:jc w:val="both"/>
        <w:rPr>
          <w:bCs/>
          <w:sz w:val="22"/>
          <w:szCs w:val="22"/>
        </w:rPr>
      </w:pPr>
      <w:r w:rsidRPr="00D34253">
        <w:rPr>
          <w:bCs/>
          <w:sz w:val="22"/>
          <w:szCs w:val="22"/>
        </w:rPr>
        <w:t>Kryteria oceny ofert:</w:t>
      </w:r>
    </w:p>
    <w:p w14:paraId="1E53D57F" w14:textId="68AF70D0" w:rsidR="00ED077B" w:rsidRPr="00FD46F8" w:rsidRDefault="00E00A29">
      <w:pPr>
        <w:pStyle w:val="Akapitzlist"/>
        <w:widowControl/>
        <w:numPr>
          <w:ilvl w:val="1"/>
          <w:numId w:val="12"/>
        </w:numPr>
        <w:suppressAutoHyphens w:val="0"/>
        <w:jc w:val="both"/>
        <w:rPr>
          <w:b/>
          <w:bCs/>
          <w:i/>
          <w:iCs/>
          <w:sz w:val="22"/>
          <w:szCs w:val="22"/>
        </w:rPr>
      </w:pPr>
      <w:r w:rsidRPr="00FD46F8">
        <w:rPr>
          <w:b/>
          <w:bCs/>
          <w:i/>
          <w:iCs/>
          <w:sz w:val="22"/>
          <w:szCs w:val="22"/>
        </w:rPr>
        <w:t xml:space="preserve">Cena </w:t>
      </w:r>
      <w:r w:rsidR="007468A0" w:rsidRPr="00FD46F8">
        <w:rPr>
          <w:b/>
          <w:bCs/>
          <w:i/>
          <w:iCs/>
          <w:sz w:val="22"/>
          <w:szCs w:val="22"/>
        </w:rPr>
        <w:t xml:space="preserve">brutto </w:t>
      </w:r>
      <w:r w:rsidRPr="00FD46F8">
        <w:rPr>
          <w:b/>
          <w:bCs/>
          <w:i/>
          <w:iCs/>
          <w:sz w:val="22"/>
          <w:szCs w:val="22"/>
        </w:rPr>
        <w:t>za całość prz</w:t>
      </w:r>
      <w:r w:rsidR="00BA2590" w:rsidRPr="00FD46F8">
        <w:rPr>
          <w:b/>
          <w:bCs/>
          <w:i/>
          <w:iCs/>
          <w:sz w:val="22"/>
          <w:szCs w:val="22"/>
        </w:rPr>
        <w:t xml:space="preserve">edmiotu zamówienia – </w:t>
      </w:r>
      <w:r w:rsidR="00F227B3" w:rsidRPr="00FD46F8">
        <w:rPr>
          <w:b/>
          <w:bCs/>
          <w:i/>
          <w:iCs/>
          <w:sz w:val="22"/>
          <w:szCs w:val="22"/>
        </w:rPr>
        <w:t>3</w:t>
      </w:r>
      <w:r w:rsidR="00553A3F" w:rsidRPr="00FD46F8">
        <w:rPr>
          <w:b/>
          <w:bCs/>
          <w:i/>
          <w:iCs/>
          <w:sz w:val="22"/>
          <w:szCs w:val="22"/>
        </w:rPr>
        <w:t>0</w:t>
      </w:r>
      <w:r w:rsidRPr="00FD46F8">
        <w:rPr>
          <w:b/>
          <w:bCs/>
          <w:i/>
          <w:iCs/>
          <w:sz w:val="22"/>
          <w:szCs w:val="22"/>
        </w:rPr>
        <w:t>%</w:t>
      </w:r>
    </w:p>
    <w:p w14:paraId="6805702C" w14:textId="4F46288A" w:rsidR="00F227B3" w:rsidRPr="00FD46F8" w:rsidRDefault="00F227B3">
      <w:pPr>
        <w:pStyle w:val="Akapitzlist"/>
        <w:widowControl/>
        <w:numPr>
          <w:ilvl w:val="1"/>
          <w:numId w:val="12"/>
        </w:numPr>
        <w:suppressAutoHyphens w:val="0"/>
        <w:jc w:val="both"/>
        <w:rPr>
          <w:b/>
          <w:bCs/>
          <w:i/>
          <w:iCs/>
          <w:sz w:val="22"/>
          <w:szCs w:val="22"/>
        </w:rPr>
      </w:pPr>
      <w:r w:rsidRPr="00FD46F8">
        <w:rPr>
          <w:b/>
          <w:bCs/>
          <w:i/>
          <w:iCs/>
          <w:sz w:val="22"/>
          <w:szCs w:val="22"/>
        </w:rPr>
        <w:t>Liczba stacji paliw na terenie Polski honorujących wystawiane przez wykonawcę karty paliwowe – 70%</w:t>
      </w:r>
    </w:p>
    <w:p w14:paraId="5ED45663" w14:textId="77777777" w:rsidR="00CF6305" w:rsidRPr="00D34253" w:rsidRDefault="00CF6305" w:rsidP="00CF6305">
      <w:pPr>
        <w:pStyle w:val="Akapitzlist"/>
        <w:widowControl/>
        <w:suppressAutoHyphens w:val="0"/>
        <w:ind w:left="1410"/>
        <w:jc w:val="both"/>
        <w:rPr>
          <w:b/>
          <w:bCs/>
          <w:i/>
          <w:iCs/>
          <w:sz w:val="22"/>
          <w:szCs w:val="22"/>
        </w:rPr>
      </w:pPr>
    </w:p>
    <w:p w14:paraId="35294CAE" w14:textId="77777777" w:rsidR="00CF6305" w:rsidRPr="00D34253" w:rsidRDefault="00CF6305" w:rsidP="00CF6305">
      <w:pPr>
        <w:pStyle w:val="Akapitzlist"/>
        <w:widowControl/>
        <w:numPr>
          <w:ilvl w:val="0"/>
          <w:numId w:val="12"/>
        </w:numPr>
        <w:suppressAutoHyphens w:val="0"/>
        <w:jc w:val="both"/>
        <w:rPr>
          <w:bCs/>
          <w:sz w:val="22"/>
          <w:szCs w:val="22"/>
        </w:rPr>
      </w:pPr>
      <w:r w:rsidRPr="00D34253">
        <w:rPr>
          <w:bCs/>
          <w:sz w:val="22"/>
          <w:szCs w:val="22"/>
        </w:rPr>
        <w:t>Punkty przyznawane za kryterium „</w:t>
      </w:r>
      <w:r w:rsidRPr="00D34253">
        <w:rPr>
          <w:bCs/>
          <w:i/>
          <w:iCs/>
          <w:sz w:val="22"/>
          <w:szCs w:val="22"/>
        </w:rPr>
        <w:t>cena brutto za całość przedmiotu zamówienia</w:t>
      </w:r>
      <w:r w:rsidRPr="00D34253">
        <w:rPr>
          <w:bCs/>
          <w:sz w:val="22"/>
          <w:szCs w:val="22"/>
        </w:rPr>
        <w:t>”, będą liczone wg następującego wzoru:</w:t>
      </w:r>
    </w:p>
    <w:p w14:paraId="0C6F85FB" w14:textId="4E672D0E" w:rsidR="00CF6305" w:rsidRPr="00D34253" w:rsidRDefault="00CF6305" w:rsidP="00CF6305">
      <w:pPr>
        <w:pStyle w:val="Akapitzlist"/>
        <w:widowControl/>
        <w:suppressAutoHyphens w:val="0"/>
        <w:jc w:val="both"/>
        <w:rPr>
          <w:b/>
          <w:sz w:val="22"/>
          <w:szCs w:val="22"/>
        </w:rPr>
      </w:pPr>
      <w:r w:rsidRPr="00D34253">
        <w:rPr>
          <w:b/>
          <w:sz w:val="22"/>
          <w:szCs w:val="22"/>
        </w:rPr>
        <w:t>C = (C</w:t>
      </w:r>
      <w:r w:rsidRPr="00D34253">
        <w:rPr>
          <w:b/>
          <w:sz w:val="22"/>
          <w:szCs w:val="22"/>
          <w:vertAlign w:val="subscript"/>
        </w:rPr>
        <w:t>naj</w:t>
      </w:r>
      <w:r w:rsidRPr="00D34253">
        <w:rPr>
          <w:b/>
          <w:sz w:val="22"/>
          <w:szCs w:val="22"/>
        </w:rPr>
        <w:t xml:space="preserve"> : C</w:t>
      </w:r>
      <w:r w:rsidRPr="00D34253">
        <w:rPr>
          <w:b/>
          <w:sz w:val="22"/>
          <w:szCs w:val="22"/>
          <w:vertAlign w:val="subscript"/>
        </w:rPr>
        <w:t>o</w:t>
      </w:r>
      <w:r w:rsidRPr="00D34253">
        <w:rPr>
          <w:b/>
          <w:sz w:val="22"/>
          <w:szCs w:val="22"/>
        </w:rPr>
        <w:t xml:space="preserve">) x </w:t>
      </w:r>
      <w:r w:rsidR="007771AF">
        <w:rPr>
          <w:b/>
          <w:sz w:val="22"/>
          <w:szCs w:val="22"/>
        </w:rPr>
        <w:t>30</w:t>
      </w:r>
    </w:p>
    <w:p w14:paraId="2D73AEB3" w14:textId="77777777" w:rsidR="00CF6305" w:rsidRPr="00D34253" w:rsidRDefault="00CF6305" w:rsidP="00CF6305">
      <w:pPr>
        <w:pStyle w:val="Akapitzlist"/>
        <w:widowControl/>
        <w:suppressAutoHyphens w:val="0"/>
        <w:jc w:val="both"/>
        <w:rPr>
          <w:bCs/>
          <w:sz w:val="22"/>
          <w:szCs w:val="22"/>
        </w:rPr>
      </w:pPr>
      <w:r w:rsidRPr="00D34253">
        <w:rPr>
          <w:bCs/>
          <w:sz w:val="22"/>
          <w:szCs w:val="22"/>
        </w:rPr>
        <w:t>gdzie:</w:t>
      </w:r>
    </w:p>
    <w:p w14:paraId="4A01CB90" w14:textId="77777777" w:rsidR="00CF6305" w:rsidRPr="00D34253" w:rsidRDefault="00CF6305" w:rsidP="00CF6305">
      <w:pPr>
        <w:pStyle w:val="Akapitzlist"/>
        <w:widowControl/>
        <w:suppressAutoHyphens w:val="0"/>
        <w:jc w:val="both"/>
        <w:rPr>
          <w:bCs/>
          <w:sz w:val="22"/>
          <w:szCs w:val="22"/>
        </w:rPr>
      </w:pPr>
      <w:r w:rsidRPr="00D34253">
        <w:rPr>
          <w:b/>
          <w:sz w:val="22"/>
          <w:szCs w:val="22"/>
        </w:rPr>
        <w:t>C</w:t>
      </w:r>
      <w:r w:rsidRPr="00D34253">
        <w:rPr>
          <w:bCs/>
          <w:sz w:val="22"/>
          <w:szCs w:val="22"/>
        </w:rPr>
        <w:t xml:space="preserve"> - liczba punktów przyznana danej ofercie,</w:t>
      </w:r>
    </w:p>
    <w:p w14:paraId="41EB388A" w14:textId="77777777" w:rsidR="00CF6305" w:rsidRPr="00D34253" w:rsidRDefault="00CF6305" w:rsidP="00CF6305">
      <w:pPr>
        <w:pStyle w:val="Akapitzlist"/>
        <w:widowControl/>
        <w:suppressAutoHyphens w:val="0"/>
        <w:jc w:val="both"/>
        <w:rPr>
          <w:bCs/>
          <w:sz w:val="22"/>
          <w:szCs w:val="22"/>
        </w:rPr>
      </w:pPr>
      <w:r w:rsidRPr="00D34253">
        <w:rPr>
          <w:b/>
          <w:sz w:val="22"/>
          <w:szCs w:val="22"/>
        </w:rPr>
        <w:t>C</w:t>
      </w:r>
      <w:r w:rsidRPr="00D34253">
        <w:rPr>
          <w:b/>
          <w:sz w:val="22"/>
          <w:szCs w:val="22"/>
          <w:vertAlign w:val="subscript"/>
        </w:rPr>
        <w:t>naj</w:t>
      </w:r>
      <w:r w:rsidRPr="00D34253">
        <w:rPr>
          <w:bCs/>
          <w:sz w:val="22"/>
          <w:szCs w:val="22"/>
        </w:rPr>
        <w:t xml:space="preserve"> – najniższa cena spośród ważnych ofert,</w:t>
      </w:r>
    </w:p>
    <w:p w14:paraId="77E4EF2E" w14:textId="77777777" w:rsidR="00CF6305" w:rsidRPr="00D34253" w:rsidRDefault="00CF6305" w:rsidP="00CF6305">
      <w:pPr>
        <w:pStyle w:val="Akapitzlist"/>
        <w:widowControl/>
        <w:suppressAutoHyphens w:val="0"/>
        <w:jc w:val="both"/>
        <w:rPr>
          <w:bCs/>
          <w:sz w:val="22"/>
          <w:szCs w:val="22"/>
        </w:rPr>
      </w:pPr>
      <w:r w:rsidRPr="00D34253">
        <w:rPr>
          <w:b/>
          <w:sz w:val="22"/>
          <w:szCs w:val="22"/>
        </w:rPr>
        <w:t>C</w:t>
      </w:r>
      <w:r w:rsidRPr="00D34253">
        <w:rPr>
          <w:b/>
          <w:sz w:val="22"/>
          <w:szCs w:val="22"/>
          <w:vertAlign w:val="subscript"/>
        </w:rPr>
        <w:t>o</w:t>
      </w:r>
      <w:r w:rsidRPr="00D34253">
        <w:rPr>
          <w:bCs/>
          <w:sz w:val="22"/>
          <w:szCs w:val="22"/>
        </w:rPr>
        <w:t xml:space="preserve"> - cena podana przez wykonawcę, dla którego wynik jest obliczany,</w:t>
      </w:r>
    </w:p>
    <w:p w14:paraId="7C28C620" w14:textId="77777777" w:rsidR="00CF6305" w:rsidRPr="00D34253" w:rsidRDefault="00CF6305" w:rsidP="00CF6305">
      <w:pPr>
        <w:pStyle w:val="Akapitzlist"/>
        <w:widowControl/>
        <w:suppressAutoHyphens w:val="0"/>
        <w:jc w:val="both"/>
        <w:rPr>
          <w:bCs/>
          <w:sz w:val="22"/>
          <w:szCs w:val="22"/>
        </w:rPr>
      </w:pPr>
    </w:p>
    <w:p w14:paraId="73723D9B" w14:textId="54DF3298" w:rsidR="00CF6305" w:rsidRPr="00D34253" w:rsidRDefault="00CF6305" w:rsidP="00CF6305">
      <w:pPr>
        <w:pStyle w:val="Akapitzlist"/>
        <w:widowControl/>
        <w:suppressAutoHyphens w:val="0"/>
        <w:jc w:val="both"/>
        <w:rPr>
          <w:b/>
          <w:i/>
          <w:iCs/>
          <w:sz w:val="22"/>
          <w:szCs w:val="22"/>
          <w:u w:val="single"/>
        </w:rPr>
      </w:pPr>
      <w:r w:rsidRPr="00D34253">
        <w:rPr>
          <w:b/>
          <w:i/>
          <w:iCs/>
          <w:sz w:val="22"/>
          <w:szCs w:val="22"/>
          <w:u w:val="single"/>
        </w:rPr>
        <w:t xml:space="preserve">Maksymalna liczba punktów do uzyskania w tym kryterium przez wykonawcę wynosi </w:t>
      </w:r>
      <w:r w:rsidR="007771AF">
        <w:rPr>
          <w:b/>
          <w:i/>
          <w:iCs/>
          <w:sz w:val="22"/>
          <w:szCs w:val="22"/>
          <w:u w:val="single"/>
        </w:rPr>
        <w:t>30,00</w:t>
      </w:r>
      <w:r w:rsidRPr="00D34253">
        <w:rPr>
          <w:b/>
          <w:i/>
          <w:iCs/>
          <w:sz w:val="22"/>
          <w:szCs w:val="22"/>
          <w:u w:val="single"/>
        </w:rPr>
        <w:t>.</w:t>
      </w:r>
    </w:p>
    <w:p w14:paraId="60619C7E" w14:textId="77777777" w:rsidR="00CF6305" w:rsidRPr="00D34253" w:rsidRDefault="00CF6305" w:rsidP="00CF6305">
      <w:pPr>
        <w:pStyle w:val="Akapitzlist"/>
        <w:widowControl/>
        <w:suppressAutoHyphens w:val="0"/>
        <w:jc w:val="both"/>
        <w:rPr>
          <w:bCs/>
          <w:sz w:val="22"/>
          <w:szCs w:val="22"/>
        </w:rPr>
      </w:pPr>
    </w:p>
    <w:p w14:paraId="4B1BBDB9" w14:textId="27E27074" w:rsidR="00B37F8E" w:rsidRPr="00D34253" w:rsidRDefault="00B37F8E">
      <w:pPr>
        <w:pStyle w:val="Akapitzlist"/>
        <w:widowControl/>
        <w:numPr>
          <w:ilvl w:val="0"/>
          <w:numId w:val="12"/>
        </w:numPr>
        <w:suppressAutoHyphens w:val="0"/>
        <w:jc w:val="both"/>
        <w:rPr>
          <w:bCs/>
          <w:sz w:val="22"/>
          <w:szCs w:val="22"/>
        </w:rPr>
      </w:pPr>
      <w:r w:rsidRPr="00D34253">
        <w:rPr>
          <w:rFonts w:eastAsia="Calibri"/>
          <w:sz w:val="22"/>
          <w:szCs w:val="22"/>
          <w:lang w:eastAsia="en-US"/>
        </w:rPr>
        <w:t xml:space="preserve">Punkty przyznawane za kryterium </w:t>
      </w:r>
      <w:r w:rsidRPr="00D34253">
        <w:rPr>
          <w:rFonts w:eastAsia="Calibri"/>
          <w:i/>
          <w:sz w:val="22"/>
          <w:szCs w:val="22"/>
          <w:lang w:eastAsia="en-US"/>
        </w:rPr>
        <w:t>„</w:t>
      </w:r>
      <w:r w:rsidR="00CF6305" w:rsidRPr="00D34253">
        <w:rPr>
          <w:rFonts w:eastAsia="Calibri"/>
          <w:bCs/>
          <w:i/>
          <w:iCs/>
          <w:color w:val="000000"/>
          <w:sz w:val="22"/>
          <w:szCs w:val="22"/>
          <w:lang w:eastAsia="en-US"/>
        </w:rPr>
        <w:t>liczba stacji paliw na terenie Polski honorujących wystawiane przez wykonawcę karty paliwowe</w:t>
      </w:r>
      <w:r w:rsidRPr="00D34253">
        <w:rPr>
          <w:rFonts w:eastAsia="Calibri"/>
          <w:sz w:val="22"/>
          <w:szCs w:val="22"/>
          <w:lang w:eastAsia="en-US"/>
        </w:rPr>
        <w:t>”, będą liczone wg następującego wzoru:</w:t>
      </w:r>
    </w:p>
    <w:p w14:paraId="6D8C1610" w14:textId="40742920" w:rsidR="00CF6305" w:rsidRPr="00D34253" w:rsidRDefault="00CF6305" w:rsidP="00695BFC">
      <w:pPr>
        <w:widowControl/>
        <w:suppressAutoHyphens w:val="0"/>
        <w:ind w:left="709"/>
        <w:jc w:val="both"/>
        <w:rPr>
          <w:rFonts w:eastAsia="Calibri"/>
          <w:b/>
          <w:sz w:val="22"/>
          <w:szCs w:val="22"/>
          <w:lang w:eastAsia="en-US"/>
        </w:rPr>
      </w:pPr>
      <w:r w:rsidRPr="00D34253">
        <w:rPr>
          <w:rFonts w:eastAsia="Calibri"/>
          <w:b/>
          <w:sz w:val="22"/>
          <w:szCs w:val="22"/>
          <w:lang w:eastAsia="en-US"/>
        </w:rPr>
        <w:t>L = (L</w:t>
      </w:r>
      <w:r w:rsidRPr="00D34253">
        <w:rPr>
          <w:rFonts w:eastAsia="Calibri"/>
          <w:b/>
          <w:sz w:val="22"/>
          <w:szCs w:val="22"/>
          <w:vertAlign w:val="subscript"/>
          <w:lang w:eastAsia="en-US"/>
        </w:rPr>
        <w:t>o</w:t>
      </w:r>
      <w:r w:rsidRPr="00D34253">
        <w:rPr>
          <w:rFonts w:eastAsia="Calibri"/>
          <w:b/>
          <w:sz w:val="22"/>
          <w:szCs w:val="22"/>
          <w:lang w:eastAsia="en-US"/>
        </w:rPr>
        <w:t xml:space="preserve"> : L</w:t>
      </w:r>
      <w:r w:rsidRPr="00D34253">
        <w:rPr>
          <w:rFonts w:eastAsia="Calibri"/>
          <w:b/>
          <w:sz w:val="22"/>
          <w:szCs w:val="22"/>
          <w:vertAlign w:val="subscript"/>
          <w:lang w:eastAsia="en-US"/>
        </w:rPr>
        <w:t>naj</w:t>
      </w:r>
      <w:r w:rsidRPr="00D34253">
        <w:rPr>
          <w:rFonts w:eastAsia="Calibri"/>
          <w:b/>
          <w:sz w:val="22"/>
          <w:szCs w:val="22"/>
          <w:lang w:eastAsia="en-US"/>
        </w:rPr>
        <w:t xml:space="preserve">) x </w:t>
      </w:r>
      <w:r w:rsidR="007771AF">
        <w:rPr>
          <w:rFonts w:eastAsia="Calibri"/>
          <w:b/>
          <w:sz w:val="22"/>
          <w:szCs w:val="22"/>
          <w:lang w:eastAsia="en-US"/>
        </w:rPr>
        <w:t>70</w:t>
      </w:r>
    </w:p>
    <w:p w14:paraId="76025D9D" w14:textId="5267A75A" w:rsidR="00695BFC" w:rsidRPr="00D34253" w:rsidRDefault="00695BFC" w:rsidP="00695BFC">
      <w:pPr>
        <w:widowControl/>
        <w:suppressAutoHyphens w:val="0"/>
        <w:ind w:left="709"/>
        <w:jc w:val="both"/>
        <w:rPr>
          <w:rFonts w:eastAsia="Calibri"/>
          <w:sz w:val="22"/>
          <w:szCs w:val="22"/>
          <w:lang w:eastAsia="en-US"/>
        </w:rPr>
      </w:pPr>
      <w:r w:rsidRPr="00D34253">
        <w:rPr>
          <w:rFonts w:eastAsia="Calibri"/>
          <w:sz w:val="22"/>
          <w:szCs w:val="22"/>
          <w:lang w:eastAsia="en-US"/>
        </w:rPr>
        <w:t>gdzie:</w:t>
      </w:r>
    </w:p>
    <w:p w14:paraId="14A01F02" w14:textId="77777777" w:rsidR="00CF6305" w:rsidRPr="00D34253" w:rsidRDefault="00CF6305" w:rsidP="00695BFC">
      <w:pPr>
        <w:widowControl/>
        <w:suppressAutoHyphens w:val="0"/>
        <w:ind w:left="709"/>
        <w:jc w:val="both"/>
        <w:rPr>
          <w:rFonts w:eastAsia="Calibri"/>
          <w:sz w:val="22"/>
          <w:szCs w:val="22"/>
          <w:lang w:eastAsia="en-US"/>
        </w:rPr>
      </w:pPr>
    </w:p>
    <w:p w14:paraId="00E8BB21" w14:textId="77777777" w:rsidR="00CF6305" w:rsidRPr="00FD46F8" w:rsidRDefault="00CF6305" w:rsidP="00FD46F8">
      <w:pPr>
        <w:widowControl/>
        <w:suppressAutoHyphens w:val="0"/>
        <w:ind w:left="1134" w:hanging="425"/>
        <w:jc w:val="both"/>
        <w:rPr>
          <w:rFonts w:eastAsia="Calibri"/>
          <w:bCs/>
          <w:sz w:val="22"/>
          <w:szCs w:val="22"/>
          <w:lang w:eastAsia="en-US"/>
        </w:rPr>
      </w:pPr>
      <w:r w:rsidRPr="00D34253">
        <w:rPr>
          <w:rFonts w:eastAsia="Calibri"/>
          <w:b/>
          <w:sz w:val="22"/>
          <w:szCs w:val="22"/>
          <w:lang w:eastAsia="en-US"/>
        </w:rPr>
        <w:t xml:space="preserve">L - </w:t>
      </w:r>
      <w:r w:rsidRPr="00FD46F8">
        <w:rPr>
          <w:rFonts w:eastAsia="Calibri"/>
          <w:bCs/>
          <w:sz w:val="22"/>
          <w:szCs w:val="22"/>
          <w:lang w:eastAsia="en-US"/>
        </w:rPr>
        <w:t>liczba punktów przyznana danemu wykonawcy za liczbę stacji paliw na terenie Polski, honorujących wystawiane przez wykonawcę karty paliwowe,</w:t>
      </w:r>
    </w:p>
    <w:p w14:paraId="7B5F7EBB" w14:textId="77777777" w:rsidR="00CF6305" w:rsidRPr="00D34253" w:rsidRDefault="00CF6305" w:rsidP="00CF6305">
      <w:pPr>
        <w:widowControl/>
        <w:suppressAutoHyphens w:val="0"/>
        <w:ind w:left="709"/>
        <w:jc w:val="both"/>
        <w:rPr>
          <w:rFonts w:eastAsia="Calibri"/>
          <w:b/>
          <w:sz w:val="22"/>
          <w:szCs w:val="22"/>
          <w:lang w:eastAsia="en-US"/>
        </w:rPr>
      </w:pPr>
      <w:r w:rsidRPr="00D34253">
        <w:rPr>
          <w:rFonts w:eastAsia="Calibri"/>
          <w:b/>
          <w:sz w:val="22"/>
          <w:szCs w:val="22"/>
          <w:lang w:eastAsia="en-US"/>
        </w:rPr>
        <w:t>L</w:t>
      </w:r>
      <w:r w:rsidRPr="00D34253">
        <w:rPr>
          <w:rFonts w:eastAsia="Calibri"/>
          <w:b/>
          <w:sz w:val="22"/>
          <w:szCs w:val="22"/>
          <w:vertAlign w:val="subscript"/>
          <w:lang w:eastAsia="en-US"/>
        </w:rPr>
        <w:t>o</w:t>
      </w:r>
      <w:r w:rsidRPr="00D34253">
        <w:rPr>
          <w:rFonts w:eastAsia="Calibri"/>
          <w:b/>
          <w:sz w:val="22"/>
          <w:szCs w:val="22"/>
          <w:lang w:eastAsia="en-US"/>
        </w:rPr>
        <w:t xml:space="preserve"> - </w:t>
      </w:r>
      <w:r w:rsidRPr="00FD46F8">
        <w:rPr>
          <w:rFonts w:eastAsia="Calibri"/>
          <w:bCs/>
          <w:sz w:val="22"/>
          <w:szCs w:val="22"/>
          <w:lang w:eastAsia="en-US"/>
        </w:rPr>
        <w:t>liczba stacji paliw podana przez wykonawcę, dla którego wynik jest obliczany,</w:t>
      </w:r>
    </w:p>
    <w:p w14:paraId="198DD069" w14:textId="77777777" w:rsidR="00CF6305" w:rsidRPr="00FD46F8" w:rsidRDefault="00CF6305" w:rsidP="00CF6305">
      <w:pPr>
        <w:widowControl/>
        <w:suppressAutoHyphens w:val="0"/>
        <w:ind w:left="709"/>
        <w:jc w:val="both"/>
        <w:rPr>
          <w:rFonts w:eastAsia="Calibri"/>
          <w:bCs/>
          <w:sz w:val="22"/>
          <w:szCs w:val="22"/>
          <w:lang w:eastAsia="en-US"/>
        </w:rPr>
      </w:pPr>
      <w:r w:rsidRPr="00D34253">
        <w:rPr>
          <w:rFonts w:eastAsia="Calibri"/>
          <w:b/>
          <w:sz w:val="22"/>
          <w:szCs w:val="22"/>
          <w:lang w:eastAsia="en-US"/>
        </w:rPr>
        <w:t>L</w:t>
      </w:r>
      <w:r w:rsidRPr="00D34253">
        <w:rPr>
          <w:rFonts w:eastAsia="Calibri"/>
          <w:b/>
          <w:sz w:val="22"/>
          <w:szCs w:val="22"/>
          <w:vertAlign w:val="subscript"/>
          <w:lang w:eastAsia="en-US"/>
        </w:rPr>
        <w:t>naj</w:t>
      </w:r>
      <w:r w:rsidRPr="00D34253">
        <w:rPr>
          <w:rFonts w:eastAsia="Calibri"/>
          <w:b/>
          <w:sz w:val="22"/>
          <w:szCs w:val="22"/>
          <w:lang w:eastAsia="en-US"/>
        </w:rPr>
        <w:t xml:space="preserve"> - </w:t>
      </w:r>
      <w:r w:rsidRPr="00FD46F8">
        <w:rPr>
          <w:rFonts w:eastAsia="Calibri"/>
          <w:bCs/>
          <w:sz w:val="22"/>
          <w:szCs w:val="22"/>
          <w:lang w:eastAsia="en-US"/>
        </w:rPr>
        <w:t>najkorzystniejsza (największa) liczba stacji paliw zaoferowana w postępowaniu.</w:t>
      </w:r>
    </w:p>
    <w:p w14:paraId="65DC19E6" w14:textId="77777777" w:rsidR="00CF6305" w:rsidRPr="00FD46F8" w:rsidRDefault="00CF6305" w:rsidP="00CF6305">
      <w:pPr>
        <w:widowControl/>
        <w:suppressAutoHyphens w:val="0"/>
        <w:ind w:left="709"/>
        <w:jc w:val="both"/>
        <w:rPr>
          <w:rFonts w:eastAsia="Calibri"/>
          <w:bCs/>
          <w:sz w:val="22"/>
          <w:szCs w:val="22"/>
          <w:lang w:eastAsia="en-US"/>
        </w:rPr>
      </w:pPr>
    </w:p>
    <w:p w14:paraId="12B522D6" w14:textId="1D58E59B" w:rsidR="00CF6305" w:rsidRPr="00FD46F8" w:rsidRDefault="00CF6305" w:rsidP="00CF6305">
      <w:pPr>
        <w:widowControl/>
        <w:suppressAutoHyphens w:val="0"/>
        <w:ind w:left="709"/>
        <w:jc w:val="both"/>
        <w:rPr>
          <w:rFonts w:eastAsia="Calibri"/>
          <w:b/>
          <w:i/>
          <w:iCs/>
          <w:sz w:val="22"/>
          <w:szCs w:val="22"/>
          <w:u w:val="single"/>
          <w:lang w:eastAsia="en-US"/>
        </w:rPr>
      </w:pPr>
      <w:r w:rsidRPr="00FD46F8">
        <w:rPr>
          <w:rFonts w:eastAsia="Calibri"/>
          <w:b/>
          <w:i/>
          <w:iCs/>
          <w:sz w:val="22"/>
          <w:szCs w:val="22"/>
          <w:u w:val="single"/>
          <w:lang w:eastAsia="en-US"/>
        </w:rPr>
        <w:t xml:space="preserve">Maksymalna liczba punktów do uzyskania w tym kryterium przez wykonawcę od każdego członka komisji wynosi </w:t>
      </w:r>
      <w:r w:rsidR="007771AF">
        <w:rPr>
          <w:rFonts w:eastAsia="Calibri"/>
          <w:b/>
          <w:i/>
          <w:iCs/>
          <w:sz w:val="22"/>
          <w:szCs w:val="22"/>
          <w:u w:val="single"/>
          <w:lang w:eastAsia="en-US"/>
        </w:rPr>
        <w:t>7</w:t>
      </w:r>
      <w:r w:rsidRPr="00FD46F8">
        <w:rPr>
          <w:rFonts w:eastAsia="Calibri"/>
          <w:b/>
          <w:i/>
          <w:iCs/>
          <w:sz w:val="22"/>
          <w:szCs w:val="22"/>
          <w:u w:val="single"/>
          <w:lang w:eastAsia="en-US"/>
        </w:rPr>
        <w:t>0</w:t>
      </w:r>
      <w:r w:rsidR="007771AF">
        <w:rPr>
          <w:rFonts w:eastAsia="Calibri"/>
          <w:b/>
          <w:i/>
          <w:iCs/>
          <w:sz w:val="22"/>
          <w:szCs w:val="22"/>
          <w:u w:val="single"/>
          <w:lang w:eastAsia="en-US"/>
        </w:rPr>
        <w:t>,00</w:t>
      </w:r>
      <w:r w:rsidRPr="00FD46F8">
        <w:rPr>
          <w:rFonts w:eastAsia="Calibri"/>
          <w:b/>
          <w:i/>
          <w:iCs/>
          <w:sz w:val="22"/>
          <w:szCs w:val="22"/>
          <w:u w:val="single"/>
          <w:lang w:eastAsia="en-US"/>
        </w:rPr>
        <w:t>.</w:t>
      </w:r>
    </w:p>
    <w:p w14:paraId="05634AAE" w14:textId="77777777" w:rsidR="00CF6305" w:rsidRPr="00D34253" w:rsidRDefault="00CF6305" w:rsidP="00CF6305">
      <w:pPr>
        <w:widowControl/>
        <w:suppressAutoHyphens w:val="0"/>
        <w:ind w:left="709"/>
        <w:jc w:val="both"/>
        <w:rPr>
          <w:rFonts w:eastAsia="Calibri"/>
          <w:sz w:val="22"/>
          <w:szCs w:val="22"/>
          <w:lang w:eastAsia="en-US"/>
        </w:rPr>
      </w:pPr>
    </w:p>
    <w:p w14:paraId="5D322CDB" w14:textId="17580B87" w:rsidR="007771AF" w:rsidRPr="00FD46F8" w:rsidRDefault="007771AF" w:rsidP="00FD46F8">
      <w:pPr>
        <w:pStyle w:val="Akapitzlist"/>
        <w:widowControl/>
        <w:numPr>
          <w:ilvl w:val="0"/>
          <w:numId w:val="12"/>
        </w:numPr>
        <w:jc w:val="both"/>
        <w:rPr>
          <w:rFonts w:eastAsia="Calibri"/>
          <w:b/>
          <w:sz w:val="22"/>
          <w:szCs w:val="22"/>
          <w:lang w:eastAsia="en-US"/>
        </w:rPr>
      </w:pPr>
      <w:r w:rsidRPr="00FD46F8">
        <w:rPr>
          <w:rFonts w:eastAsia="Calibri"/>
          <w:b/>
          <w:sz w:val="22"/>
          <w:szCs w:val="22"/>
          <w:lang w:eastAsia="en-US"/>
        </w:rPr>
        <w:lastRenderedPageBreak/>
        <w:t>Wszystkie obliczenia punktów będą dokonywane z dokładnością do dwóch miejsc po przecinku (bez zaokrągleń).</w:t>
      </w:r>
    </w:p>
    <w:p w14:paraId="68EFC01F" w14:textId="77777777" w:rsidR="007771AF" w:rsidRPr="00FD46F8" w:rsidRDefault="007771AF" w:rsidP="00FD46F8">
      <w:pPr>
        <w:pStyle w:val="Akapitzlist"/>
        <w:widowControl/>
        <w:numPr>
          <w:ilvl w:val="0"/>
          <w:numId w:val="12"/>
        </w:numPr>
        <w:jc w:val="both"/>
        <w:rPr>
          <w:rFonts w:eastAsia="Calibri"/>
          <w:bCs/>
          <w:sz w:val="22"/>
          <w:szCs w:val="22"/>
          <w:lang w:eastAsia="en-US"/>
        </w:rPr>
      </w:pPr>
      <w:r w:rsidRPr="00FD46F8">
        <w:rPr>
          <w:rFonts w:eastAsia="Calibri"/>
          <w:bCs/>
          <w:sz w:val="22"/>
          <w:szCs w:val="22"/>
          <w:lang w:eastAsia="en-US"/>
        </w:rPr>
        <w:t xml:space="preserve">Oferta wykonawcy, która uzyska najwyższą sumaryczną liczbę punktów, uznana zostanie za najkorzystniejszą. </w:t>
      </w:r>
    </w:p>
    <w:p w14:paraId="1F149382" w14:textId="77777777" w:rsidR="007771AF" w:rsidRPr="00FD46F8" w:rsidRDefault="007771AF" w:rsidP="00FD46F8">
      <w:pPr>
        <w:pStyle w:val="Akapitzlist"/>
        <w:widowControl/>
        <w:numPr>
          <w:ilvl w:val="0"/>
          <w:numId w:val="12"/>
        </w:numPr>
        <w:jc w:val="both"/>
        <w:rPr>
          <w:rFonts w:eastAsia="Calibri"/>
          <w:bCs/>
          <w:sz w:val="22"/>
          <w:szCs w:val="22"/>
          <w:lang w:eastAsia="en-US"/>
        </w:rPr>
      </w:pPr>
      <w:r w:rsidRPr="00FD46F8">
        <w:rPr>
          <w:rFonts w:eastAsia="Calibri"/>
          <w:bCs/>
          <w:sz w:val="22"/>
          <w:szCs w:val="22"/>
          <w:lang w:eastAsia="en-U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FB01570" w14:textId="77777777" w:rsidR="00C71F3D" w:rsidRPr="00D34253" w:rsidRDefault="00C71F3D" w:rsidP="00991F90">
      <w:pPr>
        <w:widowControl/>
        <w:suppressAutoHyphens w:val="0"/>
        <w:jc w:val="both"/>
        <w:rPr>
          <w:b/>
          <w:bCs/>
          <w:sz w:val="22"/>
          <w:szCs w:val="22"/>
        </w:rPr>
      </w:pPr>
    </w:p>
    <w:p w14:paraId="51334DDE" w14:textId="34CC67D1" w:rsidR="00C71F3D" w:rsidRPr="00D34253" w:rsidRDefault="00C71F3D" w:rsidP="00991F90">
      <w:pPr>
        <w:widowControl/>
        <w:suppressAutoHyphens w:val="0"/>
        <w:jc w:val="both"/>
        <w:rPr>
          <w:b/>
          <w:bCs/>
          <w:sz w:val="22"/>
          <w:szCs w:val="22"/>
        </w:rPr>
      </w:pPr>
      <w:r w:rsidRPr="00D34253">
        <w:rPr>
          <w:b/>
          <w:bCs/>
          <w:sz w:val="22"/>
          <w:szCs w:val="22"/>
        </w:rPr>
        <w:t xml:space="preserve">Rozdział XVI – Informacje o formalnościach, jakie powinny zostać dopełnione po wyborze oferty w celu zawarcia </w:t>
      </w:r>
      <w:r w:rsidR="004F5ED2" w:rsidRPr="00D34253">
        <w:rPr>
          <w:b/>
          <w:bCs/>
          <w:sz w:val="22"/>
          <w:szCs w:val="22"/>
        </w:rPr>
        <w:t>Umow</w:t>
      </w:r>
      <w:r w:rsidRPr="00D34253">
        <w:rPr>
          <w:b/>
          <w:bCs/>
          <w:sz w:val="22"/>
          <w:szCs w:val="22"/>
        </w:rPr>
        <w:t>y w sprawie zamówienia publicznego</w:t>
      </w:r>
    </w:p>
    <w:p w14:paraId="383F11F2" w14:textId="20B79DC6" w:rsidR="00751882" w:rsidRPr="00D34253" w:rsidRDefault="00751882">
      <w:pPr>
        <w:pStyle w:val="Akapitzlist"/>
        <w:widowControl/>
        <w:numPr>
          <w:ilvl w:val="0"/>
          <w:numId w:val="13"/>
        </w:numPr>
        <w:suppressAutoHyphens w:val="0"/>
        <w:jc w:val="both"/>
        <w:rPr>
          <w:bCs/>
          <w:sz w:val="22"/>
          <w:szCs w:val="22"/>
        </w:rPr>
      </w:pPr>
      <w:r w:rsidRPr="00D34253">
        <w:rPr>
          <w:sz w:val="22"/>
          <w:szCs w:val="22"/>
        </w:rPr>
        <w:t xml:space="preserve">Przed podpisaniem </w:t>
      </w:r>
      <w:r w:rsidR="004F5ED2" w:rsidRPr="00D34253">
        <w:rPr>
          <w:sz w:val="22"/>
          <w:szCs w:val="22"/>
        </w:rPr>
        <w:t>Umow</w:t>
      </w:r>
      <w:r w:rsidRPr="00D34253">
        <w:rPr>
          <w:sz w:val="22"/>
          <w:szCs w:val="22"/>
        </w:rPr>
        <w:t>y wykonawca powinien złożyć:</w:t>
      </w:r>
    </w:p>
    <w:p w14:paraId="66A031A6" w14:textId="3F2C72C9" w:rsidR="00751882" w:rsidRPr="00D34253" w:rsidRDefault="00751882">
      <w:pPr>
        <w:pStyle w:val="Akapitzlist"/>
        <w:widowControl/>
        <w:numPr>
          <w:ilvl w:val="1"/>
          <w:numId w:val="8"/>
        </w:numPr>
        <w:suppressAutoHyphens w:val="0"/>
        <w:jc w:val="both"/>
        <w:rPr>
          <w:sz w:val="22"/>
          <w:szCs w:val="22"/>
        </w:rPr>
      </w:pPr>
      <w:r w:rsidRPr="00D34253">
        <w:rPr>
          <w:sz w:val="22"/>
          <w:szCs w:val="22"/>
        </w:rPr>
        <w:t xml:space="preserve">kopię </w:t>
      </w:r>
      <w:r w:rsidR="004F5ED2" w:rsidRPr="00D34253">
        <w:rPr>
          <w:sz w:val="22"/>
          <w:szCs w:val="22"/>
        </w:rPr>
        <w:t>Umow</w:t>
      </w:r>
      <w:r w:rsidRPr="00D34253">
        <w:rPr>
          <w:sz w:val="22"/>
          <w:szCs w:val="22"/>
        </w:rPr>
        <w:t>y(-ów) określającej podstawy i zasady wspólnego ubiegania się o udzielenie zamówienia publicznego – w przypadku złożenia oferty przez podmioty występujące wspólnie (tj. konsorcjum);</w:t>
      </w:r>
    </w:p>
    <w:p w14:paraId="2A9DAB1C" w14:textId="771F95B7" w:rsidR="00751882" w:rsidRPr="00D34253" w:rsidRDefault="00751882">
      <w:pPr>
        <w:pStyle w:val="Akapitzlist"/>
        <w:widowControl/>
        <w:numPr>
          <w:ilvl w:val="1"/>
          <w:numId w:val="8"/>
        </w:numPr>
        <w:suppressAutoHyphens w:val="0"/>
        <w:jc w:val="both"/>
        <w:rPr>
          <w:bCs/>
          <w:sz w:val="22"/>
          <w:szCs w:val="22"/>
        </w:rPr>
      </w:pPr>
      <w:r w:rsidRPr="00D34253">
        <w:rPr>
          <w:sz w:val="22"/>
          <w:szCs w:val="22"/>
        </w:rPr>
        <w:t>wykaz podwykonawców z zakresem powierzanych im zadań, o ile przewiduje się ich udział w realizacji zamówienia</w:t>
      </w:r>
      <w:r w:rsidR="00425729" w:rsidRPr="00D34253">
        <w:rPr>
          <w:sz w:val="22"/>
          <w:szCs w:val="22"/>
        </w:rPr>
        <w:t>;</w:t>
      </w:r>
    </w:p>
    <w:p w14:paraId="7C3F7921" w14:textId="2714D876" w:rsidR="00425729" w:rsidRPr="00D34253" w:rsidRDefault="00425729">
      <w:pPr>
        <w:pStyle w:val="Akapitzlist"/>
        <w:widowControl/>
        <w:numPr>
          <w:ilvl w:val="1"/>
          <w:numId w:val="8"/>
        </w:numPr>
        <w:suppressAutoHyphens w:val="0"/>
        <w:jc w:val="both"/>
        <w:rPr>
          <w:sz w:val="22"/>
          <w:szCs w:val="22"/>
        </w:rPr>
      </w:pPr>
      <w:r w:rsidRPr="00D34253">
        <w:rPr>
          <w:bCs/>
          <w:sz w:val="22"/>
          <w:szCs w:val="22"/>
        </w:rPr>
        <w:t>oświadczenie o niepodleganiu wykluczeniu – art. 7 ust. 1 ustawy z dnia 13 kwietnia 2022</w:t>
      </w:r>
      <w:r w:rsidR="004F5ED2" w:rsidRPr="00D34253">
        <w:rPr>
          <w:bCs/>
          <w:sz w:val="22"/>
          <w:szCs w:val="22"/>
        </w:rPr>
        <w:t xml:space="preserve"> </w:t>
      </w:r>
      <w:r w:rsidRPr="00D34253">
        <w:rPr>
          <w:bCs/>
          <w:sz w:val="22"/>
          <w:szCs w:val="22"/>
        </w:rPr>
        <w:t>r. o szczególnych rozwiązaniach w zakresie przeciwdziałania wspieraniu agresji na Ukrainę oraz służących ochronie bezpieczeństwa narodowego (</w:t>
      </w:r>
      <w:r w:rsidR="00994BDE" w:rsidRPr="00D34253">
        <w:rPr>
          <w:bCs/>
          <w:sz w:val="22"/>
          <w:szCs w:val="22"/>
        </w:rPr>
        <w:t xml:space="preserve">t. j. </w:t>
      </w:r>
      <w:r w:rsidRPr="00D34253">
        <w:rPr>
          <w:bCs/>
          <w:sz w:val="22"/>
          <w:szCs w:val="22"/>
        </w:rPr>
        <w:t>Dz.</w:t>
      </w:r>
      <w:r w:rsidR="00994BDE" w:rsidRPr="00D34253">
        <w:rPr>
          <w:bCs/>
          <w:sz w:val="22"/>
          <w:szCs w:val="22"/>
        </w:rPr>
        <w:t xml:space="preserve"> </w:t>
      </w:r>
      <w:r w:rsidRPr="00D34253">
        <w:rPr>
          <w:bCs/>
          <w:sz w:val="22"/>
          <w:szCs w:val="22"/>
        </w:rPr>
        <w:t>U. 202</w:t>
      </w:r>
      <w:r w:rsidR="00CA556A" w:rsidRPr="00D34253">
        <w:rPr>
          <w:bCs/>
          <w:sz w:val="22"/>
          <w:szCs w:val="22"/>
        </w:rPr>
        <w:t>3</w:t>
      </w:r>
      <w:r w:rsidRPr="00D34253">
        <w:rPr>
          <w:bCs/>
          <w:sz w:val="22"/>
          <w:szCs w:val="22"/>
        </w:rPr>
        <w:t xml:space="preserve"> poz. </w:t>
      </w:r>
      <w:r w:rsidR="00CA556A" w:rsidRPr="00D34253">
        <w:rPr>
          <w:bCs/>
          <w:sz w:val="22"/>
          <w:szCs w:val="22"/>
        </w:rPr>
        <w:t>1497</w:t>
      </w:r>
      <w:r w:rsidRPr="00D34253">
        <w:rPr>
          <w:bCs/>
          <w:sz w:val="22"/>
          <w:szCs w:val="22"/>
        </w:rPr>
        <w:t xml:space="preserve">) – </w:t>
      </w:r>
      <w:r w:rsidRPr="00D34253">
        <w:rPr>
          <w:sz w:val="22"/>
          <w:szCs w:val="22"/>
        </w:rPr>
        <w:t>w przypadku wykonawców wspólnie ubiegających się o zamówienie oświadczenie składa każdy z nich</w:t>
      </w:r>
      <w:r w:rsidR="00B06857" w:rsidRPr="00D34253">
        <w:rPr>
          <w:sz w:val="22"/>
          <w:szCs w:val="22"/>
        </w:rPr>
        <w:t>.</w:t>
      </w:r>
    </w:p>
    <w:p w14:paraId="7DBA2A09" w14:textId="65C0E8BA" w:rsidR="00FD0460" w:rsidRPr="00D34253" w:rsidRDefault="00751882">
      <w:pPr>
        <w:pStyle w:val="Akapitzlist"/>
        <w:widowControl/>
        <w:numPr>
          <w:ilvl w:val="0"/>
          <w:numId w:val="13"/>
        </w:numPr>
        <w:suppressAutoHyphens w:val="0"/>
        <w:jc w:val="both"/>
        <w:rPr>
          <w:bCs/>
          <w:sz w:val="22"/>
          <w:szCs w:val="22"/>
        </w:rPr>
      </w:pPr>
      <w:r w:rsidRPr="00D34253">
        <w:rPr>
          <w:sz w:val="22"/>
          <w:szCs w:val="22"/>
        </w:rPr>
        <w:t xml:space="preserve">Wybrany wykonawca jest zobowiązany do zawarcia </w:t>
      </w:r>
      <w:r w:rsidR="004F5ED2" w:rsidRPr="00D34253">
        <w:rPr>
          <w:sz w:val="22"/>
          <w:szCs w:val="22"/>
        </w:rPr>
        <w:t>Umow</w:t>
      </w:r>
      <w:r w:rsidRPr="00D34253">
        <w:rPr>
          <w:sz w:val="22"/>
          <w:szCs w:val="22"/>
        </w:rPr>
        <w:t>y w termin</w:t>
      </w:r>
      <w:r w:rsidR="00331E19" w:rsidRPr="00D34253">
        <w:rPr>
          <w:sz w:val="22"/>
          <w:szCs w:val="22"/>
        </w:rPr>
        <w:t>ie i miejscu wyznaczonym przez z</w:t>
      </w:r>
      <w:r w:rsidRPr="00D34253">
        <w:rPr>
          <w:sz w:val="22"/>
          <w:szCs w:val="22"/>
        </w:rPr>
        <w:t>amawiającego.</w:t>
      </w:r>
    </w:p>
    <w:p w14:paraId="69EB8571" w14:textId="77777777" w:rsidR="00C71F3D" w:rsidRPr="00D34253" w:rsidRDefault="00C71F3D" w:rsidP="00991F90">
      <w:pPr>
        <w:widowControl/>
        <w:suppressAutoHyphens w:val="0"/>
        <w:jc w:val="both"/>
        <w:rPr>
          <w:b/>
          <w:bCs/>
          <w:sz w:val="22"/>
          <w:szCs w:val="22"/>
        </w:rPr>
      </w:pPr>
    </w:p>
    <w:p w14:paraId="0B6B28BB" w14:textId="48A0D538" w:rsidR="00C71F3D" w:rsidRPr="00D34253" w:rsidRDefault="00C71F3D" w:rsidP="00991F90">
      <w:pPr>
        <w:widowControl/>
        <w:suppressAutoHyphens w:val="0"/>
        <w:jc w:val="both"/>
        <w:rPr>
          <w:b/>
          <w:bCs/>
          <w:sz w:val="22"/>
          <w:szCs w:val="22"/>
        </w:rPr>
      </w:pPr>
      <w:r w:rsidRPr="00D34253">
        <w:rPr>
          <w:b/>
          <w:bCs/>
          <w:sz w:val="22"/>
          <w:szCs w:val="22"/>
        </w:rPr>
        <w:t xml:space="preserve">Rozdział XVII – Wymagania dotyczące zabezpieczenia należytego wykonania </w:t>
      </w:r>
      <w:r w:rsidR="004F5ED2" w:rsidRPr="00D34253">
        <w:rPr>
          <w:b/>
          <w:bCs/>
          <w:sz w:val="22"/>
          <w:szCs w:val="22"/>
        </w:rPr>
        <w:t>Umow</w:t>
      </w:r>
      <w:r w:rsidRPr="00D34253">
        <w:rPr>
          <w:b/>
          <w:bCs/>
          <w:sz w:val="22"/>
          <w:szCs w:val="22"/>
        </w:rPr>
        <w:t>y</w:t>
      </w:r>
    </w:p>
    <w:p w14:paraId="290637E5" w14:textId="684703D9" w:rsidR="00B934A4" w:rsidRPr="00D34253" w:rsidRDefault="004E6834">
      <w:pPr>
        <w:pStyle w:val="Akapitzlist"/>
        <w:widowControl/>
        <w:numPr>
          <w:ilvl w:val="0"/>
          <w:numId w:val="14"/>
        </w:numPr>
        <w:suppressAutoHyphens w:val="0"/>
        <w:jc w:val="both"/>
        <w:rPr>
          <w:bCs/>
          <w:sz w:val="22"/>
          <w:szCs w:val="22"/>
        </w:rPr>
      </w:pPr>
      <w:r w:rsidRPr="00D34253">
        <w:rPr>
          <w:bCs/>
          <w:sz w:val="22"/>
          <w:szCs w:val="22"/>
        </w:rPr>
        <w:t xml:space="preserve">Zamawiający nie przewiduje konieczności wniesienia zabezpieczenia należytego wykonania </w:t>
      </w:r>
      <w:r w:rsidR="004F5ED2" w:rsidRPr="00D34253">
        <w:rPr>
          <w:bCs/>
          <w:sz w:val="22"/>
          <w:szCs w:val="22"/>
        </w:rPr>
        <w:t>Umow</w:t>
      </w:r>
      <w:r w:rsidRPr="00D34253">
        <w:rPr>
          <w:bCs/>
          <w:sz w:val="22"/>
          <w:szCs w:val="22"/>
        </w:rPr>
        <w:t>y.</w:t>
      </w:r>
    </w:p>
    <w:p w14:paraId="6E9B1B3D" w14:textId="77777777" w:rsidR="00C71F3D" w:rsidRPr="00D34253" w:rsidRDefault="00C71F3D" w:rsidP="00991F90">
      <w:pPr>
        <w:widowControl/>
        <w:suppressAutoHyphens w:val="0"/>
        <w:jc w:val="both"/>
        <w:rPr>
          <w:b/>
          <w:bCs/>
          <w:sz w:val="22"/>
          <w:szCs w:val="22"/>
        </w:rPr>
      </w:pPr>
    </w:p>
    <w:p w14:paraId="4F70E533" w14:textId="344F5E2D" w:rsidR="00B934A4" w:rsidRPr="00D34253" w:rsidRDefault="00C71F3D" w:rsidP="00DF1BFB">
      <w:pPr>
        <w:widowControl/>
        <w:suppressAutoHyphens w:val="0"/>
        <w:jc w:val="both"/>
        <w:rPr>
          <w:b/>
          <w:bCs/>
          <w:sz w:val="22"/>
          <w:szCs w:val="22"/>
        </w:rPr>
      </w:pPr>
      <w:r w:rsidRPr="00D34253">
        <w:rPr>
          <w:b/>
          <w:bCs/>
          <w:sz w:val="22"/>
          <w:szCs w:val="22"/>
        </w:rPr>
        <w:t xml:space="preserve">Rozdział </w:t>
      </w:r>
      <w:r w:rsidR="00FF2BAC" w:rsidRPr="00D34253">
        <w:rPr>
          <w:b/>
          <w:bCs/>
          <w:sz w:val="22"/>
          <w:szCs w:val="22"/>
        </w:rPr>
        <w:t xml:space="preserve">XVIII – Wzór </w:t>
      </w:r>
      <w:r w:rsidR="004F5ED2" w:rsidRPr="00D34253">
        <w:rPr>
          <w:b/>
          <w:bCs/>
          <w:sz w:val="22"/>
          <w:szCs w:val="22"/>
        </w:rPr>
        <w:t>Umow</w:t>
      </w:r>
      <w:r w:rsidR="00FF2BAC" w:rsidRPr="00D34253">
        <w:rPr>
          <w:b/>
          <w:bCs/>
          <w:sz w:val="22"/>
          <w:szCs w:val="22"/>
        </w:rPr>
        <w:t>y</w:t>
      </w:r>
      <w:r w:rsidR="00D852AB" w:rsidRPr="00D34253">
        <w:rPr>
          <w:b/>
          <w:bCs/>
          <w:sz w:val="22"/>
          <w:szCs w:val="22"/>
        </w:rPr>
        <w:t xml:space="preserve"> (projektowane postanowienia </w:t>
      </w:r>
      <w:r w:rsidR="004F5ED2" w:rsidRPr="00D34253">
        <w:rPr>
          <w:b/>
          <w:bCs/>
          <w:sz w:val="22"/>
          <w:szCs w:val="22"/>
        </w:rPr>
        <w:t>Umow</w:t>
      </w:r>
      <w:r w:rsidR="00D852AB" w:rsidRPr="00D34253">
        <w:rPr>
          <w:b/>
          <w:bCs/>
          <w:sz w:val="22"/>
          <w:szCs w:val="22"/>
        </w:rPr>
        <w:t>y)</w:t>
      </w:r>
      <w:r w:rsidR="00FF2BAC" w:rsidRPr="00D34253">
        <w:rPr>
          <w:b/>
          <w:bCs/>
          <w:sz w:val="22"/>
          <w:szCs w:val="22"/>
        </w:rPr>
        <w:t xml:space="preserve"> – załącznik nr </w:t>
      </w:r>
      <w:r w:rsidR="0079471B" w:rsidRPr="00D34253">
        <w:rPr>
          <w:b/>
          <w:bCs/>
          <w:sz w:val="22"/>
          <w:szCs w:val="22"/>
        </w:rPr>
        <w:t>2</w:t>
      </w:r>
      <w:r w:rsidR="00FF2BAC" w:rsidRPr="00D34253">
        <w:rPr>
          <w:b/>
          <w:bCs/>
          <w:sz w:val="22"/>
          <w:szCs w:val="22"/>
        </w:rPr>
        <w:t xml:space="preserve"> do SWZ</w:t>
      </w:r>
    </w:p>
    <w:p w14:paraId="3915C10D" w14:textId="77777777" w:rsidR="00BA102A" w:rsidRPr="00D34253" w:rsidRDefault="00BA102A" w:rsidP="00991F90">
      <w:pPr>
        <w:widowControl/>
        <w:suppressAutoHyphens w:val="0"/>
        <w:jc w:val="both"/>
        <w:rPr>
          <w:b/>
          <w:bCs/>
          <w:sz w:val="22"/>
          <w:szCs w:val="22"/>
        </w:rPr>
      </w:pPr>
    </w:p>
    <w:p w14:paraId="129BDC4D" w14:textId="77777777" w:rsidR="00BA102A" w:rsidRPr="00D34253" w:rsidRDefault="00BA102A" w:rsidP="00991F90">
      <w:pPr>
        <w:widowControl/>
        <w:suppressAutoHyphens w:val="0"/>
        <w:jc w:val="both"/>
        <w:rPr>
          <w:b/>
          <w:bCs/>
          <w:sz w:val="22"/>
          <w:szCs w:val="22"/>
        </w:rPr>
      </w:pPr>
      <w:r w:rsidRPr="00D34253">
        <w:rPr>
          <w:b/>
          <w:bCs/>
          <w:sz w:val="22"/>
          <w:szCs w:val="22"/>
        </w:rPr>
        <w:t>Rozdział XIX – Pouczenie ośrodkach ochrony prawnej przysługujących wykonawcy w toku postępowania o udzielenie zamówienia publicznego</w:t>
      </w:r>
    </w:p>
    <w:p w14:paraId="005F41E1" w14:textId="663C5A75" w:rsidR="00802A48" w:rsidRPr="00D34253" w:rsidRDefault="00802A48">
      <w:pPr>
        <w:pStyle w:val="Akapitzlist"/>
        <w:widowControl/>
        <w:numPr>
          <w:ilvl w:val="0"/>
          <w:numId w:val="15"/>
        </w:numPr>
        <w:suppressAutoHyphens w:val="0"/>
        <w:jc w:val="both"/>
        <w:rPr>
          <w:bCs/>
          <w:sz w:val="22"/>
          <w:szCs w:val="22"/>
        </w:rPr>
      </w:pPr>
      <w:r w:rsidRPr="00D34253">
        <w:rPr>
          <w:spacing w:val="-1"/>
          <w:sz w:val="22"/>
          <w:szCs w:val="22"/>
        </w:rPr>
        <w:t>Ś</w:t>
      </w:r>
      <w:r w:rsidRPr="00D34253">
        <w:rPr>
          <w:spacing w:val="-3"/>
          <w:sz w:val="22"/>
          <w:szCs w:val="22"/>
        </w:rPr>
        <w:t>r</w:t>
      </w:r>
      <w:r w:rsidRPr="00D34253">
        <w:rPr>
          <w:sz w:val="22"/>
          <w:szCs w:val="22"/>
        </w:rPr>
        <w:t>od</w:t>
      </w:r>
      <w:r w:rsidRPr="00D34253">
        <w:rPr>
          <w:spacing w:val="-5"/>
          <w:sz w:val="22"/>
          <w:szCs w:val="22"/>
        </w:rPr>
        <w:t>k</w:t>
      </w:r>
      <w:r w:rsidRPr="00D34253">
        <w:rPr>
          <w:sz w:val="22"/>
          <w:szCs w:val="22"/>
        </w:rPr>
        <w:t>i o</w:t>
      </w:r>
      <w:r w:rsidRPr="00D34253">
        <w:rPr>
          <w:spacing w:val="-2"/>
          <w:sz w:val="22"/>
          <w:szCs w:val="22"/>
        </w:rPr>
        <w:t>c</w:t>
      </w:r>
      <w:r w:rsidRPr="00D34253">
        <w:rPr>
          <w:spacing w:val="-3"/>
          <w:sz w:val="22"/>
          <w:szCs w:val="22"/>
        </w:rPr>
        <w:t>h</w:t>
      </w:r>
      <w:r w:rsidRPr="00D34253">
        <w:rPr>
          <w:sz w:val="22"/>
          <w:szCs w:val="22"/>
        </w:rPr>
        <w:t>r</w:t>
      </w:r>
      <w:r w:rsidRPr="00D34253">
        <w:rPr>
          <w:spacing w:val="-3"/>
          <w:sz w:val="22"/>
          <w:szCs w:val="22"/>
        </w:rPr>
        <w:t>o</w:t>
      </w:r>
      <w:r w:rsidRPr="00D34253">
        <w:rPr>
          <w:sz w:val="22"/>
          <w:szCs w:val="22"/>
        </w:rPr>
        <w:t xml:space="preserve">ny </w:t>
      </w:r>
      <w:r w:rsidRPr="00D34253">
        <w:rPr>
          <w:spacing w:val="-3"/>
          <w:sz w:val="22"/>
          <w:szCs w:val="22"/>
        </w:rPr>
        <w:t>p</w:t>
      </w:r>
      <w:r w:rsidRPr="00D34253">
        <w:rPr>
          <w:spacing w:val="-2"/>
          <w:sz w:val="22"/>
          <w:szCs w:val="22"/>
        </w:rPr>
        <w:t>r</w:t>
      </w:r>
      <w:r w:rsidRPr="00D34253">
        <w:rPr>
          <w:sz w:val="22"/>
          <w:szCs w:val="22"/>
        </w:rPr>
        <w:t>a</w:t>
      </w:r>
      <w:r w:rsidRPr="00D34253">
        <w:rPr>
          <w:spacing w:val="-4"/>
          <w:sz w:val="22"/>
          <w:szCs w:val="22"/>
        </w:rPr>
        <w:t>w</w:t>
      </w:r>
      <w:r w:rsidRPr="00D34253">
        <w:rPr>
          <w:sz w:val="22"/>
          <w:szCs w:val="22"/>
        </w:rPr>
        <w:t>n</w:t>
      </w:r>
      <w:r w:rsidRPr="00D34253">
        <w:rPr>
          <w:spacing w:val="-2"/>
          <w:sz w:val="22"/>
          <w:szCs w:val="22"/>
        </w:rPr>
        <w:t>e</w:t>
      </w:r>
      <w:r w:rsidRPr="00D34253">
        <w:rPr>
          <w:sz w:val="22"/>
          <w:szCs w:val="22"/>
        </w:rPr>
        <w:t>j pr</w:t>
      </w:r>
      <w:r w:rsidRPr="00D34253">
        <w:rPr>
          <w:spacing w:val="-2"/>
          <w:sz w:val="22"/>
          <w:szCs w:val="22"/>
        </w:rPr>
        <w:t>z</w:t>
      </w:r>
      <w:r w:rsidRPr="00D34253">
        <w:rPr>
          <w:spacing w:val="-5"/>
          <w:sz w:val="22"/>
          <w:szCs w:val="22"/>
        </w:rPr>
        <w:t>y</w:t>
      </w:r>
      <w:r w:rsidRPr="00D34253">
        <w:rPr>
          <w:spacing w:val="-1"/>
          <w:sz w:val="22"/>
          <w:szCs w:val="22"/>
        </w:rPr>
        <w:t>sł</w:t>
      </w:r>
      <w:r w:rsidRPr="00D34253">
        <w:rPr>
          <w:sz w:val="22"/>
          <w:szCs w:val="22"/>
        </w:rPr>
        <w:t>u</w:t>
      </w:r>
      <w:r w:rsidRPr="00D34253">
        <w:rPr>
          <w:spacing w:val="-3"/>
          <w:sz w:val="22"/>
          <w:szCs w:val="22"/>
        </w:rPr>
        <w:t>gu</w:t>
      </w:r>
      <w:r w:rsidRPr="00D34253">
        <w:rPr>
          <w:sz w:val="22"/>
          <w:szCs w:val="22"/>
        </w:rPr>
        <w:t>ją</w:t>
      </w:r>
      <w:r w:rsidRPr="00D34253">
        <w:rPr>
          <w:spacing w:val="-2"/>
          <w:sz w:val="22"/>
          <w:szCs w:val="22"/>
        </w:rPr>
        <w:t xml:space="preserve"> </w:t>
      </w:r>
      <w:r w:rsidRPr="00D34253">
        <w:rPr>
          <w:sz w:val="22"/>
          <w:szCs w:val="22"/>
        </w:rPr>
        <w:t>w</w:t>
      </w:r>
      <w:r w:rsidRPr="00D34253">
        <w:rPr>
          <w:spacing w:val="-2"/>
          <w:sz w:val="22"/>
          <w:szCs w:val="22"/>
        </w:rPr>
        <w:t>y</w:t>
      </w:r>
      <w:r w:rsidRPr="00D34253">
        <w:rPr>
          <w:spacing w:val="-3"/>
          <w:sz w:val="22"/>
          <w:szCs w:val="22"/>
        </w:rPr>
        <w:t>ko</w:t>
      </w:r>
      <w:r w:rsidRPr="00D34253">
        <w:rPr>
          <w:sz w:val="22"/>
          <w:szCs w:val="22"/>
        </w:rPr>
        <w:t>n</w:t>
      </w:r>
      <w:r w:rsidRPr="00D34253">
        <w:rPr>
          <w:spacing w:val="-2"/>
          <w:sz w:val="22"/>
          <w:szCs w:val="22"/>
        </w:rPr>
        <w:t>aw</w:t>
      </w:r>
      <w:r w:rsidRPr="00D34253">
        <w:rPr>
          <w:sz w:val="22"/>
          <w:szCs w:val="22"/>
        </w:rPr>
        <w:t>c</w:t>
      </w:r>
      <w:r w:rsidRPr="00D34253">
        <w:rPr>
          <w:spacing w:val="-2"/>
          <w:sz w:val="22"/>
          <w:szCs w:val="22"/>
        </w:rPr>
        <w:t>y</w:t>
      </w:r>
      <w:r w:rsidRPr="00D34253">
        <w:rPr>
          <w:sz w:val="22"/>
          <w:szCs w:val="22"/>
        </w:rPr>
        <w:t>, je</w:t>
      </w:r>
      <w:r w:rsidRPr="00D34253">
        <w:rPr>
          <w:spacing w:val="-2"/>
          <w:sz w:val="22"/>
          <w:szCs w:val="22"/>
        </w:rPr>
        <w:t>żel</w:t>
      </w:r>
      <w:r w:rsidRPr="00D34253">
        <w:rPr>
          <w:spacing w:val="1"/>
          <w:sz w:val="22"/>
          <w:szCs w:val="22"/>
        </w:rPr>
        <w:t>i</w:t>
      </w:r>
      <w:r w:rsidRPr="00D34253">
        <w:rPr>
          <w:sz w:val="22"/>
          <w:szCs w:val="22"/>
        </w:rPr>
        <w:t xml:space="preserve"> </w:t>
      </w:r>
      <w:r w:rsidRPr="00D34253">
        <w:rPr>
          <w:spacing w:val="-4"/>
          <w:sz w:val="22"/>
          <w:szCs w:val="22"/>
        </w:rPr>
        <w:t>m</w:t>
      </w:r>
      <w:r w:rsidRPr="00D34253">
        <w:rPr>
          <w:sz w:val="22"/>
          <w:szCs w:val="22"/>
        </w:rPr>
        <w:t>a l</w:t>
      </w:r>
      <w:r w:rsidRPr="00D34253">
        <w:rPr>
          <w:spacing w:val="-3"/>
          <w:sz w:val="22"/>
          <w:szCs w:val="22"/>
        </w:rPr>
        <w:t>u</w:t>
      </w:r>
      <w:r w:rsidRPr="00D34253">
        <w:rPr>
          <w:sz w:val="22"/>
          <w:szCs w:val="22"/>
        </w:rPr>
        <w:t xml:space="preserve">b </w:t>
      </w:r>
      <w:r w:rsidRPr="00D34253">
        <w:rPr>
          <w:spacing w:val="-4"/>
          <w:sz w:val="22"/>
          <w:szCs w:val="22"/>
        </w:rPr>
        <w:t>m</w:t>
      </w:r>
      <w:r w:rsidRPr="00D34253">
        <w:rPr>
          <w:spacing w:val="-2"/>
          <w:sz w:val="22"/>
          <w:szCs w:val="22"/>
        </w:rPr>
        <w:t>ia</w:t>
      </w:r>
      <w:r w:rsidRPr="00D34253">
        <w:rPr>
          <w:sz w:val="22"/>
          <w:szCs w:val="22"/>
        </w:rPr>
        <w:t>ł i</w:t>
      </w:r>
      <w:r w:rsidRPr="00D34253">
        <w:rPr>
          <w:spacing w:val="-3"/>
          <w:sz w:val="22"/>
          <w:szCs w:val="22"/>
        </w:rPr>
        <w:t>n</w:t>
      </w:r>
      <w:r w:rsidRPr="00D34253">
        <w:rPr>
          <w:spacing w:val="-2"/>
          <w:sz w:val="22"/>
          <w:szCs w:val="22"/>
        </w:rPr>
        <w:t>ter</w:t>
      </w:r>
      <w:r w:rsidRPr="00D34253">
        <w:rPr>
          <w:sz w:val="22"/>
          <w:szCs w:val="22"/>
        </w:rPr>
        <w:t>es w u</w:t>
      </w:r>
      <w:r w:rsidRPr="00D34253">
        <w:rPr>
          <w:spacing w:val="-2"/>
          <w:sz w:val="22"/>
          <w:szCs w:val="22"/>
        </w:rPr>
        <w:t>z</w:t>
      </w:r>
      <w:r w:rsidRPr="00D34253">
        <w:rPr>
          <w:spacing w:val="-3"/>
          <w:sz w:val="22"/>
          <w:szCs w:val="22"/>
        </w:rPr>
        <w:t>y</w:t>
      </w:r>
      <w:r w:rsidRPr="00D34253">
        <w:rPr>
          <w:spacing w:val="-1"/>
          <w:sz w:val="22"/>
          <w:szCs w:val="22"/>
        </w:rPr>
        <w:t>s</w:t>
      </w:r>
      <w:r w:rsidRPr="00D34253">
        <w:rPr>
          <w:spacing w:val="-5"/>
          <w:sz w:val="22"/>
          <w:szCs w:val="22"/>
        </w:rPr>
        <w:t>k</w:t>
      </w:r>
      <w:r w:rsidRPr="00D34253">
        <w:rPr>
          <w:sz w:val="22"/>
          <w:szCs w:val="22"/>
        </w:rPr>
        <w:t>a</w:t>
      </w:r>
      <w:r w:rsidRPr="00D34253">
        <w:rPr>
          <w:spacing w:val="-2"/>
          <w:sz w:val="22"/>
          <w:szCs w:val="22"/>
        </w:rPr>
        <w:t>n</w:t>
      </w:r>
      <w:r w:rsidRPr="00D34253">
        <w:rPr>
          <w:spacing w:val="-4"/>
          <w:sz w:val="22"/>
          <w:szCs w:val="22"/>
        </w:rPr>
        <w:t>i</w:t>
      </w:r>
      <w:r w:rsidRPr="00D34253">
        <w:rPr>
          <w:sz w:val="22"/>
          <w:szCs w:val="22"/>
        </w:rPr>
        <w:t>u zamówienia oraz poniósł́ lub moż</w:t>
      </w:r>
      <w:r w:rsidR="00EE5701" w:rsidRPr="00D34253">
        <w:rPr>
          <w:sz w:val="22"/>
          <w:szCs w:val="22"/>
        </w:rPr>
        <w:t>e</w:t>
      </w:r>
      <w:r w:rsidRPr="00D34253">
        <w:rPr>
          <w:sz w:val="22"/>
          <w:szCs w:val="22"/>
        </w:rPr>
        <w:t xml:space="preserve"> ponieś</w:t>
      </w:r>
      <w:r w:rsidR="00EE5701" w:rsidRPr="00D34253">
        <w:rPr>
          <w:sz w:val="22"/>
          <w:szCs w:val="22"/>
        </w:rPr>
        <w:t>ć</w:t>
      </w:r>
      <w:r w:rsidRPr="00D34253">
        <w:rPr>
          <w:sz w:val="22"/>
          <w:szCs w:val="22"/>
        </w:rPr>
        <w:t xml:space="preserve"> szkodę w wyniku naruszenia przez zamawiającegǫ przepisów ustawy PZP.</w:t>
      </w:r>
    </w:p>
    <w:p w14:paraId="616F084A" w14:textId="77777777" w:rsidR="00802A48" w:rsidRPr="00D34253" w:rsidRDefault="00802A48">
      <w:pPr>
        <w:pStyle w:val="Akapitzlist"/>
        <w:widowControl/>
        <w:numPr>
          <w:ilvl w:val="0"/>
          <w:numId w:val="15"/>
        </w:numPr>
        <w:suppressAutoHyphens w:val="0"/>
        <w:jc w:val="both"/>
        <w:rPr>
          <w:bCs/>
          <w:sz w:val="22"/>
          <w:szCs w:val="22"/>
        </w:rPr>
      </w:pPr>
      <w:r w:rsidRPr="00D34253">
        <w:rPr>
          <w:spacing w:val="-1"/>
          <w:sz w:val="22"/>
          <w:szCs w:val="22"/>
        </w:rPr>
        <w:t>Odwołanie przysługuje na:</w:t>
      </w:r>
    </w:p>
    <w:p w14:paraId="7B9DD785" w14:textId="48EA5ABF" w:rsidR="001C73E1" w:rsidRPr="00D34253" w:rsidRDefault="001C73E1">
      <w:pPr>
        <w:pStyle w:val="Akapitzlist"/>
        <w:widowControl/>
        <w:numPr>
          <w:ilvl w:val="1"/>
          <w:numId w:val="42"/>
        </w:numPr>
        <w:suppressAutoHyphens w:val="0"/>
        <w:autoSpaceDE w:val="0"/>
        <w:autoSpaceDN w:val="0"/>
        <w:ind w:left="1418" w:hanging="709"/>
        <w:jc w:val="both"/>
        <w:rPr>
          <w:spacing w:val="-1"/>
          <w:sz w:val="22"/>
          <w:szCs w:val="22"/>
        </w:rPr>
      </w:pPr>
      <w:r w:rsidRPr="00D34253">
        <w:rPr>
          <w:sz w:val="22"/>
          <w:szCs w:val="22"/>
        </w:rPr>
        <w:t>niezgodną z przepisami ustawy czynnoś</w:t>
      </w:r>
      <w:r w:rsidR="00BC18F9" w:rsidRPr="00D34253">
        <w:rPr>
          <w:sz w:val="22"/>
          <w:szCs w:val="22"/>
        </w:rPr>
        <w:t>ć</w:t>
      </w:r>
      <w:r w:rsidRPr="00D34253">
        <w:rPr>
          <w:sz w:val="22"/>
          <w:szCs w:val="22"/>
        </w:rPr>
        <w:t xml:space="preserve"> zamawiającego, podjętą w postepowanių o udzielenie zamówienia</w:t>
      </w:r>
      <w:r w:rsidR="00926F73" w:rsidRPr="00D34253">
        <w:rPr>
          <w:sz w:val="22"/>
          <w:szCs w:val="22"/>
        </w:rPr>
        <w:t>,</w:t>
      </w:r>
      <w:r w:rsidRPr="00D34253">
        <w:rPr>
          <w:sz w:val="22"/>
          <w:szCs w:val="22"/>
        </w:rPr>
        <w:t xml:space="preserve"> w tym na projektowane postanowienie</w:t>
      </w:r>
      <w:r w:rsidRPr="00D34253">
        <w:rPr>
          <w:spacing w:val="-26"/>
          <w:sz w:val="22"/>
          <w:szCs w:val="22"/>
        </w:rPr>
        <w:t xml:space="preserve"> </w:t>
      </w:r>
      <w:r w:rsidR="004F5ED2" w:rsidRPr="00D34253">
        <w:rPr>
          <w:sz w:val="22"/>
          <w:szCs w:val="22"/>
        </w:rPr>
        <w:t>Umow</w:t>
      </w:r>
      <w:r w:rsidRPr="00D34253">
        <w:rPr>
          <w:sz w:val="22"/>
          <w:szCs w:val="22"/>
        </w:rPr>
        <w:t>y;</w:t>
      </w:r>
    </w:p>
    <w:p w14:paraId="71621355" w14:textId="2E0C9218" w:rsidR="001C73E1" w:rsidRPr="00D34253" w:rsidRDefault="001C73E1">
      <w:pPr>
        <w:pStyle w:val="Akapitzlist"/>
        <w:widowControl/>
        <w:numPr>
          <w:ilvl w:val="1"/>
          <w:numId w:val="42"/>
        </w:numPr>
        <w:suppressAutoHyphens w:val="0"/>
        <w:autoSpaceDE w:val="0"/>
        <w:autoSpaceDN w:val="0"/>
        <w:ind w:left="1418" w:hanging="709"/>
        <w:jc w:val="both"/>
        <w:rPr>
          <w:spacing w:val="-1"/>
          <w:sz w:val="22"/>
          <w:szCs w:val="22"/>
        </w:rPr>
      </w:pPr>
      <w:r w:rsidRPr="00D34253">
        <w:rPr>
          <w:sz w:val="22"/>
          <w:szCs w:val="22"/>
        </w:rPr>
        <w:t>zaniechanie czynnoścí w postepowanių o udzielenie zamówien</w:t>
      </w:r>
      <w:r w:rsidR="00BC18F9" w:rsidRPr="00D34253">
        <w:rPr>
          <w:sz w:val="22"/>
          <w:szCs w:val="22"/>
        </w:rPr>
        <w:t>ia</w:t>
      </w:r>
      <w:r w:rsidRPr="00D34253">
        <w:rPr>
          <w:sz w:val="22"/>
          <w:szCs w:val="22"/>
        </w:rPr>
        <w:t>, do której́ zamawiający̨ był obowiązany̨ na podstawie ustawy PZP.</w:t>
      </w:r>
    </w:p>
    <w:p w14:paraId="5A8C9432" w14:textId="02C9E337" w:rsidR="001C73E1" w:rsidRPr="00D34253" w:rsidRDefault="00A41E11">
      <w:pPr>
        <w:pStyle w:val="Akapitzlist"/>
        <w:widowControl/>
        <w:numPr>
          <w:ilvl w:val="0"/>
          <w:numId w:val="15"/>
        </w:numPr>
        <w:tabs>
          <w:tab w:val="left" w:pos="1793"/>
        </w:tabs>
        <w:suppressAutoHyphens w:val="0"/>
        <w:autoSpaceDE w:val="0"/>
        <w:autoSpaceDN w:val="0"/>
        <w:jc w:val="both"/>
        <w:rPr>
          <w:spacing w:val="-1"/>
          <w:sz w:val="22"/>
          <w:szCs w:val="22"/>
        </w:rPr>
      </w:pPr>
      <w:r w:rsidRPr="00D34253">
        <w:rPr>
          <w:spacing w:val="-1"/>
          <w:sz w:val="22"/>
          <w:szCs w:val="22"/>
        </w:rPr>
        <w:t>Odwołanie wnosi się</w:t>
      </w:r>
      <w:r w:rsidR="001C73E1" w:rsidRPr="00D34253">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D34253" w:rsidRDefault="001C73E1">
      <w:pPr>
        <w:pStyle w:val="Akapitzlist"/>
        <w:widowControl/>
        <w:numPr>
          <w:ilvl w:val="0"/>
          <w:numId w:val="15"/>
        </w:numPr>
        <w:tabs>
          <w:tab w:val="left" w:pos="1793"/>
        </w:tabs>
        <w:suppressAutoHyphens w:val="0"/>
        <w:autoSpaceDE w:val="0"/>
        <w:autoSpaceDN w:val="0"/>
        <w:jc w:val="both"/>
        <w:rPr>
          <w:spacing w:val="-1"/>
          <w:sz w:val="22"/>
          <w:szCs w:val="22"/>
        </w:rPr>
      </w:pPr>
      <w:r w:rsidRPr="00D34253">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5C3116A" w14:textId="77777777" w:rsidR="001C73E1" w:rsidRPr="00D34253" w:rsidRDefault="001C73E1">
      <w:pPr>
        <w:pStyle w:val="Akapitzlist"/>
        <w:widowControl/>
        <w:numPr>
          <w:ilvl w:val="0"/>
          <w:numId w:val="15"/>
        </w:numPr>
        <w:tabs>
          <w:tab w:val="left" w:pos="1793"/>
        </w:tabs>
        <w:suppressAutoHyphens w:val="0"/>
        <w:autoSpaceDE w:val="0"/>
        <w:autoSpaceDN w:val="0"/>
        <w:jc w:val="both"/>
        <w:rPr>
          <w:spacing w:val="-1"/>
          <w:sz w:val="22"/>
          <w:szCs w:val="22"/>
        </w:rPr>
      </w:pPr>
      <w:r w:rsidRPr="00D34253">
        <w:rPr>
          <w:spacing w:val="-1"/>
          <w:sz w:val="22"/>
          <w:szCs w:val="22"/>
        </w:rPr>
        <w:t>Szczegółowe informacje dotyczące środków ochrony prawnej określone są w Dziale IX „Środki ochrony prawnej” ustawy PZP.</w:t>
      </w:r>
    </w:p>
    <w:p w14:paraId="677FD6EA" w14:textId="77777777" w:rsidR="00BA102A" w:rsidRPr="00D34253" w:rsidRDefault="00BA102A" w:rsidP="00991F90">
      <w:pPr>
        <w:widowControl/>
        <w:suppressAutoHyphens w:val="0"/>
        <w:jc w:val="both"/>
        <w:rPr>
          <w:b/>
          <w:bCs/>
          <w:sz w:val="22"/>
          <w:szCs w:val="22"/>
        </w:rPr>
      </w:pPr>
    </w:p>
    <w:p w14:paraId="2E64ACD2" w14:textId="77777777" w:rsidR="00BA102A" w:rsidRPr="00D34253" w:rsidRDefault="00BA102A" w:rsidP="00991F90">
      <w:pPr>
        <w:widowControl/>
        <w:suppressAutoHyphens w:val="0"/>
        <w:jc w:val="both"/>
        <w:rPr>
          <w:b/>
          <w:bCs/>
          <w:sz w:val="22"/>
          <w:szCs w:val="22"/>
        </w:rPr>
      </w:pPr>
      <w:r w:rsidRPr="00D34253">
        <w:rPr>
          <w:b/>
          <w:bCs/>
          <w:sz w:val="22"/>
          <w:szCs w:val="22"/>
        </w:rPr>
        <w:t xml:space="preserve">Rozdział XX </w:t>
      </w:r>
      <w:r w:rsidR="00132EB5" w:rsidRPr="00D34253">
        <w:rPr>
          <w:b/>
          <w:bCs/>
          <w:sz w:val="22"/>
          <w:szCs w:val="22"/>
        </w:rPr>
        <w:t>–</w:t>
      </w:r>
      <w:r w:rsidRPr="00D34253">
        <w:rPr>
          <w:b/>
          <w:bCs/>
          <w:sz w:val="22"/>
          <w:szCs w:val="22"/>
        </w:rPr>
        <w:t xml:space="preserve"> </w:t>
      </w:r>
      <w:r w:rsidR="00132EB5" w:rsidRPr="00D34253">
        <w:rPr>
          <w:b/>
          <w:bCs/>
          <w:sz w:val="22"/>
          <w:szCs w:val="22"/>
        </w:rPr>
        <w:t>Postanowienia ogólne</w:t>
      </w:r>
    </w:p>
    <w:p w14:paraId="6746B7A6" w14:textId="77777777" w:rsidR="00B934A4" w:rsidRPr="00D34253" w:rsidRDefault="004F31B5">
      <w:pPr>
        <w:pStyle w:val="Akapitzlist"/>
        <w:widowControl/>
        <w:numPr>
          <w:ilvl w:val="0"/>
          <w:numId w:val="16"/>
        </w:numPr>
        <w:suppressAutoHyphens w:val="0"/>
        <w:jc w:val="both"/>
        <w:rPr>
          <w:bCs/>
          <w:sz w:val="22"/>
          <w:szCs w:val="22"/>
        </w:rPr>
      </w:pPr>
      <w:r w:rsidRPr="00D34253">
        <w:rPr>
          <w:bCs/>
          <w:sz w:val="22"/>
          <w:szCs w:val="22"/>
        </w:rPr>
        <w:t>Zamawiający nie dopuszcza składania ofert częściowych.</w:t>
      </w:r>
    </w:p>
    <w:p w14:paraId="5ED997CA" w14:textId="170C8F93" w:rsidR="00013536" w:rsidRPr="00D34253" w:rsidRDefault="009D3DDB">
      <w:pPr>
        <w:pStyle w:val="Akapitzlist"/>
        <w:widowControl/>
        <w:numPr>
          <w:ilvl w:val="0"/>
          <w:numId w:val="16"/>
        </w:numPr>
        <w:suppressAutoHyphens w:val="0"/>
        <w:jc w:val="both"/>
        <w:rPr>
          <w:bCs/>
          <w:i/>
          <w:iCs/>
          <w:sz w:val="22"/>
          <w:szCs w:val="22"/>
        </w:rPr>
      </w:pPr>
      <w:r w:rsidRPr="00D34253">
        <w:rPr>
          <w:bCs/>
          <w:sz w:val="22"/>
          <w:szCs w:val="22"/>
        </w:rPr>
        <w:lastRenderedPageBreak/>
        <w:t xml:space="preserve">Powody niedokonania podziału zamówienia na części: </w:t>
      </w:r>
      <w:r w:rsidR="00013536" w:rsidRPr="00D34253">
        <w:rPr>
          <w:bCs/>
          <w:i/>
          <w:iCs/>
          <w:sz w:val="22"/>
          <w:szCs w:val="22"/>
        </w:rPr>
        <w:t xml:space="preserve">ze względu na specyfikę udzielanego zamówienia, w tym w szczególności konieczność objęcia jednym zamówieniem całego </w:t>
      </w:r>
      <w:r w:rsidR="00C433F7" w:rsidRPr="00D34253">
        <w:rPr>
          <w:bCs/>
          <w:i/>
          <w:iCs/>
          <w:sz w:val="22"/>
          <w:szCs w:val="22"/>
        </w:rPr>
        <w:t>wykazu asortymentowo-ilościowego wyspecyfikowanych</w:t>
      </w:r>
      <w:r w:rsidR="00CA556A" w:rsidRPr="00D34253">
        <w:rPr>
          <w:bCs/>
          <w:i/>
          <w:iCs/>
          <w:sz w:val="22"/>
          <w:szCs w:val="22"/>
        </w:rPr>
        <w:t xml:space="preserve"> paliw oraz płynów </w:t>
      </w:r>
      <w:r w:rsidR="00013536" w:rsidRPr="00D34253">
        <w:rPr>
          <w:bCs/>
          <w:i/>
          <w:iCs/>
          <w:sz w:val="22"/>
          <w:szCs w:val="22"/>
        </w:rPr>
        <w:t xml:space="preserve">celem zapewnienia </w:t>
      </w:r>
      <w:r w:rsidR="00AE218A" w:rsidRPr="00D34253">
        <w:rPr>
          <w:bCs/>
          <w:i/>
          <w:iCs/>
          <w:sz w:val="22"/>
          <w:szCs w:val="22"/>
        </w:rPr>
        <w:t>kompleksowej realizacji zamówienia</w:t>
      </w:r>
      <w:r w:rsidR="001D3D4C">
        <w:rPr>
          <w:bCs/>
          <w:i/>
          <w:iCs/>
          <w:sz w:val="22"/>
          <w:szCs w:val="22"/>
        </w:rPr>
        <w:t xml:space="preserve">  zachowaniem ciągłości jakości przedmiotu zamówienia</w:t>
      </w:r>
      <w:r w:rsidR="00013536" w:rsidRPr="00D34253">
        <w:rPr>
          <w:bCs/>
          <w:i/>
          <w:iCs/>
          <w:sz w:val="22"/>
          <w:szCs w:val="22"/>
        </w:rPr>
        <w:t>, a także ze względu na</w:t>
      </w:r>
      <w:r w:rsidR="00013536" w:rsidRPr="00D34253">
        <w:rPr>
          <w:bCs/>
          <w:i/>
          <w:iCs/>
          <w:color w:val="000000" w:themeColor="text1"/>
          <w:sz w:val="22"/>
          <w:szCs w:val="22"/>
        </w:rPr>
        <w:t> </w:t>
      </w:r>
      <w:r w:rsidR="00013536" w:rsidRPr="00D34253">
        <w:rPr>
          <w:bCs/>
          <w:i/>
          <w:iCs/>
          <w:sz w:val="22"/>
          <w:szCs w:val="22"/>
        </w:rPr>
        <w:t>możliwość uzyskania lepszych cen i efektów przy udzieleniu zamówienia o większym zakresie przedmiotowym.</w:t>
      </w:r>
    </w:p>
    <w:p w14:paraId="67B5AA95" w14:textId="57890BAC" w:rsidR="004F31B5" w:rsidRPr="00D34253" w:rsidRDefault="004F31B5">
      <w:pPr>
        <w:pStyle w:val="Akapitzlist"/>
        <w:widowControl/>
        <w:numPr>
          <w:ilvl w:val="0"/>
          <w:numId w:val="16"/>
        </w:numPr>
        <w:suppressAutoHyphens w:val="0"/>
        <w:jc w:val="both"/>
        <w:rPr>
          <w:bCs/>
          <w:sz w:val="22"/>
          <w:szCs w:val="22"/>
        </w:rPr>
      </w:pPr>
      <w:r w:rsidRPr="00D34253">
        <w:rPr>
          <w:bCs/>
          <w:sz w:val="22"/>
          <w:szCs w:val="22"/>
        </w:rPr>
        <w:t xml:space="preserve">Zamawiający nie przewiduje zawarcia </w:t>
      </w:r>
      <w:r w:rsidR="004F5ED2" w:rsidRPr="00D34253">
        <w:rPr>
          <w:bCs/>
          <w:sz w:val="22"/>
          <w:szCs w:val="22"/>
        </w:rPr>
        <w:t>Umow</w:t>
      </w:r>
      <w:r w:rsidRPr="00D34253">
        <w:rPr>
          <w:bCs/>
          <w:sz w:val="22"/>
          <w:szCs w:val="22"/>
        </w:rPr>
        <w:t>y ramowej.</w:t>
      </w:r>
    </w:p>
    <w:p w14:paraId="3F5E0D6A" w14:textId="56B75A35" w:rsidR="003C31DB" w:rsidRPr="00D34253" w:rsidRDefault="003C31DB">
      <w:pPr>
        <w:pStyle w:val="Akapitzlist"/>
        <w:widowControl/>
        <w:numPr>
          <w:ilvl w:val="0"/>
          <w:numId w:val="16"/>
        </w:numPr>
        <w:suppressAutoHyphens w:val="0"/>
        <w:jc w:val="both"/>
        <w:rPr>
          <w:bCs/>
          <w:sz w:val="22"/>
          <w:szCs w:val="22"/>
        </w:rPr>
      </w:pPr>
      <w:r w:rsidRPr="00D34253">
        <w:rPr>
          <w:sz w:val="22"/>
          <w:szCs w:val="22"/>
        </w:rPr>
        <w:t>Zamawiający nie przewiduje możliwości udzielenie zamówienia polegającego na powtórzeniu podobnych dostaw</w:t>
      </w:r>
      <w:r w:rsidR="003B23E3" w:rsidRPr="00D34253">
        <w:rPr>
          <w:sz w:val="22"/>
          <w:szCs w:val="22"/>
        </w:rPr>
        <w:t xml:space="preserve"> </w:t>
      </w:r>
      <w:r w:rsidRPr="00D34253">
        <w:rPr>
          <w:sz w:val="22"/>
          <w:szCs w:val="22"/>
        </w:rPr>
        <w:t xml:space="preserve">na podstawie art. 214 ust. 1 pkt </w:t>
      </w:r>
      <w:r w:rsidR="00D3462E">
        <w:rPr>
          <w:sz w:val="22"/>
          <w:szCs w:val="22"/>
        </w:rPr>
        <w:t>8</w:t>
      </w:r>
      <w:r w:rsidRPr="00D34253">
        <w:rPr>
          <w:sz w:val="22"/>
          <w:szCs w:val="22"/>
        </w:rPr>
        <w:t xml:space="preserve"> ustawy PZP.</w:t>
      </w:r>
    </w:p>
    <w:p w14:paraId="16357BF2" w14:textId="77777777" w:rsidR="003C31DB" w:rsidRPr="00D34253" w:rsidRDefault="003C31DB">
      <w:pPr>
        <w:widowControl/>
        <w:numPr>
          <w:ilvl w:val="0"/>
          <w:numId w:val="16"/>
        </w:numPr>
        <w:suppressAutoHyphens w:val="0"/>
        <w:jc w:val="both"/>
        <w:rPr>
          <w:sz w:val="22"/>
          <w:szCs w:val="22"/>
        </w:rPr>
      </w:pPr>
      <w:r w:rsidRPr="00D34253">
        <w:rPr>
          <w:sz w:val="22"/>
          <w:szCs w:val="22"/>
        </w:rPr>
        <w:t>Zamawiający nie dopuszcza składania ofert wariantowych.</w:t>
      </w:r>
    </w:p>
    <w:p w14:paraId="1CE09DA0" w14:textId="77777777" w:rsidR="003C31DB" w:rsidRPr="00D34253" w:rsidRDefault="009233B4">
      <w:pPr>
        <w:widowControl/>
        <w:numPr>
          <w:ilvl w:val="0"/>
          <w:numId w:val="16"/>
        </w:numPr>
        <w:suppressAutoHyphens w:val="0"/>
        <w:jc w:val="both"/>
        <w:rPr>
          <w:sz w:val="22"/>
          <w:szCs w:val="22"/>
        </w:rPr>
      </w:pPr>
      <w:r w:rsidRPr="00D34253">
        <w:rPr>
          <w:sz w:val="22"/>
          <w:szCs w:val="22"/>
        </w:rPr>
        <w:t>Rozliczenia pomiędzy wykonawcą a z</w:t>
      </w:r>
      <w:r w:rsidR="003C31DB" w:rsidRPr="00D34253">
        <w:rPr>
          <w:sz w:val="22"/>
          <w:szCs w:val="22"/>
        </w:rPr>
        <w:t xml:space="preserve">amawiającym będą dokonywane w złotych polskich (PLN). </w:t>
      </w:r>
    </w:p>
    <w:p w14:paraId="700BCB21" w14:textId="77777777" w:rsidR="003C31DB" w:rsidRPr="00D34253" w:rsidRDefault="003C31DB">
      <w:pPr>
        <w:widowControl/>
        <w:numPr>
          <w:ilvl w:val="0"/>
          <w:numId w:val="16"/>
        </w:numPr>
        <w:suppressAutoHyphens w:val="0"/>
        <w:jc w:val="both"/>
        <w:rPr>
          <w:sz w:val="22"/>
          <w:szCs w:val="22"/>
        </w:rPr>
      </w:pPr>
      <w:r w:rsidRPr="00D34253">
        <w:rPr>
          <w:bCs/>
          <w:sz w:val="22"/>
          <w:szCs w:val="22"/>
        </w:rPr>
        <w:t>Zamawiający nie przewiduje aukcji elektronicznej.</w:t>
      </w:r>
    </w:p>
    <w:p w14:paraId="0F7CA02F" w14:textId="77777777" w:rsidR="003C31DB" w:rsidRPr="00D34253" w:rsidRDefault="003C31DB">
      <w:pPr>
        <w:widowControl/>
        <w:numPr>
          <w:ilvl w:val="0"/>
          <w:numId w:val="16"/>
        </w:numPr>
        <w:suppressAutoHyphens w:val="0"/>
        <w:jc w:val="both"/>
        <w:rPr>
          <w:sz w:val="22"/>
          <w:szCs w:val="22"/>
        </w:rPr>
      </w:pPr>
      <w:r w:rsidRPr="00D34253">
        <w:rPr>
          <w:bCs/>
          <w:sz w:val="22"/>
          <w:szCs w:val="22"/>
        </w:rPr>
        <w:t>Zamawiający nie przewiduje zwrotu kosztów udziału w postępowaniu.</w:t>
      </w:r>
    </w:p>
    <w:p w14:paraId="3B19F3D5" w14:textId="77777777" w:rsidR="003C31DB" w:rsidRPr="00D34253" w:rsidRDefault="003C31DB">
      <w:pPr>
        <w:widowControl/>
        <w:numPr>
          <w:ilvl w:val="0"/>
          <w:numId w:val="16"/>
        </w:numPr>
        <w:suppressAutoHyphens w:val="0"/>
        <w:jc w:val="both"/>
        <w:rPr>
          <w:sz w:val="22"/>
          <w:szCs w:val="22"/>
        </w:rPr>
      </w:pPr>
      <w:r w:rsidRPr="00D34253">
        <w:rPr>
          <w:bCs/>
          <w:sz w:val="22"/>
          <w:szCs w:val="22"/>
        </w:rPr>
        <w:t xml:space="preserve">Zamawiający </w:t>
      </w:r>
      <w:r w:rsidR="009233B4" w:rsidRPr="00D34253">
        <w:rPr>
          <w:bCs/>
          <w:sz w:val="22"/>
          <w:szCs w:val="22"/>
        </w:rPr>
        <w:t>żąda wskazania w ofercie przez w</w:t>
      </w:r>
      <w:r w:rsidRPr="00D34253">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D34253">
        <w:rPr>
          <w:bCs/>
          <w:sz w:val="22"/>
          <w:szCs w:val="22"/>
        </w:rPr>
        <w:t>.</w:t>
      </w:r>
    </w:p>
    <w:p w14:paraId="6DABF42A" w14:textId="77777777" w:rsidR="00132EB5" w:rsidRDefault="00132EB5" w:rsidP="00991F90">
      <w:pPr>
        <w:widowControl/>
        <w:suppressAutoHyphens w:val="0"/>
        <w:jc w:val="both"/>
        <w:rPr>
          <w:b/>
          <w:bCs/>
          <w:sz w:val="22"/>
          <w:szCs w:val="22"/>
        </w:rPr>
      </w:pPr>
    </w:p>
    <w:p w14:paraId="78C2DB87" w14:textId="68A61051" w:rsidR="00132EB5" w:rsidRPr="00D34253" w:rsidRDefault="00132EB5" w:rsidP="00991F90">
      <w:pPr>
        <w:widowControl/>
        <w:suppressAutoHyphens w:val="0"/>
        <w:jc w:val="both"/>
        <w:rPr>
          <w:b/>
          <w:bCs/>
          <w:sz w:val="22"/>
          <w:szCs w:val="22"/>
        </w:rPr>
      </w:pPr>
      <w:r w:rsidRPr="00D34253">
        <w:rPr>
          <w:b/>
          <w:bCs/>
          <w:sz w:val="22"/>
          <w:szCs w:val="22"/>
        </w:rPr>
        <w:t>Rozdział XXI – Informacje o przetwarzaniu danych osobowych</w:t>
      </w:r>
    </w:p>
    <w:p w14:paraId="495E14AC" w14:textId="77777777" w:rsidR="00BF4F2E" w:rsidRPr="00D34253" w:rsidRDefault="00BF4F2E" w:rsidP="00ED02B6">
      <w:pPr>
        <w:jc w:val="both"/>
        <w:rPr>
          <w:bCs/>
          <w:sz w:val="22"/>
          <w:szCs w:val="22"/>
        </w:rPr>
      </w:pPr>
      <w:r w:rsidRPr="00D3425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D34253" w:rsidRDefault="00BF4F2E">
      <w:pPr>
        <w:numPr>
          <w:ilvl w:val="3"/>
          <w:numId w:val="20"/>
        </w:numPr>
        <w:contextualSpacing/>
        <w:jc w:val="both"/>
        <w:rPr>
          <w:sz w:val="22"/>
          <w:szCs w:val="22"/>
        </w:rPr>
      </w:pPr>
      <w:r w:rsidRPr="00D34253">
        <w:rPr>
          <w:b/>
          <w:sz w:val="22"/>
          <w:szCs w:val="22"/>
        </w:rPr>
        <w:t>Administratorem</w:t>
      </w:r>
      <w:r w:rsidRPr="00D34253">
        <w:rPr>
          <w:sz w:val="22"/>
          <w:szCs w:val="22"/>
        </w:rPr>
        <w:t xml:space="preserve"> Pani/Pana danych osobowych jest Uniwersytet Jagielloński, ul. Gołębia 24, 31-007 Kraków, reprezentowany przez Rektora UJ.</w:t>
      </w:r>
    </w:p>
    <w:p w14:paraId="2EFBFBE7" w14:textId="3AC5D763" w:rsidR="00BF4F2E" w:rsidRPr="00D34253" w:rsidRDefault="00BF4F2E">
      <w:pPr>
        <w:numPr>
          <w:ilvl w:val="3"/>
          <w:numId w:val="20"/>
        </w:numPr>
        <w:contextualSpacing/>
        <w:jc w:val="both"/>
        <w:rPr>
          <w:sz w:val="22"/>
          <w:szCs w:val="22"/>
        </w:rPr>
      </w:pPr>
      <w:r w:rsidRPr="00D34253">
        <w:rPr>
          <w:b/>
          <w:sz w:val="22"/>
          <w:szCs w:val="22"/>
        </w:rPr>
        <w:t>Uniwersytet Jagielloński wyznaczył Inspektora Ochrony Danych</w:t>
      </w:r>
      <w:r w:rsidRPr="00D34253">
        <w:rPr>
          <w:sz w:val="22"/>
          <w:szCs w:val="22"/>
        </w:rPr>
        <w:t xml:space="preserve">, ul. </w:t>
      </w:r>
      <w:r w:rsidR="00994BDE" w:rsidRPr="00D34253">
        <w:rPr>
          <w:sz w:val="22"/>
          <w:szCs w:val="22"/>
        </w:rPr>
        <w:t xml:space="preserve">Czapskich </w:t>
      </w:r>
      <w:r w:rsidRPr="00D34253">
        <w:rPr>
          <w:sz w:val="22"/>
          <w:szCs w:val="22"/>
        </w:rPr>
        <w:t xml:space="preserve">4, 31-007 Kraków, pokój nr </w:t>
      </w:r>
      <w:r w:rsidR="00994BDE" w:rsidRPr="00D34253">
        <w:rPr>
          <w:sz w:val="22"/>
          <w:szCs w:val="22"/>
        </w:rPr>
        <w:t>27</w:t>
      </w:r>
      <w:r w:rsidRPr="00D34253">
        <w:rPr>
          <w:sz w:val="22"/>
          <w:szCs w:val="22"/>
        </w:rPr>
        <w:t xml:space="preserve">. Kontakt z Inspektorem możliwy jest przez e-mail: </w:t>
      </w:r>
      <w:hyperlink r:id="rId47" w:history="1">
        <w:r w:rsidRPr="00D34253">
          <w:rPr>
            <w:color w:val="0000FF"/>
            <w:sz w:val="22"/>
            <w:szCs w:val="22"/>
            <w:u w:val="single"/>
          </w:rPr>
          <w:t>iod@uj.edu.pl</w:t>
        </w:r>
      </w:hyperlink>
      <w:r w:rsidRPr="00D34253">
        <w:rPr>
          <w:sz w:val="22"/>
          <w:szCs w:val="22"/>
        </w:rPr>
        <w:t xml:space="preserve"> lub pod nr telefonu +4812 663 12 25.</w:t>
      </w:r>
    </w:p>
    <w:p w14:paraId="13FBA82F" w14:textId="1609CDE1" w:rsidR="00BF4F2E" w:rsidRPr="00D34253" w:rsidRDefault="00BF4F2E">
      <w:pPr>
        <w:numPr>
          <w:ilvl w:val="3"/>
          <w:numId w:val="20"/>
        </w:numPr>
        <w:contextualSpacing/>
        <w:jc w:val="both"/>
        <w:rPr>
          <w:i/>
          <w:sz w:val="22"/>
          <w:szCs w:val="22"/>
        </w:rPr>
      </w:pPr>
      <w:r w:rsidRPr="00D34253">
        <w:rPr>
          <w:sz w:val="22"/>
          <w:szCs w:val="22"/>
        </w:rPr>
        <w:t>Pani/Pana dane osobowe przetwarzane będą na podstawie art. 6 ust. 1 lit. c) RODO w celu związanym z postępowaniem o udzielenie zamówienia publicznego</w:t>
      </w:r>
      <w:r w:rsidRPr="00D34253">
        <w:rPr>
          <w:i/>
          <w:sz w:val="22"/>
          <w:szCs w:val="22"/>
        </w:rPr>
        <w:t xml:space="preserve">, nr sprawy </w:t>
      </w:r>
      <w:r w:rsidRPr="00D34253">
        <w:rPr>
          <w:b/>
          <w:sz w:val="22"/>
          <w:szCs w:val="22"/>
        </w:rPr>
        <w:t>80.272.</w:t>
      </w:r>
      <w:r w:rsidR="00AB5775" w:rsidRPr="00D34253">
        <w:rPr>
          <w:b/>
          <w:sz w:val="22"/>
          <w:szCs w:val="22"/>
        </w:rPr>
        <w:t>63.2024</w:t>
      </w:r>
      <w:r w:rsidR="00EA7944" w:rsidRPr="00D34253">
        <w:rPr>
          <w:b/>
          <w:sz w:val="22"/>
          <w:szCs w:val="22"/>
        </w:rPr>
        <w:t>.</w:t>
      </w:r>
    </w:p>
    <w:p w14:paraId="386FCFB1" w14:textId="77777777" w:rsidR="00BF4F2E" w:rsidRPr="00D34253" w:rsidRDefault="00BF4F2E">
      <w:pPr>
        <w:numPr>
          <w:ilvl w:val="3"/>
          <w:numId w:val="20"/>
        </w:numPr>
        <w:contextualSpacing/>
        <w:jc w:val="both"/>
        <w:rPr>
          <w:sz w:val="22"/>
          <w:szCs w:val="22"/>
        </w:rPr>
      </w:pPr>
      <w:r w:rsidRPr="00D34253">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D34253" w:rsidRDefault="00BF4F2E">
      <w:pPr>
        <w:numPr>
          <w:ilvl w:val="3"/>
          <w:numId w:val="20"/>
        </w:numPr>
        <w:contextualSpacing/>
        <w:jc w:val="both"/>
        <w:rPr>
          <w:sz w:val="22"/>
          <w:szCs w:val="22"/>
        </w:rPr>
      </w:pPr>
      <w:r w:rsidRPr="00D34253">
        <w:rPr>
          <w:sz w:val="22"/>
          <w:szCs w:val="22"/>
        </w:rPr>
        <w:t>Konsekwencje niepodania danych osobowych wynikają z ustawy PZP.</w:t>
      </w:r>
    </w:p>
    <w:p w14:paraId="1CEF013F" w14:textId="77777777" w:rsidR="00BF4F2E" w:rsidRPr="00D34253" w:rsidRDefault="00BF4F2E">
      <w:pPr>
        <w:numPr>
          <w:ilvl w:val="3"/>
          <w:numId w:val="20"/>
        </w:numPr>
        <w:contextualSpacing/>
        <w:jc w:val="both"/>
        <w:rPr>
          <w:sz w:val="22"/>
          <w:szCs w:val="22"/>
        </w:rPr>
      </w:pPr>
      <w:r w:rsidRPr="00D34253">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D34253" w:rsidRDefault="00BF4F2E">
      <w:pPr>
        <w:numPr>
          <w:ilvl w:val="3"/>
          <w:numId w:val="20"/>
        </w:numPr>
        <w:contextualSpacing/>
        <w:jc w:val="both"/>
        <w:rPr>
          <w:sz w:val="22"/>
          <w:szCs w:val="22"/>
        </w:rPr>
      </w:pPr>
      <w:r w:rsidRPr="00D34253">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D34253" w:rsidRDefault="00BF4F2E">
      <w:pPr>
        <w:numPr>
          <w:ilvl w:val="3"/>
          <w:numId w:val="20"/>
        </w:numPr>
        <w:contextualSpacing/>
        <w:jc w:val="both"/>
        <w:rPr>
          <w:sz w:val="22"/>
          <w:szCs w:val="22"/>
        </w:rPr>
      </w:pPr>
      <w:r w:rsidRPr="00D34253">
        <w:rPr>
          <w:sz w:val="22"/>
          <w:szCs w:val="22"/>
        </w:rPr>
        <w:t xml:space="preserve">Posiada Pani/Pan prawo do: </w:t>
      </w:r>
    </w:p>
    <w:p w14:paraId="7438341F" w14:textId="77777777" w:rsidR="00BF4F2E" w:rsidRPr="00D34253" w:rsidRDefault="00BF4F2E">
      <w:pPr>
        <w:numPr>
          <w:ilvl w:val="0"/>
          <w:numId w:val="21"/>
        </w:numPr>
        <w:ind w:left="1418" w:hanging="709"/>
        <w:contextualSpacing/>
        <w:jc w:val="both"/>
        <w:rPr>
          <w:sz w:val="22"/>
          <w:szCs w:val="22"/>
        </w:rPr>
      </w:pPr>
      <w:r w:rsidRPr="00D34253">
        <w:rPr>
          <w:sz w:val="22"/>
          <w:szCs w:val="22"/>
        </w:rPr>
        <w:t>na podstawie art. 15 RODO prawo dostępu do danych osobowych Pani/Pana dotyczących;</w:t>
      </w:r>
    </w:p>
    <w:p w14:paraId="2B348EDC" w14:textId="77777777" w:rsidR="00BF4F2E" w:rsidRPr="00D34253" w:rsidRDefault="00BF4F2E">
      <w:pPr>
        <w:numPr>
          <w:ilvl w:val="0"/>
          <w:numId w:val="21"/>
        </w:numPr>
        <w:ind w:left="1418" w:hanging="709"/>
        <w:contextualSpacing/>
        <w:jc w:val="both"/>
        <w:rPr>
          <w:sz w:val="22"/>
          <w:szCs w:val="22"/>
        </w:rPr>
      </w:pPr>
      <w:r w:rsidRPr="00D34253">
        <w:rPr>
          <w:sz w:val="22"/>
          <w:szCs w:val="22"/>
        </w:rPr>
        <w:t>na podstawie art. 16 RODO prawo do sprostowania Pani/Pana danych osobowych;</w:t>
      </w:r>
    </w:p>
    <w:p w14:paraId="1A5962AB" w14:textId="77777777" w:rsidR="00BF4F2E" w:rsidRPr="00D34253" w:rsidRDefault="00BF4F2E">
      <w:pPr>
        <w:numPr>
          <w:ilvl w:val="0"/>
          <w:numId w:val="21"/>
        </w:numPr>
        <w:ind w:left="1418" w:hanging="709"/>
        <w:contextualSpacing/>
        <w:jc w:val="both"/>
        <w:rPr>
          <w:sz w:val="22"/>
          <w:szCs w:val="22"/>
        </w:rPr>
      </w:pPr>
      <w:r w:rsidRPr="00D34253">
        <w:rPr>
          <w:sz w:val="22"/>
          <w:szCs w:val="22"/>
        </w:rPr>
        <w:t>na podstawie art. 18 RODO prawo żądania od administratora ograniczenia przetwarzania danych osobowych,</w:t>
      </w:r>
    </w:p>
    <w:p w14:paraId="722AFE4E" w14:textId="77777777" w:rsidR="00BF4F2E" w:rsidRPr="00D34253" w:rsidRDefault="00BF4F2E">
      <w:pPr>
        <w:numPr>
          <w:ilvl w:val="0"/>
          <w:numId w:val="21"/>
        </w:numPr>
        <w:ind w:left="1418" w:hanging="709"/>
        <w:contextualSpacing/>
        <w:jc w:val="both"/>
        <w:rPr>
          <w:sz w:val="22"/>
          <w:szCs w:val="22"/>
        </w:rPr>
      </w:pPr>
      <w:r w:rsidRPr="00D34253">
        <w:rPr>
          <w:sz w:val="22"/>
          <w:szCs w:val="22"/>
        </w:rPr>
        <w:t>prawo do wniesienia skargi do Prezesa Urzędu Ochrony Danych Osobowych, gdy uzna Pani/Pan, że przetwarzanie danych osobowych Pani/Pana dotyczących narusza przepisy RODO.</w:t>
      </w:r>
    </w:p>
    <w:p w14:paraId="766ADB69" w14:textId="77777777" w:rsidR="00BF4F2E" w:rsidRPr="00D34253" w:rsidRDefault="00BF4F2E">
      <w:pPr>
        <w:numPr>
          <w:ilvl w:val="3"/>
          <w:numId w:val="20"/>
        </w:numPr>
        <w:contextualSpacing/>
        <w:jc w:val="both"/>
        <w:rPr>
          <w:sz w:val="22"/>
          <w:szCs w:val="22"/>
        </w:rPr>
      </w:pPr>
      <w:r w:rsidRPr="00D34253">
        <w:rPr>
          <w:sz w:val="22"/>
          <w:szCs w:val="22"/>
        </w:rPr>
        <w:t>Nie przysługuje Pani/Panu prawo do:</w:t>
      </w:r>
    </w:p>
    <w:p w14:paraId="7C704CB1" w14:textId="77777777" w:rsidR="00BF4F2E" w:rsidRPr="00D34253" w:rsidRDefault="00BF4F2E">
      <w:pPr>
        <w:numPr>
          <w:ilvl w:val="0"/>
          <w:numId w:val="22"/>
        </w:numPr>
        <w:ind w:left="1418" w:hanging="709"/>
        <w:contextualSpacing/>
        <w:jc w:val="both"/>
        <w:rPr>
          <w:sz w:val="22"/>
          <w:szCs w:val="22"/>
        </w:rPr>
      </w:pPr>
      <w:r w:rsidRPr="00D34253">
        <w:rPr>
          <w:sz w:val="22"/>
          <w:szCs w:val="22"/>
        </w:rPr>
        <w:lastRenderedPageBreak/>
        <w:t>prawo do usunięcia danych osobowych w zw. z art. 17 ust. 3 lit. b), d) lub e) RODO,</w:t>
      </w:r>
    </w:p>
    <w:p w14:paraId="7B3B24BF" w14:textId="77777777" w:rsidR="00BF4F2E" w:rsidRPr="00D34253" w:rsidRDefault="00BF4F2E">
      <w:pPr>
        <w:numPr>
          <w:ilvl w:val="0"/>
          <w:numId w:val="22"/>
        </w:numPr>
        <w:ind w:left="1418" w:hanging="709"/>
        <w:contextualSpacing/>
        <w:jc w:val="both"/>
        <w:rPr>
          <w:sz w:val="22"/>
          <w:szCs w:val="22"/>
        </w:rPr>
      </w:pPr>
      <w:r w:rsidRPr="00D34253">
        <w:rPr>
          <w:sz w:val="22"/>
          <w:szCs w:val="22"/>
        </w:rPr>
        <w:t>prawo do przenoszenia danych osobowych, o którym mowa w art. 20 RODO,</w:t>
      </w:r>
    </w:p>
    <w:p w14:paraId="26FDBCBB" w14:textId="77777777" w:rsidR="00BF4F2E" w:rsidRPr="00D34253" w:rsidRDefault="00BF4F2E">
      <w:pPr>
        <w:numPr>
          <w:ilvl w:val="0"/>
          <w:numId w:val="22"/>
        </w:numPr>
        <w:ind w:left="1418" w:hanging="709"/>
        <w:contextualSpacing/>
        <w:jc w:val="both"/>
        <w:rPr>
          <w:sz w:val="22"/>
          <w:szCs w:val="22"/>
        </w:rPr>
      </w:pPr>
      <w:r w:rsidRPr="00D34253">
        <w:rPr>
          <w:sz w:val="22"/>
          <w:szCs w:val="22"/>
        </w:rPr>
        <w:t>prawo sprzeciwu, wobec przetwarzania danych osobowych, gdyż podstawą prawną przetwarzania Pani/Pana danych osobowych jest art. 6 ust. 1 lit. c) w zw. z art. 21 RODO.</w:t>
      </w:r>
    </w:p>
    <w:p w14:paraId="6F3E29D2" w14:textId="77777777" w:rsidR="00BF4F2E" w:rsidRPr="00D34253" w:rsidRDefault="00BF4F2E">
      <w:pPr>
        <w:numPr>
          <w:ilvl w:val="3"/>
          <w:numId w:val="20"/>
        </w:numPr>
        <w:contextualSpacing/>
        <w:jc w:val="both"/>
        <w:rPr>
          <w:sz w:val="22"/>
          <w:szCs w:val="22"/>
        </w:rPr>
      </w:pPr>
      <w:r w:rsidRPr="00D34253">
        <w:rPr>
          <w:b/>
          <w:sz w:val="22"/>
          <w:szCs w:val="22"/>
        </w:rPr>
        <w:t>Pana/Pani dane osobowe, o których mowa w art. 10 RODO</w:t>
      </w:r>
      <w:r w:rsidRPr="00D34253">
        <w:rPr>
          <w:sz w:val="22"/>
          <w:szCs w:val="22"/>
        </w:rPr>
        <w:t>, mogą zostać udostępnione, w celu umożliwienia korzystania ze środków ochrony prawnej, o których mowa w Dziale IX ustawy PZP, do upływu terminu na ich wniesienie.</w:t>
      </w:r>
    </w:p>
    <w:p w14:paraId="3ED75FF7" w14:textId="77777777" w:rsidR="00BF4F2E" w:rsidRPr="00D34253" w:rsidRDefault="00BF4F2E">
      <w:pPr>
        <w:numPr>
          <w:ilvl w:val="3"/>
          <w:numId w:val="20"/>
        </w:numPr>
        <w:contextualSpacing/>
        <w:jc w:val="both"/>
        <w:rPr>
          <w:sz w:val="22"/>
          <w:szCs w:val="22"/>
        </w:rPr>
      </w:pPr>
      <w:r w:rsidRPr="00D34253">
        <w:rPr>
          <w:sz w:val="22"/>
          <w:szCs w:val="22"/>
        </w:rPr>
        <w:t xml:space="preserve">Zamawiający informuje, że </w:t>
      </w:r>
      <w:r w:rsidRPr="00D34253">
        <w:rPr>
          <w:b/>
          <w:sz w:val="22"/>
          <w:szCs w:val="22"/>
        </w:rPr>
        <w:t>w odniesieniu do Pani/Pana danych osobowych</w:t>
      </w:r>
      <w:r w:rsidRPr="00D34253">
        <w:rPr>
          <w:sz w:val="22"/>
          <w:szCs w:val="22"/>
        </w:rPr>
        <w:t xml:space="preserve"> decyzje nie będą podejmowane w sposób zautomatyzowany, stosownie do art. 22 RODO.</w:t>
      </w:r>
    </w:p>
    <w:p w14:paraId="6789582D" w14:textId="77777777" w:rsidR="00BF4F2E" w:rsidRPr="00D34253" w:rsidRDefault="00BF4F2E">
      <w:pPr>
        <w:numPr>
          <w:ilvl w:val="3"/>
          <w:numId w:val="20"/>
        </w:numPr>
        <w:contextualSpacing/>
        <w:jc w:val="both"/>
        <w:rPr>
          <w:sz w:val="22"/>
          <w:szCs w:val="22"/>
        </w:rPr>
      </w:pPr>
      <w:r w:rsidRPr="00D34253">
        <w:rPr>
          <w:sz w:val="22"/>
          <w:szCs w:val="22"/>
        </w:rPr>
        <w:t xml:space="preserve">W przypadku gdy wykonanie obowiązków, o których mowa w art. 15 ust. 1 – 3 RODO, celem realizacji Pani/Pana uprawnienia wskazanego pkt 8 lit. a) powyżej, wymagałoby niewspółmiernie dużego wysiłku, </w:t>
      </w:r>
      <w:r w:rsidRPr="00D34253">
        <w:rPr>
          <w:b/>
          <w:sz w:val="22"/>
          <w:szCs w:val="22"/>
        </w:rPr>
        <w:t>zamawiający może żądać od Pana/Pani</w:t>
      </w:r>
      <w:r w:rsidRPr="00D34253">
        <w:rPr>
          <w:sz w:val="22"/>
          <w:szCs w:val="22"/>
        </w:rPr>
        <w:t>, wskazania dodatkowych informacji mających na celu sprecyzowanie żądania, w szczególności podania nazwy lub daty wszczętego albo zakończonego postępowania o udzielenie zamówienia publicznego.</w:t>
      </w:r>
    </w:p>
    <w:p w14:paraId="1B08A133" w14:textId="32A8D5A8" w:rsidR="00BF4F2E" w:rsidRPr="00D34253" w:rsidRDefault="00BF4F2E">
      <w:pPr>
        <w:numPr>
          <w:ilvl w:val="3"/>
          <w:numId w:val="20"/>
        </w:numPr>
        <w:contextualSpacing/>
        <w:jc w:val="both"/>
        <w:rPr>
          <w:sz w:val="22"/>
          <w:szCs w:val="22"/>
        </w:rPr>
      </w:pPr>
      <w:r w:rsidRPr="00D34253">
        <w:rPr>
          <w:b/>
          <w:sz w:val="22"/>
          <w:szCs w:val="22"/>
        </w:rPr>
        <w:t>Skorzystanie przez Panią/Pana</w:t>
      </w:r>
      <w:r w:rsidRPr="00D34253">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4F5ED2" w:rsidRPr="00D34253">
        <w:rPr>
          <w:sz w:val="22"/>
          <w:szCs w:val="22"/>
        </w:rPr>
        <w:t>Umow</w:t>
      </w:r>
      <w:r w:rsidRPr="00D34253">
        <w:rPr>
          <w:sz w:val="22"/>
          <w:szCs w:val="22"/>
        </w:rPr>
        <w:t>y w zakresie niezgodnym z ustawą PZP, ani nie może naruszać integralności protokołu postępowania o udzielenie zamówienia publicznego oraz jego załączników.</w:t>
      </w:r>
    </w:p>
    <w:p w14:paraId="351CD5C1" w14:textId="77777777" w:rsidR="00BF4F2E" w:rsidRPr="00D34253" w:rsidRDefault="00BF4F2E">
      <w:pPr>
        <w:numPr>
          <w:ilvl w:val="3"/>
          <w:numId w:val="20"/>
        </w:numPr>
        <w:contextualSpacing/>
        <w:jc w:val="both"/>
        <w:rPr>
          <w:sz w:val="22"/>
          <w:szCs w:val="22"/>
          <w:u w:val="single"/>
        </w:rPr>
      </w:pPr>
      <w:r w:rsidRPr="00D34253">
        <w:rPr>
          <w:b/>
          <w:sz w:val="22"/>
          <w:szCs w:val="22"/>
        </w:rPr>
        <w:t>Skorzystanie przez Panią/Pana</w:t>
      </w:r>
      <w:r w:rsidRPr="00D34253">
        <w:rPr>
          <w:sz w:val="22"/>
          <w:szCs w:val="22"/>
        </w:rPr>
        <w:t>, z uprawnienia wskazanego pkt 8 lit. c) powyżej,</w:t>
      </w:r>
      <w:r w:rsidRPr="00D34253">
        <w:rPr>
          <w:b/>
          <w:sz w:val="22"/>
          <w:szCs w:val="22"/>
        </w:rPr>
        <w:t xml:space="preserve"> </w:t>
      </w:r>
      <w:r w:rsidRPr="00D34253">
        <w:rPr>
          <w:sz w:val="22"/>
          <w:szCs w:val="22"/>
        </w:rPr>
        <w:t>polegającym na</w:t>
      </w:r>
      <w:r w:rsidRPr="00D34253">
        <w:rPr>
          <w:b/>
          <w:sz w:val="22"/>
          <w:szCs w:val="22"/>
        </w:rPr>
        <w:t xml:space="preserve"> </w:t>
      </w:r>
      <w:r w:rsidRPr="00D34253">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34253">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D34253" w:rsidRDefault="009C0FB2" w:rsidP="009C0FB2">
      <w:pPr>
        <w:pStyle w:val="Akapitzlist"/>
        <w:widowControl/>
        <w:suppressAutoHyphens w:val="0"/>
        <w:ind w:left="644"/>
        <w:jc w:val="both"/>
        <w:rPr>
          <w:b/>
          <w:sz w:val="22"/>
          <w:szCs w:val="22"/>
        </w:rPr>
      </w:pPr>
    </w:p>
    <w:p w14:paraId="72D9C4F8" w14:textId="77777777" w:rsidR="009C0FB2" w:rsidRPr="00D34253" w:rsidRDefault="009C0FB2" w:rsidP="009C0FB2">
      <w:pPr>
        <w:pStyle w:val="Akapitzlist"/>
        <w:widowControl/>
        <w:suppressAutoHyphens w:val="0"/>
        <w:ind w:left="0"/>
        <w:jc w:val="both"/>
        <w:rPr>
          <w:b/>
          <w:bCs/>
          <w:sz w:val="22"/>
          <w:szCs w:val="22"/>
        </w:rPr>
      </w:pPr>
      <w:r w:rsidRPr="00D34253">
        <w:rPr>
          <w:b/>
          <w:bCs/>
          <w:sz w:val="22"/>
          <w:szCs w:val="22"/>
        </w:rPr>
        <w:t>Rozdział XXII – Załączniki do SWZ</w:t>
      </w:r>
    </w:p>
    <w:p w14:paraId="276641D3" w14:textId="6A336F7B" w:rsidR="005C1121" w:rsidRPr="00D34253" w:rsidRDefault="007B7420">
      <w:pPr>
        <w:pStyle w:val="Akapitzlist"/>
        <w:widowControl/>
        <w:numPr>
          <w:ilvl w:val="0"/>
          <w:numId w:val="23"/>
        </w:numPr>
        <w:suppressAutoHyphens w:val="0"/>
        <w:jc w:val="both"/>
        <w:rPr>
          <w:sz w:val="22"/>
          <w:szCs w:val="22"/>
          <w:u w:val="single"/>
        </w:rPr>
      </w:pPr>
      <w:r w:rsidRPr="00D34253">
        <w:rPr>
          <w:sz w:val="22"/>
          <w:szCs w:val="22"/>
        </w:rPr>
        <w:t>Załącznik</w:t>
      </w:r>
      <w:r w:rsidR="00B93669" w:rsidRPr="00D34253">
        <w:rPr>
          <w:sz w:val="22"/>
          <w:szCs w:val="22"/>
        </w:rPr>
        <w:t xml:space="preserve"> nr 1 – Formularz oferty;</w:t>
      </w:r>
    </w:p>
    <w:p w14:paraId="42A52618" w14:textId="16D308FD" w:rsidR="00CA05FF" w:rsidRPr="00D34253" w:rsidRDefault="00B93669" w:rsidP="00613DDA">
      <w:pPr>
        <w:pStyle w:val="Akapitzlist"/>
        <w:widowControl/>
        <w:numPr>
          <w:ilvl w:val="0"/>
          <w:numId w:val="23"/>
        </w:numPr>
        <w:suppressAutoHyphens w:val="0"/>
        <w:jc w:val="both"/>
        <w:rPr>
          <w:sz w:val="22"/>
          <w:szCs w:val="22"/>
        </w:rPr>
      </w:pPr>
      <w:r w:rsidRPr="00D34253">
        <w:rPr>
          <w:sz w:val="22"/>
          <w:szCs w:val="22"/>
        </w:rPr>
        <w:t xml:space="preserve">Załącznik nr 2 – Wzór </w:t>
      </w:r>
      <w:r w:rsidR="004F5ED2" w:rsidRPr="00D34253">
        <w:rPr>
          <w:sz w:val="22"/>
          <w:szCs w:val="22"/>
        </w:rPr>
        <w:t>Umow</w:t>
      </w:r>
      <w:r w:rsidRPr="00D34253">
        <w:rPr>
          <w:sz w:val="22"/>
          <w:szCs w:val="22"/>
        </w:rPr>
        <w:t>y</w:t>
      </w:r>
      <w:r w:rsidR="00BF45D3" w:rsidRPr="00D34253">
        <w:rPr>
          <w:sz w:val="22"/>
          <w:szCs w:val="22"/>
        </w:rPr>
        <w:t xml:space="preserve"> (projektowane postanowienia </w:t>
      </w:r>
      <w:r w:rsidR="004F5ED2" w:rsidRPr="00D34253">
        <w:rPr>
          <w:sz w:val="22"/>
          <w:szCs w:val="22"/>
        </w:rPr>
        <w:t>Umow</w:t>
      </w:r>
      <w:r w:rsidR="00BF45D3" w:rsidRPr="00D34253">
        <w:rPr>
          <w:sz w:val="22"/>
          <w:szCs w:val="22"/>
        </w:rPr>
        <w:t>y).</w:t>
      </w:r>
    </w:p>
    <w:p w14:paraId="7B5EC404" w14:textId="7D92BFDD" w:rsidR="00CA05FF" w:rsidRPr="00D34253" w:rsidRDefault="00CA05FF">
      <w:pPr>
        <w:widowControl/>
        <w:suppressAutoHyphens w:val="0"/>
        <w:spacing w:after="160" w:line="259" w:lineRule="auto"/>
        <w:jc w:val="left"/>
        <w:rPr>
          <w:b/>
          <w:bCs/>
          <w:sz w:val="22"/>
          <w:szCs w:val="22"/>
        </w:rPr>
      </w:pPr>
      <w:r w:rsidRPr="00D34253">
        <w:rPr>
          <w:b/>
          <w:bCs/>
          <w:sz w:val="22"/>
          <w:szCs w:val="22"/>
        </w:rPr>
        <w:br w:type="page"/>
      </w:r>
    </w:p>
    <w:p w14:paraId="01D78F94" w14:textId="77777777" w:rsidR="00CA05FF" w:rsidRPr="00D34253" w:rsidRDefault="00CA05FF" w:rsidP="00CA05FF">
      <w:pPr>
        <w:pStyle w:val="Akapitzlist"/>
        <w:widowControl/>
        <w:suppressAutoHyphens w:val="0"/>
        <w:jc w:val="both"/>
        <w:rPr>
          <w:sz w:val="22"/>
          <w:szCs w:val="22"/>
          <w:u w:val="single"/>
        </w:rPr>
      </w:pPr>
    </w:p>
    <w:p w14:paraId="42CB6FC5" w14:textId="3AEC4A83" w:rsidR="0072208B" w:rsidRPr="00D34253" w:rsidRDefault="0072208B" w:rsidP="0072208B">
      <w:pPr>
        <w:ind w:left="567" w:firstLine="3"/>
        <w:rPr>
          <w:b/>
          <w:bCs/>
          <w:sz w:val="22"/>
          <w:szCs w:val="22"/>
        </w:rPr>
      </w:pPr>
      <w:r w:rsidRPr="00D34253">
        <w:rPr>
          <w:b/>
          <w:bCs/>
          <w:sz w:val="22"/>
          <w:szCs w:val="22"/>
          <w:u w:val="single"/>
        </w:rPr>
        <w:t>FORMULARZ OFERTY – Znak sprawy 80.272.</w:t>
      </w:r>
      <w:r w:rsidR="00E3282E" w:rsidRPr="00D34253">
        <w:rPr>
          <w:b/>
          <w:bCs/>
          <w:sz w:val="22"/>
          <w:szCs w:val="22"/>
          <w:u w:val="single"/>
        </w:rPr>
        <w:t>63.2024</w:t>
      </w:r>
    </w:p>
    <w:p w14:paraId="118BBF4C" w14:textId="77777777" w:rsidR="0072208B" w:rsidRPr="00D34253" w:rsidRDefault="0072208B" w:rsidP="0072208B">
      <w:pPr>
        <w:ind w:left="426"/>
        <w:jc w:val="both"/>
        <w:rPr>
          <w:b/>
          <w:bCs/>
          <w:sz w:val="22"/>
          <w:szCs w:val="22"/>
        </w:rPr>
      </w:pPr>
      <w:r w:rsidRPr="00D34253">
        <w:rPr>
          <w:b/>
          <w:bCs/>
          <w:sz w:val="22"/>
          <w:szCs w:val="22"/>
        </w:rPr>
        <w:t>_____________________________________________________________________________</w:t>
      </w:r>
    </w:p>
    <w:p w14:paraId="39367B36" w14:textId="77777777" w:rsidR="0072208B" w:rsidRPr="00D34253" w:rsidRDefault="0072208B" w:rsidP="0072208B">
      <w:pPr>
        <w:ind w:left="540"/>
        <w:jc w:val="both"/>
        <w:outlineLvl w:val="0"/>
        <w:rPr>
          <w:i/>
          <w:iCs/>
          <w:sz w:val="22"/>
          <w:szCs w:val="22"/>
          <w:u w:val="single"/>
        </w:rPr>
      </w:pPr>
    </w:p>
    <w:p w14:paraId="7A218DB9" w14:textId="77777777" w:rsidR="0072208B" w:rsidRPr="00D34253" w:rsidRDefault="0072208B" w:rsidP="0072208B">
      <w:pPr>
        <w:ind w:left="540"/>
        <w:jc w:val="both"/>
        <w:outlineLvl w:val="0"/>
        <w:rPr>
          <w:b/>
          <w:bCs/>
          <w:i/>
          <w:iCs/>
          <w:sz w:val="22"/>
          <w:szCs w:val="22"/>
        </w:rPr>
      </w:pPr>
      <w:r w:rsidRPr="00D34253">
        <w:rPr>
          <w:i/>
          <w:iCs/>
          <w:sz w:val="22"/>
          <w:szCs w:val="22"/>
          <w:u w:val="single"/>
        </w:rPr>
        <w:t>ZAMAWIAJĄCY</w:t>
      </w:r>
      <w:r w:rsidRPr="00D34253">
        <w:rPr>
          <w:i/>
          <w:iCs/>
          <w:sz w:val="22"/>
          <w:szCs w:val="22"/>
        </w:rPr>
        <w:t>:</w:t>
      </w:r>
      <w:r w:rsidRPr="00D34253">
        <w:rPr>
          <w:b/>
          <w:bCs/>
          <w:sz w:val="22"/>
          <w:szCs w:val="22"/>
        </w:rPr>
        <w:tab/>
      </w:r>
      <w:r w:rsidRPr="00D34253">
        <w:rPr>
          <w:b/>
          <w:bCs/>
          <w:sz w:val="22"/>
          <w:szCs w:val="22"/>
        </w:rPr>
        <w:tab/>
      </w:r>
      <w:r w:rsidRPr="00D34253">
        <w:rPr>
          <w:b/>
          <w:bCs/>
          <w:sz w:val="22"/>
          <w:szCs w:val="22"/>
        </w:rPr>
        <w:tab/>
      </w:r>
      <w:r w:rsidRPr="00D34253">
        <w:rPr>
          <w:b/>
          <w:bCs/>
          <w:i/>
          <w:iCs/>
          <w:sz w:val="22"/>
          <w:szCs w:val="22"/>
        </w:rPr>
        <w:t xml:space="preserve">Uniwersytet Jagielloński </w:t>
      </w:r>
    </w:p>
    <w:p w14:paraId="7446DA81" w14:textId="77777777" w:rsidR="0072208B" w:rsidRPr="00D34253" w:rsidRDefault="0072208B" w:rsidP="0072208B">
      <w:pPr>
        <w:ind w:left="3544"/>
        <w:jc w:val="both"/>
        <w:rPr>
          <w:b/>
          <w:bCs/>
          <w:sz w:val="22"/>
          <w:szCs w:val="22"/>
        </w:rPr>
      </w:pPr>
      <w:r w:rsidRPr="00D34253">
        <w:rPr>
          <w:b/>
          <w:bCs/>
          <w:i/>
          <w:iCs/>
          <w:sz w:val="22"/>
          <w:szCs w:val="22"/>
        </w:rPr>
        <w:t>ul. Gołębia 24, 31 – 007 Kraków</w:t>
      </w:r>
      <w:r w:rsidRPr="00D34253">
        <w:rPr>
          <w:b/>
          <w:bCs/>
          <w:sz w:val="22"/>
          <w:szCs w:val="22"/>
        </w:rPr>
        <w:t>;</w:t>
      </w:r>
    </w:p>
    <w:p w14:paraId="5D398112" w14:textId="77777777" w:rsidR="0072208B" w:rsidRPr="00D34253" w:rsidRDefault="0072208B" w:rsidP="0072208B">
      <w:pPr>
        <w:ind w:left="540"/>
        <w:jc w:val="both"/>
        <w:rPr>
          <w:b/>
          <w:bCs/>
          <w:i/>
          <w:iCs/>
          <w:sz w:val="22"/>
          <w:szCs w:val="22"/>
        </w:rPr>
      </w:pPr>
      <w:r w:rsidRPr="00D34253">
        <w:rPr>
          <w:i/>
          <w:iCs/>
          <w:sz w:val="22"/>
          <w:szCs w:val="22"/>
          <w:u w:val="single"/>
        </w:rPr>
        <w:t>Jednostka prowadząca sprawę</w:t>
      </w:r>
      <w:r w:rsidRPr="00D34253">
        <w:rPr>
          <w:i/>
          <w:iCs/>
          <w:sz w:val="22"/>
          <w:szCs w:val="22"/>
        </w:rPr>
        <w:t xml:space="preserve">: </w:t>
      </w:r>
      <w:r w:rsidRPr="00D34253">
        <w:rPr>
          <w:b/>
          <w:bCs/>
          <w:sz w:val="22"/>
          <w:szCs w:val="22"/>
        </w:rPr>
        <w:tab/>
      </w:r>
      <w:r w:rsidRPr="00D34253">
        <w:rPr>
          <w:b/>
          <w:bCs/>
          <w:i/>
          <w:iCs/>
          <w:sz w:val="22"/>
          <w:szCs w:val="22"/>
        </w:rPr>
        <w:t>Dział Zamówień Publicznych UJ</w:t>
      </w:r>
    </w:p>
    <w:p w14:paraId="02197346" w14:textId="4CDCADC7" w:rsidR="0072208B" w:rsidRPr="00D34253" w:rsidRDefault="0072208B" w:rsidP="0072208B">
      <w:pPr>
        <w:ind w:left="3544"/>
        <w:jc w:val="both"/>
        <w:outlineLvl w:val="0"/>
        <w:rPr>
          <w:b/>
          <w:bCs/>
          <w:sz w:val="22"/>
          <w:szCs w:val="22"/>
        </w:rPr>
      </w:pPr>
      <w:r w:rsidRPr="00D34253">
        <w:rPr>
          <w:b/>
          <w:bCs/>
          <w:i/>
          <w:iCs/>
          <w:sz w:val="22"/>
          <w:szCs w:val="22"/>
        </w:rPr>
        <w:t>ul. Straszewskiego 25/</w:t>
      </w:r>
      <w:r w:rsidR="00B21DD9" w:rsidRPr="00D34253">
        <w:rPr>
          <w:b/>
          <w:bCs/>
          <w:i/>
          <w:iCs/>
          <w:sz w:val="22"/>
          <w:szCs w:val="22"/>
        </w:rPr>
        <w:t>3 i 4</w:t>
      </w:r>
      <w:r w:rsidRPr="00D34253">
        <w:rPr>
          <w:b/>
          <w:bCs/>
          <w:i/>
          <w:iCs/>
          <w:sz w:val="22"/>
          <w:szCs w:val="22"/>
        </w:rPr>
        <w:t>, 31-113 Kraków</w:t>
      </w:r>
    </w:p>
    <w:p w14:paraId="2567EED7" w14:textId="77777777" w:rsidR="0072208B" w:rsidRPr="00D34253" w:rsidRDefault="0072208B" w:rsidP="0072208B">
      <w:pPr>
        <w:ind w:left="426"/>
        <w:jc w:val="both"/>
        <w:outlineLvl w:val="0"/>
        <w:rPr>
          <w:b/>
          <w:bCs/>
          <w:sz w:val="22"/>
          <w:szCs w:val="22"/>
          <w:u w:val="single"/>
        </w:rPr>
      </w:pPr>
      <w:r w:rsidRPr="00D34253">
        <w:rPr>
          <w:b/>
          <w:bCs/>
          <w:sz w:val="22"/>
          <w:szCs w:val="22"/>
        </w:rPr>
        <w:t>_____________________________________________________________________________</w:t>
      </w:r>
    </w:p>
    <w:p w14:paraId="1F42809B" w14:textId="77777777" w:rsidR="0072208B" w:rsidRPr="00D34253" w:rsidRDefault="0072208B" w:rsidP="0072208B">
      <w:pPr>
        <w:ind w:left="540"/>
        <w:jc w:val="both"/>
        <w:rPr>
          <w:sz w:val="22"/>
          <w:szCs w:val="22"/>
        </w:rPr>
      </w:pPr>
      <w:r w:rsidRPr="00D34253">
        <w:rPr>
          <w:i/>
          <w:iCs/>
          <w:sz w:val="22"/>
          <w:szCs w:val="22"/>
          <w:u w:val="single"/>
        </w:rPr>
        <w:t>Nazwa (Firma) wykonawcy:</w:t>
      </w:r>
      <w:r w:rsidRPr="00D34253">
        <w:rPr>
          <w:sz w:val="22"/>
          <w:szCs w:val="22"/>
        </w:rPr>
        <w:tab/>
      </w:r>
      <w:r w:rsidRPr="00D34253">
        <w:rPr>
          <w:sz w:val="22"/>
          <w:szCs w:val="22"/>
        </w:rPr>
        <w:tab/>
      </w:r>
    </w:p>
    <w:p w14:paraId="554C8443" w14:textId="77777777" w:rsidR="0072208B" w:rsidRPr="00D34253" w:rsidRDefault="0072208B" w:rsidP="0072208B">
      <w:pPr>
        <w:ind w:left="540"/>
        <w:jc w:val="right"/>
        <w:rPr>
          <w:sz w:val="22"/>
          <w:szCs w:val="22"/>
          <w:u w:val="single"/>
        </w:rPr>
      </w:pPr>
      <w:r w:rsidRPr="00D34253">
        <w:rPr>
          <w:sz w:val="22"/>
          <w:szCs w:val="22"/>
          <w:u w:val="single"/>
        </w:rPr>
        <w:t>................................................................................</w:t>
      </w:r>
    </w:p>
    <w:p w14:paraId="737AE2E4" w14:textId="77777777" w:rsidR="0072208B" w:rsidRPr="00D34253" w:rsidRDefault="0072208B" w:rsidP="0072208B">
      <w:pPr>
        <w:ind w:left="540"/>
        <w:jc w:val="right"/>
        <w:rPr>
          <w:sz w:val="22"/>
          <w:szCs w:val="22"/>
          <w:u w:val="single"/>
        </w:rPr>
      </w:pPr>
      <w:r w:rsidRPr="00D34253">
        <w:rPr>
          <w:sz w:val="22"/>
          <w:szCs w:val="22"/>
          <w:u w:val="single"/>
        </w:rPr>
        <w:t>................................................................................</w:t>
      </w:r>
    </w:p>
    <w:p w14:paraId="4C5F3BE4" w14:textId="77777777" w:rsidR="0072208B" w:rsidRPr="00D34253" w:rsidRDefault="0072208B" w:rsidP="0072208B">
      <w:pPr>
        <w:ind w:left="540"/>
        <w:jc w:val="both"/>
        <w:rPr>
          <w:sz w:val="22"/>
          <w:szCs w:val="22"/>
        </w:rPr>
      </w:pPr>
      <w:r w:rsidRPr="00D34253">
        <w:rPr>
          <w:i/>
          <w:iCs/>
          <w:sz w:val="22"/>
          <w:szCs w:val="22"/>
          <w:u w:val="single"/>
        </w:rPr>
        <w:t xml:space="preserve">Adres siedziby: </w:t>
      </w:r>
      <w:r w:rsidRPr="00D34253">
        <w:rPr>
          <w:sz w:val="22"/>
          <w:szCs w:val="22"/>
        </w:rPr>
        <w:tab/>
      </w:r>
      <w:r w:rsidRPr="00D34253">
        <w:rPr>
          <w:sz w:val="22"/>
          <w:szCs w:val="22"/>
        </w:rPr>
        <w:tab/>
      </w:r>
      <w:r w:rsidRPr="00D34253">
        <w:rPr>
          <w:sz w:val="22"/>
          <w:szCs w:val="22"/>
        </w:rPr>
        <w:tab/>
      </w:r>
      <w:r w:rsidRPr="00D34253">
        <w:rPr>
          <w:sz w:val="22"/>
          <w:szCs w:val="22"/>
        </w:rPr>
        <w:tab/>
      </w:r>
    </w:p>
    <w:p w14:paraId="7C89656D" w14:textId="77777777" w:rsidR="0072208B" w:rsidRPr="00D34253" w:rsidRDefault="0072208B" w:rsidP="0072208B">
      <w:pPr>
        <w:ind w:left="540"/>
        <w:jc w:val="right"/>
        <w:rPr>
          <w:sz w:val="22"/>
          <w:szCs w:val="22"/>
          <w:u w:val="single"/>
        </w:rPr>
      </w:pPr>
      <w:r w:rsidRPr="00D34253">
        <w:rPr>
          <w:sz w:val="22"/>
          <w:szCs w:val="22"/>
          <w:u w:val="single"/>
        </w:rPr>
        <w:t>................................................................................</w:t>
      </w:r>
    </w:p>
    <w:p w14:paraId="3E05115E" w14:textId="77777777" w:rsidR="0072208B" w:rsidRPr="00D34253" w:rsidRDefault="0072208B" w:rsidP="0072208B">
      <w:pPr>
        <w:ind w:left="540"/>
        <w:jc w:val="right"/>
        <w:rPr>
          <w:sz w:val="22"/>
          <w:szCs w:val="22"/>
          <w:u w:val="single"/>
        </w:rPr>
      </w:pPr>
      <w:r w:rsidRPr="00D34253">
        <w:rPr>
          <w:sz w:val="22"/>
          <w:szCs w:val="22"/>
          <w:u w:val="single"/>
        </w:rPr>
        <w:t>................................................................................</w:t>
      </w:r>
    </w:p>
    <w:p w14:paraId="637805E8" w14:textId="77777777" w:rsidR="0072208B" w:rsidRPr="00D34253" w:rsidRDefault="0072208B" w:rsidP="0072208B">
      <w:pPr>
        <w:ind w:left="540"/>
        <w:jc w:val="both"/>
        <w:rPr>
          <w:sz w:val="22"/>
          <w:szCs w:val="22"/>
        </w:rPr>
      </w:pPr>
      <w:r w:rsidRPr="00D34253">
        <w:rPr>
          <w:i/>
          <w:iCs/>
          <w:sz w:val="22"/>
          <w:szCs w:val="22"/>
          <w:u w:val="single"/>
        </w:rPr>
        <w:t>Adres do korespondencji:</w:t>
      </w:r>
      <w:r w:rsidRPr="00D34253">
        <w:rPr>
          <w:sz w:val="22"/>
          <w:szCs w:val="22"/>
        </w:rPr>
        <w:tab/>
      </w:r>
      <w:r w:rsidRPr="00D34253">
        <w:rPr>
          <w:sz w:val="22"/>
          <w:szCs w:val="22"/>
        </w:rPr>
        <w:tab/>
      </w:r>
    </w:p>
    <w:p w14:paraId="0E878F6B" w14:textId="77777777" w:rsidR="0072208B" w:rsidRPr="00D34253" w:rsidRDefault="0072208B" w:rsidP="0072208B">
      <w:pPr>
        <w:ind w:left="540"/>
        <w:jc w:val="right"/>
        <w:rPr>
          <w:sz w:val="22"/>
          <w:szCs w:val="22"/>
          <w:u w:val="single"/>
          <w:lang w:val="da-DK"/>
        </w:rPr>
      </w:pPr>
      <w:r w:rsidRPr="00D34253">
        <w:rPr>
          <w:sz w:val="22"/>
          <w:szCs w:val="22"/>
          <w:u w:val="single"/>
          <w:lang w:val="da-DK"/>
        </w:rPr>
        <w:t>................................................................................</w:t>
      </w:r>
    </w:p>
    <w:p w14:paraId="0195B233" w14:textId="77777777" w:rsidR="0072208B" w:rsidRPr="00D34253" w:rsidRDefault="0072208B" w:rsidP="0072208B">
      <w:pPr>
        <w:ind w:left="540"/>
        <w:jc w:val="right"/>
        <w:rPr>
          <w:i/>
          <w:iCs/>
          <w:sz w:val="22"/>
          <w:szCs w:val="22"/>
          <w:u w:val="single"/>
          <w:lang w:val="de-DE"/>
        </w:rPr>
      </w:pPr>
      <w:r w:rsidRPr="00D34253">
        <w:rPr>
          <w:sz w:val="22"/>
          <w:szCs w:val="22"/>
          <w:u w:val="single"/>
          <w:lang w:val="de-DE"/>
        </w:rPr>
        <w:t>................................................................................</w:t>
      </w:r>
    </w:p>
    <w:p w14:paraId="66E1F616" w14:textId="77777777" w:rsidR="0072208B" w:rsidRPr="00D34253" w:rsidRDefault="0072208B" w:rsidP="0072208B">
      <w:pPr>
        <w:ind w:left="540"/>
        <w:jc w:val="both"/>
        <w:rPr>
          <w:i/>
          <w:iCs/>
          <w:sz w:val="22"/>
          <w:szCs w:val="22"/>
          <w:u w:val="single"/>
          <w:lang w:val="de-DE"/>
        </w:rPr>
      </w:pPr>
      <w:r w:rsidRPr="00D34253">
        <w:rPr>
          <w:i/>
          <w:iCs/>
          <w:sz w:val="22"/>
          <w:szCs w:val="22"/>
          <w:u w:val="single"/>
          <w:lang w:val="de-DE"/>
        </w:rPr>
        <w:t>Kontakt:</w:t>
      </w:r>
    </w:p>
    <w:p w14:paraId="05AAA69A" w14:textId="77777777" w:rsidR="0072208B" w:rsidRPr="00D34253" w:rsidRDefault="0072208B" w:rsidP="0072208B">
      <w:pPr>
        <w:ind w:left="540"/>
        <w:jc w:val="right"/>
        <w:outlineLvl w:val="0"/>
        <w:rPr>
          <w:sz w:val="22"/>
          <w:szCs w:val="22"/>
          <w:u w:val="single"/>
          <w:lang w:val="de-DE"/>
        </w:rPr>
      </w:pPr>
      <w:r w:rsidRPr="00D34253">
        <w:rPr>
          <w:i/>
          <w:iCs/>
          <w:sz w:val="22"/>
          <w:szCs w:val="22"/>
          <w:u w:val="single"/>
          <w:lang w:val="de-DE"/>
        </w:rPr>
        <w:t>tel.:</w:t>
      </w:r>
      <w:r w:rsidRPr="00D34253">
        <w:rPr>
          <w:i/>
          <w:iCs/>
          <w:sz w:val="22"/>
          <w:szCs w:val="22"/>
          <w:lang w:val="de-DE"/>
        </w:rPr>
        <w:tab/>
      </w:r>
      <w:r w:rsidRPr="00D34253">
        <w:rPr>
          <w:sz w:val="22"/>
          <w:szCs w:val="22"/>
          <w:u w:val="single"/>
          <w:lang w:val="de-DE"/>
        </w:rPr>
        <w:t>...................................................................</w:t>
      </w:r>
    </w:p>
    <w:p w14:paraId="7EC62381" w14:textId="77777777" w:rsidR="0072208B" w:rsidRPr="00D34253" w:rsidRDefault="0072208B" w:rsidP="0072208B">
      <w:pPr>
        <w:ind w:left="540"/>
        <w:jc w:val="right"/>
        <w:outlineLvl w:val="0"/>
        <w:rPr>
          <w:sz w:val="22"/>
          <w:szCs w:val="22"/>
          <w:u w:val="single"/>
          <w:lang w:val="de-DE"/>
        </w:rPr>
      </w:pPr>
      <w:r w:rsidRPr="00D34253">
        <w:rPr>
          <w:i/>
          <w:iCs/>
          <w:sz w:val="22"/>
          <w:szCs w:val="22"/>
          <w:u w:val="single"/>
          <w:lang w:val="de-DE"/>
        </w:rPr>
        <w:t>fax:</w:t>
      </w:r>
      <w:r w:rsidRPr="00D34253">
        <w:rPr>
          <w:sz w:val="22"/>
          <w:szCs w:val="22"/>
          <w:lang w:val="de-DE"/>
        </w:rPr>
        <w:tab/>
      </w:r>
      <w:r w:rsidRPr="00D34253">
        <w:rPr>
          <w:sz w:val="22"/>
          <w:szCs w:val="22"/>
          <w:u w:val="single"/>
          <w:lang w:val="de-DE"/>
        </w:rPr>
        <w:t>...................................................................</w:t>
      </w:r>
    </w:p>
    <w:p w14:paraId="124D0999" w14:textId="3A167728" w:rsidR="0072208B" w:rsidRPr="00D34253" w:rsidRDefault="0072208B" w:rsidP="00375CCB">
      <w:pPr>
        <w:ind w:left="4395"/>
        <w:outlineLvl w:val="0"/>
        <w:rPr>
          <w:sz w:val="22"/>
          <w:szCs w:val="22"/>
          <w:u w:val="single"/>
          <w:lang w:val="da-DK"/>
        </w:rPr>
      </w:pPr>
      <w:r w:rsidRPr="00D34253">
        <w:rPr>
          <w:i/>
          <w:iCs/>
          <w:sz w:val="22"/>
          <w:szCs w:val="22"/>
          <w:u w:val="single"/>
          <w:lang w:val="da-DK"/>
        </w:rPr>
        <w:t>e-mail:</w:t>
      </w:r>
      <w:r w:rsidR="004F5ED2" w:rsidRPr="00D34253">
        <w:rPr>
          <w:sz w:val="22"/>
          <w:szCs w:val="22"/>
          <w:lang w:val="da-DK"/>
        </w:rPr>
        <w:t xml:space="preserve">  </w:t>
      </w:r>
      <w:r w:rsidRPr="00D34253">
        <w:rPr>
          <w:sz w:val="22"/>
          <w:szCs w:val="22"/>
          <w:u w:val="single"/>
          <w:lang w:val="da-DK"/>
        </w:rPr>
        <w:t>..............................................................</w:t>
      </w:r>
      <w:r w:rsidR="00375CCB" w:rsidRPr="00D34253">
        <w:rPr>
          <w:sz w:val="22"/>
          <w:szCs w:val="22"/>
          <w:u w:val="single"/>
          <w:lang w:val="da-DK"/>
        </w:rPr>
        <w:t>...</w:t>
      </w:r>
      <w:r w:rsidRPr="00D34253">
        <w:rPr>
          <w:sz w:val="22"/>
          <w:szCs w:val="22"/>
          <w:u w:val="single"/>
          <w:lang w:val="da-DK"/>
        </w:rPr>
        <w:t>..</w:t>
      </w:r>
    </w:p>
    <w:p w14:paraId="3075DE44" w14:textId="77777777" w:rsidR="0072208B" w:rsidRPr="00D34253" w:rsidRDefault="0072208B" w:rsidP="0072208B">
      <w:pPr>
        <w:ind w:left="540"/>
        <w:jc w:val="both"/>
        <w:outlineLvl w:val="0"/>
        <w:rPr>
          <w:i/>
          <w:iCs/>
          <w:sz w:val="22"/>
          <w:szCs w:val="22"/>
          <w:u w:val="single"/>
        </w:rPr>
      </w:pPr>
      <w:r w:rsidRPr="00D34253">
        <w:rPr>
          <w:i/>
          <w:iCs/>
          <w:sz w:val="22"/>
          <w:szCs w:val="22"/>
          <w:u w:val="single"/>
        </w:rPr>
        <w:t>Inne dane:</w:t>
      </w:r>
    </w:p>
    <w:p w14:paraId="34DCAC92" w14:textId="38FD641D" w:rsidR="00375CCB" w:rsidRPr="00D34253" w:rsidRDefault="001837BC" w:rsidP="00375CCB">
      <w:pPr>
        <w:ind w:left="4678" w:firstLine="31"/>
        <w:jc w:val="both"/>
        <w:outlineLvl w:val="0"/>
        <w:rPr>
          <w:sz w:val="22"/>
          <w:szCs w:val="22"/>
          <w:u w:val="single"/>
        </w:rPr>
      </w:pPr>
      <w:r w:rsidRPr="00D34253">
        <w:rPr>
          <w:i/>
          <w:iCs/>
          <w:sz w:val="22"/>
          <w:szCs w:val="22"/>
          <w:u w:val="single"/>
        </w:rPr>
        <w:t>NIP / PESEL *</w:t>
      </w:r>
      <w:r w:rsidR="0072208B" w:rsidRPr="00D34253">
        <w:rPr>
          <w:sz w:val="22"/>
          <w:szCs w:val="22"/>
        </w:rPr>
        <w:t>:</w:t>
      </w:r>
      <w:r w:rsidR="0072208B" w:rsidRPr="00D34253">
        <w:rPr>
          <w:sz w:val="22"/>
          <w:szCs w:val="22"/>
        </w:rPr>
        <w:tab/>
      </w:r>
      <w:r w:rsidR="0072208B" w:rsidRPr="00D34253">
        <w:rPr>
          <w:i/>
          <w:iCs/>
          <w:sz w:val="22"/>
          <w:szCs w:val="22"/>
        </w:rPr>
        <w:t xml:space="preserve"> </w:t>
      </w:r>
      <w:r w:rsidR="0072208B" w:rsidRPr="00D34253">
        <w:rPr>
          <w:sz w:val="22"/>
          <w:szCs w:val="22"/>
          <w:u w:val="single"/>
        </w:rPr>
        <w:t>.............................................</w:t>
      </w:r>
      <w:r w:rsidR="00375CCB" w:rsidRPr="00D34253">
        <w:rPr>
          <w:sz w:val="22"/>
          <w:szCs w:val="22"/>
          <w:u w:val="single"/>
        </w:rPr>
        <w:t>.</w:t>
      </w:r>
      <w:r w:rsidR="0072208B" w:rsidRPr="00D34253">
        <w:rPr>
          <w:sz w:val="22"/>
          <w:szCs w:val="22"/>
          <w:u w:val="single"/>
        </w:rPr>
        <w:t>.</w:t>
      </w:r>
      <w:r w:rsidR="00375CCB" w:rsidRPr="00D34253">
        <w:rPr>
          <w:sz w:val="22"/>
          <w:szCs w:val="22"/>
          <w:u w:val="single"/>
        </w:rPr>
        <w:t xml:space="preserve"> </w:t>
      </w:r>
    </w:p>
    <w:p w14:paraId="10D53D07" w14:textId="6BF67F07" w:rsidR="0072208B" w:rsidRPr="00D34253" w:rsidRDefault="0072208B" w:rsidP="00375CCB">
      <w:pPr>
        <w:ind w:left="4678"/>
        <w:jc w:val="both"/>
        <w:outlineLvl w:val="0"/>
        <w:rPr>
          <w:sz w:val="22"/>
          <w:szCs w:val="22"/>
          <w:u w:val="single"/>
        </w:rPr>
      </w:pPr>
      <w:r w:rsidRPr="00D34253">
        <w:rPr>
          <w:i/>
          <w:iCs/>
          <w:sz w:val="22"/>
          <w:szCs w:val="22"/>
          <w:u w:val="single"/>
        </w:rPr>
        <w:t>REGON</w:t>
      </w:r>
      <w:r w:rsidRPr="00D34253">
        <w:rPr>
          <w:sz w:val="22"/>
          <w:szCs w:val="22"/>
        </w:rPr>
        <w:t>:</w:t>
      </w:r>
      <w:r w:rsidR="004F5ED2" w:rsidRPr="00D34253">
        <w:rPr>
          <w:sz w:val="22"/>
          <w:szCs w:val="22"/>
        </w:rPr>
        <w:t xml:space="preserve"> </w:t>
      </w:r>
      <w:r w:rsidRPr="00D34253">
        <w:rPr>
          <w:sz w:val="22"/>
          <w:szCs w:val="22"/>
        </w:rPr>
        <w:t xml:space="preserve"> </w:t>
      </w:r>
      <w:r w:rsidRPr="00D34253">
        <w:rPr>
          <w:sz w:val="22"/>
          <w:szCs w:val="22"/>
          <w:u w:val="single"/>
        </w:rPr>
        <w:t>...............................</w:t>
      </w:r>
      <w:r w:rsidR="00375CCB" w:rsidRPr="00D34253">
        <w:rPr>
          <w:sz w:val="22"/>
          <w:szCs w:val="22"/>
          <w:u w:val="single"/>
        </w:rPr>
        <w:t>..............................</w:t>
      </w:r>
    </w:p>
    <w:p w14:paraId="5F92DCCE" w14:textId="77777777" w:rsidR="00934F31" w:rsidRPr="00D34253" w:rsidRDefault="00934F31" w:rsidP="0072208B">
      <w:pPr>
        <w:ind w:left="540"/>
        <w:jc w:val="right"/>
        <w:outlineLvl w:val="0"/>
        <w:rPr>
          <w:sz w:val="22"/>
          <w:szCs w:val="22"/>
          <w:u w:val="single"/>
        </w:rPr>
      </w:pPr>
    </w:p>
    <w:p w14:paraId="1ED885E6" w14:textId="77777777" w:rsidR="001D3D4C" w:rsidRPr="001D3D4C" w:rsidRDefault="001D3D4C" w:rsidP="001D3D4C">
      <w:pPr>
        <w:widowControl/>
        <w:suppressAutoHyphens w:val="0"/>
        <w:ind w:left="426"/>
        <w:jc w:val="both"/>
        <w:rPr>
          <w:i/>
          <w:sz w:val="22"/>
          <w:szCs w:val="22"/>
          <w:u w:val="single"/>
          <w:lang w:eastAsia="en-US"/>
        </w:rPr>
      </w:pPr>
      <w:r w:rsidRPr="001D3D4C">
        <w:rPr>
          <w:i/>
          <w:sz w:val="22"/>
          <w:szCs w:val="22"/>
          <w:u w:val="single"/>
          <w:lang w:eastAsia="en-US"/>
        </w:rPr>
        <w:t xml:space="preserve">Dane umożliwiające dostęp do dokumentów potwierdzających umocowanie osoby działającej </w:t>
      </w:r>
      <w:r w:rsidRPr="001D3D4C">
        <w:rPr>
          <w:i/>
          <w:sz w:val="22"/>
          <w:szCs w:val="22"/>
          <w:u w:val="single"/>
          <w:lang w:eastAsia="en-US"/>
        </w:rPr>
        <w:br/>
        <w:t xml:space="preserve">w imieniu Wykonawcy (należy zaznaczyć właściwe i ewentualnie uzupełnić): </w:t>
      </w:r>
    </w:p>
    <w:p w14:paraId="73958A90" w14:textId="77777777" w:rsidR="001D3D4C" w:rsidRPr="001D3D4C" w:rsidRDefault="001D3D4C" w:rsidP="001D3D4C">
      <w:pPr>
        <w:widowControl/>
        <w:suppressAutoHyphens w:val="0"/>
        <w:ind w:left="426"/>
        <w:jc w:val="both"/>
        <w:rPr>
          <w:i/>
          <w:sz w:val="22"/>
          <w:szCs w:val="22"/>
          <w:lang w:eastAsia="en-US"/>
        </w:rPr>
      </w:pPr>
      <w:r w:rsidRPr="001D3D4C">
        <w:rPr>
          <w:rFonts w:ascii="Segoe UI Symbol" w:hAnsi="Segoe UI Symbol" w:cs="Segoe UI Symbol"/>
          <w:i/>
          <w:sz w:val="22"/>
          <w:szCs w:val="22"/>
          <w:lang w:eastAsia="en-US"/>
        </w:rPr>
        <w:t>☐</w:t>
      </w:r>
      <w:r w:rsidRPr="001D3D4C">
        <w:rPr>
          <w:i/>
          <w:sz w:val="22"/>
          <w:szCs w:val="22"/>
          <w:lang w:eastAsia="en-US"/>
        </w:rPr>
        <w:t xml:space="preserve">   wyszukiwarka KRS: https://ekrs.ms.gov.pl/web/wyszukiwarka-krs/strona-glowna/,</w:t>
      </w:r>
    </w:p>
    <w:p w14:paraId="4AF1B77D" w14:textId="77777777" w:rsidR="001D3D4C" w:rsidRPr="001D3D4C" w:rsidRDefault="001D3D4C" w:rsidP="001D3D4C">
      <w:pPr>
        <w:widowControl/>
        <w:suppressAutoHyphens w:val="0"/>
        <w:ind w:left="426"/>
        <w:jc w:val="both"/>
        <w:rPr>
          <w:i/>
          <w:sz w:val="22"/>
          <w:szCs w:val="22"/>
          <w:lang w:eastAsia="en-US"/>
        </w:rPr>
      </w:pPr>
      <w:r w:rsidRPr="001D3D4C">
        <w:rPr>
          <w:rFonts w:ascii="Segoe UI Symbol" w:hAnsi="Segoe UI Symbol" w:cs="Segoe UI Symbol"/>
          <w:i/>
          <w:sz w:val="22"/>
          <w:szCs w:val="22"/>
          <w:lang w:eastAsia="en-US"/>
        </w:rPr>
        <w:t>☐</w:t>
      </w:r>
      <w:r w:rsidRPr="001D3D4C">
        <w:rPr>
          <w:i/>
          <w:sz w:val="22"/>
          <w:szCs w:val="22"/>
          <w:lang w:eastAsia="en-US"/>
        </w:rPr>
        <w:t xml:space="preserve">   przeglądanie wpisów CEIDG: https://aplikacja.ceidg.gov.pl/ceidg/ceidg.public.ui/search.aspx, </w:t>
      </w:r>
    </w:p>
    <w:p w14:paraId="361915F2" w14:textId="77777777" w:rsidR="001D3D4C" w:rsidRPr="001D3D4C" w:rsidRDefault="001D3D4C" w:rsidP="001D3D4C">
      <w:pPr>
        <w:widowControl/>
        <w:suppressAutoHyphens w:val="0"/>
        <w:ind w:left="426"/>
        <w:jc w:val="both"/>
        <w:rPr>
          <w:i/>
          <w:sz w:val="22"/>
          <w:szCs w:val="22"/>
          <w:lang w:eastAsia="en-US"/>
        </w:rPr>
      </w:pPr>
      <w:r w:rsidRPr="001D3D4C">
        <w:rPr>
          <w:rFonts w:ascii="Segoe UI Symbol" w:hAnsi="Segoe UI Symbol" w:cs="Segoe UI Symbol"/>
          <w:i/>
          <w:sz w:val="22"/>
          <w:szCs w:val="22"/>
          <w:lang w:eastAsia="en-US"/>
        </w:rPr>
        <w:t>☐</w:t>
      </w:r>
      <w:r w:rsidRPr="001D3D4C">
        <w:rPr>
          <w:i/>
          <w:sz w:val="22"/>
          <w:szCs w:val="22"/>
          <w:lang w:eastAsia="en-US"/>
        </w:rPr>
        <w:t xml:space="preserve">   znajdują się w bezpłatnych i ogólnodostępnych bazach danych dostępnych pod następującym </w:t>
      </w:r>
    </w:p>
    <w:p w14:paraId="7B6BAF17" w14:textId="77777777" w:rsidR="001D3D4C" w:rsidRPr="001D3D4C" w:rsidRDefault="001D3D4C" w:rsidP="001D3D4C">
      <w:pPr>
        <w:widowControl/>
        <w:suppressAutoHyphens w:val="0"/>
        <w:ind w:left="426"/>
        <w:jc w:val="both"/>
        <w:rPr>
          <w:i/>
          <w:sz w:val="22"/>
          <w:szCs w:val="22"/>
          <w:lang w:eastAsia="en-US"/>
        </w:rPr>
      </w:pPr>
      <w:r w:rsidRPr="001D3D4C">
        <w:rPr>
          <w:i/>
          <w:sz w:val="22"/>
          <w:szCs w:val="22"/>
          <w:lang w:eastAsia="en-US"/>
        </w:rPr>
        <w:t xml:space="preserve"> adresem internetowym (podać adres internetowy): https://........................................,</w:t>
      </w:r>
    </w:p>
    <w:p w14:paraId="6D28FED0" w14:textId="77777777" w:rsidR="001D3D4C" w:rsidRPr="001D3D4C" w:rsidRDefault="001D3D4C" w:rsidP="001D3D4C">
      <w:pPr>
        <w:widowControl/>
        <w:suppressAutoHyphens w:val="0"/>
        <w:ind w:left="426"/>
        <w:jc w:val="both"/>
        <w:rPr>
          <w:i/>
          <w:sz w:val="22"/>
          <w:szCs w:val="22"/>
          <w:lang w:eastAsia="en-US"/>
        </w:rPr>
      </w:pPr>
      <w:r w:rsidRPr="001D3D4C">
        <w:rPr>
          <w:rFonts w:ascii="Segoe UI Symbol" w:hAnsi="Segoe UI Symbol" w:cs="Segoe UI Symbol"/>
          <w:i/>
          <w:sz w:val="22"/>
          <w:szCs w:val="22"/>
          <w:lang w:eastAsia="en-US"/>
        </w:rPr>
        <w:t>☐</w:t>
      </w:r>
      <w:r w:rsidRPr="001D3D4C">
        <w:rPr>
          <w:i/>
          <w:sz w:val="22"/>
          <w:szCs w:val="22"/>
          <w:lang w:eastAsia="en-US"/>
        </w:rPr>
        <w:t xml:space="preserve">   znajdują się w dokumencie/tach dołączonym/ch do oferty.</w:t>
      </w:r>
    </w:p>
    <w:p w14:paraId="131BC6A0" w14:textId="77777777" w:rsidR="0072208B" w:rsidRPr="00D34253" w:rsidRDefault="0072208B" w:rsidP="0072208B">
      <w:pPr>
        <w:widowControl/>
        <w:suppressAutoHyphens w:val="0"/>
        <w:jc w:val="both"/>
        <w:rPr>
          <w:i/>
          <w:iCs/>
          <w:sz w:val="22"/>
          <w:szCs w:val="22"/>
          <w:u w:val="single"/>
        </w:rPr>
      </w:pPr>
    </w:p>
    <w:p w14:paraId="2B9F9FA6" w14:textId="458C89E9" w:rsidR="0072208B" w:rsidRPr="00D34253" w:rsidRDefault="0072208B" w:rsidP="00D6277C">
      <w:pPr>
        <w:widowControl/>
        <w:suppressAutoHyphens w:val="0"/>
        <w:ind w:left="567"/>
        <w:jc w:val="both"/>
        <w:rPr>
          <w:i/>
          <w:iCs/>
          <w:sz w:val="22"/>
          <w:szCs w:val="22"/>
          <w:u w:val="single"/>
        </w:rPr>
      </w:pPr>
      <w:r w:rsidRPr="00D34253">
        <w:rPr>
          <w:i/>
          <w:iCs/>
          <w:sz w:val="22"/>
          <w:szCs w:val="22"/>
          <w:u w:val="single"/>
        </w:rPr>
        <w:t xml:space="preserve">Nawiązując do ogłoszonego </w:t>
      </w:r>
      <w:r w:rsidR="008D3E2B" w:rsidRPr="00D34253">
        <w:rPr>
          <w:i/>
          <w:iCs/>
          <w:sz w:val="22"/>
          <w:szCs w:val="22"/>
          <w:u w:val="single"/>
        </w:rPr>
        <w:t>postępowania prowadzonego w trybie podstawowy</w:t>
      </w:r>
      <w:r w:rsidR="00BB62A3" w:rsidRPr="00D34253">
        <w:rPr>
          <w:i/>
          <w:iCs/>
          <w:sz w:val="22"/>
          <w:szCs w:val="22"/>
          <w:u w:val="single"/>
        </w:rPr>
        <w:t>m bez możliwości negocjacji na</w:t>
      </w:r>
      <w:r w:rsidR="00D6277C" w:rsidRPr="00D34253">
        <w:rPr>
          <w:i/>
          <w:iCs/>
          <w:sz w:val="22"/>
          <w:szCs w:val="22"/>
          <w:u w:val="single"/>
        </w:rPr>
        <w:t xml:space="preserve"> </w:t>
      </w:r>
      <w:r w:rsidR="00B90CDA" w:rsidRPr="00D34253">
        <w:rPr>
          <w:i/>
          <w:iCs/>
          <w:sz w:val="22"/>
          <w:szCs w:val="22"/>
          <w:u w:val="single"/>
        </w:rPr>
        <w:t xml:space="preserve">zakup paliw silnikowych, tj. benzyn bezołowiowych i oleju napędowego oraz płynów do spryskiwaczy (letnich i zimowych) do pojazdów służbowych Uniwersytetu Jagiellońskiego </w:t>
      </w:r>
      <w:r w:rsidR="00B90CDA" w:rsidRPr="00D34253">
        <w:rPr>
          <w:i/>
          <w:iCs/>
          <w:sz w:val="22"/>
          <w:szCs w:val="22"/>
          <w:u w:val="single"/>
        </w:rPr>
        <w:br/>
        <w:t>w Krakowie, przy użyciu elektronicznych kart paliwowych, w sieci stacji paliwowych na terenie całej Polski, ze szczególnym uwzględnieniem województwa małopolskiego</w:t>
      </w:r>
      <w:r w:rsidR="00D6277C" w:rsidRPr="00D34253">
        <w:rPr>
          <w:i/>
          <w:iCs/>
          <w:sz w:val="22"/>
          <w:szCs w:val="22"/>
          <w:u w:val="single"/>
        </w:rPr>
        <w:t>,</w:t>
      </w:r>
      <w:r w:rsidR="00D6277C" w:rsidRPr="00D34253">
        <w:rPr>
          <w:i/>
          <w:sz w:val="22"/>
          <w:szCs w:val="22"/>
          <w:u w:val="single"/>
        </w:rPr>
        <w:t xml:space="preserve"> s</w:t>
      </w:r>
      <w:r w:rsidR="00D6277C" w:rsidRPr="00D34253">
        <w:rPr>
          <w:i/>
          <w:iCs/>
          <w:sz w:val="22"/>
          <w:szCs w:val="22"/>
          <w:u w:val="single"/>
        </w:rPr>
        <w:t>kładamy poniższą ofertę:</w:t>
      </w:r>
    </w:p>
    <w:p w14:paraId="25BC6DA3" w14:textId="77777777" w:rsidR="0072208B" w:rsidRPr="00D34253" w:rsidRDefault="0072208B" w:rsidP="00CA556A">
      <w:pPr>
        <w:tabs>
          <w:tab w:val="left" w:pos="1080"/>
          <w:tab w:val="left" w:pos="7290"/>
        </w:tabs>
        <w:jc w:val="both"/>
        <w:rPr>
          <w:sz w:val="22"/>
          <w:szCs w:val="22"/>
        </w:rPr>
      </w:pPr>
      <w:r w:rsidRPr="00D34253">
        <w:rPr>
          <w:sz w:val="22"/>
          <w:szCs w:val="22"/>
        </w:rPr>
        <w:tab/>
      </w:r>
      <w:r w:rsidRPr="00D34253">
        <w:rPr>
          <w:sz w:val="22"/>
          <w:szCs w:val="22"/>
        </w:rPr>
        <w:tab/>
      </w:r>
    </w:p>
    <w:p w14:paraId="22550465" w14:textId="06BA06E4" w:rsidR="00CA556A" w:rsidRPr="00D34253" w:rsidRDefault="00CA556A">
      <w:pPr>
        <w:pStyle w:val="Default"/>
        <w:numPr>
          <w:ilvl w:val="0"/>
          <w:numId w:val="24"/>
        </w:numPr>
        <w:jc w:val="both"/>
        <w:rPr>
          <w:sz w:val="22"/>
          <w:szCs w:val="22"/>
        </w:rPr>
      </w:pPr>
      <w:r w:rsidRPr="00D34253">
        <w:rPr>
          <w:sz w:val="22"/>
          <w:szCs w:val="22"/>
        </w:rPr>
        <w:t xml:space="preserve">Oferujemy wykonanie </w:t>
      </w:r>
      <w:r w:rsidRPr="00D34253">
        <w:rPr>
          <w:b/>
          <w:bCs/>
          <w:i/>
          <w:iCs/>
          <w:sz w:val="22"/>
          <w:szCs w:val="22"/>
        </w:rPr>
        <w:t xml:space="preserve">całości przedmiotu zamówienia </w:t>
      </w:r>
      <w:r w:rsidRPr="00D34253">
        <w:rPr>
          <w:sz w:val="22"/>
          <w:szCs w:val="22"/>
        </w:rPr>
        <w:t>za łączną kwotę brutto (tj. wraz z należnym podatkiem od towarów i usług VAT): ………</w:t>
      </w:r>
      <w:r w:rsidR="00B90CDA" w:rsidRPr="00D34253">
        <w:rPr>
          <w:sz w:val="22"/>
          <w:szCs w:val="22"/>
        </w:rPr>
        <w:t>………</w:t>
      </w:r>
      <w:r w:rsidRPr="00D34253">
        <w:rPr>
          <w:sz w:val="22"/>
          <w:szCs w:val="22"/>
        </w:rPr>
        <w:t>……</w:t>
      </w:r>
      <w:r w:rsidR="00B90CDA" w:rsidRPr="00D34253">
        <w:rPr>
          <w:sz w:val="22"/>
          <w:szCs w:val="22"/>
        </w:rPr>
        <w:t>..</w:t>
      </w:r>
      <w:r w:rsidRPr="00D34253">
        <w:rPr>
          <w:sz w:val="22"/>
          <w:szCs w:val="22"/>
        </w:rPr>
        <w:t>. PLN (</w:t>
      </w:r>
      <w:r w:rsidRPr="00D34253">
        <w:rPr>
          <w:i/>
          <w:iCs/>
          <w:sz w:val="22"/>
          <w:szCs w:val="22"/>
        </w:rPr>
        <w:t xml:space="preserve">słownie: ..................... 00/100); </w:t>
      </w:r>
    </w:p>
    <w:p w14:paraId="32965B8D" w14:textId="7A49589C" w:rsidR="00CA556A" w:rsidRPr="00D34253" w:rsidRDefault="00D87540">
      <w:pPr>
        <w:pStyle w:val="Default"/>
        <w:numPr>
          <w:ilvl w:val="0"/>
          <w:numId w:val="24"/>
        </w:numPr>
        <w:jc w:val="both"/>
        <w:rPr>
          <w:sz w:val="22"/>
          <w:szCs w:val="22"/>
        </w:rPr>
      </w:pPr>
      <w:r w:rsidRPr="00D34253">
        <w:rPr>
          <w:sz w:val="22"/>
          <w:szCs w:val="22"/>
        </w:rPr>
        <w:t>O</w:t>
      </w:r>
      <w:r w:rsidR="00CA556A" w:rsidRPr="00D34253">
        <w:rPr>
          <w:sz w:val="22"/>
          <w:szCs w:val="22"/>
        </w:rPr>
        <w:t>ferujemy stały opust w wysokości ……</w:t>
      </w:r>
      <w:r w:rsidR="00B90CDA" w:rsidRPr="00D34253">
        <w:rPr>
          <w:sz w:val="22"/>
          <w:szCs w:val="22"/>
        </w:rPr>
        <w:t>….</w:t>
      </w:r>
      <w:r w:rsidR="00CA556A" w:rsidRPr="00D34253">
        <w:rPr>
          <w:sz w:val="22"/>
          <w:szCs w:val="22"/>
        </w:rPr>
        <w:t xml:space="preserve">….. PLN/gr* od ceny brutto za 1 litr danego paliwa silnikowego (tj. benzyny bezołowiowej o liczbie oktanowej 95, benzyny bezołowiowej o liczbie oktanowej 98 i oleju napędowego) obowiązującej na stacji benzynowej w dniu tankowania; </w:t>
      </w:r>
    </w:p>
    <w:p w14:paraId="4D43074A" w14:textId="77777777" w:rsidR="00CA556A" w:rsidRPr="00D34253" w:rsidRDefault="00CA556A" w:rsidP="00D87540">
      <w:pPr>
        <w:pStyle w:val="Default"/>
        <w:ind w:left="360"/>
        <w:jc w:val="both"/>
        <w:rPr>
          <w:sz w:val="22"/>
          <w:szCs w:val="22"/>
        </w:rPr>
      </w:pPr>
      <w:r w:rsidRPr="00D34253">
        <w:rPr>
          <w:sz w:val="22"/>
          <w:szCs w:val="22"/>
        </w:rPr>
        <w:t xml:space="preserve">[*niepotrzebne skreślić] </w:t>
      </w:r>
    </w:p>
    <w:p w14:paraId="1F7B7E46" w14:textId="3B2DBD23" w:rsidR="00CA556A" w:rsidRPr="00D34253" w:rsidRDefault="00CA556A">
      <w:pPr>
        <w:pStyle w:val="Default"/>
        <w:numPr>
          <w:ilvl w:val="0"/>
          <w:numId w:val="24"/>
        </w:numPr>
        <w:jc w:val="both"/>
        <w:rPr>
          <w:sz w:val="22"/>
          <w:szCs w:val="22"/>
        </w:rPr>
      </w:pPr>
      <w:r w:rsidRPr="00D34253">
        <w:rPr>
          <w:sz w:val="22"/>
          <w:szCs w:val="22"/>
        </w:rPr>
        <w:t xml:space="preserve">oświadczamy, iż oferujemy przedmiot zamówienia zgodny z wymaganiami i warunkami określonymi przez zamawiającego w specyfikacji istotnych warunków zamówienia, jak również zgodny z obowiązującymi normami; </w:t>
      </w:r>
    </w:p>
    <w:p w14:paraId="4BC2B5BF" w14:textId="079E61EA" w:rsidR="00965D98" w:rsidRPr="00D34253" w:rsidRDefault="00965D98" w:rsidP="00965D98">
      <w:pPr>
        <w:pStyle w:val="Default"/>
        <w:numPr>
          <w:ilvl w:val="0"/>
          <w:numId w:val="24"/>
        </w:numPr>
        <w:jc w:val="both"/>
        <w:rPr>
          <w:sz w:val="22"/>
          <w:szCs w:val="22"/>
        </w:rPr>
      </w:pPr>
      <w:r w:rsidRPr="00D34253">
        <w:rPr>
          <w:sz w:val="22"/>
          <w:szCs w:val="22"/>
        </w:rPr>
        <w:t>oferujemy termin płatności zgodny z postanowieniami zwartymi we wzorze umowy, stanowiącym załącznik do SWZ;</w:t>
      </w:r>
    </w:p>
    <w:p w14:paraId="773DA7D9" w14:textId="346EFF10" w:rsidR="00AE4147" w:rsidRPr="00D34253" w:rsidRDefault="00AE4147">
      <w:pPr>
        <w:pStyle w:val="Akapitzlist"/>
        <w:widowControl/>
        <w:numPr>
          <w:ilvl w:val="0"/>
          <w:numId w:val="24"/>
        </w:numPr>
        <w:suppressAutoHyphens w:val="0"/>
        <w:jc w:val="both"/>
        <w:rPr>
          <w:sz w:val="22"/>
          <w:szCs w:val="22"/>
        </w:rPr>
      </w:pPr>
      <w:r w:rsidRPr="00D34253">
        <w:rPr>
          <w:sz w:val="22"/>
          <w:szCs w:val="22"/>
        </w:rPr>
        <w:t>oświadczamy, że wybór oferty:</w:t>
      </w:r>
    </w:p>
    <w:p w14:paraId="135D283F" w14:textId="65D58832" w:rsidR="00AE4147" w:rsidRPr="00D34253" w:rsidRDefault="00AE4147" w:rsidP="00B90CDA">
      <w:pPr>
        <w:widowControl/>
        <w:numPr>
          <w:ilvl w:val="0"/>
          <w:numId w:val="25"/>
        </w:numPr>
        <w:suppressAutoHyphens w:val="0"/>
        <w:ind w:left="851" w:hanging="284"/>
        <w:jc w:val="both"/>
        <w:rPr>
          <w:sz w:val="22"/>
          <w:szCs w:val="22"/>
        </w:rPr>
      </w:pPr>
      <w:r w:rsidRPr="00D34253">
        <w:rPr>
          <w:sz w:val="22"/>
          <w:szCs w:val="22"/>
        </w:rPr>
        <w:lastRenderedPageBreak/>
        <w:t xml:space="preserve">nie będzie prowadził do powstania u zamawiającego obowiązku podatkowego zgodnie </w:t>
      </w:r>
      <w:r w:rsidR="001D3D4C">
        <w:rPr>
          <w:sz w:val="22"/>
          <w:szCs w:val="22"/>
        </w:rPr>
        <w:br/>
      </w:r>
      <w:r w:rsidRPr="00D34253">
        <w:rPr>
          <w:sz w:val="22"/>
          <w:szCs w:val="22"/>
        </w:rPr>
        <w:t>z przepisami ustawy o podatku od towarów i usług*</w:t>
      </w:r>
    </w:p>
    <w:p w14:paraId="77DDA877" w14:textId="58B48FA3" w:rsidR="00AE4147" w:rsidRPr="00D34253" w:rsidRDefault="00AE4147" w:rsidP="00B90CDA">
      <w:pPr>
        <w:widowControl/>
        <w:numPr>
          <w:ilvl w:val="0"/>
          <w:numId w:val="25"/>
        </w:numPr>
        <w:suppressAutoHyphens w:val="0"/>
        <w:ind w:left="851" w:hanging="284"/>
        <w:jc w:val="both"/>
        <w:rPr>
          <w:sz w:val="22"/>
          <w:szCs w:val="22"/>
        </w:rPr>
      </w:pPr>
      <w:r w:rsidRPr="00D34253">
        <w:rPr>
          <w:sz w:val="22"/>
          <w:szCs w:val="22"/>
        </w:rPr>
        <w:t>będzie prowadził do powstania u zamawiającego obowiązku podatkowego zgodnie z przepisami ustawy o podatku od towarów i usług. Powyższy obowiązek podatkowy będzie dotyczył</w:t>
      </w:r>
      <w:r w:rsidR="004F5ED2" w:rsidRPr="00D34253">
        <w:rPr>
          <w:sz w:val="22"/>
          <w:szCs w:val="22"/>
        </w:rPr>
        <w:t xml:space="preserve"> </w:t>
      </w:r>
      <w:r w:rsidRPr="00D34253">
        <w:rPr>
          <w:i/>
          <w:sz w:val="22"/>
          <w:szCs w:val="22"/>
        </w:rPr>
        <w:t>……………………………………………………………</w:t>
      </w:r>
      <w:r w:rsidR="00965D98" w:rsidRPr="00D34253">
        <w:rPr>
          <w:i/>
          <w:sz w:val="22"/>
          <w:szCs w:val="22"/>
        </w:rPr>
        <w:t>……………….</w:t>
      </w:r>
      <w:r w:rsidRPr="00D34253">
        <w:rPr>
          <w:i/>
          <w:sz w:val="22"/>
          <w:szCs w:val="22"/>
        </w:rPr>
        <w:t>………..………….</w:t>
      </w:r>
    </w:p>
    <w:p w14:paraId="1F3708BB" w14:textId="68488054" w:rsidR="00AE4147" w:rsidRPr="00D34253" w:rsidRDefault="00AE4147" w:rsidP="00B90CDA">
      <w:pPr>
        <w:widowControl/>
        <w:suppressAutoHyphens w:val="0"/>
        <w:ind w:left="851" w:hanging="284"/>
        <w:jc w:val="both"/>
        <w:rPr>
          <w:sz w:val="22"/>
          <w:szCs w:val="22"/>
        </w:rPr>
      </w:pPr>
      <w:r w:rsidRPr="00D34253">
        <w:rPr>
          <w:i/>
          <w:sz w:val="22"/>
          <w:szCs w:val="22"/>
        </w:rPr>
        <w:t>…………………………………………………………………………………………………</w:t>
      </w:r>
      <w:r w:rsidR="00B90CDA" w:rsidRPr="00D34253">
        <w:rPr>
          <w:i/>
          <w:sz w:val="22"/>
          <w:szCs w:val="22"/>
        </w:rPr>
        <w:t>……………</w:t>
      </w:r>
      <w:r w:rsidRPr="00D34253">
        <w:rPr>
          <w:i/>
          <w:sz w:val="22"/>
          <w:szCs w:val="22"/>
        </w:rPr>
        <w:t>.*</w:t>
      </w:r>
    </w:p>
    <w:p w14:paraId="1D56B69E" w14:textId="77777777" w:rsidR="00AE4147" w:rsidRPr="00D34253" w:rsidRDefault="00AE4147" w:rsidP="00B90CDA">
      <w:pPr>
        <w:pStyle w:val="Tekstpodstawowy"/>
        <w:spacing w:line="240" w:lineRule="auto"/>
        <w:ind w:left="851" w:hanging="284"/>
        <w:rPr>
          <w:rFonts w:ascii="Times New Roman" w:hAnsi="Times New Roman" w:cs="Times New Roman"/>
          <w:i/>
          <w:sz w:val="22"/>
          <w:szCs w:val="22"/>
        </w:rPr>
      </w:pPr>
      <w:r w:rsidRPr="00D34253">
        <w:rPr>
          <w:rFonts w:ascii="Times New Roman" w:hAnsi="Times New Roman" w:cs="Times New Roman"/>
          <w:i/>
          <w:sz w:val="22"/>
          <w:szCs w:val="22"/>
        </w:rPr>
        <w:t>[*1/niepotrzebne skreślić; 2/wpisać nazwę/rodzaj towaru lub usługi, które będą prowadziły do powstania u zamawiającego obowiązku podatkowego, zgodnie z przepisami obowiązującej ustawy o podatku od towarów i usług VAT]</w:t>
      </w:r>
    </w:p>
    <w:p w14:paraId="46BCDA7D" w14:textId="1277220B" w:rsidR="0072208B" w:rsidRPr="00FD46F8" w:rsidRDefault="0072208B" w:rsidP="00FD46F8">
      <w:pPr>
        <w:pStyle w:val="Akapitzlist"/>
        <w:widowControl/>
        <w:numPr>
          <w:ilvl w:val="0"/>
          <w:numId w:val="24"/>
        </w:numPr>
        <w:suppressAutoHyphens w:val="0"/>
        <w:jc w:val="both"/>
        <w:rPr>
          <w:sz w:val="22"/>
          <w:szCs w:val="22"/>
        </w:rPr>
      </w:pPr>
      <w:r w:rsidRPr="00FD46F8">
        <w:rPr>
          <w:sz w:val="22"/>
          <w:szCs w:val="22"/>
        </w:rPr>
        <w:t>oświadczamy, że uważamy się za związanych niniejszą o</w:t>
      </w:r>
      <w:r w:rsidR="00F15FE3" w:rsidRPr="00FD46F8">
        <w:rPr>
          <w:sz w:val="22"/>
          <w:szCs w:val="22"/>
        </w:rPr>
        <w:t xml:space="preserve">fertą na czas wskazany w rozdziale </w:t>
      </w:r>
      <w:r w:rsidR="00BA3AA3" w:rsidRPr="00FD46F8">
        <w:rPr>
          <w:sz w:val="22"/>
          <w:szCs w:val="22"/>
        </w:rPr>
        <w:t>XI SWZ;</w:t>
      </w:r>
    </w:p>
    <w:p w14:paraId="5616D69C" w14:textId="223979BD" w:rsidR="00205020" w:rsidRPr="00FD46F8" w:rsidRDefault="00205020" w:rsidP="00FD46F8">
      <w:pPr>
        <w:pStyle w:val="Akapitzlist"/>
        <w:widowControl/>
        <w:numPr>
          <w:ilvl w:val="0"/>
          <w:numId w:val="24"/>
        </w:numPr>
        <w:suppressAutoHyphens w:val="0"/>
        <w:jc w:val="both"/>
        <w:rPr>
          <w:sz w:val="22"/>
          <w:szCs w:val="22"/>
        </w:rPr>
      </w:pPr>
      <w:r w:rsidRPr="00FD46F8">
        <w:rPr>
          <w:sz w:val="22"/>
          <w:szCs w:val="22"/>
        </w:rPr>
        <w:t xml:space="preserve">oświadczamy, że wypełniliśmy obowiązki informacyjne przewidziane w art. 13 lub art. 14 </w:t>
      </w:r>
      <w:r w:rsidRPr="00FD46F8">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D46F8">
        <w:rPr>
          <w:bCs/>
          <w:i/>
          <w:sz w:val="22"/>
          <w:szCs w:val="22"/>
        </w:rPr>
        <w:t xml:space="preserve"> </w:t>
      </w:r>
      <w:r w:rsidRPr="00FD46F8">
        <w:rPr>
          <w:bCs/>
          <w:sz w:val="22"/>
          <w:szCs w:val="22"/>
        </w:rPr>
        <w:t xml:space="preserve">wobec osób fizycznych, </w:t>
      </w:r>
      <w:r w:rsidRPr="00FD46F8">
        <w:rPr>
          <w:sz w:val="22"/>
          <w:szCs w:val="22"/>
        </w:rPr>
        <w:t>od których dane osobowe bezpośrednio lub pośrednio pozyskaliśmy w celu ubiegania się o udzielenie zamówienia publicznego w niniejszym postępowaniu;</w:t>
      </w:r>
    </w:p>
    <w:p w14:paraId="4533F969" w14:textId="1311210B" w:rsidR="00285E8A" w:rsidRPr="00FD46F8" w:rsidRDefault="00285E8A" w:rsidP="00FD46F8">
      <w:pPr>
        <w:pStyle w:val="Akapitzlist"/>
        <w:widowControl/>
        <w:numPr>
          <w:ilvl w:val="0"/>
          <w:numId w:val="24"/>
        </w:numPr>
        <w:suppressAutoHyphens w:val="0"/>
        <w:jc w:val="both"/>
        <w:rPr>
          <w:sz w:val="22"/>
          <w:szCs w:val="22"/>
        </w:rPr>
      </w:pPr>
      <w:r w:rsidRPr="00FD46F8">
        <w:rPr>
          <w:sz w:val="22"/>
          <w:szCs w:val="22"/>
        </w:rPr>
        <w:t>oświadczam, że jestem:</w:t>
      </w:r>
    </w:p>
    <w:p w14:paraId="75F409B5" w14:textId="77777777" w:rsidR="00B04C50" w:rsidRPr="00D34253" w:rsidRDefault="00B04C50">
      <w:pPr>
        <w:pStyle w:val="Akapitzlist"/>
        <w:widowControl/>
        <w:numPr>
          <w:ilvl w:val="0"/>
          <w:numId w:val="27"/>
        </w:numPr>
        <w:suppressAutoHyphens w:val="0"/>
        <w:jc w:val="both"/>
        <w:rPr>
          <w:sz w:val="22"/>
          <w:szCs w:val="22"/>
        </w:rPr>
      </w:pPr>
      <w:r w:rsidRPr="00D34253">
        <w:rPr>
          <w:sz w:val="22"/>
          <w:szCs w:val="22"/>
        </w:rPr>
        <w:t>mikroprzedsiębiorstwem;</w:t>
      </w:r>
    </w:p>
    <w:p w14:paraId="2E25596B" w14:textId="77777777" w:rsidR="00B04C50" w:rsidRPr="00D34253" w:rsidRDefault="00B04C50">
      <w:pPr>
        <w:pStyle w:val="Akapitzlist"/>
        <w:widowControl/>
        <w:numPr>
          <w:ilvl w:val="0"/>
          <w:numId w:val="27"/>
        </w:numPr>
        <w:suppressAutoHyphens w:val="0"/>
        <w:jc w:val="both"/>
        <w:rPr>
          <w:sz w:val="22"/>
          <w:szCs w:val="22"/>
        </w:rPr>
      </w:pPr>
      <w:r w:rsidRPr="00D34253">
        <w:rPr>
          <w:sz w:val="22"/>
          <w:szCs w:val="22"/>
        </w:rPr>
        <w:t>małym przedsiębiorstwem;</w:t>
      </w:r>
    </w:p>
    <w:p w14:paraId="69E430AA" w14:textId="77777777" w:rsidR="00B04C50" w:rsidRPr="00D34253" w:rsidRDefault="00B04C50">
      <w:pPr>
        <w:pStyle w:val="Akapitzlist"/>
        <w:widowControl/>
        <w:numPr>
          <w:ilvl w:val="0"/>
          <w:numId w:val="27"/>
        </w:numPr>
        <w:suppressAutoHyphens w:val="0"/>
        <w:jc w:val="both"/>
        <w:rPr>
          <w:sz w:val="22"/>
          <w:szCs w:val="22"/>
        </w:rPr>
      </w:pPr>
      <w:r w:rsidRPr="00D34253">
        <w:rPr>
          <w:sz w:val="22"/>
          <w:szCs w:val="22"/>
        </w:rPr>
        <w:t>średnim przedsiębiorstwem;</w:t>
      </w:r>
    </w:p>
    <w:p w14:paraId="722BDEF1" w14:textId="77777777" w:rsidR="00B04C50" w:rsidRPr="00D34253" w:rsidRDefault="00B04C50">
      <w:pPr>
        <w:pStyle w:val="Akapitzlist"/>
        <w:widowControl/>
        <w:numPr>
          <w:ilvl w:val="0"/>
          <w:numId w:val="27"/>
        </w:numPr>
        <w:suppressAutoHyphens w:val="0"/>
        <w:jc w:val="both"/>
        <w:rPr>
          <w:sz w:val="22"/>
          <w:szCs w:val="22"/>
        </w:rPr>
      </w:pPr>
      <w:r w:rsidRPr="00D34253">
        <w:rPr>
          <w:sz w:val="22"/>
          <w:szCs w:val="22"/>
        </w:rPr>
        <w:t>jednoosobową działalnością gospodarczą;</w:t>
      </w:r>
    </w:p>
    <w:p w14:paraId="1814C70D" w14:textId="77777777" w:rsidR="00B04C50" w:rsidRPr="00D34253" w:rsidRDefault="00B04C50">
      <w:pPr>
        <w:pStyle w:val="Akapitzlist"/>
        <w:widowControl/>
        <w:numPr>
          <w:ilvl w:val="0"/>
          <w:numId w:val="27"/>
        </w:numPr>
        <w:suppressAutoHyphens w:val="0"/>
        <w:jc w:val="both"/>
        <w:rPr>
          <w:sz w:val="22"/>
          <w:szCs w:val="22"/>
        </w:rPr>
      </w:pPr>
      <w:r w:rsidRPr="00D34253">
        <w:rPr>
          <w:sz w:val="22"/>
          <w:szCs w:val="22"/>
        </w:rPr>
        <w:t>osobą fizyczną nieprowadzącą działalności gospodarczej;</w:t>
      </w:r>
    </w:p>
    <w:p w14:paraId="70250F2B" w14:textId="77777777" w:rsidR="00B04C50" w:rsidRPr="00D34253" w:rsidRDefault="00B04C50">
      <w:pPr>
        <w:pStyle w:val="Akapitzlist"/>
        <w:widowControl/>
        <w:numPr>
          <w:ilvl w:val="0"/>
          <w:numId w:val="27"/>
        </w:numPr>
        <w:suppressAutoHyphens w:val="0"/>
        <w:jc w:val="both"/>
        <w:rPr>
          <w:sz w:val="22"/>
          <w:szCs w:val="22"/>
        </w:rPr>
      </w:pPr>
      <w:r w:rsidRPr="00D34253">
        <w:rPr>
          <w:sz w:val="22"/>
          <w:szCs w:val="22"/>
        </w:rPr>
        <w:t>inny rodzaj</w:t>
      </w:r>
      <w:r w:rsidR="002B6758" w:rsidRPr="00D34253">
        <w:rPr>
          <w:sz w:val="22"/>
          <w:szCs w:val="22"/>
        </w:rPr>
        <w:t xml:space="preserve"> …………………….. </w:t>
      </w:r>
      <w:r w:rsidRPr="00D34253">
        <w:rPr>
          <w:sz w:val="22"/>
          <w:szCs w:val="22"/>
        </w:rPr>
        <w:t>;</w:t>
      </w:r>
    </w:p>
    <w:p w14:paraId="58C3CF78" w14:textId="77777777" w:rsidR="00B04C50" w:rsidRPr="00FD46F8" w:rsidRDefault="00B04C50" w:rsidP="00B04C50">
      <w:pPr>
        <w:pStyle w:val="Akapitzlist"/>
        <w:widowControl/>
        <w:suppressAutoHyphens w:val="0"/>
        <w:ind w:left="1429"/>
        <w:jc w:val="both"/>
        <w:rPr>
          <w:b/>
          <w:bCs/>
          <w:sz w:val="22"/>
          <w:szCs w:val="22"/>
        </w:rPr>
      </w:pPr>
      <w:r w:rsidRPr="00FD46F8">
        <w:rPr>
          <w:b/>
          <w:bCs/>
          <w:i/>
          <w:sz w:val="22"/>
          <w:szCs w:val="22"/>
        </w:rPr>
        <w:t xml:space="preserve">[*zaznaczyć właściwe </w:t>
      </w:r>
      <w:r w:rsidR="00207791" w:rsidRPr="00FD46F8">
        <w:rPr>
          <w:b/>
          <w:bCs/>
          <w:i/>
          <w:sz w:val="22"/>
          <w:szCs w:val="22"/>
        </w:rPr>
        <w:t xml:space="preserve">i wypełnić o ile dotyczy, </w:t>
      </w:r>
      <w:r w:rsidRPr="00FD46F8">
        <w:rPr>
          <w:b/>
          <w:bCs/>
          <w:i/>
          <w:sz w:val="22"/>
          <w:szCs w:val="22"/>
        </w:rPr>
        <w:t>a niepotrzebne skreślić]</w:t>
      </w:r>
    </w:p>
    <w:p w14:paraId="6AFB0954" w14:textId="7F5C6158" w:rsidR="0072208B" w:rsidRPr="00FD46F8" w:rsidRDefault="0072208B" w:rsidP="00FD46F8">
      <w:pPr>
        <w:pStyle w:val="Akapitzlist"/>
        <w:widowControl/>
        <w:numPr>
          <w:ilvl w:val="0"/>
          <w:numId w:val="24"/>
        </w:numPr>
        <w:suppressAutoHyphens w:val="0"/>
        <w:jc w:val="both"/>
        <w:rPr>
          <w:sz w:val="22"/>
          <w:szCs w:val="22"/>
        </w:rPr>
      </w:pPr>
      <w:r w:rsidRPr="00FD46F8">
        <w:rPr>
          <w:sz w:val="22"/>
          <w:szCs w:val="22"/>
        </w:rPr>
        <w:t xml:space="preserve">w przypadku udzielenia nam zamówienia – zobowiązujemy się do zawarcia </w:t>
      </w:r>
      <w:r w:rsidR="004F5ED2" w:rsidRPr="00FD46F8">
        <w:rPr>
          <w:sz w:val="22"/>
          <w:szCs w:val="22"/>
        </w:rPr>
        <w:t>Umow</w:t>
      </w:r>
      <w:r w:rsidRPr="00FD46F8">
        <w:rPr>
          <w:sz w:val="22"/>
          <w:szCs w:val="22"/>
        </w:rPr>
        <w:t>y w miejscu i terminie wyznaczonym przez zamawiającego</w:t>
      </w:r>
      <w:r w:rsidR="00E65710" w:rsidRPr="00FD46F8">
        <w:rPr>
          <w:sz w:val="22"/>
          <w:szCs w:val="22"/>
        </w:rPr>
        <w:t>, a przed jej zawarciem zobowiązujemy się do przekazania zamawiającemu wszelkich informacji niezbędnych do uruchomienia i</w:t>
      </w:r>
      <w:r w:rsidR="00BA37CF" w:rsidRPr="00FD46F8">
        <w:rPr>
          <w:sz w:val="22"/>
          <w:szCs w:val="22"/>
        </w:rPr>
        <w:t> </w:t>
      </w:r>
      <w:r w:rsidR="00E65710" w:rsidRPr="00FD46F8">
        <w:rPr>
          <w:sz w:val="22"/>
          <w:szCs w:val="22"/>
        </w:rPr>
        <w:t>prawidłowego działania plat</w:t>
      </w:r>
      <w:r w:rsidR="00BA37CF" w:rsidRPr="00FD46F8">
        <w:rPr>
          <w:sz w:val="22"/>
          <w:szCs w:val="22"/>
        </w:rPr>
        <w:t>formy zakupowej SAP</w:t>
      </w:r>
      <w:r w:rsidRPr="00FD46F8">
        <w:rPr>
          <w:sz w:val="22"/>
          <w:szCs w:val="22"/>
        </w:rPr>
        <w:t>;</w:t>
      </w:r>
    </w:p>
    <w:p w14:paraId="3BA1DA72" w14:textId="427F5BEE" w:rsidR="0038558C" w:rsidRPr="00FD46F8" w:rsidRDefault="0038558C" w:rsidP="00FD46F8">
      <w:pPr>
        <w:pStyle w:val="Akapitzlist"/>
        <w:widowControl/>
        <w:numPr>
          <w:ilvl w:val="0"/>
          <w:numId w:val="24"/>
        </w:numPr>
        <w:suppressAutoHyphens w:val="0"/>
        <w:jc w:val="both"/>
        <w:rPr>
          <w:sz w:val="22"/>
          <w:szCs w:val="22"/>
        </w:rPr>
      </w:pPr>
      <w:r w:rsidRPr="00FD46F8">
        <w:rPr>
          <w:sz w:val="22"/>
          <w:szCs w:val="22"/>
        </w:rPr>
        <w:t>osobą upoważnioną do kontaktów z zamawiającym w zakresie złożonej oferty oraz w sprawach związanych z realizacją zamówienia jest: ……………………………………………………….</w:t>
      </w:r>
    </w:p>
    <w:p w14:paraId="4B4615DD" w14:textId="77777777" w:rsidR="0038558C" w:rsidRPr="00D34253" w:rsidRDefault="0038558C" w:rsidP="0038558C">
      <w:pPr>
        <w:pStyle w:val="Akapitzlist"/>
        <w:widowControl/>
        <w:suppressAutoHyphens w:val="0"/>
        <w:ind w:left="709"/>
        <w:jc w:val="both"/>
        <w:rPr>
          <w:sz w:val="22"/>
          <w:szCs w:val="22"/>
        </w:rPr>
      </w:pPr>
      <w:r w:rsidRPr="00D34253">
        <w:rPr>
          <w:i/>
          <w:sz w:val="22"/>
          <w:szCs w:val="22"/>
        </w:rPr>
        <w:t>[*wypełnić dane personalne i adresowe – tel.; e-mail]</w:t>
      </w:r>
    </w:p>
    <w:p w14:paraId="5121C687" w14:textId="182BAFB5" w:rsidR="0072208B" w:rsidRPr="00FD46F8" w:rsidRDefault="0072208B" w:rsidP="00FD46F8">
      <w:pPr>
        <w:pStyle w:val="Akapitzlist"/>
        <w:widowControl/>
        <w:numPr>
          <w:ilvl w:val="0"/>
          <w:numId w:val="24"/>
        </w:numPr>
        <w:suppressAutoHyphens w:val="0"/>
        <w:jc w:val="both"/>
        <w:rPr>
          <w:sz w:val="22"/>
          <w:szCs w:val="22"/>
        </w:rPr>
      </w:pPr>
      <w:r w:rsidRPr="00FD46F8">
        <w:rPr>
          <w:sz w:val="22"/>
          <w:szCs w:val="22"/>
        </w:rPr>
        <w:t>załącznikami do niniejszego formularza są:</w:t>
      </w:r>
    </w:p>
    <w:p w14:paraId="17CA0B0D" w14:textId="77777777" w:rsidR="0072208B" w:rsidRPr="00D34253" w:rsidRDefault="0072208B">
      <w:pPr>
        <w:widowControl/>
        <w:numPr>
          <w:ilvl w:val="0"/>
          <w:numId w:val="26"/>
        </w:numPr>
        <w:suppressAutoHyphens w:val="0"/>
        <w:ind w:left="1418"/>
        <w:jc w:val="both"/>
        <w:rPr>
          <w:sz w:val="22"/>
          <w:szCs w:val="22"/>
        </w:rPr>
      </w:pPr>
      <w:r w:rsidRPr="00D34253">
        <w:rPr>
          <w:i/>
          <w:sz w:val="22"/>
          <w:szCs w:val="22"/>
          <w:u w:val="single"/>
        </w:rPr>
        <w:t>Załącznik nr 1</w:t>
      </w:r>
      <w:r w:rsidR="00555D27" w:rsidRPr="00D34253">
        <w:rPr>
          <w:i/>
          <w:sz w:val="22"/>
          <w:szCs w:val="22"/>
          <w:u w:val="single"/>
        </w:rPr>
        <w:t>a</w:t>
      </w:r>
      <w:r w:rsidRPr="00D34253">
        <w:rPr>
          <w:b/>
          <w:sz w:val="22"/>
          <w:szCs w:val="22"/>
        </w:rPr>
        <w:t xml:space="preserve"> </w:t>
      </w:r>
      <w:r w:rsidR="00AA543D" w:rsidRPr="00D34253">
        <w:rPr>
          <w:sz w:val="22"/>
          <w:szCs w:val="22"/>
        </w:rPr>
        <w:t>– o</w:t>
      </w:r>
      <w:r w:rsidR="000D23FF" w:rsidRPr="00D34253">
        <w:rPr>
          <w:sz w:val="22"/>
          <w:szCs w:val="22"/>
        </w:rPr>
        <w:t xml:space="preserve">świadczenie </w:t>
      </w:r>
      <w:r w:rsidR="00D72311" w:rsidRPr="00D34253">
        <w:rPr>
          <w:sz w:val="22"/>
          <w:szCs w:val="22"/>
        </w:rPr>
        <w:t>o niepodleganiu wykluczeniu</w:t>
      </w:r>
      <w:r w:rsidR="000D23FF" w:rsidRPr="00D34253">
        <w:rPr>
          <w:sz w:val="22"/>
          <w:szCs w:val="22"/>
        </w:rPr>
        <w:t xml:space="preserve"> z postępowania w odniesieniu do odpowiednio wykonawcy/podwykonawcy (o ile dotyczy)</w:t>
      </w:r>
      <w:r w:rsidRPr="00D34253">
        <w:rPr>
          <w:sz w:val="22"/>
          <w:szCs w:val="22"/>
        </w:rPr>
        <w:t>;</w:t>
      </w:r>
    </w:p>
    <w:p w14:paraId="3D16BBAD" w14:textId="77777777" w:rsidR="00AA543D" w:rsidRPr="00D34253" w:rsidRDefault="00AA543D">
      <w:pPr>
        <w:widowControl/>
        <w:numPr>
          <w:ilvl w:val="0"/>
          <w:numId w:val="26"/>
        </w:numPr>
        <w:suppressAutoHyphens w:val="0"/>
        <w:ind w:left="1418"/>
        <w:jc w:val="both"/>
        <w:rPr>
          <w:sz w:val="22"/>
          <w:szCs w:val="22"/>
        </w:rPr>
      </w:pPr>
      <w:r w:rsidRPr="00D34253">
        <w:rPr>
          <w:i/>
          <w:sz w:val="22"/>
          <w:szCs w:val="22"/>
          <w:u w:val="single"/>
        </w:rPr>
        <w:t xml:space="preserve">Załącznik </w:t>
      </w:r>
      <w:r w:rsidR="00555D27" w:rsidRPr="00D34253">
        <w:rPr>
          <w:i/>
          <w:sz w:val="22"/>
          <w:szCs w:val="22"/>
          <w:u w:val="single"/>
        </w:rPr>
        <w:t>nr 1b</w:t>
      </w:r>
      <w:r w:rsidRPr="00D34253">
        <w:rPr>
          <w:i/>
          <w:sz w:val="22"/>
          <w:szCs w:val="22"/>
        </w:rPr>
        <w:t xml:space="preserve"> </w:t>
      </w:r>
      <w:r w:rsidRPr="00D34253">
        <w:rPr>
          <w:sz w:val="22"/>
          <w:szCs w:val="22"/>
        </w:rPr>
        <w:t xml:space="preserve">– oświadczenie </w:t>
      </w:r>
      <w:r w:rsidR="00130EA7" w:rsidRPr="00D34253">
        <w:rPr>
          <w:sz w:val="22"/>
          <w:szCs w:val="22"/>
        </w:rPr>
        <w:t>wykonawcy</w:t>
      </w:r>
      <w:r w:rsidRPr="00D34253">
        <w:rPr>
          <w:sz w:val="22"/>
          <w:szCs w:val="22"/>
        </w:rPr>
        <w:t xml:space="preserve"> </w:t>
      </w:r>
      <w:r w:rsidR="00130EA7" w:rsidRPr="00D34253">
        <w:rPr>
          <w:sz w:val="22"/>
          <w:szCs w:val="22"/>
        </w:rPr>
        <w:t>o spełnieniu warunków udziału w </w:t>
      </w:r>
      <w:r w:rsidRPr="00D34253">
        <w:rPr>
          <w:sz w:val="22"/>
          <w:szCs w:val="22"/>
        </w:rPr>
        <w:t>postepowaniu;</w:t>
      </w:r>
    </w:p>
    <w:p w14:paraId="2C2AC067" w14:textId="2E4CDA1F" w:rsidR="0072208B" w:rsidRPr="00D34253" w:rsidRDefault="0072208B">
      <w:pPr>
        <w:widowControl/>
        <w:numPr>
          <w:ilvl w:val="0"/>
          <w:numId w:val="26"/>
        </w:numPr>
        <w:suppressAutoHyphens w:val="0"/>
        <w:ind w:left="1418"/>
        <w:jc w:val="both"/>
        <w:rPr>
          <w:bCs/>
          <w:sz w:val="22"/>
          <w:szCs w:val="22"/>
        </w:rPr>
      </w:pPr>
      <w:r w:rsidRPr="00D34253">
        <w:rPr>
          <w:bCs/>
          <w:i/>
          <w:sz w:val="22"/>
          <w:szCs w:val="22"/>
          <w:u w:val="single"/>
        </w:rPr>
        <w:t>Załącznik nr 2</w:t>
      </w:r>
      <w:r w:rsidRPr="00D34253">
        <w:rPr>
          <w:b/>
          <w:bCs/>
          <w:sz w:val="22"/>
          <w:szCs w:val="22"/>
        </w:rPr>
        <w:t xml:space="preserve"> </w:t>
      </w:r>
      <w:r w:rsidR="00E63BE7" w:rsidRPr="00D34253">
        <w:rPr>
          <w:bCs/>
          <w:sz w:val="22"/>
          <w:szCs w:val="22"/>
        </w:rPr>
        <w:t xml:space="preserve">– </w:t>
      </w:r>
      <w:r w:rsidR="00CF1D26" w:rsidRPr="00D34253">
        <w:rPr>
          <w:bCs/>
          <w:sz w:val="22"/>
          <w:szCs w:val="22"/>
        </w:rPr>
        <w:t>Szczegółowa kalkulacja cenowa</w:t>
      </w:r>
    </w:p>
    <w:p w14:paraId="7F24001D" w14:textId="14FD1901" w:rsidR="0072208B" w:rsidRPr="00D34253" w:rsidRDefault="000E7737">
      <w:pPr>
        <w:widowControl/>
        <w:numPr>
          <w:ilvl w:val="0"/>
          <w:numId w:val="26"/>
        </w:numPr>
        <w:suppressAutoHyphens w:val="0"/>
        <w:ind w:left="1418"/>
        <w:jc w:val="both"/>
        <w:rPr>
          <w:bCs/>
          <w:sz w:val="22"/>
          <w:szCs w:val="22"/>
        </w:rPr>
      </w:pPr>
      <w:r w:rsidRPr="00D34253">
        <w:rPr>
          <w:bCs/>
          <w:i/>
          <w:sz w:val="22"/>
          <w:szCs w:val="22"/>
          <w:u w:val="single"/>
        </w:rPr>
        <w:t>Załącznik nr 3</w:t>
      </w:r>
      <w:r w:rsidRPr="00D34253">
        <w:rPr>
          <w:bCs/>
          <w:sz w:val="22"/>
          <w:szCs w:val="22"/>
        </w:rPr>
        <w:t xml:space="preserve"> – o</w:t>
      </w:r>
      <w:r w:rsidR="0072208B" w:rsidRPr="00D34253">
        <w:rPr>
          <w:bCs/>
          <w:sz w:val="22"/>
          <w:szCs w:val="22"/>
        </w:rPr>
        <w:t xml:space="preserve">świadczenie o powierzeniu podwykonawcom wykonania części przedmiotu zamówienia </w:t>
      </w:r>
      <w:r w:rsidR="00616632" w:rsidRPr="00D34253">
        <w:rPr>
          <w:bCs/>
          <w:sz w:val="22"/>
          <w:szCs w:val="22"/>
        </w:rPr>
        <w:t>/</w:t>
      </w:r>
      <w:r w:rsidR="0072208B" w:rsidRPr="00D34253">
        <w:rPr>
          <w:bCs/>
          <w:sz w:val="22"/>
          <w:szCs w:val="22"/>
        </w:rPr>
        <w:t>Wykaz podwykonawców – o ile dotyczy</w:t>
      </w:r>
      <w:r w:rsidR="00616632" w:rsidRPr="00D34253">
        <w:rPr>
          <w:bCs/>
          <w:sz w:val="22"/>
          <w:szCs w:val="22"/>
        </w:rPr>
        <w:t>/</w:t>
      </w:r>
      <w:r w:rsidR="0072208B" w:rsidRPr="00D34253">
        <w:rPr>
          <w:bCs/>
          <w:sz w:val="22"/>
          <w:szCs w:val="22"/>
        </w:rPr>
        <w:t>;</w:t>
      </w:r>
    </w:p>
    <w:p w14:paraId="23254A6E" w14:textId="5ECD098F" w:rsidR="007F169E" w:rsidRPr="00D34253" w:rsidRDefault="00972A87">
      <w:pPr>
        <w:widowControl/>
        <w:numPr>
          <w:ilvl w:val="0"/>
          <w:numId w:val="26"/>
        </w:numPr>
        <w:suppressAutoHyphens w:val="0"/>
        <w:ind w:left="1418"/>
        <w:jc w:val="both"/>
        <w:rPr>
          <w:bCs/>
          <w:sz w:val="22"/>
          <w:szCs w:val="22"/>
        </w:rPr>
      </w:pPr>
      <w:r w:rsidRPr="00D34253">
        <w:rPr>
          <w:bCs/>
          <w:i/>
          <w:sz w:val="22"/>
          <w:szCs w:val="22"/>
          <w:u w:val="single"/>
        </w:rPr>
        <w:t>Załącznik nr 4</w:t>
      </w:r>
      <w:r w:rsidRPr="00D34253">
        <w:rPr>
          <w:bCs/>
          <w:i/>
          <w:sz w:val="22"/>
          <w:szCs w:val="22"/>
        </w:rPr>
        <w:t xml:space="preserve"> </w:t>
      </w:r>
      <w:r w:rsidR="003661E3" w:rsidRPr="00D34253">
        <w:rPr>
          <w:bCs/>
          <w:i/>
          <w:sz w:val="22"/>
          <w:szCs w:val="22"/>
        </w:rPr>
        <w:t>–</w:t>
      </w:r>
      <w:r w:rsidR="004A0B6F" w:rsidRPr="00D34253">
        <w:rPr>
          <w:bCs/>
          <w:sz w:val="22"/>
          <w:szCs w:val="22"/>
        </w:rPr>
        <w:t xml:space="preserve"> </w:t>
      </w:r>
      <w:r w:rsidR="008D04BC" w:rsidRPr="00D34253">
        <w:rPr>
          <w:bCs/>
          <w:sz w:val="22"/>
          <w:szCs w:val="22"/>
        </w:rPr>
        <w:t xml:space="preserve">oświadczenie </w:t>
      </w:r>
      <w:r w:rsidR="007F169E" w:rsidRPr="00D34253">
        <w:rPr>
          <w:bCs/>
          <w:sz w:val="22"/>
          <w:szCs w:val="22"/>
        </w:rPr>
        <w:t xml:space="preserve">dotyczące podmiotu udostępniającego zasoby wykonawcy </w:t>
      </w:r>
      <w:r w:rsidR="00616632" w:rsidRPr="00D34253">
        <w:rPr>
          <w:bCs/>
          <w:sz w:val="22"/>
          <w:szCs w:val="22"/>
        </w:rPr>
        <w:t>/</w:t>
      </w:r>
      <w:r w:rsidR="007F169E" w:rsidRPr="00D34253">
        <w:rPr>
          <w:bCs/>
          <w:sz w:val="22"/>
          <w:szCs w:val="22"/>
        </w:rPr>
        <w:t>o ile dotyczy</w:t>
      </w:r>
      <w:r w:rsidR="00616632" w:rsidRPr="00D34253">
        <w:rPr>
          <w:bCs/>
          <w:sz w:val="22"/>
          <w:szCs w:val="22"/>
        </w:rPr>
        <w:t>/</w:t>
      </w:r>
      <w:r w:rsidR="007F169E" w:rsidRPr="00D34253">
        <w:rPr>
          <w:bCs/>
          <w:sz w:val="22"/>
          <w:szCs w:val="22"/>
        </w:rPr>
        <w:t>, tj.</w:t>
      </w:r>
      <w:r w:rsidR="00643A39" w:rsidRPr="00D34253">
        <w:rPr>
          <w:bCs/>
          <w:sz w:val="22"/>
          <w:szCs w:val="22"/>
        </w:rPr>
        <w:t>:</w:t>
      </w:r>
    </w:p>
    <w:p w14:paraId="68A51508" w14:textId="77777777" w:rsidR="0072208B" w:rsidRPr="00D34253" w:rsidRDefault="007F169E">
      <w:pPr>
        <w:pStyle w:val="Akapitzlist"/>
        <w:widowControl/>
        <w:numPr>
          <w:ilvl w:val="0"/>
          <w:numId w:val="28"/>
        </w:numPr>
        <w:suppressAutoHyphens w:val="0"/>
        <w:jc w:val="both"/>
        <w:rPr>
          <w:bCs/>
          <w:sz w:val="22"/>
          <w:szCs w:val="22"/>
        </w:rPr>
      </w:pPr>
      <w:r w:rsidRPr="00D34253">
        <w:rPr>
          <w:bCs/>
          <w:sz w:val="22"/>
          <w:szCs w:val="22"/>
        </w:rPr>
        <w:t xml:space="preserve">oświadczenie </w:t>
      </w:r>
      <w:r w:rsidR="003661E3" w:rsidRPr="00D34253">
        <w:rPr>
          <w:bCs/>
          <w:sz w:val="22"/>
          <w:szCs w:val="22"/>
        </w:rPr>
        <w:t>o udostępn</w:t>
      </w:r>
      <w:r w:rsidR="004B39D1" w:rsidRPr="00D34253">
        <w:rPr>
          <w:bCs/>
          <w:sz w:val="22"/>
          <w:szCs w:val="22"/>
        </w:rPr>
        <w:t>ieniu zasobów wykonawcy</w:t>
      </w:r>
      <w:r w:rsidR="003661E3" w:rsidRPr="00D34253">
        <w:rPr>
          <w:bCs/>
          <w:sz w:val="22"/>
          <w:szCs w:val="22"/>
        </w:rPr>
        <w:t xml:space="preserve"> wraz ze stosownym zobowiązaniem </w:t>
      </w:r>
      <w:r w:rsidR="004B39D1" w:rsidRPr="00D34253">
        <w:rPr>
          <w:bCs/>
          <w:sz w:val="22"/>
          <w:szCs w:val="22"/>
        </w:rPr>
        <w:t>lub innym środkiem dowodowym</w:t>
      </w:r>
      <w:r w:rsidR="00130EA7" w:rsidRPr="00D34253">
        <w:rPr>
          <w:bCs/>
          <w:sz w:val="22"/>
          <w:szCs w:val="22"/>
        </w:rPr>
        <w:t xml:space="preserve"> </w:t>
      </w:r>
      <w:r w:rsidR="003661E3" w:rsidRPr="00D34253">
        <w:rPr>
          <w:bCs/>
          <w:sz w:val="22"/>
          <w:szCs w:val="22"/>
        </w:rPr>
        <w:t>/o ile dotyczy/;</w:t>
      </w:r>
    </w:p>
    <w:p w14:paraId="2024C127" w14:textId="77777777" w:rsidR="007F169E" w:rsidRPr="00D34253" w:rsidRDefault="007F169E">
      <w:pPr>
        <w:pStyle w:val="Akapitzlist"/>
        <w:widowControl/>
        <w:numPr>
          <w:ilvl w:val="0"/>
          <w:numId w:val="28"/>
        </w:numPr>
        <w:suppressAutoHyphens w:val="0"/>
        <w:jc w:val="both"/>
        <w:rPr>
          <w:bCs/>
          <w:sz w:val="22"/>
          <w:szCs w:val="22"/>
        </w:rPr>
      </w:pPr>
      <w:r w:rsidRPr="00D34253">
        <w:rPr>
          <w:bCs/>
          <w:sz w:val="22"/>
          <w:szCs w:val="22"/>
        </w:rPr>
        <w:t>oświadczenie o niepodleganiu wykluczeniu;</w:t>
      </w:r>
    </w:p>
    <w:p w14:paraId="3D12C890" w14:textId="77777777" w:rsidR="007F169E" w:rsidRPr="00D34253" w:rsidRDefault="007F169E">
      <w:pPr>
        <w:pStyle w:val="Akapitzlist"/>
        <w:widowControl/>
        <w:numPr>
          <w:ilvl w:val="0"/>
          <w:numId w:val="28"/>
        </w:numPr>
        <w:suppressAutoHyphens w:val="0"/>
        <w:jc w:val="both"/>
        <w:rPr>
          <w:bCs/>
          <w:sz w:val="22"/>
          <w:szCs w:val="22"/>
        </w:rPr>
      </w:pPr>
      <w:r w:rsidRPr="00D34253">
        <w:rPr>
          <w:bCs/>
          <w:sz w:val="22"/>
          <w:szCs w:val="22"/>
        </w:rPr>
        <w:t>oświadczenie o spełnieniu warunków udziału w postępowaniu w zakresie</w:t>
      </w:r>
      <w:r w:rsidR="00E037B1" w:rsidRPr="00D34253">
        <w:rPr>
          <w:bCs/>
          <w:sz w:val="22"/>
          <w:szCs w:val="22"/>
        </w:rPr>
        <w:t>, w </w:t>
      </w:r>
      <w:r w:rsidRPr="00D34253">
        <w:rPr>
          <w:bCs/>
          <w:sz w:val="22"/>
          <w:szCs w:val="22"/>
        </w:rPr>
        <w:t>jakim go dotyczą;</w:t>
      </w:r>
    </w:p>
    <w:p w14:paraId="0ECFEBB9" w14:textId="6218EF32" w:rsidR="00CF1D26" w:rsidRPr="00FD46F8" w:rsidRDefault="00CF1D26" w:rsidP="00FD46F8">
      <w:pPr>
        <w:pStyle w:val="Akapitzlist"/>
        <w:numPr>
          <w:ilvl w:val="0"/>
          <w:numId w:val="86"/>
        </w:numPr>
        <w:ind w:left="1418"/>
        <w:jc w:val="both"/>
        <w:rPr>
          <w:sz w:val="22"/>
          <w:szCs w:val="22"/>
        </w:rPr>
      </w:pPr>
      <w:r w:rsidRPr="00FD46F8">
        <w:rPr>
          <w:bCs/>
          <w:i/>
          <w:sz w:val="22"/>
          <w:szCs w:val="22"/>
          <w:u w:val="single"/>
        </w:rPr>
        <w:t xml:space="preserve">Załącznik nr </w:t>
      </w:r>
      <w:r w:rsidR="00567A05" w:rsidRPr="00FD46F8">
        <w:rPr>
          <w:bCs/>
          <w:i/>
          <w:sz w:val="22"/>
          <w:szCs w:val="22"/>
          <w:u w:val="single"/>
        </w:rPr>
        <w:t>5</w:t>
      </w:r>
      <w:r w:rsidRPr="00FD46F8">
        <w:rPr>
          <w:bCs/>
          <w:i/>
          <w:sz w:val="22"/>
          <w:szCs w:val="22"/>
          <w:u w:val="single"/>
        </w:rPr>
        <w:t xml:space="preserve"> </w:t>
      </w:r>
      <w:r w:rsidRPr="00FD46F8">
        <w:rPr>
          <w:sz w:val="22"/>
          <w:szCs w:val="22"/>
        </w:rPr>
        <w:t xml:space="preserve">- </w:t>
      </w:r>
      <w:r w:rsidR="006C1ABF" w:rsidRPr="00FD46F8">
        <w:rPr>
          <w:sz w:val="22"/>
          <w:szCs w:val="22"/>
        </w:rPr>
        <w:t xml:space="preserve">wykaz niezbędnych do oceny ofert w kryterium pozacenowym </w:t>
      </w:r>
      <w:r w:rsidR="006C1ABF">
        <w:rPr>
          <w:sz w:val="22"/>
          <w:szCs w:val="22"/>
        </w:rPr>
        <w:t>- w</w:t>
      </w:r>
      <w:r w:rsidRPr="00FD46F8">
        <w:rPr>
          <w:sz w:val="22"/>
          <w:szCs w:val="22"/>
        </w:rPr>
        <w:t>ykaz sieci stacji paliwowych na terenie Polski – do punktacji</w:t>
      </w:r>
    </w:p>
    <w:p w14:paraId="2D107039" w14:textId="4DA9ADC4" w:rsidR="00C118D0" w:rsidRPr="00D34253" w:rsidRDefault="00815986" w:rsidP="00FD46F8">
      <w:pPr>
        <w:widowControl/>
        <w:suppressAutoHyphens w:val="0"/>
        <w:spacing w:after="160" w:line="259" w:lineRule="auto"/>
        <w:ind w:left="350" w:firstLine="708"/>
        <w:jc w:val="left"/>
        <w:rPr>
          <w:b/>
          <w:sz w:val="22"/>
          <w:szCs w:val="22"/>
        </w:rPr>
      </w:pPr>
      <w:r w:rsidRPr="00D34253">
        <w:rPr>
          <w:sz w:val="22"/>
          <w:szCs w:val="22"/>
        </w:rPr>
        <w:t>Inne</w:t>
      </w:r>
      <w:r w:rsidR="00D868CF" w:rsidRPr="00D34253">
        <w:rPr>
          <w:sz w:val="22"/>
          <w:szCs w:val="22"/>
        </w:rPr>
        <w:t xml:space="preserve"> – KRS lub CEiDG</w:t>
      </w:r>
      <w:r w:rsidR="0099257F" w:rsidRPr="00D34253">
        <w:rPr>
          <w:sz w:val="22"/>
          <w:szCs w:val="22"/>
        </w:rPr>
        <w:t xml:space="preserve"> – o ile nie podano danych do ogólnodostępnych baz danych.</w:t>
      </w:r>
      <w:r w:rsidR="00C118D0" w:rsidRPr="00D34253">
        <w:rPr>
          <w:b/>
          <w:sz w:val="22"/>
          <w:szCs w:val="22"/>
        </w:rPr>
        <w:br w:type="page"/>
      </w:r>
    </w:p>
    <w:p w14:paraId="36037752" w14:textId="421938F2" w:rsidR="00110991" w:rsidRPr="00D34253" w:rsidRDefault="00314EE4" w:rsidP="00314EE4">
      <w:pPr>
        <w:jc w:val="right"/>
        <w:rPr>
          <w:b/>
          <w:sz w:val="22"/>
          <w:szCs w:val="22"/>
        </w:rPr>
      </w:pPr>
      <w:r w:rsidRPr="00D34253">
        <w:rPr>
          <w:b/>
          <w:sz w:val="22"/>
          <w:szCs w:val="22"/>
        </w:rPr>
        <w:lastRenderedPageBreak/>
        <w:t xml:space="preserve">Załącznik </w:t>
      </w:r>
      <w:r w:rsidR="00380C20" w:rsidRPr="00D34253">
        <w:rPr>
          <w:b/>
          <w:sz w:val="22"/>
          <w:szCs w:val="22"/>
        </w:rPr>
        <w:t xml:space="preserve">nr </w:t>
      </w:r>
      <w:r w:rsidRPr="00D34253">
        <w:rPr>
          <w:b/>
          <w:sz w:val="22"/>
          <w:szCs w:val="22"/>
        </w:rPr>
        <w:t>1a do formularza oferty</w:t>
      </w:r>
    </w:p>
    <w:p w14:paraId="3E054261" w14:textId="77777777" w:rsidR="00314EE4" w:rsidRPr="00D34253"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D3425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D34253">
        <w:rPr>
          <w:rFonts w:ascii="Times New Roman" w:hAnsi="Times New Roman" w:cs="Times New Roman"/>
          <w:b/>
          <w:bCs/>
          <w:sz w:val="22"/>
          <w:szCs w:val="22"/>
          <w:u w:val="single"/>
        </w:rPr>
        <w:t xml:space="preserve">OŚWIADCZENIE </w:t>
      </w:r>
    </w:p>
    <w:p w14:paraId="5855C581" w14:textId="77777777" w:rsidR="00B74CD2" w:rsidRPr="00D3425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D34253">
        <w:rPr>
          <w:rFonts w:ascii="Times New Roman" w:hAnsi="Times New Roman" w:cs="Times New Roman"/>
          <w:b/>
          <w:bCs/>
          <w:sz w:val="22"/>
          <w:szCs w:val="22"/>
          <w:u w:val="single"/>
        </w:rPr>
        <w:t>O N</w:t>
      </w:r>
      <w:r w:rsidR="00D12A8F" w:rsidRPr="00D34253">
        <w:rPr>
          <w:rFonts w:ascii="Times New Roman" w:hAnsi="Times New Roman" w:cs="Times New Roman"/>
          <w:b/>
          <w:bCs/>
          <w:sz w:val="22"/>
          <w:szCs w:val="22"/>
          <w:u w:val="single"/>
        </w:rPr>
        <w:t>IEPODLEGANIU WYKLUCZENIU Z POSTĘ</w:t>
      </w:r>
      <w:r w:rsidRPr="00D34253">
        <w:rPr>
          <w:rFonts w:ascii="Times New Roman" w:hAnsi="Times New Roman" w:cs="Times New Roman"/>
          <w:b/>
          <w:bCs/>
          <w:sz w:val="22"/>
          <w:szCs w:val="22"/>
          <w:u w:val="single"/>
        </w:rPr>
        <w:t>POWANIA</w:t>
      </w:r>
    </w:p>
    <w:p w14:paraId="6D86C04D" w14:textId="77777777" w:rsidR="009C6186" w:rsidRPr="00D3425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2B80FC6F" w:rsidR="009C6186" w:rsidRPr="00D34253" w:rsidRDefault="009C6186" w:rsidP="0005454D">
      <w:pPr>
        <w:pStyle w:val="Tekstpodstawowy"/>
        <w:spacing w:line="240" w:lineRule="auto"/>
        <w:outlineLvl w:val="0"/>
        <w:rPr>
          <w:rFonts w:ascii="Times New Roman" w:hAnsi="Times New Roman" w:cs="Times New Roman"/>
          <w:i/>
          <w:sz w:val="22"/>
          <w:szCs w:val="22"/>
          <w:u w:val="single"/>
        </w:rPr>
      </w:pPr>
      <w:r w:rsidRPr="00D34253">
        <w:rPr>
          <w:rFonts w:ascii="Times New Roman" w:hAnsi="Times New Roman" w:cs="Times New Roman"/>
          <w:i/>
          <w:sz w:val="22"/>
          <w:szCs w:val="22"/>
          <w:u w:val="single"/>
        </w:rPr>
        <w:t>Składając ofertę</w:t>
      </w:r>
      <w:r w:rsidR="006B2643" w:rsidRPr="00D34253">
        <w:rPr>
          <w:rFonts w:ascii="Times New Roman" w:hAnsi="Times New Roman" w:cs="Times New Roman"/>
          <w:i/>
          <w:sz w:val="22"/>
          <w:szCs w:val="22"/>
          <w:u w:val="single"/>
        </w:rPr>
        <w:t xml:space="preserve"> w postępowaniu prowadzonym</w:t>
      </w:r>
      <w:r w:rsidRPr="00D34253">
        <w:rPr>
          <w:rFonts w:ascii="Times New Roman" w:hAnsi="Times New Roman" w:cs="Times New Roman"/>
          <w:i/>
          <w:sz w:val="22"/>
          <w:szCs w:val="22"/>
          <w:u w:val="single"/>
        </w:rPr>
        <w:t xml:space="preserve"> w trybie podstawowym bez możliwości negocjacji </w:t>
      </w:r>
      <w:r w:rsidR="0005454D" w:rsidRPr="00D34253">
        <w:rPr>
          <w:rFonts w:ascii="Times New Roman" w:hAnsi="Times New Roman" w:cs="Times New Roman"/>
          <w:i/>
          <w:iCs/>
          <w:sz w:val="22"/>
          <w:szCs w:val="22"/>
          <w:u w:val="single"/>
        </w:rPr>
        <w:t>na zakup paliw silnikowych, tj. benzyn bezołowiowych i oleju napędowego oraz płynów do spryskiwaczy (letnich i zimowych) do pojazdów służbowych Uniwersytetu Jagiellońskiego w Krakowie, przy użyciu elektronicznych kart paliwowych, w sieci stacji paliwowych na terenie całej Polski, ze szczególnym uwzględnieniem województwa małopolskiego</w:t>
      </w:r>
      <w:r w:rsidR="00B332CD" w:rsidRPr="00D34253">
        <w:rPr>
          <w:rFonts w:ascii="Times New Roman" w:hAnsi="Times New Roman" w:cs="Times New Roman"/>
          <w:i/>
          <w:iCs/>
          <w:sz w:val="22"/>
          <w:szCs w:val="22"/>
          <w:u w:val="single"/>
        </w:rPr>
        <w:t>,</w:t>
      </w:r>
      <w:r w:rsidR="00B332CD" w:rsidRPr="00D34253">
        <w:rPr>
          <w:rFonts w:ascii="Times New Roman" w:hAnsi="Times New Roman" w:cs="Times New Roman"/>
          <w:i/>
          <w:sz w:val="22"/>
          <w:szCs w:val="22"/>
          <w:u w:val="single"/>
        </w:rPr>
        <w:t xml:space="preserve"> </w:t>
      </w:r>
      <w:r w:rsidR="00B13C1B" w:rsidRPr="00D34253">
        <w:rPr>
          <w:rFonts w:ascii="Times New Roman" w:hAnsi="Times New Roman" w:cs="Times New Roman"/>
          <w:i/>
          <w:sz w:val="22"/>
          <w:szCs w:val="22"/>
          <w:u w:val="single"/>
        </w:rPr>
        <w:t>Znak sprawy 80.272.</w:t>
      </w:r>
      <w:r w:rsidR="0005454D" w:rsidRPr="00D34253">
        <w:rPr>
          <w:rFonts w:ascii="Times New Roman" w:hAnsi="Times New Roman" w:cs="Times New Roman"/>
          <w:i/>
          <w:sz w:val="22"/>
          <w:szCs w:val="22"/>
          <w:u w:val="single"/>
        </w:rPr>
        <w:t>63.2024</w:t>
      </w:r>
      <w:r w:rsidRPr="00D34253">
        <w:rPr>
          <w:rFonts w:ascii="Times New Roman" w:hAnsi="Times New Roman" w:cs="Times New Roman"/>
          <w:i/>
          <w:sz w:val="22"/>
          <w:szCs w:val="22"/>
          <w:u w:val="single"/>
        </w:rPr>
        <w:t>:</w:t>
      </w:r>
    </w:p>
    <w:p w14:paraId="4DA8447A" w14:textId="77777777" w:rsidR="00C753BE" w:rsidRPr="00D34253"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34253" w:rsidRDefault="00C753BE">
      <w:pPr>
        <w:pStyle w:val="Tekstpodstawowy"/>
        <w:numPr>
          <w:ilvl w:val="2"/>
          <w:numId w:val="37"/>
        </w:numPr>
        <w:spacing w:line="240" w:lineRule="auto"/>
        <w:ind w:left="709"/>
        <w:jc w:val="left"/>
        <w:outlineLvl w:val="0"/>
        <w:rPr>
          <w:rFonts w:ascii="Times New Roman" w:hAnsi="Times New Roman" w:cs="Times New Roman"/>
          <w:b/>
          <w:bCs/>
          <w:sz w:val="22"/>
          <w:szCs w:val="22"/>
        </w:rPr>
      </w:pPr>
      <w:r w:rsidRPr="00D34253">
        <w:rPr>
          <w:rFonts w:ascii="Times New Roman" w:hAnsi="Times New Roman" w:cs="Times New Roman"/>
          <w:b/>
          <w:iCs/>
          <w:sz w:val="22"/>
          <w:szCs w:val="22"/>
        </w:rPr>
        <w:t>OŚWIADCZENIE DOTYCZĄCE WYKONAWCY</w:t>
      </w:r>
    </w:p>
    <w:p w14:paraId="048BCB63" w14:textId="77777777" w:rsidR="00D12A8F" w:rsidRPr="00D34253"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D34253" w:rsidRDefault="00D12A8F">
      <w:pPr>
        <w:pStyle w:val="Tekstpodstawowy"/>
        <w:numPr>
          <w:ilvl w:val="6"/>
          <w:numId w:val="20"/>
        </w:numPr>
        <w:spacing w:line="240" w:lineRule="auto"/>
        <w:ind w:left="709"/>
        <w:outlineLvl w:val="0"/>
        <w:rPr>
          <w:rFonts w:ascii="Times New Roman" w:hAnsi="Times New Roman" w:cs="Times New Roman"/>
          <w:bCs/>
          <w:sz w:val="22"/>
          <w:szCs w:val="22"/>
        </w:rPr>
      </w:pPr>
      <w:r w:rsidRPr="00D34253">
        <w:rPr>
          <w:rFonts w:ascii="Times New Roman" w:hAnsi="Times New Roman" w:cs="Times New Roman"/>
          <w:iCs/>
          <w:sz w:val="22"/>
          <w:szCs w:val="22"/>
        </w:rPr>
        <w:t xml:space="preserve">Oświadczam, że nie podlegam wykluczeniu z postępowania na podstawie </w:t>
      </w:r>
      <w:r w:rsidR="00554C84" w:rsidRPr="00D34253">
        <w:rPr>
          <w:rFonts w:ascii="Times New Roman" w:hAnsi="Times New Roman" w:cs="Times New Roman"/>
          <w:iCs/>
          <w:sz w:val="22"/>
          <w:szCs w:val="22"/>
        </w:rPr>
        <w:t xml:space="preserve">art. </w:t>
      </w:r>
      <w:r w:rsidR="00554C84" w:rsidRPr="00D34253">
        <w:rPr>
          <w:rFonts w:ascii="Times New Roman" w:hAnsi="Times New Roman" w:cs="Times New Roman"/>
          <w:bCs/>
          <w:sz w:val="22"/>
          <w:szCs w:val="22"/>
        </w:rPr>
        <w:t>108 ust. 1 PZP</w:t>
      </w:r>
      <w:r w:rsidR="00D747EE" w:rsidRPr="00D34253">
        <w:rPr>
          <w:rFonts w:ascii="Times New Roman" w:hAnsi="Times New Roman" w:cs="Times New Roman"/>
          <w:bCs/>
          <w:sz w:val="22"/>
          <w:szCs w:val="22"/>
        </w:rPr>
        <w:t>.</w:t>
      </w:r>
    </w:p>
    <w:p w14:paraId="0FEDBE2A" w14:textId="1D741C33" w:rsidR="00D44D08" w:rsidRPr="00D34253" w:rsidRDefault="00D44D08">
      <w:pPr>
        <w:pStyle w:val="Tekstpodstawowy"/>
        <w:numPr>
          <w:ilvl w:val="6"/>
          <w:numId w:val="20"/>
        </w:numPr>
        <w:spacing w:line="240" w:lineRule="auto"/>
        <w:ind w:left="709"/>
        <w:outlineLvl w:val="0"/>
        <w:rPr>
          <w:rFonts w:ascii="Times New Roman" w:hAnsi="Times New Roman" w:cs="Times New Roman"/>
          <w:bCs/>
          <w:sz w:val="22"/>
          <w:szCs w:val="22"/>
        </w:rPr>
      </w:pPr>
      <w:r w:rsidRPr="00D34253">
        <w:rPr>
          <w:rFonts w:ascii="Times New Roman" w:hAnsi="Times New Roman" w:cs="Times New Roman"/>
          <w:iCs/>
          <w:sz w:val="22"/>
          <w:szCs w:val="22"/>
        </w:rPr>
        <w:t xml:space="preserve">Oświadczam, że nie podlegam wykluczeniu z postępowania na podstawie </w:t>
      </w:r>
      <w:r w:rsidRPr="00D34253">
        <w:rPr>
          <w:rFonts w:ascii="Times New Roman" w:hAnsi="Times New Roman" w:cs="Times New Roman"/>
          <w:bCs/>
          <w:sz w:val="22"/>
          <w:szCs w:val="22"/>
        </w:rPr>
        <w:t>art. 109 ust. 1 pkt</w:t>
      </w:r>
      <w:r w:rsidR="002960CE" w:rsidRPr="00D34253">
        <w:rPr>
          <w:rFonts w:ascii="Times New Roman" w:hAnsi="Times New Roman" w:cs="Times New Roman"/>
          <w:bCs/>
          <w:sz w:val="22"/>
          <w:szCs w:val="22"/>
        </w:rPr>
        <w:t> </w:t>
      </w:r>
      <w:r w:rsidRPr="00D34253">
        <w:rPr>
          <w:rFonts w:ascii="Times New Roman" w:hAnsi="Times New Roman" w:cs="Times New Roman"/>
          <w:bCs/>
          <w:sz w:val="22"/>
          <w:szCs w:val="22"/>
        </w:rPr>
        <w:t>1,4,5, 7-10 ustawy PZP</w:t>
      </w:r>
      <w:r w:rsidR="00BF075F" w:rsidRPr="00D34253">
        <w:rPr>
          <w:rFonts w:ascii="Times New Roman" w:hAnsi="Times New Roman" w:cs="Times New Roman"/>
          <w:bCs/>
          <w:sz w:val="22"/>
          <w:szCs w:val="22"/>
        </w:rPr>
        <w:t>.</w:t>
      </w:r>
    </w:p>
    <w:p w14:paraId="5F657918" w14:textId="4455BB0F" w:rsidR="00BF075F" w:rsidRPr="00D34253" w:rsidRDefault="00BF075F">
      <w:pPr>
        <w:pStyle w:val="Tekstpodstawowy"/>
        <w:numPr>
          <w:ilvl w:val="6"/>
          <w:numId w:val="20"/>
        </w:numPr>
        <w:spacing w:line="240" w:lineRule="auto"/>
        <w:ind w:left="709"/>
        <w:outlineLvl w:val="0"/>
        <w:rPr>
          <w:rFonts w:ascii="Times New Roman" w:hAnsi="Times New Roman" w:cs="Times New Roman"/>
          <w:bCs/>
          <w:sz w:val="22"/>
          <w:szCs w:val="22"/>
        </w:rPr>
      </w:pPr>
      <w:r w:rsidRPr="00D34253">
        <w:rPr>
          <w:rFonts w:ascii="Times New Roman" w:hAnsi="Times New Roman" w:cs="Times New Roman"/>
          <w:iCs/>
          <w:sz w:val="22"/>
          <w:szCs w:val="22"/>
        </w:rPr>
        <w:t xml:space="preserve">Oświadczam, że nie podlegam wykluczeniu z postępowania na podstawie art. </w:t>
      </w:r>
      <w:r w:rsidRPr="00D34253">
        <w:rPr>
          <w:rFonts w:ascii="Times New Roman" w:hAnsi="Times New Roman" w:cs="Times New Roman"/>
          <w:bCs/>
          <w:sz w:val="22"/>
          <w:szCs w:val="22"/>
        </w:rPr>
        <w:t xml:space="preserve">7 ust. 1 ustawy </w:t>
      </w:r>
      <w:r w:rsidRPr="00D34253">
        <w:rPr>
          <w:rFonts w:ascii="Times New Roman" w:hAnsi="Times New Roman" w:cs="Times New Roman"/>
          <w:sz w:val="22"/>
          <w:szCs w:val="22"/>
        </w:rPr>
        <w:t>z</w:t>
      </w:r>
      <w:r w:rsidR="00E0518C" w:rsidRPr="00D34253">
        <w:rPr>
          <w:rFonts w:ascii="Times New Roman" w:hAnsi="Times New Roman" w:cs="Times New Roman"/>
          <w:sz w:val="22"/>
          <w:szCs w:val="22"/>
        </w:rPr>
        <w:t> </w:t>
      </w:r>
      <w:r w:rsidRPr="00D34253">
        <w:rPr>
          <w:rFonts w:ascii="Times New Roman" w:hAnsi="Times New Roman" w:cs="Times New Roman"/>
          <w:sz w:val="22"/>
          <w:szCs w:val="22"/>
        </w:rPr>
        <w:t>dnia 13 kwietnia 2022 r. o szczególnych rozwiązaniach w zakresie przeciwdziałania wspieraniu agresji na Ukrainę oraz służących ochronie bezpieczeństwa narodowego (</w:t>
      </w:r>
      <w:r w:rsidR="001837BC" w:rsidRPr="00D34253">
        <w:rPr>
          <w:rFonts w:ascii="Times New Roman" w:hAnsi="Times New Roman" w:cs="Times New Roman"/>
          <w:sz w:val="22"/>
          <w:szCs w:val="22"/>
        </w:rPr>
        <w:t xml:space="preserve">t. j. </w:t>
      </w:r>
      <w:r w:rsidRPr="00D34253">
        <w:rPr>
          <w:rFonts w:ascii="Times New Roman" w:hAnsi="Times New Roman" w:cs="Times New Roman"/>
          <w:sz w:val="22"/>
          <w:szCs w:val="22"/>
        </w:rPr>
        <w:t>Dz.</w:t>
      </w:r>
      <w:r w:rsidR="001837BC" w:rsidRPr="00D34253">
        <w:rPr>
          <w:rFonts w:ascii="Times New Roman" w:hAnsi="Times New Roman" w:cs="Times New Roman"/>
          <w:sz w:val="22"/>
          <w:szCs w:val="22"/>
        </w:rPr>
        <w:t xml:space="preserve"> </w:t>
      </w:r>
      <w:r w:rsidRPr="00D34253">
        <w:rPr>
          <w:rFonts w:ascii="Times New Roman" w:hAnsi="Times New Roman" w:cs="Times New Roman"/>
          <w:sz w:val="22"/>
          <w:szCs w:val="22"/>
        </w:rPr>
        <w:t>U. 202</w:t>
      </w:r>
      <w:r w:rsidR="00CA556A" w:rsidRPr="00D34253">
        <w:rPr>
          <w:rFonts w:ascii="Times New Roman" w:hAnsi="Times New Roman" w:cs="Times New Roman"/>
          <w:sz w:val="22"/>
          <w:szCs w:val="22"/>
        </w:rPr>
        <w:t>3</w:t>
      </w:r>
      <w:r w:rsidRPr="00D34253">
        <w:rPr>
          <w:rFonts w:ascii="Times New Roman" w:hAnsi="Times New Roman" w:cs="Times New Roman"/>
          <w:sz w:val="22"/>
          <w:szCs w:val="22"/>
        </w:rPr>
        <w:t xml:space="preserve"> poz. </w:t>
      </w:r>
      <w:r w:rsidR="00CA556A" w:rsidRPr="00D34253">
        <w:rPr>
          <w:rFonts w:ascii="Times New Roman" w:hAnsi="Times New Roman" w:cs="Times New Roman"/>
          <w:sz w:val="22"/>
          <w:szCs w:val="22"/>
        </w:rPr>
        <w:t>1497</w:t>
      </w:r>
      <w:r w:rsidRPr="00D34253">
        <w:rPr>
          <w:rFonts w:ascii="Times New Roman" w:hAnsi="Times New Roman" w:cs="Times New Roman"/>
          <w:sz w:val="22"/>
          <w:szCs w:val="22"/>
        </w:rPr>
        <w:t>), tj.:</w:t>
      </w:r>
    </w:p>
    <w:p w14:paraId="52E36875" w14:textId="1C0A0A19" w:rsidR="00BF075F" w:rsidRPr="00D34253" w:rsidRDefault="00BF075F">
      <w:pPr>
        <w:pStyle w:val="Akapitzlist"/>
        <w:widowControl/>
        <w:numPr>
          <w:ilvl w:val="0"/>
          <w:numId w:val="41"/>
        </w:numPr>
        <w:suppressAutoHyphens w:val="0"/>
        <w:ind w:hanging="720"/>
        <w:jc w:val="both"/>
        <w:rPr>
          <w:sz w:val="22"/>
          <w:szCs w:val="22"/>
        </w:rPr>
      </w:pPr>
      <w:r w:rsidRPr="00D34253">
        <w:rPr>
          <w:sz w:val="22"/>
          <w:szCs w:val="22"/>
        </w:rPr>
        <w:t>nie jeste</w:t>
      </w:r>
      <w:r w:rsidR="00F007FF" w:rsidRPr="00D34253">
        <w:rPr>
          <w:sz w:val="22"/>
          <w:szCs w:val="22"/>
        </w:rPr>
        <w:t>m</w:t>
      </w:r>
      <w:r w:rsidRPr="00D34253">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D34253" w:rsidRDefault="00BF075F">
      <w:pPr>
        <w:pStyle w:val="Akapitzlist"/>
        <w:widowControl/>
        <w:numPr>
          <w:ilvl w:val="0"/>
          <w:numId w:val="41"/>
        </w:numPr>
        <w:suppressAutoHyphens w:val="0"/>
        <w:ind w:hanging="720"/>
        <w:jc w:val="both"/>
        <w:rPr>
          <w:sz w:val="22"/>
          <w:szCs w:val="22"/>
        </w:rPr>
      </w:pPr>
      <w:r w:rsidRPr="00D34253">
        <w:rPr>
          <w:sz w:val="22"/>
          <w:szCs w:val="22"/>
        </w:rPr>
        <w:t>nie jeste</w:t>
      </w:r>
      <w:r w:rsidR="00443AB8" w:rsidRPr="00D34253">
        <w:rPr>
          <w:sz w:val="22"/>
          <w:szCs w:val="22"/>
        </w:rPr>
        <w:t>m</w:t>
      </w:r>
      <w:r w:rsidRPr="00D34253">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D34253" w:rsidRDefault="00BF075F">
      <w:pPr>
        <w:pStyle w:val="Akapitzlist"/>
        <w:widowControl/>
        <w:numPr>
          <w:ilvl w:val="0"/>
          <w:numId w:val="41"/>
        </w:numPr>
        <w:suppressAutoHyphens w:val="0"/>
        <w:ind w:hanging="720"/>
        <w:jc w:val="both"/>
        <w:rPr>
          <w:sz w:val="22"/>
          <w:szCs w:val="22"/>
        </w:rPr>
      </w:pPr>
      <w:r w:rsidRPr="00D34253">
        <w:rPr>
          <w:sz w:val="22"/>
          <w:szCs w:val="22"/>
        </w:rPr>
        <w:t>nie jeste</w:t>
      </w:r>
      <w:r w:rsidR="00443AB8" w:rsidRPr="00D34253">
        <w:rPr>
          <w:sz w:val="22"/>
          <w:szCs w:val="22"/>
        </w:rPr>
        <w:t>m</w:t>
      </w:r>
      <w:r w:rsidRPr="00D34253">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D34253">
        <w:rPr>
          <w:sz w:val="22"/>
          <w:szCs w:val="22"/>
        </w:rPr>
        <w:t>.</w:t>
      </w:r>
    </w:p>
    <w:p w14:paraId="4829B0CC" w14:textId="77777777" w:rsidR="00BD188C" w:rsidRPr="00D34253"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14F7B9D3" w:rsidR="00BD188C" w:rsidRPr="00D34253" w:rsidRDefault="00DA25A6" w:rsidP="00554C84">
      <w:pPr>
        <w:pStyle w:val="Tekstpodstawowy"/>
        <w:spacing w:line="240" w:lineRule="auto"/>
        <w:ind w:left="709"/>
        <w:outlineLvl w:val="0"/>
        <w:rPr>
          <w:rFonts w:ascii="Times New Roman" w:hAnsi="Times New Roman" w:cs="Times New Roman"/>
          <w:sz w:val="22"/>
          <w:szCs w:val="22"/>
        </w:rPr>
      </w:pPr>
      <w:r w:rsidRPr="00D34253">
        <w:rPr>
          <w:rFonts w:ascii="Times New Roman" w:hAnsi="Times New Roman" w:cs="Times New Roman"/>
          <w:sz w:val="22"/>
          <w:szCs w:val="22"/>
        </w:rPr>
        <w:t xml:space="preserve">Oświadczam, że zachodzą w stosunku do mnie podstawy wykluczenia z postępowania na </w:t>
      </w:r>
      <w:r w:rsidR="00FB2C77" w:rsidRPr="00D34253">
        <w:rPr>
          <w:rFonts w:ascii="Times New Roman" w:hAnsi="Times New Roman" w:cs="Times New Roman"/>
          <w:sz w:val="22"/>
          <w:szCs w:val="22"/>
        </w:rPr>
        <w:t>podstawie art. …………. ustawy PZP [</w:t>
      </w:r>
      <w:r w:rsidRPr="00D34253">
        <w:rPr>
          <w:rFonts w:ascii="Times New Roman" w:hAnsi="Times New Roman" w:cs="Times New Roman"/>
          <w:i/>
          <w:sz w:val="22"/>
          <w:szCs w:val="22"/>
        </w:rPr>
        <w:t>podać mającą zastosowanie podstawę wykluczenia spośród wskazanych powyżej</w:t>
      </w:r>
      <w:r w:rsidR="00FB2C77" w:rsidRPr="00D34253">
        <w:rPr>
          <w:rFonts w:ascii="Times New Roman" w:hAnsi="Times New Roman" w:cs="Times New Roman"/>
          <w:i/>
          <w:sz w:val="22"/>
          <w:szCs w:val="22"/>
        </w:rPr>
        <w:t xml:space="preserve">]. </w:t>
      </w:r>
      <w:r w:rsidRPr="00D34253">
        <w:rPr>
          <w:rFonts w:ascii="Times New Roman" w:hAnsi="Times New Roman" w:cs="Times New Roman"/>
          <w:sz w:val="22"/>
          <w:szCs w:val="22"/>
        </w:rPr>
        <w:t>Jednocześnie oświadczam, że w związku z ww. okolicznością, na podstawie art. 110 ust. 2 ustawy PZP podjąłem następujące środki naprawcze</w:t>
      </w:r>
      <w:r w:rsidR="00FB2C77" w:rsidRPr="00D34253">
        <w:rPr>
          <w:rFonts w:ascii="Times New Roman" w:hAnsi="Times New Roman" w:cs="Times New Roman"/>
          <w:sz w:val="22"/>
          <w:szCs w:val="22"/>
        </w:rPr>
        <w:t xml:space="preserve">: </w:t>
      </w:r>
    </w:p>
    <w:p w14:paraId="2C2DFA53" w14:textId="77777777" w:rsidR="00FB2C77" w:rsidRPr="00D34253" w:rsidRDefault="00FB2C77" w:rsidP="00554C84">
      <w:pPr>
        <w:pStyle w:val="Tekstpodstawowy"/>
        <w:spacing w:line="240" w:lineRule="auto"/>
        <w:ind w:left="709"/>
        <w:outlineLvl w:val="0"/>
        <w:rPr>
          <w:rFonts w:ascii="Times New Roman" w:hAnsi="Times New Roman" w:cs="Times New Roman"/>
          <w:sz w:val="22"/>
          <w:szCs w:val="22"/>
        </w:rPr>
      </w:pPr>
      <w:r w:rsidRPr="00D34253">
        <w:rPr>
          <w:rFonts w:ascii="Times New Roman" w:hAnsi="Times New Roman" w:cs="Times New Roman"/>
          <w:sz w:val="22"/>
          <w:szCs w:val="22"/>
        </w:rPr>
        <w:t>……………………………………………………………………………………………………</w:t>
      </w:r>
    </w:p>
    <w:p w14:paraId="7AE90583" w14:textId="77777777" w:rsidR="008D312D" w:rsidRPr="00D34253" w:rsidRDefault="008D312D" w:rsidP="00554C84">
      <w:pPr>
        <w:pStyle w:val="Tekstpodstawowy"/>
        <w:spacing w:line="240" w:lineRule="auto"/>
        <w:ind w:left="709"/>
        <w:outlineLvl w:val="0"/>
        <w:rPr>
          <w:rFonts w:ascii="Times New Roman" w:hAnsi="Times New Roman" w:cs="Times New Roman"/>
          <w:iCs/>
          <w:sz w:val="22"/>
          <w:szCs w:val="22"/>
        </w:rPr>
      </w:pPr>
      <w:r w:rsidRPr="00D34253">
        <w:rPr>
          <w:rFonts w:ascii="Times New Roman" w:hAnsi="Times New Roman" w:cs="Times New Roman"/>
          <w:sz w:val="22"/>
          <w:szCs w:val="22"/>
        </w:rPr>
        <w:t>……………………………………………………………………………………………………</w:t>
      </w:r>
    </w:p>
    <w:p w14:paraId="58856EBF" w14:textId="20C4F48D" w:rsidR="00554C84" w:rsidRPr="00D34253" w:rsidRDefault="00F904BB" w:rsidP="00F904BB">
      <w:pPr>
        <w:widowControl/>
        <w:suppressAutoHyphens w:val="0"/>
        <w:ind w:left="851"/>
        <w:jc w:val="both"/>
        <w:rPr>
          <w:i/>
          <w:sz w:val="22"/>
          <w:szCs w:val="22"/>
        </w:rPr>
      </w:pPr>
      <w:r w:rsidRPr="00D34253">
        <w:rPr>
          <w:i/>
          <w:sz w:val="22"/>
          <w:szCs w:val="22"/>
        </w:rPr>
        <w:t>[*wypełnić</w:t>
      </w:r>
      <w:r w:rsidR="002B605E" w:rsidRPr="00D34253">
        <w:rPr>
          <w:i/>
          <w:sz w:val="22"/>
          <w:szCs w:val="22"/>
        </w:rPr>
        <w:t xml:space="preserve"> lub niepotrzebne skreślić</w:t>
      </w:r>
      <w:r w:rsidRPr="00D34253">
        <w:rPr>
          <w:i/>
          <w:sz w:val="22"/>
          <w:szCs w:val="22"/>
        </w:rPr>
        <w:t>]</w:t>
      </w:r>
    </w:p>
    <w:p w14:paraId="3CBF60F7" w14:textId="77777777" w:rsidR="007A1389" w:rsidRDefault="007A1389" w:rsidP="00B332CD">
      <w:pPr>
        <w:pStyle w:val="Tekstpodstawowy"/>
        <w:spacing w:line="240" w:lineRule="auto"/>
        <w:ind w:left="709"/>
        <w:outlineLvl w:val="0"/>
        <w:rPr>
          <w:rFonts w:ascii="Times New Roman" w:hAnsi="Times New Roman" w:cs="Times New Roman"/>
          <w:sz w:val="22"/>
          <w:szCs w:val="22"/>
        </w:rPr>
      </w:pPr>
    </w:p>
    <w:p w14:paraId="3B5B0B29" w14:textId="1C4C78B4" w:rsidR="00BC2ADD" w:rsidRPr="00D34253" w:rsidRDefault="00B332CD" w:rsidP="00B332CD">
      <w:pPr>
        <w:pStyle w:val="Tekstpodstawowy"/>
        <w:spacing w:line="240" w:lineRule="auto"/>
        <w:ind w:left="709"/>
        <w:outlineLvl w:val="0"/>
        <w:rPr>
          <w:rFonts w:ascii="Times New Roman" w:hAnsi="Times New Roman" w:cs="Times New Roman"/>
          <w:i/>
          <w:sz w:val="22"/>
          <w:szCs w:val="22"/>
        </w:rPr>
      </w:pPr>
      <w:r w:rsidRPr="00D34253">
        <w:rPr>
          <w:rFonts w:ascii="Times New Roman" w:hAnsi="Times New Roman" w:cs="Times New Roman"/>
          <w:sz w:val="22"/>
          <w:szCs w:val="22"/>
        </w:rPr>
        <w:t xml:space="preserve">Oświadczam, że zachodzą w stosunku do mnie podstawy wykluczenia z postępowania na podstawie art. …………. ustawy </w:t>
      </w:r>
      <w:r w:rsidR="00C642DE" w:rsidRPr="00D34253">
        <w:rPr>
          <w:rFonts w:ascii="Times New Roman" w:hAnsi="Times New Roman" w:cs="Times New Roman"/>
          <w:sz w:val="22"/>
          <w:szCs w:val="22"/>
        </w:rPr>
        <w:t>z dnia 13 kwietnia 2022 r. o szczególnych rozwiązaniach w</w:t>
      </w:r>
      <w:r w:rsidR="002338FD" w:rsidRPr="00D34253">
        <w:rPr>
          <w:rFonts w:ascii="Times New Roman" w:hAnsi="Times New Roman" w:cs="Times New Roman"/>
          <w:sz w:val="22"/>
          <w:szCs w:val="22"/>
        </w:rPr>
        <w:t> </w:t>
      </w:r>
      <w:r w:rsidR="00C642DE" w:rsidRPr="00D34253">
        <w:rPr>
          <w:rFonts w:ascii="Times New Roman" w:hAnsi="Times New Roman" w:cs="Times New Roman"/>
          <w:sz w:val="22"/>
          <w:szCs w:val="22"/>
        </w:rPr>
        <w:t>zakresie przeciwdziałania wspieraniu agresji na Ukrainę oraz służących ochronie bezpieczeństwa narodowego (</w:t>
      </w:r>
      <w:r w:rsidR="001837BC" w:rsidRPr="00D34253">
        <w:rPr>
          <w:rFonts w:ascii="Times New Roman" w:hAnsi="Times New Roman" w:cs="Times New Roman"/>
          <w:sz w:val="22"/>
          <w:szCs w:val="22"/>
        </w:rPr>
        <w:t xml:space="preserve">t. j. </w:t>
      </w:r>
      <w:r w:rsidR="00C642DE" w:rsidRPr="00D34253">
        <w:rPr>
          <w:rFonts w:ascii="Times New Roman" w:hAnsi="Times New Roman" w:cs="Times New Roman"/>
          <w:sz w:val="22"/>
          <w:szCs w:val="22"/>
        </w:rPr>
        <w:t>Dz.</w:t>
      </w:r>
      <w:r w:rsidR="001837BC" w:rsidRPr="00D34253">
        <w:rPr>
          <w:rFonts w:ascii="Times New Roman" w:hAnsi="Times New Roman" w:cs="Times New Roman"/>
          <w:sz w:val="22"/>
          <w:szCs w:val="22"/>
        </w:rPr>
        <w:t xml:space="preserve"> </w:t>
      </w:r>
      <w:r w:rsidR="00C642DE" w:rsidRPr="00D34253">
        <w:rPr>
          <w:rFonts w:ascii="Times New Roman" w:hAnsi="Times New Roman" w:cs="Times New Roman"/>
          <w:sz w:val="22"/>
          <w:szCs w:val="22"/>
        </w:rPr>
        <w:t>U. 202</w:t>
      </w:r>
      <w:r w:rsidR="001837BC" w:rsidRPr="00D34253">
        <w:rPr>
          <w:rFonts w:ascii="Times New Roman" w:hAnsi="Times New Roman" w:cs="Times New Roman"/>
          <w:sz w:val="22"/>
          <w:szCs w:val="22"/>
        </w:rPr>
        <w:t>3</w:t>
      </w:r>
      <w:r w:rsidR="00C642DE" w:rsidRPr="00D34253">
        <w:rPr>
          <w:rFonts w:ascii="Times New Roman" w:hAnsi="Times New Roman" w:cs="Times New Roman"/>
          <w:sz w:val="22"/>
          <w:szCs w:val="22"/>
        </w:rPr>
        <w:t xml:space="preserve"> poz. </w:t>
      </w:r>
      <w:r w:rsidR="001837BC" w:rsidRPr="00D34253">
        <w:rPr>
          <w:rFonts w:ascii="Times New Roman" w:hAnsi="Times New Roman" w:cs="Times New Roman"/>
          <w:sz w:val="22"/>
          <w:szCs w:val="22"/>
        </w:rPr>
        <w:t>1497</w:t>
      </w:r>
      <w:r w:rsidR="00C642DE" w:rsidRPr="00D34253">
        <w:rPr>
          <w:rFonts w:ascii="Times New Roman" w:hAnsi="Times New Roman" w:cs="Times New Roman"/>
          <w:sz w:val="22"/>
          <w:szCs w:val="22"/>
        </w:rPr>
        <w:t>)</w:t>
      </w:r>
      <w:r w:rsidRPr="00D34253">
        <w:rPr>
          <w:rFonts w:ascii="Times New Roman" w:hAnsi="Times New Roman" w:cs="Times New Roman"/>
          <w:sz w:val="22"/>
          <w:szCs w:val="22"/>
        </w:rPr>
        <w:t xml:space="preserve"> [</w:t>
      </w:r>
      <w:r w:rsidRPr="00D34253">
        <w:rPr>
          <w:rFonts w:ascii="Times New Roman" w:hAnsi="Times New Roman" w:cs="Times New Roman"/>
          <w:i/>
          <w:sz w:val="22"/>
          <w:szCs w:val="22"/>
        </w:rPr>
        <w:t xml:space="preserve">podać mającą zastosowanie podstawę wykluczenia spośród wskazanych powyżej]. </w:t>
      </w:r>
    </w:p>
    <w:p w14:paraId="7A7BBD11" w14:textId="6CD4D0CC" w:rsidR="00B332CD" w:rsidRPr="00D34253" w:rsidRDefault="00B332CD" w:rsidP="00B332CD">
      <w:pPr>
        <w:pStyle w:val="Tekstpodstawowy"/>
        <w:spacing w:line="240" w:lineRule="auto"/>
        <w:ind w:left="709"/>
        <w:outlineLvl w:val="0"/>
        <w:rPr>
          <w:rFonts w:ascii="Times New Roman" w:hAnsi="Times New Roman" w:cs="Times New Roman"/>
          <w:iCs/>
          <w:sz w:val="22"/>
          <w:szCs w:val="22"/>
        </w:rPr>
      </w:pPr>
      <w:r w:rsidRPr="00D34253">
        <w:rPr>
          <w:rFonts w:ascii="Times New Roman" w:hAnsi="Times New Roman" w:cs="Times New Roman"/>
          <w:sz w:val="22"/>
          <w:szCs w:val="22"/>
        </w:rPr>
        <w:t>…………………………………………………………………………………………………………………………………………………………………………………………………………</w:t>
      </w:r>
    </w:p>
    <w:p w14:paraId="78112E8E" w14:textId="5CFDB895" w:rsidR="00B332CD" w:rsidRPr="00D34253" w:rsidRDefault="00B332CD" w:rsidP="00B332CD">
      <w:pPr>
        <w:widowControl/>
        <w:suppressAutoHyphens w:val="0"/>
        <w:ind w:left="851"/>
        <w:jc w:val="both"/>
        <w:rPr>
          <w:sz w:val="22"/>
          <w:szCs w:val="22"/>
        </w:rPr>
      </w:pPr>
      <w:r w:rsidRPr="00D34253">
        <w:rPr>
          <w:i/>
          <w:sz w:val="22"/>
          <w:szCs w:val="22"/>
        </w:rPr>
        <w:t>[*wypełnić</w:t>
      </w:r>
      <w:r w:rsidR="00F767B5" w:rsidRPr="00D34253">
        <w:rPr>
          <w:i/>
          <w:sz w:val="22"/>
          <w:szCs w:val="22"/>
        </w:rPr>
        <w:t xml:space="preserve"> lub niepotrzebne skreślić</w:t>
      </w:r>
      <w:r w:rsidRPr="00D34253">
        <w:rPr>
          <w:i/>
          <w:sz w:val="22"/>
          <w:szCs w:val="22"/>
        </w:rPr>
        <w:t>]</w:t>
      </w:r>
    </w:p>
    <w:p w14:paraId="11F66E7B" w14:textId="77777777" w:rsidR="00130EA7" w:rsidRPr="00D34253"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D34253" w:rsidRDefault="00C753BE">
      <w:pPr>
        <w:pStyle w:val="Tekstpodstawowy"/>
        <w:numPr>
          <w:ilvl w:val="2"/>
          <w:numId w:val="37"/>
        </w:numPr>
        <w:spacing w:line="240" w:lineRule="auto"/>
        <w:ind w:left="709"/>
        <w:outlineLvl w:val="0"/>
        <w:rPr>
          <w:rFonts w:ascii="Times New Roman" w:hAnsi="Times New Roman" w:cs="Times New Roman"/>
          <w:b/>
          <w:bCs/>
          <w:sz w:val="22"/>
          <w:szCs w:val="22"/>
        </w:rPr>
      </w:pPr>
      <w:r w:rsidRPr="00D34253">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Pr="00D34253"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34253" w:rsidRDefault="00C30B5F" w:rsidP="00C30B5F">
      <w:pPr>
        <w:ind w:left="709"/>
        <w:jc w:val="both"/>
        <w:rPr>
          <w:sz w:val="22"/>
          <w:szCs w:val="22"/>
        </w:rPr>
      </w:pPr>
      <w:r w:rsidRPr="00D34253">
        <w:rPr>
          <w:sz w:val="22"/>
          <w:szCs w:val="22"/>
        </w:rPr>
        <w:t xml:space="preserve">Oświadczam, że w stosunku do następującego/ych podmiotu/tów, będącego/ych podwykonawcą/ami: </w:t>
      </w:r>
      <w:r w:rsidRPr="00D34253">
        <w:rPr>
          <w:i/>
          <w:sz w:val="22"/>
          <w:szCs w:val="22"/>
        </w:rPr>
        <w:t>[należy podać pełną nazwę/firmę, adres, a także w zależności od podmiotu: NIP/PESEL, KRS/CEiDG]</w:t>
      </w:r>
      <w:r w:rsidRPr="00D34253">
        <w:rPr>
          <w:sz w:val="22"/>
          <w:szCs w:val="22"/>
        </w:rPr>
        <w:t>…………………………………….………………………………………</w:t>
      </w:r>
    </w:p>
    <w:p w14:paraId="233D095D" w14:textId="77777777" w:rsidR="00C30B5F" w:rsidRPr="00D34253" w:rsidRDefault="00C30B5F" w:rsidP="00C30B5F">
      <w:pPr>
        <w:ind w:left="709"/>
        <w:jc w:val="both"/>
        <w:rPr>
          <w:sz w:val="22"/>
          <w:szCs w:val="22"/>
        </w:rPr>
      </w:pPr>
      <w:r w:rsidRPr="00D34253">
        <w:rPr>
          <w:sz w:val="22"/>
          <w:szCs w:val="22"/>
        </w:rPr>
        <w:t>nie zachodzą podstawy wykluczenia z postępowania o udzielenie zamówienia.</w:t>
      </w:r>
    </w:p>
    <w:p w14:paraId="779CE8B5" w14:textId="77777777" w:rsidR="009F28D8" w:rsidRPr="00D34253" w:rsidRDefault="009F28D8" w:rsidP="00C30B5F">
      <w:pPr>
        <w:ind w:left="709"/>
        <w:jc w:val="both"/>
        <w:rPr>
          <w:sz w:val="22"/>
          <w:szCs w:val="22"/>
        </w:rPr>
      </w:pPr>
    </w:p>
    <w:p w14:paraId="5998633C" w14:textId="0CAE785E" w:rsidR="004A5E2B" w:rsidRPr="00D34253" w:rsidRDefault="004A5E2B" w:rsidP="004A5E2B">
      <w:pPr>
        <w:pStyle w:val="Tekstpodstawowy"/>
        <w:spacing w:line="240" w:lineRule="auto"/>
        <w:ind w:left="709"/>
        <w:outlineLvl w:val="0"/>
        <w:rPr>
          <w:rFonts w:ascii="Times New Roman" w:hAnsi="Times New Roman" w:cs="Times New Roman"/>
          <w:sz w:val="22"/>
          <w:szCs w:val="22"/>
        </w:rPr>
      </w:pPr>
      <w:r w:rsidRPr="00D34253">
        <w:rPr>
          <w:rFonts w:ascii="Times New Roman" w:hAnsi="Times New Roman" w:cs="Times New Roman"/>
          <w:sz w:val="22"/>
          <w:szCs w:val="22"/>
        </w:rPr>
        <w:t>Oświadczam, że w stosunku do ww. podmiotu zachodzą podstawy wykluczenia z postępowania na mocy art. …………. ustawy PZP [</w:t>
      </w:r>
      <w:r w:rsidRPr="00D34253">
        <w:rPr>
          <w:rFonts w:ascii="Times New Roman" w:hAnsi="Times New Roman" w:cs="Times New Roman"/>
          <w:i/>
          <w:sz w:val="22"/>
          <w:szCs w:val="22"/>
        </w:rPr>
        <w:t xml:space="preserve">podać mającą zastosowanie podstawę wykluczenia spośród wskazanych powyżej]. </w:t>
      </w:r>
      <w:r w:rsidRPr="00D34253">
        <w:rPr>
          <w:rFonts w:ascii="Times New Roman" w:hAnsi="Times New Roman" w:cs="Times New Roman"/>
          <w:sz w:val="22"/>
          <w:szCs w:val="22"/>
        </w:rPr>
        <w:t>Jednocześnie oświadczam, że w związku z ww. okolicznością, na podstawie art. 110 ust. 2</w:t>
      </w:r>
      <w:r w:rsidR="00DF1772" w:rsidRPr="00D34253">
        <w:rPr>
          <w:rFonts w:ascii="Times New Roman" w:hAnsi="Times New Roman" w:cs="Times New Roman"/>
          <w:sz w:val="22"/>
          <w:szCs w:val="22"/>
        </w:rPr>
        <w:t xml:space="preserve"> ustawy PZP podjęto</w:t>
      </w:r>
      <w:r w:rsidRPr="00D34253">
        <w:rPr>
          <w:rFonts w:ascii="Times New Roman" w:hAnsi="Times New Roman" w:cs="Times New Roman"/>
          <w:sz w:val="22"/>
          <w:szCs w:val="22"/>
        </w:rPr>
        <w:t xml:space="preserve"> następujące środki naprawcze: </w:t>
      </w:r>
    </w:p>
    <w:p w14:paraId="4623DBD3" w14:textId="77777777" w:rsidR="004A5E2B" w:rsidRPr="00D34253" w:rsidRDefault="004A5E2B" w:rsidP="004A5E2B">
      <w:pPr>
        <w:pStyle w:val="Tekstpodstawowy"/>
        <w:spacing w:line="240" w:lineRule="auto"/>
        <w:ind w:left="709"/>
        <w:outlineLvl w:val="0"/>
        <w:rPr>
          <w:rFonts w:ascii="Times New Roman" w:hAnsi="Times New Roman" w:cs="Times New Roman"/>
          <w:sz w:val="22"/>
          <w:szCs w:val="22"/>
        </w:rPr>
      </w:pPr>
      <w:r w:rsidRPr="00D34253">
        <w:rPr>
          <w:rFonts w:ascii="Times New Roman" w:hAnsi="Times New Roman" w:cs="Times New Roman"/>
          <w:sz w:val="22"/>
          <w:szCs w:val="22"/>
        </w:rPr>
        <w:t>……………………………………………………………………………………………………</w:t>
      </w:r>
    </w:p>
    <w:p w14:paraId="68B4FE20" w14:textId="77777777" w:rsidR="008D312D" w:rsidRPr="00D34253" w:rsidRDefault="008D312D" w:rsidP="004A5E2B">
      <w:pPr>
        <w:pStyle w:val="Tekstpodstawowy"/>
        <w:spacing w:line="240" w:lineRule="auto"/>
        <w:ind w:left="709"/>
        <w:outlineLvl w:val="0"/>
        <w:rPr>
          <w:rFonts w:ascii="Times New Roman" w:hAnsi="Times New Roman" w:cs="Times New Roman"/>
          <w:iCs/>
          <w:sz w:val="22"/>
          <w:szCs w:val="22"/>
        </w:rPr>
      </w:pPr>
      <w:r w:rsidRPr="00D34253">
        <w:rPr>
          <w:rFonts w:ascii="Times New Roman" w:hAnsi="Times New Roman" w:cs="Times New Roman"/>
          <w:sz w:val="22"/>
          <w:szCs w:val="22"/>
        </w:rPr>
        <w:t>……………………………………………………………………………………………………</w:t>
      </w:r>
    </w:p>
    <w:p w14:paraId="0285EE9D" w14:textId="6D8A5EAC" w:rsidR="004A5E2B" w:rsidRPr="00D34253" w:rsidRDefault="004A5E2B" w:rsidP="004A5E2B">
      <w:pPr>
        <w:widowControl/>
        <w:suppressAutoHyphens w:val="0"/>
        <w:ind w:left="851"/>
        <w:jc w:val="both"/>
        <w:rPr>
          <w:sz w:val="22"/>
          <w:szCs w:val="22"/>
        </w:rPr>
      </w:pPr>
      <w:r w:rsidRPr="00D34253">
        <w:rPr>
          <w:i/>
          <w:sz w:val="22"/>
          <w:szCs w:val="22"/>
        </w:rPr>
        <w:t>[*wypełnić</w:t>
      </w:r>
      <w:r w:rsidR="00013B93" w:rsidRPr="00D34253">
        <w:rPr>
          <w:i/>
          <w:sz w:val="22"/>
          <w:szCs w:val="22"/>
        </w:rPr>
        <w:t xml:space="preserve"> lub niepotrzebne skreślić</w:t>
      </w:r>
      <w:r w:rsidRPr="00D34253">
        <w:rPr>
          <w:i/>
          <w:sz w:val="22"/>
          <w:szCs w:val="22"/>
        </w:rPr>
        <w:t>]</w:t>
      </w:r>
    </w:p>
    <w:p w14:paraId="671FC078" w14:textId="77777777" w:rsidR="009F28D8" w:rsidRPr="00D34253" w:rsidRDefault="009F28D8" w:rsidP="00C30B5F">
      <w:pPr>
        <w:ind w:left="709"/>
        <w:jc w:val="both"/>
        <w:rPr>
          <w:sz w:val="22"/>
          <w:szCs w:val="22"/>
        </w:rPr>
      </w:pPr>
    </w:p>
    <w:p w14:paraId="4827A7B8" w14:textId="77777777" w:rsidR="002D2CBB" w:rsidRPr="00D34253"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34253" w:rsidRDefault="00702625" w:rsidP="00702625">
      <w:pPr>
        <w:jc w:val="both"/>
        <w:rPr>
          <w:sz w:val="22"/>
          <w:szCs w:val="22"/>
        </w:rPr>
      </w:pPr>
      <w:r w:rsidRPr="00D34253">
        <w:rPr>
          <w:sz w:val="22"/>
          <w:szCs w:val="22"/>
        </w:rPr>
        <w:t xml:space="preserve">Oświadczam, że wszystkie informacje podane w powyższych oświadczeniach są aktualne </w:t>
      </w:r>
      <w:r w:rsidRPr="00D34253">
        <w:rPr>
          <w:sz w:val="22"/>
          <w:szCs w:val="22"/>
        </w:rPr>
        <w:br/>
        <w:t>i zgodne z prawdą oraz zostały przedstawione z pełną świadomo</w:t>
      </w:r>
      <w:r w:rsidR="001C1CCD" w:rsidRPr="00D34253">
        <w:rPr>
          <w:sz w:val="22"/>
          <w:szCs w:val="22"/>
        </w:rPr>
        <w:t>ścią konsekwencji wprowadzenia z</w:t>
      </w:r>
      <w:r w:rsidRPr="00D34253">
        <w:rPr>
          <w:sz w:val="22"/>
          <w:szCs w:val="22"/>
        </w:rPr>
        <w:t>amawiającego w błąd przy przedstawianiu informacji.</w:t>
      </w:r>
    </w:p>
    <w:p w14:paraId="7D9C39A4" w14:textId="77777777" w:rsidR="002D2CBB" w:rsidRPr="00D34253"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315D274B" w14:textId="77777777" w:rsidR="00C118D0" w:rsidRPr="00D34253" w:rsidRDefault="00C118D0">
      <w:pPr>
        <w:widowControl/>
        <w:suppressAutoHyphens w:val="0"/>
        <w:spacing w:after="160" w:line="259" w:lineRule="auto"/>
        <w:jc w:val="left"/>
        <w:rPr>
          <w:b/>
          <w:sz w:val="22"/>
          <w:szCs w:val="22"/>
        </w:rPr>
      </w:pPr>
      <w:r w:rsidRPr="00D34253">
        <w:rPr>
          <w:b/>
          <w:sz w:val="22"/>
          <w:szCs w:val="22"/>
        </w:rPr>
        <w:br w:type="page"/>
      </w:r>
    </w:p>
    <w:p w14:paraId="5FE6B49B" w14:textId="6263CE84" w:rsidR="00314EE4" w:rsidRPr="00D34253" w:rsidRDefault="00314EE4" w:rsidP="00314EE4">
      <w:pPr>
        <w:jc w:val="right"/>
        <w:rPr>
          <w:b/>
          <w:sz w:val="22"/>
          <w:szCs w:val="22"/>
        </w:rPr>
      </w:pPr>
      <w:r w:rsidRPr="00D34253">
        <w:rPr>
          <w:b/>
          <w:sz w:val="22"/>
          <w:szCs w:val="22"/>
        </w:rPr>
        <w:lastRenderedPageBreak/>
        <w:t xml:space="preserve">Załącznik </w:t>
      </w:r>
      <w:r w:rsidR="008B1F17" w:rsidRPr="00D34253">
        <w:rPr>
          <w:b/>
          <w:sz w:val="22"/>
          <w:szCs w:val="22"/>
        </w:rPr>
        <w:t xml:space="preserve">nr </w:t>
      </w:r>
      <w:r w:rsidRPr="00D34253">
        <w:rPr>
          <w:b/>
          <w:sz w:val="22"/>
          <w:szCs w:val="22"/>
        </w:rPr>
        <w:t>1b do formularza oferty</w:t>
      </w:r>
    </w:p>
    <w:p w14:paraId="30AB99DE" w14:textId="77777777" w:rsidR="0096421A" w:rsidRPr="00D34253" w:rsidRDefault="0096421A" w:rsidP="00314EE4">
      <w:pPr>
        <w:jc w:val="right"/>
        <w:rPr>
          <w:b/>
          <w:sz w:val="22"/>
          <w:szCs w:val="22"/>
        </w:rPr>
      </w:pPr>
    </w:p>
    <w:p w14:paraId="423AA148" w14:textId="77777777" w:rsidR="0096421A" w:rsidRPr="00D34253"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D34253">
        <w:rPr>
          <w:rFonts w:ascii="Times New Roman" w:hAnsi="Times New Roman" w:cs="Times New Roman"/>
          <w:b/>
          <w:bCs/>
          <w:sz w:val="22"/>
          <w:szCs w:val="22"/>
          <w:u w:val="single"/>
        </w:rPr>
        <w:t xml:space="preserve">OŚWIADCZENIE </w:t>
      </w:r>
    </w:p>
    <w:p w14:paraId="5E4A1382" w14:textId="13BEB346" w:rsidR="0096421A" w:rsidRPr="00D34253"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D34253">
        <w:rPr>
          <w:rFonts w:ascii="Times New Roman" w:hAnsi="Times New Roman" w:cs="Times New Roman"/>
          <w:b/>
          <w:bCs/>
          <w:sz w:val="22"/>
          <w:szCs w:val="22"/>
          <w:u w:val="single"/>
        </w:rPr>
        <w:t>O SPEŁNIEN</w:t>
      </w:r>
      <w:r w:rsidR="009B46B4" w:rsidRPr="00D34253">
        <w:rPr>
          <w:rFonts w:ascii="Times New Roman" w:hAnsi="Times New Roman" w:cs="Times New Roman"/>
          <w:b/>
          <w:bCs/>
          <w:sz w:val="22"/>
          <w:szCs w:val="22"/>
          <w:u w:val="single"/>
        </w:rPr>
        <w:t>IU</w:t>
      </w:r>
      <w:r w:rsidRPr="00D34253">
        <w:rPr>
          <w:rFonts w:ascii="Times New Roman" w:hAnsi="Times New Roman" w:cs="Times New Roman"/>
          <w:b/>
          <w:bCs/>
          <w:sz w:val="22"/>
          <w:szCs w:val="22"/>
          <w:u w:val="single"/>
        </w:rPr>
        <w:t xml:space="preserve"> WARUNKÓW UDZIAŁU W POSTĘPOWANIU</w:t>
      </w:r>
    </w:p>
    <w:p w14:paraId="5ADB3F96" w14:textId="77777777" w:rsidR="009C6186" w:rsidRPr="00D34253" w:rsidRDefault="009C6186" w:rsidP="0096421A">
      <w:pPr>
        <w:pStyle w:val="Tekstpodstawowy"/>
        <w:spacing w:line="240" w:lineRule="auto"/>
        <w:jc w:val="center"/>
        <w:outlineLvl w:val="0"/>
        <w:rPr>
          <w:rFonts w:ascii="Times New Roman" w:hAnsi="Times New Roman" w:cs="Times New Roman"/>
          <w:b/>
          <w:bCs/>
          <w:sz w:val="22"/>
          <w:szCs w:val="22"/>
          <w:u w:val="single"/>
        </w:rPr>
      </w:pPr>
    </w:p>
    <w:p w14:paraId="282343C5" w14:textId="5544ED91" w:rsidR="009C6186" w:rsidRPr="00D34253" w:rsidRDefault="0005454D" w:rsidP="009C6186">
      <w:pPr>
        <w:pStyle w:val="Tekstpodstawowy"/>
        <w:spacing w:line="240" w:lineRule="auto"/>
        <w:outlineLvl w:val="0"/>
        <w:rPr>
          <w:rFonts w:ascii="Times New Roman" w:hAnsi="Times New Roman" w:cs="Times New Roman"/>
          <w:i/>
          <w:sz w:val="22"/>
          <w:szCs w:val="22"/>
          <w:u w:val="single"/>
        </w:rPr>
      </w:pPr>
      <w:r w:rsidRPr="00D34253">
        <w:rPr>
          <w:rFonts w:ascii="Times New Roman" w:hAnsi="Times New Roman" w:cs="Times New Roman"/>
          <w:i/>
          <w:sz w:val="22"/>
          <w:szCs w:val="22"/>
          <w:u w:val="single"/>
        </w:rPr>
        <w:t>Składając ofertę w postępowaniu prowadzonym w trybie podstawowym bez możliwości negocjacji na zakup paliw silnikowych, tj. benzyn bezołowiowych i oleju napędowego oraz płynów do spryskiwaczy (letnich i zimowych) do pojazdów służbowych Uniwersytetu Jagiellońskiego w Krakowie, przy użyciu elektronicznych kart paliwowych, w sieci stacji paliwowych na terenie całej Polski, ze szczególnym uwzględnieniem województwa małopolskiego, Znak sprawy 80.272.63.2024</w:t>
      </w:r>
      <w:r w:rsidR="00F82316" w:rsidRPr="00D34253">
        <w:rPr>
          <w:rFonts w:ascii="Times New Roman" w:hAnsi="Times New Roman" w:cs="Times New Roman"/>
          <w:iCs/>
          <w:sz w:val="22"/>
          <w:szCs w:val="22"/>
          <w:u w:val="single"/>
        </w:rPr>
        <w:t xml:space="preserve">, </w:t>
      </w:r>
      <w:r w:rsidR="00F82316" w:rsidRPr="00D34253">
        <w:rPr>
          <w:rFonts w:ascii="Times New Roman" w:hAnsi="Times New Roman" w:cs="Times New Roman"/>
          <w:i/>
          <w:sz w:val="22"/>
          <w:szCs w:val="22"/>
          <w:u w:val="single"/>
        </w:rPr>
        <w:t xml:space="preserve">oświadczam, że spełniam warunki udziału w postępowaniu opisane </w:t>
      </w:r>
      <w:r w:rsidR="009C3DC8">
        <w:rPr>
          <w:rFonts w:ascii="Times New Roman" w:hAnsi="Times New Roman" w:cs="Times New Roman"/>
          <w:i/>
          <w:sz w:val="22"/>
          <w:szCs w:val="22"/>
          <w:u w:val="single"/>
        </w:rPr>
        <w:t xml:space="preserve">przez Zamawiajacego </w:t>
      </w:r>
      <w:r w:rsidR="00F82316" w:rsidRPr="00D34253">
        <w:rPr>
          <w:rFonts w:ascii="Times New Roman" w:hAnsi="Times New Roman" w:cs="Times New Roman"/>
          <w:i/>
          <w:sz w:val="22"/>
          <w:szCs w:val="22"/>
          <w:u w:val="single"/>
        </w:rPr>
        <w:t>w treści rozdziału VI SWZ</w:t>
      </w:r>
      <w:r w:rsidR="007D7B78" w:rsidRPr="00D34253">
        <w:rPr>
          <w:rFonts w:ascii="Times New Roman" w:hAnsi="Times New Roman" w:cs="Times New Roman"/>
          <w:i/>
          <w:sz w:val="22"/>
          <w:szCs w:val="22"/>
          <w:u w:val="single"/>
        </w:rPr>
        <w:t>:</w:t>
      </w:r>
    </w:p>
    <w:p w14:paraId="17E367E3" w14:textId="77777777" w:rsidR="0090467E" w:rsidRPr="00D34253" w:rsidRDefault="0090467E" w:rsidP="006A2EB7">
      <w:pPr>
        <w:pStyle w:val="Tekstpodstawowy"/>
        <w:spacing w:line="240" w:lineRule="auto"/>
        <w:outlineLvl w:val="0"/>
        <w:rPr>
          <w:rFonts w:ascii="Times New Roman" w:hAnsi="Times New Roman" w:cs="Times New Roman"/>
          <w:b/>
          <w:bCs/>
          <w:sz w:val="22"/>
          <w:szCs w:val="22"/>
        </w:rPr>
      </w:pPr>
    </w:p>
    <w:p w14:paraId="09B82E7A" w14:textId="77777777" w:rsidR="00CF1D26" w:rsidRPr="00D34253" w:rsidRDefault="00CF1D26" w:rsidP="006A2EB7">
      <w:pPr>
        <w:pStyle w:val="Tekstpodstawowy"/>
        <w:spacing w:line="240" w:lineRule="auto"/>
        <w:outlineLvl w:val="0"/>
        <w:rPr>
          <w:rFonts w:ascii="Times New Roman" w:hAnsi="Times New Roman" w:cs="Times New Roman"/>
          <w:b/>
          <w:bCs/>
          <w:sz w:val="22"/>
          <w:szCs w:val="22"/>
        </w:rPr>
      </w:pPr>
    </w:p>
    <w:p w14:paraId="1462B707" w14:textId="77777777" w:rsidR="009C3DC8" w:rsidRDefault="00CF1D26" w:rsidP="00FD46F8">
      <w:pPr>
        <w:pStyle w:val="Akapitzlist"/>
        <w:widowControl/>
        <w:numPr>
          <w:ilvl w:val="0"/>
          <w:numId w:val="46"/>
        </w:numPr>
        <w:suppressAutoHyphens w:val="0"/>
        <w:ind w:left="426" w:hanging="426"/>
        <w:jc w:val="both"/>
        <w:rPr>
          <w:bCs/>
          <w:sz w:val="22"/>
          <w:szCs w:val="22"/>
        </w:rPr>
      </w:pPr>
      <w:r w:rsidRPr="00D34253">
        <w:rPr>
          <w:b/>
          <w:sz w:val="22"/>
          <w:szCs w:val="22"/>
        </w:rPr>
        <w:t xml:space="preserve">Uprawnienia do prowadzenia określonej działalności gospodarczej lub zawodowej, </w:t>
      </w:r>
      <w:r w:rsidR="006C1ABF">
        <w:rPr>
          <w:b/>
          <w:sz w:val="22"/>
          <w:szCs w:val="22"/>
        </w:rPr>
        <w:br/>
      </w:r>
      <w:r w:rsidRPr="00D34253">
        <w:rPr>
          <w:b/>
          <w:sz w:val="22"/>
          <w:szCs w:val="22"/>
        </w:rPr>
        <w:t>o ile wynika to z odrębnych przepisów</w:t>
      </w:r>
      <w:r w:rsidRPr="00D34253">
        <w:rPr>
          <w:bCs/>
          <w:sz w:val="22"/>
          <w:szCs w:val="22"/>
        </w:rPr>
        <w:t xml:space="preserve">: </w:t>
      </w:r>
    </w:p>
    <w:p w14:paraId="46B931EC" w14:textId="6AC59905" w:rsidR="00CF1D26" w:rsidRPr="00D34253" w:rsidRDefault="00CF1D26" w:rsidP="00FD46F8">
      <w:pPr>
        <w:pStyle w:val="Akapitzlist"/>
        <w:widowControl/>
        <w:suppressAutoHyphens w:val="0"/>
        <w:ind w:left="426"/>
        <w:jc w:val="both"/>
        <w:rPr>
          <w:bCs/>
          <w:sz w:val="22"/>
          <w:szCs w:val="22"/>
        </w:rPr>
      </w:pPr>
      <w:r w:rsidRPr="00D34253">
        <w:rPr>
          <w:bCs/>
          <w:sz w:val="22"/>
          <w:szCs w:val="22"/>
        </w:rPr>
        <w:t xml:space="preserve">- oświadczam, iż posiadam aktualną koncesję na prowadzenie działalności gospodarczej </w:t>
      </w:r>
      <w:r w:rsidR="009C3DC8">
        <w:rPr>
          <w:bCs/>
          <w:sz w:val="22"/>
          <w:szCs w:val="22"/>
        </w:rPr>
        <w:br/>
      </w:r>
      <w:r w:rsidRPr="00D34253">
        <w:rPr>
          <w:bCs/>
          <w:sz w:val="22"/>
          <w:szCs w:val="22"/>
        </w:rPr>
        <w:t>w zakresie obrotu paliwami ciekłymi, zgodnie z postanowieniami ustawy z dnia 10 kwietnia 1997 r. – Prawo energetyczne (t</w:t>
      </w:r>
      <w:r w:rsidR="00BB1996" w:rsidRPr="00D34253">
        <w:rPr>
          <w:bCs/>
          <w:sz w:val="22"/>
          <w:szCs w:val="22"/>
        </w:rPr>
        <w:t>. j.</w:t>
      </w:r>
      <w:r w:rsidRPr="00D34253">
        <w:rPr>
          <w:bCs/>
          <w:sz w:val="22"/>
          <w:szCs w:val="22"/>
        </w:rPr>
        <w:t xml:space="preserve"> Dz. U. 2024 poz. 266);</w:t>
      </w:r>
    </w:p>
    <w:p w14:paraId="05F090A7" w14:textId="77777777" w:rsidR="00CF1D26" w:rsidRPr="00D34253" w:rsidRDefault="00CF1D26" w:rsidP="00FD46F8">
      <w:pPr>
        <w:pStyle w:val="Tekstpodstawowy"/>
        <w:spacing w:line="240" w:lineRule="auto"/>
        <w:ind w:left="426" w:hanging="426"/>
        <w:outlineLvl w:val="0"/>
        <w:rPr>
          <w:rFonts w:ascii="Times New Roman" w:hAnsi="Times New Roman" w:cs="Times New Roman"/>
          <w:bCs/>
          <w:sz w:val="22"/>
          <w:szCs w:val="22"/>
        </w:rPr>
      </w:pPr>
    </w:p>
    <w:p w14:paraId="36755C90" w14:textId="43AC6346" w:rsidR="009C3DC8" w:rsidRPr="00FD46F8" w:rsidRDefault="002C1983" w:rsidP="009C3DC8">
      <w:pPr>
        <w:pStyle w:val="Tekstpodstawowy"/>
        <w:numPr>
          <w:ilvl w:val="0"/>
          <w:numId w:val="46"/>
        </w:numPr>
        <w:spacing w:line="240" w:lineRule="auto"/>
        <w:ind w:left="426" w:hanging="426"/>
        <w:outlineLvl w:val="0"/>
        <w:rPr>
          <w:rFonts w:ascii="Times New Roman" w:hAnsi="Times New Roman" w:cs="Times New Roman"/>
          <w:bCs/>
          <w:sz w:val="22"/>
          <w:szCs w:val="22"/>
        </w:rPr>
      </w:pPr>
      <w:r w:rsidRPr="00D34253">
        <w:rPr>
          <w:rFonts w:ascii="Times New Roman" w:hAnsi="Times New Roman" w:cs="Times New Roman"/>
          <w:b/>
          <w:bCs/>
          <w:sz w:val="22"/>
          <w:szCs w:val="22"/>
        </w:rPr>
        <w:t>W zakresie zdolności technicznej i zawodowej</w:t>
      </w:r>
      <w:r w:rsidR="009C3DC8">
        <w:rPr>
          <w:rFonts w:ascii="Times New Roman" w:hAnsi="Times New Roman" w:cs="Times New Roman"/>
          <w:b/>
          <w:bCs/>
          <w:sz w:val="22"/>
          <w:szCs w:val="22"/>
        </w:rPr>
        <w:t>:</w:t>
      </w:r>
      <w:r w:rsidRPr="00D34253">
        <w:rPr>
          <w:rFonts w:ascii="Times New Roman" w:hAnsi="Times New Roman" w:cs="Times New Roman"/>
          <w:b/>
          <w:bCs/>
          <w:sz w:val="22"/>
          <w:szCs w:val="22"/>
        </w:rPr>
        <w:t xml:space="preserve"> </w:t>
      </w:r>
    </w:p>
    <w:p w14:paraId="41730295" w14:textId="00BF98CA" w:rsidR="0005454D" w:rsidRPr="00D34253" w:rsidRDefault="002C1983" w:rsidP="00FD46F8">
      <w:pPr>
        <w:pStyle w:val="Tekstpodstawowy"/>
        <w:spacing w:line="240" w:lineRule="auto"/>
        <w:ind w:left="426"/>
        <w:outlineLvl w:val="0"/>
        <w:rPr>
          <w:rFonts w:ascii="Times New Roman" w:hAnsi="Times New Roman" w:cs="Times New Roman"/>
          <w:bCs/>
          <w:sz w:val="22"/>
          <w:szCs w:val="22"/>
        </w:rPr>
      </w:pPr>
      <w:r w:rsidRPr="00D34253">
        <w:rPr>
          <w:rFonts w:ascii="Times New Roman" w:hAnsi="Times New Roman" w:cs="Times New Roman"/>
          <w:bCs/>
          <w:sz w:val="22"/>
          <w:szCs w:val="22"/>
        </w:rPr>
        <w:t>– oświadczam</w:t>
      </w:r>
      <w:r w:rsidR="00D277C9" w:rsidRPr="00D34253">
        <w:rPr>
          <w:rFonts w:ascii="Times New Roman" w:hAnsi="Times New Roman" w:cs="Times New Roman"/>
          <w:bCs/>
          <w:sz w:val="22"/>
          <w:szCs w:val="22"/>
        </w:rPr>
        <w:t xml:space="preserve"> iż </w:t>
      </w:r>
      <w:r w:rsidR="0005454D" w:rsidRPr="00D34253">
        <w:rPr>
          <w:rFonts w:ascii="Times New Roman" w:hAnsi="Times New Roman" w:cs="Times New Roman"/>
          <w:bCs/>
          <w:sz w:val="22"/>
          <w:szCs w:val="22"/>
        </w:rPr>
        <w:t xml:space="preserve">dysponuje (lub będzie dysponował na dzień zawarcia </w:t>
      </w:r>
      <w:r w:rsidR="004F5ED2" w:rsidRPr="00D34253">
        <w:rPr>
          <w:rFonts w:ascii="Times New Roman" w:hAnsi="Times New Roman" w:cs="Times New Roman"/>
          <w:bCs/>
          <w:sz w:val="22"/>
          <w:szCs w:val="22"/>
        </w:rPr>
        <w:t>Umow</w:t>
      </w:r>
      <w:r w:rsidR="0005454D" w:rsidRPr="00D34253">
        <w:rPr>
          <w:rFonts w:ascii="Times New Roman" w:hAnsi="Times New Roman" w:cs="Times New Roman"/>
          <w:bCs/>
          <w:sz w:val="22"/>
          <w:szCs w:val="22"/>
        </w:rPr>
        <w:t xml:space="preserve">y) min. 5 stacjami paliwowymi na terenie miasta Krakowa i min. 10 stacjami paliwowymi na terenie województwa małopolskiego i min. 4 stacjami w każdym, innym mieście wojewódzkim, honorującymi wystawiane przez niego elektroniczne karty paliwowe; </w:t>
      </w:r>
    </w:p>
    <w:p w14:paraId="190C01E6" w14:textId="7436E232" w:rsidR="00DD381D" w:rsidRPr="00D34253" w:rsidRDefault="00DD381D" w:rsidP="00B40C70">
      <w:pPr>
        <w:pStyle w:val="Tekstpodstawowy"/>
        <w:spacing w:line="240" w:lineRule="auto"/>
        <w:ind w:left="1134"/>
        <w:outlineLvl w:val="0"/>
        <w:rPr>
          <w:rFonts w:ascii="Times New Roman" w:hAnsi="Times New Roman" w:cs="Times New Roman"/>
          <w:b/>
          <w:sz w:val="22"/>
          <w:szCs w:val="22"/>
        </w:rPr>
      </w:pPr>
    </w:p>
    <w:p w14:paraId="4F3B7CEF" w14:textId="77777777" w:rsidR="008122DA" w:rsidRPr="00D83CF6" w:rsidRDefault="008122DA" w:rsidP="008122DA">
      <w:pPr>
        <w:jc w:val="both"/>
        <w:rPr>
          <w:sz w:val="22"/>
          <w:szCs w:val="22"/>
        </w:rPr>
      </w:pPr>
      <w:r w:rsidRPr="00D83CF6">
        <w:rPr>
          <w:sz w:val="22"/>
          <w:szCs w:val="22"/>
        </w:rPr>
        <w:t>Powyższe warunki spełniamy:</w:t>
      </w:r>
    </w:p>
    <w:p w14:paraId="3834B970" w14:textId="77777777" w:rsidR="008122DA" w:rsidRPr="00D83CF6" w:rsidRDefault="008122DA" w:rsidP="008122DA">
      <w:pPr>
        <w:pStyle w:val="Akapitzlist"/>
        <w:widowControl/>
        <w:numPr>
          <w:ilvl w:val="0"/>
          <w:numId w:val="87"/>
        </w:numPr>
        <w:suppressAutoHyphens w:val="0"/>
        <w:spacing w:after="200" w:line="276" w:lineRule="auto"/>
        <w:jc w:val="both"/>
        <w:rPr>
          <w:sz w:val="22"/>
          <w:szCs w:val="22"/>
        </w:rPr>
      </w:pPr>
      <w:r w:rsidRPr="00D83CF6">
        <w:rPr>
          <w:sz w:val="22"/>
          <w:szCs w:val="22"/>
        </w:rPr>
        <w:t xml:space="preserve"> samodzielnie – w pełnym zakresie;</w:t>
      </w:r>
    </w:p>
    <w:p w14:paraId="59BAC4A5" w14:textId="77777777" w:rsidR="008122DA" w:rsidRPr="00D83CF6" w:rsidRDefault="008122DA" w:rsidP="008122DA">
      <w:pPr>
        <w:pStyle w:val="Akapitzlist"/>
        <w:widowControl/>
        <w:numPr>
          <w:ilvl w:val="0"/>
          <w:numId w:val="87"/>
        </w:numPr>
        <w:suppressAutoHyphens w:val="0"/>
        <w:spacing w:after="200" w:line="276" w:lineRule="auto"/>
        <w:jc w:val="both"/>
        <w:rPr>
          <w:sz w:val="22"/>
          <w:szCs w:val="22"/>
        </w:rPr>
      </w:pPr>
      <w:r w:rsidRPr="00D83CF6">
        <w:rPr>
          <w:sz w:val="22"/>
          <w:szCs w:val="22"/>
        </w:rPr>
        <w:t xml:space="preserve"> częściowo – w zakresie: ……………………………………………………………… . </w:t>
      </w:r>
    </w:p>
    <w:p w14:paraId="6D16C84D" w14:textId="77777777" w:rsidR="008122DA" w:rsidRPr="00D83CF6" w:rsidRDefault="008122DA" w:rsidP="008122DA">
      <w:pPr>
        <w:jc w:val="both"/>
        <w:rPr>
          <w:sz w:val="22"/>
          <w:szCs w:val="22"/>
        </w:rPr>
      </w:pPr>
      <w:r w:rsidRPr="00D83CF6">
        <w:rPr>
          <w:sz w:val="22"/>
          <w:szCs w:val="22"/>
        </w:rPr>
        <w:t xml:space="preserve">W celu spełnienia tego warunku polegam na zasadach określonych w art. 118 ustawy PZP, </w:t>
      </w:r>
      <w:r w:rsidRPr="00D83CF6">
        <w:rPr>
          <w:sz w:val="22"/>
          <w:szCs w:val="22"/>
        </w:rPr>
        <w:br/>
        <w:t>na następującym podmiocie*:</w:t>
      </w:r>
    </w:p>
    <w:p w14:paraId="1E0F346D" w14:textId="77777777" w:rsidR="008122DA" w:rsidRPr="00D83CF6" w:rsidRDefault="008122DA" w:rsidP="008122DA">
      <w:pPr>
        <w:pStyle w:val="Tekstpodstawowy"/>
        <w:spacing w:line="240" w:lineRule="auto"/>
        <w:rPr>
          <w:rFonts w:ascii="Times New Roman" w:hAnsi="Times New Roman"/>
          <w:sz w:val="22"/>
          <w:szCs w:val="22"/>
        </w:rPr>
      </w:pPr>
      <w:r w:rsidRPr="00D83CF6">
        <w:rPr>
          <w:rFonts w:ascii="Times New Roman" w:hAnsi="Times New Roman"/>
          <w:sz w:val="22"/>
          <w:szCs w:val="22"/>
        </w:rPr>
        <w:t>……………………………………………………………………..………………………</w:t>
      </w:r>
    </w:p>
    <w:p w14:paraId="485AF637" w14:textId="77777777" w:rsidR="008122DA" w:rsidRPr="00D83CF6" w:rsidRDefault="008122DA" w:rsidP="008122DA">
      <w:pPr>
        <w:pStyle w:val="Tekstpodstawowy"/>
        <w:spacing w:line="240" w:lineRule="auto"/>
        <w:rPr>
          <w:rFonts w:ascii="Times New Roman" w:hAnsi="Times New Roman"/>
          <w:sz w:val="22"/>
          <w:szCs w:val="22"/>
        </w:rPr>
      </w:pPr>
      <w:r w:rsidRPr="00D83CF6">
        <w:rPr>
          <w:rFonts w:ascii="Times New Roman" w:hAnsi="Times New Roman"/>
          <w:i/>
          <w:sz w:val="22"/>
          <w:szCs w:val="22"/>
        </w:rPr>
        <w:t>(należy podać pełną nazwę/firmę, adres, a także w zależności od podmiotu: NIP/PESEL, KRS/CEiDG)</w:t>
      </w:r>
    </w:p>
    <w:p w14:paraId="64A473CB" w14:textId="77777777" w:rsidR="008122DA" w:rsidRPr="00D83CF6" w:rsidRDefault="008122DA" w:rsidP="008122DA">
      <w:pPr>
        <w:pStyle w:val="Tekstpodstawowy"/>
        <w:spacing w:line="240" w:lineRule="auto"/>
        <w:rPr>
          <w:rFonts w:ascii="Times New Roman" w:hAnsi="Times New Roman"/>
          <w:sz w:val="22"/>
          <w:szCs w:val="22"/>
        </w:rPr>
      </w:pPr>
    </w:p>
    <w:p w14:paraId="13FB2E75" w14:textId="77777777" w:rsidR="008122DA" w:rsidRPr="00D83CF6" w:rsidRDefault="008122DA" w:rsidP="008122DA">
      <w:pPr>
        <w:pStyle w:val="Tekstpodstawowy"/>
        <w:spacing w:line="240" w:lineRule="auto"/>
        <w:rPr>
          <w:rFonts w:ascii="Times New Roman" w:hAnsi="Times New Roman"/>
          <w:sz w:val="22"/>
          <w:szCs w:val="22"/>
        </w:rPr>
      </w:pPr>
      <w:r w:rsidRPr="00D83CF6">
        <w:rPr>
          <w:rFonts w:ascii="Times New Roman" w:hAnsi="Times New Roman"/>
          <w:sz w:val="22"/>
          <w:szCs w:val="22"/>
        </w:rPr>
        <w:t>w następującym zakresie:</w:t>
      </w:r>
    </w:p>
    <w:p w14:paraId="2631EDB6" w14:textId="77777777" w:rsidR="008122DA" w:rsidRPr="00D83CF6" w:rsidRDefault="008122DA" w:rsidP="008122DA">
      <w:pPr>
        <w:pStyle w:val="Tekstpodstawowy"/>
        <w:spacing w:line="240" w:lineRule="auto"/>
        <w:rPr>
          <w:rFonts w:ascii="Times New Roman" w:hAnsi="Times New Roman"/>
          <w:sz w:val="22"/>
          <w:szCs w:val="22"/>
        </w:rPr>
      </w:pPr>
      <w:r w:rsidRPr="00D83CF6">
        <w:rPr>
          <w:rFonts w:ascii="Times New Roman" w:hAnsi="Times New Roman"/>
          <w:sz w:val="22"/>
          <w:szCs w:val="22"/>
        </w:rPr>
        <w:t>…………………………………………………………..</w:t>
      </w:r>
    </w:p>
    <w:p w14:paraId="6479233A" w14:textId="77777777" w:rsidR="008122DA" w:rsidRPr="00D83CF6" w:rsidRDefault="008122DA" w:rsidP="008122DA">
      <w:pPr>
        <w:pStyle w:val="Tekstpodstawowy"/>
        <w:spacing w:line="240" w:lineRule="auto"/>
        <w:ind w:left="540"/>
        <w:rPr>
          <w:rFonts w:ascii="Times New Roman" w:hAnsi="Times New Roman"/>
          <w:sz w:val="22"/>
          <w:szCs w:val="22"/>
        </w:rPr>
      </w:pPr>
    </w:p>
    <w:p w14:paraId="1649462F" w14:textId="77777777" w:rsidR="008122DA" w:rsidRPr="00D83CF6" w:rsidRDefault="008122DA" w:rsidP="008122DA">
      <w:pPr>
        <w:pStyle w:val="Tekstpodstawowy"/>
        <w:spacing w:line="240" w:lineRule="auto"/>
        <w:ind w:left="539"/>
        <w:rPr>
          <w:rFonts w:ascii="Times New Roman" w:hAnsi="Times New Roman"/>
          <w:i/>
          <w:sz w:val="22"/>
          <w:szCs w:val="22"/>
          <w:u w:val="single"/>
        </w:rPr>
      </w:pPr>
      <w:r w:rsidRPr="00D83CF6">
        <w:rPr>
          <w:rFonts w:ascii="Times New Roman" w:hAnsi="Times New Roman"/>
          <w:i/>
          <w:sz w:val="22"/>
          <w:szCs w:val="22"/>
        </w:rPr>
        <w:t>* niepotrzebne skreślić</w:t>
      </w:r>
    </w:p>
    <w:p w14:paraId="141631F3" w14:textId="77777777" w:rsidR="008122DA" w:rsidRPr="00D83CF6" w:rsidRDefault="008122DA" w:rsidP="008122DA">
      <w:pPr>
        <w:pStyle w:val="Akapitzlist"/>
        <w:ind w:left="709"/>
        <w:rPr>
          <w:sz w:val="22"/>
          <w:szCs w:val="22"/>
        </w:rPr>
      </w:pPr>
    </w:p>
    <w:p w14:paraId="1B183E5F" w14:textId="5A2CB170" w:rsidR="00D87540" w:rsidRPr="00D34253" w:rsidRDefault="008122DA" w:rsidP="0005454D">
      <w:pPr>
        <w:jc w:val="both"/>
        <w:rPr>
          <w:b/>
          <w:sz w:val="22"/>
          <w:szCs w:val="22"/>
        </w:rPr>
      </w:pPr>
      <w:r w:rsidRPr="00D83CF6">
        <w:rPr>
          <w:sz w:val="22"/>
          <w:szCs w:val="22"/>
        </w:rPr>
        <w:t xml:space="preserve">Oświadczam, że wszystkie informacje podane w powyższych oświadczeniach są aktualne </w:t>
      </w:r>
      <w:r w:rsidRPr="00D83CF6">
        <w:rPr>
          <w:sz w:val="22"/>
          <w:szCs w:val="22"/>
        </w:rPr>
        <w:br/>
        <w:t xml:space="preserve">i zgodne z prawdą oraz zostały przedstawione z pełną </w:t>
      </w:r>
      <w:r w:rsidRPr="004474AD">
        <w:rPr>
          <w:sz w:val="22"/>
          <w:szCs w:val="22"/>
        </w:rPr>
        <w:t>świadomością konsekwencji wprowadzenia Zamawiającego w błąd przy przedstawianiu informacji.</w:t>
      </w:r>
      <w:r w:rsidR="00D87540" w:rsidRPr="00D34253">
        <w:rPr>
          <w:b/>
          <w:sz w:val="22"/>
          <w:szCs w:val="22"/>
        </w:rPr>
        <w:br w:type="page"/>
      </w:r>
    </w:p>
    <w:p w14:paraId="41D7746B" w14:textId="1AEC1521" w:rsidR="00017C92" w:rsidRPr="00D34253" w:rsidRDefault="007F1850" w:rsidP="00CF1D26">
      <w:pPr>
        <w:jc w:val="right"/>
        <w:rPr>
          <w:b/>
          <w:sz w:val="22"/>
          <w:szCs w:val="22"/>
        </w:rPr>
      </w:pPr>
      <w:r w:rsidRPr="00D34253">
        <w:rPr>
          <w:b/>
          <w:sz w:val="22"/>
          <w:szCs w:val="22"/>
        </w:rPr>
        <w:lastRenderedPageBreak/>
        <w:t xml:space="preserve">Załącznik </w:t>
      </w:r>
      <w:r w:rsidR="00130F7C" w:rsidRPr="00D34253">
        <w:rPr>
          <w:b/>
          <w:sz w:val="22"/>
          <w:szCs w:val="22"/>
        </w:rPr>
        <w:t>nr 2</w:t>
      </w:r>
      <w:r w:rsidR="00314EE4" w:rsidRPr="00D34253">
        <w:rPr>
          <w:b/>
          <w:sz w:val="22"/>
          <w:szCs w:val="22"/>
        </w:rPr>
        <w:t xml:space="preserve"> do formularza oferty</w:t>
      </w:r>
      <w:r w:rsidR="00A37E9C" w:rsidRPr="00D34253">
        <w:rPr>
          <w:b/>
          <w:sz w:val="22"/>
          <w:szCs w:val="22"/>
        </w:rPr>
        <w:t xml:space="preserve"> – </w:t>
      </w:r>
      <w:r w:rsidR="00D87540" w:rsidRPr="00D34253">
        <w:rPr>
          <w:b/>
          <w:sz w:val="22"/>
          <w:szCs w:val="22"/>
        </w:rPr>
        <w:t>Szczegółowa kalkulacja cenow</w:t>
      </w:r>
      <w:r w:rsidR="00CF1D26" w:rsidRPr="00D34253">
        <w:rPr>
          <w:b/>
          <w:sz w:val="22"/>
          <w:szCs w:val="22"/>
        </w:rPr>
        <w:t>a</w:t>
      </w:r>
    </w:p>
    <w:p w14:paraId="2C650FA1" w14:textId="77777777" w:rsidR="000A2226" w:rsidRPr="00D34253" w:rsidRDefault="000A2226" w:rsidP="00CF1D26">
      <w:pPr>
        <w:jc w:val="right"/>
        <w:rPr>
          <w:b/>
          <w:sz w:val="22"/>
          <w:szCs w:val="22"/>
        </w:rPr>
      </w:pPr>
    </w:p>
    <w:tbl>
      <w:tblPr>
        <w:tblStyle w:val="TableGrid"/>
        <w:tblW w:w="9923" w:type="dxa"/>
        <w:tblInd w:w="-147" w:type="dxa"/>
        <w:tblLayout w:type="fixed"/>
        <w:tblCellMar>
          <w:top w:w="47" w:type="dxa"/>
          <w:left w:w="118" w:type="dxa"/>
          <w:right w:w="52" w:type="dxa"/>
        </w:tblCellMar>
        <w:tblLook w:val="04A0" w:firstRow="1" w:lastRow="0" w:firstColumn="1" w:lastColumn="0" w:noHBand="0" w:noVBand="1"/>
      </w:tblPr>
      <w:tblGrid>
        <w:gridCol w:w="568"/>
        <w:gridCol w:w="1476"/>
        <w:gridCol w:w="1500"/>
        <w:gridCol w:w="1701"/>
        <w:gridCol w:w="1981"/>
        <w:gridCol w:w="714"/>
        <w:gridCol w:w="1983"/>
      </w:tblGrid>
      <w:tr w:rsidR="00ED0D9F" w:rsidRPr="00D34253" w14:paraId="3B3BE3D1" w14:textId="77777777" w:rsidTr="00A05C36">
        <w:trPr>
          <w:trHeight w:val="1964"/>
        </w:trPr>
        <w:tc>
          <w:tcPr>
            <w:tcW w:w="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9283D1B" w14:textId="0F43F8E1" w:rsidR="000A2226" w:rsidRPr="00D34253" w:rsidRDefault="000A2226" w:rsidP="006C1ABF">
            <w:pPr>
              <w:spacing w:line="259" w:lineRule="auto"/>
              <w:ind w:right="68"/>
              <w:rPr>
                <w:sz w:val="22"/>
                <w:szCs w:val="22"/>
              </w:rPr>
            </w:pPr>
            <w:r w:rsidRPr="00D34253">
              <w:rPr>
                <w:rFonts w:eastAsia="Tahoma"/>
                <w:b/>
                <w:sz w:val="22"/>
                <w:szCs w:val="22"/>
              </w:rPr>
              <w:t>Lp.</w:t>
            </w:r>
          </w:p>
        </w:tc>
        <w:tc>
          <w:tcPr>
            <w:tcW w:w="14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7BD0270" w14:textId="3DAF7D4C" w:rsidR="000A2226" w:rsidRPr="00D34253" w:rsidRDefault="000A2226" w:rsidP="006C1ABF">
            <w:pPr>
              <w:spacing w:line="259" w:lineRule="auto"/>
              <w:rPr>
                <w:sz w:val="22"/>
                <w:szCs w:val="22"/>
              </w:rPr>
            </w:pPr>
            <w:r w:rsidRPr="00D34253">
              <w:rPr>
                <w:rFonts w:eastAsia="Tahoma"/>
                <w:b/>
                <w:sz w:val="22"/>
                <w:szCs w:val="22"/>
              </w:rPr>
              <w:t>Przedmiot zamówienia</w:t>
            </w: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0BA6D8A" w14:textId="106690DF" w:rsidR="000A2226" w:rsidRPr="00446BC4" w:rsidRDefault="000A2226" w:rsidP="006C1ABF">
            <w:pPr>
              <w:spacing w:line="238" w:lineRule="auto"/>
              <w:rPr>
                <w:rFonts w:eastAsia="Tahoma"/>
                <w:b/>
                <w:sz w:val="22"/>
                <w:szCs w:val="22"/>
              </w:rPr>
            </w:pPr>
            <w:r w:rsidRPr="00446BC4">
              <w:rPr>
                <w:rFonts w:eastAsia="Tahoma"/>
                <w:b/>
                <w:sz w:val="22"/>
                <w:szCs w:val="22"/>
              </w:rPr>
              <w:t>Cena jednostkowa netto w punktach sprzedaży wykonawcy obowiązująca</w:t>
            </w:r>
          </w:p>
          <w:p w14:paraId="2F37FD48" w14:textId="49D080B2" w:rsidR="000A2226" w:rsidRPr="00446BC4" w:rsidRDefault="000A2226" w:rsidP="006C1ABF">
            <w:pPr>
              <w:spacing w:line="238" w:lineRule="auto"/>
              <w:rPr>
                <w:sz w:val="22"/>
                <w:szCs w:val="22"/>
              </w:rPr>
            </w:pPr>
            <w:r w:rsidRPr="00446BC4">
              <w:rPr>
                <w:rFonts w:eastAsia="Tahoma"/>
                <w:b/>
                <w:sz w:val="22"/>
                <w:szCs w:val="22"/>
              </w:rPr>
              <w:t>w dniu</w:t>
            </w:r>
          </w:p>
          <w:p w14:paraId="11FC80B6" w14:textId="7A30DBFE" w:rsidR="000A2226" w:rsidRPr="00446BC4" w:rsidRDefault="00446BC4" w:rsidP="006C1ABF">
            <w:pPr>
              <w:spacing w:line="259" w:lineRule="auto"/>
              <w:ind w:left="44"/>
              <w:rPr>
                <w:sz w:val="22"/>
                <w:szCs w:val="22"/>
              </w:rPr>
            </w:pPr>
            <w:r w:rsidRPr="00446BC4">
              <w:rPr>
                <w:rFonts w:eastAsia="Tahoma"/>
                <w:b/>
                <w:sz w:val="22"/>
                <w:szCs w:val="22"/>
              </w:rPr>
              <w:t xml:space="preserve">22 kwietnia 2024 </w:t>
            </w:r>
            <w:r w:rsidR="000A2226" w:rsidRPr="00446BC4">
              <w:rPr>
                <w:rFonts w:eastAsia="Tahoma"/>
                <w:b/>
                <w:sz w:val="22"/>
                <w:szCs w:val="22"/>
              </w:rPr>
              <w:t>r.</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B2FDFF8" w14:textId="5EE603A7" w:rsidR="000A2226" w:rsidRPr="00D34253" w:rsidRDefault="000A2226" w:rsidP="006C1ABF">
            <w:pPr>
              <w:spacing w:after="2" w:line="237" w:lineRule="auto"/>
              <w:rPr>
                <w:rFonts w:eastAsia="Tahoma"/>
                <w:b/>
                <w:sz w:val="22"/>
                <w:szCs w:val="22"/>
              </w:rPr>
            </w:pPr>
            <w:r w:rsidRPr="00D34253">
              <w:rPr>
                <w:rFonts w:eastAsia="Tahoma"/>
                <w:b/>
                <w:sz w:val="22"/>
                <w:szCs w:val="22"/>
              </w:rPr>
              <w:t>Planowana ilość w litrach</w:t>
            </w:r>
          </w:p>
          <w:p w14:paraId="026F1CC4" w14:textId="39271973" w:rsidR="000A2226" w:rsidRPr="00D34253" w:rsidRDefault="000A2226" w:rsidP="006C1ABF">
            <w:pPr>
              <w:spacing w:after="2" w:line="237" w:lineRule="auto"/>
              <w:rPr>
                <w:rFonts w:eastAsia="Tahoma"/>
                <w:b/>
                <w:sz w:val="22"/>
                <w:szCs w:val="22"/>
              </w:rPr>
            </w:pPr>
            <w:r w:rsidRPr="00D34253">
              <w:rPr>
                <w:rFonts w:eastAsia="Tahoma"/>
                <w:b/>
                <w:sz w:val="22"/>
                <w:szCs w:val="22"/>
              </w:rPr>
              <w:t>w czasie trwania</w:t>
            </w:r>
          </w:p>
          <w:p w14:paraId="715CAE04" w14:textId="2C082D51" w:rsidR="000A2226" w:rsidRPr="00D34253" w:rsidRDefault="004F5ED2" w:rsidP="006C1ABF">
            <w:pPr>
              <w:spacing w:line="259" w:lineRule="auto"/>
              <w:rPr>
                <w:sz w:val="22"/>
                <w:szCs w:val="22"/>
              </w:rPr>
            </w:pPr>
            <w:r w:rsidRPr="00D34253">
              <w:rPr>
                <w:rFonts w:eastAsia="Tahoma"/>
                <w:b/>
                <w:sz w:val="22"/>
                <w:szCs w:val="22"/>
              </w:rPr>
              <w:t>Umow</w:t>
            </w:r>
            <w:r w:rsidR="000A2226" w:rsidRPr="00D34253">
              <w:rPr>
                <w:rFonts w:eastAsia="Tahoma"/>
                <w:b/>
                <w:sz w:val="22"/>
                <w:szCs w:val="22"/>
              </w:rPr>
              <w:t>y</w:t>
            </w:r>
          </w:p>
        </w:tc>
        <w:tc>
          <w:tcPr>
            <w:tcW w:w="19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B8CD355" w14:textId="50BF3C6A" w:rsidR="000A2226" w:rsidRPr="00D34253" w:rsidRDefault="000A2226" w:rsidP="006C1ABF">
            <w:pPr>
              <w:spacing w:line="259" w:lineRule="auto"/>
              <w:rPr>
                <w:sz w:val="22"/>
                <w:szCs w:val="22"/>
              </w:rPr>
            </w:pPr>
            <w:r w:rsidRPr="00D34253">
              <w:rPr>
                <w:rFonts w:eastAsia="Tahoma"/>
                <w:b/>
                <w:sz w:val="22"/>
                <w:szCs w:val="22"/>
              </w:rPr>
              <w:t>Łączna wartość netto</w:t>
            </w:r>
          </w:p>
        </w:tc>
        <w:tc>
          <w:tcPr>
            <w:tcW w:w="7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E966D24" w14:textId="77777777" w:rsidR="00F510E1" w:rsidRDefault="000A2226" w:rsidP="00FD46F8">
            <w:pPr>
              <w:spacing w:line="259" w:lineRule="auto"/>
              <w:ind w:left="67"/>
              <w:rPr>
                <w:rFonts w:eastAsia="Tahoma"/>
                <w:b/>
                <w:sz w:val="22"/>
                <w:szCs w:val="22"/>
              </w:rPr>
            </w:pPr>
            <w:r w:rsidRPr="00D34253">
              <w:rPr>
                <w:rFonts w:eastAsia="Tahoma"/>
                <w:b/>
                <w:sz w:val="22"/>
                <w:szCs w:val="22"/>
              </w:rPr>
              <w:t xml:space="preserve">VAT </w:t>
            </w:r>
          </w:p>
          <w:p w14:paraId="34940B5E" w14:textId="4354282F" w:rsidR="000A2226" w:rsidRPr="00D34253" w:rsidRDefault="000A2226" w:rsidP="00FD46F8">
            <w:pPr>
              <w:spacing w:line="259" w:lineRule="auto"/>
              <w:ind w:left="67"/>
              <w:rPr>
                <w:sz w:val="22"/>
                <w:szCs w:val="22"/>
              </w:rPr>
            </w:pPr>
            <w:r w:rsidRPr="00D34253">
              <w:rPr>
                <w:rFonts w:eastAsia="Tahoma"/>
                <w:b/>
                <w:sz w:val="22"/>
                <w:szCs w:val="22"/>
              </w:rPr>
              <w:t>w %</w:t>
            </w:r>
          </w:p>
        </w:tc>
        <w:tc>
          <w:tcPr>
            <w:tcW w:w="19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E84E46D" w14:textId="1296C7FD" w:rsidR="000A2226" w:rsidRPr="00D34253" w:rsidRDefault="000A2226" w:rsidP="006C1ABF">
            <w:pPr>
              <w:spacing w:line="259" w:lineRule="auto"/>
              <w:rPr>
                <w:sz w:val="22"/>
                <w:szCs w:val="22"/>
              </w:rPr>
            </w:pPr>
            <w:r w:rsidRPr="00D34253">
              <w:rPr>
                <w:rFonts w:eastAsia="Tahoma"/>
                <w:b/>
                <w:sz w:val="22"/>
                <w:szCs w:val="22"/>
              </w:rPr>
              <w:t>Łączna wartość brutto</w:t>
            </w:r>
          </w:p>
        </w:tc>
      </w:tr>
      <w:tr w:rsidR="00ED0D9F" w:rsidRPr="00D34253" w14:paraId="6A7C9F2D" w14:textId="77777777" w:rsidTr="00A05C36">
        <w:trPr>
          <w:trHeight w:val="445"/>
        </w:trPr>
        <w:tc>
          <w:tcPr>
            <w:tcW w:w="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39FA7F0" w14:textId="3D82F4F9" w:rsidR="000A2226" w:rsidRPr="00D34253" w:rsidRDefault="000A2226" w:rsidP="006C1ABF">
            <w:pPr>
              <w:spacing w:line="259" w:lineRule="auto"/>
              <w:ind w:right="14"/>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EFA61F4" w14:textId="63FCD9E8" w:rsidR="000A2226" w:rsidRPr="00D34253" w:rsidRDefault="000A2226" w:rsidP="006C1ABF">
            <w:pPr>
              <w:spacing w:line="259" w:lineRule="auto"/>
              <w:ind w:right="16"/>
              <w:rPr>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68C9739" w14:textId="7640973C" w:rsidR="000A2226" w:rsidRPr="00446BC4" w:rsidRDefault="000A2226" w:rsidP="006C1ABF">
            <w:pPr>
              <w:spacing w:line="259" w:lineRule="auto"/>
              <w:ind w:right="65"/>
              <w:rPr>
                <w:sz w:val="22"/>
                <w:szCs w:val="22"/>
              </w:rPr>
            </w:pPr>
            <w:r w:rsidRPr="00446BC4">
              <w:rPr>
                <w:rFonts w:eastAsia="Tahoma"/>
                <w:b/>
                <w:sz w:val="22"/>
                <w:szCs w:val="22"/>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A92276B" w14:textId="26F6BF9A" w:rsidR="000A2226" w:rsidRPr="00D34253" w:rsidRDefault="000A2226" w:rsidP="006C1ABF">
            <w:pPr>
              <w:spacing w:line="259" w:lineRule="auto"/>
              <w:ind w:right="64"/>
              <w:rPr>
                <w:sz w:val="22"/>
                <w:szCs w:val="22"/>
              </w:rPr>
            </w:pPr>
            <w:r w:rsidRPr="00D34253">
              <w:rPr>
                <w:rFonts w:eastAsia="Tahoma"/>
                <w:b/>
                <w:sz w:val="22"/>
                <w:szCs w:val="22"/>
              </w:rPr>
              <w:t>b</w:t>
            </w:r>
          </w:p>
        </w:tc>
        <w:tc>
          <w:tcPr>
            <w:tcW w:w="19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3FF192D" w14:textId="63213283" w:rsidR="000A2226" w:rsidRPr="00D34253" w:rsidRDefault="000A2226" w:rsidP="006C1ABF">
            <w:pPr>
              <w:spacing w:line="259" w:lineRule="auto"/>
              <w:ind w:right="67"/>
              <w:rPr>
                <w:sz w:val="22"/>
                <w:szCs w:val="22"/>
              </w:rPr>
            </w:pPr>
            <w:r w:rsidRPr="00D34253">
              <w:rPr>
                <w:rFonts w:eastAsia="Tahoma"/>
                <w:b/>
                <w:sz w:val="22"/>
                <w:szCs w:val="22"/>
              </w:rPr>
              <w:t>c = a x b</w:t>
            </w:r>
          </w:p>
        </w:tc>
        <w:tc>
          <w:tcPr>
            <w:tcW w:w="7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C759D00" w14:textId="0B9BB4F1" w:rsidR="000A2226" w:rsidRPr="00D34253" w:rsidRDefault="000A2226" w:rsidP="006C1ABF">
            <w:pPr>
              <w:spacing w:line="259" w:lineRule="auto"/>
              <w:ind w:right="67"/>
              <w:rPr>
                <w:sz w:val="22"/>
                <w:szCs w:val="22"/>
              </w:rPr>
            </w:pPr>
            <w:r w:rsidRPr="00D34253">
              <w:rPr>
                <w:rFonts w:eastAsia="Tahoma"/>
                <w:b/>
                <w:sz w:val="22"/>
                <w:szCs w:val="22"/>
              </w:rPr>
              <w:t>d</w:t>
            </w:r>
          </w:p>
        </w:tc>
        <w:tc>
          <w:tcPr>
            <w:tcW w:w="19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714F80C" w14:textId="4412A41E" w:rsidR="000A2226" w:rsidRPr="00D34253" w:rsidRDefault="000A2226" w:rsidP="006C1ABF">
            <w:pPr>
              <w:spacing w:line="259" w:lineRule="auto"/>
              <w:ind w:right="6"/>
              <w:rPr>
                <w:sz w:val="22"/>
                <w:szCs w:val="22"/>
              </w:rPr>
            </w:pPr>
            <w:r w:rsidRPr="00D34253">
              <w:rPr>
                <w:rFonts w:eastAsia="Tahoma"/>
                <w:b/>
                <w:sz w:val="22"/>
                <w:szCs w:val="22"/>
              </w:rPr>
              <w:t>e = c</w:t>
            </w:r>
            <w:r w:rsidR="00F510E1">
              <w:rPr>
                <w:rFonts w:eastAsia="Tahoma"/>
                <w:b/>
                <w:sz w:val="22"/>
                <w:szCs w:val="22"/>
              </w:rPr>
              <w:t xml:space="preserve"> </w:t>
            </w:r>
            <w:r w:rsidRPr="00D34253">
              <w:rPr>
                <w:rFonts w:eastAsia="Tahoma"/>
                <w:b/>
                <w:sz w:val="22"/>
                <w:szCs w:val="22"/>
              </w:rPr>
              <w:t>x</w:t>
            </w:r>
            <w:r w:rsidR="00F510E1">
              <w:rPr>
                <w:rFonts w:eastAsia="Tahoma"/>
                <w:b/>
                <w:sz w:val="22"/>
                <w:szCs w:val="22"/>
              </w:rPr>
              <w:t xml:space="preserve"> </w:t>
            </w:r>
            <w:r w:rsidRPr="00D34253">
              <w:rPr>
                <w:rFonts w:eastAsia="Tahoma"/>
                <w:b/>
                <w:sz w:val="22"/>
                <w:szCs w:val="22"/>
              </w:rPr>
              <w:t>d</w:t>
            </w:r>
          </w:p>
        </w:tc>
      </w:tr>
      <w:tr w:rsidR="00ED0D9F" w:rsidRPr="00D34253" w14:paraId="0D78CA33" w14:textId="77777777" w:rsidTr="00A05C36">
        <w:trPr>
          <w:trHeight w:val="445"/>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371BD" w14:textId="1A2D459C" w:rsidR="000A2226" w:rsidRPr="006C1ABF" w:rsidRDefault="000A2226" w:rsidP="006C1ABF">
            <w:pPr>
              <w:spacing w:line="259" w:lineRule="auto"/>
              <w:ind w:right="68"/>
              <w:rPr>
                <w:sz w:val="22"/>
                <w:szCs w:val="22"/>
              </w:rPr>
            </w:pPr>
            <w:bookmarkStart w:id="0" w:name="_Hlk162304183"/>
            <w:r w:rsidRPr="006C1ABF">
              <w:rPr>
                <w:rFonts w:eastAsia="Tahoma"/>
                <w:b/>
                <w:sz w:val="22"/>
                <w:szCs w:val="22"/>
              </w:rPr>
              <w:t>1.</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5F4B2F" w14:textId="55D440B8" w:rsidR="000A2226" w:rsidRPr="006C1ABF" w:rsidRDefault="000A2226" w:rsidP="006C1ABF">
            <w:pPr>
              <w:spacing w:line="259" w:lineRule="auto"/>
              <w:rPr>
                <w:sz w:val="22"/>
                <w:szCs w:val="22"/>
              </w:rPr>
            </w:pPr>
            <w:r w:rsidRPr="006C1ABF">
              <w:rPr>
                <w:rFonts w:eastAsia="Tahoma"/>
                <w:b/>
                <w:sz w:val="22"/>
                <w:szCs w:val="22"/>
              </w:rPr>
              <w:t>1 litr benzyny bezołowiowej 95</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D416A7" w14:textId="4AC3C4E2" w:rsidR="000A2226" w:rsidRPr="00446BC4" w:rsidRDefault="000A2226" w:rsidP="006C1ABF">
            <w:pPr>
              <w:spacing w:line="259" w:lineRule="auto"/>
              <w:ind w:right="11"/>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5D092" w14:textId="1720ACCE" w:rsidR="000A2226" w:rsidRPr="006C1ABF" w:rsidRDefault="000A2226" w:rsidP="006C1ABF">
            <w:pPr>
              <w:spacing w:line="259" w:lineRule="auto"/>
              <w:ind w:right="65"/>
              <w:rPr>
                <w:b/>
                <w:bCs/>
                <w:sz w:val="22"/>
                <w:szCs w:val="22"/>
              </w:rPr>
            </w:pPr>
            <w:r w:rsidRPr="006C1ABF">
              <w:rPr>
                <w:b/>
                <w:bCs/>
                <w:sz w:val="22"/>
                <w:szCs w:val="22"/>
              </w:rPr>
              <w:t>40</w:t>
            </w:r>
            <w:r w:rsidR="00C44029" w:rsidRPr="006C1ABF">
              <w:rPr>
                <w:b/>
                <w:bCs/>
                <w:sz w:val="22"/>
                <w:szCs w:val="22"/>
              </w:rPr>
              <w:t> </w:t>
            </w:r>
            <w:r w:rsidRPr="006C1ABF">
              <w:rPr>
                <w:b/>
                <w:bCs/>
                <w:sz w:val="22"/>
                <w:szCs w:val="22"/>
              </w:rPr>
              <w:t>000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F4AF4" w14:textId="5364FD79" w:rsidR="000A2226" w:rsidRPr="00D34253" w:rsidRDefault="000A2226" w:rsidP="006C1ABF">
            <w:pPr>
              <w:spacing w:line="259" w:lineRule="auto"/>
              <w:ind w:right="12"/>
              <w:rPr>
                <w:sz w:val="22"/>
                <w:szCs w:val="22"/>
              </w:rPr>
            </w:pPr>
          </w:p>
        </w:tc>
        <w:tc>
          <w:tcPr>
            <w:tcW w:w="714" w:type="dxa"/>
            <w:tcBorders>
              <w:top w:val="single" w:sz="4" w:space="0" w:color="000000"/>
              <w:left w:val="single" w:sz="4" w:space="0" w:color="000000"/>
              <w:bottom w:val="single" w:sz="4" w:space="0" w:color="000000"/>
              <w:right w:val="single" w:sz="4" w:space="0" w:color="000000"/>
            </w:tcBorders>
            <w:vAlign w:val="center"/>
          </w:tcPr>
          <w:p w14:paraId="557B4B48" w14:textId="39615B73" w:rsidR="000A2226" w:rsidRPr="00D34253" w:rsidRDefault="008122DA" w:rsidP="006C1ABF">
            <w:pPr>
              <w:spacing w:line="259" w:lineRule="auto"/>
              <w:ind w:right="9"/>
              <w:rPr>
                <w:sz w:val="22"/>
                <w:szCs w:val="22"/>
              </w:rPr>
            </w:pPr>
            <w:r>
              <w:rPr>
                <w:sz w:val="22"/>
                <w:szCs w:val="22"/>
              </w:rPr>
              <w:t>.... %</w:t>
            </w:r>
          </w:p>
        </w:tc>
        <w:tc>
          <w:tcPr>
            <w:tcW w:w="1983" w:type="dxa"/>
            <w:tcBorders>
              <w:top w:val="single" w:sz="4" w:space="0" w:color="000000"/>
              <w:left w:val="single" w:sz="4" w:space="0" w:color="000000"/>
              <w:bottom w:val="single" w:sz="4" w:space="0" w:color="000000"/>
              <w:right w:val="single" w:sz="4" w:space="0" w:color="000000"/>
            </w:tcBorders>
            <w:vAlign w:val="center"/>
          </w:tcPr>
          <w:p w14:paraId="7603DE6C" w14:textId="5C6E8483" w:rsidR="000A2226" w:rsidRPr="00D34253" w:rsidRDefault="000A2226" w:rsidP="006C1ABF">
            <w:pPr>
              <w:spacing w:line="259" w:lineRule="auto"/>
              <w:ind w:right="12"/>
              <w:rPr>
                <w:sz w:val="22"/>
                <w:szCs w:val="22"/>
              </w:rPr>
            </w:pPr>
          </w:p>
        </w:tc>
      </w:tr>
      <w:tr w:rsidR="00ED0D9F" w:rsidRPr="00D34253" w14:paraId="2A515E7B" w14:textId="77777777" w:rsidTr="00A05C36">
        <w:trPr>
          <w:trHeight w:val="44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F1CED5" w14:textId="16DE6EC2" w:rsidR="000A2226" w:rsidRPr="006C1ABF" w:rsidRDefault="000A2226" w:rsidP="006C1ABF">
            <w:pPr>
              <w:spacing w:line="259" w:lineRule="auto"/>
              <w:ind w:right="68"/>
              <w:rPr>
                <w:sz w:val="22"/>
                <w:szCs w:val="22"/>
              </w:rPr>
            </w:pPr>
            <w:r w:rsidRPr="006C1ABF">
              <w:rPr>
                <w:rFonts w:eastAsia="Tahoma"/>
                <w:b/>
                <w:sz w:val="22"/>
                <w:szCs w:val="22"/>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98A614" w14:textId="6E4BC1CB" w:rsidR="000A2226" w:rsidRPr="006C1ABF" w:rsidRDefault="000A2226" w:rsidP="006C1ABF">
            <w:pPr>
              <w:spacing w:line="259" w:lineRule="auto"/>
              <w:rPr>
                <w:sz w:val="22"/>
                <w:szCs w:val="22"/>
              </w:rPr>
            </w:pPr>
            <w:r w:rsidRPr="006C1ABF">
              <w:rPr>
                <w:rFonts w:eastAsia="Tahoma"/>
                <w:b/>
                <w:sz w:val="22"/>
                <w:szCs w:val="22"/>
              </w:rPr>
              <w:t>1 litr benzyny bezołowiowej 98</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285244" w14:textId="6B568739" w:rsidR="000A2226" w:rsidRPr="00446BC4" w:rsidRDefault="000A2226" w:rsidP="006C1ABF">
            <w:pPr>
              <w:spacing w:line="259" w:lineRule="auto"/>
              <w:ind w:right="11"/>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E8BE10" w14:textId="718E86EC" w:rsidR="000A2226" w:rsidRPr="006C1ABF" w:rsidRDefault="000A2226" w:rsidP="006C1ABF">
            <w:pPr>
              <w:spacing w:line="259" w:lineRule="auto"/>
              <w:ind w:right="65"/>
              <w:rPr>
                <w:b/>
                <w:bCs/>
                <w:sz w:val="22"/>
                <w:szCs w:val="22"/>
              </w:rPr>
            </w:pPr>
            <w:r w:rsidRPr="006C1ABF">
              <w:rPr>
                <w:b/>
                <w:bCs/>
                <w:sz w:val="22"/>
                <w:szCs w:val="22"/>
              </w:rPr>
              <w:t>40</w:t>
            </w:r>
            <w:r w:rsidR="00C44029" w:rsidRPr="006C1ABF">
              <w:rPr>
                <w:b/>
                <w:bCs/>
                <w:sz w:val="22"/>
                <w:szCs w:val="22"/>
              </w:rPr>
              <w:t> </w:t>
            </w:r>
            <w:r w:rsidRPr="006C1ABF">
              <w:rPr>
                <w:b/>
                <w:bCs/>
                <w:sz w:val="22"/>
                <w:szCs w:val="22"/>
              </w:rPr>
              <w:t>000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D050F8" w14:textId="03DAF743" w:rsidR="000A2226" w:rsidRPr="00D34253" w:rsidRDefault="000A2226" w:rsidP="006C1ABF">
            <w:pPr>
              <w:spacing w:line="259" w:lineRule="auto"/>
              <w:ind w:right="12"/>
              <w:rPr>
                <w:sz w:val="22"/>
                <w:szCs w:val="22"/>
              </w:rPr>
            </w:pPr>
          </w:p>
        </w:tc>
        <w:tc>
          <w:tcPr>
            <w:tcW w:w="714" w:type="dxa"/>
            <w:tcBorders>
              <w:top w:val="single" w:sz="4" w:space="0" w:color="000000"/>
              <w:left w:val="single" w:sz="4" w:space="0" w:color="000000"/>
              <w:bottom w:val="single" w:sz="4" w:space="0" w:color="000000"/>
              <w:right w:val="single" w:sz="4" w:space="0" w:color="000000"/>
            </w:tcBorders>
            <w:vAlign w:val="center"/>
          </w:tcPr>
          <w:p w14:paraId="65BEF5CF" w14:textId="23D25A27" w:rsidR="000A2226" w:rsidRPr="00D34253" w:rsidRDefault="008122DA" w:rsidP="006C1ABF">
            <w:pPr>
              <w:spacing w:line="259" w:lineRule="auto"/>
              <w:ind w:right="9"/>
              <w:rPr>
                <w:sz w:val="22"/>
                <w:szCs w:val="22"/>
              </w:rPr>
            </w:pPr>
            <w:r>
              <w:rPr>
                <w:sz w:val="22"/>
                <w:szCs w:val="22"/>
              </w:rPr>
              <w:t>.... %</w:t>
            </w:r>
          </w:p>
        </w:tc>
        <w:tc>
          <w:tcPr>
            <w:tcW w:w="1983" w:type="dxa"/>
            <w:tcBorders>
              <w:top w:val="single" w:sz="4" w:space="0" w:color="000000"/>
              <w:left w:val="single" w:sz="4" w:space="0" w:color="000000"/>
              <w:bottom w:val="single" w:sz="4" w:space="0" w:color="000000"/>
              <w:right w:val="single" w:sz="4" w:space="0" w:color="000000"/>
            </w:tcBorders>
            <w:vAlign w:val="center"/>
          </w:tcPr>
          <w:p w14:paraId="69E8FD7C" w14:textId="48C9D25C" w:rsidR="000A2226" w:rsidRPr="00D34253" w:rsidRDefault="000A2226" w:rsidP="006C1ABF">
            <w:pPr>
              <w:spacing w:line="259" w:lineRule="auto"/>
              <w:ind w:right="12"/>
              <w:rPr>
                <w:sz w:val="22"/>
                <w:szCs w:val="22"/>
              </w:rPr>
            </w:pPr>
          </w:p>
        </w:tc>
      </w:tr>
      <w:tr w:rsidR="00ED0D9F" w:rsidRPr="00D34253" w14:paraId="3A3527B9" w14:textId="77777777" w:rsidTr="00A05C36">
        <w:trPr>
          <w:trHeight w:val="44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A265C2" w14:textId="0197E939" w:rsidR="000A2226" w:rsidRPr="006C1ABF" w:rsidRDefault="000A2226" w:rsidP="006C1ABF">
            <w:pPr>
              <w:spacing w:line="259" w:lineRule="auto"/>
              <w:ind w:right="68"/>
              <w:rPr>
                <w:sz w:val="22"/>
                <w:szCs w:val="22"/>
              </w:rPr>
            </w:pPr>
            <w:r w:rsidRPr="006C1ABF">
              <w:rPr>
                <w:rFonts w:eastAsia="Tahoma"/>
                <w:b/>
                <w:sz w:val="22"/>
                <w:szCs w:val="22"/>
              </w:rPr>
              <w:t>3.</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268B7D" w14:textId="3BDAD300" w:rsidR="000A2226" w:rsidRPr="006C1ABF" w:rsidRDefault="000A2226" w:rsidP="006C1ABF">
            <w:pPr>
              <w:spacing w:line="259" w:lineRule="auto"/>
              <w:ind w:right="69"/>
              <w:rPr>
                <w:sz w:val="22"/>
                <w:szCs w:val="22"/>
              </w:rPr>
            </w:pPr>
            <w:r w:rsidRPr="006C1ABF">
              <w:rPr>
                <w:rFonts w:eastAsia="Tahoma"/>
                <w:b/>
                <w:sz w:val="22"/>
                <w:szCs w:val="22"/>
              </w:rPr>
              <w:t>1 litr oleju</w:t>
            </w:r>
          </w:p>
          <w:p w14:paraId="6CC1DCE0" w14:textId="54DD6FAE" w:rsidR="000A2226" w:rsidRPr="006C1ABF" w:rsidRDefault="000A2226" w:rsidP="006C1ABF">
            <w:pPr>
              <w:spacing w:line="259" w:lineRule="auto"/>
              <w:ind w:right="65"/>
              <w:rPr>
                <w:sz w:val="22"/>
                <w:szCs w:val="22"/>
              </w:rPr>
            </w:pPr>
            <w:r w:rsidRPr="006C1ABF">
              <w:rPr>
                <w:rFonts w:eastAsia="Tahoma"/>
                <w:b/>
                <w:sz w:val="22"/>
                <w:szCs w:val="22"/>
              </w:rPr>
              <w:t>napędowego</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436C7E" w14:textId="4E1252DB" w:rsidR="000A2226" w:rsidRPr="00446BC4" w:rsidRDefault="000A2226" w:rsidP="006C1ABF">
            <w:pPr>
              <w:spacing w:line="259" w:lineRule="auto"/>
              <w:ind w:right="11"/>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A60601" w14:textId="300183EF" w:rsidR="000A2226" w:rsidRPr="006C1ABF" w:rsidRDefault="000A2226" w:rsidP="006C1ABF">
            <w:pPr>
              <w:spacing w:line="259" w:lineRule="auto"/>
              <w:ind w:right="64"/>
              <w:rPr>
                <w:b/>
                <w:bCs/>
                <w:sz w:val="22"/>
                <w:szCs w:val="22"/>
              </w:rPr>
            </w:pPr>
            <w:r w:rsidRPr="006C1ABF">
              <w:rPr>
                <w:b/>
                <w:bCs/>
                <w:sz w:val="22"/>
                <w:szCs w:val="22"/>
              </w:rPr>
              <w:t>80</w:t>
            </w:r>
            <w:r w:rsidR="00C44029" w:rsidRPr="006C1ABF">
              <w:rPr>
                <w:b/>
                <w:bCs/>
                <w:sz w:val="22"/>
                <w:szCs w:val="22"/>
              </w:rPr>
              <w:t> </w:t>
            </w:r>
            <w:r w:rsidRPr="006C1ABF">
              <w:rPr>
                <w:b/>
                <w:bCs/>
                <w:sz w:val="22"/>
                <w:szCs w:val="22"/>
              </w:rPr>
              <w:t>000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0FAE0" w14:textId="452F42A3" w:rsidR="000A2226" w:rsidRPr="00D34253" w:rsidRDefault="000A2226" w:rsidP="006C1ABF">
            <w:pPr>
              <w:spacing w:line="259" w:lineRule="auto"/>
              <w:ind w:right="12"/>
              <w:rPr>
                <w:sz w:val="22"/>
                <w:szCs w:val="22"/>
              </w:rPr>
            </w:pPr>
          </w:p>
        </w:tc>
        <w:tc>
          <w:tcPr>
            <w:tcW w:w="714" w:type="dxa"/>
            <w:tcBorders>
              <w:top w:val="single" w:sz="4" w:space="0" w:color="000000"/>
              <w:left w:val="single" w:sz="4" w:space="0" w:color="000000"/>
              <w:bottom w:val="single" w:sz="4" w:space="0" w:color="000000"/>
              <w:right w:val="single" w:sz="4" w:space="0" w:color="000000"/>
            </w:tcBorders>
            <w:vAlign w:val="center"/>
          </w:tcPr>
          <w:p w14:paraId="74E54B26" w14:textId="4CD46C11" w:rsidR="000A2226" w:rsidRPr="00D34253" w:rsidRDefault="008122DA" w:rsidP="006C1ABF">
            <w:pPr>
              <w:spacing w:line="259" w:lineRule="auto"/>
              <w:ind w:right="9"/>
              <w:rPr>
                <w:sz w:val="22"/>
                <w:szCs w:val="22"/>
              </w:rPr>
            </w:pPr>
            <w:r>
              <w:rPr>
                <w:sz w:val="22"/>
                <w:szCs w:val="22"/>
              </w:rPr>
              <w:t>.... %</w:t>
            </w:r>
          </w:p>
        </w:tc>
        <w:tc>
          <w:tcPr>
            <w:tcW w:w="1983" w:type="dxa"/>
            <w:tcBorders>
              <w:top w:val="single" w:sz="4" w:space="0" w:color="000000"/>
              <w:left w:val="single" w:sz="4" w:space="0" w:color="000000"/>
              <w:bottom w:val="single" w:sz="4" w:space="0" w:color="000000"/>
              <w:right w:val="single" w:sz="4" w:space="0" w:color="000000"/>
            </w:tcBorders>
            <w:vAlign w:val="center"/>
          </w:tcPr>
          <w:p w14:paraId="1B80E09A" w14:textId="74D2FDED" w:rsidR="000A2226" w:rsidRPr="00D34253" w:rsidRDefault="000A2226" w:rsidP="006C1ABF">
            <w:pPr>
              <w:spacing w:line="259" w:lineRule="auto"/>
              <w:ind w:right="12"/>
              <w:rPr>
                <w:sz w:val="22"/>
                <w:szCs w:val="22"/>
              </w:rPr>
            </w:pPr>
          </w:p>
        </w:tc>
      </w:tr>
      <w:tr w:rsidR="008122DA" w:rsidRPr="00D34253" w14:paraId="66994F58" w14:textId="77777777" w:rsidTr="00446BC4">
        <w:trPr>
          <w:trHeight w:val="228"/>
        </w:trPr>
        <w:tc>
          <w:tcPr>
            <w:tcW w:w="7940" w:type="dxa"/>
            <w:gridSpan w:val="6"/>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58E43D" w14:textId="20BCBFAC" w:rsidR="008122DA" w:rsidRPr="00446BC4" w:rsidRDefault="008122DA" w:rsidP="008122DA">
            <w:pPr>
              <w:spacing w:line="259" w:lineRule="auto"/>
              <w:ind w:right="56"/>
              <w:jc w:val="right"/>
              <w:rPr>
                <w:sz w:val="22"/>
                <w:szCs w:val="22"/>
              </w:rPr>
            </w:pPr>
            <w:r w:rsidRPr="00446BC4">
              <w:rPr>
                <w:rFonts w:eastAsia="Tahoma"/>
                <w:b/>
                <w:sz w:val="22"/>
                <w:szCs w:val="22"/>
              </w:rPr>
              <w:t>Razem za paliwa silnikowe:</w:t>
            </w:r>
          </w:p>
        </w:tc>
        <w:tc>
          <w:tcPr>
            <w:tcW w:w="198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B38A186" w14:textId="508705BC" w:rsidR="008122DA" w:rsidRPr="008122DA" w:rsidRDefault="008122DA" w:rsidP="006C1ABF">
            <w:pPr>
              <w:spacing w:line="259" w:lineRule="auto"/>
              <w:ind w:right="12"/>
              <w:rPr>
                <w:sz w:val="22"/>
                <w:szCs w:val="22"/>
              </w:rPr>
            </w:pPr>
            <w:r>
              <w:rPr>
                <w:sz w:val="22"/>
                <w:szCs w:val="22"/>
              </w:rPr>
              <w:t>............. zł</w:t>
            </w:r>
          </w:p>
        </w:tc>
      </w:tr>
      <w:tr w:rsidR="00911E56" w:rsidRPr="00D34253" w14:paraId="679E3BAA" w14:textId="38D122BA" w:rsidTr="00A05C36">
        <w:trPr>
          <w:trHeight w:val="1531"/>
        </w:trPr>
        <w:tc>
          <w:tcPr>
            <w:tcW w:w="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285CF9E" w14:textId="1670BDC0" w:rsidR="00911E56" w:rsidRPr="00D34253" w:rsidRDefault="00911E56" w:rsidP="006C1ABF">
            <w:pPr>
              <w:spacing w:line="259" w:lineRule="auto"/>
              <w:ind w:right="68"/>
              <w:rPr>
                <w:sz w:val="22"/>
                <w:szCs w:val="22"/>
              </w:rPr>
            </w:pPr>
            <w:r w:rsidRPr="00D34253">
              <w:rPr>
                <w:rFonts w:eastAsia="Tahoma"/>
                <w:b/>
                <w:sz w:val="22"/>
                <w:szCs w:val="22"/>
              </w:rPr>
              <w:t>Lp.</w:t>
            </w:r>
          </w:p>
        </w:tc>
        <w:tc>
          <w:tcPr>
            <w:tcW w:w="14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27AA26A" w14:textId="7E2C1E8D" w:rsidR="00911E56" w:rsidRPr="00D34253" w:rsidRDefault="00911E56" w:rsidP="006C1ABF">
            <w:pPr>
              <w:spacing w:line="259" w:lineRule="auto"/>
              <w:rPr>
                <w:sz w:val="22"/>
                <w:szCs w:val="22"/>
              </w:rPr>
            </w:pPr>
            <w:r w:rsidRPr="00D34253">
              <w:rPr>
                <w:rFonts w:eastAsia="Tahoma"/>
                <w:b/>
                <w:sz w:val="22"/>
                <w:szCs w:val="22"/>
              </w:rPr>
              <w:t>Przedmiot zamówienia</w:t>
            </w: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B570F5" w14:textId="7D9D0313" w:rsidR="00911E56" w:rsidRPr="00446BC4" w:rsidRDefault="00911E56" w:rsidP="006C1ABF">
            <w:pPr>
              <w:spacing w:line="239" w:lineRule="auto"/>
              <w:rPr>
                <w:sz w:val="22"/>
                <w:szCs w:val="22"/>
              </w:rPr>
            </w:pPr>
            <w:r w:rsidRPr="00446BC4">
              <w:rPr>
                <w:rFonts w:eastAsia="Tahoma"/>
                <w:b/>
                <w:sz w:val="22"/>
                <w:szCs w:val="22"/>
              </w:rPr>
              <w:t>Cena jednostkowa</w:t>
            </w:r>
          </w:p>
          <w:p w14:paraId="0CBB468B" w14:textId="441BC018" w:rsidR="00911E56" w:rsidRPr="00446BC4" w:rsidRDefault="00911E56" w:rsidP="00FD46F8">
            <w:pPr>
              <w:spacing w:line="259" w:lineRule="auto"/>
              <w:ind w:left="25"/>
              <w:rPr>
                <w:sz w:val="22"/>
                <w:szCs w:val="22"/>
              </w:rPr>
            </w:pPr>
            <w:r w:rsidRPr="00446BC4">
              <w:rPr>
                <w:rFonts w:eastAsia="Tahoma"/>
                <w:b/>
                <w:sz w:val="22"/>
                <w:szCs w:val="22"/>
              </w:rPr>
              <w:t>netto za sztukę</w:t>
            </w:r>
          </w:p>
          <w:p w14:paraId="060B66D0" w14:textId="13FCBCBF" w:rsidR="00911E56" w:rsidRPr="00446BC4" w:rsidRDefault="00911E56" w:rsidP="006C1ABF">
            <w:pPr>
              <w:spacing w:line="238" w:lineRule="auto"/>
              <w:rPr>
                <w:rFonts w:eastAsia="Tahoma"/>
                <w:b/>
                <w:sz w:val="22"/>
                <w:szCs w:val="22"/>
              </w:rPr>
            </w:pPr>
            <w:r w:rsidRPr="00446BC4">
              <w:rPr>
                <w:rFonts w:eastAsia="Tahoma"/>
                <w:b/>
                <w:sz w:val="22"/>
                <w:szCs w:val="22"/>
              </w:rPr>
              <w:t>(poj. 4 litrów) obowiązująca</w:t>
            </w:r>
          </w:p>
          <w:p w14:paraId="078DFD52" w14:textId="61E1A6BA" w:rsidR="00911E56" w:rsidRPr="00446BC4" w:rsidRDefault="00911E56" w:rsidP="006C1ABF">
            <w:pPr>
              <w:spacing w:line="238" w:lineRule="auto"/>
              <w:rPr>
                <w:sz w:val="22"/>
                <w:szCs w:val="22"/>
              </w:rPr>
            </w:pPr>
            <w:r w:rsidRPr="00446BC4">
              <w:rPr>
                <w:rFonts w:eastAsia="Tahoma"/>
                <w:b/>
                <w:sz w:val="22"/>
                <w:szCs w:val="22"/>
              </w:rPr>
              <w:t>w dniu</w:t>
            </w:r>
          </w:p>
          <w:p w14:paraId="6D3BD674" w14:textId="5E19A304" w:rsidR="00911E56" w:rsidRPr="00446BC4" w:rsidRDefault="00446BC4" w:rsidP="006C1ABF">
            <w:pPr>
              <w:spacing w:line="259" w:lineRule="auto"/>
              <w:ind w:left="44"/>
              <w:rPr>
                <w:sz w:val="22"/>
                <w:szCs w:val="22"/>
              </w:rPr>
            </w:pPr>
            <w:r w:rsidRPr="00446BC4">
              <w:rPr>
                <w:rFonts w:eastAsia="Tahoma"/>
                <w:b/>
                <w:sz w:val="22"/>
                <w:szCs w:val="22"/>
              </w:rPr>
              <w:t>22 kwietnia 2024</w:t>
            </w:r>
            <w:r w:rsidR="00911E56" w:rsidRPr="00446BC4">
              <w:rPr>
                <w:rFonts w:eastAsia="Tahoma"/>
                <w:b/>
                <w:sz w:val="22"/>
                <w:szCs w:val="22"/>
              </w:rPr>
              <w:t xml:space="preserve"> r.</w:t>
            </w:r>
          </w:p>
        </w:tc>
        <w:tc>
          <w:tcPr>
            <w:tcW w:w="1701" w:type="dxa"/>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tcPr>
          <w:p w14:paraId="2B9F0BAA" w14:textId="28C62861" w:rsidR="00911E56" w:rsidRPr="00D34253" w:rsidRDefault="00911E56" w:rsidP="006C1ABF">
            <w:pPr>
              <w:spacing w:line="239" w:lineRule="auto"/>
              <w:ind w:right="14"/>
              <w:rPr>
                <w:sz w:val="22"/>
                <w:szCs w:val="22"/>
              </w:rPr>
            </w:pPr>
            <w:r w:rsidRPr="00D34253">
              <w:rPr>
                <w:rFonts w:eastAsia="Tahoma"/>
                <w:b/>
                <w:sz w:val="22"/>
                <w:szCs w:val="22"/>
              </w:rPr>
              <w:t>Maksymalna ilość sztuk</w:t>
            </w:r>
          </w:p>
          <w:p w14:paraId="0F8F456A" w14:textId="5507DFE9" w:rsidR="00911E56" w:rsidRPr="00D34253" w:rsidRDefault="00911E56" w:rsidP="00FD46F8">
            <w:pPr>
              <w:spacing w:line="259" w:lineRule="auto"/>
              <w:ind w:left="27"/>
              <w:rPr>
                <w:sz w:val="22"/>
                <w:szCs w:val="22"/>
              </w:rPr>
            </w:pPr>
            <w:r w:rsidRPr="00D34253">
              <w:rPr>
                <w:rFonts w:eastAsia="Tahoma"/>
                <w:b/>
                <w:sz w:val="22"/>
                <w:szCs w:val="22"/>
              </w:rPr>
              <w:t>płynów w czasie</w:t>
            </w:r>
          </w:p>
          <w:p w14:paraId="0666A005" w14:textId="2A25E335" w:rsidR="00911E56" w:rsidRPr="00D34253" w:rsidRDefault="00911E56" w:rsidP="006C1ABF">
            <w:pPr>
              <w:spacing w:line="259" w:lineRule="auto"/>
              <w:rPr>
                <w:sz w:val="22"/>
                <w:szCs w:val="22"/>
              </w:rPr>
            </w:pPr>
            <w:r w:rsidRPr="00D34253">
              <w:rPr>
                <w:rFonts w:eastAsia="Tahoma"/>
                <w:b/>
                <w:sz w:val="22"/>
                <w:szCs w:val="22"/>
              </w:rPr>
              <w:t>obowiązywania Umowy</w:t>
            </w:r>
          </w:p>
        </w:tc>
        <w:tc>
          <w:tcPr>
            <w:tcW w:w="1981" w:type="dxa"/>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tcPr>
          <w:p w14:paraId="35A72AC3" w14:textId="31A1F9F9" w:rsidR="00911E56" w:rsidRPr="00D34253" w:rsidRDefault="00911E56" w:rsidP="006C1ABF">
            <w:pPr>
              <w:spacing w:line="259" w:lineRule="auto"/>
              <w:ind w:right="12"/>
              <w:rPr>
                <w:sz w:val="22"/>
                <w:szCs w:val="22"/>
              </w:rPr>
            </w:pPr>
            <w:r w:rsidRPr="00D34253">
              <w:rPr>
                <w:rFonts w:eastAsia="Tahoma"/>
                <w:b/>
                <w:sz w:val="22"/>
                <w:szCs w:val="22"/>
              </w:rPr>
              <w:t xml:space="preserve">Łączna wartość </w:t>
            </w:r>
            <w:r>
              <w:rPr>
                <w:rFonts w:eastAsia="Tahoma"/>
                <w:b/>
                <w:sz w:val="22"/>
                <w:szCs w:val="22"/>
              </w:rPr>
              <w:t>netto</w:t>
            </w:r>
          </w:p>
        </w:tc>
        <w:tc>
          <w:tcPr>
            <w:tcW w:w="714" w:type="dxa"/>
            <w:tcBorders>
              <w:top w:val="single" w:sz="4" w:space="0" w:color="000000"/>
              <w:left w:val="single" w:sz="4" w:space="0" w:color="000000"/>
              <w:bottom w:val="single" w:sz="4" w:space="0" w:color="000000"/>
              <w:right w:val="single" w:sz="4" w:space="0" w:color="auto"/>
            </w:tcBorders>
            <w:shd w:val="clear" w:color="auto" w:fill="BDD6EE" w:themeFill="accent1" w:themeFillTint="66"/>
            <w:vAlign w:val="center"/>
          </w:tcPr>
          <w:p w14:paraId="18253CE7" w14:textId="7666A25D" w:rsidR="00911E56" w:rsidRPr="00D34253" w:rsidRDefault="00911E56" w:rsidP="006C1ABF">
            <w:pPr>
              <w:spacing w:line="259" w:lineRule="auto"/>
              <w:ind w:right="64"/>
              <w:rPr>
                <w:sz w:val="22"/>
                <w:szCs w:val="22"/>
              </w:rPr>
            </w:pPr>
            <w:r>
              <w:rPr>
                <w:rFonts w:eastAsia="Tahoma"/>
                <w:b/>
                <w:sz w:val="22"/>
                <w:szCs w:val="22"/>
              </w:rPr>
              <w:t>VAT w %</w:t>
            </w:r>
          </w:p>
        </w:tc>
        <w:tc>
          <w:tcPr>
            <w:tcW w:w="1983" w:type="dxa"/>
            <w:tcBorders>
              <w:top w:val="single" w:sz="4" w:space="0" w:color="000000"/>
              <w:left w:val="single" w:sz="4" w:space="0" w:color="auto"/>
              <w:bottom w:val="single" w:sz="4" w:space="0" w:color="000000"/>
              <w:right w:val="single" w:sz="4" w:space="0" w:color="000000"/>
            </w:tcBorders>
            <w:shd w:val="clear" w:color="auto" w:fill="BDD6EE" w:themeFill="accent1" w:themeFillTint="66"/>
            <w:vAlign w:val="center"/>
          </w:tcPr>
          <w:p w14:paraId="4A2E11B0" w14:textId="22254F69" w:rsidR="00911E56" w:rsidRPr="00D34253" w:rsidRDefault="00911E56" w:rsidP="006C1ABF">
            <w:pPr>
              <w:spacing w:line="259" w:lineRule="auto"/>
              <w:ind w:right="64"/>
              <w:rPr>
                <w:sz w:val="22"/>
                <w:szCs w:val="22"/>
              </w:rPr>
            </w:pPr>
            <w:r w:rsidRPr="00D34253">
              <w:rPr>
                <w:rFonts w:eastAsia="Tahoma"/>
                <w:b/>
                <w:sz w:val="22"/>
                <w:szCs w:val="22"/>
              </w:rPr>
              <w:t>Łączna wartość brutto</w:t>
            </w:r>
          </w:p>
        </w:tc>
      </w:tr>
      <w:tr w:rsidR="00911E56" w:rsidRPr="00F0700C" w14:paraId="7937A69F" w14:textId="6ECCA2C9" w:rsidTr="00A05C36">
        <w:trPr>
          <w:trHeight w:val="227"/>
        </w:trPr>
        <w:tc>
          <w:tcPr>
            <w:tcW w:w="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C63C91E" w14:textId="2C42EC0C" w:rsidR="00911E56" w:rsidRPr="00F0700C" w:rsidRDefault="00911E56" w:rsidP="006C1ABF">
            <w:pPr>
              <w:spacing w:line="259" w:lineRule="auto"/>
              <w:ind w:right="14"/>
              <w:rPr>
                <w:b/>
                <w:bCs/>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B274E00" w14:textId="1E66559D" w:rsidR="00911E56" w:rsidRPr="00F0700C" w:rsidRDefault="00911E56" w:rsidP="006C1ABF">
            <w:pPr>
              <w:spacing w:line="259" w:lineRule="auto"/>
              <w:ind w:right="16"/>
              <w:rPr>
                <w:b/>
                <w:bCs/>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DE8487E" w14:textId="56EF25ED" w:rsidR="00911E56" w:rsidRPr="00F0700C" w:rsidRDefault="00911E56" w:rsidP="006C1ABF">
            <w:pPr>
              <w:spacing w:line="259" w:lineRule="auto"/>
              <w:ind w:right="65"/>
              <w:rPr>
                <w:b/>
                <w:bCs/>
                <w:sz w:val="22"/>
                <w:szCs w:val="22"/>
              </w:rPr>
            </w:pPr>
            <w:r w:rsidRPr="00F0700C">
              <w:rPr>
                <w:rFonts w:eastAsia="Tahoma"/>
                <w:b/>
                <w:bCs/>
                <w:sz w:val="22"/>
                <w:szCs w:val="22"/>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331D23B" w14:textId="2F8ED049" w:rsidR="00911E56" w:rsidRPr="00F0700C" w:rsidRDefault="00911E56" w:rsidP="006C1ABF">
            <w:pPr>
              <w:spacing w:line="259" w:lineRule="auto"/>
              <w:ind w:right="64"/>
              <w:rPr>
                <w:b/>
                <w:bCs/>
                <w:sz w:val="22"/>
                <w:szCs w:val="22"/>
              </w:rPr>
            </w:pPr>
            <w:r w:rsidRPr="00F0700C">
              <w:rPr>
                <w:rFonts w:eastAsia="Tahoma"/>
                <w:b/>
                <w:bCs/>
                <w:sz w:val="22"/>
                <w:szCs w:val="22"/>
              </w:rPr>
              <w:t>b</w:t>
            </w:r>
          </w:p>
        </w:tc>
        <w:tc>
          <w:tcPr>
            <w:tcW w:w="1981" w:type="dxa"/>
            <w:tcBorders>
              <w:top w:val="single" w:sz="4" w:space="0" w:color="auto"/>
              <w:left w:val="single" w:sz="4" w:space="0" w:color="000000"/>
              <w:bottom w:val="single" w:sz="4" w:space="0" w:color="auto"/>
              <w:right w:val="single" w:sz="4" w:space="0" w:color="000000"/>
            </w:tcBorders>
            <w:shd w:val="clear" w:color="auto" w:fill="BDD6EE" w:themeFill="accent1" w:themeFillTint="66"/>
            <w:vAlign w:val="center"/>
          </w:tcPr>
          <w:p w14:paraId="594C0A3D" w14:textId="62DF4D4D" w:rsidR="00911E56" w:rsidRPr="00F0700C" w:rsidRDefault="00911E56" w:rsidP="006C1ABF">
            <w:pPr>
              <w:spacing w:line="259" w:lineRule="auto"/>
              <w:ind w:right="12"/>
              <w:rPr>
                <w:b/>
                <w:bCs/>
                <w:sz w:val="22"/>
                <w:szCs w:val="22"/>
              </w:rPr>
            </w:pPr>
            <w:r>
              <w:rPr>
                <w:b/>
                <w:bCs/>
                <w:sz w:val="22"/>
                <w:szCs w:val="22"/>
              </w:rPr>
              <w:t>c = a x b</w:t>
            </w:r>
          </w:p>
        </w:tc>
        <w:tc>
          <w:tcPr>
            <w:tcW w:w="714" w:type="dxa"/>
            <w:tcBorders>
              <w:top w:val="single" w:sz="4" w:space="0" w:color="000000"/>
              <w:left w:val="single" w:sz="4" w:space="0" w:color="000000"/>
              <w:bottom w:val="single" w:sz="4" w:space="0" w:color="000000"/>
              <w:right w:val="single" w:sz="4" w:space="0" w:color="auto"/>
            </w:tcBorders>
            <w:shd w:val="clear" w:color="auto" w:fill="BDD6EE" w:themeFill="accent1" w:themeFillTint="66"/>
            <w:vAlign w:val="center"/>
          </w:tcPr>
          <w:p w14:paraId="405E3583" w14:textId="135B65D7" w:rsidR="00911E56" w:rsidRPr="00F0700C" w:rsidRDefault="00911E56" w:rsidP="00911E56">
            <w:pPr>
              <w:spacing w:line="259" w:lineRule="auto"/>
              <w:ind w:right="64"/>
              <w:rPr>
                <w:b/>
                <w:bCs/>
                <w:sz w:val="22"/>
                <w:szCs w:val="22"/>
              </w:rPr>
            </w:pPr>
            <w:r>
              <w:rPr>
                <w:b/>
                <w:bCs/>
                <w:sz w:val="22"/>
                <w:szCs w:val="22"/>
              </w:rPr>
              <w:t>d</w:t>
            </w:r>
          </w:p>
        </w:tc>
        <w:tc>
          <w:tcPr>
            <w:tcW w:w="1983" w:type="dxa"/>
            <w:tcBorders>
              <w:top w:val="single" w:sz="4" w:space="0" w:color="000000"/>
              <w:left w:val="single" w:sz="4" w:space="0" w:color="auto"/>
              <w:bottom w:val="single" w:sz="4" w:space="0" w:color="000000"/>
              <w:right w:val="single" w:sz="4" w:space="0" w:color="000000"/>
            </w:tcBorders>
            <w:shd w:val="clear" w:color="auto" w:fill="BDD6EE" w:themeFill="accent1" w:themeFillTint="66"/>
            <w:vAlign w:val="center"/>
          </w:tcPr>
          <w:p w14:paraId="3B8DEC1C" w14:textId="77777777" w:rsidR="00911E56" w:rsidRPr="00F0700C" w:rsidRDefault="00911E56" w:rsidP="006C1ABF">
            <w:pPr>
              <w:spacing w:line="259" w:lineRule="auto"/>
              <w:ind w:right="64"/>
              <w:rPr>
                <w:b/>
                <w:bCs/>
                <w:sz w:val="22"/>
                <w:szCs w:val="22"/>
              </w:rPr>
            </w:pPr>
            <w:r>
              <w:rPr>
                <w:rFonts w:eastAsia="Tahoma"/>
                <w:b/>
                <w:bCs/>
                <w:sz w:val="22"/>
                <w:szCs w:val="22"/>
              </w:rPr>
              <w:t>e</w:t>
            </w:r>
            <w:r w:rsidRPr="00F0700C">
              <w:rPr>
                <w:rFonts w:eastAsia="Tahoma"/>
                <w:b/>
                <w:bCs/>
                <w:sz w:val="22"/>
                <w:szCs w:val="22"/>
              </w:rPr>
              <w:t xml:space="preserve"> = </w:t>
            </w:r>
            <w:r>
              <w:rPr>
                <w:rFonts w:eastAsia="Tahoma"/>
                <w:b/>
                <w:bCs/>
                <w:sz w:val="22"/>
                <w:szCs w:val="22"/>
              </w:rPr>
              <w:t>c</w:t>
            </w:r>
            <w:r w:rsidRPr="00F0700C">
              <w:rPr>
                <w:rFonts w:eastAsia="Tahoma"/>
                <w:b/>
                <w:bCs/>
                <w:sz w:val="22"/>
                <w:szCs w:val="22"/>
              </w:rPr>
              <w:t xml:space="preserve"> x </w:t>
            </w:r>
            <w:r>
              <w:rPr>
                <w:rFonts w:eastAsia="Tahoma"/>
                <w:b/>
                <w:bCs/>
                <w:sz w:val="22"/>
                <w:szCs w:val="22"/>
              </w:rPr>
              <w:t>d</w:t>
            </w:r>
          </w:p>
        </w:tc>
      </w:tr>
      <w:tr w:rsidR="00911E56" w:rsidRPr="00D34253" w14:paraId="406158AF" w14:textId="5823E09F" w:rsidTr="00A05C36">
        <w:trPr>
          <w:trHeight w:val="662"/>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01F44" w14:textId="60D069F0" w:rsidR="00911E56" w:rsidRPr="00D34253" w:rsidRDefault="00911E56" w:rsidP="006C1ABF">
            <w:pPr>
              <w:spacing w:line="259" w:lineRule="auto"/>
              <w:ind w:right="68"/>
              <w:rPr>
                <w:sz w:val="22"/>
                <w:szCs w:val="22"/>
              </w:rPr>
            </w:pPr>
            <w:r w:rsidRPr="00D34253">
              <w:rPr>
                <w:rFonts w:eastAsia="Tahoma"/>
                <w:b/>
                <w:sz w:val="22"/>
                <w:szCs w:val="22"/>
              </w:rPr>
              <w:t>4.</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BC5723" w14:textId="367CF56E" w:rsidR="00911E56" w:rsidRPr="00D34253" w:rsidRDefault="00911E56" w:rsidP="006C1ABF">
            <w:pPr>
              <w:spacing w:after="2" w:line="237" w:lineRule="auto"/>
              <w:rPr>
                <w:sz w:val="22"/>
                <w:szCs w:val="22"/>
              </w:rPr>
            </w:pPr>
            <w:r w:rsidRPr="00D34253">
              <w:rPr>
                <w:rFonts w:eastAsia="Tahoma"/>
                <w:b/>
                <w:sz w:val="22"/>
                <w:szCs w:val="22"/>
              </w:rPr>
              <w:t>Płyn do spryskiwaczy</w:t>
            </w:r>
          </w:p>
          <w:p w14:paraId="76678E9C" w14:textId="72E03D3F" w:rsidR="00911E56" w:rsidRPr="00D34253" w:rsidRDefault="00911E56" w:rsidP="006C1ABF">
            <w:pPr>
              <w:spacing w:line="259" w:lineRule="auto"/>
              <w:ind w:right="66"/>
              <w:rPr>
                <w:sz w:val="22"/>
                <w:szCs w:val="22"/>
              </w:rPr>
            </w:pPr>
            <w:r w:rsidRPr="00D34253">
              <w:rPr>
                <w:rFonts w:eastAsia="Tahoma"/>
                <w:b/>
                <w:sz w:val="22"/>
                <w:szCs w:val="22"/>
              </w:rPr>
              <w:t>LETNI</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D70003" w14:textId="1F9A943F" w:rsidR="00911E56" w:rsidRPr="00D34253" w:rsidRDefault="00911E56" w:rsidP="006C1ABF">
            <w:pPr>
              <w:spacing w:line="259" w:lineRule="auto"/>
              <w:ind w:right="11"/>
              <w:rPr>
                <w:sz w:val="22"/>
                <w:szCs w:val="22"/>
              </w:rPr>
            </w:pP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C287158" w14:textId="0F3A7C2C" w:rsidR="00911E56" w:rsidRPr="00D34253" w:rsidRDefault="00911E56" w:rsidP="006C1ABF">
            <w:pPr>
              <w:spacing w:line="720" w:lineRule="auto"/>
              <w:ind w:right="64"/>
              <w:rPr>
                <w:b/>
                <w:bCs/>
                <w:sz w:val="22"/>
                <w:szCs w:val="22"/>
              </w:rPr>
            </w:pPr>
            <w:r w:rsidRPr="00D34253">
              <w:rPr>
                <w:b/>
                <w:bCs/>
                <w:sz w:val="22"/>
                <w:szCs w:val="22"/>
              </w:rPr>
              <w:t>300</w:t>
            </w:r>
          </w:p>
        </w:tc>
        <w:tc>
          <w:tcPr>
            <w:tcW w:w="19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518DC62" w14:textId="646B895D" w:rsidR="00911E56" w:rsidRPr="00D34253" w:rsidRDefault="00911E56" w:rsidP="006C1ABF">
            <w:pPr>
              <w:spacing w:line="259" w:lineRule="auto"/>
              <w:ind w:right="12"/>
              <w:rPr>
                <w:sz w:val="22"/>
                <w:szCs w:val="22"/>
              </w:rPr>
            </w:pPr>
          </w:p>
        </w:tc>
        <w:tc>
          <w:tcPr>
            <w:tcW w:w="714" w:type="dxa"/>
            <w:tcBorders>
              <w:top w:val="single" w:sz="4" w:space="0" w:color="000000"/>
              <w:left w:val="single" w:sz="4" w:space="0" w:color="000000"/>
              <w:bottom w:val="single" w:sz="4" w:space="0" w:color="000000"/>
              <w:right w:val="single" w:sz="4" w:space="0" w:color="auto"/>
            </w:tcBorders>
            <w:vAlign w:val="center"/>
          </w:tcPr>
          <w:p w14:paraId="3786907A" w14:textId="798A9A4D" w:rsidR="00911E56" w:rsidRPr="00D34253" w:rsidRDefault="00911E56" w:rsidP="006C1ABF">
            <w:pPr>
              <w:spacing w:line="259" w:lineRule="auto"/>
              <w:ind w:right="6"/>
              <w:rPr>
                <w:sz w:val="22"/>
                <w:szCs w:val="22"/>
              </w:rPr>
            </w:pPr>
            <w:r>
              <w:rPr>
                <w:sz w:val="22"/>
                <w:szCs w:val="22"/>
              </w:rPr>
              <w:t>.... %</w:t>
            </w:r>
          </w:p>
        </w:tc>
        <w:tc>
          <w:tcPr>
            <w:tcW w:w="1983" w:type="dxa"/>
            <w:tcBorders>
              <w:top w:val="single" w:sz="4" w:space="0" w:color="000000"/>
              <w:left w:val="single" w:sz="4" w:space="0" w:color="auto"/>
              <w:bottom w:val="single" w:sz="4" w:space="0" w:color="000000"/>
              <w:right w:val="single" w:sz="4" w:space="0" w:color="000000"/>
            </w:tcBorders>
            <w:vAlign w:val="center"/>
          </w:tcPr>
          <w:p w14:paraId="736D22E1" w14:textId="77777777" w:rsidR="00911E56" w:rsidRPr="00D34253" w:rsidRDefault="00911E56" w:rsidP="006C1ABF">
            <w:pPr>
              <w:spacing w:line="259" w:lineRule="auto"/>
              <w:ind w:right="6"/>
              <w:rPr>
                <w:sz w:val="22"/>
                <w:szCs w:val="22"/>
              </w:rPr>
            </w:pPr>
          </w:p>
        </w:tc>
      </w:tr>
      <w:tr w:rsidR="00911E56" w:rsidRPr="00D34253" w14:paraId="37EC37DB" w14:textId="4A5C2AAB" w:rsidTr="00A05C36">
        <w:trPr>
          <w:trHeight w:val="662"/>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940C89" w14:textId="3E8F3020" w:rsidR="00911E56" w:rsidRPr="00D34253" w:rsidRDefault="00911E56" w:rsidP="006C1ABF">
            <w:pPr>
              <w:spacing w:line="259" w:lineRule="auto"/>
              <w:ind w:right="68"/>
              <w:rPr>
                <w:sz w:val="22"/>
                <w:szCs w:val="22"/>
              </w:rPr>
            </w:pPr>
            <w:r w:rsidRPr="00D34253">
              <w:rPr>
                <w:rFonts w:eastAsia="Tahoma"/>
                <w:b/>
                <w:sz w:val="22"/>
                <w:szCs w:val="22"/>
              </w:rPr>
              <w:t>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B1D13D" w14:textId="16360DE6" w:rsidR="00911E56" w:rsidRPr="00D34253" w:rsidRDefault="00911E56" w:rsidP="006C1ABF">
            <w:pPr>
              <w:spacing w:line="239" w:lineRule="auto"/>
              <w:rPr>
                <w:sz w:val="22"/>
                <w:szCs w:val="22"/>
              </w:rPr>
            </w:pPr>
            <w:r w:rsidRPr="00D34253">
              <w:rPr>
                <w:rFonts w:eastAsia="Tahoma"/>
                <w:b/>
                <w:sz w:val="22"/>
                <w:szCs w:val="22"/>
              </w:rPr>
              <w:t>Płyn do spryskiwaczy</w:t>
            </w:r>
          </w:p>
          <w:p w14:paraId="5BB4F989" w14:textId="32BFF4F7" w:rsidR="00911E56" w:rsidRPr="00D34253" w:rsidRDefault="00911E56" w:rsidP="006C1ABF">
            <w:pPr>
              <w:spacing w:line="259" w:lineRule="auto"/>
              <w:ind w:right="65"/>
              <w:rPr>
                <w:sz w:val="22"/>
                <w:szCs w:val="22"/>
              </w:rPr>
            </w:pPr>
            <w:r w:rsidRPr="00D34253">
              <w:rPr>
                <w:rFonts w:eastAsia="Tahoma"/>
                <w:b/>
                <w:sz w:val="22"/>
                <w:szCs w:val="22"/>
              </w:rPr>
              <w:t>ZIMOWY</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5D795" w14:textId="09257B5B" w:rsidR="00911E56" w:rsidRPr="00D34253" w:rsidRDefault="00911E56" w:rsidP="006C1ABF">
            <w:pPr>
              <w:spacing w:line="259" w:lineRule="auto"/>
              <w:ind w:right="11"/>
              <w:rPr>
                <w:sz w:val="22"/>
                <w:szCs w:val="22"/>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EBC4EA9" w14:textId="2A9920FE" w:rsidR="00911E56" w:rsidRPr="00D34253" w:rsidRDefault="00911E56" w:rsidP="006C1ABF">
            <w:pPr>
              <w:spacing w:line="720" w:lineRule="auto"/>
              <w:ind w:right="64"/>
              <w:rPr>
                <w:b/>
                <w:bCs/>
                <w:sz w:val="22"/>
                <w:szCs w:val="22"/>
              </w:rPr>
            </w:pPr>
            <w:r w:rsidRPr="00D34253">
              <w:rPr>
                <w:b/>
                <w:bCs/>
                <w:sz w:val="22"/>
                <w:szCs w:val="22"/>
              </w:rPr>
              <w:t>300</w:t>
            </w:r>
          </w:p>
        </w:tc>
        <w:tc>
          <w:tcPr>
            <w:tcW w:w="198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4362515" w14:textId="0C69BB53" w:rsidR="00911E56" w:rsidRPr="00D34253" w:rsidRDefault="00911E56" w:rsidP="006C1ABF">
            <w:pPr>
              <w:spacing w:line="259" w:lineRule="auto"/>
              <w:ind w:right="12"/>
              <w:rPr>
                <w:sz w:val="22"/>
                <w:szCs w:val="22"/>
              </w:rPr>
            </w:pPr>
          </w:p>
        </w:tc>
        <w:tc>
          <w:tcPr>
            <w:tcW w:w="714" w:type="dxa"/>
            <w:tcBorders>
              <w:top w:val="single" w:sz="4" w:space="0" w:color="000000"/>
              <w:left w:val="single" w:sz="4" w:space="0" w:color="000000"/>
              <w:bottom w:val="single" w:sz="4" w:space="0" w:color="000000"/>
              <w:right w:val="single" w:sz="4" w:space="0" w:color="auto"/>
            </w:tcBorders>
            <w:vAlign w:val="center"/>
          </w:tcPr>
          <w:p w14:paraId="2F785F49" w14:textId="6D28FB8B" w:rsidR="00911E56" w:rsidRPr="00D34253" w:rsidRDefault="00911E56" w:rsidP="006C1ABF">
            <w:pPr>
              <w:spacing w:line="259" w:lineRule="auto"/>
              <w:ind w:right="6"/>
              <w:rPr>
                <w:sz w:val="22"/>
                <w:szCs w:val="22"/>
              </w:rPr>
            </w:pPr>
            <w:r>
              <w:rPr>
                <w:sz w:val="22"/>
                <w:szCs w:val="22"/>
              </w:rPr>
              <w:t>.... %</w:t>
            </w:r>
          </w:p>
        </w:tc>
        <w:tc>
          <w:tcPr>
            <w:tcW w:w="1983" w:type="dxa"/>
            <w:tcBorders>
              <w:top w:val="single" w:sz="4" w:space="0" w:color="000000"/>
              <w:left w:val="single" w:sz="4" w:space="0" w:color="auto"/>
              <w:bottom w:val="single" w:sz="4" w:space="0" w:color="000000"/>
              <w:right w:val="single" w:sz="4" w:space="0" w:color="000000"/>
            </w:tcBorders>
            <w:vAlign w:val="center"/>
          </w:tcPr>
          <w:p w14:paraId="4CDDCD6B" w14:textId="77777777" w:rsidR="00911E56" w:rsidRPr="00D34253" w:rsidRDefault="00911E56" w:rsidP="006C1ABF">
            <w:pPr>
              <w:spacing w:line="259" w:lineRule="auto"/>
              <w:ind w:right="6"/>
              <w:rPr>
                <w:sz w:val="22"/>
                <w:szCs w:val="22"/>
              </w:rPr>
            </w:pPr>
          </w:p>
        </w:tc>
      </w:tr>
      <w:bookmarkEnd w:id="0"/>
      <w:tr w:rsidR="00446BC4" w:rsidRPr="00D34253" w14:paraId="6693C7A5" w14:textId="53121AD4" w:rsidTr="00446BC4">
        <w:trPr>
          <w:trHeight w:val="228"/>
        </w:trPr>
        <w:tc>
          <w:tcPr>
            <w:tcW w:w="7940" w:type="dxa"/>
            <w:gridSpan w:val="6"/>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A80B45A" w14:textId="507FF3F4" w:rsidR="00446BC4" w:rsidRPr="00D34253" w:rsidRDefault="00446BC4" w:rsidP="00446BC4">
            <w:pPr>
              <w:spacing w:line="259" w:lineRule="auto"/>
              <w:ind w:right="6"/>
              <w:jc w:val="right"/>
              <w:rPr>
                <w:sz w:val="22"/>
                <w:szCs w:val="22"/>
              </w:rPr>
            </w:pPr>
            <w:r w:rsidRPr="00D34253">
              <w:rPr>
                <w:rFonts w:eastAsia="Tahoma"/>
                <w:b/>
                <w:sz w:val="22"/>
                <w:szCs w:val="22"/>
              </w:rPr>
              <w:t>Razem</w:t>
            </w:r>
            <w:r>
              <w:rPr>
                <w:rFonts w:eastAsia="Tahoma"/>
                <w:b/>
                <w:sz w:val="22"/>
                <w:szCs w:val="22"/>
              </w:rPr>
              <w:t xml:space="preserve"> za płyn do spryskiwaczy</w:t>
            </w:r>
            <w:r w:rsidRPr="00D34253">
              <w:rPr>
                <w:rFonts w:eastAsia="Tahoma"/>
                <w:b/>
                <w:sz w:val="22"/>
                <w:szCs w:val="22"/>
              </w:rPr>
              <w:t>:</w:t>
            </w:r>
          </w:p>
        </w:tc>
        <w:tc>
          <w:tcPr>
            <w:tcW w:w="198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89C242F" w14:textId="77777777" w:rsidR="00446BC4" w:rsidRPr="00D34253" w:rsidRDefault="00446BC4" w:rsidP="006C1ABF">
            <w:pPr>
              <w:spacing w:line="259" w:lineRule="auto"/>
              <w:ind w:right="6"/>
              <w:rPr>
                <w:sz w:val="22"/>
                <w:szCs w:val="22"/>
              </w:rPr>
            </w:pPr>
            <w:r>
              <w:rPr>
                <w:sz w:val="22"/>
                <w:szCs w:val="22"/>
              </w:rPr>
              <w:t>............. zł</w:t>
            </w:r>
          </w:p>
        </w:tc>
      </w:tr>
      <w:tr w:rsidR="00446BC4" w:rsidRPr="00D34253" w14:paraId="2CE0BBC3" w14:textId="096DC940" w:rsidTr="00446BC4">
        <w:trPr>
          <w:trHeight w:val="444"/>
        </w:trPr>
        <w:tc>
          <w:tcPr>
            <w:tcW w:w="722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5EF4CF" w14:textId="5F414435" w:rsidR="00446BC4" w:rsidRPr="006C1ABF" w:rsidRDefault="00446BC4" w:rsidP="00FD46F8">
            <w:pPr>
              <w:spacing w:line="259" w:lineRule="auto"/>
              <w:ind w:right="56"/>
              <w:rPr>
                <w:sz w:val="22"/>
                <w:szCs w:val="22"/>
              </w:rPr>
            </w:pPr>
            <w:r w:rsidRPr="006C1ABF">
              <w:rPr>
                <w:rFonts w:eastAsia="Tahoma"/>
                <w:b/>
                <w:sz w:val="22"/>
                <w:szCs w:val="22"/>
              </w:rPr>
              <w:t>Cena sumaryczna brutto za realizację całości przedmiotu zamówienia (tj. łącznie za paliwa silnikowe i płyny do spryskiwaczy):</w:t>
            </w:r>
          </w:p>
        </w:tc>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BE28A4F" w14:textId="65E29EA3" w:rsidR="00446BC4" w:rsidRPr="006C1ABF" w:rsidRDefault="00446BC4" w:rsidP="006C1ABF">
            <w:pPr>
              <w:spacing w:line="259" w:lineRule="auto"/>
              <w:ind w:right="6"/>
              <w:rPr>
                <w:sz w:val="22"/>
                <w:szCs w:val="22"/>
              </w:rPr>
            </w:pPr>
          </w:p>
        </w:tc>
        <w:tc>
          <w:tcPr>
            <w:tcW w:w="198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3CE47DC" w14:textId="77777777" w:rsidR="00446BC4" w:rsidRPr="006C1ABF" w:rsidRDefault="00446BC4" w:rsidP="006C1ABF">
            <w:pPr>
              <w:spacing w:line="259" w:lineRule="auto"/>
              <w:ind w:right="6"/>
              <w:rPr>
                <w:sz w:val="22"/>
                <w:szCs w:val="22"/>
              </w:rPr>
            </w:pPr>
          </w:p>
        </w:tc>
      </w:tr>
      <w:tr w:rsidR="00ED0D9F" w:rsidRPr="00D34253" w14:paraId="2E78C348" w14:textId="77777777" w:rsidTr="00A05C36">
        <w:trPr>
          <w:trHeight w:val="443"/>
        </w:trPr>
        <w:tc>
          <w:tcPr>
            <w:tcW w:w="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48FF11F" w14:textId="41ECB6F2" w:rsidR="000A2226" w:rsidRPr="00D34253" w:rsidRDefault="000A2226" w:rsidP="006C1ABF">
            <w:pPr>
              <w:spacing w:line="259" w:lineRule="auto"/>
              <w:ind w:right="11"/>
              <w:rPr>
                <w:sz w:val="22"/>
                <w:szCs w:val="22"/>
              </w:rPr>
            </w:pPr>
          </w:p>
        </w:tc>
        <w:tc>
          <w:tcPr>
            <w:tcW w:w="6658"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02BEAA7" w14:textId="142C5C70" w:rsidR="000A2226" w:rsidRPr="00D34253" w:rsidRDefault="000A2226" w:rsidP="006C1ABF">
            <w:pPr>
              <w:spacing w:line="259" w:lineRule="auto"/>
              <w:ind w:right="65"/>
              <w:rPr>
                <w:sz w:val="22"/>
                <w:szCs w:val="22"/>
              </w:rPr>
            </w:pPr>
            <w:r w:rsidRPr="00D34253">
              <w:rPr>
                <w:rFonts w:eastAsia="Tahoma"/>
                <w:b/>
                <w:sz w:val="22"/>
                <w:szCs w:val="22"/>
              </w:rPr>
              <w:t>Karty paliwowe</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FD5F730" w14:textId="1B828469" w:rsidR="000A2226" w:rsidRPr="00D34253" w:rsidRDefault="000A2226" w:rsidP="006C1ABF">
            <w:pPr>
              <w:spacing w:line="259" w:lineRule="auto"/>
              <w:ind w:left="6" w:right="18"/>
              <w:rPr>
                <w:sz w:val="22"/>
                <w:szCs w:val="22"/>
              </w:rPr>
            </w:pPr>
            <w:r w:rsidRPr="00D34253">
              <w:rPr>
                <w:rFonts w:eastAsia="Tahoma"/>
                <w:b/>
                <w:sz w:val="22"/>
                <w:szCs w:val="22"/>
              </w:rPr>
              <w:t xml:space="preserve">Cena jednostkowa </w:t>
            </w:r>
            <w:r w:rsidR="00A05C36">
              <w:rPr>
                <w:rFonts w:eastAsia="Tahoma"/>
                <w:b/>
                <w:sz w:val="22"/>
                <w:szCs w:val="22"/>
              </w:rPr>
              <w:t>netto</w:t>
            </w:r>
          </w:p>
        </w:tc>
      </w:tr>
      <w:tr w:rsidR="00ED0D9F" w:rsidRPr="00D34253" w14:paraId="325D0F01" w14:textId="77777777" w:rsidTr="00A05C36">
        <w:trPr>
          <w:trHeight w:val="448"/>
        </w:trPr>
        <w:tc>
          <w:tcPr>
            <w:tcW w:w="568" w:type="dxa"/>
            <w:tcBorders>
              <w:top w:val="single" w:sz="4" w:space="0" w:color="000000"/>
              <w:left w:val="single" w:sz="4" w:space="0" w:color="000000"/>
              <w:bottom w:val="single" w:sz="4" w:space="0" w:color="000000"/>
              <w:right w:val="single" w:sz="4" w:space="0" w:color="000000"/>
            </w:tcBorders>
            <w:vAlign w:val="center"/>
          </w:tcPr>
          <w:p w14:paraId="140319FF" w14:textId="36CCF29E" w:rsidR="000A2226" w:rsidRPr="00D34253" w:rsidRDefault="000A2226" w:rsidP="006C1ABF">
            <w:pPr>
              <w:spacing w:line="259" w:lineRule="auto"/>
              <w:ind w:right="68"/>
              <w:rPr>
                <w:sz w:val="22"/>
                <w:szCs w:val="22"/>
              </w:rPr>
            </w:pPr>
            <w:r w:rsidRPr="00D34253">
              <w:rPr>
                <w:rFonts w:eastAsia="Tahoma"/>
                <w:b/>
                <w:sz w:val="22"/>
                <w:szCs w:val="22"/>
              </w:rPr>
              <w:t>6.</w:t>
            </w:r>
          </w:p>
        </w:tc>
        <w:tc>
          <w:tcPr>
            <w:tcW w:w="6658" w:type="dxa"/>
            <w:gridSpan w:val="4"/>
            <w:tcBorders>
              <w:top w:val="single" w:sz="4" w:space="0" w:color="000000"/>
              <w:left w:val="single" w:sz="4" w:space="0" w:color="000000"/>
              <w:bottom w:val="single" w:sz="4" w:space="0" w:color="000000"/>
              <w:right w:val="single" w:sz="4" w:space="0" w:color="000000"/>
            </w:tcBorders>
            <w:vAlign w:val="center"/>
          </w:tcPr>
          <w:p w14:paraId="33F318E7" w14:textId="44D6DB67" w:rsidR="000A2226" w:rsidRPr="00D34253" w:rsidRDefault="000A2226" w:rsidP="006C1ABF">
            <w:pPr>
              <w:spacing w:line="259" w:lineRule="auto"/>
              <w:ind w:right="67"/>
              <w:rPr>
                <w:sz w:val="22"/>
                <w:szCs w:val="22"/>
              </w:rPr>
            </w:pPr>
            <w:r w:rsidRPr="00D34253">
              <w:rPr>
                <w:rFonts w:eastAsia="Tahoma"/>
                <w:b/>
                <w:sz w:val="22"/>
                <w:szCs w:val="22"/>
              </w:rPr>
              <w:t>Wydanie karty paliwowej</w:t>
            </w:r>
          </w:p>
        </w:tc>
        <w:tc>
          <w:tcPr>
            <w:tcW w:w="2697" w:type="dxa"/>
            <w:gridSpan w:val="2"/>
            <w:tcBorders>
              <w:top w:val="single" w:sz="4" w:space="0" w:color="000000"/>
              <w:left w:val="single" w:sz="4" w:space="0" w:color="000000"/>
              <w:bottom w:val="single" w:sz="4" w:space="0" w:color="000000"/>
              <w:right w:val="single" w:sz="4" w:space="0" w:color="000000"/>
            </w:tcBorders>
            <w:vAlign w:val="center"/>
          </w:tcPr>
          <w:p w14:paraId="100F347B" w14:textId="01ABE78C" w:rsidR="000A2226" w:rsidRPr="00D34253" w:rsidRDefault="000A2226" w:rsidP="006C1ABF">
            <w:pPr>
              <w:spacing w:line="259" w:lineRule="auto"/>
              <w:ind w:right="6"/>
              <w:rPr>
                <w:sz w:val="22"/>
                <w:szCs w:val="22"/>
              </w:rPr>
            </w:pPr>
          </w:p>
        </w:tc>
      </w:tr>
      <w:tr w:rsidR="00ED0D9F" w:rsidRPr="00D34253" w14:paraId="46019BEC" w14:textId="77777777" w:rsidTr="00A05C36">
        <w:trPr>
          <w:trHeight w:val="443"/>
        </w:trPr>
        <w:tc>
          <w:tcPr>
            <w:tcW w:w="5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715554F" w14:textId="3ADE9344" w:rsidR="000A2226" w:rsidRPr="00D34253" w:rsidRDefault="000A2226" w:rsidP="006C1ABF">
            <w:pPr>
              <w:spacing w:line="259" w:lineRule="auto"/>
              <w:ind w:right="11"/>
              <w:rPr>
                <w:sz w:val="22"/>
                <w:szCs w:val="22"/>
              </w:rPr>
            </w:pPr>
          </w:p>
        </w:tc>
        <w:tc>
          <w:tcPr>
            <w:tcW w:w="6658"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3C65A55" w14:textId="16B20542" w:rsidR="000A2226" w:rsidRPr="00D34253" w:rsidRDefault="000A2226" w:rsidP="006C1ABF">
            <w:pPr>
              <w:spacing w:line="259" w:lineRule="auto"/>
              <w:ind w:right="66"/>
              <w:rPr>
                <w:sz w:val="22"/>
                <w:szCs w:val="22"/>
              </w:rPr>
            </w:pPr>
            <w:r w:rsidRPr="00D34253">
              <w:rPr>
                <w:rFonts w:eastAsia="Tahoma"/>
                <w:b/>
                <w:sz w:val="22"/>
                <w:szCs w:val="22"/>
              </w:rPr>
              <w:t>Wysokość opustu</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B841AB6" w14:textId="46808227" w:rsidR="000A2226" w:rsidRPr="00D34253" w:rsidRDefault="000A2226" w:rsidP="006C1ABF">
            <w:pPr>
              <w:spacing w:line="259" w:lineRule="auto"/>
              <w:ind w:right="24"/>
              <w:rPr>
                <w:sz w:val="22"/>
                <w:szCs w:val="22"/>
              </w:rPr>
            </w:pPr>
            <w:r w:rsidRPr="00D34253">
              <w:rPr>
                <w:rFonts w:eastAsia="Tahoma"/>
                <w:b/>
                <w:sz w:val="22"/>
                <w:szCs w:val="22"/>
              </w:rPr>
              <w:t>(w złotych/groszach) za 1 litr</w:t>
            </w:r>
          </w:p>
        </w:tc>
      </w:tr>
      <w:tr w:rsidR="00ED0D9F" w:rsidRPr="00D34253" w14:paraId="38EB777A" w14:textId="77777777" w:rsidTr="00A05C36">
        <w:trPr>
          <w:trHeight w:val="1099"/>
        </w:trPr>
        <w:tc>
          <w:tcPr>
            <w:tcW w:w="568" w:type="dxa"/>
            <w:tcBorders>
              <w:top w:val="single" w:sz="4" w:space="0" w:color="000000"/>
              <w:left w:val="single" w:sz="4" w:space="0" w:color="000000"/>
              <w:bottom w:val="single" w:sz="4" w:space="0" w:color="000000"/>
              <w:right w:val="single" w:sz="4" w:space="0" w:color="000000"/>
            </w:tcBorders>
            <w:vAlign w:val="center"/>
          </w:tcPr>
          <w:p w14:paraId="46C7847A" w14:textId="4B0DEF74" w:rsidR="000A2226" w:rsidRPr="00D34253" w:rsidRDefault="000A2226" w:rsidP="006C1ABF">
            <w:pPr>
              <w:spacing w:line="259" w:lineRule="auto"/>
              <w:ind w:right="68"/>
              <w:rPr>
                <w:sz w:val="22"/>
                <w:szCs w:val="22"/>
              </w:rPr>
            </w:pPr>
            <w:r w:rsidRPr="00D34253">
              <w:rPr>
                <w:rFonts w:eastAsia="Tahoma"/>
                <w:b/>
                <w:sz w:val="22"/>
                <w:szCs w:val="22"/>
              </w:rPr>
              <w:lastRenderedPageBreak/>
              <w:t>7.</w:t>
            </w:r>
          </w:p>
        </w:tc>
        <w:tc>
          <w:tcPr>
            <w:tcW w:w="6658" w:type="dxa"/>
            <w:gridSpan w:val="4"/>
            <w:tcBorders>
              <w:top w:val="single" w:sz="4" w:space="0" w:color="000000"/>
              <w:left w:val="single" w:sz="4" w:space="0" w:color="000000"/>
              <w:bottom w:val="single" w:sz="4" w:space="0" w:color="000000"/>
              <w:right w:val="single" w:sz="4" w:space="0" w:color="000000"/>
            </w:tcBorders>
            <w:vAlign w:val="center"/>
          </w:tcPr>
          <w:p w14:paraId="6F320AB1" w14:textId="70A81472" w:rsidR="000A2226" w:rsidRPr="00D34253" w:rsidRDefault="000A2226" w:rsidP="006C1ABF">
            <w:pPr>
              <w:spacing w:after="2" w:line="237" w:lineRule="auto"/>
              <w:rPr>
                <w:sz w:val="22"/>
                <w:szCs w:val="22"/>
              </w:rPr>
            </w:pPr>
            <w:r w:rsidRPr="00D34253">
              <w:rPr>
                <w:rFonts w:eastAsia="Tahoma"/>
                <w:b/>
                <w:sz w:val="22"/>
                <w:szCs w:val="22"/>
              </w:rPr>
              <w:t>Wysokość opustu (w złotych/groszach) od ceny brutto za 1 litr danego paliwa silnikowego (tj. benzyny bezołowiowej o liczbie</w:t>
            </w:r>
          </w:p>
          <w:p w14:paraId="6DD1285A" w14:textId="7B255B69" w:rsidR="000A2226" w:rsidRPr="00D34253" w:rsidRDefault="000A2226" w:rsidP="006C1ABF">
            <w:pPr>
              <w:spacing w:after="2" w:line="237" w:lineRule="auto"/>
              <w:rPr>
                <w:sz w:val="22"/>
                <w:szCs w:val="22"/>
              </w:rPr>
            </w:pPr>
            <w:r w:rsidRPr="00D34253">
              <w:rPr>
                <w:rFonts w:eastAsia="Tahoma"/>
                <w:b/>
                <w:sz w:val="22"/>
                <w:szCs w:val="22"/>
              </w:rPr>
              <w:t>oktanowej 95, benzyny bezołowiowej o liczbie oktanowej 98 i oleju napędowego) obowiązującej na stacji benzynowej w dniu</w:t>
            </w:r>
          </w:p>
          <w:p w14:paraId="0C05EEDF" w14:textId="6330D10A" w:rsidR="000A2226" w:rsidRPr="00D34253" w:rsidRDefault="000A2226" w:rsidP="006C1ABF">
            <w:pPr>
              <w:spacing w:line="259" w:lineRule="auto"/>
              <w:ind w:right="69"/>
              <w:rPr>
                <w:sz w:val="22"/>
                <w:szCs w:val="22"/>
              </w:rPr>
            </w:pPr>
            <w:r w:rsidRPr="00D34253">
              <w:rPr>
                <w:rFonts w:eastAsia="Tahoma"/>
                <w:b/>
                <w:sz w:val="22"/>
                <w:szCs w:val="22"/>
              </w:rPr>
              <w:t>tankowania</w:t>
            </w:r>
          </w:p>
        </w:tc>
        <w:tc>
          <w:tcPr>
            <w:tcW w:w="2697" w:type="dxa"/>
            <w:gridSpan w:val="2"/>
            <w:tcBorders>
              <w:top w:val="single" w:sz="4" w:space="0" w:color="000000"/>
              <w:left w:val="single" w:sz="4" w:space="0" w:color="000000"/>
              <w:bottom w:val="single" w:sz="4" w:space="0" w:color="000000"/>
              <w:right w:val="single" w:sz="4" w:space="0" w:color="000000"/>
            </w:tcBorders>
            <w:vAlign w:val="center"/>
          </w:tcPr>
          <w:p w14:paraId="5AA9A352" w14:textId="62D05D40" w:rsidR="000A2226" w:rsidRPr="00D34253" w:rsidRDefault="000A2226" w:rsidP="006C1ABF">
            <w:pPr>
              <w:spacing w:line="259" w:lineRule="auto"/>
              <w:ind w:right="6"/>
              <w:rPr>
                <w:sz w:val="22"/>
                <w:szCs w:val="22"/>
              </w:rPr>
            </w:pPr>
          </w:p>
        </w:tc>
      </w:tr>
    </w:tbl>
    <w:p w14:paraId="268DDEA6" w14:textId="28E64431" w:rsidR="00C118D0" w:rsidRPr="00D34253" w:rsidRDefault="00C118D0">
      <w:pPr>
        <w:widowControl/>
        <w:suppressAutoHyphens w:val="0"/>
        <w:spacing w:after="160" w:line="259" w:lineRule="auto"/>
        <w:jc w:val="left"/>
        <w:rPr>
          <w:b/>
          <w:sz w:val="22"/>
          <w:szCs w:val="22"/>
        </w:rPr>
      </w:pPr>
      <w:r w:rsidRPr="00D34253">
        <w:rPr>
          <w:b/>
          <w:sz w:val="22"/>
          <w:szCs w:val="22"/>
        </w:rPr>
        <w:br w:type="page"/>
      </w:r>
    </w:p>
    <w:p w14:paraId="00A682BC" w14:textId="2EC2B6FC" w:rsidR="0003029C" w:rsidRPr="00D34253" w:rsidRDefault="0003029C" w:rsidP="00314EE4">
      <w:pPr>
        <w:jc w:val="right"/>
        <w:rPr>
          <w:b/>
          <w:sz w:val="22"/>
          <w:szCs w:val="22"/>
        </w:rPr>
      </w:pPr>
      <w:r w:rsidRPr="00D34253">
        <w:rPr>
          <w:b/>
          <w:sz w:val="22"/>
          <w:szCs w:val="22"/>
        </w:rPr>
        <w:lastRenderedPageBreak/>
        <w:t xml:space="preserve">Załącznik </w:t>
      </w:r>
      <w:r w:rsidR="0066352D" w:rsidRPr="00D34253">
        <w:rPr>
          <w:b/>
          <w:sz w:val="22"/>
          <w:szCs w:val="22"/>
        </w:rPr>
        <w:t xml:space="preserve">nr </w:t>
      </w:r>
      <w:r w:rsidRPr="00D34253">
        <w:rPr>
          <w:b/>
          <w:sz w:val="22"/>
          <w:szCs w:val="22"/>
        </w:rPr>
        <w:t>3 do formularza oferty</w:t>
      </w:r>
    </w:p>
    <w:p w14:paraId="0EF2217E" w14:textId="77777777" w:rsidR="009C6186" w:rsidRPr="00D34253"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D34253"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D34253">
        <w:rPr>
          <w:rFonts w:ascii="Times New Roman" w:hAnsi="Times New Roman" w:cs="Times New Roman"/>
          <w:b/>
          <w:iCs/>
          <w:color w:val="000000"/>
          <w:sz w:val="22"/>
          <w:szCs w:val="22"/>
          <w:u w:val="single"/>
        </w:rPr>
        <w:t>OŚWIADCZENIE</w:t>
      </w:r>
    </w:p>
    <w:p w14:paraId="46009D93" w14:textId="77777777" w:rsidR="00D86A5E" w:rsidRPr="00D34253" w:rsidRDefault="00576A1B" w:rsidP="00576A1B">
      <w:pPr>
        <w:pStyle w:val="Tekstpodstawowy"/>
        <w:spacing w:line="240" w:lineRule="auto"/>
        <w:jc w:val="center"/>
        <w:rPr>
          <w:rFonts w:ascii="Times New Roman" w:hAnsi="Times New Roman" w:cs="Times New Roman"/>
          <w:b/>
          <w:iCs/>
          <w:color w:val="000000"/>
          <w:sz w:val="22"/>
          <w:szCs w:val="22"/>
          <w:u w:val="single"/>
        </w:rPr>
      </w:pPr>
      <w:r w:rsidRPr="00D34253">
        <w:rPr>
          <w:rFonts w:ascii="Times New Roman" w:hAnsi="Times New Roman" w:cs="Times New Roman"/>
          <w:b/>
          <w:iCs/>
          <w:color w:val="000000"/>
          <w:sz w:val="22"/>
          <w:szCs w:val="22"/>
          <w:u w:val="single"/>
        </w:rPr>
        <w:t>(wykaz podwykonawców)</w:t>
      </w:r>
    </w:p>
    <w:p w14:paraId="20A9ED8A" w14:textId="77777777" w:rsidR="00D86A5E" w:rsidRPr="00D34253" w:rsidRDefault="00D86A5E" w:rsidP="00D86A5E">
      <w:pPr>
        <w:pStyle w:val="Tekstpodstawowy"/>
        <w:spacing w:line="240" w:lineRule="auto"/>
        <w:rPr>
          <w:rFonts w:ascii="Times New Roman" w:hAnsi="Times New Roman" w:cs="Times New Roman"/>
          <w:sz w:val="22"/>
          <w:szCs w:val="22"/>
        </w:rPr>
      </w:pPr>
      <w:r w:rsidRPr="00D34253">
        <w:rPr>
          <w:rFonts w:ascii="Times New Roman" w:hAnsi="Times New Roman" w:cs="Times New Roman"/>
          <w:sz w:val="22"/>
          <w:szCs w:val="22"/>
        </w:rPr>
        <w:t>Oświadczamy, że:</w:t>
      </w:r>
    </w:p>
    <w:p w14:paraId="320A9882" w14:textId="77777777" w:rsidR="00D86A5E" w:rsidRPr="00D34253" w:rsidRDefault="00D86A5E" w:rsidP="00D86A5E">
      <w:pPr>
        <w:pStyle w:val="Tekstpodstawowy"/>
        <w:spacing w:line="240" w:lineRule="auto"/>
        <w:rPr>
          <w:rFonts w:ascii="Times New Roman" w:hAnsi="Times New Roman" w:cs="Times New Roman"/>
          <w:sz w:val="22"/>
          <w:szCs w:val="22"/>
        </w:rPr>
      </w:pPr>
    </w:p>
    <w:p w14:paraId="5B8970BE" w14:textId="77777777" w:rsidR="00D86A5E" w:rsidRPr="00D34253" w:rsidRDefault="00D86A5E">
      <w:pPr>
        <w:pStyle w:val="Tekstpodstawowy"/>
        <w:numPr>
          <w:ilvl w:val="0"/>
          <w:numId w:val="30"/>
        </w:numPr>
        <w:spacing w:line="240" w:lineRule="auto"/>
        <w:ind w:left="426"/>
        <w:rPr>
          <w:rFonts w:ascii="Times New Roman" w:hAnsi="Times New Roman" w:cs="Times New Roman"/>
          <w:sz w:val="22"/>
          <w:szCs w:val="22"/>
        </w:rPr>
      </w:pPr>
      <w:r w:rsidRPr="00D34253">
        <w:rPr>
          <w:rFonts w:ascii="Times New Roman" w:hAnsi="Times New Roman" w:cs="Times New Roman"/>
          <w:sz w:val="22"/>
          <w:szCs w:val="22"/>
        </w:rPr>
        <w:t>powierzamy* następującym podwykonawcom wykonanie następujących części (zakresu) zamówienia:</w:t>
      </w:r>
    </w:p>
    <w:p w14:paraId="42B707BC" w14:textId="77777777" w:rsidR="00D86A5E" w:rsidRPr="00D34253"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Pr="00D34253" w:rsidRDefault="00D86A5E">
      <w:pPr>
        <w:pStyle w:val="Tekstpodstawowy"/>
        <w:numPr>
          <w:ilvl w:val="0"/>
          <w:numId w:val="31"/>
        </w:numPr>
        <w:spacing w:line="240" w:lineRule="auto"/>
        <w:rPr>
          <w:rFonts w:ascii="Times New Roman" w:hAnsi="Times New Roman" w:cs="Times New Roman"/>
          <w:sz w:val="22"/>
          <w:szCs w:val="22"/>
        </w:rPr>
      </w:pPr>
      <w:r w:rsidRPr="00D34253">
        <w:rPr>
          <w:rFonts w:ascii="Times New Roman" w:hAnsi="Times New Roman" w:cs="Times New Roman"/>
          <w:sz w:val="22"/>
          <w:szCs w:val="22"/>
        </w:rPr>
        <w:t>Podwykonawca: ………………………………………………………………………………..</w:t>
      </w:r>
    </w:p>
    <w:p w14:paraId="4866D849" w14:textId="77777777" w:rsidR="00D86A5E" w:rsidRPr="00D34253" w:rsidRDefault="00D86A5E" w:rsidP="00D86A5E">
      <w:pPr>
        <w:widowControl/>
        <w:suppressAutoHyphens w:val="0"/>
        <w:ind w:left="786"/>
        <w:jc w:val="both"/>
        <w:rPr>
          <w:sz w:val="22"/>
          <w:szCs w:val="22"/>
        </w:rPr>
      </w:pPr>
      <w:r w:rsidRPr="00D34253">
        <w:rPr>
          <w:i/>
          <w:sz w:val="22"/>
          <w:szCs w:val="22"/>
        </w:rPr>
        <w:t>[*podać: pełną nazwę/firmę; adres; w zależności od podmiotu: NIP/PESEL, numer KRS/CEIDG]</w:t>
      </w:r>
    </w:p>
    <w:p w14:paraId="2C844F1A" w14:textId="77777777" w:rsidR="00D86A5E" w:rsidRPr="00D34253" w:rsidRDefault="00D86A5E" w:rsidP="00576A1B">
      <w:pPr>
        <w:pStyle w:val="Tekstpodstawowy"/>
        <w:spacing w:line="240" w:lineRule="auto"/>
        <w:ind w:left="709"/>
        <w:rPr>
          <w:rFonts w:ascii="Times New Roman" w:hAnsi="Times New Roman" w:cs="Times New Roman"/>
          <w:sz w:val="22"/>
          <w:szCs w:val="22"/>
        </w:rPr>
      </w:pPr>
      <w:r w:rsidRPr="00D34253">
        <w:rPr>
          <w:rFonts w:ascii="Times New Roman" w:hAnsi="Times New Roman" w:cs="Times New Roman"/>
          <w:sz w:val="22"/>
          <w:szCs w:val="22"/>
        </w:rPr>
        <w:t>Zakres zamówienia</w:t>
      </w:r>
      <w:r w:rsidR="00576A1B" w:rsidRPr="00D34253">
        <w:rPr>
          <w:rFonts w:ascii="Times New Roman" w:hAnsi="Times New Roman" w:cs="Times New Roman"/>
          <w:sz w:val="22"/>
          <w:szCs w:val="22"/>
        </w:rPr>
        <w:t xml:space="preserve"> …………………………………………………………………………….</w:t>
      </w:r>
      <w:r w:rsidR="00A0546E" w:rsidRPr="00D34253">
        <w:rPr>
          <w:rFonts w:ascii="Times New Roman" w:hAnsi="Times New Roman" w:cs="Times New Roman"/>
          <w:sz w:val="22"/>
          <w:szCs w:val="22"/>
        </w:rPr>
        <w:t>.</w:t>
      </w:r>
    </w:p>
    <w:p w14:paraId="6ADB561C" w14:textId="77777777" w:rsidR="00A0546E" w:rsidRPr="00D34253" w:rsidRDefault="00A0546E" w:rsidP="00576A1B">
      <w:pPr>
        <w:pStyle w:val="Tekstpodstawowy"/>
        <w:spacing w:line="240" w:lineRule="auto"/>
        <w:ind w:left="709"/>
        <w:rPr>
          <w:rFonts w:ascii="Times New Roman" w:hAnsi="Times New Roman" w:cs="Times New Roman"/>
          <w:sz w:val="22"/>
          <w:szCs w:val="22"/>
        </w:rPr>
      </w:pPr>
      <w:r w:rsidRPr="00D34253">
        <w:rPr>
          <w:rFonts w:ascii="Times New Roman" w:hAnsi="Times New Roman" w:cs="Times New Roman"/>
          <w:sz w:val="22"/>
          <w:szCs w:val="22"/>
        </w:rPr>
        <w:t>………………………………………………………………………………………………….</w:t>
      </w:r>
    </w:p>
    <w:p w14:paraId="7B835CD1" w14:textId="77777777" w:rsidR="00A0546E" w:rsidRPr="00D34253" w:rsidRDefault="00A0546E" w:rsidP="00576A1B">
      <w:pPr>
        <w:pStyle w:val="Tekstpodstawowy"/>
        <w:spacing w:line="240" w:lineRule="auto"/>
        <w:ind w:left="709"/>
        <w:rPr>
          <w:rFonts w:ascii="Times New Roman" w:hAnsi="Times New Roman" w:cs="Times New Roman"/>
          <w:sz w:val="22"/>
          <w:szCs w:val="22"/>
        </w:rPr>
      </w:pPr>
      <w:r w:rsidRPr="00D34253">
        <w:rPr>
          <w:rFonts w:ascii="Times New Roman" w:hAnsi="Times New Roman" w:cs="Times New Roman"/>
          <w:sz w:val="22"/>
          <w:szCs w:val="22"/>
        </w:rPr>
        <w:t>………………………………………………………………………………………………….</w:t>
      </w:r>
    </w:p>
    <w:p w14:paraId="798CA673" w14:textId="77777777" w:rsidR="00D86A5E" w:rsidRPr="00D34253" w:rsidRDefault="00D86A5E" w:rsidP="00D86A5E">
      <w:pPr>
        <w:pStyle w:val="Tekstpodstawowy"/>
        <w:spacing w:line="240" w:lineRule="auto"/>
        <w:ind w:left="709"/>
        <w:rPr>
          <w:rFonts w:ascii="Times New Roman" w:hAnsi="Times New Roman" w:cs="Times New Roman"/>
          <w:i/>
          <w:sz w:val="22"/>
          <w:szCs w:val="22"/>
        </w:rPr>
      </w:pPr>
      <w:r w:rsidRPr="00D34253">
        <w:rPr>
          <w:rFonts w:ascii="Times New Roman" w:hAnsi="Times New Roman" w:cs="Times New Roman"/>
          <w:i/>
          <w:sz w:val="22"/>
          <w:szCs w:val="22"/>
        </w:rPr>
        <w:t>[*podać]</w:t>
      </w:r>
    </w:p>
    <w:p w14:paraId="23DA729B" w14:textId="77777777" w:rsidR="00A0546E" w:rsidRPr="00D34253"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Pr="00D34253" w:rsidRDefault="00D86A5E">
      <w:pPr>
        <w:pStyle w:val="Tekstpodstawowy"/>
        <w:numPr>
          <w:ilvl w:val="0"/>
          <w:numId w:val="31"/>
        </w:numPr>
        <w:spacing w:line="240" w:lineRule="auto"/>
        <w:rPr>
          <w:rFonts w:ascii="Times New Roman" w:hAnsi="Times New Roman" w:cs="Times New Roman"/>
          <w:sz w:val="22"/>
          <w:szCs w:val="22"/>
        </w:rPr>
      </w:pPr>
      <w:r w:rsidRPr="00D34253">
        <w:rPr>
          <w:rFonts w:ascii="Times New Roman" w:hAnsi="Times New Roman" w:cs="Times New Roman"/>
          <w:sz w:val="22"/>
          <w:szCs w:val="22"/>
        </w:rPr>
        <w:t>Podwykonawca: ………………………………………………………………………………..</w:t>
      </w:r>
    </w:p>
    <w:p w14:paraId="47C003EF" w14:textId="77777777" w:rsidR="00D86A5E" w:rsidRPr="00D34253" w:rsidRDefault="00D86A5E" w:rsidP="00D86A5E">
      <w:pPr>
        <w:widowControl/>
        <w:suppressAutoHyphens w:val="0"/>
        <w:ind w:left="786"/>
        <w:jc w:val="both"/>
        <w:rPr>
          <w:sz w:val="22"/>
          <w:szCs w:val="22"/>
        </w:rPr>
      </w:pPr>
      <w:r w:rsidRPr="00D34253">
        <w:rPr>
          <w:i/>
          <w:sz w:val="22"/>
          <w:szCs w:val="22"/>
        </w:rPr>
        <w:t>[*podać: pełną nazwę/firmę; adres; w zależności od podmiotu: NIP/PESEL, numer KRS/CEIDG]</w:t>
      </w:r>
    </w:p>
    <w:p w14:paraId="2C63B022" w14:textId="77777777" w:rsidR="00D86A5E" w:rsidRPr="00D34253" w:rsidRDefault="00D86A5E" w:rsidP="00576A1B">
      <w:pPr>
        <w:pStyle w:val="Tekstpodstawowy"/>
        <w:spacing w:line="240" w:lineRule="auto"/>
        <w:ind w:left="709"/>
        <w:rPr>
          <w:rFonts w:ascii="Times New Roman" w:hAnsi="Times New Roman" w:cs="Times New Roman"/>
          <w:sz w:val="22"/>
          <w:szCs w:val="22"/>
        </w:rPr>
      </w:pPr>
      <w:r w:rsidRPr="00D34253">
        <w:rPr>
          <w:rFonts w:ascii="Times New Roman" w:hAnsi="Times New Roman" w:cs="Times New Roman"/>
          <w:sz w:val="22"/>
          <w:szCs w:val="22"/>
        </w:rPr>
        <w:t xml:space="preserve">Zakres zamówienia </w:t>
      </w:r>
      <w:r w:rsidR="00576A1B" w:rsidRPr="00D34253">
        <w:rPr>
          <w:rFonts w:ascii="Times New Roman" w:hAnsi="Times New Roman" w:cs="Times New Roman"/>
          <w:sz w:val="22"/>
          <w:szCs w:val="22"/>
        </w:rPr>
        <w:t>…………………………………………………………………………..…</w:t>
      </w:r>
    </w:p>
    <w:p w14:paraId="0768C6B2" w14:textId="77777777" w:rsidR="00A0546E" w:rsidRPr="00D34253" w:rsidRDefault="00A0546E" w:rsidP="00576A1B">
      <w:pPr>
        <w:pStyle w:val="Tekstpodstawowy"/>
        <w:spacing w:line="240" w:lineRule="auto"/>
        <w:ind w:left="709"/>
        <w:rPr>
          <w:rFonts w:ascii="Times New Roman" w:hAnsi="Times New Roman" w:cs="Times New Roman"/>
          <w:sz w:val="22"/>
          <w:szCs w:val="22"/>
        </w:rPr>
      </w:pPr>
      <w:r w:rsidRPr="00D34253">
        <w:rPr>
          <w:rFonts w:ascii="Times New Roman" w:hAnsi="Times New Roman" w:cs="Times New Roman"/>
          <w:sz w:val="22"/>
          <w:szCs w:val="22"/>
        </w:rPr>
        <w:t>…………………………………………………………………………………………………..</w:t>
      </w:r>
    </w:p>
    <w:p w14:paraId="599B52EF" w14:textId="77777777" w:rsidR="00A0546E" w:rsidRPr="00D34253" w:rsidRDefault="00A0546E" w:rsidP="00576A1B">
      <w:pPr>
        <w:pStyle w:val="Tekstpodstawowy"/>
        <w:spacing w:line="240" w:lineRule="auto"/>
        <w:ind w:left="709"/>
        <w:rPr>
          <w:rFonts w:ascii="Times New Roman" w:hAnsi="Times New Roman" w:cs="Times New Roman"/>
          <w:sz w:val="22"/>
          <w:szCs w:val="22"/>
        </w:rPr>
      </w:pPr>
      <w:r w:rsidRPr="00D34253">
        <w:rPr>
          <w:rFonts w:ascii="Times New Roman" w:hAnsi="Times New Roman" w:cs="Times New Roman"/>
          <w:sz w:val="22"/>
          <w:szCs w:val="22"/>
        </w:rPr>
        <w:t>………………………………………………………………………………………………….</w:t>
      </w:r>
    </w:p>
    <w:p w14:paraId="36C98479" w14:textId="77777777" w:rsidR="00D86A5E" w:rsidRPr="00D34253" w:rsidRDefault="00D86A5E" w:rsidP="00D86A5E">
      <w:pPr>
        <w:pStyle w:val="Tekstpodstawowy"/>
        <w:spacing w:line="240" w:lineRule="auto"/>
        <w:ind w:left="709"/>
        <w:rPr>
          <w:rFonts w:ascii="Times New Roman" w:hAnsi="Times New Roman" w:cs="Times New Roman"/>
          <w:i/>
          <w:sz w:val="22"/>
          <w:szCs w:val="22"/>
        </w:rPr>
      </w:pPr>
      <w:r w:rsidRPr="00D34253">
        <w:rPr>
          <w:rFonts w:ascii="Times New Roman" w:hAnsi="Times New Roman" w:cs="Times New Roman"/>
          <w:i/>
          <w:sz w:val="22"/>
          <w:szCs w:val="22"/>
        </w:rPr>
        <w:t>[*podać]</w:t>
      </w:r>
    </w:p>
    <w:p w14:paraId="6BEBF424" w14:textId="77777777" w:rsidR="00D86A5E" w:rsidRPr="00D34253" w:rsidRDefault="00D86A5E" w:rsidP="00D86A5E">
      <w:pPr>
        <w:pStyle w:val="Tekstpodstawowy"/>
        <w:spacing w:line="240" w:lineRule="auto"/>
        <w:rPr>
          <w:rFonts w:ascii="Times New Roman" w:hAnsi="Times New Roman" w:cs="Times New Roman"/>
          <w:sz w:val="22"/>
          <w:szCs w:val="22"/>
        </w:rPr>
      </w:pPr>
    </w:p>
    <w:p w14:paraId="5601EF47" w14:textId="77777777" w:rsidR="00D86A5E" w:rsidRPr="00D34253" w:rsidRDefault="00D86A5E">
      <w:pPr>
        <w:pStyle w:val="Tekstpodstawowy"/>
        <w:numPr>
          <w:ilvl w:val="0"/>
          <w:numId w:val="30"/>
        </w:numPr>
        <w:spacing w:line="240" w:lineRule="auto"/>
        <w:ind w:left="426"/>
        <w:rPr>
          <w:rFonts w:ascii="Times New Roman" w:hAnsi="Times New Roman" w:cs="Times New Roman"/>
          <w:sz w:val="22"/>
          <w:szCs w:val="22"/>
        </w:rPr>
      </w:pPr>
      <w:r w:rsidRPr="00D34253">
        <w:rPr>
          <w:rFonts w:ascii="Times New Roman" w:hAnsi="Times New Roman" w:cs="Times New Roman"/>
          <w:sz w:val="22"/>
          <w:szCs w:val="22"/>
        </w:rPr>
        <w:t>nie powierzamy* podwykonawcom żadnej części (zakresu) zamówienia</w:t>
      </w:r>
    </w:p>
    <w:p w14:paraId="23456DB5" w14:textId="77777777" w:rsidR="00D86A5E" w:rsidRPr="00D34253" w:rsidRDefault="00D86A5E" w:rsidP="00576A1B">
      <w:pPr>
        <w:widowControl/>
        <w:suppressAutoHyphens w:val="0"/>
        <w:jc w:val="both"/>
        <w:rPr>
          <w:i/>
          <w:iCs/>
          <w:sz w:val="22"/>
          <w:szCs w:val="22"/>
        </w:rPr>
      </w:pPr>
    </w:p>
    <w:p w14:paraId="398E7658" w14:textId="77777777" w:rsidR="00D86A5E" w:rsidRPr="00D34253" w:rsidRDefault="00D86A5E" w:rsidP="00D801F2">
      <w:pPr>
        <w:pStyle w:val="Tekstpodstawowy"/>
        <w:spacing w:line="240" w:lineRule="auto"/>
        <w:ind w:left="709"/>
        <w:rPr>
          <w:rFonts w:ascii="Times New Roman" w:hAnsi="Times New Roman" w:cs="Times New Roman"/>
          <w:i/>
          <w:sz w:val="22"/>
          <w:szCs w:val="22"/>
        </w:rPr>
      </w:pPr>
      <w:r w:rsidRPr="00D34253">
        <w:rPr>
          <w:rFonts w:ascii="Times New Roman" w:hAnsi="Times New Roman" w:cs="Times New Roman"/>
          <w:i/>
          <w:sz w:val="22"/>
          <w:szCs w:val="22"/>
        </w:rPr>
        <w:t>[*w razie braku podwykonawców – niepotrzebne skreślić]</w:t>
      </w:r>
    </w:p>
    <w:p w14:paraId="295EF3A6" w14:textId="77777777" w:rsidR="00D86A5E" w:rsidRPr="00D34253" w:rsidRDefault="00D86A5E" w:rsidP="00D86A5E">
      <w:pPr>
        <w:widowControl/>
        <w:suppressAutoHyphens w:val="0"/>
        <w:ind w:left="2880"/>
        <w:jc w:val="right"/>
        <w:rPr>
          <w:i/>
          <w:iCs/>
          <w:sz w:val="22"/>
          <w:szCs w:val="22"/>
        </w:rPr>
      </w:pPr>
    </w:p>
    <w:p w14:paraId="3AB5ED70" w14:textId="77777777" w:rsidR="00D86A5E" w:rsidRPr="00D34253"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D34253"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D34253" w:rsidRDefault="00D86A5E" w:rsidP="00D86A5E">
      <w:pPr>
        <w:pStyle w:val="Tekstpodstawowy"/>
        <w:spacing w:line="240" w:lineRule="auto"/>
        <w:rPr>
          <w:rFonts w:ascii="Times New Roman" w:hAnsi="Times New Roman" w:cs="Times New Roman"/>
          <w:b/>
          <w:i/>
          <w:sz w:val="22"/>
          <w:szCs w:val="22"/>
        </w:rPr>
      </w:pPr>
      <w:r w:rsidRPr="00D34253">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76B8C424" w14:textId="77777777" w:rsidR="00D86A5E" w:rsidRPr="00D34253" w:rsidRDefault="00D86A5E" w:rsidP="009C6186">
      <w:pPr>
        <w:pStyle w:val="Tekstpodstawowy"/>
        <w:spacing w:line="240" w:lineRule="auto"/>
        <w:outlineLvl w:val="0"/>
        <w:rPr>
          <w:rFonts w:ascii="Times New Roman" w:hAnsi="Times New Roman" w:cs="Times New Roman"/>
          <w:bCs/>
          <w:sz w:val="22"/>
          <w:szCs w:val="22"/>
        </w:rPr>
      </w:pPr>
    </w:p>
    <w:p w14:paraId="3475CB15" w14:textId="77777777" w:rsidR="00C118D0" w:rsidRPr="00D34253" w:rsidRDefault="00C118D0">
      <w:pPr>
        <w:widowControl/>
        <w:suppressAutoHyphens w:val="0"/>
        <w:spacing w:after="160" w:line="259" w:lineRule="auto"/>
        <w:jc w:val="left"/>
        <w:rPr>
          <w:b/>
          <w:sz w:val="22"/>
          <w:szCs w:val="22"/>
        </w:rPr>
      </w:pPr>
      <w:r w:rsidRPr="00D34253">
        <w:rPr>
          <w:b/>
          <w:sz w:val="22"/>
          <w:szCs w:val="22"/>
        </w:rPr>
        <w:br w:type="page"/>
      </w:r>
    </w:p>
    <w:p w14:paraId="0F7F9C73" w14:textId="397F1BF2" w:rsidR="0003029C" w:rsidRPr="00D34253" w:rsidRDefault="0003029C" w:rsidP="00314EE4">
      <w:pPr>
        <w:jc w:val="right"/>
        <w:rPr>
          <w:b/>
          <w:sz w:val="22"/>
          <w:szCs w:val="22"/>
        </w:rPr>
      </w:pPr>
      <w:r w:rsidRPr="00D34253">
        <w:rPr>
          <w:b/>
          <w:sz w:val="22"/>
          <w:szCs w:val="22"/>
        </w:rPr>
        <w:lastRenderedPageBreak/>
        <w:t xml:space="preserve">Załącznik </w:t>
      </w:r>
      <w:r w:rsidR="0066352D" w:rsidRPr="00D34253">
        <w:rPr>
          <w:b/>
          <w:sz w:val="22"/>
          <w:szCs w:val="22"/>
        </w:rPr>
        <w:t xml:space="preserve">nr </w:t>
      </w:r>
      <w:r w:rsidRPr="00D34253">
        <w:rPr>
          <w:b/>
          <w:sz w:val="22"/>
          <w:szCs w:val="22"/>
        </w:rPr>
        <w:t>4 do formularza oferty</w:t>
      </w:r>
    </w:p>
    <w:p w14:paraId="2DA1A2AC" w14:textId="77777777" w:rsidR="00A00F3F" w:rsidRPr="00D34253" w:rsidRDefault="00A00F3F" w:rsidP="00071744">
      <w:pPr>
        <w:pStyle w:val="Tekstpodstawowy"/>
        <w:spacing w:line="240" w:lineRule="auto"/>
        <w:jc w:val="center"/>
        <w:outlineLvl w:val="0"/>
        <w:rPr>
          <w:rFonts w:ascii="Times New Roman" w:hAnsi="Times New Roman" w:cs="Times New Roman"/>
          <w:b/>
          <w:bCs/>
          <w:sz w:val="22"/>
          <w:szCs w:val="22"/>
          <w:u w:val="single"/>
        </w:rPr>
      </w:pPr>
    </w:p>
    <w:p w14:paraId="2CEA717C" w14:textId="77777777" w:rsidR="00071744" w:rsidRPr="00D34253" w:rsidRDefault="00071744" w:rsidP="00071744">
      <w:pPr>
        <w:pStyle w:val="Tekstpodstawowy"/>
        <w:spacing w:line="240" w:lineRule="auto"/>
        <w:jc w:val="center"/>
        <w:outlineLvl w:val="0"/>
        <w:rPr>
          <w:rFonts w:ascii="Times New Roman" w:hAnsi="Times New Roman" w:cs="Times New Roman"/>
          <w:b/>
          <w:bCs/>
          <w:sz w:val="22"/>
          <w:szCs w:val="22"/>
          <w:u w:val="single"/>
        </w:rPr>
      </w:pPr>
      <w:r w:rsidRPr="00D34253">
        <w:rPr>
          <w:rFonts w:ascii="Times New Roman" w:hAnsi="Times New Roman" w:cs="Times New Roman"/>
          <w:b/>
          <w:bCs/>
          <w:sz w:val="22"/>
          <w:szCs w:val="22"/>
          <w:u w:val="single"/>
        </w:rPr>
        <w:t xml:space="preserve">OŚWIADCZENIE </w:t>
      </w:r>
    </w:p>
    <w:p w14:paraId="39106316" w14:textId="77777777" w:rsidR="00071744" w:rsidRPr="00D34253" w:rsidRDefault="00733DF7" w:rsidP="00733DF7">
      <w:pPr>
        <w:pStyle w:val="Tekstpodstawowy"/>
        <w:spacing w:line="240" w:lineRule="auto"/>
        <w:jc w:val="center"/>
        <w:outlineLvl w:val="0"/>
        <w:rPr>
          <w:rFonts w:ascii="Times New Roman" w:hAnsi="Times New Roman" w:cs="Times New Roman"/>
          <w:b/>
          <w:bCs/>
          <w:sz w:val="22"/>
          <w:szCs w:val="22"/>
          <w:u w:val="single"/>
        </w:rPr>
      </w:pPr>
      <w:r w:rsidRPr="00D34253">
        <w:rPr>
          <w:rFonts w:ascii="Times New Roman" w:hAnsi="Times New Roman" w:cs="Times New Roman"/>
          <w:b/>
          <w:bCs/>
          <w:sz w:val="22"/>
          <w:szCs w:val="22"/>
          <w:u w:val="single"/>
        </w:rPr>
        <w:t xml:space="preserve">DOTYCZĄCE PODMIOTU </w:t>
      </w:r>
      <w:r w:rsidR="00A00F3F" w:rsidRPr="00D34253">
        <w:rPr>
          <w:rFonts w:ascii="Times New Roman" w:hAnsi="Times New Roman" w:cs="Times New Roman"/>
          <w:b/>
          <w:bCs/>
          <w:sz w:val="22"/>
          <w:szCs w:val="22"/>
          <w:u w:val="single"/>
        </w:rPr>
        <w:t>UDOSTĘPNI</w:t>
      </w:r>
      <w:r w:rsidRPr="00D34253">
        <w:rPr>
          <w:rFonts w:ascii="Times New Roman" w:hAnsi="Times New Roman" w:cs="Times New Roman"/>
          <w:b/>
          <w:bCs/>
          <w:sz w:val="22"/>
          <w:szCs w:val="22"/>
          <w:u w:val="single"/>
        </w:rPr>
        <w:t>AJĄCEGO ZASOBY WYKONAWCY</w:t>
      </w:r>
    </w:p>
    <w:p w14:paraId="44B60FF2" w14:textId="77777777" w:rsidR="009C6186" w:rsidRPr="00D34253" w:rsidRDefault="009C6186" w:rsidP="00071744">
      <w:pPr>
        <w:pStyle w:val="Tekstpodstawowy"/>
        <w:spacing w:line="240" w:lineRule="auto"/>
        <w:jc w:val="center"/>
        <w:outlineLvl w:val="0"/>
        <w:rPr>
          <w:rFonts w:ascii="Times New Roman" w:hAnsi="Times New Roman" w:cs="Times New Roman"/>
          <w:b/>
          <w:bCs/>
          <w:sz w:val="22"/>
          <w:szCs w:val="22"/>
          <w:u w:val="single"/>
        </w:rPr>
      </w:pPr>
    </w:p>
    <w:p w14:paraId="178E7F4C" w14:textId="77777777" w:rsidR="002018CF" w:rsidRPr="00D34253" w:rsidRDefault="002018CF" w:rsidP="002018CF">
      <w:pPr>
        <w:pStyle w:val="Tekstpodstawowy"/>
        <w:spacing w:line="240" w:lineRule="auto"/>
        <w:ind w:left="426"/>
        <w:outlineLvl w:val="0"/>
        <w:rPr>
          <w:rFonts w:ascii="Times New Roman" w:hAnsi="Times New Roman" w:cs="Times New Roman"/>
          <w:b/>
          <w:sz w:val="22"/>
          <w:szCs w:val="22"/>
          <w:u w:val="single"/>
        </w:rPr>
      </w:pPr>
      <w:r w:rsidRPr="00D34253">
        <w:rPr>
          <w:rFonts w:ascii="Times New Roman" w:hAnsi="Times New Roman" w:cs="Times New Roman"/>
          <w:b/>
          <w:bCs/>
          <w:i/>
          <w:sz w:val="22"/>
          <w:szCs w:val="22"/>
          <w:u w:val="single"/>
        </w:rPr>
        <w:t>[należy przedstawi</w:t>
      </w:r>
      <w:r w:rsidR="00DF29AD" w:rsidRPr="00D34253">
        <w:rPr>
          <w:rFonts w:ascii="Times New Roman" w:hAnsi="Times New Roman" w:cs="Times New Roman"/>
          <w:b/>
          <w:bCs/>
          <w:i/>
          <w:sz w:val="22"/>
          <w:szCs w:val="22"/>
          <w:u w:val="single"/>
        </w:rPr>
        <w:t>ć dla każdego podmiotu udostępniającego zasoby</w:t>
      </w:r>
      <w:r w:rsidRPr="00D34253">
        <w:rPr>
          <w:rFonts w:ascii="Times New Roman" w:hAnsi="Times New Roman" w:cs="Times New Roman"/>
          <w:b/>
          <w:bCs/>
          <w:i/>
          <w:sz w:val="22"/>
          <w:szCs w:val="22"/>
          <w:u w:val="single"/>
        </w:rPr>
        <w:t xml:space="preserve"> </w:t>
      </w:r>
      <w:r w:rsidR="00DF29AD" w:rsidRPr="00D34253">
        <w:rPr>
          <w:rFonts w:ascii="Times New Roman" w:hAnsi="Times New Roman" w:cs="Times New Roman"/>
          <w:b/>
          <w:bCs/>
          <w:i/>
          <w:sz w:val="22"/>
          <w:szCs w:val="22"/>
          <w:u w:val="single"/>
        </w:rPr>
        <w:t xml:space="preserve">wykonawcy </w:t>
      </w:r>
      <w:r w:rsidRPr="00D34253">
        <w:rPr>
          <w:rFonts w:ascii="Times New Roman" w:hAnsi="Times New Roman" w:cs="Times New Roman"/>
          <w:b/>
          <w:bCs/>
          <w:i/>
          <w:sz w:val="22"/>
          <w:szCs w:val="22"/>
          <w:u w:val="single"/>
        </w:rPr>
        <w:t>oddzielnie – oświadcze</w:t>
      </w:r>
      <w:r w:rsidR="00DF29AD" w:rsidRPr="00D34253">
        <w:rPr>
          <w:rFonts w:ascii="Times New Roman" w:hAnsi="Times New Roman" w:cs="Times New Roman"/>
          <w:b/>
          <w:bCs/>
          <w:i/>
          <w:sz w:val="22"/>
          <w:szCs w:val="22"/>
          <w:u w:val="single"/>
        </w:rPr>
        <w:t>nie składane przez podmiot udostępniający</w:t>
      </w:r>
      <w:r w:rsidRPr="00D34253">
        <w:rPr>
          <w:rFonts w:ascii="Times New Roman" w:hAnsi="Times New Roman" w:cs="Times New Roman"/>
          <w:b/>
          <w:bCs/>
          <w:i/>
          <w:sz w:val="22"/>
          <w:szCs w:val="22"/>
          <w:u w:val="single"/>
        </w:rPr>
        <w:t>]</w:t>
      </w:r>
    </w:p>
    <w:tbl>
      <w:tblPr>
        <w:tblW w:w="9211" w:type="dxa"/>
        <w:tblCellMar>
          <w:left w:w="70" w:type="dxa"/>
          <w:right w:w="70" w:type="dxa"/>
        </w:tblCellMar>
        <w:tblLook w:val="0000" w:firstRow="0" w:lastRow="0" w:firstColumn="0" w:lastColumn="0" w:noHBand="0" w:noVBand="0"/>
      </w:tblPr>
      <w:tblGrid>
        <w:gridCol w:w="1986"/>
        <w:gridCol w:w="7225"/>
      </w:tblGrid>
      <w:tr w:rsidR="002018CF" w:rsidRPr="00D34253" w14:paraId="07AAD821" w14:textId="77777777" w:rsidTr="008D3E8A">
        <w:trPr>
          <w:trHeight w:val="426"/>
        </w:trPr>
        <w:tc>
          <w:tcPr>
            <w:tcW w:w="1986" w:type="dxa"/>
            <w:vAlign w:val="bottom"/>
          </w:tcPr>
          <w:p w14:paraId="50B64BEB" w14:textId="77777777" w:rsidR="002018CF" w:rsidRPr="00D34253" w:rsidRDefault="002018CF" w:rsidP="002018CF">
            <w:pPr>
              <w:autoSpaceDE w:val="0"/>
              <w:autoSpaceDN w:val="0"/>
              <w:adjustRightInd w:val="0"/>
              <w:spacing w:before="60"/>
              <w:rPr>
                <w:sz w:val="22"/>
                <w:szCs w:val="22"/>
              </w:rPr>
            </w:pPr>
            <w:r w:rsidRPr="00D34253">
              <w:rPr>
                <w:sz w:val="22"/>
                <w:szCs w:val="22"/>
              </w:rPr>
              <w:t xml:space="preserve">Nazwa </w:t>
            </w:r>
          </w:p>
        </w:tc>
        <w:tc>
          <w:tcPr>
            <w:tcW w:w="7225" w:type="dxa"/>
            <w:vAlign w:val="bottom"/>
          </w:tcPr>
          <w:p w14:paraId="7C8B50E2" w14:textId="77777777" w:rsidR="002018CF" w:rsidRPr="00D34253" w:rsidRDefault="002018CF" w:rsidP="002018CF">
            <w:pPr>
              <w:autoSpaceDE w:val="0"/>
              <w:autoSpaceDN w:val="0"/>
              <w:adjustRightInd w:val="0"/>
              <w:spacing w:before="60"/>
              <w:rPr>
                <w:spacing w:val="40"/>
                <w:sz w:val="22"/>
                <w:szCs w:val="22"/>
              </w:rPr>
            </w:pPr>
            <w:r w:rsidRPr="00D34253">
              <w:rPr>
                <w:spacing w:val="40"/>
                <w:sz w:val="22"/>
                <w:szCs w:val="22"/>
              </w:rPr>
              <w:t>......................................................................</w:t>
            </w:r>
          </w:p>
        </w:tc>
      </w:tr>
      <w:tr w:rsidR="002018CF" w:rsidRPr="00D34253" w14:paraId="370480FF" w14:textId="77777777" w:rsidTr="008D3E8A">
        <w:trPr>
          <w:trHeight w:val="427"/>
        </w:trPr>
        <w:tc>
          <w:tcPr>
            <w:tcW w:w="1986" w:type="dxa"/>
            <w:vAlign w:val="bottom"/>
          </w:tcPr>
          <w:p w14:paraId="40321E5D" w14:textId="77777777" w:rsidR="002018CF" w:rsidRPr="00D34253" w:rsidRDefault="002018CF" w:rsidP="002018CF">
            <w:pPr>
              <w:autoSpaceDE w:val="0"/>
              <w:autoSpaceDN w:val="0"/>
              <w:adjustRightInd w:val="0"/>
              <w:spacing w:before="60"/>
              <w:rPr>
                <w:sz w:val="22"/>
                <w:szCs w:val="22"/>
              </w:rPr>
            </w:pPr>
            <w:r w:rsidRPr="00D34253">
              <w:rPr>
                <w:sz w:val="22"/>
                <w:szCs w:val="22"/>
              </w:rPr>
              <w:t xml:space="preserve">Adres </w:t>
            </w:r>
          </w:p>
        </w:tc>
        <w:tc>
          <w:tcPr>
            <w:tcW w:w="7225" w:type="dxa"/>
            <w:vAlign w:val="bottom"/>
          </w:tcPr>
          <w:p w14:paraId="5DC3AE59" w14:textId="77777777" w:rsidR="002018CF" w:rsidRPr="00D34253" w:rsidRDefault="002018CF" w:rsidP="002018CF">
            <w:pPr>
              <w:autoSpaceDE w:val="0"/>
              <w:autoSpaceDN w:val="0"/>
              <w:adjustRightInd w:val="0"/>
              <w:spacing w:before="60"/>
              <w:rPr>
                <w:sz w:val="22"/>
                <w:szCs w:val="22"/>
              </w:rPr>
            </w:pPr>
            <w:r w:rsidRPr="00D34253">
              <w:rPr>
                <w:spacing w:val="40"/>
                <w:sz w:val="22"/>
                <w:szCs w:val="22"/>
              </w:rPr>
              <w:t>......................................................................</w:t>
            </w:r>
          </w:p>
        </w:tc>
      </w:tr>
    </w:tbl>
    <w:p w14:paraId="42D5895C" w14:textId="77777777" w:rsidR="002018CF" w:rsidRPr="00D34253" w:rsidRDefault="002018CF" w:rsidP="002018CF">
      <w:pPr>
        <w:pStyle w:val="Tekstpodstawowywcity3"/>
        <w:spacing w:before="60" w:after="0" w:line="240" w:lineRule="auto"/>
        <w:ind w:left="284"/>
        <w:jc w:val="both"/>
        <w:rPr>
          <w:sz w:val="22"/>
          <w:szCs w:val="22"/>
        </w:rPr>
      </w:pPr>
    </w:p>
    <w:p w14:paraId="15035648" w14:textId="77777777" w:rsidR="002018CF" w:rsidRPr="00D34253" w:rsidRDefault="002018CF" w:rsidP="002018CF">
      <w:pPr>
        <w:autoSpaceDE w:val="0"/>
        <w:autoSpaceDN w:val="0"/>
        <w:adjustRightInd w:val="0"/>
        <w:jc w:val="left"/>
        <w:rPr>
          <w:sz w:val="22"/>
          <w:szCs w:val="22"/>
        </w:rPr>
      </w:pPr>
      <w:r w:rsidRPr="00D34253">
        <w:rPr>
          <w:sz w:val="22"/>
          <w:szCs w:val="22"/>
        </w:rPr>
        <w:t>Ja (My) niżej podpisany (ni)</w:t>
      </w:r>
    </w:p>
    <w:p w14:paraId="3C11C30D" w14:textId="77777777" w:rsidR="002018CF" w:rsidRPr="00D34253" w:rsidRDefault="002018CF" w:rsidP="002018CF">
      <w:pPr>
        <w:autoSpaceDE w:val="0"/>
        <w:autoSpaceDN w:val="0"/>
        <w:adjustRightInd w:val="0"/>
        <w:rPr>
          <w:sz w:val="22"/>
          <w:szCs w:val="22"/>
        </w:rPr>
      </w:pPr>
    </w:p>
    <w:p w14:paraId="10749AB9" w14:textId="77777777" w:rsidR="002018CF" w:rsidRPr="00D34253" w:rsidRDefault="002018CF" w:rsidP="002018CF">
      <w:pPr>
        <w:autoSpaceDE w:val="0"/>
        <w:autoSpaceDN w:val="0"/>
        <w:adjustRightInd w:val="0"/>
        <w:rPr>
          <w:sz w:val="22"/>
          <w:szCs w:val="22"/>
        </w:rPr>
      </w:pPr>
      <w:r w:rsidRPr="00D34253">
        <w:rPr>
          <w:sz w:val="22"/>
          <w:szCs w:val="22"/>
        </w:rPr>
        <w:t>………………………………………………………………………………………………</w:t>
      </w:r>
      <w:r w:rsidR="00411B1E" w:rsidRPr="00D34253">
        <w:rPr>
          <w:sz w:val="22"/>
          <w:szCs w:val="22"/>
        </w:rPr>
        <w:t>……………</w:t>
      </w:r>
    </w:p>
    <w:p w14:paraId="64606C3E" w14:textId="77777777" w:rsidR="002018CF" w:rsidRPr="00D34253" w:rsidRDefault="002018CF" w:rsidP="002018CF">
      <w:pPr>
        <w:autoSpaceDE w:val="0"/>
        <w:autoSpaceDN w:val="0"/>
        <w:adjustRightInd w:val="0"/>
        <w:rPr>
          <w:sz w:val="22"/>
          <w:szCs w:val="22"/>
        </w:rPr>
      </w:pPr>
    </w:p>
    <w:p w14:paraId="622579D6" w14:textId="30036DC2" w:rsidR="002018CF" w:rsidRPr="00D34253" w:rsidRDefault="002018CF" w:rsidP="00411B1E">
      <w:pPr>
        <w:autoSpaceDE w:val="0"/>
        <w:autoSpaceDN w:val="0"/>
        <w:adjustRightInd w:val="0"/>
        <w:jc w:val="left"/>
        <w:rPr>
          <w:sz w:val="22"/>
          <w:szCs w:val="22"/>
        </w:rPr>
      </w:pPr>
      <w:r w:rsidRPr="00D34253">
        <w:rPr>
          <w:sz w:val="22"/>
          <w:szCs w:val="22"/>
        </w:rPr>
        <w:t>działając w imieniu i na rzecz: ………………………………………………………………………………………………………………………………………………………………………………</w:t>
      </w:r>
      <w:r w:rsidR="00411B1E" w:rsidRPr="00D34253">
        <w:rPr>
          <w:sz w:val="22"/>
          <w:szCs w:val="22"/>
        </w:rPr>
        <w:t>…………………………………………</w:t>
      </w:r>
      <w:r w:rsidR="004F5ED2" w:rsidRPr="00D34253">
        <w:rPr>
          <w:sz w:val="22"/>
          <w:szCs w:val="22"/>
        </w:rPr>
        <w:t xml:space="preserve">              </w:t>
      </w:r>
      <w:r w:rsidRPr="00D34253">
        <w:rPr>
          <w:sz w:val="22"/>
          <w:szCs w:val="22"/>
        </w:rPr>
        <w:t xml:space="preserve"> </w:t>
      </w:r>
    </w:p>
    <w:p w14:paraId="52BFF57C" w14:textId="77777777" w:rsidR="002018CF" w:rsidRPr="00D34253" w:rsidRDefault="002018CF" w:rsidP="002018CF">
      <w:pPr>
        <w:pStyle w:val="Nagwek"/>
        <w:jc w:val="both"/>
        <w:rPr>
          <w:sz w:val="22"/>
          <w:szCs w:val="22"/>
        </w:rPr>
      </w:pPr>
      <w:r w:rsidRPr="00D34253">
        <w:rPr>
          <w:sz w:val="22"/>
          <w:szCs w:val="22"/>
        </w:rPr>
        <w:t>w związku</w:t>
      </w:r>
      <w:r w:rsidR="00411B1E" w:rsidRPr="00D34253">
        <w:rPr>
          <w:sz w:val="22"/>
          <w:szCs w:val="22"/>
        </w:rPr>
        <w:t xml:space="preserve"> tym</w:t>
      </w:r>
      <w:r w:rsidR="00F15C97" w:rsidRPr="00D34253">
        <w:rPr>
          <w:sz w:val="22"/>
          <w:szCs w:val="22"/>
        </w:rPr>
        <w:t>, iż w</w:t>
      </w:r>
      <w:r w:rsidRPr="00D34253">
        <w:rPr>
          <w:sz w:val="22"/>
          <w:szCs w:val="22"/>
        </w:rPr>
        <w:t>ykonawca:</w:t>
      </w:r>
    </w:p>
    <w:p w14:paraId="293981B8" w14:textId="77777777" w:rsidR="002018CF" w:rsidRPr="00D34253" w:rsidRDefault="002018CF" w:rsidP="002018CF">
      <w:pPr>
        <w:autoSpaceDE w:val="0"/>
        <w:autoSpaceDN w:val="0"/>
        <w:adjustRightInd w:val="0"/>
        <w:rPr>
          <w:sz w:val="22"/>
          <w:szCs w:val="22"/>
        </w:rPr>
      </w:pPr>
      <w:r w:rsidRPr="00D34253">
        <w:rPr>
          <w:sz w:val="22"/>
          <w:szCs w:val="22"/>
        </w:rPr>
        <w:t>…………………………</w:t>
      </w:r>
      <w:r w:rsidR="00411B1E" w:rsidRPr="00D34253">
        <w:rPr>
          <w:sz w:val="22"/>
          <w:szCs w:val="22"/>
        </w:rPr>
        <w:t>……………………………………………………………………………….</w:t>
      </w:r>
    </w:p>
    <w:p w14:paraId="1E324A5C" w14:textId="77777777" w:rsidR="002018CF" w:rsidRPr="00D34253" w:rsidRDefault="00411B1E" w:rsidP="002018CF">
      <w:pPr>
        <w:autoSpaceDE w:val="0"/>
        <w:autoSpaceDN w:val="0"/>
        <w:adjustRightInd w:val="0"/>
        <w:rPr>
          <w:i/>
          <w:sz w:val="22"/>
          <w:szCs w:val="22"/>
        </w:rPr>
      </w:pPr>
      <w:r w:rsidRPr="00D34253">
        <w:rPr>
          <w:i/>
          <w:sz w:val="22"/>
          <w:szCs w:val="22"/>
        </w:rPr>
        <w:t>[</w:t>
      </w:r>
      <w:r w:rsidR="00F15C97" w:rsidRPr="00D34253">
        <w:rPr>
          <w:i/>
          <w:sz w:val="22"/>
          <w:szCs w:val="22"/>
        </w:rPr>
        <w:t>pełna nazwa w</w:t>
      </w:r>
      <w:r w:rsidR="002018CF" w:rsidRPr="00D34253">
        <w:rPr>
          <w:i/>
          <w:sz w:val="22"/>
          <w:szCs w:val="22"/>
        </w:rPr>
        <w:t>ykon</w:t>
      </w:r>
      <w:r w:rsidR="00F15C97" w:rsidRPr="00D34253">
        <w:rPr>
          <w:i/>
          <w:sz w:val="22"/>
          <w:szCs w:val="22"/>
        </w:rPr>
        <w:t>awcy i adres/siedziba w</w:t>
      </w:r>
      <w:r w:rsidRPr="00D34253">
        <w:rPr>
          <w:i/>
          <w:sz w:val="22"/>
          <w:szCs w:val="22"/>
        </w:rPr>
        <w:t>ykonawcy]</w:t>
      </w:r>
    </w:p>
    <w:p w14:paraId="39D67494" w14:textId="77777777" w:rsidR="00294771" w:rsidRPr="00D34253" w:rsidRDefault="00294771" w:rsidP="00BC1F12">
      <w:pPr>
        <w:pStyle w:val="Tekstpodstawowy"/>
        <w:spacing w:line="240" w:lineRule="auto"/>
        <w:outlineLvl w:val="0"/>
        <w:rPr>
          <w:rFonts w:ascii="Times New Roman" w:hAnsi="Times New Roman" w:cs="Times New Roman"/>
          <w:b/>
          <w:sz w:val="22"/>
          <w:szCs w:val="22"/>
          <w:u w:val="single"/>
        </w:rPr>
      </w:pPr>
    </w:p>
    <w:p w14:paraId="70C1534A" w14:textId="345C41E1" w:rsidR="002018CF" w:rsidRPr="00D34253" w:rsidRDefault="00294771" w:rsidP="00294771">
      <w:pPr>
        <w:pStyle w:val="Tekstpodstawowy"/>
        <w:spacing w:line="240" w:lineRule="auto"/>
        <w:outlineLvl w:val="0"/>
        <w:rPr>
          <w:rFonts w:ascii="Times New Roman" w:hAnsi="Times New Roman" w:cs="Times New Roman"/>
          <w:b/>
          <w:sz w:val="22"/>
          <w:szCs w:val="22"/>
          <w:u w:val="single"/>
        </w:rPr>
      </w:pPr>
      <w:r w:rsidRPr="00D34253">
        <w:rPr>
          <w:rFonts w:ascii="Times New Roman" w:hAnsi="Times New Roman" w:cs="Times New Roman"/>
          <w:b/>
          <w:sz w:val="22"/>
          <w:szCs w:val="22"/>
          <w:u w:val="single"/>
        </w:rPr>
        <w:t>p</w:t>
      </w:r>
      <w:r w:rsidR="004B1FBF" w:rsidRPr="00D34253">
        <w:rPr>
          <w:rFonts w:ascii="Times New Roman" w:hAnsi="Times New Roman" w:cs="Times New Roman"/>
          <w:b/>
          <w:sz w:val="22"/>
          <w:szCs w:val="22"/>
          <w:u w:val="single"/>
        </w:rPr>
        <w:t>olega na naszych zasobach</w:t>
      </w:r>
      <w:r w:rsidRPr="00D34253">
        <w:rPr>
          <w:rFonts w:ascii="Times New Roman" w:hAnsi="Times New Roman" w:cs="Times New Roman"/>
          <w:b/>
          <w:sz w:val="22"/>
          <w:szCs w:val="22"/>
          <w:u w:val="single"/>
        </w:rPr>
        <w:t xml:space="preserve"> o</w:t>
      </w:r>
      <w:r w:rsidR="002018CF" w:rsidRPr="00D34253">
        <w:rPr>
          <w:rFonts w:ascii="Times New Roman" w:hAnsi="Times New Roman" w:cs="Times New Roman"/>
          <w:b/>
          <w:sz w:val="22"/>
          <w:szCs w:val="22"/>
          <w:u w:val="single"/>
        </w:rPr>
        <w:t>świadczam, że:</w:t>
      </w:r>
    </w:p>
    <w:p w14:paraId="43A535D8" w14:textId="77777777" w:rsidR="002018CF" w:rsidRPr="00D34253" w:rsidRDefault="002018CF" w:rsidP="002018CF">
      <w:pPr>
        <w:jc w:val="both"/>
        <w:rPr>
          <w:b/>
          <w:sz w:val="22"/>
          <w:szCs w:val="22"/>
          <w:u w:val="single"/>
        </w:rPr>
      </w:pPr>
    </w:p>
    <w:p w14:paraId="340F71F7" w14:textId="77777777" w:rsidR="002018CF" w:rsidRPr="00D34253" w:rsidRDefault="002018CF">
      <w:pPr>
        <w:pStyle w:val="Akapitzlist"/>
        <w:widowControl/>
        <w:numPr>
          <w:ilvl w:val="2"/>
          <w:numId w:val="33"/>
        </w:numPr>
        <w:tabs>
          <w:tab w:val="num" w:pos="1980"/>
        </w:tabs>
        <w:suppressAutoHyphens w:val="0"/>
        <w:ind w:left="426" w:hanging="426"/>
        <w:jc w:val="both"/>
        <w:rPr>
          <w:i/>
          <w:sz w:val="22"/>
          <w:szCs w:val="22"/>
        </w:rPr>
      </w:pPr>
      <w:r w:rsidRPr="00D34253">
        <w:rPr>
          <w:b/>
          <w:sz w:val="22"/>
          <w:szCs w:val="22"/>
          <w:u w:val="single"/>
        </w:rPr>
        <w:t>nie podlegam wykluczeniu</w:t>
      </w:r>
      <w:r w:rsidRPr="00D34253">
        <w:rPr>
          <w:sz w:val="22"/>
          <w:szCs w:val="22"/>
        </w:rPr>
        <w:t xml:space="preserve"> z postępowania na podstawie art.</w:t>
      </w:r>
      <w:r w:rsidR="00BC1F12" w:rsidRPr="00D34253">
        <w:rPr>
          <w:sz w:val="22"/>
          <w:szCs w:val="22"/>
        </w:rPr>
        <w:t xml:space="preserve"> 108 ust. 1 oraz art. 109 ust. 1</w:t>
      </w:r>
      <w:r w:rsidRPr="00D34253">
        <w:rPr>
          <w:sz w:val="22"/>
          <w:szCs w:val="22"/>
        </w:rPr>
        <w:t xml:space="preserve"> p</w:t>
      </w:r>
      <w:r w:rsidR="00BC1F12" w:rsidRPr="00D34253">
        <w:rPr>
          <w:sz w:val="22"/>
          <w:szCs w:val="22"/>
        </w:rPr>
        <w:t xml:space="preserve">kt 1, 4. 5, i 7-10 ustawy </w:t>
      </w:r>
      <w:r w:rsidRPr="00D34253">
        <w:rPr>
          <w:sz w:val="22"/>
          <w:szCs w:val="22"/>
        </w:rPr>
        <w:t>PZP.</w:t>
      </w:r>
    </w:p>
    <w:p w14:paraId="4F93EA0B" w14:textId="77777777" w:rsidR="00F0269A" w:rsidRPr="00D34253" w:rsidRDefault="00F0269A" w:rsidP="00F0269A">
      <w:pPr>
        <w:pStyle w:val="Akapitzlist"/>
        <w:widowControl/>
        <w:suppressAutoHyphens w:val="0"/>
        <w:ind w:left="426"/>
        <w:jc w:val="both"/>
        <w:rPr>
          <w:i/>
          <w:sz w:val="22"/>
          <w:szCs w:val="22"/>
        </w:rPr>
      </w:pPr>
    </w:p>
    <w:p w14:paraId="7886959D" w14:textId="77777777" w:rsidR="00BC1F12" w:rsidRPr="00D34253" w:rsidRDefault="002018CF" w:rsidP="002018CF">
      <w:pPr>
        <w:jc w:val="both"/>
        <w:rPr>
          <w:i/>
          <w:sz w:val="22"/>
          <w:szCs w:val="22"/>
        </w:rPr>
      </w:pPr>
      <w:r w:rsidRPr="00D34253">
        <w:rPr>
          <w:sz w:val="22"/>
          <w:szCs w:val="22"/>
        </w:rPr>
        <w:t>Oświadczam, że zachodzą w stosunku do mnie podstawy wykluczenia z</w:t>
      </w:r>
      <w:r w:rsidR="00AD16FB" w:rsidRPr="00D34253">
        <w:rPr>
          <w:sz w:val="22"/>
          <w:szCs w:val="22"/>
        </w:rPr>
        <w:t xml:space="preserve"> postępowania na podstawie art. </w:t>
      </w:r>
      <w:r w:rsidRPr="00D34253">
        <w:rPr>
          <w:sz w:val="22"/>
          <w:szCs w:val="22"/>
        </w:rPr>
        <w:t xml:space="preserve">…………. ustawy PZP </w:t>
      </w:r>
      <w:r w:rsidR="00BC1F12" w:rsidRPr="00D34253">
        <w:rPr>
          <w:sz w:val="22"/>
          <w:szCs w:val="22"/>
        </w:rPr>
        <w:t>[</w:t>
      </w:r>
      <w:r w:rsidR="00BC1F12" w:rsidRPr="00D34253">
        <w:rPr>
          <w:i/>
          <w:sz w:val="22"/>
          <w:szCs w:val="22"/>
        </w:rPr>
        <w:t>podać mającą zastosowanie podstawę wykluczenia spośród wskazanych powyżej].</w:t>
      </w:r>
    </w:p>
    <w:p w14:paraId="5E269E45" w14:textId="77777777" w:rsidR="002018CF" w:rsidRPr="00D34253" w:rsidRDefault="002018CF" w:rsidP="002018CF">
      <w:pPr>
        <w:jc w:val="both"/>
        <w:rPr>
          <w:sz w:val="22"/>
          <w:szCs w:val="22"/>
        </w:rPr>
      </w:pPr>
      <w:r w:rsidRPr="00D34253">
        <w:rPr>
          <w:sz w:val="22"/>
          <w:szCs w:val="22"/>
        </w:rPr>
        <w:t>Jednocześnie oświadczam, że w związku z ww. okolicznością, na podstawie art. 110 ust. 2 ustawy PZP podjąłem następujące środki naprawcze:</w:t>
      </w:r>
    </w:p>
    <w:p w14:paraId="0A92AF30" w14:textId="33765CC5" w:rsidR="002018CF" w:rsidRPr="00D34253" w:rsidRDefault="002018CF" w:rsidP="002018CF">
      <w:pPr>
        <w:pStyle w:val="Tekstpodstawowy"/>
        <w:spacing w:line="240" w:lineRule="auto"/>
        <w:ind w:left="540"/>
        <w:rPr>
          <w:rFonts w:ascii="Times New Roman" w:hAnsi="Times New Roman" w:cs="Times New Roman"/>
          <w:i/>
          <w:sz w:val="22"/>
          <w:szCs w:val="22"/>
        </w:rPr>
      </w:pPr>
      <w:r w:rsidRPr="00D34253">
        <w:rPr>
          <w:rFonts w:ascii="Times New Roman" w:hAnsi="Times New Roman" w:cs="Times New Roman"/>
          <w:sz w:val="22"/>
          <w:szCs w:val="22"/>
        </w:rPr>
        <w:t>…………………………………………………………………………………………..…………………...........…………………………………………………………………………………</w:t>
      </w:r>
      <w:r w:rsidR="00AD16FB" w:rsidRPr="00D34253">
        <w:rPr>
          <w:rFonts w:ascii="Times New Roman" w:hAnsi="Times New Roman" w:cs="Times New Roman"/>
          <w:sz w:val="22"/>
          <w:szCs w:val="22"/>
        </w:rPr>
        <w:t>…...</w:t>
      </w:r>
      <w:r w:rsidR="00CD79FD" w:rsidRPr="00D34253">
        <w:rPr>
          <w:rFonts w:ascii="Times New Roman" w:hAnsi="Times New Roman" w:cs="Times New Roman"/>
          <w:sz w:val="22"/>
          <w:szCs w:val="22"/>
        </w:rPr>
        <w:t>;</w:t>
      </w:r>
    </w:p>
    <w:p w14:paraId="38576A0D" w14:textId="77777777" w:rsidR="002018CF" w:rsidRPr="00D34253" w:rsidRDefault="002018CF" w:rsidP="002018CF">
      <w:pPr>
        <w:pStyle w:val="Tekstpodstawowy"/>
        <w:spacing w:line="240" w:lineRule="auto"/>
        <w:rPr>
          <w:rFonts w:ascii="Times New Roman" w:hAnsi="Times New Roman" w:cs="Times New Roman"/>
          <w:i/>
          <w:sz w:val="22"/>
          <w:szCs w:val="22"/>
        </w:rPr>
      </w:pPr>
    </w:p>
    <w:p w14:paraId="6FA9EDF0" w14:textId="32378C35" w:rsidR="00CD79FD" w:rsidRPr="00D34253" w:rsidRDefault="00CD79FD">
      <w:pPr>
        <w:pStyle w:val="Akapitzlist"/>
        <w:widowControl/>
        <w:numPr>
          <w:ilvl w:val="2"/>
          <w:numId w:val="34"/>
        </w:numPr>
        <w:suppressAutoHyphens w:val="0"/>
        <w:ind w:left="426" w:hanging="426"/>
        <w:jc w:val="both"/>
        <w:rPr>
          <w:b/>
          <w:sz w:val="22"/>
          <w:szCs w:val="22"/>
          <w:u w:val="single"/>
        </w:rPr>
      </w:pPr>
      <w:r w:rsidRPr="00D34253">
        <w:rPr>
          <w:b/>
          <w:bCs/>
          <w:iCs/>
          <w:sz w:val="22"/>
          <w:szCs w:val="22"/>
          <w:u w:val="single"/>
        </w:rPr>
        <w:t>nie podlegam wykluczeniu</w:t>
      </w:r>
      <w:r w:rsidRPr="00D34253">
        <w:rPr>
          <w:iCs/>
          <w:sz w:val="22"/>
          <w:szCs w:val="22"/>
        </w:rPr>
        <w:t xml:space="preserve"> z postępowania na podstawie art. </w:t>
      </w:r>
      <w:r w:rsidRPr="00D34253">
        <w:rPr>
          <w:bCs/>
          <w:sz w:val="22"/>
          <w:szCs w:val="22"/>
        </w:rPr>
        <w:t xml:space="preserve">7 ust. 1 ustawy </w:t>
      </w:r>
      <w:r w:rsidRPr="00D34253">
        <w:rPr>
          <w:sz w:val="22"/>
          <w:szCs w:val="22"/>
        </w:rPr>
        <w:t>z dnia 13 kwietnia 2022 r. o szczególnych rozwiązaniach w zakresie przeciwdziałania wspieraniu agresji na Ukrainę oraz służących ochronie bezpieczeństwa narodowego (</w:t>
      </w:r>
      <w:r w:rsidR="00C44029" w:rsidRPr="00D34253">
        <w:rPr>
          <w:sz w:val="22"/>
          <w:szCs w:val="22"/>
        </w:rPr>
        <w:t xml:space="preserve">t. j. </w:t>
      </w:r>
      <w:r w:rsidRPr="00D34253">
        <w:rPr>
          <w:sz w:val="22"/>
          <w:szCs w:val="22"/>
        </w:rPr>
        <w:t>Dz.U. 202</w:t>
      </w:r>
      <w:r w:rsidR="00C44029" w:rsidRPr="00D34253">
        <w:rPr>
          <w:sz w:val="22"/>
          <w:szCs w:val="22"/>
        </w:rPr>
        <w:t>3</w:t>
      </w:r>
      <w:r w:rsidRPr="00D34253">
        <w:rPr>
          <w:sz w:val="22"/>
          <w:szCs w:val="22"/>
        </w:rPr>
        <w:t xml:space="preserve"> poz. </w:t>
      </w:r>
      <w:r w:rsidR="00C44029" w:rsidRPr="00D34253">
        <w:rPr>
          <w:sz w:val="22"/>
          <w:szCs w:val="22"/>
        </w:rPr>
        <w:t>1497</w:t>
      </w:r>
      <w:r w:rsidRPr="00D34253">
        <w:rPr>
          <w:sz w:val="22"/>
          <w:szCs w:val="22"/>
        </w:rPr>
        <w:t>), tj.:</w:t>
      </w:r>
    </w:p>
    <w:p w14:paraId="6519F078" w14:textId="3ED80048" w:rsidR="00CD79FD" w:rsidRPr="00D34253" w:rsidRDefault="00CD79FD">
      <w:pPr>
        <w:pStyle w:val="Akapitzlist"/>
        <w:widowControl/>
        <w:numPr>
          <w:ilvl w:val="0"/>
          <w:numId w:val="41"/>
        </w:numPr>
        <w:suppressAutoHyphens w:val="0"/>
        <w:ind w:hanging="720"/>
        <w:jc w:val="both"/>
        <w:rPr>
          <w:sz w:val="22"/>
          <w:szCs w:val="22"/>
        </w:rPr>
      </w:pPr>
      <w:r w:rsidRPr="00D34253">
        <w:rPr>
          <w:sz w:val="22"/>
          <w:szCs w:val="22"/>
        </w:rPr>
        <w:t>nie jeste</w:t>
      </w:r>
      <w:r w:rsidR="00FE67FC" w:rsidRPr="00D34253">
        <w:rPr>
          <w:sz w:val="22"/>
          <w:szCs w:val="22"/>
        </w:rPr>
        <w:t>m</w:t>
      </w:r>
      <w:r w:rsidRPr="00D34253">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w:t>
      </w:r>
      <w:r w:rsidR="00C44029" w:rsidRPr="00D34253">
        <w:rPr>
          <w:sz w:val="22"/>
          <w:szCs w:val="22"/>
        </w:rPr>
        <w:t>U</w:t>
      </w:r>
      <w:r w:rsidRPr="00D34253">
        <w:rPr>
          <w:sz w:val="22"/>
          <w:szCs w:val="22"/>
        </w:rPr>
        <w:t>stawy;</w:t>
      </w:r>
    </w:p>
    <w:p w14:paraId="2F2B152B" w14:textId="432BEF79" w:rsidR="00CD79FD" w:rsidRPr="00D34253" w:rsidRDefault="00CD79FD">
      <w:pPr>
        <w:pStyle w:val="Akapitzlist"/>
        <w:widowControl/>
        <w:numPr>
          <w:ilvl w:val="0"/>
          <w:numId w:val="41"/>
        </w:numPr>
        <w:suppressAutoHyphens w:val="0"/>
        <w:ind w:hanging="720"/>
        <w:jc w:val="both"/>
        <w:rPr>
          <w:sz w:val="22"/>
          <w:szCs w:val="22"/>
        </w:rPr>
      </w:pPr>
      <w:r w:rsidRPr="00D34253">
        <w:rPr>
          <w:sz w:val="22"/>
          <w:szCs w:val="22"/>
        </w:rPr>
        <w:t>nie jeste</w:t>
      </w:r>
      <w:r w:rsidR="00FE67FC" w:rsidRPr="00D34253">
        <w:rPr>
          <w:sz w:val="22"/>
          <w:szCs w:val="22"/>
        </w:rPr>
        <w:t>m</w:t>
      </w:r>
      <w:r w:rsidRPr="00D34253">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w:t>
      </w:r>
      <w:r w:rsidR="00C44029" w:rsidRPr="00D34253">
        <w:rPr>
          <w:sz w:val="22"/>
          <w:szCs w:val="22"/>
        </w:rPr>
        <w:t>U</w:t>
      </w:r>
      <w:r w:rsidRPr="00D34253">
        <w:rPr>
          <w:sz w:val="22"/>
          <w:szCs w:val="22"/>
        </w:rPr>
        <w:t>stawy;</w:t>
      </w:r>
    </w:p>
    <w:p w14:paraId="22D7E9D7" w14:textId="29BE3429" w:rsidR="00CD79FD" w:rsidRPr="00D34253" w:rsidRDefault="00CD79FD">
      <w:pPr>
        <w:pStyle w:val="Akapitzlist"/>
        <w:widowControl/>
        <w:numPr>
          <w:ilvl w:val="0"/>
          <w:numId w:val="41"/>
        </w:numPr>
        <w:suppressAutoHyphens w:val="0"/>
        <w:ind w:hanging="720"/>
        <w:jc w:val="both"/>
        <w:rPr>
          <w:sz w:val="22"/>
          <w:szCs w:val="22"/>
        </w:rPr>
      </w:pPr>
      <w:r w:rsidRPr="00D34253">
        <w:rPr>
          <w:sz w:val="22"/>
          <w:szCs w:val="22"/>
        </w:rPr>
        <w:t>nie jeste</w:t>
      </w:r>
      <w:r w:rsidR="00FE67FC" w:rsidRPr="00D34253">
        <w:rPr>
          <w:sz w:val="22"/>
          <w:szCs w:val="22"/>
        </w:rPr>
        <w:t>m</w:t>
      </w:r>
      <w:r w:rsidRPr="00D34253">
        <w:rPr>
          <w:sz w:val="22"/>
          <w:szCs w:val="22"/>
        </w:rPr>
        <w:t xml:space="preserve"> wykonawcą, którego jednostką dominującą w rozumieniu art. 3 ust. 1 pkt 37 ustawy z dnia 29 września 1994 r. o rachunkowości (Dz.U. z 2021 r., poz. 217, 2105 </w:t>
      </w:r>
      <w:r w:rsidR="008122DA">
        <w:rPr>
          <w:sz w:val="22"/>
          <w:szCs w:val="22"/>
        </w:rPr>
        <w:br/>
      </w:r>
      <w:r w:rsidRPr="00D34253">
        <w:rPr>
          <w:sz w:val="22"/>
          <w:szCs w:val="22"/>
        </w:rPr>
        <w:t xml:space="preserve">i 2106), jest podmiot wymieniony w wykazach określonych w rozporządzeniu 765/2006 i rozporządzeniu 269/2014 albo wpisany na listę lub będący taką jednostką dominującą od dnia 24 lutego 2022 r., o ile został wpisany na listę na podstawie decyzji w sprawie </w:t>
      </w:r>
      <w:r w:rsidRPr="00D34253">
        <w:rPr>
          <w:sz w:val="22"/>
          <w:szCs w:val="22"/>
        </w:rPr>
        <w:lastRenderedPageBreak/>
        <w:t xml:space="preserve">wpisu na listę rozstrzygającej o zastosowaniu środka, o którym mowa w art. 1 pkt 3 cyt. </w:t>
      </w:r>
      <w:r w:rsidR="00C44029" w:rsidRPr="00D34253">
        <w:rPr>
          <w:sz w:val="22"/>
          <w:szCs w:val="22"/>
        </w:rPr>
        <w:t>U</w:t>
      </w:r>
      <w:r w:rsidRPr="00D34253">
        <w:rPr>
          <w:sz w:val="22"/>
          <w:szCs w:val="22"/>
        </w:rPr>
        <w:t>stawy.</w:t>
      </w:r>
    </w:p>
    <w:p w14:paraId="0E822D00" w14:textId="33051086" w:rsidR="00FA4696" w:rsidRPr="00D34253" w:rsidRDefault="00FA4696" w:rsidP="00FA4696">
      <w:pPr>
        <w:pStyle w:val="Akapitzlist"/>
        <w:widowControl/>
        <w:suppressAutoHyphens w:val="0"/>
        <w:ind w:left="1429"/>
        <w:jc w:val="both"/>
        <w:rPr>
          <w:sz w:val="22"/>
          <w:szCs w:val="22"/>
        </w:rPr>
      </w:pPr>
    </w:p>
    <w:p w14:paraId="12E1C0C3" w14:textId="50DA3B42" w:rsidR="00FA4696" w:rsidRPr="00D34253" w:rsidRDefault="00FA4696" w:rsidP="00FA4696">
      <w:pPr>
        <w:pStyle w:val="Tekstpodstawowy"/>
        <w:spacing w:line="240" w:lineRule="auto"/>
        <w:outlineLvl w:val="0"/>
        <w:rPr>
          <w:rFonts w:ascii="Times New Roman" w:hAnsi="Times New Roman" w:cs="Times New Roman"/>
          <w:i/>
          <w:sz w:val="22"/>
          <w:szCs w:val="22"/>
        </w:rPr>
      </w:pPr>
      <w:r w:rsidRPr="00D34253">
        <w:rPr>
          <w:rFonts w:ascii="Times New Roman" w:hAnsi="Times New Roman" w:cs="Times New Roman"/>
          <w:sz w:val="22"/>
          <w:szCs w:val="22"/>
        </w:rPr>
        <w:t>Oświadczam, że zachodzą w stosunku do mnie podstawy wykluczenia z postępowania na podstawie art.</w:t>
      </w:r>
      <w:r w:rsidR="00C679CF" w:rsidRPr="00D34253">
        <w:rPr>
          <w:rFonts w:ascii="Times New Roman" w:hAnsi="Times New Roman" w:cs="Times New Roman"/>
          <w:sz w:val="22"/>
          <w:szCs w:val="22"/>
        </w:rPr>
        <w:t> </w:t>
      </w:r>
      <w:r w:rsidRPr="00D34253">
        <w:rPr>
          <w:rFonts w:ascii="Times New Roman" w:hAnsi="Times New Roman" w:cs="Times New Roman"/>
          <w:sz w:val="22"/>
          <w:szCs w:val="22"/>
        </w:rPr>
        <w:t xml:space="preserve">…………. </w:t>
      </w:r>
      <w:r w:rsidR="00C44029" w:rsidRPr="00D34253">
        <w:rPr>
          <w:rFonts w:ascii="Times New Roman" w:hAnsi="Times New Roman" w:cs="Times New Roman"/>
          <w:sz w:val="22"/>
          <w:szCs w:val="22"/>
        </w:rPr>
        <w:t>U</w:t>
      </w:r>
      <w:r w:rsidRPr="00D34253">
        <w:rPr>
          <w:rFonts w:ascii="Times New Roman" w:hAnsi="Times New Roman" w:cs="Times New Roman"/>
          <w:sz w:val="22"/>
          <w:szCs w:val="22"/>
        </w:rPr>
        <w:t>stawy z dnia 13 kwietnia 2022 r. o szczególnych rozwiązaniach w zakresie przeciwdziałania wspieraniu agresji na Ukrainę oraz służących ochronie bezpieczeństwa narodowego (</w:t>
      </w:r>
      <w:r w:rsidR="00C44029" w:rsidRPr="00D34253">
        <w:rPr>
          <w:rFonts w:ascii="Times New Roman" w:hAnsi="Times New Roman" w:cs="Times New Roman"/>
          <w:sz w:val="22"/>
          <w:szCs w:val="22"/>
        </w:rPr>
        <w:t xml:space="preserve">t. j. </w:t>
      </w:r>
      <w:r w:rsidRPr="00D34253">
        <w:rPr>
          <w:rFonts w:ascii="Times New Roman" w:hAnsi="Times New Roman" w:cs="Times New Roman"/>
          <w:sz w:val="22"/>
          <w:szCs w:val="22"/>
        </w:rPr>
        <w:t>Dz.</w:t>
      </w:r>
      <w:r w:rsidR="00C44029" w:rsidRPr="00D34253">
        <w:rPr>
          <w:rFonts w:ascii="Times New Roman" w:hAnsi="Times New Roman" w:cs="Times New Roman"/>
          <w:sz w:val="22"/>
          <w:szCs w:val="22"/>
        </w:rPr>
        <w:t xml:space="preserve"> </w:t>
      </w:r>
      <w:r w:rsidRPr="00D34253">
        <w:rPr>
          <w:rFonts w:ascii="Times New Roman" w:hAnsi="Times New Roman" w:cs="Times New Roman"/>
          <w:sz w:val="22"/>
          <w:szCs w:val="22"/>
        </w:rPr>
        <w:t>U. 202</w:t>
      </w:r>
      <w:r w:rsidR="00C44029" w:rsidRPr="00D34253">
        <w:rPr>
          <w:rFonts w:ascii="Times New Roman" w:hAnsi="Times New Roman" w:cs="Times New Roman"/>
          <w:sz w:val="22"/>
          <w:szCs w:val="22"/>
        </w:rPr>
        <w:t>3</w:t>
      </w:r>
      <w:r w:rsidRPr="00D34253">
        <w:rPr>
          <w:rFonts w:ascii="Times New Roman" w:hAnsi="Times New Roman" w:cs="Times New Roman"/>
          <w:sz w:val="22"/>
          <w:szCs w:val="22"/>
        </w:rPr>
        <w:t xml:space="preserve"> poz. </w:t>
      </w:r>
      <w:r w:rsidR="00C44029" w:rsidRPr="00D34253">
        <w:rPr>
          <w:rFonts w:ascii="Times New Roman" w:hAnsi="Times New Roman" w:cs="Times New Roman"/>
          <w:sz w:val="22"/>
          <w:szCs w:val="22"/>
        </w:rPr>
        <w:t>1497</w:t>
      </w:r>
      <w:r w:rsidRPr="00D34253">
        <w:rPr>
          <w:rFonts w:ascii="Times New Roman" w:hAnsi="Times New Roman" w:cs="Times New Roman"/>
          <w:sz w:val="22"/>
          <w:szCs w:val="22"/>
        </w:rPr>
        <w:t>) [</w:t>
      </w:r>
      <w:r w:rsidRPr="00D34253">
        <w:rPr>
          <w:rFonts w:ascii="Times New Roman" w:hAnsi="Times New Roman" w:cs="Times New Roman"/>
          <w:i/>
          <w:sz w:val="22"/>
          <w:szCs w:val="22"/>
        </w:rPr>
        <w:t>podać mającą zastosowanie podstawę wykluczenia spośród wskazanych powyżej]</w:t>
      </w:r>
      <w:r w:rsidR="00694FD7" w:rsidRPr="00D34253">
        <w:rPr>
          <w:rFonts w:ascii="Times New Roman" w:hAnsi="Times New Roman" w:cs="Times New Roman"/>
          <w:i/>
          <w:sz w:val="22"/>
          <w:szCs w:val="22"/>
        </w:rPr>
        <w:t>;</w:t>
      </w:r>
    </w:p>
    <w:p w14:paraId="7F6F6606" w14:textId="77777777" w:rsidR="00CD79FD" w:rsidRPr="00D34253" w:rsidRDefault="00CD79FD" w:rsidP="00694FD7">
      <w:pPr>
        <w:widowControl/>
        <w:suppressAutoHyphens w:val="0"/>
        <w:jc w:val="both"/>
        <w:rPr>
          <w:b/>
          <w:sz w:val="22"/>
          <w:szCs w:val="22"/>
          <w:u w:val="single"/>
        </w:rPr>
      </w:pPr>
    </w:p>
    <w:p w14:paraId="0C8C559C" w14:textId="0C5FB8D2" w:rsidR="002018CF" w:rsidRPr="00D34253" w:rsidRDefault="002018CF">
      <w:pPr>
        <w:pStyle w:val="Akapitzlist"/>
        <w:widowControl/>
        <w:numPr>
          <w:ilvl w:val="2"/>
          <w:numId w:val="34"/>
        </w:numPr>
        <w:suppressAutoHyphens w:val="0"/>
        <w:ind w:left="426" w:hanging="426"/>
        <w:jc w:val="both"/>
        <w:rPr>
          <w:b/>
          <w:sz w:val="22"/>
          <w:szCs w:val="22"/>
          <w:u w:val="single"/>
        </w:rPr>
      </w:pPr>
      <w:r w:rsidRPr="00D34253">
        <w:rPr>
          <w:b/>
          <w:sz w:val="22"/>
          <w:szCs w:val="22"/>
          <w:u w:val="single"/>
        </w:rPr>
        <w:t>zobowiązuję s</w:t>
      </w:r>
      <w:r w:rsidR="00FB0B9F" w:rsidRPr="00D34253">
        <w:rPr>
          <w:b/>
          <w:sz w:val="22"/>
          <w:szCs w:val="22"/>
          <w:u w:val="single"/>
        </w:rPr>
        <w:t>ię udostępnić swoje zasoby ww. w</w:t>
      </w:r>
      <w:r w:rsidRPr="00D34253">
        <w:rPr>
          <w:b/>
          <w:sz w:val="22"/>
          <w:szCs w:val="22"/>
          <w:u w:val="single"/>
        </w:rPr>
        <w:t>ykonawcy.</w:t>
      </w:r>
    </w:p>
    <w:p w14:paraId="7EBCEFD3" w14:textId="77777777" w:rsidR="002018CF" w:rsidRPr="00D34253" w:rsidRDefault="002018CF" w:rsidP="002018CF">
      <w:pPr>
        <w:autoSpaceDE w:val="0"/>
        <w:autoSpaceDN w:val="0"/>
        <w:adjustRightInd w:val="0"/>
        <w:rPr>
          <w:sz w:val="22"/>
          <w:szCs w:val="22"/>
        </w:rPr>
      </w:pPr>
    </w:p>
    <w:p w14:paraId="31496DA9" w14:textId="77777777" w:rsidR="002018CF" w:rsidRPr="00D34253" w:rsidRDefault="00FB0B9F" w:rsidP="002018CF">
      <w:pPr>
        <w:autoSpaceDE w:val="0"/>
        <w:autoSpaceDN w:val="0"/>
        <w:adjustRightInd w:val="0"/>
        <w:jc w:val="both"/>
        <w:rPr>
          <w:sz w:val="22"/>
          <w:szCs w:val="22"/>
        </w:rPr>
      </w:pPr>
      <w:r w:rsidRPr="00D34253">
        <w:rPr>
          <w:sz w:val="22"/>
          <w:szCs w:val="22"/>
        </w:rPr>
        <w:t>W celu oceny, czy ww. w</w:t>
      </w:r>
      <w:r w:rsidR="002018CF" w:rsidRPr="00D34253">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6900B78C" w14:textId="77777777" w:rsidR="002018CF" w:rsidRPr="00D34253" w:rsidRDefault="002018CF" w:rsidP="002018CF">
      <w:pPr>
        <w:autoSpaceDE w:val="0"/>
        <w:autoSpaceDN w:val="0"/>
        <w:adjustRightInd w:val="0"/>
        <w:rPr>
          <w:sz w:val="22"/>
          <w:szCs w:val="22"/>
        </w:rPr>
      </w:pPr>
    </w:p>
    <w:p w14:paraId="5B8E56D1" w14:textId="77777777" w:rsidR="002018CF" w:rsidRPr="00D34253" w:rsidRDefault="002018CF">
      <w:pPr>
        <w:widowControl/>
        <w:numPr>
          <w:ilvl w:val="0"/>
          <w:numId w:val="32"/>
        </w:numPr>
        <w:tabs>
          <w:tab w:val="num" w:pos="720"/>
        </w:tabs>
        <w:suppressAutoHyphens w:val="0"/>
        <w:autoSpaceDE w:val="0"/>
        <w:autoSpaceDN w:val="0"/>
        <w:adjustRightInd w:val="0"/>
        <w:ind w:hanging="1260"/>
        <w:jc w:val="left"/>
        <w:rPr>
          <w:sz w:val="22"/>
          <w:szCs w:val="22"/>
        </w:rPr>
      </w:pPr>
      <w:r w:rsidRPr="00D34253">
        <w:rPr>
          <w:sz w:val="22"/>
          <w:szCs w:val="22"/>
        </w:rPr>
        <w:t>z</w:t>
      </w:r>
      <w:r w:rsidR="00F15C97" w:rsidRPr="00D34253">
        <w:rPr>
          <w:sz w:val="22"/>
          <w:szCs w:val="22"/>
        </w:rPr>
        <w:t>akres moich zasobów dostępnych w</w:t>
      </w:r>
      <w:r w:rsidRPr="00D34253">
        <w:rPr>
          <w:sz w:val="22"/>
          <w:szCs w:val="22"/>
        </w:rPr>
        <w:t>ykonawcy:</w:t>
      </w:r>
    </w:p>
    <w:p w14:paraId="7EA56B69"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2B169308"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1C13655D" w14:textId="77777777" w:rsidR="002018CF" w:rsidRPr="00D34253" w:rsidRDefault="002018CF" w:rsidP="002018CF">
      <w:pPr>
        <w:autoSpaceDE w:val="0"/>
        <w:autoSpaceDN w:val="0"/>
        <w:adjustRightInd w:val="0"/>
        <w:ind w:left="567"/>
        <w:rPr>
          <w:sz w:val="22"/>
          <w:szCs w:val="22"/>
        </w:rPr>
      </w:pPr>
    </w:p>
    <w:p w14:paraId="2F2450E4" w14:textId="77777777" w:rsidR="002018CF" w:rsidRPr="00D34253" w:rsidRDefault="002018CF">
      <w:pPr>
        <w:widowControl/>
        <w:numPr>
          <w:ilvl w:val="0"/>
          <w:numId w:val="32"/>
        </w:numPr>
        <w:tabs>
          <w:tab w:val="num" w:pos="720"/>
        </w:tabs>
        <w:suppressAutoHyphens w:val="0"/>
        <w:autoSpaceDE w:val="0"/>
        <w:autoSpaceDN w:val="0"/>
        <w:adjustRightInd w:val="0"/>
        <w:ind w:hanging="1260"/>
        <w:jc w:val="left"/>
        <w:rPr>
          <w:sz w:val="22"/>
          <w:szCs w:val="22"/>
        </w:rPr>
      </w:pPr>
      <w:r w:rsidRPr="00D34253">
        <w:rPr>
          <w:sz w:val="22"/>
          <w:szCs w:val="22"/>
        </w:rPr>
        <w:t>sposób wyk</w:t>
      </w:r>
      <w:r w:rsidR="00F15C97" w:rsidRPr="00D34253">
        <w:rPr>
          <w:sz w:val="22"/>
          <w:szCs w:val="22"/>
        </w:rPr>
        <w:t>orzystania moich zasobów przez w</w:t>
      </w:r>
      <w:r w:rsidRPr="00D34253">
        <w:rPr>
          <w:sz w:val="22"/>
          <w:szCs w:val="22"/>
        </w:rPr>
        <w:t>ykonawcę przy wykonywaniu zamówienia:</w:t>
      </w:r>
    </w:p>
    <w:p w14:paraId="1F4005D5"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762C8F65"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26861FC9" w14:textId="77777777" w:rsidR="002018CF" w:rsidRPr="00D34253" w:rsidRDefault="002018CF" w:rsidP="002018CF">
      <w:pPr>
        <w:autoSpaceDE w:val="0"/>
        <w:autoSpaceDN w:val="0"/>
        <w:adjustRightInd w:val="0"/>
        <w:ind w:left="567"/>
        <w:jc w:val="both"/>
        <w:rPr>
          <w:sz w:val="22"/>
          <w:szCs w:val="22"/>
        </w:rPr>
      </w:pPr>
    </w:p>
    <w:p w14:paraId="027E32DF" w14:textId="77777777" w:rsidR="002018CF" w:rsidRPr="00D34253" w:rsidRDefault="002018CF">
      <w:pPr>
        <w:widowControl/>
        <w:numPr>
          <w:ilvl w:val="0"/>
          <w:numId w:val="32"/>
        </w:numPr>
        <w:tabs>
          <w:tab w:val="num" w:pos="720"/>
        </w:tabs>
        <w:suppressAutoHyphens w:val="0"/>
        <w:autoSpaceDE w:val="0"/>
        <w:autoSpaceDN w:val="0"/>
        <w:adjustRightInd w:val="0"/>
        <w:ind w:hanging="1260"/>
        <w:jc w:val="left"/>
        <w:rPr>
          <w:sz w:val="22"/>
          <w:szCs w:val="22"/>
        </w:rPr>
      </w:pPr>
      <w:r w:rsidRPr="00D34253">
        <w:rPr>
          <w:sz w:val="22"/>
          <w:szCs w:val="22"/>
        </w:rPr>
        <w:t>charakteru stosu</w:t>
      </w:r>
      <w:r w:rsidR="00F15C97" w:rsidRPr="00D34253">
        <w:rPr>
          <w:sz w:val="22"/>
          <w:szCs w:val="22"/>
        </w:rPr>
        <w:t>nku, jaki będzie mnie łączył z w</w:t>
      </w:r>
      <w:r w:rsidRPr="00D34253">
        <w:rPr>
          <w:sz w:val="22"/>
          <w:szCs w:val="22"/>
        </w:rPr>
        <w:t>ykonawcą:</w:t>
      </w:r>
    </w:p>
    <w:p w14:paraId="3E72481D" w14:textId="77777777" w:rsidR="002018CF" w:rsidRPr="00D34253" w:rsidRDefault="002018CF" w:rsidP="002018CF">
      <w:pPr>
        <w:autoSpaceDE w:val="0"/>
        <w:autoSpaceDN w:val="0"/>
        <w:adjustRightInd w:val="0"/>
        <w:ind w:left="567"/>
        <w:rPr>
          <w:sz w:val="22"/>
          <w:szCs w:val="22"/>
        </w:rPr>
      </w:pPr>
      <w:r w:rsidRPr="00D34253">
        <w:rPr>
          <w:sz w:val="22"/>
          <w:szCs w:val="22"/>
        </w:rPr>
        <w:t>……………………………………………………………………………………………………</w:t>
      </w:r>
    </w:p>
    <w:p w14:paraId="414555BB"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1BF6C592" w14:textId="77777777" w:rsidR="002018CF" w:rsidRPr="00D34253" w:rsidRDefault="002018CF" w:rsidP="002018CF">
      <w:pPr>
        <w:autoSpaceDE w:val="0"/>
        <w:autoSpaceDN w:val="0"/>
        <w:adjustRightInd w:val="0"/>
        <w:rPr>
          <w:sz w:val="22"/>
          <w:szCs w:val="22"/>
        </w:rPr>
      </w:pPr>
    </w:p>
    <w:p w14:paraId="65063553" w14:textId="77777777" w:rsidR="002018CF" w:rsidRPr="00D34253" w:rsidRDefault="002018CF">
      <w:pPr>
        <w:widowControl/>
        <w:numPr>
          <w:ilvl w:val="0"/>
          <w:numId w:val="32"/>
        </w:numPr>
        <w:tabs>
          <w:tab w:val="num" w:pos="720"/>
        </w:tabs>
        <w:suppressAutoHyphens w:val="0"/>
        <w:autoSpaceDE w:val="0"/>
        <w:autoSpaceDN w:val="0"/>
        <w:adjustRightInd w:val="0"/>
        <w:ind w:hanging="1260"/>
        <w:jc w:val="left"/>
        <w:rPr>
          <w:sz w:val="22"/>
          <w:szCs w:val="22"/>
        </w:rPr>
      </w:pPr>
      <w:r w:rsidRPr="00D34253">
        <w:rPr>
          <w:sz w:val="22"/>
          <w:szCs w:val="22"/>
        </w:rPr>
        <w:t>zakres i okres mojego udziału przy wykonywaniu zamówienia:</w:t>
      </w:r>
    </w:p>
    <w:p w14:paraId="3A388F56"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26DFBC72" w14:textId="77777777" w:rsidR="002018CF" w:rsidRPr="00D34253" w:rsidRDefault="002018CF" w:rsidP="002018CF">
      <w:pPr>
        <w:autoSpaceDE w:val="0"/>
        <w:autoSpaceDN w:val="0"/>
        <w:adjustRightInd w:val="0"/>
        <w:ind w:left="567"/>
        <w:rPr>
          <w:sz w:val="22"/>
          <w:szCs w:val="22"/>
        </w:rPr>
      </w:pPr>
      <w:r w:rsidRPr="00D34253">
        <w:rPr>
          <w:sz w:val="22"/>
          <w:szCs w:val="22"/>
        </w:rPr>
        <w:t>…………………………………………………………………………………</w:t>
      </w:r>
      <w:r w:rsidR="00FB0B9F" w:rsidRPr="00D34253">
        <w:rPr>
          <w:sz w:val="22"/>
          <w:szCs w:val="22"/>
        </w:rPr>
        <w:t>…………………</w:t>
      </w:r>
    </w:p>
    <w:p w14:paraId="704D31F6" w14:textId="77777777" w:rsidR="00314EE4" w:rsidRPr="00D34253" w:rsidRDefault="00314EE4" w:rsidP="00DE41AD">
      <w:pPr>
        <w:jc w:val="both"/>
        <w:rPr>
          <w:b/>
          <w:sz w:val="22"/>
          <w:szCs w:val="22"/>
        </w:rPr>
      </w:pPr>
    </w:p>
    <w:p w14:paraId="5C828E52" w14:textId="77777777" w:rsidR="00314EE4" w:rsidRPr="00D34253" w:rsidRDefault="0019379E">
      <w:pPr>
        <w:pStyle w:val="Akapitzlist"/>
        <w:numPr>
          <w:ilvl w:val="2"/>
          <w:numId w:val="34"/>
        </w:numPr>
        <w:tabs>
          <w:tab w:val="clear" w:pos="2160"/>
          <w:tab w:val="left" w:pos="426"/>
        </w:tabs>
        <w:ind w:left="426"/>
        <w:jc w:val="both"/>
        <w:rPr>
          <w:b/>
          <w:sz w:val="22"/>
          <w:szCs w:val="22"/>
          <w:u w:val="single"/>
        </w:rPr>
      </w:pPr>
      <w:r w:rsidRPr="00D34253">
        <w:rPr>
          <w:b/>
          <w:sz w:val="22"/>
          <w:szCs w:val="22"/>
          <w:u w:val="single"/>
        </w:rPr>
        <w:t>spełniam warunki udziału w postępowaniu w zakresie, w którym mnie dotyczą, tj.:</w:t>
      </w:r>
    </w:p>
    <w:p w14:paraId="179AC59F" w14:textId="77777777" w:rsidR="00617882" w:rsidRPr="00D34253" w:rsidRDefault="00617882" w:rsidP="00617882">
      <w:pPr>
        <w:pStyle w:val="Akapitzlist"/>
        <w:tabs>
          <w:tab w:val="left" w:pos="426"/>
        </w:tabs>
        <w:ind w:left="426"/>
        <w:jc w:val="both"/>
        <w:rPr>
          <w:sz w:val="22"/>
          <w:szCs w:val="22"/>
        </w:rPr>
      </w:pPr>
      <w:r w:rsidRPr="00D34253">
        <w:rPr>
          <w:sz w:val="22"/>
          <w:szCs w:val="22"/>
        </w:rPr>
        <w:t>……………………………………………………………………………………………………….</w:t>
      </w:r>
    </w:p>
    <w:p w14:paraId="279C1278" w14:textId="77777777" w:rsidR="00617882" w:rsidRPr="00D34253" w:rsidRDefault="00617882" w:rsidP="00617882">
      <w:pPr>
        <w:pStyle w:val="Akapitzlist"/>
        <w:tabs>
          <w:tab w:val="left" w:pos="426"/>
        </w:tabs>
        <w:ind w:left="426"/>
        <w:jc w:val="both"/>
        <w:rPr>
          <w:sz w:val="22"/>
          <w:szCs w:val="22"/>
        </w:rPr>
      </w:pPr>
      <w:r w:rsidRPr="00D34253">
        <w:rPr>
          <w:sz w:val="22"/>
          <w:szCs w:val="22"/>
        </w:rPr>
        <w:t>………………………………………………………………………………………………………</w:t>
      </w:r>
      <w:r w:rsidR="00DE41AD" w:rsidRPr="00D34253">
        <w:rPr>
          <w:sz w:val="22"/>
          <w:szCs w:val="22"/>
        </w:rPr>
        <w:t>………………………………………………………………………………………………………</w:t>
      </w:r>
    </w:p>
    <w:p w14:paraId="0363C722" w14:textId="5A82D204" w:rsidR="00861C13" w:rsidRPr="00D34253" w:rsidRDefault="00F22C34" w:rsidP="00426537">
      <w:pPr>
        <w:widowControl/>
        <w:suppressAutoHyphens w:val="0"/>
        <w:jc w:val="both"/>
        <w:rPr>
          <w:sz w:val="22"/>
          <w:szCs w:val="22"/>
        </w:rPr>
      </w:pPr>
      <w:r w:rsidRPr="00D34253">
        <w:rPr>
          <w:i/>
          <w:sz w:val="22"/>
          <w:szCs w:val="22"/>
        </w:rPr>
        <w:t>[*w wykropkowanych polach wypełnić lub niepotrzebne skreślić]</w:t>
      </w:r>
    </w:p>
    <w:p w14:paraId="587DF496" w14:textId="0A740B6F" w:rsidR="00A04494" w:rsidRPr="00D34253" w:rsidRDefault="00BD33C2" w:rsidP="00341EC5">
      <w:pPr>
        <w:pStyle w:val="Nagwek2"/>
        <w:spacing w:line="259" w:lineRule="auto"/>
        <w:ind w:right="40"/>
        <w:jc w:val="right"/>
        <w:rPr>
          <w:rFonts w:ascii="Times New Roman" w:hAnsi="Times New Roman" w:cs="Times New Roman"/>
          <w:sz w:val="22"/>
          <w:szCs w:val="22"/>
        </w:rPr>
      </w:pPr>
      <w:r w:rsidRPr="00D34253">
        <w:rPr>
          <w:rFonts w:ascii="Times New Roman" w:hAnsi="Times New Roman" w:cs="Times New Roman"/>
          <w:b/>
          <w:sz w:val="22"/>
          <w:szCs w:val="22"/>
        </w:rPr>
        <w:br w:type="page"/>
      </w:r>
      <w:r w:rsidRPr="00D34253">
        <w:rPr>
          <w:rFonts w:ascii="Times New Roman" w:eastAsia="Times New Roman" w:hAnsi="Times New Roman" w:cs="Times New Roman"/>
          <w:b/>
          <w:color w:val="auto"/>
          <w:sz w:val="22"/>
          <w:szCs w:val="22"/>
        </w:rPr>
        <w:lastRenderedPageBreak/>
        <w:t>Załącznik nr 5 do formularza oferty</w:t>
      </w:r>
    </w:p>
    <w:p w14:paraId="39B78351" w14:textId="77777777" w:rsidR="00A04494" w:rsidRPr="00D34253" w:rsidRDefault="00A04494" w:rsidP="00A04494">
      <w:pPr>
        <w:rPr>
          <w:sz w:val="22"/>
          <w:szCs w:val="22"/>
        </w:rPr>
      </w:pPr>
    </w:p>
    <w:p w14:paraId="58371361" w14:textId="77777777" w:rsidR="008122DA" w:rsidRDefault="00426537" w:rsidP="008122DA">
      <w:pPr>
        <w:pStyle w:val="Nagwek"/>
        <w:rPr>
          <w:b/>
          <w:sz w:val="22"/>
          <w:szCs w:val="22"/>
        </w:rPr>
      </w:pPr>
      <w:r w:rsidRPr="00D34253">
        <w:rPr>
          <w:b/>
          <w:sz w:val="22"/>
          <w:szCs w:val="22"/>
        </w:rPr>
        <w:t xml:space="preserve">WYKAZ STACJI PALIWOWYCH </w:t>
      </w:r>
    </w:p>
    <w:p w14:paraId="2E4B2637" w14:textId="5C8E3FEB" w:rsidR="008122DA" w:rsidRPr="00175CC7" w:rsidRDefault="008122DA" w:rsidP="008122DA">
      <w:pPr>
        <w:pStyle w:val="Nagwek"/>
        <w:rPr>
          <w:b/>
          <w:sz w:val="22"/>
          <w:szCs w:val="22"/>
        </w:rPr>
      </w:pPr>
      <w:r w:rsidRPr="00175CC7">
        <w:rPr>
          <w:b/>
          <w:sz w:val="22"/>
          <w:szCs w:val="22"/>
        </w:rPr>
        <w:t>NIEZBĘDNY DO OCENY OFERTY W KRYTERIUM POZACENOWYM</w:t>
      </w:r>
    </w:p>
    <w:p w14:paraId="028D794D" w14:textId="67534AD3" w:rsidR="00426537" w:rsidRPr="00D34253" w:rsidRDefault="00426537" w:rsidP="00426537">
      <w:pPr>
        <w:spacing w:line="259" w:lineRule="auto"/>
        <w:ind w:left="507" w:right="2"/>
        <w:rPr>
          <w:sz w:val="22"/>
          <w:szCs w:val="22"/>
        </w:rPr>
      </w:pPr>
    </w:p>
    <w:p w14:paraId="08733E37" w14:textId="77777777" w:rsidR="00426537" w:rsidRPr="00D34253" w:rsidRDefault="00426537" w:rsidP="00426537">
      <w:pPr>
        <w:spacing w:after="4" w:line="259" w:lineRule="auto"/>
        <w:ind w:left="552"/>
        <w:jc w:val="left"/>
        <w:rPr>
          <w:sz w:val="22"/>
          <w:szCs w:val="22"/>
        </w:rPr>
      </w:pPr>
      <w:r w:rsidRPr="00D34253">
        <w:rPr>
          <w:i/>
          <w:sz w:val="22"/>
          <w:szCs w:val="22"/>
        </w:rPr>
        <w:t xml:space="preserve"> </w:t>
      </w:r>
    </w:p>
    <w:p w14:paraId="48268326" w14:textId="36D05802" w:rsidR="00426537" w:rsidRPr="00D34253" w:rsidRDefault="00426537" w:rsidP="00426537">
      <w:pPr>
        <w:spacing w:after="2" w:line="259" w:lineRule="auto"/>
        <w:ind w:left="547" w:right="42"/>
        <w:jc w:val="both"/>
        <w:rPr>
          <w:sz w:val="22"/>
          <w:szCs w:val="22"/>
        </w:rPr>
      </w:pPr>
      <w:r w:rsidRPr="00D34253">
        <w:rPr>
          <w:i/>
          <w:sz w:val="22"/>
          <w:szCs w:val="22"/>
          <w:u w:val="single" w:color="000000"/>
        </w:rPr>
        <w:t>Składając ofertę w postępowaniu prowadzonym w trybie podstawowym bez możliwości negocjacji na zakup paliw silnikowych, tj. benzyn bezołowiowych i oleju napędowego oraz płynów do spryskiwaczy (letnich i zimowych) do pojazdów służbowych Uniwersytetu Jagiellońskiego w Krakowie, przy użyciu elektronicznych kart paliwowych, w sieci stacji paliwowych na terenie całej Polski, ze szczególnym uwzględnieniem województwa małopolskiego, znak sprawy 80.272.63.2024</w:t>
      </w:r>
      <w:r w:rsidRPr="00D34253">
        <w:rPr>
          <w:i/>
          <w:sz w:val="22"/>
          <w:szCs w:val="22"/>
        </w:rPr>
        <w:t xml:space="preserve">, niniejszym oświadczamy, że dysponujemy (lub będziemy dysponować na dzień zawarcia </w:t>
      </w:r>
      <w:r w:rsidR="004F5ED2" w:rsidRPr="00D34253">
        <w:rPr>
          <w:i/>
          <w:sz w:val="22"/>
          <w:szCs w:val="22"/>
        </w:rPr>
        <w:t>Umow</w:t>
      </w:r>
      <w:r w:rsidRPr="00D34253">
        <w:rPr>
          <w:i/>
          <w:sz w:val="22"/>
          <w:szCs w:val="22"/>
        </w:rPr>
        <w:t xml:space="preserve">y) następującymi stacjami paliwowymi, honorującymi wystawiane przez nas elektroniczne karty paliwowe: </w:t>
      </w:r>
    </w:p>
    <w:p w14:paraId="08821800" w14:textId="77777777" w:rsidR="00426537" w:rsidRPr="00D34253" w:rsidRDefault="00426537" w:rsidP="00426537">
      <w:pPr>
        <w:spacing w:line="259" w:lineRule="auto"/>
        <w:ind w:left="552"/>
        <w:jc w:val="left"/>
        <w:rPr>
          <w:sz w:val="22"/>
          <w:szCs w:val="22"/>
        </w:rPr>
      </w:pPr>
      <w:r w:rsidRPr="00D34253">
        <w:rPr>
          <w:i/>
          <w:sz w:val="22"/>
          <w:szCs w:val="22"/>
        </w:rPr>
        <w:t xml:space="preserve"> </w:t>
      </w:r>
    </w:p>
    <w:tbl>
      <w:tblPr>
        <w:tblStyle w:val="TableGrid"/>
        <w:tblW w:w="8637" w:type="dxa"/>
        <w:tblInd w:w="554" w:type="dxa"/>
        <w:tblCellMar>
          <w:top w:w="50" w:type="dxa"/>
          <w:left w:w="108" w:type="dxa"/>
          <w:right w:w="54" w:type="dxa"/>
        </w:tblCellMar>
        <w:tblLook w:val="04A0" w:firstRow="1" w:lastRow="0" w:firstColumn="1" w:lastColumn="0" w:noHBand="0" w:noVBand="1"/>
      </w:tblPr>
      <w:tblGrid>
        <w:gridCol w:w="1175"/>
        <w:gridCol w:w="4565"/>
        <w:gridCol w:w="2897"/>
      </w:tblGrid>
      <w:tr w:rsidR="00426537" w:rsidRPr="00D34253" w14:paraId="0E5AE217" w14:textId="77777777" w:rsidTr="00FD46F8">
        <w:trPr>
          <w:trHeight w:val="691"/>
        </w:trPr>
        <w:tc>
          <w:tcPr>
            <w:tcW w:w="11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1DF5BF8" w14:textId="77777777" w:rsidR="00426537" w:rsidRPr="00D34253" w:rsidRDefault="00426537" w:rsidP="00B2573A">
            <w:pPr>
              <w:spacing w:line="259" w:lineRule="auto"/>
              <w:ind w:right="57"/>
              <w:rPr>
                <w:sz w:val="22"/>
                <w:szCs w:val="22"/>
              </w:rPr>
            </w:pPr>
            <w:r w:rsidRPr="00D34253">
              <w:rPr>
                <w:rFonts w:eastAsia="Tahoma"/>
                <w:b/>
                <w:sz w:val="22"/>
                <w:szCs w:val="22"/>
              </w:rPr>
              <w:t xml:space="preserve">LP. </w:t>
            </w:r>
          </w:p>
        </w:tc>
        <w:tc>
          <w:tcPr>
            <w:tcW w:w="45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0D7F3C3" w14:textId="0731E467" w:rsidR="00426537" w:rsidRPr="00D34253" w:rsidRDefault="00426537" w:rsidP="00B2573A">
            <w:pPr>
              <w:spacing w:line="259" w:lineRule="auto"/>
              <w:rPr>
                <w:sz w:val="22"/>
                <w:szCs w:val="22"/>
              </w:rPr>
            </w:pPr>
            <w:r w:rsidRPr="00D34253">
              <w:rPr>
                <w:rFonts w:eastAsia="Tahoma"/>
                <w:b/>
                <w:sz w:val="22"/>
                <w:szCs w:val="22"/>
              </w:rPr>
              <w:t>Stacja/miejscowość/województwo/</w:t>
            </w:r>
            <w:r w:rsidR="008122DA">
              <w:rPr>
                <w:rFonts w:eastAsia="Tahoma"/>
                <w:b/>
                <w:sz w:val="22"/>
                <w:szCs w:val="22"/>
              </w:rPr>
              <w:t>kraj</w:t>
            </w:r>
            <w:r w:rsidRPr="00D34253">
              <w:rPr>
                <w:rFonts w:eastAsia="Tahoma"/>
                <w:b/>
                <w:sz w:val="22"/>
                <w:szCs w:val="22"/>
              </w:rPr>
              <w:t xml:space="preserve"> </w:t>
            </w:r>
          </w:p>
        </w:tc>
        <w:tc>
          <w:tcPr>
            <w:tcW w:w="28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7AF624D" w14:textId="77777777" w:rsidR="00426537" w:rsidRPr="00D34253" w:rsidRDefault="00426537" w:rsidP="00B2573A">
            <w:pPr>
              <w:spacing w:line="259" w:lineRule="auto"/>
              <w:rPr>
                <w:sz w:val="22"/>
                <w:szCs w:val="22"/>
              </w:rPr>
            </w:pPr>
            <w:r w:rsidRPr="00D34253">
              <w:rPr>
                <w:rFonts w:eastAsia="Tahoma"/>
                <w:b/>
                <w:sz w:val="22"/>
                <w:szCs w:val="22"/>
              </w:rPr>
              <w:t xml:space="preserve">Informacja o podstawie dysponowania </w:t>
            </w:r>
          </w:p>
        </w:tc>
      </w:tr>
      <w:tr w:rsidR="00426537" w:rsidRPr="00D34253" w14:paraId="2990FB30" w14:textId="77777777" w:rsidTr="00FD46F8">
        <w:trPr>
          <w:trHeight w:val="892"/>
        </w:trPr>
        <w:tc>
          <w:tcPr>
            <w:tcW w:w="11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A05616" w14:textId="77777777" w:rsidR="00426537" w:rsidRPr="00D34253" w:rsidRDefault="00426537" w:rsidP="00B2573A">
            <w:pPr>
              <w:spacing w:after="166" w:line="259" w:lineRule="auto"/>
              <w:ind w:right="22"/>
              <w:rPr>
                <w:sz w:val="22"/>
                <w:szCs w:val="22"/>
              </w:rPr>
            </w:pPr>
            <w:r w:rsidRPr="00D34253">
              <w:rPr>
                <w:rFonts w:eastAsia="Tahoma"/>
                <w:sz w:val="22"/>
                <w:szCs w:val="22"/>
              </w:rPr>
              <w:t xml:space="preserve">1. </w:t>
            </w:r>
          </w:p>
          <w:p w14:paraId="551359A4" w14:textId="2013E5F6" w:rsidR="00426537" w:rsidRPr="00D34253" w:rsidRDefault="00426537" w:rsidP="00B2573A">
            <w:pPr>
              <w:spacing w:line="259" w:lineRule="auto"/>
              <w:ind w:right="22"/>
              <w:rPr>
                <w:sz w:val="22"/>
                <w:szCs w:val="22"/>
              </w:rPr>
            </w:pPr>
          </w:p>
        </w:tc>
        <w:tc>
          <w:tcPr>
            <w:tcW w:w="4565" w:type="dxa"/>
            <w:tcBorders>
              <w:top w:val="single" w:sz="4" w:space="0" w:color="000000"/>
              <w:left w:val="single" w:sz="4" w:space="0" w:color="000000"/>
              <w:bottom w:val="single" w:sz="4" w:space="0" w:color="000000"/>
              <w:right w:val="single" w:sz="4" w:space="0" w:color="000000"/>
            </w:tcBorders>
          </w:tcPr>
          <w:p w14:paraId="6262C5A3" w14:textId="77777777" w:rsidR="00426537" w:rsidRPr="00D34253" w:rsidRDefault="00426537" w:rsidP="00B2573A">
            <w:pPr>
              <w:spacing w:line="259" w:lineRule="auto"/>
              <w:ind w:left="47"/>
              <w:rPr>
                <w:sz w:val="22"/>
                <w:szCs w:val="22"/>
              </w:rPr>
            </w:pPr>
            <w:r w:rsidRPr="00D34253">
              <w:rPr>
                <w:rFonts w:eastAsia="Tahoma"/>
                <w:sz w:val="22"/>
                <w:szCs w:val="22"/>
              </w:rPr>
              <w:t xml:space="preserve"> </w:t>
            </w:r>
          </w:p>
        </w:tc>
        <w:tc>
          <w:tcPr>
            <w:tcW w:w="2897" w:type="dxa"/>
            <w:tcBorders>
              <w:top w:val="single" w:sz="4" w:space="0" w:color="000000"/>
              <w:left w:val="single" w:sz="4" w:space="0" w:color="000000"/>
              <w:bottom w:val="single" w:sz="4" w:space="0" w:color="000000"/>
              <w:right w:val="single" w:sz="4" w:space="0" w:color="000000"/>
            </w:tcBorders>
          </w:tcPr>
          <w:p w14:paraId="0244EEFC" w14:textId="77777777" w:rsidR="00426537" w:rsidRPr="00D34253" w:rsidRDefault="00426537" w:rsidP="00B2573A">
            <w:pPr>
              <w:spacing w:line="259" w:lineRule="auto"/>
              <w:ind w:left="46"/>
              <w:rPr>
                <w:sz w:val="22"/>
                <w:szCs w:val="22"/>
              </w:rPr>
            </w:pPr>
            <w:r w:rsidRPr="00D34253">
              <w:rPr>
                <w:rFonts w:eastAsia="Tahoma"/>
                <w:sz w:val="22"/>
                <w:szCs w:val="22"/>
              </w:rPr>
              <w:t xml:space="preserve"> </w:t>
            </w:r>
          </w:p>
        </w:tc>
      </w:tr>
      <w:tr w:rsidR="008122DA" w:rsidRPr="00D34253" w14:paraId="74CDF7F8" w14:textId="77777777" w:rsidTr="00FD46F8">
        <w:trPr>
          <w:trHeight w:val="892"/>
        </w:trPr>
        <w:tc>
          <w:tcPr>
            <w:tcW w:w="11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5C56E3" w14:textId="6012A57E" w:rsidR="008122DA" w:rsidRPr="00D34253" w:rsidRDefault="008122DA" w:rsidP="00B2573A">
            <w:pPr>
              <w:spacing w:after="166" w:line="259" w:lineRule="auto"/>
              <w:ind w:right="22"/>
              <w:rPr>
                <w:rFonts w:eastAsia="Tahoma"/>
                <w:sz w:val="22"/>
                <w:szCs w:val="22"/>
              </w:rPr>
            </w:pPr>
            <w:r w:rsidRPr="00D34253">
              <w:rPr>
                <w:rFonts w:eastAsia="Tahoma"/>
                <w:sz w:val="22"/>
                <w:szCs w:val="22"/>
              </w:rPr>
              <w:t>......</w:t>
            </w:r>
          </w:p>
        </w:tc>
        <w:tc>
          <w:tcPr>
            <w:tcW w:w="4565" w:type="dxa"/>
            <w:tcBorders>
              <w:top w:val="single" w:sz="4" w:space="0" w:color="000000"/>
              <w:left w:val="single" w:sz="4" w:space="0" w:color="000000"/>
              <w:bottom w:val="single" w:sz="4" w:space="0" w:color="000000"/>
              <w:right w:val="single" w:sz="4" w:space="0" w:color="000000"/>
            </w:tcBorders>
          </w:tcPr>
          <w:p w14:paraId="187E3256" w14:textId="77777777" w:rsidR="008122DA" w:rsidRPr="00D34253" w:rsidRDefault="008122DA" w:rsidP="00B2573A">
            <w:pPr>
              <w:spacing w:line="259" w:lineRule="auto"/>
              <w:ind w:left="47"/>
              <w:rPr>
                <w:rFonts w:eastAsia="Tahoma"/>
                <w:sz w:val="22"/>
                <w:szCs w:val="22"/>
              </w:rPr>
            </w:pPr>
          </w:p>
        </w:tc>
        <w:tc>
          <w:tcPr>
            <w:tcW w:w="2897" w:type="dxa"/>
            <w:tcBorders>
              <w:top w:val="single" w:sz="4" w:space="0" w:color="000000"/>
              <w:left w:val="single" w:sz="4" w:space="0" w:color="000000"/>
              <w:bottom w:val="single" w:sz="4" w:space="0" w:color="000000"/>
              <w:right w:val="single" w:sz="4" w:space="0" w:color="000000"/>
            </w:tcBorders>
          </w:tcPr>
          <w:p w14:paraId="3C5DC7FD" w14:textId="77777777" w:rsidR="008122DA" w:rsidRPr="00D34253" w:rsidRDefault="008122DA" w:rsidP="00B2573A">
            <w:pPr>
              <w:spacing w:line="259" w:lineRule="auto"/>
              <w:ind w:left="46"/>
              <w:rPr>
                <w:rFonts w:eastAsia="Tahoma"/>
                <w:sz w:val="22"/>
                <w:szCs w:val="22"/>
              </w:rPr>
            </w:pPr>
          </w:p>
        </w:tc>
      </w:tr>
    </w:tbl>
    <w:p w14:paraId="60A95B8F" w14:textId="6699B792" w:rsidR="00A04494" w:rsidRPr="00E358A9" w:rsidRDefault="00A04494" w:rsidP="00A04494">
      <w:pPr>
        <w:widowControl/>
        <w:suppressAutoHyphens w:val="0"/>
        <w:spacing w:after="160" w:line="259" w:lineRule="auto"/>
        <w:jc w:val="right"/>
        <w:rPr>
          <w:i/>
          <w:sz w:val="22"/>
          <w:szCs w:val="22"/>
          <w:lang w:val="sq-AL"/>
        </w:rPr>
      </w:pPr>
      <w:r w:rsidRPr="00D34253">
        <w:rPr>
          <w:i/>
          <w:sz w:val="22"/>
          <w:szCs w:val="22"/>
          <w:lang w:val="sq-AL"/>
        </w:rPr>
        <w:br w:type="page"/>
      </w:r>
      <w:r w:rsidRPr="00E358A9">
        <w:rPr>
          <w:b/>
          <w:bCs/>
          <w:color w:val="0D0D0D" w:themeColor="text1" w:themeTint="F2"/>
          <w:sz w:val="22"/>
          <w:szCs w:val="22"/>
        </w:rPr>
        <w:lastRenderedPageBreak/>
        <w:t xml:space="preserve">Załącznik nr 2 do SWZ </w:t>
      </w:r>
    </w:p>
    <w:p w14:paraId="35FCE5D6" w14:textId="6711E868" w:rsidR="00A04494" w:rsidRPr="00E358A9" w:rsidRDefault="00A04494" w:rsidP="00E358A9">
      <w:pPr>
        <w:spacing w:line="259" w:lineRule="auto"/>
        <w:jc w:val="both"/>
        <w:rPr>
          <w:b/>
          <w:sz w:val="22"/>
          <w:szCs w:val="22"/>
          <w:u w:val="single"/>
        </w:rPr>
      </w:pPr>
      <w:r w:rsidRPr="00E358A9">
        <w:rPr>
          <w:noProof/>
          <w:color w:val="0D0D0D" w:themeColor="text1" w:themeTint="F2"/>
          <w:sz w:val="22"/>
          <w:szCs w:val="22"/>
        </w:rPr>
        <w:drawing>
          <wp:inline distT="0" distB="0" distL="0" distR="0" wp14:anchorId="58F52044" wp14:editId="4EE3BABA">
            <wp:extent cx="680085" cy="883920"/>
            <wp:effectExtent l="0" t="0" r="0" b="0"/>
            <wp:docPr id="5959" name="Picture 5959" descr="Obraz zawierający symbol, tekst, godło, logo&#10;&#10;Opis wygenerowany automatycznie"/>
            <wp:cNvGraphicFramePr/>
            <a:graphic xmlns:a="http://schemas.openxmlformats.org/drawingml/2006/main">
              <a:graphicData uri="http://schemas.openxmlformats.org/drawingml/2006/picture">
                <pic:pic xmlns:pic="http://schemas.openxmlformats.org/drawingml/2006/picture">
                  <pic:nvPicPr>
                    <pic:cNvPr id="5959" name="Picture 5959" descr="Obraz zawierający symbol, tekst, godło, logo&#10;&#10;Opis wygenerowany automatycznie"/>
                    <pic:cNvPicPr/>
                  </pic:nvPicPr>
                  <pic:blipFill>
                    <a:blip r:embed="rId48"/>
                    <a:stretch>
                      <a:fillRect/>
                    </a:stretch>
                  </pic:blipFill>
                  <pic:spPr>
                    <a:xfrm>
                      <a:off x="0" y="0"/>
                      <a:ext cx="680085" cy="883920"/>
                    </a:xfrm>
                    <a:prstGeom prst="rect">
                      <a:avLst/>
                    </a:prstGeom>
                  </pic:spPr>
                </pic:pic>
              </a:graphicData>
            </a:graphic>
          </wp:inline>
        </w:drawing>
      </w:r>
      <w:r w:rsidR="00E358A9" w:rsidRPr="00E358A9">
        <w:rPr>
          <w:b/>
          <w:sz w:val="22"/>
          <w:szCs w:val="22"/>
        </w:rPr>
        <w:t xml:space="preserve">                                         </w:t>
      </w:r>
      <w:r w:rsidRPr="00E358A9">
        <w:rPr>
          <w:b/>
          <w:sz w:val="22"/>
          <w:szCs w:val="22"/>
          <w:u w:val="single"/>
        </w:rPr>
        <w:t>UMOWA 80.272.</w:t>
      </w:r>
      <w:r w:rsidR="00F354D6" w:rsidRPr="00E358A9">
        <w:rPr>
          <w:b/>
          <w:sz w:val="22"/>
          <w:szCs w:val="22"/>
          <w:u w:val="single"/>
        </w:rPr>
        <w:t>63</w:t>
      </w:r>
      <w:r w:rsidRPr="00E358A9">
        <w:rPr>
          <w:b/>
          <w:sz w:val="22"/>
          <w:szCs w:val="22"/>
          <w:u w:val="single"/>
        </w:rPr>
        <w:t>.2024</w:t>
      </w:r>
    </w:p>
    <w:p w14:paraId="420A1AA2" w14:textId="77777777" w:rsidR="00A04494" w:rsidRPr="00E358A9" w:rsidRDefault="00A04494" w:rsidP="0010669D">
      <w:pPr>
        <w:pStyle w:val="Tekstpodstawowy"/>
        <w:spacing w:line="240" w:lineRule="auto"/>
        <w:ind w:left="567" w:hanging="567"/>
        <w:jc w:val="center"/>
        <w:outlineLvl w:val="0"/>
        <w:rPr>
          <w:rFonts w:ascii="Times New Roman" w:hAnsi="Times New Roman" w:cs="Times New Roman"/>
          <w:b/>
          <w:sz w:val="22"/>
          <w:szCs w:val="22"/>
          <w:u w:val="single"/>
        </w:rPr>
      </w:pPr>
      <w:r w:rsidRPr="00E358A9">
        <w:rPr>
          <w:rFonts w:ascii="Times New Roman" w:hAnsi="Times New Roman" w:cs="Times New Roman"/>
          <w:b/>
          <w:sz w:val="22"/>
          <w:szCs w:val="22"/>
          <w:u w:val="single"/>
        </w:rPr>
        <w:t>– wzór (projektowane postanowienia Umowy)</w:t>
      </w:r>
    </w:p>
    <w:p w14:paraId="18AC952A" w14:textId="77777777" w:rsidR="00A04494" w:rsidRPr="00E358A9" w:rsidRDefault="00A04494" w:rsidP="0010669D">
      <w:pPr>
        <w:pStyle w:val="Tekstpodstawowy"/>
        <w:spacing w:line="240" w:lineRule="auto"/>
        <w:ind w:left="567" w:hanging="567"/>
        <w:jc w:val="center"/>
        <w:outlineLvl w:val="0"/>
        <w:rPr>
          <w:rFonts w:ascii="Times New Roman" w:hAnsi="Times New Roman" w:cs="Times New Roman"/>
          <w:b/>
          <w:sz w:val="22"/>
          <w:szCs w:val="22"/>
          <w:u w:val="single"/>
        </w:rPr>
      </w:pPr>
    </w:p>
    <w:p w14:paraId="2FE33DB5" w14:textId="77777777" w:rsidR="00A04494" w:rsidRPr="00E358A9" w:rsidRDefault="00A04494" w:rsidP="0010669D">
      <w:pPr>
        <w:ind w:left="567" w:hanging="567"/>
        <w:jc w:val="both"/>
        <w:rPr>
          <w:b/>
          <w:sz w:val="22"/>
          <w:szCs w:val="22"/>
        </w:rPr>
      </w:pPr>
      <w:r w:rsidRPr="00E358A9">
        <w:rPr>
          <w:b/>
          <w:sz w:val="22"/>
          <w:szCs w:val="22"/>
        </w:rPr>
        <w:t>zawarta w Krakowie w dniu ................ r. pomiędzy:</w:t>
      </w:r>
    </w:p>
    <w:p w14:paraId="3BC30D3D" w14:textId="77777777" w:rsidR="00A04494" w:rsidRPr="00E358A9" w:rsidRDefault="00A04494" w:rsidP="0010669D">
      <w:pPr>
        <w:tabs>
          <w:tab w:val="right" w:pos="9070"/>
        </w:tabs>
        <w:ind w:left="567" w:hanging="567"/>
        <w:jc w:val="both"/>
        <w:rPr>
          <w:b/>
          <w:sz w:val="22"/>
          <w:szCs w:val="22"/>
        </w:rPr>
      </w:pPr>
      <w:r w:rsidRPr="00E358A9">
        <w:rPr>
          <w:b/>
          <w:sz w:val="22"/>
          <w:szCs w:val="22"/>
        </w:rPr>
        <w:t xml:space="preserve">Uniwersytetem </w:t>
      </w:r>
      <w:r w:rsidRPr="00E358A9">
        <w:rPr>
          <w:b/>
          <w:bCs/>
          <w:sz w:val="22"/>
          <w:szCs w:val="22"/>
        </w:rPr>
        <w:t>Jagiellońskim z siedzibą przy ul. Gołębiej 24, 31-007 Kraków, NIP 675-000-22-36, zwanym dalej „Zamawiającym”, reprezentowanym przez:</w:t>
      </w:r>
      <w:r w:rsidRPr="00E358A9">
        <w:rPr>
          <w:b/>
          <w:sz w:val="22"/>
          <w:szCs w:val="22"/>
        </w:rPr>
        <w:t xml:space="preserve"> </w:t>
      </w:r>
    </w:p>
    <w:p w14:paraId="44DFB7C0" w14:textId="77777777" w:rsidR="00A04494" w:rsidRPr="00E358A9" w:rsidRDefault="00A04494" w:rsidP="0010669D">
      <w:pPr>
        <w:pStyle w:val="Tekstpodstawowy31"/>
        <w:spacing w:after="0" w:line="240" w:lineRule="auto"/>
        <w:ind w:left="567" w:hanging="567"/>
        <w:jc w:val="both"/>
        <w:rPr>
          <w:rFonts w:ascii="Times New Roman" w:hAnsi="Times New Roman"/>
          <w:b/>
          <w:sz w:val="22"/>
          <w:szCs w:val="22"/>
          <w:lang w:eastAsia="pl-PL"/>
        </w:rPr>
      </w:pPr>
      <w:r w:rsidRPr="00E358A9">
        <w:rPr>
          <w:rFonts w:ascii="Times New Roman" w:hAnsi="Times New Roman"/>
          <w:b/>
          <w:sz w:val="22"/>
          <w:szCs w:val="22"/>
          <w:lang w:eastAsia="pl-PL"/>
        </w:rPr>
        <w:t>………………. – ………………….. UJ, przy kontrasygnacie finansowej Kwestora UJ</w:t>
      </w:r>
    </w:p>
    <w:p w14:paraId="55990B61" w14:textId="77777777" w:rsidR="00A04494" w:rsidRPr="00E358A9" w:rsidRDefault="00A04494" w:rsidP="0010669D">
      <w:pPr>
        <w:widowControl/>
        <w:suppressAutoHyphens w:val="0"/>
        <w:ind w:left="567" w:hanging="567"/>
        <w:jc w:val="both"/>
        <w:rPr>
          <w:b/>
          <w:sz w:val="22"/>
          <w:szCs w:val="22"/>
        </w:rPr>
      </w:pPr>
      <w:r w:rsidRPr="00E358A9">
        <w:rPr>
          <w:b/>
          <w:sz w:val="22"/>
          <w:szCs w:val="22"/>
        </w:rPr>
        <w:t xml:space="preserve">a </w:t>
      </w:r>
    </w:p>
    <w:p w14:paraId="6B565EC7" w14:textId="77777777" w:rsidR="00A04494" w:rsidRPr="00E358A9" w:rsidRDefault="00A04494" w:rsidP="0010669D">
      <w:pPr>
        <w:widowControl/>
        <w:suppressAutoHyphens w:val="0"/>
        <w:ind w:left="567" w:hanging="567"/>
        <w:jc w:val="both"/>
        <w:rPr>
          <w:b/>
          <w:sz w:val="22"/>
          <w:szCs w:val="22"/>
        </w:rPr>
      </w:pPr>
      <w:r w:rsidRPr="00E358A9">
        <w:rPr>
          <w:b/>
          <w:sz w:val="22"/>
          <w:szCs w:val="22"/>
        </w:rPr>
        <w:t xml:space="preserve">………………………, wpisanym do ………., NIP: ………., REGON: ………, zwanym dalej „Wykonawcą”, reprezentowanym przez: </w:t>
      </w:r>
    </w:p>
    <w:p w14:paraId="6B7EF0A0" w14:textId="073A9F53" w:rsidR="00A04494" w:rsidRPr="00E358A9" w:rsidRDefault="00E358A9" w:rsidP="0010669D">
      <w:pPr>
        <w:pStyle w:val="BodyText21"/>
        <w:widowControl/>
        <w:ind w:left="567" w:hanging="567"/>
        <w:rPr>
          <w:rFonts w:ascii="Times New Roman" w:hAnsi="Times New Roman"/>
          <w:b/>
          <w:szCs w:val="22"/>
        </w:rPr>
      </w:pPr>
      <w:r>
        <w:rPr>
          <w:rFonts w:ascii="Times New Roman" w:hAnsi="Times New Roman"/>
          <w:b/>
          <w:bCs/>
          <w:szCs w:val="22"/>
        </w:rPr>
        <w:t>……………………..</w:t>
      </w:r>
    </w:p>
    <w:p w14:paraId="7FE21F89" w14:textId="77777777" w:rsidR="00A04494" w:rsidRPr="00E358A9" w:rsidRDefault="00A04494" w:rsidP="0010669D">
      <w:pPr>
        <w:pStyle w:val="Tekstpodstawowy"/>
        <w:spacing w:line="240" w:lineRule="auto"/>
        <w:ind w:left="567" w:hanging="567"/>
        <w:rPr>
          <w:rFonts w:ascii="Times New Roman" w:hAnsi="Times New Roman" w:cs="Times New Roman"/>
          <w:sz w:val="22"/>
          <w:szCs w:val="22"/>
        </w:rPr>
      </w:pPr>
    </w:p>
    <w:p w14:paraId="20E0BCE3" w14:textId="6F126F3C" w:rsidR="00A04494" w:rsidRPr="00E358A9" w:rsidRDefault="00A04494" w:rsidP="00E358A9">
      <w:pPr>
        <w:widowControl/>
        <w:suppressAutoHyphens w:val="0"/>
        <w:jc w:val="both"/>
        <w:outlineLvl w:val="0"/>
        <w:rPr>
          <w:i/>
          <w:sz w:val="22"/>
          <w:szCs w:val="22"/>
        </w:rPr>
      </w:pPr>
      <w:r w:rsidRPr="00E358A9">
        <w:rPr>
          <w:i/>
          <w:sz w:val="22"/>
          <w:szCs w:val="22"/>
        </w:rPr>
        <w:t xml:space="preserve">W wyniku przeprowadzenia postępowania w trybie podstawowym bez negocjacji, zgodnie z art. 275 </w:t>
      </w:r>
      <w:r w:rsidR="00122E39">
        <w:rPr>
          <w:i/>
          <w:sz w:val="22"/>
          <w:szCs w:val="22"/>
        </w:rPr>
        <w:br/>
      </w:r>
      <w:r w:rsidRPr="00E358A9">
        <w:rPr>
          <w:i/>
          <w:sz w:val="22"/>
          <w:szCs w:val="22"/>
        </w:rPr>
        <w:t>pkt 1 ustawy z dnia 11 września 2019 r. – Prawo zamówień publicznych (t. j. Dz. U. 2023 poz. 1605 ze zm.), zwaną dalej ustawą PZP, zawarto Umowę następującej treści</w:t>
      </w:r>
    </w:p>
    <w:p w14:paraId="24154396" w14:textId="77777777" w:rsidR="00F354D6" w:rsidRPr="00E358A9" w:rsidRDefault="00F354D6" w:rsidP="0010669D">
      <w:pPr>
        <w:widowControl/>
        <w:suppressAutoHyphens w:val="0"/>
        <w:ind w:left="567" w:hanging="567"/>
        <w:jc w:val="both"/>
        <w:outlineLvl w:val="0"/>
        <w:rPr>
          <w:i/>
          <w:sz w:val="22"/>
          <w:szCs w:val="22"/>
        </w:rPr>
      </w:pPr>
    </w:p>
    <w:p w14:paraId="2104AD38" w14:textId="2EE194E6"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1</w:t>
      </w:r>
      <w:r w:rsidR="005B2406" w:rsidRPr="00E358A9">
        <w:rPr>
          <w:rFonts w:ascii="Times New Roman" w:hAnsi="Times New Roman" w:cs="Times New Roman"/>
          <w:b/>
          <w:bCs/>
          <w:color w:val="0D0D0D" w:themeColor="text1" w:themeTint="F2"/>
          <w:sz w:val="22"/>
          <w:szCs w:val="22"/>
        </w:rPr>
        <w:t xml:space="preserve"> Postanowienia ogólne</w:t>
      </w:r>
    </w:p>
    <w:p w14:paraId="4B75FD68" w14:textId="2505AA78" w:rsidR="00A04494" w:rsidRPr="00E358A9" w:rsidRDefault="00A04494" w:rsidP="00FD46F8">
      <w:pPr>
        <w:widowControl/>
        <w:numPr>
          <w:ilvl w:val="0"/>
          <w:numId w:val="4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Przedmiotem </w:t>
      </w:r>
      <w:r w:rsidR="004F5ED2" w:rsidRPr="00E358A9">
        <w:rPr>
          <w:color w:val="0D0D0D" w:themeColor="text1" w:themeTint="F2"/>
          <w:sz w:val="22"/>
          <w:szCs w:val="22"/>
        </w:rPr>
        <w:t>Umow</w:t>
      </w:r>
      <w:r w:rsidRPr="00E358A9">
        <w:rPr>
          <w:color w:val="0D0D0D" w:themeColor="text1" w:themeTint="F2"/>
          <w:sz w:val="22"/>
          <w:szCs w:val="22"/>
        </w:rPr>
        <w:t xml:space="preserve">y jest sprzedaż (dostawa) paliw silnikowych, tj. benzyn bezołowiowych </w:t>
      </w:r>
      <w:r w:rsidR="00122E39">
        <w:rPr>
          <w:color w:val="0D0D0D" w:themeColor="text1" w:themeTint="F2"/>
          <w:sz w:val="22"/>
          <w:szCs w:val="22"/>
        </w:rPr>
        <w:br/>
      </w:r>
      <w:r w:rsidRPr="00E358A9">
        <w:rPr>
          <w:color w:val="0D0D0D" w:themeColor="text1" w:themeTint="F2"/>
          <w:sz w:val="22"/>
          <w:szCs w:val="22"/>
        </w:rPr>
        <w:t xml:space="preserve">o wartości oktanowej 95 i 98 i oleju napędowego oraz płynów do spryskiwaczy (letnich </w:t>
      </w:r>
      <w:r w:rsidR="00122E39">
        <w:rPr>
          <w:color w:val="0D0D0D" w:themeColor="text1" w:themeTint="F2"/>
          <w:sz w:val="22"/>
          <w:szCs w:val="22"/>
        </w:rPr>
        <w:br/>
      </w:r>
      <w:r w:rsidRPr="00E358A9">
        <w:rPr>
          <w:color w:val="0D0D0D" w:themeColor="text1" w:themeTint="F2"/>
          <w:sz w:val="22"/>
          <w:szCs w:val="22"/>
        </w:rPr>
        <w:t>i zimowych) do pojazdów służbowych</w:t>
      </w:r>
      <w:r w:rsidR="00341EC5" w:rsidRPr="00E358A9">
        <w:rPr>
          <w:color w:val="0D0D0D" w:themeColor="text1" w:themeTint="F2"/>
          <w:sz w:val="22"/>
          <w:szCs w:val="22"/>
        </w:rPr>
        <w:t xml:space="preserve"> i maszyn stanowiących własność </w:t>
      </w:r>
      <w:r w:rsidRPr="00E358A9">
        <w:rPr>
          <w:color w:val="0D0D0D" w:themeColor="text1" w:themeTint="F2"/>
          <w:sz w:val="22"/>
          <w:szCs w:val="22"/>
        </w:rPr>
        <w:t xml:space="preserve">Jagiellońskiego, </w:t>
      </w:r>
      <w:r w:rsidR="00122E39">
        <w:rPr>
          <w:color w:val="0D0D0D" w:themeColor="text1" w:themeTint="F2"/>
          <w:sz w:val="22"/>
          <w:szCs w:val="22"/>
        </w:rPr>
        <w:br/>
      </w:r>
      <w:r w:rsidRPr="00E358A9">
        <w:rPr>
          <w:color w:val="0D0D0D" w:themeColor="text1" w:themeTint="F2"/>
          <w:sz w:val="22"/>
          <w:szCs w:val="22"/>
        </w:rPr>
        <w:t>w podanej poniżej ilości szacunkowej:</w:t>
      </w:r>
      <w:r w:rsidR="004F5ED2" w:rsidRPr="00E358A9">
        <w:rPr>
          <w:color w:val="0D0D0D" w:themeColor="text1" w:themeTint="F2"/>
          <w:sz w:val="22"/>
          <w:szCs w:val="22"/>
        </w:rPr>
        <w:t xml:space="preserve"> </w:t>
      </w:r>
    </w:p>
    <w:p w14:paraId="0887643D" w14:textId="183A4BF7" w:rsidR="00A04494" w:rsidRPr="00E358A9" w:rsidRDefault="00A04494" w:rsidP="00FD46F8">
      <w:pPr>
        <w:widowControl/>
        <w:numPr>
          <w:ilvl w:val="1"/>
          <w:numId w:val="48"/>
        </w:numPr>
        <w:suppressAutoHyphens w:val="0"/>
        <w:ind w:left="993" w:hanging="567"/>
        <w:jc w:val="both"/>
        <w:rPr>
          <w:color w:val="0D0D0D" w:themeColor="text1" w:themeTint="F2"/>
          <w:sz w:val="22"/>
          <w:szCs w:val="22"/>
        </w:rPr>
      </w:pPr>
      <w:r w:rsidRPr="00E358A9">
        <w:rPr>
          <w:color w:val="0D0D0D" w:themeColor="text1" w:themeTint="F2"/>
          <w:sz w:val="22"/>
          <w:szCs w:val="22"/>
        </w:rPr>
        <w:t xml:space="preserve">benzyny bezołowiowej o liczbie oktanowej 95 i 98, w ilości szacunkowej łącznie po </w:t>
      </w:r>
      <w:r w:rsidR="00F354D6" w:rsidRPr="00E358A9">
        <w:rPr>
          <w:color w:val="0D0D0D" w:themeColor="text1" w:themeTint="F2"/>
          <w:sz w:val="22"/>
          <w:szCs w:val="22"/>
        </w:rPr>
        <w:t>20</w:t>
      </w:r>
      <w:r w:rsidR="00093678" w:rsidRPr="00E358A9">
        <w:rPr>
          <w:color w:val="0D0D0D" w:themeColor="text1" w:themeTint="F2"/>
          <w:sz w:val="22"/>
          <w:szCs w:val="22"/>
        </w:rPr>
        <w:t> </w:t>
      </w:r>
      <w:r w:rsidR="00F354D6" w:rsidRPr="00E358A9">
        <w:rPr>
          <w:color w:val="0D0D0D" w:themeColor="text1" w:themeTint="F2"/>
          <w:sz w:val="22"/>
          <w:szCs w:val="22"/>
        </w:rPr>
        <w:t>000</w:t>
      </w:r>
      <w:r w:rsidR="00093678" w:rsidRPr="00E358A9">
        <w:rPr>
          <w:color w:val="0D0D0D" w:themeColor="text1" w:themeTint="F2"/>
          <w:sz w:val="22"/>
          <w:szCs w:val="22"/>
        </w:rPr>
        <w:t xml:space="preserve"> </w:t>
      </w:r>
      <w:r w:rsidRPr="00E358A9">
        <w:rPr>
          <w:color w:val="0D0D0D" w:themeColor="text1" w:themeTint="F2"/>
          <w:sz w:val="22"/>
          <w:szCs w:val="22"/>
        </w:rPr>
        <w:t>litrów rocznie, tj.</w:t>
      </w:r>
      <w:r w:rsidR="00093678" w:rsidRPr="00E358A9">
        <w:rPr>
          <w:color w:val="0D0D0D" w:themeColor="text1" w:themeTint="F2"/>
          <w:sz w:val="22"/>
          <w:szCs w:val="22"/>
        </w:rPr>
        <w:t xml:space="preserve"> </w:t>
      </w:r>
      <w:r w:rsidR="00875EF1" w:rsidRPr="00E358A9">
        <w:rPr>
          <w:b/>
          <w:bCs/>
          <w:color w:val="0D0D0D" w:themeColor="text1" w:themeTint="F2"/>
          <w:sz w:val="22"/>
          <w:szCs w:val="22"/>
        </w:rPr>
        <w:t xml:space="preserve">łącznie </w:t>
      </w:r>
      <w:r w:rsidR="00F354D6" w:rsidRPr="00E358A9">
        <w:rPr>
          <w:b/>
          <w:bCs/>
          <w:color w:val="0D0D0D" w:themeColor="text1" w:themeTint="F2"/>
          <w:sz w:val="22"/>
          <w:szCs w:val="22"/>
        </w:rPr>
        <w:t>80</w:t>
      </w:r>
      <w:r w:rsidR="00093678" w:rsidRPr="00E358A9">
        <w:rPr>
          <w:b/>
          <w:bCs/>
          <w:color w:val="0D0D0D" w:themeColor="text1" w:themeTint="F2"/>
          <w:sz w:val="22"/>
          <w:szCs w:val="22"/>
        </w:rPr>
        <w:t> </w:t>
      </w:r>
      <w:r w:rsidRPr="00E358A9">
        <w:rPr>
          <w:b/>
          <w:bCs/>
          <w:color w:val="0D0D0D" w:themeColor="text1" w:themeTint="F2"/>
          <w:sz w:val="22"/>
          <w:szCs w:val="22"/>
        </w:rPr>
        <w:t>000</w:t>
      </w:r>
      <w:r w:rsidR="00093678" w:rsidRPr="00E358A9">
        <w:rPr>
          <w:b/>
          <w:bCs/>
          <w:color w:val="0D0D0D" w:themeColor="text1" w:themeTint="F2"/>
          <w:sz w:val="22"/>
          <w:szCs w:val="22"/>
        </w:rPr>
        <w:t xml:space="preserve"> </w:t>
      </w:r>
      <w:r w:rsidRPr="00E358A9">
        <w:rPr>
          <w:b/>
          <w:bCs/>
          <w:color w:val="0D0D0D" w:themeColor="text1" w:themeTint="F2"/>
          <w:sz w:val="22"/>
          <w:szCs w:val="22"/>
        </w:rPr>
        <w:t>litrów</w:t>
      </w:r>
      <w:r w:rsidRPr="00E358A9">
        <w:rPr>
          <w:color w:val="0D0D0D" w:themeColor="text1" w:themeTint="F2"/>
          <w:sz w:val="22"/>
          <w:szCs w:val="22"/>
        </w:rPr>
        <w:t xml:space="preserve"> w czasie trwania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4D1D2963" w14:textId="5E6F20BE" w:rsidR="00A04494" w:rsidRPr="00E358A9" w:rsidRDefault="00A04494" w:rsidP="00FD46F8">
      <w:pPr>
        <w:widowControl/>
        <w:numPr>
          <w:ilvl w:val="1"/>
          <w:numId w:val="48"/>
        </w:numPr>
        <w:suppressAutoHyphens w:val="0"/>
        <w:ind w:left="993" w:hanging="567"/>
        <w:jc w:val="both"/>
        <w:rPr>
          <w:color w:val="0D0D0D" w:themeColor="text1" w:themeTint="F2"/>
          <w:sz w:val="22"/>
          <w:szCs w:val="22"/>
        </w:rPr>
      </w:pPr>
      <w:r w:rsidRPr="00E358A9">
        <w:rPr>
          <w:color w:val="0D0D0D" w:themeColor="text1" w:themeTint="F2"/>
          <w:sz w:val="22"/>
          <w:szCs w:val="22"/>
        </w:rPr>
        <w:t xml:space="preserve">oleju napędowego w ilości szacunkowej </w:t>
      </w:r>
      <w:r w:rsidR="00F354D6" w:rsidRPr="00E358A9">
        <w:rPr>
          <w:color w:val="0D0D0D" w:themeColor="text1" w:themeTint="F2"/>
          <w:sz w:val="22"/>
          <w:szCs w:val="22"/>
        </w:rPr>
        <w:t>2</w:t>
      </w:r>
      <w:r w:rsidRPr="00E358A9">
        <w:rPr>
          <w:color w:val="0D0D0D" w:themeColor="text1" w:themeTint="F2"/>
          <w:sz w:val="22"/>
          <w:szCs w:val="22"/>
        </w:rPr>
        <w:t>0</w:t>
      </w:r>
      <w:r w:rsidR="00093678" w:rsidRPr="00E358A9">
        <w:rPr>
          <w:color w:val="0D0D0D" w:themeColor="text1" w:themeTint="F2"/>
          <w:sz w:val="22"/>
          <w:szCs w:val="22"/>
        </w:rPr>
        <w:t> </w:t>
      </w:r>
      <w:r w:rsidRPr="00E358A9">
        <w:rPr>
          <w:color w:val="0D0D0D" w:themeColor="text1" w:themeTint="F2"/>
          <w:sz w:val="22"/>
          <w:szCs w:val="22"/>
        </w:rPr>
        <w:t>000</w:t>
      </w:r>
      <w:r w:rsidR="00093678" w:rsidRPr="00E358A9">
        <w:rPr>
          <w:color w:val="0D0D0D" w:themeColor="text1" w:themeTint="F2"/>
          <w:sz w:val="22"/>
          <w:szCs w:val="22"/>
        </w:rPr>
        <w:t xml:space="preserve"> </w:t>
      </w:r>
      <w:r w:rsidRPr="00E358A9">
        <w:rPr>
          <w:color w:val="0D0D0D" w:themeColor="text1" w:themeTint="F2"/>
          <w:sz w:val="22"/>
          <w:szCs w:val="22"/>
        </w:rPr>
        <w:t xml:space="preserve">litrów, tj. </w:t>
      </w:r>
      <w:r w:rsidR="00875EF1" w:rsidRPr="00E358A9">
        <w:rPr>
          <w:b/>
          <w:bCs/>
          <w:color w:val="0D0D0D" w:themeColor="text1" w:themeTint="F2"/>
          <w:sz w:val="22"/>
          <w:szCs w:val="22"/>
        </w:rPr>
        <w:t xml:space="preserve">łącznie </w:t>
      </w:r>
      <w:r w:rsidR="00F354D6" w:rsidRPr="00E358A9">
        <w:rPr>
          <w:b/>
          <w:bCs/>
          <w:color w:val="0D0D0D" w:themeColor="text1" w:themeTint="F2"/>
          <w:sz w:val="22"/>
          <w:szCs w:val="22"/>
        </w:rPr>
        <w:t>8</w:t>
      </w:r>
      <w:r w:rsidRPr="00E358A9">
        <w:rPr>
          <w:b/>
          <w:bCs/>
          <w:color w:val="0D0D0D" w:themeColor="text1" w:themeTint="F2"/>
          <w:sz w:val="22"/>
          <w:szCs w:val="22"/>
        </w:rPr>
        <w:t>0</w:t>
      </w:r>
      <w:r w:rsidR="00093678" w:rsidRPr="00E358A9">
        <w:rPr>
          <w:b/>
          <w:bCs/>
          <w:color w:val="0D0D0D" w:themeColor="text1" w:themeTint="F2"/>
          <w:sz w:val="22"/>
          <w:szCs w:val="22"/>
        </w:rPr>
        <w:t> </w:t>
      </w:r>
      <w:r w:rsidRPr="00E358A9">
        <w:rPr>
          <w:b/>
          <w:bCs/>
          <w:color w:val="0D0D0D" w:themeColor="text1" w:themeTint="F2"/>
          <w:sz w:val="22"/>
          <w:szCs w:val="22"/>
        </w:rPr>
        <w:t>000</w:t>
      </w:r>
      <w:r w:rsidR="00093678" w:rsidRPr="00E358A9">
        <w:rPr>
          <w:b/>
          <w:bCs/>
          <w:color w:val="0D0D0D" w:themeColor="text1" w:themeTint="F2"/>
          <w:sz w:val="22"/>
          <w:szCs w:val="22"/>
        </w:rPr>
        <w:t xml:space="preserve"> </w:t>
      </w:r>
      <w:r w:rsidRPr="00E358A9">
        <w:rPr>
          <w:b/>
          <w:bCs/>
          <w:color w:val="0D0D0D" w:themeColor="text1" w:themeTint="F2"/>
          <w:sz w:val="22"/>
          <w:szCs w:val="22"/>
        </w:rPr>
        <w:t>litrów</w:t>
      </w:r>
      <w:r w:rsidRPr="00E358A9">
        <w:rPr>
          <w:color w:val="0D0D0D" w:themeColor="text1" w:themeTint="F2"/>
          <w:sz w:val="22"/>
          <w:szCs w:val="22"/>
        </w:rPr>
        <w:t xml:space="preserve"> w czasie trwania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72C9A1C4" w14:textId="550E75B8" w:rsidR="00A04494" w:rsidRPr="00E358A9" w:rsidRDefault="00A04494" w:rsidP="00FD46F8">
      <w:pPr>
        <w:widowControl/>
        <w:numPr>
          <w:ilvl w:val="1"/>
          <w:numId w:val="48"/>
        </w:numPr>
        <w:suppressAutoHyphens w:val="0"/>
        <w:ind w:left="993" w:hanging="567"/>
        <w:jc w:val="both"/>
        <w:rPr>
          <w:color w:val="0D0D0D" w:themeColor="text1" w:themeTint="F2"/>
          <w:sz w:val="22"/>
          <w:szCs w:val="22"/>
        </w:rPr>
      </w:pPr>
      <w:r w:rsidRPr="00E358A9">
        <w:rPr>
          <w:color w:val="0D0D0D" w:themeColor="text1" w:themeTint="F2"/>
          <w:sz w:val="22"/>
          <w:szCs w:val="22"/>
        </w:rPr>
        <w:t>płynów do spryskiwaczy letnich i zimowych w łącznej ilości 600 sztuk o pojemności 4 litrów</w:t>
      </w:r>
      <w:r w:rsidR="00122E39">
        <w:rPr>
          <w:color w:val="0D0D0D" w:themeColor="text1" w:themeTint="F2"/>
          <w:sz w:val="22"/>
          <w:szCs w:val="22"/>
        </w:rPr>
        <w:t xml:space="preserve"> każdy</w:t>
      </w:r>
      <w:r w:rsidRPr="00E358A9">
        <w:rPr>
          <w:color w:val="0D0D0D" w:themeColor="text1" w:themeTint="F2"/>
          <w:sz w:val="22"/>
          <w:szCs w:val="22"/>
        </w:rPr>
        <w:t xml:space="preserve">, tj. </w:t>
      </w:r>
      <w:r w:rsidRPr="00E358A9">
        <w:rPr>
          <w:b/>
          <w:bCs/>
          <w:color w:val="0D0D0D" w:themeColor="text1" w:themeTint="F2"/>
          <w:sz w:val="22"/>
          <w:szCs w:val="22"/>
        </w:rPr>
        <w:t>łącznie 2</w:t>
      </w:r>
      <w:r w:rsidR="00093678" w:rsidRPr="00E358A9">
        <w:rPr>
          <w:b/>
          <w:bCs/>
          <w:color w:val="0D0D0D" w:themeColor="text1" w:themeTint="F2"/>
          <w:sz w:val="22"/>
          <w:szCs w:val="22"/>
        </w:rPr>
        <w:t> </w:t>
      </w:r>
      <w:r w:rsidRPr="00E358A9">
        <w:rPr>
          <w:b/>
          <w:bCs/>
          <w:color w:val="0D0D0D" w:themeColor="text1" w:themeTint="F2"/>
          <w:sz w:val="22"/>
          <w:szCs w:val="22"/>
        </w:rPr>
        <w:t>400</w:t>
      </w:r>
      <w:r w:rsidR="00093678" w:rsidRPr="00E358A9">
        <w:rPr>
          <w:b/>
          <w:bCs/>
          <w:color w:val="0D0D0D" w:themeColor="text1" w:themeTint="F2"/>
          <w:sz w:val="22"/>
          <w:szCs w:val="22"/>
        </w:rPr>
        <w:t xml:space="preserve"> </w:t>
      </w:r>
      <w:r w:rsidRPr="00E358A9">
        <w:rPr>
          <w:b/>
          <w:bCs/>
          <w:color w:val="0D0D0D" w:themeColor="text1" w:themeTint="F2"/>
          <w:sz w:val="22"/>
          <w:szCs w:val="22"/>
        </w:rPr>
        <w:t>litrów</w:t>
      </w:r>
      <w:r w:rsidRPr="00E358A9">
        <w:rPr>
          <w:color w:val="0D0D0D" w:themeColor="text1" w:themeTint="F2"/>
          <w:sz w:val="22"/>
          <w:szCs w:val="22"/>
        </w:rPr>
        <w:t xml:space="preserve"> w czasie trwania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3C4FBE23" w14:textId="61AB17CD" w:rsidR="00A04494" w:rsidRPr="00E358A9" w:rsidRDefault="00A04494" w:rsidP="00FD46F8">
      <w:pPr>
        <w:widowControl/>
        <w:numPr>
          <w:ilvl w:val="0"/>
          <w:numId w:val="48"/>
        </w:numPr>
        <w:suppressAutoHyphens w:val="0"/>
        <w:ind w:left="426" w:right="50" w:hanging="426"/>
        <w:jc w:val="both"/>
        <w:rPr>
          <w:color w:val="0D0D0D" w:themeColor="text1" w:themeTint="F2"/>
          <w:sz w:val="22"/>
          <w:szCs w:val="22"/>
        </w:rPr>
      </w:pPr>
      <w:r w:rsidRPr="00E358A9">
        <w:rPr>
          <w:color w:val="0D0D0D" w:themeColor="text1" w:themeTint="F2"/>
          <w:sz w:val="22"/>
          <w:szCs w:val="22"/>
        </w:rPr>
        <w:t>Zamawiający zastrzega sobie możliwość dostosowania ilości zamawianych paliw do aktualnych potrzeb (tj. zwiększania bądź zmniejszania podanych w ustępie powyżej liczb oraz przemieszania ich w ramach środków finansowych przeznaczonych na realizację zamówienia)</w:t>
      </w:r>
      <w:r w:rsidR="00734512" w:rsidRPr="00E358A9">
        <w:rPr>
          <w:color w:val="0D0D0D" w:themeColor="text1" w:themeTint="F2"/>
          <w:sz w:val="22"/>
          <w:szCs w:val="22"/>
        </w:rPr>
        <w:t>, z uwzględnienie ust. 2.1 poniżej.</w:t>
      </w:r>
    </w:p>
    <w:p w14:paraId="512D88FB" w14:textId="52B7A991" w:rsidR="00734512" w:rsidRPr="00E358A9" w:rsidRDefault="003736BD" w:rsidP="00FD46F8">
      <w:pPr>
        <w:pStyle w:val="Akapitzlist"/>
        <w:widowControl/>
        <w:numPr>
          <w:ilvl w:val="1"/>
          <w:numId w:val="23"/>
        </w:numPr>
        <w:suppressAutoHyphens w:val="0"/>
        <w:ind w:left="851" w:hanging="425"/>
        <w:jc w:val="both"/>
        <w:rPr>
          <w:color w:val="0D0D0D" w:themeColor="text1" w:themeTint="F2"/>
          <w:sz w:val="22"/>
          <w:szCs w:val="22"/>
        </w:rPr>
      </w:pPr>
      <w:r w:rsidRPr="00E358A9">
        <w:rPr>
          <w:sz w:val="22"/>
          <w:szCs w:val="22"/>
        </w:rPr>
        <w:t>Zamawiający gwarantuje realizację zamówienia na poziomie co najmniej 50% maksymalnej wielkości odpowiednio benzyny bezołowiowej, oleju napędowego oraz płynu do spryskiwaczy, wyrażonej w litrach – wskazanej w ust. 1.1 do 1.3 niniejszego paragrafu Umowy (minimalny zakres świadczenia), a Wykonawca nie będzie dochodził roszczeń przeciwko Zamawiającemu w przypadku nie zlecenia dostaw objętych zamówieniem ponad powyżej wskazany minimalny zakres świadczenia.</w:t>
      </w:r>
    </w:p>
    <w:p w14:paraId="5A3E07C6" w14:textId="27D5C027" w:rsidR="00A04494" w:rsidRPr="00E358A9" w:rsidRDefault="00A04494" w:rsidP="00FD46F8">
      <w:pPr>
        <w:widowControl/>
        <w:numPr>
          <w:ilvl w:val="0"/>
          <w:numId w:val="4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zapewnia dostawę paliw silnikowych objętych przedmiotem </w:t>
      </w:r>
      <w:r w:rsidR="004F5ED2" w:rsidRPr="00E358A9">
        <w:rPr>
          <w:color w:val="0D0D0D" w:themeColor="text1" w:themeTint="F2"/>
          <w:sz w:val="22"/>
          <w:szCs w:val="22"/>
        </w:rPr>
        <w:t>Umow</w:t>
      </w:r>
      <w:r w:rsidRPr="00E358A9">
        <w:rPr>
          <w:color w:val="0D0D0D" w:themeColor="text1" w:themeTint="F2"/>
          <w:sz w:val="22"/>
          <w:szCs w:val="22"/>
        </w:rPr>
        <w:t xml:space="preserve">y, zgodnych </w:t>
      </w:r>
      <w:r w:rsidR="00122E39">
        <w:rPr>
          <w:color w:val="0D0D0D" w:themeColor="text1" w:themeTint="F2"/>
          <w:sz w:val="22"/>
          <w:szCs w:val="22"/>
        </w:rPr>
        <w:br/>
      </w:r>
      <w:r w:rsidRPr="00E358A9">
        <w:rPr>
          <w:color w:val="0D0D0D" w:themeColor="text1" w:themeTint="F2"/>
          <w:sz w:val="22"/>
          <w:szCs w:val="22"/>
        </w:rPr>
        <w:t>z obowiązującymi normami, na podstawie aktualnej koncesji na prowadzenie działalności gospodarczej w zakresie obrotu paliwami ciekłymi</w:t>
      </w:r>
      <w:r w:rsidRPr="00E358A9">
        <w:rPr>
          <w:i/>
          <w:color w:val="0D0D0D" w:themeColor="text1" w:themeTint="F2"/>
          <w:sz w:val="22"/>
          <w:szCs w:val="22"/>
        </w:rPr>
        <w:t xml:space="preserve"> zgodnie z postanowieniami ustawy z dnia 10 kwietnia 1997 r. – Prawo energetyczne</w:t>
      </w:r>
      <w:r w:rsidRPr="00E358A9">
        <w:rPr>
          <w:color w:val="0D0D0D" w:themeColor="text1" w:themeTint="F2"/>
          <w:sz w:val="22"/>
          <w:szCs w:val="22"/>
        </w:rPr>
        <w:t xml:space="preserve"> (</w:t>
      </w:r>
      <w:r w:rsidRPr="00E358A9">
        <w:rPr>
          <w:i/>
          <w:color w:val="0D0D0D" w:themeColor="text1" w:themeTint="F2"/>
          <w:sz w:val="22"/>
          <w:szCs w:val="22"/>
        </w:rPr>
        <w:t>t</w:t>
      </w:r>
      <w:r w:rsidR="00093678" w:rsidRPr="00E358A9">
        <w:rPr>
          <w:i/>
          <w:color w:val="0D0D0D" w:themeColor="text1" w:themeTint="F2"/>
          <w:sz w:val="22"/>
          <w:szCs w:val="22"/>
        </w:rPr>
        <w:t>. j.</w:t>
      </w:r>
      <w:r w:rsidRPr="00E358A9">
        <w:rPr>
          <w:i/>
          <w:color w:val="0D0D0D" w:themeColor="text1" w:themeTint="F2"/>
          <w:sz w:val="22"/>
          <w:szCs w:val="22"/>
        </w:rPr>
        <w:t xml:space="preserve"> Dz. U. 2024 poz. 266</w:t>
      </w:r>
      <w:r w:rsidRPr="00E358A9">
        <w:rPr>
          <w:color w:val="0D0D0D" w:themeColor="text1" w:themeTint="F2"/>
          <w:sz w:val="22"/>
          <w:szCs w:val="22"/>
        </w:rPr>
        <w:t xml:space="preserve">), wydanej przez ...................., dnia ........................... r., której kopia stanowi </w:t>
      </w:r>
      <w:r w:rsidRPr="00E358A9">
        <w:rPr>
          <w:i/>
          <w:color w:val="0D0D0D" w:themeColor="text1" w:themeTint="F2"/>
          <w:sz w:val="22"/>
          <w:szCs w:val="22"/>
        </w:rPr>
        <w:t>Załącznik Nr 1</w:t>
      </w:r>
      <w:r w:rsidRPr="00E358A9">
        <w:rPr>
          <w:b/>
          <w:i/>
          <w:color w:val="0D0D0D" w:themeColor="text1" w:themeTint="F2"/>
          <w:sz w:val="22"/>
          <w:szCs w:val="22"/>
        </w:rPr>
        <w:t xml:space="preserve"> </w:t>
      </w:r>
      <w:r w:rsidRPr="00E358A9">
        <w:rPr>
          <w:color w:val="0D0D0D" w:themeColor="text1" w:themeTint="F2"/>
          <w:sz w:val="22"/>
          <w:szCs w:val="22"/>
        </w:rPr>
        <w:t xml:space="preserve">do niniejszej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2B7DA19B" w14:textId="1902AF21" w:rsidR="00A04494" w:rsidRPr="00E358A9" w:rsidRDefault="00A04494" w:rsidP="00FD46F8">
      <w:pPr>
        <w:widowControl/>
        <w:numPr>
          <w:ilvl w:val="0"/>
          <w:numId w:val="4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oświadcza, że legitymuje się posiadaniem wszelkich wymaganych prawem, niezbędnych uprawnień do wykonania przedmiotu </w:t>
      </w:r>
      <w:r w:rsidR="004F5ED2" w:rsidRPr="00E358A9">
        <w:rPr>
          <w:color w:val="0D0D0D" w:themeColor="text1" w:themeTint="F2"/>
          <w:sz w:val="22"/>
          <w:szCs w:val="22"/>
        </w:rPr>
        <w:t>Umow</w:t>
      </w:r>
      <w:r w:rsidRPr="00E358A9">
        <w:rPr>
          <w:color w:val="0D0D0D" w:themeColor="text1" w:themeTint="F2"/>
          <w:sz w:val="22"/>
          <w:szCs w:val="22"/>
        </w:rPr>
        <w:t xml:space="preserve">y, przy czym w przypadku, gdy koncesja Wykonawcy wskazana w ust. 3 wygaśnie w okresie realizacji niniejszej </w:t>
      </w:r>
      <w:r w:rsidR="004F5ED2" w:rsidRPr="00E358A9">
        <w:rPr>
          <w:color w:val="0D0D0D" w:themeColor="text1" w:themeTint="F2"/>
          <w:sz w:val="22"/>
          <w:szCs w:val="22"/>
        </w:rPr>
        <w:t>Umow</w:t>
      </w:r>
      <w:r w:rsidRPr="00E358A9">
        <w:rPr>
          <w:color w:val="0D0D0D" w:themeColor="text1" w:themeTint="F2"/>
          <w:sz w:val="22"/>
          <w:szCs w:val="22"/>
        </w:rPr>
        <w:t>y</w:t>
      </w:r>
      <w:r w:rsidR="00B92540" w:rsidRPr="00E358A9">
        <w:rPr>
          <w:color w:val="0D0D0D" w:themeColor="text1" w:themeTint="F2"/>
          <w:sz w:val="22"/>
          <w:szCs w:val="22"/>
        </w:rPr>
        <w:t>,</w:t>
      </w:r>
      <w:r w:rsidR="0041160F" w:rsidRPr="00E358A9">
        <w:rPr>
          <w:color w:val="0D0D0D" w:themeColor="text1" w:themeTint="F2"/>
          <w:sz w:val="22"/>
          <w:szCs w:val="22"/>
        </w:rPr>
        <w:t xml:space="preserve"> </w:t>
      </w:r>
      <w:r w:rsidRPr="00E358A9">
        <w:rPr>
          <w:color w:val="0D0D0D" w:themeColor="text1" w:themeTint="F2"/>
          <w:sz w:val="22"/>
          <w:szCs w:val="22"/>
        </w:rPr>
        <w:t xml:space="preserve">Wykonawca zobowiązuje się do uzyskania nowej koncesji przed upływem terminu ważności dotychczasowych uprawnień oraz niezwłocznego powiadomienia o tym fakcie Zamawiającego poprzez dostarczenie </w:t>
      </w:r>
      <w:r w:rsidRPr="00E358A9">
        <w:rPr>
          <w:color w:val="0D0D0D" w:themeColor="text1" w:themeTint="F2"/>
          <w:sz w:val="22"/>
          <w:szCs w:val="22"/>
        </w:rPr>
        <w:lastRenderedPageBreak/>
        <w:t>aktualnego dokumentu w terminie wyznaczonym przez Zamawiającego</w:t>
      </w:r>
      <w:r w:rsidR="00B92540" w:rsidRPr="00E358A9">
        <w:rPr>
          <w:color w:val="0D0D0D" w:themeColor="text1" w:themeTint="F2"/>
          <w:sz w:val="22"/>
          <w:szCs w:val="22"/>
        </w:rPr>
        <w:t>, jednak nie dłuższym niż 10 dni</w:t>
      </w:r>
      <w:r w:rsidRPr="00E358A9">
        <w:rPr>
          <w:color w:val="0D0D0D" w:themeColor="text1" w:themeTint="F2"/>
          <w:sz w:val="22"/>
          <w:szCs w:val="22"/>
        </w:rPr>
        <w:t xml:space="preserve">. Wykonawca zapewnia, iż będzie realizował </w:t>
      </w:r>
      <w:r w:rsidR="004F5ED2" w:rsidRPr="00E358A9">
        <w:rPr>
          <w:color w:val="0D0D0D" w:themeColor="text1" w:themeTint="F2"/>
          <w:sz w:val="22"/>
          <w:szCs w:val="22"/>
        </w:rPr>
        <w:t>Umow</w:t>
      </w:r>
      <w:r w:rsidRPr="00E358A9">
        <w:rPr>
          <w:color w:val="0D0D0D" w:themeColor="text1" w:themeTint="F2"/>
          <w:sz w:val="22"/>
          <w:szCs w:val="22"/>
        </w:rPr>
        <w:t xml:space="preserve">ę w sposób nieprzerwany. </w:t>
      </w:r>
    </w:p>
    <w:p w14:paraId="0DAD86BC" w14:textId="770ACEFC" w:rsidR="00A04494" w:rsidRPr="00E358A9" w:rsidRDefault="00A04494" w:rsidP="00FD46F8">
      <w:pPr>
        <w:widowControl/>
        <w:numPr>
          <w:ilvl w:val="0"/>
          <w:numId w:val="4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Strony zobowiązują się do przestrzegania następujących zasad realizacji przedmiotu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5516A274" w14:textId="74B37F99" w:rsidR="00A04494" w:rsidRPr="00E358A9" w:rsidRDefault="00A04494" w:rsidP="00FD46F8">
      <w:pPr>
        <w:widowControl/>
        <w:numPr>
          <w:ilvl w:val="1"/>
          <w:numId w:val="48"/>
        </w:numPr>
        <w:suppressAutoHyphens w:val="0"/>
        <w:ind w:left="851" w:right="50" w:hanging="425"/>
        <w:jc w:val="both"/>
        <w:rPr>
          <w:color w:val="0D0D0D" w:themeColor="text1" w:themeTint="F2"/>
          <w:sz w:val="22"/>
          <w:szCs w:val="22"/>
        </w:rPr>
      </w:pPr>
      <w:r w:rsidRPr="00E358A9">
        <w:rPr>
          <w:color w:val="0D0D0D" w:themeColor="text1" w:themeTint="F2"/>
          <w:sz w:val="22"/>
          <w:szCs w:val="22"/>
        </w:rPr>
        <w:t xml:space="preserve">Zakup wskazanych rodzajów paliw silnikowych i płynów odbywa się bezgotówkowo, przy użyciu elektronicznych kart paliwowych, bez konieczności każdorazowego wystawiania faktury dla danej transakcji. </w:t>
      </w:r>
    </w:p>
    <w:p w14:paraId="606312E8" w14:textId="77777777" w:rsidR="00A04494" w:rsidRPr="00E358A9" w:rsidRDefault="00A04494" w:rsidP="00FD46F8">
      <w:pPr>
        <w:widowControl/>
        <w:numPr>
          <w:ilvl w:val="1"/>
          <w:numId w:val="48"/>
        </w:numPr>
        <w:suppressAutoHyphens w:val="0"/>
        <w:ind w:left="851" w:right="50" w:hanging="425"/>
        <w:jc w:val="both"/>
        <w:rPr>
          <w:color w:val="0D0D0D" w:themeColor="text1" w:themeTint="F2"/>
          <w:sz w:val="22"/>
          <w:szCs w:val="22"/>
        </w:rPr>
      </w:pPr>
      <w:r w:rsidRPr="00E358A9">
        <w:rPr>
          <w:color w:val="0D0D0D" w:themeColor="text1" w:themeTint="F2"/>
          <w:sz w:val="22"/>
          <w:szCs w:val="22"/>
        </w:rPr>
        <w:t xml:space="preserve">Elektroniczne karty paliwowe: </w:t>
      </w:r>
    </w:p>
    <w:p w14:paraId="53D93528" w14:textId="77777777" w:rsidR="00A04494" w:rsidRPr="00E358A9" w:rsidRDefault="00A04494" w:rsidP="00FD46F8">
      <w:pPr>
        <w:widowControl/>
        <w:numPr>
          <w:ilvl w:val="2"/>
          <w:numId w:val="48"/>
        </w:numPr>
        <w:suppressAutoHyphens w:val="0"/>
        <w:ind w:left="1418" w:right="50" w:hanging="567"/>
        <w:jc w:val="both"/>
        <w:rPr>
          <w:color w:val="0D0D0D" w:themeColor="text1" w:themeTint="F2"/>
          <w:sz w:val="22"/>
          <w:szCs w:val="22"/>
        </w:rPr>
      </w:pPr>
      <w:r w:rsidRPr="00E358A9">
        <w:rPr>
          <w:color w:val="0D0D0D" w:themeColor="text1" w:themeTint="F2"/>
          <w:sz w:val="22"/>
          <w:szCs w:val="22"/>
        </w:rPr>
        <w:t xml:space="preserve">przyporządkowane są do konkretnego pojazdu i jego numeru rejestracyjnego; </w:t>
      </w:r>
    </w:p>
    <w:p w14:paraId="4ED9286E" w14:textId="2532F9B5" w:rsidR="00A04494" w:rsidRPr="00E358A9" w:rsidRDefault="00A04494" w:rsidP="00FD46F8">
      <w:pPr>
        <w:widowControl/>
        <w:numPr>
          <w:ilvl w:val="2"/>
          <w:numId w:val="48"/>
        </w:numPr>
        <w:suppressAutoHyphens w:val="0"/>
        <w:ind w:left="1418" w:right="50" w:hanging="567"/>
        <w:jc w:val="both"/>
        <w:rPr>
          <w:color w:val="0D0D0D" w:themeColor="text1" w:themeTint="F2"/>
          <w:sz w:val="22"/>
          <w:szCs w:val="22"/>
        </w:rPr>
      </w:pPr>
      <w:r w:rsidRPr="00E358A9">
        <w:rPr>
          <w:color w:val="0D0D0D" w:themeColor="text1" w:themeTint="F2"/>
          <w:sz w:val="22"/>
          <w:szCs w:val="22"/>
        </w:rPr>
        <w:t xml:space="preserve">uprawniają wyłącznie do zakupu stanowiących przedmiot </w:t>
      </w:r>
      <w:r w:rsidR="004F5ED2" w:rsidRPr="00E358A9">
        <w:rPr>
          <w:color w:val="0D0D0D" w:themeColor="text1" w:themeTint="F2"/>
          <w:sz w:val="22"/>
          <w:szCs w:val="22"/>
        </w:rPr>
        <w:t>Umow</w:t>
      </w:r>
      <w:r w:rsidRPr="00E358A9">
        <w:rPr>
          <w:color w:val="0D0D0D" w:themeColor="text1" w:themeTint="F2"/>
          <w:sz w:val="22"/>
          <w:szCs w:val="22"/>
        </w:rPr>
        <w:t xml:space="preserve">y paliw silnikowych oraz płynów do spryskiwaczy; </w:t>
      </w:r>
    </w:p>
    <w:p w14:paraId="7BF0E930" w14:textId="0493993E" w:rsidR="00A04494" w:rsidRPr="00E358A9" w:rsidRDefault="00A04494" w:rsidP="00FD46F8">
      <w:pPr>
        <w:widowControl/>
        <w:numPr>
          <w:ilvl w:val="2"/>
          <w:numId w:val="48"/>
        </w:numPr>
        <w:suppressAutoHyphens w:val="0"/>
        <w:ind w:left="1418" w:right="50" w:hanging="567"/>
        <w:jc w:val="both"/>
        <w:rPr>
          <w:color w:val="0D0D0D" w:themeColor="text1" w:themeTint="F2"/>
          <w:sz w:val="22"/>
          <w:szCs w:val="22"/>
        </w:rPr>
      </w:pPr>
      <w:r w:rsidRPr="00E358A9">
        <w:rPr>
          <w:color w:val="0D0D0D" w:themeColor="text1" w:themeTint="F2"/>
          <w:sz w:val="22"/>
          <w:szCs w:val="22"/>
        </w:rPr>
        <w:t xml:space="preserve">uprawniają do dokonywania zakupów paliw silnikowych lub płynów do spryskiwaczy w sieci stacji paliwowych Wykonawcy, rozmieszczonych na terenie całej Polski, ze szczególnym uwzględnieniem województwa małopolskiego, zgodnie z </w:t>
      </w:r>
      <w:r w:rsidRPr="00E358A9">
        <w:rPr>
          <w:i/>
          <w:color w:val="0D0D0D" w:themeColor="text1" w:themeTint="F2"/>
          <w:sz w:val="22"/>
          <w:szCs w:val="22"/>
        </w:rPr>
        <w:t>Załącznikiem Nr 2</w:t>
      </w:r>
      <w:r w:rsidRPr="00E358A9">
        <w:rPr>
          <w:color w:val="0D0D0D" w:themeColor="text1" w:themeTint="F2"/>
          <w:sz w:val="22"/>
          <w:szCs w:val="22"/>
        </w:rPr>
        <w:t xml:space="preserve"> do niniejszej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642EBF7C" w14:textId="77777777" w:rsidR="00A04494" w:rsidRPr="00E358A9" w:rsidRDefault="00A04494" w:rsidP="00FD46F8">
      <w:pPr>
        <w:widowControl/>
        <w:numPr>
          <w:ilvl w:val="2"/>
          <w:numId w:val="48"/>
        </w:numPr>
        <w:suppressAutoHyphens w:val="0"/>
        <w:ind w:left="1418" w:right="50" w:hanging="567"/>
        <w:jc w:val="both"/>
        <w:rPr>
          <w:color w:val="0D0D0D" w:themeColor="text1" w:themeTint="F2"/>
          <w:sz w:val="22"/>
          <w:szCs w:val="22"/>
        </w:rPr>
      </w:pPr>
      <w:r w:rsidRPr="00E358A9">
        <w:rPr>
          <w:color w:val="0D0D0D" w:themeColor="text1" w:themeTint="F2"/>
          <w:sz w:val="22"/>
          <w:szCs w:val="22"/>
        </w:rPr>
        <w:t xml:space="preserve">muszą być zabezpieczone kodem PIN; </w:t>
      </w:r>
    </w:p>
    <w:p w14:paraId="7074EB5C" w14:textId="634F0F35" w:rsidR="00A04494" w:rsidRPr="00E358A9" w:rsidRDefault="00A04494" w:rsidP="00FD46F8">
      <w:pPr>
        <w:widowControl/>
        <w:numPr>
          <w:ilvl w:val="2"/>
          <w:numId w:val="48"/>
        </w:numPr>
        <w:suppressAutoHyphens w:val="0"/>
        <w:ind w:left="1418" w:right="50" w:hanging="567"/>
        <w:jc w:val="both"/>
        <w:rPr>
          <w:color w:val="0D0D0D" w:themeColor="text1" w:themeTint="F2"/>
          <w:sz w:val="22"/>
          <w:szCs w:val="22"/>
        </w:rPr>
      </w:pPr>
      <w:r w:rsidRPr="00E358A9">
        <w:rPr>
          <w:color w:val="0D0D0D" w:themeColor="text1" w:themeTint="F2"/>
          <w:sz w:val="22"/>
          <w:szCs w:val="22"/>
        </w:rPr>
        <w:t>są wystawiane Zamawiającemu odpłatnie w terminie 15 dni roboczych, licząc od dnia złożenia zapotrzebowania na karty</w:t>
      </w:r>
      <w:r w:rsidRPr="00E358A9">
        <w:rPr>
          <w:b/>
          <w:color w:val="0D0D0D" w:themeColor="text1" w:themeTint="F2"/>
          <w:sz w:val="22"/>
          <w:szCs w:val="22"/>
        </w:rPr>
        <w:t xml:space="preserve"> </w:t>
      </w:r>
      <w:r w:rsidRPr="00E358A9">
        <w:rPr>
          <w:color w:val="0D0D0D" w:themeColor="text1" w:themeTint="F2"/>
          <w:sz w:val="22"/>
          <w:szCs w:val="22"/>
        </w:rPr>
        <w:t xml:space="preserve">– w czasie trwania </w:t>
      </w:r>
      <w:r w:rsidR="004F5ED2" w:rsidRPr="00E358A9">
        <w:rPr>
          <w:color w:val="0D0D0D" w:themeColor="text1" w:themeTint="F2"/>
          <w:sz w:val="22"/>
          <w:szCs w:val="22"/>
        </w:rPr>
        <w:t>Umow</w:t>
      </w:r>
      <w:r w:rsidRPr="00E358A9">
        <w:rPr>
          <w:color w:val="0D0D0D" w:themeColor="text1" w:themeTint="F2"/>
          <w:sz w:val="22"/>
          <w:szCs w:val="22"/>
        </w:rPr>
        <w:t>y</w:t>
      </w:r>
      <w:r w:rsidR="00AD40F3" w:rsidRPr="00E358A9">
        <w:rPr>
          <w:color w:val="0D0D0D" w:themeColor="text1" w:themeTint="F2"/>
          <w:sz w:val="22"/>
          <w:szCs w:val="22"/>
        </w:rPr>
        <w:t>, za</w:t>
      </w:r>
      <w:r w:rsidRPr="00E358A9">
        <w:rPr>
          <w:color w:val="0D0D0D" w:themeColor="text1" w:themeTint="F2"/>
          <w:sz w:val="22"/>
          <w:szCs w:val="22"/>
        </w:rPr>
        <w:t xml:space="preserve"> </w:t>
      </w:r>
      <w:r w:rsidR="00AD40F3" w:rsidRPr="00E358A9">
        <w:rPr>
          <w:color w:val="0D0D0D" w:themeColor="text1" w:themeTint="F2"/>
          <w:sz w:val="22"/>
          <w:szCs w:val="22"/>
        </w:rPr>
        <w:t>opłatą</w:t>
      </w:r>
      <w:r w:rsidRPr="00E358A9">
        <w:rPr>
          <w:color w:val="0D0D0D" w:themeColor="text1" w:themeTint="F2"/>
          <w:sz w:val="22"/>
          <w:szCs w:val="22"/>
        </w:rPr>
        <w:t xml:space="preserve"> </w:t>
      </w:r>
      <w:r w:rsidR="00AD40F3" w:rsidRPr="00E358A9">
        <w:rPr>
          <w:color w:val="0D0D0D" w:themeColor="text1" w:themeTint="F2"/>
          <w:sz w:val="22"/>
          <w:szCs w:val="22"/>
        </w:rPr>
        <w:t>wynosząc</w:t>
      </w:r>
      <w:r w:rsidR="00536356" w:rsidRPr="00E358A9">
        <w:rPr>
          <w:color w:val="0D0D0D" w:themeColor="text1" w:themeTint="F2"/>
          <w:sz w:val="22"/>
          <w:szCs w:val="22"/>
        </w:rPr>
        <w:t xml:space="preserve">ą </w:t>
      </w:r>
      <w:r w:rsidRPr="00E358A9">
        <w:rPr>
          <w:color w:val="0D0D0D" w:themeColor="text1" w:themeTint="F2"/>
          <w:sz w:val="22"/>
          <w:szCs w:val="22"/>
        </w:rPr>
        <w:t>……….. PLN netto</w:t>
      </w:r>
      <w:r w:rsidR="00F354D6" w:rsidRPr="00E358A9">
        <w:rPr>
          <w:color w:val="0D0D0D" w:themeColor="text1" w:themeTint="F2"/>
          <w:sz w:val="22"/>
          <w:szCs w:val="22"/>
        </w:rPr>
        <w:t>/……………PLN brutto;</w:t>
      </w:r>
      <w:r w:rsidRPr="00E358A9">
        <w:rPr>
          <w:color w:val="0D0D0D" w:themeColor="text1" w:themeTint="F2"/>
          <w:sz w:val="22"/>
          <w:szCs w:val="22"/>
        </w:rPr>
        <w:t xml:space="preserve"> </w:t>
      </w:r>
    </w:p>
    <w:p w14:paraId="5076172A" w14:textId="117E1E08" w:rsidR="00A04494" w:rsidRPr="00E358A9" w:rsidRDefault="00A04494" w:rsidP="00FD46F8">
      <w:pPr>
        <w:widowControl/>
        <w:numPr>
          <w:ilvl w:val="2"/>
          <w:numId w:val="48"/>
        </w:numPr>
        <w:suppressAutoHyphens w:val="0"/>
        <w:ind w:left="1418" w:right="50" w:hanging="567"/>
        <w:jc w:val="both"/>
        <w:rPr>
          <w:color w:val="0D0D0D" w:themeColor="text1" w:themeTint="F2"/>
          <w:sz w:val="22"/>
          <w:szCs w:val="22"/>
        </w:rPr>
      </w:pPr>
      <w:r w:rsidRPr="00E358A9">
        <w:rPr>
          <w:color w:val="0D0D0D" w:themeColor="text1" w:themeTint="F2"/>
          <w:sz w:val="22"/>
          <w:szCs w:val="22"/>
        </w:rPr>
        <w:t>w razie utraty, kradzieży lub zniszczenia którejkolwiek z kart Zamawiający niezwłocznie powiadomi (pisemnie bądź telefonicznie) Wykonawcę o zaistniałym fakcie, a Wykonawca umożliwi Zamawiającemu za pośrednictwem platformy internetowej dokonanie jej natychmiastowej blokady. Od momentu zgłoszenia utraty karty, Wykonawca nie może sprzedawać paliwa na jej podstawie.</w:t>
      </w:r>
      <w:r w:rsidRPr="00E358A9">
        <w:rPr>
          <w:b/>
          <w:color w:val="0D0D0D" w:themeColor="text1" w:themeTint="F2"/>
          <w:sz w:val="22"/>
          <w:szCs w:val="22"/>
        </w:rPr>
        <w:t xml:space="preserve"> </w:t>
      </w:r>
      <w:r w:rsidRPr="00E358A9">
        <w:rPr>
          <w:color w:val="0D0D0D" w:themeColor="text1" w:themeTint="F2"/>
          <w:sz w:val="22"/>
          <w:szCs w:val="22"/>
        </w:rPr>
        <w:t>Duplikat zagubionej,</w:t>
      </w:r>
      <w:r w:rsidRPr="00E358A9">
        <w:rPr>
          <w:b/>
          <w:color w:val="0D0D0D" w:themeColor="text1" w:themeTint="F2"/>
          <w:sz w:val="22"/>
          <w:szCs w:val="22"/>
        </w:rPr>
        <w:t xml:space="preserve"> </w:t>
      </w:r>
      <w:r w:rsidRPr="00E358A9">
        <w:rPr>
          <w:color w:val="0D0D0D" w:themeColor="text1" w:themeTint="F2"/>
          <w:sz w:val="22"/>
          <w:szCs w:val="22"/>
        </w:rPr>
        <w:t xml:space="preserve">utraconej lub zniszczonej karty lub nowa karta będą wystawiane zgodnie z zapisem </w:t>
      </w:r>
      <w:r w:rsidR="00E539A7" w:rsidRPr="00E358A9">
        <w:rPr>
          <w:color w:val="0D0D0D" w:themeColor="text1" w:themeTint="F2"/>
          <w:sz w:val="22"/>
          <w:szCs w:val="22"/>
        </w:rPr>
        <w:t>us</w:t>
      </w:r>
      <w:r w:rsidRPr="00E358A9">
        <w:rPr>
          <w:color w:val="0D0D0D" w:themeColor="text1" w:themeTint="F2"/>
          <w:sz w:val="22"/>
          <w:szCs w:val="22"/>
        </w:rPr>
        <w:t xml:space="preserve">t. </w:t>
      </w:r>
      <w:r w:rsidR="00E539A7" w:rsidRPr="00E358A9">
        <w:rPr>
          <w:color w:val="0D0D0D" w:themeColor="text1" w:themeTint="F2"/>
          <w:sz w:val="22"/>
          <w:szCs w:val="22"/>
        </w:rPr>
        <w:t>5.2.5</w:t>
      </w:r>
      <w:r w:rsidRPr="00E358A9">
        <w:rPr>
          <w:color w:val="0D0D0D" w:themeColor="text1" w:themeTint="F2"/>
          <w:sz w:val="22"/>
          <w:szCs w:val="22"/>
        </w:rPr>
        <w:t xml:space="preserve"> powyżej. </w:t>
      </w:r>
    </w:p>
    <w:p w14:paraId="30EABD1A" w14:textId="77777777" w:rsidR="00EF12C0" w:rsidRPr="00E358A9" w:rsidRDefault="00A04494" w:rsidP="00FD46F8">
      <w:pPr>
        <w:widowControl/>
        <w:numPr>
          <w:ilvl w:val="1"/>
          <w:numId w:val="48"/>
        </w:numPr>
        <w:suppressAutoHyphens w:val="0"/>
        <w:ind w:left="851" w:right="50" w:hanging="425"/>
        <w:jc w:val="both"/>
        <w:rPr>
          <w:color w:val="0D0D0D" w:themeColor="text1" w:themeTint="F2"/>
          <w:sz w:val="22"/>
          <w:szCs w:val="22"/>
        </w:rPr>
      </w:pPr>
      <w:r w:rsidRPr="00E358A9">
        <w:rPr>
          <w:color w:val="0D0D0D" w:themeColor="text1" w:themeTint="F2"/>
          <w:sz w:val="22"/>
          <w:szCs w:val="22"/>
        </w:rPr>
        <w:t>Wykonawca zapewnia, iż każdy zakup dokonany za pomocą elektronicznej karty paliwowej będzie monitorowany. Monitoring transakcji zawierać będzie m.in.:</w:t>
      </w:r>
    </w:p>
    <w:p w14:paraId="5D639214" w14:textId="39B32DF0" w:rsidR="00A04494" w:rsidRPr="00E358A9" w:rsidRDefault="00A04494" w:rsidP="00FD46F8">
      <w:pPr>
        <w:pStyle w:val="Akapitzlist"/>
        <w:widowControl/>
        <w:numPr>
          <w:ilvl w:val="2"/>
          <w:numId w:val="69"/>
        </w:numPr>
        <w:suppressAutoHyphens w:val="0"/>
        <w:ind w:left="1560" w:right="50"/>
        <w:jc w:val="both"/>
        <w:rPr>
          <w:color w:val="0D0D0D" w:themeColor="text1" w:themeTint="F2"/>
          <w:sz w:val="22"/>
          <w:szCs w:val="22"/>
        </w:rPr>
      </w:pPr>
      <w:r w:rsidRPr="00E358A9">
        <w:rPr>
          <w:color w:val="0D0D0D" w:themeColor="text1" w:themeTint="F2"/>
          <w:sz w:val="22"/>
          <w:szCs w:val="22"/>
        </w:rPr>
        <w:t>datę i miejsce zakupu paliwa;</w:t>
      </w:r>
      <w:r w:rsidR="004F5ED2" w:rsidRPr="00E358A9">
        <w:rPr>
          <w:color w:val="0D0D0D" w:themeColor="text1" w:themeTint="F2"/>
          <w:sz w:val="22"/>
          <w:szCs w:val="22"/>
        </w:rPr>
        <w:t xml:space="preserve"> </w:t>
      </w:r>
    </w:p>
    <w:p w14:paraId="4FE7F1B7" w14:textId="29F62E86" w:rsidR="00A04494" w:rsidRPr="00E358A9" w:rsidRDefault="00A04494" w:rsidP="00FD46F8">
      <w:pPr>
        <w:pStyle w:val="Akapitzlist"/>
        <w:widowControl/>
        <w:numPr>
          <w:ilvl w:val="2"/>
          <w:numId w:val="69"/>
        </w:numPr>
        <w:suppressAutoHyphens w:val="0"/>
        <w:ind w:left="1560" w:right="50"/>
        <w:jc w:val="both"/>
        <w:rPr>
          <w:color w:val="0D0D0D" w:themeColor="text1" w:themeTint="F2"/>
          <w:sz w:val="22"/>
          <w:szCs w:val="22"/>
        </w:rPr>
      </w:pPr>
      <w:r w:rsidRPr="00E358A9">
        <w:rPr>
          <w:color w:val="0D0D0D" w:themeColor="text1" w:themeTint="F2"/>
          <w:sz w:val="22"/>
          <w:szCs w:val="22"/>
        </w:rPr>
        <w:t>numer rejestracyjny pojazdu, do którego zakupiono paliwo;</w:t>
      </w:r>
      <w:r w:rsidR="004F5ED2" w:rsidRPr="00E358A9">
        <w:rPr>
          <w:color w:val="0D0D0D" w:themeColor="text1" w:themeTint="F2"/>
          <w:sz w:val="22"/>
          <w:szCs w:val="22"/>
        </w:rPr>
        <w:t xml:space="preserve"> </w:t>
      </w:r>
    </w:p>
    <w:p w14:paraId="1030DB44" w14:textId="64639874" w:rsidR="00A04494" w:rsidRPr="00E358A9" w:rsidRDefault="00A04494" w:rsidP="00FD46F8">
      <w:pPr>
        <w:pStyle w:val="Akapitzlist"/>
        <w:widowControl/>
        <w:numPr>
          <w:ilvl w:val="2"/>
          <w:numId w:val="69"/>
        </w:numPr>
        <w:suppressAutoHyphens w:val="0"/>
        <w:ind w:left="1560" w:right="50"/>
        <w:jc w:val="both"/>
        <w:rPr>
          <w:color w:val="0D0D0D" w:themeColor="text1" w:themeTint="F2"/>
          <w:sz w:val="22"/>
          <w:szCs w:val="22"/>
        </w:rPr>
      </w:pPr>
      <w:r w:rsidRPr="00E358A9">
        <w:rPr>
          <w:color w:val="0D0D0D" w:themeColor="text1" w:themeTint="F2"/>
          <w:sz w:val="22"/>
          <w:szCs w:val="22"/>
        </w:rPr>
        <w:t xml:space="preserve">rodzaj, </w:t>
      </w:r>
      <w:r w:rsidR="00E744DA" w:rsidRPr="00E358A9">
        <w:rPr>
          <w:color w:val="0D0D0D" w:themeColor="text1" w:themeTint="F2"/>
          <w:sz w:val="22"/>
          <w:szCs w:val="22"/>
        </w:rPr>
        <w:t>liczbę</w:t>
      </w:r>
      <w:r w:rsidRPr="00E358A9">
        <w:rPr>
          <w:color w:val="0D0D0D" w:themeColor="text1" w:themeTint="F2"/>
          <w:sz w:val="22"/>
          <w:szCs w:val="22"/>
        </w:rPr>
        <w:t xml:space="preserve">, cenę (jednostkową 1 litra paliwa, netto i brutto) zakupionego paliwa; </w:t>
      </w:r>
    </w:p>
    <w:p w14:paraId="3D5874C1" w14:textId="5BDC88CF" w:rsidR="00A04494" w:rsidRPr="00E358A9" w:rsidRDefault="00E744DA" w:rsidP="00FD46F8">
      <w:pPr>
        <w:pStyle w:val="Akapitzlist"/>
        <w:widowControl/>
        <w:numPr>
          <w:ilvl w:val="2"/>
          <w:numId w:val="69"/>
        </w:numPr>
        <w:suppressAutoHyphens w:val="0"/>
        <w:ind w:left="1560" w:right="50"/>
        <w:jc w:val="both"/>
        <w:rPr>
          <w:color w:val="0D0D0D" w:themeColor="text1" w:themeTint="F2"/>
          <w:sz w:val="22"/>
          <w:szCs w:val="22"/>
        </w:rPr>
      </w:pPr>
      <w:r w:rsidRPr="00E358A9">
        <w:rPr>
          <w:color w:val="0D0D0D" w:themeColor="text1" w:themeTint="F2"/>
          <w:sz w:val="22"/>
          <w:szCs w:val="22"/>
        </w:rPr>
        <w:t xml:space="preserve">liczbę </w:t>
      </w:r>
      <w:r w:rsidR="00A04494" w:rsidRPr="00E358A9">
        <w:rPr>
          <w:color w:val="0D0D0D" w:themeColor="text1" w:themeTint="F2"/>
          <w:sz w:val="22"/>
          <w:szCs w:val="22"/>
        </w:rPr>
        <w:t xml:space="preserve">zakupionych płynów do spryskiwaczy; </w:t>
      </w:r>
    </w:p>
    <w:p w14:paraId="0583DAAC" w14:textId="7F0372A8" w:rsidR="00A04494" w:rsidRPr="00E358A9" w:rsidRDefault="00A04494" w:rsidP="00FD46F8">
      <w:pPr>
        <w:widowControl/>
        <w:suppressAutoHyphens w:val="0"/>
        <w:ind w:left="1560" w:right="50"/>
        <w:jc w:val="both"/>
        <w:rPr>
          <w:color w:val="0D0D0D" w:themeColor="text1" w:themeTint="F2"/>
          <w:sz w:val="22"/>
          <w:szCs w:val="22"/>
        </w:rPr>
      </w:pPr>
      <w:r w:rsidRPr="00E358A9">
        <w:rPr>
          <w:color w:val="0D0D0D" w:themeColor="text1" w:themeTint="F2"/>
          <w:sz w:val="22"/>
          <w:szCs w:val="22"/>
        </w:rPr>
        <w:t>- informacje te będą udostępniane Zamawiającemu w formie elektronicznej (plik excel</w:t>
      </w:r>
      <w:r w:rsidR="00E27908" w:rsidRPr="00E358A9">
        <w:rPr>
          <w:color w:val="0D0D0D" w:themeColor="text1" w:themeTint="F2"/>
          <w:sz w:val="22"/>
          <w:szCs w:val="22"/>
        </w:rPr>
        <w:t xml:space="preserve"> – *.XLS </w:t>
      </w:r>
      <w:r w:rsidRPr="00E358A9">
        <w:rPr>
          <w:color w:val="0D0D0D" w:themeColor="text1" w:themeTint="F2"/>
          <w:sz w:val="22"/>
          <w:szCs w:val="22"/>
        </w:rPr>
        <w:t>).</w:t>
      </w:r>
    </w:p>
    <w:p w14:paraId="0164D436" w14:textId="3EA640FC" w:rsidR="00EF12C0" w:rsidRPr="00E358A9" w:rsidRDefault="00A04494" w:rsidP="00FD46F8">
      <w:pPr>
        <w:widowControl/>
        <w:numPr>
          <w:ilvl w:val="1"/>
          <w:numId w:val="48"/>
        </w:numPr>
        <w:suppressAutoHyphens w:val="0"/>
        <w:ind w:left="851" w:right="51" w:hanging="426"/>
        <w:jc w:val="both"/>
        <w:rPr>
          <w:color w:val="0D0D0D" w:themeColor="text1" w:themeTint="F2"/>
          <w:sz w:val="22"/>
          <w:szCs w:val="22"/>
        </w:rPr>
      </w:pPr>
      <w:r w:rsidRPr="00E358A9">
        <w:rPr>
          <w:color w:val="0D0D0D" w:themeColor="text1" w:themeTint="F2"/>
          <w:sz w:val="22"/>
          <w:szCs w:val="22"/>
        </w:rPr>
        <w:t>Wykonawca zapewnia bezgotówkowe rozliczenia w PLN na podstawie wystawianej nie częściej niż dwa razy w miesiącu zbiorczej faktury. Rozliczenie zakupów dokonanych przez Zamawiającego odbywać się będzie w okresach rozliczeniowych trwających od pierwszego do 15</w:t>
      </w:r>
      <w:r w:rsidR="00E744DA" w:rsidRPr="00E358A9">
        <w:rPr>
          <w:color w:val="0D0D0D" w:themeColor="text1" w:themeTint="F2"/>
          <w:sz w:val="22"/>
          <w:szCs w:val="22"/>
        </w:rPr>
        <w:t xml:space="preserve">. – </w:t>
      </w:r>
      <w:r w:rsidRPr="00E358A9">
        <w:rPr>
          <w:color w:val="0D0D0D" w:themeColor="text1" w:themeTint="F2"/>
          <w:sz w:val="22"/>
          <w:szCs w:val="22"/>
        </w:rPr>
        <w:t>stego</w:t>
      </w:r>
      <w:r w:rsidR="00E744DA" w:rsidRPr="00E358A9">
        <w:rPr>
          <w:color w:val="0D0D0D" w:themeColor="text1" w:themeTint="F2"/>
          <w:sz w:val="22"/>
          <w:szCs w:val="22"/>
        </w:rPr>
        <w:t xml:space="preserve"> </w:t>
      </w:r>
      <w:r w:rsidRPr="00E358A9">
        <w:rPr>
          <w:color w:val="0D0D0D" w:themeColor="text1" w:themeTint="F2"/>
          <w:sz w:val="22"/>
          <w:szCs w:val="22"/>
        </w:rPr>
        <w:t>dnia miesiąca kalendarzowego i od 16</w:t>
      </w:r>
      <w:r w:rsidR="00E744DA" w:rsidRPr="00E358A9">
        <w:rPr>
          <w:color w:val="0D0D0D" w:themeColor="text1" w:themeTint="F2"/>
          <w:sz w:val="22"/>
          <w:szCs w:val="22"/>
        </w:rPr>
        <w:t xml:space="preserve">. – </w:t>
      </w:r>
      <w:r w:rsidRPr="00E358A9">
        <w:rPr>
          <w:color w:val="0D0D0D" w:themeColor="text1" w:themeTint="F2"/>
          <w:sz w:val="22"/>
          <w:szCs w:val="22"/>
        </w:rPr>
        <w:t>stego</w:t>
      </w:r>
      <w:r w:rsidR="00E744DA" w:rsidRPr="00E358A9">
        <w:rPr>
          <w:color w:val="0D0D0D" w:themeColor="text1" w:themeTint="F2"/>
          <w:sz w:val="22"/>
          <w:szCs w:val="22"/>
        </w:rPr>
        <w:t xml:space="preserve"> </w:t>
      </w:r>
      <w:r w:rsidRPr="00E358A9">
        <w:rPr>
          <w:color w:val="0D0D0D" w:themeColor="text1" w:themeTint="F2"/>
          <w:sz w:val="22"/>
          <w:szCs w:val="22"/>
        </w:rPr>
        <w:t xml:space="preserve">do ostatniego dnia miesiąca kalendarzowego. Wykonawca będzie wystawiał dla Zamawiającego faktury za zakupy dokonane w danym okresie rozliczeniowym po zakończeniu każdego okresu rozliczeniowego. Faktura będzie dostarczana bezpośrednio do </w:t>
      </w:r>
      <w:r w:rsidRPr="00E358A9">
        <w:rPr>
          <w:i/>
          <w:color w:val="0D0D0D" w:themeColor="text1" w:themeTint="F2"/>
          <w:sz w:val="22"/>
          <w:szCs w:val="22"/>
        </w:rPr>
        <w:t>Działu Eksploatacji UJ – ul. Kopernika 31, 31-501 Kraków.</w:t>
      </w:r>
      <w:r w:rsidRPr="00E358A9">
        <w:rPr>
          <w:color w:val="0D0D0D" w:themeColor="text1" w:themeTint="F2"/>
          <w:sz w:val="22"/>
          <w:szCs w:val="22"/>
        </w:rPr>
        <w:t xml:space="preserve"> Faktura winna być </w:t>
      </w:r>
      <w:r w:rsidR="00E744DA" w:rsidRPr="00E358A9">
        <w:rPr>
          <w:color w:val="0D0D0D" w:themeColor="text1" w:themeTint="F2"/>
          <w:sz w:val="22"/>
          <w:szCs w:val="22"/>
        </w:rPr>
        <w:t>wystawiana</w:t>
      </w:r>
      <w:r w:rsidRPr="00E358A9">
        <w:rPr>
          <w:color w:val="0D0D0D" w:themeColor="text1" w:themeTint="F2"/>
          <w:sz w:val="22"/>
          <w:szCs w:val="22"/>
        </w:rPr>
        <w:t xml:space="preserve"> na: </w:t>
      </w:r>
      <w:r w:rsidRPr="00E358A9">
        <w:rPr>
          <w:i/>
          <w:color w:val="0D0D0D" w:themeColor="text1" w:themeTint="F2"/>
          <w:sz w:val="22"/>
          <w:szCs w:val="22"/>
        </w:rPr>
        <w:t>Uniwersytet Jagielloński, ul. Gołębia 24, 31-007 Kraków, NIP: PL 675-000-22-36, REGON: 00000</w:t>
      </w:r>
      <w:r w:rsidR="00E744DA" w:rsidRPr="00E358A9">
        <w:rPr>
          <w:i/>
          <w:color w:val="0D0D0D" w:themeColor="text1" w:themeTint="F2"/>
          <w:sz w:val="22"/>
          <w:szCs w:val="22"/>
        </w:rPr>
        <w:t>1</w:t>
      </w:r>
      <w:r w:rsidRPr="00E358A9">
        <w:rPr>
          <w:i/>
          <w:color w:val="0D0D0D" w:themeColor="text1" w:themeTint="F2"/>
          <w:sz w:val="22"/>
          <w:szCs w:val="22"/>
        </w:rPr>
        <w:t>270.</w:t>
      </w:r>
      <w:r w:rsidRPr="00E358A9">
        <w:rPr>
          <w:color w:val="0D0D0D" w:themeColor="text1" w:themeTint="F2"/>
          <w:sz w:val="22"/>
          <w:szCs w:val="22"/>
        </w:rPr>
        <w:t xml:space="preserve"> Do każdej zbiorczej faktury VAT Wykonawca obligatoryjnie dołączy zestawienie, obejmujące następujące dane: </w:t>
      </w:r>
    </w:p>
    <w:p w14:paraId="2E68A1B2" w14:textId="2E24F261" w:rsidR="00A04494" w:rsidRPr="00E358A9" w:rsidRDefault="00E744DA" w:rsidP="00FD46F8">
      <w:pPr>
        <w:pStyle w:val="Akapitzlist"/>
        <w:widowControl/>
        <w:numPr>
          <w:ilvl w:val="2"/>
          <w:numId w:val="70"/>
        </w:numPr>
        <w:suppressAutoHyphens w:val="0"/>
        <w:ind w:left="1276" w:right="50" w:hanging="425"/>
        <w:jc w:val="both"/>
        <w:rPr>
          <w:color w:val="0D0D0D" w:themeColor="text1" w:themeTint="F2"/>
          <w:sz w:val="22"/>
          <w:szCs w:val="22"/>
        </w:rPr>
      </w:pPr>
      <w:r w:rsidRPr="00E358A9">
        <w:rPr>
          <w:color w:val="0D0D0D" w:themeColor="text1" w:themeTint="F2"/>
          <w:sz w:val="22"/>
          <w:szCs w:val="22"/>
        </w:rPr>
        <w:t xml:space="preserve"> </w:t>
      </w:r>
      <w:r w:rsidR="00A04494" w:rsidRPr="00E358A9">
        <w:rPr>
          <w:color w:val="0D0D0D" w:themeColor="text1" w:themeTint="F2"/>
          <w:sz w:val="22"/>
          <w:szCs w:val="22"/>
        </w:rPr>
        <w:t xml:space="preserve">numer karty paliwowej; </w:t>
      </w:r>
    </w:p>
    <w:p w14:paraId="7F0FFFC1" w14:textId="77777777" w:rsidR="00A04494" w:rsidRPr="00E358A9" w:rsidRDefault="00A04494" w:rsidP="00FD46F8">
      <w:pPr>
        <w:pStyle w:val="Akapitzlist"/>
        <w:widowControl/>
        <w:numPr>
          <w:ilvl w:val="2"/>
          <w:numId w:val="70"/>
        </w:numPr>
        <w:suppressAutoHyphens w:val="0"/>
        <w:ind w:left="1276" w:right="50" w:hanging="425"/>
        <w:jc w:val="both"/>
        <w:rPr>
          <w:color w:val="0D0D0D" w:themeColor="text1" w:themeTint="F2"/>
          <w:sz w:val="22"/>
          <w:szCs w:val="22"/>
        </w:rPr>
      </w:pPr>
      <w:r w:rsidRPr="00E358A9">
        <w:rPr>
          <w:color w:val="0D0D0D" w:themeColor="text1" w:themeTint="F2"/>
          <w:sz w:val="22"/>
          <w:szCs w:val="22"/>
        </w:rPr>
        <w:t xml:space="preserve">numer rejestracyjny pojazdu; </w:t>
      </w:r>
    </w:p>
    <w:p w14:paraId="23D38401" w14:textId="6B60CAA3" w:rsidR="00A04494" w:rsidRPr="00E358A9" w:rsidRDefault="00E744DA" w:rsidP="00FD46F8">
      <w:pPr>
        <w:pStyle w:val="Akapitzlist"/>
        <w:widowControl/>
        <w:numPr>
          <w:ilvl w:val="2"/>
          <w:numId w:val="70"/>
        </w:numPr>
        <w:suppressAutoHyphens w:val="0"/>
        <w:ind w:left="1276" w:right="50" w:hanging="425"/>
        <w:jc w:val="both"/>
        <w:rPr>
          <w:color w:val="0D0D0D" w:themeColor="text1" w:themeTint="F2"/>
          <w:sz w:val="22"/>
          <w:szCs w:val="22"/>
        </w:rPr>
      </w:pPr>
      <w:r w:rsidRPr="00E358A9">
        <w:rPr>
          <w:color w:val="0D0D0D" w:themeColor="text1" w:themeTint="F2"/>
          <w:sz w:val="22"/>
          <w:szCs w:val="22"/>
        </w:rPr>
        <w:t xml:space="preserve">liczbę </w:t>
      </w:r>
      <w:r w:rsidR="00A04494" w:rsidRPr="00E358A9">
        <w:rPr>
          <w:color w:val="0D0D0D" w:themeColor="text1" w:themeTint="F2"/>
          <w:sz w:val="22"/>
          <w:szCs w:val="22"/>
        </w:rPr>
        <w:t xml:space="preserve">zakupionego paliwa lub płynów do spryskiwaczy; </w:t>
      </w:r>
    </w:p>
    <w:p w14:paraId="047BDBA1" w14:textId="77777777" w:rsidR="00A04494" w:rsidRPr="00E358A9" w:rsidRDefault="00A04494" w:rsidP="00FD46F8">
      <w:pPr>
        <w:pStyle w:val="Akapitzlist"/>
        <w:widowControl/>
        <w:numPr>
          <w:ilvl w:val="2"/>
          <w:numId w:val="70"/>
        </w:numPr>
        <w:suppressAutoHyphens w:val="0"/>
        <w:ind w:left="1276" w:right="50" w:hanging="425"/>
        <w:jc w:val="both"/>
        <w:rPr>
          <w:color w:val="0D0D0D" w:themeColor="text1" w:themeTint="F2"/>
          <w:sz w:val="22"/>
          <w:szCs w:val="22"/>
        </w:rPr>
      </w:pPr>
      <w:r w:rsidRPr="00E358A9">
        <w:rPr>
          <w:color w:val="0D0D0D" w:themeColor="text1" w:themeTint="F2"/>
          <w:sz w:val="22"/>
          <w:szCs w:val="22"/>
        </w:rPr>
        <w:t xml:space="preserve">kwotę netto; </w:t>
      </w:r>
    </w:p>
    <w:p w14:paraId="1EA56AFC" w14:textId="77777777" w:rsidR="00A04494" w:rsidRPr="00E358A9" w:rsidRDefault="00A04494" w:rsidP="00FD46F8">
      <w:pPr>
        <w:pStyle w:val="Akapitzlist"/>
        <w:widowControl/>
        <w:numPr>
          <w:ilvl w:val="2"/>
          <w:numId w:val="70"/>
        </w:numPr>
        <w:suppressAutoHyphens w:val="0"/>
        <w:ind w:left="1276" w:right="50" w:hanging="425"/>
        <w:jc w:val="both"/>
        <w:rPr>
          <w:color w:val="0D0D0D" w:themeColor="text1" w:themeTint="F2"/>
          <w:sz w:val="22"/>
          <w:szCs w:val="22"/>
        </w:rPr>
      </w:pPr>
      <w:r w:rsidRPr="00E358A9">
        <w:rPr>
          <w:color w:val="0D0D0D" w:themeColor="text1" w:themeTint="F2"/>
          <w:sz w:val="22"/>
          <w:szCs w:val="22"/>
        </w:rPr>
        <w:t xml:space="preserve">kwotę należnego podatku VAT; </w:t>
      </w:r>
    </w:p>
    <w:p w14:paraId="4B060190" w14:textId="77777777" w:rsidR="00A04494" w:rsidRPr="00E358A9" w:rsidRDefault="00A04494" w:rsidP="00FD46F8">
      <w:pPr>
        <w:pStyle w:val="Akapitzlist"/>
        <w:widowControl/>
        <w:numPr>
          <w:ilvl w:val="2"/>
          <w:numId w:val="70"/>
        </w:numPr>
        <w:suppressAutoHyphens w:val="0"/>
        <w:ind w:left="1276" w:right="50" w:hanging="425"/>
        <w:jc w:val="both"/>
        <w:rPr>
          <w:color w:val="0D0D0D" w:themeColor="text1" w:themeTint="F2"/>
          <w:sz w:val="22"/>
          <w:szCs w:val="22"/>
        </w:rPr>
      </w:pPr>
      <w:r w:rsidRPr="00E358A9">
        <w:rPr>
          <w:color w:val="0D0D0D" w:themeColor="text1" w:themeTint="F2"/>
          <w:sz w:val="22"/>
          <w:szCs w:val="22"/>
        </w:rPr>
        <w:t xml:space="preserve">kwotę brutto. </w:t>
      </w:r>
    </w:p>
    <w:p w14:paraId="6B11BCC8" w14:textId="79E25A7E" w:rsidR="00F354D6" w:rsidRPr="00E358A9" w:rsidRDefault="00A04494" w:rsidP="00FD46F8">
      <w:pPr>
        <w:widowControl/>
        <w:numPr>
          <w:ilvl w:val="0"/>
          <w:numId w:val="4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Integralną częścią niniejszej </w:t>
      </w:r>
      <w:r w:rsidR="004F5ED2" w:rsidRPr="00E358A9">
        <w:rPr>
          <w:color w:val="0D0D0D" w:themeColor="text1" w:themeTint="F2"/>
          <w:sz w:val="22"/>
          <w:szCs w:val="22"/>
        </w:rPr>
        <w:t>Umow</w:t>
      </w:r>
      <w:r w:rsidRPr="00E358A9">
        <w:rPr>
          <w:color w:val="0D0D0D" w:themeColor="text1" w:themeTint="F2"/>
          <w:sz w:val="22"/>
          <w:szCs w:val="22"/>
        </w:rPr>
        <w:t>y jest dokumentacja postępowania, a w tym w szczególności SWZ wraz z załącznikami i oferta Wykonawcy z dnia ...................... 202</w:t>
      </w:r>
      <w:r w:rsidR="00EF12C0" w:rsidRPr="00E358A9">
        <w:rPr>
          <w:color w:val="0D0D0D" w:themeColor="text1" w:themeTint="F2"/>
          <w:sz w:val="22"/>
          <w:szCs w:val="22"/>
        </w:rPr>
        <w:t>4</w:t>
      </w:r>
      <w:r w:rsidRPr="00E358A9">
        <w:rPr>
          <w:color w:val="0D0D0D" w:themeColor="text1" w:themeTint="F2"/>
          <w:sz w:val="22"/>
          <w:szCs w:val="22"/>
        </w:rPr>
        <w:t xml:space="preserve"> r. </w:t>
      </w:r>
    </w:p>
    <w:p w14:paraId="3A983EFC" w14:textId="77777777" w:rsidR="00122E39" w:rsidRDefault="00122E39" w:rsidP="0010669D">
      <w:pPr>
        <w:widowControl/>
        <w:suppressAutoHyphens w:val="0"/>
        <w:ind w:left="567" w:right="51" w:hanging="567"/>
        <w:rPr>
          <w:b/>
          <w:bCs/>
          <w:color w:val="0D0D0D" w:themeColor="text1" w:themeTint="F2"/>
          <w:sz w:val="22"/>
          <w:szCs w:val="22"/>
        </w:rPr>
      </w:pPr>
    </w:p>
    <w:p w14:paraId="137CEDFB" w14:textId="77777777" w:rsidR="00A05C36" w:rsidRDefault="00A05C36" w:rsidP="0010669D">
      <w:pPr>
        <w:widowControl/>
        <w:suppressAutoHyphens w:val="0"/>
        <w:ind w:left="567" w:right="51" w:hanging="567"/>
        <w:rPr>
          <w:b/>
          <w:bCs/>
          <w:color w:val="0D0D0D" w:themeColor="text1" w:themeTint="F2"/>
          <w:sz w:val="22"/>
          <w:szCs w:val="22"/>
        </w:rPr>
      </w:pPr>
    </w:p>
    <w:p w14:paraId="4EB87170" w14:textId="77777777" w:rsidR="00A05C36" w:rsidRDefault="00A05C36" w:rsidP="0010669D">
      <w:pPr>
        <w:widowControl/>
        <w:suppressAutoHyphens w:val="0"/>
        <w:ind w:left="567" w:right="51" w:hanging="567"/>
        <w:rPr>
          <w:b/>
          <w:bCs/>
          <w:color w:val="0D0D0D" w:themeColor="text1" w:themeTint="F2"/>
          <w:sz w:val="22"/>
          <w:szCs w:val="22"/>
        </w:rPr>
      </w:pPr>
    </w:p>
    <w:p w14:paraId="2B33A81F" w14:textId="4F3836B9" w:rsidR="00A04494" w:rsidRPr="00E358A9" w:rsidRDefault="00A04494" w:rsidP="0010669D">
      <w:pPr>
        <w:widowControl/>
        <w:suppressAutoHyphens w:val="0"/>
        <w:ind w:left="567" w:right="51" w:hanging="567"/>
        <w:rPr>
          <w:color w:val="0D0D0D" w:themeColor="text1" w:themeTint="F2"/>
          <w:sz w:val="22"/>
          <w:szCs w:val="22"/>
        </w:rPr>
      </w:pPr>
      <w:r w:rsidRPr="00E358A9">
        <w:rPr>
          <w:b/>
          <w:bCs/>
          <w:color w:val="0D0D0D" w:themeColor="text1" w:themeTint="F2"/>
          <w:sz w:val="22"/>
          <w:szCs w:val="22"/>
        </w:rPr>
        <w:lastRenderedPageBreak/>
        <w:t>§ 2</w:t>
      </w:r>
      <w:r w:rsidR="0010669D" w:rsidRPr="00E358A9">
        <w:rPr>
          <w:b/>
          <w:bCs/>
          <w:color w:val="0D0D0D" w:themeColor="text1" w:themeTint="F2"/>
          <w:sz w:val="22"/>
          <w:szCs w:val="22"/>
        </w:rPr>
        <w:t xml:space="preserve"> Oświadczenia Wykonawcy</w:t>
      </w:r>
    </w:p>
    <w:p w14:paraId="77C57FD4" w14:textId="2E57B234" w:rsidR="00A04494" w:rsidRPr="00E358A9" w:rsidRDefault="00A04494" w:rsidP="00FD46F8">
      <w:pPr>
        <w:widowControl/>
        <w:numPr>
          <w:ilvl w:val="0"/>
          <w:numId w:val="51"/>
        </w:numPr>
        <w:suppressAutoHyphens w:val="0"/>
        <w:ind w:left="426" w:right="51" w:hanging="426"/>
        <w:jc w:val="both"/>
        <w:rPr>
          <w:color w:val="0D0D0D" w:themeColor="text1" w:themeTint="F2"/>
          <w:sz w:val="22"/>
          <w:szCs w:val="22"/>
        </w:rPr>
      </w:pPr>
      <w:r w:rsidRPr="00E358A9">
        <w:rPr>
          <w:color w:val="0D0D0D" w:themeColor="text1" w:themeTint="F2"/>
          <w:sz w:val="22"/>
          <w:szCs w:val="22"/>
        </w:rPr>
        <w:t xml:space="preserve">Wykonawca zobowiązuje się wykonać wszelkie niezbędne czynności dla zrealizowania przedmiotu </w:t>
      </w:r>
      <w:r w:rsidR="004F5ED2" w:rsidRPr="00E358A9">
        <w:rPr>
          <w:color w:val="0D0D0D" w:themeColor="text1" w:themeTint="F2"/>
          <w:sz w:val="22"/>
          <w:szCs w:val="22"/>
        </w:rPr>
        <w:t>Umow</w:t>
      </w:r>
      <w:r w:rsidRPr="00E358A9">
        <w:rPr>
          <w:color w:val="0D0D0D" w:themeColor="text1" w:themeTint="F2"/>
          <w:sz w:val="22"/>
          <w:szCs w:val="22"/>
        </w:rPr>
        <w:t xml:space="preserve">y określonego w </w:t>
      </w:r>
      <w:r w:rsidR="00E744DA" w:rsidRPr="00E358A9">
        <w:rPr>
          <w:color w:val="0D0D0D" w:themeColor="text1" w:themeTint="F2"/>
          <w:sz w:val="22"/>
          <w:szCs w:val="22"/>
        </w:rPr>
        <w:t xml:space="preserve">jej </w:t>
      </w:r>
      <w:r w:rsidRPr="00E358A9">
        <w:rPr>
          <w:color w:val="0D0D0D" w:themeColor="text1" w:themeTint="F2"/>
          <w:sz w:val="22"/>
          <w:szCs w:val="22"/>
        </w:rPr>
        <w:t xml:space="preserve">§ 1. </w:t>
      </w:r>
    </w:p>
    <w:p w14:paraId="6EC5EEA9" w14:textId="7B8257A1" w:rsidR="00A04494" w:rsidRPr="00E358A9" w:rsidRDefault="00A04494" w:rsidP="00FD46F8">
      <w:pPr>
        <w:widowControl/>
        <w:numPr>
          <w:ilvl w:val="0"/>
          <w:numId w:val="51"/>
        </w:numPr>
        <w:suppressAutoHyphens w:val="0"/>
        <w:ind w:left="426" w:right="51" w:hanging="426"/>
        <w:jc w:val="both"/>
        <w:rPr>
          <w:color w:val="0D0D0D" w:themeColor="text1" w:themeTint="F2"/>
          <w:sz w:val="22"/>
          <w:szCs w:val="22"/>
        </w:rPr>
      </w:pPr>
      <w:r w:rsidRPr="00E358A9">
        <w:rPr>
          <w:color w:val="0D0D0D" w:themeColor="text1" w:themeTint="F2"/>
          <w:sz w:val="22"/>
          <w:szCs w:val="22"/>
        </w:rPr>
        <w:t xml:space="preserve">Wykonawca oświadcza, że posiada odpowiednią wiedzę, doświadczenie i dysponuje stosowną bazą do wykonania przedmiotu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3A61B2F8" w14:textId="07C3954B" w:rsidR="00A04494" w:rsidRPr="00E358A9" w:rsidRDefault="00A04494" w:rsidP="00FD46F8">
      <w:pPr>
        <w:widowControl/>
        <w:numPr>
          <w:ilvl w:val="0"/>
          <w:numId w:val="51"/>
        </w:numPr>
        <w:suppressAutoHyphens w:val="0"/>
        <w:ind w:left="426" w:right="51" w:hanging="426"/>
        <w:jc w:val="both"/>
        <w:rPr>
          <w:color w:val="0D0D0D" w:themeColor="text1" w:themeTint="F2"/>
          <w:sz w:val="22"/>
          <w:szCs w:val="22"/>
        </w:rPr>
      </w:pPr>
      <w:r w:rsidRPr="00E358A9">
        <w:rPr>
          <w:color w:val="0D0D0D" w:themeColor="text1" w:themeTint="F2"/>
          <w:sz w:val="22"/>
          <w:szCs w:val="22"/>
        </w:rPr>
        <w:t xml:space="preserve">Wymagana jest należyta staranność przy realizacji zamówienia, rozumiana jako staranność profesjonalisty właściwa w działalności objętej przedmiotem niniejszej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511BAB62" w14:textId="77777777" w:rsidR="00A04494" w:rsidRPr="00E358A9" w:rsidRDefault="00A04494" w:rsidP="00FD46F8">
      <w:pPr>
        <w:widowControl/>
        <w:numPr>
          <w:ilvl w:val="0"/>
          <w:numId w:val="51"/>
        </w:numPr>
        <w:suppressAutoHyphens w:val="0"/>
        <w:ind w:left="426" w:right="51" w:hanging="426"/>
        <w:jc w:val="both"/>
        <w:rPr>
          <w:color w:val="0D0D0D" w:themeColor="text1" w:themeTint="F2"/>
          <w:sz w:val="22"/>
          <w:szCs w:val="22"/>
        </w:rPr>
      </w:pPr>
      <w:r w:rsidRPr="00E358A9">
        <w:rPr>
          <w:color w:val="0D0D0D" w:themeColor="text1" w:themeTint="F2"/>
          <w:sz w:val="22"/>
          <w:szCs w:val="22"/>
        </w:rPr>
        <w:t xml:space="preserve">Sprzedaż paliw odbywać się będzie w godzinach pracy stacji paliw. </w:t>
      </w:r>
    </w:p>
    <w:p w14:paraId="3EF0803E" w14:textId="73D3D22A" w:rsidR="00A04494" w:rsidRPr="00E358A9" w:rsidRDefault="00A04494" w:rsidP="00FD46F8">
      <w:pPr>
        <w:widowControl/>
        <w:numPr>
          <w:ilvl w:val="0"/>
          <w:numId w:val="51"/>
        </w:numPr>
        <w:suppressAutoHyphens w:val="0"/>
        <w:ind w:left="426" w:right="51" w:hanging="426"/>
        <w:jc w:val="both"/>
        <w:rPr>
          <w:color w:val="0D0D0D" w:themeColor="text1" w:themeTint="F2"/>
          <w:sz w:val="22"/>
          <w:szCs w:val="22"/>
        </w:rPr>
      </w:pPr>
      <w:r w:rsidRPr="00E358A9">
        <w:rPr>
          <w:color w:val="0D0D0D" w:themeColor="text1" w:themeTint="F2"/>
          <w:sz w:val="22"/>
          <w:szCs w:val="22"/>
        </w:rPr>
        <w:t xml:space="preserve">Wykonawca zapewnia, że paliwa są wolne od wad, dobrej jakości. Paliwa odpowiadają wymaganiom jakościowym określonym w rozporządzeniu Ministra Gospodarki z dnia </w:t>
      </w:r>
      <w:r w:rsidR="00122E39">
        <w:rPr>
          <w:color w:val="0D0D0D" w:themeColor="text1" w:themeTint="F2"/>
          <w:sz w:val="22"/>
          <w:szCs w:val="22"/>
        </w:rPr>
        <w:br/>
      </w:r>
      <w:r w:rsidRPr="00E358A9">
        <w:rPr>
          <w:color w:val="0D0D0D" w:themeColor="text1" w:themeTint="F2"/>
          <w:sz w:val="22"/>
          <w:szCs w:val="22"/>
        </w:rPr>
        <w:t xml:space="preserve">09 października 2015 r. </w:t>
      </w:r>
      <w:r w:rsidRPr="00E358A9">
        <w:rPr>
          <w:i/>
          <w:color w:val="0D0D0D" w:themeColor="text1" w:themeTint="F2"/>
          <w:sz w:val="22"/>
          <w:szCs w:val="22"/>
        </w:rPr>
        <w:t>w sprawie wymagań jakościowych dla paliw ciekłych (</w:t>
      </w:r>
      <w:r w:rsidR="007206DA" w:rsidRPr="00E358A9">
        <w:rPr>
          <w:i/>
          <w:color w:val="0D0D0D" w:themeColor="text1" w:themeTint="F2"/>
          <w:sz w:val="22"/>
          <w:szCs w:val="22"/>
        </w:rPr>
        <w:t xml:space="preserve">t. j. </w:t>
      </w:r>
      <w:r w:rsidRPr="00E358A9">
        <w:rPr>
          <w:i/>
          <w:color w:val="0D0D0D" w:themeColor="text1" w:themeTint="F2"/>
          <w:sz w:val="22"/>
          <w:szCs w:val="22"/>
        </w:rPr>
        <w:t>Dz.U. 20</w:t>
      </w:r>
      <w:r w:rsidR="00EF12C0" w:rsidRPr="00E358A9">
        <w:rPr>
          <w:i/>
          <w:color w:val="0D0D0D" w:themeColor="text1" w:themeTint="F2"/>
          <w:sz w:val="22"/>
          <w:szCs w:val="22"/>
        </w:rPr>
        <w:t>23</w:t>
      </w:r>
      <w:r w:rsidRPr="00E358A9">
        <w:rPr>
          <w:i/>
          <w:color w:val="0D0D0D" w:themeColor="text1" w:themeTint="F2"/>
          <w:sz w:val="22"/>
          <w:szCs w:val="22"/>
        </w:rPr>
        <w:t xml:space="preserve"> poz. </w:t>
      </w:r>
      <w:r w:rsidR="00EF12C0" w:rsidRPr="00E358A9">
        <w:rPr>
          <w:i/>
          <w:color w:val="0D0D0D" w:themeColor="text1" w:themeTint="F2"/>
          <w:sz w:val="22"/>
          <w:szCs w:val="22"/>
        </w:rPr>
        <w:t>1314</w:t>
      </w:r>
      <w:r w:rsidRPr="00E358A9">
        <w:rPr>
          <w:i/>
          <w:color w:val="0D0D0D" w:themeColor="text1" w:themeTint="F2"/>
          <w:sz w:val="22"/>
          <w:szCs w:val="22"/>
        </w:rPr>
        <w:t>).</w:t>
      </w:r>
      <w:r w:rsidRPr="00E358A9">
        <w:rPr>
          <w:color w:val="0D0D0D" w:themeColor="text1" w:themeTint="F2"/>
          <w:sz w:val="22"/>
          <w:szCs w:val="22"/>
        </w:rPr>
        <w:t xml:space="preserve"> Parametry paliw nie ujęte w rozporządzeniu są zgodne z Polskimi Normami. </w:t>
      </w:r>
    </w:p>
    <w:p w14:paraId="2B74B260" w14:textId="77777777" w:rsidR="00A04494" w:rsidRPr="00E358A9" w:rsidRDefault="00A04494" w:rsidP="00FD46F8">
      <w:pPr>
        <w:widowControl/>
        <w:numPr>
          <w:ilvl w:val="0"/>
          <w:numId w:val="51"/>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 uzasadnionych przypadkach, na żądanie Zamawiającego, Wykonawca niezwłocznie zobowiązany jest do okazania świadectwa jakości paliwa potwierdzającego, że jakość paliwa jest zgodna z Polską Normą. </w:t>
      </w:r>
    </w:p>
    <w:p w14:paraId="36EBDD46" w14:textId="741C2397" w:rsidR="00A04494" w:rsidRPr="00E358A9" w:rsidRDefault="00A04494" w:rsidP="00FD46F8">
      <w:pPr>
        <w:widowControl/>
        <w:numPr>
          <w:ilvl w:val="0"/>
          <w:numId w:val="51"/>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Przedmiot </w:t>
      </w:r>
      <w:r w:rsidR="004F5ED2" w:rsidRPr="00E358A9">
        <w:rPr>
          <w:color w:val="0D0D0D" w:themeColor="text1" w:themeTint="F2"/>
          <w:sz w:val="22"/>
          <w:szCs w:val="22"/>
        </w:rPr>
        <w:t>Umow</w:t>
      </w:r>
      <w:r w:rsidRPr="00E358A9">
        <w:rPr>
          <w:color w:val="0D0D0D" w:themeColor="text1" w:themeTint="F2"/>
          <w:sz w:val="22"/>
          <w:szCs w:val="22"/>
        </w:rPr>
        <w:t xml:space="preserve">y będzie realizowany przez Wykonawcę siłami własnymi/siłami własnymi i przy pomocy podwykonawców. </w:t>
      </w:r>
    </w:p>
    <w:p w14:paraId="11949C73" w14:textId="66B07815" w:rsidR="00A04494" w:rsidRPr="00E358A9" w:rsidRDefault="00A04494" w:rsidP="00FD46F8">
      <w:pPr>
        <w:widowControl/>
        <w:numPr>
          <w:ilvl w:val="0"/>
          <w:numId w:val="51"/>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Zlecenie wykonania części przedmiotu </w:t>
      </w:r>
      <w:r w:rsidR="004F5ED2" w:rsidRPr="00E358A9">
        <w:rPr>
          <w:color w:val="0D0D0D" w:themeColor="text1" w:themeTint="F2"/>
          <w:sz w:val="22"/>
          <w:szCs w:val="22"/>
        </w:rPr>
        <w:t>Umow</w:t>
      </w:r>
      <w:r w:rsidRPr="00E358A9">
        <w:rPr>
          <w:color w:val="0D0D0D" w:themeColor="text1" w:themeTint="F2"/>
          <w:sz w:val="22"/>
          <w:szCs w:val="22"/>
        </w:rPr>
        <w:t>y podwykonawcom nie zmienia zobowiązania Wykonawcy względem Zamawiającego za należyte wykonanie tej części.</w:t>
      </w:r>
      <w:r w:rsidRPr="00E358A9">
        <w:rPr>
          <w:color w:val="0D0D0D" w:themeColor="text1" w:themeTint="F2"/>
          <w:sz w:val="22"/>
          <w:szCs w:val="22"/>
          <w:vertAlign w:val="superscript"/>
        </w:rPr>
        <w:footnoteReference w:id="1"/>
      </w:r>
      <w:r w:rsidRPr="00E358A9">
        <w:rPr>
          <w:color w:val="0D0D0D" w:themeColor="text1" w:themeTint="F2"/>
          <w:sz w:val="22"/>
          <w:szCs w:val="22"/>
        </w:rPr>
        <w:t xml:space="preserve"> </w:t>
      </w:r>
    </w:p>
    <w:p w14:paraId="0D42AF56" w14:textId="238B3712" w:rsidR="00A04494" w:rsidRPr="00E358A9" w:rsidRDefault="00A04494" w:rsidP="00FD46F8">
      <w:pPr>
        <w:widowControl/>
        <w:numPr>
          <w:ilvl w:val="0"/>
          <w:numId w:val="51"/>
        </w:numPr>
        <w:suppressAutoHyphens w:val="0"/>
        <w:ind w:left="426" w:right="50" w:hanging="426"/>
        <w:jc w:val="both"/>
        <w:rPr>
          <w:color w:val="0D0D0D" w:themeColor="text1" w:themeTint="F2"/>
          <w:sz w:val="22"/>
          <w:szCs w:val="22"/>
        </w:rPr>
      </w:pPr>
      <w:r w:rsidRPr="00E358A9">
        <w:rPr>
          <w:color w:val="0D0D0D" w:themeColor="text1" w:themeTint="F2"/>
          <w:sz w:val="22"/>
          <w:szCs w:val="22"/>
        </w:rPr>
        <w:t>Wykonawca jest odpowiedzialny za działania, uchybienia i zaniedbania podwykonawców w takim samym stopniu, jak za działania, uchybienia i zaniedbania własne.</w:t>
      </w:r>
      <w:r w:rsidR="00B61B51" w:rsidRPr="00E358A9" w:rsidDel="00B61B51">
        <w:rPr>
          <w:color w:val="0D0D0D" w:themeColor="text1" w:themeTint="F2"/>
          <w:sz w:val="22"/>
          <w:szCs w:val="22"/>
          <w:vertAlign w:val="superscript"/>
        </w:rPr>
        <w:t xml:space="preserve"> </w:t>
      </w:r>
      <w:r w:rsidR="00B61B51">
        <w:rPr>
          <w:rStyle w:val="Odwoanieprzypisudolnego"/>
          <w:color w:val="0D0D0D" w:themeColor="text1" w:themeTint="F2"/>
          <w:sz w:val="22"/>
          <w:szCs w:val="22"/>
        </w:rPr>
        <w:footnoteReference w:id="2"/>
      </w:r>
    </w:p>
    <w:p w14:paraId="3598A155" w14:textId="2BD3EDA7" w:rsidR="00FC7AC9" w:rsidRPr="00E358A9" w:rsidRDefault="00FC7AC9" w:rsidP="00FD46F8">
      <w:pPr>
        <w:widowControl/>
        <w:numPr>
          <w:ilvl w:val="0"/>
          <w:numId w:val="51"/>
        </w:numPr>
        <w:suppressAutoHyphens w:val="0"/>
        <w:ind w:left="426" w:right="50" w:hanging="426"/>
        <w:jc w:val="both"/>
        <w:rPr>
          <w:color w:val="0D0D0D" w:themeColor="text1" w:themeTint="F2"/>
          <w:sz w:val="22"/>
          <w:szCs w:val="22"/>
        </w:rPr>
      </w:pPr>
      <w:r w:rsidRPr="00E358A9">
        <w:rPr>
          <w:color w:val="0D0D0D" w:themeColor="text1" w:themeTint="F2"/>
          <w:sz w:val="22"/>
          <w:szCs w:val="22"/>
        </w:rPr>
        <w:t>Jeśli Wykonawca w toku postępowania o udzielenie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w:t>
      </w:r>
    </w:p>
    <w:p w14:paraId="524D3BA0" w14:textId="6F9155E2" w:rsidR="00A04494" w:rsidRPr="00E358A9" w:rsidRDefault="00A04494" w:rsidP="00FD46F8">
      <w:pPr>
        <w:widowControl/>
        <w:numPr>
          <w:ilvl w:val="0"/>
          <w:numId w:val="51"/>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oświadcza, iż jest ubezpieczony od odpowiedzialności cywilnej w zakresie prowadzonej przez siebie działalności i posiada aktualną polisę ubezpieczeniową. </w:t>
      </w:r>
    </w:p>
    <w:p w14:paraId="77F54A9B" w14:textId="77777777" w:rsidR="00A04494" w:rsidRPr="00E358A9" w:rsidRDefault="00A04494" w:rsidP="0010669D">
      <w:pPr>
        <w:ind w:left="567" w:hanging="567"/>
        <w:jc w:val="both"/>
        <w:rPr>
          <w:color w:val="0D0D0D" w:themeColor="text1" w:themeTint="F2"/>
          <w:sz w:val="22"/>
          <w:szCs w:val="22"/>
        </w:rPr>
      </w:pPr>
      <w:r w:rsidRPr="00E358A9">
        <w:rPr>
          <w:color w:val="0D0D0D" w:themeColor="text1" w:themeTint="F2"/>
          <w:sz w:val="22"/>
          <w:szCs w:val="22"/>
        </w:rPr>
        <w:t xml:space="preserve"> </w:t>
      </w:r>
    </w:p>
    <w:p w14:paraId="183C0237" w14:textId="798BEA93"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3</w:t>
      </w:r>
      <w:r w:rsidR="0010669D" w:rsidRPr="00E358A9">
        <w:rPr>
          <w:rFonts w:ascii="Times New Roman" w:hAnsi="Times New Roman" w:cs="Times New Roman"/>
          <w:b/>
          <w:bCs/>
          <w:color w:val="0D0D0D" w:themeColor="text1" w:themeTint="F2"/>
          <w:sz w:val="22"/>
          <w:szCs w:val="22"/>
        </w:rPr>
        <w:t xml:space="preserve"> Termin realizacji</w:t>
      </w:r>
    </w:p>
    <w:p w14:paraId="6045771B" w14:textId="3C6DE2BD" w:rsidR="00A04494" w:rsidRPr="00E358A9" w:rsidRDefault="00F354D6" w:rsidP="00844C0E">
      <w:pPr>
        <w:widowControl/>
        <w:suppressAutoHyphens w:val="0"/>
        <w:ind w:right="50"/>
        <w:jc w:val="both"/>
        <w:rPr>
          <w:color w:val="0D0D0D" w:themeColor="text1" w:themeTint="F2"/>
          <w:sz w:val="22"/>
          <w:szCs w:val="22"/>
        </w:rPr>
      </w:pPr>
      <w:r w:rsidRPr="00E358A9">
        <w:rPr>
          <w:color w:val="0D0D0D" w:themeColor="text1" w:themeTint="F2"/>
          <w:sz w:val="22"/>
          <w:szCs w:val="22"/>
        </w:rPr>
        <w:t xml:space="preserve">Przedmiot </w:t>
      </w:r>
      <w:r w:rsidR="004F5ED2" w:rsidRPr="00E358A9">
        <w:rPr>
          <w:color w:val="0D0D0D" w:themeColor="text1" w:themeTint="F2"/>
          <w:sz w:val="22"/>
          <w:szCs w:val="22"/>
        </w:rPr>
        <w:t>Umow</w:t>
      </w:r>
      <w:r w:rsidRPr="00E358A9">
        <w:rPr>
          <w:color w:val="0D0D0D" w:themeColor="text1" w:themeTint="F2"/>
          <w:sz w:val="22"/>
          <w:szCs w:val="22"/>
        </w:rPr>
        <w:t>y będzie realizowany sukcesywnie, w zależności od aktualnych potrzeb zamawiającego, przez okres 48 miesięcy, licząc od dnia udzielenia zamówienia, tj</w:t>
      </w:r>
      <w:r w:rsidRPr="00E358A9">
        <w:rPr>
          <w:b/>
          <w:bCs/>
          <w:color w:val="0D0D0D" w:themeColor="text1" w:themeTint="F2"/>
          <w:sz w:val="22"/>
          <w:szCs w:val="22"/>
        </w:rPr>
        <w:t xml:space="preserve">. od dnia zawarcia </w:t>
      </w:r>
      <w:r w:rsidR="004F5ED2" w:rsidRPr="00E358A9">
        <w:rPr>
          <w:b/>
          <w:bCs/>
          <w:color w:val="0D0D0D" w:themeColor="text1" w:themeTint="F2"/>
          <w:sz w:val="22"/>
          <w:szCs w:val="22"/>
        </w:rPr>
        <w:t>Umow</w:t>
      </w:r>
      <w:r w:rsidRPr="00E358A9">
        <w:rPr>
          <w:b/>
          <w:bCs/>
          <w:color w:val="0D0D0D" w:themeColor="text1" w:themeTint="F2"/>
          <w:sz w:val="22"/>
          <w:szCs w:val="22"/>
        </w:rPr>
        <w:t xml:space="preserve">y jednak nie wcześniej niż od dnia 1 czerwca 2024 r. do dnia </w:t>
      </w:r>
      <w:r w:rsidR="004F5ED2" w:rsidRPr="00E358A9">
        <w:rPr>
          <w:b/>
          <w:bCs/>
          <w:color w:val="0D0D0D" w:themeColor="text1" w:themeTint="F2"/>
          <w:sz w:val="22"/>
          <w:szCs w:val="22"/>
        </w:rPr>
        <w:t xml:space="preserve">1 czerwca </w:t>
      </w:r>
      <w:r w:rsidRPr="00E358A9">
        <w:rPr>
          <w:b/>
          <w:bCs/>
          <w:color w:val="0D0D0D" w:themeColor="text1" w:themeTint="F2"/>
          <w:sz w:val="22"/>
          <w:szCs w:val="22"/>
        </w:rPr>
        <w:t xml:space="preserve">2028 r. lub do czasu wyczerpania kwoty maksymalnego wynagrodzenia brutto należnego wykonawcy, na którą zawarto </w:t>
      </w:r>
      <w:r w:rsidR="004F5ED2" w:rsidRPr="00E358A9">
        <w:rPr>
          <w:b/>
          <w:bCs/>
          <w:color w:val="0D0D0D" w:themeColor="text1" w:themeTint="F2"/>
          <w:sz w:val="22"/>
          <w:szCs w:val="22"/>
        </w:rPr>
        <w:t>Umow</w:t>
      </w:r>
      <w:r w:rsidRPr="00E358A9">
        <w:rPr>
          <w:b/>
          <w:bCs/>
          <w:color w:val="0D0D0D" w:themeColor="text1" w:themeTint="F2"/>
          <w:sz w:val="22"/>
          <w:szCs w:val="22"/>
        </w:rPr>
        <w:t>ę</w:t>
      </w:r>
      <w:r w:rsidRPr="00E358A9">
        <w:rPr>
          <w:color w:val="0D0D0D" w:themeColor="text1" w:themeTint="F2"/>
          <w:sz w:val="22"/>
          <w:szCs w:val="22"/>
        </w:rPr>
        <w:t xml:space="preserve">. W przypadku wyczerpania kwoty maksymalnego wynagrodzenia brutto należnego wykonawcy, na którą zawarto </w:t>
      </w:r>
      <w:r w:rsidR="004F5ED2" w:rsidRPr="00E358A9">
        <w:rPr>
          <w:color w:val="0D0D0D" w:themeColor="text1" w:themeTint="F2"/>
          <w:sz w:val="22"/>
          <w:szCs w:val="22"/>
        </w:rPr>
        <w:t>Umow</w:t>
      </w:r>
      <w:r w:rsidRPr="00E358A9">
        <w:rPr>
          <w:color w:val="0D0D0D" w:themeColor="text1" w:themeTint="F2"/>
          <w:sz w:val="22"/>
          <w:szCs w:val="22"/>
        </w:rPr>
        <w:t xml:space="preserve">ę, przed upływem 48 miesięcy, licząc od dnia udzielenia zamówienia, </w:t>
      </w:r>
      <w:r w:rsidR="004F5ED2" w:rsidRPr="00E358A9">
        <w:rPr>
          <w:color w:val="0D0D0D" w:themeColor="text1" w:themeTint="F2"/>
          <w:sz w:val="22"/>
          <w:szCs w:val="22"/>
        </w:rPr>
        <w:t>Umow</w:t>
      </w:r>
      <w:r w:rsidRPr="00E358A9">
        <w:rPr>
          <w:color w:val="0D0D0D" w:themeColor="text1" w:themeTint="F2"/>
          <w:sz w:val="22"/>
          <w:szCs w:val="22"/>
        </w:rPr>
        <w:t xml:space="preserve">a wygasa. </w:t>
      </w:r>
      <w:r w:rsidR="00A04494" w:rsidRPr="00E358A9">
        <w:rPr>
          <w:color w:val="0D0D0D" w:themeColor="text1" w:themeTint="F2"/>
          <w:sz w:val="22"/>
          <w:szCs w:val="22"/>
        </w:rPr>
        <w:t xml:space="preserve">Wykonawca zapewnia gotowość do realizacji zamówienia w dniu zawarcia </w:t>
      </w:r>
      <w:r w:rsidR="004F5ED2" w:rsidRPr="00E358A9">
        <w:rPr>
          <w:color w:val="0D0D0D" w:themeColor="text1" w:themeTint="F2"/>
          <w:sz w:val="22"/>
          <w:szCs w:val="22"/>
        </w:rPr>
        <w:t>Umow</w:t>
      </w:r>
      <w:r w:rsidR="00A04494" w:rsidRPr="00E358A9">
        <w:rPr>
          <w:color w:val="0D0D0D" w:themeColor="text1" w:themeTint="F2"/>
          <w:sz w:val="22"/>
          <w:szCs w:val="22"/>
        </w:rPr>
        <w:t xml:space="preserve">y. </w:t>
      </w:r>
    </w:p>
    <w:p w14:paraId="63F72AFC" w14:textId="77777777" w:rsidR="00A04494" w:rsidRPr="00E358A9" w:rsidRDefault="00A04494" w:rsidP="0010669D">
      <w:pPr>
        <w:ind w:left="567" w:hanging="567"/>
        <w:jc w:val="both"/>
        <w:rPr>
          <w:color w:val="0D0D0D" w:themeColor="text1" w:themeTint="F2"/>
          <w:sz w:val="22"/>
          <w:szCs w:val="22"/>
        </w:rPr>
      </w:pPr>
      <w:r w:rsidRPr="00E358A9">
        <w:rPr>
          <w:b/>
          <w:color w:val="0D0D0D" w:themeColor="text1" w:themeTint="F2"/>
          <w:sz w:val="22"/>
          <w:szCs w:val="22"/>
        </w:rPr>
        <w:t xml:space="preserve"> </w:t>
      </w:r>
    </w:p>
    <w:p w14:paraId="1C390022" w14:textId="53EEC5A8"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4</w:t>
      </w:r>
      <w:r w:rsidR="0010669D" w:rsidRPr="00E358A9">
        <w:rPr>
          <w:rFonts w:ascii="Times New Roman" w:hAnsi="Times New Roman" w:cs="Times New Roman"/>
          <w:b/>
          <w:bCs/>
          <w:color w:val="0D0D0D" w:themeColor="text1" w:themeTint="F2"/>
          <w:sz w:val="22"/>
          <w:szCs w:val="22"/>
        </w:rPr>
        <w:t xml:space="preserve"> Wynagrodzenie</w:t>
      </w:r>
    </w:p>
    <w:p w14:paraId="51C6D21F" w14:textId="312DC7BE" w:rsidR="00A04494" w:rsidRPr="00E358A9" w:rsidRDefault="00A04494" w:rsidP="00FD46F8">
      <w:pPr>
        <w:widowControl/>
        <w:numPr>
          <w:ilvl w:val="0"/>
          <w:numId w:val="53"/>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Maksymalne wynagrodzenie za przedmiot </w:t>
      </w:r>
      <w:r w:rsidR="004F5ED2" w:rsidRPr="00E358A9">
        <w:rPr>
          <w:color w:val="0D0D0D" w:themeColor="text1" w:themeTint="F2"/>
          <w:sz w:val="22"/>
          <w:szCs w:val="22"/>
        </w:rPr>
        <w:t>Umow</w:t>
      </w:r>
      <w:r w:rsidRPr="00E358A9">
        <w:rPr>
          <w:color w:val="0D0D0D" w:themeColor="text1" w:themeTint="F2"/>
          <w:sz w:val="22"/>
          <w:szCs w:val="22"/>
        </w:rPr>
        <w:t xml:space="preserve">y w okresie jej trwania ustala się na kwotę brutto (czyli z należnym podatkiem od towarów i usług VAT): </w:t>
      </w:r>
      <w:r w:rsidRPr="00E358A9">
        <w:rPr>
          <w:i/>
          <w:color w:val="0D0D0D" w:themeColor="text1" w:themeTint="F2"/>
          <w:sz w:val="22"/>
          <w:szCs w:val="22"/>
          <w:u w:val="single" w:color="000000"/>
        </w:rPr>
        <w:t>...................... PLN</w:t>
      </w:r>
      <w:r w:rsidRPr="00E358A9">
        <w:rPr>
          <w:b/>
          <w:i/>
          <w:color w:val="0D0D0D" w:themeColor="text1" w:themeTint="F2"/>
          <w:sz w:val="22"/>
          <w:szCs w:val="22"/>
        </w:rPr>
        <w:t xml:space="preserve"> </w:t>
      </w:r>
      <w:r w:rsidRPr="00E358A9">
        <w:rPr>
          <w:color w:val="0D0D0D" w:themeColor="text1" w:themeTint="F2"/>
          <w:sz w:val="22"/>
          <w:szCs w:val="22"/>
          <w:u w:val="single" w:color="000000"/>
        </w:rPr>
        <w:t>(</w:t>
      </w:r>
      <w:r w:rsidRPr="00E358A9">
        <w:rPr>
          <w:i/>
          <w:color w:val="0D0D0D" w:themeColor="text1" w:themeTint="F2"/>
          <w:sz w:val="22"/>
          <w:szCs w:val="22"/>
          <w:u w:val="single" w:color="000000"/>
        </w:rPr>
        <w:t>słownie:</w:t>
      </w:r>
      <w:r w:rsidRPr="00E358A9">
        <w:rPr>
          <w:i/>
          <w:color w:val="0D0D0D" w:themeColor="text1" w:themeTint="F2"/>
          <w:sz w:val="22"/>
          <w:szCs w:val="22"/>
        </w:rPr>
        <w:t xml:space="preserve"> </w:t>
      </w:r>
      <w:r w:rsidRPr="00E358A9">
        <w:rPr>
          <w:i/>
          <w:color w:val="0D0D0D" w:themeColor="text1" w:themeTint="F2"/>
          <w:sz w:val="22"/>
          <w:szCs w:val="22"/>
          <w:u w:val="single" w:color="000000"/>
        </w:rPr>
        <w:t xml:space="preserve">....................................... złotych </w:t>
      </w:r>
      <w:r w:rsidRPr="00E358A9">
        <w:rPr>
          <w:i/>
          <w:color w:val="0D0D0D" w:themeColor="text1" w:themeTint="F2"/>
          <w:sz w:val="22"/>
          <w:szCs w:val="22"/>
          <w:u w:val="single" w:color="000000"/>
          <w:vertAlign w:val="superscript"/>
        </w:rPr>
        <w:t>00</w:t>
      </w:r>
      <w:r w:rsidRPr="00E358A9">
        <w:rPr>
          <w:i/>
          <w:color w:val="0D0D0D" w:themeColor="text1" w:themeTint="F2"/>
          <w:sz w:val="22"/>
          <w:szCs w:val="22"/>
          <w:u w:val="single" w:color="000000"/>
        </w:rPr>
        <w:t>/</w:t>
      </w:r>
      <w:r w:rsidRPr="00E358A9">
        <w:rPr>
          <w:i/>
          <w:color w:val="0D0D0D" w:themeColor="text1" w:themeTint="F2"/>
          <w:sz w:val="22"/>
          <w:szCs w:val="22"/>
          <w:u w:val="single" w:color="000000"/>
          <w:vertAlign w:val="subscript"/>
        </w:rPr>
        <w:t>100</w:t>
      </w:r>
      <w:r w:rsidRPr="00E358A9">
        <w:rPr>
          <w:color w:val="0D0D0D" w:themeColor="text1" w:themeTint="F2"/>
          <w:sz w:val="22"/>
          <w:szCs w:val="22"/>
          <w:u w:val="single" w:color="000000"/>
        </w:rPr>
        <w:t>)</w:t>
      </w:r>
      <w:r w:rsidRPr="00E358A9">
        <w:rPr>
          <w:color w:val="0D0D0D" w:themeColor="text1" w:themeTint="F2"/>
          <w:sz w:val="22"/>
          <w:szCs w:val="22"/>
        </w:rPr>
        <w:t>,</w:t>
      </w:r>
      <w:r w:rsidR="003847CB" w:rsidRPr="00E358A9">
        <w:rPr>
          <w:color w:val="0D0D0D" w:themeColor="text1" w:themeTint="F2"/>
          <w:sz w:val="22"/>
          <w:szCs w:val="22"/>
        </w:rPr>
        <w:t xml:space="preserve"> </w:t>
      </w:r>
      <w:r w:rsidRPr="00E358A9">
        <w:rPr>
          <w:color w:val="0D0D0D" w:themeColor="text1" w:themeTint="F2"/>
          <w:sz w:val="22"/>
          <w:szCs w:val="22"/>
        </w:rPr>
        <w:t>z zastrzeżeniem</w:t>
      </w:r>
      <w:r w:rsidR="003847CB" w:rsidRPr="00E358A9">
        <w:rPr>
          <w:color w:val="0D0D0D" w:themeColor="text1" w:themeTint="F2"/>
          <w:sz w:val="22"/>
          <w:szCs w:val="22"/>
        </w:rPr>
        <w:t xml:space="preserve"> i uwzględnieniem § 1 ust. 2.1 niniejszej Umowy</w:t>
      </w:r>
      <w:r w:rsidRPr="00E358A9">
        <w:rPr>
          <w:color w:val="0D0D0D" w:themeColor="text1" w:themeTint="F2"/>
          <w:sz w:val="22"/>
          <w:szCs w:val="22"/>
        </w:rPr>
        <w:t xml:space="preserve">, przy czym rozliczenie z Wykonawcą nastąpi na podstawie faktycznej sprzedaży objętych niniejszą </w:t>
      </w:r>
      <w:r w:rsidR="004F5ED2" w:rsidRPr="00E358A9">
        <w:rPr>
          <w:color w:val="0D0D0D" w:themeColor="text1" w:themeTint="F2"/>
          <w:sz w:val="22"/>
          <w:szCs w:val="22"/>
        </w:rPr>
        <w:t>Umow</w:t>
      </w:r>
      <w:r w:rsidRPr="00E358A9">
        <w:rPr>
          <w:color w:val="0D0D0D" w:themeColor="text1" w:themeTint="F2"/>
          <w:sz w:val="22"/>
          <w:szCs w:val="22"/>
        </w:rPr>
        <w:t xml:space="preserve">ą paliw silnikowych oraz płynów do spryskiwaczy, wedle wytycznych opisanych w § 5 poniżej. </w:t>
      </w:r>
    </w:p>
    <w:p w14:paraId="1AA5FFB2" w14:textId="77777777" w:rsidR="00E22C39" w:rsidRPr="00E358A9" w:rsidRDefault="00E22C39" w:rsidP="00FD46F8">
      <w:pPr>
        <w:widowControl/>
        <w:numPr>
          <w:ilvl w:val="0"/>
          <w:numId w:val="53"/>
        </w:numPr>
        <w:suppressAutoHyphens w:val="0"/>
        <w:ind w:left="426" w:right="50" w:hanging="426"/>
        <w:jc w:val="both"/>
        <w:rPr>
          <w:sz w:val="22"/>
          <w:szCs w:val="22"/>
        </w:rPr>
      </w:pPr>
      <w:r w:rsidRPr="00E358A9">
        <w:rPr>
          <w:color w:val="0D0D0D" w:themeColor="text1" w:themeTint="F2"/>
          <w:sz w:val="22"/>
          <w:szCs w:val="22"/>
        </w:rPr>
        <w:t>Zamawiający</w:t>
      </w:r>
      <w:r w:rsidRPr="00E358A9">
        <w:rPr>
          <w:sz w:val="22"/>
          <w:szCs w:val="22"/>
          <w:lang w:val="x-none"/>
        </w:rPr>
        <w:t xml:space="preserve"> jest </w:t>
      </w:r>
      <w:r w:rsidRPr="00E358A9">
        <w:rPr>
          <w:sz w:val="22"/>
          <w:szCs w:val="22"/>
        </w:rPr>
        <w:t>podatnikiem</w:t>
      </w:r>
      <w:r w:rsidRPr="00E358A9">
        <w:rPr>
          <w:sz w:val="22"/>
          <w:szCs w:val="22"/>
          <w:lang w:val="x-none"/>
        </w:rPr>
        <w:t xml:space="preserve"> VAT i posiada NIP 675-000-22-36.</w:t>
      </w:r>
    </w:p>
    <w:p w14:paraId="6D4F0888" w14:textId="425BA0D8" w:rsidR="00E22C39" w:rsidRPr="00E358A9" w:rsidRDefault="00E22C39" w:rsidP="00FD46F8">
      <w:pPr>
        <w:widowControl/>
        <w:numPr>
          <w:ilvl w:val="0"/>
          <w:numId w:val="53"/>
        </w:numPr>
        <w:suppressAutoHyphens w:val="0"/>
        <w:ind w:left="426" w:right="50" w:hanging="426"/>
        <w:jc w:val="both"/>
        <w:rPr>
          <w:sz w:val="22"/>
          <w:szCs w:val="22"/>
        </w:rPr>
      </w:pPr>
      <w:r w:rsidRPr="00E358A9">
        <w:rPr>
          <w:sz w:val="22"/>
          <w:szCs w:val="22"/>
          <w:lang w:val="x-none"/>
        </w:rPr>
        <w:t>Wykonawca jest p</w:t>
      </w:r>
      <w:r w:rsidRPr="00E358A9">
        <w:rPr>
          <w:sz w:val="22"/>
          <w:szCs w:val="22"/>
        </w:rPr>
        <w:t>odatnikiem</w:t>
      </w:r>
      <w:r w:rsidRPr="00E358A9">
        <w:rPr>
          <w:sz w:val="22"/>
          <w:szCs w:val="22"/>
          <w:lang w:val="x-none"/>
        </w:rPr>
        <w:t xml:space="preserve"> VAT i posiada NIP ................................ lub nie jest </w:t>
      </w:r>
      <w:r w:rsidRPr="00E358A9">
        <w:rPr>
          <w:sz w:val="22"/>
          <w:szCs w:val="22"/>
        </w:rPr>
        <w:t>podatnikiem</w:t>
      </w:r>
      <w:r w:rsidRPr="00E358A9">
        <w:rPr>
          <w:sz w:val="22"/>
          <w:szCs w:val="22"/>
          <w:lang w:val="x-none"/>
        </w:rPr>
        <w:t xml:space="preserve"> VAT na </w:t>
      </w:r>
      <w:r w:rsidRPr="00E358A9">
        <w:rPr>
          <w:color w:val="0D0D0D" w:themeColor="text1" w:themeTint="F2"/>
          <w:sz w:val="22"/>
          <w:szCs w:val="22"/>
        </w:rPr>
        <w:t>terytorium</w:t>
      </w:r>
      <w:r w:rsidRPr="00E358A9">
        <w:rPr>
          <w:sz w:val="22"/>
          <w:szCs w:val="22"/>
          <w:lang w:val="x-none"/>
        </w:rPr>
        <w:t xml:space="preserve"> Rzeczypospolitej Polskiej.</w:t>
      </w:r>
    </w:p>
    <w:p w14:paraId="5E40CA8E" w14:textId="3345B539" w:rsidR="00B20C08" w:rsidRPr="00E358A9" w:rsidRDefault="00B20C08" w:rsidP="00FD46F8">
      <w:pPr>
        <w:widowControl/>
        <w:numPr>
          <w:ilvl w:val="0"/>
          <w:numId w:val="53"/>
        </w:numPr>
        <w:suppressAutoHyphens w:val="0"/>
        <w:ind w:left="426" w:right="50" w:hanging="426"/>
        <w:jc w:val="both"/>
        <w:rPr>
          <w:sz w:val="22"/>
          <w:szCs w:val="22"/>
        </w:rPr>
      </w:pPr>
      <w:r w:rsidRPr="00E358A9">
        <w:rPr>
          <w:sz w:val="22"/>
          <w:szCs w:val="22"/>
        </w:rPr>
        <w:lastRenderedPageBreak/>
        <w:t xml:space="preserve">Wykonawca </w:t>
      </w:r>
      <w:r w:rsidRPr="00E358A9">
        <w:rPr>
          <w:sz w:val="22"/>
          <w:szCs w:val="22"/>
          <w:lang w:val="x-none"/>
        </w:rPr>
        <w:t>zapewnia</w:t>
      </w:r>
      <w:r w:rsidRPr="00E358A9">
        <w:rPr>
          <w:sz w:val="22"/>
          <w:szCs w:val="22"/>
        </w:rPr>
        <w:t xml:space="preserve">, że maksymalne wynagrodzenie brutto określone w ust. 1 niniejszego paragrafu Umowy nie ulegnie zmianie przez okres trwania Umowy wskazany w § 3 Umowy, </w:t>
      </w:r>
      <w:r w:rsidR="00122E39">
        <w:rPr>
          <w:sz w:val="22"/>
          <w:szCs w:val="22"/>
        </w:rPr>
        <w:br/>
      </w:r>
      <w:r w:rsidRPr="00E358A9">
        <w:rPr>
          <w:sz w:val="22"/>
          <w:szCs w:val="22"/>
        </w:rPr>
        <w:t xml:space="preserve">z zastrzeżeniem postanowień § </w:t>
      </w:r>
      <w:r w:rsidR="00E63972" w:rsidRPr="00E358A9">
        <w:rPr>
          <w:sz w:val="22"/>
          <w:szCs w:val="22"/>
        </w:rPr>
        <w:t>10</w:t>
      </w:r>
      <w:r w:rsidRPr="00E358A9">
        <w:rPr>
          <w:sz w:val="22"/>
          <w:szCs w:val="22"/>
        </w:rPr>
        <w:t xml:space="preserve"> ust. 2 Umowy.</w:t>
      </w:r>
    </w:p>
    <w:p w14:paraId="5A5173A1" w14:textId="77777777" w:rsidR="00E22C39" w:rsidRPr="00E358A9" w:rsidRDefault="00E22C39" w:rsidP="00FD46F8">
      <w:pPr>
        <w:widowControl/>
        <w:numPr>
          <w:ilvl w:val="0"/>
          <w:numId w:val="53"/>
        </w:numPr>
        <w:suppressAutoHyphens w:val="0"/>
        <w:ind w:left="426" w:right="50" w:hanging="426"/>
        <w:jc w:val="both"/>
        <w:rPr>
          <w:sz w:val="22"/>
          <w:szCs w:val="22"/>
        </w:rPr>
      </w:pPr>
      <w:r w:rsidRPr="00E358A9">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431327C6" w14:textId="674611CB" w:rsidR="00A04494" w:rsidRPr="00E358A9" w:rsidRDefault="00A04494" w:rsidP="0010669D">
      <w:pPr>
        <w:ind w:left="567" w:hanging="567"/>
        <w:jc w:val="both"/>
        <w:rPr>
          <w:color w:val="0D0D0D" w:themeColor="text1" w:themeTint="F2"/>
          <w:sz w:val="22"/>
          <w:szCs w:val="22"/>
        </w:rPr>
      </w:pPr>
    </w:p>
    <w:p w14:paraId="50E9ADC5" w14:textId="32D017A2"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5</w:t>
      </w:r>
      <w:r w:rsidR="0010669D" w:rsidRPr="00E358A9">
        <w:rPr>
          <w:rFonts w:ascii="Times New Roman" w:hAnsi="Times New Roman" w:cs="Times New Roman"/>
          <w:b/>
          <w:bCs/>
          <w:color w:val="0D0D0D" w:themeColor="text1" w:themeTint="F2"/>
          <w:sz w:val="22"/>
          <w:szCs w:val="22"/>
        </w:rPr>
        <w:t xml:space="preserve"> Fakturowanie</w:t>
      </w:r>
    </w:p>
    <w:p w14:paraId="2FBC4C6A" w14:textId="4C5EE922"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Strony ustalają, że za dostawę przedmiotu </w:t>
      </w:r>
      <w:r w:rsidR="004F5ED2" w:rsidRPr="00E358A9">
        <w:rPr>
          <w:color w:val="0D0D0D" w:themeColor="text1" w:themeTint="F2"/>
          <w:sz w:val="22"/>
          <w:szCs w:val="22"/>
        </w:rPr>
        <w:t>Umow</w:t>
      </w:r>
      <w:r w:rsidRPr="00E358A9">
        <w:rPr>
          <w:color w:val="0D0D0D" w:themeColor="text1" w:themeTint="F2"/>
          <w:sz w:val="22"/>
          <w:szCs w:val="22"/>
        </w:rPr>
        <w:t>y Wykonawcy przysługuje wynagrodzenie stanowiące:</w:t>
      </w:r>
    </w:p>
    <w:p w14:paraId="65CC3CEC" w14:textId="3ABC4D73" w:rsidR="00A04494" w:rsidRPr="00E358A9" w:rsidRDefault="00A04494" w:rsidP="00FD46F8">
      <w:pPr>
        <w:widowControl/>
        <w:numPr>
          <w:ilvl w:val="1"/>
          <w:numId w:val="54"/>
        </w:numPr>
        <w:suppressAutoHyphens w:val="0"/>
        <w:ind w:left="851" w:right="50" w:hanging="425"/>
        <w:jc w:val="both"/>
        <w:rPr>
          <w:color w:val="0D0D0D" w:themeColor="text1" w:themeTint="F2"/>
          <w:sz w:val="22"/>
          <w:szCs w:val="22"/>
        </w:rPr>
      </w:pPr>
      <w:r w:rsidRPr="00E358A9">
        <w:rPr>
          <w:color w:val="0D0D0D" w:themeColor="text1" w:themeTint="F2"/>
          <w:sz w:val="22"/>
          <w:szCs w:val="22"/>
        </w:rPr>
        <w:t>iloczyn ilości faktycznie dostarczonego paliwa i ceny 1 litra obowiązującej na stacji benzynowej w dniu tankowania zmniejszonej o stałą wartość opustu wynoszącą …</w:t>
      </w:r>
      <w:r w:rsidR="00E22C39" w:rsidRPr="00E358A9">
        <w:rPr>
          <w:color w:val="0D0D0D" w:themeColor="text1" w:themeTint="F2"/>
          <w:sz w:val="22"/>
          <w:szCs w:val="22"/>
        </w:rPr>
        <w:t>…</w:t>
      </w:r>
      <w:r w:rsidRPr="00E358A9">
        <w:rPr>
          <w:color w:val="0D0D0D" w:themeColor="text1" w:themeTint="F2"/>
          <w:sz w:val="22"/>
          <w:szCs w:val="22"/>
        </w:rPr>
        <w:t xml:space="preserve">.. </w:t>
      </w:r>
      <w:r w:rsidR="006B0C1A" w:rsidRPr="00E358A9">
        <w:rPr>
          <w:color w:val="0D0D0D" w:themeColor="text1" w:themeTint="F2"/>
          <w:sz w:val="22"/>
          <w:szCs w:val="22"/>
        </w:rPr>
        <w:t xml:space="preserve">PLN </w:t>
      </w:r>
      <w:r w:rsidR="006B0C1A" w:rsidRPr="00E358A9">
        <w:rPr>
          <w:color w:val="0D0D0D" w:themeColor="text1" w:themeTint="F2"/>
          <w:sz w:val="22"/>
          <w:szCs w:val="22"/>
          <w:u w:val="single" w:color="000000"/>
        </w:rPr>
        <w:t>(</w:t>
      </w:r>
      <w:r w:rsidR="006B0C1A" w:rsidRPr="00E358A9">
        <w:rPr>
          <w:i/>
          <w:color w:val="0D0D0D" w:themeColor="text1" w:themeTint="F2"/>
          <w:sz w:val="22"/>
          <w:szCs w:val="22"/>
          <w:u w:val="single" w:color="000000"/>
        </w:rPr>
        <w:t>słownie:</w:t>
      </w:r>
      <w:r w:rsidR="006B0C1A" w:rsidRPr="00E358A9">
        <w:rPr>
          <w:i/>
          <w:color w:val="0D0D0D" w:themeColor="text1" w:themeTint="F2"/>
          <w:sz w:val="22"/>
          <w:szCs w:val="22"/>
        </w:rPr>
        <w:t xml:space="preserve"> </w:t>
      </w:r>
      <w:r w:rsidR="006B0C1A" w:rsidRPr="00E358A9">
        <w:rPr>
          <w:i/>
          <w:color w:val="0D0D0D" w:themeColor="text1" w:themeTint="F2"/>
          <w:sz w:val="22"/>
          <w:szCs w:val="22"/>
          <w:u w:val="single" w:color="000000"/>
        </w:rPr>
        <w:t xml:space="preserve">....................................... złotych </w:t>
      </w:r>
      <w:r w:rsidR="006B0C1A" w:rsidRPr="00E358A9">
        <w:rPr>
          <w:i/>
          <w:color w:val="0D0D0D" w:themeColor="text1" w:themeTint="F2"/>
          <w:sz w:val="22"/>
          <w:szCs w:val="22"/>
          <w:u w:val="single" w:color="000000"/>
          <w:vertAlign w:val="superscript"/>
        </w:rPr>
        <w:t>00</w:t>
      </w:r>
      <w:r w:rsidR="006B0C1A" w:rsidRPr="00E358A9">
        <w:rPr>
          <w:i/>
          <w:color w:val="0D0D0D" w:themeColor="text1" w:themeTint="F2"/>
          <w:sz w:val="22"/>
          <w:szCs w:val="22"/>
          <w:u w:val="single" w:color="000000"/>
        </w:rPr>
        <w:t>/</w:t>
      </w:r>
      <w:r w:rsidR="006B0C1A" w:rsidRPr="00E358A9">
        <w:rPr>
          <w:i/>
          <w:color w:val="0D0D0D" w:themeColor="text1" w:themeTint="F2"/>
          <w:sz w:val="22"/>
          <w:szCs w:val="22"/>
          <w:u w:val="single" w:color="000000"/>
          <w:vertAlign w:val="subscript"/>
        </w:rPr>
        <w:t>100</w:t>
      </w:r>
      <w:r w:rsidR="006B0C1A" w:rsidRPr="00E358A9">
        <w:rPr>
          <w:color w:val="0D0D0D" w:themeColor="text1" w:themeTint="F2"/>
          <w:sz w:val="22"/>
          <w:szCs w:val="22"/>
          <w:u w:val="single" w:color="000000"/>
        </w:rPr>
        <w:t>)</w:t>
      </w:r>
      <w:r w:rsidRPr="00E358A9">
        <w:rPr>
          <w:color w:val="0D0D0D" w:themeColor="text1" w:themeTint="F2"/>
          <w:sz w:val="22"/>
          <w:szCs w:val="22"/>
        </w:rPr>
        <w:t xml:space="preserve">; </w:t>
      </w:r>
    </w:p>
    <w:p w14:paraId="674A0F56" w14:textId="64F3FAAF" w:rsidR="00A04494" w:rsidRPr="00E358A9" w:rsidRDefault="00A04494" w:rsidP="00FD46F8">
      <w:pPr>
        <w:widowControl/>
        <w:numPr>
          <w:ilvl w:val="1"/>
          <w:numId w:val="54"/>
        </w:numPr>
        <w:suppressAutoHyphens w:val="0"/>
        <w:ind w:left="851" w:right="50" w:hanging="425"/>
        <w:jc w:val="both"/>
        <w:rPr>
          <w:color w:val="0D0D0D" w:themeColor="text1" w:themeTint="F2"/>
          <w:sz w:val="22"/>
          <w:szCs w:val="22"/>
        </w:rPr>
      </w:pPr>
      <w:r w:rsidRPr="00E358A9">
        <w:rPr>
          <w:color w:val="0D0D0D" w:themeColor="text1" w:themeTint="F2"/>
          <w:sz w:val="22"/>
          <w:szCs w:val="22"/>
        </w:rPr>
        <w:t>iloczyn ilości faktycznie dostarczonych płynów do spryskiwaczy letnich i zimowych i ich ceny z dnia zakupu.</w:t>
      </w:r>
      <w:r w:rsidR="004F5ED2" w:rsidRPr="00E358A9">
        <w:rPr>
          <w:color w:val="0D0D0D" w:themeColor="text1" w:themeTint="F2"/>
          <w:sz w:val="22"/>
          <w:szCs w:val="22"/>
        </w:rPr>
        <w:t xml:space="preserve"> </w:t>
      </w:r>
    </w:p>
    <w:p w14:paraId="1F3B3BC6" w14:textId="7EE4F778"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zobowiązuje się stosować w trakcie realizowania niniejszej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3E70D320" w14:textId="61FAA768" w:rsidR="00A04494" w:rsidRPr="00E358A9" w:rsidRDefault="00A04494" w:rsidP="00FD46F8">
      <w:pPr>
        <w:pStyle w:val="Akapitzlist"/>
        <w:widowControl/>
        <w:numPr>
          <w:ilvl w:val="1"/>
          <w:numId w:val="72"/>
        </w:numPr>
        <w:suppressAutoHyphens w:val="0"/>
        <w:ind w:left="851" w:hanging="425"/>
        <w:jc w:val="both"/>
        <w:rPr>
          <w:color w:val="0D0D0D" w:themeColor="text1" w:themeTint="F2"/>
          <w:sz w:val="22"/>
          <w:szCs w:val="22"/>
        </w:rPr>
      </w:pPr>
      <w:r w:rsidRPr="00E358A9">
        <w:rPr>
          <w:color w:val="0D0D0D" w:themeColor="text1" w:themeTint="F2"/>
          <w:sz w:val="22"/>
          <w:szCs w:val="22"/>
        </w:rPr>
        <w:t xml:space="preserve">cenę równą cenie brutto za 1 litr danego paliwa silnikowego (tj. benzyny bezołowiowej </w:t>
      </w:r>
      <w:r w:rsidR="00122E39">
        <w:rPr>
          <w:color w:val="0D0D0D" w:themeColor="text1" w:themeTint="F2"/>
          <w:sz w:val="22"/>
          <w:szCs w:val="22"/>
        </w:rPr>
        <w:br/>
      </w:r>
      <w:r w:rsidRPr="00E358A9">
        <w:rPr>
          <w:color w:val="0D0D0D" w:themeColor="text1" w:themeTint="F2"/>
          <w:sz w:val="22"/>
          <w:szCs w:val="22"/>
        </w:rPr>
        <w:t xml:space="preserve">o liczbie oktanowej 95, benzyny bezołowiowej o liczbie oktanowej 98 i oleju napędowego) obowiązującą na stacji benzynowej w dniu tankowania; </w:t>
      </w:r>
    </w:p>
    <w:p w14:paraId="0960554F" w14:textId="6764BDA5" w:rsidR="00A04494" w:rsidRPr="00E358A9" w:rsidRDefault="00A04494" w:rsidP="00FD46F8">
      <w:pPr>
        <w:pStyle w:val="Akapitzlist"/>
        <w:widowControl/>
        <w:numPr>
          <w:ilvl w:val="1"/>
          <w:numId w:val="72"/>
        </w:numPr>
        <w:suppressAutoHyphens w:val="0"/>
        <w:ind w:left="851" w:hanging="425"/>
        <w:jc w:val="both"/>
        <w:rPr>
          <w:color w:val="0D0D0D" w:themeColor="text1" w:themeTint="F2"/>
          <w:sz w:val="22"/>
          <w:szCs w:val="22"/>
        </w:rPr>
      </w:pPr>
      <w:r w:rsidRPr="00E358A9">
        <w:rPr>
          <w:color w:val="0D0D0D" w:themeColor="text1" w:themeTint="F2"/>
          <w:sz w:val="22"/>
          <w:szCs w:val="22"/>
        </w:rPr>
        <w:t xml:space="preserve">cenę równą cenie brutto za jedną sztukę płynu do spryskiwaczy letniego (poj. 4 litry) </w:t>
      </w:r>
      <w:r w:rsidR="00122E39">
        <w:rPr>
          <w:color w:val="0D0D0D" w:themeColor="text1" w:themeTint="F2"/>
          <w:sz w:val="22"/>
          <w:szCs w:val="22"/>
        </w:rPr>
        <w:br/>
      </w:r>
      <w:r w:rsidRPr="00E358A9">
        <w:rPr>
          <w:color w:val="0D0D0D" w:themeColor="text1" w:themeTint="F2"/>
          <w:sz w:val="22"/>
          <w:szCs w:val="22"/>
        </w:rPr>
        <w:t>i zimowego (poj. 4 litry) obowiązującą w dniu dokonania zakupu oraz</w:t>
      </w:r>
      <w:r w:rsidR="004F5ED2" w:rsidRPr="00E358A9">
        <w:rPr>
          <w:color w:val="0D0D0D" w:themeColor="text1" w:themeTint="F2"/>
          <w:sz w:val="22"/>
          <w:szCs w:val="22"/>
        </w:rPr>
        <w:t xml:space="preserve"> </w:t>
      </w:r>
    </w:p>
    <w:p w14:paraId="4FB573A4" w14:textId="78B34357" w:rsidR="00A04494" w:rsidRPr="00E358A9" w:rsidRDefault="00A04494" w:rsidP="00FD46F8">
      <w:pPr>
        <w:pStyle w:val="Akapitzlist"/>
        <w:widowControl/>
        <w:numPr>
          <w:ilvl w:val="1"/>
          <w:numId w:val="72"/>
        </w:numPr>
        <w:suppressAutoHyphens w:val="0"/>
        <w:ind w:left="851" w:hanging="425"/>
        <w:jc w:val="both"/>
        <w:rPr>
          <w:color w:val="0D0D0D" w:themeColor="text1" w:themeTint="F2"/>
          <w:sz w:val="22"/>
          <w:szCs w:val="22"/>
        </w:rPr>
      </w:pPr>
      <w:r w:rsidRPr="00E358A9">
        <w:rPr>
          <w:color w:val="0D0D0D" w:themeColor="text1" w:themeTint="F2"/>
          <w:sz w:val="22"/>
          <w:szCs w:val="22"/>
        </w:rPr>
        <w:t>ceny elektronicznych kart paliwowych w wysokości ….............................. PLN netto</w:t>
      </w:r>
      <w:r w:rsidR="006B0C1A" w:rsidRPr="00E358A9">
        <w:rPr>
          <w:color w:val="0D0D0D" w:themeColor="text1" w:themeTint="F2"/>
          <w:sz w:val="22"/>
          <w:szCs w:val="22"/>
        </w:rPr>
        <w:t xml:space="preserve"> </w:t>
      </w:r>
      <w:r w:rsidR="006B0C1A" w:rsidRPr="00E358A9">
        <w:rPr>
          <w:color w:val="0D0D0D" w:themeColor="text1" w:themeTint="F2"/>
          <w:sz w:val="22"/>
          <w:szCs w:val="22"/>
          <w:u w:val="single" w:color="000000"/>
        </w:rPr>
        <w:t>(</w:t>
      </w:r>
      <w:r w:rsidR="006B0C1A" w:rsidRPr="00E358A9">
        <w:rPr>
          <w:i/>
          <w:color w:val="0D0D0D" w:themeColor="text1" w:themeTint="F2"/>
          <w:sz w:val="22"/>
          <w:szCs w:val="22"/>
          <w:u w:val="single" w:color="000000"/>
        </w:rPr>
        <w:t>słownie:</w:t>
      </w:r>
      <w:r w:rsidR="006B0C1A" w:rsidRPr="00E358A9">
        <w:rPr>
          <w:i/>
          <w:color w:val="0D0D0D" w:themeColor="text1" w:themeTint="F2"/>
          <w:sz w:val="22"/>
          <w:szCs w:val="22"/>
        </w:rPr>
        <w:t xml:space="preserve"> </w:t>
      </w:r>
      <w:r w:rsidR="006B0C1A" w:rsidRPr="00E358A9">
        <w:rPr>
          <w:i/>
          <w:color w:val="0D0D0D" w:themeColor="text1" w:themeTint="F2"/>
          <w:sz w:val="22"/>
          <w:szCs w:val="22"/>
          <w:u w:val="single" w:color="000000"/>
        </w:rPr>
        <w:t xml:space="preserve">....................................... złotych </w:t>
      </w:r>
      <w:r w:rsidR="006B0C1A" w:rsidRPr="00E358A9">
        <w:rPr>
          <w:i/>
          <w:color w:val="0D0D0D" w:themeColor="text1" w:themeTint="F2"/>
          <w:sz w:val="22"/>
          <w:szCs w:val="22"/>
          <w:u w:val="single" w:color="000000"/>
          <w:vertAlign w:val="superscript"/>
        </w:rPr>
        <w:t>00</w:t>
      </w:r>
      <w:r w:rsidR="006B0C1A" w:rsidRPr="00E358A9">
        <w:rPr>
          <w:i/>
          <w:color w:val="0D0D0D" w:themeColor="text1" w:themeTint="F2"/>
          <w:sz w:val="22"/>
          <w:szCs w:val="22"/>
          <w:u w:val="single" w:color="000000"/>
        </w:rPr>
        <w:t>/</w:t>
      </w:r>
      <w:r w:rsidR="006B0C1A" w:rsidRPr="00E358A9">
        <w:rPr>
          <w:i/>
          <w:color w:val="0D0D0D" w:themeColor="text1" w:themeTint="F2"/>
          <w:sz w:val="22"/>
          <w:szCs w:val="22"/>
          <w:u w:val="single" w:color="000000"/>
          <w:vertAlign w:val="subscript"/>
        </w:rPr>
        <w:t>100</w:t>
      </w:r>
      <w:r w:rsidR="006B0C1A" w:rsidRPr="00E358A9">
        <w:rPr>
          <w:color w:val="0D0D0D" w:themeColor="text1" w:themeTint="F2"/>
          <w:sz w:val="22"/>
          <w:szCs w:val="22"/>
          <w:u w:val="single" w:color="000000"/>
        </w:rPr>
        <w:t>)</w:t>
      </w:r>
      <w:r w:rsidRPr="00E358A9">
        <w:rPr>
          <w:color w:val="0D0D0D" w:themeColor="text1" w:themeTint="F2"/>
          <w:sz w:val="22"/>
          <w:szCs w:val="22"/>
        </w:rPr>
        <w:t xml:space="preserve">/za sztukę, zgodnie z wymaganiami SWZ </w:t>
      </w:r>
      <w:r w:rsidR="00122E39">
        <w:rPr>
          <w:color w:val="0D0D0D" w:themeColor="text1" w:themeTint="F2"/>
          <w:sz w:val="22"/>
          <w:szCs w:val="22"/>
        </w:rPr>
        <w:br/>
      </w:r>
      <w:r w:rsidRPr="00E358A9">
        <w:rPr>
          <w:color w:val="0D0D0D" w:themeColor="text1" w:themeTint="F2"/>
          <w:sz w:val="22"/>
          <w:szCs w:val="22"/>
        </w:rPr>
        <w:t xml:space="preserve">i ofertą Wykonawcy. </w:t>
      </w:r>
    </w:p>
    <w:p w14:paraId="7F224067" w14:textId="77777777"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Informację o cenie 1 litra danego paliwa silnikowego na stacji benzynowej w dniu tankowania zmniejszoną o stałą wartość opustu Wykonawca zobowiązuje się zamieszczać w załączniku do faktury, stanowiącym integralną część faktury. </w:t>
      </w:r>
    </w:p>
    <w:p w14:paraId="600DA9D9" w14:textId="014B9ED4"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zobowiązuje się do wystawienia dla Zamawiającego faktury zbiorczej nie częściej niż dwa razy w miesiącu w terminach wskazanych w §1 ust. 5.4 niniejszej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0739E28C" w14:textId="28B8C1BB"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bookmarkStart w:id="1" w:name="_Hlk160457266"/>
      <w:r w:rsidRPr="00E358A9">
        <w:rPr>
          <w:color w:val="0D0D0D" w:themeColor="text1" w:themeTint="F2"/>
          <w:sz w:val="22"/>
          <w:szCs w:val="22"/>
        </w:rPr>
        <w:t xml:space="preserve">Termin zapłaty faktury, za zakupy dokonane zgodnie z niniejszą </w:t>
      </w:r>
      <w:r w:rsidR="004F5ED2" w:rsidRPr="00E358A9">
        <w:rPr>
          <w:color w:val="0D0D0D" w:themeColor="text1" w:themeTint="F2"/>
          <w:sz w:val="22"/>
          <w:szCs w:val="22"/>
        </w:rPr>
        <w:t>Umow</w:t>
      </w:r>
      <w:r w:rsidRPr="00E358A9">
        <w:rPr>
          <w:color w:val="0D0D0D" w:themeColor="text1" w:themeTint="F2"/>
          <w:sz w:val="22"/>
          <w:szCs w:val="22"/>
        </w:rPr>
        <w:t>ą, ustala się</w:t>
      </w:r>
      <w:r w:rsidRPr="00E358A9">
        <w:rPr>
          <w:i/>
          <w:color w:val="0D0D0D" w:themeColor="text1" w:themeTint="F2"/>
          <w:sz w:val="22"/>
          <w:szCs w:val="22"/>
        </w:rPr>
        <w:t xml:space="preserve"> </w:t>
      </w:r>
      <w:r w:rsidRPr="00E358A9">
        <w:rPr>
          <w:color w:val="0D0D0D" w:themeColor="text1" w:themeTint="F2"/>
          <w:sz w:val="22"/>
          <w:szCs w:val="22"/>
        </w:rPr>
        <w:t>na</w:t>
      </w:r>
      <w:r w:rsidR="00C7551A" w:rsidRPr="00E358A9">
        <w:rPr>
          <w:color w:val="0D0D0D" w:themeColor="text1" w:themeTint="F2"/>
          <w:sz w:val="22"/>
          <w:szCs w:val="22"/>
        </w:rPr>
        <w:t xml:space="preserve"> </w:t>
      </w:r>
      <w:r w:rsidR="00C7551A" w:rsidRPr="00E358A9">
        <w:rPr>
          <w:iCs/>
          <w:color w:val="0D0D0D" w:themeColor="text1" w:themeTint="F2"/>
          <w:sz w:val="22"/>
          <w:szCs w:val="22"/>
        </w:rPr>
        <w:t>30</w:t>
      </w:r>
      <w:r w:rsidRPr="00E358A9">
        <w:rPr>
          <w:color w:val="0D0D0D" w:themeColor="text1" w:themeTint="F2"/>
          <w:sz w:val="22"/>
          <w:szCs w:val="22"/>
        </w:rPr>
        <w:t xml:space="preserve"> dni, licząc od daty wystawienia prawidłowej faktury, nie mniej jednak niż na 10 dni od dnia doręczenia ww. faktury do siedziby </w:t>
      </w:r>
      <w:r w:rsidRPr="00E358A9">
        <w:rPr>
          <w:i/>
          <w:color w:val="0D0D0D" w:themeColor="text1" w:themeTint="F2"/>
          <w:sz w:val="22"/>
          <w:szCs w:val="22"/>
        </w:rPr>
        <w:t xml:space="preserve">Działu Eksploatacji, mieszczącego się w Krakowie, kod: 31-501, </w:t>
      </w:r>
      <w:r w:rsidR="00122E39">
        <w:rPr>
          <w:i/>
          <w:color w:val="0D0D0D" w:themeColor="text1" w:themeTint="F2"/>
          <w:sz w:val="22"/>
          <w:szCs w:val="22"/>
        </w:rPr>
        <w:br/>
      </w:r>
      <w:r w:rsidRPr="00E358A9">
        <w:rPr>
          <w:i/>
          <w:color w:val="0D0D0D" w:themeColor="text1" w:themeTint="F2"/>
          <w:sz w:val="22"/>
          <w:szCs w:val="22"/>
        </w:rPr>
        <w:t xml:space="preserve">przy ul. Kopernika 31. </w:t>
      </w:r>
    </w:p>
    <w:bookmarkEnd w:id="1"/>
    <w:p w14:paraId="5686CE06" w14:textId="17A77FF1" w:rsidR="00446DC5" w:rsidRPr="00E358A9" w:rsidRDefault="00446DC5"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Wynagrodzenie przysługujące Wykonawcy jest płatne przelewem z rachunku Zamawiającego na rachunek bankowy Wykonawcy wskazany w fakturze, z zastrzeżeniem postanowień ust. 10 i 11 poniżej. </w:t>
      </w:r>
    </w:p>
    <w:p w14:paraId="7A4B95DF" w14:textId="6EC00BBF" w:rsidR="00A04494" w:rsidRPr="00E358A9" w:rsidRDefault="00446DC5"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Miejscem płatności jest Bank Zamawiającego, zaś za datę płatności uznaje się datę obciążenia rachunku Zamawiającego</w:t>
      </w:r>
      <w:r w:rsidR="00A04494" w:rsidRPr="00E358A9">
        <w:rPr>
          <w:color w:val="0D0D0D" w:themeColor="text1" w:themeTint="F2"/>
          <w:sz w:val="22"/>
          <w:szCs w:val="22"/>
        </w:rPr>
        <w:t xml:space="preserve">. </w:t>
      </w:r>
    </w:p>
    <w:p w14:paraId="5A91DE25" w14:textId="637838D8"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3847CB" w:rsidRPr="00E358A9">
        <w:rPr>
          <w:color w:val="0D0D0D" w:themeColor="text1" w:themeTint="F2"/>
          <w:sz w:val="22"/>
          <w:szCs w:val="22"/>
        </w:rPr>
        <w:t xml:space="preserve">t. j. </w:t>
      </w:r>
      <w:r w:rsidRPr="00E358A9">
        <w:rPr>
          <w:color w:val="0D0D0D" w:themeColor="text1" w:themeTint="F2"/>
          <w:sz w:val="22"/>
          <w:szCs w:val="22"/>
        </w:rPr>
        <w:t>Dz. U. 20</w:t>
      </w:r>
      <w:r w:rsidR="003847CB" w:rsidRPr="00E358A9">
        <w:rPr>
          <w:color w:val="0D0D0D" w:themeColor="text1" w:themeTint="F2"/>
          <w:sz w:val="22"/>
          <w:szCs w:val="22"/>
        </w:rPr>
        <w:t>20</w:t>
      </w:r>
      <w:r w:rsidRPr="00E358A9">
        <w:rPr>
          <w:color w:val="0D0D0D" w:themeColor="text1" w:themeTint="F2"/>
          <w:sz w:val="22"/>
          <w:szCs w:val="22"/>
        </w:rPr>
        <w:t xml:space="preserve"> poz. </w:t>
      </w:r>
      <w:r w:rsidR="003847CB" w:rsidRPr="00E358A9">
        <w:rPr>
          <w:color w:val="0D0D0D" w:themeColor="text1" w:themeTint="F2"/>
          <w:sz w:val="22"/>
          <w:szCs w:val="22"/>
        </w:rPr>
        <w:t xml:space="preserve">1666 </w:t>
      </w:r>
      <w:r w:rsidRPr="00E358A9">
        <w:rPr>
          <w:color w:val="0D0D0D" w:themeColor="text1" w:themeTint="F2"/>
          <w:sz w:val="22"/>
          <w:szCs w:val="22"/>
        </w:rPr>
        <w:t xml:space="preserve">ze zm.) za pośrednictwem Platformy Elektronicznego Fakturowania dostępnej pod adresem: </w:t>
      </w:r>
      <w:hyperlink r:id="rId49">
        <w:r w:rsidRPr="00E358A9">
          <w:rPr>
            <w:color w:val="0D0D0D" w:themeColor="text1" w:themeTint="F2"/>
            <w:sz w:val="22"/>
            <w:szCs w:val="22"/>
            <w:u w:val="single" w:color="0000FF"/>
          </w:rPr>
          <w:t>https://efaktura.gov.pl/</w:t>
        </w:r>
      </w:hyperlink>
      <w:hyperlink r:id="rId50">
        <w:r w:rsidRPr="00E358A9">
          <w:rPr>
            <w:color w:val="0D0D0D" w:themeColor="text1" w:themeTint="F2"/>
            <w:sz w:val="22"/>
            <w:szCs w:val="22"/>
          </w:rPr>
          <w:t>,</w:t>
        </w:r>
      </w:hyperlink>
      <w:r w:rsidRPr="00E358A9">
        <w:rPr>
          <w:color w:val="0D0D0D" w:themeColor="text1" w:themeTint="F2"/>
          <w:sz w:val="22"/>
          <w:szCs w:val="22"/>
        </w:rPr>
        <w:t xml:space="preserve"> w polu „referencja”, Wykonawca wpisze adres e-mail: </w:t>
      </w:r>
      <w:r w:rsidR="00E22C39" w:rsidRPr="00E358A9">
        <w:rPr>
          <w:color w:val="0D0D0D" w:themeColor="text1" w:themeTint="F2"/>
          <w:sz w:val="22"/>
          <w:szCs w:val="22"/>
          <w:u w:val="single" w:color="0000FF"/>
        </w:rPr>
        <w:t>……………</w:t>
      </w:r>
      <w:r w:rsidR="00E22C39" w:rsidRPr="00E358A9">
        <w:rPr>
          <w:color w:val="0D0D0D" w:themeColor="text1" w:themeTint="F2"/>
          <w:sz w:val="22"/>
          <w:szCs w:val="22"/>
        </w:rPr>
        <w:t>……..</w:t>
      </w:r>
      <w:r w:rsidRPr="00E358A9">
        <w:rPr>
          <w:color w:val="0D0D0D" w:themeColor="text1" w:themeTint="F2"/>
          <w:sz w:val="22"/>
          <w:szCs w:val="22"/>
        </w:rPr>
        <w:t xml:space="preserve">. </w:t>
      </w:r>
    </w:p>
    <w:p w14:paraId="6068F1C8" w14:textId="63549303" w:rsidR="00446DC5" w:rsidRPr="00E358A9" w:rsidRDefault="00446DC5"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w:t>
      </w:r>
      <w:r w:rsidR="00122E39">
        <w:rPr>
          <w:color w:val="0D0D0D" w:themeColor="text1" w:themeTint="F2"/>
          <w:sz w:val="22"/>
          <w:szCs w:val="22"/>
        </w:rPr>
        <w:br/>
      </w:r>
      <w:r w:rsidRPr="00E358A9">
        <w:rPr>
          <w:color w:val="0D0D0D" w:themeColor="text1" w:themeTint="F2"/>
          <w:sz w:val="22"/>
          <w:szCs w:val="22"/>
        </w:rPr>
        <w:t>o podatku od towarów i usług – t. j. Dz. U. 2024 poz. 361 ze zm.).</w:t>
      </w:r>
    </w:p>
    <w:p w14:paraId="351074B3" w14:textId="77777777" w:rsidR="00446DC5" w:rsidRPr="00E358A9" w:rsidRDefault="00446DC5"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359D835" w14:textId="77777777" w:rsidR="00446DC5" w:rsidRPr="00E358A9" w:rsidRDefault="00446DC5"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2024 poz. 361 ze zm.). Postanowień zdania 1. nie stosuje się, gdy przedmiot Umowy stanowi czynność zwolnioną z podatku VAT albo jest on objęty 0% stawką podatku VAT.</w:t>
      </w:r>
    </w:p>
    <w:p w14:paraId="60D6EEC8" w14:textId="2530BA3B" w:rsidR="00A04494" w:rsidRPr="00E358A9" w:rsidRDefault="00446DC5"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Wykonawca potwierdza, iż ujawniony na fakturze bankowy rachunek rozliczeniowy służy mu dla celów rozliczeń z tytułu prowadzonej przez niego działalności gospodarczej, dla którego prowadzony jest rachunek VAT</w:t>
      </w:r>
      <w:r w:rsidR="00A04494" w:rsidRPr="00E358A9">
        <w:rPr>
          <w:color w:val="0D0D0D" w:themeColor="text1" w:themeTint="F2"/>
          <w:sz w:val="22"/>
          <w:szCs w:val="22"/>
        </w:rPr>
        <w:t xml:space="preserve">. </w:t>
      </w:r>
    </w:p>
    <w:p w14:paraId="309367D1" w14:textId="38F9FA97" w:rsidR="00A04494" w:rsidRPr="00E358A9" w:rsidRDefault="00A04494" w:rsidP="00FD46F8">
      <w:pPr>
        <w:widowControl/>
        <w:numPr>
          <w:ilvl w:val="0"/>
          <w:numId w:val="54"/>
        </w:numPr>
        <w:suppressAutoHyphens w:val="0"/>
        <w:ind w:left="426" w:right="50" w:hanging="426"/>
        <w:jc w:val="both"/>
        <w:rPr>
          <w:color w:val="0D0D0D" w:themeColor="text1" w:themeTint="F2"/>
          <w:sz w:val="22"/>
          <w:szCs w:val="22"/>
        </w:rPr>
      </w:pPr>
      <w:r w:rsidRPr="00E358A9">
        <w:rPr>
          <w:color w:val="0D0D0D" w:themeColor="text1" w:themeTint="F2"/>
          <w:sz w:val="22"/>
          <w:szCs w:val="22"/>
        </w:rPr>
        <w:t>Zamawiający oświadcza, że będzie dokonywał</w:t>
      </w:r>
      <w:r w:rsidR="00E85C0A" w:rsidRPr="00E358A9">
        <w:rPr>
          <w:color w:val="0D0D0D" w:themeColor="text1" w:themeTint="F2"/>
          <w:sz w:val="22"/>
          <w:szCs w:val="22"/>
        </w:rPr>
        <w:t xml:space="preserve"> terminowych</w:t>
      </w:r>
      <w:r w:rsidRPr="00E358A9">
        <w:rPr>
          <w:color w:val="0D0D0D" w:themeColor="text1" w:themeTint="F2"/>
          <w:sz w:val="22"/>
          <w:szCs w:val="22"/>
        </w:rPr>
        <w:t xml:space="preserve"> płatności za wykonany przedmiot zamówienia. </w:t>
      </w:r>
    </w:p>
    <w:p w14:paraId="70F8D2D6" w14:textId="41BBD9D1" w:rsidR="00A04494" w:rsidRPr="00E358A9" w:rsidRDefault="00A04494" w:rsidP="0010669D">
      <w:pPr>
        <w:ind w:left="567" w:hanging="567"/>
        <w:jc w:val="both"/>
        <w:rPr>
          <w:color w:val="0D0D0D" w:themeColor="text1" w:themeTint="F2"/>
          <w:sz w:val="22"/>
          <w:szCs w:val="22"/>
        </w:rPr>
      </w:pPr>
    </w:p>
    <w:p w14:paraId="697462A1" w14:textId="59654080" w:rsidR="00E63972" w:rsidRPr="00E358A9" w:rsidRDefault="00A04494" w:rsidP="00E63972">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xml:space="preserve">§ </w:t>
      </w:r>
      <w:r w:rsidR="00E63972" w:rsidRPr="00E358A9">
        <w:rPr>
          <w:rFonts w:ascii="Times New Roman" w:hAnsi="Times New Roman" w:cs="Times New Roman"/>
          <w:b/>
          <w:bCs/>
          <w:color w:val="0D0D0D" w:themeColor="text1" w:themeTint="F2"/>
          <w:sz w:val="22"/>
          <w:szCs w:val="22"/>
        </w:rPr>
        <w:t>6 Wykaz pojazdów</w:t>
      </w:r>
    </w:p>
    <w:p w14:paraId="3B3E958C" w14:textId="17292B24" w:rsidR="00A04494" w:rsidRPr="00E358A9" w:rsidRDefault="00A04494" w:rsidP="00FD46F8">
      <w:pPr>
        <w:widowControl/>
        <w:numPr>
          <w:ilvl w:val="0"/>
          <w:numId w:val="55"/>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Zamawiający niezwłocznie po zawarciu </w:t>
      </w:r>
      <w:r w:rsidR="004F5ED2" w:rsidRPr="00E358A9">
        <w:rPr>
          <w:color w:val="0D0D0D" w:themeColor="text1" w:themeTint="F2"/>
          <w:sz w:val="22"/>
          <w:szCs w:val="22"/>
        </w:rPr>
        <w:t>Umow</w:t>
      </w:r>
      <w:r w:rsidRPr="00E358A9">
        <w:rPr>
          <w:color w:val="0D0D0D" w:themeColor="text1" w:themeTint="F2"/>
          <w:sz w:val="22"/>
          <w:szCs w:val="22"/>
        </w:rPr>
        <w:t>y przekaże Wykonawcy wykaz pojazdów uprawnionych do tankowania paliwa</w:t>
      </w:r>
      <w:r w:rsidR="00E85C0A" w:rsidRPr="00E358A9">
        <w:rPr>
          <w:color w:val="0D0D0D" w:themeColor="text1" w:themeTint="F2"/>
          <w:sz w:val="22"/>
          <w:szCs w:val="22"/>
        </w:rPr>
        <w:t>, stanowiący</w:t>
      </w:r>
      <w:r w:rsidRPr="00E358A9">
        <w:rPr>
          <w:color w:val="0D0D0D" w:themeColor="text1" w:themeTint="F2"/>
          <w:sz w:val="22"/>
          <w:szCs w:val="22"/>
        </w:rPr>
        <w:t xml:space="preserve"> </w:t>
      </w:r>
      <w:r w:rsidRPr="00E358A9">
        <w:rPr>
          <w:i/>
          <w:color w:val="0D0D0D" w:themeColor="text1" w:themeTint="F2"/>
          <w:sz w:val="22"/>
          <w:szCs w:val="22"/>
        </w:rPr>
        <w:t>Załącznik Nr 3</w:t>
      </w:r>
      <w:r w:rsidRPr="00E358A9">
        <w:rPr>
          <w:color w:val="0D0D0D" w:themeColor="text1" w:themeTint="F2"/>
          <w:sz w:val="22"/>
          <w:szCs w:val="22"/>
        </w:rPr>
        <w:t xml:space="preserve"> do </w:t>
      </w:r>
      <w:r w:rsidR="004F5ED2" w:rsidRPr="00E358A9">
        <w:rPr>
          <w:color w:val="0D0D0D" w:themeColor="text1" w:themeTint="F2"/>
          <w:sz w:val="22"/>
          <w:szCs w:val="22"/>
        </w:rPr>
        <w:t>Umow</w:t>
      </w:r>
      <w:r w:rsidRPr="00E358A9">
        <w:rPr>
          <w:color w:val="0D0D0D" w:themeColor="text1" w:themeTint="F2"/>
          <w:sz w:val="22"/>
          <w:szCs w:val="22"/>
        </w:rPr>
        <w:t xml:space="preserve">y. Zamawiający zastrzega sobie prawo dokonania zmiany w wykazie pojazdów uprawnionych do tankowania. </w:t>
      </w:r>
    </w:p>
    <w:p w14:paraId="6AFBED14" w14:textId="2168D1C8" w:rsidR="00A04494" w:rsidRPr="00E358A9" w:rsidRDefault="00A04494" w:rsidP="00FD46F8">
      <w:pPr>
        <w:widowControl/>
        <w:numPr>
          <w:ilvl w:val="0"/>
          <w:numId w:val="55"/>
        </w:numPr>
        <w:suppressAutoHyphens w:val="0"/>
        <w:ind w:left="426" w:right="50" w:hanging="426"/>
        <w:jc w:val="both"/>
        <w:rPr>
          <w:color w:val="0D0D0D" w:themeColor="text1" w:themeTint="F2"/>
          <w:sz w:val="22"/>
          <w:szCs w:val="22"/>
        </w:rPr>
      </w:pPr>
      <w:r w:rsidRPr="00E358A9">
        <w:rPr>
          <w:color w:val="0D0D0D" w:themeColor="text1" w:themeTint="F2"/>
          <w:sz w:val="22"/>
          <w:szCs w:val="22"/>
        </w:rPr>
        <w:t>Zamawiający zastrzega sobie prawo dokonania zmiany w wykazie pojazdów uprawnionych do tankowania. W takim przypadku Wykonawca bezpłatnie dokona blokady elektronicznej karty paliwowej, o której mowa w § 1 ust. 5</w:t>
      </w:r>
      <w:r w:rsidR="00AA0098" w:rsidRPr="00E358A9">
        <w:rPr>
          <w:color w:val="0D0D0D" w:themeColor="text1" w:themeTint="F2"/>
          <w:sz w:val="22"/>
          <w:szCs w:val="22"/>
        </w:rPr>
        <w:t xml:space="preserve"> Umowy</w:t>
      </w:r>
      <w:r w:rsidRPr="00E358A9">
        <w:rPr>
          <w:color w:val="0D0D0D" w:themeColor="text1" w:themeTint="F2"/>
          <w:sz w:val="22"/>
          <w:szCs w:val="22"/>
        </w:rPr>
        <w:t>, przypisanej do danego samochodu bezzwłocznie po poinformowaniu przez Zamawiającego o wycofaniu samochodu z użytkowania.</w:t>
      </w:r>
      <w:r w:rsidR="004F5ED2" w:rsidRPr="00E358A9">
        <w:rPr>
          <w:color w:val="0D0D0D" w:themeColor="text1" w:themeTint="F2"/>
          <w:sz w:val="22"/>
          <w:szCs w:val="22"/>
        </w:rPr>
        <w:t xml:space="preserve"> </w:t>
      </w:r>
    </w:p>
    <w:p w14:paraId="5DC31492" w14:textId="77777777" w:rsidR="00A04494" w:rsidRPr="00E358A9" w:rsidRDefault="00A04494" w:rsidP="00FD46F8">
      <w:pPr>
        <w:ind w:left="426" w:hanging="426"/>
        <w:jc w:val="both"/>
        <w:rPr>
          <w:color w:val="0D0D0D" w:themeColor="text1" w:themeTint="F2"/>
          <w:sz w:val="22"/>
          <w:szCs w:val="22"/>
        </w:rPr>
      </w:pPr>
      <w:r w:rsidRPr="00E358A9">
        <w:rPr>
          <w:b/>
          <w:color w:val="0D0D0D" w:themeColor="text1" w:themeTint="F2"/>
          <w:sz w:val="22"/>
          <w:szCs w:val="22"/>
        </w:rPr>
        <w:t xml:space="preserve"> </w:t>
      </w:r>
    </w:p>
    <w:p w14:paraId="1FF90C11" w14:textId="36077FF7"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7</w:t>
      </w:r>
      <w:r w:rsidR="0010669D" w:rsidRPr="00E358A9">
        <w:rPr>
          <w:rFonts w:ascii="Times New Roman" w:hAnsi="Times New Roman" w:cs="Times New Roman"/>
          <w:b/>
          <w:bCs/>
          <w:color w:val="0D0D0D" w:themeColor="text1" w:themeTint="F2"/>
          <w:sz w:val="22"/>
          <w:szCs w:val="22"/>
        </w:rPr>
        <w:t xml:space="preserve"> Osoby kontaktowe</w:t>
      </w:r>
    </w:p>
    <w:p w14:paraId="3050B8A6" w14:textId="5DC74719" w:rsidR="00A04494" w:rsidRPr="00E358A9" w:rsidRDefault="00A04494" w:rsidP="00FD46F8">
      <w:pPr>
        <w:widowControl/>
        <w:numPr>
          <w:ilvl w:val="0"/>
          <w:numId w:val="56"/>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Strony ustalają, iż do bezpośrednich kontaktów, mających na celu zapewnienie sprawnej realizacji przedmiotu </w:t>
      </w:r>
      <w:r w:rsidR="004F5ED2" w:rsidRPr="00E358A9">
        <w:rPr>
          <w:color w:val="0D0D0D" w:themeColor="text1" w:themeTint="F2"/>
          <w:sz w:val="22"/>
          <w:szCs w:val="22"/>
        </w:rPr>
        <w:t>Umow</w:t>
      </w:r>
      <w:r w:rsidRPr="00E358A9">
        <w:rPr>
          <w:color w:val="0D0D0D" w:themeColor="text1" w:themeTint="F2"/>
          <w:sz w:val="22"/>
          <w:szCs w:val="22"/>
        </w:rPr>
        <w:t>y, jego bieżący nadzór oraz weryfikację, upoważnione zostają następujące osoby:</w:t>
      </w:r>
      <w:r w:rsidR="004F5ED2" w:rsidRPr="00E358A9">
        <w:rPr>
          <w:color w:val="0D0D0D" w:themeColor="text1" w:themeTint="F2"/>
          <w:sz w:val="22"/>
          <w:szCs w:val="22"/>
        </w:rPr>
        <w:t xml:space="preserve"> </w:t>
      </w:r>
    </w:p>
    <w:p w14:paraId="0C547304" w14:textId="660B6371" w:rsidR="007C200A" w:rsidRPr="00E358A9" w:rsidRDefault="00122E39" w:rsidP="00FD46F8">
      <w:pPr>
        <w:widowControl/>
        <w:numPr>
          <w:ilvl w:val="1"/>
          <w:numId w:val="54"/>
        </w:numPr>
        <w:suppressAutoHyphens w:val="0"/>
        <w:ind w:left="851" w:hanging="425"/>
        <w:jc w:val="both"/>
        <w:rPr>
          <w:color w:val="0D0D0D" w:themeColor="text1" w:themeTint="F2"/>
          <w:sz w:val="22"/>
          <w:szCs w:val="22"/>
        </w:rPr>
      </w:pPr>
      <w:r>
        <w:rPr>
          <w:color w:val="0D0D0D" w:themeColor="text1" w:themeTint="F2"/>
          <w:sz w:val="22"/>
          <w:szCs w:val="22"/>
        </w:rPr>
        <w:t>z</w:t>
      </w:r>
      <w:r w:rsidR="00A04494" w:rsidRPr="00E358A9">
        <w:rPr>
          <w:color w:val="0D0D0D" w:themeColor="text1" w:themeTint="F2"/>
          <w:sz w:val="22"/>
          <w:szCs w:val="22"/>
        </w:rPr>
        <w:t>e strony Zamawiającego: ..........................................</w:t>
      </w:r>
      <w:r>
        <w:rPr>
          <w:color w:val="0D0D0D" w:themeColor="text1" w:themeTint="F2"/>
          <w:sz w:val="22"/>
          <w:szCs w:val="22"/>
        </w:rPr>
        <w:t xml:space="preserve">, email </w:t>
      </w:r>
      <w:r w:rsidR="00A04494" w:rsidRPr="00E358A9">
        <w:rPr>
          <w:color w:val="0D0D0D" w:themeColor="text1" w:themeTint="F2"/>
          <w:sz w:val="22"/>
          <w:szCs w:val="22"/>
        </w:rPr>
        <w:t>..........................</w:t>
      </w:r>
      <w:r>
        <w:rPr>
          <w:color w:val="0D0D0D" w:themeColor="text1" w:themeTint="F2"/>
          <w:sz w:val="22"/>
          <w:szCs w:val="22"/>
        </w:rPr>
        <w:t>tel</w:t>
      </w:r>
      <w:r w:rsidR="00A04494" w:rsidRPr="00E358A9">
        <w:rPr>
          <w:color w:val="0D0D0D" w:themeColor="text1" w:themeTint="F2"/>
          <w:sz w:val="22"/>
          <w:szCs w:val="22"/>
        </w:rPr>
        <w:t xml:space="preserve">..................... , </w:t>
      </w:r>
    </w:p>
    <w:p w14:paraId="23C8954B" w14:textId="40DB91DC" w:rsidR="00A04494" w:rsidRPr="00E358A9" w:rsidRDefault="00122E39" w:rsidP="00FD46F8">
      <w:pPr>
        <w:widowControl/>
        <w:numPr>
          <w:ilvl w:val="1"/>
          <w:numId w:val="54"/>
        </w:numPr>
        <w:suppressAutoHyphens w:val="0"/>
        <w:ind w:left="851" w:hanging="425"/>
        <w:jc w:val="both"/>
        <w:rPr>
          <w:color w:val="0D0D0D" w:themeColor="text1" w:themeTint="F2"/>
          <w:sz w:val="22"/>
          <w:szCs w:val="22"/>
        </w:rPr>
      </w:pPr>
      <w:r>
        <w:rPr>
          <w:color w:val="0D0D0D" w:themeColor="text1" w:themeTint="F2"/>
          <w:sz w:val="22"/>
          <w:szCs w:val="22"/>
        </w:rPr>
        <w:t>z</w:t>
      </w:r>
      <w:r w:rsidRPr="00E358A9">
        <w:rPr>
          <w:color w:val="0D0D0D" w:themeColor="text1" w:themeTint="F2"/>
          <w:sz w:val="22"/>
          <w:szCs w:val="22"/>
        </w:rPr>
        <w:t xml:space="preserve">e </w:t>
      </w:r>
      <w:r w:rsidR="00A04494" w:rsidRPr="00E358A9">
        <w:rPr>
          <w:color w:val="0D0D0D" w:themeColor="text1" w:themeTint="F2"/>
          <w:sz w:val="22"/>
          <w:szCs w:val="22"/>
        </w:rPr>
        <w:t>strony Wykonawcy: ................................................</w:t>
      </w:r>
      <w:r>
        <w:rPr>
          <w:color w:val="0D0D0D" w:themeColor="text1" w:themeTint="F2"/>
          <w:sz w:val="22"/>
          <w:szCs w:val="22"/>
        </w:rPr>
        <w:t xml:space="preserve">, email </w:t>
      </w:r>
      <w:r w:rsidR="00A04494" w:rsidRPr="00E358A9">
        <w:rPr>
          <w:color w:val="0D0D0D" w:themeColor="text1" w:themeTint="F2"/>
          <w:sz w:val="22"/>
          <w:szCs w:val="22"/>
        </w:rPr>
        <w:t>.........................</w:t>
      </w:r>
      <w:r>
        <w:rPr>
          <w:color w:val="0D0D0D" w:themeColor="text1" w:themeTint="F2"/>
          <w:sz w:val="22"/>
          <w:szCs w:val="22"/>
        </w:rPr>
        <w:t xml:space="preserve">tel. </w:t>
      </w:r>
      <w:r w:rsidR="00A04494" w:rsidRPr="00E358A9">
        <w:rPr>
          <w:color w:val="0D0D0D" w:themeColor="text1" w:themeTint="F2"/>
          <w:sz w:val="22"/>
          <w:szCs w:val="22"/>
        </w:rPr>
        <w:t>................... .</w:t>
      </w:r>
      <w:r w:rsidR="004F5ED2" w:rsidRPr="00E358A9">
        <w:rPr>
          <w:color w:val="0D0D0D" w:themeColor="text1" w:themeTint="F2"/>
          <w:sz w:val="22"/>
          <w:szCs w:val="22"/>
        </w:rPr>
        <w:t xml:space="preserve"> </w:t>
      </w:r>
    </w:p>
    <w:p w14:paraId="4B459450" w14:textId="77777777" w:rsidR="009D5EF3" w:rsidRPr="00E358A9" w:rsidRDefault="009D5EF3" w:rsidP="00FD46F8">
      <w:pPr>
        <w:widowControl/>
        <w:numPr>
          <w:ilvl w:val="0"/>
          <w:numId w:val="56"/>
        </w:numPr>
        <w:suppressAutoHyphens w:val="0"/>
        <w:ind w:left="426" w:right="50" w:hanging="426"/>
        <w:jc w:val="both"/>
        <w:rPr>
          <w:color w:val="0D0D0D" w:themeColor="text1" w:themeTint="F2"/>
          <w:sz w:val="22"/>
          <w:szCs w:val="22"/>
        </w:rPr>
      </w:pPr>
      <w:r w:rsidRPr="00E358A9">
        <w:rPr>
          <w:color w:val="0D0D0D" w:themeColor="text1" w:themeTint="F2"/>
          <w:sz w:val="22"/>
          <w:szCs w:val="22"/>
        </w:rPr>
        <w:t>Strony zgodnie postanawiają, iż osoba wskazana w ust. 1.2 powyżej nie jest uprawniona do podejmowania decyzji w zakresie zmiany zasad wykonywania Umowy, a także zaciągania nowych zobowiązań lub zmiany Umowy, chyba, że wchodzi w skład Zarządu Wykonawcy albo Wykonawca jest przedsiębiorcą prowadzącym działalność gospodarczą, wpisanym do Centralnej Ewidencji I Informacji o Działalności Gospodarczej.</w:t>
      </w:r>
    </w:p>
    <w:p w14:paraId="611421AE" w14:textId="03AC851B" w:rsidR="00A04494" w:rsidRPr="00E358A9" w:rsidRDefault="009D5EF3" w:rsidP="00FD46F8">
      <w:pPr>
        <w:widowControl/>
        <w:numPr>
          <w:ilvl w:val="0"/>
          <w:numId w:val="56"/>
        </w:numPr>
        <w:suppressAutoHyphens w:val="0"/>
        <w:ind w:left="426" w:right="50" w:hanging="426"/>
        <w:jc w:val="both"/>
        <w:rPr>
          <w:color w:val="0D0D0D" w:themeColor="text1" w:themeTint="F2"/>
          <w:sz w:val="22"/>
          <w:szCs w:val="22"/>
        </w:rPr>
      </w:pPr>
      <w:r w:rsidRPr="00E358A9">
        <w:rPr>
          <w:color w:val="0D0D0D" w:themeColor="text1" w:themeTint="F2"/>
          <w:sz w:val="22"/>
          <w:szCs w:val="22"/>
        </w:rPr>
        <w:t>Strony są zobowiązane niezwłocznie informować się o zmianie osób wyznaczonych do koordynacji lub ich danych kontaktowych, przy czym zmiana taka nie stanowi zmiany niniejszej Umowy</w:t>
      </w:r>
      <w:r w:rsidR="00A04494" w:rsidRPr="00E358A9">
        <w:rPr>
          <w:color w:val="0D0D0D" w:themeColor="text1" w:themeTint="F2"/>
          <w:sz w:val="22"/>
          <w:szCs w:val="22"/>
        </w:rPr>
        <w:t xml:space="preserve">. </w:t>
      </w:r>
    </w:p>
    <w:p w14:paraId="5C5CFC55" w14:textId="77777777" w:rsidR="00A04494" w:rsidRPr="00E358A9" w:rsidRDefault="00A04494" w:rsidP="0010669D">
      <w:pPr>
        <w:ind w:left="567" w:hanging="567"/>
        <w:jc w:val="both"/>
        <w:rPr>
          <w:color w:val="0D0D0D" w:themeColor="text1" w:themeTint="F2"/>
          <w:sz w:val="22"/>
          <w:szCs w:val="22"/>
        </w:rPr>
      </w:pPr>
      <w:r w:rsidRPr="00E358A9">
        <w:rPr>
          <w:b/>
          <w:color w:val="0D0D0D" w:themeColor="text1" w:themeTint="F2"/>
          <w:sz w:val="22"/>
          <w:szCs w:val="22"/>
        </w:rPr>
        <w:t xml:space="preserve"> </w:t>
      </w:r>
    </w:p>
    <w:p w14:paraId="764926D6" w14:textId="6336B9F5"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8</w:t>
      </w:r>
      <w:r w:rsidR="00CB0B37" w:rsidRPr="00E358A9">
        <w:rPr>
          <w:rFonts w:ascii="Times New Roman" w:hAnsi="Times New Roman" w:cs="Times New Roman"/>
          <w:b/>
          <w:bCs/>
          <w:color w:val="0D0D0D" w:themeColor="text1" w:themeTint="F2"/>
          <w:sz w:val="22"/>
          <w:szCs w:val="22"/>
        </w:rPr>
        <w:t xml:space="preserve"> Odstąpienie od </w:t>
      </w:r>
      <w:r w:rsidR="004F5ED2" w:rsidRPr="00E358A9">
        <w:rPr>
          <w:rFonts w:ascii="Times New Roman" w:hAnsi="Times New Roman" w:cs="Times New Roman"/>
          <w:b/>
          <w:bCs/>
          <w:color w:val="0D0D0D" w:themeColor="text1" w:themeTint="F2"/>
          <w:sz w:val="22"/>
          <w:szCs w:val="22"/>
        </w:rPr>
        <w:t>Umow</w:t>
      </w:r>
      <w:r w:rsidR="00CB0B37" w:rsidRPr="00E358A9">
        <w:rPr>
          <w:rFonts w:ascii="Times New Roman" w:hAnsi="Times New Roman" w:cs="Times New Roman"/>
          <w:b/>
          <w:bCs/>
          <w:color w:val="0D0D0D" w:themeColor="text1" w:themeTint="F2"/>
          <w:sz w:val="22"/>
          <w:szCs w:val="22"/>
        </w:rPr>
        <w:t>y</w:t>
      </w:r>
    </w:p>
    <w:p w14:paraId="6F63D766" w14:textId="3690ED3E" w:rsidR="00A04494" w:rsidRPr="00E358A9" w:rsidRDefault="00A04494" w:rsidP="00FD46F8">
      <w:pPr>
        <w:widowControl/>
        <w:numPr>
          <w:ilvl w:val="0"/>
          <w:numId w:val="57"/>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Oprócz przypadków wymienionych w Kodeksie cywilnym, Stronom przysługuje prawo odstąpienia od niniejszej </w:t>
      </w:r>
      <w:r w:rsidR="004F5ED2" w:rsidRPr="00E358A9">
        <w:rPr>
          <w:color w:val="0D0D0D" w:themeColor="text1" w:themeTint="F2"/>
          <w:sz w:val="22"/>
          <w:szCs w:val="22"/>
        </w:rPr>
        <w:t>Umow</w:t>
      </w:r>
      <w:r w:rsidRPr="00E358A9">
        <w:rPr>
          <w:color w:val="0D0D0D" w:themeColor="text1" w:themeTint="F2"/>
          <w:sz w:val="22"/>
          <w:szCs w:val="22"/>
        </w:rPr>
        <w:t xml:space="preserve">y w przypadkach wskazanych w ust. 2 poniżej. </w:t>
      </w:r>
    </w:p>
    <w:p w14:paraId="644B6767" w14:textId="70D9C66B" w:rsidR="00A04494" w:rsidRPr="00E358A9" w:rsidRDefault="00A04494" w:rsidP="00FD46F8">
      <w:pPr>
        <w:widowControl/>
        <w:numPr>
          <w:ilvl w:val="0"/>
          <w:numId w:val="57"/>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Zamawiający może odstąpić od </w:t>
      </w:r>
      <w:r w:rsidR="004F5ED2" w:rsidRPr="00E358A9">
        <w:rPr>
          <w:color w:val="0D0D0D" w:themeColor="text1" w:themeTint="F2"/>
          <w:sz w:val="22"/>
          <w:szCs w:val="22"/>
        </w:rPr>
        <w:t>Umow</w:t>
      </w:r>
      <w:r w:rsidRPr="00E358A9">
        <w:rPr>
          <w:color w:val="0D0D0D" w:themeColor="text1" w:themeTint="F2"/>
          <w:sz w:val="22"/>
          <w:szCs w:val="22"/>
        </w:rPr>
        <w:t xml:space="preserve">y niezwłocznie nie później niż do terminu wskazanego w § 3 niniejszej </w:t>
      </w:r>
      <w:r w:rsidR="004F5ED2" w:rsidRPr="00E358A9">
        <w:rPr>
          <w:color w:val="0D0D0D" w:themeColor="text1" w:themeTint="F2"/>
          <w:sz w:val="22"/>
          <w:szCs w:val="22"/>
        </w:rPr>
        <w:t>Umow</w:t>
      </w:r>
      <w:r w:rsidRPr="00E358A9">
        <w:rPr>
          <w:color w:val="0D0D0D" w:themeColor="text1" w:themeTint="F2"/>
          <w:sz w:val="22"/>
          <w:szCs w:val="22"/>
        </w:rPr>
        <w:t xml:space="preserve">y, w części niewykonanej, w przypadku: </w:t>
      </w:r>
    </w:p>
    <w:p w14:paraId="3BCAC44B" w14:textId="77777777"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dowiedzenia się o tym, że Wykonawca na skutek swojej niewypłacalności nie wykonuje zobowiązań pieniężnych przez okres co najmniej 3 miesięcy, </w:t>
      </w:r>
    </w:p>
    <w:p w14:paraId="6CD93DF8" w14:textId="77777777"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gdy zostanie podjęta likwidacja Wykonawcy lub rozwiązanie Wykonawcy bez przeprowadzenia likwidacji, bądź nastąpi zakończenie prowadzenia działalności gospodarczej przez Wykonawcę albo wykreślenie Wykonawcy jako przedsiębiorcy z CEIDG, </w:t>
      </w:r>
    </w:p>
    <w:p w14:paraId="652B534B" w14:textId="665FF3B2"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gdy zostanie wydany nakaz zajęcia majątku Wykonawcy</w:t>
      </w:r>
      <w:r w:rsidR="00F1646D" w:rsidRPr="00E358A9">
        <w:rPr>
          <w:color w:val="0D0D0D" w:themeColor="text1" w:themeTint="F2"/>
          <w:sz w:val="22"/>
          <w:szCs w:val="22"/>
        </w:rPr>
        <w:t xml:space="preserve"> w stopniu uniemożliwiającym należyte wykonanie przedmiotu zamówienia</w:t>
      </w:r>
      <w:r w:rsidRPr="00E358A9">
        <w:rPr>
          <w:color w:val="0D0D0D" w:themeColor="text1" w:themeTint="F2"/>
          <w:sz w:val="22"/>
          <w:szCs w:val="22"/>
        </w:rPr>
        <w:t xml:space="preserve">; </w:t>
      </w:r>
    </w:p>
    <w:p w14:paraId="630EEF6A" w14:textId="1165D4CA"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powzięcia informacji o wystąpieniu u Wykonawcy dużych trudności finansowych, w szczególności wystąpienie zajęć komorniczych lub innych zajęć uprawnionych organów o łącznej wartości przekraczającej 200</w:t>
      </w:r>
      <w:r w:rsidR="00527A59" w:rsidRPr="00E358A9">
        <w:rPr>
          <w:color w:val="0D0D0D" w:themeColor="text1" w:themeTint="F2"/>
          <w:sz w:val="22"/>
          <w:szCs w:val="22"/>
        </w:rPr>
        <w:t> </w:t>
      </w:r>
      <w:r w:rsidRPr="00E358A9">
        <w:rPr>
          <w:color w:val="0D0D0D" w:themeColor="text1" w:themeTint="F2"/>
          <w:sz w:val="22"/>
          <w:szCs w:val="22"/>
        </w:rPr>
        <w:t xml:space="preserve">000,00 PLN </w:t>
      </w:r>
      <w:r w:rsidRPr="00E358A9">
        <w:rPr>
          <w:i/>
          <w:color w:val="0D0D0D" w:themeColor="text1" w:themeTint="F2"/>
          <w:sz w:val="22"/>
          <w:szCs w:val="22"/>
        </w:rPr>
        <w:t>(słownie: dwieście</w:t>
      </w:r>
      <w:r w:rsidR="0010669D" w:rsidRPr="00E358A9">
        <w:rPr>
          <w:i/>
          <w:color w:val="0D0D0D" w:themeColor="text1" w:themeTint="F2"/>
          <w:sz w:val="22"/>
          <w:szCs w:val="22"/>
        </w:rPr>
        <w:t xml:space="preserve"> </w:t>
      </w:r>
      <w:r w:rsidRPr="00E358A9">
        <w:rPr>
          <w:i/>
          <w:color w:val="0D0D0D" w:themeColor="text1" w:themeTint="F2"/>
          <w:sz w:val="22"/>
          <w:szCs w:val="22"/>
        </w:rPr>
        <w:t>tysięcy złotych</w:t>
      </w:r>
      <w:r w:rsidR="00527A59" w:rsidRPr="00E358A9">
        <w:rPr>
          <w:i/>
          <w:color w:val="0D0D0D" w:themeColor="text1" w:themeTint="F2"/>
          <w:sz w:val="22"/>
          <w:szCs w:val="22"/>
        </w:rPr>
        <w:t xml:space="preserve"> </w:t>
      </w:r>
      <w:r w:rsidR="00527A59" w:rsidRPr="00E358A9">
        <w:rPr>
          <w:i/>
          <w:color w:val="0D0D0D" w:themeColor="text1" w:themeTint="F2"/>
          <w:sz w:val="22"/>
          <w:szCs w:val="22"/>
          <w:vertAlign w:val="superscript"/>
        </w:rPr>
        <w:t>00</w:t>
      </w:r>
      <w:r w:rsidR="00527A59" w:rsidRPr="00E358A9">
        <w:rPr>
          <w:i/>
          <w:color w:val="0D0D0D" w:themeColor="text1" w:themeTint="F2"/>
          <w:sz w:val="22"/>
          <w:szCs w:val="22"/>
        </w:rPr>
        <w:t>/</w:t>
      </w:r>
      <w:r w:rsidR="00527A59" w:rsidRPr="00E358A9">
        <w:rPr>
          <w:i/>
          <w:color w:val="0D0D0D" w:themeColor="text1" w:themeTint="F2"/>
          <w:sz w:val="22"/>
          <w:szCs w:val="22"/>
          <w:vertAlign w:val="subscript"/>
        </w:rPr>
        <w:t>100</w:t>
      </w:r>
      <w:r w:rsidRPr="00E358A9">
        <w:rPr>
          <w:i/>
          <w:color w:val="0D0D0D" w:themeColor="text1" w:themeTint="F2"/>
          <w:sz w:val="22"/>
          <w:szCs w:val="22"/>
        </w:rPr>
        <w:t>);</w:t>
      </w:r>
      <w:r w:rsidRPr="00E358A9">
        <w:rPr>
          <w:color w:val="0D0D0D" w:themeColor="text1" w:themeTint="F2"/>
          <w:sz w:val="22"/>
          <w:szCs w:val="22"/>
        </w:rPr>
        <w:t xml:space="preserve"> </w:t>
      </w:r>
    </w:p>
    <w:p w14:paraId="4F03A5F9" w14:textId="5FCF9416"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gdy Wykonawca bez uzasadnionego powodu nie rozpocznie, bądź zaniecha realizacji przedmiotu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5A0333F2" w14:textId="4D93BDE4"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w razie trzykrotnego naruszenia przez Wykonawcę zasad określonych w § 1 ust. 5 niniejszej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47ECB9BC" w14:textId="77777777"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lastRenderedPageBreak/>
        <w:t xml:space="preserve">w razie cofnięcia albo wygaśnięcia Wykonawcy koncesji na prowadzenie działalności gospodarczej w zakresie obrotu paliwami ciekłymi; </w:t>
      </w:r>
    </w:p>
    <w:p w14:paraId="524736CB" w14:textId="7C74CE4C"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gdy Wykonawca bez zgody Zamawiającego powierza wykonanie </w:t>
      </w:r>
      <w:r w:rsidR="004F5ED2" w:rsidRPr="00E358A9">
        <w:rPr>
          <w:color w:val="0D0D0D" w:themeColor="text1" w:themeTint="F2"/>
          <w:sz w:val="22"/>
          <w:szCs w:val="22"/>
        </w:rPr>
        <w:t>Umow</w:t>
      </w:r>
      <w:r w:rsidRPr="00E358A9">
        <w:rPr>
          <w:color w:val="0D0D0D" w:themeColor="text1" w:themeTint="F2"/>
          <w:sz w:val="22"/>
          <w:szCs w:val="22"/>
        </w:rPr>
        <w:t>y innemu</w:t>
      </w:r>
      <w:r w:rsidR="0010669D" w:rsidRPr="00E358A9">
        <w:rPr>
          <w:color w:val="0D0D0D" w:themeColor="text1" w:themeTint="F2"/>
          <w:sz w:val="22"/>
          <w:szCs w:val="22"/>
        </w:rPr>
        <w:t xml:space="preserve"> </w:t>
      </w:r>
      <w:r w:rsidRPr="00E358A9">
        <w:rPr>
          <w:color w:val="0D0D0D" w:themeColor="text1" w:themeTint="F2"/>
          <w:sz w:val="22"/>
          <w:szCs w:val="22"/>
        </w:rPr>
        <w:t xml:space="preserve">podmiotowi/innej osobie; </w:t>
      </w:r>
    </w:p>
    <w:p w14:paraId="110DF426" w14:textId="66C2EBF6"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gdy Wykonawca dopuszcza się rażących zaniedbań w sposobie wykonania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5F5C0695" w14:textId="77777777"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gdy Zamawiający zgłosi uzasadnioną reklamację co do jakości paliw (paliwo nie odpowiada polskiej normie, w tym nie zawiera odpowiedniej liczby oktanów albo zawiera wodę lub olej napędowy, albo inne zanieczyszczenia); </w:t>
      </w:r>
    </w:p>
    <w:p w14:paraId="6875657B" w14:textId="77777777" w:rsidR="00A04494" w:rsidRPr="00E358A9" w:rsidRDefault="00A04494" w:rsidP="00FD46F8">
      <w:pPr>
        <w:widowControl/>
        <w:numPr>
          <w:ilvl w:val="1"/>
          <w:numId w:val="57"/>
        </w:numPr>
        <w:suppressAutoHyphens w:val="0"/>
        <w:ind w:left="851" w:right="51" w:hanging="425"/>
        <w:jc w:val="both"/>
        <w:rPr>
          <w:color w:val="0D0D0D" w:themeColor="text1" w:themeTint="F2"/>
          <w:sz w:val="22"/>
          <w:szCs w:val="22"/>
        </w:rPr>
      </w:pPr>
      <w:r w:rsidRPr="00E358A9">
        <w:rPr>
          <w:color w:val="0D0D0D" w:themeColor="text1" w:themeTint="F2"/>
          <w:sz w:val="22"/>
          <w:szCs w:val="22"/>
        </w:rPr>
        <w:t xml:space="preserve">gdy zwłoka w dostarczeniu paliwa (nieczynna stacja paliw Wykonawcy) będzie miała istotny wpływ na funkcjonowanie Zamawiającego. </w:t>
      </w:r>
    </w:p>
    <w:p w14:paraId="4F5C3CF8" w14:textId="5586A27B" w:rsidR="00A960E2" w:rsidRPr="00E358A9" w:rsidRDefault="00A960E2" w:rsidP="00FD46F8">
      <w:pPr>
        <w:widowControl/>
        <w:numPr>
          <w:ilvl w:val="0"/>
          <w:numId w:val="57"/>
        </w:numPr>
        <w:suppressAutoHyphens w:val="0"/>
        <w:ind w:left="426" w:right="50" w:hanging="426"/>
        <w:jc w:val="both"/>
        <w:rPr>
          <w:sz w:val="22"/>
          <w:szCs w:val="22"/>
        </w:rPr>
      </w:pPr>
      <w:r w:rsidRPr="00E358A9">
        <w:rPr>
          <w:sz w:val="22"/>
          <w:szCs w:val="22"/>
        </w:rPr>
        <w:t xml:space="preserve">Zamawiający, niezależnie </w:t>
      </w:r>
      <w:r w:rsidRPr="00E358A9">
        <w:rPr>
          <w:color w:val="000000"/>
          <w:sz w:val="22"/>
          <w:szCs w:val="22"/>
          <w:lang w:eastAsia="en-US"/>
        </w:rPr>
        <w:t>postanowień</w:t>
      </w:r>
      <w:r w:rsidRPr="00E358A9">
        <w:rPr>
          <w:sz w:val="22"/>
          <w:szCs w:val="22"/>
        </w:rPr>
        <w:t xml:space="preserve"> ust. 2 powyżej, w razie wystąpienia poniżej </w:t>
      </w:r>
      <w:r w:rsidRPr="00E358A9">
        <w:rPr>
          <w:color w:val="000000"/>
          <w:sz w:val="22"/>
          <w:szCs w:val="22"/>
        </w:rPr>
        <w:t>wskazanych</w:t>
      </w:r>
      <w:r w:rsidRPr="00E358A9">
        <w:rPr>
          <w:sz w:val="22"/>
          <w:szCs w:val="22"/>
        </w:rPr>
        <w:t xml:space="preserve"> okoliczności:</w:t>
      </w:r>
    </w:p>
    <w:p w14:paraId="209BE643" w14:textId="61562427" w:rsidR="00A960E2" w:rsidRPr="00E358A9" w:rsidRDefault="00A960E2" w:rsidP="00FD46F8">
      <w:pPr>
        <w:numPr>
          <w:ilvl w:val="1"/>
          <w:numId w:val="75"/>
        </w:numPr>
        <w:tabs>
          <w:tab w:val="left" w:pos="426"/>
        </w:tabs>
        <w:suppressAutoHyphens w:val="0"/>
        <w:autoSpaceDE w:val="0"/>
        <w:autoSpaceDN w:val="0"/>
        <w:ind w:left="993" w:hanging="567"/>
        <w:jc w:val="both"/>
        <w:rPr>
          <w:sz w:val="22"/>
          <w:szCs w:val="22"/>
        </w:rPr>
      </w:pPr>
      <w:r w:rsidRPr="00E358A9">
        <w:rPr>
          <w:sz w:val="22"/>
          <w:szCs w:val="22"/>
        </w:rPr>
        <w:t xml:space="preserve">w terminie 30 dni od dnia powzięcia wiadomości o zaistnieniu istotnej zmiany okoliczności powodującej, że </w:t>
      </w:r>
      <w:r w:rsidRPr="00E358A9">
        <w:rPr>
          <w:sz w:val="22"/>
          <w:szCs w:val="22"/>
          <w:lang w:eastAsia="en-US"/>
        </w:rPr>
        <w:t>wykonanie</w:t>
      </w:r>
      <w:r w:rsidRPr="00E358A9">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w:t>
      </w:r>
      <w:r w:rsidR="00122E39">
        <w:rPr>
          <w:sz w:val="22"/>
          <w:szCs w:val="22"/>
        </w:rPr>
        <w:br/>
      </w:r>
      <w:r w:rsidRPr="00E358A9">
        <w:rPr>
          <w:sz w:val="22"/>
          <w:szCs w:val="22"/>
        </w:rPr>
        <w:t>(art. 456 ust. 1 pkt 1 PZP),</w:t>
      </w:r>
    </w:p>
    <w:p w14:paraId="17DD6EF6" w14:textId="77777777" w:rsidR="00A960E2" w:rsidRPr="00E358A9" w:rsidRDefault="00A960E2" w:rsidP="00FD46F8">
      <w:pPr>
        <w:numPr>
          <w:ilvl w:val="1"/>
          <w:numId w:val="75"/>
        </w:numPr>
        <w:tabs>
          <w:tab w:val="left" w:pos="426"/>
        </w:tabs>
        <w:suppressAutoHyphens w:val="0"/>
        <w:autoSpaceDE w:val="0"/>
        <w:autoSpaceDN w:val="0"/>
        <w:ind w:left="993" w:hanging="567"/>
        <w:jc w:val="both"/>
        <w:rPr>
          <w:sz w:val="22"/>
          <w:szCs w:val="22"/>
        </w:rPr>
      </w:pPr>
      <w:r w:rsidRPr="00E358A9">
        <w:rPr>
          <w:sz w:val="22"/>
          <w:szCs w:val="22"/>
        </w:rPr>
        <w:t>gdy dokonano zmiany Umowy z naruszeniem art. 454 i art. 455 PZP,</w:t>
      </w:r>
    </w:p>
    <w:p w14:paraId="24F685F2" w14:textId="77777777" w:rsidR="00A960E2" w:rsidRPr="00E358A9" w:rsidRDefault="00A960E2" w:rsidP="00FD46F8">
      <w:pPr>
        <w:numPr>
          <w:ilvl w:val="1"/>
          <w:numId w:val="75"/>
        </w:numPr>
        <w:tabs>
          <w:tab w:val="left" w:pos="426"/>
        </w:tabs>
        <w:suppressAutoHyphens w:val="0"/>
        <w:autoSpaceDE w:val="0"/>
        <w:autoSpaceDN w:val="0"/>
        <w:ind w:left="993" w:hanging="567"/>
        <w:jc w:val="both"/>
        <w:rPr>
          <w:sz w:val="22"/>
          <w:szCs w:val="22"/>
        </w:rPr>
      </w:pPr>
      <w:r w:rsidRPr="00E358A9">
        <w:rPr>
          <w:sz w:val="22"/>
          <w:szCs w:val="22"/>
        </w:rPr>
        <w:t>wykonawca w chwili zawarcia Umowy podlegał wykluczeniu na podstawie art. 108 PZP,</w:t>
      </w:r>
    </w:p>
    <w:p w14:paraId="207D5FB2" w14:textId="77777777" w:rsidR="00A960E2" w:rsidRPr="00E358A9" w:rsidRDefault="00A960E2" w:rsidP="00FD46F8">
      <w:pPr>
        <w:numPr>
          <w:ilvl w:val="1"/>
          <w:numId w:val="75"/>
        </w:numPr>
        <w:tabs>
          <w:tab w:val="left" w:pos="426"/>
        </w:tabs>
        <w:suppressAutoHyphens w:val="0"/>
        <w:autoSpaceDE w:val="0"/>
        <w:autoSpaceDN w:val="0"/>
        <w:ind w:left="993" w:hanging="567"/>
        <w:jc w:val="both"/>
        <w:rPr>
          <w:sz w:val="22"/>
          <w:szCs w:val="22"/>
        </w:rPr>
      </w:pPr>
      <w:r w:rsidRPr="00E358A9">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CCEDC9" w14:textId="4F873867" w:rsidR="00A960E2" w:rsidRPr="00E358A9" w:rsidRDefault="00A960E2" w:rsidP="00FD46F8">
      <w:pPr>
        <w:widowControl/>
        <w:numPr>
          <w:ilvl w:val="0"/>
          <w:numId w:val="57"/>
        </w:numPr>
        <w:suppressAutoHyphens w:val="0"/>
        <w:ind w:left="426" w:right="50" w:hanging="426"/>
        <w:jc w:val="both"/>
        <w:rPr>
          <w:sz w:val="22"/>
          <w:szCs w:val="22"/>
        </w:rPr>
      </w:pPr>
      <w:r w:rsidRPr="00E358A9">
        <w:rPr>
          <w:color w:val="000000"/>
          <w:sz w:val="22"/>
          <w:szCs w:val="22"/>
          <w:lang w:eastAsia="en-US"/>
        </w:rPr>
        <w:t xml:space="preserve">W </w:t>
      </w:r>
      <w:r w:rsidRPr="00E358A9">
        <w:rPr>
          <w:sz w:val="22"/>
          <w:szCs w:val="22"/>
        </w:rPr>
        <w:t>przypadkach odstąpienia od Umowy przez Zamawiającego na podstawie ust. 3 powyżej, Wykonawca może żądać wyłącznie wynagrodzenia należnego z tytułu wykonania części Umowy potwierdzonego protokołem</w:t>
      </w:r>
    </w:p>
    <w:p w14:paraId="44CADB63" w14:textId="24CF4CF0" w:rsidR="00A960E2" w:rsidRPr="00E358A9" w:rsidRDefault="00A960E2" w:rsidP="00FD46F8">
      <w:pPr>
        <w:widowControl/>
        <w:numPr>
          <w:ilvl w:val="0"/>
          <w:numId w:val="57"/>
        </w:numPr>
        <w:suppressAutoHyphens w:val="0"/>
        <w:ind w:left="426" w:right="50" w:hanging="426"/>
        <w:jc w:val="both"/>
        <w:rPr>
          <w:sz w:val="22"/>
          <w:szCs w:val="22"/>
        </w:rPr>
      </w:pPr>
      <w:r w:rsidRPr="00E358A9">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354F349D" w14:textId="77777777" w:rsidR="00A960E2" w:rsidRPr="00E358A9" w:rsidRDefault="00A960E2" w:rsidP="00FD46F8">
      <w:pPr>
        <w:widowControl/>
        <w:numPr>
          <w:ilvl w:val="0"/>
          <w:numId w:val="57"/>
        </w:numPr>
        <w:suppressAutoHyphens w:val="0"/>
        <w:ind w:left="426" w:right="50" w:hanging="426"/>
        <w:jc w:val="both"/>
        <w:rPr>
          <w:sz w:val="22"/>
          <w:szCs w:val="22"/>
        </w:rPr>
      </w:pPr>
      <w:r w:rsidRPr="00E358A9">
        <w:rPr>
          <w:sz w:val="22"/>
          <w:szCs w:val="22"/>
        </w:rPr>
        <w:t>Odstąpienie od Umowy powinno nastąpić w formie pisemnej pod rygorem nieważności oraz zawierać uzasadnienie.</w:t>
      </w:r>
    </w:p>
    <w:p w14:paraId="24F00408" w14:textId="3470CAF4" w:rsidR="00A04494" w:rsidRPr="00E358A9" w:rsidRDefault="00A960E2" w:rsidP="00FD46F8">
      <w:pPr>
        <w:widowControl/>
        <w:numPr>
          <w:ilvl w:val="0"/>
          <w:numId w:val="57"/>
        </w:numPr>
        <w:suppressAutoHyphens w:val="0"/>
        <w:ind w:left="426" w:right="50" w:hanging="426"/>
        <w:jc w:val="both"/>
        <w:rPr>
          <w:color w:val="0D0D0D" w:themeColor="text1" w:themeTint="F2"/>
          <w:sz w:val="22"/>
          <w:szCs w:val="22"/>
        </w:rPr>
      </w:pPr>
      <w:r w:rsidRPr="00E358A9">
        <w:rPr>
          <w:sz w:val="22"/>
          <w:szCs w:val="22"/>
          <w:lang w:eastAsia="en-US"/>
        </w:rPr>
        <w:t xml:space="preserve">Odstąpienie od Umowy nie wpływa na skuteczność roszczeń o zapłatę kar </w:t>
      </w:r>
      <w:r w:rsidR="004F5ED2" w:rsidRPr="00E358A9">
        <w:rPr>
          <w:sz w:val="22"/>
          <w:szCs w:val="22"/>
          <w:lang w:eastAsia="en-US"/>
        </w:rPr>
        <w:t>umown</w:t>
      </w:r>
      <w:r w:rsidRPr="00E358A9">
        <w:rPr>
          <w:sz w:val="22"/>
          <w:szCs w:val="22"/>
          <w:lang w:eastAsia="en-US"/>
        </w:rPr>
        <w:t>ych</w:t>
      </w:r>
      <w:r w:rsidR="00A04494" w:rsidRPr="00E358A9">
        <w:rPr>
          <w:color w:val="0D0D0D" w:themeColor="text1" w:themeTint="F2"/>
          <w:sz w:val="22"/>
          <w:szCs w:val="22"/>
        </w:rPr>
        <w:t xml:space="preserve">. </w:t>
      </w:r>
    </w:p>
    <w:p w14:paraId="36A595DE" w14:textId="77777777" w:rsidR="00E22C39" w:rsidRPr="00E358A9" w:rsidRDefault="00E22C39" w:rsidP="0010669D">
      <w:pPr>
        <w:widowControl/>
        <w:suppressAutoHyphens w:val="0"/>
        <w:ind w:left="567" w:right="50" w:hanging="567"/>
        <w:jc w:val="both"/>
        <w:rPr>
          <w:color w:val="0D0D0D" w:themeColor="text1" w:themeTint="F2"/>
          <w:sz w:val="22"/>
          <w:szCs w:val="22"/>
        </w:rPr>
      </w:pPr>
    </w:p>
    <w:p w14:paraId="26D76AB8" w14:textId="65E70E61"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9</w:t>
      </w:r>
      <w:r w:rsidR="005B2406" w:rsidRPr="00E358A9">
        <w:rPr>
          <w:rFonts w:ascii="Times New Roman" w:hAnsi="Times New Roman" w:cs="Times New Roman"/>
          <w:b/>
          <w:bCs/>
          <w:color w:val="0D0D0D" w:themeColor="text1" w:themeTint="F2"/>
          <w:sz w:val="22"/>
          <w:szCs w:val="22"/>
        </w:rPr>
        <w:t xml:space="preserve"> Kary </w:t>
      </w:r>
      <w:r w:rsidR="004F5ED2" w:rsidRPr="00E358A9">
        <w:rPr>
          <w:rFonts w:ascii="Times New Roman" w:hAnsi="Times New Roman" w:cs="Times New Roman"/>
          <w:b/>
          <w:bCs/>
          <w:color w:val="0D0D0D" w:themeColor="text1" w:themeTint="F2"/>
          <w:sz w:val="22"/>
          <w:szCs w:val="22"/>
        </w:rPr>
        <w:t>umown</w:t>
      </w:r>
      <w:r w:rsidR="005B2406" w:rsidRPr="00E358A9">
        <w:rPr>
          <w:rFonts w:ascii="Times New Roman" w:hAnsi="Times New Roman" w:cs="Times New Roman"/>
          <w:b/>
          <w:bCs/>
          <w:color w:val="0D0D0D" w:themeColor="text1" w:themeTint="F2"/>
          <w:sz w:val="22"/>
          <w:szCs w:val="22"/>
        </w:rPr>
        <w:t>e</w:t>
      </w:r>
    </w:p>
    <w:p w14:paraId="3125D715" w14:textId="239C124F"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Strony zastrzegają sobie prawo do dochodzenia kar </w:t>
      </w:r>
      <w:r w:rsidR="004F5ED2" w:rsidRPr="00E358A9">
        <w:rPr>
          <w:color w:val="0D0D0D" w:themeColor="text1" w:themeTint="F2"/>
          <w:sz w:val="22"/>
          <w:szCs w:val="22"/>
        </w:rPr>
        <w:t>umown</w:t>
      </w:r>
      <w:r w:rsidRPr="00E358A9">
        <w:rPr>
          <w:color w:val="0D0D0D" w:themeColor="text1" w:themeTint="F2"/>
          <w:sz w:val="22"/>
          <w:szCs w:val="22"/>
        </w:rPr>
        <w:t xml:space="preserve">ych za niezgodne z niniejszą </w:t>
      </w:r>
      <w:r w:rsidR="004F5ED2" w:rsidRPr="00E358A9">
        <w:rPr>
          <w:color w:val="0D0D0D" w:themeColor="text1" w:themeTint="F2"/>
          <w:sz w:val="22"/>
          <w:szCs w:val="22"/>
        </w:rPr>
        <w:t>Umow</w:t>
      </w:r>
      <w:r w:rsidRPr="00E358A9">
        <w:rPr>
          <w:color w:val="0D0D0D" w:themeColor="text1" w:themeTint="F2"/>
          <w:sz w:val="22"/>
          <w:szCs w:val="22"/>
        </w:rPr>
        <w:t xml:space="preserve">ą lub nienależyte wykonanie zobowiązań z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13B909FD" w14:textId="6CF052BA" w:rsidR="00A04494" w:rsidRPr="00E358A9" w:rsidRDefault="00A960E2"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Wykonawca, z wyjątkiem, gdy podstawę naliczenia kar </w:t>
      </w:r>
      <w:r w:rsidR="004F5ED2" w:rsidRPr="00E358A9">
        <w:rPr>
          <w:color w:val="0D0D0D" w:themeColor="text1" w:themeTint="F2"/>
          <w:sz w:val="22"/>
          <w:szCs w:val="22"/>
        </w:rPr>
        <w:t>umown</w:t>
      </w:r>
      <w:r w:rsidRPr="00E358A9">
        <w:rPr>
          <w:color w:val="0D0D0D" w:themeColor="text1" w:themeTint="F2"/>
          <w:sz w:val="22"/>
          <w:szCs w:val="22"/>
        </w:rPr>
        <w:t>ych stanowią jego zachowania niezwiązane bezpośrednio lub pośrednio z przedmiotem Umowy lub jej prawidłowym wykonaniem, oraz z zastrzeżeniem ust. 5 poniżej, w poniższych przypadkach</w:t>
      </w:r>
      <w:r w:rsidR="00A04494" w:rsidRPr="00E358A9">
        <w:rPr>
          <w:color w:val="0D0D0D" w:themeColor="text1" w:themeTint="F2"/>
          <w:sz w:val="22"/>
          <w:szCs w:val="22"/>
        </w:rPr>
        <w:t xml:space="preserve">: </w:t>
      </w:r>
    </w:p>
    <w:p w14:paraId="3CC0DBB8" w14:textId="5124686C" w:rsidR="00A04494" w:rsidRPr="00E358A9" w:rsidRDefault="00A04494" w:rsidP="00FD46F8">
      <w:pPr>
        <w:widowControl/>
        <w:numPr>
          <w:ilvl w:val="1"/>
          <w:numId w:val="58"/>
        </w:numPr>
        <w:suppressAutoHyphens w:val="0"/>
        <w:ind w:left="851" w:hanging="425"/>
        <w:jc w:val="both"/>
        <w:rPr>
          <w:color w:val="0D0D0D" w:themeColor="text1" w:themeTint="F2"/>
          <w:sz w:val="22"/>
          <w:szCs w:val="22"/>
        </w:rPr>
      </w:pPr>
      <w:r w:rsidRPr="00E358A9">
        <w:rPr>
          <w:color w:val="0D0D0D" w:themeColor="text1" w:themeTint="F2"/>
          <w:sz w:val="22"/>
          <w:szCs w:val="22"/>
        </w:rPr>
        <w:t xml:space="preserve">odstąpienia przez Zamawiającego od </w:t>
      </w:r>
      <w:r w:rsidR="004F5ED2" w:rsidRPr="00E358A9">
        <w:rPr>
          <w:color w:val="0D0D0D" w:themeColor="text1" w:themeTint="F2"/>
          <w:sz w:val="22"/>
          <w:szCs w:val="22"/>
        </w:rPr>
        <w:t>Umow</w:t>
      </w:r>
      <w:r w:rsidRPr="00E358A9">
        <w:rPr>
          <w:color w:val="0D0D0D" w:themeColor="text1" w:themeTint="F2"/>
          <w:sz w:val="22"/>
          <w:szCs w:val="22"/>
        </w:rPr>
        <w:t xml:space="preserve">y </w:t>
      </w:r>
      <w:r w:rsidR="00A960E2" w:rsidRPr="00E358A9">
        <w:rPr>
          <w:color w:val="0D0D0D" w:themeColor="text1" w:themeTint="F2"/>
          <w:sz w:val="22"/>
          <w:szCs w:val="22"/>
        </w:rPr>
        <w:t xml:space="preserve">z przyczyn leżących po stronie </w:t>
      </w:r>
      <w:r w:rsidRPr="00E358A9">
        <w:rPr>
          <w:color w:val="0D0D0D" w:themeColor="text1" w:themeTint="F2"/>
          <w:sz w:val="22"/>
          <w:szCs w:val="22"/>
        </w:rPr>
        <w:t xml:space="preserve">Wykonawcy </w:t>
      </w:r>
      <w:r w:rsidR="00A960E2" w:rsidRPr="00E358A9">
        <w:rPr>
          <w:color w:val="0D0D0D" w:themeColor="text1" w:themeTint="F2"/>
          <w:sz w:val="22"/>
          <w:szCs w:val="22"/>
        </w:rPr>
        <w:t>–</w:t>
      </w:r>
      <w:r w:rsidRPr="00E358A9">
        <w:rPr>
          <w:color w:val="0D0D0D" w:themeColor="text1" w:themeTint="F2"/>
          <w:sz w:val="22"/>
          <w:szCs w:val="22"/>
        </w:rPr>
        <w:t xml:space="preserve"> w wysokości 15% wartości niewykonanego zakresu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56EA3687" w14:textId="0A122511" w:rsidR="00A960E2" w:rsidRPr="00E358A9" w:rsidRDefault="00A04494" w:rsidP="00FD46F8">
      <w:pPr>
        <w:widowControl/>
        <w:numPr>
          <w:ilvl w:val="1"/>
          <w:numId w:val="58"/>
        </w:numPr>
        <w:suppressAutoHyphens w:val="0"/>
        <w:ind w:left="851" w:hanging="425"/>
        <w:jc w:val="both"/>
        <w:rPr>
          <w:color w:val="0D0D0D" w:themeColor="text1" w:themeTint="F2"/>
          <w:sz w:val="22"/>
          <w:szCs w:val="22"/>
        </w:rPr>
      </w:pPr>
      <w:r w:rsidRPr="00E358A9">
        <w:rPr>
          <w:color w:val="0D0D0D" w:themeColor="text1" w:themeTint="F2"/>
          <w:sz w:val="22"/>
          <w:szCs w:val="22"/>
        </w:rPr>
        <w:t xml:space="preserve">każdego niewykonania lub nienależytego wykonania </w:t>
      </w:r>
      <w:r w:rsidR="004F5ED2" w:rsidRPr="00E358A9">
        <w:rPr>
          <w:color w:val="0D0D0D" w:themeColor="text1" w:themeTint="F2"/>
          <w:sz w:val="22"/>
          <w:szCs w:val="22"/>
        </w:rPr>
        <w:t>Umow</w:t>
      </w:r>
      <w:r w:rsidRPr="00E358A9">
        <w:rPr>
          <w:color w:val="0D0D0D" w:themeColor="text1" w:themeTint="F2"/>
          <w:sz w:val="22"/>
          <w:szCs w:val="22"/>
        </w:rPr>
        <w:t>y w wysokości 10% wartości brutto za poszczególne zamówienie (</w:t>
      </w:r>
      <w:r w:rsidRPr="00E358A9">
        <w:rPr>
          <w:i/>
          <w:color w:val="0D0D0D" w:themeColor="text1" w:themeTint="F2"/>
          <w:sz w:val="22"/>
          <w:szCs w:val="22"/>
        </w:rPr>
        <w:t xml:space="preserve">tj. w razie naruszenia którejkolwiek z zasad realizacji przedmiotu </w:t>
      </w:r>
      <w:r w:rsidR="004F5ED2" w:rsidRPr="00E358A9">
        <w:rPr>
          <w:i/>
          <w:color w:val="0D0D0D" w:themeColor="text1" w:themeTint="F2"/>
          <w:sz w:val="22"/>
          <w:szCs w:val="22"/>
        </w:rPr>
        <w:t>Umow</w:t>
      </w:r>
      <w:r w:rsidRPr="00E358A9">
        <w:rPr>
          <w:i/>
          <w:color w:val="0D0D0D" w:themeColor="text1" w:themeTint="F2"/>
          <w:sz w:val="22"/>
          <w:szCs w:val="22"/>
        </w:rPr>
        <w:t xml:space="preserve">y, w szczególności opisanych w § 1 </w:t>
      </w:r>
      <w:r w:rsidR="00A960E2" w:rsidRPr="00E358A9">
        <w:rPr>
          <w:i/>
          <w:color w:val="0D0D0D" w:themeColor="text1" w:themeTint="F2"/>
          <w:sz w:val="22"/>
          <w:szCs w:val="22"/>
        </w:rPr>
        <w:t>ust</w:t>
      </w:r>
      <w:r w:rsidRPr="00E358A9">
        <w:rPr>
          <w:i/>
          <w:color w:val="0D0D0D" w:themeColor="text1" w:themeTint="F2"/>
          <w:sz w:val="22"/>
          <w:szCs w:val="22"/>
        </w:rPr>
        <w:t>. 5 powyżej</w:t>
      </w:r>
      <w:r w:rsidRPr="00E358A9">
        <w:rPr>
          <w:color w:val="0D0D0D" w:themeColor="text1" w:themeTint="F2"/>
          <w:sz w:val="22"/>
          <w:szCs w:val="22"/>
        </w:rPr>
        <w:t xml:space="preserve">). Przez </w:t>
      </w:r>
      <w:r w:rsidRPr="00E358A9">
        <w:rPr>
          <w:i/>
          <w:color w:val="0D0D0D" w:themeColor="text1" w:themeTint="F2"/>
          <w:sz w:val="22"/>
          <w:szCs w:val="22"/>
        </w:rPr>
        <w:t>„wartość brutto za poszczególne zamówienie”</w:t>
      </w:r>
      <w:r w:rsidRPr="00E358A9">
        <w:rPr>
          <w:color w:val="0D0D0D" w:themeColor="text1" w:themeTint="F2"/>
          <w:sz w:val="22"/>
          <w:szCs w:val="22"/>
        </w:rPr>
        <w:t xml:space="preserve"> rozumieć należy wynagrodzenie brutto przysługujące Wykonawcy za częściowe wykonanie zamówienia (tj. poszczególne zamówienie), ustalone wedle postanowień w § 5 niniejszej </w:t>
      </w:r>
      <w:r w:rsidR="004F5ED2" w:rsidRPr="00E358A9">
        <w:rPr>
          <w:color w:val="0D0D0D" w:themeColor="text1" w:themeTint="F2"/>
          <w:sz w:val="22"/>
          <w:szCs w:val="22"/>
        </w:rPr>
        <w:t>Umow</w:t>
      </w:r>
      <w:r w:rsidRPr="00E358A9">
        <w:rPr>
          <w:color w:val="0D0D0D" w:themeColor="text1" w:themeTint="F2"/>
          <w:sz w:val="22"/>
          <w:szCs w:val="22"/>
        </w:rPr>
        <w:t>y)</w:t>
      </w:r>
      <w:r w:rsidR="00A960E2" w:rsidRPr="00E358A9">
        <w:rPr>
          <w:color w:val="0D0D0D" w:themeColor="text1" w:themeTint="F2"/>
          <w:sz w:val="22"/>
          <w:szCs w:val="22"/>
        </w:rPr>
        <w:t>;</w:t>
      </w:r>
    </w:p>
    <w:p w14:paraId="5BE2AADC" w14:textId="77777777" w:rsidR="00A960E2" w:rsidRPr="00E358A9" w:rsidRDefault="00A960E2" w:rsidP="00FD46F8">
      <w:pPr>
        <w:widowControl/>
        <w:numPr>
          <w:ilvl w:val="1"/>
          <w:numId w:val="58"/>
        </w:numPr>
        <w:suppressAutoHyphens w:val="0"/>
        <w:ind w:left="851" w:hanging="425"/>
        <w:jc w:val="both"/>
        <w:rPr>
          <w:color w:val="0D0D0D" w:themeColor="text1" w:themeTint="F2"/>
          <w:sz w:val="22"/>
          <w:szCs w:val="22"/>
        </w:rPr>
      </w:pPr>
      <w:r w:rsidRPr="00E358A9">
        <w:rPr>
          <w:color w:val="0D0D0D" w:themeColor="text1" w:themeTint="F2"/>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70CB9355" w14:textId="272D411E" w:rsidR="00A04494" w:rsidRPr="00E358A9" w:rsidRDefault="00A960E2" w:rsidP="00FD46F8">
      <w:pPr>
        <w:widowControl/>
        <w:suppressAutoHyphens w:val="0"/>
        <w:ind w:left="851" w:hanging="425"/>
        <w:jc w:val="both"/>
        <w:rPr>
          <w:color w:val="0D0D0D" w:themeColor="text1" w:themeTint="F2"/>
          <w:sz w:val="22"/>
          <w:szCs w:val="22"/>
        </w:rPr>
      </w:pPr>
      <w:r w:rsidRPr="00E358A9">
        <w:rPr>
          <w:color w:val="0D0D0D" w:themeColor="text1" w:themeTint="F2"/>
          <w:sz w:val="22"/>
          <w:szCs w:val="22"/>
        </w:rPr>
        <w:t xml:space="preserve">, przy czym łączna maksymalna wysokość kar </w:t>
      </w:r>
      <w:r w:rsidR="004F5ED2" w:rsidRPr="00E358A9">
        <w:rPr>
          <w:color w:val="0D0D0D" w:themeColor="text1" w:themeTint="F2"/>
          <w:sz w:val="22"/>
          <w:szCs w:val="22"/>
        </w:rPr>
        <w:t>umown</w:t>
      </w:r>
      <w:r w:rsidRPr="00E358A9">
        <w:rPr>
          <w:color w:val="0D0D0D" w:themeColor="text1" w:themeTint="F2"/>
          <w:sz w:val="22"/>
          <w:szCs w:val="22"/>
        </w:rPr>
        <w:t>ych ze wszystkich tytułów wskazanych powyżej nie może przekroczyć 30% maksymalnego wynagrodzenia brutto określonego w § 4 ust. 1 Umowy</w:t>
      </w:r>
      <w:r w:rsidR="00A04494" w:rsidRPr="00E358A9">
        <w:rPr>
          <w:color w:val="0D0D0D" w:themeColor="text1" w:themeTint="F2"/>
          <w:sz w:val="22"/>
          <w:szCs w:val="22"/>
        </w:rPr>
        <w:t xml:space="preserve">. </w:t>
      </w:r>
    </w:p>
    <w:p w14:paraId="4CE01D7D" w14:textId="47D130BD"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lastRenderedPageBreak/>
        <w:t xml:space="preserve">Zamawiający zapłaci Wykonawcy karę </w:t>
      </w:r>
      <w:r w:rsidR="004F5ED2" w:rsidRPr="00E358A9">
        <w:rPr>
          <w:color w:val="0D0D0D" w:themeColor="text1" w:themeTint="F2"/>
          <w:sz w:val="22"/>
          <w:szCs w:val="22"/>
        </w:rPr>
        <w:t>umown</w:t>
      </w:r>
      <w:r w:rsidRPr="00E358A9">
        <w:rPr>
          <w:color w:val="0D0D0D" w:themeColor="text1" w:themeTint="F2"/>
          <w:sz w:val="22"/>
          <w:szCs w:val="22"/>
        </w:rPr>
        <w:t xml:space="preserve">ą w przydatku odstąpienia od niniejszej </w:t>
      </w:r>
      <w:r w:rsidR="004F5ED2" w:rsidRPr="00E358A9">
        <w:rPr>
          <w:color w:val="0D0D0D" w:themeColor="text1" w:themeTint="F2"/>
          <w:sz w:val="22"/>
          <w:szCs w:val="22"/>
        </w:rPr>
        <w:t>Umow</w:t>
      </w:r>
      <w:r w:rsidRPr="00E358A9">
        <w:rPr>
          <w:color w:val="0D0D0D" w:themeColor="text1" w:themeTint="F2"/>
          <w:sz w:val="22"/>
          <w:szCs w:val="22"/>
        </w:rPr>
        <w:t>y przez Wykonawcę z przyczyn leżących wyłącznie po stronie Zamawiającego</w:t>
      </w:r>
      <w:r w:rsidR="00E63972" w:rsidRPr="00E358A9">
        <w:rPr>
          <w:color w:val="0D0D0D" w:themeColor="text1" w:themeTint="F2"/>
          <w:sz w:val="22"/>
          <w:szCs w:val="22"/>
        </w:rPr>
        <w:t>, z wyłączeniem okoliczności wskazanej w § 8 ust. 3 Umowy,</w:t>
      </w:r>
      <w:r w:rsidRPr="00E358A9">
        <w:rPr>
          <w:color w:val="0D0D0D" w:themeColor="text1" w:themeTint="F2"/>
          <w:sz w:val="22"/>
          <w:szCs w:val="22"/>
        </w:rPr>
        <w:t xml:space="preserve"> w wysokości 10% wartości niewykonanego zakresu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4CD816C2" w14:textId="28238D67"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Zamawiający zastrzega sobie prawo do potrącenia ewentualnych kar </w:t>
      </w:r>
      <w:r w:rsidR="004F5ED2" w:rsidRPr="00E358A9">
        <w:rPr>
          <w:color w:val="0D0D0D" w:themeColor="text1" w:themeTint="F2"/>
          <w:sz w:val="22"/>
          <w:szCs w:val="22"/>
        </w:rPr>
        <w:t>umown</w:t>
      </w:r>
      <w:r w:rsidRPr="00E358A9">
        <w:rPr>
          <w:color w:val="0D0D0D" w:themeColor="text1" w:themeTint="F2"/>
          <w:sz w:val="22"/>
          <w:szCs w:val="22"/>
        </w:rPr>
        <w:t xml:space="preserve">ych z należnej faktury lub innych ewentualnych </w:t>
      </w:r>
      <w:r w:rsidR="00A960E2" w:rsidRPr="00E358A9">
        <w:rPr>
          <w:color w:val="0D0D0D" w:themeColor="text1" w:themeTint="F2"/>
          <w:sz w:val="22"/>
          <w:szCs w:val="22"/>
        </w:rPr>
        <w:t xml:space="preserve">wymagalnych </w:t>
      </w:r>
      <w:r w:rsidRPr="00E358A9">
        <w:rPr>
          <w:color w:val="0D0D0D" w:themeColor="text1" w:themeTint="F2"/>
          <w:sz w:val="22"/>
          <w:szCs w:val="22"/>
        </w:rPr>
        <w:t xml:space="preserve">wierzytelności Wykonawcy względem Zamawiającego, na co Wykonawca wyraża zgodę. </w:t>
      </w:r>
    </w:p>
    <w:p w14:paraId="18EDDBDB" w14:textId="6F919972"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Jeżeli zastrzeżona w niniejszej </w:t>
      </w:r>
      <w:r w:rsidR="004F5ED2" w:rsidRPr="00E358A9">
        <w:rPr>
          <w:color w:val="0D0D0D" w:themeColor="text1" w:themeTint="F2"/>
          <w:sz w:val="22"/>
          <w:szCs w:val="22"/>
        </w:rPr>
        <w:t>Umow</w:t>
      </w:r>
      <w:r w:rsidRPr="00E358A9">
        <w:rPr>
          <w:color w:val="0D0D0D" w:themeColor="text1" w:themeTint="F2"/>
          <w:sz w:val="22"/>
          <w:szCs w:val="22"/>
        </w:rPr>
        <w:t xml:space="preserve">ie kara </w:t>
      </w:r>
      <w:r w:rsidR="004F5ED2" w:rsidRPr="00E358A9">
        <w:rPr>
          <w:color w:val="0D0D0D" w:themeColor="text1" w:themeTint="F2"/>
          <w:sz w:val="22"/>
          <w:szCs w:val="22"/>
        </w:rPr>
        <w:t>umown</w:t>
      </w:r>
      <w:r w:rsidRPr="00E358A9">
        <w:rPr>
          <w:color w:val="0D0D0D" w:themeColor="text1" w:themeTint="F2"/>
          <w:sz w:val="22"/>
          <w:szCs w:val="22"/>
        </w:rPr>
        <w:t xml:space="preserve">a nie pokrywa poniesionej szkody Zamawiający może dochodzić odszkodowania uzupełniającego na zasadach ogólnych, przy czym kary </w:t>
      </w:r>
      <w:r w:rsidR="004F5ED2" w:rsidRPr="00E358A9">
        <w:rPr>
          <w:color w:val="0D0D0D" w:themeColor="text1" w:themeTint="F2"/>
          <w:sz w:val="22"/>
          <w:szCs w:val="22"/>
        </w:rPr>
        <w:t>umown</w:t>
      </w:r>
      <w:r w:rsidRPr="00E358A9">
        <w:rPr>
          <w:color w:val="0D0D0D" w:themeColor="text1" w:themeTint="F2"/>
          <w:sz w:val="22"/>
          <w:szCs w:val="22"/>
        </w:rPr>
        <w:t xml:space="preserve">e określone w ust. 2 i 3 mają charakter zaliczalny na poczet przedmiotowego odszkodowania uzupełniającego dochodzonego przez daną Stronę </w:t>
      </w:r>
      <w:r w:rsidR="004F5ED2" w:rsidRPr="00E358A9">
        <w:rPr>
          <w:color w:val="0D0D0D" w:themeColor="text1" w:themeTint="F2"/>
          <w:sz w:val="22"/>
          <w:szCs w:val="22"/>
        </w:rPr>
        <w:t>Umow</w:t>
      </w:r>
      <w:r w:rsidRPr="00E358A9">
        <w:rPr>
          <w:color w:val="0D0D0D" w:themeColor="text1" w:themeTint="F2"/>
          <w:sz w:val="22"/>
          <w:szCs w:val="22"/>
        </w:rPr>
        <w:t xml:space="preserve">y. </w:t>
      </w:r>
    </w:p>
    <w:p w14:paraId="7818300E" w14:textId="7DA3829A"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Roszczenie o zapłatę kar </w:t>
      </w:r>
      <w:r w:rsidR="004F5ED2" w:rsidRPr="00E358A9">
        <w:rPr>
          <w:color w:val="0D0D0D" w:themeColor="text1" w:themeTint="F2"/>
          <w:sz w:val="22"/>
          <w:szCs w:val="22"/>
        </w:rPr>
        <w:t>umown</w:t>
      </w:r>
      <w:r w:rsidRPr="00E358A9">
        <w:rPr>
          <w:color w:val="0D0D0D" w:themeColor="text1" w:themeTint="F2"/>
          <w:sz w:val="22"/>
          <w:szCs w:val="22"/>
        </w:rPr>
        <w:t xml:space="preserve">ych staje się wymagalne począwszy od dnia następnego po dniu, w którym miały miejsce okoliczności faktyczne określone w niniejszej </w:t>
      </w:r>
      <w:r w:rsidR="004F5ED2" w:rsidRPr="00E358A9">
        <w:rPr>
          <w:color w:val="0D0D0D" w:themeColor="text1" w:themeTint="F2"/>
          <w:sz w:val="22"/>
          <w:szCs w:val="22"/>
        </w:rPr>
        <w:t>Umow</w:t>
      </w:r>
      <w:r w:rsidRPr="00E358A9">
        <w:rPr>
          <w:color w:val="0D0D0D" w:themeColor="text1" w:themeTint="F2"/>
          <w:sz w:val="22"/>
          <w:szCs w:val="22"/>
        </w:rPr>
        <w:t xml:space="preserve">ie stanowiące podstawę do ich naliczenia. </w:t>
      </w:r>
    </w:p>
    <w:p w14:paraId="52F87E93" w14:textId="60B48360"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Uiszczenie powyższych kar </w:t>
      </w:r>
      <w:r w:rsidR="004F5ED2" w:rsidRPr="00E358A9">
        <w:rPr>
          <w:color w:val="0D0D0D" w:themeColor="text1" w:themeTint="F2"/>
          <w:sz w:val="22"/>
          <w:szCs w:val="22"/>
        </w:rPr>
        <w:t>umown</w:t>
      </w:r>
      <w:r w:rsidRPr="00E358A9">
        <w:rPr>
          <w:color w:val="0D0D0D" w:themeColor="text1" w:themeTint="F2"/>
          <w:sz w:val="22"/>
          <w:szCs w:val="22"/>
        </w:rPr>
        <w:t xml:space="preserve">ych nie zwalnia Wykonawcy z obowiązku dalszego realizowania </w:t>
      </w:r>
      <w:r w:rsidR="004F5ED2" w:rsidRPr="00E358A9">
        <w:rPr>
          <w:color w:val="0D0D0D" w:themeColor="text1" w:themeTint="F2"/>
          <w:sz w:val="22"/>
          <w:szCs w:val="22"/>
        </w:rPr>
        <w:t>Umow</w:t>
      </w:r>
      <w:r w:rsidRPr="00E358A9">
        <w:rPr>
          <w:color w:val="0D0D0D" w:themeColor="text1" w:themeTint="F2"/>
          <w:sz w:val="22"/>
          <w:szCs w:val="22"/>
        </w:rPr>
        <w:t xml:space="preserve">y, zgodnie z jej postanowieniami. </w:t>
      </w:r>
    </w:p>
    <w:p w14:paraId="221CA00D" w14:textId="1D245EF7" w:rsidR="00A04494" w:rsidRPr="00E358A9" w:rsidRDefault="00A04494" w:rsidP="00FD46F8">
      <w:pPr>
        <w:widowControl/>
        <w:numPr>
          <w:ilvl w:val="0"/>
          <w:numId w:val="58"/>
        </w:numPr>
        <w:suppressAutoHyphens w:val="0"/>
        <w:ind w:left="426" w:right="50" w:hanging="426"/>
        <w:jc w:val="both"/>
        <w:rPr>
          <w:color w:val="0D0D0D" w:themeColor="text1" w:themeTint="F2"/>
          <w:sz w:val="22"/>
          <w:szCs w:val="22"/>
        </w:rPr>
      </w:pPr>
      <w:r w:rsidRPr="00E358A9">
        <w:rPr>
          <w:color w:val="0D0D0D" w:themeColor="text1" w:themeTint="F2"/>
          <w:sz w:val="22"/>
          <w:szCs w:val="22"/>
        </w:rPr>
        <w:t>W przypadku stwierdzenia przez Zamawiającego odstępstw w jakości paliwa od obowiązujących norm, obowiązuje następująca droga reklamacyjna:</w:t>
      </w:r>
      <w:r w:rsidR="004F5ED2" w:rsidRPr="00E358A9">
        <w:rPr>
          <w:color w:val="0D0D0D" w:themeColor="text1" w:themeTint="F2"/>
          <w:sz w:val="22"/>
          <w:szCs w:val="22"/>
        </w:rPr>
        <w:t xml:space="preserve"> </w:t>
      </w:r>
    </w:p>
    <w:p w14:paraId="3F34D39C" w14:textId="77777777" w:rsidR="00A04494" w:rsidRPr="00E358A9" w:rsidRDefault="00A04494" w:rsidP="00FD46F8">
      <w:pPr>
        <w:widowControl/>
        <w:numPr>
          <w:ilvl w:val="1"/>
          <w:numId w:val="58"/>
        </w:numPr>
        <w:suppressAutoHyphens w:val="0"/>
        <w:ind w:left="851" w:hanging="426"/>
        <w:jc w:val="both"/>
        <w:rPr>
          <w:color w:val="0D0D0D" w:themeColor="text1" w:themeTint="F2"/>
          <w:sz w:val="22"/>
          <w:szCs w:val="22"/>
        </w:rPr>
      </w:pPr>
      <w:r w:rsidRPr="00E358A9">
        <w:rPr>
          <w:color w:val="0D0D0D" w:themeColor="text1" w:themeTint="F2"/>
          <w:sz w:val="22"/>
          <w:szCs w:val="22"/>
        </w:rPr>
        <w:t xml:space="preserve">Reklamacja powinna być złożona na piśmie (dopuszczalna jest forma elektroniczna na adres: </w:t>
      </w:r>
      <w:r w:rsidRPr="00E358A9">
        <w:rPr>
          <w:i/>
          <w:color w:val="0D0D0D" w:themeColor="text1" w:themeTint="F2"/>
          <w:sz w:val="22"/>
          <w:szCs w:val="22"/>
        </w:rPr>
        <w:t xml:space="preserve">………..@......................, </w:t>
      </w:r>
      <w:r w:rsidRPr="00E358A9">
        <w:rPr>
          <w:color w:val="0D0D0D" w:themeColor="text1" w:themeTint="F2"/>
          <w:sz w:val="22"/>
          <w:szCs w:val="22"/>
        </w:rPr>
        <w:t xml:space="preserve">która zostanie potwierdzona pisemnie) i powinna zawierać uzasadnienie reklamacji oraz żądanie Zamawiającego. Od momentu przyjęcia reklamacji Wykonawca ma 14 dniowy termin na jej rozpatrzenie i podjęcie decyzji o odrzuceniu lub uznaniu reklamacji. W przypadku, gdy rozpatrzenie reklamacji wymaga zebrania dodatkowych informacji, w szczególności uzyskania ich od Zamawiającego lub operatora stacji paliw, Wykonawca rozpatrzy reklamację w terminie 15 dni od dnia uzyskania tych informacji. W przypadku nierozpatrzenia reklamacji przez Wykonawcę w terminach określonych powyżej, reklamację uznaje się za uznaną. </w:t>
      </w:r>
    </w:p>
    <w:p w14:paraId="68A6ED0C" w14:textId="170DEA51" w:rsidR="00A04494" w:rsidRPr="00E358A9" w:rsidRDefault="00A04494" w:rsidP="00FD46F8">
      <w:pPr>
        <w:widowControl/>
        <w:numPr>
          <w:ilvl w:val="1"/>
          <w:numId w:val="58"/>
        </w:numPr>
        <w:suppressAutoHyphens w:val="0"/>
        <w:ind w:left="851" w:hanging="426"/>
        <w:jc w:val="both"/>
        <w:rPr>
          <w:color w:val="0D0D0D" w:themeColor="text1" w:themeTint="F2"/>
          <w:sz w:val="22"/>
          <w:szCs w:val="22"/>
        </w:rPr>
      </w:pPr>
      <w:r w:rsidRPr="00E358A9">
        <w:rPr>
          <w:color w:val="0D0D0D" w:themeColor="text1" w:themeTint="F2"/>
          <w:sz w:val="22"/>
          <w:szCs w:val="22"/>
        </w:rPr>
        <w:t>W przypadku uznania reklamacji, Wykonawca zobowiązany jest do naprawienia poniesionej przez Zamawiającego szkody w wysokości udokumentowanej odpowiednimi rachunkami/fakturami (np. za naprawę). Dla uniknięcia wątpliwości naprawienie szkody przez Wykonawcę w trybie reklamacji nie obejmuje utraconych przez Zamawiającego korzyści. Zakończenie postępowania reklamacyjnego u Wykonawcy nie zamyka możliwości dochodzenia przez Zamawiającego swych praw na drodze sądowej.</w:t>
      </w:r>
    </w:p>
    <w:p w14:paraId="1A3A60FD" w14:textId="77777777" w:rsidR="00CB0B37" w:rsidRPr="00E358A9" w:rsidRDefault="00CB0B37" w:rsidP="0010669D">
      <w:pPr>
        <w:widowControl/>
        <w:suppressAutoHyphens w:val="0"/>
        <w:ind w:left="567" w:right="50" w:hanging="567"/>
        <w:jc w:val="both"/>
        <w:rPr>
          <w:color w:val="0D0D0D" w:themeColor="text1" w:themeTint="F2"/>
          <w:sz w:val="22"/>
          <w:szCs w:val="22"/>
        </w:rPr>
      </w:pPr>
    </w:p>
    <w:p w14:paraId="66E0DC58" w14:textId="520690B4" w:rsidR="00A04494" w:rsidRPr="00E358A9" w:rsidRDefault="00A04494" w:rsidP="0010669D">
      <w:pPr>
        <w:pStyle w:val="Nagwek2"/>
        <w:spacing w:before="0"/>
        <w:ind w:left="567" w:right="535" w:hanging="567"/>
        <w:rPr>
          <w:rFonts w:ascii="Times New Roman" w:hAnsi="Times New Roman" w:cs="Times New Roman"/>
          <w:b/>
          <w:bCs/>
          <w:color w:val="0D0D0D" w:themeColor="text1" w:themeTint="F2"/>
          <w:sz w:val="22"/>
          <w:szCs w:val="22"/>
        </w:rPr>
      </w:pPr>
      <w:r w:rsidRPr="00E358A9">
        <w:rPr>
          <w:rFonts w:ascii="Times New Roman" w:hAnsi="Times New Roman" w:cs="Times New Roman"/>
          <w:b/>
          <w:bCs/>
          <w:color w:val="0D0D0D" w:themeColor="text1" w:themeTint="F2"/>
          <w:sz w:val="22"/>
          <w:szCs w:val="22"/>
        </w:rPr>
        <w:t>§ 10</w:t>
      </w:r>
      <w:r w:rsidR="005B2406" w:rsidRPr="00E358A9">
        <w:rPr>
          <w:rFonts w:ascii="Times New Roman" w:hAnsi="Times New Roman" w:cs="Times New Roman"/>
          <w:b/>
          <w:bCs/>
          <w:color w:val="0D0D0D" w:themeColor="text1" w:themeTint="F2"/>
          <w:sz w:val="22"/>
          <w:szCs w:val="22"/>
        </w:rPr>
        <w:t xml:space="preserve"> Zmiany </w:t>
      </w:r>
      <w:r w:rsidR="004F5ED2" w:rsidRPr="00E358A9">
        <w:rPr>
          <w:rFonts w:ascii="Times New Roman" w:hAnsi="Times New Roman" w:cs="Times New Roman"/>
          <w:b/>
          <w:bCs/>
          <w:color w:val="0D0D0D" w:themeColor="text1" w:themeTint="F2"/>
          <w:sz w:val="22"/>
          <w:szCs w:val="22"/>
        </w:rPr>
        <w:t>Umow</w:t>
      </w:r>
      <w:r w:rsidR="005B2406" w:rsidRPr="00E358A9">
        <w:rPr>
          <w:rFonts w:ascii="Times New Roman" w:hAnsi="Times New Roman" w:cs="Times New Roman"/>
          <w:b/>
          <w:bCs/>
          <w:color w:val="0D0D0D" w:themeColor="text1" w:themeTint="F2"/>
          <w:sz w:val="22"/>
          <w:szCs w:val="22"/>
        </w:rPr>
        <w:t>y</w:t>
      </w:r>
    </w:p>
    <w:p w14:paraId="5B7206E4" w14:textId="5CABB260" w:rsidR="00A04494" w:rsidRPr="00E358A9" w:rsidRDefault="00FC4A21" w:rsidP="00FD46F8">
      <w:pPr>
        <w:widowControl/>
        <w:numPr>
          <w:ilvl w:val="0"/>
          <w:numId w:val="59"/>
        </w:numPr>
        <w:suppressAutoHyphens w:val="0"/>
        <w:ind w:left="426" w:right="50" w:hanging="426"/>
        <w:jc w:val="both"/>
        <w:rPr>
          <w:color w:val="0D0D0D" w:themeColor="text1" w:themeTint="F2"/>
          <w:sz w:val="22"/>
          <w:szCs w:val="22"/>
        </w:rPr>
      </w:pPr>
      <w:r w:rsidRPr="00E358A9">
        <w:rPr>
          <w:color w:val="0D0D0D" w:themeColor="text1" w:themeTint="F2"/>
          <w:sz w:val="22"/>
          <w:szCs w:val="22"/>
        </w:rPr>
        <w:t xml:space="preserve">Strony dopuszczają, poza zmianami wskazanymi w art. 455 ust. 1 pkt 2 – 4 oraz 455 ust. 2 ustawy PZP, możliwość zmiany Umowy bez obowiązku przeprowadzania nowego postępowania, przy zachowaniu niezmiennej kwoty maksymalnej wynagrodzenia określonego w § 4 ust. 1 Umowy, </w:t>
      </w:r>
      <w:r w:rsidR="00122E39">
        <w:rPr>
          <w:color w:val="0D0D0D" w:themeColor="text1" w:themeTint="F2"/>
          <w:sz w:val="22"/>
          <w:szCs w:val="22"/>
        </w:rPr>
        <w:br/>
      </w:r>
      <w:r w:rsidRPr="00E358A9">
        <w:rPr>
          <w:color w:val="0D0D0D" w:themeColor="text1" w:themeTint="F2"/>
          <w:sz w:val="22"/>
          <w:szCs w:val="22"/>
        </w:rPr>
        <w:t>w następujących przypadkach i zakresach</w:t>
      </w:r>
      <w:r w:rsidR="00A04494" w:rsidRPr="00E358A9">
        <w:rPr>
          <w:color w:val="0D0D0D" w:themeColor="text1" w:themeTint="F2"/>
          <w:sz w:val="22"/>
          <w:szCs w:val="22"/>
        </w:rPr>
        <w:t xml:space="preserve">: </w:t>
      </w:r>
    </w:p>
    <w:p w14:paraId="407F3A63" w14:textId="77777777" w:rsidR="00A04494" w:rsidRPr="00E358A9" w:rsidRDefault="00A04494" w:rsidP="00FD46F8">
      <w:pPr>
        <w:widowControl/>
        <w:numPr>
          <w:ilvl w:val="1"/>
          <w:numId w:val="59"/>
        </w:numPr>
        <w:suppressAutoHyphens w:val="0"/>
        <w:ind w:left="851" w:hanging="425"/>
        <w:jc w:val="both"/>
        <w:rPr>
          <w:color w:val="0D0D0D" w:themeColor="text1" w:themeTint="F2"/>
          <w:sz w:val="22"/>
          <w:szCs w:val="22"/>
        </w:rPr>
      </w:pPr>
      <w:r w:rsidRPr="00E358A9">
        <w:rPr>
          <w:color w:val="0D0D0D" w:themeColor="text1" w:themeTint="F2"/>
          <w:sz w:val="22"/>
          <w:szCs w:val="22"/>
        </w:rPr>
        <w:t xml:space="preserve">zmiany kluczowego personelu Wykonawcy lub Zamawiającego (osób upoważnionych do reprezentowania Stron w sprawach związanych z realizacją zamówienia) – z przyczyn losowych zdrowotnych lub innych wskazanych przez Strony; </w:t>
      </w:r>
    </w:p>
    <w:p w14:paraId="6BEFAE78" w14:textId="3BD29239" w:rsidR="00A04494" w:rsidRPr="00E358A9" w:rsidRDefault="00A04494" w:rsidP="00FD46F8">
      <w:pPr>
        <w:widowControl/>
        <w:numPr>
          <w:ilvl w:val="1"/>
          <w:numId w:val="59"/>
        </w:numPr>
        <w:suppressAutoHyphens w:val="0"/>
        <w:ind w:left="851" w:hanging="425"/>
        <w:jc w:val="both"/>
        <w:rPr>
          <w:color w:val="0D0D0D" w:themeColor="text1" w:themeTint="F2"/>
          <w:sz w:val="22"/>
          <w:szCs w:val="22"/>
        </w:rPr>
      </w:pPr>
      <w:r w:rsidRPr="00E358A9">
        <w:rPr>
          <w:color w:val="0D0D0D" w:themeColor="text1" w:themeTint="F2"/>
          <w:sz w:val="22"/>
          <w:szCs w:val="22"/>
        </w:rPr>
        <w:t xml:space="preserve">zmiany terminu realizacji zamówienia – ze względu na niezawinione przez Strony przyczyny będące konsekwencją zaistnienia zdarzeń spowodowanych przez siłę wyższą, w rozumieniu § 11 niniejszej </w:t>
      </w:r>
      <w:r w:rsidR="004F5ED2" w:rsidRPr="00E358A9">
        <w:rPr>
          <w:color w:val="0D0D0D" w:themeColor="text1" w:themeTint="F2"/>
          <w:sz w:val="22"/>
          <w:szCs w:val="22"/>
        </w:rPr>
        <w:t>Umow</w:t>
      </w:r>
      <w:r w:rsidRPr="00E358A9">
        <w:rPr>
          <w:color w:val="0D0D0D" w:themeColor="text1" w:themeTint="F2"/>
          <w:sz w:val="22"/>
          <w:szCs w:val="22"/>
        </w:rPr>
        <w:t xml:space="preserve">y. O zmianie terminu Zamawiający powiadomi pisemnie Wykonawcę ze stosownym wyprzedzeniem; </w:t>
      </w:r>
    </w:p>
    <w:p w14:paraId="65052EDF" w14:textId="76E5EFEC" w:rsidR="00A04494" w:rsidRPr="00E358A9" w:rsidRDefault="00A04494" w:rsidP="00FD46F8">
      <w:pPr>
        <w:widowControl/>
        <w:numPr>
          <w:ilvl w:val="1"/>
          <w:numId w:val="59"/>
        </w:numPr>
        <w:suppressAutoHyphens w:val="0"/>
        <w:ind w:left="851" w:hanging="425"/>
        <w:jc w:val="both"/>
        <w:rPr>
          <w:color w:val="0D0D0D" w:themeColor="text1" w:themeTint="F2"/>
          <w:sz w:val="22"/>
          <w:szCs w:val="22"/>
        </w:rPr>
      </w:pPr>
      <w:r w:rsidRPr="00E358A9">
        <w:rPr>
          <w:color w:val="0D0D0D" w:themeColor="text1" w:themeTint="F2"/>
          <w:sz w:val="22"/>
          <w:szCs w:val="22"/>
        </w:rPr>
        <w:t>zmiany podwykonawcy (o ile został przewidziany w procesie realizacji zamówienia) lub wprowadzenia podwykonawcy, w szczególności ze względów losowych lub innych korzystnych dla Zamawiającego</w:t>
      </w:r>
      <w:r w:rsidR="00FC4A21" w:rsidRPr="00E358A9">
        <w:rPr>
          <w:color w:val="0D0D0D" w:themeColor="text1" w:themeTint="F2"/>
          <w:sz w:val="22"/>
          <w:szCs w:val="22"/>
        </w:rPr>
        <w:t xml:space="preserve">, z uwzględnieniem postanowień § </w:t>
      </w:r>
      <w:r w:rsidR="00F71092" w:rsidRPr="00E358A9">
        <w:rPr>
          <w:color w:val="0D0D0D" w:themeColor="text1" w:themeTint="F2"/>
          <w:sz w:val="22"/>
          <w:szCs w:val="22"/>
        </w:rPr>
        <w:t>2</w:t>
      </w:r>
      <w:r w:rsidR="00FC4A21" w:rsidRPr="00E358A9">
        <w:rPr>
          <w:color w:val="0D0D0D" w:themeColor="text1" w:themeTint="F2"/>
          <w:sz w:val="22"/>
          <w:szCs w:val="22"/>
        </w:rPr>
        <w:t xml:space="preserve"> ust. 10 Umowy</w:t>
      </w:r>
      <w:r w:rsidRPr="00E358A9">
        <w:rPr>
          <w:color w:val="0D0D0D" w:themeColor="text1" w:themeTint="F2"/>
          <w:sz w:val="22"/>
          <w:szCs w:val="22"/>
        </w:rPr>
        <w:t xml:space="preserve">. </w:t>
      </w:r>
    </w:p>
    <w:p w14:paraId="1EC4DDC9" w14:textId="40B216BC" w:rsidR="00E63972" w:rsidRPr="00E358A9" w:rsidRDefault="00E63972" w:rsidP="00FD46F8">
      <w:pPr>
        <w:widowControl/>
        <w:numPr>
          <w:ilvl w:val="0"/>
          <w:numId w:val="59"/>
        </w:numPr>
        <w:suppressAutoHyphens w:val="0"/>
        <w:ind w:left="426" w:right="50" w:hanging="426"/>
        <w:jc w:val="both"/>
        <w:rPr>
          <w:rFonts w:eastAsia="Calibri"/>
          <w:color w:val="000000"/>
          <w:sz w:val="22"/>
          <w:szCs w:val="22"/>
        </w:rPr>
      </w:pPr>
      <w:r w:rsidRPr="00E358A9">
        <w:rPr>
          <w:rFonts w:eastAsia="Calibri"/>
          <w:bCs/>
          <w:color w:val="000000"/>
          <w:sz w:val="22"/>
          <w:szCs w:val="22"/>
        </w:rPr>
        <w:t xml:space="preserve">Strony w </w:t>
      </w:r>
      <w:r w:rsidRPr="00E358A9">
        <w:rPr>
          <w:sz w:val="22"/>
          <w:szCs w:val="22"/>
        </w:rPr>
        <w:t>czasie</w:t>
      </w:r>
      <w:r w:rsidRPr="00E358A9">
        <w:rPr>
          <w:rFonts w:eastAsia="Calibri"/>
          <w:sz w:val="22"/>
          <w:szCs w:val="22"/>
        </w:rPr>
        <w:t xml:space="preserve"> realizacji niniejszej Umowy dopuszczają możliwość zmiany wysokości </w:t>
      </w:r>
      <w:r w:rsidRPr="00E358A9">
        <w:rPr>
          <w:sz w:val="22"/>
          <w:szCs w:val="22"/>
          <w:lang w:eastAsia="en-US"/>
        </w:rPr>
        <w:t xml:space="preserve">maksymalnego wynagrodzenia brutto określonego w § 4 ust. 1 Umowy </w:t>
      </w:r>
      <w:r w:rsidRPr="00E358A9">
        <w:rPr>
          <w:rFonts w:eastAsia="Calibri"/>
          <w:sz w:val="22"/>
          <w:szCs w:val="22"/>
        </w:rPr>
        <w:t>należn</w:t>
      </w:r>
      <w:r w:rsidR="00FC4A21" w:rsidRPr="00E358A9">
        <w:rPr>
          <w:rFonts w:eastAsia="Calibri"/>
          <w:sz w:val="22"/>
          <w:szCs w:val="22"/>
        </w:rPr>
        <w:t>ego</w:t>
      </w:r>
      <w:r w:rsidRPr="00E358A9">
        <w:rPr>
          <w:rFonts w:eastAsia="Calibri"/>
          <w:sz w:val="22"/>
          <w:szCs w:val="22"/>
        </w:rPr>
        <w:t xml:space="preserve"> </w:t>
      </w:r>
      <w:r w:rsidRPr="00E358A9">
        <w:rPr>
          <w:sz w:val="22"/>
          <w:szCs w:val="22"/>
        </w:rPr>
        <w:t>Wykonawcy</w:t>
      </w:r>
      <w:r w:rsidRPr="00E358A9">
        <w:rPr>
          <w:rFonts w:eastAsia="Calibri"/>
          <w:sz w:val="22"/>
          <w:szCs w:val="22"/>
        </w:rPr>
        <w:t xml:space="preserve"> po uprzednim zawarciu </w:t>
      </w:r>
      <w:r w:rsidRPr="00E358A9">
        <w:rPr>
          <w:sz w:val="22"/>
          <w:szCs w:val="22"/>
        </w:rPr>
        <w:t>pisemnego</w:t>
      </w:r>
      <w:r w:rsidRPr="00E358A9">
        <w:rPr>
          <w:rFonts w:eastAsia="Calibri"/>
          <w:sz w:val="22"/>
          <w:szCs w:val="22"/>
        </w:rPr>
        <w:t xml:space="preserve"> aneksu, w przypadku:</w:t>
      </w:r>
    </w:p>
    <w:p w14:paraId="017D2A2F" w14:textId="77777777" w:rsidR="00E63972" w:rsidRPr="00E358A9" w:rsidRDefault="00E63972" w:rsidP="00FD46F8">
      <w:pPr>
        <w:widowControl/>
        <w:numPr>
          <w:ilvl w:val="1"/>
          <w:numId w:val="78"/>
        </w:numPr>
        <w:suppressAutoHyphens w:val="0"/>
        <w:spacing w:after="160" w:line="259" w:lineRule="auto"/>
        <w:ind w:left="851" w:hanging="425"/>
        <w:contextualSpacing/>
        <w:jc w:val="both"/>
        <w:rPr>
          <w:sz w:val="22"/>
          <w:szCs w:val="22"/>
          <w:lang w:eastAsia="en-US"/>
        </w:rPr>
      </w:pPr>
      <w:r w:rsidRPr="00E358A9">
        <w:rPr>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39C80F76" w14:textId="77777777" w:rsidR="00E63972" w:rsidRPr="00E358A9" w:rsidRDefault="00E63972" w:rsidP="00FD46F8">
      <w:pPr>
        <w:widowControl/>
        <w:numPr>
          <w:ilvl w:val="1"/>
          <w:numId w:val="78"/>
        </w:numPr>
        <w:suppressAutoHyphens w:val="0"/>
        <w:spacing w:after="160" w:line="259" w:lineRule="auto"/>
        <w:ind w:left="851" w:hanging="425"/>
        <w:contextualSpacing/>
        <w:jc w:val="both"/>
        <w:rPr>
          <w:sz w:val="22"/>
          <w:szCs w:val="22"/>
          <w:lang w:eastAsia="en-US"/>
        </w:rPr>
      </w:pPr>
      <w:r w:rsidRPr="00E358A9">
        <w:rPr>
          <w:sz w:val="22"/>
          <w:szCs w:val="22"/>
          <w:lang w:eastAsia="en-US"/>
        </w:rPr>
        <w:lastRenderedPageBreak/>
        <w:t>ustawowej zmiany wysokości minimalnego wynagrodzenia za pracę ustalonego na podstawie art. 2 ust. 3 – 5 ustawy z dnia 10 października 2002 r. o minimalnym wynagrodzeniu za pracę (</w:t>
      </w:r>
      <w:r w:rsidRPr="00E358A9">
        <w:rPr>
          <w:bCs/>
          <w:color w:val="000000"/>
          <w:sz w:val="22"/>
          <w:szCs w:val="22"/>
          <w:lang w:eastAsia="en-US"/>
        </w:rPr>
        <w:t xml:space="preserve">t. j. </w:t>
      </w:r>
      <w:r w:rsidRPr="00E358A9">
        <w:rPr>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4B05F929" w14:textId="77777777" w:rsidR="00E63972" w:rsidRPr="00E358A9" w:rsidRDefault="00E63972" w:rsidP="00FD46F8">
      <w:pPr>
        <w:widowControl/>
        <w:numPr>
          <w:ilvl w:val="1"/>
          <w:numId w:val="78"/>
        </w:numPr>
        <w:suppressAutoHyphens w:val="0"/>
        <w:spacing w:after="160" w:line="259" w:lineRule="auto"/>
        <w:ind w:left="851" w:hanging="425"/>
        <w:contextualSpacing/>
        <w:jc w:val="both"/>
        <w:rPr>
          <w:sz w:val="22"/>
          <w:szCs w:val="22"/>
          <w:lang w:eastAsia="en-US"/>
        </w:rPr>
      </w:pPr>
      <w:r w:rsidRPr="00E358A9">
        <w:rPr>
          <w:sz w:val="22"/>
          <w:szCs w:val="22"/>
          <w:lang w:eastAsia="en-US"/>
        </w:rPr>
        <w:t xml:space="preserve">ustawowej zmiany </w:t>
      </w:r>
      <w:r w:rsidRPr="00E358A9">
        <w:rPr>
          <w:color w:val="000000"/>
          <w:sz w:val="22"/>
          <w:szCs w:val="22"/>
          <w:lang w:eastAsia="en-US"/>
        </w:rPr>
        <w:t>zasad podlegania ubezpieczeniom społecznym lub ubezpieczeniu zdrowotnemu lub wysokości stawki składki na ubezpieczenia społeczne lub zdrowotne</w:t>
      </w:r>
      <w:r w:rsidRPr="00E358A9">
        <w:rPr>
          <w:sz w:val="22"/>
          <w:szCs w:val="22"/>
          <w:lang w:eastAsia="en-US"/>
        </w:rPr>
        <w:t xml:space="preserve"> ustalonych na podstawie przepisów ustawy </w:t>
      </w:r>
      <w:r w:rsidRPr="00E358A9">
        <w:rPr>
          <w:bCs/>
          <w:color w:val="000000"/>
          <w:sz w:val="22"/>
          <w:szCs w:val="22"/>
          <w:lang w:eastAsia="en-US"/>
        </w:rPr>
        <w:t xml:space="preserve">z dnia 13 października 1998 r. o systemie ubezpieczeń społecznych (t. j. Dz. U. 2023 poz. 1230 ze zm.) </w:t>
      </w:r>
      <w:r w:rsidRPr="00E358A9">
        <w:rPr>
          <w:sz w:val="22"/>
          <w:szCs w:val="22"/>
          <w:lang w:eastAsia="en-US"/>
        </w:rPr>
        <w:t xml:space="preserve">oraz ustawy </w:t>
      </w:r>
      <w:r w:rsidRPr="00E358A9">
        <w:rPr>
          <w:bCs/>
          <w:color w:val="000000"/>
          <w:sz w:val="22"/>
          <w:szCs w:val="22"/>
          <w:lang w:eastAsia="en-US"/>
        </w:rPr>
        <w:t>z dnia 27 sierpnia 2004 r. o świadczeniach opieki zdrowotnej finansowanych ze środków publicznych (t. j. Dz. U. 2024 poz. 146</w:t>
      </w:r>
      <w:r w:rsidRPr="00E358A9">
        <w:rPr>
          <w:sz w:val="22"/>
          <w:szCs w:val="22"/>
          <w:lang w:eastAsia="en-US"/>
        </w:rPr>
        <w:t xml:space="preserve"> ze zm.</w:t>
      </w:r>
      <w:r w:rsidRPr="00E358A9">
        <w:rPr>
          <w:bCs/>
          <w:color w:val="000000"/>
          <w:sz w:val="22"/>
          <w:szCs w:val="22"/>
          <w:lang w:eastAsia="en-US"/>
        </w:rPr>
        <w:t>),</w:t>
      </w:r>
      <w:r w:rsidRPr="00E358A9">
        <w:rPr>
          <w:sz w:val="22"/>
          <w:szCs w:val="22"/>
          <w:lang w:eastAsia="en-US"/>
        </w:rPr>
        <w:t xml:space="preserve"> wpływającej na wysokość wynagrodzenia Wykonawcy, którego wypłata nastąpiła po dniu wejścia w życie przepisów dokonujących zmian ww. zasad lub wysokości stawek składek;</w:t>
      </w:r>
    </w:p>
    <w:p w14:paraId="3F34704A" w14:textId="5DD25826" w:rsidR="00E63972" w:rsidRPr="00E358A9" w:rsidRDefault="00E63972" w:rsidP="00FD46F8">
      <w:pPr>
        <w:widowControl/>
        <w:numPr>
          <w:ilvl w:val="1"/>
          <w:numId w:val="78"/>
        </w:numPr>
        <w:suppressAutoHyphens w:val="0"/>
        <w:spacing w:after="160" w:line="259" w:lineRule="auto"/>
        <w:ind w:left="851" w:hanging="425"/>
        <w:contextualSpacing/>
        <w:jc w:val="both"/>
        <w:rPr>
          <w:sz w:val="22"/>
          <w:szCs w:val="22"/>
          <w:lang w:eastAsia="en-US"/>
        </w:rPr>
      </w:pPr>
      <w:r w:rsidRPr="00E358A9">
        <w:rPr>
          <w:sz w:val="22"/>
          <w:szCs w:val="22"/>
          <w:lang w:eastAsia="en-US"/>
        </w:rPr>
        <w:t>zmiany zasad gromadzenia i wysokości wpłat do pracowniczych planów kapitałowych, o których mowa w ustawie z dnia 4 października 2018 r. o pracowniczych planach kapitałowych (t. j. Dz. U. 202</w:t>
      </w:r>
      <w:r w:rsidR="00881BEA" w:rsidRPr="00E358A9">
        <w:rPr>
          <w:sz w:val="22"/>
          <w:szCs w:val="22"/>
          <w:lang w:eastAsia="en-US"/>
        </w:rPr>
        <w:t>4</w:t>
      </w:r>
      <w:r w:rsidRPr="00E358A9">
        <w:rPr>
          <w:sz w:val="22"/>
          <w:szCs w:val="22"/>
          <w:lang w:eastAsia="en-US"/>
        </w:rPr>
        <w:t xml:space="preserve"> poz. 4</w:t>
      </w:r>
      <w:r w:rsidR="00881BEA" w:rsidRPr="00E358A9">
        <w:rPr>
          <w:sz w:val="22"/>
          <w:szCs w:val="22"/>
          <w:lang w:eastAsia="en-US"/>
        </w:rPr>
        <w:t>27</w:t>
      </w:r>
      <w:r w:rsidRPr="00E358A9">
        <w:rPr>
          <w:sz w:val="22"/>
          <w:szCs w:val="22"/>
          <w:lang w:eastAsia="en-US"/>
        </w:rPr>
        <w:t xml:space="preserve">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9C48AEB" w14:textId="77777777" w:rsidR="00E63972" w:rsidRPr="00E358A9" w:rsidRDefault="00E63972" w:rsidP="00FD46F8">
      <w:pPr>
        <w:widowControl/>
        <w:numPr>
          <w:ilvl w:val="1"/>
          <w:numId w:val="78"/>
        </w:numPr>
        <w:suppressAutoHyphens w:val="0"/>
        <w:spacing w:after="160" w:line="259" w:lineRule="auto"/>
        <w:ind w:left="851" w:hanging="425"/>
        <w:contextualSpacing/>
        <w:jc w:val="both"/>
        <w:rPr>
          <w:sz w:val="22"/>
          <w:szCs w:val="22"/>
          <w:lang w:eastAsia="en-US"/>
        </w:rPr>
      </w:pPr>
      <w:r w:rsidRPr="00E358A9">
        <w:rPr>
          <w:sz w:val="22"/>
          <w:szCs w:val="22"/>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4123083" w14:textId="35A6937A" w:rsidR="00E63972" w:rsidRPr="00E358A9" w:rsidRDefault="00E63972" w:rsidP="00FD46F8">
      <w:pPr>
        <w:widowControl/>
        <w:numPr>
          <w:ilvl w:val="0"/>
          <w:numId w:val="79"/>
        </w:numPr>
        <w:suppressAutoHyphens w:val="0"/>
        <w:spacing w:after="160" w:line="259" w:lineRule="auto"/>
        <w:ind w:left="1418" w:hanging="567"/>
        <w:contextualSpacing/>
        <w:jc w:val="both"/>
        <w:rPr>
          <w:sz w:val="22"/>
          <w:szCs w:val="22"/>
          <w:lang w:eastAsia="en-US"/>
        </w:rPr>
      </w:pPr>
      <w:r w:rsidRPr="00E358A9">
        <w:rPr>
          <w:sz w:val="22"/>
          <w:szCs w:val="22"/>
          <w:lang w:eastAsia="en-US"/>
        </w:rPr>
        <w:t xml:space="preserve">Strony mogą wnioskować o zmianę wysokości wynagrodzenia Wykonawcy, </w:t>
      </w:r>
      <w:r w:rsidR="00122E39">
        <w:rPr>
          <w:sz w:val="22"/>
          <w:szCs w:val="22"/>
          <w:lang w:eastAsia="en-US"/>
        </w:rPr>
        <w:br/>
      </w:r>
      <w:r w:rsidRPr="00E358A9">
        <w:rPr>
          <w:sz w:val="22"/>
          <w:szCs w:val="22"/>
          <w:lang w:eastAsia="en-US"/>
        </w:rPr>
        <w:t>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DBF4F2" w14:textId="3B5F1BD9" w:rsidR="00E63972" w:rsidRPr="00E358A9" w:rsidRDefault="00E63972" w:rsidP="00FD46F8">
      <w:pPr>
        <w:widowControl/>
        <w:numPr>
          <w:ilvl w:val="0"/>
          <w:numId w:val="79"/>
        </w:numPr>
        <w:suppressAutoHyphens w:val="0"/>
        <w:spacing w:after="160" w:line="259" w:lineRule="auto"/>
        <w:ind w:left="1418" w:hanging="567"/>
        <w:contextualSpacing/>
        <w:jc w:val="both"/>
        <w:rPr>
          <w:sz w:val="22"/>
          <w:szCs w:val="22"/>
          <w:lang w:eastAsia="en-US"/>
        </w:rPr>
      </w:pPr>
      <w:r w:rsidRPr="00E358A9">
        <w:rPr>
          <w:sz w:val="22"/>
          <w:szCs w:val="22"/>
          <w:lang w:eastAsia="en-US"/>
        </w:rPr>
        <w:t xml:space="preserve">Strony mogą wnioskować o zmianę wysokości wynagrodzenia Wykonawcy, </w:t>
      </w:r>
      <w:r w:rsidR="00122E39">
        <w:rPr>
          <w:sz w:val="22"/>
          <w:szCs w:val="22"/>
          <w:lang w:eastAsia="en-US"/>
        </w:rPr>
        <w:br/>
      </w:r>
      <w:r w:rsidRPr="00E358A9">
        <w:rPr>
          <w:sz w:val="22"/>
          <w:szCs w:val="22"/>
          <w:lang w:eastAsia="en-US"/>
        </w:rPr>
        <w:t>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950BC36" w14:textId="2728EC6C" w:rsidR="00E63972" w:rsidRPr="00E358A9" w:rsidRDefault="00E63972" w:rsidP="00FD46F8">
      <w:pPr>
        <w:widowControl/>
        <w:numPr>
          <w:ilvl w:val="0"/>
          <w:numId w:val="79"/>
        </w:numPr>
        <w:suppressAutoHyphens w:val="0"/>
        <w:spacing w:after="160" w:line="259" w:lineRule="auto"/>
        <w:ind w:left="1418" w:hanging="567"/>
        <w:contextualSpacing/>
        <w:jc w:val="both"/>
        <w:rPr>
          <w:sz w:val="22"/>
          <w:szCs w:val="22"/>
          <w:lang w:eastAsia="en-US"/>
        </w:rPr>
      </w:pPr>
      <w:r w:rsidRPr="00E358A9">
        <w:rPr>
          <w:sz w:val="22"/>
          <w:szCs w:val="22"/>
          <w:lang w:eastAsia="en-US"/>
        </w:rPr>
        <w:t xml:space="preserve">zmiana wynagrodzenia Wykonawcy będzie następowała w odniesieniu do stosowanego proporcjonalnie wskaźnika zmiany ceny materiałów lub kosztów w okresie pierwszego półrocza roku w stosunku do analogicznego okresu roku poprzedniego, ogłaszanego </w:t>
      </w:r>
      <w:r w:rsidR="00122E39">
        <w:rPr>
          <w:sz w:val="22"/>
          <w:szCs w:val="22"/>
          <w:lang w:eastAsia="en-US"/>
        </w:rPr>
        <w:br/>
      </w:r>
      <w:r w:rsidRPr="00E358A9">
        <w:rPr>
          <w:sz w:val="22"/>
          <w:szCs w:val="22"/>
          <w:lang w:eastAsia="en-US"/>
        </w:rPr>
        <w:t xml:space="preserve">w komunikacie Prezesa GUS w Dzienniku Urzędowym Rzeczypospolitej Polskiej „Monitor Polski” w terminie do dnia 20 dni po upływie pierwszego półrocza, </w:t>
      </w:r>
      <w:r w:rsidRPr="00E358A9">
        <w:rPr>
          <w:sz w:val="22"/>
          <w:szCs w:val="22"/>
          <w:vertAlign w:val="superscript"/>
          <w:lang w:eastAsia="en-US"/>
        </w:rPr>
        <w:footnoteReference w:id="3"/>
      </w:r>
    </w:p>
    <w:p w14:paraId="4951245B" w14:textId="77777777" w:rsidR="00E63972" w:rsidRPr="00E358A9" w:rsidRDefault="00E63972" w:rsidP="00FD46F8">
      <w:pPr>
        <w:widowControl/>
        <w:numPr>
          <w:ilvl w:val="0"/>
          <w:numId w:val="79"/>
        </w:numPr>
        <w:suppressAutoHyphens w:val="0"/>
        <w:spacing w:after="160" w:line="259" w:lineRule="auto"/>
        <w:ind w:left="1418" w:hanging="567"/>
        <w:contextualSpacing/>
        <w:jc w:val="both"/>
        <w:rPr>
          <w:sz w:val="22"/>
          <w:szCs w:val="22"/>
          <w:lang w:eastAsia="en-US"/>
        </w:rPr>
      </w:pPr>
      <w:r w:rsidRPr="00E358A9">
        <w:rPr>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48EC8E80" w14:textId="77777777" w:rsidR="00E63972" w:rsidRPr="00E358A9" w:rsidRDefault="00E63972" w:rsidP="00FD46F8">
      <w:pPr>
        <w:widowControl/>
        <w:numPr>
          <w:ilvl w:val="0"/>
          <w:numId w:val="79"/>
        </w:numPr>
        <w:suppressAutoHyphens w:val="0"/>
        <w:spacing w:after="160" w:line="259" w:lineRule="auto"/>
        <w:ind w:left="1418" w:hanging="567"/>
        <w:contextualSpacing/>
        <w:jc w:val="both"/>
        <w:rPr>
          <w:sz w:val="22"/>
          <w:szCs w:val="22"/>
          <w:lang w:eastAsia="en-US"/>
        </w:rPr>
      </w:pPr>
      <w:r w:rsidRPr="00E358A9">
        <w:rPr>
          <w:sz w:val="22"/>
          <w:szCs w:val="22"/>
          <w:lang w:eastAsia="en-US"/>
        </w:rPr>
        <w:t>łączna maksymalna wartość zmiany wynagrodzenia Wykonawcy może wynieść 5% maksymalnego wynagrodzenia Wykonawcy;</w:t>
      </w:r>
    </w:p>
    <w:p w14:paraId="36239D5E" w14:textId="77777777" w:rsidR="00E63972" w:rsidRPr="00E358A9" w:rsidRDefault="00E63972" w:rsidP="00FD46F8">
      <w:pPr>
        <w:widowControl/>
        <w:numPr>
          <w:ilvl w:val="1"/>
          <w:numId w:val="78"/>
        </w:numPr>
        <w:suppressAutoHyphens w:val="0"/>
        <w:spacing w:after="160" w:line="259" w:lineRule="auto"/>
        <w:ind w:left="851" w:hanging="425"/>
        <w:contextualSpacing/>
        <w:jc w:val="both"/>
        <w:rPr>
          <w:sz w:val="22"/>
          <w:szCs w:val="22"/>
          <w:lang w:eastAsia="en-US"/>
        </w:rPr>
      </w:pPr>
      <w:r w:rsidRPr="00E358A9">
        <w:rPr>
          <w:sz w:val="22"/>
          <w:szCs w:val="22"/>
          <w:lang w:eastAsia="en-US"/>
        </w:rPr>
        <w:t>zawarcia niniejszej Umowy po upływie 180 dni od dnia upływu terminu składania ofert.</w:t>
      </w:r>
    </w:p>
    <w:p w14:paraId="0F58E2F6" w14:textId="15B989EF" w:rsidR="00E63972" w:rsidRPr="00E358A9" w:rsidRDefault="00E63972" w:rsidP="00FD46F8">
      <w:pPr>
        <w:widowControl/>
        <w:numPr>
          <w:ilvl w:val="0"/>
          <w:numId w:val="59"/>
        </w:numPr>
        <w:suppressAutoHyphens w:val="0"/>
        <w:ind w:left="426" w:right="50" w:hanging="426"/>
        <w:jc w:val="both"/>
        <w:rPr>
          <w:rFonts w:eastAsia="Calibri"/>
          <w:sz w:val="22"/>
          <w:szCs w:val="22"/>
          <w:lang w:eastAsia="en-US"/>
        </w:rPr>
      </w:pPr>
      <w:r w:rsidRPr="00E358A9">
        <w:rPr>
          <w:rFonts w:eastAsia="Calibri"/>
          <w:sz w:val="22"/>
          <w:szCs w:val="22"/>
          <w:lang w:eastAsia="en-US"/>
        </w:rPr>
        <w:lastRenderedPageBreak/>
        <w:t xml:space="preserve">Ponadto dopuszcza się zastąpienie dotychczasowego Wykonawcy niniejszej Umowy przez inny podmiot spełniający warunki udziału w </w:t>
      </w:r>
      <w:r w:rsidRPr="00E358A9">
        <w:rPr>
          <w:rFonts w:eastAsia="Calibri"/>
          <w:bCs/>
          <w:color w:val="000000"/>
          <w:sz w:val="22"/>
          <w:szCs w:val="22"/>
          <w:lang w:eastAsia="en-US"/>
        </w:rPr>
        <w:t>postępowaniu</w:t>
      </w:r>
      <w:r w:rsidRPr="00E358A9">
        <w:rPr>
          <w:rFonts w:eastAsia="Calibri"/>
          <w:sz w:val="22"/>
          <w:szCs w:val="22"/>
          <w:lang w:eastAsia="en-US"/>
        </w:rPr>
        <w:t xml:space="preserve"> oraz niepodlegający </w:t>
      </w:r>
      <w:r w:rsidRPr="00E358A9">
        <w:rPr>
          <w:rFonts w:eastAsia="Calibri"/>
          <w:bCs/>
          <w:color w:val="000000"/>
          <w:sz w:val="22"/>
          <w:szCs w:val="22"/>
        </w:rPr>
        <w:t>wykluczeniu</w:t>
      </w:r>
      <w:r w:rsidRPr="00E358A9">
        <w:rPr>
          <w:rFonts w:eastAsia="Calibri"/>
          <w:sz w:val="22"/>
          <w:szCs w:val="22"/>
          <w:lang w:eastAsia="en-US"/>
        </w:rPr>
        <w:t xml:space="preserve"> </w:t>
      </w:r>
      <w:r w:rsidR="00122E39">
        <w:rPr>
          <w:rFonts w:eastAsia="Calibri"/>
          <w:sz w:val="22"/>
          <w:szCs w:val="22"/>
          <w:lang w:eastAsia="en-US"/>
        </w:rPr>
        <w:br/>
      </w:r>
      <w:r w:rsidRPr="00E358A9">
        <w:rPr>
          <w:rFonts w:eastAsia="Calibri"/>
          <w:sz w:val="22"/>
          <w:szCs w:val="22"/>
          <w:lang w:eastAsia="en-US"/>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007B99A" w14:textId="77777777" w:rsidR="00E63972" w:rsidRPr="00E358A9" w:rsidRDefault="00E63972" w:rsidP="00FD46F8">
      <w:pPr>
        <w:widowControl/>
        <w:numPr>
          <w:ilvl w:val="0"/>
          <w:numId w:val="59"/>
        </w:numPr>
        <w:suppressAutoHyphens w:val="0"/>
        <w:ind w:left="426" w:right="50" w:hanging="426"/>
        <w:jc w:val="both"/>
        <w:rPr>
          <w:rFonts w:eastAsia="Calibri"/>
          <w:sz w:val="22"/>
          <w:szCs w:val="22"/>
          <w:lang w:eastAsia="en-US"/>
        </w:rPr>
      </w:pPr>
      <w:r w:rsidRPr="00E358A9">
        <w:rPr>
          <w:rFonts w:eastAsia="Calibri"/>
          <w:sz w:val="22"/>
          <w:szCs w:val="22"/>
          <w:lang w:eastAsia="en-US"/>
        </w:rPr>
        <w:t>Niezależnie od postanowień ust. 1, 2 oraz 3, Strony Umowy mogą dokonywać nieistotnych zmian Umowy, niestanowiących istotnej zmiany Umowy w rozumieniu art. 454 ust. 2 ustawy PZP, poprzez zawarcie pisemnego aneksu pod rygorem nieważności.</w:t>
      </w:r>
    </w:p>
    <w:p w14:paraId="236838AA" w14:textId="577BB2E1" w:rsidR="00E63972" w:rsidRPr="00E358A9" w:rsidRDefault="00E63972" w:rsidP="00FD46F8">
      <w:pPr>
        <w:widowControl/>
        <w:numPr>
          <w:ilvl w:val="0"/>
          <w:numId w:val="59"/>
        </w:numPr>
        <w:suppressAutoHyphens w:val="0"/>
        <w:ind w:left="426" w:right="50" w:hanging="426"/>
        <w:jc w:val="both"/>
        <w:rPr>
          <w:rFonts w:eastAsia="Calibri"/>
          <w:sz w:val="22"/>
          <w:szCs w:val="22"/>
          <w:lang w:eastAsia="en-US"/>
        </w:rPr>
      </w:pPr>
      <w:r w:rsidRPr="00E358A9">
        <w:rPr>
          <w:rFonts w:eastAsia="Calibri"/>
          <w:sz w:val="22"/>
          <w:szCs w:val="22"/>
          <w:lang w:eastAsia="en-US"/>
        </w:rPr>
        <w:t xml:space="preserve">Strony ustalają, że w przypadku zmiany wysokości należnego mu wynagrodzenia </w:t>
      </w:r>
      <w:r w:rsidR="004F5ED2" w:rsidRPr="00E358A9">
        <w:rPr>
          <w:rFonts w:eastAsia="Calibri"/>
          <w:sz w:val="22"/>
          <w:szCs w:val="22"/>
          <w:lang w:eastAsia="en-US"/>
        </w:rPr>
        <w:t>umown</w:t>
      </w:r>
      <w:r w:rsidRPr="00E358A9">
        <w:rPr>
          <w:rFonts w:eastAsia="Calibri"/>
          <w:sz w:val="22"/>
          <w:szCs w:val="22"/>
          <w:lang w:eastAsia="en-US"/>
        </w:rPr>
        <w:t xml:space="preserve">ego, </w:t>
      </w:r>
      <w:r w:rsidR="00122E39">
        <w:rPr>
          <w:rFonts w:eastAsia="Calibri"/>
          <w:sz w:val="22"/>
          <w:szCs w:val="22"/>
          <w:lang w:eastAsia="en-US"/>
        </w:rPr>
        <w:br/>
      </w:r>
      <w:r w:rsidRPr="00E358A9">
        <w:rPr>
          <w:rFonts w:eastAsia="Calibri"/>
          <w:sz w:val="22"/>
          <w:szCs w:val="22"/>
          <w:lang w:eastAsia="en-US"/>
        </w:rPr>
        <w:t xml:space="preserve">w związku ze zmianą ceny materiałów lub kosztów związanych z realizacją Umowy, Wykonawca niezwłocznie dokona zmiany wynagrodzenia jego podwykonawcy na zasadach i w trybie określonym w ust. 2.5 powyżej, pod rygorem zapłaty kary </w:t>
      </w:r>
      <w:r w:rsidR="004F5ED2" w:rsidRPr="00E358A9">
        <w:rPr>
          <w:rFonts w:eastAsia="Calibri"/>
          <w:sz w:val="22"/>
          <w:szCs w:val="22"/>
          <w:lang w:eastAsia="en-US"/>
        </w:rPr>
        <w:t>umown</w:t>
      </w:r>
      <w:r w:rsidRPr="00E358A9">
        <w:rPr>
          <w:rFonts w:eastAsia="Calibri"/>
          <w:sz w:val="22"/>
          <w:szCs w:val="22"/>
          <w:lang w:eastAsia="en-US"/>
        </w:rPr>
        <w:t>ej określonej w niniejszej Umowie.</w:t>
      </w:r>
    </w:p>
    <w:p w14:paraId="7052A4ED" w14:textId="77777777" w:rsidR="00E63972" w:rsidRPr="00E358A9" w:rsidRDefault="00E63972" w:rsidP="00FD46F8">
      <w:pPr>
        <w:widowControl/>
        <w:numPr>
          <w:ilvl w:val="0"/>
          <w:numId w:val="59"/>
        </w:numPr>
        <w:suppressAutoHyphens w:val="0"/>
        <w:ind w:left="426" w:right="50" w:hanging="426"/>
        <w:jc w:val="both"/>
        <w:rPr>
          <w:rFonts w:eastAsia="Calibri"/>
          <w:sz w:val="22"/>
          <w:szCs w:val="22"/>
          <w:lang w:eastAsia="en-US"/>
        </w:rPr>
      </w:pPr>
      <w:r w:rsidRPr="00E358A9">
        <w:rPr>
          <w:rFonts w:eastAsia="Calibri"/>
          <w:sz w:val="22"/>
          <w:szCs w:val="22"/>
          <w:lang w:eastAsia="en-US"/>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D8E09C4" w14:textId="77777777" w:rsidR="00E63972" w:rsidRPr="00E358A9" w:rsidRDefault="00E63972" w:rsidP="00FD46F8">
      <w:pPr>
        <w:widowControl/>
        <w:numPr>
          <w:ilvl w:val="1"/>
          <w:numId w:val="80"/>
        </w:numPr>
        <w:suppressAutoHyphens w:val="0"/>
        <w:spacing w:after="160" w:line="259" w:lineRule="auto"/>
        <w:ind w:left="851" w:hanging="425"/>
        <w:contextualSpacing/>
        <w:jc w:val="both"/>
        <w:rPr>
          <w:sz w:val="22"/>
          <w:szCs w:val="22"/>
          <w:lang w:eastAsia="en-US"/>
        </w:rPr>
      </w:pPr>
      <w:r w:rsidRPr="00E358A9">
        <w:rPr>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3D196CCF" w14:textId="77777777" w:rsidR="00E63972" w:rsidRPr="00E358A9" w:rsidRDefault="00E63972" w:rsidP="00FD46F8">
      <w:pPr>
        <w:widowControl/>
        <w:numPr>
          <w:ilvl w:val="1"/>
          <w:numId w:val="80"/>
        </w:numPr>
        <w:suppressAutoHyphens w:val="0"/>
        <w:spacing w:after="160" w:line="259" w:lineRule="auto"/>
        <w:ind w:left="851" w:hanging="425"/>
        <w:contextualSpacing/>
        <w:jc w:val="both"/>
        <w:rPr>
          <w:sz w:val="22"/>
          <w:szCs w:val="22"/>
          <w:lang w:eastAsia="en-US"/>
        </w:rPr>
      </w:pPr>
      <w:r w:rsidRPr="00E358A9">
        <w:rPr>
          <w:sz w:val="22"/>
          <w:szCs w:val="22"/>
          <w:lang w:eastAsia="en-US"/>
        </w:rPr>
        <w:t>Zamawiający dokona analizy przedłożonej kalkulacji w terminie nie dłuższym niż 14 dni od dnia jej otrzymania. W wyniku przeprowadzenia analizy Zamawiający jest uprawniony do:</w:t>
      </w:r>
    </w:p>
    <w:p w14:paraId="13701B6A" w14:textId="77777777" w:rsidR="00E63972" w:rsidRPr="00E358A9" w:rsidRDefault="00E63972" w:rsidP="00FD46F8">
      <w:pPr>
        <w:widowControl/>
        <w:numPr>
          <w:ilvl w:val="2"/>
          <w:numId w:val="81"/>
        </w:numPr>
        <w:suppressAutoHyphens w:val="0"/>
        <w:spacing w:after="160" w:line="259" w:lineRule="auto"/>
        <w:ind w:left="1418" w:right="-42" w:hanging="578"/>
        <w:contextualSpacing/>
        <w:jc w:val="both"/>
        <w:rPr>
          <w:sz w:val="22"/>
          <w:szCs w:val="22"/>
          <w:lang w:eastAsia="en-US"/>
        </w:rPr>
      </w:pPr>
      <w:r w:rsidRPr="00E358A9">
        <w:rPr>
          <w:sz w:val="22"/>
          <w:szCs w:val="22"/>
          <w:lang w:eastAsia="en-US"/>
        </w:rPr>
        <w:t>Jeżeli uzna, że przedstawiona kalkulacja potwierdza wzrost kosztów ponoszonych przez Wykonawcę, dokona zmiany Umowy w tym zakresie,</w:t>
      </w:r>
    </w:p>
    <w:p w14:paraId="4ED87FA8" w14:textId="4D79A754" w:rsidR="00E63972" w:rsidRPr="00E358A9" w:rsidRDefault="00E63972" w:rsidP="00FD46F8">
      <w:pPr>
        <w:widowControl/>
        <w:numPr>
          <w:ilvl w:val="2"/>
          <w:numId w:val="81"/>
        </w:numPr>
        <w:suppressAutoHyphens w:val="0"/>
        <w:spacing w:after="160" w:line="259" w:lineRule="auto"/>
        <w:ind w:left="1418" w:right="-42" w:hanging="578"/>
        <w:contextualSpacing/>
        <w:jc w:val="both"/>
        <w:rPr>
          <w:sz w:val="22"/>
          <w:szCs w:val="22"/>
          <w:lang w:eastAsia="en-US"/>
        </w:rPr>
      </w:pPr>
      <w:r w:rsidRPr="00E358A9">
        <w:rPr>
          <w:sz w:val="22"/>
          <w:szCs w:val="22"/>
          <w:lang w:eastAsia="en-US"/>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122E39">
        <w:rPr>
          <w:sz w:val="22"/>
          <w:szCs w:val="22"/>
          <w:lang w:eastAsia="en-US"/>
        </w:rPr>
        <w:br/>
      </w:r>
      <w:r w:rsidRPr="00E358A9">
        <w:rPr>
          <w:sz w:val="22"/>
          <w:szCs w:val="22"/>
          <w:lang w:eastAsia="en-US"/>
        </w:rPr>
        <w:t xml:space="preserve">a następnie postąpi odpowiednio w sposób opisany powyżej. </w:t>
      </w:r>
    </w:p>
    <w:p w14:paraId="62A63B2D" w14:textId="77777777" w:rsidR="00E63972" w:rsidRPr="00E358A9" w:rsidRDefault="00E63972" w:rsidP="00FD46F8">
      <w:pPr>
        <w:widowControl/>
        <w:numPr>
          <w:ilvl w:val="0"/>
          <w:numId w:val="59"/>
        </w:numPr>
        <w:suppressAutoHyphens w:val="0"/>
        <w:ind w:left="426" w:right="50" w:hanging="426"/>
        <w:jc w:val="both"/>
        <w:rPr>
          <w:rFonts w:eastAsia="Calibri"/>
          <w:sz w:val="22"/>
          <w:szCs w:val="22"/>
          <w:lang w:eastAsia="en-US"/>
        </w:rPr>
      </w:pPr>
      <w:r w:rsidRPr="00E358A9">
        <w:rPr>
          <w:rFonts w:eastAsia="Calibri"/>
          <w:sz w:val="22"/>
          <w:szCs w:val="22"/>
          <w:lang w:eastAsia="en-US"/>
        </w:rPr>
        <w:t>Zmiana wynagrodzenia Wykonawcy wchodzi w życie z dniem zawarcia aneksu, nastąpi od daty wprowadzenia zmiany w Umowie i dotyczy wyłącznie niezrealizowanej części Umowy.</w:t>
      </w:r>
    </w:p>
    <w:p w14:paraId="1E3923D0" w14:textId="77777777" w:rsidR="00E63972" w:rsidRPr="00E358A9" w:rsidRDefault="00E63972" w:rsidP="00FD46F8">
      <w:pPr>
        <w:widowControl/>
        <w:numPr>
          <w:ilvl w:val="0"/>
          <w:numId w:val="59"/>
        </w:numPr>
        <w:suppressAutoHyphens w:val="0"/>
        <w:ind w:left="426" w:right="50" w:hanging="426"/>
        <w:jc w:val="both"/>
        <w:rPr>
          <w:sz w:val="22"/>
          <w:szCs w:val="22"/>
        </w:rPr>
      </w:pPr>
      <w:r w:rsidRPr="00E358A9">
        <w:rPr>
          <w:rFonts w:eastAsia="Calibri"/>
          <w:sz w:val="22"/>
          <w:szCs w:val="22"/>
          <w:lang w:eastAsia="en-US"/>
        </w:rPr>
        <w:t>Strona występująca o zmianę postanowień niniejszej Umowy zobowiązana jest do udokumentowania zaistnienia okoliczności, o których mowa</w:t>
      </w:r>
      <w:r w:rsidRPr="00E358A9">
        <w:rPr>
          <w:sz w:val="22"/>
          <w:szCs w:val="22"/>
        </w:rPr>
        <w:t xml:space="preserve"> w ust. 1</w:t>
      </w:r>
      <w:r w:rsidRPr="00E358A9">
        <w:rPr>
          <w:rFonts w:eastAsia="Calibri"/>
          <w:sz w:val="22"/>
          <w:szCs w:val="22"/>
          <w:lang w:eastAsia="en-US"/>
        </w:rPr>
        <w:t>. Wniosek o zmianę postanowień niniejszej Umowy musi być wyrażony w formie pisemnej na zasadach</w:t>
      </w:r>
      <w:r w:rsidRPr="00E358A9">
        <w:rPr>
          <w:sz w:val="22"/>
          <w:szCs w:val="22"/>
        </w:rPr>
        <w:t xml:space="preserve"> wskazanych w art. 78 lub 78</w:t>
      </w:r>
      <w:r w:rsidRPr="00E358A9">
        <w:rPr>
          <w:sz w:val="22"/>
          <w:szCs w:val="22"/>
          <w:vertAlign w:val="superscript"/>
        </w:rPr>
        <w:t>1</w:t>
      </w:r>
      <w:r w:rsidRPr="00E358A9">
        <w:rPr>
          <w:sz w:val="22"/>
          <w:szCs w:val="22"/>
        </w:rPr>
        <w:t xml:space="preserve"> Kodeksu cywilnego</w:t>
      </w:r>
      <w:r w:rsidRPr="00E358A9">
        <w:rPr>
          <w:sz w:val="22"/>
          <w:szCs w:val="22"/>
          <w:highlight w:val="white"/>
        </w:rPr>
        <w:t>.</w:t>
      </w:r>
    </w:p>
    <w:p w14:paraId="049BBB27" w14:textId="523C015A" w:rsidR="00FC4A21" w:rsidRPr="00E358A9" w:rsidRDefault="00FC4A21" w:rsidP="00FD46F8">
      <w:pPr>
        <w:widowControl/>
        <w:numPr>
          <w:ilvl w:val="0"/>
          <w:numId w:val="59"/>
        </w:numPr>
        <w:suppressAutoHyphens w:val="0"/>
        <w:ind w:left="426" w:right="50" w:hanging="426"/>
        <w:jc w:val="both"/>
        <w:rPr>
          <w:sz w:val="22"/>
          <w:szCs w:val="22"/>
        </w:rPr>
      </w:pPr>
      <w:r w:rsidRPr="00E358A9">
        <w:rPr>
          <w:sz w:val="22"/>
          <w:szCs w:val="22"/>
        </w:rPr>
        <w:t xml:space="preserve">Zmiany niedotyczące </w:t>
      </w:r>
      <w:r w:rsidRPr="00E358A9">
        <w:rPr>
          <w:rFonts w:eastAsia="Calibri"/>
          <w:sz w:val="22"/>
          <w:szCs w:val="22"/>
          <w:lang w:eastAsia="en-US"/>
        </w:rPr>
        <w:t>postanowień</w:t>
      </w:r>
      <w:r w:rsidRPr="00E358A9">
        <w:rPr>
          <w:sz w:val="22"/>
          <w:szCs w:val="22"/>
        </w:rPr>
        <w:t xml:space="preserve"> </w:t>
      </w:r>
      <w:r w:rsidR="004F5ED2" w:rsidRPr="00E358A9">
        <w:rPr>
          <w:sz w:val="22"/>
          <w:szCs w:val="22"/>
        </w:rPr>
        <w:t>umown</w:t>
      </w:r>
      <w:r w:rsidRPr="00E358A9">
        <w:rPr>
          <w:sz w:val="22"/>
          <w:szCs w:val="22"/>
        </w:rPr>
        <w:t xml:space="preserve">ych np. gdy z przyczyn organizacyjnych skutkujące koniecznością zmiany </w:t>
      </w:r>
      <w:r w:rsidRPr="00E358A9">
        <w:rPr>
          <w:rFonts w:eastAsia="Calibri"/>
          <w:sz w:val="22"/>
          <w:szCs w:val="22"/>
          <w:lang w:eastAsia="en-US"/>
        </w:rPr>
        <w:t>danych</w:t>
      </w:r>
      <w:r w:rsidRPr="00E358A9">
        <w:rPr>
          <w:sz w:val="22"/>
          <w:szCs w:val="22"/>
        </w:rPr>
        <w:t xml:space="preserve"> teleadresowych określonych w Umowie, w szczególności zmiana numeru konta bankowego jednej ze Stron, nie wymagają zawarcia pisemnego aneksu do Umowy, dlatego </w:t>
      </w:r>
      <w:r w:rsidRPr="00E358A9">
        <w:rPr>
          <w:rFonts w:eastAsia="Calibri"/>
          <w:sz w:val="22"/>
          <w:szCs w:val="22"/>
          <w:lang w:eastAsia="en-US"/>
        </w:rPr>
        <w:t>nastąpią</w:t>
      </w:r>
      <w:r w:rsidRPr="00E358A9">
        <w:rPr>
          <w:sz w:val="22"/>
          <w:szCs w:val="22"/>
        </w:rPr>
        <w:t xml:space="preserve"> poprzez przekazanie pisemnego oświadczenie Strony, której te zmiany dotyczą, drugiej Stronie</w:t>
      </w:r>
      <w:r w:rsidRPr="00E358A9">
        <w:rPr>
          <w:color w:val="0D0D0D" w:themeColor="text1" w:themeTint="F2"/>
          <w:sz w:val="22"/>
          <w:szCs w:val="22"/>
        </w:rPr>
        <w:t>.</w:t>
      </w:r>
    </w:p>
    <w:p w14:paraId="0E6C1934" w14:textId="77777777" w:rsidR="00410C15" w:rsidRPr="00E358A9" w:rsidRDefault="00410C15" w:rsidP="00FD46F8">
      <w:pPr>
        <w:widowControl/>
        <w:suppressAutoHyphens w:val="0"/>
        <w:ind w:left="426" w:right="50" w:hanging="426"/>
        <w:jc w:val="both"/>
        <w:rPr>
          <w:color w:val="0D0D0D" w:themeColor="text1" w:themeTint="F2"/>
          <w:sz w:val="22"/>
          <w:szCs w:val="22"/>
        </w:rPr>
      </w:pPr>
    </w:p>
    <w:p w14:paraId="7D673C5A" w14:textId="3C0A80C0" w:rsidR="00E22C39" w:rsidRPr="00E358A9" w:rsidRDefault="00E22C39" w:rsidP="0010669D">
      <w:pPr>
        <w:tabs>
          <w:tab w:val="left" w:pos="2160"/>
        </w:tabs>
        <w:ind w:left="567" w:hanging="567"/>
        <w:rPr>
          <w:sz w:val="22"/>
          <w:szCs w:val="22"/>
        </w:rPr>
      </w:pPr>
      <w:r w:rsidRPr="00E358A9">
        <w:rPr>
          <w:b/>
          <w:bCs/>
          <w:sz w:val="22"/>
          <w:szCs w:val="22"/>
        </w:rPr>
        <w:t xml:space="preserve">§ </w:t>
      </w:r>
      <w:r w:rsidR="0010669D" w:rsidRPr="00E358A9">
        <w:rPr>
          <w:b/>
          <w:bCs/>
          <w:sz w:val="22"/>
          <w:szCs w:val="22"/>
        </w:rPr>
        <w:t>11</w:t>
      </w:r>
      <w:r w:rsidRPr="00E358A9">
        <w:rPr>
          <w:b/>
          <w:bCs/>
          <w:sz w:val="22"/>
          <w:szCs w:val="22"/>
        </w:rPr>
        <w:t xml:space="preserve"> Siła wyższa </w:t>
      </w:r>
    </w:p>
    <w:p w14:paraId="7C834A65" w14:textId="77777777" w:rsidR="00E22C39" w:rsidRPr="00E358A9" w:rsidRDefault="00E22C39" w:rsidP="00FD46F8">
      <w:pPr>
        <w:pStyle w:val="Akapitzlist"/>
        <w:widowControl/>
        <w:numPr>
          <w:ilvl w:val="0"/>
          <w:numId w:val="66"/>
        </w:numPr>
        <w:suppressAutoHyphens w:val="0"/>
        <w:ind w:left="426" w:hanging="426"/>
        <w:jc w:val="both"/>
        <w:rPr>
          <w:sz w:val="22"/>
          <w:szCs w:val="22"/>
        </w:rPr>
      </w:pPr>
      <w:r w:rsidRPr="00E358A9">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epidemii choroby zagrażającej zdrowiu lub życiu wielu osób.</w:t>
      </w:r>
    </w:p>
    <w:p w14:paraId="53C9EEB7" w14:textId="7EFF47A8" w:rsidR="00E22C39" w:rsidRPr="00E358A9" w:rsidRDefault="00E22C39" w:rsidP="00FD46F8">
      <w:pPr>
        <w:pStyle w:val="Akapitzlist"/>
        <w:widowControl/>
        <w:numPr>
          <w:ilvl w:val="0"/>
          <w:numId w:val="66"/>
        </w:numPr>
        <w:suppressAutoHyphens w:val="0"/>
        <w:ind w:left="426" w:hanging="426"/>
        <w:jc w:val="both"/>
        <w:rPr>
          <w:sz w:val="22"/>
          <w:szCs w:val="22"/>
        </w:rPr>
      </w:pPr>
      <w:r w:rsidRPr="00E358A9">
        <w:rPr>
          <w:sz w:val="22"/>
          <w:szCs w:val="22"/>
        </w:rPr>
        <w:t xml:space="preserve">Jeżeli wskutek okoliczności siły wyższej Strona nie będzie mogła wykonywać swoich obowiązków </w:t>
      </w:r>
      <w:r w:rsidR="004F5ED2" w:rsidRPr="00E358A9">
        <w:rPr>
          <w:sz w:val="22"/>
          <w:szCs w:val="22"/>
        </w:rPr>
        <w:t>umown</w:t>
      </w:r>
      <w:r w:rsidRPr="00E358A9">
        <w:rPr>
          <w:sz w:val="22"/>
          <w:szCs w:val="22"/>
        </w:rPr>
        <w:t>ych w całości lub w części, niezwłocznie powiadomi o tym drugą stronę. W takim przypadku Strony uzgodnią sposób i zasady dalszego wykonywania Umowy, czasowo zawieszą jej realizację lub Umowa zostanie rozwiązana.</w:t>
      </w:r>
    </w:p>
    <w:p w14:paraId="04D7BD39" w14:textId="77777777" w:rsidR="00E22C39" w:rsidRPr="00E358A9" w:rsidRDefault="00E22C39" w:rsidP="00FD46F8">
      <w:pPr>
        <w:pStyle w:val="Akapitzlist"/>
        <w:widowControl/>
        <w:numPr>
          <w:ilvl w:val="0"/>
          <w:numId w:val="66"/>
        </w:numPr>
        <w:suppressAutoHyphens w:val="0"/>
        <w:ind w:left="426" w:hanging="426"/>
        <w:jc w:val="both"/>
        <w:rPr>
          <w:sz w:val="22"/>
          <w:szCs w:val="22"/>
        </w:rPr>
      </w:pPr>
      <w:r w:rsidRPr="00E358A9">
        <w:rPr>
          <w:sz w:val="22"/>
          <w:szCs w:val="22"/>
        </w:rPr>
        <w:t>Bieg terminów określonych w niniejszej Umowie ulega zawieszeniu przez czas trwania przeszkody spowodowanej siłą wyższą.</w:t>
      </w:r>
    </w:p>
    <w:p w14:paraId="7529C413" w14:textId="634FCCFF" w:rsidR="00A04494" w:rsidRPr="00E358A9" w:rsidRDefault="00A04494" w:rsidP="0010669D">
      <w:pPr>
        <w:ind w:left="567" w:hanging="567"/>
        <w:jc w:val="both"/>
        <w:rPr>
          <w:rFonts w:eastAsiaTheme="majorEastAsia"/>
          <w:color w:val="0D0D0D" w:themeColor="text1" w:themeTint="F2"/>
          <w:sz w:val="22"/>
          <w:szCs w:val="22"/>
        </w:rPr>
      </w:pPr>
    </w:p>
    <w:p w14:paraId="14CF472B" w14:textId="77777777" w:rsidR="00E22C39" w:rsidRPr="00E358A9" w:rsidRDefault="00E22C39" w:rsidP="0010669D">
      <w:pPr>
        <w:ind w:left="567" w:hanging="567"/>
        <w:rPr>
          <w:b/>
          <w:bCs/>
          <w:sz w:val="22"/>
          <w:szCs w:val="22"/>
        </w:rPr>
      </w:pPr>
      <w:r w:rsidRPr="00E358A9">
        <w:rPr>
          <w:b/>
          <w:bCs/>
          <w:sz w:val="22"/>
          <w:szCs w:val="22"/>
        </w:rPr>
        <w:t>§ 12 Postanowienia końcowe</w:t>
      </w:r>
    </w:p>
    <w:p w14:paraId="6EE9E7ED" w14:textId="77777777"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sz w:val="22"/>
          <w:szCs w:val="22"/>
        </w:rPr>
        <w:t xml:space="preserve">Żadna ze Stron nie jest uprawniona do przeniesienia swoich praw i zobowiązań </w:t>
      </w:r>
      <w:r w:rsidRPr="00E358A9">
        <w:rPr>
          <w:sz w:val="22"/>
          <w:szCs w:val="22"/>
        </w:rPr>
        <w:br/>
        <w:t>z niniejszej Umowy bez uzyskania pisemnej zgody drugiej Strony.</w:t>
      </w:r>
    </w:p>
    <w:p w14:paraId="1E736EDA" w14:textId="5CD5C2E9"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sz w:val="22"/>
          <w:szCs w:val="22"/>
        </w:rPr>
        <w:t>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sidR="00410C15" w:rsidRPr="00E358A9">
        <w:rPr>
          <w:sz w:val="22"/>
          <w:szCs w:val="22"/>
        </w:rPr>
        <w:t>4</w:t>
      </w:r>
      <w:r w:rsidRPr="00E358A9">
        <w:rPr>
          <w:sz w:val="22"/>
          <w:szCs w:val="22"/>
        </w:rPr>
        <w:t xml:space="preserve"> poz. </w:t>
      </w:r>
      <w:r w:rsidR="00410C15" w:rsidRPr="00E358A9">
        <w:rPr>
          <w:sz w:val="22"/>
          <w:szCs w:val="22"/>
        </w:rPr>
        <w:t>340</w:t>
      </w:r>
      <w:r w:rsidRPr="00E358A9">
        <w:rPr>
          <w:sz w:val="22"/>
          <w:szCs w:val="22"/>
        </w:rPr>
        <w:t xml:space="preserve"> ze zm.) oraz ustawy z dnia 23 kwietnia 1964 r. – Kodeks cywilny (t. j. Dz. U. 2023 poz. 1610 ze zm.).</w:t>
      </w:r>
    </w:p>
    <w:p w14:paraId="4D706F7F" w14:textId="77777777"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sz w:val="22"/>
          <w:szCs w:val="22"/>
        </w:rPr>
        <w:t>Wszelkie oświadczenia Stron Umowy będą składane na piśmie pod rygorem nieważności listem poleconym lub za potwierdzeniem ich złożenia.</w:t>
      </w:r>
    </w:p>
    <w:p w14:paraId="6D722DDB" w14:textId="37AC2D02"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4F5ED2" w:rsidRPr="00E358A9">
        <w:rPr>
          <w:sz w:val="22"/>
          <w:szCs w:val="22"/>
        </w:rPr>
        <w:t>umown</w:t>
      </w:r>
      <w:r w:rsidRPr="00E358A9">
        <w:rPr>
          <w:sz w:val="22"/>
          <w:szCs w:val="22"/>
        </w:rPr>
        <w:t xml:space="preserve">ym w jego pierwotnym brzmieniu w przypadku dokonania zmian Umowy z naruszeniem zapisów § 10 ust. </w:t>
      </w:r>
      <w:r w:rsidR="00410C15" w:rsidRPr="00E358A9">
        <w:rPr>
          <w:sz w:val="22"/>
          <w:szCs w:val="22"/>
        </w:rPr>
        <w:t xml:space="preserve">1 </w:t>
      </w:r>
      <w:r w:rsidRPr="00E358A9">
        <w:rPr>
          <w:sz w:val="22"/>
          <w:szCs w:val="22"/>
        </w:rPr>
        <w:t xml:space="preserve">albo </w:t>
      </w:r>
      <w:r w:rsidR="00410C15" w:rsidRPr="00E358A9">
        <w:rPr>
          <w:sz w:val="22"/>
          <w:szCs w:val="22"/>
        </w:rPr>
        <w:t>2</w:t>
      </w:r>
      <w:r w:rsidRPr="00E358A9">
        <w:rPr>
          <w:sz w:val="22"/>
          <w:szCs w:val="22"/>
        </w:rPr>
        <w:t xml:space="preserve"> niniejszej Umowy.</w:t>
      </w:r>
    </w:p>
    <w:p w14:paraId="505618C7" w14:textId="77777777"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bCs/>
          <w:sz w:val="22"/>
          <w:szCs w:val="22"/>
        </w:rPr>
        <w:t>W</w:t>
      </w:r>
      <w:r w:rsidRPr="00E358A9">
        <w:rPr>
          <w:sz w:val="22"/>
          <w:szCs w:val="22"/>
        </w:rPr>
        <w:t xml:space="preserve">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E358A9">
        <w:rPr>
          <w:rStyle w:val="Odwoanieprzypisudolnego"/>
          <w:sz w:val="22"/>
          <w:szCs w:val="22"/>
        </w:rPr>
        <w:footnoteReference w:id="4"/>
      </w:r>
      <w:r w:rsidRPr="00E358A9">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2016BA1" w14:textId="77777777"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sz w:val="22"/>
          <w:szCs w:val="22"/>
        </w:rPr>
        <w:t>Umowa niniejsza została sporządzona pisemnie na zasadach określonych w art. 78 i 78</w:t>
      </w:r>
      <w:r w:rsidRPr="00E358A9">
        <w:rPr>
          <w:sz w:val="22"/>
          <w:szCs w:val="22"/>
          <w:vertAlign w:val="superscript"/>
        </w:rPr>
        <w:t>1</w:t>
      </w:r>
      <w:r w:rsidRPr="00E358A9">
        <w:rPr>
          <w:sz w:val="22"/>
          <w:szCs w:val="22"/>
        </w:rPr>
        <w:t xml:space="preserve"> Kodeksu </w:t>
      </w:r>
      <w:r w:rsidRPr="00E358A9">
        <w:rPr>
          <w:bCs/>
          <w:sz w:val="22"/>
          <w:szCs w:val="22"/>
        </w:rPr>
        <w:t>cywilnego</w:t>
      </w:r>
      <w:r w:rsidRPr="00E358A9">
        <w:rPr>
          <w:sz w:val="22"/>
          <w:szCs w:val="22"/>
        </w:rPr>
        <w:t xml:space="preserve"> tj. opatrzona przez upoważnionych przedstawicieli obu Stron podpisami kwalifikowanymi lub podpisami własnoręcznymi w dwóch (2) jednobrzmiących egzemplarzach, po jednym (1) dla każdej ze Stron, z zastrzeżeniem ust. 7 poniżej.</w:t>
      </w:r>
    </w:p>
    <w:p w14:paraId="5B8AB117" w14:textId="77777777" w:rsidR="00E22C39" w:rsidRPr="00E358A9" w:rsidRDefault="00E22C39" w:rsidP="00FD46F8">
      <w:pPr>
        <w:pStyle w:val="Akapitzlist"/>
        <w:widowControl/>
        <w:numPr>
          <w:ilvl w:val="0"/>
          <w:numId w:val="68"/>
        </w:numPr>
        <w:tabs>
          <w:tab w:val="clear" w:pos="0"/>
        </w:tabs>
        <w:ind w:left="426" w:hanging="426"/>
        <w:jc w:val="both"/>
        <w:rPr>
          <w:sz w:val="22"/>
          <w:szCs w:val="22"/>
        </w:rPr>
      </w:pPr>
      <w:r w:rsidRPr="00E358A9">
        <w:rPr>
          <w:sz w:val="22"/>
          <w:szCs w:val="22"/>
        </w:rPr>
        <w:t>Strony zgodnie oświadczają, że w przypadku zawarcia niniejszej Umowy w formie elektronicznej za pomocą kwalifikowanego podpisu elektronicznego, będącej zgodnie z art. 78</w:t>
      </w:r>
      <w:r w:rsidRPr="00E358A9">
        <w:rPr>
          <w:sz w:val="22"/>
          <w:szCs w:val="22"/>
          <w:vertAlign w:val="superscript"/>
        </w:rPr>
        <w:t>1</w:t>
      </w:r>
      <w:r w:rsidRPr="00E358A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65"/>
      </w:tblGrid>
      <w:tr w:rsidR="00E358A9" w:rsidRPr="00E358A9" w14:paraId="226FAFA0" w14:textId="77777777" w:rsidTr="00E358A9">
        <w:trPr>
          <w:trHeight w:val="407"/>
        </w:trPr>
        <w:tc>
          <w:tcPr>
            <w:tcW w:w="4365" w:type="dxa"/>
          </w:tcPr>
          <w:p w14:paraId="606EB610" w14:textId="77777777" w:rsidR="00E358A9" w:rsidRPr="00E358A9" w:rsidRDefault="00E358A9" w:rsidP="00BA03D6">
            <w:pPr>
              <w:widowControl/>
              <w:suppressAutoHyphens w:val="0"/>
              <w:spacing w:after="5" w:line="265" w:lineRule="auto"/>
              <w:ind w:right="46"/>
              <w:rPr>
                <w:sz w:val="22"/>
                <w:szCs w:val="22"/>
              </w:rPr>
            </w:pPr>
          </w:p>
          <w:p w14:paraId="124B7243" w14:textId="77777777" w:rsidR="00E358A9" w:rsidRPr="00E358A9" w:rsidRDefault="00E358A9" w:rsidP="00BA03D6">
            <w:pPr>
              <w:widowControl/>
              <w:suppressAutoHyphens w:val="0"/>
              <w:spacing w:after="5" w:line="265" w:lineRule="auto"/>
              <w:ind w:right="46"/>
              <w:rPr>
                <w:sz w:val="22"/>
                <w:szCs w:val="22"/>
              </w:rPr>
            </w:pPr>
            <w:r w:rsidRPr="00E358A9">
              <w:rPr>
                <w:sz w:val="22"/>
                <w:szCs w:val="22"/>
              </w:rPr>
              <w:lastRenderedPageBreak/>
              <w:t>……………………</w:t>
            </w:r>
          </w:p>
        </w:tc>
        <w:tc>
          <w:tcPr>
            <w:tcW w:w="4365" w:type="dxa"/>
          </w:tcPr>
          <w:p w14:paraId="736B1DC6" w14:textId="77777777" w:rsidR="00E358A9" w:rsidRPr="00E358A9" w:rsidRDefault="00E358A9" w:rsidP="00BA03D6">
            <w:pPr>
              <w:widowControl/>
              <w:suppressAutoHyphens w:val="0"/>
              <w:spacing w:after="5" w:line="265" w:lineRule="auto"/>
              <w:ind w:right="46"/>
              <w:rPr>
                <w:sz w:val="22"/>
                <w:szCs w:val="22"/>
              </w:rPr>
            </w:pPr>
          </w:p>
          <w:p w14:paraId="6F621FED" w14:textId="77777777" w:rsidR="00E358A9" w:rsidRPr="00E358A9" w:rsidRDefault="00E358A9" w:rsidP="00BA03D6">
            <w:pPr>
              <w:widowControl/>
              <w:suppressAutoHyphens w:val="0"/>
              <w:spacing w:after="5" w:line="265" w:lineRule="auto"/>
              <w:ind w:right="46"/>
              <w:rPr>
                <w:color w:val="0D0D0D" w:themeColor="text1" w:themeTint="F2"/>
                <w:sz w:val="22"/>
                <w:szCs w:val="22"/>
              </w:rPr>
            </w:pPr>
            <w:r w:rsidRPr="00E358A9">
              <w:rPr>
                <w:sz w:val="22"/>
                <w:szCs w:val="22"/>
              </w:rPr>
              <w:lastRenderedPageBreak/>
              <w:t>……………………</w:t>
            </w:r>
          </w:p>
        </w:tc>
      </w:tr>
      <w:tr w:rsidR="00E358A9" w:rsidRPr="00E358A9" w14:paraId="129AB1EC" w14:textId="77777777" w:rsidTr="00E358A9">
        <w:trPr>
          <w:trHeight w:val="203"/>
        </w:trPr>
        <w:tc>
          <w:tcPr>
            <w:tcW w:w="4365" w:type="dxa"/>
          </w:tcPr>
          <w:p w14:paraId="31B14F96" w14:textId="77777777" w:rsidR="00E358A9" w:rsidRPr="00E358A9" w:rsidRDefault="00E358A9" w:rsidP="00BA03D6">
            <w:pPr>
              <w:widowControl/>
              <w:suppressAutoHyphens w:val="0"/>
              <w:spacing w:after="5" w:line="265" w:lineRule="auto"/>
              <w:ind w:right="46"/>
              <w:rPr>
                <w:color w:val="0D0D0D" w:themeColor="text1" w:themeTint="F2"/>
                <w:sz w:val="22"/>
                <w:szCs w:val="22"/>
              </w:rPr>
            </w:pPr>
            <w:r w:rsidRPr="00E358A9">
              <w:rPr>
                <w:b/>
                <w:i/>
                <w:color w:val="0D0D0D" w:themeColor="text1" w:themeTint="F2"/>
                <w:sz w:val="22"/>
                <w:szCs w:val="22"/>
              </w:rPr>
              <w:lastRenderedPageBreak/>
              <w:t>Zamawiający</w:t>
            </w:r>
          </w:p>
        </w:tc>
        <w:tc>
          <w:tcPr>
            <w:tcW w:w="4365" w:type="dxa"/>
          </w:tcPr>
          <w:p w14:paraId="7A470BC0" w14:textId="77777777" w:rsidR="00E358A9" w:rsidRPr="00E358A9" w:rsidRDefault="00E358A9" w:rsidP="00BA03D6">
            <w:pPr>
              <w:widowControl/>
              <w:suppressAutoHyphens w:val="0"/>
              <w:spacing w:after="5" w:line="265" w:lineRule="auto"/>
              <w:ind w:right="46"/>
              <w:rPr>
                <w:sz w:val="22"/>
                <w:szCs w:val="22"/>
              </w:rPr>
            </w:pPr>
            <w:r w:rsidRPr="00E358A9">
              <w:rPr>
                <w:b/>
                <w:i/>
                <w:color w:val="0D0D0D" w:themeColor="text1" w:themeTint="F2"/>
                <w:sz w:val="22"/>
                <w:szCs w:val="22"/>
              </w:rPr>
              <w:t>Wykonawca</w:t>
            </w:r>
          </w:p>
        </w:tc>
      </w:tr>
    </w:tbl>
    <w:p w14:paraId="3845715E" w14:textId="00F32419" w:rsidR="00A04494" w:rsidRPr="00E358A9" w:rsidRDefault="00E358A9" w:rsidP="00844C0E">
      <w:pPr>
        <w:tabs>
          <w:tab w:val="center" w:pos="2050"/>
          <w:tab w:val="center" w:pos="3224"/>
          <w:tab w:val="center" w:pos="3935"/>
          <w:tab w:val="center" w:pos="4643"/>
          <w:tab w:val="center" w:pos="5351"/>
          <w:tab w:val="center" w:pos="6061"/>
          <w:tab w:val="center" w:pos="7384"/>
        </w:tabs>
        <w:spacing w:line="249" w:lineRule="auto"/>
        <w:ind w:left="567" w:hanging="567"/>
        <w:jc w:val="both"/>
        <w:rPr>
          <w:color w:val="0D0D0D" w:themeColor="text1" w:themeTint="F2"/>
          <w:sz w:val="22"/>
          <w:szCs w:val="22"/>
        </w:rPr>
      </w:pPr>
      <w:r>
        <w:rPr>
          <w:i/>
          <w:color w:val="0D0D0D" w:themeColor="text1" w:themeTint="F2"/>
          <w:sz w:val="22"/>
          <w:szCs w:val="22"/>
          <w:u w:val="single" w:color="000000"/>
        </w:rPr>
        <w:t>Z</w:t>
      </w:r>
      <w:r w:rsidR="00A04494" w:rsidRPr="00E358A9">
        <w:rPr>
          <w:i/>
          <w:color w:val="0D0D0D" w:themeColor="text1" w:themeTint="F2"/>
          <w:sz w:val="22"/>
          <w:szCs w:val="22"/>
          <w:u w:val="single" w:color="000000"/>
        </w:rPr>
        <w:t>ałączniki:</w:t>
      </w:r>
      <w:r w:rsidR="00A04494" w:rsidRPr="00E358A9">
        <w:rPr>
          <w:i/>
          <w:color w:val="0D0D0D" w:themeColor="text1" w:themeTint="F2"/>
          <w:sz w:val="22"/>
          <w:szCs w:val="22"/>
        </w:rPr>
        <w:t xml:space="preserve"> </w:t>
      </w:r>
    </w:p>
    <w:p w14:paraId="5B1AF425" w14:textId="2BC501D2" w:rsidR="00A04494" w:rsidRPr="00E358A9" w:rsidRDefault="00A04494" w:rsidP="0010669D">
      <w:pPr>
        <w:widowControl/>
        <w:numPr>
          <w:ilvl w:val="0"/>
          <w:numId w:val="63"/>
        </w:numPr>
        <w:suppressAutoHyphens w:val="0"/>
        <w:spacing w:after="5" w:line="265" w:lineRule="auto"/>
        <w:ind w:left="567" w:right="46" w:hanging="567"/>
        <w:jc w:val="both"/>
        <w:rPr>
          <w:color w:val="0D0D0D" w:themeColor="text1" w:themeTint="F2"/>
          <w:sz w:val="22"/>
          <w:szCs w:val="22"/>
        </w:rPr>
      </w:pPr>
      <w:r w:rsidRPr="00E358A9">
        <w:rPr>
          <w:i/>
          <w:color w:val="0D0D0D" w:themeColor="text1" w:themeTint="F2"/>
          <w:sz w:val="22"/>
          <w:szCs w:val="22"/>
        </w:rPr>
        <w:t xml:space="preserve">Załącznik Nr 1 – Aktualna koncesja na prowadzenie działalności gospodarczej w zakresie obrotu paliwami ciekłymi </w:t>
      </w:r>
    </w:p>
    <w:p w14:paraId="341516D8" w14:textId="5AD801AC" w:rsidR="00A04494" w:rsidRPr="00E358A9" w:rsidRDefault="00A04494" w:rsidP="0010669D">
      <w:pPr>
        <w:widowControl/>
        <w:numPr>
          <w:ilvl w:val="0"/>
          <w:numId w:val="63"/>
        </w:numPr>
        <w:suppressAutoHyphens w:val="0"/>
        <w:spacing w:after="5" w:line="265" w:lineRule="auto"/>
        <w:ind w:left="567" w:right="46" w:hanging="567"/>
        <w:jc w:val="both"/>
        <w:rPr>
          <w:color w:val="0D0D0D" w:themeColor="text1" w:themeTint="F2"/>
          <w:sz w:val="22"/>
          <w:szCs w:val="22"/>
        </w:rPr>
      </w:pPr>
      <w:r w:rsidRPr="00E358A9">
        <w:rPr>
          <w:i/>
          <w:color w:val="0D0D0D" w:themeColor="text1" w:themeTint="F2"/>
          <w:sz w:val="22"/>
          <w:szCs w:val="22"/>
        </w:rPr>
        <w:t xml:space="preserve">Załącznik Nr 2 - Wykaz (sieć) stacji paliwowych, zgodnie z SWZ; </w:t>
      </w:r>
    </w:p>
    <w:p w14:paraId="281A296C" w14:textId="77777777" w:rsidR="00A04494" w:rsidRPr="00E358A9" w:rsidRDefault="00A04494" w:rsidP="0010669D">
      <w:pPr>
        <w:widowControl/>
        <w:numPr>
          <w:ilvl w:val="0"/>
          <w:numId w:val="63"/>
        </w:numPr>
        <w:suppressAutoHyphens w:val="0"/>
        <w:spacing w:after="5" w:line="265" w:lineRule="auto"/>
        <w:ind w:left="567" w:right="46" w:hanging="567"/>
        <w:jc w:val="both"/>
        <w:rPr>
          <w:color w:val="0D0D0D" w:themeColor="text1" w:themeTint="F2"/>
          <w:sz w:val="22"/>
          <w:szCs w:val="22"/>
        </w:rPr>
      </w:pPr>
      <w:r w:rsidRPr="00E358A9">
        <w:rPr>
          <w:i/>
          <w:color w:val="0D0D0D" w:themeColor="text1" w:themeTint="F2"/>
          <w:sz w:val="22"/>
          <w:szCs w:val="22"/>
        </w:rPr>
        <w:t xml:space="preserve">Załącznik Nr 3 - Wykaz pojazdów Zamawiającego uprawnionych do tankowania paliwa; </w:t>
      </w:r>
    </w:p>
    <w:p w14:paraId="25235EB6" w14:textId="3B35D766" w:rsidR="00A04494" w:rsidRPr="00E358A9" w:rsidRDefault="00A04494" w:rsidP="0010669D">
      <w:pPr>
        <w:widowControl/>
        <w:numPr>
          <w:ilvl w:val="0"/>
          <w:numId w:val="63"/>
        </w:numPr>
        <w:suppressAutoHyphens w:val="0"/>
        <w:spacing w:after="5" w:line="265" w:lineRule="auto"/>
        <w:ind w:left="567" w:right="46" w:hanging="567"/>
        <w:jc w:val="both"/>
        <w:rPr>
          <w:color w:val="0D0D0D" w:themeColor="text1" w:themeTint="F2"/>
          <w:sz w:val="22"/>
          <w:szCs w:val="22"/>
        </w:rPr>
      </w:pPr>
      <w:r w:rsidRPr="00E358A9">
        <w:rPr>
          <w:i/>
          <w:color w:val="0D0D0D" w:themeColor="text1" w:themeTint="F2"/>
          <w:sz w:val="22"/>
          <w:szCs w:val="22"/>
        </w:rPr>
        <w:t xml:space="preserve">Załącznik Nr 4 – Ogólne Warunki Sprzedaży i Używania Kart Flotowych Wykonawcy. </w:t>
      </w:r>
    </w:p>
    <w:p w14:paraId="1CBC7A84" w14:textId="77777777" w:rsidR="00410C15" w:rsidRPr="00D34253" w:rsidRDefault="00410C15" w:rsidP="00844C0E">
      <w:pPr>
        <w:widowControl/>
        <w:suppressAutoHyphens w:val="0"/>
        <w:spacing w:after="5" w:line="265" w:lineRule="auto"/>
        <w:ind w:right="46"/>
        <w:jc w:val="both"/>
        <w:rPr>
          <w:color w:val="0D0D0D" w:themeColor="text1" w:themeTint="F2"/>
          <w:sz w:val="22"/>
          <w:szCs w:val="22"/>
        </w:rPr>
      </w:pPr>
    </w:p>
    <w:sectPr w:rsidR="00410C15" w:rsidRPr="00D34253">
      <w:headerReference w:type="default" r:id="rId51"/>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34A4" w14:textId="77777777" w:rsidR="00236895" w:rsidRDefault="00236895" w:rsidP="004D7BF3">
      <w:r>
        <w:separator/>
      </w:r>
    </w:p>
  </w:endnote>
  <w:endnote w:type="continuationSeparator" w:id="0">
    <w:p w14:paraId="51F94FEF" w14:textId="77777777" w:rsidR="00236895" w:rsidRDefault="00236895"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32B0" w14:textId="77777777" w:rsidR="00236895" w:rsidRDefault="00236895" w:rsidP="004D7BF3">
      <w:r>
        <w:separator/>
      </w:r>
    </w:p>
  </w:footnote>
  <w:footnote w:type="continuationSeparator" w:id="0">
    <w:p w14:paraId="4A563ED4" w14:textId="77777777" w:rsidR="00236895" w:rsidRDefault="00236895" w:rsidP="004D7BF3">
      <w:r>
        <w:continuationSeparator/>
      </w:r>
    </w:p>
  </w:footnote>
  <w:footnote w:id="1">
    <w:p w14:paraId="5B9C6B64" w14:textId="54F11A48" w:rsidR="00A04494" w:rsidRPr="00FD46F8" w:rsidRDefault="00A04494" w:rsidP="00844C0E">
      <w:pPr>
        <w:pStyle w:val="footnotedescription"/>
        <w:spacing w:line="247" w:lineRule="auto"/>
        <w:ind w:right="0"/>
        <w:jc w:val="both"/>
        <w:rPr>
          <w:rFonts w:ascii="Times New Roman" w:hAnsi="Times New Roman" w:cs="Times New Roman"/>
          <w:i/>
          <w:iCs/>
          <w:sz w:val="18"/>
          <w:szCs w:val="18"/>
        </w:rPr>
      </w:pPr>
      <w:r w:rsidRPr="00FD46F8">
        <w:rPr>
          <w:rStyle w:val="footnotemark"/>
          <w:rFonts w:ascii="Times New Roman" w:hAnsi="Times New Roman" w:cs="Times New Roman"/>
          <w:i/>
          <w:iCs/>
          <w:sz w:val="18"/>
          <w:szCs w:val="18"/>
        </w:rPr>
        <w:footnoteRef/>
      </w:r>
      <w:r w:rsidRPr="00FD46F8">
        <w:rPr>
          <w:rFonts w:ascii="Times New Roman" w:hAnsi="Times New Roman" w:cs="Times New Roman"/>
          <w:i/>
          <w:iCs/>
          <w:sz w:val="18"/>
          <w:szCs w:val="18"/>
        </w:rPr>
        <w:t xml:space="preserve"> W razie realizacji zamówienia wyłącznie własnymi siłami (tj. bez udziału podwykonawców) ustęp zostanie skreślony; </w:t>
      </w:r>
    </w:p>
  </w:footnote>
  <w:footnote w:id="2">
    <w:p w14:paraId="2ECC85CE" w14:textId="39903365" w:rsidR="00B61B51" w:rsidRDefault="00B61B51" w:rsidP="00B61B51">
      <w:pPr>
        <w:pStyle w:val="Tekstprzypisudolnego"/>
        <w:jc w:val="left"/>
      </w:pPr>
      <w:r>
        <w:rPr>
          <w:rStyle w:val="Odwoanieprzypisudolnego"/>
        </w:rPr>
        <w:footnoteRef/>
      </w:r>
      <w:r>
        <w:t xml:space="preserve"> </w:t>
      </w:r>
      <w:r w:rsidRPr="00B61B51">
        <w:rPr>
          <w:rFonts w:eastAsia="Tahoma"/>
          <w:i/>
          <w:iCs/>
          <w:color w:val="000000"/>
          <w:kern w:val="2"/>
          <w:sz w:val="18"/>
          <w:szCs w:val="18"/>
          <w14:ligatures w14:val="standardContextual"/>
        </w:rPr>
        <w:t>W razie realizacji zamówienia wyłącznie własnymi siłami (tj. bez udziału podwykonawców) ustęp zostanie skreślony;</w:t>
      </w:r>
    </w:p>
  </w:footnote>
  <w:footnote w:id="3">
    <w:p w14:paraId="04CBA3CC" w14:textId="77777777" w:rsidR="00E63972" w:rsidRPr="00B34E0B" w:rsidRDefault="00E63972" w:rsidP="00E63972">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B34E0B">
        <w:rPr>
          <w:rFonts w:ascii="Arial" w:hAnsi="Arial" w:cs="Arial"/>
          <w:sz w:val="18"/>
          <w:szCs w:val="18"/>
        </w:rPr>
        <w:t xml:space="preserve"> </w:t>
      </w:r>
      <w:r w:rsidRPr="00B61B51">
        <w:rPr>
          <w:i/>
          <w:iCs/>
          <w:sz w:val="18"/>
          <w:szCs w:val="18"/>
        </w:rPr>
        <w:t>Ogłaszany na podstawie art. 20 ust. 3 ustawy z dnia 12 stycznia 1991 r. o podatkach i opłatach lokalnych (t. j. Dz. U. 2023 poz. 70 ze zm.).</w:t>
      </w:r>
    </w:p>
  </w:footnote>
  <w:footnote w:id="4">
    <w:p w14:paraId="72B8A2A2" w14:textId="77777777" w:rsidR="00E22C39" w:rsidRPr="007039DE" w:rsidRDefault="00E22C39" w:rsidP="00E22C39">
      <w:pPr>
        <w:pStyle w:val="Tekstprzypisudolnego"/>
        <w:jc w:val="left"/>
        <w:rPr>
          <w:rFonts w:asciiTheme="minorHAnsi" w:hAnsiTheme="minorHAnsi" w:cstheme="minorHAnsi"/>
          <w:sz w:val="18"/>
          <w:szCs w:val="18"/>
        </w:rPr>
      </w:pPr>
      <w:r w:rsidRPr="007039DE">
        <w:rPr>
          <w:rStyle w:val="Odwoanieprzypisudolnego"/>
          <w:rFonts w:asciiTheme="minorHAnsi" w:hAnsiTheme="minorHAnsi" w:cstheme="minorHAnsi"/>
        </w:rPr>
        <w:footnoteRef/>
      </w:r>
      <w:r w:rsidRPr="007039DE">
        <w:rPr>
          <w:rFonts w:asciiTheme="minorHAnsi" w:hAnsiTheme="minorHAnsi" w:cstheme="minorHAns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31BE" w14:textId="6D8B080B" w:rsidR="007C09EA" w:rsidRPr="0073501E" w:rsidRDefault="007C09EA" w:rsidP="0073501E">
    <w:pPr>
      <w:pStyle w:val="Nagwek"/>
      <w:jc w:val="both"/>
      <w:rPr>
        <w:i/>
        <w:sz w:val="22"/>
        <w:szCs w:val="22"/>
      </w:rPr>
    </w:pPr>
    <w:r>
      <w:rPr>
        <w:i/>
        <w:sz w:val="22"/>
        <w:szCs w:val="22"/>
      </w:rPr>
      <w:t xml:space="preserve">SWZ – </w:t>
    </w:r>
    <w:bookmarkStart w:id="2" w:name="_Hlk85398911"/>
    <w:r w:rsidR="00AB5775" w:rsidRPr="00AB5775">
      <w:rPr>
        <w:i/>
        <w:sz w:val="22"/>
        <w:szCs w:val="22"/>
      </w:rPr>
      <w:t>Zakup paliw silnikowych, tj. benzyn bezołowiowych i oleju napędowego, oraz płynów do</w:t>
    </w:r>
    <w:r w:rsidR="0088171A">
      <w:rPr>
        <w:i/>
        <w:sz w:val="22"/>
        <w:szCs w:val="22"/>
      </w:rPr>
      <w:t xml:space="preserve"> </w:t>
    </w:r>
    <w:r w:rsidR="00AB5775" w:rsidRPr="00AB5775">
      <w:rPr>
        <w:i/>
        <w:sz w:val="22"/>
        <w:szCs w:val="22"/>
      </w:rPr>
      <w:t xml:space="preserve">spryskiwaczy </w:t>
    </w:r>
    <w:r w:rsidR="0088171A">
      <w:rPr>
        <w:i/>
        <w:sz w:val="22"/>
        <w:szCs w:val="22"/>
      </w:rPr>
      <w:t>na potrzeby</w:t>
    </w:r>
    <w:r w:rsidR="00AB5775" w:rsidRPr="00AB5775">
      <w:rPr>
        <w:i/>
        <w:sz w:val="22"/>
        <w:szCs w:val="22"/>
      </w:rPr>
      <w:t xml:space="preserve"> Uniwersytetu Jagiellońskiego w Krakowie</w:t>
    </w:r>
    <w:bookmarkEnd w:id="2"/>
    <w:r w:rsidR="0088171A">
      <w:rPr>
        <w:i/>
        <w:sz w:val="22"/>
        <w:szCs w:val="22"/>
      </w:rPr>
      <w:t>.</w:t>
    </w:r>
  </w:p>
  <w:p w14:paraId="4D437219" w14:textId="3383DBBB" w:rsidR="007C09EA" w:rsidRDefault="007C09EA" w:rsidP="0062239C">
    <w:pPr>
      <w:pStyle w:val="Nagwek"/>
      <w:jc w:val="right"/>
      <w:rPr>
        <w:i/>
        <w:sz w:val="22"/>
        <w:szCs w:val="22"/>
      </w:rPr>
    </w:pPr>
    <w:r>
      <w:rPr>
        <w:i/>
        <w:sz w:val="22"/>
        <w:szCs w:val="22"/>
      </w:rPr>
      <w:t>Znak sprawy 80.272.</w:t>
    </w:r>
    <w:r w:rsidR="00DC795A">
      <w:rPr>
        <w:i/>
        <w:sz w:val="22"/>
        <w:szCs w:val="22"/>
      </w:rPr>
      <w:t>63.2024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7A0269A"/>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0000015"/>
    <w:multiLevelType w:val="multilevel"/>
    <w:tmpl w:val="00000015"/>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281190"/>
    <w:multiLevelType w:val="hybridMultilevel"/>
    <w:tmpl w:val="ECC83BDE"/>
    <w:lvl w:ilvl="0" w:tplc="138EA8E8">
      <w:start w:val="1"/>
      <w:numFmt w:val="decimal"/>
      <w:lvlText w:val="%1."/>
      <w:lvlJc w:val="left"/>
      <w:pPr>
        <w:ind w:left="720" w:hanging="360"/>
      </w:pPr>
      <w:rPr>
        <w:b w:val="0"/>
        <w:bCs/>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4013C8E"/>
    <w:multiLevelType w:val="hybridMultilevel"/>
    <w:tmpl w:val="AD3EA084"/>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lvl>
    <w:lvl w:ilvl="2" w:tplc="FFFFFFFF">
      <w:start w:val="1"/>
      <w:numFmt w:val="upperRoman"/>
      <w:lvlText w:val="%3."/>
      <w:lvlJc w:val="left"/>
      <w:pPr>
        <w:ind w:left="3750" w:hanging="720"/>
      </w:pPr>
      <w:rPr>
        <w:rFonts w:hint="default"/>
      </w:r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6"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F4FAF"/>
    <w:multiLevelType w:val="multilevel"/>
    <w:tmpl w:val="5F607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301484"/>
    <w:multiLevelType w:val="hybridMultilevel"/>
    <w:tmpl w:val="6EB8F5D2"/>
    <w:lvl w:ilvl="0" w:tplc="10200EC4">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70F55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909806">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681E7E">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9EF9FE">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AC522C">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49158">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09A4A">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AAF45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AC0024"/>
    <w:multiLevelType w:val="multilevel"/>
    <w:tmpl w:val="08667456"/>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7234E91"/>
    <w:multiLevelType w:val="hybridMultilevel"/>
    <w:tmpl w:val="BA04BD58"/>
    <w:lvl w:ilvl="0" w:tplc="5D04DC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C69690">
      <w:start w:val="1"/>
      <w:numFmt w:val="lowerLetter"/>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BA1140">
      <w:start w:val="1"/>
      <w:numFmt w:val="lowerRoman"/>
      <w:lvlText w:val="%3"/>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FA10E0">
      <w:start w:val="2"/>
      <w:numFmt w:val="lowerLetter"/>
      <w:lvlRestart w:val="0"/>
      <w:lvlText w:val="%4)"/>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6AACDC">
      <w:start w:val="1"/>
      <w:numFmt w:val="lowerLetter"/>
      <w:lvlText w:val="%5"/>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D05060">
      <w:start w:val="1"/>
      <w:numFmt w:val="lowerRoman"/>
      <w:lvlText w:val="%6"/>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50EC2A">
      <w:start w:val="1"/>
      <w:numFmt w:val="decimal"/>
      <w:lvlText w:val="%7"/>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43C36">
      <w:start w:val="1"/>
      <w:numFmt w:val="lowerLetter"/>
      <w:lvlText w:val="%8"/>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86022">
      <w:start w:val="1"/>
      <w:numFmt w:val="lowerRoman"/>
      <w:lvlText w:val="%9"/>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D32756"/>
    <w:multiLevelType w:val="multilevel"/>
    <w:tmpl w:val="95648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194933D7"/>
    <w:multiLevelType w:val="hybridMultilevel"/>
    <w:tmpl w:val="0870FAC4"/>
    <w:lvl w:ilvl="0" w:tplc="E5904A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6C2954">
      <w:start w:val="1"/>
      <w:numFmt w:val="lowerLetter"/>
      <w:lvlText w:val="%2"/>
      <w:lvlJc w:val="left"/>
      <w:pPr>
        <w:ind w:left="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74D962">
      <w:start w:val="2"/>
      <w:numFmt w:val="lowerLetter"/>
      <w:lvlText w:val="%3)"/>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20F22">
      <w:start w:val="1"/>
      <w:numFmt w:val="decimal"/>
      <w:lvlText w:val="%4"/>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209198">
      <w:start w:val="1"/>
      <w:numFmt w:val="lowerLetter"/>
      <w:lvlText w:val="%5"/>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64696">
      <w:start w:val="1"/>
      <w:numFmt w:val="lowerRoman"/>
      <w:lvlText w:val="%6"/>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611E8">
      <w:start w:val="1"/>
      <w:numFmt w:val="decimal"/>
      <w:lvlText w:val="%7"/>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5E8B30">
      <w:start w:val="1"/>
      <w:numFmt w:val="lowerLetter"/>
      <w:lvlText w:val="%8"/>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6C945C">
      <w:start w:val="1"/>
      <w:numFmt w:val="lowerRoman"/>
      <w:lvlText w:val="%9"/>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1EBC52CE"/>
    <w:multiLevelType w:val="hybridMultilevel"/>
    <w:tmpl w:val="CD723316"/>
    <w:lvl w:ilvl="0" w:tplc="E85A6F4C">
      <w:start w:val="2"/>
      <w:numFmt w:val="decimal"/>
      <w:lvlText w:val="%1"/>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8" w15:restartNumberingAfterBreak="0">
    <w:nsid w:val="227E6818"/>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6B82BCA"/>
    <w:multiLevelType w:val="multilevel"/>
    <w:tmpl w:val="1D4AF2BC"/>
    <w:lvl w:ilvl="0">
      <w:start w:val="5"/>
      <w:numFmt w:val="decimal"/>
      <w:lvlText w:val="%1."/>
      <w:lvlJc w:val="left"/>
      <w:pPr>
        <w:ind w:left="540" w:hanging="540"/>
      </w:pPr>
      <w:rPr>
        <w:rFonts w:hint="default"/>
      </w:rPr>
    </w:lvl>
    <w:lvl w:ilvl="1">
      <w:start w:val="3"/>
      <w:numFmt w:val="decimal"/>
      <w:lvlText w:val="%1.%2."/>
      <w:lvlJc w:val="left"/>
      <w:pPr>
        <w:ind w:left="643" w:hanging="54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31"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2C0D3916"/>
    <w:multiLevelType w:val="hybridMultilevel"/>
    <w:tmpl w:val="AE1A8A80"/>
    <w:lvl w:ilvl="0" w:tplc="6E9608E2">
      <w:start w:val="1"/>
      <w:numFmt w:val="decimal"/>
      <w:lvlText w:val="%1)"/>
      <w:lvlJc w:val="left"/>
      <w:pPr>
        <w:tabs>
          <w:tab w:val="num" w:pos="720"/>
        </w:tabs>
        <w:ind w:left="720" w:hanging="360"/>
      </w:pPr>
      <w:rPr>
        <w:rFonts w:cs="Times New Roman"/>
        <w:color w:val="auto"/>
      </w:rPr>
    </w:lvl>
    <w:lvl w:ilvl="1" w:tplc="D4F2EEC0">
      <w:start w:val="1"/>
      <w:numFmt w:val="decimal"/>
      <w:lvlText w:val="%2."/>
      <w:lvlJc w:val="left"/>
      <w:pPr>
        <w:tabs>
          <w:tab w:val="num" w:pos="644"/>
        </w:tabs>
        <w:ind w:left="644" w:hanging="360"/>
      </w:pPr>
      <w:rPr>
        <w:rFonts w:ascii="Times New Roman" w:hAnsi="Times New Roman"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E28D97A">
      <w:start w:val="1"/>
      <w:numFmt w:val="decimal"/>
      <w:lvlText w:val="%7."/>
      <w:lvlJc w:val="left"/>
      <w:pPr>
        <w:tabs>
          <w:tab w:val="num" w:pos="5040"/>
        </w:tabs>
        <w:ind w:left="5040" w:hanging="360"/>
      </w:pPr>
      <w:rPr>
        <w:rFonts w:ascii="Times New Roman" w:hAnsi="Times New Roman" w:cs="Times New Roman" w:hint="default"/>
        <w:i w:val="0"/>
        <w:i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339E7DF8"/>
    <w:multiLevelType w:val="multilevel"/>
    <w:tmpl w:val="48A20284"/>
    <w:lvl w:ilvl="0">
      <w:start w:val="1"/>
      <w:numFmt w:val="decimal"/>
      <w:lvlText w:val="%1."/>
      <w:lvlJc w:val="left"/>
      <w:pPr>
        <w:ind w:left="732"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1"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5.2.%3."/>
      <w:lvlJc w:val="left"/>
      <w:pPr>
        <w:ind w:left="502" w:hanging="360"/>
      </w:pPr>
      <w:rPr>
        <w:rFonts w:hint="default"/>
        <w:sz w:val="22"/>
        <w:szCs w:val="22"/>
      </w:rPr>
    </w:lvl>
    <w:lvl w:ilvl="3">
      <w:start w:val="1"/>
      <w:numFmt w:val="decimal"/>
      <w:lvlText w:val="%4"/>
      <w:lvlJc w:val="left"/>
      <w:pPr>
        <w:ind w:left="213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46404FB0"/>
    <w:multiLevelType w:val="hybridMultilevel"/>
    <w:tmpl w:val="C436CC0A"/>
    <w:lvl w:ilvl="0" w:tplc="2514E726">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6E4BE6">
      <w:start w:val="1"/>
      <w:numFmt w:val="lowerLetter"/>
      <w:lvlText w:val="%2"/>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E45A8">
      <w:start w:val="1"/>
      <w:numFmt w:val="lowerRoman"/>
      <w:lvlText w:val="%3"/>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60906C">
      <w:start w:val="1"/>
      <w:numFmt w:val="decimal"/>
      <w:lvlText w:val="%4"/>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4E7EBC">
      <w:start w:val="1"/>
      <w:numFmt w:val="lowerLetter"/>
      <w:lvlText w:val="%5"/>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207676">
      <w:start w:val="1"/>
      <w:numFmt w:val="lowerRoman"/>
      <w:lvlText w:val="%6"/>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22B28">
      <w:start w:val="1"/>
      <w:numFmt w:val="decimal"/>
      <w:lvlText w:val="%7"/>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BE10EE">
      <w:start w:val="1"/>
      <w:numFmt w:val="lowerLetter"/>
      <w:lvlText w:val="%8"/>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4FD16">
      <w:start w:val="1"/>
      <w:numFmt w:val="lowerRoman"/>
      <w:lvlText w:val="%9"/>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1" w15:restartNumberingAfterBreak="0">
    <w:nsid w:val="49BB438D"/>
    <w:multiLevelType w:val="multilevel"/>
    <w:tmpl w:val="4B820D30"/>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DD40BD"/>
    <w:multiLevelType w:val="multilevel"/>
    <w:tmpl w:val="A98A8F8E"/>
    <w:lvl w:ilvl="0">
      <w:start w:val="1"/>
      <w:numFmt w:val="decimal"/>
      <w:lvlText w:val="%1."/>
      <w:lvlJc w:val="left"/>
      <w:pPr>
        <w:ind w:left="644" w:hanging="360"/>
      </w:pPr>
      <w:rPr>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5A0128D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4" w15:restartNumberingAfterBreak="0">
    <w:nsid w:val="5D997F3F"/>
    <w:multiLevelType w:val="hybridMultilevel"/>
    <w:tmpl w:val="C3787292"/>
    <w:lvl w:ilvl="0" w:tplc="A88A3BDE">
      <w:start w:val="1"/>
      <w:numFmt w:val="decimal"/>
      <w:lvlText w:val="%1."/>
      <w:lvlJc w:val="left"/>
      <w:pPr>
        <w:ind w:left="73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D14ACE0">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38EBC5A">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39246D6">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A3015FC">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610A974">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3C80D0E">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30A18C0">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D821E50">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13565F"/>
    <w:multiLevelType w:val="hybridMultilevel"/>
    <w:tmpl w:val="A77CD3CA"/>
    <w:lvl w:ilvl="0" w:tplc="9E360DD6">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AFE5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408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CED93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0CABE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07DA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8EB5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326E1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BA366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DC4DAE"/>
    <w:multiLevelType w:val="hybridMultilevel"/>
    <w:tmpl w:val="BBD46506"/>
    <w:lvl w:ilvl="0" w:tplc="C16A97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C527C3"/>
    <w:multiLevelType w:val="hybridMultilevel"/>
    <w:tmpl w:val="39BEA2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EF4F53"/>
    <w:multiLevelType w:val="hybridMultilevel"/>
    <w:tmpl w:val="B95C9BAC"/>
    <w:lvl w:ilvl="0" w:tplc="8B68A01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9958A3"/>
    <w:multiLevelType w:val="multilevel"/>
    <w:tmpl w:val="46D4AD48"/>
    <w:lvl w:ilvl="0">
      <w:start w:val="1"/>
      <w:numFmt w:val="decimal"/>
      <w:lvlText w:val="%1."/>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8C10235"/>
    <w:multiLevelType w:val="multilevel"/>
    <w:tmpl w:val="A6A0E39E"/>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69442BBC"/>
    <w:multiLevelType w:val="hybridMultilevel"/>
    <w:tmpl w:val="12C2F7A8"/>
    <w:lvl w:ilvl="0" w:tplc="B204B03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6025F8">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401A1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9638F4">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E214C">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F0513A">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8B0C4">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1C7584">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6E49FE">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9995D31"/>
    <w:multiLevelType w:val="hybridMultilevel"/>
    <w:tmpl w:val="C50CE08C"/>
    <w:lvl w:ilvl="0" w:tplc="1922B260">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2D19A">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EC304">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087B92">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D06824">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F22610">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14B924">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C4041A">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FAF622">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8"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702B7469"/>
    <w:multiLevelType w:val="multilevel"/>
    <w:tmpl w:val="388CB2F0"/>
    <w:lvl w:ilvl="0">
      <w:start w:val="5"/>
      <w:numFmt w:val="decimal"/>
      <w:lvlText w:val="%1."/>
      <w:lvlJc w:val="left"/>
      <w:pPr>
        <w:ind w:left="540" w:hanging="540"/>
      </w:pPr>
      <w:rPr>
        <w:rFonts w:hint="default"/>
      </w:rPr>
    </w:lvl>
    <w:lvl w:ilvl="1">
      <w:start w:val="3"/>
      <w:numFmt w:val="decimal"/>
      <w:lvlText w:val="%1.%2."/>
      <w:lvlJc w:val="left"/>
      <w:pPr>
        <w:ind w:left="643" w:hanging="540"/>
      </w:pPr>
      <w:rPr>
        <w:rFonts w:hint="default"/>
      </w:rPr>
    </w:lvl>
    <w:lvl w:ilvl="2">
      <w:start w:val="1"/>
      <w:numFmt w:val="decimal"/>
      <w:lvlText w:val="5.4.%3."/>
      <w:lvlJc w:val="left"/>
      <w:pPr>
        <w:ind w:left="502" w:hanging="360"/>
      </w:pPr>
      <w:rPr>
        <w:rFonts w:hint="default"/>
        <w:sz w:val="22"/>
        <w:szCs w:val="22"/>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71" w15:restartNumberingAfterBreak="0">
    <w:nsid w:val="728C35A4"/>
    <w:multiLevelType w:val="multilevel"/>
    <w:tmpl w:val="CFC42436"/>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6A73188"/>
    <w:multiLevelType w:val="hybridMultilevel"/>
    <w:tmpl w:val="C4B2580C"/>
    <w:lvl w:ilvl="0" w:tplc="3BD4BE8A">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72E56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0C6202">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9E6330">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F8DB6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0EBB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52447A">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A2BB96">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C68ED8">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67009C"/>
    <w:multiLevelType w:val="hybridMultilevel"/>
    <w:tmpl w:val="11EE1CC6"/>
    <w:lvl w:ilvl="0" w:tplc="2C74ADFA">
      <w:start w:val="1"/>
      <w:numFmt w:val="decimal"/>
      <w:lvlText w:val="%1."/>
      <w:lvlJc w:val="left"/>
      <w:pPr>
        <w:ind w:left="73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B3AC05C">
      <w:start w:val="1"/>
      <w:numFmt w:val="lowerLetter"/>
      <w:lvlText w:val="%2"/>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E6A15B0">
      <w:start w:val="1"/>
      <w:numFmt w:val="lowerRoman"/>
      <w:lvlText w:val="%3"/>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F860640">
      <w:start w:val="1"/>
      <w:numFmt w:val="decimal"/>
      <w:lvlText w:val="%4"/>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6D2A2CA">
      <w:start w:val="1"/>
      <w:numFmt w:val="lowerLetter"/>
      <w:lvlText w:val="%5"/>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A106B24">
      <w:start w:val="1"/>
      <w:numFmt w:val="lowerRoman"/>
      <w:lvlText w:val="%6"/>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226A5A2">
      <w:start w:val="1"/>
      <w:numFmt w:val="decimal"/>
      <w:lvlText w:val="%7"/>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B70EC3E">
      <w:start w:val="1"/>
      <w:numFmt w:val="lowerLetter"/>
      <w:lvlText w:val="%8"/>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DA42AB2">
      <w:start w:val="1"/>
      <w:numFmt w:val="lowerRoman"/>
      <w:lvlText w:val="%9"/>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8866F57"/>
    <w:multiLevelType w:val="multilevel"/>
    <w:tmpl w:val="C834FEF2"/>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3.%2."/>
      <w:lvlJc w:val="left"/>
      <w:pPr>
        <w:ind w:left="898" w:hanging="360"/>
      </w:pPr>
      <w:rPr>
        <w:rFonts w:hint="default"/>
        <w:w w:val="103"/>
        <w:sz w:val="22"/>
        <w:szCs w:val="22"/>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77" w15:restartNumberingAfterBreak="0">
    <w:nsid w:val="78A36652"/>
    <w:multiLevelType w:val="hybridMultilevel"/>
    <w:tmpl w:val="5CDE0CB2"/>
    <w:lvl w:ilvl="0" w:tplc="50008E4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46D8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4E47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02D2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6EED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3435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00BF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698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A7F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332FA"/>
    <w:multiLevelType w:val="hybridMultilevel"/>
    <w:tmpl w:val="1CF8973A"/>
    <w:lvl w:ilvl="0" w:tplc="FCD66BF0">
      <w:start w:val="1"/>
      <w:numFmt w:val="decimal"/>
      <w:lvlText w:val="%1."/>
      <w:lvlJc w:val="left"/>
      <w:pPr>
        <w:tabs>
          <w:tab w:val="num" w:pos="360"/>
        </w:tabs>
        <w:ind w:left="360" w:hanging="360"/>
      </w:pPr>
      <w:rPr>
        <w:rFonts w:ascii="Times New Roman" w:eastAsiaTheme="minorHAnsi" w:hAnsi="Times New Roman" w:cs="Times New Roman"/>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79EE7589"/>
    <w:multiLevelType w:val="multilevel"/>
    <w:tmpl w:val="68EA5186"/>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tabs>
          <w:tab w:val="num" w:pos="360"/>
        </w:tabs>
        <w:ind w:left="360" w:hanging="360"/>
      </w:pPr>
      <w:rPr>
        <w:rFonts w:cs="Times New Roman" w:hint="default"/>
        <w:b/>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B443589"/>
    <w:multiLevelType w:val="hybridMultilevel"/>
    <w:tmpl w:val="1DCC6FB4"/>
    <w:lvl w:ilvl="0" w:tplc="B4640DC4">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C9202">
      <w:start w:val="1"/>
      <w:numFmt w:val="lowerLetter"/>
      <w:lvlText w:val="%2"/>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C5416">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E4701E">
      <w:start w:val="1"/>
      <w:numFmt w:val="decimal"/>
      <w:lvlText w:val="%4"/>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4DAC8">
      <w:start w:val="1"/>
      <w:numFmt w:val="lowerLetter"/>
      <w:lvlText w:val="%5"/>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238EC">
      <w:start w:val="1"/>
      <w:numFmt w:val="lowerRoman"/>
      <w:lvlText w:val="%6"/>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612D4">
      <w:start w:val="1"/>
      <w:numFmt w:val="decimal"/>
      <w:lvlText w:val="%7"/>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B0671E">
      <w:start w:val="1"/>
      <w:numFmt w:val="lowerLetter"/>
      <w:lvlText w:val="%8"/>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AC19D4">
      <w:start w:val="1"/>
      <w:numFmt w:val="lowerRoman"/>
      <w:lvlText w:val="%9"/>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D7012D"/>
    <w:multiLevelType w:val="hybridMultilevel"/>
    <w:tmpl w:val="A492279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7E3B74FD"/>
    <w:multiLevelType w:val="multilevel"/>
    <w:tmpl w:val="CBF40990"/>
    <w:lvl w:ilvl="0">
      <w:start w:val="1"/>
      <w:numFmt w:val="decimal"/>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hanging="360"/>
      </w:pPr>
      <w:rPr>
        <w:rFonts w:hint="default"/>
        <w:sz w:val="22"/>
        <w:szCs w:val="22"/>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02959042">
    <w:abstractNumId w:val="50"/>
  </w:num>
  <w:num w:numId="2" w16cid:durableId="1176267898">
    <w:abstractNumId w:val="31"/>
  </w:num>
  <w:num w:numId="3" w16cid:durableId="1026369602">
    <w:abstractNumId w:val="13"/>
  </w:num>
  <w:num w:numId="4" w16cid:durableId="1503275542">
    <w:abstractNumId w:val="7"/>
  </w:num>
  <w:num w:numId="5" w16cid:durableId="445348547">
    <w:abstractNumId w:val="38"/>
  </w:num>
  <w:num w:numId="6" w16cid:durableId="903107142">
    <w:abstractNumId w:val="14"/>
  </w:num>
  <w:num w:numId="7" w16cid:durableId="1810321234">
    <w:abstractNumId w:val="65"/>
  </w:num>
  <w:num w:numId="8" w16cid:durableId="140998501">
    <w:abstractNumId w:val="63"/>
  </w:num>
  <w:num w:numId="9" w16cid:durableId="166793942">
    <w:abstractNumId w:val="22"/>
  </w:num>
  <w:num w:numId="10" w16cid:durableId="310671740">
    <w:abstractNumId w:val="8"/>
  </w:num>
  <w:num w:numId="11" w16cid:durableId="1463381182">
    <w:abstractNumId w:val="15"/>
  </w:num>
  <w:num w:numId="12" w16cid:durableId="628048239">
    <w:abstractNumId w:val="71"/>
  </w:num>
  <w:num w:numId="13" w16cid:durableId="410780432">
    <w:abstractNumId w:val="74"/>
  </w:num>
  <w:num w:numId="14" w16cid:durableId="1133518372">
    <w:abstractNumId w:val="27"/>
  </w:num>
  <w:num w:numId="15" w16cid:durableId="1000887472">
    <w:abstractNumId w:val="10"/>
  </w:num>
  <w:num w:numId="16" w16cid:durableId="628432958">
    <w:abstractNumId w:val="60"/>
  </w:num>
  <w:num w:numId="17" w16cid:durableId="201021092">
    <w:abstractNumId w:val="26"/>
  </w:num>
  <w:num w:numId="18" w16cid:durableId="1966545842">
    <w:abstractNumId w:val="36"/>
  </w:num>
  <w:num w:numId="19" w16cid:durableId="1769302280">
    <w:abstractNumId w:val="25"/>
  </w:num>
  <w:num w:numId="20" w16cid:durableId="1898468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035011">
    <w:abstractNumId w:val="16"/>
  </w:num>
  <w:num w:numId="22" w16cid:durableId="1199198200">
    <w:abstractNumId w:val="4"/>
  </w:num>
  <w:num w:numId="23" w16cid:durableId="1414594881">
    <w:abstractNumId w:val="51"/>
  </w:num>
  <w:num w:numId="24" w16cid:durableId="391654947">
    <w:abstractNumId w:val="78"/>
  </w:num>
  <w:num w:numId="25" w16cid:durableId="1315798586">
    <w:abstractNumId w:val="68"/>
  </w:num>
  <w:num w:numId="26" w16cid:durableId="2027751260">
    <w:abstractNumId w:val="42"/>
  </w:num>
  <w:num w:numId="27" w16cid:durableId="922641388">
    <w:abstractNumId w:val="49"/>
  </w:num>
  <w:num w:numId="28" w16cid:durableId="1839611174">
    <w:abstractNumId w:val="72"/>
  </w:num>
  <w:num w:numId="29" w16cid:durableId="207883024">
    <w:abstractNumId w:val="82"/>
  </w:num>
  <w:num w:numId="30" w16cid:durableId="947079510">
    <w:abstractNumId w:val="67"/>
  </w:num>
  <w:num w:numId="31" w16cid:durableId="1843618338">
    <w:abstractNumId w:val="29"/>
  </w:num>
  <w:num w:numId="32" w16cid:durableId="434902632">
    <w:abstractNumId w:val="56"/>
  </w:num>
  <w:num w:numId="33" w16cid:durableId="1161965805">
    <w:abstractNumId w:val="69"/>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34" w16cid:durableId="2098741834">
    <w:abstractNumId w:val="69"/>
    <w:lvlOverride w:ilvl="0">
      <w:lvl w:ilvl="0" w:tplc="EEEEAE54">
        <w:start w:val="1"/>
        <w:numFmt w:val="decimal"/>
        <w:lvlText w:val="%1."/>
        <w:lvlJc w:val="left"/>
        <w:pPr>
          <w:tabs>
            <w:tab w:val="num" w:pos="720"/>
          </w:tabs>
          <w:ind w:left="720" w:hanging="360"/>
        </w:pPr>
        <w:rPr>
          <w:rFonts w:cs="Times New Roman"/>
          <w:b w:val="0"/>
        </w:rPr>
      </w:lvl>
    </w:lvlOverride>
  </w:num>
  <w:num w:numId="35" w16cid:durableId="2121997107">
    <w:abstractNumId w:val="69"/>
  </w:num>
  <w:num w:numId="36" w16cid:durableId="328559944">
    <w:abstractNumId w:val="48"/>
  </w:num>
  <w:num w:numId="37" w16cid:durableId="1907911739">
    <w:abstractNumId w:val="34"/>
  </w:num>
  <w:num w:numId="38" w16cid:durableId="969474511">
    <w:abstractNumId w:val="23"/>
  </w:num>
  <w:num w:numId="39" w16cid:durableId="14618663">
    <w:abstractNumId w:val="43"/>
  </w:num>
  <w:num w:numId="40" w16cid:durableId="1517377579">
    <w:abstractNumId w:val="35"/>
  </w:num>
  <w:num w:numId="41" w16cid:durableId="842474552">
    <w:abstractNumId w:val="44"/>
  </w:num>
  <w:num w:numId="42" w16cid:durableId="1284381789">
    <w:abstractNumId w:val="37"/>
  </w:num>
  <w:num w:numId="43" w16cid:durableId="1240752432">
    <w:abstractNumId w:val="5"/>
  </w:num>
  <w:num w:numId="44" w16cid:durableId="1717703489">
    <w:abstractNumId w:val="85"/>
  </w:num>
  <w:num w:numId="45" w16cid:durableId="1816218107">
    <w:abstractNumId w:val="58"/>
  </w:num>
  <w:num w:numId="46" w16cid:durableId="778333199">
    <w:abstractNumId w:val="28"/>
  </w:num>
  <w:num w:numId="47" w16cid:durableId="960497122">
    <w:abstractNumId w:val="55"/>
  </w:num>
  <w:num w:numId="48" w16cid:durableId="2100708828">
    <w:abstractNumId w:val="33"/>
  </w:num>
  <w:num w:numId="49" w16cid:durableId="2096978459">
    <w:abstractNumId w:val="21"/>
  </w:num>
  <w:num w:numId="50" w16cid:durableId="781460806">
    <w:abstractNumId w:val="18"/>
  </w:num>
  <w:num w:numId="51" w16cid:durableId="308831244">
    <w:abstractNumId w:val="81"/>
  </w:num>
  <w:num w:numId="52" w16cid:durableId="1605769469">
    <w:abstractNumId w:val="39"/>
  </w:num>
  <w:num w:numId="53" w16cid:durableId="275646204">
    <w:abstractNumId w:val="66"/>
  </w:num>
  <w:num w:numId="54" w16cid:durableId="1100372788">
    <w:abstractNumId w:val="84"/>
  </w:num>
  <w:num w:numId="55" w16cid:durableId="520242857">
    <w:abstractNumId w:val="77"/>
  </w:num>
  <w:num w:numId="56" w16cid:durableId="670915466">
    <w:abstractNumId w:val="64"/>
  </w:num>
  <w:num w:numId="57" w16cid:durableId="1982349587">
    <w:abstractNumId w:val="62"/>
  </w:num>
  <w:num w:numId="58" w16cid:durableId="1105880584">
    <w:abstractNumId w:val="17"/>
  </w:num>
  <w:num w:numId="59" w16cid:durableId="769086397">
    <w:abstractNumId w:val="61"/>
  </w:num>
  <w:num w:numId="60" w16cid:durableId="666901540">
    <w:abstractNumId w:val="73"/>
  </w:num>
  <w:num w:numId="61" w16cid:durableId="1511942001">
    <w:abstractNumId w:val="12"/>
  </w:num>
  <w:num w:numId="62" w16cid:durableId="571350239">
    <w:abstractNumId w:val="75"/>
  </w:num>
  <w:num w:numId="63" w16cid:durableId="985359741">
    <w:abstractNumId w:val="54"/>
  </w:num>
  <w:num w:numId="64" w16cid:durableId="345983034">
    <w:abstractNumId w:val="2"/>
  </w:num>
  <w:num w:numId="65" w16cid:durableId="372048666">
    <w:abstractNumId w:val="24"/>
  </w:num>
  <w:num w:numId="66" w16cid:durableId="114954159">
    <w:abstractNumId w:val="57"/>
  </w:num>
  <w:num w:numId="67" w16cid:durableId="77681859">
    <w:abstractNumId w:val="20"/>
  </w:num>
  <w:num w:numId="68" w16cid:durableId="1755928355">
    <w:abstractNumId w:val="45"/>
  </w:num>
  <w:num w:numId="69" w16cid:durableId="1889488349">
    <w:abstractNumId w:val="30"/>
  </w:num>
  <w:num w:numId="70" w16cid:durableId="627901097">
    <w:abstractNumId w:val="70"/>
  </w:num>
  <w:num w:numId="71" w16cid:durableId="781607885">
    <w:abstractNumId w:val="11"/>
  </w:num>
  <w:num w:numId="72" w16cid:durableId="496723987">
    <w:abstractNumId w:val="19"/>
  </w:num>
  <w:num w:numId="73" w16cid:durableId="795804379">
    <w:abstractNumId w:val="1"/>
  </w:num>
  <w:num w:numId="74" w16cid:durableId="1797992771">
    <w:abstractNumId w:val="6"/>
  </w:num>
  <w:num w:numId="75" w16cid:durableId="685517709">
    <w:abstractNumId w:val="76"/>
  </w:num>
  <w:num w:numId="76" w16cid:durableId="300574895">
    <w:abstractNumId w:val="0"/>
    <w:lvlOverride w:ilvl="0">
      <w:startOverride w:val="1"/>
    </w:lvlOverride>
  </w:num>
  <w:num w:numId="77" w16cid:durableId="1634678810">
    <w:abstractNumId w:val="3"/>
  </w:num>
  <w:num w:numId="78" w16cid:durableId="1948810859">
    <w:abstractNumId w:val="40"/>
  </w:num>
  <w:num w:numId="79" w16cid:durableId="303974837">
    <w:abstractNumId w:val="46"/>
  </w:num>
  <w:num w:numId="80" w16cid:durableId="1825005016">
    <w:abstractNumId w:val="53"/>
  </w:num>
  <w:num w:numId="81" w16cid:durableId="1593315281">
    <w:abstractNumId w:val="41"/>
  </w:num>
  <w:num w:numId="82" w16cid:durableId="542207879">
    <w:abstractNumId w:val="59"/>
  </w:num>
  <w:num w:numId="83" w16cid:durableId="2145541719">
    <w:abstractNumId w:val="79"/>
  </w:num>
  <w:num w:numId="84" w16cid:durableId="349454872">
    <w:abstractNumId w:val="80"/>
  </w:num>
  <w:num w:numId="85" w16cid:durableId="919606943">
    <w:abstractNumId w:val="32"/>
  </w:num>
  <w:num w:numId="86" w16cid:durableId="1653287384">
    <w:abstractNumId w:val="83"/>
  </w:num>
  <w:num w:numId="87" w16cid:durableId="1788964706">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0B8C"/>
    <w:rsid w:val="00002F1A"/>
    <w:rsid w:val="00004227"/>
    <w:rsid w:val="00005927"/>
    <w:rsid w:val="00007688"/>
    <w:rsid w:val="00007BEF"/>
    <w:rsid w:val="00007C6F"/>
    <w:rsid w:val="00010B6D"/>
    <w:rsid w:val="00010DAB"/>
    <w:rsid w:val="00010E9D"/>
    <w:rsid w:val="0001182D"/>
    <w:rsid w:val="00011F89"/>
    <w:rsid w:val="0001223C"/>
    <w:rsid w:val="00013536"/>
    <w:rsid w:val="00013B93"/>
    <w:rsid w:val="00014C75"/>
    <w:rsid w:val="00014CC0"/>
    <w:rsid w:val="0001699B"/>
    <w:rsid w:val="000169FD"/>
    <w:rsid w:val="00016A1D"/>
    <w:rsid w:val="00017C92"/>
    <w:rsid w:val="00020D98"/>
    <w:rsid w:val="00021164"/>
    <w:rsid w:val="000217A0"/>
    <w:rsid w:val="00021C71"/>
    <w:rsid w:val="00022A52"/>
    <w:rsid w:val="00022D0B"/>
    <w:rsid w:val="00023EAE"/>
    <w:rsid w:val="000247B0"/>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B51"/>
    <w:rsid w:val="00046631"/>
    <w:rsid w:val="0004742D"/>
    <w:rsid w:val="0004784F"/>
    <w:rsid w:val="0005054E"/>
    <w:rsid w:val="00050796"/>
    <w:rsid w:val="00051D38"/>
    <w:rsid w:val="00054435"/>
    <w:rsid w:val="0005454D"/>
    <w:rsid w:val="0005538E"/>
    <w:rsid w:val="000571D2"/>
    <w:rsid w:val="000573AE"/>
    <w:rsid w:val="00057D44"/>
    <w:rsid w:val="000608CB"/>
    <w:rsid w:val="000611DD"/>
    <w:rsid w:val="0006149A"/>
    <w:rsid w:val="00061BA6"/>
    <w:rsid w:val="00062B40"/>
    <w:rsid w:val="00063E31"/>
    <w:rsid w:val="00064528"/>
    <w:rsid w:val="00065313"/>
    <w:rsid w:val="00065525"/>
    <w:rsid w:val="00065F27"/>
    <w:rsid w:val="000701EF"/>
    <w:rsid w:val="0007047F"/>
    <w:rsid w:val="00071676"/>
    <w:rsid w:val="00071744"/>
    <w:rsid w:val="00071A26"/>
    <w:rsid w:val="0007295B"/>
    <w:rsid w:val="00073074"/>
    <w:rsid w:val="000751B1"/>
    <w:rsid w:val="00075600"/>
    <w:rsid w:val="000770A4"/>
    <w:rsid w:val="00080CC5"/>
    <w:rsid w:val="00081642"/>
    <w:rsid w:val="00081847"/>
    <w:rsid w:val="00082D8C"/>
    <w:rsid w:val="00082E92"/>
    <w:rsid w:val="00082FC9"/>
    <w:rsid w:val="00083519"/>
    <w:rsid w:val="00084621"/>
    <w:rsid w:val="0008502D"/>
    <w:rsid w:val="00087804"/>
    <w:rsid w:val="00090C55"/>
    <w:rsid w:val="00091C63"/>
    <w:rsid w:val="00093678"/>
    <w:rsid w:val="000948E4"/>
    <w:rsid w:val="00095312"/>
    <w:rsid w:val="00095DFD"/>
    <w:rsid w:val="00097563"/>
    <w:rsid w:val="00097672"/>
    <w:rsid w:val="000A04A4"/>
    <w:rsid w:val="000A0C6A"/>
    <w:rsid w:val="000A0FDF"/>
    <w:rsid w:val="000A1D26"/>
    <w:rsid w:val="000A1D9D"/>
    <w:rsid w:val="000A2226"/>
    <w:rsid w:val="000A5239"/>
    <w:rsid w:val="000A54FC"/>
    <w:rsid w:val="000A5721"/>
    <w:rsid w:val="000A6D21"/>
    <w:rsid w:val="000A726E"/>
    <w:rsid w:val="000A72A9"/>
    <w:rsid w:val="000B11BF"/>
    <w:rsid w:val="000B3D88"/>
    <w:rsid w:val="000B42E5"/>
    <w:rsid w:val="000B5306"/>
    <w:rsid w:val="000B5B8C"/>
    <w:rsid w:val="000B629D"/>
    <w:rsid w:val="000B6AB8"/>
    <w:rsid w:val="000B6F2D"/>
    <w:rsid w:val="000C0268"/>
    <w:rsid w:val="000C049C"/>
    <w:rsid w:val="000C1193"/>
    <w:rsid w:val="000C193C"/>
    <w:rsid w:val="000C1EED"/>
    <w:rsid w:val="000C2323"/>
    <w:rsid w:val="000C4F12"/>
    <w:rsid w:val="000C559D"/>
    <w:rsid w:val="000C5A58"/>
    <w:rsid w:val="000C7648"/>
    <w:rsid w:val="000C7E13"/>
    <w:rsid w:val="000D0A6E"/>
    <w:rsid w:val="000D23FF"/>
    <w:rsid w:val="000D39E2"/>
    <w:rsid w:val="000D40C0"/>
    <w:rsid w:val="000D45B2"/>
    <w:rsid w:val="000D45C4"/>
    <w:rsid w:val="000D4942"/>
    <w:rsid w:val="000D4E1C"/>
    <w:rsid w:val="000D77DD"/>
    <w:rsid w:val="000E0343"/>
    <w:rsid w:val="000E2288"/>
    <w:rsid w:val="000E2496"/>
    <w:rsid w:val="000E4A51"/>
    <w:rsid w:val="000E4C08"/>
    <w:rsid w:val="000E53C9"/>
    <w:rsid w:val="000E5AE9"/>
    <w:rsid w:val="000E6042"/>
    <w:rsid w:val="000E6478"/>
    <w:rsid w:val="000E6EC1"/>
    <w:rsid w:val="000E7737"/>
    <w:rsid w:val="000E7CD3"/>
    <w:rsid w:val="000F1299"/>
    <w:rsid w:val="000F1E36"/>
    <w:rsid w:val="000F1E80"/>
    <w:rsid w:val="000F2F54"/>
    <w:rsid w:val="000F4413"/>
    <w:rsid w:val="000F4BC8"/>
    <w:rsid w:val="000F4FE8"/>
    <w:rsid w:val="000F71BB"/>
    <w:rsid w:val="00100ABF"/>
    <w:rsid w:val="001013B1"/>
    <w:rsid w:val="00101955"/>
    <w:rsid w:val="0010270D"/>
    <w:rsid w:val="001029CD"/>
    <w:rsid w:val="00102BCD"/>
    <w:rsid w:val="00102D3E"/>
    <w:rsid w:val="0010309D"/>
    <w:rsid w:val="00105176"/>
    <w:rsid w:val="00105834"/>
    <w:rsid w:val="00105995"/>
    <w:rsid w:val="001064C1"/>
    <w:rsid w:val="001064EC"/>
    <w:rsid w:val="0010669D"/>
    <w:rsid w:val="00107F59"/>
    <w:rsid w:val="0011019A"/>
    <w:rsid w:val="00110797"/>
    <w:rsid w:val="00110991"/>
    <w:rsid w:val="00110A14"/>
    <w:rsid w:val="00113011"/>
    <w:rsid w:val="00114B1F"/>
    <w:rsid w:val="00114C79"/>
    <w:rsid w:val="00114E45"/>
    <w:rsid w:val="001150BA"/>
    <w:rsid w:val="00121E91"/>
    <w:rsid w:val="001226C2"/>
    <w:rsid w:val="00122E39"/>
    <w:rsid w:val="00123B9D"/>
    <w:rsid w:val="001243CB"/>
    <w:rsid w:val="0012555F"/>
    <w:rsid w:val="00130EA7"/>
    <w:rsid w:val="00130F7C"/>
    <w:rsid w:val="001314BC"/>
    <w:rsid w:val="00131887"/>
    <w:rsid w:val="00131F43"/>
    <w:rsid w:val="00131F6C"/>
    <w:rsid w:val="001323AE"/>
    <w:rsid w:val="00132D5E"/>
    <w:rsid w:val="00132EB5"/>
    <w:rsid w:val="00133A32"/>
    <w:rsid w:val="0013440A"/>
    <w:rsid w:val="00134804"/>
    <w:rsid w:val="0013481E"/>
    <w:rsid w:val="00136D55"/>
    <w:rsid w:val="00137A64"/>
    <w:rsid w:val="00137BAE"/>
    <w:rsid w:val="00140E6D"/>
    <w:rsid w:val="00140E95"/>
    <w:rsid w:val="00141D14"/>
    <w:rsid w:val="0014342B"/>
    <w:rsid w:val="00143D3F"/>
    <w:rsid w:val="0014484C"/>
    <w:rsid w:val="0014609F"/>
    <w:rsid w:val="001478C7"/>
    <w:rsid w:val="001503EA"/>
    <w:rsid w:val="00151321"/>
    <w:rsid w:val="001514EA"/>
    <w:rsid w:val="00152423"/>
    <w:rsid w:val="001525DC"/>
    <w:rsid w:val="00152CB8"/>
    <w:rsid w:val="00152D49"/>
    <w:rsid w:val="00156164"/>
    <w:rsid w:val="001610AE"/>
    <w:rsid w:val="0016198D"/>
    <w:rsid w:val="00161A5C"/>
    <w:rsid w:val="00162759"/>
    <w:rsid w:val="00162D9F"/>
    <w:rsid w:val="00164094"/>
    <w:rsid w:val="00164429"/>
    <w:rsid w:val="0016469F"/>
    <w:rsid w:val="00165202"/>
    <w:rsid w:val="0016673A"/>
    <w:rsid w:val="00166802"/>
    <w:rsid w:val="00170757"/>
    <w:rsid w:val="001710BB"/>
    <w:rsid w:val="00171636"/>
    <w:rsid w:val="00171FBA"/>
    <w:rsid w:val="00172063"/>
    <w:rsid w:val="00172AEF"/>
    <w:rsid w:val="00172CEA"/>
    <w:rsid w:val="00173E3C"/>
    <w:rsid w:val="0017416F"/>
    <w:rsid w:val="0017450D"/>
    <w:rsid w:val="00175305"/>
    <w:rsid w:val="0017599F"/>
    <w:rsid w:val="001765FC"/>
    <w:rsid w:val="00182EFD"/>
    <w:rsid w:val="001837BC"/>
    <w:rsid w:val="00184972"/>
    <w:rsid w:val="00185FA5"/>
    <w:rsid w:val="00186642"/>
    <w:rsid w:val="00187DDD"/>
    <w:rsid w:val="00187DFF"/>
    <w:rsid w:val="0019080E"/>
    <w:rsid w:val="00190998"/>
    <w:rsid w:val="001912C5"/>
    <w:rsid w:val="0019132A"/>
    <w:rsid w:val="001924AC"/>
    <w:rsid w:val="0019379E"/>
    <w:rsid w:val="00195340"/>
    <w:rsid w:val="00196475"/>
    <w:rsid w:val="001973B7"/>
    <w:rsid w:val="001A2336"/>
    <w:rsid w:val="001A27B0"/>
    <w:rsid w:val="001A2EB3"/>
    <w:rsid w:val="001A36D4"/>
    <w:rsid w:val="001A40EC"/>
    <w:rsid w:val="001A462F"/>
    <w:rsid w:val="001A6E7E"/>
    <w:rsid w:val="001A7043"/>
    <w:rsid w:val="001A7055"/>
    <w:rsid w:val="001A78AF"/>
    <w:rsid w:val="001B2AFA"/>
    <w:rsid w:val="001B2BB0"/>
    <w:rsid w:val="001B2CA7"/>
    <w:rsid w:val="001B31B2"/>
    <w:rsid w:val="001B34F7"/>
    <w:rsid w:val="001B45C5"/>
    <w:rsid w:val="001B64D8"/>
    <w:rsid w:val="001B79C9"/>
    <w:rsid w:val="001B7CF7"/>
    <w:rsid w:val="001C1CB7"/>
    <w:rsid w:val="001C1CCD"/>
    <w:rsid w:val="001C200E"/>
    <w:rsid w:val="001C25A4"/>
    <w:rsid w:val="001C3A06"/>
    <w:rsid w:val="001C4A7B"/>
    <w:rsid w:val="001C4B75"/>
    <w:rsid w:val="001C4CBA"/>
    <w:rsid w:val="001C6E6E"/>
    <w:rsid w:val="001C73E1"/>
    <w:rsid w:val="001D10EF"/>
    <w:rsid w:val="001D1773"/>
    <w:rsid w:val="001D18E9"/>
    <w:rsid w:val="001D3D4C"/>
    <w:rsid w:val="001D560D"/>
    <w:rsid w:val="001D5A6D"/>
    <w:rsid w:val="001D6994"/>
    <w:rsid w:val="001D6EC2"/>
    <w:rsid w:val="001E07D6"/>
    <w:rsid w:val="001E1A28"/>
    <w:rsid w:val="001E1B3C"/>
    <w:rsid w:val="001E28A9"/>
    <w:rsid w:val="001E28DB"/>
    <w:rsid w:val="001E2EF1"/>
    <w:rsid w:val="001E49E7"/>
    <w:rsid w:val="001E5012"/>
    <w:rsid w:val="001E6C11"/>
    <w:rsid w:val="001E6CB2"/>
    <w:rsid w:val="001E6EBF"/>
    <w:rsid w:val="001E708C"/>
    <w:rsid w:val="001E74BC"/>
    <w:rsid w:val="001E7829"/>
    <w:rsid w:val="001F04FC"/>
    <w:rsid w:val="001F0837"/>
    <w:rsid w:val="001F16ED"/>
    <w:rsid w:val="001F1892"/>
    <w:rsid w:val="001F2C65"/>
    <w:rsid w:val="001F38DF"/>
    <w:rsid w:val="001F4C0B"/>
    <w:rsid w:val="001F5633"/>
    <w:rsid w:val="001F62D6"/>
    <w:rsid w:val="001F6ADE"/>
    <w:rsid w:val="001F702A"/>
    <w:rsid w:val="001F79B4"/>
    <w:rsid w:val="002015FF"/>
    <w:rsid w:val="0020179D"/>
    <w:rsid w:val="002018CF"/>
    <w:rsid w:val="00201E07"/>
    <w:rsid w:val="00202D2A"/>
    <w:rsid w:val="00204070"/>
    <w:rsid w:val="002044D8"/>
    <w:rsid w:val="00205020"/>
    <w:rsid w:val="002052BB"/>
    <w:rsid w:val="00205C7A"/>
    <w:rsid w:val="00207791"/>
    <w:rsid w:val="00207F62"/>
    <w:rsid w:val="002100D3"/>
    <w:rsid w:val="00210CA5"/>
    <w:rsid w:val="002113D3"/>
    <w:rsid w:val="00211CA6"/>
    <w:rsid w:val="00211D6D"/>
    <w:rsid w:val="00212507"/>
    <w:rsid w:val="002127F7"/>
    <w:rsid w:val="00217553"/>
    <w:rsid w:val="002200AD"/>
    <w:rsid w:val="00220383"/>
    <w:rsid w:val="00220E8F"/>
    <w:rsid w:val="00221A05"/>
    <w:rsid w:val="00221B18"/>
    <w:rsid w:val="00222E94"/>
    <w:rsid w:val="00224066"/>
    <w:rsid w:val="0022418B"/>
    <w:rsid w:val="002246B2"/>
    <w:rsid w:val="002248C5"/>
    <w:rsid w:val="00224F82"/>
    <w:rsid w:val="00225A6A"/>
    <w:rsid w:val="00225AEC"/>
    <w:rsid w:val="00226688"/>
    <w:rsid w:val="00227A70"/>
    <w:rsid w:val="00227E29"/>
    <w:rsid w:val="002305CA"/>
    <w:rsid w:val="00231822"/>
    <w:rsid w:val="002328A2"/>
    <w:rsid w:val="0023341A"/>
    <w:rsid w:val="002338FD"/>
    <w:rsid w:val="00233AC2"/>
    <w:rsid w:val="00234827"/>
    <w:rsid w:val="00234AFF"/>
    <w:rsid w:val="00235265"/>
    <w:rsid w:val="00236895"/>
    <w:rsid w:val="00237DE6"/>
    <w:rsid w:val="0024022D"/>
    <w:rsid w:val="002403D7"/>
    <w:rsid w:val="002414FD"/>
    <w:rsid w:val="002420AF"/>
    <w:rsid w:val="0024223C"/>
    <w:rsid w:val="00244305"/>
    <w:rsid w:val="00244DE4"/>
    <w:rsid w:val="00247096"/>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0451"/>
    <w:rsid w:val="00261296"/>
    <w:rsid w:val="00262297"/>
    <w:rsid w:val="002639BE"/>
    <w:rsid w:val="00263B1E"/>
    <w:rsid w:val="00263D0F"/>
    <w:rsid w:val="00265649"/>
    <w:rsid w:val="00265C53"/>
    <w:rsid w:val="00267106"/>
    <w:rsid w:val="00270A89"/>
    <w:rsid w:val="00272CC6"/>
    <w:rsid w:val="00272DC6"/>
    <w:rsid w:val="002736DE"/>
    <w:rsid w:val="002740B3"/>
    <w:rsid w:val="002773B5"/>
    <w:rsid w:val="0027786F"/>
    <w:rsid w:val="00277F06"/>
    <w:rsid w:val="00277FE7"/>
    <w:rsid w:val="00280B1C"/>
    <w:rsid w:val="002816C0"/>
    <w:rsid w:val="00282D2E"/>
    <w:rsid w:val="0028341E"/>
    <w:rsid w:val="002850EA"/>
    <w:rsid w:val="00285E8A"/>
    <w:rsid w:val="00287A68"/>
    <w:rsid w:val="00290439"/>
    <w:rsid w:val="0029125C"/>
    <w:rsid w:val="002915B0"/>
    <w:rsid w:val="0029184B"/>
    <w:rsid w:val="00292C5A"/>
    <w:rsid w:val="002945A4"/>
    <w:rsid w:val="00294747"/>
    <w:rsid w:val="00294771"/>
    <w:rsid w:val="00294F26"/>
    <w:rsid w:val="0029592D"/>
    <w:rsid w:val="00295F04"/>
    <w:rsid w:val="002960CE"/>
    <w:rsid w:val="00296D74"/>
    <w:rsid w:val="002A0CFC"/>
    <w:rsid w:val="002A1D22"/>
    <w:rsid w:val="002A22F0"/>
    <w:rsid w:val="002A27AF"/>
    <w:rsid w:val="002A3876"/>
    <w:rsid w:val="002A4AAA"/>
    <w:rsid w:val="002A52DF"/>
    <w:rsid w:val="002A5780"/>
    <w:rsid w:val="002A59FC"/>
    <w:rsid w:val="002A6BED"/>
    <w:rsid w:val="002A6C2F"/>
    <w:rsid w:val="002B0F75"/>
    <w:rsid w:val="002B2C27"/>
    <w:rsid w:val="002B31EE"/>
    <w:rsid w:val="002B42AB"/>
    <w:rsid w:val="002B4F27"/>
    <w:rsid w:val="002B5A12"/>
    <w:rsid w:val="002B5F0C"/>
    <w:rsid w:val="002B605E"/>
    <w:rsid w:val="002B61D8"/>
    <w:rsid w:val="002B6758"/>
    <w:rsid w:val="002B747C"/>
    <w:rsid w:val="002B74AD"/>
    <w:rsid w:val="002B7CC9"/>
    <w:rsid w:val="002C01F8"/>
    <w:rsid w:val="002C0370"/>
    <w:rsid w:val="002C048A"/>
    <w:rsid w:val="002C1983"/>
    <w:rsid w:val="002C1D3B"/>
    <w:rsid w:val="002C2BB6"/>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7654"/>
    <w:rsid w:val="002E7ED2"/>
    <w:rsid w:val="002F00F2"/>
    <w:rsid w:val="002F0800"/>
    <w:rsid w:val="002F0AC1"/>
    <w:rsid w:val="002F0BB0"/>
    <w:rsid w:val="002F1762"/>
    <w:rsid w:val="002F1D30"/>
    <w:rsid w:val="002F319E"/>
    <w:rsid w:val="002F5158"/>
    <w:rsid w:val="002F5E6A"/>
    <w:rsid w:val="002F6949"/>
    <w:rsid w:val="002F6CBC"/>
    <w:rsid w:val="002F70D5"/>
    <w:rsid w:val="002F78E5"/>
    <w:rsid w:val="002F7A11"/>
    <w:rsid w:val="002F7AC6"/>
    <w:rsid w:val="002F7BEF"/>
    <w:rsid w:val="002F7CEF"/>
    <w:rsid w:val="00300885"/>
    <w:rsid w:val="00301152"/>
    <w:rsid w:val="0030176E"/>
    <w:rsid w:val="00301D18"/>
    <w:rsid w:val="00305135"/>
    <w:rsid w:val="003062F4"/>
    <w:rsid w:val="003069AD"/>
    <w:rsid w:val="00306C30"/>
    <w:rsid w:val="00307713"/>
    <w:rsid w:val="00307E3F"/>
    <w:rsid w:val="00310E6C"/>
    <w:rsid w:val="00311257"/>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756F"/>
    <w:rsid w:val="00327664"/>
    <w:rsid w:val="003300C8"/>
    <w:rsid w:val="003302D8"/>
    <w:rsid w:val="00331035"/>
    <w:rsid w:val="00331271"/>
    <w:rsid w:val="003313B5"/>
    <w:rsid w:val="00331E19"/>
    <w:rsid w:val="00331EC6"/>
    <w:rsid w:val="00332BC0"/>
    <w:rsid w:val="00333068"/>
    <w:rsid w:val="003339F3"/>
    <w:rsid w:val="00333BDC"/>
    <w:rsid w:val="0033540C"/>
    <w:rsid w:val="0033564D"/>
    <w:rsid w:val="00335EB6"/>
    <w:rsid w:val="003364E2"/>
    <w:rsid w:val="003376D8"/>
    <w:rsid w:val="00341EC5"/>
    <w:rsid w:val="00344447"/>
    <w:rsid w:val="00344901"/>
    <w:rsid w:val="00344DA6"/>
    <w:rsid w:val="00345841"/>
    <w:rsid w:val="00345B11"/>
    <w:rsid w:val="0034624D"/>
    <w:rsid w:val="00346F5B"/>
    <w:rsid w:val="00347661"/>
    <w:rsid w:val="0035070C"/>
    <w:rsid w:val="003519C6"/>
    <w:rsid w:val="00352BA0"/>
    <w:rsid w:val="00353381"/>
    <w:rsid w:val="00353C2D"/>
    <w:rsid w:val="0035421E"/>
    <w:rsid w:val="003549F4"/>
    <w:rsid w:val="00356E16"/>
    <w:rsid w:val="0035726B"/>
    <w:rsid w:val="0036065B"/>
    <w:rsid w:val="00360902"/>
    <w:rsid w:val="0036124E"/>
    <w:rsid w:val="00361E18"/>
    <w:rsid w:val="00362322"/>
    <w:rsid w:val="00365470"/>
    <w:rsid w:val="003661E3"/>
    <w:rsid w:val="003736BD"/>
    <w:rsid w:val="0037390A"/>
    <w:rsid w:val="00373BFC"/>
    <w:rsid w:val="00373F22"/>
    <w:rsid w:val="00373F70"/>
    <w:rsid w:val="00375C8E"/>
    <w:rsid w:val="00375CCB"/>
    <w:rsid w:val="00380C20"/>
    <w:rsid w:val="00381569"/>
    <w:rsid w:val="00381A6E"/>
    <w:rsid w:val="003821A2"/>
    <w:rsid w:val="00383F91"/>
    <w:rsid w:val="0038409F"/>
    <w:rsid w:val="003847CB"/>
    <w:rsid w:val="0038558C"/>
    <w:rsid w:val="003855A4"/>
    <w:rsid w:val="00386109"/>
    <w:rsid w:val="003865B4"/>
    <w:rsid w:val="00387514"/>
    <w:rsid w:val="003879F4"/>
    <w:rsid w:val="00390C33"/>
    <w:rsid w:val="00392227"/>
    <w:rsid w:val="003927A9"/>
    <w:rsid w:val="00395794"/>
    <w:rsid w:val="00395908"/>
    <w:rsid w:val="00395B09"/>
    <w:rsid w:val="00396209"/>
    <w:rsid w:val="00396924"/>
    <w:rsid w:val="00396AAD"/>
    <w:rsid w:val="003A028E"/>
    <w:rsid w:val="003A1102"/>
    <w:rsid w:val="003A1135"/>
    <w:rsid w:val="003A149C"/>
    <w:rsid w:val="003A2BE2"/>
    <w:rsid w:val="003A33A5"/>
    <w:rsid w:val="003A37BF"/>
    <w:rsid w:val="003A3847"/>
    <w:rsid w:val="003A393F"/>
    <w:rsid w:val="003A4AD2"/>
    <w:rsid w:val="003A51F0"/>
    <w:rsid w:val="003A6882"/>
    <w:rsid w:val="003A7232"/>
    <w:rsid w:val="003A7578"/>
    <w:rsid w:val="003A7790"/>
    <w:rsid w:val="003B0277"/>
    <w:rsid w:val="003B1011"/>
    <w:rsid w:val="003B1189"/>
    <w:rsid w:val="003B1E17"/>
    <w:rsid w:val="003B234A"/>
    <w:rsid w:val="003B2383"/>
    <w:rsid w:val="003B23E3"/>
    <w:rsid w:val="003B2A65"/>
    <w:rsid w:val="003B2DBA"/>
    <w:rsid w:val="003B54BC"/>
    <w:rsid w:val="003B689D"/>
    <w:rsid w:val="003B6D04"/>
    <w:rsid w:val="003C0683"/>
    <w:rsid w:val="003C140F"/>
    <w:rsid w:val="003C1963"/>
    <w:rsid w:val="003C31DB"/>
    <w:rsid w:val="003D1AA8"/>
    <w:rsid w:val="003D2145"/>
    <w:rsid w:val="003D2AF6"/>
    <w:rsid w:val="003D326C"/>
    <w:rsid w:val="003D3400"/>
    <w:rsid w:val="003D4EEC"/>
    <w:rsid w:val="003D6078"/>
    <w:rsid w:val="003E0C8C"/>
    <w:rsid w:val="003E1090"/>
    <w:rsid w:val="003E152F"/>
    <w:rsid w:val="003E320C"/>
    <w:rsid w:val="003E39DC"/>
    <w:rsid w:val="003E3D11"/>
    <w:rsid w:val="003E4588"/>
    <w:rsid w:val="003E4DF2"/>
    <w:rsid w:val="003E70DA"/>
    <w:rsid w:val="003E7287"/>
    <w:rsid w:val="003E7C41"/>
    <w:rsid w:val="003E7D94"/>
    <w:rsid w:val="003F00FD"/>
    <w:rsid w:val="003F0329"/>
    <w:rsid w:val="003F12A8"/>
    <w:rsid w:val="003F2579"/>
    <w:rsid w:val="003F2F61"/>
    <w:rsid w:val="003F3053"/>
    <w:rsid w:val="003F50A7"/>
    <w:rsid w:val="003F5C44"/>
    <w:rsid w:val="003F5C57"/>
    <w:rsid w:val="003F5FC2"/>
    <w:rsid w:val="003F6831"/>
    <w:rsid w:val="003F70EE"/>
    <w:rsid w:val="003F7C67"/>
    <w:rsid w:val="0040149C"/>
    <w:rsid w:val="00402546"/>
    <w:rsid w:val="00403844"/>
    <w:rsid w:val="00404493"/>
    <w:rsid w:val="0040476A"/>
    <w:rsid w:val="00404A62"/>
    <w:rsid w:val="00404E9C"/>
    <w:rsid w:val="0040683D"/>
    <w:rsid w:val="00406B59"/>
    <w:rsid w:val="00406E21"/>
    <w:rsid w:val="004077C5"/>
    <w:rsid w:val="0040799A"/>
    <w:rsid w:val="00410451"/>
    <w:rsid w:val="00410C15"/>
    <w:rsid w:val="0041160F"/>
    <w:rsid w:val="00411872"/>
    <w:rsid w:val="00411B1E"/>
    <w:rsid w:val="00412370"/>
    <w:rsid w:val="0041441B"/>
    <w:rsid w:val="00414D5F"/>
    <w:rsid w:val="0041541A"/>
    <w:rsid w:val="004165D1"/>
    <w:rsid w:val="004171C0"/>
    <w:rsid w:val="004213DE"/>
    <w:rsid w:val="0042234D"/>
    <w:rsid w:val="00424820"/>
    <w:rsid w:val="00425125"/>
    <w:rsid w:val="00425729"/>
    <w:rsid w:val="00425E54"/>
    <w:rsid w:val="0042609E"/>
    <w:rsid w:val="00426537"/>
    <w:rsid w:val="00430B4F"/>
    <w:rsid w:val="00431FDE"/>
    <w:rsid w:val="00432EC1"/>
    <w:rsid w:val="004336AC"/>
    <w:rsid w:val="00433C95"/>
    <w:rsid w:val="00433DB8"/>
    <w:rsid w:val="0043409B"/>
    <w:rsid w:val="004345AF"/>
    <w:rsid w:val="00436168"/>
    <w:rsid w:val="00436887"/>
    <w:rsid w:val="00436B85"/>
    <w:rsid w:val="00437769"/>
    <w:rsid w:val="00442091"/>
    <w:rsid w:val="00442DDC"/>
    <w:rsid w:val="004432D9"/>
    <w:rsid w:val="00443AB8"/>
    <w:rsid w:val="00444FE8"/>
    <w:rsid w:val="00446149"/>
    <w:rsid w:val="00446BC4"/>
    <w:rsid w:val="00446DC5"/>
    <w:rsid w:val="004472CA"/>
    <w:rsid w:val="00450807"/>
    <w:rsid w:val="004529A3"/>
    <w:rsid w:val="00452E04"/>
    <w:rsid w:val="00452ECE"/>
    <w:rsid w:val="0045305F"/>
    <w:rsid w:val="004538CC"/>
    <w:rsid w:val="00455366"/>
    <w:rsid w:val="004571B5"/>
    <w:rsid w:val="00460381"/>
    <w:rsid w:val="0046108B"/>
    <w:rsid w:val="004647D6"/>
    <w:rsid w:val="00465C88"/>
    <w:rsid w:val="00467313"/>
    <w:rsid w:val="004678D3"/>
    <w:rsid w:val="00467BB6"/>
    <w:rsid w:val="00470837"/>
    <w:rsid w:val="00470F57"/>
    <w:rsid w:val="00471429"/>
    <w:rsid w:val="00471F38"/>
    <w:rsid w:val="00472A8E"/>
    <w:rsid w:val="00473265"/>
    <w:rsid w:val="00475023"/>
    <w:rsid w:val="0047536E"/>
    <w:rsid w:val="00476998"/>
    <w:rsid w:val="00477CFC"/>
    <w:rsid w:val="00477F85"/>
    <w:rsid w:val="0048147F"/>
    <w:rsid w:val="00481978"/>
    <w:rsid w:val="00481C27"/>
    <w:rsid w:val="004823C0"/>
    <w:rsid w:val="004828D5"/>
    <w:rsid w:val="00484580"/>
    <w:rsid w:val="00484E04"/>
    <w:rsid w:val="00485432"/>
    <w:rsid w:val="00485E0D"/>
    <w:rsid w:val="00486C01"/>
    <w:rsid w:val="00487047"/>
    <w:rsid w:val="00487992"/>
    <w:rsid w:val="00487B16"/>
    <w:rsid w:val="00487DB2"/>
    <w:rsid w:val="004906CF"/>
    <w:rsid w:val="00490856"/>
    <w:rsid w:val="00490F66"/>
    <w:rsid w:val="00491917"/>
    <w:rsid w:val="00492274"/>
    <w:rsid w:val="00493192"/>
    <w:rsid w:val="00493BA4"/>
    <w:rsid w:val="004A0B6F"/>
    <w:rsid w:val="004A1A4E"/>
    <w:rsid w:val="004A3B08"/>
    <w:rsid w:val="004A3E6D"/>
    <w:rsid w:val="004A46E1"/>
    <w:rsid w:val="004A5E2B"/>
    <w:rsid w:val="004A628B"/>
    <w:rsid w:val="004A688C"/>
    <w:rsid w:val="004A6FED"/>
    <w:rsid w:val="004B1495"/>
    <w:rsid w:val="004B1FBF"/>
    <w:rsid w:val="004B2281"/>
    <w:rsid w:val="004B2BCF"/>
    <w:rsid w:val="004B2D10"/>
    <w:rsid w:val="004B2E36"/>
    <w:rsid w:val="004B3201"/>
    <w:rsid w:val="004B3438"/>
    <w:rsid w:val="004B39D1"/>
    <w:rsid w:val="004B4351"/>
    <w:rsid w:val="004B6682"/>
    <w:rsid w:val="004C0ED1"/>
    <w:rsid w:val="004C158A"/>
    <w:rsid w:val="004C1DD8"/>
    <w:rsid w:val="004C2FD1"/>
    <w:rsid w:val="004C331F"/>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360B"/>
    <w:rsid w:val="004E3D52"/>
    <w:rsid w:val="004E546E"/>
    <w:rsid w:val="004E671B"/>
    <w:rsid w:val="004E6834"/>
    <w:rsid w:val="004E6CB3"/>
    <w:rsid w:val="004E7046"/>
    <w:rsid w:val="004E7BFE"/>
    <w:rsid w:val="004F07EB"/>
    <w:rsid w:val="004F183B"/>
    <w:rsid w:val="004F1DB4"/>
    <w:rsid w:val="004F1E82"/>
    <w:rsid w:val="004F1E90"/>
    <w:rsid w:val="004F3092"/>
    <w:rsid w:val="004F31B5"/>
    <w:rsid w:val="004F3A5D"/>
    <w:rsid w:val="004F4299"/>
    <w:rsid w:val="004F5ED2"/>
    <w:rsid w:val="004F64E6"/>
    <w:rsid w:val="00501D33"/>
    <w:rsid w:val="005028AE"/>
    <w:rsid w:val="00502DC6"/>
    <w:rsid w:val="005040C9"/>
    <w:rsid w:val="00505405"/>
    <w:rsid w:val="00510E0E"/>
    <w:rsid w:val="005113B0"/>
    <w:rsid w:val="0051276F"/>
    <w:rsid w:val="00512ACF"/>
    <w:rsid w:val="00512B5F"/>
    <w:rsid w:val="005137B7"/>
    <w:rsid w:val="00513EFC"/>
    <w:rsid w:val="00514722"/>
    <w:rsid w:val="00515D83"/>
    <w:rsid w:val="00517AF6"/>
    <w:rsid w:val="00520347"/>
    <w:rsid w:val="00521103"/>
    <w:rsid w:val="005217DB"/>
    <w:rsid w:val="00524447"/>
    <w:rsid w:val="00525FEB"/>
    <w:rsid w:val="0052702E"/>
    <w:rsid w:val="00527A59"/>
    <w:rsid w:val="005304EE"/>
    <w:rsid w:val="00534451"/>
    <w:rsid w:val="00536356"/>
    <w:rsid w:val="00536A17"/>
    <w:rsid w:val="00542F36"/>
    <w:rsid w:val="00543D34"/>
    <w:rsid w:val="00544A80"/>
    <w:rsid w:val="00544ACC"/>
    <w:rsid w:val="00544CCF"/>
    <w:rsid w:val="0054585A"/>
    <w:rsid w:val="00545A57"/>
    <w:rsid w:val="005472D3"/>
    <w:rsid w:val="00547B2F"/>
    <w:rsid w:val="00547CCC"/>
    <w:rsid w:val="00550A21"/>
    <w:rsid w:val="00550BD6"/>
    <w:rsid w:val="0055161B"/>
    <w:rsid w:val="00551E7E"/>
    <w:rsid w:val="00552D22"/>
    <w:rsid w:val="00553A3F"/>
    <w:rsid w:val="00553D7D"/>
    <w:rsid w:val="005542E5"/>
    <w:rsid w:val="00554A2A"/>
    <w:rsid w:val="00554C84"/>
    <w:rsid w:val="0055583B"/>
    <w:rsid w:val="00555D27"/>
    <w:rsid w:val="005565D6"/>
    <w:rsid w:val="005565EE"/>
    <w:rsid w:val="005571FF"/>
    <w:rsid w:val="00557C62"/>
    <w:rsid w:val="00557DA6"/>
    <w:rsid w:val="005608F4"/>
    <w:rsid w:val="00560AC8"/>
    <w:rsid w:val="00560BED"/>
    <w:rsid w:val="005610F8"/>
    <w:rsid w:val="00561554"/>
    <w:rsid w:val="00561FF6"/>
    <w:rsid w:val="00562DCA"/>
    <w:rsid w:val="0056354F"/>
    <w:rsid w:val="00563E89"/>
    <w:rsid w:val="00563F7E"/>
    <w:rsid w:val="00564F14"/>
    <w:rsid w:val="005650A6"/>
    <w:rsid w:val="00566B9E"/>
    <w:rsid w:val="005670E4"/>
    <w:rsid w:val="005671A9"/>
    <w:rsid w:val="00567A05"/>
    <w:rsid w:val="00567C01"/>
    <w:rsid w:val="00570372"/>
    <w:rsid w:val="005715CE"/>
    <w:rsid w:val="005717DC"/>
    <w:rsid w:val="00572640"/>
    <w:rsid w:val="00572DAD"/>
    <w:rsid w:val="00572DC6"/>
    <w:rsid w:val="00574455"/>
    <w:rsid w:val="005746BE"/>
    <w:rsid w:val="005749E9"/>
    <w:rsid w:val="00574BA1"/>
    <w:rsid w:val="00575F26"/>
    <w:rsid w:val="00575F8E"/>
    <w:rsid w:val="00576A1B"/>
    <w:rsid w:val="00577152"/>
    <w:rsid w:val="0057741F"/>
    <w:rsid w:val="00577A74"/>
    <w:rsid w:val="00580395"/>
    <w:rsid w:val="0058213F"/>
    <w:rsid w:val="005834B8"/>
    <w:rsid w:val="00584B38"/>
    <w:rsid w:val="005871B4"/>
    <w:rsid w:val="00587FB7"/>
    <w:rsid w:val="00591272"/>
    <w:rsid w:val="00591EF9"/>
    <w:rsid w:val="005921FA"/>
    <w:rsid w:val="00593B36"/>
    <w:rsid w:val="0059423B"/>
    <w:rsid w:val="005942F2"/>
    <w:rsid w:val="005A1DA7"/>
    <w:rsid w:val="005A2670"/>
    <w:rsid w:val="005A38E4"/>
    <w:rsid w:val="005A3D5C"/>
    <w:rsid w:val="005A7D51"/>
    <w:rsid w:val="005B2232"/>
    <w:rsid w:val="005B2406"/>
    <w:rsid w:val="005B4305"/>
    <w:rsid w:val="005B5A36"/>
    <w:rsid w:val="005B5EAD"/>
    <w:rsid w:val="005B5FC3"/>
    <w:rsid w:val="005B62FD"/>
    <w:rsid w:val="005B6C93"/>
    <w:rsid w:val="005C0724"/>
    <w:rsid w:val="005C08F4"/>
    <w:rsid w:val="005C1121"/>
    <w:rsid w:val="005C133B"/>
    <w:rsid w:val="005C13EB"/>
    <w:rsid w:val="005C2224"/>
    <w:rsid w:val="005C398D"/>
    <w:rsid w:val="005C39B5"/>
    <w:rsid w:val="005C3E8B"/>
    <w:rsid w:val="005C5671"/>
    <w:rsid w:val="005C66C8"/>
    <w:rsid w:val="005C757F"/>
    <w:rsid w:val="005D1781"/>
    <w:rsid w:val="005D17AF"/>
    <w:rsid w:val="005D3D6D"/>
    <w:rsid w:val="005D613F"/>
    <w:rsid w:val="005D626B"/>
    <w:rsid w:val="005D6AAB"/>
    <w:rsid w:val="005D6BA5"/>
    <w:rsid w:val="005D6D17"/>
    <w:rsid w:val="005D70DA"/>
    <w:rsid w:val="005D74A7"/>
    <w:rsid w:val="005E15E5"/>
    <w:rsid w:val="005E1DC2"/>
    <w:rsid w:val="005E1FDE"/>
    <w:rsid w:val="005E2019"/>
    <w:rsid w:val="005E2602"/>
    <w:rsid w:val="005E4AA0"/>
    <w:rsid w:val="005E5887"/>
    <w:rsid w:val="005E6532"/>
    <w:rsid w:val="005E6A55"/>
    <w:rsid w:val="005E6CF1"/>
    <w:rsid w:val="005F0EB6"/>
    <w:rsid w:val="005F162B"/>
    <w:rsid w:val="005F1B5C"/>
    <w:rsid w:val="005F6DC7"/>
    <w:rsid w:val="00601E85"/>
    <w:rsid w:val="006030C6"/>
    <w:rsid w:val="00605331"/>
    <w:rsid w:val="00605CC6"/>
    <w:rsid w:val="00606D60"/>
    <w:rsid w:val="0061053E"/>
    <w:rsid w:val="0061077D"/>
    <w:rsid w:val="00611B36"/>
    <w:rsid w:val="00612E3C"/>
    <w:rsid w:val="00613A2B"/>
    <w:rsid w:val="00613D70"/>
    <w:rsid w:val="006155CE"/>
    <w:rsid w:val="0061649A"/>
    <w:rsid w:val="00616632"/>
    <w:rsid w:val="006170B6"/>
    <w:rsid w:val="00617882"/>
    <w:rsid w:val="006179AE"/>
    <w:rsid w:val="006209B7"/>
    <w:rsid w:val="006219BD"/>
    <w:rsid w:val="0062239C"/>
    <w:rsid w:val="006250F0"/>
    <w:rsid w:val="00625720"/>
    <w:rsid w:val="00627788"/>
    <w:rsid w:val="00627AF4"/>
    <w:rsid w:val="00630473"/>
    <w:rsid w:val="00630926"/>
    <w:rsid w:val="00630BE4"/>
    <w:rsid w:val="006318EC"/>
    <w:rsid w:val="00631E21"/>
    <w:rsid w:val="0063310D"/>
    <w:rsid w:val="0063397B"/>
    <w:rsid w:val="00633CE3"/>
    <w:rsid w:val="0063563A"/>
    <w:rsid w:val="00635656"/>
    <w:rsid w:val="00635C4E"/>
    <w:rsid w:val="006365C2"/>
    <w:rsid w:val="00637228"/>
    <w:rsid w:val="00643A39"/>
    <w:rsid w:val="00644D54"/>
    <w:rsid w:val="00645E88"/>
    <w:rsid w:val="00645F98"/>
    <w:rsid w:val="00645FD9"/>
    <w:rsid w:val="006467F2"/>
    <w:rsid w:val="00647DDF"/>
    <w:rsid w:val="00650262"/>
    <w:rsid w:val="0065147F"/>
    <w:rsid w:val="00651CD1"/>
    <w:rsid w:val="00652540"/>
    <w:rsid w:val="00654920"/>
    <w:rsid w:val="006550B8"/>
    <w:rsid w:val="006562E3"/>
    <w:rsid w:val="00656C7C"/>
    <w:rsid w:val="00657904"/>
    <w:rsid w:val="0066352D"/>
    <w:rsid w:val="0066378C"/>
    <w:rsid w:val="00663E6E"/>
    <w:rsid w:val="00664752"/>
    <w:rsid w:val="00665375"/>
    <w:rsid w:val="006657CD"/>
    <w:rsid w:val="00665FCC"/>
    <w:rsid w:val="00666C76"/>
    <w:rsid w:val="00666E09"/>
    <w:rsid w:val="006677EC"/>
    <w:rsid w:val="00670654"/>
    <w:rsid w:val="0067086C"/>
    <w:rsid w:val="00670D6B"/>
    <w:rsid w:val="0067123C"/>
    <w:rsid w:val="00672255"/>
    <w:rsid w:val="00672D42"/>
    <w:rsid w:val="00673C45"/>
    <w:rsid w:val="006741B6"/>
    <w:rsid w:val="00674511"/>
    <w:rsid w:val="00677D5C"/>
    <w:rsid w:val="006802D2"/>
    <w:rsid w:val="0068037E"/>
    <w:rsid w:val="00683667"/>
    <w:rsid w:val="00684870"/>
    <w:rsid w:val="006859A0"/>
    <w:rsid w:val="00686CE9"/>
    <w:rsid w:val="00687062"/>
    <w:rsid w:val="00687D4D"/>
    <w:rsid w:val="0069156A"/>
    <w:rsid w:val="006935C6"/>
    <w:rsid w:val="0069474C"/>
    <w:rsid w:val="00694FD7"/>
    <w:rsid w:val="00695BFC"/>
    <w:rsid w:val="00696A29"/>
    <w:rsid w:val="0069760A"/>
    <w:rsid w:val="006A1AED"/>
    <w:rsid w:val="006A2EB7"/>
    <w:rsid w:val="006A3AC1"/>
    <w:rsid w:val="006A3AC2"/>
    <w:rsid w:val="006A7F77"/>
    <w:rsid w:val="006B0C1A"/>
    <w:rsid w:val="006B1BFF"/>
    <w:rsid w:val="006B24BC"/>
    <w:rsid w:val="006B2643"/>
    <w:rsid w:val="006B2DC1"/>
    <w:rsid w:val="006B2F13"/>
    <w:rsid w:val="006B35B8"/>
    <w:rsid w:val="006B53B3"/>
    <w:rsid w:val="006B6458"/>
    <w:rsid w:val="006B662B"/>
    <w:rsid w:val="006B7510"/>
    <w:rsid w:val="006B7B5B"/>
    <w:rsid w:val="006B7BDB"/>
    <w:rsid w:val="006C0124"/>
    <w:rsid w:val="006C029D"/>
    <w:rsid w:val="006C1159"/>
    <w:rsid w:val="006C1ABF"/>
    <w:rsid w:val="006C24EE"/>
    <w:rsid w:val="006C2F78"/>
    <w:rsid w:val="006C4A68"/>
    <w:rsid w:val="006C4F97"/>
    <w:rsid w:val="006C7D9E"/>
    <w:rsid w:val="006D00F6"/>
    <w:rsid w:val="006D02E2"/>
    <w:rsid w:val="006D0EC2"/>
    <w:rsid w:val="006D40B0"/>
    <w:rsid w:val="006D4822"/>
    <w:rsid w:val="006D4BC4"/>
    <w:rsid w:val="006D52ED"/>
    <w:rsid w:val="006D5749"/>
    <w:rsid w:val="006D6528"/>
    <w:rsid w:val="006D6D87"/>
    <w:rsid w:val="006D7476"/>
    <w:rsid w:val="006E3AFB"/>
    <w:rsid w:val="006E490A"/>
    <w:rsid w:val="006E4C15"/>
    <w:rsid w:val="006E5AF4"/>
    <w:rsid w:val="006E733A"/>
    <w:rsid w:val="006E78C0"/>
    <w:rsid w:val="006E78CE"/>
    <w:rsid w:val="006E7DD2"/>
    <w:rsid w:val="006F0F7B"/>
    <w:rsid w:val="006F2F37"/>
    <w:rsid w:val="006F45A9"/>
    <w:rsid w:val="006F510B"/>
    <w:rsid w:val="006F5DB0"/>
    <w:rsid w:val="006F6612"/>
    <w:rsid w:val="006F71D6"/>
    <w:rsid w:val="007011D2"/>
    <w:rsid w:val="007012E4"/>
    <w:rsid w:val="00702625"/>
    <w:rsid w:val="007027D8"/>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06DA"/>
    <w:rsid w:val="00721EE7"/>
    <w:rsid w:val="0072208B"/>
    <w:rsid w:val="00722456"/>
    <w:rsid w:val="007234BF"/>
    <w:rsid w:val="0072355D"/>
    <w:rsid w:val="00723A9E"/>
    <w:rsid w:val="00725B97"/>
    <w:rsid w:val="007261B8"/>
    <w:rsid w:val="00726509"/>
    <w:rsid w:val="007271A8"/>
    <w:rsid w:val="00730624"/>
    <w:rsid w:val="00731BA3"/>
    <w:rsid w:val="00731BAC"/>
    <w:rsid w:val="00731DA6"/>
    <w:rsid w:val="0073259D"/>
    <w:rsid w:val="0073280B"/>
    <w:rsid w:val="00733662"/>
    <w:rsid w:val="00733DF7"/>
    <w:rsid w:val="00734512"/>
    <w:rsid w:val="00734683"/>
    <w:rsid w:val="0073485A"/>
    <w:rsid w:val="0073501E"/>
    <w:rsid w:val="00736459"/>
    <w:rsid w:val="00736A14"/>
    <w:rsid w:val="00736AB5"/>
    <w:rsid w:val="00737017"/>
    <w:rsid w:val="007378ED"/>
    <w:rsid w:val="00737CED"/>
    <w:rsid w:val="007415C2"/>
    <w:rsid w:val="00741902"/>
    <w:rsid w:val="007421B4"/>
    <w:rsid w:val="0074346B"/>
    <w:rsid w:val="007459DA"/>
    <w:rsid w:val="007468A0"/>
    <w:rsid w:val="007501FC"/>
    <w:rsid w:val="00750F96"/>
    <w:rsid w:val="00751848"/>
    <w:rsid w:val="00751882"/>
    <w:rsid w:val="00753CFC"/>
    <w:rsid w:val="007542E8"/>
    <w:rsid w:val="00754C3D"/>
    <w:rsid w:val="00755DD3"/>
    <w:rsid w:val="00755DD8"/>
    <w:rsid w:val="00757D52"/>
    <w:rsid w:val="00761AA4"/>
    <w:rsid w:val="00762B30"/>
    <w:rsid w:val="00765985"/>
    <w:rsid w:val="0076684A"/>
    <w:rsid w:val="00767EB9"/>
    <w:rsid w:val="00770782"/>
    <w:rsid w:val="00770ADD"/>
    <w:rsid w:val="007711D2"/>
    <w:rsid w:val="00771B2E"/>
    <w:rsid w:val="00773AC2"/>
    <w:rsid w:val="00773B96"/>
    <w:rsid w:val="00773D63"/>
    <w:rsid w:val="00775853"/>
    <w:rsid w:val="00775BA2"/>
    <w:rsid w:val="00775FC1"/>
    <w:rsid w:val="007763E9"/>
    <w:rsid w:val="007771AF"/>
    <w:rsid w:val="00777ADA"/>
    <w:rsid w:val="007814EA"/>
    <w:rsid w:val="00783075"/>
    <w:rsid w:val="007833E7"/>
    <w:rsid w:val="0078352E"/>
    <w:rsid w:val="00783ECF"/>
    <w:rsid w:val="00783F98"/>
    <w:rsid w:val="00784D79"/>
    <w:rsid w:val="007850C2"/>
    <w:rsid w:val="00786032"/>
    <w:rsid w:val="00786449"/>
    <w:rsid w:val="0078753B"/>
    <w:rsid w:val="00787A70"/>
    <w:rsid w:val="00790E6B"/>
    <w:rsid w:val="0079122A"/>
    <w:rsid w:val="00791A6F"/>
    <w:rsid w:val="00792366"/>
    <w:rsid w:val="00792397"/>
    <w:rsid w:val="0079303D"/>
    <w:rsid w:val="00793052"/>
    <w:rsid w:val="007939CA"/>
    <w:rsid w:val="00794496"/>
    <w:rsid w:val="007945C6"/>
    <w:rsid w:val="0079471B"/>
    <w:rsid w:val="007952D9"/>
    <w:rsid w:val="007954DF"/>
    <w:rsid w:val="0079639B"/>
    <w:rsid w:val="00797826"/>
    <w:rsid w:val="007A01C7"/>
    <w:rsid w:val="007A0EFE"/>
    <w:rsid w:val="007A1030"/>
    <w:rsid w:val="007A1126"/>
    <w:rsid w:val="007A1389"/>
    <w:rsid w:val="007A2A47"/>
    <w:rsid w:val="007A31D0"/>
    <w:rsid w:val="007A3563"/>
    <w:rsid w:val="007A3EF9"/>
    <w:rsid w:val="007A4560"/>
    <w:rsid w:val="007A6217"/>
    <w:rsid w:val="007A6ACF"/>
    <w:rsid w:val="007B03CF"/>
    <w:rsid w:val="007B09D8"/>
    <w:rsid w:val="007B0AC3"/>
    <w:rsid w:val="007B2CBB"/>
    <w:rsid w:val="007B34B5"/>
    <w:rsid w:val="007B38EB"/>
    <w:rsid w:val="007B3C43"/>
    <w:rsid w:val="007B45EE"/>
    <w:rsid w:val="007B5AE5"/>
    <w:rsid w:val="007B663F"/>
    <w:rsid w:val="007B67B6"/>
    <w:rsid w:val="007B7420"/>
    <w:rsid w:val="007B7A4C"/>
    <w:rsid w:val="007B7F79"/>
    <w:rsid w:val="007C05AA"/>
    <w:rsid w:val="007C0848"/>
    <w:rsid w:val="007C09EA"/>
    <w:rsid w:val="007C1F28"/>
    <w:rsid w:val="007C200A"/>
    <w:rsid w:val="007C292F"/>
    <w:rsid w:val="007C2FD4"/>
    <w:rsid w:val="007C3E86"/>
    <w:rsid w:val="007C59C6"/>
    <w:rsid w:val="007C6D23"/>
    <w:rsid w:val="007C6F2A"/>
    <w:rsid w:val="007D0C71"/>
    <w:rsid w:val="007D1BCB"/>
    <w:rsid w:val="007D2821"/>
    <w:rsid w:val="007D3604"/>
    <w:rsid w:val="007D5C71"/>
    <w:rsid w:val="007D711E"/>
    <w:rsid w:val="007D77CD"/>
    <w:rsid w:val="007D7988"/>
    <w:rsid w:val="007D7B78"/>
    <w:rsid w:val="007E050E"/>
    <w:rsid w:val="007E0B58"/>
    <w:rsid w:val="007E0EC9"/>
    <w:rsid w:val="007E3A9C"/>
    <w:rsid w:val="007E5D4B"/>
    <w:rsid w:val="007E5D71"/>
    <w:rsid w:val="007E67A0"/>
    <w:rsid w:val="007E6DA8"/>
    <w:rsid w:val="007E78C7"/>
    <w:rsid w:val="007F0048"/>
    <w:rsid w:val="007F0B06"/>
    <w:rsid w:val="007F169E"/>
    <w:rsid w:val="007F1850"/>
    <w:rsid w:val="007F23C4"/>
    <w:rsid w:val="007F4570"/>
    <w:rsid w:val="007F4DD3"/>
    <w:rsid w:val="007F53DC"/>
    <w:rsid w:val="007F5F1B"/>
    <w:rsid w:val="007F79DC"/>
    <w:rsid w:val="00802376"/>
    <w:rsid w:val="00802A48"/>
    <w:rsid w:val="00803757"/>
    <w:rsid w:val="00803CBB"/>
    <w:rsid w:val="00803F56"/>
    <w:rsid w:val="00810122"/>
    <w:rsid w:val="008102FA"/>
    <w:rsid w:val="0081091D"/>
    <w:rsid w:val="00811B90"/>
    <w:rsid w:val="00812262"/>
    <w:rsid w:val="008122AF"/>
    <w:rsid w:val="008122DA"/>
    <w:rsid w:val="0081298C"/>
    <w:rsid w:val="00812BE8"/>
    <w:rsid w:val="00813138"/>
    <w:rsid w:val="00813B37"/>
    <w:rsid w:val="008149D0"/>
    <w:rsid w:val="008153BB"/>
    <w:rsid w:val="00815986"/>
    <w:rsid w:val="00815B67"/>
    <w:rsid w:val="00821A5F"/>
    <w:rsid w:val="00823E22"/>
    <w:rsid w:val="008243B5"/>
    <w:rsid w:val="00824453"/>
    <w:rsid w:val="00824BA6"/>
    <w:rsid w:val="00824F6D"/>
    <w:rsid w:val="0082522F"/>
    <w:rsid w:val="00825F70"/>
    <w:rsid w:val="00826114"/>
    <w:rsid w:val="008262E4"/>
    <w:rsid w:val="008263B7"/>
    <w:rsid w:val="008268FE"/>
    <w:rsid w:val="00826E7C"/>
    <w:rsid w:val="0082700B"/>
    <w:rsid w:val="0083030D"/>
    <w:rsid w:val="0083052D"/>
    <w:rsid w:val="008329F0"/>
    <w:rsid w:val="00834CBA"/>
    <w:rsid w:val="008358DA"/>
    <w:rsid w:val="00835B49"/>
    <w:rsid w:val="00837931"/>
    <w:rsid w:val="00837E27"/>
    <w:rsid w:val="00840459"/>
    <w:rsid w:val="00840F0C"/>
    <w:rsid w:val="00841527"/>
    <w:rsid w:val="00842569"/>
    <w:rsid w:val="008426A9"/>
    <w:rsid w:val="0084435A"/>
    <w:rsid w:val="00844C0E"/>
    <w:rsid w:val="00846687"/>
    <w:rsid w:val="00846C1F"/>
    <w:rsid w:val="00846E69"/>
    <w:rsid w:val="00847B75"/>
    <w:rsid w:val="008509B3"/>
    <w:rsid w:val="008513DC"/>
    <w:rsid w:val="00852464"/>
    <w:rsid w:val="00853FEE"/>
    <w:rsid w:val="008540EC"/>
    <w:rsid w:val="0085616B"/>
    <w:rsid w:val="00861739"/>
    <w:rsid w:val="00861C13"/>
    <w:rsid w:val="00861F76"/>
    <w:rsid w:val="00862D84"/>
    <w:rsid w:val="008630EE"/>
    <w:rsid w:val="00866336"/>
    <w:rsid w:val="0087037F"/>
    <w:rsid w:val="00871A8E"/>
    <w:rsid w:val="0087382D"/>
    <w:rsid w:val="00875958"/>
    <w:rsid w:val="00875EF1"/>
    <w:rsid w:val="0087649D"/>
    <w:rsid w:val="0087675C"/>
    <w:rsid w:val="0088040E"/>
    <w:rsid w:val="00880CDA"/>
    <w:rsid w:val="0088171A"/>
    <w:rsid w:val="00881BEA"/>
    <w:rsid w:val="00881C12"/>
    <w:rsid w:val="0088267A"/>
    <w:rsid w:val="00884975"/>
    <w:rsid w:val="00884E79"/>
    <w:rsid w:val="008857AF"/>
    <w:rsid w:val="00890032"/>
    <w:rsid w:val="008925BF"/>
    <w:rsid w:val="008935E2"/>
    <w:rsid w:val="00893854"/>
    <w:rsid w:val="00894E16"/>
    <w:rsid w:val="00895D98"/>
    <w:rsid w:val="00896314"/>
    <w:rsid w:val="00896CEC"/>
    <w:rsid w:val="00897D31"/>
    <w:rsid w:val="008A1377"/>
    <w:rsid w:val="008A24B3"/>
    <w:rsid w:val="008A3B2B"/>
    <w:rsid w:val="008A3E43"/>
    <w:rsid w:val="008A4957"/>
    <w:rsid w:val="008A7041"/>
    <w:rsid w:val="008A7C2C"/>
    <w:rsid w:val="008A7F83"/>
    <w:rsid w:val="008B02AA"/>
    <w:rsid w:val="008B0876"/>
    <w:rsid w:val="008B1963"/>
    <w:rsid w:val="008B1F17"/>
    <w:rsid w:val="008B2493"/>
    <w:rsid w:val="008B352D"/>
    <w:rsid w:val="008B4231"/>
    <w:rsid w:val="008B4657"/>
    <w:rsid w:val="008B4DB7"/>
    <w:rsid w:val="008B6C3F"/>
    <w:rsid w:val="008C2026"/>
    <w:rsid w:val="008C2440"/>
    <w:rsid w:val="008C32CC"/>
    <w:rsid w:val="008C3B50"/>
    <w:rsid w:val="008C4B4F"/>
    <w:rsid w:val="008D04BC"/>
    <w:rsid w:val="008D07B1"/>
    <w:rsid w:val="008D0BD1"/>
    <w:rsid w:val="008D107F"/>
    <w:rsid w:val="008D312D"/>
    <w:rsid w:val="008D3E2B"/>
    <w:rsid w:val="008D3E8A"/>
    <w:rsid w:val="008D449B"/>
    <w:rsid w:val="008D4D08"/>
    <w:rsid w:val="008D55ED"/>
    <w:rsid w:val="008D611C"/>
    <w:rsid w:val="008E0F17"/>
    <w:rsid w:val="008E1255"/>
    <w:rsid w:val="008E3EC2"/>
    <w:rsid w:val="008E4EC1"/>
    <w:rsid w:val="008E5A88"/>
    <w:rsid w:val="008E61C7"/>
    <w:rsid w:val="008E640A"/>
    <w:rsid w:val="008E6486"/>
    <w:rsid w:val="008E68B9"/>
    <w:rsid w:val="008E7076"/>
    <w:rsid w:val="008F03AF"/>
    <w:rsid w:val="008F0517"/>
    <w:rsid w:val="008F1C1C"/>
    <w:rsid w:val="008F2751"/>
    <w:rsid w:val="008F27F7"/>
    <w:rsid w:val="008F2DA9"/>
    <w:rsid w:val="008F2DC8"/>
    <w:rsid w:val="008F362D"/>
    <w:rsid w:val="008F371B"/>
    <w:rsid w:val="008F407E"/>
    <w:rsid w:val="008F4132"/>
    <w:rsid w:val="008F4A18"/>
    <w:rsid w:val="008F55BE"/>
    <w:rsid w:val="008F6473"/>
    <w:rsid w:val="008F6968"/>
    <w:rsid w:val="008F73E4"/>
    <w:rsid w:val="008F75C3"/>
    <w:rsid w:val="008F7706"/>
    <w:rsid w:val="009008EA"/>
    <w:rsid w:val="009009B3"/>
    <w:rsid w:val="00900CD5"/>
    <w:rsid w:val="00901C3D"/>
    <w:rsid w:val="00902B19"/>
    <w:rsid w:val="00903161"/>
    <w:rsid w:val="00903785"/>
    <w:rsid w:val="00903947"/>
    <w:rsid w:val="0090467E"/>
    <w:rsid w:val="00905288"/>
    <w:rsid w:val="00911E56"/>
    <w:rsid w:val="0091249D"/>
    <w:rsid w:val="0091261F"/>
    <w:rsid w:val="0091447C"/>
    <w:rsid w:val="009159FD"/>
    <w:rsid w:val="00915A2E"/>
    <w:rsid w:val="00915C33"/>
    <w:rsid w:val="00916007"/>
    <w:rsid w:val="00920E54"/>
    <w:rsid w:val="00921133"/>
    <w:rsid w:val="00921401"/>
    <w:rsid w:val="009217BD"/>
    <w:rsid w:val="009233B4"/>
    <w:rsid w:val="009238AE"/>
    <w:rsid w:val="00925825"/>
    <w:rsid w:val="00926415"/>
    <w:rsid w:val="00926F73"/>
    <w:rsid w:val="00930498"/>
    <w:rsid w:val="00930753"/>
    <w:rsid w:val="00930871"/>
    <w:rsid w:val="00932EC6"/>
    <w:rsid w:val="00933DFB"/>
    <w:rsid w:val="00934491"/>
    <w:rsid w:val="00934512"/>
    <w:rsid w:val="00934F31"/>
    <w:rsid w:val="0093750D"/>
    <w:rsid w:val="00937A5D"/>
    <w:rsid w:val="009408A6"/>
    <w:rsid w:val="00941A8B"/>
    <w:rsid w:val="0094226B"/>
    <w:rsid w:val="00942365"/>
    <w:rsid w:val="009431EB"/>
    <w:rsid w:val="009436CB"/>
    <w:rsid w:val="0095023C"/>
    <w:rsid w:val="0095052C"/>
    <w:rsid w:val="00953497"/>
    <w:rsid w:val="00953FF1"/>
    <w:rsid w:val="00954549"/>
    <w:rsid w:val="0095519D"/>
    <w:rsid w:val="0095614D"/>
    <w:rsid w:val="0095786B"/>
    <w:rsid w:val="00957C77"/>
    <w:rsid w:val="00962B33"/>
    <w:rsid w:val="0096421A"/>
    <w:rsid w:val="0096503A"/>
    <w:rsid w:val="00965D1D"/>
    <w:rsid w:val="00965D98"/>
    <w:rsid w:val="009661FF"/>
    <w:rsid w:val="0096687F"/>
    <w:rsid w:val="00967575"/>
    <w:rsid w:val="00967DBA"/>
    <w:rsid w:val="00970CA4"/>
    <w:rsid w:val="00971A73"/>
    <w:rsid w:val="00971F74"/>
    <w:rsid w:val="0097254A"/>
    <w:rsid w:val="00972A87"/>
    <w:rsid w:val="00972EBA"/>
    <w:rsid w:val="009751CA"/>
    <w:rsid w:val="00975E52"/>
    <w:rsid w:val="00976725"/>
    <w:rsid w:val="009800E5"/>
    <w:rsid w:val="00980368"/>
    <w:rsid w:val="0098058B"/>
    <w:rsid w:val="00980931"/>
    <w:rsid w:val="00980E9C"/>
    <w:rsid w:val="009811F0"/>
    <w:rsid w:val="00981A5B"/>
    <w:rsid w:val="00981FF8"/>
    <w:rsid w:val="00983C6A"/>
    <w:rsid w:val="009847CE"/>
    <w:rsid w:val="0098502C"/>
    <w:rsid w:val="009853F4"/>
    <w:rsid w:val="00985BBB"/>
    <w:rsid w:val="00985EF7"/>
    <w:rsid w:val="00987B13"/>
    <w:rsid w:val="0099113B"/>
    <w:rsid w:val="009913A9"/>
    <w:rsid w:val="00991F90"/>
    <w:rsid w:val="0099257F"/>
    <w:rsid w:val="00994BDE"/>
    <w:rsid w:val="00994E22"/>
    <w:rsid w:val="00996CBF"/>
    <w:rsid w:val="009A03B8"/>
    <w:rsid w:val="009A282E"/>
    <w:rsid w:val="009A3EA2"/>
    <w:rsid w:val="009A413F"/>
    <w:rsid w:val="009A6004"/>
    <w:rsid w:val="009A6D96"/>
    <w:rsid w:val="009A7309"/>
    <w:rsid w:val="009A74E1"/>
    <w:rsid w:val="009A7566"/>
    <w:rsid w:val="009A7936"/>
    <w:rsid w:val="009B1C8B"/>
    <w:rsid w:val="009B1FD1"/>
    <w:rsid w:val="009B2127"/>
    <w:rsid w:val="009B2D45"/>
    <w:rsid w:val="009B46B4"/>
    <w:rsid w:val="009B4968"/>
    <w:rsid w:val="009B515A"/>
    <w:rsid w:val="009B5508"/>
    <w:rsid w:val="009B6176"/>
    <w:rsid w:val="009B6189"/>
    <w:rsid w:val="009C0A60"/>
    <w:rsid w:val="009C0B38"/>
    <w:rsid w:val="009C0C86"/>
    <w:rsid w:val="009C0FB2"/>
    <w:rsid w:val="009C120B"/>
    <w:rsid w:val="009C3066"/>
    <w:rsid w:val="009C326E"/>
    <w:rsid w:val="009C3DC8"/>
    <w:rsid w:val="009C4992"/>
    <w:rsid w:val="009C56BD"/>
    <w:rsid w:val="009C6186"/>
    <w:rsid w:val="009C7430"/>
    <w:rsid w:val="009C74BF"/>
    <w:rsid w:val="009C7C36"/>
    <w:rsid w:val="009C7CDA"/>
    <w:rsid w:val="009D169D"/>
    <w:rsid w:val="009D33E1"/>
    <w:rsid w:val="009D367A"/>
    <w:rsid w:val="009D3DDB"/>
    <w:rsid w:val="009D48B0"/>
    <w:rsid w:val="009D53F9"/>
    <w:rsid w:val="009D5EF3"/>
    <w:rsid w:val="009D5FB0"/>
    <w:rsid w:val="009D68EB"/>
    <w:rsid w:val="009D6AF8"/>
    <w:rsid w:val="009D6F43"/>
    <w:rsid w:val="009E2130"/>
    <w:rsid w:val="009E22F4"/>
    <w:rsid w:val="009E31CC"/>
    <w:rsid w:val="009E4FF3"/>
    <w:rsid w:val="009E614E"/>
    <w:rsid w:val="009E6823"/>
    <w:rsid w:val="009E6D64"/>
    <w:rsid w:val="009E6D7B"/>
    <w:rsid w:val="009F076D"/>
    <w:rsid w:val="009F0EFB"/>
    <w:rsid w:val="009F0FC5"/>
    <w:rsid w:val="009F28D8"/>
    <w:rsid w:val="009F4AFC"/>
    <w:rsid w:val="009F4EA6"/>
    <w:rsid w:val="009F6805"/>
    <w:rsid w:val="009F6966"/>
    <w:rsid w:val="009F71BB"/>
    <w:rsid w:val="009F7FFC"/>
    <w:rsid w:val="00A00683"/>
    <w:rsid w:val="00A007E2"/>
    <w:rsid w:val="00A0088E"/>
    <w:rsid w:val="00A00F3F"/>
    <w:rsid w:val="00A025D0"/>
    <w:rsid w:val="00A0331E"/>
    <w:rsid w:val="00A04034"/>
    <w:rsid w:val="00A04494"/>
    <w:rsid w:val="00A04A5E"/>
    <w:rsid w:val="00A0546E"/>
    <w:rsid w:val="00A05C36"/>
    <w:rsid w:val="00A06D52"/>
    <w:rsid w:val="00A113B1"/>
    <w:rsid w:val="00A11CFF"/>
    <w:rsid w:val="00A12D15"/>
    <w:rsid w:val="00A1421F"/>
    <w:rsid w:val="00A14B2D"/>
    <w:rsid w:val="00A153BF"/>
    <w:rsid w:val="00A15924"/>
    <w:rsid w:val="00A1633D"/>
    <w:rsid w:val="00A16829"/>
    <w:rsid w:val="00A16931"/>
    <w:rsid w:val="00A16EDB"/>
    <w:rsid w:val="00A16F19"/>
    <w:rsid w:val="00A17149"/>
    <w:rsid w:val="00A179EF"/>
    <w:rsid w:val="00A206DC"/>
    <w:rsid w:val="00A22926"/>
    <w:rsid w:val="00A26066"/>
    <w:rsid w:val="00A27164"/>
    <w:rsid w:val="00A27B12"/>
    <w:rsid w:val="00A313C0"/>
    <w:rsid w:val="00A319A9"/>
    <w:rsid w:val="00A31D1A"/>
    <w:rsid w:val="00A31F89"/>
    <w:rsid w:val="00A323EA"/>
    <w:rsid w:val="00A325C6"/>
    <w:rsid w:val="00A331DF"/>
    <w:rsid w:val="00A34023"/>
    <w:rsid w:val="00A35CD3"/>
    <w:rsid w:val="00A35EAE"/>
    <w:rsid w:val="00A36248"/>
    <w:rsid w:val="00A37766"/>
    <w:rsid w:val="00A37E9C"/>
    <w:rsid w:val="00A41CA4"/>
    <w:rsid w:val="00A41E11"/>
    <w:rsid w:val="00A420C7"/>
    <w:rsid w:val="00A42AB1"/>
    <w:rsid w:val="00A445D8"/>
    <w:rsid w:val="00A447BE"/>
    <w:rsid w:val="00A4580A"/>
    <w:rsid w:val="00A46690"/>
    <w:rsid w:val="00A47091"/>
    <w:rsid w:val="00A47A85"/>
    <w:rsid w:val="00A51D1B"/>
    <w:rsid w:val="00A530BE"/>
    <w:rsid w:val="00A54B99"/>
    <w:rsid w:val="00A5595E"/>
    <w:rsid w:val="00A56809"/>
    <w:rsid w:val="00A56D79"/>
    <w:rsid w:val="00A60996"/>
    <w:rsid w:val="00A62930"/>
    <w:rsid w:val="00A64576"/>
    <w:rsid w:val="00A665A2"/>
    <w:rsid w:val="00A67A6C"/>
    <w:rsid w:val="00A67AB6"/>
    <w:rsid w:val="00A70292"/>
    <w:rsid w:val="00A71C22"/>
    <w:rsid w:val="00A74351"/>
    <w:rsid w:val="00A743B6"/>
    <w:rsid w:val="00A74DFC"/>
    <w:rsid w:val="00A75042"/>
    <w:rsid w:val="00A75A8D"/>
    <w:rsid w:val="00A76B59"/>
    <w:rsid w:val="00A77D98"/>
    <w:rsid w:val="00A80914"/>
    <w:rsid w:val="00A82D95"/>
    <w:rsid w:val="00A83645"/>
    <w:rsid w:val="00A841DB"/>
    <w:rsid w:val="00A84222"/>
    <w:rsid w:val="00A91E1A"/>
    <w:rsid w:val="00A92710"/>
    <w:rsid w:val="00A9323D"/>
    <w:rsid w:val="00A93457"/>
    <w:rsid w:val="00A94D40"/>
    <w:rsid w:val="00A954E4"/>
    <w:rsid w:val="00A960E2"/>
    <w:rsid w:val="00A961D9"/>
    <w:rsid w:val="00A96C85"/>
    <w:rsid w:val="00A97CF0"/>
    <w:rsid w:val="00AA0098"/>
    <w:rsid w:val="00AA167C"/>
    <w:rsid w:val="00AA16DB"/>
    <w:rsid w:val="00AA2EC3"/>
    <w:rsid w:val="00AA3E49"/>
    <w:rsid w:val="00AA3EF3"/>
    <w:rsid w:val="00AA4E25"/>
    <w:rsid w:val="00AA543D"/>
    <w:rsid w:val="00AA54FA"/>
    <w:rsid w:val="00AA579E"/>
    <w:rsid w:val="00AA593C"/>
    <w:rsid w:val="00AA66C7"/>
    <w:rsid w:val="00AA72A6"/>
    <w:rsid w:val="00AB066D"/>
    <w:rsid w:val="00AB1440"/>
    <w:rsid w:val="00AB147F"/>
    <w:rsid w:val="00AB3023"/>
    <w:rsid w:val="00AB563C"/>
    <w:rsid w:val="00AB5775"/>
    <w:rsid w:val="00AB5E02"/>
    <w:rsid w:val="00AB71AA"/>
    <w:rsid w:val="00AB776B"/>
    <w:rsid w:val="00AB7A50"/>
    <w:rsid w:val="00AC074F"/>
    <w:rsid w:val="00AC09D7"/>
    <w:rsid w:val="00AC0EBC"/>
    <w:rsid w:val="00AC12D7"/>
    <w:rsid w:val="00AC29FF"/>
    <w:rsid w:val="00AC2D13"/>
    <w:rsid w:val="00AC4821"/>
    <w:rsid w:val="00AC578D"/>
    <w:rsid w:val="00AD16FB"/>
    <w:rsid w:val="00AD40F3"/>
    <w:rsid w:val="00AD46DC"/>
    <w:rsid w:val="00AD488C"/>
    <w:rsid w:val="00AD5A30"/>
    <w:rsid w:val="00AE0846"/>
    <w:rsid w:val="00AE0F18"/>
    <w:rsid w:val="00AE18C9"/>
    <w:rsid w:val="00AE218A"/>
    <w:rsid w:val="00AE3B3D"/>
    <w:rsid w:val="00AE3F57"/>
    <w:rsid w:val="00AE405D"/>
    <w:rsid w:val="00AE4147"/>
    <w:rsid w:val="00AE632E"/>
    <w:rsid w:val="00AE6B94"/>
    <w:rsid w:val="00AF0400"/>
    <w:rsid w:val="00AF0722"/>
    <w:rsid w:val="00AF0781"/>
    <w:rsid w:val="00AF143D"/>
    <w:rsid w:val="00AF16F0"/>
    <w:rsid w:val="00AF388B"/>
    <w:rsid w:val="00AF4684"/>
    <w:rsid w:val="00AF4DFF"/>
    <w:rsid w:val="00AF4EC3"/>
    <w:rsid w:val="00AF6052"/>
    <w:rsid w:val="00AF7033"/>
    <w:rsid w:val="00B00303"/>
    <w:rsid w:val="00B02CD4"/>
    <w:rsid w:val="00B03EF5"/>
    <w:rsid w:val="00B04C50"/>
    <w:rsid w:val="00B0623F"/>
    <w:rsid w:val="00B0638E"/>
    <w:rsid w:val="00B06857"/>
    <w:rsid w:val="00B07A83"/>
    <w:rsid w:val="00B10365"/>
    <w:rsid w:val="00B10E9F"/>
    <w:rsid w:val="00B11FCA"/>
    <w:rsid w:val="00B12521"/>
    <w:rsid w:val="00B13C1B"/>
    <w:rsid w:val="00B145FD"/>
    <w:rsid w:val="00B14D07"/>
    <w:rsid w:val="00B15614"/>
    <w:rsid w:val="00B15887"/>
    <w:rsid w:val="00B15986"/>
    <w:rsid w:val="00B16336"/>
    <w:rsid w:val="00B168AB"/>
    <w:rsid w:val="00B1764E"/>
    <w:rsid w:val="00B17A6C"/>
    <w:rsid w:val="00B2054B"/>
    <w:rsid w:val="00B20C08"/>
    <w:rsid w:val="00B21DD9"/>
    <w:rsid w:val="00B21DF8"/>
    <w:rsid w:val="00B22C6D"/>
    <w:rsid w:val="00B23B3C"/>
    <w:rsid w:val="00B23CAF"/>
    <w:rsid w:val="00B24016"/>
    <w:rsid w:val="00B24712"/>
    <w:rsid w:val="00B25082"/>
    <w:rsid w:val="00B2558E"/>
    <w:rsid w:val="00B2565C"/>
    <w:rsid w:val="00B257D9"/>
    <w:rsid w:val="00B25A55"/>
    <w:rsid w:val="00B25C87"/>
    <w:rsid w:val="00B25CD6"/>
    <w:rsid w:val="00B26859"/>
    <w:rsid w:val="00B269A6"/>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280"/>
    <w:rsid w:val="00B3755C"/>
    <w:rsid w:val="00B37F8E"/>
    <w:rsid w:val="00B403C1"/>
    <w:rsid w:val="00B40990"/>
    <w:rsid w:val="00B40C70"/>
    <w:rsid w:val="00B416FE"/>
    <w:rsid w:val="00B444D2"/>
    <w:rsid w:val="00B44820"/>
    <w:rsid w:val="00B449A0"/>
    <w:rsid w:val="00B450C5"/>
    <w:rsid w:val="00B45951"/>
    <w:rsid w:val="00B46393"/>
    <w:rsid w:val="00B5089E"/>
    <w:rsid w:val="00B523CF"/>
    <w:rsid w:val="00B535A2"/>
    <w:rsid w:val="00B535B7"/>
    <w:rsid w:val="00B539E8"/>
    <w:rsid w:val="00B53DA5"/>
    <w:rsid w:val="00B54284"/>
    <w:rsid w:val="00B55275"/>
    <w:rsid w:val="00B561CD"/>
    <w:rsid w:val="00B56E17"/>
    <w:rsid w:val="00B61B51"/>
    <w:rsid w:val="00B7242C"/>
    <w:rsid w:val="00B72EFE"/>
    <w:rsid w:val="00B7323E"/>
    <w:rsid w:val="00B7455B"/>
    <w:rsid w:val="00B74708"/>
    <w:rsid w:val="00B74CD2"/>
    <w:rsid w:val="00B75363"/>
    <w:rsid w:val="00B7589B"/>
    <w:rsid w:val="00B7624D"/>
    <w:rsid w:val="00B7668F"/>
    <w:rsid w:val="00B76CC5"/>
    <w:rsid w:val="00B77380"/>
    <w:rsid w:val="00B803F0"/>
    <w:rsid w:val="00B819A9"/>
    <w:rsid w:val="00B87273"/>
    <w:rsid w:val="00B87850"/>
    <w:rsid w:val="00B87A07"/>
    <w:rsid w:val="00B87C66"/>
    <w:rsid w:val="00B90132"/>
    <w:rsid w:val="00B90A3C"/>
    <w:rsid w:val="00B90B07"/>
    <w:rsid w:val="00B90CDA"/>
    <w:rsid w:val="00B913C5"/>
    <w:rsid w:val="00B917AB"/>
    <w:rsid w:val="00B91D00"/>
    <w:rsid w:val="00B92186"/>
    <w:rsid w:val="00B92540"/>
    <w:rsid w:val="00B934A4"/>
    <w:rsid w:val="00B93669"/>
    <w:rsid w:val="00B9426F"/>
    <w:rsid w:val="00B94394"/>
    <w:rsid w:val="00B94597"/>
    <w:rsid w:val="00B94627"/>
    <w:rsid w:val="00B95A14"/>
    <w:rsid w:val="00B96A27"/>
    <w:rsid w:val="00B970BB"/>
    <w:rsid w:val="00BA079A"/>
    <w:rsid w:val="00BA0D4B"/>
    <w:rsid w:val="00BA102A"/>
    <w:rsid w:val="00BA1DFE"/>
    <w:rsid w:val="00BA2465"/>
    <w:rsid w:val="00BA2590"/>
    <w:rsid w:val="00BA2C5F"/>
    <w:rsid w:val="00BA3201"/>
    <w:rsid w:val="00BA37CF"/>
    <w:rsid w:val="00BA3A1A"/>
    <w:rsid w:val="00BA3AA3"/>
    <w:rsid w:val="00BA4204"/>
    <w:rsid w:val="00BA475D"/>
    <w:rsid w:val="00BA6B3F"/>
    <w:rsid w:val="00BB0432"/>
    <w:rsid w:val="00BB05F4"/>
    <w:rsid w:val="00BB09A5"/>
    <w:rsid w:val="00BB0FA4"/>
    <w:rsid w:val="00BB1996"/>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3FC7"/>
    <w:rsid w:val="00BC54E0"/>
    <w:rsid w:val="00BC5693"/>
    <w:rsid w:val="00BC5832"/>
    <w:rsid w:val="00BD01BF"/>
    <w:rsid w:val="00BD0682"/>
    <w:rsid w:val="00BD09F4"/>
    <w:rsid w:val="00BD188C"/>
    <w:rsid w:val="00BD1B6D"/>
    <w:rsid w:val="00BD1FD4"/>
    <w:rsid w:val="00BD24CC"/>
    <w:rsid w:val="00BD33C2"/>
    <w:rsid w:val="00BD3C82"/>
    <w:rsid w:val="00BD4C2D"/>
    <w:rsid w:val="00BD4EE5"/>
    <w:rsid w:val="00BD6116"/>
    <w:rsid w:val="00BD74D8"/>
    <w:rsid w:val="00BD78E3"/>
    <w:rsid w:val="00BE1F86"/>
    <w:rsid w:val="00BE2370"/>
    <w:rsid w:val="00BE2B6D"/>
    <w:rsid w:val="00BE3557"/>
    <w:rsid w:val="00BE364A"/>
    <w:rsid w:val="00BE38FB"/>
    <w:rsid w:val="00BE3AD2"/>
    <w:rsid w:val="00BE49B3"/>
    <w:rsid w:val="00BE5E42"/>
    <w:rsid w:val="00BE66F8"/>
    <w:rsid w:val="00BE6AD3"/>
    <w:rsid w:val="00BF075F"/>
    <w:rsid w:val="00BF0869"/>
    <w:rsid w:val="00BF0A85"/>
    <w:rsid w:val="00BF1057"/>
    <w:rsid w:val="00BF1ACA"/>
    <w:rsid w:val="00BF3B56"/>
    <w:rsid w:val="00BF3EE0"/>
    <w:rsid w:val="00BF3EE7"/>
    <w:rsid w:val="00BF45D3"/>
    <w:rsid w:val="00BF4F2E"/>
    <w:rsid w:val="00BF58ED"/>
    <w:rsid w:val="00BF5C0F"/>
    <w:rsid w:val="00BF621B"/>
    <w:rsid w:val="00BF69C0"/>
    <w:rsid w:val="00BF6DBE"/>
    <w:rsid w:val="00BF7C3F"/>
    <w:rsid w:val="00BF7EF6"/>
    <w:rsid w:val="00C0187E"/>
    <w:rsid w:val="00C023B9"/>
    <w:rsid w:val="00C02B66"/>
    <w:rsid w:val="00C03736"/>
    <w:rsid w:val="00C06910"/>
    <w:rsid w:val="00C11426"/>
    <w:rsid w:val="00C118D0"/>
    <w:rsid w:val="00C11DD0"/>
    <w:rsid w:val="00C11E8E"/>
    <w:rsid w:val="00C12CC5"/>
    <w:rsid w:val="00C13551"/>
    <w:rsid w:val="00C14EC0"/>
    <w:rsid w:val="00C15098"/>
    <w:rsid w:val="00C15339"/>
    <w:rsid w:val="00C155B6"/>
    <w:rsid w:val="00C15D1C"/>
    <w:rsid w:val="00C161B2"/>
    <w:rsid w:val="00C1688E"/>
    <w:rsid w:val="00C17587"/>
    <w:rsid w:val="00C2061D"/>
    <w:rsid w:val="00C20808"/>
    <w:rsid w:val="00C229DA"/>
    <w:rsid w:val="00C22A0F"/>
    <w:rsid w:val="00C23E64"/>
    <w:rsid w:val="00C2428F"/>
    <w:rsid w:val="00C26A2D"/>
    <w:rsid w:val="00C26CA7"/>
    <w:rsid w:val="00C27B01"/>
    <w:rsid w:val="00C30B5F"/>
    <w:rsid w:val="00C318E3"/>
    <w:rsid w:val="00C31D60"/>
    <w:rsid w:val="00C31E84"/>
    <w:rsid w:val="00C32A90"/>
    <w:rsid w:val="00C3360E"/>
    <w:rsid w:val="00C341C1"/>
    <w:rsid w:val="00C34844"/>
    <w:rsid w:val="00C34880"/>
    <w:rsid w:val="00C353DD"/>
    <w:rsid w:val="00C35743"/>
    <w:rsid w:val="00C400E5"/>
    <w:rsid w:val="00C410EE"/>
    <w:rsid w:val="00C410FD"/>
    <w:rsid w:val="00C418C2"/>
    <w:rsid w:val="00C42D17"/>
    <w:rsid w:val="00C433F7"/>
    <w:rsid w:val="00C43E46"/>
    <w:rsid w:val="00C44029"/>
    <w:rsid w:val="00C44FE9"/>
    <w:rsid w:val="00C4519B"/>
    <w:rsid w:val="00C46429"/>
    <w:rsid w:val="00C4648F"/>
    <w:rsid w:val="00C46561"/>
    <w:rsid w:val="00C46E59"/>
    <w:rsid w:val="00C508B1"/>
    <w:rsid w:val="00C50DA5"/>
    <w:rsid w:val="00C5174B"/>
    <w:rsid w:val="00C52E27"/>
    <w:rsid w:val="00C52E4E"/>
    <w:rsid w:val="00C54DDC"/>
    <w:rsid w:val="00C55BBA"/>
    <w:rsid w:val="00C560E1"/>
    <w:rsid w:val="00C56C90"/>
    <w:rsid w:val="00C57458"/>
    <w:rsid w:val="00C60430"/>
    <w:rsid w:val="00C60537"/>
    <w:rsid w:val="00C60F64"/>
    <w:rsid w:val="00C635FE"/>
    <w:rsid w:val="00C63C76"/>
    <w:rsid w:val="00C63DDB"/>
    <w:rsid w:val="00C63F55"/>
    <w:rsid w:val="00C642DE"/>
    <w:rsid w:val="00C650A3"/>
    <w:rsid w:val="00C65614"/>
    <w:rsid w:val="00C657B2"/>
    <w:rsid w:val="00C6587B"/>
    <w:rsid w:val="00C66757"/>
    <w:rsid w:val="00C66887"/>
    <w:rsid w:val="00C674BB"/>
    <w:rsid w:val="00C679CF"/>
    <w:rsid w:val="00C67ACD"/>
    <w:rsid w:val="00C7111E"/>
    <w:rsid w:val="00C713A8"/>
    <w:rsid w:val="00C71F3D"/>
    <w:rsid w:val="00C71F9E"/>
    <w:rsid w:val="00C72C60"/>
    <w:rsid w:val="00C72D84"/>
    <w:rsid w:val="00C72E58"/>
    <w:rsid w:val="00C74052"/>
    <w:rsid w:val="00C751ED"/>
    <w:rsid w:val="00C753BE"/>
    <w:rsid w:val="00C7551A"/>
    <w:rsid w:val="00C75D18"/>
    <w:rsid w:val="00C75D58"/>
    <w:rsid w:val="00C76747"/>
    <w:rsid w:val="00C76FA6"/>
    <w:rsid w:val="00C776F5"/>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2011"/>
    <w:rsid w:val="00C9309A"/>
    <w:rsid w:val="00C93344"/>
    <w:rsid w:val="00C9359B"/>
    <w:rsid w:val="00C9513E"/>
    <w:rsid w:val="00C955B3"/>
    <w:rsid w:val="00C959DA"/>
    <w:rsid w:val="00C9660A"/>
    <w:rsid w:val="00C96653"/>
    <w:rsid w:val="00CA05FF"/>
    <w:rsid w:val="00CA07B0"/>
    <w:rsid w:val="00CA0CA7"/>
    <w:rsid w:val="00CA1335"/>
    <w:rsid w:val="00CA177E"/>
    <w:rsid w:val="00CA17C1"/>
    <w:rsid w:val="00CA2FFC"/>
    <w:rsid w:val="00CA34CE"/>
    <w:rsid w:val="00CA3D15"/>
    <w:rsid w:val="00CA53A5"/>
    <w:rsid w:val="00CA556A"/>
    <w:rsid w:val="00CA564D"/>
    <w:rsid w:val="00CA5852"/>
    <w:rsid w:val="00CA6445"/>
    <w:rsid w:val="00CA690C"/>
    <w:rsid w:val="00CB06BC"/>
    <w:rsid w:val="00CB0793"/>
    <w:rsid w:val="00CB0B37"/>
    <w:rsid w:val="00CB0CFF"/>
    <w:rsid w:val="00CB273D"/>
    <w:rsid w:val="00CB3180"/>
    <w:rsid w:val="00CB3541"/>
    <w:rsid w:val="00CB3688"/>
    <w:rsid w:val="00CB68BD"/>
    <w:rsid w:val="00CB69B1"/>
    <w:rsid w:val="00CB7012"/>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C6697"/>
    <w:rsid w:val="00CD0C71"/>
    <w:rsid w:val="00CD1036"/>
    <w:rsid w:val="00CD3F9C"/>
    <w:rsid w:val="00CD487D"/>
    <w:rsid w:val="00CD4E30"/>
    <w:rsid w:val="00CD557B"/>
    <w:rsid w:val="00CD56D9"/>
    <w:rsid w:val="00CD6B72"/>
    <w:rsid w:val="00CD79FD"/>
    <w:rsid w:val="00CE05B3"/>
    <w:rsid w:val="00CE143F"/>
    <w:rsid w:val="00CE2257"/>
    <w:rsid w:val="00CE2D28"/>
    <w:rsid w:val="00CE40ED"/>
    <w:rsid w:val="00CE40F8"/>
    <w:rsid w:val="00CE5714"/>
    <w:rsid w:val="00CE690B"/>
    <w:rsid w:val="00CE7354"/>
    <w:rsid w:val="00CE7469"/>
    <w:rsid w:val="00CE781A"/>
    <w:rsid w:val="00CF0762"/>
    <w:rsid w:val="00CF0D24"/>
    <w:rsid w:val="00CF0D54"/>
    <w:rsid w:val="00CF1493"/>
    <w:rsid w:val="00CF19C6"/>
    <w:rsid w:val="00CF1D26"/>
    <w:rsid w:val="00CF1D4A"/>
    <w:rsid w:val="00CF23A0"/>
    <w:rsid w:val="00CF3529"/>
    <w:rsid w:val="00CF371D"/>
    <w:rsid w:val="00CF44BC"/>
    <w:rsid w:val="00CF5041"/>
    <w:rsid w:val="00CF583B"/>
    <w:rsid w:val="00CF6305"/>
    <w:rsid w:val="00D00048"/>
    <w:rsid w:val="00D013C8"/>
    <w:rsid w:val="00D01BDB"/>
    <w:rsid w:val="00D02DB6"/>
    <w:rsid w:val="00D030EB"/>
    <w:rsid w:val="00D038D1"/>
    <w:rsid w:val="00D0479A"/>
    <w:rsid w:val="00D05B9D"/>
    <w:rsid w:val="00D06088"/>
    <w:rsid w:val="00D06772"/>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4A9B"/>
    <w:rsid w:val="00D2688C"/>
    <w:rsid w:val="00D269BC"/>
    <w:rsid w:val="00D26E0E"/>
    <w:rsid w:val="00D27335"/>
    <w:rsid w:val="00D2779B"/>
    <w:rsid w:val="00D277C9"/>
    <w:rsid w:val="00D30E05"/>
    <w:rsid w:val="00D32294"/>
    <w:rsid w:val="00D33B7C"/>
    <w:rsid w:val="00D33DCD"/>
    <w:rsid w:val="00D34253"/>
    <w:rsid w:val="00D3462E"/>
    <w:rsid w:val="00D34BA6"/>
    <w:rsid w:val="00D364A8"/>
    <w:rsid w:val="00D364CA"/>
    <w:rsid w:val="00D36EC5"/>
    <w:rsid w:val="00D37087"/>
    <w:rsid w:val="00D37555"/>
    <w:rsid w:val="00D40921"/>
    <w:rsid w:val="00D41CE8"/>
    <w:rsid w:val="00D41D42"/>
    <w:rsid w:val="00D42327"/>
    <w:rsid w:val="00D43040"/>
    <w:rsid w:val="00D435C5"/>
    <w:rsid w:val="00D443C4"/>
    <w:rsid w:val="00D44D08"/>
    <w:rsid w:val="00D4581A"/>
    <w:rsid w:val="00D45DE8"/>
    <w:rsid w:val="00D471C3"/>
    <w:rsid w:val="00D507AA"/>
    <w:rsid w:val="00D5118F"/>
    <w:rsid w:val="00D52A8E"/>
    <w:rsid w:val="00D53DEC"/>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4AB"/>
    <w:rsid w:val="00D71A92"/>
    <w:rsid w:val="00D72311"/>
    <w:rsid w:val="00D72346"/>
    <w:rsid w:val="00D72730"/>
    <w:rsid w:val="00D72795"/>
    <w:rsid w:val="00D72FBC"/>
    <w:rsid w:val="00D73FB8"/>
    <w:rsid w:val="00D74444"/>
    <w:rsid w:val="00D747EE"/>
    <w:rsid w:val="00D74EB5"/>
    <w:rsid w:val="00D75865"/>
    <w:rsid w:val="00D7628D"/>
    <w:rsid w:val="00D766EC"/>
    <w:rsid w:val="00D76C36"/>
    <w:rsid w:val="00D76DAF"/>
    <w:rsid w:val="00D76F2F"/>
    <w:rsid w:val="00D801F2"/>
    <w:rsid w:val="00D80F67"/>
    <w:rsid w:val="00D81540"/>
    <w:rsid w:val="00D830B7"/>
    <w:rsid w:val="00D83D67"/>
    <w:rsid w:val="00D852AB"/>
    <w:rsid w:val="00D868CF"/>
    <w:rsid w:val="00D86A5E"/>
    <w:rsid w:val="00D8727D"/>
    <w:rsid w:val="00D87540"/>
    <w:rsid w:val="00D9210C"/>
    <w:rsid w:val="00D92986"/>
    <w:rsid w:val="00D93929"/>
    <w:rsid w:val="00D93CD2"/>
    <w:rsid w:val="00D957A2"/>
    <w:rsid w:val="00D97484"/>
    <w:rsid w:val="00D97A7C"/>
    <w:rsid w:val="00DA214F"/>
    <w:rsid w:val="00DA22B6"/>
    <w:rsid w:val="00DA25A6"/>
    <w:rsid w:val="00DA25B9"/>
    <w:rsid w:val="00DA268F"/>
    <w:rsid w:val="00DA2C5E"/>
    <w:rsid w:val="00DA2D58"/>
    <w:rsid w:val="00DA368E"/>
    <w:rsid w:val="00DA39A8"/>
    <w:rsid w:val="00DA4749"/>
    <w:rsid w:val="00DA5321"/>
    <w:rsid w:val="00DA5F28"/>
    <w:rsid w:val="00DA6749"/>
    <w:rsid w:val="00DA6882"/>
    <w:rsid w:val="00DA6FB9"/>
    <w:rsid w:val="00DB02FB"/>
    <w:rsid w:val="00DB05F2"/>
    <w:rsid w:val="00DB0CD5"/>
    <w:rsid w:val="00DB26DB"/>
    <w:rsid w:val="00DB40EC"/>
    <w:rsid w:val="00DB4D07"/>
    <w:rsid w:val="00DB64F6"/>
    <w:rsid w:val="00DB651F"/>
    <w:rsid w:val="00DB6C74"/>
    <w:rsid w:val="00DC0534"/>
    <w:rsid w:val="00DC15EA"/>
    <w:rsid w:val="00DC16FB"/>
    <w:rsid w:val="00DC1BC0"/>
    <w:rsid w:val="00DC3A49"/>
    <w:rsid w:val="00DC481F"/>
    <w:rsid w:val="00DC5E25"/>
    <w:rsid w:val="00DC73B4"/>
    <w:rsid w:val="00DC795A"/>
    <w:rsid w:val="00DD1CDE"/>
    <w:rsid w:val="00DD25A6"/>
    <w:rsid w:val="00DD381D"/>
    <w:rsid w:val="00DD3AB2"/>
    <w:rsid w:val="00DD3D80"/>
    <w:rsid w:val="00DD41CF"/>
    <w:rsid w:val="00DD713A"/>
    <w:rsid w:val="00DD7945"/>
    <w:rsid w:val="00DE17D0"/>
    <w:rsid w:val="00DE3FDE"/>
    <w:rsid w:val="00DE41AD"/>
    <w:rsid w:val="00DE5AD0"/>
    <w:rsid w:val="00DE6279"/>
    <w:rsid w:val="00DE7E2A"/>
    <w:rsid w:val="00DF1289"/>
    <w:rsid w:val="00DF1772"/>
    <w:rsid w:val="00DF1BFB"/>
    <w:rsid w:val="00DF1ED2"/>
    <w:rsid w:val="00DF29AD"/>
    <w:rsid w:val="00DF2E47"/>
    <w:rsid w:val="00DF5E7B"/>
    <w:rsid w:val="00DF5FE2"/>
    <w:rsid w:val="00DF64FA"/>
    <w:rsid w:val="00DF71B3"/>
    <w:rsid w:val="00DF7B79"/>
    <w:rsid w:val="00E001BB"/>
    <w:rsid w:val="00E00A29"/>
    <w:rsid w:val="00E01746"/>
    <w:rsid w:val="00E02589"/>
    <w:rsid w:val="00E037B1"/>
    <w:rsid w:val="00E04648"/>
    <w:rsid w:val="00E047E0"/>
    <w:rsid w:val="00E0518C"/>
    <w:rsid w:val="00E0650C"/>
    <w:rsid w:val="00E06805"/>
    <w:rsid w:val="00E06D46"/>
    <w:rsid w:val="00E07553"/>
    <w:rsid w:val="00E07883"/>
    <w:rsid w:val="00E078DE"/>
    <w:rsid w:val="00E10666"/>
    <w:rsid w:val="00E10A58"/>
    <w:rsid w:val="00E120BA"/>
    <w:rsid w:val="00E1222C"/>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2C39"/>
    <w:rsid w:val="00E24649"/>
    <w:rsid w:val="00E2469B"/>
    <w:rsid w:val="00E247D6"/>
    <w:rsid w:val="00E24830"/>
    <w:rsid w:val="00E24FCF"/>
    <w:rsid w:val="00E27394"/>
    <w:rsid w:val="00E27908"/>
    <w:rsid w:val="00E30B1A"/>
    <w:rsid w:val="00E3195E"/>
    <w:rsid w:val="00E3282E"/>
    <w:rsid w:val="00E332DE"/>
    <w:rsid w:val="00E33437"/>
    <w:rsid w:val="00E34518"/>
    <w:rsid w:val="00E35551"/>
    <w:rsid w:val="00E358A9"/>
    <w:rsid w:val="00E35C56"/>
    <w:rsid w:val="00E37453"/>
    <w:rsid w:val="00E40A23"/>
    <w:rsid w:val="00E40C48"/>
    <w:rsid w:val="00E40E3A"/>
    <w:rsid w:val="00E41090"/>
    <w:rsid w:val="00E41147"/>
    <w:rsid w:val="00E416C3"/>
    <w:rsid w:val="00E41C51"/>
    <w:rsid w:val="00E42053"/>
    <w:rsid w:val="00E42B91"/>
    <w:rsid w:val="00E43DE6"/>
    <w:rsid w:val="00E4421E"/>
    <w:rsid w:val="00E4456B"/>
    <w:rsid w:val="00E45E44"/>
    <w:rsid w:val="00E4615A"/>
    <w:rsid w:val="00E478A2"/>
    <w:rsid w:val="00E479E5"/>
    <w:rsid w:val="00E51BEC"/>
    <w:rsid w:val="00E51F4E"/>
    <w:rsid w:val="00E525EE"/>
    <w:rsid w:val="00E52BB6"/>
    <w:rsid w:val="00E52F97"/>
    <w:rsid w:val="00E539A7"/>
    <w:rsid w:val="00E54092"/>
    <w:rsid w:val="00E5591B"/>
    <w:rsid w:val="00E55AF1"/>
    <w:rsid w:val="00E561F1"/>
    <w:rsid w:val="00E56B52"/>
    <w:rsid w:val="00E57886"/>
    <w:rsid w:val="00E606EB"/>
    <w:rsid w:val="00E60E6C"/>
    <w:rsid w:val="00E60EC2"/>
    <w:rsid w:val="00E617F8"/>
    <w:rsid w:val="00E61B26"/>
    <w:rsid w:val="00E627FB"/>
    <w:rsid w:val="00E628D1"/>
    <w:rsid w:val="00E62905"/>
    <w:rsid w:val="00E629D5"/>
    <w:rsid w:val="00E63972"/>
    <w:rsid w:val="00E63BE7"/>
    <w:rsid w:val="00E63DD8"/>
    <w:rsid w:val="00E63E12"/>
    <w:rsid w:val="00E63E79"/>
    <w:rsid w:val="00E63EF3"/>
    <w:rsid w:val="00E65710"/>
    <w:rsid w:val="00E66ADE"/>
    <w:rsid w:val="00E67849"/>
    <w:rsid w:val="00E70777"/>
    <w:rsid w:val="00E711CA"/>
    <w:rsid w:val="00E7209F"/>
    <w:rsid w:val="00E72AC9"/>
    <w:rsid w:val="00E73655"/>
    <w:rsid w:val="00E73DF4"/>
    <w:rsid w:val="00E73E2D"/>
    <w:rsid w:val="00E744DA"/>
    <w:rsid w:val="00E749FD"/>
    <w:rsid w:val="00E74A49"/>
    <w:rsid w:val="00E752B0"/>
    <w:rsid w:val="00E76384"/>
    <w:rsid w:val="00E7669F"/>
    <w:rsid w:val="00E767D4"/>
    <w:rsid w:val="00E80977"/>
    <w:rsid w:val="00E816A9"/>
    <w:rsid w:val="00E81BE9"/>
    <w:rsid w:val="00E81C54"/>
    <w:rsid w:val="00E83708"/>
    <w:rsid w:val="00E841D2"/>
    <w:rsid w:val="00E84A75"/>
    <w:rsid w:val="00E84DBB"/>
    <w:rsid w:val="00E8521D"/>
    <w:rsid w:val="00E85C0A"/>
    <w:rsid w:val="00E869F6"/>
    <w:rsid w:val="00E86EF5"/>
    <w:rsid w:val="00E874CA"/>
    <w:rsid w:val="00E87A31"/>
    <w:rsid w:val="00E909A9"/>
    <w:rsid w:val="00E910A3"/>
    <w:rsid w:val="00E92957"/>
    <w:rsid w:val="00E93277"/>
    <w:rsid w:val="00E94326"/>
    <w:rsid w:val="00E9457F"/>
    <w:rsid w:val="00E945B2"/>
    <w:rsid w:val="00E973D0"/>
    <w:rsid w:val="00EA193E"/>
    <w:rsid w:val="00EA1944"/>
    <w:rsid w:val="00EA19BA"/>
    <w:rsid w:val="00EA1CF4"/>
    <w:rsid w:val="00EA2543"/>
    <w:rsid w:val="00EA2AF9"/>
    <w:rsid w:val="00EA392E"/>
    <w:rsid w:val="00EA4334"/>
    <w:rsid w:val="00EA61C7"/>
    <w:rsid w:val="00EA7009"/>
    <w:rsid w:val="00EA7515"/>
    <w:rsid w:val="00EA77F3"/>
    <w:rsid w:val="00EA7944"/>
    <w:rsid w:val="00EB072C"/>
    <w:rsid w:val="00EB25C2"/>
    <w:rsid w:val="00EB33B0"/>
    <w:rsid w:val="00EB3F88"/>
    <w:rsid w:val="00EB562F"/>
    <w:rsid w:val="00EB5F68"/>
    <w:rsid w:val="00EB75D5"/>
    <w:rsid w:val="00EB7E41"/>
    <w:rsid w:val="00EB7F79"/>
    <w:rsid w:val="00EC20D6"/>
    <w:rsid w:val="00EC38BE"/>
    <w:rsid w:val="00EC3F78"/>
    <w:rsid w:val="00EC4F51"/>
    <w:rsid w:val="00EC552E"/>
    <w:rsid w:val="00EC74A9"/>
    <w:rsid w:val="00ED02B6"/>
    <w:rsid w:val="00ED077B"/>
    <w:rsid w:val="00ED0863"/>
    <w:rsid w:val="00ED0D9F"/>
    <w:rsid w:val="00ED18D0"/>
    <w:rsid w:val="00ED1E1D"/>
    <w:rsid w:val="00ED2796"/>
    <w:rsid w:val="00ED28FA"/>
    <w:rsid w:val="00ED35C8"/>
    <w:rsid w:val="00ED362E"/>
    <w:rsid w:val="00ED527A"/>
    <w:rsid w:val="00ED747D"/>
    <w:rsid w:val="00EE0B03"/>
    <w:rsid w:val="00EE1BF2"/>
    <w:rsid w:val="00EE25B5"/>
    <w:rsid w:val="00EE28BE"/>
    <w:rsid w:val="00EE3043"/>
    <w:rsid w:val="00EE359D"/>
    <w:rsid w:val="00EE3EF5"/>
    <w:rsid w:val="00EE40EE"/>
    <w:rsid w:val="00EE4540"/>
    <w:rsid w:val="00EE5701"/>
    <w:rsid w:val="00EE5BAF"/>
    <w:rsid w:val="00EF0E0B"/>
    <w:rsid w:val="00EF12C0"/>
    <w:rsid w:val="00EF1440"/>
    <w:rsid w:val="00EF1556"/>
    <w:rsid w:val="00EF1F8E"/>
    <w:rsid w:val="00EF214D"/>
    <w:rsid w:val="00EF2323"/>
    <w:rsid w:val="00EF2F8A"/>
    <w:rsid w:val="00EF30DB"/>
    <w:rsid w:val="00EF467E"/>
    <w:rsid w:val="00EF46DA"/>
    <w:rsid w:val="00EF5789"/>
    <w:rsid w:val="00EF5BD8"/>
    <w:rsid w:val="00EF7CD2"/>
    <w:rsid w:val="00EF7EC0"/>
    <w:rsid w:val="00F00609"/>
    <w:rsid w:val="00F007FF"/>
    <w:rsid w:val="00F008B6"/>
    <w:rsid w:val="00F00989"/>
    <w:rsid w:val="00F02032"/>
    <w:rsid w:val="00F0269A"/>
    <w:rsid w:val="00F02F23"/>
    <w:rsid w:val="00F035A2"/>
    <w:rsid w:val="00F037E1"/>
    <w:rsid w:val="00F03F1E"/>
    <w:rsid w:val="00F05ACE"/>
    <w:rsid w:val="00F0700C"/>
    <w:rsid w:val="00F1561B"/>
    <w:rsid w:val="00F159CC"/>
    <w:rsid w:val="00F15B38"/>
    <w:rsid w:val="00F15C97"/>
    <w:rsid w:val="00F15FE3"/>
    <w:rsid w:val="00F1646D"/>
    <w:rsid w:val="00F174B0"/>
    <w:rsid w:val="00F177AB"/>
    <w:rsid w:val="00F17CC5"/>
    <w:rsid w:val="00F2108E"/>
    <w:rsid w:val="00F223E9"/>
    <w:rsid w:val="00F227B3"/>
    <w:rsid w:val="00F22C34"/>
    <w:rsid w:val="00F2374A"/>
    <w:rsid w:val="00F2423B"/>
    <w:rsid w:val="00F2424A"/>
    <w:rsid w:val="00F25688"/>
    <w:rsid w:val="00F27203"/>
    <w:rsid w:val="00F27B1B"/>
    <w:rsid w:val="00F3274B"/>
    <w:rsid w:val="00F33848"/>
    <w:rsid w:val="00F33C87"/>
    <w:rsid w:val="00F3425E"/>
    <w:rsid w:val="00F354D6"/>
    <w:rsid w:val="00F35AF3"/>
    <w:rsid w:val="00F37533"/>
    <w:rsid w:val="00F375F6"/>
    <w:rsid w:val="00F376F9"/>
    <w:rsid w:val="00F37AEE"/>
    <w:rsid w:val="00F37CBA"/>
    <w:rsid w:val="00F400E5"/>
    <w:rsid w:val="00F42ABC"/>
    <w:rsid w:val="00F42EB1"/>
    <w:rsid w:val="00F43517"/>
    <w:rsid w:val="00F436B5"/>
    <w:rsid w:val="00F43C03"/>
    <w:rsid w:val="00F44062"/>
    <w:rsid w:val="00F4462E"/>
    <w:rsid w:val="00F452AD"/>
    <w:rsid w:val="00F45A57"/>
    <w:rsid w:val="00F47B75"/>
    <w:rsid w:val="00F50E13"/>
    <w:rsid w:val="00F510E1"/>
    <w:rsid w:val="00F5159C"/>
    <w:rsid w:val="00F515AE"/>
    <w:rsid w:val="00F51DEC"/>
    <w:rsid w:val="00F5208C"/>
    <w:rsid w:val="00F55E9F"/>
    <w:rsid w:val="00F615CF"/>
    <w:rsid w:val="00F615DD"/>
    <w:rsid w:val="00F6187D"/>
    <w:rsid w:val="00F6188A"/>
    <w:rsid w:val="00F61C45"/>
    <w:rsid w:val="00F61D70"/>
    <w:rsid w:val="00F623A2"/>
    <w:rsid w:val="00F638DD"/>
    <w:rsid w:val="00F63E7F"/>
    <w:rsid w:val="00F64432"/>
    <w:rsid w:val="00F659DA"/>
    <w:rsid w:val="00F70C4E"/>
    <w:rsid w:val="00F70F93"/>
    <w:rsid w:val="00F71092"/>
    <w:rsid w:val="00F71513"/>
    <w:rsid w:val="00F7151E"/>
    <w:rsid w:val="00F71765"/>
    <w:rsid w:val="00F72F6C"/>
    <w:rsid w:val="00F7349C"/>
    <w:rsid w:val="00F73CC0"/>
    <w:rsid w:val="00F7466A"/>
    <w:rsid w:val="00F74C7E"/>
    <w:rsid w:val="00F74D86"/>
    <w:rsid w:val="00F74DE9"/>
    <w:rsid w:val="00F759E6"/>
    <w:rsid w:val="00F767B5"/>
    <w:rsid w:val="00F76E33"/>
    <w:rsid w:val="00F77372"/>
    <w:rsid w:val="00F77451"/>
    <w:rsid w:val="00F77551"/>
    <w:rsid w:val="00F77A9A"/>
    <w:rsid w:val="00F802E5"/>
    <w:rsid w:val="00F80F50"/>
    <w:rsid w:val="00F82316"/>
    <w:rsid w:val="00F83502"/>
    <w:rsid w:val="00F835E5"/>
    <w:rsid w:val="00F83B60"/>
    <w:rsid w:val="00F86D2F"/>
    <w:rsid w:val="00F87118"/>
    <w:rsid w:val="00F87656"/>
    <w:rsid w:val="00F904BB"/>
    <w:rsid w:val="00F91EA3"/>
    <w:rsid w:val="00F94D8C"/>
    <w:rsid w:val="00F94EF6"/>
    <w:rsid w:val="00F96269"/>
    <w:rsid w:val="00F9706B"/>
    <w:rsid w:val="00F97841"/>
    <w:rsid w:val="00F979EB"/>
    <w:rsid w:val="00FA066B"/>
    <w:rsid w:val="00FA1556"/>
    <w:rsid w:val="00FA2FDB"/>
    <w:rsid w:val="00FA398D"/>
    <w:rsid w:val="00FA463A"/>
    <w:rsid w:val="00FA4696"/>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BC5"/>
    <w:rsid w:val="00FC3E3D"/>
    <w:rsid w:val="00FC453A"/>
    <w:rsid w:val="00FC4A02"/>
    <w:rsid w:val="00FC4A21"/>
    <w:rsid w:val="00FC4C00"/>
    <w:rsid w:val="00FC4EEB"/>
    <w:rsid w:val="00FC66D1"/>
    <w:rsid w:val="00FC69B6"/>
    <w:rsid w:val="00FC6DF3"/>
    <w:rsid w:val="00FC7AC9"/>
    <w:rsid w:val="00FD0460"/>
    <w:rsid w:val="00FD365C"/>
    <w:rsid w:val="00FD3E8E"/>
    <w:rsid w:val="00FD46F8"/>
    <w:rsid w:val="00FD4810"/>
    <w:rsid w:val="00FD51FE"/>
    <w:rsid w:val="00FD574D"/>
    <w:rsid w:val="00FD6CDF"/>
    <w:rsid w:val="00FD7ACD"/>
    <w:rsid w:val="00FD7AEC"/>
    <w:rsid w:val="00FE1105"/>
    <w:rsid w:val="00FE1C5A"/>
    <w:rsid w:val="00FE2779"/>
    <w:rsid w:val="00FE2B00"/>
    <w:rsid w:val="00FE2BDE"/>
    <w:rsid w:val="00FE5A83"/>
    <w:rsid w:val="00FE67FC"/>
    <w:rsid w:val="00FE7F28"/>
    <w:rsid w:val="00FF11BE"/>
    <w:rsid w:val="00FF17F8"/>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BD33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A56809"/>
    <w:pPr>
      <w:keepNext/>
      <w:widowControl/>
      <w:numPr>
        <w:ilvl w:val="4"/>
        <w:numId w:val="17"/>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35"/>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aliases w:val="Znak10,Podrozdział,Footnote,Podrozdzia3, Znak10"/>
    <w:basedOn w:val="Normalny"/>
    <w:link w:val="TekstprzypisudolnegoZnak"/>
    <w:uiPriority w:val="99"/>
    <w:unhideWhenUsed/>
    <w:rsid w:val="00E0464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qFormat/>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6"/>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8"/>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customStyle="1" w:styleId="Default">
    <w:name w:val="Default"/>
    <w:rsid w:val="00BF10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0A2226"/>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BD33C2"/>
    <w:rPr>
      <w:rFonts w:asciiTheme="majorHAnsi" w:eastAsiaTheme="majorEastAsia" w:hAnsiTheme="majorHAnsi" w:cstheme="majorBidi"/>
      <w:color w:val="2E74B5" w:themeColor="accent1" w:themeShade="BF"/>
      <w:sz w:val="26"/>
      <w:szCs w:val="26"/>
      <w:lang w:eastAsia="pl-PL"/>
    </w:rPr>
  </w:style>
  <w:style w:type="paragraph" w:customStyle="1" w:styleId="footnotedescription">
    <w:name w:val="footnote description"/>
    <w:next w:val="Normalny"/>
    <w:link w:val="footnotedescriptionChar"/>
    <w:hidden/>
    <w:rsid w:val="00A04494"/>
    <w:pPr>
      <w:spacing w:after="0"/>
      <w:ind w:left="5" w:right="61"/>
    </w:pPr>
    <w:rPr>
      <w:rFonts w:ascii="Tahoma" w:eastAsia="Tahoma" w:hAnsi="Tahoma" w:cs="Tahoma"/>
      <w:color w:val="000000"/>
      <w:kern w:val="2"/>
      <w:sz w:val="17"/>
      <w:lang w:eastAsia="pl-PL"/>
      <w14:ligatures w14:val="standardContextual"/>
    </w:rPr>
  </w:style>
  <w:style w:type="character" w:customStyle="1" w:styleId="footnotedescriptionChar">
    <w:name w:val="footnote description Char"/>
    <w:link w:val="footnotedescription"/>
    <w:rsid w:val="00A04494"/>
    <w:rPr>
      <w:rFonts w:ascii="Tahoma" w:eastAsia="Tahoma" w:hAnsi="Tahoma" w:cs="Tahoma"/>
      <w:color w:val="000000"/>
      <w:kern w:val="2"/>
      <w:sz w:val="17"/>
      <w:lang w:eastAsia="pl-PL"/>
      <w14:ligatures w14:val="standardContextual"/>
    </w:rPr>
  </w:style>
  <w:style w:type="character" w:customStyle="1" w:styleId="footnotemark">
    <w:name w:val="footnote mark"/>
    <w:hidden/>
    <w:rsid w:val="00A04494"/>
    <w:rPr>
      <w:rFonts w:ascii="Tahoma" w:eastAsia="Tahoma" w:hAnsi="Tahoma" w:cs="Tahoma"/>
      <w:color w:val="000000"/>
      <w:sz w:val="17"/>
      <w:vertAlign w:val="superscript"/>
    </w:rPr>
  </w:style>
  <w:style w:type="paragraph" w:customStyle="1" w:styleId="BodyText21">
    <w:name w:val="Body Text 21"/>
    <w:basedOn w:val="Normalny"/>
    <w:uiPriority w:val="99"/>
    <w:rsid w:val="00A04494"/>
    <w:pPr>
      <w:suppressAutoHyphens w:val="0"/>
      <w:jc w:val="both"/>
    </w:pPr>
    <w:rPr>
      <w:rFonts w:ascii="Arial" w:hAnsi="Arial"/>
      <w:sz w:val="22"/>
      <w:szCs w:val="20"/>
    </w:rPr>
  </w:style>
  <w:style w:type="paragraph" w:customStyle="1" w:styleId="Tekstpodstawowy31">
    <w:name w:val="Tekst podstawowy 31"/>
    <w:basedOn w:val="Normalny"/>
    <w:uiPriority w:val="99"/>
    <w:rsid w:val="00A04494"/>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E22C39"/>
    <w:rPr>
      <w:sz w:val="24"/>
      <w:szCs w:val="22"/>
      <w:lang w:eastAsia="en-US"/>
    </w:rPr>
  </w:style>
  <w:style w:type="paragraph" w:styleId="Poprawka">
    <w:name w:val="Revision"/>
    <w:hidden/>
    <w:uiPriority w:val="99"/>
    <w:semiHidden/>
    <w:rsid w:val="00310E6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19473"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jpg"/><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4.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16055</Words>
  <Characters>96336</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6</cp:revision>
  <cp:lastPrinted>2024-04-23T12:13:00Z</cp:lastPrinted>
  <dcterms:created xsi:type="dcterms:W3CDTF">2024-04-05T06:37:00Z</dcterms:created>
  <dcterms:modified xsi:type="dcterms:W3CDTF">2024-04-23T12:55:00Z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