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711E" w14:textId="47C605A3" w:rsidR="00542F79" w:rsidRPr="00F80E1F" w:rsidRDefault="00542F79" w:rsidP="00542F79">
      <w:pPr>
        <w:suppressAutoHyphens/>
        <w:spacing w:after="0" w:line="100" w:lineRule="atLeast"/>
        <w:textAlignment w:val="baseline"/>
        <w:rPr>
          <w:rFonts w:eastAsia="Times New Roman" w:cstheme="minorHAnsi"/>
          <w:bCs/>
          <w:color w:val="000000"/>
          <w:kern w:val="1"/>
          <w:sz w:val="24"/>
          <w:szCs w:val="24"/>
          <w:lang w:eastAsia="pl-PL"/>
        </w:rPr>
      </w:pPr>
      <w:r w:rsidRPr="00F80E1F">
        <w:rPr>
          <w:rFonts w:eastAsia="Times New Roman" w:cstheme="minorHAnsi"/>
          <w:bCs/>
          <w:color w:val="000000"/>
          <w:kern w:val="1"/>
          <w:sz w:val="24"/>
          <w:szCs w:val="24"/>
          <w:lang w:eastAsia="pl-PL"/>
        </w:rPr>
        <w:t>OI/KI</w:t>
      </w:r>
      <w:r w:rsidR="00F80E1F">
        <w:rPr>
          <w:rFonts w:eastAsia="Times New Roman" w:cstheme="minorHAnsi"/>
          <w:bCs/>
          <w:color w:val="000000"/>
          <w:kern w:val="1"/>
          <w:sz w:val="24"/>
          <w:szCs w:val="24"/>
          <w:lang w:eastAsia="pl-PL"/>
        </w:rPr>
        <w:t>.2232.1.</w:t>
      </w:r>
      <w:r w:rsidRPr="00F80E1F">
        <w:rPr>
          <w:rFonts w:eastAsia="Times New Roman" w:cstheme="minorHAnsi"/>
          <w:bCs/>
          <w:color w:val="000000"/>
          <w:kern w:val="1"/>
          <w:sz w:val="24"/>
          <w:szCs w:val="24"/>
          <w:lang w:eastAsia="pl-PL"/>
        </w:rPr>
        <w:t>202</w:t>
      </w:r>
      <w:r w:rsidR="00F80E1F">
        <w:rPr>
          <w:rFonts w:eastAsia="Times New Roman" w:cstheme="minorHAnsi"/>
          <w:bCs/>
          <w:color w:val="000000"/>
          <w:kern w:val="1"/>
          <w:sz w:val="24"/>
          <w:szCs w:val="24"/>
          <w:lang w:eastAsia="pl-PL"/>
        </w:rPr>
        <w:t>3.RG</w:t>
      </w:r>
    </w:p>
    <w:p w14:paraId="277892A3" w14:textId="579E36FA"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6BB004C3" w14:textId="5AB394EA"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3664BA63" w14:textId="514F3896"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673ABD6A" w14:textId="2A7078DD"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37D97959" w14:textId="77777777" w:rsidR="00B54B80" w:rsidRPr="00F80E1F" w:rsidRDefault="00B54B80" w:rsidP="00542F79">
      <w:pPr>
        <w:suppressAutoHyphens/>
        <w:spacing w:after="0" w:line="100" w:lineRule="atLeast"/>
        <w:textAlignment w:val="baseline"/>
        <w:rPr>
          <w:rFonts w:eastAsia="Times New Roman" w:cstheme="minorHAnsi"/>
          <w:b/>
          <w:color w:val="000000"/>
          <w:kern w:val="1"/>
          <w:sz w:val="24"/>
          <w:szCs w:val="24"/>
          <w:lang w:eastAsia="pl-PL"/>
        </w:rPr>
      </w:pPr>
    </w:p>
    <w:p w14:paraId="2741EBAF" w14:textId="26FB6F7E"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16F1033A" w14:textId="3715825E"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647BEE19" w14:textId="016A270D" w:rsidR="00542F79" w:rsidRPr="00F80E1F" w:rsidRDefault="00542F79" w:rsidP="00542F79">
      <w:pPr>
        <w:suppressAutoHyphens/>
        <w:spacing w:after="0" w:line="100" w:lineRule="atLeast"/>
        <w:textAlignment w:val="baseline"/>
        <w:rPr>
          <w:rFonts w:eastAsia="Times New Roman" w:cstheme="minorHAnsi"/>
          <w:b/>
          <w:color w:val="000000"/>
          <w:kern w:val="1"/>
          <w:sz w:val="32"/>
          <w:szCs w:val="32"/>
          <w:lang w:eastAsia="pl-PL"/>
        </w:rPr>
      </w:pPr>
    </w:p>
    <w:p w14:paraId="6068DBC3" w14:textId="6CFC71E6" w:rsidR="00542F79" w:rsidRPr="00F80E1F" w:rsidRDefault="00542F79" w:rsidP="00542F79">
      <w:pPr>
        <w:suppressAutoHyphens/>
        <w:spacing w:after="0" w:line="100" w:lineRule="atLeast"/>
        <w:jc w:val="center"/>
        <w:textAlignment w:val="baseline"/>
        <w:rPr>
          <w:rFonts w:eastAsia="Times New Roman" w:cstheme="minorHAnsi"/>
          <w:b/>
          <w:color w:val="000000"/>
          <w:kern w:val="1"/>
          <w:sz w:val="32"/>
          <w:szCs w:val="32"/>
          <w:lang w:eastAsia="pl-PL"/>
        </w:rPr>
      </w:pPr>
      <w:r w:rsidRPr="00F80E1F">
        <w:rPr>
          <w:rFonts w:eastAsia="Times New Roman" w:cstheme="minorHAnsi"/>
          <w:b/>
          <w:color w:val="000000"/>
          <w:kern w:val="1"/>
          <w:sz w:val="32"/>
          <w:szCs w:val="32"/>
          <w:lang w:eastAsia="pl-PL"/>
        </w:rPr>
        <w:t>SPECYFIKACJA WARUNKÓW ZAMÓWIENIA</w:t>
      </w:r>
    </w:p>
    <w:p w14:paraId="2BAA795F" w14:textId="49275CF4" w:rsidR="00542F79" w:rsidRPr="00F80E1F" w:rsidRDefault="00542F79" w:rsidP="00542F79">
      <w:pPr>
        <w:suppressAutoHyphens/>
        <w:spacing w:after="0" w:line="100" w:lineRule="atLeast"/>
        <w:jc w:val="center"/>
        <w:textAlignment w:val="baseline"/>
        <w:rPr>
          <w:rFonts w:eastAsia="Times New Roman" w:cstheme="minorHAnsi"/>
          <w:bCs/>
          <w:color w:val="000000"/>
          <w:kern w:val="1"/>
          <w:sz w:val="24"/>
          <w:szCs w:val="24"/>
          <w:lang w:eastAsia="pl-PL"/>
        </w:rPr>
      </w:pPr>
      <w:r w:rsidRPr="00F80E1F">
        <w:rPr>
          <w:rFonts w:eastAsia="Times New Roman" w:cstheme="minorHAnsi"/>
          <w:bCs/>
          <w:color w:val="000000"/>
          <w:kern w:val="1"/>
          <w:sz w:val="24"/>
          <w:szCs w:val="24"/>
          <w:lang w:eastAsia="pl-PL"/>
        </w:rPr>
        <w:t>na roboty budowlane</w:t>
      </w:r>
    </w:p>
    <w:p w14:paraId="0625EB8A" w14:textId="77C9BA03" w:rsidR="00542F79" w:rsidRPr="00F80E1F" w:rsidRDefault="00542F79"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10F1FDBA" w14:textId="304310EF" w:rsidR="00542F79" w:rsidRPr="00F80E1F" w:rsidRDefault="00542F79" w:rsidP="00542F79">
      <w:pPr>
        <w:pBdr>
          <w:bottom w:val="double" w:sz="6" w:space="1" w:color="auto"/>
        </w:pBdr>
        <w:suppressAutoHyphens/>
        <w:spacing w:after="0" w:line="100" w:lineRule="atLeast"/>
        <w:jc w:val="center"/>
        <w:textAlignment w:val="baseline"/>
        <w:rPr>
          <w:rFonts w:eastAsia="Times New Roman" w:cstheme="minorHAnsi"/>
          <w:bCs/>
          <w:color w:val="000000"/>
          <w:kern w:val="1"/>
          <w:sz w:val="24"/>
          <w:szCs w:val="24"/>
          <w:lang w:eastAsia="pl-PL"/>
        </w:rPr>
      </w:pPr>
      <w:r w:rsidRPr="00F80E1F">
        <w:rPr>
          <w:rFonts w:eastAsia="Times New Roman" w:cstheme="minorHAnsi"/>
          <w:bCs/>
          <w:color w:val="000000"/>
          <w:kern w:val="1"/>
          <w:sz w:val="24"/>
          <w:szCs w:val="24"/>
          <w:lang w:eastAsia="pl-PL"/>
        </w:rPr>
        <w:t>(SWZ)</w:t>
      </w:r>
    </w:p>
    <w:p w14:paraId="6A690CC1" w14:textId="0F09F241" w:rsidR="00542F79" w:rsidRPr="00F80E1F" w:rsidRDefault="00542F79"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0B9F5CE4" w14:textId="7BBB4FEC"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5BF5FA4F" w14:textId="2D11149D"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0350973E" w14:textId="45C6CE96" w:rsidR="00B54B80" w:rsidRPr="00F80E1F" w:rsidRDefault="00B54B80"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76F018A6" w14:textId="77777777" w:rsidR="00B54B80" w:rsidRPr="00F80E1F" w:rsidRDefault="00B54B80"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708AFE33" w14:textId="1F46DCF2"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7C96F179" w14:textId="45BAACB0"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257FADFC" w14:textId="2E42726B"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462C2C7E" w14:textId="46E9A300"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r w:rsidRPr="00F80E1F">
        <w:rPr>
          <w:rFonts w:eastAsia="Times New Roman" w:cstheme="minorHAnsi"/>
          <w:bCs/>
          <w:color w:val="000000"/>
          <w:kern w:val="1"/>
          <w:sz w:val="24"/>
          <w:szCs w:val="24"/>
          <w:lang w:eastAsia="pl-PL"/>
        </w:rPr>
        <w:t>przetarg nieograniczony</w:t>
      </w:r>
    </w:p>
    <w:p w14:paraId="5B734C44" w14:textId="7141C15D" w:rsidR="000C435D" w:rsidRPr="00F80E1F" w:rsidRDefault="000C435D" w:rsidP="000C435D">
      <w:pPr>
        <w:suppressAutoHyphens/>
        <w:spacing w:after="0" w:line="100" w:lineRule="atLeast"/>
        <w:textAlignment w:val="baseline"/>
        <w:rPr>
          <w:rFonts w:eastAsia="Times New Roman" w:cstheme="minorHAnsi"/>
          <w:bCs/>
          <w:color w:val="000000"/>
          <w:kern w:val="1"/>
          <w:sz w:val="24"/>
          <w:szCs w:val="24"/>
          <w:lang w:eastAsia="pl-PL"/>
        </w:rPr>
      </w:pPr>
    </w:p>
    <w:p w14:paraId="02A405E0" w14:textId="698203DE" w:rsidR="000C435D" w:rsidRPr="00F80E1F" w:rsidRDefault="000C435D" w:rsidP="000C435D">
      <w:pPr>
        <w:suppressAutoHyphens/>
        <w:spacing w:after="0" w:line="100" w:lineRule="atLeast"/>
        <w:textAlignment w:val="baseline"/>
        <w:rPr>
          <w:rFonts w:eastAsia="Times New Roman" w:cstheme="minorHAnsi"/>
          <w:bCs/>
          <w:color w:val="000000"/>
          <w:kern w:val="1"/>
          <w:sz w:val="24"/>
          <w:szCs w:val="24"/>
          <w:lang w:eastAsia="pl-PL"/>
        </w:rPr>
      </w:pPr>
    </w:p>
    <w:p w14:paraId="5A0605A9" w14:textId="3738F4C9" w:rsidR="004970DE" w:rsidRDefault="00F80E1F" w:rsidP="00F80E1F">
      <w:pPr>
        <w:jc w:val="both"/>
        <w:rPr>
          <w:rFonts w:cstheme="minorHAnsi"/>
          <w:b/>
          <w:color w:val="000000"/>
          <w:lang w:eastAsia="pl-PL"/>
        </w:rPr>
      </w:pPr>
      <w:r w:rsidRPr="00F80E1F">
        <w:rPr>
          <w:rFonts w:cstheme="minorHAnsi"/>
          <w:b/>
          <w:color w:val="000000"/>
          <w:lang w:eastAsia="pl-PL"/>
        </w:rPr>
        <w:t>„Budowa Oddziału Zewnętrznego w Sosnowcu Aresztu Śledczego w Sosnowcu realizowanego w</w:t>
      </w:r>
      <w:r w:rsidR="004970DE">
        <w:rPr>
          <w:rFonts w:cstheme="minorHAnsi"/>
          <w:b/>
          <w:color w:val="000000"/>
          <w:lang w:eastAsia="pl-PL"/>
        </w:rPr>
        <w:t> </w:t>
      </w:r>
      <w:r w:rsidRPr="00F80E1F">
        <w:rPr>
          <w:rFonts w:cstheme="minorHAnsi"/>
          <w:b/>
          <w:color w:val="000000"/>
          <w:lang w:eastAsia="pl-PL"/>
        </w:rPr>
        <w:t>ramach przedsięwzięcia nr 4 – pozyskanie nowych miejsc zakwaterowania osadzonych oraz odtworzenie i poprawa infrastruktury jednostek organizacyjnych SW”</w:t>
      </w:r>
      <w:bookmarkStart w:id="0" w:name="_Hlk92091420"/>
    </w:p>
    <w:p w14:paraId="5E9A13B0" w14:textId="341408A6" w:rsidR="00346C12" w:rsidRPr="00F80E1F" w:rsidRDefault="004970DE" w:rsidP="004970DE">
      <w:pPr>
        <w:pStyle w:val="Akapitzlist"/>
        <w:numPr>
          <w:ilvl w:val="0"/>
          <w:numId w:val="5"/>
        </w:numPr>
        <w:ind w:left="284" w:hanging="284"/>
        <w:jc w:val="both"/>
        <w:rPr>
          <w:rFonts w:asciiTheme="minorHAnsi" w:hAnsiTheme="minorHAnsi" w:cstheme="minorHAnsi"/>
          <w:b/>
          <w:bCs/>
          <w:color w:val="000000"/>
          <w:sz w:val="28"/>
          <w:szCs w:val="28"/>
        </w:rPr>
      </w:pPr>
      <w:r>
        <w:rPr>
          <w:rFonts w:cstheme="minorHAnsi"/>
          <w:b/>
          <w:color w:val="000000"/>
          <w:lang w:eastAsia="pl-PL"/>
        </w:rPr>
        <w:br w:type="column"/>
      </w:r>
      <w:r w:rsidR="00B54B80" w:rsidRPr="00F80E1F">
        <w:rPr>
          <w:rFonts w:asciiTheme="minorHAnsi" w:hAnsiTheme="minorHAnsi" w:cstheme="minorHAnsi"/>
          <w:b/>
          <w:bCs/>
          <w:color w:val="000000"/>
          <w:sz w:val="28"/>
          <w:szCs w:val="28"/>
        </w:rPr>
        <w:lastRenderedPageBreak/>
        <w:t>Nazwa i adres Zamawiającego</w:t>
      </w:r>
    </w:p>
    <w:bookmarkEnd w:id="0"/>
    <w:p w14:paraId="03F0A9A5" w14:textId="77777777" w:rsidR="00346C12" w:rsidRPr="00F80E1F" w:rsidRDefault="00346C12" w:rsidP="00346C12">
      <w:pPr>
        <w:numPr>
          <w:ilvl w:val="0"/>
          <w:numId w:val="1"/>
        </w:numPr>
        <w:suppressAutoHyphens/>
        <w:spacing w:after="0" w:line="240" w:lineRule="auto"/>
        <w:jc w:val="both"/>
        <w:textAlignment w:val="baseline"/>
        <w:rPr>
          <w:rFonts w:eastAsia="Times New Roman" w:cstheme="minorHAnsi"/>
          <w:color w:val="000000"/>
          <w:kern w:val="1"/>
          <w:sz w:val="24"/>
          <w:szCs w:val="24"/>
          <w:lang w:eastAsia="ar-SA"/>
        </w:rPr>
      </w:pPr>
    </w:p>
    <w:p w14:paraId="3BEB28B4" w14:textId="77777777" w:rsidR="00B54B80" w:rsidRPr="00F80E1F" w:rsidRDefault="00346C12" w:rsidP="00B54B80">
      <w:pPr>
        <w:suppressAutoHyphens/>
        <w:spacing w:after="0" w:line="100" w:lineRule="atLeast"/>
        <w:jc w:val="both"/>
        <w:textAlignment w:val="baseline"/>
        <w:rPr>
          <w:rFonts w:eastAsia="Times New Roman" w:cstheme="minorHAnsi"/>
          <w:b/>
          <w:color w:val="000000"/>
          <w:kern w:val="1"/>
          <w:sz w:val="24"/>
          <w:szCs w:val="24"/>
          <w:lang w:eastAsia="pl-PL"/>
        </w:rPr>
      </w:pPr>
      <w:r w:rsidRPr="00F80E1F">
        <w:rPr>
          <w:rFonts w:eastAsia="Times New Roman" w:cstheme="minorHAnsi"/>
          <w:b/>
          <w:color w:val="000000"/>
          <w:kern w:val="1"/>
          <w:sz w:val="24"/>
          <w:szCs w:val="24"/>
          <w:lang w:eastAsia="pl-PL"/>
        </w:rPr>
        <w:t>OKRĘGOWY INSPEKTOR</w:t>
      </w:r>
      <w:r w:rsidR="00311DE1" w:rsidRPr="00F80E1F">
        <w:rPr>
          <w:rFonts w:eastAsia="Times New Roman" w:cstheme="minorHAnsi"/>
          <w:b/>
          <w:color w:val="000000"/>
          <w:kern w:val="1"/>
          <w:sz w:val="24"/>
          <w:szCs w:val="24"/>
          <w:lang w:eastAsia="pl-PL"/>
        </w:rPr>
        <w:t>AT SŁUŻBY WIĘZIENNEJ W KATOWICACH</w:t>
      </w:r>
    </w:p>
    <w:p w14:paraId="6E0B7156" w14:textId="7AC6E925" w:rsidR="00311DE1" w:rsidRPr="00F80E1F" w:rsidRDefault="00311DE1" w:rsidP="00B54B80">
      <w:pPr>
        <w:suppressAutoHyphens/>
        <w:spacing w:after="0" w:line="100" w:lineRule="atLeast"/>
        <w:jc w:val="both"/>
        <w:textAlignment w:val="baseline"/>
        <w:rPr>
          <w:rFonts w:eastAsia="Times New Roman" w:cstheme="minorHAnsi"/>
          <w:b/>
          <w:color w:val="000000"/>
          <w:kern w:val="1"/>
          <w:sz w:val="24"/>
          <w:szCs w:val="24"/>
          <w:lang w:eastAsia="pl-PL"/>
        </w:rPr>
      </w:pPr>
      <w:r w:rsidRPr="00F80E1F">
        <w:rPr>
          <w:rFonts w:eastAsia="Times New Roman" w:cstheme="minorHAnsi"/>
          <w:b/>
          <w:color w:val="000000"/>
          <w:spacing w:val="15"/>
          <w:kern w:val="1"/>
          <w:sz w:val="24"/>
          <w:szCs w:val="24"/>
          <w:lang w:eastAsia="ar-SA"/>
        </w:rPr>
        <w:t>Katowice 40-950, ul. Mikołowska</w:t>
      </w:r>
      <w:r w:rsidR="000C6298" w:rsidRPr="00F80E1F">
        <w:rPr>
          <w:rFonts w:eastAsia="Times New Roman" w:cstheme="minorHAnsi"/>
          <w:b/>
          <w:color w:val="000000"/>
          <w:spacing w:val="15"/>
          <w:kern w:val="1"/>
          <w:sz w:val="24"/>
          <w:szCs w:val="24"/>
          <w:lang w:eastAsia="ar-SA"/>
        </w:rPr>
        <w:t xml:space="preserve"> 10</w:t>
      </w:r>
      <w:r w:rsidRPr="00F80E1F">
        <w:rPr>
          <w:rFonts w:eastAsia="Times New Roman" w:cstheme="minorHAnsi"/>
          <w:b/>
          <w:color w:val="000000"/>
          <w:spacing w:val="15"/>
          <w:kern w:val="1"/>
          <w:sz w:val="24"/>
          <w:szCs w:val="24"/>
          <w:lang w:eastAsia="ar-SA"/>
        </w:rPr>
        <w:t>; tel. 32 208 45 02; faks:32 251</w:t>
      </w:r>
      <w:r w:rsidR="00E9160E" w:rsidRPr="00F80E1F">
        <w:rPr>
          <w:rFonts w:eastAsia="Times New Roman" w:cstheme="minorHAnsi"/>
          <w:b/>
          <w:color w:val="000000"/>
          <w:spacing w:val="15"/>
          <w:kern w:val="1"/>
          <w:sz w:val="24"/>
          <w:szCs w:val="24"/>
          <w:lang w:eastAsia="ar-SA"/>
        </w:rPr>
        <w:t xml:space="preserve"> </w:t>
      </w:r>
      <w:r w:rsidRPr="00F80E1F">
        <w:rPr>
          <w:rFonts w:eastAsia="Times New Roman" w:cstheme="minorHAnsi"/>
          <w:b/>
          <w:color w:val="000000"/>
          <w:spacing w:val="15"/>
          <w:kern w:val="1"/>
          <w:sz w:val="24"/>
          <w:szCs w:val="24"/>
          <w:lang w:eastAsia="ar-SA"/>
        </w:rPr>
        <w:t>39 78</w:t>
      </w:r>
    </w:p>
    <w:p w14:paraId="4807EB0D" w14:textId="77777777" w:rsidR="00346C12" w:rsidRPr="00F80E1F" w:rsidRDefault="00346C12" w:rsidP="00B54B80">
      <w:pPr>
        <w:suppressAutoHyphens/>
        <w:spacing w:after="0" w:line="100" w:lineRule="atLeast"/>
        <w:jc w:val="both"/>
        <w:textAlignment w:val="baseline"/>
        <w:rPr>
          <w:rFonts w:eastAsia="Times New Roman" w:cstheme="minorHAnsi"/>
          <w:b/>
          <w:bCs/>
          <w:color w:val="000000"/>
          <w:kern w:val="1"/>
          <w:sz w:val="24"/>
          <w:szCs w:val="24"/>
          <w:shd w:val="clear" w:color="auto" w:fill="FFFFFF"/>
          <w:lang w:eastAsia="ar-SA"/>
        </w:rPr>
      </w:pPr>
      <w:r w:rsidRPr="00F80E1F">
        <w:rPr>
          <w:rFonts w:eastAsia="Times New Roman" w:cstheme="minorHAnsi"/>
          <w:b/>
          <w:bCs/>
          <w:color w:val="000000"/>
          <w:kern w:val="1"/>
          <w:sz w:val="24"/>
          <w:szCs w:val="24"/>
          <w:lang w:eastAsia="ar-SA"/>
        </w:rPr>
        <w:t xml:space="preserve">strona internetowa: </w:t>
      </w:r>
      <w:hyperlink r:id="rId11" w:anchor="_blank" w:history="1">
        <w:r w:rsidRPr="00F80E1F">
          <w:rPr>
            <w:rFonts w:eastAsia="Times New Roman" w:cstheme="minorHAnsi"/>
            <w:color w:val="000000"/>
            <w:kern w:val="1"/>
            <w:sz w:val="24"/>
            <w:szCs w:val="24"/>
            <w:lang w:eastAsia="ar-SA"/>
          </w:rPr>
          <w:t>www.sw.gov.pl</w:t>
        </w:r>
      </w:hyperlink>
      <w:r w:rsidRPr="00F80E1F">
        <w:rPr>
          <w:rFonts w:eastAsia="Times New Roman" w:cstheme="minorHAnsi"/>
          <w:b/>
          <w:bCs/>
          <w:color w:val="000000"/>
          <w:kern w:val="1"/>
          <w:sz w:val="24"/>
          <w:szCs w:val="24"/>
          <w:shd w:val="clear" w:color="auto" w:fill="FFFFFF"/>
          <w:lang w:eastAsia="ar-SA"/>
        </w:rPr>
        <w:t xml:space="preserve"> </w:t>
      </w:r>
    </w:p>
    <w:p w14:paraId="72D12078" w14:textId="7E3C7D2A" w:rsidR="00346C12" w:rsidRPr="00F80E1F" w:rsidRDefault="00346C12" w:rsidP="00B54B80">
      <w:pPr>
        <w:suppressAutoHyphens/>
        <w:spacing w:after="0" w:line="100" w:lineRule="atLeast"/>
        <w:jc w:val="both"/>
        <w:textAlignment w:val="baseline"/>
        <w:rPr>
          <w:rStyle w:val="Hipercze"/>
          <w:rFonts w:eastAsia="Times New Roman" w:cstheme="minorHAnsi"/>
          <w:kern w:val="1"/>
          <w:sz w:val="24"/>
          <w:szCs w:val="24"/>
          <w:lang w:val="de-DE" w:eastAsia="ar-SA"/>
        </w:rPr>
      </w:pPr>
      <w:proofErr w:type="spellStart"/>
      <w:r w:rsidRPr="00F80E1F">
        <w:rPr>
          <w:rFonts w:eastAsia="Times New Roman" w:cstheme="minorHAnsi"/>
          <w:b/>
          <w:bCs/>
          <w:color w:val="000000"/>
          <w:kern w:val="1"/>
          <w:sz w:val="24"/>
          <w:szCs w:val="24"/>
          <w:lang w:val="de-DE" w:eastAsia="ar-SA"/>
        </w:rPr>
        <w:t>e-mail</w:t>
      </w:r>
      <w:proofErr w:type="spellEnd"/>
      <w:r w:rsidRPr="00F80E1F">
        <w:rPr>
          <w:rFonts w:eastAsia="Times New Roman" w:cstheme="minorHAnsi"/>
          <w:b/>
          <w:bCs/>
          <w:color w:val="000000"/>
          <w:kern w:val="1"/>
          <w:sz w:val="24"/>
          <w:szCs w:val="24"/>
          <w:lang w:val="de-DE" w:eastAsia="ar-SA"/>
        </w:rPr>
        <w:t xml:space="preserve">: </w:t>
      </w:r>
      <w:hyperlink r:id="rId12" w:history="1">
        <w:r w:rsidR="00311DE1" w:rsidRPr="00F80E1F">
          <w:rPr>
            <w:rStyle w:val="Hipercze"/>
            <w:rFonts w:eastAsia="Times New Roman" w:cstheme="minorHAnsi"/>
            <w:kern w:val="1"/>
            <w:sz w:val="24"/>
            <w:szCs w:val="24"/>
            <w:lang w:val="de-DE" w:eastAsia="ar-SA"/>
          </w:rPr>
          <w:t>oisw_katowice@sw.gov.pl</w:t>
        </w:r>
      </w:hyperlink>
    </w:p>
    <w:p w14:paraId="719AAED7" w14:textId="77777777" w:rsidR="00573A0C" w:rsidRPr="00F80E1F" w:rsidRDefault="00573A0C" w:rsidP="00B54B80">
      <w:pPr>
        <w:suppressAutoHyphens/>
        <w:spacing w:after="0" w:line="100" w:lineRule="atLeast"/>
        <w:jc w:val="both"/>
        <w:textAlignment w:val="baseline"/>
        <w:rPr>
          <w:rFonts w:eastAsia="Times New Roman" w:cstheme="minorHAnsi"/>
          <w:b/>
          <w:bCs/>
          <w:color w:val="000000"/>
          <w:kern w:val="1"/>
          <w:sz w:val="24"/>
          <w:szCs w:val="24"/>
          <w:lang w:val="de-DE" w:eastAsia="ar-SA"/>
        </w:rPr>
      </w:pPr>
    </w:p>
    <w:p w14:paraId="2C19E73B" w14:textId="761078B8" w:rsidR="00573A0C" w:rsidRPr="00F80E1F" w:rsidRDefault="00573A0C" w:rsidP="00B93883">
      <w:pPr>
        <w:pStyle w:val="Akapitzlist"/>
        <w:numPr>
          <w:ilvl w:val="0"/>
          <w:numId w:val="5"/>
        </w:numPr>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Adres strony internetowej, na której udostępniane będą zmiany i wyjaśnienia SWZ oraz inne dokumenty zamówienia bezpośrednie związane z postępowaniem o udzielenie zamówienia</w:t>
      </w:r>
    </w:p>
    <w:p w14:paraId="1C5EBB50" w14:textId="70F42DBE" w:rsidR="00346C12" w:rsidRPr="00F80E1F" w:rsidRDefault="00346C12" w:rsidP="00346C12">
      <w:pPr>
        <w:tabs>
          <w:tab w:val="left" w:pos="900"/>
          <w:tab w:val="left" w:pos="915"/>
          <w:tab w:val="left" w:pos="930"/>
          <w:tab w:val="left" w:pos="1470"/>
        </w:tabs>
        <w:suppressAutoHyphens/>
        <w:spacing w:after="0" w:line="100" w:lineRule="atLeast"/>
        <w:ind w:left="15"/>
        <w:textAlignment w:val="baseline"/>
        <w:rPr>
          <w:rFonts w:eastAsia="Times New Roman" w:cstheme="minorHAnsi"/>
          <w:color w:val="000000"/>
          <w:kern w:val="1"/>
          <w:sz w:val="16"/>
          <w:szCs w:val="16"/>
          <w:lang w:eastAsia="ar-SA"/>
        </w:rPr>
      </w:pPr>
    </w:p>
    <w:p w14:paraId="628BB873" w14:textId="535D6C2F" w:rsidR="00573A0C" w:rsidRPr="00F80E1F" w:rsidRDefault="00573A0C" w:rsidP="001C117F">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r w:rsidRPr="00F80E1F">
        <w:rPr>
          <w:rFonts w:eastAsia="Times New Roman" w:cstheme="minorHAnsi"/>
          <w:color w:val="000000"/>
          <w:kern w:val="1"/>
          <w:sz w:val="24"/>
          <w:szCs w:val="24"/>
          <w:lang w:eastAsia="ar-SA"/>
        </w:rPr>
        <w:t>Zmiany i wyjaśnienia treści SWZ oraz inne dokumenty zamówienia bezpośrednie związane z postępowaniem o udzielenie zamówienia</w:t>
      </w:r>
      <w:r w:rsidR="001C117F" w:rsidRPr="00F80E1F">
        <w:rPr>
          <w:rFonts w:eastAsia="Times New Roman" w:cstheme="minorHAnsi"/>
          <w:color w:val="000000"/>
          <w:kern w:val="1"/>
          <w:sz w:val="24"/>
          <w:szCs w:val="24"/>
          <w:lang w:eastAsia="ar-SA"/>
        </w:rPr>
        <w:t xml:space="preserve"> będą udostępniane </w:t>
      </w:r>
      <w:r w:rsidR="004970DE">
        <w:rPr>
          <w:rFonts w:eastAsia="Times New Roman" w:cstheme="minorHAnsi"/>
          <w:color w:val="000000"/>
          <w:kern w:val="1"/>
          <w:sz w:val="24"/>
          <w:szCs w:val="24"/>
          <w:lang w:eastAsia="ar-SA"/>
        </w:rPr>
        <w:t>na stronie platformazakupowa.pl</w:t>
      </w:r>
      <w:r w:rsidR="001C117F" w:rsidRPr="00F80E1F">
        <w:rPr>
          <w:rFonts w:eastAsia="Times New Roman" w:cstheme="minorHAnsi"/>
          <w:color w:val="000000"/>
          <w:kern w:val="1"/>
          <w:sz w:val="24"/>
          <w:szCs w:val="24"/>
          <w:lang w:eastAsia="ar-SA"/>
        </w:rPr>
        <w:t>.</w:t>
      </w:r>
    </w:p>
    <w:p w14:paraId="7ED888D5" w14:textId="54063F6D" w:rsidR="001C117F" w:rsidRPr="00F80E1F" w:rsidRDefault="001C117F" w:rsidP="001C117F">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09D5D07E" w14:textId="6BFD27A4" w:rsidR="001C117F" w:rsidRPr="00F80E1F" w:rsidRDefault="001C117F" w:rsidP="00B93883">
      <w:pPr>
        <w:pStyle w:val="Akapitzlist"/>
        <w:numPr>
          <w:ilvl w:val="0"/>
          <w:numId w:val="5"/>
        </w:numPr>
        <w:ind w:left="284" w:hanging="284"/>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Tryb udzielenia zamówienia</w:t>
      </w:r>
    </w:p>
    <w:p w14:paraId="0EBC0FBE" w14:textId="77777777" w:rsidR="001C117F" w:rsidRPr="00F80E1F" w:rsidRDefault="001C117F" w:rsidP="001C117F">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7944B4F7" w14:textId="19E29688" w:rsidR="00346C12" w:rsidRPr="00F80E1F" w:rsidRDefault="00346C12" w:rsidP="00346C12">
      <w:pPr>
        <w:tabs>
          <w:tab w:val="left" w:pos="900"/>
        </w:tabs>
        <w:suppressAutoHyphens/>
        <w:spacing w:after="0" w:line="100" w:lineRule="atLeast"/>
        <w:jc w:val="both"/>
        <w:textAlignment w:val="baseline"/>
        <w:rPr>
          <w:rFonts w:eastAsia="Times New Roman" w:cstheme="minorHAnsi"/>
          <w:color w:val="000000"/>
          <w:kern w:val="1"/>
          <w:sz w:val="24"/>
          <w:szCs w:val="24"/>
          <w:lang w:eastAsia="ar-SA"/>
        </w:rPr>
      </w:pPr>
      <w:r w:rsidRPr="00F80E1F">
        <w:rPr>
          <w:rFonts w:eastAsia="Times New Roman" w:cstheme="minorHAnsi"/>
          <w:color w:val="000000"/>
          <w:kern w:val="1"/>
          <w:sz w:val="24"/>
          <w:szCs w:val="24"/>
          <w:lang w:eastAsia="ar-SA"/>
        </w:rPr>
        <w:t xml:space="preserve">Postępowanie prowadzone jest w trybie </w:t>
      </w:r>
      <w:r w:rsidRPr="00F80E1F">
        <w:rPr>
          <w:rFonts w:eastAsia="Times New Roman" w:cstheme="minorHAnsi"/>
          <w:color w:val="000000"/>
          <w:kern w:val="1"/>
          <w:sz w:val="24"/>
          <w:szCs w:val="24"/>
          <w:u w:val="single"/>
          <w:lang w:eastAsia="ar-SA"/>
        </w:rPr>
        <w:t>przetargu nieograniczonego</w:t>
      </w:r>
      <w:r w:rsidRPr="00F80E1F">
        <w:rPr>
          <w:rFonts w:eastAsia="Times New Roman" w:cstheme="minorHAnsi"/>
          <w:color w:val="000000"/>
          <w:kern w:val="1"/>
          <w:sz w:val="24"/>
          <w:szCs w:val="24"/>
          <w:lang w:eastAsia="ar-SA"/>
        </w:rPr>
        <w:t xml:space="preserve"> na podstawie art. 1</w:t>
      </w:r>
      <w:r w:rsidR="001C117F" w:rsidRPr="00F80E1F">
        <w:rPr>
          <w:rFonts w:eastAsia="Times New Roman" w:cstheme="minorHAnsi"/>
          <w:color w:val="000000"/>
          <w:kern w:val="1"/>
          <w:sz w:val="24"/>
          <w:szCs w:val="24"/>
          <w:lang w:eastAsia="ar-SA"/>
        </w:rPr>
        <w:t xml:space="preserve">29 ust. 1 pkt 1 oraz ust. 2 </w:t>
      </w:r>
      <w:r w:rsidRPr="00F80E1F">
        <w:rPr>
          <w:rFonts w:eastAsia="Times New Roman" w:cstheme="minorHAnsi"/>
          <w:color w:val="000000"/>
          <w:kern w:val="1"/>
          <w:sz w:val="24"/>
          <w:szCs w:val="24"/>
          <w:lang w:eastAsia="ar-SA"/>
        </w:rPr>
        <w:t xml:space="preserve">w związku z art. </w:t>
      </w:r>
      <w:r w:rsidR="001C117F" w:rsidRPr="00F80E1F">
        <w:rPr>
          <w:rFonts w:eastAsia="Times New Roman" w:cstheme="minorHAnsi"/>
          <w:color w:val="000000"/>
          <w:kern w:val="1"/>
          <w:sz w:val="24"/>
          <w:szCs w:val="24"/>
          <w:lang w:eastAsia="ar-SA"/>
        </w:rPr>
        <w:t xml:space="preserve">132 i następnymi </w:t>
      </w:r>
      <w:r w:rsidRPr="00F80E1F">
        <w:rPr>
          <w:rFonts w:eastAsia="Times New Roman" w:cstheme="minorHAnsi"/>
          <w:color w:val="000000"/>
          <w:kern w:val="1"/>
          <w:sz w:val="24"/>
          <w:szCs w:val="24"/>
          <w:lang w:eastAsia="ar-SA"/>
        </w:rPr>
        <w:t xml:space="preserve">ustawy z dnia </w:t>
      </w:r>
      <w:r w:rsidR="001C117F" w:rsidRPr="00F80E1F">
        <w:rPr>
          <w:rFonts w:eastAsia="Times New Roman" w:cstheme="minorHAnsi"/>
          <w:color w:val="000000"/>
          <w:kern w:val="1"/>
          <w:sz w:val="24"/>
          <w:szCs w:val="24"/>
          <w:lang w:eastAsia="ar-SA"/>
        </w:rPr>
        <w:t xml:space="preserve">11 września </w:t>
      </w:r>
      <w:r w:rsidRPr="00F80E1F">
        <w:rPr>
          <w:rFonts w:eastAsia="Times New Roman" w:cstheme="minorHAnsi"/>
          <w:color w:val="000000"/>
          <w:kern w:val="1"/>
          <w:sz w:val="24"/>
          <w:szCs w:val="24"/>
          <w:lang w:eastAsia="ar-SA"/>
        </w:rPr>
        <w:t>20</w:t>
      </w:r>
      <w:r w:rsidR="001C117F" w:rsidRPr="00F80E1F">
        <w:rPr>
          <w:rFonts w:eastAsia="Times New Roman" w:cstheme="minorHAnsi"/>
          <w:color w:val="000000"/>
          <w:kern w:val="1"/>
          <w:sz w:val="24"/>
          <w:szCs w:val="24"/>
          <w:lang w:eastAsia="ar-SA"/>
        </w:rPr>
        <w:t>19</w:t>
      </w:r>
      <w:r w:rsidRPr="00F80E1F">
        <w:rPr>
          <w:rFonts w:eastAsia="Times New Roman" w:cstheme="minorHAnsi"/>
          <w:color w:val="000000"/>
          <w:kern w:val="1"/>
          <w:sz w:val="24"/>
          <w:szCs w:val="24"/>
          <w:lang w:eastAsia="ar-SA"/>
        </w:rPr>
        <w:t xml:space="preserve"> r</w:t>
      </w:r>
      <w:r w:rsidR="001C117F" w:rsidRPr="00F80E1F">
        <w:rPr>
          <w:rFonts w:eastAsia="Times New Roman" w:cstheme="minorHAnsi"/>
          <w:color w:val="000000"/>
          <w:kern w:val="1"/>
          <w:sz w:val="24"/>
          <w:szCs w:val="24"/>
          <w:lang w:eastAsia="ar-SA"/>
        </w:rPr>
        <w:t>oku -</w:t>
      </w:r>
      <w:r w:rsidRPr="00F80E1F">
        <w:rPr>
          <w:rFonts w:eastAsia="Times New Roman" w:cstheme="minorHAnsi"/>
          <w:color w:val="000000"/>
          <w:kern w:val="1"/>
          <w:sz w:val="24"/>
          <w:szCs w:val="24"/>
          <w:lang w:eastAsia="ar-SA"/>
        </w:rPr>
        <w:t xml:space="preserve"> Prawo zamówień publicznych </w:t>
      </w:r>
      <w:r w:rsidRPr="00F80E1F">
        <w:rPr>
          <w:rFonts w:eastAsia="Times New Roman" w:cstheme="minorHAnsi"/>
          <w:color w:val="000000"/>
          <w:kern w:val="1"/>
          <w:sz w:val="24"/>
          <w:szCs w:val="24"/>
          <w:lang w:eastAsia="pl-PL"/>
        </w:rPr>
        <w:t>(</w:t>
      </w:r>
      <w:proofErr w:type="spellStart"/>
      <w:r w:rsidR="001C117F" w:rsidRPr="00F80E1F">
        <w:rPr>
          <w:rFonts w:eastAsia="Times New Roman" w:cstheme="minorHAnsi"/>
          <w:color w:val="000000"/>
          <w:kern w:val="1"/>
          <w:sz w:val="24"/>
          <w:szCs w:val="24"/>
          <w:lang w:eastAsia="pl-PL"/>
        </w:rPr>
        <w:t>t.jedn</w:t>
      </w:r>
      <w:proofErr w:type="spellEnd"/>
      <w:r w:rsidR="001C117F" w:rsidRPr="00F80E1F">
        <w:rPr>
          <w:rFonts w:eastAsia="Times New Roman" w:cstheme="minorHAnsi"/>
          <w:color w:val="000000"/>
          <w:kern w:val="1"/>
          <w:sz w:val="24"/>
          <w:szCs w:val="24"/>
          <w:lang w:eastAsia="pl-PL"/>
        </w:rPr>
        <w:t xml:space="preserve">.: </w:t>
      </w:r>
      <w:r w:rsidR="00905F26" w:rsidRPr="00F80E1F">
        <w:rPr>
          <w:rFonts w:eastAsia="Times New Roman" w:cstheme="minorHAnsi"/>
          <w:color w:val="000000"/>
          <w:kern w:val="1"/>
          <w:sz w:val="24"/>
          <w:szCs w:val="24"/>
          <w:lang w:eastAsia="pl-PL"/>
        </w:rPr>
        <w:t>Dz.U. z 20</w:t>
      </w:r>
      <w:r w:rsidR="001C117F" w:rsidRPr="00F80E1F">
        <w:rPr>
          <w:rFonts w:eastAsia="Times New Roman" w:cstheme="minorHAnsi"/>
          <w:color w:val="000000"/>
          <w:kern w:val="1"/>
          <w:sz w:val="24"/>
          <w:szCs w:val="24"/>
          <w:lang w:eastAsia="pl-PL"/>
        </w:rPr>
        <w:t>2</w:t>
      </w:r>
      <w:r w:rsidR="004650BB">
        <w:rPr>
          <w:rFonts w:eastAsia="Times New Roman" w:cstheme="minorHAnsi"/>
          <w:color w:val="000000"/>
          <w:kern w:val="1"/>
          <w:sz w:val="24"/>
          <w:szCs w:val="24"/>
          <w:lang w:eastAsia="pl-PL"/>
        </w:rPr>
        <w:t>2</w:t>
      </w:r>
      <w:r w:rsidR="00905F26" w:rsidRPr="00F80E1F">
        <w:rPr>
          <w:rFonts w:eastAsia="Times New Roman" w:cstheme="minorHAnsi"/>
          <w:color w:val="000000"/>
          <w:kern w:val="1"/>
          <w:sz w:val="24"/>
          <w:szCs w:val="24"/>
          <w:lang w:eastAsia="pl-PL"/>
        </w:rPr>
        <w:t xml:space="preserve"> r.</w:t>
      </w:r>
      <w:r w:rsidR="001C117F" w:rsidRPr="00F80E1F">
        <w:rPr>
          <w:rFonts w:eastAsia="Times New Roman" w:cstheme="minorHAnsi"/>
          <w:color w:val="000000"/>
          <w:kern w:val="1"/>
          <w:sz w:val="24"/>
          <w:szCs w:val="24"/>
          <w:lang w:eastAsia="pl-PL"/>
        </w:rPr>
        <w:t>,</w:t>
      </w:r>
      <w:r w:rsidR="00905F26" w:rsidRPr="00F80E1F">
        <w:rPr>
          <w:rFonts w:eastAsia="Times New Roman" w:cstheme="minorHAnsi"/>
          <w:color w:val="000000"/>
          <w:kern w:val="1"/>
          <w:sz w:val="24"/>
          <w:szCs w:val="24"/>
          <w:lang w:eastAsia="pl-PL"/>
        </w:rPr>
        <w:t xml:space="preserve"> poz. </w:t>
      </w:r>
      <w:r w:rsidR="004650BB">
        <w:rPr>
          <w:rFonts w:eastAsia="Times New Roman" w:cstheme="minorHAnsi"/>
          <w:color w:val="000000"/>
          <w:kern w:val="1"/>
          <w:sz w:val="24"/>
          <w:szCs w:val="24"/>
          <w:lang w:eastAsia="pl-PL"/>
        </w:rPr>
        <w:t>1710</w:t>
      </w:r>
      <w:r w:rsidR="001C117F" w:rsidRPr="00F80E1F">
        <w:rPr>
          <w:rFonts w:eastAsia="Times New Roman" w:cstheme="minorHAnsi"/>
          <w:color w:val="000000"/>
          <w:kern w:val="1"/>
          <w:sz w:val="24"/>
          <w:szCs w:val="24"/>
          <w:lang w:eastAsia="pl-PL"/>
        </w:rPr>
        <w:t xml:space="preserve"> </w:t>
      </w:r>
      <w:r w:rsidR="00F17E59" w:rsidRPr="00F80E1F">
        <w:rPr>
          <w:rFonts w:eastAsia="Times New Roman" w:cstheme="minorHAnsi"/>
          <w:color w:val="000000"/>
          <w:kern w:val="1"/>
          <w:sz w:val="24"/>
          <w:szCs w:val="24"/>
          <w:lang w:eastAsia="pl-PL"/>
        </w:rPr>
        <w:t xml:space="preserve">z </w:t>
      </w:r>
      <w:proofErr w:type="spellStart"/>
      <w:r w:rsidR="00F17E59" w:rsidRPr="00F80E1F">
        <w:rPr>
          <w:rFonts w:eastAsia="Times New Roman" w:cstheme="minorHAnsi"/>
          <w:color w:val="000000"/>
          <w:kern w:val="1"/>
          <w:sz w:val="24"/>
          <w:szCs w:val="24"/>
          <w:lang w:eastAsia="pl-PL"/>
        </w:rPr>
        <w:t>późn</w:t>
      </w:r>
      <w:proofErr w:type="spellEnd"/>
      <w:r w:rsidR="00F17E59" w:rsidRPr="00F80E1F">
        <w:rPr>
          <w:rFonts w:eastAsia="Times New Roman" w:cstheme="minorHAnsi"/>
          <w:color w:val="000000"/>
          <w:kern w:val="1"/>
          <w:sz w:val="24"/>
          <w:szCs w:val="24"/>
          <w:lang w:eastAsia="pl-PL"/>
        </w:rPr>
        <w:t>. zm.</w:t>
      </w:r>
      <w:r w:rsidR="001C117F" w:rsidRPr="00F80E1F">
        <w:rPr>
          <w:rFonts w:eastAsia="Times New Roman" w:cstheme="minorHAnsi"/>
          <w:color w:val="000000"/>
          <w:kern w:val="1"/>
          <w:sz w:val="24"/>
          <w:szCs w:val="24"/>
          <w:lang w:eastAsia="pl-PL"/>
        </w:rPr>
        <w:t xml:space="preserve">, dalej: „Ustawa </w:t>
      </w:r>
      <w:proofErr w:type="spellStart"/>
      <w:r w:rsidR="001C117F" w:rsidRPr="00F80E1F">
        <w:rPr>
          <w:rFonts w:eastAsia="Times New Roman" w:cstheme="minorHAnsi"/>
          <w:color w:val="000000"/>
          <w:kern w:val="1"/>
          <w:sz w:val="24"/>
          <w:szCs w:val="24"/>
          <w:lang w:eastAsia="pl-PL"/>
        </w:rPr>
        <w:t>Pzp</w:t>
      </w:r>
      <w:proofErr w:type="spellEnd"/>
      <w:r w:rsidR="001C117F" w:rsidRPr="00F80E1F">
        <w:rPr>
          <w:rFonts w:eastAsia="Times New Roman" w:cstheme="minorHAnsi"/>
          <w:color w:val="000000"/>
          <w:kern w:val="1"/>
          <w:sz w:val="24"/>
          <w:szCs w:val="24"/>
          <w:lang w:eastAsia="pl-PL"/>
        </w:rPr>
        <w:t>”</w:t>
      </w:r>
      <w:r w:rsidRPr="00F80E1F">
        <w:rPr>
          <w:rFonts w:eastAsia="Times New Roman" w:cstheme="minorHAnsi"/>
          <w:color w:val="000000"/>
          <w:kern w:val="1"/>
          <w:sz w:val="24"/>
          <w:szCs w:val="24"/>
          <w:lang w:eastAsia="pl-PL"/>
        </w:rPr>
        <w:t>)</w:t>
      </w:r>
      <w:r w:rsidRPr="00F80E1F">
        <w:rPr>
          <w:rFonts w:eastAsia="Times New Roman" w:cstheme="minorHAnsi"/>
          <w:color w:val="000000"/>
          <w:kern w:val="1"/>
          <w:sz w:val="24"/>
          <w:szCs w:val="24"/>
          <w:lang w:eastAsia="ar-SA"/>
        </w:rPr>
        <w:t xml:space="preserve">, przepisów wykonawczych wydanych na podstawie </w:t>
      </w:r>
      <w:r w:rsidR="00BE6ACB" w:rsidRPr="00F80E1F">
        <w:rPr>
          <w:rFonts w:eastAsia="Times New Roman" w:cstheme="minorHAnsi"/>
          <w:color w:val="000000"/>
          <w:kern w:val="1"/>
          <w:sz w:val="24"/>
          <w:szCs w:val="24"/>
          <w:lang w:eastAsia="ar-SA"/>
        </w:rPr>
        <w:t xml:space="preserve">ustawy </w:t>
      </w:r>
      <w:proofErr w:type="spellStart"/>
      <w:r w:rsidR="00BE6ACB" w:rsidRPr="00F80E1F">
        <w:rPr>
          <w:rFonts w:eastAsia="Times New Roman" w:cstheme="minorHAnsi"/>
          <w:color w:val="000000"/>
          <w:kern w:val="1"/>
          <w:sz w:val="24"/>
          <w:szCs w:val="24"/>
          <w:lang w:eastAsia="ar-SA"/>
        </w:rPr>
        <w:t>Pzp</w:t>
      </w:r>
      <w:proofErr w:type="spellEnd"/>
      <w:r w:rsidR="00BE6ACB" w:rsidRPr="00F80E1F">
        <w:rPr>
          <w:rFonts w:eastAsia="Times New Roman" w:cstheme="minorHAnsi"/>
          <w:color w:val="000000"/>
          <w:kern w:val="1"/>
          <w:sz w:val="24"/>
          <w:szCs w:val="24"/>
          <w:lang w:eastAsia="ar-SA"/>
        </w:rPr>
        <w:t xml:space="preserve"> </w:t>
      </w:r>
      <w:r w:rsidRPr="00F80E1F">
        <w:rPr>
          <w:rFonts w:eastAsia="Times New Roman" w:cstheme="minorHAnsi"/>
          <w:color w:val="000000"/>
          <w:kern w:val="1"/>
          <w:sz w:val="24"/>
          <w:szCs w:val="24"/>
          <w:lang w:eastAsia="ar-SA"/>
        </w:rPr>
        <w:t xml:space="preserve">oraz niniejszej </w:t>
      </w:r>
      <w:r w:rsidR="00BE6ACB" w:rsidRPr="00F80E1F">
        <w:rPr>
          <w:rFonts w:eastAsia="Times New Roman" w:cstheme="minorHAnsi"/>
          <w:color w:val="000000"/>
          <w:kern w:val="1"/>
          <w:sz w:val="24"/>
          <w:szCs w:val="24"/>
          <w:lang w:eastAsia="ar-SA"/>
        </w:rPr>
        <w:t>SWZ wraz z zał</w:t>
      </w:r>
      <w:r w:rsidR="004650BB">
        <w:rPr>
          <w:rFonts w:eastAsia="Times New Roman" w:cstheme="minorHAnsi"/>
          <w:color w:val="000000"/>
          <w:kern w:val="1"/>
          <w:sz w:val="24"/>
          <w:szCs w:val="24"/>
          <w:lang w:eastAsia="ar-SA"/>
        </w:rPr>
        <w:t>ą</w:t>
      </w:r>
      <w:r w:rsidR="00BE6ACB" w:rsidRPr="00F80E1F">
        <w:rPr>
          <w:rFonts w:eastAsia="Times New Roman" w:cstheme="minorHAnsi"/>
          <w:color w:val="000000"/>
          <w:kern w:val="1"/>
          <w:sz w:val="24"/>
          <w:szCs w:val="24"/>
          <w:lang w:eastAsia="ar-SA"/>
        </w:rPr>
        <w:t>cznikami</w:t>
      </w:r>
      <w:r w:rsidRPr="00F80E1F">
        <w:rPr>
          <w:rFonts w:eastAsia="Times New Roman" w:cstheme="minorHAnsi"/>
          <w:color w:val="000000"/>
          <w:kern w:val="1"/>
          <w:sz w:val="24"/>
          <w:szCs w:val="24"/>
          <w:lang w:eastAsia="ar-SA"/>
        </w:rPr>
        <w:t>.</w:t>
      </w:r>
    </w:p>
    <w:p w14:paraId="71B67A40" w14:textId="77777777" w:rsidR="00D81B5A" w:rsidRPr="00F80E1F" w:rsidRDefault="00D81B5A" w:rsidP="00D81B5A">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007CEDBA" w14:textId="48E63F6D" w:rsidR="00D81B5A" w:rsidRPr="00F80E1F" w:rsidRDefault="00D81B5A" w:rsidP="00B93883">
      <w:pPr>
        <w:pStyle w:val="Akapitzlist"/>
        <w:numPr>
          <w:ilvl w:val="0"/>
          <w:numId w:val="5"/>
        </w:numPr>
        <w:ind w:left="284" w:hanging="284"/>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Finansowanie zamówienia</w:t>
      </w:r>
    </w:p>
    <w:p w14:paraId="7F62F3AF" w14:textId="77777777" w:rsidR="00D81B5A" w:rsidRPr="00F80E1F" w:rsidRDefault="00D81B5A" w:rsidP="00346C12">
      <w:pPr>
        <w:tabs>
          <w:tab w:val="left" w:pos="900"/>
        </w:tabs>
        <w:suppressAutoHyphens/>
        <w:spacing w:after="0" w:line="100" w:lineRule="atLeast"/>
        <w:jc w:val="both"/>
        <w:textAlignment w:val="baseline"/>
        <w:rPr>
          <w:rFonts w:eastAsia="Times New Roman" w:cstheme="minorHAnsi"/>
          <w:color w:val="000000"/>
          <w:kern w:val="1"/>
          <w:sz w:val="24"/>
          <w:szCs w:val="24"/>
          <w:lang w:eastAsia="ar-SA"/>
        </w:rPr>
      </w:pPr>
    </w:p>
    <w:p w14:paraId="01BA5E5C" w14:textId="2B6FD3BB" w:rsidR="00D81B5A" w:rsidRPr="00F80E1F" w:rsidRDefault="00D81B5A" w:rsidP="00726C12">
      <w:pPr>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Zamówienie </w:t>
      </w:r>
      <w:r w:rsidR="00726C12" w:rsidRPr="00F80E1F">
        <w:rPr>
          <w:rFonts w:eastAsia="Times New Roman" w:cstheme="minorHAnsi"/>
          <w:bCs/>
          <w:color w:val="000000"/>
          <w:kern w:val="1"/>
          <w:sz w:val="24"/>
          <w:szCs w:val="24"/>
          <w:lang w:eastAsia="ar-SA"/>
        </w:rPr>
        <w:t xml:space="preserve">jest realizowane </w:t>
      </w:r>
      <w:r w:rsidR="004650BB">
        <w:rPr>
          <w:rFonts w:eastAsia="Times New Roman" w:cstheme="minorHAnsi"/>
          <w:bCs/>
          <w:color w:val="000000"/>
          <w:kern w:val="1"/>
          <w:sz w:val="24"/>
          <w:szCs w:val="24"/>
          <w:lang w:eastAsia="ar-SA"/>
        </w:rPr>
        <w:t>ze środków własnych.</w:t>
      </w:r>
    </w:p>
    <w:p w14:paraId="53CEB2C2" w14:textId="77777777" w:rsidR="007C63F2" w:rsidRPr="00F80E1F" w:rsidRDefault="007C63F2" w:rsidP="007C63F2">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6970D7AE" w14:textId="5ACA06FD" w:rsidR="007C63F2" w:rsidRPr="00F80E1F" w:rsidRDefault="007C63F2"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Obowiązek informacyjny wynikający z art. 13 RODO</w:t>
      </w:r>
    </w:p>
    <w:p w14:paraId="01F7C47D" w14:textId="77777777" w:rsidR="007C63F2" w:rsidRPr="00F80E1F" w:rsidRDefault="007C63F2" w:rsidP="007C63F2">
      <w:pPr>
        <w:autoSpaceDE w:val="0"/>
        <w:autoSpaceDN w:val="0"/>
        <w:adjustRightInd w:val="0"/>
        <w:spacing w:after="0" w:line="240" w:lineRule="auto"/>
        <w:jc w:val="both"/>
        <w:rPr>
          <w:rFonts w:eastAsia="Times New Roman" w:cstheme="minorHAnsi"/>
          <w:bCs/>
          <w:sz w:val="24"/>
          <w:lang w:eastAsia="ar-SA"/>
        </w:rPr>
      </w:pPr>
    </w:p>
    <w:p w14:paraId="399E16BC" w14:textId="03748E2B" w:rsidR="007C63F2" w:rsidRPr="00F80E1F" w:rsidRDefault="007C63F2" w:rsidP="007C63F2">
      <w:pPr>
        <w:autoSpaceDE w:val="0"/>
        <w:autoSpaceDN w:val="0"/>
        <w:adjustRightInd w:val="0"/>
        <w:spacing w:after="0" w:line="240" w:lineRule="auto"/>
        <w:jc w:val="both"/>
        <w:rPr>
          <w:rFonts w:eastAsia="Times New Roman" w:cstheme="minorHAnsi"/>
          <w:bCs/>
          <w:sz w:val="24"/>
          <w:lang w:eastAsia="ar-SA"/>
        </w:rPr>
      </w:pPr>
      <w:r w:rsidRPr="00F80E1F">
        <w:rPr>
          <w:rFonts w:eastAsia="Times New Roman" w:cstheme="minorHAnsi"/>
          <w:bCs/>
          <w:sz w:val="24"/>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0DAF1C8"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administratorem Pani/Pana danych osobowych jest Dyrektor Okręgowy Służby Więziennej, z siedzibą w Katowicach przy ul. Mikołowskiej 10;</w:t>
      </w:r>
    </w:p>
    <w:p w14:paraId="6A7A4412"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xml:space="preserve">• dane kontaktowe Inspektora Ochrony Danych Osobowych:    </w:t>
      </w:r>
    </w:p>
    <w:p w14:paraId="6F924C24"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xml:space="preserve">e-mail </w:t>
      </w:r>
      <w:r w:rsidRPr="00F80E1F">
        <w:rPr>
          <w:rFonts w:cstheme="minorHAnsi"/>
          <w:color w:val="333333"/>
          <w:sz w:val="27"/>
          <w:szCs w:val="27"/>
        </w:rPr>
        <w:t xml:space="preserve"> </w:t>
      </w:r>
      <w:hyperlink r:id="rId13" w:history="1">
        <w:r w:rsidRPr="00F80E1F">
          <w:rPr>
            <w:rStyle w:val="Hipercze"/>
            <w:rFonts w:cstheme="minorHAnsi"/>
            <w:sz w:val="24"/>
            <w:szCs w:val="24"/>
          </w:rPr>
          <w:t>iod_oisw_katowice@sw.gov.pl</w:t>
        </w:r>
      </w:hyperlink>
      <w:r w:rsidRPr="00F80E1F">
        <w:rPr>
          <w:rFonts w:eastAsia="Times New Roman" w:cstheme="minorHAnsi"/>
          <w:bCs/>
          <w:sz w:val="24"/>
          <w:lang w:eastAsia="ar-SA"/>
        </w:rPr>
        <w:t xml:space="preserve">, telefon 32 2084522, fax </w:t>
      </w:r>
      <w:r w:rsidRPr="00F80E1F">
        <w:rPr>
          <w:rFonts w:eastAsia="Times New Roman" w:cstheme="minorHAnsi"/>
          <w:color w:val="000000"/>
          <w:spacing w:val="15"/>
          <w:kern w:val="1"/>
          <w:sz w:val="24"/>
          <w:szCs w:val="24"/>
          <w:lang w:eastAsia="ar-SA"/>
        </w:rPr>
        <w:t>32 2513978</w:t>
      </w:r>
      <w:r w:rsidRPr="00F80E1F">
        <w:rPr>
          <w:rFonts w:eastAsia="Times New Roman" w:cstheme="minorHAnsi"/>
          <w:bCs/>
          <w:sz w:val="24"/>
          <w:lang w:eastAsia="ar-SA"/>
        </w:rPr>
        <w:t>;</w:t>
      </w:r>
    </w:p>
    <w:p w14:paraId="5A7FF212"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Pani/Pana dane osobowe przetwarzane będą na podstawie art. 6 ust. 1 lit. c RODO w celu związanym z postępowaniem o udzielenie zamówienia publicznego;</w:t>
      </w:r>
    </w:p>
    <w:p w14:paraId="5029BE9A" w14:textId="0889CF0A"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xml:space="preserve">• odbiorcami Pani/Pana danych osobowych będą osoby lub podmioty, którym udostępniona zostanie dokumentacja postępowania w oparciu o art. 18 oraz art. 74 ustawy </w:t>
      </w:r>
      <w:proofErr w:type="spellStart"/>
      <w:r w:rsidRPr="00F80E1F">
        <w:rPr>
          <w:rFonts w:eastAsia="Times New Roman" w:cstheme="minorHAnsi"/>
          <w:bCs/>
          <w:sz w:val="24"/>
          <w:lang w:eastAsia="ar-SA"/>
        </w:rPr>
        <w:t>Pzp</w:t>
      </w:r>
      <w:proofErr w:type="spellEnd"/>
      <w:r w:rsidRPr="00F80E1F">
        <w:rPr>
          <w:rFonts w:eastAsia="Times New Roman" w:cstheme="minorHAnsi"/>
          <w:bCs/>
          <w:sz w:val="24"/>
          <w:lang w:eastAsia="ar-SA"/>
        </w:rPr>
        <w:t xml:space="preserve">;  </w:t>
      </w:r>
    </w:p>
    <w:p w14:paraId="6C81E8FE" w14:textId="577B443F"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xml:space="preserve">• Pani/Pana dane osobowe będą przechowywane, zgodnie z art. </w:t>
      </w:r>
      <w:r w:rsidR="003F3FEB" w:rsidRPr="00F80E1F">
        <w:rPr>
          <w:rFonts w:eastAsia="Times New Roman" w:cstheme="minorHAnsi"/>
          <w:bCs/>
          <w:sz w:val="24"/>
          <w:lang w:eastAsia="ar-SA"/>
        </w:rPr>
        <w:t>78</w:t>
      </w:r>
      <w:r w:rsidRPr="00F80E1F">
        <w:rPr>
          <w:rFonts w:eastAsia="Times New Roman" w:cstheme="minorHAnsi"/>
          <w:bCs/>
          <w:sz w:val="24"/>
          <w:lang w:eastAsia="ar-SA"/>
        </w:rPr>
        <w:t xml:space="preserve"> ust. 1 ustawy </w:t>
      </w:r>
      <w:proofErr w:type="spellStart"/>
      <w:r w:rsidRPr="00F80E1F">
        <w:rPr>
          <w:rFonts w:eastAsia="Times New Roman" w:cstheme="minorHAnsi"/>
          <w:bCs/>
          <w:sz w:val="24"/>
          <w:lang w:eastAsia="ar-SA"/>
        </w:rPr>
        <w:t>Pzp</w:t>
      </w:r>
      <w:proofErr w:type="spellEnd"/>
      <w:r w:rsidRPr="00F80E1F">
        <w:rPr>
          <w:rFonts w:eastAsia="Times New Roman" w:cstheme="minorHAnsi"/>
          <w:bCs/>
          <w:sz w:val="24"/>
          <w:lang w:eastAsia="ar-SA"/>
        </w:rPr>
        <w:t>, przez okres 4 lat od dnia zakończenia postępowania o udzielenie zamówienia, a jeżeli czas trwania umowy przekracza 4 lata, okres przechowywania obejmuje cały czas trwania umowy</w:t>
      </w:r>
      <w:r w:rsidR="003F3FEB" w:rsidRPr="00F80E1F">
        <w:rPr>
          <w:rFonts w:eastAsia="Times New Roman" w:cstheme="minorHAnsi"/>
          <w:bCs/>
          <w:sz w:val="24"/>
          <w:lang w:eastAsia="ar-SA"/>
        </w:rPr>
        <w:t xml:space="preserve">. Zgodnie z Zarządzeniem nr 35/2016 Dyrektora Generalnego Służby Więziennej z dnia 15 lipca </w:t>
      </w:r>
      <w:r w:rsidR="003F3FEB" w:rsidRPr="00F80E1F">
        <w:rPr>
          <w:rFonts w:eastAsia="Times New Roman" w:cstheme="minorHAnsi"/>
          <w:bCs/>
          <w:sz w:val="24"/>
          <w:lang w:eastAsia="ar-SA"/>
        </w:rPr>
        <w:lastRenderedPageBreak/>
        <w:t xml:space="preserve">2016 roku w sprawie instrukcji kancelaryjnej, jednolitego rzeczowego </w:t>
      </w:r>
      <w:r w:rsidR="009212F2" w:rsidRPr="00F80E1F">
        <w:rPr>
          <w:rFonts w:eastAsia="Times New Roman" w:cstheme="minorHAnsi"/>
          <w:bCs/>
          <w:sz w:val="24"/>
          <w:lang w:eastAsia="ar-SA"/>
        </w:rPr>
        <w:t>wykazu akt oraz instrukcji o organizacji i zakresie działania archiwum zakładowego w jednostkach organizacyjnych Służby Więziennej, teczki aktowe będą przechowywane w archiwum zakładowym przez okres 5 lat w przypadku dokumentacji zamówień publicznych finansowanych ze środków krajowych. W przypadku dofinansowania zamówienia ze środków zewnętrznych dokumentacja zamówień publicznych oraz umowa zawarta w wyniku postępowania będą przechowywane przez okres wynikający z wytycznych projektu, z którego uzyskano dofinansowanie.</w:t>
      </w:r>
    </w:p>
    <w:p w14:paraId="4ED44A50"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xml:space="preserve">• obowiązek podania przez Panią/Pana danych osobowych bezpośrednio Pani/Pana dotyczących jest wymogiem ustawowym określonym w przepisach ustawy </w:t>
      </w:r>
      <w:proofErr w:type="spellStart"/>
      <w:r w:rsidRPr="00F80E1F">
        <w:rPr>
          <w:rFonts w:eastAsia="Times New Roman" w:cstheme="minorHAnsi"/>
          <w:bCs/>
          <w:sz w:val="24"/>
          <w:lang w:eastAsia="ar-SA"/>
        </w:rPr>
        <w:t>Pzp</w:t>
      </w:r>
      <w:proofErr w:type="spellEnd"/>
      <w:r w:rsidRPr="00F80E1F">
        <w:rPr>
          <w:rFonts w:eastAsia="Times New Roman" w:cstheme="minorHAnsi"/>
          <w:bCs/>
          <w:sz w:val="24"/>
          <w:lang w:eastAsia="ar-SA"/>
        </w:rPr>
        <w:t xml:space="preserve">, związanym z udziałem w postępowaniu o udzielenie zamówienia publicznego; konsekwencje niepodania określonych danych wynikają z ustawy </w:t>
      </w:r>
      <w:proofErr w:type="spellStart"/>
      <w:r w:rsidRPr="00F80E1F">
        <w:rPr>
          <w:rFonts w:eastAsia="Times New Roman" w:cstheme="minorHAnsi"/>
          <w:bCs/>
          <w:sz w:val="24"/>
          <w:lang w:eastAsia="ar-SA"/>
        </w:rPr>
        <w:t>Pzp</w:t>
      </w:r>
      <w:proofErr w:type="spellEnd"/>
      <w:r w:rsidRPr="00F80E1F">
        <w:rPr>
          <w:rFonts w:eastAsia="Times New Roman" w:cstheme="minorHAnsi"/>
          <w:bCs/>
          <w:sz w:val="24"/>
          <w:lang w:eastAsia="ar-SA"/>
        </w:rPr>
        <w:t xml:space="preserve">; </w:t>
      </w:r>
    </w:p>
    <w:p w14:paraId="4133CA96"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w odniesieniu do Pani/Pana danych osobowych decyzje nie będą podejmowane w sposób zautomatyzowany, stosowanie do art. 22 RODO;</w:t>
      </w:r>
    </w:p>
    <w:p w14:paraId="7AEFA911" w14:textId="2EF5FF1A"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posiada Pani/Pan;</w:t>
      </w:r>
      <w:r w:rsidR="003F3FEB" w:rsidRPr="00F80E1F">
        <w:rPr>
          <w:rFonts w:eastAsia="Times New Roman" w:cstheme="minorHAnsi"/>
          <w:b/>
          <w:noProof/>
          <w:color w:val="000000"/>
          <w:kern w:val="1"/>
          <w:sz w:val="24"/>
          <w:szCs w:val="24"/>
          <w:lang w:eastAsia="ar-SA"/>
        </w:rPr>
        <w:t xml:space="preserve"> </w:t>
      </w:r>
    </w:p>
    <w:p w14:paraId="5735E371"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na podstawie art. 15 RODO prawo dostępu do danych osobowych Pani/Pana dotyczących;</w:t>
      </w:r>
    </w:p>
    <w:p w14:paraId="7F9C9F3D" w14:textId="13B18D00"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na podstawie art. 16 RODO prawo do sprostowania Pani/Pana danych osobowych</w:t>
      </w:r>
      <w:r w:rsidR="00995B1C" w:rsidRPr="00F80E1F">
        <w:rPr>
          <w:rFonts w:eastAsia="Times New Roman" w:cstheme="minorHAnsi"/>
          <w:bCs/>
          <w:sz w:val="24"/>
          <w:lang w:eastAsia="ar-SA"/>
        </w:rPr>
        <w:t>*</w:t>
      </w:r>
      <w:r w:rsidRPr="00F80E1F">
        <w:rPr>
          <w:rFonts w:eastAsia="Times New Roman" w:cstheme="minorHAnsi"/>
          <w:bCs/>
          <w:sz w:val="24"/>
          <w:lang w:eastAsia="ar-SA"/>
        </w:rPr>
        <w:t>;</w:t>
      </w:r>
    </w:p>
    <w:p w14:paraId="3695DEAC" w14:textId="3834D02A"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na podstawie art. 18 RODO prawo żądania od administratora ograniczenia przetwarzania danych osobowych z zastrzeżeniem przypadków, o których mowa w art. 18 ust. 2 RODO</w:t>
      </w:r>
      <w:r w:rsidR="00995B1C" w:rsidRPr="00F80E1F">
        <w:rPr>
          <w:rFonts w:eastAsia="Times New Roman" w:cstheme="minorHAnsi"/>
          <w:bCs/>
          <w:sz w:val="24"/>
          <w:lang w:eastAsia="ar-SA"/>
        </w:rPr>
        <w:t>**</w:t>
      </w:r>
      <w:r w:rsidRPr="00F80E1F">
        <w:rPr>
          <w:rFonts w:eastAsia="Times New Roman" w:cstheme="minorHAnsi"/>
          <w:bCs/>
          <w:sz w:val="24"/>
          <w:lang w:eastAsia="ar-SA"/>
        </w:rPr>
        <w:t xml:space="preserve">;  </w:t>
      </w:r>
    </w:p>
    <w:p w14:paraId="2E8C3B89"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prawo do wniesienia skargi do Prezesa Urzędu Ochrony Danych Osobowych, gdy uzna Pani/Pan, że przetwarzanie danych osobowych Pani/Pana dotyczących narusza przepisy RODO;</w:t>
      </w:r>
    </w:p>
    <w:p w14:paraId="54D4C272"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nie przysługuje Pani/Panu;</w:t>
      </w:r>
    </w:p>
    <w:p w14:paraId="01347ACA"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w związku z art. 17 ust. 3 lit. b, d lub e RODO prawo do usunięcia danych osobowych;</w:t>
      </w:r>
    </w:p>
    <w:p w14:paraId="55575606"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prawo do przenoszenia danych osobowych, o którym mowa w art. 20 RODO;</w:t>
      </w:r>
    </w:p>
    <w:p w14:paraId="128BF854"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na podstawie art. 21 RODO prawo sprzeciwu, wobec przetwarzania danych osobowych, gdyż podstawą prawną przetwarzania Pani/Pana danych osobowych jest art. 6 ust. 1 lit. c RODO.</w:t>
      </w:r>
    </w:p>
    <w:p w14:paraId="388DF934" w14:textId="1CED5BBD" w:rsidR="007C63F2" w:rsidRPr="00F80E1F" w:rsidRDefault="007C63F2"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58E532F5" w14:textId="1D7B0761" w:rsidR="009212F2" w:rsidRPr="00F80E1F" w:rsidRDefault="009212F2" w:rsidP="00346C12">
      <w:pPr>
        <w:tabs>
          <w:tab w:val="left" w:pos="900"/>
        </w:tabs>
        <w:suppressAutoHyphens/>
        <w:spacing w:after="0" w:line="100" w:lineRule="atLeast"/>
        <w:jc w:val="both"/>
        <w:textAlignment w:val="baseline"/>
        <w:rPr>
          <w:rFonts w:eastAsia="Times New Roman" w:cstheme="minorHAnsi"/>
          <w:bCs/>
          <w:i/>
          <w:iCs/>
          <w:color w:val="000000"/>
          <w:kern w:val="1"/>
          <w:sz w:val="24"/>
          <w:szCs w:val="24"/>
          <w:lang w:eastAsia="ar-SA"/>
        </w:rPr>
      </w:pPr>
      <w:r w:rsidRPr="00F80E1F">
        <w:rPr>
          <w:rFonts w:eastAsia="Times New Roman" w:cstheme="minorHAnsi"/>
          <w:b/>
          <w:color w:val="000000"/>
          <w:kern w:val="1"/>
          <w:sz w:val="24"/>
          <w:szCs w:val="24"/>
          <w:lang w:eastAsia="ar-SA"/>
        </w:rPr>
        <w:t xml:space="preserve">* </w:t>
      </w:r>
      <w:r w:rsidRPr="00F80E1F">
        <w:rPr>
          <w:rFonts w:eastAsia="Times New Roman" w:cstheme="minorHAnsi"/>
          <w:bCs/>
          <w:i/>
          <w:iCs/>
          <w:color w:val="000000"/>
          <w:kern w:val="1"/>
          <w:sz w:val="24"/>
          <w:szCs w:val="24"/>
          <w:lang w:eastAsia="ar-SA"/>
        </w:rPr>
        <w:t xml:space="preserve">Wyjaśnienie: skorzystanie z prawa do sprostowania nie może skutkować zmianą wyniku postępowania o udzielenie zamówienia publicznego  ani zmianą postanowień umowy w zakresie niezgodnym z ustawą </w:t>
      </w:r>
      <w:proofErr w:type="spellStart"/>
      <w:r w:rsidRPr="00F80E1F">
        <w:rPr>
          <w:rFonts w:eastAsia="Times New Roman" w:cstheme="minorHAnsi"/>
          <w:bCs/>
          <w:i/>
          <w:iCs/>
          <w:color w:val="000000"/>
          <w:kern w:val="1"/>
          <w:sz w:val="24"/>
          <w:szCs w:val="24"/>
          <w:lang w:eastAsia="ar-SA"/>
        </w:rPr>
        <w:t>Pzp</w:t>
      </w:r>
      <w:proofErr w:type="spellEnd"/>
      <w:r w:rsidRPr="00F80E1F">
        <w:rPr>
          <w:rFonts w:eastAsia="Times New Roman" w:cstheme="minorHAnsi"/>
          <w:bCs/>
          <w:i/>
          <w:iCs/>
          <w:color w:val="000000"/>
          <w:kern w:val="1"/>
          <w:sz w:val="24"/>
          <w:szCs w:val="24"/>
          <w:lang w:eastAsia="ar-SA"/>
        </w:rPr>
        <w:t xml:space="preserve"> oraz nie może naruszać integralności protokołu oraz jego załączników.</w:t>
      </w:r>
    </w:p>
    <w:p w14:paraId="13D6C791" w14:textId="29C2F0C5" w:rsidR="00995B1C" w:rsidRPr="00F80E1F" w:rsidRDefault="00995B1C" w:rsidP="00346C12">
      <w:pPr>
        <w:tabs>
          <w:tab w:val="left" w:pos="900"/>
        </w:tabs>
        <w:suppressAutoHyphens/>
        <w:spacing w:after="0" w:line="100" w:lineRule="atLeast"/>
        <w:jc w:val="both"/>
        <w:textAlignment w:val="baseline"/>
        <w:rPr>
          <w:rFonts w:eastAsia="Times New Roman" w:cstheme="minorHAnsi"/>
          <w:bCs/>
          <w:i/>
          <w:iCs/>
          <w:color w:val="000000"/>
          <w:kern w:val="1"/>
          <w:sz w:val="24"/>
          <w:szCs w:val="24"/>
          <w:lang w:eastAsia="ar-SA"/>
        </w:rPr>
      </w:pPr>
      <w:r w:rsidRPr="00F80E1F">
        <w:rPr>
          <w:rFonts w:eastAsia="Times New Roman" w:cstheme="minorHAnsi"/>
          <w:bCs/>
          <w:color w:val="000000"/>
          <w:kern w:val="1"/>
          <w:sz w:val="24"/>
          <w:szCs w:val="24"/>
          <w:lang w:eastAsia="ar-SA"/>
        </w:rPr>
        <w:t xml:space="preserve">** </w:t>
      </w:r>
      <w:r w:rsidRPr="00F80E1F">
        <w:rPr>
          <w:rFonts w:eastAsia="Times New Roman" w:cstheme="minorHAnsi"/>
          <w:bCs/>
          <w:i/>
          <w:iCs/>
          <w:color w:val="000000"/>
          <w:kern w:val="1"/>
          <w:sz w:val="24"/>
          <w:szCs w:val="24"/>
          <w:lang w:eastAsia="ar-SA"/>
        </w:rPr>
        <w:t>Wyjaśnienie: prawo do ograniczenia przetwarzania nie ma zastosowania w odniesieniu do przechowywani, w celu zapewnienia korzystania ze środków ochrony prawnej lub w celu ochrony prawa innej osoby fizycznej lub prawnej, lub z uwagi na ważne względy interesu publicznego Unii Europejskiej lub państwa członkowskiego.</w:t>
      </w:r>
    </w:p>
    <w:p w14:paraId="3279BFB5" w14:textId="77777777" w:rsidR="00995B1C" w:rsidRPr="00F80E1F" w:rsidRDefault="00995B1C" w:rsidP="00995B1C">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03BC6151" w14:textId="49E80049" w:rsidR="00995B1C" w:rsidRPr="00F80E1F" w:rsidRDefault="00425088"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Opis przedmiotu zamówienia</w:t>
      </w:r>
    </w:p>
    <w:p w14:paraId="6CEE1CBE" w14:textId="452F6FDF" w:rsidR="00995B1C" w:rsidRPr="00F80E1F" w:rsidRDefault="00995B1C" w:rsidP="00995B1C">
      <w:pPr>
        <w:autoSpaceDE w:val="0"/>
        <w:autoSpaceDN w:val="0"/>
        <w:adjustRightInd w:val="0"/>
        <w:spacing w:after="0" w:line="240" w:lineRule="auto"/>
        <w:jc w:val="both"/>
        <w:rPr>
          <w:rFonts w:eastAsia="Times New Roman" w:cstheme="minorHAnsi"/>
          <w:bCs/>
          <w:sz w:val="24"/>
          <w:lang w:eastAsia="ar-SA"/>
        </w:rPr>
      </w:pPr>
    </w:p>
    <w:p w14:paraId="47E3893D" w14:textId="42036F9D" w:rsidR="00E537C0" w:rsidRPr="00F80E1F" w:rsidRDefault="00E537C0" w:rsidP="00B93883">
      <w:pPr>
        <w:pStyle w:val="Akapitzlist"/>
        <w:numPr>
          <w:ilvl w:val="0"/>
          <w:numId w:val="7"/>
        </w:numPr>
        <w:autoSpaceDE w:val="0"/>
        <w:autoSpaceDN w:val="0"/>
        <w:adjustRightInd w:val="0"/>
        <w:spacing w:line="240" w:lineRule="auto"/>
        <w:ind w:left="284" w:hanging="295"/>
        <w:jc w:val="both"/>
        <w:rPr>
          <w:rFonts w:asciiTheme="minorHAnsi" w:hAnsiTheme="minorHAnsi" w:cstheme="minorHAnsi"/>
          <w:b/>
        </w:rPr>
      </w:pPr>
      <w:r w:rsidRPr="00F80E1F">
        <w:rPr>
          <w:rFonts w:asciiTheme="minorHAnsi" w:hAnsiTheme="minorHAnsi" w:cstheme="minorHAnsi"/>
          <w:b/>
        </w:rPr>
        <w:t>Zakres zamówienia</w:t>
      </w:r>
    </w:p>
    <w:p w14:paraId="091CEEA6" w14:textId="77777777" w:rsidR="00E537C0" w:rsidRPr="00F80E1F" w:rsidRDefault="00E537C0"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3EE556B9" w14:textId="1DD25C69" w:rsidR="007C63F2" w:rsidRDefault="00995B1C"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Przedmiot zamówienia obejmuje </w:t>
      </w:r>
      <w:r w:rsidR="00425088" w:rsidRPr="00F80E1F">
        <w:rPr>
          <w:rFonts w:eastAsia="Times New Roman" w:cstheme="minorHAnsi"/>
          <w:bCs/>
          <w:color w:val="000000"/>
          <w:kern w:val="1"/>
          <w:sz w:val="24"/>
          <w:szCs w:val="24"/>
          <w:lang w:eastAsia="ar-SA"/>
        </w:rPr>
        <w:t>wybudowanie</w:t>
      </w:r>
      <w:r w:rsidR="00CA763E" w:rsidRPr="00F80E1F">
        <w:rPr>
          <w:rFonts w:eastAsia="Times New Roman" w:cstheme="minorHAnsi"/>
          <w:bCs/>
          <w:color w:val="000000"/>
          <w:kern w:val="1"/>
          <w:sz w:val="24"/>
          <w:szCs w:val="24"/>
          <w:lang w:eastAsia="ar-SA"/>
        </w:rPr>
        <w:t xml:space="preserve"> wszystkich budynków składających się na inwestycję – </w:t>
      </w:r>
      <w:r w:rsidR="004650BB">
        <w:rPr>
          <w:rFonts w:eastAsia="Times New Roman" w:cstheme="minorHAnsi"/>
          <w:bCs/>
          <w:color w:val="000000"/>
          <w:kern w:val="1"/>
          <w:sz w:val="24"/>
          <w:szCs w:val="24"/>
          <w:lang w:eastAsia="ar-SA"/>
        </w:rPr>
        <w:t>Oddział Zewnętrzny Aresztu Śledczego w Sosnowcu.</w:t>
      </w:r>
      <w:r w:rsidR="003850B0">
        <w:rPr>
          <w:rFonts w:eastAsia="Times New Roman" w:cstheme="minorHAnsi"/>
          <w:bCs/>
          <w:color w:val="000000"/>
          <w:kern w:val="1"/>
          <w:sz w:val="24"/>
          <w:szCs w:val="24"/>
          <w:lang w:eastAsia="ar-SA"/>
        </w:rPr>
        <w:t xml:space="preserve"> Wykonawca obowiązany </w:t>
      </w:r>
      <w:r w:rsidR="003850B0">
        <w:rPr>
          <w:rFonts w:eastAsia="Times New Roman" w:cstheme="minorHAnsi"/>
          <w:bCs/>
          <w:color w:val="000000"/>
          <w:kern w:val="1"/>
          <w:sz w:val="24"/>
          <w:szCs w:val="24"/>
          <w:lang w:eastAsia="ar-SA"/>
        </w:rPr>
        <w:lastRenderedPageBreak/>
        <w:t xml:space="preserve">będzie również uzyskać stosowne zezwolenia i decyzje, niezbędne do rozpoczęcia eksploatacji obiektu. </w:t>
      </w:r>
    </w:p>
    <w:p w14:paraId="0D76E060" w14:textId="0A5B2F63" w:rsidR="004650BB" w:rsidRDefault="004650BB"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Pr>
          <w:rFonts w:eastAsia="Times New Roman" w:cstheme="minorHAnsi"/>
          <w:bCs/>
          <w:color w:val="000000"/>
          <w:kern w:val="1"/>
          <w:sz w:val="24"/>
          <w:szCs w:val="24"/>
          <w:lang w:eastAsia="ar-SA"/>
        </w:rPr>
        <w:t>Inwestycja będzie realizowana w Sosnowcu, przy ulicy R. Dmowskiego.</w:t>
      </w:r>
    </w:p>
    <w:p w14:paraId="7F9A8710" w14:textId="70A8CE54" w:rsidR="003850B0" w:rsidRPr="00F80E1F" w:rsidRDefault="003850B0"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Pr>
          <w:rFonts w:eastAsia="Times New Roman" w:cstheme="minorHAnsi"/>
          <w:bCs/>
          <w:color w:val="000000"/>
          <w:kern w:val="1"/>
          <w:sz w:val="24"/>
          <w:szCs w:val="24"/>
          <w:lang w:eastAsia="ar-SA"/>
        </w:rPr>
        <w:t>Na inwestycję składają się w szczególności:</w:t>
      </w:r>
    </w:p>
    <w:p w14:paraId="123F9211" w14:textId="43DD475D"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Pawilon penitencjarny (1) zabudowany na planie prostokąta o wymiarach 53,78 m x 16,17 m i wysokość 11,95 m o trzech kondygnacjach</w:t>
      </w:r>
      <w:r>
        <w:rPr>
          <w:rFonts w:asciiTheme="minorHAnsi" w:hAnsiTheme="minorHAnsi" w:cstheme="minorHAnsi"/>
          <w:bCs/>
          <w:color w:val="000000"/>
        </w:rPr>
        <w:t>;</w:t>
      </w:r>
    </w:p>
    <w:p w14:paraId="2BD356B1" w14:textId="1B0787BD"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Budynek wielofunkcyjny składający się z dwóch połączonych ze sobą modułów jednobryłowych – 2-kondygnacyjnego o wymiarach w rzucie 53,78 m x 16,17 m i wysokości 8,40 m oraz 3-kondygnacyjnego o wymiarach gabarytowych 46,77 m (długość) x 20,67 m (szerokość) i wysokości 11,97 m</w:t>
      </w:r>
      <w:r>
        <w:rPr>
          <w:rFonts w:asciiTheme="minorHAnsi" w:hAnsiTheme="minorHAnsi" w:cstheme="minorHAnsi"/>
          <w:bCs/>
          <w:color w:val="000000"/>
        </w:rPr>
        <w:t>;</w:t>
      </w:r>
    </w:p>
    <w:p w14:paraId="65B186D6" w14:textId="69E48FD4"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Budynek śluzy głównej o wymiarach gabarytowych w rzucie 16,62 m x 17,62 m (szerokość x długość) i wysokości 4,45 m</w:t>
      </w:r>
      <w:r>
        <w:rPr>
          <w:rFonts w:asciiTheme="minorHAnsi" w:hAnsiTheme="minorHAnsi" w:cstheme="minorHAnsi"/>
          <w:bCs/>
          <w:color w:val="000000"/>
        </w:rPr>
        <w:t>;</w:t>
      </w:r>
    </w:p>
    <w:p w14:paraId="668EA4F8" w14:textId="5EE60D80"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Budynek śluzy gospodarczej o wymiarach gabarytowych w rzucie 4,62 m x 20,62 m (szerokość x długość) i wysokości 4,30 m</w:t>
      </w:r>
      <w:r>
        <w:rPr>
          <w:rFonts w:asciiTheme="minorHAnsi" w:hAnsiTheme="minorHAnsi" w:cstheme="minorHAnsi"/>
          <w:bCs/>
          <w:color w:val="000000"/>
        </w:rPr>
        <w:t>;</w:t>
      </w:r>
    </w:p>
    <w:p w14:paraId="095BA726" w14:textId="3AA0BEFB"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Parterowy budynek węzła cieplnego o wymiarach gabarytowych w rzucie 8,02 m x 10,02 m (szerokość x długość) i wysokości 3,85 m</w:t>
      </w:r>
      <w:r>
        <w:rPr>
          <w:rFonts w:asciiTheme="minorHAnsi" w:hAnsiTheme="minorHAnsi" w:cstheme="minorHAnsi"/>
          <w:bCs/>
          <w:color w:val="000000"/>
        </w:rPr>
        <w:t>;</w:t>
      </w:r>
    </w:p>
    <w:p w14:paraId="1C28033F" w14:textId="2A7FDDD3"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 xml:space="preserve">Budynek stacji </w:t>
      </w:r>
      <w:proofErr w:type="spellStart"/>
      <w:r w:rsidRPr="003850B0">
        <w:rPr>
          <w:rFonts w:asciiTheme="minorHAnsi" w:hAnsiTheme="minorHAnsi" w:cstheme="minorHAnsi"/>
          <w:bCs/>
          <w:color w:val="000000"/>
        </w:rPr>
        <w:t>trafo</w:t>
      </w:r>
      <w:proofErr w:type="spellEnd"/>
      <w:r w:rsidRPr="003850B0">
        <w:rPr>
          <w:rFonts w:asciiTheme="minorHAnsi" w:hAnsiTheme="minorHAnsi" w:cstheme="minorHAnsi"/>
          <w:bCs/>
          <w:color w:val="000000"/>
        </w:rPr>
        <w:t xml:space="preserve"> o wymiarach 2,66 m x 5,46 m (szerokość x długość) i wysokości 2,58 m</w:t>
      </w:r>
      <w:r>
        <w:rPr>
          <w:rFonts w:asciiTheme="minorHAnsi" w:hAnsiTheme="minorHAnsi" w:cstheme="minorHAnsi"/>
          <w:bCs/>
          <w:color w:val="000000"/>
        </w:rPr>
        <w:t>;</w:t>
      </w:r>
    </w:p>
    <w:p w14:paraId="46114255" w14:textId="066DB25D"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Ogrodzenie, bramy wjazdowe i furtki</w:t>
      </w:r>
      <w:r>
        <w:rPr>
          <w:rFonts w:asciiTheme="minorHAnsi" w:hAnsiTheme="minorHAnsi" w:cstheme="minorHAnsi"/>
          <w:bCs/>
          <w:color w:val="000000"/>
        </w:rPr>
        <w:t>;</w:t>
      </w:r>
    </w:p>
    <w:p w14:paraId="1F2A846F" w14:textId="3CC06930"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Plac spacerowy</w:t>
      </w:r>
      <w:r>
        <w:rPr>
          <w:rFonts w:asciiTheme="minorHAnsi" w:hAnsiTheme="minorHAnsi" w:cstheme="minorHAnsi"/>
          <w:bCs/>
          <w:color w:val="000000"/>
        </w:rPr>
        <w:t>;</w:t>
      </w:r>
    </w:p>
    <w:p w14:paraId="7581653A" w14:textId="3EE619D6" w:rsidR="00CA763E"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Maszt flagowy o wysokości 10 m</w:t>
      </w:r>
      <w:r>
        <w:rPr>
          <w:rFonts w:asciiTheme="minorHAnsi" w:hAnsiTheme="minorHAnsi" w:cstheme="minorHAnsi"/>
          <w:bCs/>
          <w:color w:val="000000"/>
        </w:rPr>
        <w:t>.</w:t>
      </w:r>
    </w:p>
    <w:p w14:paraId="47278B95" w14:textId="77777777" w:rsidR="00CA763E" w:rsidRPr="00F80E1F" w:rsidRDefault="00CA763E"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5A8C13CC" w14:textId="762BC112" w:rsidR="00425088" w:rsidRPr="00F80E1F" w:rsidRDefault="00425088"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r w:rsidRPr="00F80E1F">
        <w:rPr>
          <w:rFonts w:eastAsia="Times New Roman" w:cstheme="minorHAnsi"/>
          <w:bCs/>
          <w:color w:val="000000"/>
          <w:kern w:val="1"/>
          <w:sz w:val="24"/>
          <w:szCs w:val="24"/>
          <w:lang w:val="x-none" w:eastAsia="ar-SA"/>
        </w:rPr>
        <w:t>Szczegółowy opis przedmiotu zamówienia został określony w dokumentacji</w:t>
      </w:r>
      <w:r w:rsidRPr="00F80E1F">
        <w:rPr>
          <w:rFonts w:eastAsia="Times New Roman" w:cstheme="minorHAnsi"/>
          <w:bCs/>
          <w:color w:val="000000"/>
          <w:kern w:val="1"/>
          <w:sz w:val="24"/>
          <w:szCs w:val="24"/>
          <w:lang w:eastAsia="ar-SA"/>
        </w:rPr>
        <w:t xml:space="preserve"> projektowej </w:t>
      </w:r>
      <w:r w:rsidRPr="00F80E1F">
        <w:rPr>
          <w:rFonts w:eastAsia="Times New Roman" w:cstheme="minorHAnsi"/>
          <w:bCs/>
          <w:color w:val="000000"/>
          <w:kern w:val="1"/>
          <w:sz w:val="24"/>
          <w:szCs w:val="24"/>
          <w:lang w:val="x-none" w:eastAsia="ar-SA"/>
        </w:rPr>
        <w:t xml:space="preserve"> </w:t>
      </w:r>
      <w:r w:rsidR="003850B0">
        <w:rPr>
          <w:rFonts w:eastAsia="Times New Roman" w:cstheme="minorHAnsi"/>
          <w:bCs/>
          <w:color w:val="000000"/>
          <w:kern w:val="1"/>
          <w:sz w:val="24"/>
          <w:szCs w:val="24"/>
          <w:lang w:eastAsia="ar-SA"/>
        </w:rPr>
        <w:t xml:space="preserve">oraz pozostałych dokumentach (przedmiary, specyfikacje techniczne wykonania i odbioru robót budowlanych oraz pozwoleniu na budowę) </w:t>
      </w:r>
      <w:r w:rsidRPr="00F80E1F">
        <w:rPr>
          <w:rFonts w:eastAsia="Times New Roman" w:cstheme="minorHAnsi"/>
          <w:bCs/>
          <w:color w:val="000000"/>
          <w:kern w:val="1"/>
          <w:sz w:val="24"/>
          <w:szCs w:val="24"/>
          <w:lang w:val="x-none" w:eastAsia="ar-SA"/>
        </w:rPr>
        <w:t>stanowiąc</w:t>
      </w:r>
      <w:r w:rsidR="003850B0">
        <w:rPr>
          <w:rFonts w:eastAsia="Times New Roman" w:cstheme="minorHAnsi"/>
          <w:bCs/>
          <w:color w:val="000000"/>
          <w:kern w:val="1"/>
          <w:sz w:val="24"/>
          <w:szCs w:val="24"/>
          <w:lang w:eastAsia="ar-SA"/>
        </w:rPr>
        <w:t>ych</w:t>
      </w:r>
      <w:r w:rsidRPr="00F80E1F">
        <w:rPr>
          <w:rFonts w:eastAsia="Times New Roman" w:cstheme="minorHAnsi"/>
          <w:bCs/>
          <w:color w:val="000000"/>
          <w:kern w:val="1"/>
          <w:sz w:val="24"/>
          <w:szCs w:val="24"/>
          <w:lang w:val="x-none" w:eastAsia="ar-SA"/>
        </w:rPr>
        <w:t xml:space="preserve"> załącznik</w:t>
      </w:r>
      <w:r w:rsidR="003850B0">
        <w:rPr>
          <w:rFonts w:eastAsia="Times New Roman" w:cstheme="minorHAnsi"/>
          <w:bCs/>
          <w:color w:val="000000"/>
          <w:kern w:val="1"/>
          <w:sz w:val="24"/>
          <w:szCs w:val="24"/>
          <w:lang w:eastAsia="ar-SA"/>
        </w:rPr>
        <w:t>i</w:t>
      </w:r>
      <w:r w:rsidRPr="00F80E1F">
        <w:rPr>
          <w:rFonts w:eastAsia="Times New Roman" w:cstheme="minorHAnsi"/>
          <w:bCs/>
          <w:color w:val="000000"/>
          <w:kern w:val="1"/>
          <w:sz w:val="24"/>
          <w:szCs w:val="24"/>
          <w:lang w:val="x-none" w:eastAsia="ar-SA"/>
        </w:rPr>
        <w:t xml:space="preserve"> </w:t>
      </w:r>
      <w:r w:rsidR="003850B0">
        <w:rPr>
          <w:rFonts w:eastAsia="Times New Roman" w:cstheme="minorHAnsi"/>
          <w:bCs/>
          <w:color w:val="000000"/>
          <w:kern w:val="1"/>
          <w:sz w:val="24"/>
          <w:szCs w:val="24"/>
          <w:lang w:eastAsia="ar-SA"/>
        </w:rPr>
        <w:t xml:space="preserve">od </w:t>
      </w:r>
      <w:r w:rsidRPr="00F80E1F">
        <w:rPr>
          <w:rFonts w:eastAsia="Times New Roman" w:cstheme="minorHAnsi"/>
          <w:bCs/>
          <w:color w:val="000000"/>
          <w:kern w:val="1"/>
          <w:sz w:val="24"/>
          <w:szCs w:val="24"/>
          <w:lang w:val="x-none" w:eastAsia="ar-SA"/>
        </w:rPr>
        <w:t>nr</w:t>
      </w:r>
      <w:r w:rsidR="003850B0">
        <w:rPr>
          <w:rFonts w:eastAsia="Times New Roman" w:cstheme="minorHAnsi"/>
          <w:bCs/>
          <w:color w:val="000000"/>
          <w:kern w:val="1"/>
          <w:sz w:val="24"/>
          <w:szCs w:val="24"/>
          <w:lang w:eastAsia="ar-SA"/>
        </w:rPr>
        <w:t xml:space="preserve"> 3a do 3d </w:t>
      </w:r>
      <w:r w:rsidRPr="00F80E1F">
        <w:rPr>
          <w:rFonts w:eastAsia="Times New Roman" w:cstheme="minorHAnsi"/>
          <w:bCs/>
          <w:color w:val="000000"/>
          <w:kern w:val="1"/>
          <w:sz w:val="24"/>
          <w:szCs w:val="24"/>
          <w:lang w:val="x-none" w:eastAsia="ar-SA"/>
        </w:rPr>
        <w:t>do SWZ.</w:t>
      </w:r>
    </w:p>
    <w:p w14:paraId="1F0F2D69" w14:textId="77777777" w:rsidR="00E537C0" w:rsidRPr="00F80E1F" w:rsidRDefault="00E537C0" w:rsidP="00E537C0">
      <w:pPr>
        <w:autoSpaceDE w:val="0"/>
        <w:autoSpaceDN w:val="0"/>
        <w:adjustRightInd w:val="0"/>
        <w:spacing w:after="0" w:line="240" w:lineRule="auto"/>
        <w:jc w:val="both"/>
        <w:rPr>
          <w:rFonts w:eastAsia="Times New Roman" w:cstheme="minorHAnsi"/>
          <w:bCs/>
          <w:sz w:val="24"/>
          <w:lang w:eastAsia="ar-SA"/>
        </w:rPr>
      </w:pPr>
    </w:p>
    <w:p w14:paraId="08A960FB" w14:textId="3B38E49C" w:rsidR="00EA7C0A" w:rsidRPr="00F80E1F" w:rsidRDefault="00EA7C0A" w:rsidP="00B93883">
      <w:pPr>
        <w:pStyle w:val="Akapitzlist"/>
        <w:numPr>
          <w:ilvl w:val="0"/>
          <w:numId w:val="7"/>
        </w:numPr>
        <w:autoSpaceDE w:val="0"/>
        <w:autoSpaceDN w:val="0"/>
        <w:adjustRightInd w:val="0"/>
        <w:spacing w:line="240" w:lineRule="auto"/>
        <w:ind w:left="284" w:hanging="295"/>
        <w:jc w:val="both"/>
        <w:rPr>
          <w:rFonts w:asciiTheme="minorHAnsi" w:hAnsiTheme="minorHAnsi" w:cstheme="minorHAnsi"/>
          <w:b/>
        </w:rPr>
      </w:pPr>
      <w:r w:rsidRPr="00F80E1F">
        <w:rPr>
          <w:rFonts w:asciiTheme="minorHAnsi" w:hAnsiTheme="minorHAnsi" w:cstheme="minorHAnsi"/>
          <w:b/>
          <w:color w:val="000000"/>
        </w:rPr>
        <w:t>Kody Wspólnego Słownika Zamówień (CP</w:t>
      </w:r>
      <w:r w:rsidR="00E537C0" w:rsidRPr="00F80E1F">
        <w:rPr>
          <w:rFonts w:asciiTheme="minorHAnsi" w:hAnsiTheme="minorHAnsi" w:cstheme="minorHAnsi"/>
          <w:b/>
          <w:color w:val="000000"/>
        </w:rPr>
        <w:t>V)</w:t>
      </w:r>
    </w:p>
    <w:p w14:paraId="10A7151C" w14:textId="77777777" w:rsidR="00E537C0" w:rsidRPr="00F80E1F" w:rsidRDefault="00E537C0" w:rsidP="00E537C0">
      <w:pPr>
        <w:pStyle w:val="Akapitzlist"/>
        <w:autoSpaceDE w:val="0"/>
        <w:autoSpaceDN w:val="0"/>
        <w:adjustRightInd w:val="0"/>
        <w:spacing w:line="240" w:lineRule="auto"/>
        <w:ind w:left="284"/>
        <w:jc w:val="both"/>
        <w:rPr>
          <w:rFonts w:asciiTheme="minorHAnsi" w:hAnsiTheme="minorHAnsi" w:cstheme="minorHAnsi"/>
          <w:b/>
        </w:rPr>
      </w:pPr>
    </w:p>
    <w:tbl>
      <w:tblPr>
        <w:tblStyle w:val="Tabela-Siatka"/>
        <w:tblW w:w="9322" w:type="dxa"/>
        <w:tblLook w:val="04A0" w:firstRow="1" w:lastRow="0" w:firstColumn="1" w:lastColumn="0" w:noHBand="0" w:noVBand="1"/>
      </w:tblPr>
      <w:tblGrid>
        <w:gridCol w:w="2093"/>
        <w:gridCol w:w="7229"/>
      </w:tblGrid>
      <w:tr w:rsidR="00EA7C0A" w:rsidRPr="00F80E1F" w14:paraId="41581D82" w14:textId="77777777" w:rsidTr="003B7145">
        <w:tc>
          <w:tcPr>
            <w:tcW w:w="2093" w:type="dxa"/>
          </w:tcPr>
          <w:p w14:paraId="7DEB0645" w14:textId="26936C75" w:rsidR="00EA7C0A" w:rsidRPr="00F80E1F" w:rsidRDefault="00EA7C0A" w:rsidP="00EA7C0A">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45000000-7</w:t>
            </w:r>
          </w:p>
        </w:tc>
        <w:tc>
          <w:tcPr>
            <w:tcW w:w="7229" w:type="dxa"/>
          </w:tcPr>
          <w:p w14:paraId="3C5C7097" w14:textId="0355D2A5" w:rsidR="00EA7C0A" w:rsidRPr="00F80E1F" w:rsidRDefault="00EA7C0A" w:rsidP="00EA7C0A">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budowlane</w:t>
            </w:r>
          </w:p>
        </w:tc>
      </w:tr>
      <w:tr w:rsidR="00EA7C0A" w:rsidRPr="00F80E1F" w14:paraId="427FFD77" w14:textId="77777777" w:rsidTr="003B7145">
        <w:tc>
          <w:tcPr>
            <w:tcW w:w="2093" w:type="dxa"/>
          </w:tcPr>
          <w:p w14:paraId="6C70D718" w14:textId="123960C6" w:rsidR="00EA7C0A" w:rsidRPr="00F80E1F" w:rsidRDefault="006D74C1" w:rsidP="006D74C1">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45111200-0</w:t>
            </w:r>
          </w:p>
        </w:tc>
        <w:tc>
          <w:tcPr>
            <w:tcW w:w="7229" w:type="dxa"/>
          </w:tcPr>
          <w:p w14:paraId="3FF8AFE0" w14:textId="6FFD7DDD" w:rsidR="00EA7C0A" w:rsidRPr="00F80E1F" w:rsidRDefault="006D74C1" w:rsidP="006D74C1">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w zakresie przygotowania terenu pod budowę i roboty ziemne</w:t>
            </w:r>
          </w:p>
        </w:tc>
      </w:tr>
      <w:tr w:rsidR="00EA7C0A" w:rsidRPr="00F80E1F" w14:paraId="1BA208A6" w14:textId="77777777" w:rsidTr="003B7145">
        <w:tc>
          <w:tcPr>
            <w:tcW w:w="2093" w:type="dxa"/>
          </w:tcPr>
          <w:p w14:paraId="432B96F2" w14:textId="7944E008" w:rsidR="00EA7C0A" w:rsidRPr="00F80E1F" w:rsidRDefault="006D74C1" w:rsidP="006D74C1">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45223000-6</w:t>
            </w:r>
          </w:p>
        </w:tc>
        <w:tc>
          <w:tcPr>
            <w:tcW w:w="7229" w:type="dxa"/>
          </w:tcPr>
          <w:p w14:paraId="7A4A9E26" w14:textId="6ECE4516" w:rsidR="00EA7C0A" w:rsidRPr="00F80E1F" w:rsidRDefault="006D74C1" w:rsidP="006D74C1">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budowlane w zakresie konstrukcji</w:t>
            </w:r>
          </w:p>
        </w:tc>
      </w:tr>
      <w:tr w:rsidR="00EA7C0A" w:rsidRPr="00F80E1F" w14:paraId="1D2FDDDB" w14:textId="77777777" w:rsidTr="003B7145">
        <w:tc>
          <w:tcPr>
            <w:tcW w:w="2093" w:type="dxa"/>
          </w:tcPr>
          <w:p w14:paraId="32329110" w14:textId="5D8D8D21" w:rsidR="00EA7C0A" w:rsidRPr="00F80E1F" w:rsidRDefault="008676C6" w:rsidP="008676C6">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45223200-8</w:t>
            </w:r>
          </w:p>
        </w:tc>
        <w:tc>
          <w:tcPr>
            <w:tcW w:w="7229" w:type="dxa"/>
          </w:tcPr>
          <w:p w14:paraId="58F3D499" w14:textId="21727FA0" w:rsidR="00EA7C0A" w:rsidRPr="00F80E1F" w:rsidRDefault="008676C6" w:rsidP="008676C6">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konstrukcyjne</w:t>
            </w:r>
          </w:p>
        </w:tc>
      </w:tr>
      <w:tr w:rsidR="00EA7C0A" w:rsidRPr="00F80E1F" w14:paraId="2461A698" w14:textId="77777777" w:rsidTr="003B7145">
        <w:tc>
          <w:tcPr>
            <w:tcW w:w="2093" w:type="dxa"/>
          </w:tcPr>
          <w:p w14:paraId="505EE017" w14:textId="653893E8" w:rsidR="00EA7C0A" w:rsidRPr="00F80E1F" w:rsidRDefault="008676C6" w:rsidP="008676C6">
            <w:pPr>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45233140-2</w:t>
            </w:r>
          </w:p>
        </w:tc>
        <w:tc>
          <w:tcPr>
            <w:tcW w:w="7229" w:type="dxa"/>
          </w:tcPr>
          <w:p w14:paraId="62C7C1C6" w14:textId="1A9F61EF" w:rsidR="00EA7C0A" w:rsidRPr="00F80E1F" w:rsidRDefault="003B7145" w:rsidP="003B7145">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drogowe</w:t>
            </w:r>
          </w:p>
        </w:tc>
      </w:tr>
      <w:tr w:rsidR="00EA7C0A" w:rsidRPr="00F80E1F" w14:paraId="5FD24BCA" w14:textId="77777777" w:rsidTr="003B7145">
        <w:tc>
          <w:tcPr>
            <w:tcW w:w="2093" w:type="dxa"/>
          </w:tcPr>
          <w:p w14:paraId="5140CAA4" w14:textId="28585E9E" w:rsidR="00EA7C0A" w:rsidRPr="00F80E1F" w:rsidRDefault="003B7145" w:rsidP="003B7145">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45400000-1</w:t>
            </w:r>
          </w:p>
        </w:tc>
        <w:tc>
          <w:tcPr>
            <w:tcW w:w="7229" w:type="dxa"/>
          </w:tcPr>
          <w:p w14:paraId="3DAAE2F9" w14:textId="2786BB2E" w:rsidR="00EA7C0A" w:rsidRPr="00F80E1F" w:rsidRDefault="003B7145" w:rsidP="003B7145">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wykończeniowe w zakresie obiektów budowlanych</w:t>
            </w:r>
          </w:p>
        </w:tc>
      </w:tr>
      <w:tr w:rsidR="00EA7C0A" w:rsidRPr="00F80E1F" w14:paraId="1F17455D" w14:textId="77777777" w:rsidTr="003B7145">
        <w:tc>
          <w:tcPr>
            <w:tcW w:w="2093" w:type="dxa"/>
          </w:tcPr>
          <w:p w14:paraId="21B25C5A" w14:textId="0A6C25FD" w:rsidR="00EA7C0A" w:rsidRPr="00F80E1F" w:rsidRDefault="00656F8A" w:rsidP="00656F8A">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45300000-0</w:t>
            </w:r>
          </w:p>
        </w:tc>
        <w:tc>
          <w:tcPr>
            <w:tcW w:w="7229" w:type="dxa"/>
          </w:tcPr>
          <w:p w14:paraId="528DA59C" w14:textId="35C659F7" w:rsidR="00EA7C0A" w:rsidRPr="00F80E1F" w:rsidRDefault="00656F8A" w:rsidP="00656F8A">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instalacyjne w budynkach</w:t>
            </w:r>
          </w:p>
        </w:tc>
      </w:tr>
      <w:tr w:rsidR="00EA7C0A" w:rsidRPr="00F80E1F" w14:paraId="7E70831C" w14:textId="77777777" w:rsidTr="003B7145">
        <w:tc>
          <w:tcPr>
            <w:tcW w:w="2093" w:type="dxa"/>
          </w:tcPr>
          <w:p w14:paraId="5ACCC5A5" w14:textId="3163E0A8" w:rsidR="00EA7C0A" w:rsidRPr="00F80E1F" w:rsidRDefault="00A16F67" w:rsidP="00A16F67">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45330000-9</w:t>
            </w:r>
          </w:p>
        </w:tc>
        <w:tc>
          <w:tcPr>
            <w:tcW w:w="7229" w:type="dxa"/>
          </w:tcPr>
          <w:p w14:paraId="7CC72201" w14:textId="1965BB83" w:rsidR="00EA7C0A" w:rsidRPr="00F80E1F" w:rsidRDefault="00A16F67" w:rsidP="00A16F67">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instalacyjne wodno-kanalizacyjne i sanitarne</w:t>
            </w:r>
          </w:p>
        </w:tc>
      </w:tr>
      <w:tr w:rsidR="00EA7C0A" w:rsidRPr="00F80E1F" w14:paraId="54BFF716" w14:textId="77777777" w:rsidTr="003B7145">
        <w:tc>
          <w:tcPr>
            <w:tcW w:w="2093" w:type="dxa"/>
          </w:tcPr>
          <w:p w14:paraId="3D62C807" w14:textId="66770D46" w:rsidR="00EA7C0A" w:rsidRPr="00F80E1F" w:rsidRDefault="00A16F67" w:rsidP="00A16F67">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45310000-3</w:t>
            </w:r>
          </w:p>
        </w:tc>
        <w:tc>
          <w:tcPr>
            <w:tcW w:w="7229" w:type="dxa"/>
          </w:tcPr>
          <w:p w14:paraId="11A07BF4" w14:textId="7831F5FD" w:rsidR="00EA7C0A" w:rsidRPr="00F80E1F" w:rsidRDefault="00A16F67" w:rsidP="00A16F67">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instalacyjne elektryczne</w:t>
            </w:r>
          </w:p>
        </w:tc>
      </w:tr>
      <w:tr w:rsidR="00EA7C0A" w:rsidRPr="00F80E1F" w14:paraId="6C6305EE" w14:textId="77777777" w:rsidTr="003B7145">
        <w:tc>
          <w:tcPr>
            <w:tcW w:w="2093" w:type="dxa"/>
          </w:tcPr>
          <w:p w14:paraId="6376F0B7" w14:textId="3F2AA070" w:rsidR="00EA7C0A" w:rsidRPr="00F80E1F" w:rsidRDefault="00A16F67" w:rsidP="00A16F67">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45111291-4</w:t>
            </w:r>
          </w:p>
        </w:tc>
        <w:tc>
          <w:tcPr>
            <w:tcW w:w="7229" w:type="dxa"/>
          </w:tcPr>
          <w:p w14:paraId="64FD81A2" w14:textId="457B6F7E" w:rsidR="00EA7C0A" w:rsidRPr="00F80E1F" w:rsidRDefault="00793063" w:rsidP="00793063">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w zakresie zagospodarowania terenu</w:t>
            </w:r>
          </w:p>
        </w:tc>
      </w:tr>
    </w:tbl>
    <w:p w14:paraId="6EDE139A" w14:textId="52504C64" w:rsidR="00EA7C0A" w:rsidRPr="00F80E1F" w:rsidRDefault="00EA7C0A"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682401F0" w14:textId="26D9500D" w:rsidR="00E537C0" w:rsidRPr="00F80E1F" w:rsidRDefault="00E537C0" w:rsidP="00B93883">
      <w:pPr>
        <w:pStyle w:val="Akapitzlist"/>
        <w:numPr>
          <w:ilvl w:val="0"/>
          <w:numId w:val="7"/>
        </w:numPr>
        <w:autoSpaceDE w:val="0"/>
        <w:autoSpaceDN w:val="0"/>
        <w:adjustRightInd w:val="0"/>
        <w:spacing w:line="240" w:lineRule="auto"/>
        <w:ind w:left="284" w:hanging="295"/>
        <w:jc w:val="both"/>
        <w:rPr>
          <w:rFonts w:asciiTheme="minorHAnsi" w:hAnsiTheme="minorHAnsi" w:cstheme="minorHAnsi"/>
          <w:b/>
        </w:rPr>
      </w:pPr>
      <w:r w:rsidRPr="00F80E1F">
        <w:rPr>
          <w:rFonts w:asciiTheme="minorHAnsi" w:hAnsiTheme="minorHAnsi" w:cstheme="minorHAnsi"/>
          <w:b/>
          <w:color w:val="000000"/>
        </w:rPr>
        <w:t>Informacje dodatkowe</w:t>
      </w:r>
    </w:p>
    <w:p w14:paraId="486B40D5" w14:textId="77777777" w:rsidR="00E537C0" w:rsidRPr="00F80E1F" w:rsidRDefault="00E537C0" w:rsidP="00E537C0">
      <w:pPr>
        <w:pStyle w:val="Akapitzlist"/>
        <w:autoSpaceDE w:val="0"/>
        <w:autoSpaceDN w:val="0"/>
        <w:adjustRightInd w:val="0"/>
        <w:spacing w:line="240" w:lineRule="auto"/>
        <w:ind w:left="284"/>
        <w:jc w:val="both"/>
        <w:rPr>
          <w:rFonts w:asciiTheme="minorHAnsi" w:hAnsiTheme="minorHAnsi" w:cstheme="minorHAnsi"/>
          <w:b/>
        </w:rPr>
      </w:pPr>
    </w:p>
    <w:p w14:paraId="5B150741" w14:textId="0A5EC78A" w:rsidR="0060192B" w:rsidRPr="00F80E1F" w:rsidRDefault="00A014D5" w:rsidP="00B93883">
      <w:pPr>
        <w:pStyle w:val="Akapitzlist"/>
        <w:numPr>
          <w:ilvl w:val="0"/>
          <w:numId w:val="8"/>
        </w:numPr>
        <w:jc w:val="both"/>
        <w:rPr>
          <w:rFonts w:asciiTheme="minorHAnsi" w:hAnsiTheme="minorHAnsi" w:cstheme="minorHAnsi"/>
          <w:color w:val="000000"/>
          <w:kern w:val="0"/>
          <w:lang w:eastAsia="pl-PL"/>
        </w:rPr>
      </w:pPr>
      <w:r w:rsidRPr="00F80E1F">
        <w:rPr>
          <w:rFonts w:asciiTheme="minorHAnsi" w:hAnsiTheme="minorHAnsi" w:cstheme="minorHAnsi"/>
          <w:color w:val="000000"/>
          <w:lang w:eastAsia="pl-PL"/>
        </w:rPr>
        <w:t xml:space="preserve">Zamawiający </w:t>
      </w:r>
      <w:r w:rsidRPr="00F80E1F">
        <w:rPr>
          <w:rFonts w:asciiTheme="minorHAnsi" w:hAnsiTheme="minorHAnsi" w:cstheme="minorHAnsi"/>
          <w:b/>
          <w:bCs/>
          <w:color w:val="000000"/>
          <w:lang w:eastAsia="pl-PL"/>
        </w:rPr>
        <w:t>nie dopuszcza składania ofert częściowych</w:t>
      </w:r>
      <w:r w:rsidRPr="00F80E1F">
        <w:rPr>
          <w:rFonts w:asciiTheme="minorHAnsi" w:hAnsiTheme="minorHAnsi" w:cstheme="minorHAnsi"/>
          <w:color w:val="000000"/>
          <w:lang w:eastAsia="pl-PL"/>
        </w:rPr>
        <w:t>. Oferty nieobejmujące całości przedmiotu zamówienia zostaną odrzucone.</w:t>
      </w:r>
      <w:r w:rsidR="0060192B" w:rsidRPr="00F80E1F">
        <w:rPr>
          <w:rFonts w:asciiTheme="minorHAnsi" w:hAnsiTheme="minorHAnsi" w:cstheme="minorHAnsi"/>
          <w:color w:val="000000"/>
          <w:lang w:eastAsia="pl-PL"/>
        </w:rPr>
        <w:t xml:space="preserve"> </w:t>
      </w:r>
      <w:r w:rsidR="0060192B" w:rsidRPr="00F80E1F">
        <w:rPr>
          <w:rFonts w:asciiTheme="minorHAnsi" w:hAnsiTheme="minorHAnsi" w:cstheme="minorHAnsi"/>
          <w:color w:val="000000"/>
          <w:kern w:val="0"/>
          <w:lang w:eastAsia="pl-PL"/>
        </w:rPr>
        <w:t>Zamawiający nie dokonuje podziału zamówienia na części ze względu na charakterystykę przedmiotu zamówienia oraz przewidywane istotne trudności w skoordynowaniu działań różnych Wykonawców realizujących poszczególne części zamówienia</w:t>
      </w:r>
      <w:r w:rsidR="003850B0">
        <w:rPr>
          <w:rFonts w:asciiTheme="minorHAnsi" w:hAnsiTheme="minorHAnsi" w:cstheme="minorHAnsi"/>
          <w:color w:val="000000"/>
          <w:kern w:val="0"/>
          <w:lang w:eastAsia="pl-PL"/>
        </w:rPr>
        <w:t>, koniecznie w ścisłej współpracy z</w:t>
      </w:r>
      <w:r w:rsidR="006C42E8">
        <w:rPr>
          <w:rFonts w:asciiTheme="minorHAnsi" w:hAnsiTheme="minorHAnsi" w:cstheme="minorHAnsi"/>
          <w:color w:val="000000"/>
          <w:kern w:val="0"/>
          <w:lang w:eastAsia="pl-PL"/>
        </w:rPr>
        <w:t> </w:t>
      </w:r>
      <w:r w:rsidR="003850B0">
        <w:rPr>
          <w:rFonts w:asciiTheme="minorHAnsi" w:hAnsiTheme="minorHAnsi" w:cstheme="minorHAnsi"/>
          <w:color w:val="000000"/>
          <w:kern w:val="0"/>
          <w:lang w:eastAsia="pl-PL"/>
        </w:rPr>
        <w:t>przedstawicielami Zamawiającego oraz innych jednostek Służby Więziennej</w:t>
      </w:r>
      <w:r w:rsidR="0060192B" w:rsidRPr="00F80E1F">
        <w:rPr>
          <w:rFonts w:asciiTheme="minorHAnsi" w:hAnsiTheme="minorHAnsi" w:cstheme="minorHAnsi"/>
          <w:color w:val="000000"/>
          <w:kern w:val="0"/>
          <w:lang w:eastAsia="pl-PL"/>
        </w:rPr>
        <w:t xml:space="preserve">. </w:t>
      </w:r>
      <w:r w:rsidR="006C42E8">
        <w:rPr>
          <w:rFonts w:asciiTheme="minorHAnsi" w:hAnsiTheme="minorHAnsi" w:cstheme="minorHAnsi"/>
          <w:color w:val="000000"/>
          <w:kern w:val="0"/>
          <w:lang w:eastAsia="pl-PL"/>
        </w:rPr>
        <w:lastRenderedPageBreak/>
        <w:t>Realizacja – ze wzgl</w:t>
      </w:r>
      <w:r w:rsidR="00A80278">
        <w:rPr>
          <w:rFonts w:asciiTheme="minorHAnsi" w:hAnsiTheme="minorHAnsi" w:cstheme="minorHAnsi"/>
          <w:color w:val="000000"/>
          <w:kern w:val="0"/>
          <w:lang w:eastAsia="pl-PL"/>
        </w:rPr>
        <w:t xml:space="preserve">ędu na jej zakres i rodzaj - </w:t>
      </w:r>
      <w:r w:rsidR="006C42E8">
        <w:rPr>
          <w:rFonts w:asciiTheme="minorHAnsi" w:hAnsiTheme="minorHAnsi" w:cstheme="minorHAnsi"/>
          <w:color w:val="000000"/>
          <w:kern w:val="0"/>
          <w:lang w:eastAsia="pl-PL"/>
        </w:rPr>
        <w:t>wymaga od wykonawców dysponowania istotnymi zasobami</w:t>
      </w:r>
      <w:r w:rsidR="00A80278">
        <w:rPr>
          <w:rFonts w:asciiTheme="minorHAnsi" w:hAnsiTheme="minorHAnsi" w:cstheme="minorHAnsi"/>
          <w:color w:val="000000"/>
          <w:kern w:val="0"/>
          <w:lang w:eastAsia="pl-PL"/>
        </w:rPr>
        <w:t>, co zostało uwzględnione w treści warunków udziału w Postępowaniu. Tym samym ze swej natury nie jest ono skierowane do przedsiębiorców z kategorii mikro, małych i średnich.</w:t>
      </w:r>
      <w:r w:rsidR="006C42E8">
        <w:rPr>
          <w:rFonts w:asciiTheme="minorHAnsi" w:hAnsiTheme="minorHAnsi" w:cstheme="minorHAnsi"/>
          <w:color w:val="000000"/>
          <w:kern w:val="0"/>
          <w:lang w:eastAsia="pl-PL"/>
        </w:rPr>
        <w:t xml:space="preserve"> </w:t>
      </w:r>
      <w:r w:rsidR="0060192B" w:rsidRPr="00F80E1F">
        <w:rPr>
          <w:rFonts w:asciiTheme="minorHAnsi" w:hAnsiTheme="minorHAnsi" w:cstheme="minorHAnsi"/>
          <w:color w:val="000000"/>
          <w:kern w:val="0"/>
          <w:lang w:eastAsia="pl-PL"/>
        </w:rPr>
        <w:t xml:space="preserve">Podział zamówienia na części spowoduje </w:t>
      </w:r>
      <w:r w:rsidR="00A80278">
        <w:rPr>
          <w:rFonts w:asciiTheme="minorHAnsi" w:hAnsiTheme="minorHAnsi" w:cstheme="minorHAnsi"/>
          <w:color w:val="000000"/>
          <w:kern w:val="0"/>
          <w:lang w:eastAsia="pl-PL"/>
        </w:rPr>
        <w:t xml:space="preserve">wreszcie </w:t>
      </w:r>
      <w:r w:rsidR="0060192B" w:rsidRPr="00F80E1F">
        <w:rPr>
          <w:rFonts w:asciiTheme="minorHAnsi" w:hAnsiTheme="minorHAnsi" w:cstheme="minorHAnsi"/>
          <w:color w:val="000000"/>
          <w:kern w:val="0"/>
          <w:lang w:eastAsia="pl-PL"/>
        </w:rPr>
        <w:t>zwiększenie kosztów realizacji zamówienia</w:t>
      </w:r>
      <w:r w:rsidR="00A80278">
        <w:rPr>
          <w:rFonts w:asciiTheme="minorHAnsi" w:hAnsiTheme="minorHAnsi" w:cstheme="minorHAnsi"/>
          <w:color w:val="000000"/>
          <w:kern w:val="0"/>
          <w:lang w:eastAsia="pl-PL"/>
        </w:rPr>
        <w:t>, chociażby poprzez poniesienie kilku- lub wielokrotnie tych samych kosztów powstających u wykonawców (liczni kierownicy budowy i robót), a także konieczność zapewnienia szerszego zakresu nadzoru inwestorskiego</w:t>
      </w:r>
      <w:r w:rsidR="0060192B" w:rsidRPr="00F80E1F">
        <w:rPr>
          <w:rFonts w:asciiTheme="minorHAnsi" w:hAnsiTheme="minorHAnsi" w:cstheme="minorHAnsi"/>
          <w:color w:val="000000"/>
          <w:kern w:val="0"/>
          <w:lang w:eastAsia="pl-PL"/>
        </w:rPr>
        <w:t>.</w:t>
      </w:r>
    </w:p>
    <w:p w14:paraId="61D362D1" w14:textId="187DFF8E" w:rsidR="00E537C0" w:rsidRPr="00F80E1F" w:rsidRDefault="00E537C0" w:rsidP="00B93883">
      <w:pPr>
        <w:numPr>
          <w:ilvl w:val="0"/>
          <w:numId w:val="8"/>
        </w:numPr>
        <w:suppressAutoHyphens/>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t xml:space="preserve">Roboty składające się na przedmiot zamówienia należy wykonywać z należytą starannością, zgodnie z dokumentacją </w:t>
      </w:r>
      <w:r w:rsidR="003850B0">
        <w:rPr>
          <w:rFonts w:eastAsia="Times New Roman" w:cstheme="minorHAnsi"/>
          <w:color w:val="000000"/>
          <w:sz w:val="24"/>
          <w:szCs w:val="24"/>
          <w:lang w:eastAsia="pl-PL"/>
        </w:rPr>
        <w:t xml:space="preserve">projektową i </w:t>
      </w:r>
      <w:r w:rsidRPr="00F80E1F">
        <w:rPr>
          <w:rFonts w:eastAsia="Times New Roman" w:cstheme="minorHAnsi"/>
          <w:color w:val="000000"/>
          <w:sz w:val="24"/>
          <w:szCs w:val="24"/>
          <w:lang w:eastAsia="pl-PL"/>
        </w:rPr>
        <w:t>techniczną, obowiązującymi normami i przepisami prawa, zasadami współczesnej wiedzy technicznej oraz budowlanej i uzgodnieniami dokonanymi w trakcie realizacji robót z uprawnionymi przedstawicielami Zamawiającego</w:t>
      </w:r>
      <w:r w:rsidR="006C42E8">
        <w:rPr>
          <w:rFonts w:eastAsia="Times New Roman" w:cstheme="minorHAnsi"/>
          <w:color w:val="000000"/>
          <w:sz w:val="24"/>
          <w:szCs w:val="24"/>
          <w:lang w:eastAsia="pl-PL"/>
        </w:rPr>
        <w:t>.</w:t>
      </w:r>
    </w:p>
    <w:p w14:paraId="10970237" w14:textId="01FF2751" w:rsidR="00EA7C0A" w:rsidRPr="00F80E1F" w:rsidRDefault="00EA7C0A" w:rsidP="00B93883">
      <w:pPr>
        <w:numPr>
          <w:ilvl w:val="0"/>
          <w:numId w:val="8"/>
        </w:numPr>
        <w:suppressAutoHyphens/>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t xml:space="preserve">Przedmiot zamówienia obejmuje również wykonanie wszelkich prac pomocniczych i towarzyszących niezbędnych do </w:t>
      </w:r>
      <w:r w:rsidR="00E537C0" w:rsidRPr="00F80E1F">
        <w:rPr>
          <w:rFonts w:eastAsia="Times New Roman" w:cstheme="minorHAnsi"/>
          <w:color w:val="000000"/>
          <w:sz w:val="24"/>
          <w:szCs w:val="24"/>
          <w:lang w:eastAsia="pl-PL"/>
        </w:rPr>
        <w:t xml:space="preserve">jego </w:t>
      </w:r>
      <w:r w:rsidRPr="00F80E1F">
        <w:rPr>
          <w:rFonts w:eastAsia="Times New Roman" w:cstheme="minorHAnsi"/>
          <w:color w:val="000000"/>
          <w:sz w:val="24"/>
          <w:szCs w:val="24"/>
          <w:lang w:eastAsia="pl-PL"/>
        </w:rPr>
        <w:t>prawidłowej realizacji</w:t>
      </w:r>
      <w:r w:rsidR="00186A34">
        <w:rPr>
          <w:rFonts w:eastAsia="Times New Roman" w:cstheme="minorHAnsi"/>
          <w:color w:val="000000"/>
          <w:sz w:val="24"/>
          <w:szCs w:val="24"/>
          <w:lang w:eastAsia="pl-PL"/>
        </w:rPr>
        <w:t>.</w:t>
      </w:r>
    </w:p>
    <w:p w14:paraId="0E599B61" w14:textId="2DFA0282" w:rsidR="00EA7C0A" w:rsidRPr="00F80E1F" w:rsidRDefault="00EA7C0A" w:rsidP="00B93883">
      <w:pPr>
        <w:numPr>
          <w:ilvl w:val="0"/>
          <w:numId w:val="8"/>
        </w:numPr>
        <w:suppressAutoHyphens/>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t xml:space="preserve">Wykonawca zobowiązany jest szczegółowo zapoznać się z </w:t>
      </w:r>
      <w:r w:rsidR="00E537C0" w:rsidRPr="00F80E1F">
        <w:rPr>
          <w:rFonts w:eastAsia="Times New Roman" w:cstheme="minorHAnsi"/>
          <w:color w:val="000000"/>
          <w:sz w:val="24"/>
          <w:szCs w:val="24"/>
          <w:lang w:eastAsia="pl-PL"/>
        </w:rPr>
        <w:t>dokumentacją projektow</w:t>
      </w:r>
      <w:r w:rsidR="006C42E8">
        <w:rPr>
          <w:rFonts w:eastAsia="Times New Roman" w:cstheme="minorHAnsi"/>
          <w:color w:val="000000"/>
          <w:sz w:val="24"/>
          <w:szCs w:val="24"/>
          <w:lang w:eastAsia="pl-PL"/>
        </w:rPr>
        <w:t xml:space="preserve">ą, innymi dokumentami składającymi się na opis przedmiotu zamówienia </w:t>
      </w:r>
      <w:r w:rsidR="00E537C0" w:rsidRPr="00F80E1F">
        <w:rPr>
          <w:rFonts w:eastAsia="Times New Roman" w:cstheme="minorHAnsi"/>
          <w:color w:val="000000"/>
          <w:sz w:val="24"/>
          <w:szCs w:val="24"/>
          <w:lang w:eastAsia="pl-PL"/>
        </w:rPr>
        <w:t xml:space="preserve">oraz projektem </w:t>
      </w:r>
      <w:r w:rsidRPr="00F80E1F">
        <w:rPr>
          <w:rFonts w:eastAsia="Times New Roman" w:cstheme="minorHAnsi"/>
          <w:color w:val="000000"/>
          <w:sz w:val="24"/>
          <w:szCs w:val="24"/>
          <w:lang w:eastAsia="pl-PL"/>
        </w:rPr>
        <w:t>umowy i</w:t>
      </w:r>
      <w:r w:rsidR="00E537C0" w:rsidRPr="00F80E1F">
        <w:rPr>
          <w:rFonts w:eastAsia="Times New Roman" w:cstheme="minorHAnsi"/>
          <w:color w:val="000000"/>
          <w:sz w:val="24"/>
          <w:szCs w:val="24"/>
          <w:lang w:eastAsia="pl-PL"/>
        </w:rPr>
        <w:t> </w:t>
      </w:r>
      <w:r w:rsidRPr="00F80E1F">
        <w:rPr>
          <w:rFonts w:eastAsia="Times New Roman" w:cstheme="minorHAnsi"/>
          <w:color w:val="000000"/>
          <w:sz w:val="24"/>
          <w:szCs w:val="24"/>
          <w:lang w:eastAsia="pl-PL"/>
        </w:rPr>
        <w:t>wymaganiami w n</w:t>
      </w:r>
      <w:r w:rsidR="00E537C0" w:rsidRPr="00F80E1F">
        <w:rPr>
          <w:rFonts w:eastAsia="Times New Roman" w:cstheme="minorHAnsi"/>
          <w:color w:val="000000"/>
          <w:sz w:val="24"/>
          <w:szCs w:val="24"/>
          <w:lang w:eastAsia="pl-PL"/>
        </w:rPr>
        <w:t>ich</w:t>
      </w:r>
      <w:r w:rsidRPr="00F80E1F">
        <w:rPr>
          <w:rFonts w:eastAsia="Times New Roman" w:cstheme="minorHAnsi"/>
          <w:color w:val="000000"/>
          <w:sz w:val="24"/>
          <w:szCs w:val="24"/>
          <w:lang w:eastAsia="pl-PL"/>
        </w:rPr>
        <w:t xml:space="preserve"> zawartymi</w:t>
      </w:r>
      <w:r w:rsidR="00186A34">
        <w:rPr>
          <w:rFonts w:eastAsia="Times New Roman" w:cstheme="minorHAnsi"/>
          <w:color w:val="000000"/>
          <w:sz w:val="24"/>
          <w:szCs w:val="24"/>
          <w:lang w:eastAsia="pl-PL"/>
        </w:rPr>
        <w:t>.</w:t>
      </w:r>
    </w:p>
    <w:p w14:paraId="1EAA8499" w14:textId="6F108394" w:rsidR="00EA7C0A" w:rsidRPr="00F80E1F" w:rsidRDefault="00EA7C0A" w:rsidP="00B93883">
      <w:pPr>
        <w:numPr>
          <w:ilvl w:val="0"/>
          <w:numId w:val="8"/>
        </w:numPr>
        <w:suppressAutoHyphens/>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t xml:space="preserve">Przedmiary robót załączono </w:t>
      </w:r>
      <w:r w:rsidR="00E537C0" w:rsidRPr="00F80E1F">
        <w:rPr>
          <w:rFonts w:eastAsia="Times New Roman" w:cstheme="minorHAnsi"/>
          <w:color w:val="000000"/>
          <w:sz w:val="24"/>
          <w:szCs w:val="24"/>
          <w:lang w:eastAsia="pl-PL"/>
        </w:rPr>
        <w:t xml:space="preserve">do dokumentacji postępowania </w:t>
      </w:r>
      <w:r w:rsidRPr="00F80E1F">
        <w:rPr>
          <w:rFonts w:eastAsia="Times New Roman" w:cstheme="minorHAnsi"/>
          <w:color w:val="000000"/>
          <w:sz w:val="24"/>
          <w:szCs w:val="24"/>
          <w:lang w:eastAsia="pl-PL"/>
        </w:rPr>
        <w:t xml:space="preserve">jako dokument pomocniczy dla </w:t>
      </w:r>
      <w:r w:rsidR="00E537C0" w:rsidRPr="00F80E1F">
        <w:rPr>
          <w:rFonts w:eastAsia="Times New Roman" w:cstheme="minorHAnsi"/>
          <w:color w:val="000000"/>
          <w:sz w:val="24"/>
          <w:szCs w:val="24"/>
          <w:lang w:eastAsia="pl-PL"/>
        </w:rPr>
        <w:t>W</w:t>
      </w:r>
      <w:r w:rsidRPr="00F80E1F">
        <w:rPr>
          <w:rFonts w:eastAsia="Times New Roman" w:cstheme="minorHAnsi"/>
          <w:color w:val="000000"/>
          <w:sz w:val="24"/>
          <w:szCs w:val="24"/>
          <w:lang w:eastAsia="pl-PL"/>
        </w:rPr>
        <w:t>ykonawc</w:t>
      </w:r>
      <w:r w:rsidR="00E537C0" w:rsidRPr="00F80E1F">
        <w:rPr>
          <w:rFonts w:eastAsia="Times New Roman" w:cstheme="minorHAnsi"/>
          <w:color w:val="000000"/>
          <w:sz w:val="24"/>
          <w:szCs w:val="24"/>
          <w:lang w:eastAsia="pl-PL"/>
        </w:rPr>
        <w:t xml:space="preserve">ów, ze </w:t>
      </w:r>
      <w:r w:rsidRPr="00F80E1F">
        <w:rPr>
          <w:rFonts w:eastAsia="Times New Roman" w:cstheme="minorHAnsi"/>
          <w:color w:val="000000"/>
          <w:sz w:val="24"/>
          <w:szCs w:val="24"/>
          <w:lang w:eastAsia="pl-PL"/>
        </w:rPr>
        <w:t>względu na formę wynagrodzenia ryczałtowego nie stanowi</w:t>
      </w:r>
      <w:r w:rsidR="00E537C0" w:rsidRPr="00F80E1F">
        <w:rPr>
          <w:rFonts w:eastAsia="Times New Roman" w:cstheme="minorHAnsi"/>
          <w:color w:val="000000"/>
          <w:sz w:val="24"/>
          <w:szCs w:val="24"/>
          <w:lang w:eastAsia="pl-PL"/>
        </w:rPr>
        <w:t>ą</w:t>
      </w:r>
      <w:r w:rsidRPr="00F80E1F">
        <w:rPr>
          <w:rFonts w:eastAsia="Times New Roman" w:cstheme="minorHAnsi"/>
          <w:color w:val="000000"/>
          <w:sz w:val="24"/>
          <w:szCs w:val="24"/>
          <w:lang w:eastAsia="pl-PL"/>
        </w:rPr>
        <w:t xml:space="preserve"> </w:t>
      </w:r>
      <w:r w:rsidR="00E537C0" w:rsidRPr="00F80E1F">
        <w:rPr>
          <w:rFonts w:eastAsia="Times New Roman" w:cstheme="minorHAnsi"/>
          <w:color w:val="000000"/>
          <w:sz w:val="24"/>
          <w:szCs w:val="24"/>
          <w:lang w:eastAsia="pl-PL"/>
        </w:rPr>
        <w:t xml:space="preserve">one bowiem </w:t>
      </w:r>
      <w:r w:rsidRPr="00F80E1F">
        <w:rPr>
          <w:rFonts w:eastAsia="Times New Roman" w:cstheme="minorHAnsi"/>
          <w:color w:val="000000"/>
          <w:sz w:val="24"/>
          <w:szCs w:val="24"/>
          <w:lang w:eastAsia="pl-PL"/>
        </w:rPr>
        <w:t xml:space="preserve">podstawy obliczenia ceny oferty, a </w:t>
      </w:r>
      <w:r w:rsidR="00E537C0" w:rsidRPr="00F80E1F">
        <w:rPr>
          <w:rFonts w:eastAsia="Times New Roman" w:cstheme="minorHAnsi"/>
          <w:color w:val="000000"/>
          <w:sz w:val="24"/>
          <w:szCs w:val="24"/>
          <w:lang w:eastAsia="pl-PL"/>
        </w:rPr>
        <w:t>ich</w:t>
      </w:r>
      <w:r w:rsidRPr="00F80E1F">
        <w:rPr>
          <w:rFonts w:eastAsia="Times New Roman" w:cstheme="minorHAnsi"/>
          <w:color w:val="000000"/>
          <w:sz w:val="24"/>
          <w:szCs w:val="24"/>
          <w:lang w:eastAsia="pl-PL"/>
        </w:rPr>
        <w:t xml:space="preserve"> treść nie może być podstawą </w:t>
      </w:r>
      <w:r w:rsidR="00E537C0" w:rsidRPr="00F80E1F">
        <w:rPr>
          <w:rFonts w:eastAsia="Times New Roman" w:cstheme="minorHAnsi"/>
          <w:color w:val="000000"/>
          <w:sz w:val="24"/>
          <w:szCs w:val="24"/>
          <w:lang w:eastAsia="pl-PL"/>
        </w:rPr>
        <w:t xml:space="preserve">do formułowania </w:t>
      </w:r>
      <w:r w:rsidRPr="00F80E1F">
        <w:rPr>
          <w:rFonts w:eastAsia="Times New Roman" w:cstheme="minorHAnsi"/>
          <w:color w:val="000000"/>
          <w:sz w:val="24"/>
          <w:szCs w:val="24"/>
          <w:lang w:eastAsia="pl-PL"/>
        </w:rPr>
        <w:t>jakichkolwiek roszczeń</w:t>
      </w:r>
      <w:r w:rsidR="00E537C0" w:rsidRPr="00F80E1F">
        <w:rPr>
          <w:rFonts w:eastAsia="Times New Roman" w:cstheme="minorHAnsi"/>
          <w:color w:val="000000"/>
          <w:sz w:val="24"/>
          <w:szCs w:val="24"/>
          <w:lang w:eastAsia="pl-PL"/>
        </w:rPr>
        <w:t xml:space="preserve"> dotyczących </w:t>
      </w:r>
      <w:r w:rsidR="00A014D5" w:rsidRPr="00F80E1F">
        <w:rPr>
          <w:rFonts w:eastAsia="Times New Roman" w:cstheme="minorHAnsi"/>
          <w:color w:val="000000"/>
          <w:sz w:val="24"/>
          <w:szCs w:val="24"/>
          <w:lang w:eastAsia="pl-PL"/>
        </w:rPr>
        <w:t>wysokości wynagrodzenia</w:t>
      </w:r>
      <w:r w:rsidRPr="00F80E1F">
        <w:rPr>
          <w:rFonts w:eastAsia="Times New Roman" w:cstheme="minorHAnsi"/>
          <w:color w:val="000000"/>
          <w:sz w:val="24"/>
          <w:szCs w:val="24"/>
          <w:lang w:eastAsia="pl-PL"/>
        </w:rPr>
        <w:t>.</w:t>
      </w:r>
    </w:p>
    <w:p w14:paraId="0EADA971" w14:textId="77777777" w:rsidR="00EA7C0A" w:rsidRPr="00F80E1F" w:rsidRDefault="00EA7C0A" w:rsidP="00B93883">
      <w:pPr>
        <w:numPr>
          <w:ilvl w:val="0"/>
          <w:numId w:val="8"/>
        </w:numPr>
        <w:suppressAutoHyphens/>
        <w:spacing w:after="0" w:line="240" w:lineRule="auto"/>
        <w:jc w:val="both"/>
        <w:rPr>
          <w:rFonts w:eastAsia="Times New Roman" w:cstheme="minorHAnsi"/>
          <w:bCs/>
          <w:color w:val="000000"/>
          <w:sz w:val="24"/>
          <w:szCs w:val="24"/>
          <w:lang w:eastAsia="pl-PL"/>
        </w:rPr>
      </w:pPr>
      <w:r w:rsidRPr="00F80E1F">
        <w:rPr>
          <w:rFonts w:eastAsia="Times New Roman" w:cstheme="minorHAnsi"/>
          <w:color w:val="000000"/>
          <w:sz w:val="24"/>
          <w:szCs w:val="24"/>
          <w:lang w:eastAsia="pl-PL"/>
        </w:rPr>
        <w:t xml:space="preserve">Opisując przedmiot zamówienia przez odniesienie do norm, ocen technicznych, specyfikacji technicznych i systemów referencji technicznych, o których mowa w art. 101 ust. 1 pkt 2 oraz ust. 3 ustawy </w:t>
      </w:r>
      <w:proofErr w:type="spellStart"/>
      <w:r w:rsidRPr="00F80E1F">
        <w:rPr>
          <w:rFonts w:eastAsia="Times New Roman" w:cstheme="minorHAnsi"/>
          <w:color w:val="000000"/>
          <w:sz w:val="24"/>
          <w:szCs w:val="24"/>
          <w:lang w:eastAsia="pl-PL"/>
        </w:rPr>
        <w:t>Pzp</w:t>
      </w:r>
      <w:proofErr w:type="spellEnd"/>
      <w:r w:rsidRPr="00F80E1F">
        <w:rPr>
          <w:rFonts w:eastAsia="Times New Roman" w:cstheme="minorHAnsi"/>
          <w:color w:val="000000"/>
          <w:sz w:val="24"/>
          <w:szCs w:val="24"/>
          <w:lang w:eastAsia="pl-PL"/>
        </w:rPr>
        <w:t>, Zamawiający dopuszcza rozwiązania równoważne opisywanym, a odniesieniu takiemu towarzyszą wyrazy "</w:t>
      </w:r>
      <w:r w:rsidRPr="00F80E1F">
        <w:rPr>
          <w:rFonts w:eastAsia="Times New Roman" w:cstheme="minorHAnsi"/>
          <w:i/>
          <w:iCs/>
          <w:color w:val="000000"/>
          <w:sz w:val="24"/>
          <w:szCs w:val="24"/>
          <w:lang w:eastAsia="pl-PL"/>
        </w:rPr>
        <w:t>lub równoważne</w:t>
      </w:r>
      <w:r w:rsidRPr="00F80E1F">
        <w:rPr>
          <w:rFonts w:eastAsia="Times New Roman" w:cstheme="minorHAnsi"/>
          <w:color w:val="000000"/>
          <w:sz w:val="24"/>
          <w:szCs w:val="24"/>
          <w:lang w:eastAsia="pl-PL"/>
        </w:rPr>
        <w:t>".</w:t>
      </w:r>
    </w:p>
    <w:p w14:paraId="374A0EF2" w14:textId="7F3C6D52" w:rsidR="00EA7C0A" w:rsidRPr="00F80E1F" w:rsidRDefault="00EA7C0A" w:rsidP="00B93883">
      <w:pPr>
        <w:numPr>
          <w:ilvl w:val="0"/>
          <w:numId w:val="8"/>
        </w:numPr>
        <w:suppressAutoHyphens/>
        <w:spacing w:after="0" w:line="240" w:lineRule="auto"/>
        <w:jc w:val="both"/>
        <w:rPr>
          <w:rFonts w:eastAsia="Times New Roman" w:cstheme="minorHAnsi"/>
          <w:bCs/>
          <w:color w:val="000000"/>
          <w:sz w:val="24"/>
          <w:szCs w:val="24"/>
          <w:lang w:eastAsia="pl-PL"/>
        </w:rPr>
      </w:pPr>
      <w:r w:rsidRPr="00F80E1F">
        <w:rPr>
          <w:rFonts w:eastAsia="Times New Roman" w:cstheme="minorHAnsi"/>
          <w:color w:val="000000"/>
          <w:sz w:val="24"/>
          <w:szCs w:val="24"/>
          <w:lang w:eastAsia="pl-PL"/>
        </w:rPr>
        <w:t xml:space="preserve">W przypadku gdy opis przedmiotu zamówienia odnosi się do norm, ocen technicznych, specyfikacji technicznych i systemów referencji technicznych, o których mowa w art. 101 ust. 1 pkt 2 oraz ust. 3 ustawy </w:t>
      </w:r>
      <w:proofErr w:type="spellStart"/>
      <w:r w:rsidRPr="00F80E1F">
        <w:rPr>
          <w:rFonts w:eastAsia="Times New Roman" w:cstheme="minorHAnsi"/>
          <w:color w:val="000000"/>
          <w:sz w:val="24"/>
          <w:szCs w:val="24"/>
          <w:lang w:eastAsia="pl-PL"/>
        </w:rPr>
        <w:t>Pzp</w:t>
      </w:r>
      <w:proofErr w:type="spellEnd"/>
      <w:r w:rsidRPr="00F80E1F">
        <w:rPr>
          <w:rFonts w:eastAsia="Times New Roman" w:cstheme="minorHAnsi"/>
          <w:color w:val="000000"/>
          <w:sz w:val="24"/>
          <w:szCs w:val="24"/>
          <w:lang w:eastAsia="pl-PL"/>
        </w:rPr>
        <w:t xml:space="preserve">, Zamawiający nie odrzuci oferty tylko dlatego, że oferowane roboty budowlane, dostawy lub usługi nie są zgodne z normami, ocenami technicznymi, specyfikacjami technicznymi i systemami referencji technicznych, do których opis przedmiotu zamówienia się odnosi, pod warunkiem że </w:t>
      </w:r>
      <w:r w:rsidR="00A014D5" w:rsidRPr="00F80E1F">
        <w:rPr>
          <w:rFonts w:eastAsia="Times New Roman" w:cstheme="minorHAnsi"/>
          <w:color w:val="000000"/>
          <w:sz w:val="24"/>
          <w:szCs w:val="24"/>
          <w:lang w:eastAsia="pl-PL"/>
        </w:rPr>
        <w:t>W</w:t>
      </w:r>
      <w:r w:rsidRPr="00F80E1F">
        <w:rPr>
          <w:rFonts w:eastAsia="Times New Roman" w:cstheme="minorHAnsi"/>
          <w:color w:val="000000"/>
          <w:sz w:val="24"/>
          <w:szCs w:val="24"/>
          <w:lang w:eastAsia="pl-PL"/>
        </w:rPr>
        <w:t>ykonawca udowodni w ofercie, że proponowane rozwiązania w równoważnym stopniu spełniają wymagania określone w opisie przedmiotu zamówienia.</w:t>
      </w:r>
    </w:p>
    <w:p w14:paraId="2F2C2AEA" w14:textId="37DBDD64" w:rsidR="00EA7C0A" w:rsidRPr="00F80E1F" w:rsidRDefault="00EA7C0A" w:rsidP="00B93883">
      <w:pPr>
        <w:numPr>
          <w:ilvl w:val="0"/>
          <w:numId w:val="8"/>
        </w:numPr>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t xml:space="preserve">W przypadku gdy opis przedmiotu zamówienia odnosi się do wymagań dotyczących wydajności lub funkcjonalności, o których mowa w art. 101 ust. 1 pkt 1 ustawy </w:t>
      </w:r>
      <w:proofErr w:type="spellStart"/>
      <w:r w:rsidRPr="00F80E1F">
        <w:rPr>
          <w:rFonts w:eastAsia="Times New Roman" w:cstheme="minorHAnsi"/>
          <w:color w:val="000000"/>
          <w:sz w:val="24"/>
          <w:szCs w:val="24"/>
          <w:lang w:eastAsia="pl-PL"/>
        </w:rPr>
        <w:t>Pzp</w:t>
      </w:r>
      <w:proofErr w:type="spellEnd"/>
      <w:r w:rsidRPr="00F80E1F">
        <w:rPr>
          <w:rFonts w:eastAsia="Times New Roman" w:cstheme="minorHAnsi"/>
          <w:color w:val="000000"/>
          <w:sz w:val="24"/>
          <w:szCs w:val="24"/>
          <w:lang w:eastAsia="pl-PL"/>
        </w:rPr>
        <w:t xml:space="preserve">, Zamawiający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że </w:t>
      </w:r>
      <w:r w:rsidR="00A014D5" w:rsidRPr="00F80E1F">
        <w:rPr>
          <w:rFonts w:eastAsia="Times New Roman" w:cstheme="minorHAnsi"/>
          <w:color w:val="000000"/>
          <w:sz w:val="24"/>
          <w:szCs w:val="24"/>
          <w:lang w:eastAsia="pl-PL"/>
        </w:rPr>
        <w:t>zaoferowane rozwiązania</w:t>
      </w:r>
      <w:r w:rsidRPr="00F80E1F">
        <w:rPr>
          <w:rFonts w:eastAsia="Times New Roman" w:cstheme="minorHAnsi"/>
          <w:color w:val="000000"/>
          <w:sz w:val="24"/>
          <w:szCs w:val="24"/>
          <w:lang w:eastAsia="pl-PL"/>
        </w:rPr>
        <w:t xml:space="preserve"> spełniają wymagania dotyczące wydajności lub funkcjonalności określone przez Zamawiającego.</w:t>
      </w:r>
    </w:p>
    <w:p w14:paraId="0F48DD50" w14:textId="4B53EB2B" w:rsidR="00EA7C0A" w:rsidRPr="00F80E1F" w:rsidRDefault="00EA7C0A" w:rsidP="00B93883">
      <w:pPr>
        <w:numPr>
          <w:ilvl w:val="0"/>
          <w:numId w:val="8"/>
        </w:numPr>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lastRenderedPageBreak/>
        <w:t xml:space="preserve">Zastosowanie rozwiązań równoważnych należy </w:t>
      </w:r>
      <w:r w:rsidR="00A014D5" w:rsidRPr="00F80E1F">
        <w:rPr>
          <w:rFonts w:eastAsia="Times New Roman" w:cstheme="minorHAnsi"/>
          <w:color w:val="000000"/>
          <w:sz w:val="24"/>
          <w:szCs w:val="24"/>
          <w:lang w:eastAsia="pl-PL"/>
        </w:rPr>
        <w:t>zaznaczyć</w:t>
      </w:r>
      <w:r w:rsidRPr="00F80E1F">
        <w:rPr>
          <w:rFonts w:eastAsia="Times New Roman" w:cstheme="minorHAnsi"/>
          <w:color w:val="000000"/>
          <w:sz w:val="24"/>
          <w:szCs w:val="24"/>
          <w:lang w:eastAsia="pl-PL"/>
        </w:rPr>
        <w:t xml:space="preserve"> w ofercie, niezależnie od tego, czy </w:t>
      </w:r>
      <w:r w:rsidR="00A014D5" w:rsidRPr="00F80E1F">
        <w:rPr>
          <w:rFonts w:eastAsia="Times New Roman" w:cstheme="minorHAnsi"/>
          <w:color w:val="000000"/>
          <w:sz w:val="24"/>
          <w:szCs w:val="24"/>
          <w:lang w:eastAsia="pl-PL"/>
        </w:rPr>
        <w:t>Z</w:t>
      </w:r>
      <w:r w:rsidRPr="00F80E1F">
        <w:rPr>
          <w:rFonts w:eastAsia="Times New Roman" w:cstheme="minorHAnsi"/>
          <w:color w:val="000000"/>
          <w:sz w:val="24"/>
          <w:szCs w:val="24"/>
          <w:lang w:eastAsia="pl-PL"/>
        </w:rPr>
        <w:t xml:space="preserve">amawiający żąda przedłożenia przez </w:t>
      </w:r>
      <w:r w:rsidR="00A014D5" w:rsidRPr="00F80E1F">
        <w:rPr>
          <w:rFonts w:eastAsia="Times New Roman" w:cstheme="minorHAnsi"/>
          <w:color w:val="000000"/>
          <w:sz w:val="24"/>
          <w:szCs w:val="24"/>
          <w:lang w:eastAsia="pl-PL"/>
        </w:rPr>
        <w:t>W</w:t>
      </w:r>
      <w:r w:rsidRPr="00F80E1F">
        <w:rPr>
          <w:rFonts w:eastAsia="Times New Roman" w:cstheme="minorHAnsi"/>
          <w:color w:val="000000"/>
          <w:sz w:val="24"/>
          <w:szCs w:val="24"/>
          <w:lang w:eastAsia="pl-PL"/>
        </w:rPr>
        <w:t>ykonawcę przedmiotowych środków dowodowych.</w:t>
      </w:r>
      <w:r w:rsidR="00A014D5" w:rsidRPr="00F80E1F">
        <w:rPr>
          <w:rFonts w:eastAsia="Times New Roman" w:cstheme="minorHAnsi"/>
          <w:color w:val="000000"/>
          <w:sz w:val="24"/>
          <w:szCs w:val="24"/>
          <w:lang w:eastAsia="pl-PL"/>
        </w:rPr>
        <w:t xml:space="preserve"> </w:t>
      </w:r>
      <w:r w:rsidRPr="00F80E1F">
        <w:rPr>
          <w:rFonts w:eastAsia="Times New Roman" w:cstheme="minorHAnsi"/>
          <w:color w:val="000000"/>
          <w:sz w:val="24"/>
          <w:szCs w:val="24"/>
          <w:lang w:eastAsia="pl-PL"/>
        </w:rPr>
        <w:t xml:space="preserve">Wykonawca, który powołuje się na rozwiązania równoważne, jest zobowiązany wykazać, że oferowane przez niego rozwiązanie spełnia wymagania określone przez </w:t>
      </w:r>
      <w:r w:rsidR="00A014D5" w:rsidRPr="00F80E1F">
        <w:rPr>
          <w:rFonts w:eastAsia="Times New Roman" w:cstheme="minorHAnsi"/>
          <w:color w:val="000000"/>
          <w:sz w:val="24"/>
          <w:szCs w:val="24"/>
          <w:lang w:eastAsia="pl-PL"/>
        </w:rPr>
        <w:t>Z</w:t>
      </w:r>
      <w:r w:rsidRPr="00F80E1F">
        <w:rPr>
          <w:rFonts w:eastAsia="Times New Roman" w:cstheme="minorHAnsi"/>
          <w:color w:val="000000"/>
          <w:sz w:val="24"/>
          <w:szCs w:val="24"/>
          <w:lang w:eastAsia="pl-PL"/>
        </w:rPr>
        <w:t xml:space="preserve">amawiającego. W takim przypadku, </w:t>
      </w:r>
      <w:r w:rsidR="00A014D5" w:rsidRPr="00F80E1F">
        <w:rPr>
          <w:rFonts w:eastAsia="Times New Roman" w:cstheme="minorHAnsi"/>
          <w:color w:val="000000"/>
          <w:sz w:val="24"/>
          <w:szCs w:val="24"/>
          <w:lang w:eastAsia="pl-PL"/>
        </w:rPr>
        <w:t>W</w:t>
      </w:r>
      <w:r w:rsidRPr="00F80E1F">
        <w:rPr>
          <w:rFonts w:eastAsia="Times New Roman" w:cstheme="minorHAnsi"/>
          <w:color w:val="000000"/>
          <w:sz w:val="24"/>
          <w:szCs w:val="24"/>
          <w:lang w:eastAsia="pl-PL"/>
        </w:rPr>
        <w:t>ykonawca załącza do oferty wykaz rozwiązań równoważnych wraz z jego opisem.</w:t>
      </w:r>
    </w:p>
    <w:p w14:paraId="3CAC4325" w14:textId="77777777" w:rsidR="0060192B" w:rsidRPr="00F80E1F" w:rsidRDefault="0060192B" w:rsidP="0060192B">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3798AB1F" w14:textId="4F098DF8" w:rsidR="0060192B" w:rsidRPr="00F80E1F" w:rsidRDefault="0060192B"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Ustalenie niektórych warunków zamówienia</w:t>
      </w:r>
    </w:p>
    <w:p w14:paraId="4073466E" w14:textId="79E35700" w:rsidR="00EA7C0A" w:rsidRPr="00F80E1F" w:rsidRDefault="00EA7C0A"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48360054" w14:textId="5AC21CC6" w:rsidR="0060192B" w:rsidRPr="00F80E1F" w:rsidRDefault="0060192B" w:rsidP="00B93883">
      <w:pPr>
        <w:pStyle w:val="Akapitzlist"/>
        <w:numPr>
          <w:ilvl w:val="0"/>
          <w:numId w:val="9"/>
        </w:numPr>
        <w:autoSpaceDE w:val="0"/>
        <w:autoSpaceDN w:val="0"/>
        <w:adjustRightInd w:val="0"/>
        <w:spacing w:line="240" w:lineRule="auto"/>
        <w:ind w:left="709" w:hanging="709"/>
        <w:jc w:val="both"/>
        <w:rPr>
          <w:rFonts w:asciiTheme="minorHAnsi" w:hAnsiTheme="minorHAnsi" w:cstheme="minorHAnsi"/>
          <w:b/>
        </w:rPr>
      </w:pPr>
      <w:r w:rsidRPr="00F80E1F">
        <w:rPr>
          <w:rFonts w:asciiTheme="minorHAnsi" w:hAnsiTheme="minorHAnsi" w:cstheme="minorHAnsi"/>
          <w:b/>
        </w:rPr>
        <w:t>Podwykonawstwo</w:t>
      </w:r>
    </w:p>
    <w:p w14:paraId="218DA399" w14:textId="77777777" w:rsidR="0060192B" w:rsidRPr="00F80E1F" w:rsidRDefault="0060192B"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5098882B" w14:textId="77777777" w:rsidR="0060192B" w:rsidRPr="00F80E1F" w:rsidRDefault="0060192B" w:rsidP="0060192B">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Zamawiający nie zastrzega obowiązku osobistego wykonania przez Wykonawcę kluczowych zadań. Zamawiający wymaga, aby w przypadku powierzenia części zamówienia podwykonawcom, Wykonawca:</w:t>
      </w:r>
    </w:p>
    <w:p w14:paraId="75E1E781" w14:textId="68A5A539" w:rsidR="00AC3C3B" w:rsidRPr="00F80E1F" w:rsidRDefault="0060192B" w:rsidP="00B93883">
      <w:pPr>
        <w:pStyle w:val="Akapitzlist"/>
        <w:numPr>
          <w:ilvl w:val="0"/>
          <w:numId w:val="10"/>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wskazał w formularzu ofertowym - załącznik nr </w:t>
      </w:r>
      <w:r w:rsidR="00186A34">
        <w:rPr>
          <w:rFonts w:asciiTheme="minorHAnsi" w:hAnsiTheme="minorHAnsi" w:cstheme="minorHAnsi"/>
          <w:bCs/>
          <w:color w:val="000000"/>
        </w:rPr>
        <w:t>1</w:t>
      </w:r>
      <w:r w:rsidRPr="00F80E1F">
        <w:rPr>
          <w:rFonts w:asciiTheme="minorHAnsi" w:hAnsiTheme="minorHAnsi" w:cstheme="minorHAnsi"/>
          <w:bCs/>
          <w:color w:val="000000"/>
        </w:rPr>
        <w:t xml:space="preserve"> do SWZ elementów zamówienia, których wykonanie zamierza powierzyć podwykonawcom </w:t>
      </w:r>
    </w:p>
    <w:p w14:paraId="369D378D" w14:textId="69EE4BE1" w:rsidR="0060192B" w:rsidRPr="00F80E1F" w:rsidRDefault="0060192B" w:rsidP="00B93883">
      <w:pPr>
        <w:pStyle w:val="Akapitzlist"/>
        <w:numPr>
          <w:ilvl w:val="0"/>
          <w:numId w:val="10"/>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podał (o ile są mu wiadome na tym etapie) nazwy (firmy) tych podwykonawców.</w:t>
      </w:r>
    </w:p>
    <w:p w14:paraId="764CEA71" w14:textId="77777777" w:rsidR="00AC3C3B" w:rsidRPr="00F80E1F" w:rsidRDefault="00AC3C3B" w:rsidP="00AC3C3B">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7FCAEDBB" w14:textId="343276B7" w:rsidR="00AC3C3B" w:rsidRPr="00F80E1F" w:rsidRDefault="00AC3C3B" w:rsidP="00B93883">
      <w:pPr>
        <w:pStyle w:val="Akapitzlist"/>
        <w:numPr>
          <w:ilvl w:val="0"/>
          <w:numId w:val="9"/>
        </w:numPr>
        <w:autoSpaceDE w:val="0"/>
        <w:autoSpaceDN w:val="0"/>
        <w:adjustRightInd w:val="0"/>
        <w:spacing w:line="240" w:lineRule="auto"/>
        <w:ind w:left="709" w:hanging="709"/>
        <w:jc w:val="both"/>
        <w:rPr>
          <w:rFonts w:asciiTheme="minorHAnsi" w:hAnsiTheme="minorHAnsi" w:cstheme="minorHAnsi"/>
          <w:b/>
        </w:rPr>
      </w:pPr>
      <w:r w:rsidRPr="00F80E1F">
        <w:rPr>
          <w:rFonts w:asciiTheme="minorHAnsi" w:hAnsiTheme="minorHAnsi" w:cstheme="minorHAnsi"/>
          <w:b/>
        </w:rPr>
        <w:t xml:space="preserve">Wymogi dotyczące art. 94 - 96 ustawy </w:t>
      </w:r>
      <w:proofErr w:type="spellStart"/>
      <w:r w:rsidRPr="00F80E1F">
        <w:rPr>
          <w:rFonts w:asciiTheme="minorHAnsi" w:hAnsiTheme="minorHAnsi" w:cstheme="minorHAnsi"/>
          <w:b/>
        </w:rPr>
        <w:t>Pzp</w:t>
      </w:r>
      <w:proofErr w:type="spellEnd"/>
    </w:p>
    <w:p w14:paraId="270F1027" w14:textId="66822BDE" w:rsidR="00AC3C3B" w:rsidRPr="00F80E1F" w:rsidRDefault="00AC3C3B" w:rsidP="00AC3C3B">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2DBE201B" w14:textId="77777777" w:rsidR="00186A34" w:rsidRPr="001F340B" w:rsidRDefault="00186A34" w:rsidP="00186A34">
      <w:pPr>
        <w:pStyle w:val="Akapitzlist"/>
        <w:numPr>
          <w:ilvl w:val="0"/>
          <w:numId w:val="11"/>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Zamawiający </w:t>
      </w:r>
      <w:r w:rsidRPr="001F340B">
        <w:rPr>
          <w:rFonts w:asciiTheme="minorHAnsi" w:hAnsiTheme="minorHAnsi" w:cstheme="minorHAnsi"/>
          <w:b/>
          <w:color w:val="000000"/>
        </w:rPr>
        <w:t>zastrzega</w:t>
      </w:r>
      <w:r w:rsidRPr="001F340B">
        <w:rPr>
          <w:rFonts w:asciiTheme="minorHAnsi" w:hAnsiTheme="minorHAnsi" w:cstheme="minorHAnsi"/>
          <w:bCs/>
          <w:color w:val="000000"/>
        </w:rPr>
        <w:t xml:space="preserve"> możliwość ubiegania się o udzielenie zamówienia wyłącznie przez Wykonawców, o których mowa w art. 94 </w:t>
      </w:r>
      <w:proofErr w:type="spellStart"/>
      <w:r w:rsidRPr="001F340B">
        <w:rPr>
          <w:rFonts w:asciiTheme="minorHAnsi" w:hAnsiTheme="minorHAnsi" w:cstheme="minorHAnsi"/>
          <w:bCs/>
          <w:color w:val="000000"/>
        </w:rPr>
        <w:t>Pzp</w:t>
      </w:r>
      <w:proofErr w:type="spellEnd"/>
      <w:r w:rsidRPr="001F340B">
        <w:rPr>
          <w:rFonts w:asciiTheme="minorHAnsi" w:hAnsiTheme="minorHAnsi" w:cstheme="minorHAnsi"/>
          <w:bCs/>
          <w:color w:val="000000"/>
        </w:rPr>
        <w:t xml:space="preserve">. </w:t>
      </w:r>
      <w:r w:rsidRPr="001F340B">
        <w:rPr>
          <w:rFonts w:asciiTheme="minorHAnsi" w:hAnsiTheme="minorHAnsi" w:cstheme="minorHAnsi"/>
        </w:rPr>
        <w:t xml:space="preserve">Zamawiający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zakresie osób pozbawionych wolności lub zwalnianych z zakładów karnych, o których mowa w ustawie z dnia 6 czerwca 1997 r. – Kodeks karny wykonawczy (Dz. U. z 2021 r. poz. 53 i 472), mających trudności w integracji ze środowiskiem, pod warunkiem, że procentowy wskaźnik zatrudnienia osób należących do tej kategorii, jest </w:t>
      </w:r>
      <w:r w:rsidRPr="003F3947">
        <w:rPr>
          <w:rFonts w:asciiTheme="minorHAnsi" w:hAnsiTheme="minorHAnsi" w:cstheme="minorHAnsi"/>
          <w:b/>
          <w:bCs/>
        </w:rPr>
        <w:t>nie mniejszy niż 30%</w:t>
      </w:r>
      <w:r w:rsidRPr="001F340B">
        <w:rPr>
          <w:rFonts w:asciiTheme="minorHAnsi" w:hAnsiTheme="minorHAnsi" w:cstheme="minorHAnsi"/>
        </w:rPr>
        <w:t xml:space="preserve"> osób zatrudnionych u Wykonawcy albo w jego jednostce, która będzie realizowała zamówienie. Na zasadzie art. 94 ust. 2 </w:t>
      </w:r>
      <w:proofErr w:type="spellStart"/>
      <w:r w:rsidRPr="001F340B">
        <w:rPr>
          <w:rFonts w:asciiTheme="minorHAnsi" w:hAnsiTheme="minorHAnsi" w:cstheme="minorHAnsi"/>
        </w:rPr>
        <w:t>Pzp</w:t>
      </w:r>
      <w:proofErr w:type="spellEnd"/>
      <w:r w:rsidRPr="001F340B">
        <w:rPr>
          <w:rFonts w:asciiTheme="minorHAnsi" w:hAnsiTheme="minorHAnsi" w:cstheme="minorHAnsi"/>
        </w:rPr>
        <w:t xml:space="preserve"> wymaga złożenia wraz z ofertą oświadczenia oraz informacji ujętej w treści formularza ofertowego.</w:t>
      </w:r>
      <w:r>
        <w:rPr>
          <w:rFonts w:asciiTheme="minorHAnsi" w:hAnsiTheme="minorHAnsi" w:cstheme="minorHAnsi"/>
        </w:rPr>
        <w:t xml:space="preserve"> </w:t>
      </w:r>
      <w:r w:rsidRPr="003F3947">
        <w:rPr>
          <w:rFonts w:asciiTheme="minorHAnsi" w:hAnsiTheme="minorHAnsi" w:cstheme="minorHAnsi"/>
        </w:rPr>
        <w:t xml:space="preserve">W przypadku udzielenia zamówienia przywięziennemu zakładowi pracy, zakładowi pracy chronionej, spółdzielni socjalnej lub innemu wykonawcy, o którym mowa </w:t>
      </w:r>
      <w:r>
        <w:rPr>
          <w:rFonts w:asciiTheme="minorHAnsi" w:hAnsiTheme="minorHAnsi" w:cstheme="minorHAnsi"/>
        </w:rPr>
        <w:t>powyżej</w:t>
      </w:r>
      <w:r w:rsidRPr="003F3947">
        <w:rPr>
          <w:rFonts w:asciiTheme="minorHAnsi" w:hAnsiTheme="minorHAnsi" w:cstheme="minorHAnsi"/>
        </w:rPr>
        <w:t xml:space="preserve">, wartość procentowego wskaźnika, o którym mowa </w:t>
      </w:r>
      <w:r>
        <w:rPr>
          <w:rFonts w:asciiTheme="minorHAnsi" w:hAnsiTheme="minorHAnsi" w:cstheme="minorHAnsi"/>
        </w:rPr>
        <w:t>powyżej</w:t>
      </w:r>
      <w:r w:rsidRPr="003F3947">
        <w:rPr>
          <w:rFonts w:asciiTheme="minorHAnsi" w:hAnsiTheme="minorHAnsi" w:cstheme="minorHAnsi"/>
        </w:rPr>
        <w:t>, ustala się w odniesieniu do ogólnego zatrudnienia w tym podmiocie osób społecznie marginalizowanych.</w:t>
      </w:r>
    </w:p>
    <w:p w14:paraId="71E276CF" w14:textId="6361D9EA" w:rsidR="00186A34" w:rsidRPr="001F340B" w:rsidRDefault="00186A34" w:rsidP="00186A34">
      <w:pPr>
        <w:pStyle w:val="Akapitzlist"/>
        <w:numPr>
          <w:ilvl w:val="0"/>
          <w:numId w:val="11"/>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Wymagania Zamawiającego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1F340B">
        <w:rPr>
          <w:rFonts w:asciiTheme="minorHAnsi" w:hAnsiTheme="minorHAnsi" w:cstheme="minorHAnsi"/>
          <w:b/>
          <w:color w:val="000000"/>
        </w:rPr>
        <w:t>wszelkie czynności</w:t>
      </w:r>
      <w:r w:rsidRPr="001F340B">
        <w:rPr>
          <w:rFonts w:asciiTheme="minorHAnsi" w:hAnsiTheme="minorHAnsi" w:cstheme="minorHAnsi"/>
          <w:bCs/>
          <w:color w:val="000000"/>
        </w:rPr>
        <w:t xml:space="preserve"> w zakresie realizacji zamówienia, wskazane w szczególności w przedmiarze robót i dokumentacji projektowej </w:t>
      </w:r>
      <w:r w:rsidRPr="001F340B">
        <w:rPr>
          <w:rFonts w:asciiTheme="minorHAnsi" w:hAnsiTheme="minorHAnsi" w:cstheme="minorHAnsi"/>
          <w:b/>
          <w:color w:val="000000"/>
        </w:rPr>
        <w:t>z wyłączeniem czynności wykonywanych przez osoby wykonujące samodzielne funkcje techniczne w budownictwie</w:t>
      </w:r>
      <w:r w:rsidRPr="001F340B">
        <w:rPr>
          <w:rFonts w:asciiTheme="minorHAnsi" w:hAnsiTheme="minorHAnsi" w:cstheme="minorHAnsi"/>
          <w:bCs/>
          <w:color w:val="000000"/>
        </w:rPr>
        <w:t>, takich jak</w:t>
      </w:r>
      <w:r>
        <w:rPr>
          <w:rFonts w:asciiTheme="minorHAnsi" w:hAnsiTheme="minorHAnsi" w:cstheme="minorHAnsi"/>
          <w:bCs/>
          <w:color w:val="000000"/>
        </w:rPr>
        <w:t xml:space="preserve"> </w:t>
      </w:r>
      <w:r w:rsidRPr="001F340B">
        <w:rPr>
          <w:rFonts w:asciiTheme="minorHAnsi" w:hAnsiTheme="minorHAnsi" w:cstheme="minorHAnsi"/>
          <w:bCs/>
          <w:color w:val="000000"/>
        </w:rPr>
        <w:lastRenderedPageBreak/>
        <w:t xml:space="preserve">kierowanie robotami budowlanymi, </w:t>
      </w:r>
      <w:r w:rsidRPr="001F340B">
        <w:rPr>
          <w:rFonts w:asciiTheme="minorHAnsi" w:hAnsiTheme="minorHAnsi" w:cstheme="minorHAnsi"/>
          <w:b/>
          <w:color w:val="000000"/>
        </w:rPr>
        <w:t>oraz z wyłączeniem czynności związanych z obsługą budowy, takich jak w szczególności: obsługa geodezyjna</w:t>
      </w:r>
      <w:r>
        <w:rPr>
          <w:rFonts w:asciiTheme="minorHAnsi" w:hAnsiTheme="minorHAnsi" w:cstheme="minorHAnsi"/>
          <w:b/>
          <w:color w:val="000000"/>
        </w:rPr>
        <w:t xml:space="preserve"> oraz realizacji dostaw</w:t>
      </w:r>
      <w:r w:rsidRPr="001F340B">
        <w:rPr>
          <w:rFonts w:asciiTheme="minorHAnsi" w:hAnsiTheme="minorHAnsi" w:cstheme="minorHAnsi"/>
          <w:bCs/>
          <w:color w:val="000000"/>
        </w:rPr>
        <w:t xml:space="preserve">. </w:t>
      </w:r>
    </w:p>
    <w:p w14:paraId="17F4E816" w14:textId="77777777" w:rsidR="00186A34" w:rsidRPr="001F340B" w:rsidRDefault="00186A34" w:rsidP="00186A34">
      <w:pPr>
        <w:pStyle w:val="Akapitzlist"/>
        <w:numPr>
          <w:ilvl w:val="0"/>
          <w:numId w:val="11"/>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Szczegółowe wymagania dotyczące realizacji oraz egzekwowania wymogu zatrudnienia na podstawie stosunku pracy zostały określone w projekcie umowy stanowiącym Załącznik nr 7 do SWZ. </w:t>
      </w:r>
    </w:p>
    <w:p w14:paraId="2978600C" w14:textId="77777777" w:rsidR="00186A34" w:rsidRPr="001F340B" w:rsidRDefault="00186A34" w:rsidP="00186A34">
      <w:pPr>
        <w:pStyle w:val="Akapitzlist"/>
        <w:numPr>
          <w:ilvl w:val="0"/>
          <w:numId w:val="11"/>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Zamawiający </w:t>
      </w:r>
      <w:r w:rsidRPr="001F340B">
        <w:rPr>
          <w:rFonts w:asciiTheme="minorHAnsi" w:hAnsiTheme="minorHAnsi" w:cstheme="minorHAnsi"/>
          <w:b/>
          <w:color w:val="000000"/>
        </w:rPr>
        <w:t>nie określa dodatkowych wymagań</w:t>
      </w:r>
      <w:r w:rsidRPr="001F340B">
        <w:rPr>
          <w:rFonts w:asciiTheme="minorHAnsi" w:hAnsiTheme="minorHAnsi" w:cstheme="minorHAnsi"/>
          <w:bCs/>
          <w:color w:val="000000"/>
        </w:rPr>
        <w:t xml:space="preserve"> związanych z zatrudnianiem osób, o których mowa w art. 96 ust. 2 pkt 2 </w:t>
      </w:r>
      <w:proofErr w:type="spellStart"/>
      <w:r w:rsidRPr="001F340B">
        <w:rPr>
          <w:rFonts w:asciiTheme="minorHAnsi" w:hAnsiTheme="minorHAnsi" w:cstheme="minorHAnsi"/>
          <w:bCs/>
          <w:color w:val="000000"/>
        </w:rPr>
        <w:t>Pzp</w:t>
      </w:r>
      <w:proofErr w:type="spellEnd"/>
    </w:p>
    <w:p w14:paraId="6C0DBE77" w14:textId="77777777" w:rsidR="007C1215" w:rsidRPr="00186A34" w:rsidRDefault="007C1215" w:rsidP="007C1215">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6650CB65" w14:textId="2809016C" w:rsidR="007C1215" w:rsidRPr="00F80E1F" w:rsidRDefault="007C1215" w:rsidP="00B93883">
      <w:pPr>
        <w:pStyle w:val="Akapitzlist"/>
        <w:numPr>
          <w:ilvl w:val="0"/>
          <w:numId w:val="9"/>
        </w:numPr>
        <w:autoSpaceDE w:val="0"/>
        <w:autoSpaceDN w:val="0"/>
        <w:adjustRightInd w:val="0"/>
        <w:spacing w:line="240" w:lineRule="auto"/>
        <w:ind w:left="709" w:hanging="709"/>
        <w:jc w:val="both"/>
        <w:rPr>
          <w:rFonts w:asciiTheme="minorHAnsi" w:hAnsiTheme="minorHAnsi" w:cstheme="minorHAnsi"/>
          <w:b/>
        </w:rPr>
      </w:pPr>
      <w:r w:rsidRPr="00F80E1F">
        <w:rPr>
          <w:rFonts w:asciiTheme="minorHAnsi" w:hAnsiTheme="minorHAnsi" w:cstheme="minorHAnsi"/>
          <w:b/>
        </w:rPr>
        <w:t>Wadium</w:t>
      </w:r>
    </w:p>
    <w:p w14:paraId="670A46F1" w14:textId="3C7F07DB" w:rsidR="007C1215" w:rsidRPr="00F80E1F" w:rsidRDefault="007C1215"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0E74AAA4" w14:textId="37A2DB75" w:rsidR="007C1215"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r w:rsidRPr="00F80E1F">
        <w:rPr>
          <w:rFonts w:eastAsia="Times New Roman" w:cstheme="minorHAnsi"/>
          <w:bCs/>
          <w:color w:val="000000"/>
          <w:kern w:val="1"/>
          <w:sz w:val="24"/>
          <w:szCs w:val="24"/>
          <w:lang w:eastAsia="ar-SA"/>
        </w:rPr>
        <w:t>Wykonawca zobowiązany jest do zabezpieczenia swojej oferty</w:t>
      </w:r>
      <w:r w:rsidRPr="00F80E1F">
        <w:rPr>
          <w:rFonts w:eastAsia="Times New Roman" w:cstheme="minorHAnsi"/>
          <w:b/>
          <w:color w:val="000000"/>
          <w:kern w:val="1"/>
          <w:sz w:val="24"/>
          <w:szCs w:val="24"/>
          <w:lang w:eastAsia="ar-SA"/>
        </w:rPr>
        <w:t xml:space="preserve"> wadium w wysokości: </w:t>
      </w:r>
      <w:r w:rsidR="009C0132">
        <w:rPr>
          <w:rFonts w:eastAsia="Times New Roman" w:cstheme="minorHAnsi"/>
          <w:b/>
          <w:bCs/>
          <w:color w:val="000000"/>
          <w:kern w:val="1"/>
          <w:sz w:val="24"/>
          <w:szCs w:val="24"/>
          <w:lang w:eastAsia="ar-SA"/>
        </w:rPr>
        <w:t>2.000</w:t>
      </w:r>
      <w:r w:rsidRPr="00F80E1F">
        <w:rPr>
          <w:rFonts w:eastAsia="Times New Roman" w:cstheme="minorHAnsi"/>
          <w:b/>
          <w:bCs/>
          <w:color w:val="000000"/>
          <w:kern w:val="1"/>
          <w:sz w:val="24"/>
          <w:szCs w:val="24"/>
          <w:lang w:eastAsia="ar-SA"/>
        </w:rPr>
        <w:t xml:space="preserve">.000,00 </w:t>
      </w:r>
      <w:r w:rsidRPr="00F80E1F">
        <w:rPr>
          <w:rFonts w:eastAsia="Times New Roman" w:cstheme="minorHAnsi"/>
          <w:b/>
          <w:color w:val="000000"/>
          <w:kern w:val="1"/>
          <w:sz w:val="24"/>
          <w:szCs w:val="24"/>
          <w:lang w:eastAsia="ar-SA"/>
        </w:rPr>
        <w:t xml:space="preserve">(słownie:  </w:t>
      </w:r>
      <w:r w:rsidR="009C0132">
        <w:rPr>
          <w:rFonts w:eastAsia="Times New Roman" w:cstheme="minorHAnsi"/>
          <w:b/>
          <w:color w:val="000000"/>
          <w:kern w:val="1"/>
          <w:sz w:val="24"/>
          <w:szCs w:val="24"/>
          <w:lang w:eastAsia="ar-SA"/>
        </w:rPr>
        <w:t>dwa miliony</w:t>
      </w:r>
      <w:r w:rsidRPr="00F80E1F">
        <w:rPr>
          <w:rFonts w:eastAsia="Times New Roman" w:cstheme="minorHAnsi"/>
          <w:b/>
          <w:color w:val="000000"/>
          <w:kern w:val="1"/>
          <w:sz w:val="24"/>
          <w:szCs w:val="24"/>
          <w:lang w:eastAsia="ar-SA"/>
        </w:rPr>
        <w:t xml:space="preserve"> 00/100) złotych; </w:t>
      </w:r>
    </w:p>
    <w:p w14:paraId="2CC31019" w14:textId="0614A391" w:rsidR="007C1215"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Wadium należy wnieść przed upływem terminu składania ofert (</w:t>
      </w:r>
      <w:r w:rsidRPr="00F80E1F">
        <w:rPr>
          <w:rFonts w:eastAsia="Times New Roman" w:cstheme="minorHAnsi"/>
          <w:b/>
          <w:color w:val="000000"/>
          <w:kern w:val="1"/>
          <w:sz w:val="24"/>
          <w:szCs w:val="24"/>
          <w:lang w:eastAsia="ar-SA"/>
        </w:rPr>
        <w:t xml:space="preserve">UWAGA: </w:t>
      </w:r>
      <w:r w:rsidRPr="00F80E1F">
        <w:rPr>
          <w:rFonts w:eastAsia="Times New Roman" w:cstheme="minorHAnsi"/>
          <w:bCs/>
          <w:i/>
          <w:iCs/>
          <w:color w:val="000000"/>
          <w:kern w:val="1"/>
          <w:sz w:val="24"/>
          <w:szCs w:val="24"/>
          <w:lang w:eastAsia="ar-SA"/>
        </w:rPr>
        <w:t>w wypadku wniesienia wadium w pieniądzu należy zwrócić uwagę na czas potrzebny między złożeniem dyspozycji przelewu oraz uznaniem rachunku bankowego Zamawiającego</w:t>
      </w:r>
      <w:r w:rsidRPr="00F80E1F">
        <w:rPr>
          <w:rFonts w:eastAsia="Times New Roman" w:cstheme="minorHAnsi"/>
          <w:bCs/>
          <w:color w:val="000000"/>
          <w:kern w:val="1"/>
          <w:sz w:val="24"/>
          <w:szCs w:val="24"/>
          <w:lang w:eastAsia="ar-SA"/>
        </w:rPr>
        <w:t>) i utrzym</w:t>
      </w:r>
      <w:r w:rsidR="000713F6" w:rsidRPr="00F80E1F">
        <w:rPr>
          <w:rFonts w:eastAsia="Times New Roman" w:cstheme="minorHAnsi"/>
          <w:bCs/>
          <w:color w:val="000000"/>
          <w:kern w:val="1"/>
          <w:sz w:val="24"/>
          <w:szCs w:val="24"/>
          <w:lang w:eastAsia="ar-SA"/>
        </w:rPr>
        <w:t>ywać</w:t>
      </w:r>
      <w:r w:rsidRPr="00F80E1F">
        <w:rPr>
          <w:rFonts w:eastAsia="Times New Roman" w:cstheme="minorHAnsi"/>
          <w:bCs/>
          <w:color w:val="000000"/>
          <w:kern w:val="1"/>
          <w:sz w:val="24"/>
          <w:szCs w:val="24"/>
          <w:lang w:eastAsia="ar-SA"/>
        </w:rPr>
        <w:t xml:space="preserve"> nieprzerwanie do dnia upływu terminu związania ofertą, z wyjątkiem przypadków, o których mowa w art. 98 ust. 1 pkt 2 i 3 oraz ust. 2</w:t>
      </w:r>
      <w:r w:rsidR="000713F6" w:rsidRPr="00F80E1F">
        <w:rPr>
          <w:rFonts w:eastAsia="Times New Roman" w:cstheme="minorHAnsi"/>
          <w:bCs/>
          <w:color w:val="000000"/>
          <w:kern w:val="1"/>
          <w:sz w:val="24"/>
          <w:szCs w:val="24"/>
          <w:lang w:eastAsia="ar-SA"/>
        </w:rPr>
        <w:t xml:space="preserve"> ustawy </w:t>
      </w:r>
      <w:proofErr w:type="spellStart"/>
      <w:r w:rsidR="000713F6" w:rsidRPr="00F80E1F">
        <w:rPr>
          <w:rFonts w:eastAsia="Times New Roman" w:cstheme="minorHAnsi"/>
          <w:bCs/>
          <w:color w:val="000000"/>
          <w:kern w:val="1"/>
          <w:sz w:val="24"/>
          <w:szCs w:val="24"/>
          <w:lang w:eastAsia="ar-SA"/>
        </w:rPr>
        <w:t>Pzp</w:t>
      </w:r>
      <w:proofErr w:type="spellEnd"/>
      <w:r w:rsidRPr="00F80E1F">
        <w:rPr>
          <w:rFonts w:eastAsia="Times New Roman" w:cstheme="minorHAnsi"/>
          <w:bCs/>
          <w:color w:val="000000"/>
          <w:kern w:val="1"/>
          <w:sz w:val="24"/>
          <w:szCs w:val="24"/>
          <w:lang w:eastAsia="ar-SA"/>
        </w:rPr>
        <w:t>.</w:t>
      </w:r>
    </w:p>
    <w:p w14:paraId="73F2E00D" w14:textId="77777777" w:rsidR="000713F6"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Wadium może być wnoszone według wyboru Wykonawcy w jednej lub kilku następujących formach:</w:t>
      </w:r>
      <w:r w:rsidR="000713F6" w:rsidRPr="00F80E1F">
        <w:rPr>
          <w:rFonts w:eastAsia="Times New Roman" w:cstheme="minorHAnsi"/>
          <w:bCs/>
          <w:color w:val="000000"/>
          <w:kern w:val="1"/>
          <w:sz w:val="24"/>
          <w:szCs w:val="24"/>
          <w:lang w:eastAsia="ar-SA"/>
        </w:rPr>
        <w:t xml:space="preserve"> </w:t>
      </w:r>
      <w:r w:rsidRPr="00F80E1F">
        <w:rPr>
          <w:rFonts w:eastAsia="Times New Roman" w:cstheme="minorHAnsi"/>
          <w:bCs/>
          <w:color w:val="000000"/>
          <w:kern w:val="1"/>
          <w:sz w:val="24"/>
          <w:szCs w:val="24"/>
          <w:lang w:eastAsia="ar-SA"/>
        </w:rPr>
        <w:t xml:space="preserve">1) pieniądzu; 2) gwarancjach bankowych; 3) gwarancjach ubezpieczeniowych; </w:t>
      </w:r>
      <w:r w:rsidR="000713F6" w:rsidRPr="00F80E1F">
        <w:rPr>
          <w:rFonts w:eastAsia="Times New Roman" w:cstheme="minorHAnsi"/>
          <w:bCs/>
          <w:color w:val="000000"/>
          <w:kern w:val="1"/>
          <w:sz w:val="24"/>
          <w:szCs w:val="24"/>
          <w:lang w:eastAsia="ar-SA"/>
        </w:rPr>
        <w:t xml:space="preserve"> </w:t>
      </w:r>
      <w:r w:rsidRPr="00F80E1F">
        <w:rPr>
          <w:rFonts w:eastAsia="Times New Roman" w:cstheme="minorHAnsi"/>
          <w:bCs/>
          <w:color w:val="000000"/>
          <w:kern w:val="1"/>
          <w:sz w:val="24"/>
          <w:szCs w:val="24"/>
          <w:lang w:eastAsia="ar-SA"/>
        </w:rPr>
        <w:t>4) poręczeniach udzielanych przez podmioty, o których mowa w art. 6b ust. 5 pkt 2 ustawy z dnia 9 listopada 2000 r. o utworzeniu Polskiej Agencji Rozwoju Przedsiębiorczości (Dz. U. z 2020 r. poz. 299).</w:t>
      </w:r>
    </w:p>
    <w:p w14:paraId="6CABACE9" w14:textId="79B5778B" w:rsidR="007C1215"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Wadium w formie pieniądza należy wnieść przelewem na konto w Banku </w:t>
      </w:r>
      <w:r w:rsidR="000713F6" w:rsidRPr="00F80E1F">
        <w:rPr>
          <w:rFonts w:eastAsia="Times New Roman" w:cstheme="minorHAnsi"/>
          <w:bCs/>
          <w:color w:val="000000"/>
          <w:kern w:val="1"/>
          <w:sz w:val="24"/>
          <w:szCs w:val="24"/>
          <w:lang w:eastAsia="ar-SA"/>
        </w:rPr>
        <w:t xml:space="preserve">NBP O/Katowice </w:t>
      </w:r>
      <w:r w:rsidRPr="00F80E1F">
        <w:rPr>
          <w:rFonts w:eastAsia="Times New Roman" w:cstheme="minorHAnsi"/>
          <w:bCs/>
          <w:color w:val="000000"/>
          <w:kern w:val="1"/>
          <w:sz w:val="24"/>
          <w:szCs w:val="24"/>
          <w:lang w:eastAsia="ar-SA"/>
        </w:rPr>
        <w:t xml:space="preserve">Nr rachunku: </w:t>
      </w:r>
      <w:r w:rsidR="000713F6" w:rsidRPr="00F80E1F">
        <w:rPr>
          <w:rFonts w:eastAsia="Times New Roman" w:cstheme="minorHAnsi"/>
          <w:bCs/>
          <w:color w:val="000000"/>
          <w:kern w:val="1"/>
          <w:sz w:val="24"/>
          <w:szCs w:val="24"/>
          <w:lang w:eastAsia="ar-SA"/>
        </w:rPr>
        <w:t xml:space="preserve">65 1010 1212 3187 1413 9120 0000 </w:t>
      </w:r>
      <w:r w:rsidRPr="00F80E1F">
        <w:rPr>
          <w:rFonts w:eastAsia="Times New Roman" w:cstheme="minorHAnsi"/>
          <w:bCs/>
          <w:color w:val="000000"/>
          <w:kern w:val="1"/>
          <w:sz w:val="24"/>
          <w:szCs w:val="24"/>
          <w:lang w:eastAsia="ar-SA"/>
        </w:rPr>
        <w:t>z dopiskiem "Wadium - nr postępowania (</w:t>
      </w:r>
      <w:r w:rsidR="009C0132" w:rsidRPr="00F80E1F">
        <w:rPr>
          <w:rFonts w:eastAsia="Times New Roman" w:cstheme="minorHAnsi"/>
          <w:bCs/>
          <w:color w:val="000000"/>
          <w:kern w:val="1"/>
          <w:sz w:val="24"/>
          <w:szCs w:val="24"/>
          <w:lang w:eastAsia="pl-PL"/>
        </w:rPr>
        <w:t>OI/KI</w:t>
      </w:r>
      <w:r w:rsidR="009C0132">
        <w:rPr>
          <w:rFonts w:eastAsia="Times New Roman" w:cstheme="minorHAnsi"/>
          <w:bCs/>
          <w:color w:val="000000"/>
          <w:kern w:val="1"/>
          <w:sz w:val="24"/>
          <w:szCs w:val="24"/>
          <w:lang w:eastAsia="pl-PL"/>
        </w:rPr>
        <w:t>.2232.1.</w:t>
      </w:r>
      <w:r w:rsidR="009C0132" w:rsidRPr="00F80E1F">
        <w:rPr>
          <w:rFonts w:eastAsia="Times New Roman" w:cstheme="minorHAnsi"/>
          <w:bCs/>
          <w:color w:val="000000"/>
          <w:kern w:val="1"/>
          <w:sz w:val="24"/>
          <w:szCs w:val="24"/>
          <w:lang w:eastAsia="pl-PL"/>
        </w:rPr>
        <w:t>202</w:t>
      </w:r>
      <w:r w:rsidR="009C0132">
        <w:rPr>
          <w:rFonts w:eastAsia="Times New Roman" w:cstheme="minorHAnsi"/>
          <w:bCs/>
          <w:color w:val="000000"/>
          <w:kern w:val="1"/>
          <w:sz w:val="24"/>
          <w:szCs w:val="24"/>
          <w:lang w:eastAsia="pl-PL"/>
        </w:rPr>
        <w:t>3.RG</w:t>
      </w:r>
      <w:r w:rsidRPr="00F80E1F">
        <w:rPr>
          <w:rFonts w:eastAsia="Times New Roman" w:cstheme="minorHAnsi"/>
          <w:bCs/>
          <w:color w:val="000000"/>
          <w:kern w:val="1"/>
          <w:sz w:val="24"/>
          <w:szCs w:val="24"/>
          <w:lang w:eastAsia="ar-SA"/>
        </w:rPr>
        <w:t>).</w:t>
      </w:r>
      <w:r w:rsidR="000713F6" w:rsidRPr="00F80E1F">
        <w:rPr>
          <w:rFonts w:eastAsia="Times New Roman" w:cstheme="minorHAnsi"/>
          <w:bCs/>
          <w:color w:val="000000"/>
          <w:kern w:val="1"/>
          <w:sz w:val="24"/>
          <w:szCs w:val="24"/>
          <w:lang w:eastAsia="ar-SA"/>
        </w:rPr>
        <w:t xml:space="preserve"> </w:t>
      </w:r>
      <w:r w:rsidR="00F9592C" w:rsidRPr="00F80E1F">
        <w:rPr>
          <w:rFonts w:eastAsia="Times New Roman" w:cstheme="minorHAnsi"/>
          <w:bCs/>
          <w:color w:val="000000"/>
          <w:kern w:val="1"/>
          <w:sz w:val="24"/>
          <w:szCs w:val="24"/>
          <w:lang w:eastAsia="ar-SA"/>
        </w:rPr>
        <w:t>Uznanie wskazanego rachunku bankowego musi nastąpić najpóźniej w chwili upływu terminu składania ofert.</w:t>
      </w:r>
      <w:r w:rsidR="000713F6" w:rsidRPr="00F80E1F">
        <w:rPr>
          <w:rFonts w:eastAsia="Times New Roman" w:cstheme="minorHAnsi"/>
          <w:bCs/>
          <w:color w:val="000000"/>
          <w:kern w:val="1"/>
          <w:sz w:val="24"/>
          <w:szCs w:val="24"/>
          <w:lang w:eastAsia="ar-SA"/>
        </w:rPr>
        <w:t xml:space="preserve"> </w:t>
      </w:r>
    </w:p>
    <w:p w14:paraId="1B3DAB22" w14:textId="77777777" w:rsidR="000713F6"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r w:rsidRPr="00F80E1F">
        <w:rPr>
          <w:rFonts w:eastAsia="Times New Roman" w:cstheme="minorHAnsi"/>
          <w:bCs/>
          <w:color w:val="000000"/>
          <w:kern w:val="1"/>
          <w:sz w:val="24"/>
          <w:szCs w:val="24"/>
          <w:lang w:eastAsia="ar-SA"/>
        </w:rPr>
        <w:t>Wadium wnoszone w formie poręczeń lub gwarancji musi spełniać co najmniej poniższe wymagania:</w:t>
      </w:r>
      <w:r w:rsidR="000713F6" w:rsidRPr="00F80E1F">
        <w:rPr>
          <w:rFonts w:eastAsia="Times New Roman" w:cstheme="minorHAnsi"/>
          <w:bCs/>
          <w:color w:val="000000"/>
          <w:kern w:val="1"/>
          <w:sz w:val="24"/>
          <w:szCs w:val="24"/>
          <w:lang w:eastAsia="ar-SA"/>
        </w:rPr>
        <w:t xml:space="preserve"> </w:t>
      </w:r>
    </w:p>
    <w:p w14:paraId="3F203711" w14:textId="77777777" w:rsidR="00F9592C"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musi obejmować odpowiedzialność za wszystkie przypadki powodujące utratę wadium przez Wykonawcę określone w ustawie </w:t>
      </w:r>
      <w:proofErr w:type="spellStart"/>
      <w:r w:rsidRPr="00F80E1F">
        <w:rPr>
          <w:rFonts w:asciiTheme="minorHAnsi" w:hAnsiTheme="minorHAnsi" w:cstheme="minorHAnsi"/>
          <w:bCs/>
          <w:color w:val="000000"/>
        </w:rPr>
        <w:t>Pzp</w:t>
      </w:r>
      <w:proofErr w:type="spellEnd"/>
      <w:r w:rsidRPr="00F80E1F">
        <w:rPr>
          <w:rFonts w:asciiTheme="minorHAnsi" w:hAnsiTheme="minorHAnsi" w:cstheme="minorHAnsi"/>
          <w:bCs/>
          <w:color w:val="000000"/>
        </w:rPr>
        <w:t xml:space="preserve">, bez </w:t>
      </w:r>
      <w:r w:rsidR="000713F6" w:rsidRPr="00F80E1F">
        <w:rPr>
          <w:rFonts w:asciiTheme="minorHAnsi" w:hAnsiTheme="minorHAnsi" w:cstheme="minorHAnsi"/>
          <w:bCs/>
          <w:color w:val="000000"/>
        </w:rPr>
        <w:t xml:space="preserve">potrzeby </w:t>
      </w:r>
      <w:r w:rsidRPr="00F80E1F">
        <w:rPr>
          <w:rFonts w:asciiTheme="minorHAnsi" w:hAnsiTheme="minorHAnsi" w:cstheme="minorHAnsi"/>
          <w:bCs/>
          <w:color w:val="000000"/>
        </w:rPr>
        <w:t xml:space="preserve">potwierdzania tych okoliczności; </w:t>
      </w:r>
    </w:p>
    <w:p w14:paraId="7A4DA784" w14:textId="754BA50F" w:rsidR="00F9592C"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z je</w:t>
      </w:r>
      <w:r w:rsidR="00F9592C" w:rsidRPr="00F80E1F">
        <w:rPr>
          <w:rFonts w:asciiTheme="minorHAnsi" w:hAnsiTheme="minorHAnsi" w:cstheme="minorHAnsi"/>
          <w:bCs/>
          <w:color w:val="000000"/>
        </w:rPr>
        <w:t>go</w:t>
      </w:r>
      <w:r w:rsidRPr="00F80E1F">
        <w:rPr>
          <w:rFonts w:asciiTheme="minorHAnsi" w:hAnsiTheme="minorHAnsi" w:cstheme="minorHAnsi"/>
          <w:bCs/>
          <w:color w:val="000000"/>
        </w:rPr>
        <w:t xml:space="preserve"> treści </w:t>
      </w:r>
      <w:r w:rsidR="00F9592C" w:rsidRPr="00F80E1F">
        <w:rPr>
          <w:rFonts w:asciiTheme="minorHAnsi" w:hAnsiTheme="minorHAnsi" w:cstheme="minorHAnsi"/>
          <w:bCs/>
          <w:color w:val="000000"/>
        </w:rPr>
        <w:t xml:space="preserve">musi </w:t>
      </w:r>
      <w:r w:rsidRPr="00F80E1F">
        <w:rPr>
          <w:rFonts w:asciiTheme="minorHAnsi" w:hAnsiTheme="minorHAnsi" w:cstheme="minorHAnsi"/>
          <w:bCs/>
          <w:color w:val="000000"/>
        </w:rPr>
        <w:t>jednoznaczn</w:t>
      </w:r>
      <w:r w:rsidR="00F9592C" w:rsidRPr="00F80E1F">
        <w:rPr>
          <w:rFonts w:asciiTheme="minorHAnsi" w:hAnsiTheme="minorHAnsi" w:cstheme="minorHAnsi"/>
          <w:bCs/>
          <w:color w:val="000000"/>
        </w:rPr>
        <w:t>ie</w:t>
      </w:r>
      <w:r w:rsidRPr="00F80E1F">
        <w:rPr>
          <w:rFonts w:asciiTheme="minorHAnsi" w:hAnsiTheme="minorHAnsi" w:cstheme="minorHAnsi"/>
          <w:bCs/>
          <w:color w:val="000000"/>
        </w:rPr>
        <w:t xml:space="preserve"> wynikać zobowiązanie gwaranta </w:t>
      </w:r>
      <w:r w:rsidR="00F9592C" w:rsidRPr="00F80E1F">
        <w:rPr>
          <w:rFonts w:asciiTheme="minorHAnsi" w:hAnsiTheme="minorHAnsi" w:cstheme="minorHAnsi"/>
          <w:bCs/>
          <w:color w:val="000000"/>
        </w:rPr>
        <w:t xml:space="preserve">lub poręczyciela </w:t>
      </w:r>
      <w:r w:rsidRPr="00F80E1F">
        <w:rPr>
          <w:rFonts w:asciiTheme="minorHAnsi" w:hAnsiTheme="minorHAnsi" w:cstheme="minorHAnsi"/>
          <w:bCs/>
          <w:color w:val="000000"/>
        </w:rPr>
        <w:t xml:space="preserve">do zapłaty całej kwoty wadium; </w:t>
      </w:r>
    </w:p>
    <w:p w14:paraId="72A559DC" w14:textId="77777777" w:rsidR="00F9592C" w:rsidRPr="00F80E1F" w:rsidRDefault="00F9592C"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musi ono </w:t>
      </w:r>
      <w:r w:rsidR="007C1215" w:rsidRPr="00F80E1F">
        <w:rPr>
          <w:rFonts w:asciiTheme="minorHAnsi" w:hAnsiTheme="minorHAnsi" w:cstheme="minorHAnsi"/>
          <w:bCs/>
          <w:color w:val="000000"/>
        </w:rPr>
        <w:t xml:space="preserve">być nieodwołalne i bezwarunkowe oraz płatne na pierwsze żądanie; </w:t>
      </w:r>
    </w:p>
    <w:p w14:paraId="38B9DA6A" w14:textId="77777777" w:rsidR="00F9592C"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termin obowiązywania poręczenia lub gwarancji </w:t>
      </w:r>
      <w:r w:rsidR="00F9592C" w:rsidRPr="00F80E1F">
        <w:rPr>
          <w:rFonts w:asciiTheme="minorHAnsi" w:hAnsiTheme="minorHAnsi" w:cstheme="minorHAnsi"/>
          <w:bCs/>
          <w:color w:val="000000"/>
        </w:rPr>
        <w:t xml:space="preserve">– </w:t>
      </w:r>
      <w:r w:rsidRPr="00F80E1F">
        <w:rPr>
          <w:rFonts w:asciiTheme="minorHAnsi" w:hAnsiTheme="minorHAnsi" w:cstheme="minorHAnsi"/>
          <w:bCs/>
          <w:color w:val="000000"/>
        </w:rPr>
        <w:t>nie</w:t>
      </w:r>
      <w:r w:rsidR="00F9592C" w:rsidRPr="00F80E1F">
        <w:rPr>
          <w:rFonts w:asciiTheme="minorHAnsi" w:hAnsiTheme="minorHAnsi" w:cstheme="minorHAnsi"/>
          <w:bCs/>
          <w:color w:val="000000"/>
        </w:rPr>
        <w:t xml:space="preserve"> mniej</w:t>
      </w:r>
      <w:r w:rsidRPr="00F80E1F">
        <w:rPr>
          <w:rFonts w:asciiTheme="minorHAnsi" w:hAnsiTheme="minorHAnsi" w:cstheme="minorHAnsi"/>
          <w:bCs/>
          <w:color w:val="000000"/>
        </w:rPr>
        <w:t xml:space="preserve"> niż </w:t>
      </w:r>
      <w:r w:rsidR="00F9592C" w:rsidRPr="00F80E1F">
        <w:rPr>
          <w:rFonts w:asciiTheme="minorHAnsi" w:hAnsiTheme="minorHAnsi" w:cstheme="minorHAnsi"/>
          <w:bCs/>
          <w:color w:val="000000"/>
        </w:rPr>
        <w:t xml:space="preserve">od dnia, w którym upływa termin składania ofert do upływu </w:t>
      </w:r>
      <w:r w:rsidRPr="00F80E1F">
        <w:rPr>
          <w:rFonts w:asciiTheme="minorHAnsi" w:hAnsiTheme="minorHAnsi" w:cstheme="minorHAnsi"/>
          <w:bCs/>
          <w:color w:val="000000"/>
        </w:rPr>
        <w:t>termin</w:t>
      </w:r>
      <w:r w:rsidR="00F9592C" w:rsidRPr="00F80E1F">
        <w:rPr>
          <w:rFonts w:asciiTheme="minorHAnsi" w:hAnsiTheme="minorHAnsi" w:cstheme="minorHAnsi"/>
          <w:bCs/>
          <w:color w:val="000000"/>
        </w:rPr>
        <w:t>u</w:t>
      </w:r>
      <w:r w:rsidRPr="00F80E1F">
        <w:rPr>
          <w:rFonts w:asciiTheme="minorHAnsi" w:hAnsiTheme="minorHAnsi" w:cstheme="minorHAnsi"/>
          <w:bCs/>
          <w:color w:val="000000"/>
        </w:rPr>
        <w:t xml:space="preserve"> związania ofertą;  </w:t>
      </w:r>
    </w:p>
    <w:p w14:paraId="316F36D4" w14:textId="77777777" w:rsidR="00F9592C"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w treści poręczenia lub gwarancji </w:t>
      </w:r>
      <w:r w:rsidR="00F9592C" w:rsidRPr="00F80E1F">
        <w:rPr>
          <w:rFonts w:asciiTheme="minorHAnsi" w:hAnsiTheme="minorHAnsi" w:cstheme="minorHAnsi"/>
          <w:bCs/>
          <w:color w:val="000000"/>
        </w:rPr>
        <w:t xml:space="preserve">musi się znaleźć </w:t>
      </w:r>
      <w:r w:rsidRPr="00F80E1F">
        <w:rPr>
          <w:rFonts w:asciiTheme="minorHAnsi" w:hAnsiTheme="minorHAnsi" w:cstheme="minorHAnsi"/>
          <w:bCs/>
          <w:color w:val="000000"/>
        </w:rPr>
        <w:t xml:space="preserve">nazwa oraz numer </w:t>
      </w:r>
      <w:r w:rsidR="00F9592C" w:rsidRPr="00F80E1F">
        <w:rPr>
          <w:rFonts w:asciiTheme="minorHAnsi" w:hAnsiTheme="minorHAnsi" w:cstheme="minorHAnsi"/>
          <w:bCs/>
          <w:color w:val="000000"/>
        </w:rPr>
        <w:t xml:space="preserve">niniejszego </w:t>
      </w:r>
      <w:r w:rsidRPr="00F80E1F">
        <w:rPr>
          <w:rFonts w:asciiTheme="minorHAnsi" w:hAnsiTheme="minorHAnsi" w:cstheme="minorHAnsi"/>
          <w:bCs/>
          <w:color w:val="000000"/>
        </w:rPr>
        <w:t xml:space="preserve">postępowania; </w:t>
      </w:r>
    </w:p>
    <w:p w14:paraId="32277EB6" w14:textId="1BBCB88C" w:rsidR="008458D0"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beneficjentem poręczenia lub gwarancji jest: </w:t>
      </w:r>
      <w:r w:rsidR="008458D0" w:rsidRPr="00F80E1F">
        <w:rPr>
          <w:rFonts w:asciiTheme="minorHAnsi" w:hAnsiTheme="minorHAnsi" w:cstheme="minorHAnsi"/>
          <w:bCs/>
          <w:color w:val="000000"/>
        </w:rPr>
        <w:t>Skarb Państwa - Okręgowy Inspektorat Służby Więziennej w Katowicach</w:t>
      </w:r>
      <w:r w:rsidR="002F1350">
        <w:rPr>
          <w:rFonts w:asciiTheme="minorHAnsi" w:hAnsiTheme="minorHAnsi" w:cstheme="minorHAnsi"/>
          <w:bCs/>
          <w:color w:val="000000"/>
        </w:rPr>
        <w:t>;</w:t>
      </w:r>
    </w:p>
    <w:p w14:paraId="2EB0637E" w14:textId="77777777" w:rsidR="008458D0"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w przypadku Wykonawców wspólnie ubiegających się o udzielenie zamówienia (</w:t>
      </w:r>
      <w:r w:rsidR="008458D0" w:rsidRPr="00F80E1F">
        <w:rPr>
          <w:rFonts w:asciiTheme="minorHAnsi" w:hAnsiTheme="minorHAnsi" w:cstheme="minorHAnsi"/>
          <w:bCs/>
          <w:color w:val="000000"/>
        </w:rPr>
        <w:t>tzw. konsorcjum art.</w:t>
      </w:r>
      <w:r w:rsidRPr="00F80E1F">
        <w:rPr>
          <w:rFonts w:asciiTheme="minorHAnsi" w:hAnsiTheme="minorHAnsi" w:cstheme="minorHAnsi"/>
          <w:bCs/>
          <w:color w:val="000000"/>
        </w:rPr>
        <w:t xml:space="preserve"> 58 ustawy </w:t>
      </w:r>
      <w:proofErr w:type="spellStart"/>
      <w:r w:rsidRPr="00F80E1F">
        <w:rPr>
          <w:rFonts w:asciiTheme="minorHAnsi" w:hAnsiTheme="minorHAnsi" w:cstheme="minorHAnsi"/>
          <w:bCs/>
          <w:color w:val="000000"/>
        </w:rPr>
        <w:t>Pzp</w:t>
      </w:r>
      <w:proofErr w:type="spellEnd"/>
      <w:r w:rsidRPr="00F80E1F">
        <w:rPr>
          <w:rFonts w:asciiTheme="minorHAnsi" w:hAnsiTheme="minorHAnsi" w:cstheme="minorHAnsi"/>
          <w:bCs/>
          <w:color w:val="000000"/>
        </w:rPr>
        <w:t>.), Zamawiający wymaga</w:t>
      </w:r>
      <w:r w:rsidR="008458D0" w:rsidRPr="00F80E1F">
        <w:rPr>
          <w:rFonts w:asciiTheme="minorHAnsi" w:hAnsiTheme="minorHAnsi" w:cstheme="minorHAnsi"/>
          <w:bCs/>
          <w:color w:val="000000"/>
        </w:rPr>
        <w:t>,</w:t>
      </w:r>
      <w:r w:rsidRPr="00F80E1F">
        <w:rPr>
          <w:rFonts w:asciiTheme="minorHAnsi" w:hAnsiTheme="minorHAnsi" w:cstheme="minorHAnsi"/>
          <w:bCs/>
          <w:color w:val="000000"/>
        </w:rPr>
        <w:t xml:space="preserve"> aby poręczenie lub gwarancja obejmowała swą treścią (tj. </w:t>
      </w:r>
      <w:r w:rsidR="008458D0" w:rsidRPr="00F80E1F">
        <w:rPr>
          <w:rFonts w:asciiTheme="minorHAnsi" w:hAnsiTheme="minorHAnsi" w:cstheme="minorHAnsi"/>
          <w:bCs/>
          <w:color w:val="000000"/>
        </w:rPr>
        <w:t xml:space="preserve">wskazując jako </w:t>
      </w:r>
      <w:r w:rsidRPr="00F80E1F">
        <w:rPr>
          <w:rFonts w:asciiTheme="minorHAnsi" w:hAnsiTheme="minorHAnsi" w:cstheme="minorHAnsi"/>
          <w:bCs/>
          <w:color w:val="000000"/>
        </w:rPr>
        <w:t>zobowiązanych) wszystkich Wykonawców wspólnie ubiegających się o</w:t>
      </w:r>
      <w:r w:rsidR="008458D0" w:rsidRPr="00F80E1F">
        <w:rPr>
          <w:rFonts w:asciiTheme="minorHAnsi" w:hAnsiTheme="minorHAnsi" w:cstheme="minorHAnsi"/>
          <w:bCs/>
          <w:color w:val="000000"/>
        </w:rPr>
        <w:t> </w:t>
      </w:r>
      <w:r w:rsidRPr="00F80E1F">
        <w:rPr>
          <w:rFonts w:asciiTheme="minorHAnsi" w:hAnsiTheme="minorHAnsi" w:cstheme="minorHAnsi"/>
          <w:bCs/>
          <w:color w:val="000000"/>
        </w:rPr>
        <w:t xml:space="preserve">udzielenie zamówienia lub aby z jej treści wynikało, że zabezpiecza ofertę </w:t>
      </w:r>
      <w:r w:rsidRPr="00F80E1F">
        <w:rPr>
          <w:rFonts w:asciiTheme="minorHAnsi" w:hAnsiTheme="minorHAnsi" w:cstheme="minorHAnsi"/>
          <w:bCs/>
          <w:color w:val="000000"/>
        </w:rPr>
        <w:lastRenderedPageBreak/>
        <w:t>Wykonawców wspólnie ubiegających się o udzielenie zamówienia</w:t>
      </w:r>
      <w:r w:rsidR="008458D0" w:rsidRPr="00F80E1F">
        <w:rPr>
          <w:rFonts w:asciiTheme="minorHAnsi" w:hAnsiTheme="minorHAnsi" w:cstheme="minorHAnsi"/>
          <w:bCs/>
          <w:color w:val="000000"/>
        </w:rPr>
        <w:t xml:space="preserve"> z wymienieniem wszystkich Wykonawców;</w:t>
      </w:r>
      <w:r w:rsidRPr="00F80E1F">
        <w:rPr>
          <w:rFonts w:asciiTheme="minorHAnsi" w:hAnsiTheme="minorHAnsi" w:cstheme="minorHAnsi"/>
          <w:bCs/>
          <w:color w:val="000000"/>
        </w:rPr>
        <w:t xml:space="preserve"> </w:t>
      </w:r>
    </w:p>
    <w:p w14:paraId="26F610C4" w14:textId="756B412D" w:rsidR="007C1215"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musi zostać złożone w postaci elektronicznej, opatrzone kwalifikowanym podpisem elektronicznym przez wystawcę poręczenia lub gwarancji. </w:t>
      </w:r>
    </w:p>
    <w:p w14:paraId="0B630220" w14:textId="1BB568AC" w:rsidR="007C1215"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r w:rsidRPr="00F80E1F">
        <w:rPr>
          <w:rFonts w:eastAsia="Times New Roman" w:cstheme="minorHAnsi"/>
          <w:bCs/>
          <w:color w:val="000000"/>
          <w:kern w:val="1"/>
          <w:sz w:val="24"/>
          <w:szCs w:val="24"/>
          <w:lang w:eastAsia="ar-SA"/>
        </w:rPr>
        <w:t>W przypadku wniesienia wadium w formie</w:t>
      </w:r>
      <w:r w:rsidR="008458D0" w:rsidRPr="00F80E1F">
        <w:rPr>
          <w:rFonts w:eastAsia="Times New Roman" w:cstheme="minorHAnsi"/>
          <w:bCs/>
          <w:color w:val="000000"/>
          <w:kern w:val="1"/>
          <w:sz w:val="24"/>
          <w:szCs w:val="24"/>
          <w:lang w:eastAsia="ar-SA"/>
        </w:rPr>
        <w:t xml:space="preserve"> </w:t>
      </w:r>
      <w:r w:rsidRPr="00F80E1F">
        <w:rPr>
          <w:rFonts w:eastAsia="Times New Roman" w:cstheme="minorHAnsi"/>
          <w:bCs/>
          <w:color w:val="000000"/>
          <w:kern w:val="1"/>
          <w:sz w:val="24"/>
          <w:szCs w:val="24"/>
          <w:lang w:eastAsia="ar-SA"/>
        </w:rPr>
        <w:t>pieniężnej - zaleca się, by dowód dokonania przelewu został dołączony do oferty</w:t>
      </w:r>
      <w:r w:rsidR="008458D0" w:rsidRPr="00F80E1F">
        <w:rPr>
          <w:rFonts w:eastAsia="Times New Roman" w:cstheme="minorHAnsi"/>
          <w:bCs/>
          <w:color w:val="000000"/>
          <w:kern w:val="1"/>
          <w:sz w:val="24"/>
          <w:szCs w:val="24"/>
          <w:lang w:eastAsia="ar-SA"/>
        </w:rPr>
        <w:t xml:space="preserve">, a w wypadku </w:t>
      </w:r>
      <w:r w:rsidRPr="00F80E1F">
        <w:rPr>
          <w:rFonts w:eastAsia="Times New Roman" w:cstheme="minorHAnsi"/>
          <w:bCs/>
          <w:color w:val="000000"/>
          <w:kern w:val="1"/>
          <w:sz w:val="24"/>
          <w:szCs w:val="24"/>
          <w:lang w:eastAsia="ar-SA"/>
        </w:rPr>
        <w:t xml:space="preserve">poręczeń lub gwarancji - wymaga się, by oryginał dokumentu </w:t>
      </w:r>
      <w:r w:rsidR="008458D0" w:rsidRPr="00F80E1F">
        <w:rPr>
          <w:rFonts w:eastAsia="Times New Roman" w:cstheme="minorHAnsi"/>
          <w:bCs/>
          <w:color w:val="000000"/>
          <w:kern w:val="1"/>
          <w:sz w:val="24"/>
          <w:szCs w:val="24"/>
          <w:lang w:eastAsia="ar-SA"/>
        </w:rPr>
        <w:t xml:space="preserve">(w formie opisanych powyżej) </w:t>
      </w:r>
      <w:r w:rsidRPr="00F80E1F">
        <w:rPr>
          <w:rFonts w:eastAsia="Times New Roman" w:cstheme="minorHAnsi"/>
          <w:bCs/>
          <w:color w:val="000000"/>
          <w:kern w:val="1"/>
          <w:sz w:val="24"/>
          <w:szCs w:val="24"/>
          <w:lang w:eastAsia="ar-SA"/>
        </w:rPr>
        <w:t>został złożony wraz z ofertą.</w:t>
      </w:r>
      <w:r w:rsidRPr="00F80E1F">
        <w:rPr>
          <w:rFonts w:eastAsia="Times New Roman" w:cstheme="minorHAnsi"/>
          <w:b/>
          <w:color w:val="000000"/>
          <w:kern w:val="1"/>
          <w:sz w:val="24"/>
          <w:szCs w:val="24"/>
          <w:lang w:eastAsia="ar-SA"/>
        </w:rPr>
        <w:t xml:space="preserve"> </w:t>
      </w:r>
    </w:p>
    <w:p w14:paraId="0ED5DF22" w14:textId="4E561CCD" w:rsidR="007C1215"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Oferta </w:t>
      </w:r>
      <w:r w:rsidR="008458D0" w:rsidRPr="00F80E1F">
        <w:rPr>
          <w:rFonts w:eastAsia="Times New Roman" w:cstheme="minorHAnsi"/>
          <w:bCs/>
          <w:color w:val="000000"/>
          <w:kern w:val="1"/>
          <w:sz w:val="24"/>
          <w:szCs w:val="24"/>
          <w:lang w:eastAsia="ar-SA"/>
        </w:rPr>
        <w:t>W</w:t>
      </w:r>
      <w:r w:rsidRPr="00F80E1F">
        <w:rPr>
          <w:rFonts w:eastAsia="Times New Roman" w:cstheme="minorHAnsi"/>
          <w:bCs/>
          <w:color w:val="000000"/>
          <w:kern w:val="1"/>
          <w:sz w:val="24"/>
          <w:szCs w:val="24"/>
          <w:lang w:eastAsia="ar-SA"/>
        </w:rPr>
        <w:t>ykonawcy, który nie wniesie wadium lub wniesie</w:t>
      </w:r>
      <w:r w:rsidR="000A54AE" w:rsidRPr="00F80E1F">
        <w:rPr>
          <w:rFonts w:eastAsia="Times New Roman" w:cstheme="minorHAnsi"/>
          <w:bCs/>
          <w:color w:val="000000"/>
          <w:kern w:val="1"/>
          <w:sz w:val="24"/>
          <w:szCs w:val="24"/>
          <w:lang w:eastAsia="ar-SA"/>
        </w:rPr>
        <w:t xml:space="preserve"> wadium</w:t>
      </w:r>
      <w:r w:rsidRPr="00F80E1F">
        <w:rPr>
          <w:rFonts w:eastAsia="Times New Roman" w:cstheme="minorHAnsi"/>
          <w:bCs/>
          <w:color w:val="000000"/>
          <w:kern w:val="1"/>
          <w:sz w:val="24"/>
          <w:szCs w:val="24"/>
          <w:lang w:eastAsia="ar-SA"/>
        </w:rPr>
        <w:t xml:space="preserve"> w sposób nieprawidłowy </w:t>
      </w:r>
      <w:r w:rsidR="000A54AE" w:rsidRPr="00F80E1F">
        <w:rPr>
          <w:rFonts w:eastAsia="Times New Roman" w:cstheme="minorHAnsi"/>
          <w:bCs/>
          <w:color w:val="000000"/>
          <w:kern w:val="1"/>
          <w:sz w:val="24"/>
          <w:szCs w:val="24"/>
          <w:lang w:eastAsia="ar-SA"/>
        </w:rPr>
        <w:t>albo</w:t>
      </w:r>
      <w:r w:rsidRPr="00F80E1F">
        <w:rPr>
          <w:rFonts w:eastAsia="Times New Roman" w:cstheme="minorHAnsi"/>
          <w:bCs/>
          <w:color w:val="000000"/>
          <w:kern w:val="1"/>
          <w:sz w:val="24"/>
          <w:szCs w:val="24"/>
          <w:lang w:eastAsia="ar-SA"/>
        </w:rPr>
        <w:t xml:space="preserve"> nie utrzyma wadium nieprzerwanie do upływu terminu związania ofertą lub złoży wniosek o zwrot wadium w przypadku, o którym mowa w art. 98 ust. 2 pkt 3 ustawy </w:t>
      </w:r>
      <w:proofErr w:type="spellStart"/>
      <w:r w:rsidRPr="00F80E1F">
        <w:rPr>
          <w:rFonts w:eastAsia="Times New Roman" w:cstheme="minorHAnsi"/>
          <w:bCs/>
          <w:color w:val="000000"/>
          <w:kern w:val="1"/>
          <w:sz w:val="24"/>
          <w:szCs w:val="24"/>
          <w:lang w:eastAsia="ar-SA"/>
        </w:rPr>
        <w:t>Pzp</w:t>
      </w:r>
      <w:proofErr w:type="spellEnd"/>
      <w:r w:rsidR="000A54AE" w:rsidRPr="00F80E1F">
        <w:rPr>
          <w:rFonts w:eastAsia="Times New Roman" w:cstheme="minorHAnsi"/>
          <w:bCs/>
          <w:color w:val="000000"/>
          <w:kern w:val="1"/>
          <w:sz w:val="24"/>
          <w:szCs w:val="24"/>
          <w:lang w:eastAsia="ar-SA"/>
        </w:rPr>
        <w:t>,</w:t>
      </w:r>
      <w:r w:rsidRPr="00F80E1F">
        <w:rPr>
          <w:rFonts w:eastAsia="Times New Roman" w:cstheme="minorHAnsi"/>
          <w:bCs/>
          <w:color w:val="000000"/>
          <w:kern w:val="1"/>
          <w:sz w:val="24"/>
          <w:szCs w:val="24"/>
          <w:lang w:eastAsia="ar-SA"/>
        </w:rPr>
        <w:t xml:space="preserve"> zostanie odrzucona.</w:t>
      </w:r>
      <w:r w:rsidR="008458D0" w:rsidRPr="00F80E1F">
        <w:rPr>
          <w:rFonts w:eastAsia="Times New Roman" w:cstheme="minorHAnsi"/>
          <w:bCs/>
          <w:color w:val="000000"/>
          <w:kern w:val="1"/>
          <w:sz w:val="24"/>
          <w:szCs w:val="24"/>
          <w:lang w:eastAsia="ar-SA"/>
        </w:rPr>
        <w:t xml:space="preserve"> </w:t>
      </w:r>
      <w:r w:rsidRPr="00F80E1F">
        <w:rPr>
          <w:rFonts w:eastAsia="Times New Roman" w:cstheme="minorHAnsi"/>
          <w:bCs/>
          <w:color w:val="000000"/>
          <w:kern w:val="1"/>
          <w:sz w:val="24"/>
          <w:szCs w:val="24"/>
          <w:lang w:eastAsia="ar-SA"/>
        </w:rPr>
        <w:t>Zasady zwrotu oraz okoliczności zatrzymania wadium określa</w:t>
      </w:r>
      <w:r w:rsidR="000A54AE" w:rsidRPr="00F80E1F">
        <w:rPr>
          <w:rFonts w:eastAsia="Times New Roman" w:cstheme="minorHAnsi"/>
          <w:bCs/>
          <w:color w:val="000000"/>
          <w:kern w:val="1"/>
          <w:sz w:val="24"/>
          <w:szCs w:val="24"/>
          <w:lang w:eastAsia="ar-SA"/>
        </w:rPr>
        <w:t>ją przepisy</w:t>
      </w:r>
      <w:r w:rsidRPr="00F80E1F">
        <w:rPr>
          <w:rFonts w:eastAsia="Times New Roman" w:cstheme="minorHAnsi"/>
          <w:bCs/>
          <w:color w:val="000000"/>
          <w:kern w:val="1"/>
          <w:sz w:val="24"/>
          <w:szCs w:val="24"/>
          <w:lang w:eastAsia="ar-SA"/>
        </w:rPr>
        <w:t xml:space="preserve"> ustaw</w:t>
      </w:r>
      <w:r w:rsidR="000A54AE" w:rsidRPr="00F80E1F">
        <w:rPr>
          <w:rFonts w:eastAsia="Times New Roman" w:cstheme="minorHAnsi"/>
          <w:bCs/>
          <w:color w:val="000000"/>
          <w:kern w:val="1"/>
          <w:sz w:val="24"/>
          <w:szCs w:val="24"/>
          <w:lang w:eastAsia="ar-SA"/>
        </w:rPr>
        <w:t>y</w:t>
      </w:r>
      <w:r w:rsidRPr="00F80E1F">
        <w:rPr>
          <w:rFonts w:eastAsia="Times New Roman" w:cstheme="minorHAnsi"/>
          <w:bCs/>
          <w:color w:val="000000"/>
          <w:kern w:val="1"/>
          <w:sz w:val="24"/>
          <w:szCs w:val="24"/>
          <w:lang w:eastAsia="ar-SA"/>
        </w:rPr>
        <w:t xml:space="preserve"> </w:t>
      </w:r>
      <w:proofErr w:type="spellStart"/>
      <w:r w:rsidRPr="00F80E1F">
        <w:rPr>
          <w:rFonts w:eastAsia="Times New Roman" w:cstheme="minorHAnsi"/>
          <w:bCs/>
          <w:color w:val="000000"/>
          <w:kern w:val="1"/>
          <w:sz w:val="24"/>
          <w:szCs w:val="24"/>
          <w:lang w:eastAsia="ar-SA"/>
        </w:rPr>
        <w:t>Pzp</w:t>
      </w:r>
      <w:proofErr w:type="spellEnd"/>
    </w:p>
    <w:p w14:paraId="19959E2C" w14:textId="77777777" w:rsidR="000A54AE" w:rsidRPr="00F80E1F" w:rsidRDefault="000A54AE" w:rsidP="000A54AE">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1BE1AE64" w14:textId="04733766" w:rsidR="000A54AE" w:rsidRPr="00F80E1F" w:rsidRDefault="000A54AE" w:rsidP="00B93883">
      <w:pPr>
        <w:pStyle w:val="Akapitzlist"/>
        <w:numPr>
          <w:ilvl w:val="0"/>
          <w:numId w:val="9"/>
        </w:numPr>
        <w:autoSpaceDE w:val="0"/>
        <w:autoSpaceDN w:val="0"/>
        <w:adjustRightInd w:val="0"/>
        <w:spacing w:line="240" w:lineRule="auto"/>
        <w:ind w:left="709" w:hanging="709"/>
        <w:jc w:val="both"/>
        <w:rPr>
          <w:rFonts w:asciiTheme="minorHAnsi" w:hAnsiTheme="minorHAnsi" w:cstheme="minorHAnsi"/>
          <w:b/>
        </w:rPr>
      </w:pPr>
      <w:r w:rsidRPr="00F80E1F">
        <w:rPr>
          <w:rFonts w:asciiTheme="minorHAnsi" w:hAnsiTheme="minorHAnsi" w:cstheme="minorHAnsi"/>
          <w:b/>
        </w:rPr>
        <w:t>Dalsze postanowienia</w:t>
      </w:r>
    </w:p>
    <w:p w14:paraId="3BEBF2D8" w14:textId="77777777" w:rsidR="000A54AE" w:rsidRPr="00F80E1F" w:rsidRDefault="000A54AE" w:rsidP="000A54AE">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0DEBB37F" w14:textId="69760BA4"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przewiduje</w:t>
      </w:r>
      <w:r w:rsidRPr="00F80E1F">
        <w:rPr>
          <w:rFonts w:eastAsia="Times New Roman" w:cstheme="minorHAnsi"/>
          <w:bCs/>
          <w:color w:val="000000"/>
          <w:kern w:val="1"/>
          <w:sz w:val="24"/>
          <w:szCs w:val="24"/>
          <w:lang w:eastAsia="ar-SA"/>
        </w:rPr>
        <w:t xml:space="preserve"> przeprowadzenia </w:t>
      </w:r>
      <w:r w:rsidRPr="00F80E1F">
        <w:rPr>
          <w:rFonts w:eastAsia="Times New Roman" w:cstheme="minorHAnsi"/>
          <w:b/>
          <w:color w:val="000000"/>
          <w:kern w:val="1"/>
          <w:sz w:val="24"/>
          <w:szCs w:val="24"/>
          <w:lang w:eastAsia="ar-SA"/>
        </w:rPr>
        <w:t>aukcji elektronicznej</w:t>
      </w:r>
      <w:r w:rsidRPr="00F80E1F">
        <w:rPr>
          <w:rFonts w:eastAsia="Times New Roman" w:cstheme="minorHAnsi"/>
          <w:bCs/>
          <w:color w:val="000000"/>
          <w:kern w:val="1"/>
          <w:sz w:val="24"/>
          <w:szCs w:val="24"/>
          <w:lang w:eastAsia="ar-SA"/>
        </w:rPr>
        <w:t xml:space="preserve">, o której mowa w art. 308 ust. 1 ustawy </w:t>
      </w:r>
      <w:proofErr w:type="spellStart"/>
      <w:r w:rsidRPr="00F80E1F">
        <w:rPr>
          <w:rFonts w:eastAsia="Times New Roman" w:cstheme="minorHAnsi"/>
          <w:bCs/>
          <w:color w:val="000000"/>
          <w:kern w:val="1"/>
          <w:sz w:val="24"/>
          <w:szCs w:val="24"/>
          <w:lang w:eastAsia="ar-SA"/>
        </w:rPr>
        <w:t>Pzp</w:t>
      </w:r>
      <w:proofErr w:type="spellEnd"/>
      <w:r w:rsidRPr="00F80E1F">
        <w:rPr>
          <w:rFonts w:eastAsia="Times New Roman" w:cstheme="minorHAnsi"/>
          <w:bCs/>
          <w:color w:val="000000"/>
          <w:kern w:val="1"/>
          <w:sz w:val="24"/>
          <w:szCs w:val="24"/>
          <w:lang w:eastAsia="ar-SA"/>
        </w:rPr>
        <w:t xml:space="preserve"> ani też przeprowadzenia negocjacji.</w:t>
      </w:r>
    </w:p>
    <w:p w14:paraId="2BFF778D" w14:textId="258FED0B"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wymaga złożenia ofert w postaci katalogów elektronicznych</w:t>
      </w:r>
      <w:r w:rsidRPr="00F80E1F">
        <w:rPr>
          <w:rFonts w:eastAsia="Times New Roman" w:cstheme="minorHAnsi"/>
          <w:bCs/>
          <w:color w:val="000000"/>
          <w:kern w:val="1"/>
          <w:sz w:val="24"/>
          <w:szCs w:val="24"/>
          <w:lang w:eastAsia="ar-SA"/>
        </w:rPr>
        <w:t>.</w:t>
      </w:r>
    </w:p>
    <w:p w14:paraId="029A2030" w14:textId="7AC1543D"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przewiduje zawarcia umowy ramowej</w:t>
      </w:r>
      <w:r w:rsidRPr="00F80E1F">
        <w:rPr>
          <w:rFonts w:eastAsia="Times New Roman" w:cstheme="minorHAnsi"/>
          <w:bCs/>
          <w:color w:val="000000"/>
          <w:kern w:val="1"/>
          <w:sz w:val="24"/>
          <w:szCs w:val="24"/>
          <w:lang w:eastAsia="ar-SA"/>
        </w:rPr>
        <w:t xml:space="preserve">, o której mowa wart. 311–315 ustawy </w:t>
      </w:r>
      <w:proofErr w:type="spellStart"/>
      <w:r w:rsidRPr="00F80E1F">
        <w:rPr>
          <w:rFonts w:eastAsia="Times New Roman" w:cstheme="minorHAnsi"/>
          <w:bCs/>
          <w:color w:val="000000"/>
          <w:kern w:val="1"/>
          <w:sz w:val="24"/>
          <w:szCs w:val="24"/>
          <w:lang w:eastAsia="ar-SA"/>
        </w:rPr>
        <w:t>Pzp</w:t>
      </w:r>
      <w:proofErr w:type="spellEnd"/>
    </w:p>
    <w:p w14:paraId="1872075E" w14:textId="527F1980"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przewiduje</w:t>
      </w:r>
      <w:r w:rsidRPr="00F80E1F">
        <w:rPr>
          <w:rFonts w:eastAsia="Times New Roman" w:cstheme="minorHAnsi"/>
          <w:bCs/>
          <w:color w:val="000000"/>
          <w:kern w:val="1"/>
          <w:sz w:val="24"/>
          <w:szCs w:val="24"/>
          <w:lang w:eastAsia="ar-SA"/>
        </w:rPr>
        <w:t xml:space="preserve"> przeprowadzenia </w:t>
      </w:r>
      <w:r w:rsidRPr="00F80E1F">
        <w:rPr>
          <w:rFonts w:eastAsia="Times New Roman" w:cstheme="minorHAnsi"/>
          <w:b/>
          <w:color w:val="000000"/>
          <w:kern w:val="1"/>
          <w:sz w:val="24"/>
          <w:szCs w:val="24"/>
          <w:lang w:eastAsia="ar-SA"/>
        </w:rPr>
        <w:t>rozliczeń w walutach obcych</w:t>
      </w:r>
      <w:r w:rsidRPr="00F80E1F">
        <w:rPr>
          <w:rFonts w:eastAsia="Times New Roman" w:cstheme="minorHAnsi"/>
          <w:bCs/>
          <w:color w:val="000000"/>
          <w:kern w:val="1"/>
          <w:sz w:val="24"/>
          <w:szCs w:val="24"/>
          <w:lang w:eastAsia="ar-SA"/>
        </w:rPr>
        <w:t>.</w:t>
      </w:r>
    </w:p>
    <w:p w14:paraId="699165B5" w14:textId="49FB939C"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przewiduje</w:t>
      </w:r>
      <w:r w:rsidRPr="00F80E1F">
        <w:rPr>
          <w:rFonts w:eastAsia="Times New Roman" w:cstheme="minorHAnsi"/>
          <w:bCs/>
          <w:color w:val="000000"/>
          <w:kern w:val="1"/>
          <w:sz w:val="24"/>
          <w:szCs w:val="24"/>
          <w:lang w:eastAsia="ar-SA"/>
        </w:rPr>
        <w:t xml:space="preserve"> </w:t>
      </w:r>
      <w:r w:rsidRPr="00F80E1F">
        <w:rPr>
          <w:rFonts w:eastAsia="Times New Roman" w:cstheme="minorHAnsi"/>
          <w:b/>
          <w:color w:val="000000"/>
          <w:kern w:val="1"/>
          <w:sz w:val="24"/>
          <w:szCs w:val="24"/>
          <w:lang w:eastAsia="ar-SA"/>
        </w:rPr>
        <w:t>zwrotu kosztów</w:t>
      </w:r>
      <w:r w:rsidRPr="00F80E1F">
        <w:rPr>
          <w:rFonts w:eastAsia="Times New Roman" w:cstheme="minorHAnsi"/>
          <w:bCs/>
          <w:color w:val="000000"/>
          <w:kern w:val="1"/>
          <w:sz w:val="24"/>
          <w:szCs w:val="24"/>
          <w:lang w:eastAsia="ar-SA"/>
        </w:rPr>
        <w:t xml:space="preserve"> udziału w postępowaniu. </w:t>
      </w:r>
    </w:p>
    <w:p w14:paraId="705D3B57" w14:textId="0C22F7D5" w:rsidR="007C1215"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przewiduje odstąpienia od wymagania użycia środków komunikacji elektronicznej.</w:t>
      </w:r>
    </w:p>
    <w:p w14:paraId="348A5B0E" w14:textId="305ED33F"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dopuszcza składania ofert wariantowych.</w:t>
      </w:r>
    </w:p>
    <w:p w14:paraId="49933CBA" w14:textId="622E61AA" w:rsidR="00955404" w:rsidRPr="00F80E1F" w:rsidRDefault="00955404" w:rsidP="00B93883">
      <w:pPr>
        <w:pStyle w:val="Akapitzlist"/>
        <w:numPr>
          <w:ilvl w:val="0"/>
          <w:numId w:val="14"/>
        </w:numPr>
        <w:rPr>
          <w:rFonts w:asciiTheme="minorHAnsi" w:hAnsiTheme="minorHAnsi" w:cstheme="minorHAnsi"/>
          <w:bCs/>
          <w:color w:val="000000"/>
        </w:rPr>
      </w:pPr>
      <w:r w:rsidRPr="00F80E1F">
        <w:rPr>
          <w:rFonts w:asciiTheme="minorHAnsi" w:hAnsiTheme="minorHAnsi" w:cstheme="minorHAnsi"/>
          <w:bCs/>
          <w:color w:val="000000"/>
        </w:rPr>
        <w:t xml:space="preserve">Zamawiający </w:t>
      </w:r>
      <w:r w:rsidRPr="00F80E1F">
        <w:rPr>
          <w:rFonts w:asciiTheme="minorHAnsi" w:hAnsiTheme="minorHAnsi" w:cstheme="minorHAnsi"/>
          <w:b/>
          <w:color w:val="000000"/>
        </w:rPr>
        <w:t>nie przewiduje udzielania zamówień na podstawie art. 214 ust. 1 pkt 7</w:t>
      </w:r>
      <w:r w:rsidRPr="00F80E1F">
        <w:rPr>
          <w:rFonts w:asciiTheme="minorHAnsi" w:hAnsiTheme="minorHAnsi" w:cstheme="minorHAnsi"/>
          <w:bCs/>
          <w:color w:val="000000"/>
        </w:rPr>
        <w:t xml:space="preserve"> ustawy </w:t>
      </w:r>
      <w:proofErr w:type="spellStart"/>
      <w:r w:rsidRPr="00F80E1F">
        <w:rPr>
          <w:rFonts w:asciiTheme="minorHAnsi" w:hAnsiTheme="minorHAnsi" w:cstheme="minorHAnsi"/>
          <w:bCs/>
          <w:color w:val="000000"/>
        </w:rPr>
        <w:t>Pzp</w:t>
      </w:r>
      <w:proofErr w:type="spellEnd"/>
      <w:r w:rsidR="00900450" w:rsidRPr="00F80E1F">
        <w:rPr>
          <w:rFonts w:asciiTheme="minorHAnsi" w:hAnsiTheme="minorHAnsi" w:cstheme="minorHAnsi"/>
          <w:bCs/>
          <w:color w:val="000000"/>
        </w:rPr>
        <w:t>.</w:t>
      </w:r>
    </w:p>
    <w:p w14:paraId="2865A128" w14:textId="41E3BE1A" w:rsidR="00900450" w:rsidRPr="00F80E1F" w:rsidRDefault="00900450" w:rsidP="00B93883">
      <w:pPr>
        <w:pStyle w:val="Akapitzlist"/>
        <w:numPr>
          <w:ilvl w:val="0"/>
          <w:numId w:val="14"/>
        </w:numPr>
        <w:jc w:val="both"/>
        <w:rPr>
          <w:rFonts w:asciiTheme="minorHAnsi" w:hAnsiTheme="minorHAnsi" w:cstheme="minorHAnsi"/>
          <w:bCs/>
          <w:color w:val="000000"/>
        </w:rPr>
      </w:pPr>
      <w:r w:rsidRPr="00F80E1F">
        <w:rPr>
          <w:rFonts w:asciiTheme="minorHAnsi" w:hAnsiTheme="minorHAnsi" w:cstheme="minorHAnsi"/>
          <w:bCs/>
          <w:color w:val="000000"/>
        </w:rPr>
        <w:t xml:space="preserve">Zamawiający </w:t>
      </w:r>
      <w:r w:rsidRPr="00F80E1F">
        <w:rPr>
          <w:rFonts w:asciiTheme="minorHAnsi" w:hAnsiTheme="minorHAnsi" w:cstheme="minorHAnsi"/>
          <w:b/>
          <w:color w:val="000000"/>
        </w:rPr>
        <w:t>nie przewiduje</w:t>
      </w:r>
      <w:r w:rsidRPr="00F80E1F">
        <w:rPr>
          <w:rFonts w:asciiTheme="minorHAnsi" w:hAnsiTheme="minorHAnsi" w:cstheme="minorHAnsi"/>
          <w:bCs/>
          <w:color w:val="000000"/>
        </w:rPr>
        <w:t xml:space="preserve"> obowiązku złożenia </w:t>
      </w:r>
      <w:r w:rsidRPr="00F80E1F">
        <w:rPr>
          <w:rFonts w:asciiTheme="minorHAnsi" w:hAnsiTheme="minorHAnsi" w:cstheme="minorHAnsi"/>
          <w:b/>
          <w:color w:val="000000"/>
        </w:rPr>
        <w:t>przedmiotowych środków dowodowych</w:t>
      </w:r>
      <w:r w:rsidRPr="00F80E1F">
        <w:rPr>
          <w:rFonts w:asciiTheme="minorHAnsi" w:hAnsiTheme="minorHAnsi" w:cstheme="minorHAnsi"/>
          <w:bCs/>
          <w:color w:val="000000"/>
        </w:rPr>
        <w:t xml:space="preserve">, z zastrzeżeniem obowiązków określonych w treści rozdziału </w:t>
      </w:r>
      <w:r w:rsidR="00FB006D" w:rsidRPr="00F80E1F">
        <w:rPr>
          <w:rFonts w:asciiTheme="minorHAnsi" w:hAnsiTheme="minorHAnsi" w:cstheme="minorHAnsi"/>
          <w:bCs/>
          <w:color w:val="000000"/>
        </w:rPr>
        <w:t>6.III.I SWZ.</w:t>
      </w:r>
    </w:p>
    <w:p w14:paraId="0EBFA622" w14:textId="77777777" w:rsidR="0008452D" w:rsidRPr="00F80E1F" w:rsidRDefault="0008452D" w:rsidP="00B93883">
      <w:pPr>
        <w:pStyle w:val="Akapitzlist"/>
        <w:numPr>
          <w:ilvl w:val="0"/>
          <w:numId w:val="14"/>
        </w:numPr>
        <w:tabs>
          <w:tab w:val="left" w:pos="900"/>
        </w:tabs>
        <w:jc w:val="both"/>
        <w:rPr>
          <w:rFonts w:asciiTheme="minorHAnsi" w:hAnsiTheme="minorHAnsi" w:cstheme="minorHAnsi"/>
          <w:b/>
          <w:color w:val="000000"/>
        </w:rPr>
      </w:pPr>
      <w:r w:rsidRPr="00F80E1F">
        <w:rPr>
          <w:rFonts w:asciiTheme="minorHAnsi" w:hAnsiTheme="minorHAnsi" w:cstheme="minorHAnsi"/>
          <w:b/>
          <w:color w:val="000000"/>
        </w:rPr>
        <w:t>Zamawiający może unieważnić postępowanie o udzielenie zamówienia, jeżeli środki, które zamierza przeznaczyć na sfinansowanie zamówienia, nie zostaną mu przyznane.</w:t>
      </w:r>
    </w:p>
    <w:p w14:paraId="6D484EB4" w14:textId="77777777" w:rsidR="00A14405" w:rsidRPr="00F80E1F" w:rsidRDefault="00A14405" w:rsidP="00A14405">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0A004A5A" w14:textId="0999526F" w:rsidR="00A14405" w:rsidRPr="00F80E1F" w:rsidRDefault="00A14405"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Termin realizacji zamówienia</w:t>
      </w:r>
    </w:p>
    <w:p w14:paraId="48311505" w14:textId="77777777" w:rsidR="00A14405" w:rsidRPr="00F80E1F" w:rsidRDefault="00A14405" w:rsidP="00A14405">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30CC85B4" w14:textId="1B32B19B" w:rsidR="00A14405" w:rsidRPr="00F80E1F" w:rsidRDefault="00A14405"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oczekuje realizacji całości zamówienia do dnia </w:t>
      </w:r>
      <w:r w:rsidR="002F1350">
        <w:rPr>
          <w:rFonts w:eastAsia="Times New Roman" w:cstheme="minorHAnsi"/>
          <w:b/>
          <w:color w:val="000000"/>
          <w:kern w:val="1"/>
          <w:sz w:val="24"/>
          <w:szCs w:val="24"/>
          <w:lang w:eastAsia="ar-SA"/>
        </w:rPr>
        <w:t>30</w:t>
      </w:r>
      <w:r w:rsidRPr="00F80E1F">
        <w:rPr>
          <w:rFonts w:eastAsia="Times New Roman" w:cstheme="minorHAnsi"/>
          <w:b/>
          <w:color w:val="000000"/>
          <w:kern w:val="1"/>
          <w:sz w:val="24"/>
          <w:szCs w:val="24"/>
          <w:lang w:eastAsia="ar-SA"/>
        </w:rPr>
        <w:t xml:space="preserve"> </w:t>
      </w:r>
      <w:r w:rsidR="002F1350">
        <w:rPr>
          <w:rFonts w:eastAsia="Times New Roman" w:cstheme="minorHAnsi"/>
          <w:b/>
          <w:color w:val="000000"/>
          <w:kern w:val="1"/>
          <w:sz w:val="24"/>
          <w:szCs w:val="24"/>
          <w:lang w:eastAsia="ar-SA"/>
        </w:rPr>
        <w:t>listopada</w:t>
      </w:r>
      <w:r w:rsidRPr="00F80E1F">
        <w:rPr>
          <w:rFonts w:eastAsia="Times New Roman" w:cstheme="minorHAnsi"/>
          <w:b/>
          <w:color w:val="000000"/>
          <w:kern w:val="1"/>
          <w:sz w:val="24"/>
          <w:szCs w:val="24"/>
          <w:lang w:eastAsia="ar-SA"/>
        </w:rPr>
        <w:t xml:space="preserve"> 202</w:t>
      </w:r>
      <w:r w:rsidR="002F1350">
        <w:rPr>
          <w:rFonts w:eastAsia="Times New Roman" w:cstheme="minorHAnsi"/>
          <w:b/>
          <w:color w:val="000000"/>
          <w:kern w:val="1"/>
          <w:sz w:val="24"/>
          <w:szCs w:val="24"/>
          <w:lang w:eastAsia="ar-SA"/>
        </w:rPr>
        <w:t>5</w:t>
      </w:r>
      <w:r w:rsidRPr="00F80E1F">
        <w:rPr>
          <w:rFonts w:eastAsia="Times New Roman" w:cstheme="minorHAnsi"/>
          <w:b/>
          <w:color w:val="000000"/>
          <w:kern w:val="1"/>
          <w:sz w:val="24"/>
          <w:szCs w:val="24"/>
          <w:lang w:eastAsia="ar-SA"/>
        </w:rPr>
        <w:t xml:space="preserve"> roku</w:t>
      </w:r>
      <w:r w:rsidRPr="00F80E1F">
        <w:rPr>
          <w:rFonts w:eastAsia="Times New Roman" w:cstheme="minorHAnsi"/>
          <w:bCs/>
          <w:color w:val="000000"/>
          <w:kern w:val="1"/>
          <w:sz w:val="24"/>
          <w:szCs w:val="24"/>
          <w:lang w:eastAsia="ar-SA"/>
        </w:rPr>
        <w:t>.</w:t>
      </w:r>
      <w:r w:rsidR="00900450" w:rsidRPr="00F80E1F">
        <w:rPr>
          <w:rFonts w:eastAsia="Times New Roman" w:cstheme="minorHAnsi"/>
          <w:bCs/>
          <w:color w:val="000000"/>
          <w:kern w:val="1"/>
          <w:sz w:val="24"/>
          <w:szCs w:val="24"/>
          <w:lang w:eastAsia="ar-SA"/>
        </w:rPr>
        <w:t xml:space="preserve"> W tym terminie musi nastąpić zakończenie wszystkich robót budowlanych objętych opisem przedmiotu zamówienia, czynności odbiorowe oraz uzyskanie pozwolenia na użytkowanie (lub czynności równoważnych z uzyskaniem pozwolenia na użytkowanie).</w:t>
      </w:r>
    </w:p>
    <w:p w14:paraId="64748268" w14:textId="2749AFDE" w:rsidR="007C1215" w:rsidRPr="00F80E1F" w:rsidRDefault="00A14405"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Podział realizacji zamówienia na części zostanie określony w sposób wskazany w projekcie umowy stanowiącym Załącznik nr </w:t>
      </w:r>
      <w:r w:rsidR="002F1350">
        <w:rPr>
          <w:rFonts w:eastAsia="Times New Roman" w:cstheme="minorHAnsi"/>
          <w:bCs/>
          <w:color w:val="000000"/>
          <w:kern w:val="1"/>
          <w:sz w:val="24"/>
          <w:szCs w:val="24"/>
          <w:lang w:eastAsia="ar-SA"/>
        </w:rPr>
        <w:t>7</w:t>
      </w:r>
      <w:r w:rsidRPr="00F80E1F">
        <w:rPr>
          <w:rFonts w:eastAsia="Times New Roman" w:cstheme="minorHAnsi"/>
          <w:bCs/>
          <w:color w:val="000000"/>
          <w:kern w:val="1"/>
          <w:sz w:val="24"/>
          <w:szCs w:val="24"/>
          <w:lang w:eastAsia="ar-SA"/>
        </w:rPr>
        <w:t xml:space="preserve"> do SWZ</w:t>
      </w:r>
      <w:r w:rsidR="00900450" w:rsidRPr="00F80E1F">
        <w:rPr>
          <w:rFonts w:eastAsia="Times New Roman" w:cstheme="minorHAnsi"/>
          <w:bCs/>
          <w:color w:val="000000"/>
          <w:kern w:val="1"/>
          <w:sz w:val="24"/>
          <w:szCs w:val="24"/>
          <w:lang w:eastAsia="ar-SA"/>
        </w:rPr>
        <w:t>.</w:t>
      </w:r>
    </w:p>
    <w:p w14:paraId="5BE61D32" w14:textId="77777777" w:rsidR="00900450" w:rsidRPr="00F80E1F" w:rsidRDefault="00900450" w:rsidP="00900450">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25CD2712" w14:textId="4CE8D0A2" w:rsidR="00900450" w:rsidRPr="00F80E1F" w:rsidRDefault="00900450"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Projektowane postanowienia umowy w sprawie zamówienia publicznego, które zostaną wprowadzone do umowy w sprawie zamówienia publicznego</w:t>
      </w:r>
      <w:r w:rsidR="008B2E75" w:rsidRPr="00F80E1F">
        <w:rPr>
          <w:rFonts w:asciiTheme="minorHAnsi" w:hAnsiTheme="minorHAnsi" w:cstheme="minorHAnsi"/>
          <w:b/>
          <w:bCs/>
          <w:color w:val="000000"/>
          <w:sz w:val="28"/>
          <w:szCs w:val="28"/>
        </w:rPr>
        <w:t>. Zmiana umowy</w:t>
      </w:r>
    </w:p>
    <w:p w14:paraId="282F32DA" w14:textId="77777777" w:rsidR="00900450" w:rsidRPr="00F80E1F" w:rsidRDefault="00900450"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6ACA31EE" w14:textId="2211A038" w:rsidR="00900450" w:rsidRPr="00F80E1F" w:rsidRDefault="00900450"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lastRenderedPageBreak/>
        <w:t xml:space="preserve">Projekt umowy stanowi Załącznik nr </w:t>
      </w:r>
      <w:r w:rsidR="002F1350">
        <w:rPr>
          <w:rFonts w:eastAsia="Times New Roman" w:cstheme="minorHAnsi"/>
          <w:bCs/>
          <w:color w:val="000000"/>
          <w:kern w:val="1"/>
          <w:sz w:val="24"/>
          <w:szCs w:val="24"/>
          <w:lang w:eastAsia="ar-SA"/>
        </w:rPr>
        <w:t>7</w:t>
      </w:r>
      <w:r w:rsidRPr="00F80E1F">
        <w:rPr>
          <w:rFonts w:eastAsia="Times New Roman" w:cstheme="minorHAnsi"/>
          <w:bCs/>
          <w:color w:val="000000"/>
          <w:kern w:val="1"/>
          <w:sz w:val="24"/>
          <w:szCs w:val="24"/>
          <w:lang w:eastAsia="ar-SA"/>
        </w:rPr>
        <w:t xml:space="preserve"> do SWZ.</w:t>
      </w:r>
      <w:r w:rsidR="008B2E75" w:rsidRPr="00F80E1F">
        <w:rPr>
          <w:rFonts w:eastAsia="Times New Roman" w:cstheme="minorHAnsi"/>
          <w:bCs/>
          <w:color w:val="000000"/>
          <w:kern w:val="1"/>
          <w:sz w:val="24"/>
          <w:szCs w:val="24"/>
          <w:lang w:eastAsia="ar-SA"/>
        </w:rPr>
        <w:t xml:space="preserve"> W treści projektu umowy określono warunki dopuszczalności zmiany umowy.</w:t>
      </w:r>
    </w:p>
    <w:p w14:paraId="5E3ABD56" w14:textId="41BB2E12" w:rsidR="00900450" w:rsidRPr="00F80E1F" w:rsidRDefault="00900450"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0CF31E6B" w14:textId="4483C3DA" w:rsidR="00FB006D" w:rsidRPr="00F80E1F" w:rsidRDefault="00FB006D"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Podstawy wykluczenia. Warunki udziału w postępowaniu.</w:t>
      </w:r>
    </w:p>
    <w:p w14:paraId="65E29A41" w14:textId="77777777" w:rsidR="00FB006D" w:rsidRPr="00F80E1F" w:rsidRDefault="00FB006D" w:rsidP="00FB006D">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77BE20E0" w14:textId="11E9E9D2" w:rsidR="00FB006D" w:rsidRPr="00F80E1F" w:rsidRDefault="00FB006D" w:rsidP="00B93883">
      <w:pPr>
        <w:pStyle w:val="Akapitzlist"/>
        <w:numPr>
          <w:ilvl w:val="0"/>
          <w:numId w:val="15"/>
        </w:numPr>
        <w:autoSpaceDE w:val="0"/>
        <w:autoSpaceDN w:val="0"/>
        <w:adjustRightInd w:val="0"/>
        <w:spacing w:line="240" w:lineRule="auto"/>
        <w:ind w:left="709" w:hanging="567"/>
        <w:jc w:val="both"/>
        <w:rPr>
          <w:rFonts w:asciiTheme="minorHAnsi" w:hAnsiTheme="minorHAnsi" w:cstheme="minorHAnsi"/>
          <w:b/>
        </w:rPr>
      </w:pPr>
      <w:r w:rsidRPr="00F80E1F">
        <w:rPr>
          <w:rFonts w:asciiTheme="minorHAnsi" w:hAnsiTheme="minorHAnsi" w:cstheme="minorHAnsi"/>
          <w:b/>
        </w:rPr>
        <w:t>Podstawy wykluczenia. Samooczyszczenie</w:t>
      </w:r>
    </w:p>
    <w:p w14:paraId="69D4B52A" w14:textId="77777777" w:rsidR="00FB006D" w:rsidRPr="00F80E1F" w:rsidRDefault="00FB006D" w:rsidP="00FB006D">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5587533C" w14:textId="450F6A45" w:rsidR="00FB006D" w:rsidRPr="00F80E1F" w:rsidRDefault="00FB006D" w:rsidP="00B93883">
      <w:pPr>
        <w:pStyle w:val="Akapitzlist"/>
        <w:numPr>
          <w:ilvl w:val="0"/>
          <w:numId w:val="16"/>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Z postępowania o udzielenie zamówienia Zamawiający wyklucza Wykonawców, w stosunku do których zachodzi którakolwiek z okoliczności wskazanych w </w:t>
      </w:r>
      <w:r w:rsidRPr="00F80E1F">
        <w:rPr>
          <w:rFonts w:asciiTheme="minorHAnsi" w:hAnsiTheme="minorHAnsi" w:cstheme="minorHAnsi"/>
          <w:b/>
          <w:color w:val="000000"/>
        </w:rPr>
        <w:t xml:space="preserve">art. 108 ust. 1 ustawy </w:t>
      </w:r>
      <w:proofErr w:type="spellStart"/>
      <w:r w:rsidRPr="00F80E1F">
        <w:rPr>
          <w:rFonts w:asciiTheme="minorHAnsi" w:hAnsiTheme="minorHAnsi" w:cstheme="minorHAnsi"/>
          <w:b/>
          <w:color w:val="000000"/>
        </w:rPr>
        <w:t>Pzp</w:t>
      </w:r>
      <w:proofErr w:type="spellEnd"/>
      <w:r w:rsidR="002F1350">
        <w:rPr>
          <w:rFonts w:asciiTheme="minorHAnsi" w:hAnsiTheme="minorHAnsi" w:cstheme="minorHAnsi"/>
          <w:b/>
          <w:color w:val="000000"/>
        </w:rPr>
        <w:t xml:space="preserve">, 108 ust. 2 ustawy </w:t>
      </w:r>
      <w:proofErr w:type="spellStart"/>
      <w:r w:rsidR="002F1350">
        <w:rPr>
          <w:rFonts w:asciiTheme="minorHAnsi" w:hAnsiTheme="minorHAnsi" w:cstheme="minorHAnsi"/>
          <w:b/>
          <w:color w:val="000000"/>
        </w:rPr>
        <w:t>PzP</w:t>
      </w:r>
      <w:proofErr w:type="spellEnd"/>
      <w:r w:rsidR="002F1350">
        <w:rPr>
          <w:rFonts w:asciiTheme="minorHAnsi" w:hAnsiTheme="minorHAnsi" w:cstheme="minorHAnsi"/>
          <w:b/>
          <w:color w:val="000000"/>
        </w:rPr>
        <w:t xml:space="preserve"> </w:t>
      </w:r>
      <w:r w:rsidRPr="00F80E1F">
        <w:rPr>
          <w:rFonts w:asciiTheme="minorHAnsi" w:hAnsiTheme="minorHAnsi" w:cstheme="minorHAnsi"/>
          <w:b/>
          <w:color w:val="000000"/>
        </w:rPr>
        <w:t xml:space="preserve">oraz art. 109 ust 1 pkt 4 ustawy </w:t>
      </w:r>
      <w:proofErr w:type="spellStart"/>
      <w:r w:rsidRPr="00F80E1F">
        <w:rPr>
          <w:rFonts w:asciiTheme="minorHAnsi" w:hAnsiTheme="minorHAnsi" w:cstheme="minorHAnsi"/>
          <w:b/>
          <w:color w:val="000000"/>
        </w:rPr>
        <w:t>Pzp</w:t>
      </w:r>
      <w:proofErr w:type="spellEnd"/>
      <w:r w:rsidRPr="00F80E1F">
        <w:rPr>
          <w:rFonts w:asciiTheme="minorHAnsi" w:hAnsiTheme="minorHAnsi" w:cstheme="minorHAnsi"/>
          <w:b/>
          <w:color w:val="000000"/>
        </w:rPr>
        <w:t>.</w:t>
      </w:r>
      <w:r w:rsidR="002F1350">
        <w:rPr>
          <w:rFonts w:asciiTheme="minorHAnsi" w:hAnsiTheme="minorHAnsi" w:cstheme="minorHAnsi"/>
          <w:b/>
          <w:color w:val="000000"/>
        </w:rPr>
        <w:t xml:space="preserve"> </w:t>
      </w:r>
      <w:r w:rsidR="002F1350">
        <w:rPr>
          <w:rFonts w:asciiTheme="minorHAnsi" w:hAnsiTheme="minorHAnsi" w:cstheme="minorHAnsi"/>
          <w:bCs/>
          <w:color w:val="000000"/>
        </w:rPr>
        <w:t xml:space="preserve">Wykluczeniu podlegają ponadto wykonawcy, o których mowa w treści </w:t>
      </w:r>
      <w:r w:rsidR="002F1350" w:rsidRPr="002F1350">
        <w:rPr>
          <w:rFonts w:asciiTheme="minorHAnsi" w:hAnsiTheme="minorHAnsi" w:cstheme="minorHAnsi"/>
          <w:b/>
          <w:color w:val="000000"/>
        </w:rPr>
        <w:t>art. 7 ust. 1 ustawy z dnia 13 kwietnia 2022 roku o szczególnych rozwiązaniach w zakresie przeciwdziałania wspieraniu agresji na Ukrainę oraz służących ochronie bezpieczeństwa narodowego</w:t>
      </w:r>
      <w:r w:rsidR="002F1350" w:rsidRPr="002F1350">
        <w:rPr>
          <w:rFonts w:asciiTheme="minorHAnsi" w:hAnsiTheme="minorHAnsi" w:cstheme="minorHAnsi"/>
          <w:bCs/>
          <w:color w:val="000000"/>
        </w:rPr>
        <w:t xml:space="preserve"> oraz </w:t>
      </w:r>
      <w:r w:rsidR="002F1350" w:rsidRPr="002F1350">
        <w:rPr>
          <w:rFonts w:asciiTheme="minorHAnsi" w:hAnsiTheme="minorHAnsi" w:cstheme="minorHAnsi"/>
          <w:b/>
          <w:color w:val="000000"/>
        </w:rPr>
        <w:t>art. 5k Rozporządzenia Rady (UE) nr 833/2014 z dnia 31 lipca 2014 r. dot. środków ograniczających w związku z działaniami Rosji destabilizującymi sytuację na Ukrainie(Dz. U. UE. L. z 2014 r. Nr 229, str. 1 ze zm.)</w:t>
      </w:r>
      <w:r w:rsidR="002F1350">
        <w:rPr>
          <w:rFonts w:asciiTheme="minorHAnsi" w:hAnsiTheme="minorHAnsi" w:cstheme="minorHAnsi"/>
          <w:b/>
          <w:color w:val="000000"/>
        </w:rPr>
        <w:t>.</w:t>
      </w:r>
    </w:p>
    <w:p w14:paraId="2A526B35" w14:textId="576BC69E" w:rsidR="00FB006D" w:rsidRPr="00F80E1F" w:rsidRDefault="00FB006D" w:rsidP="00B93883">
      <w:pPr>
        <w:pStyle w:val="Akapitzlist"/>
        <w:numPr>
          <w:ilvl w:val="0"/>
          <w:numId w:val="16"/>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Wykluczenie Wykonawcy następuje zgodnie z art. 111 </w:t>
      </w:r>
      <w:proofErr w:type="spellStart"/>
      <w:r w:rsidRPr="00F80E1F">
        <w:rPr>
          <w:rFonts w:asciiTheme="minorHAnsi" w:hAnsiTheme="minorHAnsi" w:cstheme="minorHAnsi"/>
          <w:bCs/>
          <w:color w:val="000000"/>
        </w:rPr>
        <w:t>Pzp</w:t>
      </w:r>
      <w:proofErr w:type="spellEnd"/>
      <w:r w:rsidRPr="00F80E1F">
        <w:rPr>
          <w:rFonts w:asciiTheme="minorHAnsi" w:hAnsiTheme="minorHAnsi" w:cstheme="minorHAnsi"/>
          <w:bCs/>
          <w:color w:val="000000"/>
        </w:rPr>
        <w:t>. Wykonawca może zostać wykluczony przez Zamawiającego na każdym etapie postępowania o udzielenie zamówienia.</w:t>
      </w:r>
    </w:p>
    <w:p w14:paraId="36E79F4E" w14:textId="0E7D4DF2" w:rsidR="00FB006D" w:rsidRPr="00F80E1F" w:rsidRDefault="00FB006D" w:rsidP="00B93883">
      <w:pPr>
        <w:pStyle w:val="Akapitzlist"/>
        <w:numPr>
          <w:ilvl w:val="0"/>
          <w:numId w:val="16"/>
        </w:numPr>
        <w:tabs>
          <w:tab w:val="left" w:pos="900"/>
        </w:tabs>
        <w:jc w:val="both"/>
        <w:rPr>
          <w:rFonts w:asciiTheme="minorHAnsi" w:hAnsiTheme="minorHAnsi" w:cstheme="minorHAnsi"/>
          <w:bCs/>
          <w:color w:val="000000"/>
        </w:rPr>
      </w:pPr>
      <w:r w:rsidRPr="00F80E1F">
        <w:rPr>
          <w:rFonts w:asciiTheme="minorHAnsi" w:hAnsiTheme="minorHAnsi" w:cstheme="minorHAnsi"/>
          <w:b/>
          <w:color w:val="000000"/>
        </w:rPr>
        <w:t xml:space="preserve">Samooczyszczenie – </w:t>
      </w:r>
      <w:r w:rsidRPr="00F80E1F">
        <w:rPr>
          <w:rFonts w:asciiTheme="minorHAnsi" w:hAnsiTheme="minorHAnsi" w:cstheme="minorHAnsi"/>
          <w:bCs/>
          <w:color w:val="000000"/>
        </w:rPr>
        <w:t xml:space="preserve">w okolicznościach określonych w art. 108 ust. 1 pkt 1, 2 i 5 oraz art. 109 ust. 1 pkt 4 ustawy </w:t>
      </w:r>
      <w:proofErr w:type="spellStart"/>
      <w:r w:rsidRPr="00F80E1F">
        <w:rPr>
          <w:rFonts w:asciiTheme="minorHAnsi" w:hAnsiTheme="minorHAnsi" w:cstheme="minorHAnsi"/>
          <w:bCs/>
          <w:color w:val="000000"/>
        </w:rPr>
        <w:t>Pzp</w:t>
      </w:r>
      <w:proofErr w:type="spellEnd"/>
      <w:r w:rsidRPr="00F80E1F">
        <w:rPr>
          <w:rFonts w:asciiTheme="minorHAnsi" w:hAnsiTheme="minorHAnsi" w:cstheme="minorHAnsi"/>
          <w:bCs/>
          <w:color w:val="000000"/>
        </w:rPr>
        <w:t xml:space="preserve">, </w:t>
      </w:r>
      <w:r w:rsidR="00DD2780" w:rsidRPr="00F80E1F">
        <w:rPr>
          <w:rFonts w:asciiTheme="minorHAnsi" w:hAnsiTheme="minorHAnsi" w:cstheme="minorHAnsi"/>
          <w:bCs/>
          <w:color w:val="000000"/>
        </w:rPr>
        <w:t>W</w:t>
      </w:r>
      <w:r w:rsidRPr="00F80E1F">
        <w:rPr>
          <w:rFonts w:asciiTheme="minorHAnsi" w:hAnsiTheme="minorHAnsi" w:cstheme="minorHAnsi"/>
          <w:bCs/>
          <w:color w:val="000000"/>
        </w:rPr>
        <w:t>ykonawca nie podlega wykluczeniu jeżeli udowodni zamawiającemu, że spełnił łącznie następujące przesłanki:</w:t>
      </w:r>
    </w:p>
    <w:p w14:paraId="6ED73F03" w14:textId="62EFAE03" w:rsidR="00FB006D" w:rsidRPr="00F80E1F" w:rsidRDefault="00FB006D" w:rsidP="00B93883">
      <w:pPr>
        <w:pStyle w:val="Akapitzlist"/>
        <w:numPr>
          <w:ilvl w:val="0"/>
          <w:numId w:val="17"/>
        </w:numPr>
        <w:tabs>
          <w:tab w:val="left" w:pos="900"/>
          <w:tab w:val="left" w:pos="993"/>
        </w:tabs>
        <w:jc w:val="both"/>
        <w:rPr>
          <w:rFonts w:asciiTheme="minorHAnsi" w:hAnsiTheme="minorHAnsi" w:cstheme="minorHAnsi"/>
          <w:bCs/>
          <w:color w:val="000000"/>
        </w:rPr>
      </w:pPr>
      <w:r w:rsidRPr="00F80E1F">
        <w:rPr>
          <w:rFonts w:asciiTheme="minorHAnsi" w:hAnsiTheme="minorHAnsi" w:cstheme="minorHAnsi"/>
          <w:bCs/>
          <w:color w:val="000000"/>
        </w:rPr>
        <w:t>naprawił lub zobowiązał się do naprawienia szkody wyrządzonej przestępstwem, wykroczeniem lub swoim nieprawidłowym postępowaniem, w tym poprzez zadość uczynienie pieniężne;</w:t>
      </w:r>
    </w:p>
    <w:p w14:paraId="52994176" w14:textId="2E5DE5D0" w:rsidR="00FB006D" w:rsidRPr="00F80E1F" w:rsidRDefault="00FB006D" w:rsidP="00B93883">
      <w:pPr>
        <w:pStyle w:val="Akapitzlist"/>
        <w:numPr>
          <w:ilvl w:val="0"/>
          <w:numId w:val="17"/>
        </w:numPr>
        <w:tabs>
          <w:tab w:val="left" w:pos="900"/>
          <w:tab w:val="left" w:pos="993"/>
        </w:tabs>
        <w:jc w:val="both"/>
        <w:rPr>
          <w:rFonts w:asciiTheme="minorHAnsi" w:hAnsiTheme="minorHAnsi" w:cstheme="minorHAnsi"/>
          <w:bCs/>
          <w:color w:val="000000"/>
        </w:rPr>
      </w:pPr>
      <w:r w:rsidRPr="00F80E1F">
        <w:rPr>
          <w:rFonts w:asciiTheme="minorHAnsi" w:hAnsiTheme="minorHAnsi" w:cstheme="minorHAnsi"/>
          <w:bC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AD9A219" w14:textId="77777777" w:rsidR="00DD2780" w:rsidRPr="00F80E1F" w:rsidRDefault="00FB006D" w:rsidP="00B93883">
      <w:pPr>
        <w:pStyle w:val="Akapitzlist"/>
        <w:numPr>
          <w:ilvl w:val="0"/>
          <w:numId w:val="17"/>
        </w:numPr>
        <w:tabs>
          <w:tab w:val="left" w:pos="900"/>
          <w:tab w:val="left" w:pos="993"/>
        </w:tabs>
        <w:jc w:val="both"/>
        <w:rPr>
          <w:rFonts w:asciiTheme="minorHAnsi" w:hAnsiTheme="minorHAnsi" w:cstheme="minorHAnsi"/>
          <w:b/>
          <w:color w:val="000000"/>
        </w:rPr>
      </w:pPr>
      <w:r w:rsidRPr="00F80E1F">
        <w:rPr>
          <w:rFonts w:asciiTheme="minorHAnsi" w:hAnsiTheme="minorHAnsi" w:cstheme="minorHAnsi"/>
          <w:bCs/>
          <w:color w:val="000000"/>
        </w:rPr>
        <w:t>podjął konkretne środki techniczne, organizacyjne i kadrowe, odpowiednie dla zapobiegania dalszym przestępstwom, wykroczeniom lub nieprawidłowemu postępowaniu, w szczególności</w:t>
      </w:r>
      <w:r w:rsidR="00DD2780" w:rsidRPr="00F80E1F">
        <w:rPr>
          <w:rFonts w:asciiTheme="minorHAnsi" w:hAnsiTheme="minorHAnsi" w:cstheme="minorHAnsi"/>
          <w:bCs/>
          <w:color w:val="000000"/>
        </w:rPr>
        <w:t xml:space="preserve"> </w:t>
      </w:r>
      <w:r w:rsidRPr="00F80E1F">
        <w:rPr>
          <w:rFonts w:asciiTheme="minorHAnsi" w:hAnsiTheme="minorHAnsi" w:cstheme="minorHAnsi"/>
          <w:b/>
          <w:color w:val="000000"/>
        </w:rPr>
        <w:t>zerwał wszelkie powiązania z osobami lub podmiotami odpowiedzialnymi za nieprawidłowe postępowanie wykonawcy;</w:t>
      </w:r>
      <w:r w:rsidR="00DD2780" w:rsidRPr="00F80E1F">
        <w:rPr>
          <w:rFonts w:asciiTheme="minorHAnsi" w:hAnsiTheme="minorHAnsi" w:cstheme="minorHAnsi"/>
          <w:b/>
          <w:color w:val="000000"/>
        </w:rPr>
        <w:t xml:space="preserve"> </w:t>
      </w:r>
      <w:r w:rsidRPr="00F80E1F">
        <w:rPr>
          <w:rFonts w:asciiTheme="minorHAnsi" w:hAnsiTheme="minorHAnsi" w:cstheme="minorHAnsi"/>
          <w:b/>
          <w:color w:val="000000"/>
        </w:rPr>
        <w:t>zreorganizował personel; wdrożył system sprawozdawczości i kontroli;</w:t>
      </w:r>
      <w:r w:rsidR="00DD2780" w:rsidRPr="00F80E1F">
        <w:rPr>
          <w:rFonts w:asciiTheme="minorHAnsi" w:hAnsiTheme="minorHAnsi" w:cstheme="minorHAnsi"/>
          <w:b/>
          <w:color w:val="000000"/>
        </w:rPr>
        <w:t xml:space="preserve"> </w:t>
      </w:r>
      <w:r w:rsidRPr="00F80E1F">
        <w:rPr>
          <w:rFonts w:asciiTheme="minorHAnsi" w:hAnsiTheme="minorHAnsi" w:cstheme="minorHAnsi"/>
          <w:b/>
          <w:color w:val="000000"/>
        </w:rPr>
        <w:t>utworzył struktury audytu wewnętrznego do monitorowania przestrzegania przepisów, wewnętrznych regulacji lub standardów;</w:t>
      </w:r>
      <w:r w:rsidR="00DD2780" w:rsidRPr="00F80E1F">
        <w:rPr>
          <w:rFonts w:asciiTheme="minorHAnsi" w:hAnsiTheme="minorHAnsi" w:cstheme="minorHAnsi"/>
          <w:b/>
          <w:color w:val="000000"/>
        </w:rPr>
        <w:t xml:space="preserve"> </w:t>
      </w:r>
      <w:r w:rsidRPr="00F80E1F">
        <w:rPr>
          <w:rFonts w:asciiTheme="minorHAnsi" w:hAnsiTheme="minorHAnsi" w:cstheme="minorHAnsi"/>
          <w:b/>
          <w:color w:val="000000"/>
        </w:rPr>
        <w:t xml:space="preserve">wprowadził wewnętrzne regulacje dotyczące odpowiedzialności i odszkodowań za nieprzestrzeganie przepisów, wewnętrznych regulacji lub standardów. </w:t>
      </w:r>
    </w:p>
    <w:p w14:paraId="19924486" w14:textId="1B15531C" w:rsidR="00900450" w:rsidRPr="00F80E1F" w:rsidRDefault="00FB006D" w:rsidP="00B93883">
      <w:pPr>
        <w:pStyle w:val="Akapitzlist"/>
        <w:numPr>
          <w:ilvl w:val="0"/>
          <w:numId w:val="16"/>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Zamawiający ocenia, czy podjęte przez wykonawcę czynności są wystarczające do wykazania jego rzetelności, uwzględniając wagę i szczególne okoliczności czynu wykonawcy, a jeżeli uzna, że nie są wystarczające, wyklucza </w:t>
      </w:r>
      <w:r w:rsidR="00DD2780" w:rsidRPr="00F80E1F">
        <w:rPr>
          <w:rFonts w:asciiTheme="minorHAnsi" w:hAnsiTheme="minorHAnsi" w:cstheme="minorHAnsi"/>
          <w:bCs/>
          <w:color w:val="000000"/>
        </w:rPr>
        <w:t>W</w:t>
      </w:r>
      <w:r w:rsidRPr="00F80E1F">
        <w:rPr>
          <w:rFonts w:asciiTheme="minorHAnsi" w:hAnsiTheme="minorHAnsi" w:cstheme="minorHAnsi"/>
          <w:bCs/>
          <w:color w:val="000000"/>
        </w:rPr>
        <w:t>ykonawcę</w:t>
      </w:r>
      <w:r w:rsidR="00DD2780" w:rsidRPr="00F80E1F">
        <w:rPr>
          <w:rFonts w:asciiTheme="minorHAnsi" w:hAnsiTheme="minorHAnsi" w:cstheme="minorHAnsi"/>
          <w:bCs/>
          <w:color w:val="000000"/>
        </w:rPr>
        <w:t>.</w:t>
      </w:r>
    </w:p>
    <w:p w14:paraId="3B10772E" w14:textId="77777777" w:rsidR="00DD2780" w:rsidRPr="00F80E1F" w:rsidRDefault="00DD2780" w:rsidP="00DD2780">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01B905D8" w14:textId="4772011D" w:rsidR="00DD2780" w:rsidRPr="00F80E1F" w:rsidRDefault="00DD2780" w:rsidP="00B93883">
      <w:pPr>
        <w:pStyle w:val="Akapitzlist"/>
        <w:numPr>
          <w:ilvl w:val="0"/>
          <w:numId w:val="15"/>
        </w:numPr>
        <w:autoSpaceDE w:val="0"/>
        <w:autoSpaceDN w:val="0"/>
        <w:adjustRightInd w:val="0"/>
        <w:spacing w:line="240" w:lineRule="auto"/>
        <w:ind w:left="709" w:hanging="567"/>
        <w:jc w:val="both"/>
        <w:rPr>
          <w:rFonts w:asciiTheme="minorHAnsi" w:hAnsiTheme="minorHAnsi" w:cstheme="minorHAnsi"/>
          <w:b/>
        </w:rPr>
      </w:pPr>
      <w:r w:rsidRPr="00F80E1F">
        <w:rPr>
          <w:rFonts w:asciiTheme="minorHAnsi" w:hAnsiTheme="minorHAnsi" w:cstheme="minorHAnsi"/>
          <w:b/>
        </w:rPr>
        <w:t xml:space="preserve">Warunki udziału w postępowaniu. </w:t>
      </w:r>
    </w:p>
    <w:p w14:paraId="3221D2B0" w14:textId="77777777" w:rsidR="00DD2780" w:rsidRPr="00F80E1F" w:rsidRDefault="00DD2780" w:rsidP="00DD2780">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12BC33F5" w14:textId="1B9370D1" w:rsidR="00DD2780" w:rsidRPr="00F80E1F" w:rsidRDefault="00DD2780" w:rsidP="00B93883">
      <w:pPr>
        <w:pStyle w:val="Akapitzlist"/>
        <w:numPr>
          <w:ilvl w:val="0"/>
          <w:numId w:val="18"/>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O udzielenie zamówienia mogą ubiegać się Wykonawcy, którzy spełniają warunki dotyczące:</w:t>
      </w:r>
    </w:p>
    <w:p w14:paraId="34024502" w14:textId="77777777" w:rsidR="001D6197"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color w:val="000000" w:themeColor="text1"/>
          <w:sz w:val="24"/>
          <w:szCs w:val="24"/>
        </w:rPr>
      </w:pPr>
      <w:r w:rsidRPr="00F80E1F">
        <w:rPr>
          <w:rFonts w:asciiTheme="minorHAnsi" w:hAnsiTheme="minorHAnsi" w:cstheme="minorHAnsi"/>
          <w:b/>
          <w:color w:val="000000" w:themeColor="text1"/>
          <w:sz w:val="24"/>
          <w:szCs w:val="24"/>
        </w:rPr>
        <w:lastRenderedPageBreak/>
        <w:t xml:space="preserve">zdolności do występowania w obrocie gospodarczym: </w:t>
      </w:r>
    </w:p>
    <w:p w14:paraId="1352A5D1" w14:textId="5AF2E9DA" w:rsidR="001D6197" w:rsidRPr="00F80E1F" w:rsidRDefault="00DD2780" w:rsidP="001D6197">
      <w:pPr>
        <w:pStyle w:val="Teksttreci0"/>
        <w:shd w:val="clear" w:color="auto" w:fill="auto"/>
        <w:tabs>
          <w:tab w:val="left" w:pos="567"/>
        </w:tabs>
        <w:spacing w:line="240" w:lineRule="auto"/>
        <w:ind w:left="1287" w:right="20" w:firstLine="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Zamawiający nie stawia warunku w powyższym zakresie.</w:t>
      </w:r>
    </w:p>
    <w:p w14:paraId="614C1B94" w14:textId="77777777" w:rsidR="001D6197"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color w:val="000000" w:themeColor="text1"/>
          <w:sz w:val="24"/>
          <w:szCs w:val="24"/>
        </w:rPr>
      </w:pPr>
      <w:r w:rsidRPr="00F80E1F">
        <w:rPr>
          <w:rFonts w:asciiTheme="minorHAnsi" w:hAnsiTheme="minorHAnsi" w:cstheme="minorHAnsi"/>
          <w:b/>
          <w:color w:val="000000" w:themeColor="text1"/>
          <w:sz w:val="24"/>
          <w:szCs w:val="24"/>
        </w:rPr>
        <w:t xml:space="preserve">uprawnień do prowadzenia określonej działalności gospodarczej lub zawodowej, o ile wynika to z odrębnych przepisów: </w:t>
      </w:r>
    </w:p>
    <w:p w14:paraId="49C9A08B" w14:textId="561E3E62" w:rsidR="001D6197" w:rsidRPr="00F80E1F" w:rsidRDefault="00DD2780" w:rsidP="001D6197">
      <w:pPr>
        <w:pStyle w:val="Teksttreci0"/>
        <w:shd w:val="clear" w:color="auto" w:fill="auto"/>
        <w:tabs>
          <w:tab w:val="left" w:pos="567"/>
        </w:tabs>
        <w:spacing w:line="240" w:lineRule="auto"/>
        <w:ind w:left="1287" w:right="20" w:firstLine="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Zamawiający nie stawia warunku w powyższym zakresie.</w:t>
      </w:r>
    </w:p>
    <w:p w14:paraId="2327ED6E" w14:textId="77777777" w:rsidR="001D6197"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color w:val="000000" w:themeColor="text1"/>
          <w:sz w:val="24"/>
          <w:szCs w:val="24"/>
        </w:rPr>
      </w:pPr>
      <w:r w:rsidRPr="00F80E1F">
        <w:rPr>
          <w:rFonts w:asciiTheme="minorHAnsi" w:hAnsiTheme="minorHAnsi" w:cstheme="minorHAnsi"/>
          <w:b/>
          <w:color w:val="000000" w:themeColor="text1"/>
          <w:sz w:val="24"/>
          <w:szCs w:val="24"/>
        </w:rPr>
        <w:t xml:space="preserve">sytuacji ekonomicznej lub finansowej: </w:t>
      </w:r>
    </w:p>
    <w:p w14:paraId="641FB309" w14:textId="5720DF6B" w:rsidR="00DD2780" w:rsidRPr="00F80E1F" w:rsidRDefault="00DD2780" w:rsidP="001D6197">
      <w:pPr>
        <w:pStyle w:val="Teksttreci0"/>
        <w:shd w:val="clear" w:color="auto" w:fill="auto"/>
        <w:tabs>
          <w:tab w:val="left" w:pos="567"/>
        </w:tabs>
        <w:spacing w:line="240" w:lineRule="auto"/>
        <w:ind w:left="1287" w:right="20" w:firstLine="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W celu potwierdzenia</w:t>
      </w:r>
      <w:r w:rsidRPr="00F80E1F">
        <w:rPr>
          <w:rFonts w:asciiTheme="minorHAnsi" w:hAnsiTheme="minorHAnsi" w:cstheme="minorHAnsi"/>
          <w:b/>
          <w:color w:val="000000" w:themeColor="text1"/>
          <w:sz w:val="24"/>
          <w:szCs w:val="24"/>
        </w:rPr>
        <w:t xml:space="preserve"> sytuacji ekonomicznej lub finansowej</w:t>
      </w:r>
      <w:r w:rsidRPr="00F80E1F">
        <w:rPr>
          <w:rFonts w:asciiTheme="minorHAnsi" w:hAnsiTheme="minorHAnsi" w:cstheme="minorHAnsi"/>
          <w:color w:val="000000" w:themeColor="text1"/>
          <w:sz w:val="24"/>
          <w:szCs w:val="24"/>
        </w:rPr>
        <w:t xml:space="preserve"> Wykonawca musi wykazać, że:</w:t>
      </w:r>
    </w:p>
    <w:p w14:paraId="1E18ED6A" w14:textId="319D1C3B" w:rsidR="001D6197" w:rsidRPr="00F80E1F" w:rsidRDefault="00DD2780" w:rsidP="00B93883">
      <w:pPr>
        <w:pStyle w:val="Teksttreci0"/>
        <w:numPr>
          <w:ilvl w:val="0"/>
          <w:numId w:val="20"/>
        </w:numPr>
        <w:tabs>
          <w:tab w:val="left" w:pos="1701"/>
        </w:tabs>
        <w:ind w:right="2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 xml:space="preserve">posiadają </w:t>
      </w:r>
      <w:r w:rsidRPr="00F80E1F">
        <w:rPr>
          <w:rFonts w:asciiTheme="minorHAnsi" w:hAnsiTheme="minorHAnsi" w:cstheme="minorHAnsi"/>
          <w:b/>
          <w:bCs/>
          <w:color w:val="000000" w:themeColor="text1"/>
          <w:sz w:val="24"/>
          <w:szCs w:val="24"/>
        </w:rPr>
        <w:t>środki finansowe lub zdolność kredytową</w:t>
      </w:r>
      <w:r w:rsidRPr="00F80E1F">
        <w:rPr>
          <w:rFonts w:asciiTheme="minorHAnsi" w:hAnsiTheme="minorHAnsi" w:cstheme="minorHAnsi"/>
          <w:color w:val="000000" w:themeColor="text1"/>
          <w:sz w:val="24"/>
          <w:szCs w:val="24"/>
        </w:rPr>
        <w:t xml:space="preserve"> w wysokości co najmniej </w:t>
      </w:r>
      <w:r w:rsidR="001D6197" w:rsidRPr="00F80E1F">
        <w:rPr>
          <w:rFonts w:asciiTheme="minorHAnsi" w:hAnsiTheme="minorHAnsi" w:cstheme="minorHAnsi"/>
          <w:color w:val="000000" w:themeColor="text1"/>
          <w:sz w:val="24"/>
          <w:szCs w:val="24"/>
        </w:rPr>
        <w:t>1</w:t>
      </w:r>
      <w:r w:rsidR="002F1350">
        <w:rPr>
          <w:rFonts w:asciiTheme="minorHAnsi" w:hAnsiTheme="minorHAnsi" w:cstheme="minorHAnsi"/>
          <w:color w:val="000000" w:themeColor="text1"/>
          <w:sz w:val="24"/>
          <w:szCs w:val="24"/>
        </w:rPr>
        <w:t>0</w:t>
      </w:r>
      <w:r w:rsidRPr="00F80E1F">
        <w:rPr>
          <w:rFonts w:asciiTheme="minorHAnsi" w:hAnsiTheme="minorHAnsi" w:cstheme="minorHAnsi"/>
          <w:color w:val="000000" w:themeColor="text1"/>
          <w:sz w:val="24"/>
          <w:szCs w:val="24"/>
        </w:rPr>
        <w:t>.000.000,00 (</w:t>
      </w:r>
      <w:r w:rsidR="002F1350">
        <w:rPr>
          <w:rFonts w:asciiTheme="minorHAnsi" w:hAnsiTheme="minorHAnsi" w:cstheme="minorHAnsi"/>
          <w:color w:val="000000" w:themeColor="text1"/>
          <w:sz w:val="24"/>
          <w:szCs w:val="24"/>
        </w:rPr>
        <w:t>dziesięć</w:t>
      </w:r>
      <w:r w:rsidRPr="00F80E1F">
        <w:rPr>
          <w:rFonts w:asciiTheme="minorHAnsi" w:hAnsiTheme="minorHAnsi" w:cstheme="minorHAnsi"/>
          <w:color w:val="000000" w:themeColor="text1"/>
          <w:sz w:val="24"/>
          <w:szCs w:val="24"/>
        </w:rPr>
        <w:t xml:space="preserve"> milion</w:t>
      </w:r>
      <w:r w:rsidR="001D6197" w:rsidRPr="00F80E1F">
        <w:rPr>
          <w:rFonts w:asciiTheme="minorHAnsi" w:hAnsiTheme="minorHAnsi" w:cstheme="minorHAnsi"/>
          <w:color w:val="000000" w:themeColor="text1"/>
          <w:sz w:val="24"/>
          <w:szCs w:val="24"/>
        </w:rPr>
        <w:t>ów</w:t>
      </w:r>
      <w:r w:rsidRPr="00F80E1F">
        <w:rPr>
          <w:rFonts w:asciiTheme="minorHAnsi" w:hAnsiTheme="minorHAnsi" w:cstheme="minorHAnsi"/>
          <w:color w:val="000000" w:themeColor="text1"/>
          <w:sz w:val="24"/>
          <w:szCs w:val="24"/>
        </w:rPr>
        <w:t xml:space="preserve"> złotych),</w:t>
      </w:r>
    </w:p>
    <w:p w14:paraId="214B16FE" w14:textId="39AF68AF" w:rsidR="00DD2780" w:rsidRPr="00F80E1F" w:rsidRDefault="00DD2780" w:rsidP="00B93883">
      <w:pPr>
        <w:pStyle w:val="Teksttreci0"/>
        <w:numPr>
          <w:ilvl w:val="0"/>
          <w:numId w:val="20"/>
        </w:numPr>
        <w:tabs>
          <w:tab w:val="left" w:pos="1701"/>
        </w:tabs>
        <w:ind w:right="2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 xml:space="preserve">posiadają </w:t>
      </w:r>
      <w:r w:rsidRPr="00F80E1F">
        <w:rPr>
          <w:rFonts w:asciiTheme="minorHAnsi" w:hAnsiTheme="minorHAnsi" w:cstheme="minorHAnsi"/>
          <w:b/>
          <w:bCs/>
          <w:color w:val="000000" w:themeColor="text1"/>
          <w:sz w:val="24"/>
          <w:szCs w:val="24"/>
        </w:rPr>
        <w:t>ubezpieczenie od odpowiedzialności cywilnej</w:t>
      </w:r>
      <w:r w:rsidRPr="00F80E1F">
        <w:rPr>
          <w:rFonts w:asciiTheme="minorHAnsi" w:hAnsiTheme="minorHAnsi" w:cstheme="minorHAnsi"/>
          <w:color w:val="000000" w:themeColor="text1"/>
          <w:sz w:val="24"/>
          <w:szCs w:val="24"/>
        </w:rPr>
        <w:t xml:space="preserve"> w zakresie prowadzonej działalności związanej z przedmiotem zamówienia na sumę gwarancyjną nie mniejszą niż </w:t>
      </w:r>
      <w:r w:rsidR="002F1350">
        <w:rPr>
          <w:rFonts w:asciiTheme="minorHAnsi" w:hAnsiTheme="minorHAnsi" w:cstheme="minorHAnsi"/>
          <w:color w:val="000000" w:themeColor="text1"/>
          <w:sz w:val="24"/>
          <w:szCs w:val="24"/>
        </w:rPr>
        <w:t>10</w:t>
      </w:r>
      <w:r w:rsidRPr="00F80E1F">
        <w:rPr>
          <w:rFonts w:asciiTheme="minorHAnsi" w:hAnsiTheme="minorHAnsi" w:cstheme="minorHAnsi"/>
          <w:color w:val="000000" w:themeColor="text1"/>
          <w:sz w:val="24"/>
          <w:szCs w:val="24"/>
        </w:rPr>
        <w:t>.</w:t>
      </w:r>
      <w:r w:rsidR="002F1350">
        <w:rPr>
          <w:rFonts w:asciiTheme="minorHAnsi" w:hAnsiTheme="minorHAnsi" w:cstheme="minorHAnsi"/>
          <w:color w:val="000000" w:themeColor="text1"/>
          <w:sz w:val="24"/>
          <w:szCs w:val="24"/>
        </w:rPr>
        <w:t>0</w:t>
      </w:r>
      <w:r w:rsidRPr="00F80E1F">
        <w:rPr>
          <w:rFonts w:asciiTheme="minorHAnsi" w:hAnsiTheme="minorHAnsi" w:cstheme="minorHAnsi"/>
          <w:color w:val="000000" w:themeColor="text1"/>
          <w:sz w:val="24"/>
          <w:szCs w:val="24"/>
        </w:rPr>
        <w:t>00.000,00 (</w:t>
      </w:r>
      <w:r w:rsidR="002F1350">
        <w:rPr>
          <w:rFonts w:asciiTheme="minorHAnsi" w:hAnsiTheme="minorHAnsi" w:cstheme="minorHAnsi"/>
          <w:color w:val="000000" w:themeColor="text1"/>
          <w:sz w:val="24"/>
          <w:szCs w:val="24"/>
        </w:rPr>
        <w:t>dziesięć</w:t>
      </w:r>
      <w:r w:rsidR="002F1350" w:rsidRPr="00F80E1F">
        <w:rPr>
          <w:rFonts w:asciiTheme="minorHAnsi" w:hAnsiTheme="minorHAnsi" w:cstheme="minorHAnsi"/>
          <w:color w:val="000000" w:themeColor="text1"/>
          <w:sz w:val="24"/>
          <w:szCs w:val="24"/>
        </w:rPr>
        <w:t xml:space="preserve"> milionów złotych</w:t>
      </w:r>
      <w:r w:rsidRPr="00F80E1F">
        <w:rPr>
          <w:rFonts w:asciiTheme="minorHAnsi" w:hAnsiTheme="minorHAnsi" w:cstheme="minorHAnsi"/>
          <w:color w:val="000000" w:themeColor="text1"/>
          <w:sz w:val="24"/>
          <w:szCs w:val="24"/>
        </w:rPr>
        <w:t>).</w:t>
      </w:r>
      <w:r w:rsidRPr="00F80E1F">
        <w:rPr>
          <w:rFonts w:asciiTheme="minorHAnsi" w:hAnsiTheme="minorHAnsi" w:cstheme="minorHAnsi"/>
          <w:b/>
          <w:color w:val="000000" w:themeColor="text1"/>
          <w:sz w:val="24"/>
          <w:szCs w:val="24"/>
        </w:rPr>
        <w:tab/>
      </w:r>
    </w:p>
    <w:p w14:paraId="2B765EBE" w14:textId="77777777" w:rsidR="001D6197"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F80E1F">
        <w:rPr>
          <w:rFonts w:asciiTheme="minorHAnsi" w:hAnsiTheme="minorHAnsi" w:cstheme="minorHAnsi"/>
          <w:b/>
          <w:color w:val="000000" w:themeColor="text1"/>
          <w:sz w:val="24"/>
          <w:szCs w:val="24"/>
        </w:rPr>
        <w:t>zdolności technicznej lub zawodowej:</w:t>
      </w:r>
    </w:p>
    <w:p w14:paraId="58BDDFB8" w14:textId="21328DCB" w:rsidR="00DD2780" w:rsidRPr="00F80E1F" w:rsidRDefault="00DD2780" w:rsidP="001D6197">
      <w:pPr>
        <w:pStyle w:val="Teksttreci0"/>
        <w:shd w:val="clear" w:color="auto" w:fill="auto"/>
        <w:tabs>
          <w:tab w:val="left" w:pos="567"/>
        </w:tabs>
        <w:spacing w:line="240" w:lineRule="auto"/>
        <w:ind w:left="1287" w:right="20" w:firstLine="0"/>
        <w:jc w:val="both"/>
        <w:rPr>
          <w:rFonts w:asciiTheme="minorHAnsi" w:hAnsiTheme="minorHAnsi" w:cstheme="minorHAnsi"/>
          <w:b/>
          <w:color w:val="000000" w:themeColor="text1"/>
          <w:sz w:val="24"/>
          <w:szCs w:val="24"/>
        </w:rPr>
      </w:pPr>
      <w:r w:rsidRPr="00F80E1F">
        <w:rPr>
          <w:rFonts w:asciiTheme="minorHAnsi" w:hAnsiTheme="minorHAnsi" w:cstheme="minorHAnsi"/>
          <w:b/>
          <w:color w:val="000000" w:themeColor="text1"/>
          <w:sz w:val="24"/>
          <w:szCs w:val="24"/>
        </w:rPr>
        <w:t>W celu potwierdzenia zdolności technicznej lub zawodowej</w:t>
      </w:r>
      <w:r w:rsidRPr="00F80E1F">
        <w:rPr>
          <w:rFonts w:asciiTheme="minorHAnsi" w:hAnsiTheme="minorHAnsi" w:cstheme="minorHAnsi"/>
          <w:color w:val="000000" w:themeColor="text1"/>
          <w:sz w:val="24"/>
          <w:szCs w:val="24"/>
        </w:rPr>
        <w:t>, Wykonawca musi wykazać, że:</w:t>
      </w:r>
    </w:p>
    <w:p w14:paraId="073C80B2" w14:textId="2DD3E5FE" w:rsidR="00DD2780" w:rsidRPr="00F80E1F" w:rsidRDefault="00DD2780" w:rsidP="00B93883">
      <w:pPr>
        <w:pStyle w:val="Teksttreci0"/>
        <w:numPr>
          <w:ilvl w:val="0"/>
          <w:numId w:val="21"/>
        </w:numPr>
        <w:tabs>
          <w:tab w:val="left" w:pos="1701"/>
        </w:tabs>
        <w:ind w:right="2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ab/>
        <w:t xml:space="preserve">nie wcześnie wcześniej niż </w:t>
      </w:r>
      <w:r w:rsidRPr="00F80E1F">
        <w:rPr>
          <w:rFonts w:asciiTheme="minorHAnsi" w:hAnsiTheme="minorHAnsi" w:cstheme="minorHAnsi"/>
          <w:b/>
          <w:bCs/>
          <w:color w:val="000000" w:themeColor="text1"/>
          <w:sz w:val="24"/>
          <w:szCs w:val="24"/>
        </w:rPr>
        <w:t>w okresie ostatnich 5 lat</w:t>
      </w:r>
      <w:r w:rsidRPr="00F80E1F">
        <w:rPr>
          <w:rFonts w:asciiTheme="minorHAnsi" w:hAnsiTheme="minorHAnsi" w:cstheme="minorHAnsi"/>
          <w:color w:val="000000" w:themeColor="text1"/>
          <w:sz w:val="24"/>
          <w:szCs w:val="24"/>
        </w:rPr>
        <w:t xml:space="preserve"> przed upływem terminu składania ofert, a jeżeli okres prowadzonej działalności jest krótszy – w tym okresie, wykonała zgodnie z przepisami prawa budowlanego i prawidłowo ukończył </w:t>
      </w:r>
      <w:r w:rsidRPr="00F80E1F">
        <w:rPr>
          <w:rFonts w:asciiTheme="minorHAnsi" w:hAnsiTheme="minorHAnsi" w:cstheme="minorHAnsi"/>
          <w:b/>
          <w:bCs/>
          <w:color w:val="000000" w:themeColor="text1"/>
          <w:sz w:val="24"/>
          <w:szCs w:val="24"/>
        </w:rPr>
        <w:t>co najmniej jedną robotę budowlaną</w:t>
      </w:r>
      <w:r w:rsidRPr="00F80E1F">
        <w:rPr>
          <w:rFonts w:asciiTheme="minorHAnsi" w:hAnsiTheme="minorHAnsi" w:cstheme="minorHAnsi"/>
          <w:color w:val="000000" w:themeColor="text1"/>
          <w:sz w:val="24"/>
          <w:szCs w:val="24"/>
        </w:rPr>
        <w:t xml:space="preserve"> polegając</w:t>
      </w:r>
      <w:r w:rsidR="002F1350">
        <w:rPr>
          <w:rFonts w:asciiTheme="minorHAnsi" w:hAnsiTheme="minorHAnsi" w:cstheme="minorHAnsi"/>
          <w:color w:val="000000" w:themeColor="text1"/>
          <w:sz w:val="24"/>
          <w:szCs w:val="24"/>
        </w:rPr>
        <w:t>ej</w:t>
      </w:r>
      <w:r w:rsidRPr="00F80E1F">
        <w:rPr>
          <w:rFonts w:asciiTheme="minorHAnsi" w:hAnsiTheme="minorHAnsi" w:cstheme="minorHAnsi"/>
          <w:color w:val="000000" w:themeColor="text1"/>
          <w:sz w:val="24"/>
          <w:szCs w:val="24"/>
        </w:rPr>
        <w:t xml:space="preserve"> na:</w:t>
      </w:r>
    </w:p>
    <w:p w14:paraId="3721E0E4" w14:textId="0BC1F555" w:rsidR="00DD2780" w:rsidRPr="00F80E1F" w:rsidRDefault="002F1350" w:rsidP="00B93883">
      <w:pPr>
        <w:pStyle w:val="pkt"/>
        <w:numPr>
          <w:ilvl w:val="0"/>
          <w:numId w:val="22"/>
        </w:numPr>
        <w:autoSpaceDE w:val="0"/>
        <w:autoSpaceDN w:val="0"/>
        <w:adjustRightInd w:val="0"/>
        <w:rPr>
          <w:rFonts w:asciiTheme="minorHAnsi" w:hAnsiTheme="minorHAnsi" w:cstheme="minorHAnsi"/>
          <w:i/>
          <w:iCs/>
          <w:color w:val="000000" w:themeColor="text1"/>
          <w:szCs w:val="24"/>
        </w:rPr>
      </w:pPr>
      <w:r w:rsidRPr="002F1350">
        <w:rPr>
          <w:rFonts w:asciiTheme="minorHAnsi" w:hAnsiTheme="minorHAnsi" w:cstheme="minorHAnsi"/>
          <w:i/>
          <w:iCs/>
          <w:color w:val="000000" w:themeColor="text1"/>
          <w:szCs w:val="24"/>
        </w:rPr>
        <w:t>budow</w:t>
      </w:r>
      <w:r>
        <w:rPr>
          <w:rFonts w:asciiTheme="minorHAnsi" w:hAnsiTheme="minorHAnsi" w:cstheme="minorHAnsi"/>
          <w:i/>
          <w:iCs/>
          <w:color w:val="000000" w:themeColor="text1"/>
          <w:szCs w:val="24"/>
        </w:rPr>
        <w:t>ie</w:t>
      </w:r>
      <w:r w:rsidRPr="002F1350">
        <w:rPr>
          <w:rFonts w:asciiTheme="minorHAnsi" w:hAnsiTheme="minorHAnsi" w:cstheme="minorHAnsi"/>
          <w:i/>
          <w:iCs/>
          <w:color w:val="000000" w:themeColor="text1"/>
          <w:szCs w:val="24"/>
        </w:rPr>
        <w:t>, rozbudow</w:t>
      </w:r>
      <w:r>
        <w:rPr>
          <w:rFonts w:asciiTheme="minorHAnsi" w:hAnsiTheme="minorHAnsi" w:cstheme="minorHAnsi"/>
          <w:i/>
          <w:iCs/>
          <w:color w:val="000000" w:themeColor="text1"/>
          <w:szCs w:val="24"/>
        </w:rPr>
        <w:t>ie</w:t>
      </w:r>
      <w:r w:rsidRPr="002F1350">
        <w:rPr>
          <w:rFonts w:asciiTheme="minorHAnsi" w:hAnsiTheme="minorHAnsi" w:cstheme="minorHAnsi"/>
          <w:i/>
          <w:iCs/>
          <w:color w:val="000000" w:themeColor="text1"/>
          <w:szCs w:val="24"/>
        </w:rPr>
        <w:t>, nadbudow</w:t>
      </w:r>
      <w:r>
        <w:rPr>
          <w:rFonts w:asciiTheme="minorHAnsi" w:hAnsiTheme="minorHAnsi" w:cstheme="minorHAnsi"/>
          <w:i/>
          <w:iCs/>
          <w:color w:val="000000" w:themeColor="text1"/>
          <w:szCs w:val="24"/>
        </w:rPr>
        <w:t>ie lub</w:t>
      </w:r>
      <w:r w:rsidRPr="002F1350">
        <w:rPr>
          <w:rFonts w:asciiTheme="minorHAnsi" w:hAnsiTheme="minorHAnsi" w:cstheme="minorHAnsi"/>
          <w:i/>
          <w:iCs/>
          <w:color w:val="000000" w:themeColor="text1"/>
          <w:szCs w:val="24"/>
        </w:rPr>
        <w:t xml:space="preserve"> odbudow</w:t>
      </w:r>
      <w:r>
        <w:rPr>
          <w:rFonts w:asciiTheme="minorHAnsi" w:hAnsiTheme="minorHAnsi" w:cstheme="minorHAnsi"/>
          <w:i/>
          <w:iCs/>
          <w:color w:val="000000" w:themeColor="text1"/>
          <w:szCs w:val="24"/>
        </w:rPr>
        <w:t>ie</w:t>
      </w:r>
      <w:r w:rsidRPr="002F1350">
        <w:rPr>
          <w:rFonts w:asciiTheme="minorHAnsi" w:hAnsiTheme="minorHAnsi" w:cstheme="minorHAnsi"/>
          <w:i/>
          <w:iCs/>
          <w:color w:val="000000" w:themeColor="text1"/>
          <w:szCs w:val="24"/>
        </w:rPr>
        <w:t xml:space="preserve"> o łącznej wartości </w:t>
      </w:r>
      <w:r>
        <w:rPr>
          <w:rFonts w:asciiTheme="minorHAnsi" w:hAnsiTheme="minorHAnsi" w:cstheme="minorHAnsi"/>
          <w:i/>
          <w:iCs/>
          <w:color w:val="000000" w:themeColor="text1"/>
          <w:szCs w:val="24"/>
        </w:rPr>
        <w:t xml:space="preserve">robót </w:t>
      </w:r>
      <w:r w:rsidRPr="002F1350">
        <w:rPr>
          <w:rFonts w:asciiTheme="minorHAnsi" w:hAnsiTheme="minorHAnsi" w:cstheme="minorHAnsi"/>
          <w:i/>
          <w:iCs/>
          <w:color w:val="000000" w:themeColor="text1"/>
          <w:szCs w:val="24"/>
        </w:rPr>
        <w:t>70.000.000,00 PLN</w:t>
      </w:r>
      <w:r>
        <w:rPr>
          <w:rFonts w:asciiTheme="minorHAnsi" w:hAnsiTheme="minorHAnsi" w:cstheme="minorHAnsi"/>
          <w:i/>
          <w:iCs/>
          <w:color w:val="000000" w:themeColor="text1"/>
          <w:szCs w:val="24"/>
        </w:rPr>
        <w:t xml:space="preserve"> brutto</w:t>
      </w:r>
      <w:r w:rsidRPr="002F1350">
        <w:rPr>
          <w:rFonts w:asciiTheme="minorHAnsi" w:hAnsiTheme="minorHAnsi" w:cstheme="minorHAnsi"/>
          <w:i/>
          <w:iCs/>
          <w:color w:val="000000" w:themeColor="text1"/>
          <w:szCs w:val="24"/>
        </w:rPr>
        <w:t xml:space="preserve">, w tym </w:t>
      </w:r>
      <w:r>
        <w:rPr>
          <w:rFonts w:asciiTheme="minorHAnsi" w:hAnsiTheme="minorHAnsi" w:cstheme="minorHAnsi"/>
          <w:i/>
          <w:iCs/>
          <w:color w:val="000000" w:themeColor="text1"/>
          <w:szCs w:val="24"/>
        </w:rPr>
        <w:t xml:space="preserve">co najmniej </w:t>
      </w:r>
      <w:r w:rsidRPr="002F1350">
        <w:rPr>
          <w:rFonts w:asciiTheme="minorHAnsi" w:hAnsiTheme="minorHAnsi" w:cstheme="minorHAnsi"/>
          <w:i/>
          <w:iCs/>
          <w:color w:val="000000" w:themeColor="text1"/>
          <w:szCs w:val="24"/>
        </w:rPr>
        <w:t>jedna robota budowlana</w:t>
      </w:r>
      <w:r>
        <w:rPr>
          <w:rFonts w:asciiTheme="minorHAnsi" w:hAnsiTheme="minorHAnsi" w:cstheme="minorHAnsi"/>
          <w:i/>
          <w:iCs/>
          <w:color w:val="000000" w:themeColor="text1"/>
          <w:szCs w:val="24"/>
        </w:rPr>
        <w:t xml:space="preserve"> tego rodzaju</w:t>
      </w:r>
      <w:r w:rsidRPr="002F1350">
        <w:rPr>
          <w:rFonts w:asciiTheme="minorHAnsi" w:hAnsiTheme="minorHAnsi" w:cstheme="minorHAnsi"/>
          <w:i/>
          <w:iCs/>
          <w:color w:val="000000" w:themeColor="text1"/>
          <w:szCs w:val="24"/>
        </w:rPr>
        <w:t xml:space="preserve"> o wartości min. 50.000.000,00 PLN oraz jedna robota budowlana </w:t>
      </w:r>
      <w:r>
        <w:rPr>
          <w:rFonts w:asciiTheme="minorHAnsi" w:hAnsiTheme="minorHAnsi" w:cstheme="minorHAnsi"/>
          <w:i/>
          <w:iCs/>
          <w:color w:val="000000" w:themeColor="text1"/>
          <w:szCs w:val="24"/>
        </w:rPr>
        <w:t xml:space="preserve">tego rodzaju </w:t>
      </w:r>
      <w:r w:rsidRPr="002F1350">
        <w:rPr>
          <w:rFonts w:asciiTheme="minorHAnsi" w:hAnsiTheme="minorHAnsi" w:cstheme="minorHAnsi"/>
          <w:i/>
          <w:iCs/>
          <w:color w:val="000000" w:themeColor="text1"/>
          <w:szCs w:val="24"/>
        </w:rPr>
        <w:t>dotycząca obiektu użyteczności publicznej</w:t>
      </w:r>
      <w:r>
        <w:rPr>
          <w:rFonts w:asciiTheme="minorHAnsi" w:hAnsiTheme="minorHAnsi" w:cstheme="minorHAnsi"/>
          <w:i/>
          <w:iCs/>
          <w:color w:val="000000" w:themeColor="text1"/>
          <w:szCs w:val="24"/>
        </w:rPr>
        <w:t>.</w:t>
      </w:r>
    </w:p>
    <w:p w14:paraId="06C8B75B" w14:textId="77777777" w:rsidR="00DD2780" w:rsidRPr="00F80E1F" w:rsidRDefault="00DD2780" w:rsidP="00DD2780">
      <w:pPr>
        <w:pStyle w:val="pkt"/>
        <w:autoSpaceDE w:val="0"/>
        <w:autoSpaceDN w:val="0"/>
        <w:adjustRightInd w:val="0"/>
        <w:spacing w:before="0" w:after="0"/>
        <w:ind w:left="556" w:firstLine="0"/>
        <w:rPr>
          <w:rFonts w:asciiTheme="minorHAnsi" w:hAnsiTheme="minorHAnsi" w:cstheme="minorHAnsi"/>
          <w:i/>
          <w:iCs/>
          <w:color w:val="000000" w:themeColor="text1"/>
          <w:szCs w:val="24"/>
        </w:rPr>
      </w:pPr>
    </w:p>
    <w:p w14:paraId="5D2ECF23" w14:textId="77777777" w:rsidR="00DD2780" w:rsidRPr="00F80E1F" w:rsidRDefault="00DD2780" w:rsidP="00B93883">
      <w:pPr>
        <w:pStyle w:val="Teksttreci0"/>
        <w:numPr>
          <w:ilvl w:val="0"/>
          <w:numId w:val="21"/>
        </w:numPr>
        <w:tabs>
          <w:tab w:val="left" w:pos="1701"/>
        </w:tabs>
        <w:ind w:right="2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 xml:space="preserve">Dysponuje </w:t>
      </w:r>
      <w:r w:rsidRPr="00F80E1F">
        <w:rPr>
          <w:rFonts w:asciiTheme="minorHAnsi" w:hAnsiTheme="minorHAnsi" w:cstheme="minorHAnsi"/>
          <w:sz w:val="24"/>
        </w:rPr>
        <w:t>lub będą dysponować osobami zdolnymi do wykonania zamówienia tj.:</w:t>
      </w:r>
    </w:p>
    <w:p w14:paraId="1EEDAA03" w14:textId="72D5CD66" w:rsidR="002F1350" w:rsidRPr="002F1350" w:rsidRDefault="002F1350" w:rsidP="002F1350">
      <w:pPr>
        <w:numPr>
          <w:ilvl w:val="0"/>
          <w:numId w:val="23"/>
        </w:numPr>
        <w:tabs>
          <w:tab w:val="left" w:pos="2694"/>
        </w:tabs>
        <w:autoSpaceDE w:val="0"/>
        <w:autoSpaceDN w:val="0"/>
        <w:adjustRightInd w:val="0"/>
        <w:spacing w:after="0" w:line="240" w:lineRule="auto"/>
        <w:ind w:left="1985"/>
        <w:jc w:val="both"/>
        <w:rPr>
          <w:rFonts w:cstheme="minorHAnsi"/>
          <w:b/>
          <w:bCs/>
          <w:color w:val="000000" w:themeColor="text1"/>
          <w:sz w:val="24"/>
          <w:szCs w:val="24"/>
        </w:rPr>
      </w:pPr>
      <w:r w:rsidRPr="002F1350">
        <w:rPr>
          <w:rFonts w:cstheme="minorHAnsi"/>
          <w:b/>
          <w:bCs/>
          <w:color w:val="000000" w:themeColor="text1"/>
          <w:sz w:val="24"/>
          <w:szCs w:val="24"/>
        </w:rPr>
        <w:t xml:space="preserve">kierownikiem budowy (1 osobą) </w:t>
      </w:r>
      <w:r w:rsidRPr="002F1350">
        <w:rPr>
          <w:rFonts w:cstheme="minorHAnsi"/>
          <w:color w:val="000000" w:themeColor="text1"/>
          <w:sz w:val="24"/>
          <w:szCs w:val="24"/>
        </w:rPr>
        <w:t>posiadającym</w:t>
      </w:r>
      <w:r w:rsidRPr="002F1350">
        <w:rPr>
          <w:rFonts w:cstheme="minorHAnsi"/>
          <w:b/>
          <w:bCs/>
          <w:color w:val="000000" w:themeColor="text1"/>
          <w:sz w:val="24"/>
          <w:szCs w:val="24"/>
        </w:rPr>
        <w:t xml:space="preserve"> uprawnienia budowlane do kierowania robotami budowlanymi w specjalności </w:t>
      </w:r>
      <w:proofErr w:type="spellStart"/>
      <w:r w:rsidRPr="002F1350">
        <w:rPr>
          <w:rFonts w:cstheme="minorHAnsi"/>
          <w:b/>
          <w:bCs/>
          <w:color w:val="000000" w:themeColor="text1"/>
          <w:sz w:val="24"/>
          <w:szCs w:val="24"/>
        </w:rPr>
        <w:t>konstrukcyjno</w:t>
      </w:r>
      <w:proofErr w:type="spellEnd"/>
      <w:r w:rsidRPr="002F1350">
        <w:rPr>
          <w:rFonts w:cstheme="minorHAnsi"/>
          <w:b/>
          <w:bCs/>
          <w:color w:val="000000" w:themeColor="text1"/>
          <w:sz w:val="24"/>
          <w:szCs w:val="24"/>
        </w:rPr>
        <w:t xml:space="preserve"> – budowlanej bez ograniczeń </w:t>
      </w:r>
      <w:r w:rsidRPr="002F1350">
        <w:rPr>
          <w:rFonts w:cstheme="minorHAnsi"/>
          <w:color w:val="000000" w:themeColor="text1"/>
          <w:sz w:val="24"/>
          <w:szCs w:val="24"/>
        </w:rPr>
        <w:t>bądź też odpowiadające im uprawnienia budowlane wydane na podstawie wcześniej obowiązujących przepisów umożliwiające wykonywanie funkcji kierownika budowy;</w:t>
      </w:r>
    </w:p>
    <w:p w14:paraId="1E9FF7C7" w14:textId="194DF3A0" w:rsidR="002F1350" w:rsidRPr="002F1350" w:rsidRDefault="002F1350" w:rsidP="002F1350">
      <w:pPr>
        <w:numPr>
          <w:ilvl w:val="0"/>
          <w:numId w:val="23"/>
        </w:numPr>
        <w:tabs>
          <w:tab w:val="left" w:pos="2694"/>
        </w:tabs>
        <w:autoSpaceDE w:val="0"/>
        <w:autoSpaceDN w:val="0"/>
        <w:adjustRightInd w:val="0"/>
        <w:spacing w:after="0" w:line="240" w:lineRule="auto"/>
        <w:ind w:left="1985"/>
        <w:jc w:val="both"/>
        <w:rPr>
          <w:rFonts w:cstheme="minorHAnsi"/>
          <w:color w:val="000000" w:themeColor="text1"/>
          <w:sz w:val="24"/>
          <w:szCs w:val="24"/>
        </w:rPr>
      </w:pPr>
      <w:r w:rsidRPr="002F1350">
        <w:rPr>
          <w:rFonts w:cstheme="minorHAnsi"/>
          <w:b/>
          <w:bCs/>
          <w:color w:val="000000" w:themeColor="text1"/>
          <w:sz w:val="24"/>
          <w:szCs w:val="24"/>
        </w:rPr>
        <w:t xml:space="preserve">kierownikiem robót (1 osobą) </w:t>
      </w:r>
      <w:r w:rsidRPr="002F1350">
        <w:rPr>
          <w:rFonts w:cstheme="minorHAnsi"/>
          <w:color w:val="000000" w:themeColor="text1"/>
          <w:sz w:val="24"/>
          <w:szCs w:val="24"/>
        </w:rPr>
        <w:t>posiadającym</w:t>
      </w:r>
      <w:r w:rsidRPr="002F1350">
        <w:rPr>
          <w:rFonts w:cstheme="minorHAnsi"/>
          <w:b/>
          <w:bCs/>
          <w:color w:val="000000" w:themeColor="text1"/>
          <w:sz w:val="24"/>
          <w:szCs w:val="24"/>
        </w:rPr>
        <w:t xml:space="preserve"> uprawnienia budowlane do kierowania robotami budowlanymi w specjalności instalacyjnej w zakresie sieci, instalacji i urządzeń cieplnych, wentylacyjnych, gazowych, wodociągowych i kanalizacyjnych bez ograniczeń, </w:t>
      </w:r>
      <w:r w:rsidRPr="002F1350">
        <w:rPr>
          <w:rFonts w:cstheme="minorHAnsi"/>
          <w:color w:val="000000" w:themeColor="text1"/>
          <w:sz w:val="24"/>
          <w:szCs w:val="24"/>
        </w:rPr>
        <w:t>bądź też odpowiadające im uprawnienia budowlane wydane na podstawie wcześniej obowiązujących przepisów umożliwiające wykonywanie funkcji kierownika robót sanitarnych dla budowy będącej przedmiotem zamówienia;</w:t>
      </w:r>
    </w:p>
    <w:p w14:paraId="79F15A17" w14:textId="7F723297" w:rsidR="002F1350" w:rsidRPr="002F1350" w:rsidRDefault="002F1350" w:rsidP="002F1350">
      <w:pPr>
        <w:numPr>
          <w:ilvl w:val="0"/>
          <w:numId w:val="23"/>
        </w:numPr>
        <w:tabs>
          <w:tab w:val="left" w:pos="2694"/>
        </w:tabs>
        <w:autoSpaceDE w:val="0"/>
        <w:autoSpaceDN w:val="0"/>
        <w:adjustRightInd w:val="0"/>
        <w:spacing w:after="0" w:line="240" w:lineRule="auto"/>
        <w:ind w:left="1985"/>
        <w:jc w:val="both"/>
        <w:rPr>
          <w:rFonts w:cstheme="minorHAnsi"/>
          <w:color w:val="000000" w:themeColor="text1"/>
          <w:sz w:val="24"/>
          <w:szCs w:val="24"/>
        </w:rPr>
      </w:pPr>
      <w:r w:rsidRPr="002F1350">
        <w:rPr>
          <w:rFonts w:cstheme="minorHAnsi"/>
          <w:b/>
          <w:bCs/>
          <w:color w:val="000000" w:themeColor="text1"/>
          <w:sz w:val="24"/>
          <w:szCs w:val="24"/>
        </w:rPr>
        <w:t xml:space="preserve">kierownikiem robót elektrycznych (1 osobą) </w:t>
      </w:r>
      <w:r w:rsidRPr="002F1350">
        <w:rPr>
          <w:rFonts w:cstheme="minorHAnsi"/>
          <w:color w:val="000000" w:themeColor="text1"/>
          <w:sz w:val="24"/>
          <w:szCs w:val="24"/>
        </w:rPr>
        <w:t>posiadającym</w:t>
      </w:r>
      <w:r w:rsidRPr="002F1350">
        <w:rPr>
          <w:rFonts w:cstheme="minorHAnsi"/>
          <w:b/>
          <w:bCs/>
          <w:color w:val="000000" w:themeColor="text1"/>
          <w:sz w:val="24"/>
          <w:szCs w:val="24"/>
        </w:rPr>
        <w:t xml:space="preserve"> uprawnienia budowlane do kierowania robotami budowlanymi w specjalności instalacyjnej w zakresie sieci, instalacji i urządzeń elektrycznych i elektroenergetycznych bez ograniczeń </w:t>
      </w:r>
      <w:r w:rsidRPr="002F1350">
        <w:rPr>
          <w:rFonts w:cstheme="minorHAnsi"/>
          <w:color w:val="000000" w:themeColor="text1"/>
          <w:sz w:val="24"/>
          <w:szCs w:val="24"/>
        </w:rPr>
        <w:t xml:space="preserve">bądź też odpowiadające im </w:t>
      </w:r>
      <w:r w:rsidRPr="002F1350">
        <w:rPr>
          <w:rFonts w:cstheme="minorHAnsi"/>
          <w:color w:val="000000" w:themeColor="text1"/>
          <w:sz w:val="24"/>
          <w:szCs w:val="24"/>
        </w:rPr>
        <w:lastRenderedPageBreak/>
        <w:t>uprawnienia budowlane wydane na podstawie wcześniej obowiązujących przepisów;</w:t>
      </w:r>
    </w:p>
    <w:p w14:paraId="3B1A2B87" w14:textId="6E826FE1" w:rsidR="002F1350" w:rsidRPr="002F1350" w:rsidRDefault="002F1350" w:rsidP="002F1350">
      <w:pPr>
        <w:numPr>
          <w:ilvl w:val="0"/>
          <w:numId w:val="23"/>
        </w:numPr>
        <w:tabs>
          <w:tab w:val="left" w:pos="2694"/>
        </w:tabs>
        <w:autoSpaceDE w:val="0"/>
        <w:autoSpaceDN w:val="0"/>
        <w:adjustRightInd w:val="0"/>
        <w:spacing w:after="0" w:line="240" w:lineRule="auto"/>
        <w:ind w:left="1985"/>
        <w:jc w:val="both"/>
        <w:rPr>
          <w:rFonts w:cstheme="minorHAnsi"/>
          <w:b/>
          <w:bCs/>
          <w:color w:val="000000" w:themeColor="text1"/>
          <w:sz w:val="24"/>
          <w:szCs w:val="24"/>
        </w:rPr>
      </w:pPr>
      <w:r w:rsidRPr="002F1350">
        <w:rPr>
          <w:rFonts w:cstheme="minorHAnsi"/>
          <w:b/>
          <w:bCs/>
          <w:color w:val="000000" w:themeColor="text1"/>
          <w:sz w:val="24"/>
          <w:szCs w:val="24"/>
        </w:rPr>
        <w:t xml:space="preserve">kierownikiem robót telekomunikacyjnych – specjalistą ds. zabezpieczeń (1 osobą) </w:t>
      </w:r>
      <w:r w:rsidRPr="002F1350">
        <w:rPr>
          <w:rFonts w:cstheme="minorHAnsi"/>
          <w:color w:val="000000" w:themeColor="text1"/>
          <w:sz w:val="24"/>
          <w:szCs w:val="24"/>
        </w:rPr>
        <w:t>posiadającym</w:t>
      </w:r>
      <w:r w:rsidRPr="002F1350">
        <w:rPr>
          <w:rFonts w:cstheme="minorHAnsi"/>
          <w:b/>
          <w:bCs/>
          <w:color w:val="000000" w:themeColor="text1"/>
          <w:sz w:val="24"/>
          <w:szCs w:val="24"/>
        </w:rPr>
        <w:t xml:space="preserve"> uprawnienia budowlane do kierowania robotami budowlanymi w specjalności instalacyjnej w zakresie sieci, instalacji i urządzeń telekomunikacyjnych </w:t>
      </w:r>
      <w:r w:rsidRPr="002F1350">
        <w:rPr>
          <w:rFonts w:cstheme="minorHAnsi"/>
          <w:color w:val="000000" w:themeColor="text1"/>
          <w:sz w:val="24"/>
          <w:szCs w:val="24"/>
        </w:rPr>
        <w:t>bez ograniczeń bądź też odpowiadające im uprawnienia budowlane wydane na podstawie wcześniej obowiązujących przepisów;</w:t>
      </w:r>
    </w:p>
    <w:p w14:paraId="722B54C9" w14:textId="20647365" w:rsidR="00DD2780" w:rsidRPr="002F1350" w:rsidRDefault="002F1350" w:rsidP="002F1350">
      <w:pPr>
        <w:numPr>
          <w:ilvl w:val="0"/>
          <w:numId w:val="23"/>
        </w:numPr>
        <w:tabs>
          <w:tab w:val="left" w:pos="2694"/>
        </w:tabs>
        <w:autoSpaceDE w:val="0"/>
        <w:autoSpaceDN w:val="0"/>
        <w:adjustRightInd w:val="0"/>
        <w:spacing w:after="0" w:line="240" w:lineRule="auto"/>
        <w:ind w:left="1985"/>
        <w:jc w:val="both"/>
        <w:rPr>
          <w:rFonts w:cstheme="minorHAnsi"/>
          <w:color w:val="000000" w:themeColor="text1"/>
          <w:sz w:val="24"/>
          <w:szCs w:val="24"/>
        </w:rPr>
      </w:pPr>
      <w:r w:rsidRPr="002F1350">
        <w:rPr>
          <w:rFonts w:cstheme="minorHAnsi"/>
          <w:b/>
          <w:bCs/>
          <w:color w:val="000000" w:themeColor="text1"/>
          <w:sz w:val="24"/>
          <w:szCs w:val="24"/>
        </w:rPr>
        <w:t xml:space="preserve">kierownikiem robót drogowych (1 osobą) </w:t>
      </w:r>
      <w:r w:rsidRPr="002F1350">
        <w:rPr>
          <w:rFonts w:cstheme="minorHAnsi"/>
          <w:color w:val="000000" w:themeColor="text1"/>
          <w:sz w:val="24"/>
          <w:szCs w:val="24"/>
        </w:rPr>
        <w:t>posiadającym</w:t>
      </w:r>
      <w:r w:rsidRPr="002F1350">
        <w:rPr>
          <w:rFonts w:cstheme="minorHAnsi"/>
          <w:b/>
          <w:bCs/>
          <w:color w:val="000000" w:themeColor="text1"/>
          <w:sz w:val="24"/>
          <w:szCs w:val="24"/>
        </w:rPr>
        <w:t xml:space="preserve"> uprawnienia budowlane do kierowania robotami budowlanymi w specjalności inżynieryjnej drogowej bez ograniczeń </w:t>
      </w:r>
      <w:r w:rsidRPr="002F1350">
        <w:rPr>
          <w:rFonts w:cstheme="minorHAnsi"/>
          <w:color w:val="000000" w:themeColor="text1"/>
          <w:sz w:val="24"/>
          <w:szCs w:val="24"/>
        </w:rPr>
        <w:t>bądź też odpowiadające im uprawnienia budowlane wydane na podstawie wcześniej obowiązujących przepisów</w:t>
      </w:r>
      <w:r>
        <w:rPr>
          <w:rFonts w:cstheme="minorHAnsi"/>
          <w:color w:val="000000" w:themeColor="text1"/>
          <w:sz w:val="24"/>
          <w:szCs w:val="24"/>
        </w:rPr>
        <w:t>.</w:t>
      </w:r>
    </w:p>
    <w:p w14:paraId="0092FD96" w14:textId="77777777" w:rsidR="000B4340" w:rsidRPr="00F80E1F" w:rsidRDefault="000B4340" w:rsidP="00DD2780">
      <w:pPr>
        <w:tabs>
          <w:tab w:val="left" w:pos="284"/>
        </w:tabs>
        <w:autoSpaceDE w:val="0"/>
        <w:autoSpaceDN w:val="0"/>
        <w:adjustRightInd w:val="0"/>
        <w:ind w:left="142"/>
        <w:jc w:val="both"/>
        <w:rPr>
          <w:rFonts w:cstheme="minorHAnsi"/>
          <w:b/>
          <w:bCs/>
          <w:sz w:val="24"/>
          <w:szCs w:val="24"/>
        </w:rPr>
      </w:pPr>
    </w:p>
    <w:p w14:paraId="697C8EC2" w14:textId="737DD008" w:rsidR="00275ECF" w:rsidRPr="00F80E1F" w:rsidRDefault="000B4340" w:rsidP="00DD2780">
      <w:pPr>
        <w:tabs>
          <w:tab w:val="left" w:pos="284"/>
        </w:tabs>
        <w:autoSpaceDE w:val="0"/>
        <w:autoSpaceDN w:val="0"/>
        <w:adjustRightInd w:val="0"/>
        <w:ind w:left="142"/>
        <w:jc w:val="both"/>
        <w:rPr>
          <w:rFonts w:cstheme="minorHAnsi"/>
          <w:b/>
          <w:bCs/>
          <w:sz w:val="24"/>
          <w:szCs w:val="24"/>
        </w:rPr>
      </w:pPr>
      <w:r w:rsidRPr="00F80E1F">
        <w:rPr>
          <w:rFonts w:cstheme="minorHAnsi"/>
          <w:b/>
          <w:bCs/>
          <w:sz w:val="24"/>
          <w:szCs w:val="24"/>
        </w:rPr>
        <w:t>Zamawiający nie dopuszcza łączenia przez jedną osobę większej liczby ze wskazanych funkcji.</w:t>
      </w:r>
    </w:p>
    <w:p w14:paraId="2AEA2FE8" w14:textId="297988E2" w:rsidR="00DD2780" w:rsidRPr="00F80E1F" w:rsidRDefault="00275ECF" w:rsidP="00275ECF">
      <w:pPr>
        <w:pStyle w:val="Teksttreci0"/>
        <w:shd w:val="clear" w:color="auto" w:fill="auto"/>
        <w:tabs>
          <w:tab w:val="left" w:pos="567"/>
        </w:tabs>
        <w:spacing w:line="240" w:lineRule="auto"/>
        <w:ind w:right="20" w:firstLine="0"/>
        <w:jc w:val="both"/>
        <w:rPr>
          <w:rFonts w:asciiTheme="minorHAnsi" w:hAnsiTheme="minorHAnsi" w:cstheme="minorHAnsi"/>
          <w:bCs/>
          <w:i/>
          <w:iCs/>
          <w:color w:val="000000" w:themeColor="text1"/>
          <w:sz w:val="24"/>
          <w:szCs w:val="24"/>
        </w:rPr>
      </w:pPr>
      <w:r w:rsidRPr="00F80E1F">
        <w:rPr>
          <w:rFonts w:asciiTheme="minorHAnsi" w:hAnsiTheme="minorHAnsi" w:cstheme="minorHAnsi"/>
          <w:b/>
          <w:bCs/>
          <w:i/>
          <w:iCs/>
          <w:sz w:val="24"/>
          <w:szCs w:val="24"/>
        </w:rPr>
        <w:t>UWAGA</w:t>
      </w:r>
      <w:r w:rsidRPr="00F80E1F">
        <w:rPr>
          <w:rFonts w:asciiTheme="minorHAnsi" w:hAnsiTheme="minorHAnsi" w:cstheme="minorHAnsi"/>
          <w:i/>
          <w:iCs/>
          <w:sz w:val="24"/>
          <w:szCs w:val="24"/>
        </w:rPr>
        <w:t>:</w:t>
      </w:r>
      <w:r w:rsidR="00DD2780" w:rsidRPr="00F80E1F">
        <w:rPr>
          <w:rFonts w:asciiTheme="minorHAnsi" w:hAnsiTheme="minorHAnsi" w:cstheme="minorHAnsi"/>
          <w:i/>
          <w:iCs/>
          <w:sz w:val="24"/>
          <w:szCs w:val="24"/>
        </w:rPr>
        <w:t xml:space="preserve"> W</w:t>
      </w:r>
      <w:r w:rsidRPr="00F80E1F">
        <w:rPr>
          <w:rFonts w:asciiTheme="minorHAnsi" w:hAnsiTheme="minorHAnsi" w:cstheme="minorHAnsi"/>
          <w:i/>
          <w:iCs/>
          <w:sz w:val="24"/>
          <w:szCs w:val="24"/>
        </w:rPr>
        <w:t xml:space="preserve">szystkie wyżej </w:t>
      </w:r>
      <w:r w:rsidR="00DD2780" w:rsidRPr="00F80E1F">
        <w:rPr>
          <w:rFonts w:asciiTheme="minorHAnsi" w:hAnsiTheme="minorHAnsi" w:cstheme="minorHAnsi"/>
          <w:i/>
          <w:iCs/>
          <w:sz w:val="24"/>
          <w:szCs w:val="24"/>
        </w:rPr>
        <w:t>w</w:t>
      </w:r>
      <w:r w:rsidRPr="00F80E1F">
        <w:rPr>
          <w:rFonts w:asciiTheme="minorHAnsi" w:hAnsiTheme="minorHAnsi" w:cstheme="minorHAnsi"/>
          <w:i/>
          <w:iCs/>
          <w:sz w:val="24"/>
          <w:szCs w:val="24"/>
        </w:rPr>
        <w:t>ymienione</w:t>
      </w:r>
      <w:r w:rsidR="00DD2780" w:rsidRPr="00F80E1F">
        <w:rPr>
          <w:rFonts w:asciiTheme="minorHAnsi" w:hAnsiTheme="minorHAnsi" w:cstheme="minorHAnsi"/>
          <w:i/>
          <w:iCs/>
          <w:sz w:val="24"/>
          <w:szCs w:val="24"/>
        </w:rPr>
        <w:t xml:space="preserve"> osoby, skierowane do realizacji zamówienia, powinny biegle posługiwać się językiem polskim. W przypadku gdy wskazane osoby, nie wykazują biegłą i</w:t>
      </w:r>
      <w:r w:rsidRPr="00F80E1F">
        <w:rPr>
          <w:rFonts w:asciiTheme="minorHAnsi" w:hAnsiTheme="minorHAnsi" w:cstheme="minorHAnsi"/>
          <w:i/>
          <w:iCs/>
          <w:sz w:val="24"/>
          <w:szCs w:val="24"/>
        </w:rPr>
        <w:t> </w:t>
      </w:r>
      <w:r w:rsidR="00DD2780" w:rsidRPr="00F80E1F">
        <w:rPr>
          <w:rFonts w:asciiTheme="minorHAnsi" w:hAnsiTheme="minorHAnsi" w:cstheme="minorHAnsi"/>
          <w:i/>
          <w:iCs/>
          <w:sz w:val="24"/>
          <w:szCs w:val="24"/>
        </w:rPr>
        <w:t>fachową znajomością języka polskiego</w:t>
      </w:r>
      <w:r w:rsidRPr="00F80E1F">
        <w:rPr>
          <w:rFonts w:asciiTheme="minorHAnsi" w:hAnsiTheme="minorHAnsi" w:cstheme="minorHAnsi"/>
          <w:i/>
          <w:iCs/>
          <w:sz w:val="24"/>
          <w:szCs w:val="24"/>
        </w:rPr>
        <w:t>,</w:t>
      </w:r>
      <w:r w:rsidR="00DD2780" w:rsidRPr="00F80E1F">
        <w:rPr>
          <w:rFonts w:asciiTheme="minorHAnsi" w:hAnsiTheme="minorHAnsi" w:cstheme="minorHAnsi"/>
          <w:i/>
          <w:iCs/>
          <w:sz w:val="24"/>
          <w:szCs w:val="24"/>
        </w:rPr>
        <w:t xml:space="preserve"> Wykonawca jest zobowiązany zapewnić tłumacza języka polskiego, zapewniającego stałe, biegłe i fachowe tłumaczenie w </w:t>
      </w:r>
      <w:r w:rsidR="00DD2780" w:rsidRPr="00F80E1F">
        <w:rPr>
          <w:rFonts w:asciiTheme="minorHAnsi" w:hAnsiTheme="minorHAnsi" w:cstheme="minorHAnsi"/>
          <w:bCs/>
          <w:i/>
          <w:iCs/>
          <w:color w:val="000000" w:themeColor="text1"/>
          <w:sz w:val="24"/>
          <w:szCs w:val="24"/>
        </w:rPr>
        <w:t>kontaktach między Zamawiającym a Wykonawcą na okres i dla potrzeb realizacji umowy.</w:t>
      </w:r>
    </w:p>
    <w:p w14:paraId="3685220A" w14:textId="77777777" w:rsidR="00275ECF" w:rsidRPr="00F80E1F" w:rsidRDefault="00275ECF" w:rsidP="00275ECF">
      <w:pPr>
        <w:pStyle w:val="Teksttreci0"/>
        <w:shd w:val="clear" w:color="auto" w:fill="auto"/>
        <w:tabs>
          <w:tab w:val="left" w:pos="567"/>
        </w:tabs>
        <w:spacing w:line="240" w:lineRule="auto"/>
        <w:ind w:right="20" w:firstLine="0"/>
        <w:jc w:val="both"/>
        <w:rPr>
          <w:rFonts w:asciiTheme="minorHAnsi" w:hAnsiTheme="minorHAnsi" w:cstheme="minorHAnsi"/>
          <w:b/>
          <w:color w:val="000000" w:themeColor="text1"/>
          <w:sz w:val="24"/>
          <w:szCs w:val="24"/>
        </w:rPr>
      </w:pPr>
    </w:p>
    <w:p w14:paraId="05746FD9" w14:textId="4A6F479E" w:rsidR="000B4340"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F80E1F">
        <w:rPr>
          <w:rFonts w:asciiTheme="minorHAnsi" w:hAnsiTheme="minorHAnsi" w:cstheme="minorHAnsi"/>
          <w:bCs/>
          <w:color w:val="000000" w:themeColor="text1"/>
          <w:sz w:val="24"/>
          <w:szCs w:val="24"/>
        </w:rPr>
        <w:t>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w:t>
      </w:r>
      <w:r w:rsidR="000B4340" w:rsidRPr="00F80E1F">
        <w:rPr>
          <w:rFonts w:asciiTheme="minorHAnsi" w:hAnsiTheme="minorHAnsi" w:cstheme="minorHAnsi"/>
          <w:bCs/>
          <w:color w:val="000000" w:themeColor="text1"/>
          <w:sz w:val="24"/>
          <w:szCs w:val="24"/>
        </w:rPr>
        <w:t> </w:t>
      </w:r>
      <w:r w:rsidRPr="00F80E1F">
        <w:rPr>
          <w:rFonts w:asciiTheme="minorHAnsi" w:hAnsiTheme="minorHAnsi" w:cstheme="minorHAnsi"/>
          <w:bCs/>
          <w:color w:val="000000" w:themeColor="text1"/>
          <w:sz w:val="24"/>
          <w:szCs w:val="24"/>
        </w:rPr>
        <w:t xml:space="preserve">zamówieniu w </w:t>
      </w:r>
      <w:r w:rsidR="000B4340" w:rsidRPr="00F80E1F">
        <w:rPr>
          <w:rFonts w:asciiTheme="minorHAnsi" w:hAnsiTheme="minorHAnsi" w:cstheme="minorHAnsi"/>
          <w:bCs/>
          <w:color w:val="000000" w:themeColor="text1"/>
          <w:sz w:val="24"/>
          <w:szCs w:val="24"/>
        </w:rPr>
        <w:t>Dzienniku Urzędowym Unii Europejskiej</w:t>
      </w:r>
      <w:r w:rsidRPr="00F80E1F">
        <w:rPr>
          <w:rFonts w:asciiTheme="minorHAnsi" w:hAnsiTheme="minorHAnsi" w:cstheme="minorHAnsi"/>
          <w:b/>
          <w:color w:val="000000" w:themeColor="text1"/>
          <w:sz w:val="24"/>
          <w:szCs w:val="24"/>
        </w:rPr>
        <w:t>.</w:t>
      </w:r>
    </w:p>
    <w:p w14:paraId="18A74918" w14:textId="58F355DB" w:rsidR="000B4340"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F80E1F">
        <w:rPr>
          <w:rFonts w:asciiTheme="minorHAnsi" w:hAnsiTheme="minorHAnsi" w:cstheme="minorHAnsi"/>
          <w:bCs/>
          <w:color w:val="000000" w:themeColor="text1"/>
          <w:sz w:val="24"/>
          <w:szCs w:val="24"/>
        </w:rPr>
        <w:t xml:space="preserve">Zamawiający określając wymogi dla </w:t>
      </w:r>
      <w:r w:rsidR="000B4340" w:rsidRPr="00F80E1F">
        <w:rPr>
          <w:rFonts w:asciiTheme="minorHAnsi" w:hAnsiTheme="minorHAnsi" w:cstheme="minorHAnsi"/>
          <w:bCs/>
          <w:color w:val="000000" w:themeColor="text1"/>
          <w:sz w:val="24"/>
          <w:szCs w:val="24"/>
        </w:rPr>
        <w:t>osób zdolnych do realizacji zamówienia</w:t>
      </w:r>
      <w:r w:rsidRPr="00F80E1F">
        <w:rPr>
          <w:rFonts w:asciiTheme="minorHAnsi" w:hAnsiTheme="minorHAnsi" w:cstheme="minorHAnsi"/>
          <w:bCs/>
          <w:color w:val="000000" w:themeColor="text1"/>
          <w:sz w:val="24"/>
          <w:szCs w:val="24"/>
        </w:rPr>
        <w:t xml:space="preserve"> w</w:t>
      </w:r>
      <w:r w:rsidR="000B4340" w:rsidRPr="00F80E1F">
        <w:rPr>
          <w:rFonts w:asciiTheme="minorHAnsi" w:hAnsiTheme="minorHAnsi" w:cstheme="minorHAnsi"/>
          <w:bCs/>
          <w:color w:val="000000" w:themeColor="text1"/>
          <w:sz w:val="24"/>
          <w:szCs w:val="24"/>
        </w:rPr>
        <w:t> </w:t>
      </w:r>
      <w:r w:rsidRPr="00F80E1F">
        <w:rPr>
          <w:rFonts w:asciiTheme="minorHAnsi" w:hAnsiTheme="minorHAnsi" w:cstheme="minorHAnsi"/>
          <w:bCs/>
          <w:color w:val="000000" w:themeColor="text1"/>
          <w:sz w:val="24"/>
          <w:szCs w:val="24"/>
        </w:rPr>
        <w:t xml:space="preserve">zakresie posiadanych </w:t>
      </w:r>
      <w:r w:rsidR="000B4340" w:rsidRPr="00F80E1F">
        <w:rPr>
          <w:rFonts w:asciiTheme="minorHAnsi" w:hAnsiTheme="minorHAnsi" w:cstheme="minorHAnsi"/>
          <w:bCs/>
          <w:color w:val="000000" w:themeColor="text1"/>
          <w:sz w:val="24"/>
          <w:szCs w:val="24"/>
        </w:rPr>
        <w:t xml:space="preserve">przez te osoby </w:t>
      </w:r>
      <w:r w:rsidRPr="00F80E1F">
        <w:rPr>
          <w:rFonts w:asciiTheme="minorHAnsi" w:hAnsiTheme="minorHAnsi" w:cstheme="minorHAnsi"/>
          <w:bCs/>
          <w:color w:val="000000" w:themeColor="text1"/>
          <w:sz w:val="24"/>
          <w:szCs w:val="24"/>
        </w:rPr>
        <w:t>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w:t>
      </w:r>
      <w:r w:rsidR="0008452D" w:rsidRPr="00F80E1F">
        <w:rPr>
          <w:rFonts w:asciiTheme="minorHAnsi" w:hAnsiTheme="minorHAnsi" w:cstheme="minorHAnsi"/>
          <w:bCs/>
          <w:color w:val="000000" w:themeColor="text1"/>
          <w:sz w:val="24"/>
          <w:szCs w:val="24"/>
        </w:rPr>
        <w:t> </w:t>
      </w:r>
      <w:r w:rsidRPr="00F80E1F">
        <w:rPr>
          <w:rFonts w:asciiTheme="minorHAnsi" w:hAnsiTheme="minorHAnsi" w:cstheme="minorHAnsi"/>
          <w:bCs/>
          <w:color w:val="000000" w:themeColor="text1"/>
          <w:sz w:val="24"/>
          <w:szCs w:val="24"/>
        </w:rPr>
        <w:t>państwach członkowskich Unii Europejskiej (Dz.U. z 2020 r. poz. 220 ze zm.).</w:t>
      </w:r>
    </w:p>
    <w:p w14:paraId="400F6F38" w14:textId="00196231" w:rsidR="000B4340"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F80E1F">
        <w:rPr>
          <w:rFonts w:asciiTheme="minorHAnsi" w:hAnsiTheme="minorHAnsi" w:cstheme="minorHAnsi"/>
          <w:color w:val="000000" w:themeColor="text1"/>
          <w:sz w:val="24"/>
          <w:szCs w:val="24"/>
        </w:rPr>
        <w:t>W odniesieniu do warunków dotyczących wykształcenia, kwalifikacji zawodowych lub doświadczenia wykonawcy wspólnie ubiegający się o</w:t>
      </w:r>
      <w:r w:rsidR="0008452D" w:rsidRPr="00F80E1F">
        <w:rPr>
          <w:rFonts w:asciiTheme="minorHAnsi" w:hAnsiTheme="minorHAnsi" w:cstheme="minorHAnsi"/>
          <w:color w:val="000000" w:themeColor="text1"/>
          <w:sz w:val="24"/>
          <w:szCs w:val="24"/>
        </w:rPr>
        <w:t> </w:t>
      </w:r>
      <w:r w:rsidRPr="00F80E1F">
        <w:rPr>
          <w:rFonts w:asciiTheme="minorHAnsi" w:hAnsiTheme="minorHAnsi" w:cstheme="minorHAnsi"/>
          <w:color w:val="000000" w:themeColor="text1"/>
          <w:sz w:val="24"/>
          <w:szCs w:val="24"/>
        </w:rPr>
        <w:t>udzielenie zamówienia mogą polegać na zdolnościach tych z wykonawców, którzy wykonają roboty budowlane, do realizacji których te zdolności są wymagane.</w:t>
      </w:r>
    </w:p>
    <w:p w14:paraId="2E312499" w14:textId="1D0D495A" w:rsidR="00DD2780"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F80E1F">
        <w:rPr>
          <w:rFonts w:asciiTheme="minorHAnsi" w:hAnsiTheme="minorHAnsi" w:cstheme="minorHAnsi"/>
          <w:color w:val="000000" w:themeColor="text1"/>
          <w:sz w:val="24"/>
          <w:szCs w:val="24"/>
        </w:rPr>
        <w:t xml:space="preserve">Zamawiający może na każdym etapie postępowania, uznać, że </w:t>
      </w:r>
      <w:r w:rsidR="000B4340" w:rsidRPr="00F80E1F">
        <w:rPr>
          <w:rFonts w:asciiTheme="minorHAnsi" w:hAnsiTheme="minorHAnsi" w:cstheme="minorHAnsi"/>
          <w:color w:val="000000" w:themeColor="text1"/>
          <w:sz w:val="24"/>
          <w:szCs w:val="24"/>
        </w:rPr>
        <w:t>W</w:t>
      </w:r>
      <w:r w:rsidRPr="00F80E1F">
        <w:rPr>
          <w:rFonts w:asciiTheme="minorHAnsi" w:hAnsiTheme="minorHAnsi" w:cstheme="minorHAnsi"/>
          <w:color w:val="000000" w:themeColor="text1"/>
          <w:sz w:val="24"/>
          <w:szCs w:val="24"/>
        </w:rPr>
        <w:t xml:space="preserve">ykonawca nie posiada wymaganych zdolności, jeżeli posiadanie przez wykonawcę sprzecznych interesów, w szczególności zaangażowanie zasobów technicznych </w:t>
      </w:r>
      <w:r w:rsidRPr="00F80E1F">
        <w:rPr>
          <w:rFonts w:asciiTheme="minorHAnsi" w:hAnsiTheme="minorHAnsi" w:cstheme="minorHAnsi"/>
          <w:color w:val="000000" w:themeColor="text1"/>
          <w:sz w:val="24"/>
          <w:szCs w:val="24"/>
        </w:rPr>
        <w:lastRenderedPageBreak/>
        <w:t>lub zawodowych wykonawcy w inne przedsięwzięcia gospodarcze wykonawcy może mieć negatywny wpływ na realizację zamówienia.</w:t>
      </w:r>
    </w:p>
    <w:p w14:paraId="6F28A0F4" w14:textId="77777777" w:rsidR="000B4340" w:rsidRPr="00F80E1F" w:rsidRDefault="000B4340" w:rsidP="000B4340">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04B3987F" w14:textId="60BD5811" w:rsidR="000B4340" w:rsidRPr="00F80E1F" w:rsidRDefault="000B4340" w:rsidP="00B93883">
      <w:pPr>
        <w:pStyle w:val="Akapitzlist"/>
        <w:numPr>
          <w:ilvl w:val="0"/>
          <w:numId w:val="15"/>
        </w:numPr>
        <w:autoSpaceDE w:val="0"/>
        <w:autoSpaceDN w:val="0"/>
        <w:adjustRightInd w:val="0"/>
        <w:spacing w:line="240" w:lineRule="auto"/>
        <w:ind w:left="709" w:hanging="567"/>
        <w:jc w:val="both"/>
        <w:rPr>
          <w:rFonts w:asciiTheme="minorHAnsi" w:hAnsiTheme="minorHAnsi" w:cstheme="minorHAnsi"/>
          <w:b/>
        </w:rPr>
      </w:pPr>
      <w:r w:rsidRPr="00F80E1F">
        <w:rPr>
          <w:rFonts w:asciiTheme="minorHAnsi" w:hAnsiTheme="minorHAnsi" w:cstheme="minorHAnsi"/>
          <w:b/>
        </w:rPr>
        <w:t xml:space="preserve">Korzystanie z zasobów podmiotu trzeciego. </w:t>
      </w:r>
    </w:p>
    <w:p w14:paraId="78EDEA51" w14:textId="77777777" w:rsidR="000B4340" w:rsidRPr="00F80E1F" w:rsidRDefault="000B4340" w:rsidP="000B4340">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3EAD958B" w14:textId="28BDA43A"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44EC90B" w14:textId="7E11527B"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097F3308" w14:textId="11CD1455" w:rsidR="0026005B"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2F1350">
        <w:rPr>
          <w:rFonts w:eastAsia="Times New Roman" w:cstheme="minorHAnsi"/>
          <w:bCs/>
          <w:color w:val="000000" w:themeColor="text1"/>
          <w:kern w:val="1"/>
          <w:sz w:val="24"/>
          <w:szCs w:val="24"/>
          <w:lang w:eastAsia="ar-SA"/>
        </w:rPr>
        <w:t>2b</w:t>
      </w:r>
      <w:r w:rsidRPr="00F80E1F">
        <w:rPr>
          <w:rFonts w:eastAsia="Times New Roman" w:cstheme="minorHAnsi"/>
          <w:bCs/>
          <w:color w:val="000000" w:themeColor="text1"/>
          <w:kern w:val="1"/>
          <w:sz w:val="24"/>
          <w:szCs w:val="24"/>
          <w:lang w:eastAsia="ar-SA"/>
        </w:rPr>
        <w:t xml:space="preserve"> </w:t>
      </w:r>
      <w:r w:rsidRPr="00F80E1F">
        <w:rPr>
          <w:rFonts w:eastAsia="Times New Roman" w:cstheme="minorHAnsi"/>
          <w:bCs/>
          <w:color w:val="000000"/>
          <w:kern w:val="1"/>
          <w:sz w:val="24"/>
          <w:szCs w:val="24"/>
          <w:lang w:eastAsia="ar-SA"/>
        </w:rPr>
        <w:t>do SWZ.</w:t>
      </w:r>
    </w:p>
    <w:p w14:paraId="36D71695" w14:textId="48D387FE"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Zobowiązanie podmiotu udostępniającego zasoby, o którym mowa w </w:t>
      </w:r>
      <w:r w:rsidR="0026005B" w:rsidRPr="00F80E1F">
        <w:rPr>
          <w:rFonts w:eastAsia="Times New Roman" w:cstheme="minorHAnsi"/>
          <w:bCs/>
          <w:color w:val="000000"/>
          <w:kern w:val="1"/>
          <w:sz w:val="24"/>
          <w:szCs w:val="24"/>
          <w:lang w:eastAsia="ar-SA"/>
        </w:rPr>
        <w:t>pkt</w:t>
      </w:r>
      <w:r w:rsidRPr="00F80E1F">
        <w:rPr>
          <w:rFonts w:eastAsia="Times New Roman" w:cstheme="minorHAnsi"/>
          <w:bCs/>
          <w:color w:val="000000"/>
          <w:kern w:val="1"/>
          <w:sz w:val="24"/>
          <w:szCs w:val="24"/>
          <w:lang w:eastAsia="ar-SA"/>
        </w:rPr>
        <w:t xml:space="preserve">. </w:t>
      </w:r>
      <w:r w:rsidR="0026005B" w:rsidRPr="00F80E1F">
        <w:rPr>
          <w:rFonts w:eastAsia="Times New Roman" w:cstheme="minorHAnsi"/>
          <w:bCs/>
          <w:color w:val="000000"/>
          <w:kern w:val="1"/>
          <w:sz w:val="24"/>
          <w:szCs w:val="24"/>
          <w:lang w:eastAsia="ar-SA"/>
        </w:rPr>
        <w:t>C</w:t>
      </w:r>
      <w:r w:rsidRPr="00F80E1F">
        <w:rPr>
          <w:rFonts w:eastAsia="Times New Roman" w:cstheme="minorHAnsi"/>
          <w:bCs/>
          <w:color w:val="000000"/>
          <w:kern w:val="1"/>
          <w:sz w:val="24"/>
          <w:szCs w:val="24"/>
          <w:lang w:eastAsia="ar-SA"/>
        </w:rPr>
        <w:t xml:space="preserve">, potwierdza, że stosunek łączący </w:t>
      </w:r>
      <w:r w:rsidR="0026005B" w:rsidRPr="00F80E1F">
        <w:rPr>
          <w:rFonts w:eastAsia="Times New Roman" w:cstheme="minorHAnsi"/>
          <w:bCs/>
          <w:color w:val="000000"/>
          <w:kern w:val="1"/>
          <w:sz w:val="24"/>
          <w:szCs w:val="24"/>
          <w:lang w:eastAsia="ar-SA"/>
        </w:rPr>
        <w:t>W</w:t>
      </w:r>
      <w:r w:rsidRPr="00F80E1F">
        <w:rPr>
          <w:rFonts w:eastAsia="Times New Roman" w:cstheme="minorHAnsi"/>
          <w:bCs/>
          <w:color w:val="000000"/>
          <w:kern w:val="1"/>
          <w:sz w:val="24"/>
          <w:szCs w:val="24"/>
          <w:lang w:eastAsia="ar-SA"/>
        </w:rPr>
        <w:t xml:space="preserve">ykonawcę z podmiotami udostępniającymi zasoby gwarantuje rzeczywisty dostęp do tych zasobów oraz określa w szczególności: </w:t>
      </w:r>
    </w:p>
    <w:p w14:paraId="748A2752" w14:textId="1EF3C46D" w:rsidR="000B4340" w:rsidRPr="00F80E1F" w:rsidRDefault="000B4340" w:rsidP="00B93883">
      <w:pPr>
        <w:pStyle w:val="Akapitzlist"/>
        <w:numPr>
          <w:ilvl w:val="0"/>
          <w:numId w:val="25"/>
        </w:numPr>
        <w:tabs>
          <w:tab w:val="left" w:pos="900"/>
        </w:tabs>
        <w:ind w:left="851"/>
        <w:jc w:val="both"/>
        <w:rPr>
          <w:rFonts w:asciiTheme="minorHAnsi" w:hAnsiTheme="minorHAnsi" w:cstheme="minorHAnsi"/>
          <w:bCs/>
          <w:color w:val="000000"/>
        </w:rPr>
      </w:pPr>
      <w:r w:rsidRPr="00F80E1F">
        <w:rPr>
          <w:rFonts w:asciiTheme="minorHAnsi" w:hAnsiTheme="minorHAnsi" w:cstheme="minorHAnsi"/>
          <w:bCs/>
          <w:color w:val="000000"/>
        </w:rPr>
        <w:t xml:space="preserve">zakres dostępnych </w:t>
      </w:r>
      <w:r w:rsidR="0026005B" w:rsidRPr="00F80E1F">
        <w:rPr>
          <w:rFonts w:asciiTheme="minorHAnsi" w:hAnsiTheme="minorHAnsi" w:cstheme="minorHAnsi"/>
          <w:bCs/>
          <w:color w:val="000000"/>
        </w:rPr>
        <w:t>W</w:t>
      </w:r>
      <w:r w:rsidRPr="00F80E1F">
        <w:rPr>
          <w:rFonts w:asciiTheme="minorHAnsi" w:hAnsiTheme="minorHAnsi" w:cstheme="minorHAnsi"/>
          <w:bCs/>
          <w:color w:val="000000"/>
        </w:rPr>
        <w:t xml:space="preserve">ykonawcy zasobów podmiotu udostępniającego zasoby; </w:t>
      </w:r>
    </w:p>
    <w:p w14:paraId="731362C8" w14:textId="1BD2D94E" w:rsidR="000B4340" w:rsidRPr="00F80E1F" w:rsidRDefault="000B4340" w:rsidP="00B93883">
      <w:pPr>
        <w:pStyle w:val="Akapitzlist"/>
        <w:numPr>
          <w:ilvl w:val="0"/>
          <w:numId w:val="25"/>
        </w:numPr>
        <w:tabs>
          <w:tab w:val="left" w:pos="900"/>
        </w:tabs>
        <w:ind w:left="851"/>
        <w:jc w:val="both"/>
        <w:rPr>
          <w:rFonts w:asciiTheme="minorHAnsi" w:hAnsiTheme="minorHAnsi" w:cstheme="minorHAnsi"/>
          <w:bCs/>
          <w:color w:val="000000"/>
        </w:rPr>
      </w:pPr>
      <w:r w:rsidRPr="00F80E1F">
        <w:rPr>
          <w:rFonts w:asciiTheme="minorHAnsi" w:hAnsiTheme="minorHAnsi" w:cstheme="minorHAnsi"/>
          <w:bCs/>
          <w:color w:val="000000"/>
        </w:rPr>
        <w:t xml:space="preserve">sposób i okres udostępnienia </w:t>
      </w:r>
      <w:r w:rsidR="0026005B" w:rsidRPr="00F80E1F">
        <w:rPr>
          <w:rFonts w:asciiTheme="minorHAnsi" w:hAnsiTheme="minorHAnsi" w:cstheme="minorHAnsi"/>
          <w:bCs/>
          <w:color w:val="000000"/>
        </w:rPr>
        <w:t>W</w:t>
      </w:r>
      <w:r w:rsidRPr="00F80E1F">
        <w:rPr>
          <w:rFonts w:asciiTheme="minorHAnsi" w:hAnsiTheme="minorHAnsi" w:cstheme="minorHAnsi"/>
          <w:bCs/>
          <w:color w:val="000000"/>
        </w:rPr>
        <w:t xml:space="preserve">ykonawcy i wykorzystania przez niego zasobów podmiotu udostępniającego te zasoby przy wykonywaniu zamówienia; </w:t>
      </w:r>
    </w:p>
    <w:p w14:paraId="49C1855F" w14:textId="02E753A4" w:rsidR="000B4340" w:rsidRPr="00F80E1F" w:rsidRDefault="000B4340" w:rsidP="00B93883">
      <w:pPr>
        <w:pStyle w:val="Akapitzlist"/>
        <w:numPr>
          <w:ilvl w:val="0"/>
          <w:numId w:val="25"/>
        </w:numPr>
        <w:tabs>
          <w:tab w:val="left" w:pos="900"/>
        </w:tabs>
        <w:ind w:left="851"/>
        <w:jc w:val="both"/>
        <w:rPr>
          <w:rFonts w:asciiTheme="minorHAnsi" w:hAnsiTheme="minorHAnsi" w:cstheme="minorHAnsi"/>
          <w:bCs/>
          <w:color w:val="000000"/>
        </w:rPr>
      </w:pPr>
      <w:r w:rsidRPr="00F80E1F">
        <w:rPr>
          <w:rFonts w:asciiTheme="minorHAnsi" w:hAnsiTheme="minorHAnsi" w:cstheme="minorHAnsi"/>
          <w:bCs/>
          <w:color w:val="000000"/>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0266AF3" w14:textId="30741C19"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ocenia, czy udostępniane </w:t>
      </w:r>
      <w:r w:rsidR="0026005B" w:rsidRPr="00F80E1F">
        <w:rPr>
          <w:rFonts w:eastAsia="Times New Roman" w:cstheme="minorHAnsi"/>
          <w:bCs/>
          <w:color w:val="000000"/>
          <w:kern w:val="1"/>
          <w:sz w:val="24"/>
          <w:szCs w:val="24"/>
          <w:lang w:eastAsia="ar-SA"/>
        </w:rPr>
        <w:t>W</w:t>
      </w:r>
      <w:r w:rsidRPr="00F80E1F">
        <w:rPr>
          <w:rFonts w:eastAsia="Times New Roman" w:cstheme="minorHAnsi"/>
          <w:bCs/>
          <w:color w:val="000000"/>
          <w:kern w:val="1"/>
          <w:sz w:val="24"/>
          <w:szCs w:val="24"/>
          <w:lang w:eastAsia="ar-SA"/>
        </w:rPr>
        <w:t xml:space="preserve">ykonawcy przez podmioty udostępniające zasoby zdolności techniczne lub zawodowe, ich sytuacja finansowa lub ekonomiczna, pozwalają na wykazanie przez wykonawcę spełniania warunków udziału w postępowaniu, a także bada, czy nie zachodzą wobec tego podmiotu podstawy wykluczenia, które zostały przewidziane względem </w:t>
      </w:r>
      <w:r w:rsidR="0026005B" w:rsidRPr="00F80E1F">
        <w:rPr>
          <w:rFonts w:eastAsia="Times New Roman" w:cstheme="minorHAnsi"/>
          <w:bCs/>
          <w:color w:val="000000"/>
          <w:kern w:val="1"/>
          <w:sz w:val="24"/>
          <w:szCs w:val="24"/>
          <w:lang w:eastAsia="ar-SA"/>
        </w:rPr>
        <w:t>W</w:t>
      </w:r>
      <w:r w:rsidRPr="00F80E1F">
        <w:rPr>
          <w:rFonts w:eastAsia="Times New Roman" w:cstheme="minorHAnsi"/>
          <w:bCs/>
          <w:color w:val="000000"/>
          <w:kern w:val="1"/>
          <w:sz w:val="24"/>
          <w:szCs w:val="24"/>
          <w:lang w:eastAsia="ar-SA"/>
        </w:rPr>
        <w:t xml:space="preserve">ykonawcy. </w:t>
      </w:r>
    </w:p>
    <w:p w14:paraId="7CE1B328" w14:textId="52728507"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Jeżeli zdolności techniczne lub zawodowe podmiotu, sytuacja finansowa lub ekonomiczna udostępniającego zasoby nie potwierdzają spełniania przez wykonawcę warunków udziału w postępowaniu lub zachodzą wobec tego podmiotu podstawy wykluczenia, </w:t>
      </w:r>
      <w:r w:rsidR="0026005B" w:rsidRPr="00F80E1F">
        <w:rPr>
          <w:rFonts w:eastAsia="Times New Roman" w:cstheme="minorHAnsi"/>
          <w:bCs/>
          <w:color w:val="000000"/>
          <w:kern w:val="1"/>
          <w:sz w:val="24"/>
          <w:szCs w:val="24"/>
          <w:lang w:eastAsia="ar-SA"/>
        </w:rPr>
        <w:t>Z</w:t>
      </w:r>
      <w:r w:rsidRPr="00F80E1F">
        <w:rPr>
          <w:rFonts w:eastAsia="Times New Roman" w:cstheme="minorHAnsi"/>
          <w:bCs/>
          <w:color w:val="000000"/>
          <w:kern w:val="1"/>
          <w:sz w:val="24"/>
          <w:szCs w:val="24"/>
          <w:lang w:eastAsia="ar-SA"/>
        </w:rPr>
        <w:t xml:space="preserve">amawiający </w:t>
      </w:r>
      <w:r w:rsidR="0026005B" w:rsidRPr="00F80E1F">
        <w:rPr>
          <w:rFonts w:eastAsia="Times New Roman" w:cstheme="minorHAnsi"/>
          <w:bCs/>
          <w:color w:val="000000"/>
          <w:kern w:val="1"/>
          <w:sz w:val="24"/>
          <w:szCs w:val="24"/>
          <w:lang w:eastAsia="ar-SA"/>
        </w:rPr>
        <w:t>za</w:t>
      </w:r>
      <w:r w:rsidRPr="00F80E1F">
        <w:rPr>
          <w:rFonts w:eastAsia="Times New Roman" w:cstheme="minorHAnsi"/>
          <w:bCs/>
          <w:color w:val="000000"/>
          <w:kern w:val="1"/>
          <w:sz w:val="24"/>
          <w:szCs w:val="24"/>
          <w:lang w:eastAsia="ar-SA"/>
        </w:rPr>
        <w:t xml:space="preserve">żąda, aby </w:t>
      </w:r>
      <w:r w:rsidR="0026005B" w:rsidRPr="00F80E1F">
        <w:rPr>
          <w:rFonts w:eastAsia="Times New Roman" w:cstheme="minorHAnsi"/>
          <w:bCs/>
          <w:color w:val="000000"/>
          <w:kern w:val="1"/>
          <w:sz w:val="24"/>
          <w:szCs w:val="24"/>
          <w:lang w:eastAsia="ar-SA"/>
        </w:rPr>
        <w:t>W</w:t>
      </w:r>
      <w:r w:rsidRPr="00F80E1F">
        <w:rPr>
          <w:rFonts w:eastAsia="Times New Roman" w:cstheme="minorHAnsi"/>
          <w:bCs/>
          <w:color w:val="000000"/>
          <w:kern w:val="1"/>
          <w:sz w:val="24"/>
          <w:szCs w:val="24"/>
          <w:lang w:eastAsia="ar-SA"/>
        </w:rPr>
        <w:t xml:space="preserve">ykonawca w terminie określonym przez </w:t>
      </w:r>
      <w:r w:rsidR="0026005B" w:rsidRPr="00F80E1F">
        <w:rPr>
          <w:rFonts w:eastAsia="Times New Roman" w:cstheme="minorHAnsi"/>
          <w:bCs/>
          <w:color w:val="000000"/>
          <w:kern w:val="1"/>
          <w:sz w:val="24"/>
          <w:szCs w:val="24"/>
          <w:lang w:eastAsia="ar-SA"/>
        </w:rPr>
        <w:t>Z</w:t>
      </w:r>
      <w:r w:rsidRPr="00F80E1F">
        <w:rPr>
          <w:rFonts w:eastAsia="Times New Roman" w:cstheme="minorHAnsi"/>
          <w:bCs/>
          <w:color w:val="000000"/>
          <w:kern w:val="1"/>
          <w:sz w:val="24"/>
          <w:szCs w:val="24"/>
          <w:lang w:eastAsia="ar-SA"/>
        </w:rPr>
        <w:t>amawiającego zastąpił ten podmiot innym podmiotem lub podmiotami albo wykazał, że samodzielnie spełnia warunki udziału w postępowaniu.</w:t>
      </w:r>
    </w:p>
    <w:p w14:paraId="79A2FF49" w14:textId="77777777"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CF880C" w14:textId="77777777" w:rsidR="000B4340" w:rsidRPr="00F80E1F" w:rsidRDefault="000B4340"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3C83435E" w14:textId="03F454DA" w:rsidR="00DD2780" w:rsidRPr="00F80E1F" w:rsidRDefault="0026005B" w:rsidP="00B93883">
      <w:pPr>
        <w:pStyle w:val="Akapitzlist"/>
        <w:numPr>
          <w:ilvl w:val="0"/>
          <w:numId w:val="5"/>
        </w:numPr>
        <w:tabs>
          <w:tab w:val="left" w:pos="900"/>
        </w:tabs>
        <w:ind w:left="851" w:hanging="851"/>
        <w:jc w:val="both"/>
        <w:rPr>
          <w:rFonts w:asciiTheme="minorHAnsi" w:hAnsiTheme="minorHAnsi" w:cstheme="minorHAnsi"/>
          <w:b/>
          <w:bCs/>
          <w:color w:val="000000"/>
          <w:sz w:val="28"/>
          <w:szCs w:val="28"/>
        </w:rPr>
      </w:pPr>
      <w:r w:rsidRPr="00F80E1F">
        <w:rPr>
          <w:rFonts w:asciiTheme="minorHAnsi" w:hAnsiTheme="minorHAnsi" w:cstheme="minorHAnsi"/>
          <w:b/>
          <w:color w:val="000000"/>
          <w:sz w:val="28"/>
          <w:szCs w:val="28"/>
        </w:rPr>
        <w:t xml:space="preserve">Oświadczenia i dokumenty, jakie zobowiązani są dostarczyć Wykonawcy w celu potwierdzenia spełniania warunków udziału w </w:t>
      </w:r>
      <w:r w:rsidRPr="00F80E1F">
        <w:rPr>
          <w:rFonts w:asciiTheme="minorHAnsi" w:hAnsiTheme="minorHAnsi" w:cstheme="minorHAnsi"/>
          <w:b/>
          <w:color w:val="000000"/>
          <w:sz w:val="28"/>
          <w:szCs w:val="28"/>
        </w:rPr>
        <w:lastRenderedPageBreak/>
        <w:t>postępowaniu oraz wykazania braku podstaw wykluczenia (podmiotowe środki dowodowe)</w:t>
      </w:r>
    </w:p>
    <w:p w14:paraId="59FDE25D" w14:textId="4F67EDE9" w:rsidR="00DD2780" w:rsidRPr="00F80E1F" w:rsidRDefault="00DD2780" w:rsidP="0026005B">
      <w:pPr>
        <w:tabs>
          <w:tab w:val="left" w:pos="900"/>
        </w:tabs>
        <w:suppressAutoHyphens/>
        <w:spacing w:after="0" w:line="100" w:lineRule="atLeast"/>
        <w:ind w:left="502"/>
        <w:jc w:val="both"/>
        <w:textAlignment w:val="baseline"/>
        <w:rPr>
          <w:rFonts w:eastAsia="Times New Roman" w:cstheme="minorHAnsi"/>
          <w:bCs/>
          <w:color w:val="000000"/>
          <w:kern w:val="1"/>
          <w:sz w:val="24"/>
          <w:szCs w:val="24"/>
          <w:lang w:eastAsia="ar-SA"/>
        </w:rPr>
      </w:pPr>
    </w:p>
    <w:p w14:paraId="29563012" w14:textId="0478E30D" w:rsidR="0026005B" w:rsidRPr="00F80E1F" w:rsidRDefault="0026005B" w:rsidP="00B93883">
      <w:pPr>
        <w:numPr>
          <w:ilvl w:val="0"/>
          <w:numId w:val="26"/>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Wykonawca dołącza do oferty oświadczenie stanowiące wstępne potwierdzenie, że nie podlega wykluczeniu oraz że spełnia warunki udziału w postępowaniu. Oświadczenie składa się w formie jednolitego sporządzonego zgodnie ze wzorem standardowego formularza określonego w Rozporządzeniu wykonawczym Komisji Europejskiej wydanym na podstawie art. 59 ust. 2 Dyrektywy 2014/24/EU, zwanego dalej „</w:t>
      </w:r>
      <w:r w:rsidRPr="00F80E1F">
        <w:rPr>
          <w:rFonts w:eastAsia="Times New Roman" w:cstheme="minorHAnsi"/>
          <w:b/>
          <w:color w:val="000000"/>
          <w:kern w:val="1"/>
          <w:sz w:val="24"/>
          <w:szCs w:val="24"/>
          <w:lang w:eastAsia="ar-SA"/>
        </w:rPr>
        <w:t>JEDZ</w:t>
      </w:r>
      <w:r w:rsidRPr="00F80E1F">
        <w:rPr>
          <w:rFonts w:eastAsia="Times New Roman" w:cstheme="minorHAnsi"/>
          <w:bCs/>
          <w:color w:val="000000"/>
          <w:kern w:val="1"/>
          <w:sz w:val="24"/>
          <w:szCs w:val="24"/>
          <w:lang w:eastAsia="ar-SA"/>
        </w:rPr>
        <w:t>”.</w:t>
      </w:r>
    </w:p>
    <w:p w14:paraId="6A7EF735" w14:textId="77777777" w:rsidR="0026005B" w:rsidRPr="00F80E1F" w:rsidRDefault="0026005B" w:rsidP="0026005B">
      <w:pPr>
        <w:tabs>
          <w:tab w:val="left" w:pos="900"/>
        </w:tabs>
        <w:suppressAutoHyphens/>
        <w:spacing w:after="0" w:line="100" w:lineRule="atLeast"/>
        <w:ind w:left="502"/>
        <w:jc w:val="both"/>
        <w:textAlignment w:val="baseline"/>
        <w:rPr>
          <w:rFonts w:eastAsia="Times New Roman" w:cstheme="minorHAnsi"/>
          <w:bCs/>
          <w:color w:val="000000"/>
          <w:kern w:val="1"/>
          <w:sz w:val="24"/>
          <w:szCs w:val="24"/>
          <w:lang w:eastAsia="ar-SA"/>
        </w:rPr>
      </w:pPr>
      <w:r w:rsidRPr="00F80E1F">
        <w:rPr>
          <w:rFonts w:eastAsia="Times New Roman" w:cstheme="minorHAnsi"/>
          <w:b/>
          <w:color w:val="000000"/>
          <w:kern w:val="1"/>
          <w:sz w:val="24"/>
          <w:szCs w:val="24"/>
          <w:lang w:eastAsia="ar-SA"/>
        </w:rPr>
        <w:t>UWAGA</w:t>
      </w:r>
      <w:r w:rsidRPr="00F80E1F">
        <w:rPr>
          <w:rFonts w:eastAsia="Times New Roman" w:cstheme="minorHAnsi"/>
          <w:bCs/>
          <w:color w:val="000000"/>
          <w:kern w:val="1"/>
          <w:sz w:val="24"/>
          <w:szCs w:val="24"/>
          <w:lang w:eastAsia="ar-SA"/>
        </w:rPr>
        <w:t xml:space="preserve">: </w:t>
      </w:r>
      <w:r w:rsidRPr="00F80E1F">
        <w:rPr>
          <w:rFonts w:eastAsia="Times New Roman" w:cstheme="minorHAnsi"/>
          <w:bCs/>
          <w:i/>
          <w:iCs/>
          <w:color w:val="000000"/>
          <w:kern w:val="1"/>
          <w:sz w:val="24"/>
          <w:szCs w:val="24"/>
          <w:lang w:eastAsia="ar-SA"/>
        </w:rPr>
        <w:t>W zakresie części IV „Kryteria kwalifikacji” wykonawca może ograniczyć się do wypełnienia sekcji - „OGÓLNE OŚWIADCZENIE DOTYCZĄCE WSZYSTKICH KRYTERIÓW KWALIFIKACJI” poprzez ogólne potwierdzenie, że spełnia wszystkie postawione warunki udziału w postępowaniu i nie musi wypełniać żadnej z pozostałych sekcji (A-D) w części IV JEDZ).</w:t>
      </w:r>
      <w:r w:rsidRPr="00F80E1F">
        <w:rPr>
          <w:rFonts w:eastAsia="Times New Roman" w:cstheme="minorHAnsi"/>
          <w:bCs/>
          <w:color w:val="000000"/>
          <w:kern w:val="1"/>
          <w:sz w:val="24"/>
          <w:szCs w:val="24"/>
          <w:lang w:eastAsia="ar-SA"/>
        </w:rPr>
        <w:t xml:space="preserve">   </w:t>
      </w:r>
    </w:p>
    <w:p w14:paraId="19D24F8B" w14:textId="77777777" w:rsidR="00FE5C78" w:rsidRPr="00F80E1F" w:rsidRDefault="0026005B" w:rsidP="00B93883">
      <w:pPr>
        <w:numPr>
          <w:ilvl w:val="0"/>
          <w:numId w:val="26"/>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JEDZ składany jest pod rygorem nieważności </w:t>
      </w:r>
      <w:r w:rsidRPr="00F80E1F">
        <w:rPr>
          <w:rFonts w:eastAsia="Times New Roman" w:cstheme="minorHAnsi"/>
          <w:b/>
          <w:color w:val="000000"/>
          <w:kern w:val="1"/>
          <w:sz w:val="24"/>
          <w:szCs w:val="24"/>
          <w:lang w:eastAsia="ar-SA"/>
        </w:rPr>
        <w:t>w formie elektronicznej (to jest opatrzonej kwalifikowanym podpisem elektronicznym).</w:t>
      </w:r>
      <w:r w:rsidRPr="00F80E1F">
        <w:rPr>
          <w:rFonts w:eastAsia="Times New Roman" w:cstheme="minorHAnsi"/>
          <w:bCs/>
          <w:color w:val="000000"/>
          <w:kern w:val="1"/>
          <w:sz w:val="24"/>
          <w:szCs w:val="24"/>
          <w:lang w:eastAsia="ar-SA"/>
        </w:rPr>
        <w:t xml:space="preserve"> Nie jest możliwe posłużenie się podpisem osobistym lub zaufanym.</w:t>
      </w:r>
    </w:p>
    <w:p w14:paraId="68AA83FD" w14:textId="77777777" w:rsidR="00FE5C78" w:rsidRPr="00F80E1F" w:rsidRDefault="00FE5C78" w:rsidP="00B93883">
      <w:pPr>
        <w:numPr>
          <w:ilvl w:val="0"/>
          <w:numId w:val="26"/>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JEDZ składają odrębnie </w:t>
      </w:r>
      <w:r w:rsidRPr="00F80E1F">
        <w:rPr>
          <w:rFonts w:eastAsia="Times New Roman" w:cstheme="minorHAnsi"/>
          <w:bCs/>
          <w:color w:val="000000"/>
          <w:kern w:val="1"/>
          <w:sz w:val="24"/>
          <w:szCs w:val="24"/>
          <w:lang w:val="x-none" w:eastAsia="ar-SA"/>
        </w:rPr>
        <w:t>Wykonawca/każdy spośród wykonawców wspólnie ubiegających się o udzielenie zamówienia</w:t>
      </w:r>
      <w:r w:rsidRPr="00F80E1F">
        <w:rPr>
          <w:rFonts w:eastAsia="Times New Roman" w:cstheme="minorHAnsi"/>
          <w:bCs/>
          <w:color w:val="000000"/>
          <w:kern w:val="1"/>
          <w:sz w:val="24"/>
          <w:szCs w:val="24"/>
          <w:lang w:eastAsia="ar-SA"/>
        </w:rPr>
        <w:t xml:space="preserve"> oraz </w:t>
      </w:r>
      <w:r w:rsidRPr="00F80E1F">
        <w:rPr>
          <w:rFonts w:eastAsia="Times New Roman" w:cstheme="minorHAnsi"/>
          <w:b/>
          <w:color w:val="000000"/>
          <w:kern w:val="1"/>
          <w:sz w:val="24"/>
          <w:szCs w:val="24"/>
          <w:lang w:eastAsia="ar-SA"/>
        </w:rPr>
        <w:t xml:space="preserve">podmiot </w:t>
      </w:r>
      <w:r w:rsidRPr="00F80E1F">
        <w:rPr>
          <w:rFonts w:eastAsia="Times New Roman" w:cstheme="minorHAnsi"/>
          <w:b/>
          <w:color w:val="000000"/>
          <w:kern w:val="1"/>
          <w:sz w:val="24"/>
          <w:szCs w:val="24"/>
          <w:lang w:val="x-none" w:eastAsia="ar-SA"/>
        </w:rPr>
        <w:t xml:space="preserve">trzeci, na którego potencjał powołuje się </w:t>
      </w:r>
      <w:r w:rsidRPr="00F80E1F">
        <w:rPr>
          <w:rFonts w:eastAsia="Times New Roman" w:cstheme="minorHAnsi"/>
          <w:b/>
          <w:color w:val="000000"/>
          <w:kern w:val="1"/>
          <w:sz w:val="24"/>
          <w:szCs w:val="24"/>
          <w:lang w:eastAsia="ar-SA"/>
        </w:rPr>
        <w:t>W</w:t>
      </w:r>
      <w:proofErr w:type="spellStart"/>
      <w:r w:rsidRPr="00F80E1F">
        <w:rPr>
          <w:rFonts w:eastAsia="Times New Roman" w:cstheme="minorHAnsi"/>
          <w:b/>
          <w:color w:val="000000"/>
          <w:kern w:val="1"/>
          <w:sz w:val="24"/>
          <w:szCs w:val="24"/>
          <w:lang w:val="x-none" w:eastAsia="ar-SA"/>
        </w:rPr>
        <w:t>ykonawca</w:t>
      </w:r>
      <w:proofErr w:type="spellEnd"/>
      <w:r w:rsidRPr="00F80E1F">
        <w:rPr>
          <w:rFonts w:eastAsia="Times New Roman" w:cstheme="minorHAnsi"/>
          <w:b/>
          <w:color w:val="000000"/>
          <w:kern w:val="1"/>
          <w:sz w:val="24"/>
          <w:szCs w:val="24"/>
          <w:lang w:val="x-none" w:eastAsia="ar-SA"/>
        </w:rPr>
        <w:t xml:space="preserve"> celem potwierdzenia spełnienia warunków udziału w postępowaniu. </w:t>
      </w:r>
    </w:p>
    <w:p w14:paraId="7AB454F4" w14:textId="60BFEB75" w:rsidR="00FE5C78" w:rsidRPr="00F80E1F" w:rsidRDefault="00FE5C78" w:rsidP="00B93883">
      <w:pPr>
        <w:numPr>
          <w:ilvl w:val="0"/>
          <w:numId w:val="26"/>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Zgodnie z art. 126 ust. 1 ustawy </w:t>
      </w:r>
      <w:proofErr w:type="spellStart"/>
      <w:r w:rsidRPr="00F80E1F">
        <w:rPr>
          <w:rFonts w:eastAsia="Times New Roman" w:cstheme="minorHAnsi"/>
          <w:bCs/>
          <w:color w:val="000000"/>
          <w:kern w:val="1"/>
          <w:sz w:val="24"/>
          <w:szCs w:val="24"/>
          <w:lang w:eastAsia="ar-SA"/>
        </w:rPr>
        <w:t>Pzp</w:t>
      </w:r>
      <w:proofErr w:type="spellEnd"/>
      <w:r w:rsidRPr="00F80E1F">
        <w:rPr>
          <w:rFonts w:eastAsia="Times New Roman" w:cstheme="minorHAnsi"/>
          <w:bCs/>
          <w:color w:val="000000"/>
          <w:kern w:val="1"/>
          <w:sz w:val="24"/>
          <w:szCs w:val="24"/>
          <w:lang w:eastAsia="ar-SA"/>
        </w:rPr>
        <w:t xml:space="preserve">, Zamawiający przed wyborem najkorzystniejszej oferty wezwie Wykonawcę, którego oferta została najwyżej oceniona, do złożenia w wyznaczonym terminie, nie krótszym niż 10 dni, aktualnych na dzień złożenia, następujących </w:t>
      </w:r>
      <w:r w:rsidRPr="00F80E1F">
        <w:rPr>
          <w:rFonts w:eastAsia="Times New Roman" w:cstheme="minorHAnsi"/>
          <w:bCs/>
          <w:color w:val="000000"/>
          <w:kern w:val="1"/>
          <w:sz w:val="24"/>
          <w:szCs w:val="24"/>
          <w:u w:val="single"/>
          <w:lang w:eastAsia="ar-SA"/>
        </w:rPr>
        <w:t>podmiotowych środków dowodowych</w:t>
      </w:r>
      <w:r w:rsidRPr="00F80E1F">
        <w:rPr>
          <w:rFonts w:eastAsia="Times New Roman" w:cstheme="minorHAnsi"/>
          <w:bCs/>
          <w:color w:val="000000"/>
          <w:kern w:val="1"/>
          <w:sz w:val="24"/>
          <w:szCs w:val="24"/>
          <w:lang w:eastAsia="ar-SA"/>
        </w:rPr>
        <w:t>:</w:t>
      </w:r>
    </w:p>
    <w:p w14:paraId="284C83B4" w14:textId="3C888B54" w:rsidR="00FE5C78" w:rsidRPr="00F80E1F" w:rsidRDefault="00FE5C78" w:rsidP="00B93883">
      <w:pPr>
        <w:pStyle w:val="Akapitzlist"/>
        <w:numPr>
          <w:ilvl w:val="0"/>
          <w:numId w:val="27"/>
        </w:numPr>
        <w:tabs>
          <w:tab w:val="left" w:pos="900"/>
        </w:tabs>
        <w:ind w:left="1418"/>
        <w:jc w:val="both"/>
        <w:rPr>
          <w:rFonts w:asciiTheme="minorHAnsi" w:hAnsiTheme="minorHAnsi" w:cstheme="minorHAnsi"/>
          <w:b/>
          <w:color w:val="000000"/>
        </w:rPr>
      </w:pPr>
      <w:r w:rsidRPr="00F80E1F">
        <w:rPr>
          <w:rFonts w:asciiTheme="minorHAnsi" w:hAnsiTheme="minorHAnsi" w:cstheme="minorHAnsi"/>
          <w:b/>
          <w:color w:val="000000"/>
        </w:rPr>
        <w:t xml:space="preserve">odpisu lub informacji z Krajowego Rejestru Sądowego lub z Centralnej Ewidencji i Informacji o Działalności Gospodarczej, </w:t>
      </w:r>
      <w:r w:rsidRPr="00F80E1F">
        <w:rPr>
          <w:rFonts w:asciiTheme="minorHAnsi" w:hAnsiTheme="minorHAnsi" w:cstheme="minorHAnsi"/>
          <w:bCs/>
          <w:color w:val="000000"/>
        </w:rPr>
        <w:t xml:space="preserve">w zakresie wskazanym w treści art. 109 ust. 1 pkt 4 ustawy </w:t>
      </w:r>
      <w:proofErr w:type="spellStart"/>
      <w:r w:rsidRPr="00F80E1F">
        <w:rPr>
          <w:rFonts w:asciiTheme="minorHAnsi" w:hAnsiTheme="minorHAnsi" w:cstheme="minorHAnsi"/>
          <w:bCs/>
          <w:color w:val="000000"/>
        </w:rPr>
        <w:t>Pzp</w:t>
      </w:r>
      <w:proofErr w:type="spellEnd"/>
      <w:r w:rsidRPr="00F80E1F">
        <w:rPr>
          <w:rFonts w:asciiTheme="minorHAnsi" w:hAnsiTheme="minorHAnsi" w:cstheme="minorHAnsi"/>
          <w:bCs/>
          <w:color w:val="000000"/>
        </w:rPr>
        <w:t>, sporządzonych nie wcześniej niż 3 miesiące przed jej złożeniem, jeżeli odrębne przepisy wymagają wpisu do rejestru lub ewidencji;</w:t>
      </w:r>
      <w:r w:rsidRPr="00F80E1F">
        <w:rPr>
          <w:rFonts w:asciiTheme="minorHAnsi" w:hAnsiTheme="minorHAnsi" w:cstheme="minorHAnsi"/>
          <w:b/>
          <w:color w:val="000000"/>
        </w:rPr>
        <w:tab/>
      </w:r>
    </w:p>
    <w:p w14:paraId="368FE111" w14:textId="0BBA6AF4" w:rsidR="00FE5C78" w:rsidRPr="00F80E1F" w:rsidRDefault="00FE5C78" w:rsidP="00B93883">
      <w:pPr>
        <w:pStyle w:val="Akapitzlist"/>
        <w:numPr>
          <w:ilvl w:val="0"/>
          <w:numId w:val="27"/>
        </w:numPr>
        <w:tabs>
          <w:tab w:val="left" w:pos="900"/>
        </w:tabs>
        <w:ind w:left="1418"/>
        <w:jc w:val="both"/>
        <w:rPr>
          <w:rFonts w:asciiTheme="minorHAnsi" w:hAnsiTheme="minorHAnsi" w:cstheme="minorHAnsi"/>
          <w:b/>
          <w:color w:val="000000"/>
        </w:rPr>
      </w:pPr>
      <w:r w:rsidRPr="00F80E1F">
        <w:rPr>
          <w:rFonts w:asciiTheme="minorHAnsi" w:hAnsiTheme="minorHAnsi" w:cstheme="minorHAnsi"/>
          <w:b/>
          <w:color w:val="000000"/>
        </w:rPr>
        <w:t xml:space="preserve">oświadczenia Wykonawcy w zakresie art. 108 ust. 1 pkt. 5 ustawy </w:t>
      </w:r>
      <w:proofErr w:type="spellStart"/>
      <w:r w:rsidRPr="00F80E1F">
        <w:rPr>
          <w:rFonts w:asciiTheme="minorHAnsi" w:hAnsiTheme="minorHAnsi" w:cstheme="minorHAnsi"/>
          <w:b/>
          <w:color w:val="000000"/>
        </w:rPr>
        <w:t>Pzp</w:t>
      </w:r>
      <w:proofErr w:type="spellEnd"/>
      <w:r w:rsidRPr="00F80E1F">
        <w:rPr>
          <w:rFonts w:asciiTheme="minorHAnsi" w:hAnsiTheme="minorHAnsi" w:cstheme="minorHAnsi"/>
          <w:b/>
          <w:color w:val="000000"/>
        </w:rPr>
        <w:t xml:space="preserve"> </w:t>
      </w:r>
      <w:r w:rsidRPr="00F80E1F">
        <w:rPr>
          <w:rFonts w:asciiTheme="minorHAnsi" w:hAnsiTheme="minorHAnsi" w:cstheme="minorHAnsi"/>
          <w:bCs/>
          <w:color w:val="000000"/>
        </w:rPr>
        <w:t xml:space="preserve">o braku przynależności do tej samej grupy kapitałowej, w rozumieniu ustawy z dnia 16 lutego 2007 r. o ochronie konkurencji i konsumentów (Dz. U. z 2019 r. poz. 369), z innym Wykonawcą, który złożył odrębna ofertę albo oświadczenia o przynależności do tej samej grupy kapitałowej wraz z dokumentami lub informacjami potwierdzającymi przygotowanie oferty niezależnie od innego Wykonawcy należącego do tej samej grupy kapitałowej – Załącznik nr </w:t>
      </w:r>
      <w:r w:rsidR="002F1350">
        <w:rPr>
          <w:rFonts w:asciiTheme="minorHAnsi" w:hAnsiTheme="minorHAnsi" w:cstheme="minorHAnsi"/>
          <w:bCs/>
          <w:color w:val="000000"/>
        </w:rPr>
        <w:t>6</w:t>
      </w:r>
      <w:r w:rsidRPr="00F80E1F">
        <w:rPr>
          <w:rFonts w:asciiTheme="minorHAnsi" w:hAnsiTheme="minorHAnsi" w:cstheme="minorHAnsi"/>
          <w:bCs/>
          <w:color w:val="000000"/>
        </w:rPr>
        <w:t xml:space="preserve"> do SWZ;</w:t>
      </w:r>
    </w:p>
    <w:p w14:paraId="500080E6" w14:textId="77777777" w:rsidR="00FE5C78" w:rsidRPr="00F80E1F" w:rsidRDefault="00FE5C78" w:rsidP="00B93883">
      <w:pPr>
        <w:pStyle w:val="Akapitzlist"/>
        <w:numPr>
          <w:ilvl w:val="0"/>
          <w:numId w:val="27"/>
        </w:numPr>
        <w:tabs>
          <w:tab w:val="left" w:pos="900"/>
        </w:tabs>
        <w:ind w:left="1418"/>
        <w:jc w:val="both"/>
        <w:rPr>
          <w:rFonts w:asciiTheme="minorHAnsi" w:hAnsiTheme="minorHAnsi" w:cstheme="minorHAnsi"/>
          <w:b/>
          <w:color w:val="000000"/>
        </w:rPr>
      </w:pPr>
      <w:r w:rsidRPr="00F80E1F">
        <w:rPr>
          <w:rFonts w:asciiTheme="minorHAnsi" w:hAnsiTheme="minorHAnsi" w:cstheme="minorHAnsi"/>
          <w:b/>
          <w:color w:val="000000"/>
        </w:rPr>
        <w:t xml:space="preserve">informacji banku lub spółdzielczej kasy oszczędnościowo-kredytowej </w:t>
      </w:r>
      <w:r w:rsidRPr="00F80E1F">
        <w:rPr>
          <w:rFonts w:asciiTheme="minorHAnsi" w:hAnsiTheme="minorHAnsi" w:cstheme="minorHAnsi"/>
          <w:bCs/>
          <w:color w:val="000000"/>
        </w:rPr>
        <w:t>potwierdzającej wysokość posiadanych środków finansowych lub zdolność kredytową wykonawcy, w okresie nie wcześniejszym niż 3 miesiące przed jej złożeniem</w:t>
      </w:r>
      <w:r w:rsidRPr="00F80E1F">
        <w:rPr>
          <w:rFonts w:asciiTheme="minorHAnsi" w:hAnsiTheme="minorHAnsi" w:cstheme="minorHAnsi"/>
          <w:b/>
          <w:color w:val="000000"/>
        </w:rPr>
        <w:t>;</w:t>
      </w:r>
    </w:p>
    <w:p w14:paraId="2823C054" w14:textId="2A5507E4" w:rsidR="00FE5C78" w:rsidRPr="00F80E1F" w:rsidRDefault="00FE5C78" w:rsidP="00B93883">
      <w:pPr>
        <w:pStyle w:val="Akapitzlist"/>
        <w:numPr>
          <w:ilvl w:val="0"/>
          <w:numId w:val="27"/>
        </w:numPr>
        <w:tabs>
          <w:tab w:val="left" w:pos="900"/>
        </w:tabs>
        <w:ind w:left="1418"/>
        <w:jc w:val="both"/>
        <w:rPr>
          <w:rFonts w:asciiTheme="minorHAnsi" w:hAnsiTheme="minorHAnsi" w:cstheme="minorHAnsi"/>
          <w:bCs/>
          <w:color w:val="000000"/>
        </w:rPr>
      </w:pPr>
      <w:r w:rsidRPr="00F80E1F">
        <w:rPr>
          <w:rFonts w:asciiTheme="minorHAnsi" w:hAnsiTheme="minorHAnsi" w:cstheme="minorHAnsi"/>
          <w:bCs/>
          <w:color w:val="000000"/>
        </w:rPr>
        <w:t xml:space="preserve">dokumentów potwierdzających, że Wykonawca </w:t>
      </w:r>
      <w:r w:rsidRPr="00F80E1F">
        <w:rPr>
          <w:rFonts w:asciiTheme="minorHAnsi" w:hAnsiTheme="minorHAnsi" w:cstheme="minorHAnsi"/>
          <w:b/>
          <w:color w:val="000000"/>
        </w:rPr>
        <w:t xml:space="preserve">jest ubezpieczony od odpowiedzialności cywilnej w zakresie prowadzonej działalności związanej z przedmiotem zamówienia </w:t>
      </w:r>
      <w:r w:rsidRPr="00F80E1F">
        <w:rPr>
          <w:rFonts w:asciiTheme="minorHAnsi" w:hAnsiTheme="minorHAnsi" w:cstheme="minorHAnsi"/>
          <w:bCs/>
          <w:color w:val="000000"/>
        </w:rPr>
        <w:t>ze wskazaniem sumy gwarancyjnej tego ubezpieczenia.</w:t>
      </w:r>
    </w:p>
    <w:p w14:paraId="7E961F6B" w14:textId="01A4E6E5" w:rsidR="00FE5C78" w:rsidRPr="00F80E1F" w:rsidRDefault="00FE5C78" w:rsidP="00FE5C78">
      <w:pPr>
        <w:tabs>
          <w:tab w:val="left" w:pos="900"/>
        </w:tabs>
        <w:spacing w:after="0"/>
        <w:ind w:left="1418"/>
        <w:jc w:val="both"/>
        <w:rPr>
          <w:rFonts w:cstheme="minorHAnsi"/>
          <w:bCs/>
          <w:i/>
          <w:iCs/>
          <w:color w:val="000000"/>
        </w:rPr>
      </w:pPr>
      <w:r w:rsidRPr="00F80E1F">
        <w:rPr>
          <w:rFonts w:cstheme="minorHAnsi"/>
          <w:bCs/>
          <w:i/>
          <w:iCs/>
          <w:color w:val="000000"/>
        </w:rPr>
        <w:t xml:space="preserve">Jeżeli z uzasadnionej przyczyny Wykonawca nie może złożyć podmiotowych środków dowodowych dotyczących sytuacji ekonomicznej lub finansowej (pkt 3. oraz 4. Powyżej), Wykonawca składa inny podmiotowy środki dowodowy, który w </w:t>
      </w:r>
      <w:r w:rsidRPr="00F80E1F">
        <w:rPr>
          <w:rFonts w:cstheme="minorHAnsi"/>
          <w:bCs/>
          <w:i/>
          <w:iCs/>
          <w:color w:val="000000"/>
        </w:rPr>
        <w:lastRenderedPageBreak/>
        <w:t>wystarczający sposób potwierdza spełnienie opisanego przez Zamawiającego warunku udziału w postępowaniu;</w:t>
      </w:r>
    </w:p>
    <w:p w14:paraId="6384C6D1" w14:textId="3774C128" w:rsidR="00FE5C78" w:rsidRPr="00F80E1F" w:rsidRDefault="0008452D" w:rsidP="00B93883">
      <w:pPr>
        <w:pStyle w:val="Akapitzlist"/>
        <w:numPr>
          <w:ilvl w:val="0"/>
          <w:numId w:val="27"/>
        </w:numPr>
        <w:tabs>
          <w:tab w:val="left" w:pos="900"/>
        </w:tabs>
        <w:ind w:left="1418"/>
        <w:jc w:val="both"/>
        <w:rPr>
          <w:rFonts w:asciiTheme="minorHAnsi" w:hAnsiTheme="minorHAnsi" w:cstheme="minorHAnsi"/>
          <w:b/>
          <w:color w:val="000000"/>
        </w:rPr>
      </w:pPr>
      <w:r w:rsidRPr="00F80E1F">
        <w:rPr>
          <w:rFonts w:asciiTheme="minorHAnsi" w:hAnsiTheme="minorHAnsi" w:cstheme="minorHAnsi"/>
          <w:b/>
          <w:color w:val="000000"/>
        </w:rPr>
        <w:t xml:space="preserve">wykazu robót budowlanych wykonanych nie wcześniej niż w okresie ostatnich 5 lat, </w:t>
      </w:r>
      <w:r w:rsidRPr="00F80E1F">
        <w:rPr>
          <w:rFonts w:asciiTheme="minorHAnsi" w:hAnsiTheme="minorHAnsi" w:cstheme="minorHAnsi"/>
          <w:bCs/>
          <w:color w:val="000000"/>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określa załącznik nr </w:t>
      </w:r>
      <w:r w:rsidR="002F1350">
        <w:rPr>
          <w:rFonts w:asciiTheme="minorHAnsi" w:hAnsiTheme="minorHAnsi" w:cstheme="minorHAnsi"/>
          <w:bCs/>
          <w:color w:val="000000"/>
        </w:rPr>
        <w:t>4</w:t>
      </w:r>
      <w:r w:rsidRPr="00F80E1F">
        <w:rPr>
          <w:rFonts w:asciiTheme="minorHAnsi" w:hAnsiTheme="minorHAnsi" w:cstheme="minorHAnsi"/>
          <w:bCs/>
          <w:color w:val="000000"/>
        </w:rPr>
        <w:t xml:space="preserve"> do SWZ;</w:t>
      </w:r>
    </w:p>
    <w:p w14:paraId="3B4265D8" w14:textId="7CEE0989" w:rsidR="0008452D" w:rsidRPr="002F1350" w:rsidRDefault="0008452D" w:rsidP="00B93883">
      <w:pPr>
        <w:pStyle w:val="Akapitzlist"/>
        <w:numPr>
          <w:ilvl w:val="0"/>
          <w:numId w:val="27"/>
        </w:numPr>
        <w:tabs>
          <w:tab w:val="left" w:pos="900"/>
        </w:tabs>
        <w:ind w:left="1418"/>
        <w:jc w:val="both"/>
        <w:rPr>
          <w:rFonts w:asciiTheme="minorHAnsi" w:hAnsiTheme="minorHAnsi" w:cstheme="minorHAnsi"/>
          <w:b/>
          <w:color w:val="000000"/>
        </w:rPr>
      </w:pPr>
      <w:r w:rsidRPr="00F80E1F">
        <w:rPr>
          <w:rFonts w:asciiTheme="minorHAnsi" w:hAnsiTheme="minorHAnsi" w:cstheme="minorHAnsi"/>
          <w:b/>
          <w:color w:val="000000"/>
        </w:rPr>
        <w:t xml:space="preserve">wykazu osób, </w:t>
      </w:r>
      <w:r w:rsidRPr="00F80E1F">
        <w:rPr>
          <w:rFonts w:asciiTheme="minorHAnsi" w:hAnsiTheme="minorHAnsi" w:cstheme="minorHAnsi"/>
          <w:bCs/>
          <w:color w:val="000000"/>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określa załącznik nr </w:t>
      </w:r>
      <w:r w:rsidR="002F1350">
        <w:rPr>
          <w:rFonts w:asciiTheme="minorHAnsi" w:hAnsiTheme="minorHAnsi" w:cstheme="minorHAnsi"/>
          <w:bCs/>
          <w:color w:val="000000"/>
        </w:rPr>
        <w:t>5</w:t>
      </w:r>
      <w:r w:rsidRPr="00F80E1F">
        <w:rPr>
          <w:rFonts w:asciiTheme="minorHAnsi" w:hAnsiTheme="minorHAnsi" w:cstheme="minorHAnsi"/>
          <w:bCs/>
          <w:color w:val="000000"/>
        </w:rPr>
        <w:t xml:space="preserve"> do SWZ</w:t>
      </w:r>
      <w:r w:rsidR="002F1350">
        <w:rPr>
          <w:rFonts w:asciiTheme="minorHAnsi" w:hAnsiTheme="minorHAnsi" w:cstheme="minorHAnsi"/>
          <w:bCs/>
          <w:color w:val="000000"/>
        </w:rPr>
        <w:t>;</w:t>
      </w:r>
    </w:p>
    <w:p w14:paraId="05F59DF6" w14:textId="51A3E465" w:rsidR="002F1350" w:rsidRPr="00F80E1F" w:rsidRDefault="002F1350" w:rsidP="00B93883">
      <w:pPr>
        <w:pStyle w:val="Akapitzlist"/>
        <w:numPr>
          <w:ilvl w:val="0"/>
          <w:numId w:val="27"/>
        </w:numPr>
        <w:tabs>
          <w:tab w:val="left" w:pos="900"/>
        </w:tabs>
        <w:ind w:left="1418"/>
        <w:jc w:val="both"/>
        <w:rPr>
          <w:rFonts w:asciiTheme="minorHAnsi" w:hAnsiTheme="minorHAnsi" w:cstheme="minorHAnsi"/>
          <w:b/>
          <w:color w:val="000000"/>
        </w:rPr>
      </w:pPr>
      <w:r w:rsidRPr="002F1350">
        <w:rPr>
          <w:rFonts w:asciiTheme="minorHAnsi" w:hAnsiTheme="minorHAnsi" w:cstheme="minorHAnsi"/>
          <w:b/>
          <w:color w:val="000000"/>
        </w:rPr>
        <w:t xml:space="preserve">informacji z Centralnego Rejestru Beneficjentów Rzeczywistych, </w:t>
      </w:r>
      <w:r w:rsidRPr="002F1350">
        <w:rPr>
          <w:rFonts w:asciiTheme="minorHAnsi" w:hAnsiTheme="minorHAnsi" w:cstheme="minorHAnsi"/>
          <w:bCs/>
          <w:color w:val="000000"/>
        </w:rPr>
        <w:t>w zakresie art. 108 ust. 2 ustawy</w:t>
      </w:r>
      <w:r>
        <w:rPr>
          <w:rFonts w:asciiTheme="minorHAnsi" w:hAnsiTheme="minorHAnsi" w:cstheme="minorHAnsi"/>
          <w:bCs/>
          <w:color w:val="000000"/>
        </w:rPr>
        <w:t xml:space="preserve"> </w:t>
      </w:r>
      <w:proofErr w:type="spellStart"/>
      <w:r>
        <w:rPr>
          <w:rFonts w:asciiTheme="minorHAnsi" w:hAnsiTheme="minorHAnsi" w:cstheme="minorHAnsi"/>
          <w:bCs/>
          <w:color w:val="000000"/>
        </w:rPr>
        <w:t>Pzp</w:t>
      </w:r>
      <w:proofErr w:type="spellEnd"/>
      <w:r w:rsidRPr="002F1350">
        <w:rPr>
          <w:rFonts w:asciiTheme="minorHAnsi" w:hAnsiTheme="minorHAnsi" w:cstheme="minorHAnsi"/>
          <w:bCs/>
          <w:color w:val="000000"/>
        </w:rPr>
        <w:t>, jeżeli odrębne przepisy wymagają wpisu do tego rejestru, sporządzonej nie wcześniej niż 3 miesiące przed jej złożeniem</w:t>
      </w:r>
      <w:r>
        <w:rPr>
          <w:rFonts w:asciiTheme="minorHAnsi" w:hAnsiTheme="minorHAnsi" w:cstheme="minorHAnsi"/>
          <w:bCs/>
          <w:color w:val="000000"/>
        </w:rPr>
        <w:t>.</w:t>
      </w:r>
    </w:p>
    <w:p w14:paraId="0AEBA20C" w14:textId="77777777" w:rsidR="0008452D" w:rsidRPr="00F80E1F" w:rsidRDefault="0008452D" w:rsidP="0008452D">
      <w:pPr>
        <w:pStyle w:val="Akapitzlist"/>
        <w:tabs>
          <w:tab w:val="left" w:pos="900"/>
        </w:tabs>
        <w:ind w:left="851"/>
        <w:jc w:val="both"/>
        <w:rPr>
          <w:rFonts w:asciiTheme="minorHAnsi" w:hAnsiTheme="minorHAnsi" w:cstheme="minorHAnsi"/>
          <w:b/>
          <w:color w:val="000000"/>
        </w:rPr>
      </w:pPr>
    </w:p>
    <w:p w14:paraId="5F00EF28" w14:textId="184C46A8" w:rsidR="0008452D" w:rsidRPr="00F80E1F" w:rsidRDefault="0008452D"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Sposób komunikacji</w:t>
      </w:r>
      <w:r w:rsidR="004A0350" w:rsidRPr="00F80E1F">
        <w:rPr>
          <w:rFonts w:asciiTheme="minorHAnsi" w:hAnsiTheme="minorHAnsi" w:cstheme="minorHAnsi"/>
          <w:b/>
          <w:color w:val="000000"/>
          <w:sz w:val="28"/>
          <w:szCs w:val="28"/>
        </w:rPr>
        <w:t xml:space="preserve">, zawartość oferty oraz </w:t>
      </w:r>
      <w:r w:rsidRPr="00F80E1F">
        <w:rPr>
          <w:rFonts w:asciiTheme="minorHAnsi" w:hAnsiTheme="minorHAnsi" w:cstheme="minorHAnsi"/>
          <w:b/>
          <w:color w:val="000000"/>
          <w:sz w:val="28"/>
          <w:szCs w:val="28"/>
        </w:rPr>
        <w:t>wyjaśnienia treści SWZ</w:t>
      </w:r>
    </w:p>
    <w:p w14:paraId="7CFB8304" w14:textId="77777777" w:rsidR="0008452D" w:rsidRPr="00F80E1F" w:rsidRDefault="0008452D" w:rsidP="0008452D">
      <w:pPr>
        <w:pStyle w:val="Akapitzlist"/>
        <w:tabs>
          <w:tab w:val="left" w:pos="900"/>
        </w:tabs>
        <w:ind w:left="851"/>
        <w:jc w:val="both"/>
        <w:rPr>
          <w:rFonts w:asciiTheme="minorHAnsi" w:hAnsiTheme="minorHAnsi" w:cstheme="minorHAnsi"/>
          <w:b/>
          <w:color w:val="000000"/>
        </w:rPr>
      </w:pPr>
    </w:p>
    <w:p w14:paraId="73CD2EA5" w14:textId="646DAB1D" w:rsidR="00371F6E" w:rsidRPr="00F80E1F" w:rsidRDefault="00BD776B" w:rsidP="00B93883">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color w:val="000000"/>
        </w:rPr>
        <w:t>Ofertę wraz z wymaganymi dokumentami należy umieścić na platformazakupowa.pl</w:t>
      </w:r>
      <w:r w:rsidR="00D62444" w:rsidRPr="00F80E1F">
        <w:rPr>
          <w:rFonts w:asciiTheme="minorHAnsi" w:hAnsiTheme="minorHAnsi" w:cstheme="minorHAnsi"/>
          <w:color w:val="000000"/>
        </w:rPr>
        <w:t>.</w:t>
      </w:r>
    </w:p>
    <w:p w14:paraId="086B6F4E" w14:textId="2CDCFEC1" w:rsidR="00371F6E" w:rsidRPr="00F80E1F" w:rsidRDefault="00861C0F" w:rsidP="00B93883">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Oferta powinna być sporządzona w języku polskim, z zachowaniem postaci elektronicznej w formacie pdf, .</w:t>
      </w:r>
      <w:proofErr w:type="spellStart"/>
      <w:r w:rsidRPr="00F80E1F">
        <w:rPr>
          <w:rFonts w:asciiTheme="minorHAnsi" w:hAnsiTheme="minorHAnsi" w:cstheme="minorHAnsi"/>
          <w:color w:val="000000"/>
        </w:rPr>
        <w:t>doc</w:t>
      </w:r>
      <w:proofErr w:type="spellEnd"/>
      <w:r w:rsidRPr="00F80E1F">
        <w:rPr>
          <w:rFonts w:asciiTheme="minorHAnsi" w:hAnsiTheme="minorHAnsi" w:cstheme="minorHAnsi"/>
          <w:color w:val="000000"/>
        </w:rPr>
        <w:t>, .</w:t>
      </w:r>
      <w:proofErr w:type="spellStart"/>
      <w:r w:rsidRPr="00F80E1F">
        <w:rPr>
          <w:rFonts w:asciiTheme="minorHAnsi" w:hAnsiTheme="minorHAnsi" w:cstheme="minorHAnsi"/>
          <w:color w:val="000000"/>
        </w:rPr>
        <w:t>docx</w:t>
      </w:r>
      <w:proofErr w:type="spellEnd"/>
      <w:r w:rsidRPr="00F80E1F">
        <w:rPr>
          <w:rFonts w:asciiTheme="minorHAnsi" w:hAnsiTheme="minorHAnsi" w:cstheme="minorHAnsi"/>
          <w:color w:val="000000"/>
        </w:rPr>
        <w:t>, .rtf, .</w:t>
      </w:r>
      <w:proofErr w:type="spellStart"/>
      <w:r w:rsidRPr="00F80E1F">
        <w:rPr>
          <w:rFonts w:asciiTheme="minorHAnsi" w:hAnsiTheme="minorHAnsi" w:cstheme="minorHAnsi"/>
          <w:color w:val="000000"/>
        </w:rPr>
        <w:t>xps</w:t>
      </w:r>
      <w:proofErr w:type="spellEnd"/>
      <w:r w:rsidRPr="00F80E1F">
        <w:rPr>
          <w:rFonts w:asciiTheme="minorHAnsi" w:hAnsiTheme="minorHAnsi" w:cstheme="minorHAnsi"/>
          <w:color w:val="000000"/>
        </w:rPr>
        <w:t>, .</w:t>
      </w:r>
      <w:proofErr w:type="spellStart"/>
      <w:r w:rsidRPr="00F80E1F">
        <w:rPr>
          <w:rFonts w:asciiTheme="minorHAnsi" w:hAnsiTheme="minorHAnsi" w:cstheme="minorHAnsi"/>
          <w:color w:val="000000"/>
        </w:rPr>
        <w:t>odt</w:t>
      </w:r>
      <w:proofErr w:type="spellEnd"/>
      <w:r w:rsidRPr="00F80E1F">
        <w:rPr>
          <w:rFonts w:asciiTheme="minorHAnsi" w:hAnsiTheme="minorHAnsi" w:cstheme="minorHAnsi"/>
          <w:color w:val="000000"/>
        </w:rPr>
        <w:t xml:space="preserve"> i podpisana kwalifikowanym podpisem elektronicznym. Sposób złożenia oferty, w tym zaszyfrowania oferty op</w:t>
      </w:r>
      <w:r w:rsidR="009D3A3C" w:rsidRPr="00F80E1F">
        <w:rPr>
          <w:rFonts w:asciiTheme="minorHAnsi" w:hAnsiTheme="minorHAnsi" w:cstheme="minorHAnsi"/>
          <w:color w:val="000000"/>
        </w:rPr>
        <w:t>isany został</w:t>
      </w:r>
      <w:r w:rsidR="008F23FC">
        <w:rPr>
          <w:rFonts w:asciiTheme="minorHAnsi" w:hAnsiTheme="minorHAnsi" w:cstheme="minorHAnsi"/>
          <w:color w:val="000000"/>
        </w:rPr>
        <w:t xml:space="preserve"> na platformazakupowa.pl</w:t>
      </w:r>
      <w:r w:rsidRPr="00F80E1F">
        <w:rPr>
          <w:rFonts w:asciiTheme="minorHAnsi" w:hAnsiTheme="minorHAnsi" w:cstheme="minorHAnsi"/>
          <w:color w:val="000000"/>
        </w:rPr>
        <w:t xml:space="preserve">. </w:t>
      </w:r>
    </w:p>
    <w:p w14:paraId="2A8FD7BC" w14:textId="464B6B9F" w:rsidR="00371F6E" w:rsidRPr="00F80E1F" w:rsidRDefault="00861C0F" w:rsidP="00B93883">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Wszelkie informacje stanowiące tajemnicę przedsiębiorstwa w rozumieniu ustawy                       z dnia 16 kwietnia 1993r. o zwalczaniu nieuczciwej konkurencji, które Wykonawca zastrzeże</w:t>
      </w:r>
      <w:r w:rsidR="00371F6E" w:rsidRPr="00F80E1F">
        <w:rPr>
          <w:rFonts w:asciiTheme="minorHAnsi" w:hAnsiTheme="minorHAnsi" w:cstheme="minorHAnsi"/>
          <w:color w:val="000000"/>
        </w:rPr>
        <w:t xml:space="preserve"> </w:t>
      </w:r>
      <w:r w:rsidRPr="00F80E1F">
        <w:rPr>
          <w:rFonts w:asciiTheme="minorHAnsi" w:hAnsiTheme="minorHAnsi" w:cstheme="minorHAnsi"/>
          <w:color w:val="000000"/>
        </w:rPr>
        <w:t xml:space="preserve"> jako tajemnicę przedsiębiorstwa, powinny zostać złożone w osobnym pliku wraz</w:t>
      </w:r>
      <w:r w:rsidR="00BD776B">
        <w:rPr>
          <w:rFonts w:asciiTheme="minorHAnsi" w:hAnsiTheme="minorHAnsi" w:cstheme="minorHAnsi"/>
          <w:color w:val="000000"/>
        </w:rPr>
        <w:t xml:space="preserve"> </w:t>
      </w:r>
      <w:r w:rsidRPr="00F80E1F">
        <w:rPr>
          <w:rFonts w:asciiTheme="minorHAnsi" w:hAnsiTheme="minorHAnsi" w:cstheme="minorHAnsi"/>
          <w:color w:val="000000"/>
        </w:rPr>
        <w:t xml:space="preserve">z jednoczesnym </w:t>
      </w:r>
      <w:r w:rsidR="00BD776B">
        <w:rPr>
          <w:rFonts w:asciiTheme="minorHAnsi" w:hAnsiTheme="minorHAnsi" w:cstheme="minorHAnsi"/>
          <w:color w:val="000000"/>
        </w:rPr>
        <w:t>jednoznacznym opisem</w:t>
      </w:r>
      <w:r w:rsidRPr="00F80E1F">
        <w:rPr>
          <w:rFonts w:asciiTheme="minorHAnsi" w:hAnsiTheme="minorHAnsi" w:cstheme="minorHAnsi"/>
          <w:color w:val="000000"/>
        </w:rPr>
        <w:t xml:space="preserve"> </w:t>
      </w:r>
      <w:r w:rsidR="00BD776B">
        <w:rPr>
          <w:rFonts w:asciiTheme="minorHAnsi" w:hAnsiTheme="minorHAnsi" w:cstheme="minorHAnsi"/>
          <w:color w:val="000000"/>
        </w:rPr>
        <w:t>w nazwie pliku</w:t>
      </w:r>
      <w:r w:rsidRPr="00F80E1F">
        <w:rPr>
          <w:rFonts w:asciiTheme="minorHAnsi" w:hAnsiTheme="minorHAnsi" w:cstheme="minorHAnsi"/>
          <w:color w:val="000000"/>
        </w:rPr>
        <w:t>.</w:t>
      </w:r>
    </w:p>
    <w:p w14:paraId="2608901F" w14:textId="77777777" w:rsidR="004A0350" w:rsidRPr="00F80E1F" w:rsidRDefault="00861C0F" w:rsidP="00B93883">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b/>
          <w:bCs/>
          <w:color w:val="000000"/>
        </w:rPr>
        <w:t>Do oferty należy dołączyć</w:t>
      </w:r>
      <w:r w:rsidR="004A0350" w:rsidRPr="00F80E1F">
        <w:rPr>
          <w:rFonts w:asciiTheme="minorHAnsi" w:hAnsiTheme="minorHAnsi" w:cstheme="minorHAnsi"/>
          <w:color w:val="000000"/>
        </w:rPr>
        <w:t>:</w:t>
      </w:r>
    </w:p>
    <w:p w14:paraId="705A542A" w14:textId="64573F16" w:rsidR="004A0350" w:rsidRPr="00F80E1F" w:rsidRDefault="004A0350"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 xml:space="preserve">Wypełniony formularz oferty stanowiący załącznik nr </w:t>
      </w:r>
      <w:r w:rsidR="00BD776B">
        <w:rPr>
          <w:rFonts w:asciiTheme="minorHAnsi" w:hAnsiTheme="minorHAnsi" w:cstheme="minorHAnsi"/>
          <w:color w:val="000000"/>
        </w:rPr>
        <w:t>1</w:t>
      </w:r>
      <w:r w:rsidRPr="00F80E1F">
        <w:rPr>
          <w:rFonts w:asciiTheme="minorHAnsi" w:hAnsiTheme="minorHAnsi" w:cstheme="minorHAnsi"/>
          <w:color w:val="000000"/>
        </w:rPr>
        <w:t xml:space="preserve"> do SWZ w postaci elektronicznej opatrzonej kwalifikowanym podpisem elektronicznym;</w:t>
      </w:r>
    </w:p>
    <w:p w14:paraId="4B6B71A6" w14:textId="230D5F4D" w:rsidR="004A0350" w:rsidRPr="00F80E1F" w:rsidRDefault="004A0350"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J</w:t>
      </w:r>
      <w:r w:rsidR="00861C0F" w:rsidRPr="00F80E1F">
        <w:rPr>
          <w:rFonts w:asciiTheme="minorHAnsi" w:hAnsiTheme="minorHAnsi" w:cstheme="minorHAnsi"/>
          <w:color w:val="000000"/>
        </w:rPr>
        <w:t>EDZ w postaci elektronicznej opatrzonej kwalifikowanym podpisem elektronicznym,</w:t>
      </w:r>
    </w:p>
    <w:p w14:paraId="530DD8F3" w14:textId="33C9B614" w:rsidR="004A0350" w:rsidRPr="00F80E1F" w:rsidRDefault="004A0350"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Pełnomocnictwo, o ile dotyczy, w postaci elektronicznej opatrzonej kwalifikowanym podpisem elektronicznym;</w:t>
      </w:r>
    </w:p>
    <w:p w14:paraId="38F47908" w14:textId="76BE18BD" w:rsidR="004A0350" w:rsidRPr="00F80E1F" w:rsidRDefault="004A0350"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Dokumenty, z których wynika prawo do reprezentacji Wykonawcy/Wykonawców ubiegających się wspólnie o udzielenie zamówienia/podmiotów, na których zasoby powołuje się Wykonawca;</w:t>
      </w:r>
    </w:p>
    <w:p w14:paraId="75C7F4AE" w14:textId="3E710D89" w:rsidR="004A0350" w:rsidRPr="00F80E1F" w:rsidRDefault="004A0350"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Zobowiązanie do udzielenia zasobów</w:t>
      </w:r>
      <w:r w:rsidR="00DD420E" w:rsidRPr="00F80E1F">
        <w:rPr>
          <w:rFonts w:asciiTheme="minorHAnsi" w:hAnsiTheme="minorHAnsi" w:cstheme="minorHAnsi"/>
          <w:color w:val="000000"/>
        </w:rPr>
        <w:t>, o ile dotyczy,</w:t>
      </w:r>
      <w:r w:rsidRPr="00F80E1F">
        <w:rPr>
          <w:rFonts w:asciiTheme="minorHAnsi" w:hAnsiTheme="minorHAnsi" w:cstheme="minorHAnsi"/>
          <w:color w:val="000000"/>
        </w:rPr>
        <w:t xml:space="preserve"> w postaci elektronicznej opatrzonej kwalifikowanym podpisem elektronicznym</w:t>
      </w:r>
      <w:r w:rsidR="00DD420E" w:rsidRPr="00F80E1F">
        <w:rPr>
          <w:rFonts w:asciiTheme="minorHAnsi" w:hAnsiTheme="minorHAnsi" w:cstheme="minorHAnsi"/>
          <w:color w:val="000000"/>
        </w:rPr>
        <w:t>;</w:t>
      </w:r>
    </w:p>
    <w:p w14:paraId="1221179D" w14:textId="66D09E50" w:rsidR="00DD420E" w:rsidRPr="00F80E1F" w:rsidRDefault="00DD420E"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Wykaz i dokumenty dotyczące rozwiązań równoważnych, o ile dotyczy;</w:t>
      </w:r>
    </w:p>
    <w:p w14:paraId="07A7E43D" w14:textId="3C6BE70F" w:rsidR="00DD420E" w:rsidRPr="00F80E1F" w:rsidRDefault="00DD420E"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lastRenderedPageBreak/>
        <w:t>Potwierdzenie wniesienia wadium.</w:t>
      </w:r>
    </w:p>
    <w:p w14:paraId="2EDD8356" w14:textId="17833A23" w:rsidR="00BD776B" w:rsidRPr="00BD776B" w:rsidRDefault="00BD776B" w:rsidP="00BD776B">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color w:val="000000"/>
        </w:rPr>
        <w:t xml:space="preserve">W procesie składania oferty za pośrednictwem </w:t>
      </w:r>
      <w:hyperlink r:id="rId14" w:history="1">
        <w:r w:rsidRPr="00BD776B">
          <w:rPr>
            <w:rFonts w:asciiTheme="minorHAnsi" w:hAnsiTheme="minorHAnsi" w:cstheme="minorHAnsi"/>
            <w:color w:val="000000"/>
          </w:rPr>
          <w:t>platformazakupowa.pl</w:t>
        </w:r>
      </w:hyperlink>
      <w:r w:rsidRPr="00BD776B">
        <w:rPr>
          <w:rFonts w:asciiTheme="minorHAnsi" w:hAnsiTheme="minorHAnsi" w:cstheme="minorHAnsi"/>
          <w:color w:val="000000"/>
        </w:rPr>
        <w:t xml:space="preserve">, </w:t>
      </w:r>
      <w:r w:rsidRPr="00BD776B">
        <w:rPr>
          <w:rFonts w:asciiTheme="minorHAnsi" w:hAnsiTheme="minorHAnsi" w:cstheme="minorHAnsi"/>
          <w:b/>
          <w:bCs/>
          <w:color w:val="000000"/>
        </w:rPr>
        <w:t>Wykonawca powinien złożyć podpis bezpośrednio na dokumentach przesłanych</w:t>
      </w:r>
      <w:r w:rsidRPr="00BD776B">
        <w:rPr>
          <w:rFonts w:asciiTheme="minorHAnsi" w:hAnsiTheme="minorHAnsi" w:cstheme="minorHAnsi"/>
          <w:color w:val="000000"/>
        </w:rPr>
        <w:t xml:space="preserve"> za pośrednictwem </w:t>
      </w:r>
      <w:hyperlink r:id="rId15" w:history="1">
        <w:r w:rsidRPr="00BD776B">
          <w:rPr>
            <w:rFonts w:asciiTheme="minorHAnsi" w:hAnsiTheme="minorHAnsi" w:cstheme="minorHAnsi"/>
            <w:color w:val="000000"/>
          </w:rPr>
          <w:t>platformazakupowa.pl</w:t>
        </w:r>
      </w:hyperlink>
      <w:r w:rsidRPr="00BD776B">
        <w:rPr>
          <w:rFonts w:asciiTheme="minorHAnsi" w:hAnsiTheme="minorHAnsi" w:cstheme="minorHAnsi"/>
          <w:color w:val="000000"/>
        </w:rPr>
        <w:t>. Zalecamy stosowanie podpisu na każdym załączonym pliku osobno, w szczególności wskazanych w art. 63 ust 1 oraz ust. 2 </w:t>
      </w:r>
      <w:r>
        <w:rPr>
          <w:rFonts w:asciiTheme="minorHAnsi" w:hAnsiTheme="minorHAnsi" w:cstheme="minorHAnsi"/>
          <w:color w:val="000000"/>
        </w:rPr>
        <w:t xml:space="preserve">ustawy </w:t>
      </w:r>
      <w:proofErr w:type="spellStart"/>
      <w:r w:rsidRPr="00BD776B">
        <w:rPr>
          <w:rFonts w:asciiTheme="minorHAnsi" w:hAnsiTheme="minorHAnsi" w:cstheme="minorHAnsi"/>
          <w:color w:val="000000"/>
        </w:rPr>
        <w:t>Pzp</w:t>
      </w:r>
      <w:proofErr w:type="spellEnd"/>
      <w:r w:rsidRPr="00BD776B">
        <w:rPr>
          <w:rFonts w:asciiTheme="minorHAnsi" w:hAnsiTheme="minorHAnsi" w:cstheme="minorHAnsi"/>
          <w:color w:val="000000"/>
        </w:rPr>
        <w:t>, gdzie zaznaczono, iż oferty, wnioski o dopuszczenie do udziału w postępowaniu oraz oświadczenie, o którym mowa w art. 125 ust.</w:t>
      </w:r>
      <w:r>
        <w:rPr>
          <w:rFonts w:asciiTheme="minorHAnsi" w:hAnsiTheme="minorHAnsi" w:cstheme="minorHAnsi"/>
          <w:color w:val="000000"/>
        </w:rPr>
        <w:t xml:space="preserve"> </w:t>
      </w:r>
      <w:r w:rsidRPr="00BD776B">
        <w:rPr>
          <w:rFonts w:asciiTheme="minorHAnsi" w:hAnsiTheme="minorHAnsi" w:cstheme="minorHAnsi"/>
          <w:color w:val="000000"/>
        </w:rPr>
        <w:t xml:space="preserve">1 </w:t>
      </w:r>
      <w:r>
        <w:rPr>
          <w:rFonts w:asciiTheme="minorHAnsi" w:hAnsiTheme="minorHAnsi" w:cstheme="minorHAnsi"/>
          <w:color w:val="000000"/>
        </w:rPr>
        <w:t xml:space="preserve">ustawy </w:t>
      </w:r>
      <w:proofErr w:type="spellStart"/>
      <w:r w:rsidRPr="00BD776B">
        <w:rPr>
          <w:rFonts w:asciiTheme="minorHAnsi" w:hAnsiTheme="minorHAnsi" w:cstheme="minorHAnsi"/>
          <w:color w:val="000000"/>
        </w:rPr>
        <w:t>Pzp</w:t>
      </w:r>
      <w:proofErr w:type="spellEnd"/>
      <w:r w:rsidRPr="00BD776B">
        <w:rPr>
          <w:rFonts w:asciiTheme="minorHAnsi" w:hAnsiTheme="minorHAnsi" w:cstheme="minorHAnsi"/>
          <w:color w:val="000000"/>
        </w:rPr>
        <w:t xml:space="preserve"> sporządza się, pod rygorem nieważności, w postaci lub formie elektronicznej i opatruje się kwalifikowanym podpisem elektroniczny</w:t>
      </w:r>
      <w:r>
        <w:rPr>
          <w:rFonts w:asciiTheme="minorHAnsi" w:hAnsiTheme="minorHAnsi" w:cstheme="minorHAnsi"/>
          <w:color w:val="000000"/>
        </w:rPr>
        <w:t>m</w:t>
      </w:r>
      <w:r w:rsidRPr="00BD776B">
        <w:rPr>
          <w:rFonts w:asciiTheme="minorHAnsi" w:hAnsiTheme="minorHAnsi" w:cstheme="minorHAnsi"/>
          <w:color w:val="000000"/>
        </w:rPr>
        <w:t>.</w:t>
      </w:r>
    </w:p>
    <w:p w14:paraId="030444E0" w14:textId="77777777" w:rsidR="00BD776B" w:rsidRPr="00BD776B" w:rsidRDefault="00BD776B" w:rsidP="00BD776B">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color w:val="000000"/>
        </w:rPr>
        <w:t>Za datę złożenia oferty przyjmuje się datę jej przekazania w systemie (platformie) w drugim kroku składania oferty poprzez kliknięcie przycisku “Złóż ofertę” i wyświetlenie się komunikatu, że oferta została zaszyfrowana i złożenia</w:t>
      </w:r>
    </w:p>
    <w:p w14:paraId="28307E40" w14:textId="55D2F58E" w:rsidR="00371F6E" w:rsidRPr="00BD776B" w:rsidRDefault="00BD776B" w:rsidP="00BD776B">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bCs/>
        </w:rPr>
        <w:t xml:space="preserve">Szczegółowa instrukcja dla Wykonawców dotycząca złożenia, zmiany i wycofania oferty znajduje się na stronie internetowej pod adresem:  </w:t>
      </w:r>
      <w:hyperlink r:id="rId16" w:history="1">
        <w:r w:rsidRPr="00BD776B">
          <w:rPr>
            <w:rStyle w:val="Hipercze"/>
            <w:rFonts w:asciiTheme="minorHAnsi" w:hAnsiTheme="minorHAnsi" w:cstheme="minorHAnsi"/>
            <w:bCs/>
          </w:rPr>
          <w:t>https://platformazakupowa.pl/strona/45-instrukcje</w:t>
        </w:r>
      </w:hyperlink>
      <w:r w:rsidR="00861C0F" w:rsidRPr="00BD776B">
        <w:rPr>
          <w:rFonts w:asciiTheme="minorHAnsi" w:hAnsiTheme="minorHAnsi" w:cstheme="minorHAnsi"/>
          <w:color w:val="000000"/>
        </w:rPr>
        <w:t>.</w:t>
      </w:r>
    </w:p>
    <w:p w14:paraId="4F977575" w14:textId="77777777" w:rsidR="00BD776B" w:rsidRDefault="00861C0F" w:rsidP="00BD776B">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Wykonawca po upływie terminu do składania ofert nie może skutecznie dokonać zmiany ani wycofać złożonej oferty.</w:t>
      </w:r>
    </w:p>
    <w:p w14:paraId="70464E39" w14:textId="321E8D4D" w:rsidR="00BD776B" w:rsidRPr="00BD776B" w:rsidRDefault="00BD776B" w:rsidP="00BD776B">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rPr>
        <w:t>Składając ofertę zaleca się zaplanowanie złożenia jej z wyprzedzeniem minimum 24</w:t>
      </w:r>
      <w:r>
        <w:rPr>
          <w:rFonts w:asciiTheme="minorHAnsi" w:hAnsiTheme="minorHAnsi" w:cstheme="minorHAnsi"/>
        </w:rPr>
        <w:t xml:space="preserve"> godzin</w:t>
      </w:r>
      <w:r w:rsidRPr="00BD776B">
        <w:rPr>
          <w:rFonts w:asciiTheme="minorHAnsi" w:hAnsiTheme="minorHAnsi" w:cstheme="minorHAnsi"/>
        </w:rPr>
        <w:t>, aby zdążyć w terminie przewidzianym na jej złożenie w przypadku siły wyższej, jak np. awaria platformazakupowa.pl, awaria Internetu, problemy techniczne związane z brakiem np. aktualnej przeglądarki, itp.</w:t>
      </w:r>
    </w:p>
    <w:p w14:paraId="28C1F7EC" w14:textId="5F494756" w:rsidR="00BD776B" w:rsidRPr="00BD776B" w:rsidRDefault="00BD776B" w:rsidP="00BD776B">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rPr>
        <w:t xml:space="preserve">W celu założenia Konta Użytkownika na </w:t>
      </w:r>
      <w:hyperlink r:id="rId17" w:history="1">
        <w:r w:rsidRPr="00BD776B">
          <w:rPr>
            <w:rFonts w:asciiTheme="minorHAnsi" w:hAnsiTheme="minorHAnsi" w:cstheme="minorHAnsi"/>
          </w:rPr>
          <w:t>platformazakupowa.pl</w:t>
        </w:r>
      </w:hyperlink>
      <w:r w:rsidRPr="00BD776B">
        <w:rPr>
          <w:rFonts w:asciiTheme="minorHAnsi" w:hAnsiTheme="minorHAnsi" w:cstheme="minorHAnsi"/>
        </w:rPr>
        <w:t xml:space="preserve">, konieczne jest posiadanie przez </w:t>
      </w:r>
      <w:r>
        <w:rPr>
          <w:rFonts w:asciiTheme="minorHAnsi" w:hAnsiTheme="minorHAnsi" w:cstheme="minorHAnsi"/>
        </w:rPr>
        <w:t>Wykonawcę</w:t>
      </w:r>
      <w:r w:rsidRPr="00BD776B">
        <w:rPr>
          <w:rFonts w:asciiTheme="minorHAnsi" w:hAnsiTheme="minorHAnsi" w:cstheme="minorHAnsi"/>
        </w:rPr>
        <w:t xml:space="preserve"> aktywnego konta poczty elektronicznej (e-mail).</w:t>
      </w:r>
    </w:p>
    <w:p w14:paraId="22F2D3F6" w14:textId="28186918" w:rsidR="00EB64D4" w:rsidRPr="00F80E1F" w:rsidRDefault="00DD420E" w:rsidP="00BD776B">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 xml:space="preserve">W </w:t>
      </w:r>
      <w:r w:rsidR="006767F7" w:rsidRPr="00F80E1F">
        <w:rPr>
          <w:rFonts w:asciiTheme="minorHAnsi" w:hAnsiTheme="minorHAnsi" w:cstheme="minorHAnsi"/>
          <w:color w:val="000000"/>
        </w:rPr>
        <w:t>postępowaniu o udzielenie zamówienia komunikacja pomiędzy Zamawiającym                  a</w:t>
      </w:r>
      <w:r w:rsidR="00656CCC" w:rsidRPr="00F80E1F">
        <w:rPr>
          <w:rFonts w:asciiTheme="minorHAnsi" w:hAnsiTheme="minorHAnsi" w:cstheme="minorHAnsi"/>
          <w:color w:val="000000"/>
        </w:rPr>
        <w:t> </w:t>
      </w:r>
      <w:r w:rsidR="006767F7" w:rsidRPr="00F80E1F">
        <w:rPr>
          <w:rFonts w:asciiTheme="minorHAnsi" w:hAnsiTheme="minorHAnsi" w:cstheme="minorHAnsi"/>
          <w:color w:val="000000"/>
        </w:rPr>
        <w:t>Wykonawcami w szczególności składanie oświadczeń, wniosków, zawiadomień oraz przekazywanie informacji odbywa się elektronicznie za pośrednictwem dedykowan</w:t>
      </w:r>
      <w:r w:rsidR="00BD776B">
        <w:rPr>
          <w:rFonts w:asciiTheme="minorHAnsi" w:hAnsiTheme="minorHAnsi" w:cstheme="minorHAnsi"/>
          <w:color w:val="000000"/>
        </w:rPr>
        <w:t>ych</w:t>
      </w:r>
      <w:r w:rsidR="006767F7" w:rsidRPr="00F80E1F">
        <w:rPr>
          <w:rFonts w:asciiTheme="minorHAnsi" w:hAnsiTheme="minorHAnsi" w:cstheme="minorHAnsi"/>
          <w:color w:val="000000"/>
        </w:rPr>
        <w:t xml:space="preserve"> formularz</w:t>
      </w:r>
      <w:r w:rsidR="00BD776B">
        <w:rPr>
          <w:rFonts w:asciiTheme="minorHAnsi" w:hAnsiTheme="minorHAnsi" w:cstheme="minorHAnsi"/>
          <w:color w:val="000000"/>
        </w:rPr>
        <w:t>y</w:t>
      </w:r>
      <w:r w:rsidR="006767F7" w:rsidRPr="00F80E1F">
        <w:rPr>
          <w:rFonts w:asciiTheme="minorHAnsi" w:hAnsiTheme="minorHAnsi" w:cstheme="minorHAnsi"/>
          <w:color w:val="000000"/>
        </w:rPr>
        <w:t xml:space="preserve"> dostępn</w:t>
      </w:r>
      <w:r w:rsidR="00BD776B">
        <w:rPr>
          <w:rFonts w:asciiTheme="minorHAnsi" w:hAnsiTheme="minorHAnsi" w:cstheme="minorHAnsi"/>
          <w:color w:val="000000"/>
        </w:rPr>
        <w:t xml:space="preserve">ych </w:t>
      </w:r>
      <w:r w:rsidR="006767F7" w:rsidRPr="00F80E1F">
        <w:rPr>
          <w:rFonts w:asciiTheme="minorHAnsi" w:hAnsiTheme="minorHAnsi" w:cstheme="minorHAnsi"/>
          <w:color w:val="000000"/>
        </w:rPr>
        <w:t xml:space="preserve">na </w:t>
      </w:r>
      <w:r w:rsidR="00BD776B">
        <w:rPr>
          <w:rFonts w:asciiTheme="minorHAnsi" w:hAnsiTheme="minorHAnsi" w:cstheme="minorHAnsi"/>
          <w:color w:val="000000"/>
        </w:rPr>
        <w:t>platformazakupowa.pl lub za pośrednictwem poczty elektronicznej na adres oisw_katowice@sw.gov.pl</w:t>
      </w:r>
      <w:r w:rsidR="006767F7" w:rsidRPr="00F80E1F">
        <w:rPr>
          <w:rFonts w:asciiTheme="minorHAnsi" w:hAnsiTheme="minorHAnsi" w:cstheme="minorHAnsi"/>
          <w:color w:val="000000"/>
        </w:rPr>
        <w:t>. We wszelkiej korespondencji związanej z niniejszym postępowaniem Zamawiający</w:t>
      </w:r>
      <w:r w:rsidR="00B614D3" w:rsidRPr="00F80E1F">
        <w:rPr>
          <w:rFonts w:asciiTheme="minorHAnsi" w:hAnsiTheme="minorHAnsi" w:cstheme="minorHAnsi"/>
          <w:color w:val="000000"/>
        </w:rPr>
        <w:t xml:space="preserve"> </w:t>
      </w:r>
      <w:r w:rsidR="006767F7" w:rsidRPr="00F80E1F">
        <w:rPr>
          <w:rFonts w:asciiTheme="minorHAnsi" w:hAnsiTheme="minorHAnsi" w:cstheme="minorHAnsi"/>
          <w:color w:val="000000"/>
        </w:rPr>
        <w:t>i Wykonawca posługują się nu</w:t>
      </w:r>
      <w:r w:rsidR="00971515" w:rsidRPr="00F80E1F">
        <w:rPr>
          <w:rFonts w:asciiTheme="minorHAnsi" w:hAnsiTheme="minorHAnsi" w:cstheme="minorHAnsi"/>
          <w:color w:val="000000"/>
        </w:rPr>
        <w:t>merem ogłoszenia (TED</w:t>
      </w:r>
      <w:r w:rsidR="004744FB" w:rsidRPr="00F80E1F">
        <w:rPr>
          <w:rFonts w:asciiTheme="minorHAnsi" w:hAnsiTheme="minorHAnsi" w:cstheme="minorHAnsi"/>
          <w:color w:val="000000"/>
        </w:rPr>
        <w:t xml:space="preserve"> lub ID postępowania</w:t>
      </w:r>
      <w:r w:rsidR="006767F7" w:rsidRPr="00F80E1F">
        <w:rPr>
          <w:rFonts w:asciiTheme="minorHAnsi" w:hAnsiTheme="minorHAnsi" w:cstheme="minorHAnsi"/>
          <w:color w:val="000000"/>
        </w:rPr>
        <w:t xml:space="preserve">). </w:t>
      </w:r>
      <w:r w:rsidRPr="00F80E1F">
        <w:rPr>
          <w:rFonts w:asciiTheme="minorHAnsi" w:hAnsiTheme="minorHAnsi" w:cstheme="minorHAnsi"/>
        </w:rPr>
        <w:t>Jeżeli Zamawiający lub Wykonawca przekazują wnioski, zawiadomienia oraz inne informacje przy użyciu środków komunikacji elektronicznej, każda ze stron na żądanie drugiej strony niezwłocznie potwierdza fakt ich otrzymania.</w:t>
      </w:r>
    </w:p>
    <w:p w14:paraId="7C404982" w14:textId="77777777" w:rsidR="00EB64D4" w:rsidRPr="00F80E1F" w:rsidRDefault="00DD420E" w:rsidP="00B93883">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Wykonawca może zwrócić się do Zamawiającego z wnioskiem o wyjaśnienie treści SWZ. Zamawiający jest obowiązany udzielić wyjaśnień niezwłocznie, jednak nie później niż na 6 dni przed upływem terminu składania odpowiednio ofert pod warunkiem że wniosek o wyjaśnienie treści SWZ wpłynął do zamawiającego nie później niż na 14 dni przed upływem terminu składania ofert.</w:t>
      </w:r>
      <w:r w:rsidR="00EB64D4" w:rsidRPr="00F80E1F">
        <w:rPr>
          <w:rFonts w:asciiTheme="minorHAnsi" w:hAnsiTheme="minorHAnsi" w:cstheme="minorHAnsi"/>
          <w:color w:val="000000"/>
        </w:rPr>
        <w:t xml:space="preserve"> W przypadku gdy wniosek o wyjaśnienie treści SWZ nie wpłynął w terminie, Zamawiający nie ma obowiązku udzielania wyjaśnień SWZ oraz obowiązku przedłużenia terminu składania ofert.</w:t>
      </w:r>
    </w:p>
    <w:p w14:paraId="24F25488" w14:textId="37BFE5BE" w:rsidR="00EB64D4" w:rsidRPr="00F80E1F" w:rsidRDefault="00DD420E" w:rsidP="00B93883">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 xml:space="preserve">Jeżeli </w:t>
      </w:r>
      <w:r w:rsidR="00EB64D4" w:rsidRPr="00F80E1F">
        <w:rPr>
          <w:rFonts w:asciiTheme="minorHAnsi" w:hAnsiTheme="minorHAnsi" w:cstheme="minorHAnsi"/>
          <w:color w:val="000000"/>
        </w:rPr>
        <w:t>Z</w:t>
      </w:r>
      <w:r w:rsidRPr="00F80E1F">
        <w:rPr>
          <w:rFonts w:asciiTheme="minorHAnsi" w:hAnsiTheme="minorHAnsi" w:cstheme="minorHAnsi"/>
          <w:color w:val="000000"/>
        </w:rPr>
        <w:t xml:space="preserve">amawiający nie udzieli wyjaśnień w terminie, o którym mowa w pkt </w:t>
      </w:r>
      <w:r w:rsidR="00BD776B">
        <w:rPr>
          <w:rFonts w:asciiTheme="minorHAnsi" w:hAnsiTheme="minorHAnsi" w:cstheme="minorHAnsi"/>
          <w:color w:val="000000"/>
        </w:rPr>
        <w:t>L</w:t>
      </w:r>
      <w:r w:rsidRPr="00F80E1F">
        <w:rPr>
          <w:rFonts w:asciiTheme="minorHAnsi" w:hAnsiTheme="minorHAnsi" w:cstheme="minorHAnsi"/>
          <w:color w:val="000000"/>
        </w:rPr>
        <w:t>, przedłuża termin składania ofert o czas niezbędny do zapoznania się wszystkich zainteresowanych wykonawców z wyjaśnieniami niezbędnymi do należytego przygotowania i złożenia ofert</w:t>
      </w:r>
      <w:r w:rsidR="00EB64D4" w:rsidRPr="00F80E1F">
        <w:rPr>
          <w:rFonts w:asciiTheme="minorHAnsi" w:hAnsiTheme="minorHAnsi" w:cstheme="minorHAnsi"/>
          <w:color w:val="000000"/>
        </w:rPr>
        <w:t xml:space="preserve">. </w:t>
      </w:r>
      <w:r w:rsidRPr="00F80E1F">
        <w:rPr>
          <w:rFonts w:asciiTheme="minorHAnsi" w:hAnsiTheme="minorHAnsi" w:cstheme="minorHAnsi"/>
          <w:color w:val="000000"/>
        </w:rPr>
        <w:t>Przedłużenie terminu składania ofert nie wpływa na bieg terminu składania wniosku o wyjaśnienie treści SWZ.</w:t>
      </w:r>
    </w:p>
    <w:p w14:paraId="414525B9" w14:textId="77777777" w:rsidR="00EB64D4" w:rsidRPr="00F80E1F" w:rsidRDefault="00DD420E" w:rsidP="00B93883">
      <w:pPr>
        <w:pStyle w:val="Akapitzlist"/>
        <w:numPr>
          <w:ilvl w:val="0"/>
          <w:numId w:val="28"/>
        </w:numPr>
        <w:ind w:left="426"/>
        <w:jc w:val="both"/>
        <w:rPr>
          <w:rFonts w:asciiTheme="minorHAnsi" w:hAnsiTheme="minorHAnsi" w:cstheme="minorHAnsi"/>
          <w:color w:val="000000"/>
          <w:lang w:eastAsia="pl-PL"/>
        </w:rPr>
      </w:pPr>
      <w:r w:rsidRPr="00F80E1F">
        <w:rPr>
          <w:rFonts w:asciiTheme="minorHAnsi" w:hAnsiTheme="minorHAnsi" w:cstheme="minorHAnsi"/>
          <w:color w:val="000000"/>
        </w:rPr>
        <w:t xml:space="preserve">Treść zapytań wraz z wyjaśnieniami </w:t>
      </w:r>
      <w:r w:rsidR="00EB64D4" w:rsidRPr="00F80E1F">
        <w:rPr>
          <w:rFonts w:asciiTheme="minorHAnsi" w:hAnsiTheme="minorHAnsi" w:cstheme="minorHAnsi"/>
          <w:color w:val="000000"/>
        </w:rPr>
        <w:t>Z</w:t>
      </w:r>
      <w:r w:rsidRPr="00F80E1F">
        <w:rPr>
          <w:rFonts w:asciiTheme="minorHAnsi" w:hAnsiTheme="minorHAnsi" w:cstheme="minorHAnsi"/>
          <w:color w:val="000000"/>
        </w:rPr>
        <w:t xml:space="preserve">amawiający udostępnia, bez ujawniania źródła zapytania, na stronie internetowej prowadzonego postępowania, a w przypadkach, o </w:t>
      </w:r>
      <w:r w:rsidRPr="00F80E1F">
        <w:rPr>
          <w:rFonts w:asciiTheme="minorHAnsi" w:hAnsiTheme="minorHAnsi" w:cstheme="minorHAnsi"/>
          <w:color w:val="000000"/>
        </w:rPr>
        <w:lastRenderedPageBreak/>
        <w:t xml:space="preserve">których mowa w art. 133 ust. 2 i 3 ustawy </w:t>
      </w:r>
      <w:proofErr w:type="spellStart"/>
      <w:r w:rsidR="00EB64D4" w:rsidRPr="00F80E1F">
        <w:rPr>
          <w:rFonts w:asciiTheme="minorHAnsi" w:hAnsiTheme="minorHAnsi" w:cstheme="minorHAnsi"/>
          <w:color w:val="000000"/>
        </w:rPr>
        <w:t>Pzp</w:t>
      </w:r>
      <w:proofErr w:type="spellEnd"/>
      <w:r w:rsidRPr="00F80E1F">
        <w:rPr>
          <w:rFonts w:asciiTheme="minorHAnsi" w:hAnsiTheme="minorHAnsi" w:cstheme="minorHAnsi"/>
          <w:color w:val="000000"/>
        </w:rPr>
        <w:t xml:space="preserve">, przekazuje </w:t>
      </w:r>
      <w:r w:rsidR="00EB64D4" w:rsidRPr="00F80E1F">
        <w:rPr>
          <w:rFonts w:asciiTheme="minorHAnsi" w:hAnsiTheme="minorHAnsi" w:cstheme="minorHAnsi"/>
          <w:color w:val="000000"/>
        </w:rPr>
        <w:t>W</w:t>
      </w:r>
      <w:r w:rsidRPr="00F80E1F">
        <w:rPr>
          <w:rFonts w:asciiTheme="minorHAnsi" w:hAnsiTheme="minorHAnsi" w:cstheme="minorHAnsi"/>
          <w:color w:val="000000"/>
        </w:rPr>
        <w:t>ykonawcom, którym udostępnił SWZ.</w:t>
      </w:r>
      <w:r w:rsidR="00EB64D4" w:rsidRPr="00F80E1F">
        <w:rPr>
          <w:rFonts w:asciiTheme="minorHAnsi" w:hAnsiTheme="minorHAnsi" w:cstheme="minorHAnsi"/>
          <w:color w:val="000000"/>
        </w:rPr>
        <w:t xml:space="preserve"> </w:t>
      </w:r>
      <w:r w:rsidRPr="00F80E1F">
        <w:rPr>
          <w:rFonts w:asciiTheme="minorHAnsi" w:hAnsiTheme="minorHAnsi" w:cstheme="minorHAnsi"/>
          <w:color w:val="000000"/>
        </w:rPr>
        <w:t xml:space="preserve">W uzasadnionych przypadkach </w:t>
      </w:r>
      <w:r w:rsidR="00EB64D4" w:rsidRPr="00F80E1F">
        <w:rPr>
          <w:rFonts w:asciiTheme="minorHAnsi" w:hAnsiTheme="minorHAnsi" w:cstheme="minorHAnsi"/>
          <w:color w:val="000000"/>
        </w:rPr>
        <w:t>Z</w:t>
      </w:r>
      <w:r w:rsidRPr="00F80E1F">
        <w:rPr>
          <w:rFonts w:asciiTheme="minorHAnsi" w:hAnsiTheme="minorHAnsi" w:cstheme="minorHAnsi"/>
          <w:color w:val="000000"/>
        </w:rPr>
        <w:t xml:space="preserve">amawiający może przed upływem </w:t>
      </w:r>
    </w:p>
    <w:p w14:paraId="70161A93" w14:textId="14BF2B34" w:rsidR="007E0091" w:rsidRPr="00F80E1F" w:rsidRDefault="002E0B1D" w:rsidP="00B93883">
      <w:pPr>
        <w:pStyle w:val="Akapitzlist"/>
        <w:numPr>
          <w:ilvl w:val="0"/>
          <w:numId w:val="28"/>
        </w:numPr>
        <w:ind w:left="426"/>
        <w:jc w:val="both"/>
        <w:rPr>
          <w:rFonts w:asciiTheme="minorHAnsi" w:hAnsiTheme="minorHAnsi" w:cstheme="minorHAnsi"/>
          <w:color w:val="000000"/>
          <w:lang w:eastAsia="pl-PL"/>
        </w:rPr>
      </w:pPr>
      <w:r w:rsidRPr="00F80E1F">
        <w:rPr>
          <w:rFonts w:asciiTheme="minorHAnsi" w:hAnsiTheme="minorHAnsi" w:cstheme="minorHAnsi"/>
          <w:color w:val="000000"/>
          <w:lang w:eastAsia="pl-PL"/>
        </w:rPr>
        <w:t>Osobami upoważnionymi do kontaktu z Wykonawcami</w:t>
      </w:r>
      <w:r w:rsidR="007E0091" w:rsidRPr="00F80E1F">
        <w:rPr>
          <w:rFonts w:asciiTheme="minorHAnsi" w:hAnsiTheme="minorHAnsi" w:cstheme="minorHAnsi"/>
          <w:color w:val="000000"/>
          <w:lang w:eastAsia="pl-PL"/>
        </w:rPr>
        <w:t xml:space="preserve"> </w:t>
      </w:r>
      <w:r w:rsidR="00BA51BA" w:rsidRPr="00F80E1F">
        <w:rPr>
          <w:rFonts w:asciiTheme="minorHAnsi" w:hAnsiTheme="minorHAnsi" w:cstheme="minorHAnsi"/>
          <w:color w:val="000000"/>
          <w:lang w:eastAsia="pl-PL"/>
        </w:rPr>
        <w:t>w zakresie zamówień publicznych (od poniedziałku do piątku) są</w:t>
      </w:r>
      <w:r w:rsidR="007E0091" w:rsidRPr="00F80E1F">
        <w:rPr>
          <w:rFonts w:asciiTheme="minorHAnsi" w:hAnsiTheme="minorHAnsi" w:cstheme="minorHAnsi"/>
          <w:color w:val="000000"/>
          <w:lang w:eastAsia="pl-PL"/>
        </w:rPr>
        <w:t>;</w:t>
      </w:r>
    </w:p>
    <w:p w14:paraId="1B067F74" w14:textId="47209053" w:rsidR="009E1A17" w:rsidRPr="00BD776B" w:rsidRDefault="009E1A17" w:rsidP="002E0B1D">
      <w:pPr>
        <w:suppressAutoHyphens/>
        <w:spacing w:after="0" w:line="100" w:lineRule="atLeast"/>
        <w:jc w:val="both"/>
        <w:textAlignment w:val="baseline"/>
        <w:rPr>
          <w:rFonts w:eastAsia="Times New Roman" w:cstheme="minorHAnsi"/>
          <w:color w:val="000000"/>
          <w:kern w:val="1"/>
          <w:sz w:val="24"/>
          <w:szCs w:val="24"/>
          <w:lang w:val="en-GB" w:eastAsia="pl-PL"/>
        </w:rPr>
      </w:pPr>
      <w:r w:rsidRPr="00BD776B">
        <w:rPr>
          <w:rFonts w:eastAsia="Times New Roman" w:cstheme="minorHAnsi"/>
          <w:color w:val="FF0000"/>
          <w:kern w:val="1"/>
          <w:sz w:val="24"/>
          <w:szCs w:val="24"/>
          <w:lang w:val="en-GB" w:eastAsia="pl-PL"/>
        </w:rPr>
        <w:t xml:space="preserve">   </w:t>
      </w:r>
      <w:r w:rsidRPr="00BD776B">
        <w:rPr>
          <w:rFonts w:eastAsia="Times New Roman" w:cstheme="minorHAnsi"/>
          <w:kern w:val="1"/>
          <w:sz w:val="24"/>
          <w:szCs w:val="24"/>
          <w:lang w:val="en-GB" w:eastAsia="pl-PL"/>
        </w:rPr>
        <w:t xml:space="preserve">- </w:t>
      </w:r>
      <w:r w:rsidR="00BD776B" w:rsidRPr="00BD776B">
        <w:rPr>
          <w:rFonts w:eastAsia="Times New Roman" w:cstheme="minorHAnsi"/>
          <w:kern w:val="1"/>
          <w:sz w:val="24"/>
          <w:szCs w:val="24"/>
          <w:lang w:val="en-GB" w:eastAsia="pl-PL"/>
        </w:rPr>
        <w:t>Robert Grabiec</w:t>
      </w:r>
      <w:r w:rsidR="00BD776B" w:rsidRPr="00BD776B">
        <w:rPr>
          <w:rFonts w:eastAsia="Times New Roman" w:cstheme="minorHAnsi"/>
          <w:kern w:val="1"/>
          <w:sz w:val="24"/>
          <w:szCs w:val="24"/>
          <w:lang w:val="en-GB" w:eastAsia="pl-PL"/>
        </w:rPr>
        <w:tab/>
        <w:t xml:space="preserve">- </w:t>
      </w:r>
      <w:proofErr w:type="spellStart"/>
      <w:r w:rsidR="00BD776B" w:rsidRPr="00BD776B">
        <w:rPr>
          <w:rFonts w:eastAsia="Times New Roman" w:cstheme="minorHAnsi"/>
          <w:kern w:val="1"/>
          <w:sz w:val="24"/>
          <w:szCs w:val="24"/>
          <w:lang w:val="en-GB" w:eastAsia="pl-PL"/>
        </w:rPr>
        <w:t>tel</w:t>
      </w:r>
      <w:proofErr w:type="spellEnd"/>
      <w:r w:rsidR="00BD776B" w:rsidRPr="00BD776B">
        <w:rPr>
          <w:rFonts w:eastAsia="Times New Roman" w:cstheme="minorHAnsi"/>
          <w:kern w:val="1"/>
          <w:sz w:val="24"/>
          <w:szCs w:val="24"/>
          <w:lang w:val="en-GB" w:eastAsia="pl-PL"/>
        </w:rPr>
        <w:t xml:space="preserve"> (32) </w:t>
      </w:r>
      <w:r w:rsidR="00BC1D90">
        <w:rPr>
          <w:rFonts w:eastAsia="Times New Roman" w:cstheme="minorHAnsi"/>
          <w:kern w:val="1"/>
          <w:sz w:val="24"/>
          <w:szCs w:val="24"/>
          <w:lang w:val="en-GB" w:eastAsia="pl-PL"/>
        </w:rPr>
        <w:t>2084451</w:t>
      </w:r>
      <w:r w:rsidRPr="00BD776B">
        <w:rPr>
          <w:rFonts w:eastAsia="Times New Roman" w:cstheme="minorHAnsi"/>
          <w:kern w:val="1"/>
          <w:sz w:val="24"/>
          <w:szCs w:val="24"/>
          <w:lang w:val="en-GB" w:eastAsia="pl-PL"/>
        </w:rPr>
        <w:t>,</w:t>
      </w:r>
    </w:p>
    <w:p w14:paraId="635436F7" w14:textId="0EB4D3A8" w:rsidR="007E0091" w:rsidRDefault="007E0091" w:rsidP="002E0B1D">
      <w:pPr>
        <w:suppressAutoHyphens/>
        <w:spacing w:after="0" w:line="100" w:lineRule="atLeast"/>
        <w:jc w:val="both"/>
        <w:textAlignment w:val="baseline"/>
        <w:rPr>
          <w:rFonts w:eastAsia="Times New Roman" w:cstheme="minorHAnsi"/>
          <w:color w:val="000000"/>
          <w:kern w:val="1"/>
          <w:sz w:val="24"/>
          <w:szCs w:val="24"/>
          <w:lang w:eastAsia="pl-PL"/>
        </w:rPr>
      </w:pPr>
      <w:r w:rsidRPr="00BD776B">
        <w:rPr>
          <w:rFonts w:eastAsia="Times New Roman" w:cstheme="minorHAnsi"/>
          <w:color w:val="000000"/>
          <w:kern w:val="1"/>
          <w:sz w:val="24"/>
          <w:szCs w:val="24"/>
          <w:lang w:val="en-GB" w:eastAsia="pl-PL"/>
        </w:rPr>
        <w:t xml:space="preserve">   - </w:t>
      </w:r>
      <w:r w:rsidR="00BD776B" w:rsidRPr="00BD776B">
        <w:rPr>
          <w:rFonts w:eastAsia="Times New Roman" w:cstheme="minorHAnsi"/>
          <w:color w:val="000000"/>
          <w:kern w:val="1"/>
          <w:sz w:val="24"/>
          <w:szCs w:val="24"/>
          <w:lang w:val="en-GB" w:eastAsia="pl-PL"/>
        </w:rPr>
        <w:t>Artur Grela</w:t>
      </w:r>
      <w:r w:rsidR="00BD776B" w:rsidRPr="00BD776B">
        <w:rPr>
          <w:rFonts w:eastAsia="Times New Roman" w:cstheme="minorHAnsi"/>
          <w:color w:val="000000"/>
          <w:kern w:val="1"/>
          <w:sz w:val="24"/>
          <w:szCs w:val="24"/>
          <w:lang w:val="en-GB" w:eastAsia="pl-PL"/>
        </w:rPr>
        <w:tab/>
      </w:r>
      <w:r w:rsidR="00BD776B" w:rsidRPr="00BD776B">
        <w:rPr>
          <w:rFonts w:eastAsia="Times New Roman" w:cstheme="minorHAnsi"/>
          <w:color w:val="000000"/>
          <w:kern w:val="1"/>
          <w:sz w:val="24"/>
          <w:szCs w:val="24"/>
          <w:lang w:val="en-GB" w:eastAsia="pl-PL"/>
        </w:rPr>
        <w:tab/>
      </w:r>
      <w:r w:rsidR="00BD776B">
        <w:rPr>
          <w:rFonts w:eastAsia="Times New Roman" w:cstheme="minorHAnsi"/>
          <w:color w:val="000000"/>
          <w:kern w:val="1"/>
          <w:sz w:val="24"/>
          <w:szCs w:val="24"/>
          <w:lang w:val="en-GB" w:eastAsia="pl-PL"/>
        </w:rPr>
        <w:t xml:space="preserve">- </w:t>
      </w:r>
      <w:proofErr w:type="spellStart"/>
      <w:r w:rsidR="00BD776B">
        <w:rPr>
          <w:rFonts w:eastAsia="Times New Roman" w:cstheme="minorHAnsi"/>
          <w:color w:val="000000"/>
          <w:kern w:val="1"/>
          <w:sz w:val="24"/>
          <w:szCs w:val="24"/>
          <w:lang w:val="en-GB" w:eastAsia="pl-PL"/>
        </w:rPr>
        <w:t>tel</w:t>
      </w:r>
      <w:proofErr w:type="spellEnd"/>
      <w:r w:rsidR="00BD776B">
        <w:rPr>
          <w:rFonts w:eastAsia="Times New Roman" w:cstheme="minorHAnsi"/>
          <w:color w:val="000000"/>
          <w:kern w:val="1"/>
          <w:sz w:val="24"/>
          <w:szCs w:val="24"/>
          <w:lang w:val="en-GB" w:eastAsia="pl-PL"/>
        </w:rPr>
        <w:t xml:space="preserve"> (</w:t>
      </w:r>
      <w:r w:rsidRPr="00F80E1F">
        <w:rPr>
          <w:rFonts w:eastAsia="Times New Roman" w:cstheme="minorHAnsi"/>
          <w:color w:val="000000"/>
          <w:kern w:val="1"/>
          <w:sz w:val="24"/>
          <w:szCs w:val="24"/>
          <w:lang w:eastAsia="pl-PL"/>
        </w:rPr>
        <w:t>32</w:t>
      </w:r>
      <w:r w:rsidR="00BD776B">
        <w:rPr>
          <w:rFonts w:eastAsia="Times New Roman" w:cstheme="minorHAnsi"/>
          <w:color w:val="000000"/>
          <w:kern w:val="1"/>
          <w:sz w:val="24"/>
          <w:szCs w:val="24"/>
          <w:lang w:eastAsia="pl-PL"/>
        </w:rPr>
        <w:t>)</w:t>
      </w:r>
      <w:r w:rsidRPr="00F80E1F">
        <w:rPr>
          <w:rFonts w:eastAsia="Times New Roman" w:cstheme="minorHAnsi"/>
          <w:color w:val="000000"/>
          <w:kern w:val="1"/>
          <w:sz w:val="24"/>
          <w:szCs w:val="24"/>
          <w:lang w:eastAsia="pl-PL"/>
        </w:rPr>
        <w:t xml:space="preserve"> </w:t>
      </w:r>
      <w:r w:rsidR="00BC1D90">
        <w:rPr>
          <w:rFonts w:eastAsia="Times New Roman" w:cstheme="minorHAnsi"/>
          <w:color w:val="000000"/>
          <w:kern w:val="1"/>
          <w:sz w:val="24"/>
          <w:szCs w:val="24"/>
          <w:lang w:eastAsia="pl-PL"/>
        </w:rPr>
        <w:t>2084526</w:t>
      </w:r>
      <w:r w:rsidR="00BD776B">
        <w:rPr>
          <w:rFonts w:eastAsia="Times New Roman" w:cstheme="minorHAnsi"/>
          <w:color w:val="000000"/>
          <w:kern w:val="1"/>
          <w:sz w:val="24"/>
          <w:szCs w:val="24"/>
          <w:lang w:eastAsia="pl-PL"/>
        </w:rPr>
        <w:t>,</w:t>
      </w:r>
    </w:p>
    <w:p w14:paraId="15DE0C7C" w14:textId="3945EC7E" w:rsidR="00BD776B" w:rsidRDefault="00BD776B" w:rsidP="00BD776B">
      <w:pPr>
        <w:suppressAutoHyphens/>
        <w:spacing w:after="0" w:line="100" w:lineRule="atLeast"/>
        <w:jc w:val="both"/>
        <w:textAlignment w:val="baseline"/>
        <w:rPr>
          <w:rFonts w:eastAsia="Times New Roman" w:cstheme="minorHAnsi"/>
          <w:color w:val="000000"/>
          <w:kern w:val="1"/>
          <w:sz w:val="24"/>
          <w:szCs w:val="24"/>
          <w:lang w:eastAsia="pl-PL"/>
        </w:rPr>
      </w:pPr>
      <w:r w:rsidRPr="00BD776B">
        <w:rPr>
          <w:rFonts w:eastAsia="Times New Roman" w:cstheme="minorHAnsi"/>
          <w:color w:val="000000"/>
          <w:kern w:val="1"/>
          <w:sz w:val="24"/>
          <w:szCs w:val="24"/>
          <w:lang w:val="en-GB" w:eastAsia="pl-PL"/>
        </w:rPr>
        <w:t xml:space="preserve">   - </w:t>
      </w:r>
      <w:r>
        <w:rPr>
          <w:rFonts w:eastAsia="Times New Roman" w:cstheme="minorHAnsi"/>
          <w:color w:val="000000"/>
          <w:kern w:val="1"/>
          <w:sz w:val="24"/>
          <w:szCs w:val="24"/>
          <w:lang w:val="en-GB" w:eastAsia="pl-PL"/>
        </w:rPr>
        <w:t>Rafał Kuropatwa</w:t>
      </w:r>
      <w:r w:rsidRPr="00BD776B">
        <w:rPr>
          <w:rFonts w:eastAsia="Times New Roman" w:cstheme="minorHAnsi"/>
          <w:color w:val="000000"/>
          <w:kern w:val="1"/>
          <w:sz w:val="24"/>
          <w:szCs w:val="24"/>
          <w:lang w:val="en-GB" w:eastAsia="pl-PL"/>
        </w:rPr>
        <w:tab/>
      </w:r>
      <w:r>
        <w:rPr>
          <w:rFonts w:eastAsia="Times New Roman" w:cstheme="minorHAnsi"/>
          <w:color w:val="000000"/>
          <w:kern w:val="1"/>
          <w:sz w:val="24"/>
          <w:szCs w:val="24"/>
          <w:lang w:val="en-GB" w:eastAsia="pl-PL"/>
        </w:rPr>
        <w:t xml:space="preserve">- </w:t>
      </w:r>
      <w:proofErr w:type="spellStart"/>
      <w:r>
        <w:rPr>
          <w:rFonts w:eastAsia="Times New Roman" w:cstheme="minorHAnsi"/>
          <w:color w:val="000000"/>
          <w:kern w:val="1"/>
          <w:sz w:val="24"/>
          <w:szCs w:val="24"/>
          <w:lang w:val="en-GB" w:eastAsia="pl-PL"/>
        </w:rPr>
        <w:t>tel</w:t>
      </w:r>
      <w:proofErr w:type="spellEnd"/>
      <w:r>
        <w:rPr>
          <w:rFonts w:eastAsia="Times New Roman" w:cstheme="minorHAnsi"/>
          <w:color w:val="000000"/>
          <w:kern w:val="1"/>
          <w:sz w:val="24"/>
          <w:szCs w:val="24"/>
          <w:lang w:val="en-GB" w:eastAsia="pl-PL"/>
        </w:rPr>
        <w:t xml:space="preserve"> (</w:t>
      </w:r>
      <w:r w:rsidRPr="00F80E1F">
        <w:rPr>
          <w:rFonts w:eastAsia="Times New Roman" w:cstheme="minorHAnsi"/>
          <w:color w:val="000000"/>
          <w:kern w:val="1"/>
          <w:sz w:val="24"/>
          <w:szCs w:val="24"/>
          <w:lang w:eastAsia="pl-PL"/>
        </w:rPr>
        <w:t>32</w:t>
      </w:r>
      <w:r>
        <w:rPr>
          <w:rFonts w:eastAsia="Times New Roman" w:cstheme="minorHAnsi"/>
          <w:color w:val="000000"/>
          <w:kern w:val="1"/>
          <w:sz w:val="24"/>
          <w:szCs w:val="24"/>
          <w:lang w:eastAsia="pl-PL"/>
        </w:rPr>
        <w:t>)</w:t>
      </w:r>
      <w:r w:rsidRPr="00F80E1F">
        <w:rPr>
          <w:rFonts w:eastAsia="Times New Roman" w:cstheme="minorHAnsi"/>
          <w:color w:val="000000"/>
          <w:kern w:val="1"/>
          <w:sz w:val="24"/>
          <w:szCs w:val="24"/>
          <w:lang w:eastAsia="pl-PL"/>
        </w:rPr>
        <w:t xml:space="preserve"> </w:t>
      </w:r>
      <w:r w:rsidR="00BC1D90">
        <w:rPr>
          <w:rFonts w:eastAsia="Times New Roman" w:cstheme="minorHAnsi"/>
          <w:color w:val="000000"/>
          <w:kern w:val="1"/>
          <w:sz w:val="24"/>
          <w:szCs w:val="24"/>
          <w:lang w:eastAsia="pl-PL"/>
        </w:rPr>
        <w:t>2084467</w:t>
      </w:r>
      <w:r>
        <w:rPr>
          <w:rFonts w:eastAsia="Times New Roman" w:cstheme="minorHAnsi"/>
          <w:color w:val="000000"/>
          <w:kern w:val="1"/>
          <w:sz w:val="24"/>
          <w:szCs w:val="24"/>
          <w:lang w:eastAsia="pl-PL"/>
        </w:rPr>
        <w:t>,</w:t>
      </w:r>
    </w:p>
    <w:p w14:paraId="001401C4" w14:textId="77777777" w:rsidR="00BD776B" w:rsidRPr="00F80E1F" w:rsidRDefault="00BD776B" w:rsidP="002E0B1D">
      <w:pPr>
        <w:suppressAutoHyphens/>
        <w:spacing w:after="0" w:line="100" w:lineRule="atLeast"/>
        <w:jc w:val="both"/>
        <w:textAlignment w:val="baseline"/>
        <w:rPr>
          <w:rFonts w:eastAsia="Times New Roman" w:cstheme="minorHAnsi"/>
          <w:color w:val="000000"/>
          <w:kern w:val="1"/>
          <w:sz w:val="24"/>
          <w:szCs w:val="24"/>
          <w:lang w:eastAsia="pl-PL"/>
        </w:rPr>
      </w:pPr>
    </w:p>
    <w:p w14:paraId="30CD99EB" w14:textId="77777777" w:rsidR="001E1692" w:rsidRPr="00F80E1F" w:rsidRDefault="001E1692" w:rsidP="00BA51BA">
      <w:pPr>
        <w:suppressAutoHyphens/>
        <w:spacing w:after="0" w:line="100" w:lineRule="atLeast"/>
        <w:jc w:val="both"/>
        <w:textAlignment w:val="baseline"/>
        <w:rPr>
          <w:rFonts w:eastAsia="Times New Roman" w:cstheme="minorHAnsi"/>
          <w:color w:val="000000"/>
          <w:kern w:val="1"/>
          <w:sz w:val="24"/>
          <w:szCs w:val="24"/>
          <w:lang w:eastAsia="pl-PL"/>
        </w:rPr>
      </w:pPr>
    </w:p>
    <w:p w14:paraId="20E1FE4C" w14:textId="07384FC5" w:rsidR="00EB64D4" w:rsidRPr="00F80E1F" w:rsidRDefault="00EB64D4"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Termin związania ofertą</w:t>
      </w:r>
    </w:p>
    <w:p w14:paraId="18E57105" w14:textId="77777777" w:rsidR="00EB64D4" w:rsidRPr="00F80E1F" w:rsidRDefault="00EB64D4" w:rsidP="00EB64D4">
      <w:pPr>
        <w:pStyle w:val="Akapitzlist"/>
        <w:tabs>
          <w:tab w:val="left" w:pos="900"/>
        </w:tabs>
        <w:ind w:left="851"/>
        <w:jc w:val="both"/>
        <w:rPr>
          <w:rFonts w:asciiTheme="minorHAnsi" w:hAnsiTheme="minorHAnsi" w:cstheme="minorHAnsi"/>
          <w:b/>
          <w:color w:val="000000"/>
        </w:rPr>
      </w:pPr>
    </w:p>
    <w:p w14:paraId="0BCB8A40" w14:textId="11AB0E93" w:rsidR="00EB64D4" w:rsidRPr="00F80E1F" w:rsidRDefault="00EB64D4" w:rsidP="00B93883">
      <w:pPr>
        <w:pStyle w:val="Akapitzlist"/>
        <w:numPr>
          <w:ilvl w:val="0"/>
          <w:numId w:val="30"/>
        </w:numPr>
        <w:ind w:left="426"/>
        <w:jc w:val="both"/>
        <w:rPr>
          <w:rFonts w:asciiTheme="minorHAnsi" w:hAnsiTheme="minorHAnsi" w:cstheme="minorHAnsi"/>
          <w:color w:val="000000"/>
        </w:rPr>
      </w:pPr>
      <w:r w:rsidRPr="00F80E1F">
        <w:rPr>
          <w:rFonts w:asciiTheme="minorHAnsi" w:hAnsiTheme="minorHAnsi" w:cstheme="minorHAnsi"/>
          <w:color w:val="000000"/>
        </w:rPr>
        <w:t xml:space="preserve">Wykonawca będzie związany ofertą przez okres </w:t>
      </w:r>
      <w:r w:rsidR="00BD776B">
        <w:rPr>
          <w:rFonts w:asciiTheme="minorHAnsi" w:hAnsiTheme="minorHAnsi" w:cstheme="minorHAnsi"/>
          <w:color w:val="000000"/>
        </w:rPr>
        <w:t xml:space="preserve">do </w:t>
      </w:r>
      <w:r w:rsidRPr="00F80E1F">
        <w:rPr>
          <w:rFonts w:asciiTheme="minorHAnsi" w:hAnsiTheme="minorHAnsi" w:cstheme="minorHAnsi"/>
          <w:b/>
          <w:bCs/>
          <w:color w:val="000000"/>
        </w:rPr>
        <w:t>90</w:t>
      </w:r>
      <w:r w:rsidRPr="00F80E1F">
        <w:rPr>
          <w:rFonts w:asciiTheme="minorHAnsi" w:hAnsiTheme="minorHAnsi" w:cstheme="minorHAnsi"/>
          <w:color w:val="000000"/>
        </w:rPr>
        <w:t xml:space="preserve"> </w:t>
      </w:r>
      <w:r w:rsidRPr="00F80E1F">
        <w:rPr>
          <w:rFonts w:asciiTheme="minorHAnsi" w:hAnsiTheme="minorHAnsi" w:cstheme="minorHAnsi"/>
          <w:b/>
          <w:bCs/>
          <w:color w:val="000000"/>
        </w:rPr>
        <w:t>dni</w:t>
      </w:r>
      <w:r w:rsidRPr="00F80E1F">
        <w:rPr>
          <w:rFonts w:asciiTheme="minorHAnsi" w:hAnsiTheme="minorHAnsi" w:cstheme="minorHAnsi"/>
          <w:color w:val="000000"/>
        </w:rPr>
        <w:t xml:space="preserve">, tj. </w:t>
      </w:r>
      <w:r w:rsidRPr="00F80E1F">
        <w:rPr>
          <w:rFonts w:asciiTheme="minorHAnsi" w:hAnsiTheme="minorHAnsi" w:cstheme="minorHAnsi"/>
          <w:b/>
          <w:bCs/>
          <w:color w:val="000000"/>
        </w:rPr>
        <w:t xml:space="preserve">do dnia </w:t>
      </w:r>
      <w:r w:rsidR="00BD776B">
        <w:rPr>
          <w:rFonts w:asciiTheme="minorHAnsi" w:hAnsiTheme="minorHAnsi" w:cstheme="minorHAnsi"/>
          <w:b/>
          <w:bCs/>
          <w:color w:val="000000"/>
        </w:rPr>
        <w:t>26</w:t>
      </w:r>
      <w:r w:rsidRPr="00F80E1F">
        <w:rPr>
          <w:rFonts w:asciiTheme="minorHAnsi" w:hAnsiTheme="minorHAnsi" w:cstheme="minorHAnsi"/>
          <w:b/>
          <w:bCs/>
          <w:color w:val="000000"/>
        </w:rPr>
        <w:t>.0</w:t>
      </w:r>
      <w:r w:rsidR="00BD776B">
        <w:rPr>
          <w:rFonts w:asciiTheme="minorHAnsi" w:hAnsiTheme="minorHAnsi" w:cstheme="minorHAnsi"/>
          <w:b/>
          <w:bCs/>
          <w:color w:val="000000"/>
        </w:rPr>
        <w:t>8</w:t>
      </w:r>
      <w:r w:rsidRPr="00F80E1F">
        <w:rPr>
          <w:rFonts w:asciiTheme="minorHAnsi" w:hAnsiTheme="minorHAnsi" w:cstheme="minorHAnsi"/>
          <w:b/>
          <w:bCs/>
          <w:color w:val="000000"/>
        </w:rPr>
        <w:t>.202</w:t>
      </w:r>
      <w:r w:rsidR="00BD776B">
        <w:rPr>
          <w:rFonts w:asciiTheme="minorHAnsi" w:hAnsiTheme="minorHAnsi" w:cstheme="minorHAnsi"/>
          <w:b/>
          <w:bCs/>
          <w:color w:val="000000"/>
        </w:rPr>
        <w:t>3</w:t>
      </w:r>
      <w:r w:rsidR="00573B48" w:rsidRPr="00F80E1F">
        <w:rPr>
          <w:rFonts w:asciiTheme="minorHAnsi" w:hAnsiTheme="minorHAnsi" w:cstheme="minorHAnsi"/>
          <w:b/>
          <w:bCs/>
          <w:color w:val="000000"/>
        </w:rPr>
        <w:t xml:space="preserve"> </w:t>
      </w:r>
      <w:r w:rsidRPr="00F80E1F">
        <w:rPr>
          <w:rFonts w:asciiTheme="minorHAnsi" w:hAnsiTheme="minorHAnsi" w:cstheme="minorHAnsi"/>
          <w:b/>
          <w:bCs/>
          <w:color w:val="000000"/>
        </w:rPr>
        <w:t>r</w:t>
      </w:r>
      <w:r w:rsidR="00573B48" w:rsidRPr="00F80E1F">
        <w:rPr>
          <w:rFonts w:asciiTheme="minorHAnsi" w:hAnsiTheme="minorHAnsi" w:cstheme="minorHAnsi"/>
          <w:color w:val="000000"/>
        </w:rPr>
        <w:t>oku</w:t>
      </w:r>
      <w:r w:rsidRPr="00F80E1F">
        <w:rPr>
          <w:rFonts w:asciiTheme="minorHAnsi" w:hAnsiTheme="minorHAnsi" w:cstheme="minorHAnsi"/>
          <w:color w:val="000000"/>
        </w:rPr>
        <w:t xml:space="preserve"> Bieg terminu związania ofertą rozpoczyna się wraz z upływem terminu składania ofert.</w:t>
      </w:r>
    </w:p>
    <w:p w14:paraId="1A835FD7" w14:textId="2952AE6D" w:rsidR="00EB64D4" w:rsidRPr="00F80E1F" w:rsidRDefault="00EB64D4" w:rsidP="00B93883">
      <w:pPr>
        <w:pStyle w:val="Akapitzlist"/>
        <w:numPr>
          <w:ilvl w:val="0"/>
          <w:numId w:val="30"/>
        </w:numPr>
        <w:ind w:left="426"/>
        <w:jc w:val="both"/>
        <w:rPr>
          <w:rFonts w:asciiTheme="minorHAnsi" w:hAnsiTheme="minorHAnsi" w:cstheme="minorHAnsi"/>
          <w:color w:val="000000"/>
        </w:rPr>
      </w:pPr>
      <w:r w:rsidRPr="00F80E1F">
        <w:rPr>
          <w:rFonts w:asciiTheme="minorHAnsi" w:hAnsiTheme="minorHAnsi" w:cstheme="minorHAnsi"/>
          <w:color w:val="000000"/>
        </w:rPr>
        <w:t xml:space="preserve">W przypadku gdy wybór najkorzystniejszej oferty nie nastąpi przed upływem terminu związania ofertą wskazanego w </w:t>
      </w:r>
      <w:r w:rsidR="00573B48" w:rsidRPr="00F80E1F">
        <w:rPr>
          <w:rFonts w:asciiTheme="minorHAnsi" w:hAnsiTheme="minorHAnsi" w:cstheme="minorHAnsi"/>
          <w:color w:val="000000"/>
        </w:rPr>
        <w:t>pkt</w:t>
      </w:r>
      <w:r w:rsidRPr="00F80E1F">
        <w:rPr>
          <w:rFonts w:asciiTheme="minorHAnsi" w:hAnsiTheme="minorHAnsi" w:cstheme="minorHAnsi"/>
          <w:color w:val="000000"/>
        </w:rPr>
        <w:t xml:space="preserve">. </w:t>
      </w:r>
      <w:r w:rsidR="00573B48" w:rsidRPr="00F80E1F">
        <w:rPr>
          <w:rFonts w:asciiTheme="minorHAnsi" w:hAnsiTheme="minorHAnsi" w:cstheme="minorHAnsi"/>
          <w:color w:val="000000"/>
        </w:rPr>
        <w:t>A</w:t>
      </w:r>
      <w:r w:rsidRPr="00F80E1F">
        <w:rPr>
          <w:rFonts w:asciiTheme="minorHAnsi" w:hAnsiTheme="minorHAnsi" w:cstheme="minorHAnsi"/>
          <w:color w:val="000000"/>
        </w:rPr>
        <w:t xml:space="preserve">, Zamawiający przed upływem terminu związania ofertą zwraca się jednokrotnie do wykonawców o wyrażenie zgody na przedłużenie tego terminu o wskazywany przez niego okres, nie dłuższy niż </w:t>
      </w:r>
      <w:r w:rsidR="00573B48" w:rsidRPr="00F80E1F">
        <w:rPr>
          <w:rFonts w:asciiTheme="minorHAnsi" w:hAnsiTheme="minorHAnsi" w:cstheme="minorHAnsi"/>
          <w:color w:val="000000"/>
        </w:rPr>
        <w:t>6</w:t>
      </w:r>
      <w:r w:rsidRPr="00F80E1F">
        <w:rPr>
          <w:rFonts w:asciiTheme="minorHAnsi" w:hAnsiTheme="minorHAnsi" w:cstheme="minorHAnsi"/>
          <w:color w:val="000000"/>
        </w:rPr>
        <w:t xml:space="preserve">0 dni. </w:t>
      </w:r>
      <w:r w:rsidRPr="00F80E1F">
        <w:rPr>
          <w:rFonts w:asciiTheme="minorHAnsi" w:hAnsiTheme="minorHAnsi" w:cstheme="minorHAnsi"/>
          <w:color w:val="000000"/>
        </w:rPr>
        <w:tab/>
      </w:r>
    </w:p>
    <w:p w14:paraId="3D00837D" w14:textId="15B98664" w:rsidR="00EB64D4" w:rsidRPr="00F80E1F" w:rsidRDefault="00EB64D4" w:rsidP="00B93883">
      <w:pPr>
        <w:pStyle w:val="Akapitzlist"/>
        <w:numPr>
          <w:ilvl w:val="0"/>
          <w:numId w:val="30"/>
        </w:numPr>
        <w:ind w:left="426"/>
        <w:jc w:val="both"/>
        <w:rPr>
          <w:rFonts w:asciiTheme="minorHAnsi" w:hAnsiTheme="minorHAnsi" w:cstheme="minorHAnsi"/>
          <w:color w:val="000000"/>
        </w:rPr>
      </w:pPr>
      <w:r w:rsidRPr="00F80E1F">
        <w:rPr>
          <w:rFonts w:asciiTheme="minorHAnsi" w:hAnsiTheme="minorHAnsi" w:cstheme="minorHAnsi"/>
          <w:color w:val="000000"/>
        </w:rPr>
        <w:t>Przedłużenie terminu związania ofertą, wymaga złożenia przez wykonawcę pisemnego oświadczenia o wyrażeniu zgody na przedłużenie terminu związania ofertą i następuje wraz przedłużeniem okresu ważności wadium albo, jeżeli nie jest to możliwe, z</w:t>
      </w:r>
      <w:r w:rsidR="00573B48" w:rsidRPr="00F80E1F">
        <w:rPr>
          <w:rFonts w:asciiTheme="minorHAnsi" w:hAnsiTheme="minorHAnsi" w:cstheme="minorHAnsi"/>
          <w:color w:val="000000"/>
        </w:rPr>
        <w:t> </w:t>
      </w:r>
      <w:r w:rsidRPr="00F80E1F">
        <w:rPr>
          <w:rFonts w:asciiTheme="minorHAnsi" w:hAnsiTheme="minorHAnsi" w:cstheme="minorHAnsi"/>
          <w:color w:val="000000"/>
        </w:rPr>
        <w:t>wniesieniem nowego wadium na przedłużony okres związania ofertą.</w:t>
      </w:r>
    </w:p>
    <w:p w14:paraId="0FEF9A4D" w14:textId="13533C6A" w:rsidR="00EB64D4" w:rsidRPr="00F80E1F" w:rsidRDefault="00EB64D4" w:rsidP="00376E29">
      <w:pPr>
        <w:suppressAutoHyphens/>
        <w:spacing w:after="0" w:line="100" w:lineRule="atLeast"/>
        <w:ind w:left="284" w:hanging="284"/>
        <w:jc w:val="both"/>
        <w:textAlignment w:val="baseline"/>
        <w:rPr>
          <w:rFonts w:eastAsia="Times New Roman" w:cstheme="minorHAnsi"/>
          <w:kern w:val="1"/>
          <w:sz w:val="24"/>
          <w:szCs w:val="24"/>
          <w:lang w:eastAsia="pl-PL"/>
        </w:rPr>
      </w:pPr>
    </w:p>
    <w:p w14:paraId="7B415B03" w14:textId="12BC9752" w:rsidR="00573B48" w:rsidRPr="00F80E1F" w:rsidRDefault="00573B48"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Sposób oraz termin składania i otwarcia ofert</w:t>
      </w:r>
    </w:p>
    <w:p w14:paraId="58F10FFA" w14:textId="77777777" w:rsidR="00573B48" w:rsidRPr="00F80E1F" w:rsidRDefault="00573B48" w:rsidP="00376E29">
      <w:pPr>
        <w:suppressAutoHyphens/>
        <w:spacing w:after="0" w:line="100" w:lineRule="atLeast"/>
        <w:ind w:left="284" w:hanging="284"/>
        <w:jc w:val="both"/>
        <w:textAlignment w:val="baseline"/>
        <w:rPr>
          <w:rFonts w:eastAsia="Times New Roman" w:cstheme="minorHAnsi"/>
          <w:kern w:val="1"/>
          <w:sz w:val="24"/>
          <w:szCs w:val="24"/>
          <w:lang w:eastAsia="pl-PL"/>
        </w:rPr>
      </w:pPr>
    </w:p>
    <w:p w14:paraId="1B4C1C24" w14:textId="16DFD469" w:rsidR="00573B48" w:rsidRPr="00F80E1F" w:rsidRDefault="00573B48" w:rsidP="00B93883">
      <w:pPr>
        <w:pStyle w:val="Akapitzlist"/>
        <w:numPr>
          <w:ilvl w:val="0"/>
          <w:numId w:val="31"/>
        </w:numPr>
        <w:ind w:left="426"/>
        <w:jc w:val="both"/>
        <w:rPr>
          <w:rFonts w:asciiTheme="minorHAnsi" w:hAnsiTheme="minorHAnsi" w:cstheme="minorHAnsi"/>
          <w:color w:val="000000"/>
        </w:rPr>
      </w:pPr>
      <w:r w:rsidRPr="00F80E1F">
        <w:rPr>
          <w:rFonts w:asciiTheme="minorHAnsi" w:hAnsiTheme="minorHAnsi" w:cstheme="minorHAnsi"/>
          <w:color w:val="000000"/>
        </w:rPr>
        <w:t xml:space="preserve">Ofertę należy złożyć poprzez </w:t>
      </w:r>
      <w:r w:rsidR="00BD776B">
        <w:rPr>
          <w:rFonts w:asciiTheme="minorHAnsi" w:hAnsiTheme="minorHAnsi" w:cstheme="minorHAnsi"/>
          <w:color w:val="000000"/>
        </w:rPr>
        <w:t>portal platformazakupowa.pl</w:t>
      </w:r>
      <w:r w:rsidRPr="00F80E1F">
        <w:rPr>
          <w:rFonts w:asciiTheme="minorHAnsi" w:hAnsiTheme="minorHAnsi" w:cstheme="minorHAnsi"/>
          <w:color w:val="000000"/>
        </w:rPr>
        <w:t xml:space="preserve"> do dnia </w:t>
      </w:r>
      <w:r w:rsidR="00BD776B">
        <w:rPr>
          <w:rFonts w:asciiTheme="minorHAnsi" w:hAnsiTheme="minorHAnsi" w:cstheme="minorHAnsi"/>
          <w:b/>
          <w:bCs/>
          <w:color w:val="000000"/>
        </w:rPr>
        <w:t>30</w:t>
      </w:r>
      <w:r w:rsidRPr="00F80E1F">
        <w:rPr>
          <w:rFonts w:asciiTheme="minorHAnsi" w:hAnsiTheme="minorHAnsi" w:cstheme="minorHAnsi"/>
          <w:b/>
          <w:bCs/>
          <w:color w:val="000000"/>
        </w:rPr>
        <w:t>.0</w:t>
      </w:r>
      <w:r w:rsidR="00BD776B">
        <w:rPr>
          <w:rFonts w:asciiTheme="minorHAnsi" w:hAnsiTheme="minorHAnsi" w:cstheme="minorHAnsi"/>
          <w:b/>
          <w:bCs/>
          <w:color w:val="000000"/>
        </w:rPr>
        <w:t>6</w:t>
      </w:r>
      <w:r w:rsidRPr="00F80E1F">
        <w:rPr>
          <w:rFonts w:asciiTheme="minorHAnsi" w:hAnsiTheme="minorHAnsi" w:cstheme="minorHAnsi"/>
          <w:b/>
          <w:bCs/>
          <w:color w:val="000000"/>
        </w:rPr>
        <w:t>.202</w:t>
      </w:r>
      <w:r w:rsidR="00BD776B">
        <w:rPr>
          <w:rFonts w:asciiTheme="minorHAnsi" w:hAnsiTheme="minorHAnsi" w:cstheme="minorHAnsi"/>
          <w:b/>
          <w:bCs/>
          <w:color w:val="000000"/>
        </w:rPr>
        <w:t>3</w:t>
      </w:r>
      <w:r w:rsidRPr="00F80E1F">
        <w:rPr>
          <w:rFonts w:asciiTheme="minorHAnsi" w:hAnsiTheme="minorHAnsi" w:cstheme="minorHAnsi"/>
          <w:b/>
          <w:bCs/>
          <w:color w:val="000000"/>
        </w:rPr>
        <w:t xml:space="preserve"> r</w:t>
      </w:r>
      <w:r w:rsidR="00185D45" w:rsidRPr="00F80E1F">
        <w:rPr>
          <w:rFonts w:asciiTheme="minorHAnsi" w:hAnsiTheme="minorHAnsi" w:cstheme="minorHAnsi"/>
          <w:b/>
          <w:bCs/>
          <w:color w:val="000000"/>
        </w:rPr>
        <w:t>oku</w:t>
      </w:r>
      <w:r w:rsidRPr="00F80E1F">
        <w:rPr>
          <w:rFonts w:asciiTheme="minorHAnsi" w:hAnsiTheme="minorHAnsi" w:cstheme="minorHAnsi"/>
          <w:b/>
          <w:bCs/>
          <w:color w:val="000000"/>
        </w:rPr>
        <w:t xml:space="preserve"> do godziny 10:30</w:t>
      </w:r>
      <w:r w:rsidRPr="00F80E1F">
        <w:rPr>
          <w:rFonts w:asciiTheme="minorHAnsi" w:hAnsiTheme="minorHAnsi" w:cstheme="minorHAnsi"/>
          <w:color w:val="000000"/>
        </w:rPr>
        <w:t>.</w:t>
      </w:r>
    </w:p>
    <w:p w14:paraId="3D897D4C" w14:textId="7F321113" w:rsidR="00185D45" w:rsidRPr="00F80E1F" w:rsidRDefault="00573B48" w:rsidP="00B93883">
      <w:pPr>
        <w:pStyle w:val="Akapitzlist"/>
        <w:numPr>
          <w:ilvl w:val="0"/>
          <w:numId w:val="31"/>
        </w:numPr>
        <w:ind w:left="426"/>
        <w:jc w:val="both"/>
        <w:rPr>
          <w:rFonts w:asciiTheme="minorHAnsi" w:hAnsiTheme="minorHAnsi" w:cstheme="minorHAnsi"/>
          <w:color w:val="000000"/>
        </w:rPr>
      </w:pPr>
      <w:r w:rsidRPr="00F80E1F">
        <w:rPr>
          <w:rFonts w:asciiTheme="minorHAnsi" w:hAnsiTheme="minorHAnsi" w:cstheme="minorHAnsi"/>
          <w:color w:val="000000"/>
        </w:rPr>
        <w:t xml:space="preserve">O terminie złożenia oferty decyduje czas pełnego przeprocesowania </w:t>
      </w:r>
      <w:r w:rsidR="00185D45" w:rsidRPr="00F80E1F">
        <w:rPr>
          <w:rFonts w:asciiTheme="minorHAnsi" w:hAnsiTheme="minorHAnsi" w:cstheme="minorHAnsi"/>
          <w:color w:val="000000"/>
        </w:rPr>
        <w:t xml:space="preserve">czynności złożenia oferty </w:t>
      </w:r>
      <w:r w:rsidR="00BD776B">
        <w:rPr>
          <w:rFonts w:asciiTheme="minorHAnsi" w:hAnsiTheme="minorHAnsi" w:cstheme="minorHAnsi"/>
          <w:color w:val="000000"/>
        </w:rPr>
        <w:t>na portalu platformazakupowa.pl</w:t>
      </w:r>
      <w:r w:rsidRPr="00F80E1F">
        <w:rPr>
          <w:rFonts w:asciiTheme="minorHAnsi" w:hAnsiTheme="minorHAnsi" w:cstheme="minorHAnsi"/>
          <w:color w:val="000000"/>
        </w:rPr>
        <w:t>.</w:t>
      </w:r>
    </w:p>
    <w:p w14:paraId="25A9D6A1" w14:textId="12141FD2" w:rsidR="00573B48" w:rsidRPr="00F80E1F" w:rsidRDefault="00573B48" w:rsidP="00B93883">
      <w:pPr>
        <w:pStyle w:val="Akapitzlist"/>
        <w:numPr>
          <w:ilvl w:val="0"/>
          <w:numId w:val="31"/>
        </w:numPr>
        <w:ind w:left="426"/>
        <w:jc w:val="both"/>
        <w:rPr>
          <w:rFonts w:asciiTheme="minorHAnsi" w:hAnsiTheme="minorHAnsi" w:cstheme="minorHAnsi"/>
          <w:color w:val="000000"/>
        </w:rPr>
      </w:pPr>
      <w:r w:rsidRPr="00F80E1F">
        <w:rPr>
          <w:rFonts w:asciiTheme="minorHAnsi" w:hAnsiTheme="minorHAnsi" w:cstheme="minorHAnsi"/>
          <w:color w:val="000000"/>
        </w:rPr>
        <w:t xml:space="preserve">Otwarcie ofert nastąpi w dniu </w:t>
      </w:r>
      <w:r w:rsidR="00BD776B">
        <w:rPr>
          <w:rFonts w:asciiTheme="minorHAnsi" w:hAnsiTheme="minorHAnsi" w:cstheme="minorHAnsi"/>
          <w:b/>
          <w:bCs/>
          <w:color w:val="000000"/>
        </w:rPr>
        <w:t>30</w:t>
      </w:r>
      <w:r w:rsidRPr="00F80E1F">
        <w:rPr>
          <w:rFonts w:asciiTheme="minorHAnsi" w:hAnsiTheme="minorHAnsi" w:cstheme="minorHAnsi"/>
          <w:b/>
          <w:bCs/>
          <w:color w:val="000000"/>
        </w:rPr>
        <w:t>.0</w:t>
      </w:r>
      <w:r w:rsidR="00BD776B">
        <w:rPr>
          <w:rFonts w:asciiTheme="minorHAnsi" w:hAnsiTheme="minorHAnsi" w:cstheme="minorHAnsi"/>
          <w:b/>
          <w:bCs/>
          <w:color w:val="000000"/>
        </w:rPr>
        <w:t>6</w:t>
      </w:r>
      <w:r w:rsidRPr="00F80E1F">
        <w:rPr>
          <w:rFonts w:asciiTheme="minorHAnsi" w:hAnsiTheme="minorHAnsi" w:cstheme="minorHAnsi"/>
          <w:b/>
          <w:bCs/>
          <w:color w:val="000000"/>
        </w:rPr>
        <w:t>.202</w:t>
      </w:r>
      <w:r w:rsidR="00BD776B">
        <w:rPr>
          <w:rFonts w:asciiTheme="minorHAnsi" w:hAnsiTheme="minorHAnsi" w:cstheme="minorHAnsi"/>
          <w:b/>
          <w:bCs/>
          <w:color w:val="000000"/>
        </w:rPr>
        <w:t>3</w:t>
      </w:r>
      <w:r w:rsidR="00185D45" w:rsidRPr="00F80E1F">
        <w:rPr>
          <w:rFonts w:asciiTheme="minorHAnsi" w:hAnsiTheme="minorHAnsi" w:cstheme="minorHAnsi"/>
          <w:b/>
          <w:bCs/>
          <w:color w:val="000000"/>
        </w:rPr>
        <w:t xml:space="preserve"> </w:t>
      </w:r>
      <w:r w:rsidRPr="00F80E1F">
        <w:rPr>
          <w:rFonts w:asciiTheme="minorHAnsi" w:hAnsiTheme="minorHAnsi" w:cstheme="minorHAnsi"/>
          <w:b/>
          <w:bCs/>
          <w:color w:val="000000"/>
        </w:rPr>
        <w:t>r</w:t>
      </w:r>
      <w:r w:rsidR="00185D45" w:rsidRPr="00F80E1F">
        <w:rPr>
          <w:rFonts w:asciiTheme="minorHAnsi" w:hAnsiTheme="minorHAnsi" w:cstheme="minorHAnsi"/>
          <w:b/>
          <w:bCs/>
          <w:color w:val="000000"/>
        </w:rPr>
        <w:t>oku</w:t>
      </w:r>
      <w:r w:rsidRPr="00F80E1F">
        <w:rPr>
          <w:rFonts w:asciiTheme="minorHAnsi" w:hAnsiTheme="minorHAnsi" w:cstheme="minorHAnsi"/>
          <w:b/>
          <w:bCs/>
          <w:color w:val="000000"/>
        </w:rPr>
        <w:t xml:space="preserve"> o godzinie 1</w:t>
      </w:r>
      <w:r w:rsidR="00185D45" w:rsidRPr="00F80E1F">
        <w:rPr>
          <w:rFonts w:asciiTheme="minorHAnsi" w:hAnsiTheme="minorHAnsi" w:cstheme="minorHAnsi"/>
          <w:b/>
          <w:bCs/>
          <w:color w:val="000000"/>
        </w:rPr>
        <w:t>1</w:t>
      </w:r>
      <w:r w:rsidRPr="00F80E1F">
        <w:rPr>
          <w:rFonts w:asciiTheme="minorHAnsi" w:hAnsiTheme="minorHAnsi" w:cstheme="minorHAnsi"/>
          <w:b/>
          <w:bCs/>
          <w:color w:val="000000"/>
        </w:rPr>
        <w:t>:00</w:t>
      </w:r>
      <w:r w:rsidRPr="00F80E1F">
        <w:rPr>
          <w:rFonts w:asciiTheme="minorHAnsi" w:hAnsiTheme="minorHAnsi" w:cstheme="minorHAnsi"/>
          <w:color w:val="000000"/>
        </w:rPr>
        <w:t>.</w:t>
      </w:r>
    </w:p>
    <w:p w14:paraId="17FB501F" w14:textId="77777777" w:rsidR="00185D45" w:rsidRPr="00F80E1F" w:rsidRDefault="00573B48" w:rsidP="00B93883">
      <w:pPr>
        <w:pStyle w:val="Akapitzlist"/>
        <w:numPr>
          <w:ilvl w:val="0"/>
          <w:numId w:val="31"/>
        </w:numPr>
        <w:ind w:left="426"/>
        <w:jc w:val="both"/>
        <w:rPr>
          <w:rFonts w:asciiTheme="minorHAnsi" w:hAnsiTheme="minorHAnsi" w:cstheme="minorHAnsi"/>
          <w:color w:val="000000"/>
        </w:rPr>
      </w:pPr>
      <w:r w:rsidRPr="00F80E1F">
        <w:rPr>
          <w:rFonts w:asciiTheme="minorHAnsi" w:hAnsiTheme="minorHAnsi" w:cstheme="minorHAnsi"/>
          <w:color w:val="000000"/>
        </w:rPr>
        <w:t xml:space="preserve"> Jeżeli otwarcie ofert następuje przy użyciu systemu teleinformatycznego, w przypadku awarii tego systemu, która powoduje brak możliwości otwarcia ofert w terminie określonym przez </w:t>
      </w:r>
      <w:r w:rsidR="00185D45" w:rsidRPr="00F80E1F">
        <w:rPr>
          <w:rFonts w:asciiTheme="minorHAnsi" w:hAnsiTheme="minorHAnsi" w:cstheme="minorHAnsi"/>
          <w:color w:val="000000"/>
        </w:rPr>
        <w:t>Z</w:t>
      </w:r>
      <w:r w:rsidRPr="00F80E1F">
        <w:rPr>
          <w:rFonts w:asciiTheme="minorHAnsi" w:hAnsiTheme="minorHAnsi" w:cstheme="minorHAnsi"/>
          <w:color w:val="000000"/>
        </w:rPr>
        <w:t>amawiającego, otwarcie ofert następuje niezwłocznie po usunięciu awarii.</w:t>
      </w:r>
    </w:p>
    <w:p w14:paraId="64B4A246" w14:textId="3B6B21C5" w:rsidR="00573B48" w:rsidRPr="00F80E1F" w:rsidRDefault="00573B48" w:rsidP="00B93883">
      <w:pPr>
        <w:pStyle w:val="Akapitzlist"/>
        <w:numPr>
          <w:ilvl w:val="0"/>
          <w:numId w:val="31"/>
        </w:numPr>
        <w:ind w:left="426"/>
        <w:jc w:val="both"/>
        <w:rPr>
          <w:rFonts w:asciiTheme="minorHAnsi" w:hAnsiTheme="minorHAnsi" w:cstheme="minorHAnsi"/>
          <w:color w:val="000000"/>
        </w:rPr>
      </w:pPr>
      <w:r w:rsidRPr="00F80E1F">
        <w:rPr>
          <w:rFonts w:asciiTheme="minorHAnsi" w:hAnsiTheme="minorHAnsi" w:cstheme="minorHAnsi"/>
          <w:color w:val="000000"/>
        </w:rPr>
        <w:t xml:space="preserve">Najpóźniej przed otwarciem ofert, udostępnia się na stronie internetowej prowadzonego postępowania informację o kwocie, jaką zamierza się przeznaczyć na sfinansowanie zamówienia. </w:t>
      </w:r>
    </w:p>
    <w:p w14:paraId="00C250F8" w14:textId="11E50C77" w:rsidR="00573B48" w:rsidRPr="00F80E1F" w:rsidRDefault="00573B48" w:rsidP="00B93883">
      <w:pPr>
        <w:pStyle w:val="Akapitzlist"/>
        <w:numPr>
          <w:ilvl w:val="0"/>
          <w:numId w:val="31"/>
        </w:numPr>
        <w:ind w:left="426"/>
        <w:jc w:val="both"/>
        <w:rPr>
          <w:rFonts w:asciiTheme="minorHAnsi" w:hAnsiTheme="minorHAnsi" w:cstheme="minorHAnsi"/>
          <w:color w:val="000000"/>
        </w:rPr>
      </w:pPr>
      <w:r w:rsidRPr="00F80E1F">
        <w:rPr>
          <w:rFonts w:asciiTheme="minorHAnsi" w:hAnsiTheme="minorHAnsi" w:cstheme="minorHAnsi"/>
          <w:color w:val="000000"/>
        </w:rPr>
        <w:t xml:space="preserve">Niezwłocznie po otwarciu ofert, udostępnia się na stronie internetowej prowadzonego postępowania informacje o: </w:t>
      </w:r>
    </w:p>
    <w:p w14:paraId="39A8DF09" w14:textId="115213D5" w:rsidR="00573B48" w:rsidRPr="00F80E1F" w:rsidRDefault="00573B48" w:rsidP="00B93883">
      <w:pPr>
        <w:pStyle w:val="Akapitzlist"/>
        <w:numPr>
          <w:ilvl w:val="0"/>
          <w:numId w:val="32"/>
        </w:numPr>
        <w:tabs>
          <w:tab w:val="left" w:pos="191"/>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nazwach albo imionach i nazwiskach oraz siedzibach lub miejscach prowadzonej działalności gospodarczej albo miejscach zamieszkania </w:t>
      </w:r>
      <w:r w:rsidR="00185D45" w:rsidRPr="00F80E1F">
        <w:rPr>
          <w:rFonts w:asciiTheme="minorHAnsi" w:hAnsiTheme="minorHAnsi" w:cstheme="minorHAnsi"/>
          <w:bCs/>
          <w:color w:val="000000"/>
        </w:rPr>
        <w:t>W</w:t>
      </w:r>
      <w:r w:rsidRPr="00F80E1F">
        <w:rPr>
          <w:rFonts w:asciiTheme="minorHAnsi" w:hAnsiTheme="minorHAnsi" w:cstheme="minorHAnsi"/>
          <w:bCs/>
          <w:color w:val="000000"/>
        </w:rPr>
        <w:t xml:space="preserve">ykonawców, których oferty zostały otwarte; </w:t>
      </w:r>
    </w:p>
    <w:p w14:paraId="1E8124CE" w14:textId="7CB98072" w:rsidR="00573B48" w:rsidRPr="00F80E1F" w:rsidRDefault="00573B48" w:rsidP="00B93883">
      <w:pPr>
        <w:pStyle w:val="Akapitzlist"/>
        <w:numPr>
          <w:ilvl w:val="0"/>
          <w:numId w:val="32"/>
        </w:numPr>
        <w:tabs>
          <w:tab w:val="left" w:pos="191"/>
          <w:tab w:val="left" w:pos="900"/>
        </w:tabs>
        <w:jc w:val="both"/>
        <w:rPr>
          <w:rFonts w:asciiTheme="minorHAnsi" w:hAnsiTheme="minorHAnsi" w:cstheme="minorHAnsi"/>
          <w:bCs/>
          <w:color w:val="000000"/>
        </w:rPr>
      </w:pPr>
      <w:r w:rsidRPr="00F80E1F">
        <w:rPr>
          <w:rFonts w:asciiTheme="minorHAnsi" w:hAnsiTheme="minorHAnsi" w:cstheme="minorHAnsi"/>
          <w:bCs/>
          <w:color w:val="000000"/>
        </w:rPr>
        <w:t>cenach lub kosztach zawartych w ofertach.</w:t>
      </w:r>
    </w:p>
    <w:p w14:paraId="7F0ACFA8" w14:textId="77777777" w:rsidR="00573B48" w:rsidRPr="00F80E1F" w:rsidRDefault="00573B48" w:rsidP="00573B48">
      <w:pPr>
        <w:suppressAutoHyphens/>
        <w:spacing w:after="0" w:line="100" w:lineRule="atLeast"/>
        <w:ind w:left="284" w:hanging="284"/>
        <w:jc w:val="both"/>
        <w:textAlignment w:val="baseline"/>
        <w:rPr>
          <w:rFonts w:eastAsia="Times New Roman" w:cstheme="minorHAnsi"/>
          <w:kern w:val="1"/>
          <w:sz w:val="24"/>
          <w:szCs w:val="24"/>
          <w:lang w:eastAsia="pl-PL"/>
        </w:rPr>
      </w:pPr>
    </w:p>
    <w:p w14:paraId="5CCD6BFF" w14:textId="2498FBCF" w:rsidR="00573B48" w:rsidRPr="00F80E1F" w:rsidRDefault="00573B48"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Sposób wyliczenia ceny</w:t>
      </w:r>
    </w:p>
    <w:p w14:paraId="4FB4FB2A" w14:textId="77777777" w:rsidR="00573B48" w:rsidRPr="00F80E1F" w:rsidRDefault="00573B48" w:rsidP="00573B48">
      <w:pPr>
        <w:suppressAutoHyphens/>
        <w:spacing w:after="0" w:line="100" w:lineRule="atLeast"/>
        <w:ind w:left="284" w:hanging="284"/>
        <w:jc w:val="both"/>
        <w:textAlignment w:val="baseline"/>
        <w:rPr>
          <w:rFonts w:eastAsia="Times New Roman" w:cstheme="minorHAnsi"/>
          <w:kern w:val="1"/>
          <w:sz w:val="24"/>
          <w:szCs w:val="24"/>
          <w:lang w:eastAsia="pl-PL"/>
        </w:rPr>
      </w:pPr>
    </w:p>
    <w:p w14:paraId="131159E2" w14:textId="35DCCBA9" w:rsidR="00E16A97" w:rsidRPr="00F80E1F" w:rsidRDefault="00346C12" w:rsidP="00EA6439">
      <w:pPr>
        <w:tabs>
          <w:tab w:val="left" w:pos="191"/>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Cena brutto oferty uwzględniająca wszystkie </w:t>
      </w:r>
      <w:r w:rsidR="00573B48" w:rsidRPr="00F80E1F">
        <w:rPr>
          <w:rFonts w:eastAsia="Times New Roman" w:cstheme="minorHAnsi"/>
          <w:bCs/>
          <w:color w:val="000000"/>
          <w:kern w:val="1"/>
          <w:sz w:val="24"/>
          <w:szCs w:val="24"/>
          <w:lang w:eastAsia="ar-SA"/>
        </w:rPr>
        <w:t>elementy przedmiotu zamówienia</w:t>
      </w:r>
      <w:r w:rsidRPr="00F80E1F">
        <w:rPr>
          <w:rFonts w:eastAsia="Times New Roman" w:cstheme="minorHAnsi"/>
          <w:bCs/>
          <w:color w:val="000000"/>
          <w:kern w:val="1"/>
          <w:sz w:val="24"/>
          <w:szCs w:val="24"/>
          <w:lang w:eastAsia="ar-SA"/>
        </w:rPr>
        <w:t xml:space="preserve">, musi być podana w PLN słownie i liczbą. Cena podana w ofercie powinna obejmować wszystkie koszty </w:t>
      </w:r>
      <w:r w:rsidRPr="00F80E1F">
        <w:rPr>
          <w:rFonts w:eastAsia="Times New Roman" w:cstheme="minorHAnsi"/>
          <w:bCs/>
          <w:color w:val="000000"/>
          <w:kern w:val="1"/>
          <w:sz w:val="24"/>
          <w:szCs w:val="24"/>
          <w:lang w:eastAsia="ar-SA"/>
        </w:rPr>
        <w:lastRenderedPageBreak/>
        <w:t>i składniki związane</w:t>
      </w:r>
      <w:r w:rsidR="00573B48" w:rsidRPr="00F80E1F">
        <w:rPr>
          <w:rFonts w:eastAsia="Times New Roman" w:cstheme="minorHAnsi"/>
          <w:bCs/>
          <w:color w:val="000000"/>
          <w:kern w:val="1"/>
          <w:sz w:val="24"/>
          <w:szCs w:val="24"/>
          <w:lang w:eastAsia="ar-SA"/>
        </w:rPr>
        <w:t xml:space="preserve"> </w:t>
      </w:r>
      <w:r w:rsidRPr="00F80E1F">
        <w:rPr>
          <w:rFonts w:eastAsia="Times New Roman" w:cstheme="minorHAnsi"/>
          <w:bCs/>
          <w:color w:val="000000"/>
          <w:kern w:val="1"/>
          <w:sz w:val="24"/>
          <w:szCs w:val="24"/>
          <w:lang w:eastAsia="ar-SA"/>
        </w:rPr>
        <w:t>z wykonaniem zamówienia</w:t>
      </w:r>
      <w:r w:rsidR="00EA6439" w:rsidRPr="00F80E1F">
        <w:rPr>
          <w:rFonts w:eastAsia="Times New Roman" w:cstheme="minorHAnsi"/>
          <w:bCs/>
          <w:color w:val="000000"/>
          <w:kern w:val="1"/>
          <w:sz w:val="24"/>
          <w:szCs w:val="24"/>
          <w:lang w:eastAsia="ar-SA"/>
        </w:rPr>
        <w:t xml:space="preserve">. </w:t>
      </w:r>
      <w:r w:rsidR="00D325BC" w:rsidRPr="00F80E1F">
        <w:rPr>
          <w:rFonts w:eastAsia="Times New Roman" w:cstheme="minorHAnsi"/>
          <w:bCs/>
          <w:color w:val="000000"/>
          <w:kern w:val="1"/>
          <w:sz w:val="24"/>
          <w:szCs w:val="24"/>
          <w:lang w:eastAsia="ar-SA"/>
        </w:rPr>
        <w:t xml:space="preserve">Cena oferty stanowiąca wynagrodzenie Wykonawcy </w:t>
      </w:r>
      <w:r w:rsidR="00D325BC" w:rsidRPr="00F80E1F">
        <w:rPr>
          <w:rFonts w:eastAsia="Times New Roman" w:cstheme="minorHAnsi"/>
          <w:b/>
          <w:color w:val="000000"/>
          <w:kern w:val="1"/>
          <w:sz w:val="24"/>
          <w:szCs w:val="24"/>
          <w:lang w:eastAsia="ar-SA"/>
        </w:rPr>
        <w:t xml:space="preserve">będzie </w:t>
      </w:r>
      <w:r w:rsidR="00573B48" w:rsidRPr="00F80E1F">
        <w:rPr>
          <w:rFonts w:eastAsia="Times New Roman" w:cstheme="minorHAnsi"/>
          <w:b/>
          <w:color w:val="000000"/>
          <w:kern w:val="1"/>
          <w:sz w:val="24"/>
          <w:szCs w:val="24"/>
          <w:lang w:eastAsia="ar-SA"/>
        </w:rPr>
        <w:t>wynagrodzeniem</w:t>
      </w:r>
      <w:r w:rsidR="00D325BC" w:rsidRPr="00F80E1F">
        <w:rPr>
          <w:rFonts w:eastAsia="Times New Roman" w:cstheme="minorHAnsi"/>
          <w:b/>
          <w:color w:val="000000"/>
          <w:kern w:val="1"/>
          <w:sz w:val="24"/>
          <w:szCs w:val="24"/>
          <w:lang w:eastAsia="ar-SA"/>
        </w:rPr>
        <w:t xml:space="preserve"> ryczałtow</w:t>
      </w:r>
      <w:r w:rsidR="00573B48" w:rsidRPr="00F80E1F">
        <w:rPr>
          <w:rFonts w:eastAsia="Times New Roman" w:cstheme="minorHAnsi"/>
          <w:b/>
          <w:color w:val="000000"/>
          <w:kern w:val="1"/>
          <w:sz w:val="24"/>
          <w:szCs w:val="24"/>
          <w:lang w:eastAsia="ar-SA"/>
        </w:rPr>
        <w:t>ym</w:t>
      </w:r>
      <w:r w:rsidR="00D325BC" w:rsidRPr="00F80E1F">
        <w:rPr>
          <w:rFonts w:eastAsia="Times New Roman" w:cstheme="minorHAnsi"/>
          <w:bCs/>
          <w:color w:val="000000"/>
          <w:kern w:val="1"/>
          <w:sz w:val="24"/>
          <w:szCs w:val="24"/>
          <w:lang w:eastAsia="ar-SA"/>
        </w:rPr>
        <w:t xml:space="preserve"> w rozumieni</w:t>
      </w:r>
      <w:r w:rsidR="006E2E88" w:rsidRPr="00F80E1F">
        <w:rPr>
          <w:rFonts w:eastAsia="Times New Roman" w:cstheme="minorHAnsi"/>
          <w:bCs/>
          <w:color w:val="000000"/>
          <w:kern w:val="1"/>
          <w:sz w:val="24"/>
          <w:szCs w:val="24"/>
          <w:lang w:eastAsia="ar-SA"/>
        </w:rPr>
        <w:t>u art. 632 Kodeksu cywilnego</w:t>
      </w:r>
      <w:r w:rsidR="00D325BC" w:rsidRPr="00F80E1F">
        <w:rPr>
          <w:rFonts w:eastAsia="Times New Roman" w:cstheme="minorHAnsi"/>
          <w:bCs/>
          <w:color w:val="000000"/>
          <w:kern w:val="1"/>
          <w:sz w:val="24"/>
          <w:szCs w:val="24"/>
          <w:lang w:eastAsia="ar-SA"/>
        </w:rPr>
        <w:t>.</w:t>
      </w:r>
    </w:p>
    <w:p w14:paraId="1BB1F62A" w14:textId="0269E265" w:rsidR="00B50A82" w:rsidRPr="00F80E1F" w:rsidRDefault="00B50A82" w:rsidP="00EA6439">
      <w:pPr>
        <w:tabs>
          <w:tab w:val="left" w:pos="191"/>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3EB29CC0" w14:textId="6C2F9B69" w:rsidR="00185D45" w:rsidRPr="00F80E1F" w:rsidRDefault="00185D45"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Opis kryteriów oceny ofert, wraz z podaniem wag tych kryteriów i sposobu oceny ofert</w:t>
      </w:r>
    </w:p>
    <w:p w14:paraId="759F7C21" w14:textId="7969ED99" w:rsidR="00185D45" w:rsidRPr="00F80E1F" w:rsidRDefault="00185D45" w:rsidP="00EA6439">
      <w:pPr>
        <w:tabs>
          <w:tab w:val="left" w:pos="191"/>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274AECD4" w14:textId="7EE96E63" w:rsidR="00260CF1" w:rsidRPr="00F80E1F" w:rsidRDefault="00260CF1" w:rsidP="00B93883">
      <w:pPr>
        <w:pStyle w:val="Akapitzlist"/>
        <w:numPr>
          <w:ilvl w:val="0"/>
          <w:numId w:val="4"/>
        </w:numPr>
        <w:jc w:val="both"/>
        <w:rPr>
          <w:rFonts w:asciiTheme="minorHAnsi" w:hAnsiTheme="minorHAnsi" w:cstheme="minorHAnsi"/>
          <w:b/>
          <w:bCs/>
          <w:color w:val="000000"/>
          <w:spacing w:val="2"/>
          <w:kern w:val="2"/>
        </w:rPr>
      </w:pPr>
      <w:r w:rsidRPr="00F80E1F">
        <w:rPr>
          <w:rFonts w:asciiTheme="minorHAnsi" w:hAnsiTheme="minorHAnsi" w:cstheme="minorHAnsi"/>
          <w:bCs/>
          <w:color w:val="000000"/>
          <w:spacing w:val="2"/>
          <w:kern w:val="2"/>
        </w:rPr>
        <w:t xml:space="preserve">Komisja przetargowa dokona oceny ofert wybierając ofertę najkorzystniejszą </w:t>
      </w:r>
      <w:r w:rsidR="00681B72" w:rsidRPr="00F80E1F">
        <w:rPr>
          <w:rFonts w:asciiTheme="minorHAnsi" w:hAnsiTheme="minorHAnsi" w:cstheme="minorHAnsi"/>
          <w:bCs/>
          <w:color w:val="000000"/>
          <w:spacing w:val="2"/>
          <w:kern w:val="2"/>
        </w:rPr>
        <w:br/>
      </w:r>
      <w:r w:rsidRPr="00F80E1F">
        <w:rPr>
          <w:rFonts w:asciiTheme="minorHAnsi" w:hAnsiTheme="minorHAnsi" w:cstheme="minorHAnsi"/>
          <w:bCs/>
          <w:color w:val="000000"/>
          <w:spacing w:val="2"/>
          <w:kern w:val="2"/>
        </w:rPr>
        <w:t>w oparciu o kryteri</w:t>
      </w:r>
      <w:r w:rsidR="00D97B0E" w:rsidRPr="00F80E1F">
        <w:rPr>
          <w:rFonts w:asciiTheme="minorHAnsi" w:hAnsiTheme="minorHAnsi" w:cstheme="minorHAnsi"/>
          <w:bCs/>
          <w:color w:val="000000"/>
          <w:spacing w:val="2"/>
          <w:kern w:val="2"/>
        </w:rPr>
        <w:t>a</w:t>
      </w:r>
      <w:r w:rsidRPr="00F80E1F">
        <w:rPr>
          <w:rFonts w:asciiTheme="minorHAnsi" w:hAnsiTheme="minorHAnsi" w:cstheme="minorHAnsi"/>
          <w:bCs/>
          <w:color w:val="000000"/>
          <w:spacing w:val="2"/>
          <w:kern w:val="2"/>
        </w:rPr>
        <w:t xml:space="preserve">: </w:t>
      </w:r>
      <w:r w:rsidRPr="00F80E1F">
        <w:rPr>
          <w:rFonts w:asciiTheme="minorHAnsi" w:hAnsiTheme="minorHAnsi" w:cstheme="minorHAnsi"/>
          <w:b/>
          <w:bCs/>
          <w:color w:val="000000"/>
          <w:spacing w:val="2"/>
          <w:kern w:val="2"/>
        </w:rPr>
        <w:t>„cena”, „</w:t>
      </w:r>
      <w:r w:rsidR="00185D45" w:rsidRPr="00F80E1F">
        <w:rPr>
          <w:rFonts w:asciiTheme="minorHAnsi" w:hAnsiTheme="minorHAnsi" w:cstheme="minorHAnsi"/>
          <w:b/>
          <w:bCs/>
          <w:color w:val="000000"/>
          <w:spacing w:val="2"/>
          <w:kern w:val="2"/>
        </w:rPr>
        <w:t>okres gwarancji</w:t>
      </w:r>
      <w:r w:rsidRPr="00F80E1F">
        <w:rPr>
          <w:rFonts w:asciiTheme="minorHAnsi" w:hAnsiTheme="minorHAnsi" w:cstheme="minorHAnsi"/>
          <w:b/>
          <w:bCs/>
          <w:color w:val="000000"/>
          <w:spacing w:val="2"/>
          <w:kern w:val="2"/>
        </w:rPr>
        <w:t>”</w:t>
      </w:r>
      <w:r w:rsidR="00185D45" w:rsidRPr="00F80E1F">
        <w:rPr>
          <w:rFonts w:asciiTheme="minorHAnsi" w:hAnsiTheme="minorHAnsi" w:cstheme="minorHAnsi"/>
          <w:b/>
          <w:bCs/>
          <w:color w:val="000000"/>
          <w:spacing w:val="2"/>
          <w:kern w:val="2"/>
        </w:rPr>
        <w:t>, „aspekty społeczne – zatrudnienie osadzonych”</w:t>
      </w:r>
      <w:r w:rsidR="00933796" w:rsidRPr="00F80E1F">
        <w:rPr>
          <w:rFonts w:asciiTheme="minorHAnsi" w:hAnsiTheme="minorHAnsi" w:cstheme="minorHAnsi"/>
          <w:b/>
          <w:bCs/>
          <w:color w:val="000000"/>
          <w:spacing w:val="2"/>
          <w:kern w:val="2"/>
        </w:rPr>
        <w:t>.</w:t>
      </w:r>
    </w:p>
    <w:p w14:paraId="006C438E" w14:textId="77777777" w:rsidR="00F9701D" w:rsidRPr="00F80E1F" w:rsidRDefault="00F9701D" w:rsidP="00B50A82">
      <w:pPr>
        <w:suppressAutoHyphens/>
        <w:spacing w:after="0" w:line="100" w:lineRule="atLeast"/>
        <w:jc w:val="both"/>
        <w:textAlignment w:val="baseline"/>
        <w:rPr>
          <w:rFonts w:eastAsia="Times New Roman" w:cstheme="minorHAnsi"/>
          <w:b/>
          <w:bCs/>
          <w:color w:val="000000"/>
          <w:spacing w:val="2"/>
          <w:kern w:val="2"/>
          <w:sz w:val="24"/>
          <w:szCs w:val="24"/>
          <w:lang w:eastAsia="ar-SA"/>
        </w:rPr>
      </w:pPr>
    </w:p>
    <w:p w14:paraId="568AC0F2" w14:textId="0A21CCCA" w:rsidR="00260CF1" w:rsidRPr="00F80E1F" w:rsidRDefault="00260CF1"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Zasady oceny ofert wg ustalon</w:t>
      </w:r>
      <w:r w:rsidR="00185D45" w:rsidRPr="00F80E1F">
        <w:rPr>
          <w:rFonts w:eastAsia="Times New Roman" w:cstheme="minorHAnsi"/>
          <w:bCs/>
          <w:color w:val="000000"/>
          <w:spacing w:val="2"/>
          <w:kern w:val="2"/>
          <w:sz w:val="24"/>
          <w:szCs w:val="24"/>
          <w:lang w:eastAsia="ar-SA"/>
        </w:rPr>
        <w:t>ych</w:t>
      </w:r>
      <w:r w:rsidRPr="00F80E1F">
        <w:rPr>
          <w:rFonts w:eastAsia="Times New Roman" w:cstheme="minorHAnsi"/>
          <w:bCs/>
          <w:color w:val="000000"/>
          <w:spacing w:val="2"/>
          <w:kern w:val="2"/>
          <w:sz w:val="24"/>
          <w:szCs w:val="24"/>
          <w:lang w:eastAsia="ar-SA"/>
        </w:rPr>
        <w:t xml:space="preserve"> kryterium:</w:t>
      </w:r>
    </w:p>
    <w:p w14:paraId="2418E71F" w14:textId="77777777" w:rsidR="00AA0DD0" w:rsidRPr="00F80E1F" w:rsidRDefault="00AA0DD0"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p>
    <w:p w14:paraId="6A67569E" w14:textId="04FBED9A" w:rsidR="00260CF1" w:rsidRPr="00F80E1F" w:rsidRDefault="00185D45" w:rsidP="007C5865">
      <w:pPr>
        <w:suppressAutoHyphens/>
        <w:spacing w:after="0" w:line="100" w:lineRule="atLeast"/>
        <w:ind w:left="1701" w:hanging="339"/>
        <w:jc w:val="both"/>
        <w:textAlignment w:val="baseline"/>
        <w:rPr>
          <w:rFonts w:eastAsia="Times New Roman" w:cstheme="minorHAnsi"/>
          <w:b/>
          <w:bCs/>
          <w:color w:val="000000"/>
          <w:spacing w:val="2"/>
          <w:kern w:val="2"/>
          <w:sz w:val="24"/>
          <w:szCs w:val="24"/>
          <w:lang w:eastAsia="ar-SA"/>
        </w:rPr>
      </w:pPr>
      <w:r w:rsidRPr="00F80E1F">
        <w:rPr>
          <w:rFonts w:eastAsia="Times New Roman" w:cstheme="minorHAnsi"/>
          <w:b/>
          <w:bCs/>
          <w:color w:val="000000"/>
          <w:spacing w:val="2"/>
          <w:kern w:val="2"/>
          <w:sz w:val="24"/>
          <w:szCs w:val="24"/>
          <w:lang w:eastAsia="ar-SA"/>
        </w:rPr>
        <w:t>„</w:t>
      </w:r>
      <w:r w:rsidR="00260CF1" w:rsidRPr="00F80E1F">
        <w:rPr>
          <w:rFonts w:eastAsia="Times New Roman" w:cstheme="minorHAnsi"/>
          <w:b/>
          <w:bCs/>
          <w:color w:val="000000"/>
          <w:spacing w:val="2"/>
          <w:kern w:val="2"/>
          <w:sz w:val="24"/>
          <w:szCs w:val="24"/>
          <w:lang w:eastAsia="ar-SA"/>
        </w:rPr>
        <w:t>cena</w:t>
      </w:r>
      <w:r w:rsidRPr="00F80E1F">
        <w:rPr>
          <w:rFonts w:eastAsia="Times New Roman" w:cstheme="minorHAnsi"/>
          <w:b/>
          <w:bCs/>
          <w:color w:val="000000"/>
          <w:spacing w:val="2"/>
          <w:kern w:val="2"/>
          <w:sz w:val="24"/>
          <w:szCs w:val="24"/>
          <w:lang w:eastAsia="ar-SA"/>
        </w:rPr>
        <w:t>”</w:t>
      </w:r>
      <w:r w:rsidR="00260CF1" w:rsidRPr="00F80E1F">
        <w:rPr>
          <w:rFonts w:eastAsia="Times New Roman" w:cstheme="minorHAnsi"/>
          <w:b/>
          <w:bCs/>
          <w:color w:val="000000"/>
          <w:spacing w:val="2"/>
          <w:kern w:val="2"/>
          <w:sz w:val="24"/>
          <w:szCs w:val="24"/>
          <w:lang w:eastAsia="ar-SA"/>
        </w:rPr>
        <w:t xml:space="preserve"> - znaczenie </w:t>
      </w:r>
      <w:r w:rsidR="00260CF1" w:rsidRPr="00F80E1F">
        <w:rPr>
          <w:rFonts w:eastAsia="Times New Roman" w:cstheme="minorHAnsi"/>
          <w:b/>
          <w:bCs/>
          <w:spacing w:val="2"/>
          <w:kern w:val="2"/>
          <w:sz w:val="24"/>
          <w:szCs w:val="24"/>
          <w:lang w:eastAsia="ar-SA"/>
        </w:rPr>
        <w:t xml:space="preserve">kryterium – </w:t>
      </w:r>
      <w:r w:rsidR="00B57C3E" w:rsidRPr="00F80E1F">
        <w:rPr>
          <w:rFonts w:eastAsia="Times New Roman" w:cstheme="minorHAnsi"/>
          <w:b/>
          <w:bCs/>
          <w:spacing w:val="2"/>
          <w:kern w:val="2"/>
          <w:sz w:val="24"/>
          <w:szCs w:val="24"/>
          <w:lang w:eastAsia="ar-SA"/>
        </w:rPr>
        <w:t>60</w:t>
      </w:r>
      <w:r w:rsidR="00681B72" w:rsidRPr="00F80E1F">
        <w:rPr>
          <w:rFonts w:eastAsia="Times New Roman" w:cstheme="minorHAnsi"/>
          <w:b/>
          <w:bCs/>
          <w:spacing w:val="2"/>
          <w:kern w:val="2"/>
          <w:sz w:val="24"/>
          <w:szCs w:val="24"/>
          <w:lang w:eastAsia="ar-SA"/>
        </w:rPr>
        <w:t xml:space="preserve"> </w:t>
      </w:r>
      <w:r w:rsidR="00260CF1" w:rsidRPr="00F80E1F">
        <w:rPr>
          <w:rFonts w:eastAsia="Times New Roman" w:cstheme="minorHAnsi"/>
          <w:b/>
          <w:bCs/>
          <w:spacing w:val="2"/>
          <w:kern w:val="2"/>
          <w:sz w:val="24"/>
          <w:szCs w:val="24"/>
          <w:lang w:eastAsia="ar-SA"/>
        </w:rPr>
        <w:t xml:space="preserve">% </w:t>
      </w:r>
      <w:bookmarkStart w:id="1" w:name="_Hlk508175441"/>
      <w:r w:rsidR="00260CF1" w:rsidRPr="00F80E1F">
        <w:rPr>
          <w:rFonts w:eastAsia="Times New Roman" w:cstheme="minorHAnsi"/>
          <w:b/>
          <w:bCs/>
          <w:spacing w:val="2"/>
          <w:kern w:val="2"/>
          <w:sz w:val="24"/>
          <w:szCs w:val="24"/>
          <w:lang w:eastAsia="ar-SA"/>
        </w:rPr>
        <w:t>( 1% = 1 pkt)</w:t>
      </w:r>
      <w:bookmarkEnd w:id="1"/>
    </w:p>
    <w:p w14:paraId="0038CEC0" w14:textId="77777777" w:rsidR="00185D45" w:rsidRPr="00F80E1F" w:rsidRDefault="00185D45"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p>
    <w:p w14:paraId="1972DABF" w14:textId="4FD6D867" w:rsidR="00260CF1" w:rsidRPr="00F80E1F" w:rsidRDefault="00260CF1"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Wartość punktowa badanej oferty:</w:t>
      </w:r>
    </w:p>
    <w:p w14:paraId="663E81B7" w14:textId="77777777" w:rsidR="00AA0DD0" w:rsidRPr="00F80E1F" w:rsidRDefault="00AA0DD0" w:rsidP="007C5865">
      <w:pPr>
        <w:suppressAutoHyphens/>
        <w:spacing w:after="0" w:line="100" w:lineRule="atLeast"/>
        <w:ind w:left="1701"/>
        <w:jc w:val="both"/>
        <w:textAlignment w:val="baseline"/>
        <w:rPr>
          <w:rFonts w:eastAsia="Times New Roman" w:cstheme="minorHAnsi"/>
          <w:bCs/>
          <w:color w:val="000000"/>
          <w:spacing w:val="2"/>
          <w:kern w:val="2"/>
          <w:sz w:val="24"/>
          <w:szCs w:val="24"/>
          <w:lang w:eastAsia="ar-SA"/>
        </w:rPr>
      </w:pPr>
    </w:p>
    <w:p w14:paraId="615304C6" w14:textId="77777777" w:rsidR="00185D45" w:rsidRPr="00F80E1F" w:rsidRDefault="00260CF1"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 xml:space="preserve">        cena najniższa spośród badanych ofert</w:t>
      </w:r>
    </w:p>
    <w:p w14:paraId="07032964" w14:textId="773A7BC9" w:rsidR="00260CF1" w:rsidRPr="00F80E1F" w:rsidRDefault="00185D45"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ab/>
      </w:r>
      <w:r w:rsidRPr="00F80E1F">
        <w:rPr>
          <w:rFonts w:eastAsia="Times New Roman" w:cstheme="minorHAnsi"/>
          <w:bCs/>
          <w:color w:val="000000"/>
          <w:spacing w:val="2"/>
          <w:kern w:val="2"/>
          <w:sz w:val="24"/>
          <w:szCs w:val="24"/>
          <w:lang w:eastAsia="ar-SA"/>
        </w:rPr>
        <w:tab/>
        <w:t>niepodlegających odrzuceniu</w:t>
      </w:r>
      <w:r w:rsidR="00260CF1" w:rsidRPr="00F80E1F">
        <w:rPr>
          <w:rFonts w:eastAsia="Times New Roman" w:cstheme="minorHAnsi"/>
          <w:bCs/>
          <w:color w:val="000000"/>
          <w:spacing w:val="2"/>
          <w:kern w:val="2"/>
          <w:sz w:val="24"/>
          <w:szCs w:val="24"/>
          <w:lang w:eastAsia="ar-SA"/>
        </w:rPr>
        <w:t xml:space="preserve">                  </w:t>
      </w:r>
    </w:p>
    <w:p w14:paraId="1F57A7FD" w14:textId="77777777" w:rsidR="00260CF1" w:rsidRPr="00F80E1F" w:rsidRDefault="00260CF1"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C =  ------------------------------------------------  x 100</w:t>
      </w:r>
      <w:r w:rsidR="00BD6858" w:rsidRPr="00F80E1F">
        <w:rPr>
          <w:rFonts w:eastAsia="Times New Roman" w:cstheme="minorHAnsi"/>
          <w:bCs/>
          <w:color w:val="000000"/>
          <w:spacing w:val="2"/>
          <w:kern w:val="2"/>
          <w:sz w:val="24"/>
          <w:szCs w:val="24"/>
          <w:lang w:eastAsia="ar-SA"/>
        </w:rPr>
        <w:t xml:space="preserve"> </w:t>
      </w:r>
      <w:r w:rsidRPr="00F80E1F">
        <w:rPr>
          <w:rFonts w:eastAsia="Times New Roman" w:cstheme="minorHAnsi"/>
          <w:bCs/>
          <w:color w:val="000000"/>
          <w:spacing w:val="2"/>
          <w:kern w:val="2"/>
          <w:sz w:val="24"/>
          <w:szCs w:val="24"/>
          <w:lang w:eastAsia="ar-SA"/>
        </w:rPr>
        <w:t>x</w:t>
      </w:r>
      <w:r w:rsidR="00BD6858" w:rsidRPr="00F80E1F">
        <w:rPr>
          <w:rFonts w:eastAsia="Times New Roman" w:cstheme="minorHAnsi"/>
          <w:bCs/>
          <w:color w:val="000000"/>
          <w:spacing w:val="2"/>
          <w:kern w:val="2"/>
          <w:sz w:val="24"/>
          <w:szCs w:val="24"/>
          <w:lang w:eastAsia="ar-SA"/>
        </w:rPr>
        <w:t xml:space="preserve"> </w:t>
      </w:r>
      <w:r w:rsidR="00B57C3E" w:rsidRPr="00F80E1F">
        <w:rPr>
          <w:rFonts w:eastAsia="Times New Roman" w:cstheme="minorHAnsi"/>
          <w:bCs/>
          <w:color w:val="000000"/>
          <w:spacing w:val="2"/>
          <w:kern w:val="2"/>
          <w:sz w:val="24"/>
          <w:szCs w:val="24"/>
          <w:lang w:eastAsia="ar-SA"/>
        </w:rPr>
        <w:t>60</w:t>
      </w:r>
      <w:r w:rsidR="00656EB0" w:rsidRPr="00F80E1F">
        <w:rPr>
          <w:rFonts w:eastAsia="Times New Roman" w:cstheme="minorHAnsi"/>
          <w:bCs/>
          <w:color w:val="000000"/>
          <w:spacing w:val="2"/>
          <w:kern w:val="2"/>
          <w:sz w:val="24"/>
          <w:szCs w:val="24"/>
          <w:lang w:eastAsia="ar-SA"/>
        </w:rPr>
        <w:t>%</w:t>
      </w:r>
    </w:p>
    <w:p w14:paraId="00D45368" w14:textId="77777777" w:rsidR="00260CF1" w:rsidRPr="00F80E1F" w:rsidRDefault="00260CF1" w:rsidP="007C5865">
      <w:pPr>
        <w:suppressAutoHyphens/>
        <w:spacing w:after="0" w:line="100" w:lineRule="atLeast"/>
        <w:ind w:left="1701"/>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 xml:space="preserve">        cena oferty badanej</w:t>
      </w:r>
    </w:p>
    <w:p w14:paraId="6C905CA0" w14:textId="77777777" w:rsidR="00E13733" w:rsidRPr="00F80E1F" w:rsidRDefault="00E13733" w:rsidP="007C5865">
      <w:pPr>
        <w:suppressAutoHyphens/>
        <w:spacing w:after="0" w:line="100" w:lineRule="atLeast"/>
        <w:ind w:left="1701"/>
        <w:jc w:val="both"/>
        <w:textAlignment w:val="baseline"/>
        <w:rPr>
          <w:rFonts w:eastAsia="Times New Roman" w:cstheme="minorHAnsi"/>
          <w:bCs/>
          <w:color w:val="000000"/>
          <w:spacing w:val="2"/>
          <w:kern w:val="2"/>
          <w:sz w:val="24"/>
          <w:szCs w:val="24"/>
          <w:lang w:eastAsia="ar-SA"/>
        </w:rPr>
      </w:pPr>
    </w:p>
    <w:p w14:paraId="35252308" w14:textId="6308F944" w:rsidR="00CC427A" w:rsidRPr="00F80E1F" w:rsidRDefault="00CC427A" w:rsidP="007C5865">
      <w:pPr>
        <w:suppressAutoHyphens/>
        <w:spacing w:after="0" w:line="100" w:lineRule="atLeast"/>
        <w:ind w:left="1701" w:hanging="339"/>
        <w:jc w:val="both"/>
        <w:textAlignment w:val="baseline"/>
        <w:rPr>
          <w:rFonts w:eastAsia="Times New Roman" w:cstheme="minorHAnsi"/>
          <w:b/>
          <w:bCs/>
          <w:color w:val="000000"/>
          <w:spacing w:val="2"/>
          <w:kern w:val="2"/>
          <w:sz w:val="24"/>
          <w:szCs w:val="24"/>
          <w:lang w:eastAsia="ar-SA"/>
        </w:rPr>
      </w:pPr>
      <w:r w:rsidRPr="00F80E1F">
        <w:rPr>
          <w:rFonts w:eastAsia="Times New Roman" w:cstheme="minorHAnsi"/>
          <w:b/>
          <w:bCs/>
          <w:color w:val="000000"/>
          <w:spacing w:val="2"/>
          <w:kern w:val="2"/>
          <w:sz w:val="24"/>
          <w:szCs w:val="24"/>
          <w:lang w:eastAsia="ar-SA"/>
        </w:rPr>
        <w:t>„</w:t>
      </w:r>
      <w:r w:rsidR="000345EE">
        <w:rPr>
          <w:rFonts w:eastAsia="Times New Roman" w:cstheme="minorHAnsi"/>
          <w:b/>
          <w:bCs/>
          <w:color w:val="000000"/>
          <w:spacing w:val="2"/>
          <w:kern w:val="2"/>
          <w:sz w:val="24"/>
          <w:szCs w:val="24"/>
          <w:lang w:eastAsia="ar-SA"/>
        </w:rPr>
        <w:t xml:space="preserve">warunki i </w:t>
      </w:r>
      <w:r w:rsidRPr="00F80E1F">
        <w:rPr>
          <w:rFonts w:eastAsia="Times New Roman" w:cstheme="minorHAnsi"/>
          <w:b/>
          <w:bCs/>
          <w:color w:val="000000"/>
          <w:spacing w:val="2"/>
          <w:kern w:val="2"/>
          <w:sz w:val="24"/>
          <w:szCs w:val="24"/>
          <w:lang w:eastAsia="ar-SA"/>
        </w:rPr>
        <w:t xml:space="preserve">okres gwarancji” - znaczenie </w:t>
      </w:r>
      <w:r w:rsidRPr="00F80E1F">
        <w:rPr>
          <w:rFonts w:eastAsia="Times New Roman" w:cstheme="minorHAnsi"/>
          <w:b/>
          <w:bCs/>
          <w:spacing w:val="2"/>
          <w:kern w:val="2"/>
          <w:sz w:val="24"/>
          <w:szCs w:val="24"/>
          <w:lang w:eastAsia="ar-SA"/>
        </w:rPr>
        <w:t xml:space="preserve">kryterium – </w:t>
      </w:r>
      <w:r w:rsidR="000345EE">
        <w:rPr>
          <w:rFonts w:eastAsia="Times New Roman" w:cstheme="minorHAnsi"/>
          <w:b/>
          <w:bCs/>
          <w:spacing w:val="2"/>
          <w:kern w:val="2"/>
          <w:sz w:val="24"/>
          <w:szCs w:val="24"/>
          <w:lang w:eastAsia="ar-SA"/>
        </w:rPr>
        <w:t>4</w:t>
      </w:r>
      <w:r w:rsidRPr="00F80E1F">
        <w:rPr>
          <w:rFonts w:eastAsia="Times New Roman" w:cstheme="minorHAnsi"/>
          <w:b/>
          <w:bCs/>
          <w:spacing w:val="2"/>
          <w:kern w:val="2"/>
          <w:sz w:val="24"/>
          <w:szCs w:val="24"/>
          <w:lang w:eastAsia="ar-SA"/>
        </w:rPr>
        <w:t>0 % (1% - 1 pkt)</w:t>
      </w:r>
    </w:p>
    <w:p w14:paraId="6CBDA878" w14:textId="77777777" w:rsidR="00CC427A" w:rsidRPr="00F80E1F" w:rsidRDefault="00CC427A"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p>
    <w:p w14:paraId="143ED541" w14:textId="75AFA9B9" w:rsidR="00AA0DD0" w:rsidRPr="00F80E1F" w:rsidRDefault="00CC427A" w:rsidP="00B93883">
      <w:pPr>
        <w:pStyle w:val="Akapitzlist"/>
        <w:numPr>
          <w:ilvl w:val="0"/>
          <w:numId w:val="33"/>
        </w:numPr>
        <w:ind w:left="1701"/>
        <w:jc w:val="both"/>
        <w:rPr>
          <w:rFonts w:asciiTheme="minorHAnsi" w:hAnsiTheme="minorHAnsi" w:cstheme="minorHAnsi"/>
          <w:b/>
          <w:bCs/>
          <w:color w:val="000000"/>
          <w:kern w:val="2"/>
        </w:rPr>
      </w:pPr>
      <w:r w:rsidRPr="00F80E1F">
        <w:rPr>
          <w:rFonts w:asciiTheme="minorHAnsi" w:hAnsiTheme="minorHAnsi" w:cstheme="minorHAnsi"/>
          <w:color w:val="000000"/>
          <w:kern w:val="2"/>
        </w:rPr>
        <w:t xml:space="preserve">Zaoferowanie okresu gwarancji w wysokości 36 miesięcy – </w:t>
      </w:r>
      <w:r w:rsidRPr="00F80E1F">
        <w:rPr>
          <w:rFonts w:asciiTheme="minorHAnsi" w:hAnsiTheme="minorHAnsi" w:cstheme="minorHAnsi"/>
          <w:b/>
          <w:bCs/>
          <w:color w:val="000000"/>
          <w:kern w:val="2"/>
        </w:rPr>
        <w:t>0 (zero) punktów</w:t>
      </w:r>
    </w:p>
    <w:p w14:paraId="1985564B" w14:textId="51B22AF5" w:rsidR="00CC427A" w:rsidRPr="00F80E1F" w:rsidRDefault="00CC427A" w:rsidP="00B93883">
      <w:pPr>
        <w:pStyle w:val="Akapitzlist"/>
        <w:numPr>
          <w:ilvl w:val="0"/>
          <w:numId w:val="33"/>
        </w:numPr>
        <w:ind w:left="1701"/>
        <w:jc w:val="both"/>
        <w:rPr>
          <w:rFonts w:asciiTheme="minorHAnsi" w:hAnsiTheme="minorHAnsi" w:cstheme="minorHAnsi"/>
          <w:b/>
          <w:bCs/>
          <w:color w:val="000000"/>
          <w:kern w:val="2"/>
        </w:rPr>
      </w:pPr>
      <w:r w:rsidRPr="00F80E1F">
        <w:rPr>
          <w:rFonts w:asciiTheme="minorHAnsi" w:hAnsiTheme="minorHAnsi" w:cstheme="minorHAnsi"/>
          <w:color w:val="000000"/>
          <w:kern w:val="2"/>
        </w:rPr>
        <w:t xml:space="preserve">Zaoferowanie okresu gwarancji w wysokości 48 miesięcy – </w:t>
      </w:r>
      <w:r w:rsidRPr="00F80E1F">
        <w:rPr>
          <w:rFonts w:asciiTheme="minorHAnsi" w:hAnsiTheme="minorHAnsi" w:cstheme="minorHAnsi"/>
          <w:b/>
          <w:bCs/>
          <w:color w:val="000000"/>
          <w:kern w:val="2"/>
        </w:rPr>
        <w:t>10 (dziesięć) punktów</w:t>
      </w:r>
    </w:p>
    <w:p w14:paraId="5AD28162" w14:textId="10D2A6FE" w:rsidR="00CC427A" w:rsidRPr="00F80E1F" w:rsidRDefault="00CC427A" w:rsidP="00B93883">
      <w:pPr>
        <w:pStyle w:val="Akapitzlist"/>
        <w:numPr>
          <w:ilvl w:val="0"/>
          <w:numId w:val="33"/>
        </w:numPr>
        <w:ind w:left="1701"/>
        <w:jc w:val="both"/>
        <w:rPr>
          <w:rFonts w:asciiTheme="minorHAnsi" w:hAnsiTheme="minorHAnsi" w:cstheme="minorHAnsi"/>
          <w:b/>
          <w:bCs/>
          <w:color w:val="000000"/>
          <w:kern w:val="2"/>
        </w:rPr>
      </w:pPr>
      <w:r w:rsidRPr="00F80E1F">
        <w:rPr>
          <w:rFonts w:asciiTheme="minorHAnsi" w:hAnsiTheme="minorHAnsi" w:cstheme="minorHAnsi"/>
          <w:color w:val="000000"/>
          <w:kern w:val="2"/>
        </w:rPr>
        <w:t xml:space="preserve">Zaoferowanie okresu gwarancji w wysokości 60 miesięcy – </w:t>
      </w:r>
      <w:r w:rsidRPr="00F80E1F">
        <w:rPr>
          <w:rFonts w:asciiTheme="minorHAnsi" w:hAnsiTheme="minorHAnsi" w:cstheme="minorHAnsi"/>
          <w:b/>
          <w:bCs/>
          <w:color w:val="000000"/>
          <w:kern w:val="2"/>
        </w:rPr>
        <w:t>20 (dwadzieścia) punktów</w:t>
      </w:r>
    </w:p>
    <w:p w14:paraId="0D589D3A" w14:textId="4CFF6A19" w:rsidR="00CC427A" w:rsidRPr="00F80E1F" w:rsidRDefault="00CC427A" w:rsidP="00B93883">
      <w:pPr>
        <w:pStyle w:val="Akapitzlist"/>
        <w:numPr>
          <w:ilvl w:val="0"/>
          <w:numId w:val="33"/>
        </w:numPr>
        <w:ind w:left="1701"/>
        <w:jc w:val="both"/>
        <w:rPr>
          <w:rFonts w:asciiTheme="minorHAnsi" w:hAnsiTheme="minorHAnsi" w:cstheme="minorHAnsi"/>
          <w:b/>
          <w:bCs/>
          <w:color w:val="000000"/>
          <w:kern w:val="2"/>
        </w:rPr>
      </w:pPr>
      <w:r w:rsidRPr="00F80E1F">
        <w:rPr>
          <w:rFonts w:asciiTheme="minorHAnsi" w:hAnsiTheme="minorHAnsi" w:cstheme="minorHAnsi"/>
          <w:color w:val="000000"/>
          <w:kern w:val="2"/>
        </w:rPr>
        <w:t xml:space="preserve">Zaoferowanie okresu gwarancji w wysokości 72 miesięcy – </w:t>
      </w:r>
      <w:r w:rsidRPr="00F80E1F">
        <w:rPr>
          <w:rFonts w:asciiTheme="minorHAnsi" w:hAnsiTheme="minorHAnsi" w:cstheme="minorHAnsi"/>
          <w:b/>
          <w:bCs/>
          <w:color w:val="000000"/>
          <w:kern w:val="2"/>
        </w:rPr>
        <w:t>30 (trzydzieści) punktów</w:t>
      </w:r>
    </w:p>
    <w:p w14:paraId="39D2DDAB" w14:textId="10CA47A1" w:rsidR="00CC427A" w:rsidRPr="00F80E1F" w:rsidRDefault="00CC427A" w:rsidP="007C5865">
      <w:pPr>
        <w:ind w:left="1701"/>
        <w:jc w:val="both"/>
        <w:rPr>
          <w:rFonts w:cstheme="minorHAnsi"/>
          <w:i/>
          <w:iCs/>
          <w:color w:val="000000"/>
          <w:kern w:val="2"/>
        </w:rPr>
      </w:pPr>
      <w:r w:rsidRPr="00F80E1F">
        <w:rPr>
          <w:rFonts w:cstheme="minorHAnsi"/>
          <w:b/>
          <w:bCs/>
          <w:i/>
          <w:iCs/>
          <w:color w:val="000000"/>
          <w:kern w:val="2"/>
        </w:rPr>
        <w:t>UWAGA</w:t>
      </w:r>
      <w:r w:rsidRPr="00F80E1F">
        <w:rPr>
          <w:rFonts w:cstheme="minorHAnsi"/>
          <w:i/>
          <w:iCs/>
          <w:color w:val="000000"/>
          <w:kern w:val="2"/>
        </w:rPr>
        <w:t>: Zaoferowanie okresu krótszego niż 36 miesięcy spowoduje odrzucenie oferty. Zaoferowanie okresu innego niż wskazane powyżej spowoduje przyjęcie przez Zamawiającego na potrzeby oceny ofert (do umowy zostanie wprowadzona wartość zadeklarowana) kolejnej wartości niższej spośród wskazanych powyżej.</w:t>
      </w:r>
    </w:p>
    <w:p w14:paraId="7160301C" w14:textId="77777777" w:rsidR="000345EE" w:rsidRDefault="000345EE" w:rsidP="000345EE">
      <w:pPr>
        <w:pStyle w:val="Akapitzlist"/>
        <w:numPr>
          <w:ilvl w:val="0"/>
          <w:numId w:val="42"/>
        </w:numPr>
        <w:ind w:left="1701"/>
        <w:jc w:val="both"/>
        <w:rPr>
          <w:rFonts w:asciiTheme="minorHAnsi" w:hAnsiTheme="minorHAnsi" w:cstheme="minorHAnsi"/>
          <w:b/>
          <w:bCs/>
          <w:color w:val="000000"/>
          <w:kern w:val="2"/>
        </w:rPr>
      </w:pPr>
      <w:r w:rsidRPr="007F3545">
        <w:rPr>
          <w:rFonts w:asciiTheme="minorHAnsi" w:hAnsiTheme="minorHAnsi" w:cstheme="minorHAnsi"/>
          <w:color w:val="000000"/>
          <w:kern w:val="2"/>
        </w:rPr>
        <w:t>Zaoferowanie zakresu gwarancji nieobejmującego – w ramach wynagrodzenia - wymiany materiałów eksploatacyjnych oraz czynności przeglądowych lub innych wymaganych dla zachowania gwarancji</w:t>
      </w:r>
      <w:r w:rsidRPr="007F3545">
        <w:rPr>
          <w:rFonts w:asciiTheme="minorHAnsi" w:hAnsiTheme="minorHAnsi" w:cstheme="minorHAnsi"/>
          <w:b/>
          <w:bCs/>
          <w:color w:val="000000"/>
          <w:kern w:val="2"/>
        </w:rPr>
        <w:t xml:space="preserve"> – 0 (zero) punktów</w:t>
      </w:r>
    </w:p>
    <w:p w14:paraId="1222854E" w14:textId="77777777" w:rsidR="000345EE" w:rsidRDefault="000345EE" w:rsidP="000345EE">
      <w:pPr>
        <w:pStyle w:val="Akapitzlist"/>
        <w:numPr>
          <w:ilvl w:val="0"/>
          <w:numId w:val="42"/>
        </w:numPr>
        <w:ind w:left="1701"/>
        <w:jc w:val="both"/>
        <w:rPr>
          <w:rFonts w:asciiTheme="minorHAnsi" w:hAnsiTheme="minorHAnsi" w:cstheme="minorHAnsi"/>
          <w:b/>
          <w:bCs/>
          <w:color w:val="000000"/>
          <w:kern w:val="2"/>
        </w:rPr>
      </w:pPr>
      <w:r w:rsidRPr="007F3545">
        <w:rPr>
          <w:rFonts w:asciiTheme="minorHAnsi" w:hAnsiTheme="minorHAnsi" w:cstheme="minorHAnsi"/>
          <w:color w:val="000000"/>
          <w:kern w:val="2"/>
        </w:rPr>
        <w:t>Zaoferowanie zakresu gwarancji obejmującego – w ramach wynagrodzenia - wymianę materiałów eksploatacyjnych oraz czynności przeglądowe lub inne wymagane dla zachowania gwarancji –</w:t>
      </w:r>
      <w:r w:rsidRPr="007F3545">
        <w:rPr>
          <w:rFonts w:asciiTheme="minorHAnsi" w:hAnsiTheme="minorHAnsi" w:cstheme="minorHAnsi"/>
          <w:b/>
          <w:bCs/>
          <w:color w:val="000000"/>
          <w:kern w:val="2"/>
        </w:rPr>
        <w:t xml:space="preserve"> 10 (dziesięć) punktów</w:t>
      </w:r>
      <w:r>
        <w:rPr>
          <w:rFonts w:asciiTheme="minorHAnsi" w:hAnsiTheme="minorHAnsi" w:cstheme="minorHAnsi"/>
          <w:b/>
          <w:bCs/>
          <w:color w:val="000000"/>
          <w:kern w:val="2"/>
        </w:rPr>
        <w:t>.</w:t>
      </w:r>
    </w:p>
    <w:p w14:paraId="635B919A" w14:textId="77777777" w:rsidR="00CC427A" w:rsidRPr="00F80E1F" w:rsidRDefault="00CC427A" w:rsidP="00AA0DD0">
      <w:pPr>
        <w:pStyle w:val="Akapitzlist"/>
        <w:ind w:left="720"/>
        <w:jc w:val="both"/>
        <w:rPr>
          <w:rFonts w:asciiTheme="minorHAnsi" w:hAnsiTheme="minorHAnsi" w:cstheme="minorHAnsi"/>
          <w:b/>
          <w:bCs/>
          <w:color w:val="000000"/>
          <w:kern w:val="2"/>
        </w:rPr>
      </w:pPr>
    </w:p>
    <w:p w14:paraId="647E52A5" w14:textId="65376A0A" w:rsidR="00AA0DD0" w:rsidRPr="00F80E1F" w:rsidRDefault="00AA0DD0" w:rsidP="00B93883">
      <w:pPr>
        <w:pStyle w:val="Akapitzlist"/>
        <w:numPr>
          <w:ilvl w:val="0"/>
          <w:numId w:val="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lastRenderedPageBreak/>
        <w:t>Zamawiający wybierze ofertę tego Wykonawcy, który uzyska największą liczbę punktów po zsumowaniu wyżej wymienionych kryteriów - maksymalnie oferta może uzyskać w sumie 100 pkt. (100% = 100 pkt.).</w:t>
      </w:r>
    </w:p>
    <w:p w14:paraId="635E7332" w14:textId="1B663340" w:rsidR="00AA0DD0" w:rsidRPr="00F80E1F" w:rsidRDefault="00AA0DD0" w:rsidP="00B93883">
      <w:pPr>
        <w:pStyle w:val="Akapitzlist"/>
        <w:numPr>
          <w:ilvl w:val="0"/>
          <w:numId w:val="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Obliczenia dokonywane będą z dokładnością do dwóch miejsc po przecinku.</w:t>
      </w:r>
    </w:p>
    <w:p w14:paraId="0A75BE71" w14:textId="77777777" w:rsidR="007C5865" w:rsidRPr="00F80E1F" w:rsidRDefault="007C5865" w:rsidP="007C5865">
      <w:pPr>
        <w:pStyle w:val="Akapitzlist"/>
        <w:tabs>
          <w:tab w:val="left" w:pos="900"/>
        </w:tabs>
        <w:ind w:left="851"/>
        <w:jc w:val="both"/>
        <w:rPr>
          <w:rFonts w:asciiTheme="minorHAnsi" w:hAnsiTheme="minorHAnsi" w:cstheme="minorHAnsi"/>
          <w:b/>
          <w:color w:val="000000"/>
          <w:sz w:val="28"/>
          <w:szCs w:val="28"/>
        </w:rPr>
      </w:pPr>
    </w:p>
    <w:p w14:paraId="4107F073" w14:textId="7584A21A" w:rsidR="007C5865" w:rsidRPr="00F80E1F" w:rsidRDefault="007C5865"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Informacja o formalnościach, jakie powinny zostać dopełnione po wyborze oferty w celu zawarcia umowy w sprawie zamówienia publicznego</w:t>
      </w:r>
    </w:p>
    <w:p w14:paraId="7B18BF35" w14:textId="77777777" w:rsidR="007C5865" w:rsidRPr="00F80E1F" w:rsidRDefault="007C5865" w:rsidP="007C5865">
      <w:pPr>
        <w:pStyle w:val="Akapitzlist"/>
        <w:ind w:left="720"/>
        <w:jc w:val="both"/>
        <w:rPr>
          <w:rFonts w:asciiTheme="minorHAnsi" w:hAnsiTheme="minorHAnsi" w:cstheme="minorHAnsi"/>
          <w:bCs/>
          <w:color w:val="000000"/>
          <w:spacing w:val="2"/>
          <w:kern w:val="2"/>
        </w:rPr>
      </w:pPr>
    </w:p>
    <w:p w14:paraId="371ECA3C" w14:textId="720748BD"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Zamawiający zawiera umowę w sprawie zamówienia publicznego w terminie nie krótszym niż 10 dni od dnia przesłania zawiadomienia o wyborze najkorzystniejszej oferty.</w:t>
      </w:r>
    </w:p>
    <w:p w14:paraId="33413644" w14:textId="39031BA4"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 xml:space="preserve">Zamawiający może zawrzeć umowę w sprawie zamówienia publicznego przed upływem terminu, o którym mowa w ust. 1, jeżeli </w:t>
      </w:r>
      <w:r w:rsidRPr="00F80E1F">
        <w:rPr>
          <w:rFonts w:asciiTheme="minorHAnsi" w:hAnsiTheme="minorHAnsi" w:cstheme="minorHAnsi"/>
          <w:bCs/>
          <w:color w:val="000000"/>
          <w:spacing w:val="2"/>
          <w:kern w:val="2"/>
        </w:rPr>
        <w:tab/>
        <w:t>w postępowaniu o udzielenie zamówienia prowadzonym w trybie</w:t>
      </w:r>
      <w:r w:rsidRPr="00F80E1F">
        <w:rPr>
          <w:rFonts w:asciiTheme="minorHAnsi" w:hAnsiTheme="minorHAnsi" w:cstheme="minorHAnsi"/>
          <w:bCs/>
          <w:color w:val="000000"/>
          <w:spacing w:val="2"/>
          <w:kern w:val="2"/>
        </w:rPr>
        <w:tab/>
        <w:t>podstawowym złożono tylko jedną ofertę.</w:t>
      </w:r>
    </w:p>
    <w:p w14:paraId="67CB99B4" w14:textId="476D177F"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Wykonawca, którego oferta zostanie uznana za najkorzystniejszą, będzie zobowiązany przed podpisaniem umowy do wniesienia zabezpieczenia należytego wykonania umowy w wysokości i formie określonej w Rozdziale 18 SWZ.</w:t>
      </w:r>
    </w:p>
    <w:p w14:paraId="08D487C7" w14:textId="3F2B3C27"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DB026B" w14:textId="6A86381E"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Przed zawarciem umowy wybrany Wykonawca zobowiązany jest do ubezpieczenia przedmiotu zamówienia, opłacając w całości wykupioną polisę, wskutek czego ubezpieczyciel przejmie na siebie obowiązek gwarancyjnego pokrycia szkód, do których naprawienia Wykonawca zobowiązany będzie w związku z wykonywaniem umowy lub przy okazji jej wykonywania. Warunki ubezpieczenia muszą być nie gorsze niż określone w treści warunku udziału w postępowaniu.</w:t>
      </w:r>
    </w:p>
    <w:p w14:paraId="79D52604" w14:textId="78AF75E9"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Wykonawca będzie zobowiązany do podpisania umowy w miejscu i terminie wskazanym przez Zamawiającego.</w:t>
      </w:r>
    </w:p>
    <w:p w14:paraId="17C9211F" w14:textId="77777777" w:rsidR="007C5865" w:rsidRPr="00F80E1F" w:rsidRDefault="007C5865" w:rsidP="007C5865">
      <w:pPr>
        <w:pStyle w:val="Akapitzlist"/>
        <w:tabs>
          <w:tab w:val="left" w:pos="900"/>
        </w:tabs>
        <w:ind w:left="851"/>
        <w:jc w:val="both"/>
        <w:rPr>
          <w:rFonts w:asciiTheme="minorHAnsi" w:hAnsiTheme="minorHAnsi" w:cstheme="minorHAnsi"/>
          <w:b/>
          <w:color w:val="000000"/>
          <w:sz w:val="28"/>
          <w:szCs w:val="28"/>
        </w:rPr>
      </w:pPr>
    </w:p>
    <w:p w14:paraId="1A085477" w14:textId="288B113E" w:rsidR="007C5865" w:rsidRPr="00F80E1F" w:rsidRDefault="007C5865" w:rsidP="00B93883">
      <w:pPr>
        <w:pStyle w:val="Akapitzlist"/>
        <w:numPr>
          <w:ilvl w:val="0"/>
          <w:numId w:val="5"/>
        </w:numPr>
        <w:tabs>
          <w:tab w:val="left" w:pos="900"/>
        </w:tabs>
        <w:ind w:left="851" w:hanging="851"/>
        <w:jc w:val="both"/>
        <w:rPr>
          <w:rFonts w:asciiTheme="minorHAnsi" w:hAnsiTheme="minorHAnsi" w:cstheme="minorHAnsi"/>
          <w:b/>
          <w:color w:val="000000"/>
          <w:sz w:val="32"/>
          <w:szCs w:val="32"/>
        </w:rPr>
      </w:pPr>
      <w:r w:rsidRPr="00F80E1F">
        <w:rPr>
          <w:rFonts w:asciiTheme="minorHAnsi" w:hAnsiTheme="minorHAnsi" w:cstheme="minorHAnsi"/>
          <w:b/>
          <w:color w:val="000000"/>
          <w:sz w:val="28"/>
          <w:szCs w:val="22"/>
        </w:rPr>
        <w:t>Wymagania dotyczące zabezpieczenia należytego wykonania umowy</w:t>
      </w:r>
    </w:p>
    <w:p w14:paraId="363870EF" w14:textId="77777777" w:rsidR="007202C8" w:rsidRPr="00F80E1F" w:rsidRDefault="007202C8" w:rsidP="00346C12">
      <w:pPr>
        <w:tabs>
          <w:tab w:val="right" w:pos="9739"/>
        </w:tabs>
        <w:suppressAutoHyphens/>
        <w:spacing w:after="0" w:line="100" w:lineRule="atLeast"/>
        <w:textAlignment w:val="baseline"/>
        <w:rPr>
          <w:rFonts w:eastAsia="Times New Roman" w:cstheme="minorHAnsi"/>
          <w:color w:val="000000"/>
          <w:kern w:val="1"/>
          <w:sz w:val="24"/>
          <w:szCs w:val="24"/>
          <w:lang w:eastAsia="ar-SA"/>
        </w:rPr>
      </w:pPr>
    </w:p>
    <w:p w14:paraId="0D7EF2F4" w14:textId="77777777" w:rsidR="00346C12" w:rsidRPr="00F80E1F" w:rsidRDefault="00346C12"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Przed podpisaniem umowy Wykonawca powinien złożyć zabezpieczenie należytego wykonania umowy w miejscu i terminie wyznaczonym przez Zamawiającego.</w:t>
      </w:r>
    </w:p>
    <w:p w14:paraId="5A3B2A72" w14:textId="77777777" w:rsidR="000B395D" w:rsidRPr="00F80E1F" w:rsidRDefault="00346C12"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Zabezpieczenie może być wnoszone według wyboru Wykonawcy w jednej lub w kilku następujących formach:</w:t>
      </w:r>
    </w:p>
    <w:p w14:paraId="2AD82CE9" w14:textId="6FBC14E5" w:rsidR="00346C12" w:rsidRPr="00F80E1F" w:rsidRDefault="00346C12" w:rsidP="00B93883">
      <w:pPr>
        <w:pStyle w:val="Akapitzlist"/>
        <w:numPr>
          <w:ilvl w:val="0"/>
          <w:numId w:val="36"/>
        </w:numPr>
        <w:ind w:left="1134"/>
        <w:jc w:val="both"/>
        <w:rPr>
          <w:rFonts w:asciiTheme="minorHAnsi" w:hAnsiTheme="minorHAnsi" w:cstheme="minorHAnsi"/>
          <w:color w:val="000000"/>
        </w:rPr>
      </w:pPr>
      <w:r w:rsidRPr="00F80E1F">
        <w:rPr>
          <w:rFonts w:asciiTheme="minorHAnsi" w:hAnsiTheme="minorHAnsi" w:cstheme="minorHAnsi"/>
          <w:color w:val="000000"/>
        </w:rPr>
        <w:t>pieniądzu,</w:t>
      </w:r>
    </w:p>
    <w:p w14:paraId="423FA3C9" w14:textId="1055948B" w:rsidR="00346C12" w:rsidRPr="00F80E1F" w:rsidRDefault="00346C12" w:rsidP="00B93883">
      <w:pPr>
        <w:pStyle w:val="Akapitzlist"/>
        <w:numPr>
          <w:ilvl w:val="0"/>
          <w:numId w:val="36"/>
        </w:numPr>
        <w:ind w:left="1134"/>
        <w:jc w:val="both"/>
        <w:rPr>
          <w:rFonts w:asciiTheme="minorHAnsi" w:hAnsiTheme="minorHAnsi" w:cstheme="minorHAnsi"/>
          <w:color w:val="000000"/>
        </w:rPr>
      </w:pPr>
      <w:r w:rsidRPr="00F80E1F">
        <w:rPr>
          <w:rFonts w:asciiTheme="minorHAnsi" w:hAnsiTheme="minorHAnsi" w:cstheme="minorHAnsi"/>
          <w:color w:val="000000"/>
        </w:rPr>
        <w:t>poręczeniach bankowych lub poręczeniach spółdzielczej kasy oszczędnościowo-                 kredytowej, z tym że zobowiązanie kasy jest zawsze zobowiązaniem pieniężnym,</w:t>
      </w:r>
    </w:p>
    <w:p w14:paraId="1E7B3841" w14:textId="40EEA828" w:rsidR="00346C12" w:rsidRPr="00F80E1F" w:rsidRDefault="00346C12" w:rsidP="00B93883">
      <w:pPr>
        <w:pStyle w:val="Akapitzlist"/>
        <w:numPr>
          <w:ilvl w:val="0"/>
          <w:numId w:val="36"/>
        </w:numPr>
        <w:ind w:left="1134"/>
        <w:jc w:val="both"/>
        <w:rPr>
          <w:rFonts w:asciiTheme="minorHAnsi" w:hAnsiTheme="minorHAnsi" w:cstheme="minorHAnsi"/>
          <w:color w:val="000000"/>
        </w:rPr>
      </w:pPr>
      <w:r w:rsidRPr="00F80E1F">
        <w:rPr>
          <w:rFonts w:asciiTheme="minorHAnsi" w:hAnsiTheme="minorHAnsi" w:cstheme="minorHAnsi"/>
          <w:color w:val="000000"/>
        </w:rPr>
        <w:t>gwarancjach bankowych,</w:t>
      </w:r>
    </w:p>
    <w:p w14:paraId="7829CE1B" w14:textId="2C68B78F" w:rsidR="00346C12" w:rsidRPr="00F80E1F" w:rsidRDefault="00346C12" w:rsidP="00B93883">
      <w:pPr>
        <w:pStyle w:val="Akapitzlist"/>
        <w:numPr>
          <w:ilvl w:val="0"/>
          <w:numId w:val="36"/>
        </w:numPr>
        <w:ind w:left="1134"/>
        <w:jc w:val="both"/>
        <w:rPr>
          <w:rFonts w:asciiTheme="minorHAnsi" w:hAnsiTheme="minorHAnsi" w:cstheme="minorHAnsi"/>
          <w:color w:val="000000"/>
        </w:rPr>
      </w:pPr>
      <w:r w:rsidRPr="00F80E1F">
        <w:rPr>
          <w:rFonts w:asciiTheme="minorHAnsi" w:hAnsiTheme="minorHAnsi" w:cstheme="minorHAnsi"/>
          <w:color w:val="000000"/>
        </w:rPr>
        <w:t>gwarancjach ubezpieczeniowych,</w:t>
      </w:r>
    </w:p>
    <w:p w14:paraId="76D4E05C" w14:textId="2815D3E4" w:rsidR="00346C12" w:rsidRPr="00F80E1F" w:rsidRDefault="00346C12" w:rsidP="00B93883">
      <w:pPr>
        <w:pStyle w:val="Akapitzlist"/>
        <w:numPr>
          <w:ilvl w:val="0"/>
          <w:numId w:val="36"/>
        </w:numPr>
        <w:ind w:left="1134"/>
        <w:jc w:val="both"/>
        <w:rPr>
          <w:rFonts w:asciiTheme="minorHAnsi" w:hAnsiTheme="minorHAnsi" w:cstheme="minorHAnsi"/>
          <w:color w:val="000000"/>
        </w:rPr>
      </w:pPr>
      <w:r w:rsidRPr="00F80E1F">
        <w:rPr>
          <w:rFonts w:asciiTheme="minorHAnsi" w:hAnsiTheme="minorHAnsi" w:cstheme="minorHAnsi"/>
          <w:color w:val="000000"/>
        </w:rPr>
        <w:t>poręczeniach udzielanych przez podmioty, o których mowa w art. 6</w:t>
      </w:r>
      <w:r w:rsidR="00ED4F6D" w:rsidRPr="00F80E1F">
        <w:rPr>
          <w:rFonts w:asciiTheme="minorHAnsi" w:hAnsiTheme="minorHAnsi" w:cstheme="minorHAnsi"/>
          <w:color w:val="000000"/>
        </w:rPr>
        <w:t xml:space="preserve">b ust. 5 pkt 2 ustawy </w:t>
      </w:r>
      <w:r w:rsidRPr="00F80E1F">
        <w:rPr>
          <w:rFonts w:asciiTheme="minorHAnsi" w:hAnsiTheme="minorHAnsi" w:cstheme="minorHAnsi"/>
          <w:color w:val="000000"/>
        </w:rPr>
        <w:t xml:space="preserve">z dnia 9 listopada 2000 r. o utworzeniu Polskiej Agencji Rozwoju Przedsiębiorczości.              </w:t>
      </w:r>
    </w:p>
    <w:p w14:paraId="51135B95" w14:textId="77777777" w:rsidR="008B2E75" w:rsidRPr="00F80E1F" w:rsidRDefault="00346C12"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lastRenderedPageBreak/>
        <w:t>Zabezpieczenie wnoszone w pieniądzu Wykonawca wpłaca przelewem na rachunek bankowy wskazany przez Zamawiającego. W trakcie realizacji umowy Wykonawca może dokonać zmiany formy zabezpieczenia na jedną lub kilka form, o których mowa w</w:t>
      </w:r>
      <w:r w:rsidR="00B5724A" w:rsidRPr="00F80E1F">
        <w:rPr>
          <w:rFonts w:asciiTheme="minorHAnsi" w:hAnsiTheme="minorHAnsi" w:cstheme="minorHAnsi"/>
          <w:bCs/>
          <w:color w:val="000000"/>
          <w:spacing w:val="2"/>
          <w:kern w:val="2"/>
        </w:rPr>
        <w:t> </w:t>
      </w:r>
      <w:r w:rsidRPr="00F80E1F">
        <w:rPr>
          <w:rFonts w:asciiTheme="minorHAnsi" w:hAnsiTheme="minorHAnsi" w:cstheme="minorHAnsi"/>
          <w:bCs/>
          <w:color w:val="000000"/>
          <w:spacing w:val="2"/>
          <w:kern w:val="2"/>
        </w:rPr>
        <w:t xml:space="preserve">art. </w:t>
      </w:r>
      <w:r w:rsidR="008B2E75" w:rsidRPr="00F80E1F">
        <w:rPr>
          <w:rFonts w:asciiTheme="minorHAnsi" w:hAnsiTheme="minorHAnsi" w:cstheme="minorHAnsi"/>
          <w:bCs/>
          <w:color w:val="000000"/>
          <w:spacing w:val="2"/>
          <w:kern w:val="2"/>
        </w:rPr>
        <w:t>450</w:t>
      </w:r>
      <w:r w:rsidRPr="00F80E1F">
        <w:rPr>
          <w:rFonts w:asciiTheme="minorHAnsi" w:hAnsiTheme="minorHAnsi" w:cstheme="minorHAnsi"/>
          <w:bCs/>
          <w:color w:val="000000"/>
          <w:spacing w:val="2"/>
          <w:kern w:val="2"/>
        </w:rPr>
        <w:t xml:space="preserve"> ust. 1 ustawy </w:t>
      </w:r>
      <w:proofErr w:type="spellStart"/>
      <w:r w:rsidR="00376E29" w:rsidRPr="00F80E1F">
        <w:rPr>
          <w:rFonts w:asciiTheme="minorHAnsi" w:hAnsiTheme="minorHAnsi" w:cstheme="minorHAnsi"/>
          <w:bCs/>
          <w:color w:val="000000"/>
          <w:spacing w:val="2"/>
          <w:kern w:val="2"/>
        </w:rPr>
        <w:t>Pzp</w:t>
      </w:r>
      <w:proofErr w:type="spellEnd"/>
      <w:r w:rsidR="00376E29" w:rsidRPr="00F80E1F">
        <w:rPr>
          <w:rFonts w:asciiTheme="minorHAnsi" w:hAnsiTheme="minorHAnsi" w:cstheme="minorHAnsi"/>
          <w:bCs/>
          <w:color w:val="000000"/>
          <w:spacing w:val="2"/>
          <w:kern w:val="2"/>
        </w:rPr>
        <w:t>.</w:t>
      </w:r>
    </w:p>
    <w:p w14:paraId="07F11B6C" w14:textId="3BB42CCB" w:rsidR="008B2E75" w:rsidRPr="00F80E1F" w:rsidRDefault="004B79BE"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rPr>
        <w:t xml:space="preserve">Wykonawca wnosi zabezpieczenie należytego wykonania umowy </w:t>
      </w:r>
      <w:r w:rsidRPr="00F80E1F">
        <w:rPr>
          <w:rFonts w:asciiTheme="minorHAnsi" w:hAnsiTheme="minorHAnsi" w:cstheme="minorHAnsi"/>
          <w:b/>
          <w:bCs/>
        </w:rPr>
        <w:t xml:space="preserve">w wysokości </w:t>
      </w:r>
      <w:r w:rsidR="000345EE">
        <w:rPr>
          <w:rFonts w:asciiTheme="minorHAnsi" w:hAnsiTheme="minorHAnsi" w:cstheme="minorHAnsi"/>
          <w:b/>
          <w:bCs/>
        </w:rPr>
        <w:t>2,</w:t>
      </w:r>
      <w:r w:rsidR="004B661A" w:rsidRPr="00F80E1F">
        <w:rPr>
          <w:rFonts w:asciiTheme="minorHAnsi" w:hAnsiTheme="minorHAnsi" w:cstheme="minorHAnsi"/>
          <w:b/>
          <w:bCs/>
        </w:rPr>
        <w:t>5</w:t>
      </w:r>
      <w:r w:rsidRPr="00F80E1F">
        <w:rPr>
          <w:rFonts w:asciiTheme="minorHAnsi" w:hAnsiTheme="minorHAnsi" w:cstheme="minorHAnsi"/>
          <w:b/>
          <w:bCs/>
        </w:rPr>
        <w:t>%</w:t>
      </w:r>
      <w:r w:rsidR="008B2E75" w:rsidRPr="00F80E1F">
        <w:rPr>
          <w:rFonts w:asciiTheme="minorHAnsi" w:hAnsiTheme="minorHAnsi" w:cstheme="minorHAnsi"/>
          <w:b/>
          <w:bCs/>
        </w:rPr>
        <w:t xml:space="preserve"> </w:t>
      </w:r>
      <w:r w:rsidRPr="00F80E1F">
        <w:rPr>
          <w:rFonts w:asciiTheme="minorHAnsi" w:hAnsiTheme="minorHAnsi" w:cstheme="minorHAnsi"/>
          <w:b/>
          <w:bCs/>
        </w:rPr>
        <w:t xml:space="preserve">wartości brutto </w:t>
      </w:r>
      <w:r w:rsidR="008B2E75" w:rsidRPr="00F80E1F">
        <w:rPr>
          <w:rFonts w:asciiTheme="minorHAnsi" w:hAnsiTheme="minorHAnsi" w:cstheme="minorHAnsi"/>
          <w:b/>
          <w:bCs/>
        </w:rPr>
        <w:t>robót</w:t>
      </w:r>
      <w:r w:rsidRPr="00F80E1F">
        <w:rPr>
          <w:rFonts w:asciiTheme="minorHAnsi" w:hAnsiTheme="minorHAnsi" w:cstheme="minorHAnsi"/>
          <w:b/>
          <w:bCs/>
        </w:rPr>
        <w:t xml:space="preserve"> objęt</w:t>
      </w:r>
      <w:r w:rsidR="00494721" w:rsidRPr="00F80E1F">
        <w:rPr>
          <w:rFonts w:asciiTheme="minorHAnsi" w:hAnsiTheme="minorHAnsi" w:cstheme="minorHAnsi"/>
          <w:b/>
          <w:bCs/>
        </w:rPr>
        <w:t xml:space="preserve">ej </w:t>
      </w:r>
      <w:r w:rsidRPr="00F80E1F">
        <w:rPr>
          <w:rFonts w:asciiTheme="minorHAnsi" w:hAnsiTheme="minorHAnsi" w:cstheme="minorHAnsi"/>
          <w:b/>
          <w:bCs/>
        </w:rPr>
        <w:t>umową</w:t>
      </w:r>
      <w:r w:rsidR="00530C9C" w:rsidRPr="00F80E1F">
        <w:rPr>
          <w:rFonts w:asciiTheme="minorHAnsi" w:hAnsiTheme="minorHAnsi" w:cstheme="minorHAnsi"/>
          <w:b/>
          <w:bCs/>
        </w:rPr>
        <w:t>.</w:t>
      </w:r>
    </w:p>
    <w:p w14:paraId="2B58B753" w14:textId="77777777" w:rsidR="008B2E75" w:rsidRPr="00F80E1F" w:rsidRDefault="00BB2E2B"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rPr>
        <w:t>Część zabezpieczenia, tj. 70% zostanie zwrócon</w:t>
      </w:r>
      <w:r w:rsidR="008B2E75" w:rsidRPr="00F80E1F">
        <w:rPr>
          <w:rFonts w:asciiTheme="minorHAnsi" w:hAnsiTheme="minorHAnsi" w:cstheme="minorHAnsi"/>
        </w:rPr>
        <w:t>e</w:t>
      </w:r>
      <w:r w:rsidRPr="00F80E1F">
        <w:rPr>
          <w:rFonts w:asciiTheme="minorHAnsi" w:hAnsiTheme="minorHAnsi" w:cstheme="minorHAnsi"/>
        </w:rPr>
        <w:t xml:space="preserve"> Wykonawcy w </w:t>
      </w:r>
      <w:r w:rsidR="007634AF" w:rsidRPr="00F80E1F">
        <w:rPr>
          <w:rFonts w:asciiTheme="minorHAnsi" w:hAnsiTheme="minorHAnsi" w:cstheme="minorHAnsi"/>
        </w:rPr>
        <w:t xml:space="preserve">terminie </w:t>
      </w:r>
      <w:r w:rsidRPr="00F80E1F">
        <w:rPr>
          <w:rFonts w:asciiTheme="minorHAnsi" w:hAnsiTheme="minorHAnsi" w:cstheme="minorHAnsi"/>
        </w:rPr>
        <w:t>30 dni od dnia</w:t>
      </w:r>
      <w:r w:rsidR="00A7372D" w:rsidRPr="00F80E1F">
        <w:rPr>
          <w:rFonts w:asciiTheme="minorHAnsi" w:hAnsiTheme="minorHAnsi" w:cstheme="minorHAnsi"/>
        </w:rPr>
        <w:t xml:space="preserve"> </w:t>
      </w:r>
      <w:r w:rsidRPr="00F80E1F">
        <w:rPr>
          <w:rFonts w:asciiTheme="minorHAnsi" w:hAnsiTheme="minorHAnsi" w:cstheme="minorHAnsi"/>
        </w:rPr>
        <w:t xml:space="preserve">podpisania </w:t>
      </w:r>
      <w:bookmarkStart w:id="2" w:name="_Hlk508178827"/>
      <w:r w:rsidRPr="00F80E1F">
        <w:rPr>
          <w:rFonts w:asciiTheme="minorHAnsi" w:hAnsiTheme="minorHAnsi" w:cstheme="minorHAnsi"/>
        </w:rPr>
        <w:t>przez strony bezusterkowego protokołu odbioru końcowego przedmiotu zamówienia.</w:t>
      </w:r>
      <w:bookmarkEnd w:id="2"/>
    </w:p>
    <w:p w14:paraId="4870569F" w14:textId="035DA688" w:rsidR="00BB2E2B" w:rsidRPr="00F80E1F" w:rsidRDefault="00BB2E2B"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rPr>
        <w:t>Pozostała część zabezpieczenia tj. 30% jest przeznaczon</w:t>
      </w:r>
      <w:r w:rsidR="008B2E75" w:rsidRPr="00F80E1F">
        <w:rPr>
          <w:rFonts w:asciiTheme="minorHAnsi" w:hAnsiTheme="minorHAnsi" w:cstheme="minorHAnsi"/>
        </w:rPr>
        <w:t>e</w:t>
      </w:r>
      <w:r w:rsidRPr="00F80E1F">
        <w:rPr>
          <w:rFonts w:asciiTheme="minorHAnsi" w:hAnsiTheme="minorHAnsi" w:cstheme="minorHAnsi"/>
        </w:rPr>
        <w:t xml:space="preserve"> na zabezpieczenie roszczeń z tytułu rękojmi za wady </w:t>
      </w:r>
      <w:r w:rsidR="008B2E75" w:rsidRPr="00F80E1F">
        <w:rPr>
          <w:rFonts w:asciiTheme="minorHAnsi" w:hAnsiTheme="minorHAnsi" w:cstheme="minorHAnsi"/>
        </w:rPr>
        <w:t xml:space="preserve">oraz gwarancji </w:t>
      </w:r>
      <w:r w:rsidRPr="00F80E1F">
        <w:rPr>
          <w:rFonts w:asciiTheme="minorHAnsi" w:hAnsiTheme="minorHAnsi" w:cstheme="minorHAnsi"/>
        </w:rPr>
        <w:t>i zostanie zwrócon</w:t>
      </w:r>
      <w:r w:rsidR="008B2E75" w:rsidRPr="00F80E1F">
        <w:rPr>
          <w:rFonts w:asciiTheme="minorHAnsi" w:hAnsiTheme="minorHAnsi" w:cstheme="minorHAnsi"/>
        </w:rPr>
        <w:t>e</w:t>
      </w:r>
      <w:r w:rsidRPr="00F80E1F">
        <w:rPr>
          <w:rFonts w:asciiTheme="minorHAnsi" w:hAnsiTheme="minorHAnsi" w:cstheme="minorHAnsi"/>
        </w:rPr>
        <w:t xml:space="preserve"> Wykonawcy nie później niż w 15</w:t>
      </w:r>
      <w:r w:rsidR="007634AF" w:rsidRPr="00F80E1F">
        <w:rPr>
          <w:rFonts w:asciiTheme="minorHAnsi" w:hAnsiTheme="minorHAnsi" w:cstheme="minorHAnsi"/>
        </w:rPr>
        <w:t>.</w:t>
      </w:r>
      <w:r w:rsidRPr="00F80E1F">
        <w:rPr>
          <w:rFonts w:asciiTheme="minorHAnsi" w:hAnsiTheme="minorHAnsi" w:cstheme="minorHAnsi"/>
        </w:rPr>
        <w:t xml:space="preserve"> dniu po upływie </w:t>
      </w:r>
      <w:r w:rsidR="008B2E75" w:rsidRPr="00F80E1F">
        <w:rPr>
          <w:rFonts w:asciiTheme="minorHAnsi" w:hAnsiTheme="minorHAnsi" w:cstheme="minorHAnsi"/>
        </w:rPr>
        <w:t>okresu gwarancji.</w:t>
      </w:r>
    </w:p>
    <w:p w14:paraId="7CA3D5B7" w14:textId="77777777" w:rsidR="008B2E75" w:rsidRPr="00F80E1F" w:rsidRDefault="008B2E75" w:rsidP="008B2E75">
      <w:pPr>
        <w:pStyle w:val="Akapitzlist"/>
        <w:tabs>
          <w:tab w:val="left" w:pos="900"/>
        </w:tabs>
        <w:ind w:left="851"/>
        <w:jc w:val="both"/>
        <w:rPr>
          <w:rFonts w:asciiTheme="minorHAnsi" w:hAnsiTheme="minorHAnsi" w:cstheme="minorHAnsi"/>
          <w:b/>
          <w:color w:val="000000"/>
          <w:sz w:val="28"/>
          <w:szCs w:val="28"/>
        </w:rPr>
      </w:pPr>
    </w:p>
    <w:p w14:paraId="344AD1CE" w14:textId="6E6564F9" w:rsidR="008B2E75" w:rsidRPr="00F80E1F" w:rsidRDefault="008B2E75" w:rsidP="00B93883">
      <w:pPr>
        <w:pStyle w:val="Akapitzlist"/>
        <w:numPr>
          <w:ilvl w:val="0"/>
          <w:numId w:val="5"/>
        </w:numPr>
        <w:tabs>
          <w:tab w:val="left" w:pos="900"/>
        </w:tabs>
        <w:ind w:left="851" w:hanging="851"/>
        <w:jc w:val="both"/>
        <w:rPr>
          <w:rFonts w:asciiTheme="minorHAnsi" w:hAnsiTheme="minorHAnsi" w:cstheme="minorHAnsi"/>
          <w:b/>
          <w:color w:val="000000"/>
          <w:sz w:val="32"/>
          <w:szCs w:val="32"/>
        </w:rPr>
      </w:pPr>
      <w:r w:rsidRPr="00F80E1F">
        <w:rPr>
          <w:rFonts w:asciiTheme="minorHAnsi" w:hAnsiTheme="minorHAnsi" w:cstheme="minorHAnsi"/>
          <w:b/>
          <w:bCs/>
          <w:color w:val="000000"/>
          <w:sz w:val="28"/>
          <w:szCs w:val="28"/>
        </w:rPr>
        <w:t>Pouczenie o środkach ochrony prawnej przysługujących wykonawcy w toku postępowania o udzielenie zamówienia publicznego</w:t>
      </w:r>
    </w:p>
    <w:p w14:paraId="25FAA410" w14:textId="77777777" w:rsidR="007202C8" w:rsidRPr="00F80E1F" w:rsidRDefault="007202C8" w:rsidP="00346C12">
      <w:pPr>
        <w:suppressAutoHyphens/>
        <w:spacing w:after="0" w:line="240" w:lineRule="auto"/>
        <w:jc w:val="both"/>
        <w:textAlignment w:val="baseline"/>
        <w:rPr>
          <w:rFonts w:eastAsia="Times New Roman" w:cstheme="minorHAnsi"/>
          <w:color w:val="000000"/>
          <w:kern w:val="1"/>
          <w:sz w:val="24"/>
          <w:szCs w:val="24"/>
          <w:lang w:eastAsia="pl-PL"/>
        </w:rPr>
      </w:pPr>
    </w:p>
    <w:p w14:paraId="4B6A74FE" w14:textId="77777777"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Środki ochrony prawnej przysługują wykonawcy, oraz innemu podmiotowi, jeżeli ma lub miał interes w uzyskaniu niniejszego zamówienia oraz poniósł lub może ponieść szkodę w wyniku naruszenia przez zamawiającego przepisów ustawy.</w:t>
      </w:r>
    </w:p>
    <w:p w14:paraId="4E172172" w14:textId="23C1AB01"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Odwołanie przysługuje na:</w:t>
      </w:r>
    </w:p>
    <w:p w14:paraId="67CC4AC7" w14:textId="77777777" w:rsidR="005D5D46" w:rsidRPr="00F80E1F" w:rsidRDefault="008B2E75" w:rsidP="00B93883">
      <w:pPr>
        <w:pStyle w:val="Akapitzlist"/>
        <w:numPr>
          <w:ilvl w:val="1"/>
          <w:numId w:val="38"/>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niezgodną z przepisami ustawy czynność Zamawiającego, podjętą w postępowaniu o udzielenie zamówienia, w tym na projektowane postanowienie umowy;</w:t>
      </w:r>
    </w:p>
    <w:p w14:paraId="66F3C26F" w14:textId="37C05010" w:rsidR="008B2E75" w:rsidRPr="00F80E1F" w:rsidRDefault="008B2E75" w:rsidP="00B93883">
      <w:pPr>
        <w:pStyle w:val="Akapitzlist"/>
        <w:numPr>
          <w:ilvl w:val="1"/>
          <w:numId w:val="38"/>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zaniechanie czynności w postępowaniu o udzielenie zamówienia do której zamawiający był obowiązany na podstawie ustawy;</w:t>
      </w:r>
    </w:p>
    <w:p w14:paraId="3076FE7B" w14:textId="235DB3C0"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 xml:space="preserve">Odwołanie wnosi się do Prezesa Izby. </w:t>
      </w:r>
    </w:p>
    <w:p w14:paraId="600D8C93" w14:textId="1FA9E4AF"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385A0EE" w14:textId="09D3C831"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 xml:space="preserve"> Na orzeczenie Izby oraz postanowienie Prezesa Izby, o którym mowa w art. 519 ust. 1 ustawy </w:t>
      </w:r>
      <w:proofErr w:type="spellStart"/>
      <w:r w:rsidRPr="00F80E1F">
        <w:rPr>
          <w:rFonts w:asciiTheme="minorHAnsi" w:hAnsiTheme="minorHAnsi" w:cstheme="minorHAnsi"/>
          <w:bCs/>
          <w:color w:val="000000"/>
          <w:spacing w:val="2"/>
          <w:kern w:val="2"/>
        </w:rPr>
        <w:t>Pzp</w:t>
      </w:r>
      <w:proofErr w:type="spellEnd"/>
      <w:r w:rsidRPr="00F80E1F">
        <w:rPr>
          <w:rFonts w:asciiTheme="minorHAnsi" w:hAnsiTheme="minorHAnsi" w:cstheme="minorHAnsi"/>
          <w:bCs/>
          <w:color w:val="000000"/>
          <w:spacing w:val="2"/>
          <w:kern w:val="2"/>
        </w:rPr>
        <w:t>, stronom oraz uczestnikom postępowania odwoławczego przysługuje skarga do sądu</w:t>
      </w:r>
      <w:r w:rsidR="005D5D46" w:rsidRPr="00F80E1F">
        <w:rPr>
          <w:rFonts w:asciiTheme="minorHAnsi" w:hAnsiTheme="minorHAnsi" w:cstheme="minorHAnsi"/>
          <w:bCs/>
          <w:color w:val="000000"/>
          <w:spacing w:val="2"/>
          <w:kern w:val="2"/>
        </w:rPr>
        <w:t xml:space="preserve">. </w:t>
      </w:r>
      <w:r w:rsidRPr="00F80E1F">
        <w:rPr>
          <w:rFonts w:asciiTheme="minorHAnsi" w:hAnsiTheme="minorHAnsi" w:cstheme="minorHAnsi"/>
          <w:bCs/>
          <w:color w:val="000000"/>
          <w:spacing w:val="2"/>
          <w:kern w:val="2"/>
        </w:rPr>
        <w:t>Skargę wnosi się do Sądu Okręgowego w Warszawie – sądu zamówień publicznych, Skargę wnosi się za pośrednictwem Prezesa Krajowej Izby Odwoławczej.</w:t>
      </w:r>
    </w:p>
    <w:p w14:paraId="387B8EF3" w14:textId="77777777"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 xml:space="preserve">Szczegółowe informacje dotyczące środków ochrony prawnej określone są w Dziale IX „Środki ochrony prawnej” ustawy </w:t>
      </w:r>
      <w:proofErr w:type="spellStart"/>
      <w:r w:rsidRPr="00F80E1F">
        <w:rPr>
          <w:rFonts w:asciiTheme="minorHAnsi" w:hAnsiTheme="minorHAnsi" w:cstheme="minorHAnsi"/>
          <w:bCs/>
          <w:color w:val="000000"/>
          <w:spacing w:val="2"/>
          <w:kern w:val="2"/>
        </w:rPr>
        <w:t>Pzp</w:t>
      </w:r>
      <w:proofErr w:type="spellEnd"/>
      <w:r w:rsidRPr="00F80E1F">
        <w:rPr>
          <w:rFonts w:asciiTheme="minorHAnsi" w:hAnsiTheme="minorHAnsi" w:cstheme="minorHAnsi"/>
          <w:bCs/>
          <w:color w:val="000000"/>
          <w:spacing w:val="2"/>
          <w:kern w:val="2"/>
        </w:rPr>
        <w:t xml:space="preserve">. </w:t>
      </w:r>
    </w:p>
    <w:p w14:paraId="6531F008" w14:textId="77777777" w:rsidR="005D5D46" w:rsidRPr="00F80E1F" w:rsidRDefault="005D5D46" w:rsidP="005D5D46">
      <w:pPr>
        <w:pStyle w:val="Akapitzlist"/>
        <w:tabs>
          <w:tab w:val="left" w:pos="900"/>
        </w:tabs>
        <w:ind w:left="851"/>
        <w:jc w:val="both"/>
        <w:rPr>
          <w:rFonts w:asciiTheme="minorHAnsi" w:hAnsiTheme="minorHAnsi" w:cstheme="minorHAnsi"/>
          <w:b/>
          <w:color w:val="000000"/>
          <w:sz w:val="28"/>
          <w:szCs w:val="28"/>
        </w:rPr>
      </w:pPr>
    </w:p>
    <w:p w14:paraId="47D24669" w14:textId="1C77FD8D" w:rsidR="005D5D46" w:rsidRPr="00F80E1F" w:rsidRDefault="005D5D46" w:rsidP="00B93883">
      <w:pPr>
        <w:pStyle w:val="Akapitzlist"/>
        <w:numPr>
          <w:ilvl w:val="0"/>
          <w:numId w:val="5"/>
        </w:numPr>
        <w:tabs>
          <w:tab w:val="left" w:pos="900"/>
        </w:tabs>
        <w:ind w:left="851" w:hanging="851"/>
        <w:jc w:val="both"/>
        <w:rPr>
          <w:rFonts w:asciiTheme="minorHAnsi" w:hAnsiTheme="minorHAnsi" w:cstheme="minorHAnsi"/>
          <w:b/>
          <w:color w:val="000000"/>
          <w:sz w:val="32"/>
          <w:szCs w:val="32"/>
        </w:rPr>
      </w:pPr>
      <w:r w:rsidRPr="00F80E1F">
        <w:rPr>
          <w:rFonts w:asciiTheme="minorHAnsi" w:hAnsiTheme="minorHAnsi" w:cstheme="minorHAnsi"/>
          <w:b/>
          <w:bCs/>
          <w:color w:val="000000"/>
          <w:sz w:val="28"/>
          <w:szCs w:val="28"/>
        </w:rPr>
        <w:t>Załączniki</w:t>
      </w:r>
    </w:p>
    <w:p w14:paraId="68E40C60" w14:textId="77777777" w:rsidR="005D5D46" w:rsidRPr="00F80E1F" w:rsidRDefault="005D5D46" w:rsidP="005D5D46">
      <w:pPr>
        <w:suppressAutoHyphens/>
        <w:spacing w:after="0" w:line="240" w:lineRule="auto"/>
        <w:jc w:val="both"/>
        <w:textAlignment w:val="baseline"/>
        <w:rPr>
          <w:rFonts w:eastAsia="Times New Roman" w:cstheme="minorHAnsi"/>
          <w:color w:val="000000"/>
          <w:kern w:val="1"/>
          <w:sz w:val="24"/>
          <w:szCs w:val="24"/>
          <w:lang w:eastAsia="pl-PL"/>
        </w:rPr>
      </w:pPr>
    </w:p>
    <w:p w14:paraId="763EA580" w14:textId="77777777"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1 – formularz ofertowy;</w:t>
      </w:r>
    </w:p>
    <w:p w14:paraId="5C600447" w14:textId="77777777"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2a – JEDZ;</w:t>
      </w:r>
    </w:p>
    <w:p w14:paraId="6A90FD78" w14:textId="77777777"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2b – wzór zobowiązania do udzieleniu zasobów;</w:t>
      </w:r>
    </w:p>
    <w:p w14:paraId="5758D117" w14:textId="05CBF6AD"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3</w:t>
      </w:r>
      <w:r>
        <w:rPr>
          <w:rFonts w:eastAsia="Times New Roman" w:cstheme="minorHAnsi"/>
          <w:bCs/>
          <w:color w:val="000000"/>
          <w:sz w:val="24"/>
          <w:szCs w:val="24"/>
          <w:lang w:eastAsia="ar-SA"/>
        </w:rPr>
        <w:t>a</w:t>
      </w:r>
      <w:r w:rsidRPr="001F340B">
        <w:rPr>
          <w:rFonts w:eastAsia="Times New Roman" w:cstheme="minorHAnsi"/>
          <w:bCs/>
          <w:color w:val="000000"/>
          <w:sz w:val="24"/>
          <w:szCs w:val="24"/>
          <w:lang w:eastAsia="ar-SA"/>
        </w:rPr>
        <w:t xml:space="preserve"> – </w:t>
      </w:r>
      <w:r>
        <w:rPr>
          <w:rFonts w:eastAsia="Times New Roman" w:cstheme="minorHAnsi"/>
          <w:bCs/>
          <w:color w:val="000000"/>
          <w:sz w:val="24"/>
          <w:szCs w:val="24"/>
          <w:lang w:eastAsia="ar-SA"/>
        </w:rPr>
        <w:t>dokumentacja projektowa</w:t>
      </w:r>
      <w:r w:rsidRPr="001F340B">
        <w:rPr>
          <w:rFonts w:eastAsia="Times New Roman" w:cstheme="minorHAnsi"/>
          <w:bCs/>
          <w:color w:val="000000"/>
          <w:sz w:val="24"/>
          <w:szCs w:val="24"/>
          <w:lang w:eastAsia="ar-SA"/>
        </w:rPr>
        <w:t>;</w:t>
      </w:r>
    </w:p>
    <w:p w14:paraId="055A39CC" w14:textId="0CD052CE" w:rsidR="000345EE"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 xml:space="preserve">Załącznik nr </w:t>
      </w:r>
      <w:r>
        <w:rPr>
          <w:rFonts w:eastAsia="Times New Roman" w:cstheme="minorHAnsi"/>
          <w:bCs/>
          <w:color w:val="000000"/>
          <w:sz w:val="24"/>
          <w:szCs w:val="24"/>
          <w:lang w:eastAsia="ar-SA"/>
        </w:rPr>
        <w:t>3b</w:t>
      </w:r>
      <w:r w:rsidRPr="001F340B">
        <w:rPr>
          <w:rFonts w:eastAsia="Times New Roman" w:cstheme="minorHAnsi"/>
          <w:bCs/>
          <w:color w:val="000000"/>
          <w:sz w:val="24"/>
          <w:szCs w:val="24"/>
          <w:lang w:eastAsia="ar-SA"/>
        </w:rPr>
        <w:t xml:space="preserve"> – </w:t>
      </w:r>
      <w:proofErr w:type="spellStart"/>
      <w:r>
        <w:rPr>
          <w:rFonts w:eastAsia="Times New Roman" w:cstheme="minorHAnsi"/>
          <w:bCs/>
          <w:color w:val="000000"/>
          <w:sz w:val="24"/>
          <w:szCs w:val="24"/>
          <w:lang w:eastAsia="ar-SA"/>
        </w:rPr>
        <w:t>STWiORB</w:t>
      </w:r>
      <w:proofErr w:type="spellEnd"/>
      <w:r w:rsidRPr="001F340B">
        <w:rPr>
          <w:rFonts w:eastAsia="Times New Roman" w:cstheme="minorHAnsi"/>
          <w:bCs/>
          <w:color w:val="000000"/>
          <w:sz w:val="24"/>
          <w:szCs w:val="24"/>
          <w:lang w:eastAsia="ar-SA"/>
        </w:rPr>
        <w:t>;</w:t>
      </w:r>
    </w:p>
    <w:p w14:paraId="25B34E2F" w14:textId="5164AD66" w:rsidR="000345EE"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Pr>
          <w:rFonts w:eastAsia="Times New Roman" w:cstheme="minorHAnsi"/>
          <w:bCs/>
          <w:color w:val="000000"/>
          <w:sz w:val="24"/>
          <w:szCs w:val="24"/>
          <w:lang w:eastAsia="ar-SA"/>
        </w:rPr>
        <w:lastRenderedPageBreak/>
        <w:t>Załącznik nr 3c – przedmiary;</w:t>
      </w:r>
    </w:p>
    <w:p w14:paraId="70FEA8F0" w14:textId="05CB2951" w:rsidR="000345EE"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Pr>
          <w:rFonts w:eastAsia="Times New Roman" w:cstheme="minorHAnsi"/>
          <w:bCs/>
          <w:color w:val="000000"/>
          <w:sz w:val="24"/>
          <w:szCs w:val="24"/>
          <w:lang w:eastAsia="ar-SA"/>
        </w:rPr>
        <w:t>Załącznik nr 3d – pozwolenie na budowę;</w:t>
      </w:r>
    </w:p>
    <w:p w14:paraId="7C1AB613" w14:textId="5DFCC5CA"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Pr>
          <w:rFonts w:eastAsia="Times New Roman" w:cstheme="minorHAnsi"/>
          <w:bCs/>
          <w:color w:val="000000"/>
          <w:sz w:val="24"/>
          <w:szCs w:val="24"/>
          <w:lang w:eastAsia="ar-SA"/>
        </w:rPr>
        <w:t>Załącznik nr 4 – wykaz robót;</w:t>
      </w:r>
    </w:p>
    <w:p w14:paraId="716803CC" w14:textId="77777777"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5 – wykaz osób;</w:t>
      </w:r>
    </w:p>
    <w:p w14:paraId="3E66AE42" w14:textId="453CCD85"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6 – oświadczenie dotyczące grupy kapitałowej</w:t>
      </w:r>
      <w:r>
        <w:rPr>
          <w:rFonts w:eastAsia="Times New Roman" w:cstheme="minorHAnsi"/>
          <w:bCs/>
          <w:color w:val="000000"/>
          <w:sz w:val="24"/>
          <w:szCs w:val="24"/>
          <w:lang w:eastAsia="ar-SA"/>
        </w:rPr>
        <w:t>;</w:t>
      </w:r>
    </w:p>
    <w:p w14:paraId="0437EB47" w14:textId="77777777"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7 – projekt umowy.</w:t>
      </w:r>
    </w:p>
    <w:p w14:paraId="765D4500" w14:textId="77777777" w:rsidR="00C75382" w:rsidRPr="00F80E1F" w:rsidRDefault="00C75382" w:rsidP="00C75382">
      <w:pPr>
        <w:tabs>
          <w:tab w:val="left" w:pos="284"/>
        </w:tabs>
        <w:suppressAutoHyphens/>
        <w:spacing w:after="0" w:line="240" w:lineRule="auto"/>
        <w:ind w:left="720"/>
        <w:jc w:val="both"/>
        <w:textAlignment w:val="baseline"/>
        <w:rPr>
          <w:rFonts w:eastAsia="Times New Roman" w:cstheme="minorHAnsi"/>
          <w:bCs/>
          <w:color w:val="000000"/>
          <w:sz w:val="24"/>
          <w:szCs w:val="24"/>
          <w:lang w:eastAsia="ar-SA"/>
        </w:rPr>
      </w:pPr>
    </w:p>
    <w:p w14:paraId="732D11B9" w14:textId="77777777" w:rsidR="00A7372D" w:rsidRPr="00F80E1F" w:rsidRDefault="00A7372D" w:rsidP="00346C12">
      <w:pPr>
        <w:suppressAutoHyphens/>
        <w:spacing w:after="0" w:line="100" w:lineRule="atLeast"/>
        <w:ind w:hanging="3"/>
        <w:textAlignment w:val="baseline"/>
        <w:rPr>
          <w:rFonts w:eastAsia="Times New Roman" w:cstheme="minorHAnsi"/>
          <w:kern w:val="1"/>
          <w:sz w:val="32"/>
          <w:szCs w:val="24"/>
          <w:lang w:eastAsia="ar-SA"/>
        </w:rPr>
      </w:pPr>
    </w:p>
    <w:p w14:paraId="230DE8CF" w14:textId="77777777" w:rsidR="00245AE9" w:rsidRPr="00F80E1F" w:rsidRDefault="00245AE9" w:rsidP="00346C12">
      <w:pPr>
        <w:suppressAutoHyphens/>
        <w:spacing w:after="0" w:line="100" w:lineRule="atLeast"/>
        <w:ind w:hanging="3"/>
        <w:textAlignment w:val="baseline"/>
        <w:rPr>
          <w:rFonts w:eastAsia="Times New Roman" w:cstheme="minorHAnsi"/>
          <w:kern w:val="1"/>
          <w:sz w:val="32"/>
          <w:szCs w:val="24"/>
          <w:lang w:eastAsia="ar-SA"/>
        </w:rPr>
      </w:pPr>
    </w:p>
    <w:p w14:paraId="67A917C0" w14:textId="77777777" w:rsidR="00245AE9" w:rsidRPr="00F80E1F" w:rsidRDefault="00245AE9" w:rsidP="00346C12">
      <w:pPr>
        <w:suppressAutoHyphens/>
        <w:spacing w:after="0" w:line="100" w:lineRule="atLeast"/>
        <w:ind w:hanging="3"/>
        <w:textAlignment w:val="baseline"/>
        <w:rPr>
          <w:rFonts w:eastAsia="Times New Roman" w:cstheme="minorHAnsi"/>
          <w:kern w:val="1"/>
          <w:sz w:val="32"/>
          <w:szCs w:val="24"/>
          <w:lang w:eastAsia="ar-SA"/>
        </w:rPr>
      </w:pPr>
    </w:p>
    <w:p w14:paraId="5D0116B0" w14:textId="77777777" w:rsidR="00245AE9" w:rsidRPr="00F80E1F" w:rsidRDefault="00245AE9" w:rsidP="00346C12">
      <w:pPr>
        <w:suppressAutoHyphens/>
        <w:spacing w:after="0" w:line="100" w:lineRule="atLeast"/>
        <w:ind w:hanging="3"/>
        <w:textAlignment w:val="baseline"/>
        <w:rPr>
          <w:rFonts w:eastAsia="Times New Roman" w:cstheme="minorHAnsi"/>
          <w:kern w:val="1"/>
          <w:sz w:val="32"/>
          <w:szCs w:val="24"/>
          <w:lang w:eastAsia="ar-SA"/>
        </w:rPr>
      </w:pPr>
    </w:p>
    <w:p w14:paraId="0DD03409" w14:textId="77777777" w:rsidR="00A7372D" w:rsidRPr="00F80E1F" w:rsidRDefault="00A7372D" w:rsidP="00346C12">
      <w:pPr>
        <w:suppressAutoHyphens/>
        <w:spacing w:after="0" w:line="100" w:lineRule="atLeast"/>
        <w:ind w:hanging="3"/>
        <w:textAlignment w:val="baseline"/>
        <w:rPr>
          <w:rFonts w:eastAsia="Times New Roman" w:cstheme="minorHAnsi"/>
          <w:kern w:val="1"/>
          <w:sz w:val="32"/>
          <w:szCs w:val="24"/>
          <w:lang w:eastAsia="ar-SA"/>
        </w:rPr>
      </w:pPr>
    </w:p>
    <w:p w14:paraId="0768E56F" w14:textId="14B6019E" w:rsidR="00346C12" w:rsidRPr="00F80E1F" w:rsidRDefault="00346C12" w:rsidP="00346C12">
      <w:pPr>
        <w:suppressAutoHyphens/>
        <w:spacing w:after="0" w:line="100" w:lineRule="atLeast"/>
        <w:ind w:hanging="3"/>
        <w:textAlignment w:val="baseline"/>
        <w:rPr>
          <w:rFonts w:eastAsia="Times New Roman" w:cstheme="minorHAnsi"/>
          <w:kern w:val="1"/>
          <w:sz w:val="24"/>
          <w:lang w:eastAsia="pl-PL"/>
        </w:rPr>
      </w:pPr>
      <w:r w:rsidRPr="00F80E1F">
        <w:rPr>
          <w:rFonts w:eastAsia="Times New Roman" w:cstheme="minorHAnsi"/>
          <w:kern w:val="1"/>
          <w:sz w:val="32"/>
          <w:szCs w:val="24"/>
          <w:lang w:eastAsia="ar-SA"/>
        </w:rPr>
        <w:t xml:space="preserve"> </w:t>
      </w:r>
      <w:r w:rsidR="009F1572" w:rsidRPr="00F80E1F">
        <w:rPr>
          <w:rFonts w:eastAsia="Times New Roman" w:cstheme="minorHAnsi"/>
          <w:kern w:val="1"/>
          <w:sz w:val="24"/>
          <w:lang w:eastAsia="pl-PL"/>
        </w:rPr>
        <w:t>Katowice</w:t>
      </w:r>
      <w:r w:rsidRPr="00F80E1F">
        <w:rPr>
          <w:rFonts w:eastAsia="Times New Roman" w:cstheme="minorHAnsi"/>
          <w:kern w:val="1"/>
          <w:sz w:val="24"/>
          <w:lang w:eastAsia="pl-PL"/>
        </w:rPr>
        <w:t>,</w:t>
      </w:r>
      <w:r w:rsidR="000345EE">
        <w:rPr>
          <w:rFonts w:eastAsia="Times New Roman" w:cstheme="minorHAnsi"/>
          <w:kern w:val="1"/>
          <w:sz w:val="24"/>
          <w:lang w:eastAsia="pl-PL"/>
        </w:rPr>
        <w:t xml:space="preserve"> </w:t>
      </w:r>
      <w:r w:rsidR="000345EE">
        <w:rPr>
          <w:rFonts w:eastAsia="Times New Roman" w:cstheme="minorHAnsi"/>
          <w:kern w:val="1"/>
          <w:sz w:val="24"/>
          <w:szCs w:val="24"/>
          <w:lang w:eastAsia="pl-PL"/>
        </w:rPr>
        <w:t xml:space="preserve">maj </w:t>
      </w:r>
      <w:r w:rsidR="005473E7" w:rsidRPr="00F80E1F">
        <w:rPr>
          <w:rFonts w:eastAsia="Times New Roman" w:cstheme="minorHAnsi"/>
          <w:kern w:val="1"/>
          <w:sz w:val="24"/>
          <w:szCs w:val="24"/>
          <w:lang w:eastAsia="pl-PL"/>
        </w:rPr>
        <w:t>202</w:t>
      </w:r>
      <w:r w:rsidR="000345EE">
        <w:rPr>
          <w:rFonts w:eastAsia="Times New Roman" w:cstheme="minorHAnsi"/>
          <w:kern w:val="1"/>
          <w:sz w:val="24"/>
          <w:szCs w:val="24"/>
          <w:lang w:eastAsia="pl-PL"/>
        </w:rPr>
        <w:t>3</w:t>
      </w:r>
      <w:r w:rsidR="005D5D46" w:rsidRPr="00F80E1F">
        <w:rPr>
          <w:rFonts w:eastAsia="Times New Roman" w:cstheme="minorHAnsi"/>
          <w:kern w:val="1"/>
          <w:sz w:val="24"/>
          <w:szCs w:val="24"/>
          <w:lang w:eastAsia="pl-PL"/>
        </w:rPr>
        <w:t xml:space="preserve"> </w:t>
      </w:r>
      <w:r w:rsidR="005473E7" w:rsidRPr="00F80E1F">
        <w:rPr>
          <w:rFonts w:eastAsia="Times New Roman" w:cstheme="minorHAnsi"/>
          <w:kern w:val="1"/>
          <w:sz w:val="24"/>
          <w:szCs w:val="24"/>
          <w:lang w:eastAsia="pl-PL"/>
        </w:rPr>
        <w:t>r</w:t>
      </w:r>
      <w:r w:rsidR="005D5D46" w:rsidRPr="00F80E1F">
        <w:rPr>
          <w:rFonts w:eastAsia="Times New Roman" w:cstheme="minorHAnsi"/>
          <w:kern w:val="1"/>
          <w:sz w:val="24"/>
          <w:szCs w:val="24"/>
          <w:lang w:eastAsia="pl-PL"/>
        </w:rPr>
        <w:t>oku</w:t>
      </w:r>
    </w:p>
    <w:p w14:paraId="5E369496" w14:textId="77777777" w:rsidR="00346C12" w:rsidRPr="00F80E1F" w:rsidRDefault="00346C12" w:rsidP="00346C12">
      <w:pPr>
        <w:suppressAutoHyphens/>
        <w:spacing w:after="0" w:line="100" w:lineRule="atLeast"/>
        <w:jc w:val="center"/>
        <w:textAlignment w:val="baseline"/>
        <w:rPr>
          <w:rFonts w:eastAsia="Times New Roman" w:cstheme="minorHAnsi"/>
          <w:kern w:val="1"/>
          <w:sz w:val="24"/>
          <w:szCs w:val="24"/>
          <w:lang w:eastAsia="pl-PL"/>
        </w:rPr>
      </w:pPr>
      <w:r w:rsidRPr="00F80E1F">
        <w:rPr>
          <w:rFonts w:eastAsia="Times New Roman" w:cstheme="minorHAnsi"/>
          <w:kern w:val="1"/>
          <w:lang w:eastAsia="pl-PL"/>
        </w:rPr>
        <w:t xml:space="preserve">                                                                                                     </w:t>
      </w:r>
      <w:r w:rsidRPr="00F80E1F">
        <w:rPr>
          <w:rFonts w:eastAsia="Times New Roman" w:cstheme="minorHAnsi"/>
          <w:kern w:val="1"/>
          <w:sz w:val="24"/>
          <w:szCs w:val="24"/>
          <w:lang w:eastAsia="pl-PL"/>
        </w:rPr>
        <w:t>Zatwierdził:</w:t>
      </w:r>
    </w:p>
    <w:p w14:paraId="6EEF2059" w14:textId="77777777" w:rsidR="00A7372D" w:rsidRPr="00F80E1F" w:rsidRDefault="00A7372D" w:rsidP="00346C12">
      <w:pPr>
        <w:suppressAutoHyphens/>
        <w:spacing w:after="0" w:line="100" w:lineRule="atLeast"/>
        <w:jc w:val="center"/>
        <w:textAlignment w:val="baseline"/>
        <w:rPr>
          <w:rFonts w:eastAsia="Times New Roman" w:cstheme="minorHAnsi"/>
          <w:kern w:val="1"/>
          <w:sz w:val="18"/>
          <w:lang w:eastAsia="pl-PL"/>
        </w:rPr>
      </w:pPr>
    </w:p>
    <w:p w14:paraId="41066C7E" w14:textId="77777777" w:rsidR="000345EE" w:rsidRDefault="000345EE" w:rsidP="000345EE">
      <w:pPr>
        <w:suppressAutoHyphens/>
        <w:spacing w:after="0" w:line="100" w:lineRule="atLeast"/>
        <w:ind w:firstLine="6096"/>
        <w:jc w:val="center"/>
        <w:textAlignment w:val="baseline"/>
        <w:rPr>
          <w:rFonts w:eastAsia="Times New Roman" w:cstheme="minorHAnsi"/>
          <w:kern w:val="1"/>
          <w:lang w:eastAsia="pl-PL"/>
        </w:rPr>
      </w:pPr>
      <w:r>
        <w:rPr>
          <w:rFonts w:eastAsia="Times New Roman" w:cstheme="minorHAnsi"/>
          <w:kern w:val="1"/>
          <w:lang w:eastAsia="pl-PL"/>
        </w:rPr>
        <w:t>ppłk Maciej Konior</w:t>
      </w:r>
    </w:p>
    <w:p w14:paraId="66B8D8B6" w14:textId="05414173" w:rsidR="00346C12" w:rsidRPr="00F80E1F" w:rsidRDefault="000345EE" w:rsidP="000345EE">
      <w:pPr>
        <w:suppressAutoHyphens/>
        <w:spacing w:after="0" w:line="100" w:lineRule="atLeast"/>
        <w:ind w:left="6096"/>
        <w:jc w:val="center"/>
        <w:textAlignment w:val="baseline"/>
        <w:rPr>
          <w:rFonts w:eastAsia="Times New Roman" w:cstheme="minorHAnsi"/>
          <w:kern w:val="1"/>
          <w:lang w:eastAsia="pl-PL"/>
        </w:rPr>
      </w:pPr>
      <w:r>
        <w:rPr>
          <w:rFonts w:eastAsia="Times New Roman" w:cstheme="minorHAnsi"/>
          <w:kern w:val="1"/>
          <w:lang w:eastAsia="pl-PL"/>
        </w:rPr>
        <w:t>Dyrektor Okręgowy SW w Katowicach</w:t>
      </w:r>
    </w:p>
    <w:p w14:paraId="5C5EAAFD" w14:textId="77777777" w:rsidR="00F63ABA" w:rsidRPr="00F80E1F" w:rsidRDefault="00F63ABA">
      <w:pPr>
        <w:rPr>
          <w:rFonts w:cstheme="minorHAnsi"/>
        </w:rPr>
      </w:pPr>
    </w:p>
    <w:sectPr w:rsidR="00F63ABA" w:rsidRPr="00F80E1F" w:rsidSect="00970E47">
      <w:headerReference w:type="default" r:id="rId18"/>
      <w:footerReference w:type="default" r:id="rId19"/>
      <w:pgSz w:w="11906" w:h="16838"/>
      <w:pgMar w:top="1417" w:right="1417" w:bottom="1417" w:left="1417"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B194" w14:textId="77777777" w:rsidR="00FD725F" w:rsidRDefault="00FD725F">
      <w:pPr>
        <w:spacing w:after="0" w:line="240" w:lineRule="auto"/>
      </w:pPr>
      <w:r>
        <w:separator/>
      </w:r>
    </w:p>
  </w:endnote>
  <w:endnote w:type="continuationSeparator" w:id="0">
    <w:p w14:paraId="0EECD04D" w14:textId="77777777" w:rsidR="00FD725F" w:rsidRDefault="00FD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00048"/>
      <w:docPartObj>
        <w:docPartGallery w:val="Page Numbers (Bottom of Page)"/>
        <w:docPartUnique/>
      </w:docPartObj>
    </w:sdtPr>
    <w:sdtEndPr>
      <w:rPr>
        <w:rFonts w:cs="Times New Roman"/>
      </w:rPr>
    </w:sdtEndPr>
    <w:sdtContent>
      <w:p w14:paraId="14FF7403" w14:textId="30A9A492" w:rsidR="00885A56" w:rsidRDefault="00885A56" w:rsidP="00E7147D">
        <w:pPr>
          <w:pStyle w:val="Stopka"/>
          <w:jc w:val="right"/>
          <w:rPr>
            <w:rFonts w:cs="Times New Roman"/>
          </w:rPr>
        </w:pPr>
        <w:r>
          <w:t xml:space="preserve">                                                                                                                                    </w:t>
        </w:r>
        <w:r w:rsidRPr="00F929C5">
          <w:rPr>
            <w:rFonts w:cs="Times New Roman"/>
          </w:rPr>
          <w:fldChar w:fldCharType="begin"/>
        </w:r>
        <w:r w:rsidRPr="00F929C5">
          <w:rPr>
            <w:rFonts w:cs="Times New Roman"/>
          </w:rPr>
          <w:instrText>PAGE   \* MERGEFORMAT</w:instrText>
        </w:r>
        <w:r w:rsidRPr="00F929C5">
          <w:rPr>
            <w:rFonts w:cs="Times New Roman"/>
          </w:rPr>
          <w:fldChar w:fldCharType="separate"/>
        </w:r>
        <w:r w:rsidR="00DD16BC">
          <w:rPr>
            <w:rFonts w:cs="Times New Roman"/>
            <w:noProof/>
          </w:rPr>
          <w:t>4</w:t>
        </w:r>
        <w:r w:rsidRPr="00F929C5">
          <w:rPr>
            <w:rFonts w:cs="Times New Roman"/>
          </w:rPr>
          <w:fldChar w:fldCharType="end"/>
        </w:r>
      </w:p>
      <w:p w14:paraId="27125582" w14:textId="77777777" w:rsidR="00885A56" w:rsidRDefault="00885A56" w:rsidP="00E7147D">
        <w:pPr>
          <w:pStyle w:val="Stopka"/>
          <w:jc w:val="right"/>
          <w:rPr>
            <w:rFonts w:cs="Times New Roman"/>
          </w:rPr>
        </w:pPr>
      </w:p>
      <w:p w14:paraId="05671B78" w14:textId="77777777" w:rsidR="00885A56" w:rsidRPr="00F929C5" w:rsidRDefault="00BC1D90" w:rsidP="00E7147D">
        <w:pPr>
          <w:pStyle w:val="Stopka"/>
          <w:jc w:val="right"/>
          <w:rPr>
            <w:rFonts w:cs="Times New Roman"/>
          </w:rPr>
        </w:pPr>
      </w:p>
    </w:sdtContent>
  </w:sdt>
  <w:p w14:paraId="5F9589C2" w14:textId="77777777" w:rsidR="00885A56" w:rsidRDefault="00885A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F651" w14:textId="77777777" w:rsidR="00FD725F" w:rsidRDefault="00FD725F">
      <w:pPr>
        <w:spacing w:after="0" w:line="240" w:lineRule="auto"/>
      </w:pPr>
      <w:r>
        <w:separator/>
      </w:r>
    </w:p>
  </w:footnote>
  <w:footnote w:type="continuationSeparator" w:id="0">
    <w:p w14:paraId="520551D2" w14:textId="77777777" w:rsidR="00FD725F" w:rsidRDefault="00FD7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5DA0" w14:textId="77777777" w:rsidR="00885A56" w:rsidRPr="00C4603F" w:rsidRDefault="00885A56" w:rsidP="003600B5">
    <w:pPr>
      <w:pStyle w:val="Nagwek"/>
      <w:jc w:val="center"/>
      <w:rPr>
        <w:color w:val="999999"/>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6"/>
    <w:multiLevelType w:val="singleLevel"/>
    <w:tmpl w:val="B97C3D42"/>
    <w:name w:val="WW8Num6"/>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17"/>
    <w:lvl w:ilvl="0">
      <w:start w:val="1"/>
      <w:numFmt w:val="bullet"/>
      <w:lvlText w:val=""/>
      <w:lvlJc w:val="left"/>
      <w:pPr>
        <w:tabs>
          <w:tab w:val="num" w:pos="0"/>
        </w:tabs>
        <w:ind w:left="360" w:hanging="360"/>
      </w:pPr>
      <w:rPr>
        <w:rFonts w:ascii="Symbol" w:hAnsi="Symbol" w:cs="Symbol" w:hint="default"/>
        <w:shd w:val="clear" w:color="auto" w:fill="FFFFFF"/>
        <w:lang w:eastAsia="en-US"/>
      </w:rPr>
    </w:lvl>
  </w:abstractNum>
  <w:abstractNum w:abstractNumId="3" w15:restartNumberingAfterBreak="0">
    <w:nsid w:val="0000000E"/>
    <w:multiLevelType w:val="multilevel"/>
    <w:tmpl w:val="892A8D1E"/>
    <w:name w:val="WW8Num36"/>
    <w:lvl w:ilvl="0">
      <w:start w:val="3"/>
      <w:numFmt w:val="decimal"/>
      <w:pStyle w:val="Styl1"/>
      <w:lvlText w:val="%1."/>
      <w:lvlJc w:val="left"/>
      <w:pPr>
        <w:tabs>
          <w:tab w:val="num" w:pos="720"/>
        </w:tabs>
        <w:ind w:left="720" w:hanging="360"/>
      </w:pPr>
      <w:rPr>
        <w:b w:val="0"/>
        <w:bCs/>
        <w:color w:val="00000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B256F4"/>
    <w:multiLevelType w:val="hybridMultilevel"/>
    <w:tmpl w:val="5A225DE8"/>
    <w:lvl w:ilvl="0" w:tplc="FFFFFFFF">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8E53D3"/>
    <w:multiLevelType w:val="hybridMultilevel"/>
    <w:tmpl w:val="395CFE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9624E"/>
    <w:multiLevelType w:val="hybridMultilevel"/>
    <w:tmpl w:val="D70C9316"/>
    <w:lvl w:ilvl="0" w:tplc="45B818C0">
      <w:start w:val="1"/>
      <w:numFmt w:val="decimal"/>
      <w:lvlText w:val="%1."/>
      <w:lvlJc w:val="left"/>
      <w:pPr>
        <w:ind w:left="2150" w:hanging="360"/>
      </w:pPr>
      <w:rPr>
        <w:b w:val="0"/>
        <w:bCs/>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7" w15:restartNumberingAfterBreak="0">
    <w:nsid w:val="0AC60774"/>
    <w:multiLevelType w:val="hybridMultilevel"/>
    <w:tmpl w:val="2F0E8E4E"/>
    <w:lvl w:ilvl="0" w:tplc="D130DB9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D6550"/>
    <w:multiLevelType w:val="hybridMultilevel"/>
    <w:tmpl w:val="349E0D5A"/>
    <w:lvl w:ilvl="0" w:tplc="E3DADB7E">
      <w:start w:val="1"/>
      <w:numFmt w:val="lowerLetter"/>
      <w:lvlText w:val="%1)"/>
      <w:lvlJc w:val="left"/>
      <w:pPr>
        <w:ind w:left="1708" w:hanging="432"/>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13D8046D"/>
    <w:multiLevelType w:val="hybridMultilevel"/>
    <w:tmpl w:val="CEA8C0C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33776"/>
    <w:multiLevelType w:val="hybridMultilevel"/>
    <w:tmpl w:val="FB6C1FD2"/>
    <w:lvl w:ilvl="0" w:tplc="FFFFFFFF">
      <w:start w:val="1"/>
      <w:numFmt w:val="decimal"/>
      <w:lvlText w:val="%1."/>
      <w:lvlJc w:val="left"/>
      <w:pPr>
        <w:tabs>
          <w:tab w:val="num" w:pos="454"/>
        </w:tabs>
        <w:ind w:left="454" w:hanging="454"/>
      </w:pPr>
      <w:rPr>
        <w:rFonts w:cs="Times New Roman" w:hint="default"/>
        <w:b/>
      </w:rPr>
    </w:lvl>
    <w:lvl w:ilvl="1" w:tplc="FFFFFFFF">
      <w:start w:val="1"/>
      <w:numFmt w:val="decimal"/>
      <w:lvlText w:val="%2)"/>
      <w:lvlJc w:val="left"/>
      <w:pPr>
        <w:ind w:left="785" w:hanging="360"/>
      </w:pPr>
      <w:rPr>
        <w:rFonts w:cs="Times New Roman"/>
      </w:rPr>
    </w:lvl>
    <w:lvl w:ilvl="2" w:tplc="FFFFFFFF">
      <w:start w:val="1"/>
      <w:numFmt w:val="decimal"/>
      <w:lvlText w:val="%3)"/>
      <w:lvlJc w:val="left"/>
      <w:pPr>
        <w:ind w:left="1784" w:hanging="360"/>
      </w:pPr>
      <w:rPr>
        <w:rFonts w:cs="Times New Roman" w:hint="default"/>
        <w:b/>
        <w:bCs/>
      </w:rPr>
    </w:lvl>
    <w:lvl w:ilvl="3" w:tplc="FC3AEBF0">
      <w:start w:val="1"/>
      <w:numFmt w:val="upperLetter"/>
      <w:lvlText w:val="%4."/>
      <w:lvlJc w:val="left"/>
      <w:pPr>
        <w:tabs>
          <w:tab w:val="num" w:pos="502"/>
        </w:tabs>
        <w:ind w:left="502" w:hanging="360"/>
      </w:pPr>
      <w:rPr>
        <w:b w:val="0"/>
        <w:bCs w:val="0"/>
      </w:rPr>
    </w:lvl>
    <w:lvl w:ilvl="4" w:tplc="FFFFFFFF" w:tentative="1">
      <w:start w:val="1"/>
      <w:numFmt w:val="lowerLetter"/>
      <w:lvlText w:val="%5."/>
      <w:lvlJc w:val="left"/>
      <w:pPr>
        <w:tabs>
          <w:tab w:val="num" w:pos="3044"/>
        </w:tabs>
        <w:ind w:left="3044" w:hanging="360"/>
      </w:pPr>
      <w:rPr>
        <w:rFonts w:cs="Times New Roman"/>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11" w15:restartNumberingAfterBreak="0">
    <w:nsid w:val="1B1B18AE"/>
    <w:multiLevelType w:val="hybridMultilevel"/>
    <w:tmpl w:val="FC328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CF7860"/>
    <w:multiLevelType w:val="hybridMultilevel"/>
    <w:tmpl w:val="C5642402"/>
    <w:lvl w:ilvl="0" w:tplc="D6947BFA">
      <w:start w:val="1"/>
      <w:numFmt w:val="decimal"/>
      <w:lvlText w:val="%1."/>
      <w:lvlJc w:val="left"/>
      <w:pPr>
        <w:tabs>
          <w:tab w:val="num" w:pos="1440"/>
        </w:tabs>
        <w:ind w:left="1440" w:hanging="36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0CE2BE8"/>
    <w:multiLevelType w:val="hybridMultilevel"/>
    <w:tmpl w:val="56102D2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250205C3"/>
    <w:multiLevelType w:val="hybridMultilevel"/>
    <w:tmpl w:val="94BC857E"/>
    <w:lvl w:ilvl="0" w:tplc="FC3AEBF0">
      <w:start w:val="1"/>
      <w:numFmt w:val="upperLetter"/>
      <w:lvlText w:val="%1."/>
      <w:lvlJc w:val="left"/>
      <w:pPr>
        <w:tabs>
          <w:tab w:val="num" w:pos="502"/>
        </w:tabs>
        <w:ind w:left="50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7A267C"/>
    <w:multiLevelType w:val="hybridMultilevel"/>
    <w:tmpl w:val="EDF465A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DA16DF"/>
    <w:multiLevelType w:val="hybridMultilevel"/>
    <w:tmpl w:val="23E2D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BEC495B"/>
    <w:multiLevelType w:val="hybridMultilevel"/>
    <w:tmpl w:val="DDD24E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2175634"/>
    <w:multiLevelType w:val="hybridMultilevel"/>
    <w:tmpl w:val="15A264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5430E37"/>
    <w:multiLevelType w:val="hybridMultilevel"/>
    <w:tmpl w:val="035C5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6511CE"/>
    <w:multiLevelType w:val="hybridMultilevel"/>
    <w:tmpl w:val="7374B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46212E"/>
    <w:multiLevelType w:val="hybridMultilevel"/>
    <w:tmpl w:val="941A557C"/>
    <w:lvl w:ilvl="0" w:tplc="FFFFFFFF">
      <w:start w:val="1"/>
      <w:numFmt w:val="upperLetter"/>
      <w:lvlText w:val="%1."/>
      <w:lvlJc w:val="left"/>
      <w:pPr>
        <w:ind w:left="720" w:hanging="360"/>
      </w:pPr>
      <w:rPr>
        <w:rFonts w:hint="default"/>
        <w:b w:val="0"/>
      </w:rPr>
    </w:lvl>
    <w:lvl w:ilvl="1" w:tplc="D9C4DA68">
      <w:start w:val="1"/>
      <w:numFmt w:val="decimal"/>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8B5024"/>
    <w:multiLevelType w:val="hybridMultilevel"/>
    <w:tmpl w:val="EDF465A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250A0D"/>
    <w:multiLevelType w:val="hybridMultilevel"/>
    <w:tmpl w:val="78EA3B52"/>
    <w:lvl w:ilvl="0" w:tplc="04150015">
      <w:start w:val="1"/>
      <w:numFmt w:val="upperLetter"/>
      <w:lvlText w:val="%1."/>
      <w:lvlJc w:val="left"/>
      <w:pPr>
        <w:tabs>
          <w:tab w:val="num" w:pos="595"/>
        </w:tabs>
        <w:ind w:left="595" w:hanging="453"/>
      </w:pPr>
      <w:rPr>
        <w:rFonts w:hint="default"/>
        <w:b/>
        <w:color w:val="00000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4DFF07FF"/>
    <w:multiLevelType w:val="hybridMultilevel"/>
    <w:tmpl w:val="5A225DE8"/>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9E462C"/>
    <w:multiLevelType w:val="hybridMultilevel"/>
    <w:tmpl w:val="A90CC04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3045F5"/>
    <w:multiLevelType w:val="hybridMultilevel"/>
    <w:tmpl w:val="370C25E6"/>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7" w15:restartNumberingAfterBreak="0">
    <w:nsid w:val="523B73B1"/>
    <w:multiLevelType w:val="hybridMultilevel"/>
    <w:tmpl w:val="F74E25C2"/>
    <w:lvl w:ilvl="0" w:tplc="EF4CDDA2">
      <w:start w:val="1"/>
      <w:numFmt w:val="decimal"/>
      <w:lvlText w:val="%1."/>
      <w:lvlJc w:val="left"/>
      <w:pPr>
        <w:ind w:left="1287" w:hanging="360"/>
      </w:pPr>
      <w:rPr>
        <w:rFonts w:ascii="Times New Roman" w:hAnsi="Times New Roman" w:cs="Times New Roman" w:hint="default"/>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5667E79"/>
    <w:multiLevelType w:val="hybridMultilevel"/>
    <w:tmpl w:val="EDF465A4"/>
    <w:lvl w:ilvl="0" w:tplc="080C13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97F34"/>
    <w:multiLevelType w:val="hybridMultilevel"/>
    <w:tmpl w:val="A4B42B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426C13"/>
    <w:multiLevelType w:val="hybridMultilevel"/>
    <w:tmpl w:val="CBCCD0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5C80127"/>
    <w:multiLevelType w:val="hybridMultilevel"/>
    <w:tmpl w:val="75362B68"/>
    <w:lvl w:ilvl="0" w:tplc="FFFFFFFF">
      <w:start w:val="1"/>
      <w:numFmt w:val="upperLetter"/>
      <w:lvlText w:val="%1."/>
      <w:lvlJc w:val="left"/>
      <w:pPr>
        <w:ind w:left="720" w:hanging="360"/>
      </w:pPr>
      <w:rPr>
        <w:b w:val="0"/>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65E25FF7"/>
    <w:multiLevelType w:val="hybridMultilevel"/>
    <w:tmpl w:val="A90CC04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164EE"/>
    <w:multiLevelType w:val="hybridMultilevel"/>
    <w:tmpl w:val="75362B68"/>
    <w:lvl w:ilvl="0" w:tplc="BE486852">
      <w:start w:val="1"/>
      <w:numFmt w:val="upperLetter"/>
      <w:lvlText w:val="%1."/>
      <w:lvlJc w:val="left"/>
      <w:pPr>
        <w:ind w:left="720" w:hanging="360"/>
      </w:pPr>
      <w:rPr>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86D76FB"/>
    <w:multiLevelType w:val="hybridMultilevel"/>
    <w:tmpl w:val="8444A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1A5581"/>
    <w:multiLevelType w:val="hybridMultilevel"/>
    <w:tmpl w:val="349E0D5A"/>
    <w:lvl w:ilvl="0" w:tplc="FFFFFFFF">
      <w:start w:val="1"/>
      <w:numFmt w:val="lowerLetter"/>
      <w:lvlText w:val="%1)"/>
      <w:lvlJc w:val="left"/>
      <w:pPr>
        <w:ind w:left="1708" w:hanging="432"/>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6" w15:restartNumberingAfterBreak="0">
    <w:nsid w:val="73F26D21"/>
    <w:multiLevelType w:val="hybridMultilevel"/>
    <w:tmpl w:val="C0F2A7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56A3172"/>
    <w:multiLevelType w:val="hybridMultilevel"/>
    <w:tmpl w:val="A90CC04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7A6DB4"/>
    <w:multiLevelType w:val="hybridMultilevel"/>
    <w:tmpl w:val="B37AC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7DE5485"/>
    <w:multiLevelType w:val="hybridMultilevel"/>
    <w:tmpl w:val="76B20C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98A08D7"/>
    <w:multiLevelType w:val="hybridMultilevel"/>
    <w:tmpl w:val="90D6DFC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EE416A"/>
    <w:multiLevelType w:val="hybridMultilevel"/>
    <w:tmpl w:val="A90CC04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F6B7757"/>
    <w:multiLevelType w:val="hybridMultilevel"/>
    <w:tmpl w:val="5A225DE8"/>
    <w:lvl w:ilvl="0" w:tplc="FFFFFFFF">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5942423">
    <w:abstractNumId w:val="0"/>
  </w:num>
  <w:num w:numId="2" w16cid:durableId="2130313797">
    <w:abstractNumId w:val="3"/>
  </w:num>
  <w:num w:numId="3" w16cid:durableId="1375933484">
    <w:abstractNumId w:val="3"/>
    <w:lvlOverride w:ilvl="0">
      <w:startOverride w:val="1"/>
    </w:lvlOverride>
  </w:num>
  <w:num w:numId="4" w16cid:durableId="1034889089">
    <w:abstractNumId w:val="24"/>
  </w:num>
  <w:num w:numId="5" w16cid:durableId="505634911">
    <w:abstractNumId w:val="7"/>
  </w:num>
  <w:num w:numId="6" w16cid:durableId="1625769189">
    <w:abstractNumId w:val="5"/>
  </w:num>
  <w:num w:numId="7" w16cid:durableId="1492790699">
    <w:abstractNumId w:val="28"/>
  </w:num>
  <w:num w:numId="8" w16cid:durableId="678504533">
    <w:abstractNumId w:val="23"/>
  </w:num>
  <w:num w:numId="9" w16cid:durableId="1385523396">
    <w:abstractNumId w:val="22"/>
  </w:num>
  <w:num w:numId="10" w16cid:durableId="215363885">
    <w:abstractNumId w:val="38"/>
  </w:num>
  <w:num w:numId="11" w16cid:durableId="833371767">
    <w:abstractNumId w:val="9"/>
  </w:num>
  <w:num w:numId="12" w16cid:durableId="1890409346">
    <w:abstractNumId w:val="33"/>
  </w:num>
  <w:num w:numId="13" w16cid:durableId="1528761587">
    <w:abstractNumId w:val="16"/>
  </w:num>
  <w:num w:numId="14" w16cid:durableId="341320224">
    <w:abstractNumId w:val="31"/>
  </w:num>
  <w:num w:numId="15" w16cid:durableId="971011059">
    <w:abstractNumId w:val="15"/>
  </w:num>
  <w:num w:numId="16" w16cid:durableId="2078700773">
    <w:abstractNumId w:val="32"/>
  </w:num>
  <w:num w:numId="17" w16cid:durableId="687410783">
    <w:abstractNumId w:val="17"/>
  </w:num>
  <w:num w:numId="18" w16cid:durableId="566037447">
    <w:abstractNumId w:val="40"/>
  </w:num>
  <w:num w:numId="19" w16cid:durableId="2066294122">
    <w:abstractNumId w:val="27"/>
  </w:num>
  <w:num w:numId="20" w16cid:durableId="1095438478">
    <w:abstractNumId w:val="8"/>
  </w:num>
  <w:num w:numId="21" w16cid:durableId="1850101492">
    <w:abstractNumId w:val="35"/>
  </w:num>
  <w:num w:numId="22" w16cid:durableId="959841548">
    <w:abstractNumId w:val="26"/>
  </w:num>
  <w:num w:numId="23" w16cid:durableId="916134382">
    <w:abstractNumId w:val="13"/>
  </w:num>
  <w:num w:numId="24" w16cid:durableId="1116412615">
    <w:abstractNumId w:val="10"/>
  </w:num>
  <w:num w:numId="25" w16cid:durableId="1421215852">
    <w:abstractNumId w:val="19"/>
  </w:num>
  <w:num w:numId="26" w16cid:durableId="1007295558">
    <w:abstractNumId w:val="14"/>
  </w:num>
  <w:num w:numId="27" w16cid:durableId="1740979527">
    <w:abstractNumId w:val="6"/>
  </w:num>
  <w:num w:numId="28" w16cid:durableId="13386919">
    <w:abstractNumId w:val="37"/>
  </w:num>
  <w:num w:numId="29" w16cid:durableId="421226791">
    <w:abstractNumId w:val="36"/>
  </w:num>
  <w:num w:numId="30" w16cid:durableId="2045861897">
    <w:abstractNumId w:val="41"/>
  </w:num>
  <w:num w:numId="31" w16cid:durableId="1963530798">
    <w:abstractNumId w:val="25"/>
  </w:num>
  <w:num w:numId="32" w16cid:durableId="1039208586">
    <w:abstractNumId w:val="11"/>
  </w:num>
  <w:num w:numId="33" w16cid:durableId="236792257">
    <w:abstractNumId w:val="30"/>
  </w:num>
  <w:num w:numId="34" w16cid:durableId="1206065863">
    <w:abstractNumId w:val="42"/>
  </w:num>
  <w:num w:numId="35" w16cid:durableId="565142749">
    <w:abstractNumId w:val="4"/>
  </w:num>
  <w:num w:numId="36" w16cid:durableId="495387614">
    <w:abstractNumId w:val="34"/>
  </w:num>
  <w:num w:numId="37" w16cid:durableId="693767831">
    <w:abstractNumId w:val="21"/>
  </w:num>
  <w:num w:numId="38" w16cid:durableId="120340969">
    <w:abstractNumId w:val="29"/>
  </w:num>
  <w:num w:numId="39" w16cid:durableId="651177554">
    <w:abstractNumId w:val="20"/>
  </w:num>
  <w:num w:numId="40" w16cid:durableId="1842163358">
    <w:abstractNumId w:val="12"/>
  </w:num>
  <w:num w:numId="41" w16cid:durableId="698432398">
    <w:abstractNumId w:val="18"/>
  </w:num>
  <w:num w:numId="42" w16cid:durableId="1019354874">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12"/>
    <w:rsid w:val="00001FEC"/>
    <w:rsid w:val="000050A9"/>
    <w:rsid w:val="000170F1"/>
    <w:rsid w:val="00020A30"/>
    <w:rsid w:val="00021074"/>
    <w:rsid w:val="000230D3"/>
    <w:rsid w:val="00023441"/>
    <w:rsid w:val="000234A7"/>
    <w:rsid w:val="00025B8C"/>
    <w:rsid w:val="00031396"/>
    <w:rsid w:val="00032C7F"/>
    <w:rsid w:val="00033FC3"/>
    <w:rsid w:val="000345B5"/>
    <w:rsid w:val="000345EE"/>
    <w:rsid w:val="00036A4D"/>
    <w:rsid w:val="000370CF"/>
    <w:rsid w:val="00037716"/>
    <w:rsid w:val="0004200A"/>
    <w:rsid w:val="0004526C"/>
    <w:rsid w:val="00047F9F"/>
    <w:rsid w:val="000521B6"/>
    <w:rsid w:val="00052B2B"/>
    <w:rsid w:val="00054F79"/>
    <w:rsid w:val="00055639"/>
    <w:rsid w:val="0005587C"/>
    <w:rsid w:val="00057648"/>
    <w:rsid w:val="000603EF"/>
    <w:rsid w:val="000618DC"/>
    <w:rsid w:val="00061BA8"/>
    <w:rsid w:val="00061E37"/>
    <w:rsid w:val="00062832"/>
    <w:rsid w:val="00062EB6"/>
    <w:rsid w:val="0006342F"/>
    <w:rsid w:val="00063712"/>
    <w:rsid w:val="00065627"/>
    <w:rsid w:val="00066BC3"/>
    <w:rsid w:val="00070587"/>
    <w:rsid w:val="000713F6"/>
    <w:rsid w:val="000734B9"/>
    <w:rsid w:val="00074653"/>
    <w:rsid w:val="0007534B"/>
    <w:rsid w:val="00075A48"/>
    <w:rsid w:val="00077270"/>
    <w:rsid w:val="00082546"/>
    <w:rsid w:val="00082E16"/>
    <w:rsid w:val="00084020"/>
    <w:rsid w:val="0008452D"/>
    <w:rsid w:val="0008543F"/>
    <w:rsid w:val="00090468"/>
    <w:rsid w:val="00091E2D"/>
    <w:rsid w:val="00095133"/>
    <w:rsid w:val="00095B72"/>
    <w:rsid w:val="0009743E"/>
    <w:rsid w:val="000A10A6"/>
    <w:rsid w:val="000A54AE"/>
    <w:rsid w:val="000A5A9F"/>
    <w:rsid w:val="000A78C4"/>
    <w:rsid w:val="000B3567"/>
    <w:rsid w:val="000B395D"/>
    <w:rsid w:val="000B42E5"/>
    <w:rsid w:val="000B4340"/>
    <w:rsid w:val="000B6B32"/>
    <w:rsid w:val="000B7081"/>
    <w:rsid w:val="000C008B"/>
    <w:rsid w:val="000C0435"/>
    <w:rsid w:val="000C435D"/>
    <w:rsid w:val="000C55A6"/>
    <w:rsid w:val="000C6298"/>
    <w:rsid w:val="000C6572"/>
    <w:rsid w:val="000D05D5"/>
    <w:rsid w:val="000D3FF2"/>
    <w:rsid w:val="000D4B92"/>
    <w:rsid w:val="000D4E64"/>
    <w:rsid w:val="000D5756"/>
    <w:rsid w:val="000D7FAD"/>
    <w:rsid w:val="000E0A63"/>
    <w:rsid w:val="000E2215"/>
    <w:rsid w:val="000E2388"/>
    <w:rsid w:val="000E5551"/>
    <w:rsid w:val="000E63E9"/>
    <w:rsid w:val="000E6450"/>
    <w:rsid w:val="000E78D0"/>
    <w:rsid w:val="000F1114"/>
    <w:rsid w:val="000F4B62"/>
    <w:rsid w:val="000F5DB7"/>
    <w:rsid w:val="00100727"/>
    <w:rsid w:val="0010406A"/>
    <w:rsid w:val="00106EF1"/>
    <w:rsid w:val="001137D6"/>
    <w:rsid w:val="001140DB"/>
    <w:rsid w:val="00115F51"/>
    <w:rsid w:val="00116815"/>
    <w:rsid w:val="0012268E"/>
    <w:rsid w:val="0012428C"/>
    <w:rsid w:val="00126BCC"/>
    <w:rsid w:val="001320E6"/>
    <w:rsid w:val="00134A9F"/>
    <w:rsid w:val="00134E58"/>
    <w:rsid w:val="00136832"/>
    <w:rsid w:val="001376FE"/>
    <w:rsid w:val="00137CB3"/>
    <w:rsid w:val="001418B8"/>
    <w:rsid w:val="00142904"/>
    <w:rsid w:val="0014673D"/>
    <w:rsid w:val="0015087B"/>
    <w:rsid w:val="00150A65"/>
    <w:rsid w:val="00151141"/>
    <w:rsid w:val="00154C9C"/>
    <w:rsid w:val="0015677F"/>
    <w:rsid w:val="00157901"/>
    <w:rsid w:val="001619DB"/>
    <w:rsid w:val="00165E4C"/>
    <w:rsid w:val="0016644A"/>
    <w:rsid w:val="0016658E"/>
    <w:rsid w:val="00167194"/>
    <w:rsid w:val="001703C5"/>
    <w:rsid w:val="0017211E"/>
    <w:rsid w:val="00177160"/>
    <w:rsid w:val="00183013"/>
    <w:rsid w:val="00184FB7"/>
    <w:rsid w:val="00185D45"/>
    <w:rsid w:val="00186A34"/>
    <w:rsid w:val="00186F05"/>
    <w:rsid w:val="00187CEB"/>
    <w:rsid w:val="001933A2"/>
    <w:rsid w:val="00194EB7"/>
    <w:rsid w:val="00195EB9"/>
    <w:rsid w:val="00196923"/>
    <w:rsid w:val="00197E4A"/>
    <w:rsid w:val="001A0353"/>
    <w:rsid w:val="001A0B7C"/>
    <w:rsid w:val="001A0BF8"/>
    <w:rsid w:val="001A230A"/>
    <w:rsid w:val="001A2F1B"/>
    <w:rsid w:val="001A4544"/>
    <w:rsid w:val="001A5CBC"/>
    <w:rsid w:val="001A748E"/>
    <w:rsid w:val="001B2B81"/>
    <w:rsid w:val="001B2C68"/>
    <w:rsid w:val="001B366A"/>
    <w:rsid w:val="001B377D"/>
    <w:rsid w:val="001B543D"/>
    <w:rsid w:val="001C117F"/>
    <w:rsid w:val="001C3A7D"/>
    <w:rsid w:val="001C57A2"/>
    <w:rsid w:val="001C5CC1"/>
    <w:rsid w:val="001D05E0"/>
    <w:rsid w:val="001D22A9"/>
    <w:rsid w:val="001D2E9B"/>
    <w:rsid w:val="001D3739"/>
    <w:rsid w:val="001D3BF1"/>
    <w:rsid w:val="001D4669"/>
    <w:rsid w:val="001D4E3F"/>
    <w:rsid w:val="001D5CF0"/>
    <w:rsid w:val="001D6197"/>
    <w:rsid w:val="001D7639"/>
    <w:rsid w:val="001E0550"/>
    <w:rsid w:val="001E1692"/>
    <w:rsid w:val="001E37C3"/>
    <w:rsid w:val="001E4703"/>
    <w:rsid w:val="001F76F0"/>
    <w:rsid w:val="00200A3B"/>
    <w:rsid w:val="00201D71"/>
    <w:rsid w:val="00206F13"/>
    <w:rsid w:val="00211A15"/>
    <w:rsid w:val="00211E9B"/>
    <w:rsid w:val="002124BE"/>
    <w:rsid w:val="00212D11"/>
    <w:rsid w:val="002156EF"/>
    <w:rsid w:val="002157DE"/>
    <w:rsid w:val="002165C0"/>
    <w:rsid w:val="00216F1F"/>
    <w:rsid w:val="002248A2"/>
    <w:rsid w:val="002256D9"/>
    <w:rsid w:val="00226F38"/>
    <w:rsid w:val="00231411"/>
    <w:rsid w:val="00232246"/>
    <w:rsid w:val="002327EF"/>
    <w:rsid w:val="00236110"/>
    <w:rsid w:val="002362DD"/>
    <w:rsid w:val="002377DF"/>
    <w:rsid w:val="002415BB"/>
    <w:rsid w:val="002430BF"/>
    <w:rsid w:val="00244424"/>
    <w:rsid w:val="00245AE9"/>
    <w:rsid w:val="00246BF0"/>
    <w:rsid w:val="00247898"/>
    <w:rsid w:val="00252E8C"/>
    <w:rsid w:val="00254840"/>
    <w:rsid w:val="00256284"/>
    <w:rsid w:val="00256F37"/>
    <w:rsid w:val="0025721C"/>
    <w:rsid w:val="0025794E"/>
    <w:rsid w:val="00257AF0"/>
    <w:rsid w:val="0026005B"/>
    <w:rsid w:val="00260CF1"/>
    <w:rsid w:val="00261953"/>
    <w:rsid w:val="0026281E"/>
    <w:rsid w:val="00262B07"/>
    <w:rsid w:val="002655F7"/>
    <w:rsid w:val="002708DA"/>
    <w:rsid w:val="00275ECF"/>
    <w:rsid w:val="002763EC"/>
    <w:rsid w:val="002876F5"/>
    <w:rsid w:val="00290249"/>
    <w:rsid w:val="0029352D"/>
    <w:rsid w:val="00296A36"/>
    <w:rsid w:val="00296E8F"/>
    <w:rsid w:val="002A0521"/>
    <w:rsid w:val="002A05D7"/>
    <w:rsid w:val="002A0A78"/>
    <w:rsid w:val="002A19A4"/>
    <w:rsid w:val="002A20BC"/>
    <w:rsid w:val="002A236B"/>
    <w:rsid w:val="002A4347"/>
    <w:rsid w:val="002A52FE"/>
    <w:rsid w:val="002A5396"/>
    <w:rsid w:val="002A5778"/>
    <w:rsid w:val="002A5F81"/>
    <w:rsid w:val="002B60B7"/>
    <w:rsid w:val="002B7696"/>
    <w:rsid w:val="002C32A3"/>
    <w:rsid w:val="002C466C"/>
    <w:rsid w:val="002C4962"/>
    <w:rsid w:val="002C5776"/>
    <w:rsid w:val="002C5F63"/>
    <w:rsid w:val="002C7DBF"/>
    <w:rsid w:val="002D0857"/>
    <w:rsid w:val="002D0A67"/>
    <w:rsid w:val="002D0AE0"/>
    <w:rsid w:val="002D21D3"/>
    <w:rsid w:val="002E09E7"/>
    <w:rsid w:val="002E0B1D"/>
    <w:rsid w:val="002E5DFF"/>
    <w:rsid w:val="002F0BFC"/>
    <w:rsid w:val="002F1350"/>
    <w:rsid w:val="002F28C7"/>
    <w:rsid w:val="002F2B5B"/>
    <w:rsid w:val="002F5E6C"/>
    <w:rsid w:val="002F624E"/>
    <w:rsid w:val="002F6C5A"/>
    <w:rsid w:val="002F6EB3"/>
    <w:rsid w:val="00300ED5"/>
    <w:rsid w:val="003017CA"/>
    <w:rsid w:val="00302C4D"/>
    <w:rsid w:val="003036BB"/>
    <w:rsid w:val="00303E32"/>
    <w:rsid w:val="0030546D"/>
    <w:rsid w:val="003075CB"/>
    <w:rsid w:val="0031094A"/>
    <w:rsid w:val="00311DE1"/>
    <w:rsid w:val="00312CB7"/>
    <w:rsid w:val="0031415D"/>
    <w:rsid w:val="0031509B"/>
    <w:rsid w:val="00315178"/>
    <w:rsid w:val="003219A4"/>
    <w:rsid w:val="00321E0D"/>
    <w:rsid w:val="0032222A"/>
    <w:rsid w:val="00322E90"/>
    <w:rsid w:val="00325439"/>
    <w:rsid w:val="003338EF"/>
    <w:rsid w:val="00337C1D"/>
    <w:rsid w:val="0034119D"/>
    <w:rsid w:val="003431D7"/>
    <w:rsid w:val="00344167"/>
    <w:rsid w:val="003443B3"/>
    <w:rsid w:val="00345FD1"/>
    <w:rsid w:val="00346C12"/>
    <w:rsid w:val="00347BE6"/>
    <w:rsid w:val="00347D04"/>
    <w:rsid w:val="00351480"/>
    <w:rsid w:val="003575A0"/>
    <w:rsid w:val="003600B5"/>
    <w:rsid w:val="00360582"/>
    <w:rsid w:val="00360799"/>
    <w:rsid w:val="003622BE"/>
    <w:rsid w:val="00362CAB"/>
    <w:rsid w:val="00362D42"/>
    <w:rsid w:val="003660BF"/>
    <w:rsid w:val="00370AA2"/>
    <w:rsid w:val="00371F6E"/>
    <w:rsid w:val="00372660"/>
    <w:rsid w:val="0037295B"/>
    <w:rsid w:val="00375531"/>
    <w:rsid w:val="00376E29"/>
    <w:rsid w:val="00377A19"/>
    <w:rsid w:val="00380A7F"/>
    <w:rsid w:val="00381B05"/>
    <w:rsid w:val="00382535"/>
    <w:rsid w:val="003847C3"/>
    <w:rsid w:val="003850B0"/>
    <w:rsid w:val="0038775D"/>
    <w:rsid w:val="003877F7"/>
    <w:rsid w:val="003907F5"/>
    <w:rsid w:val="0039709C"/>
    <w:rsid w:val="003A1C10"/>
    <w:rsid w:val="003A1D5B"/>
    <w:rsid w:val="003A225E"/>
    <w:rsid w:val="003A54D1"/>
    <w:rsid w:val="003B0D0D"/>
    <w:rsid w:val="003B42F2"/>
    <w:rsid w:val="003B5062"/>
    <w:rsid w:val="003B7145"/>
    <w:rsid w:val="003C1A0A"/>
    <w:rsid w:val="003C24AD"/>
    <w:rsid w:val="003C55EA"/>
    <w:rsid w:val="003C595A"/>
    <w:rsid w:val="003C7426"/>
    <w:rsid w:val="003D0213"/>
    <w:rsid w:val="003D1DE9"/>
    <w:rsid w:val="003D5C3C"/>
    <w:rsid w:val="003D5DB9"/>
    <w:rsid w:val="003D7807"/>
    <w:rsid w:val="003D798F"/>
    <w:rsid w:val="003D7CA4"/>
    <w:rsid w:val="003E10E9"/>
    <w:rsid w:val="003E22B6"/>
    <w:rsid w:val="003E3E26"/>
    <w:rsid w:val="003E502F"/>
    <w:rsid w:val="003E643C"/>
    <w:rsid w:val="003E6481"/>
    <w:rsid w:val="003E69E8"/>
    <w:rsid w:val="003E7208"/>
    <w:rsid w:val="003F01B1"/>
    <w:rsid w:val="003F0DF6"/>
    <w:rsid w:val="003F2025"/>
    <w:rsid w:val="003F27E8"/>
    <w:rsid w:val="003F3FEB"/>
    <w:rsid w:val="003F77E6"/>
    <w:rsid w:val="00402012"/>
    <w:rsid w:val="0040250F"/>
    <w:rsid w:val="00402A56"/>
    <w:rsid w:val="00403EE7"/>
    <w:rsid w:val="00404D15"/>
    <w:rsid w:val="00411C34"/>
    <w:rsid w:val="00416168"/>
    <w:rsid w:val="004211C2"/>
    <w:rsid w:val="00422871"/>
    <w:rsid w:val="00424CFA"/>
    <w:rsid w:val="00425088"/>
    <w:rsid w:val="004264AF"/>
    <w:rsid w:val="0042720C"/>
    <w:rsid w:val="0043431E"/>
    <w:rsid w:val="004354B6"/>
    <w:rsid w:val="00436649"/>
    <w:rsid w:val="004406B2"/>
    <w:rsid w:val="00451202"/>
    <w:rsid w:val="0045708B"/>
    <w:rsid w:val="00461DBE"/>
    <w:rsid w:val="004650BB"/>
    <w:rsid w:val="00466158"/>
    <w:rsid w:val="00466268"/>
    <w:rsid w:val="004706D6"/>
    <w:rsid w:val="00470ADD"/>
    <w:rsid w:val="00472AAF"/>
    <w:rsid w:val="004744FB"/>
    <w:rsid w:val="00476C17"/>
    <w:rsid w:val="00477E63"/>
    <w:rsid w:val="00481D2D"/>
    <w:rsid w:val="00481E34"/>
    <w:rsid w:val="00483146"/>
    <w:rsid w:val="004879FF"/>
    <w:rsid w:val="0049053C"/>
    <w:rsid w:val="004913D2"/>
    <w:rsid w:val="00492588"/>
    <w:rsid w:val="00494721"/>
    <w:rsid w:val="004948F7"/>
    <w:rsid w:val="00494CC3"/>
    <w:rsid w:val="00495105"/>
    <w:rsid w:val="0049676C"/>
    <w:rsid w:val="004970DE"/>
    <w:rsid w:val="004A0350"/>
    <w:rsid w:val="004A169C"/>
    <w:rsid w:val="004A3E04"/>
    <w:rsid w:val="004A5145"/>
    <w:rsid w:val="004A5B77"/>
    <w:rsid w:val="004A73FB"/>
    <w:rsid w:val="004A7F89"/>
    <w:rsid w:val="004B3C67"/>
    <w:rsid w:val="004B624D"/>
    <w:rsid w:val="004B62B2"/>
    <w:rsid w:val="004B6324"/>
    <w:rsid w:val="004B6367"/>
    <w:rsid w:val="004B661A"/>
    <w:rsid w:val="004B7442"/>
    <w:rsid w:val="004B79BE"/>
    <w:rsid w:val="004C1B72"/>
    <w:rsid w:val="004C2161"/>
    <w:rsid w:val="004C4340"/>
    <w:rsid w:val="004C56DE"/>
    <w:rsid w:val="004C6AD0"/>
    <w:rsid w:val="004D3ACB"/>
    <w:rsid w:val="004E0B99"/>
    <w:rsid w:val="004E1C92"/>
    <w:rsid w:val="004E389F"/>
    <w:rsid w:val="004E52A7"/>
    <w:rsid w:val="004E537F"/>
    <w:rsid w:val="004E5F86"/>
    <w:rsid w:val="004F129E"/>
    <w:rsid w:val="004F3251"/>
    <w:rsid w:val="004F372F"/>
    <w:rsid w:val="004F3B16"/>
    <w:rsid w:val="004F3EC7"/>
    <w:rsid w:val="004F5C1F"/>
    <w:rsid w:val="004F7AEE"/>
    <w:rsid w:val="00500B3D"/>
    <w:rsid w:val="00503B19"/>
    <w:rsid w:val="00504CF0"/>
    <w:rsid w:val="00510673"/>
    <w:rsid w:val="00511799"/>
    <w:rsid w:val="005118F3"/>
    <w:rsid w:val="00514BA0"/>
    <w:rsid w:val="00515061"/>
    <w:rsid w:val="0051594C"/>
    <w:rsid w:val="0052253B"/>
    <w:rsid w:val="00522C09"/>
    <w:rsid w:val="00526236"/>
    <w:rsid w:val="00530C9C"/>
    <w:rsid w:val="00532C26"/>
    <w:rsid w:val="00534FA2"/>
    <w:rsid w:val="005410EC"/>
    <w:rsid w:val="00541BD0"/>
    <w:rsid w:val="00542F79"/>
    <w:rsid w:val="005473E7"/>
    <w:rsid w:val="00552035"/>
    <w:rsid w:val="0055263C"/>
    <w:rsid w:val="00556567"/>
    <w:rsid w:val="00556AE8"/>
    <w:rsid w:val="00560D93"/>
    <w:rsid w:val="00564541"/>
    <w:rsid w:val="005704FB"/>
    <w:rsid w:val="0057099F"/>
    <w:rsid w:val="00570C0B"/>
    <w:rsid w:val="0057175E"/>
    <w:rsid w:val="00572CD3"/>
    <w:rsid w:val="00573A0C"/>
    <w:rsid w:val="00573B48"/>
    <w:rsid w:val="005763E6"/>
    <w:rsid w:val="00576523"/>
    <w:rsid w:val="00580CB4"/>
    <w:rsid w:val="005812A9"/>
    <w:rsid w:val="00581848"/>
    <w:rsid w:val="00584020"/>
    <w:rsid w:val="00584BFF"/>
    <w:rsid w:val="00585B8E"/>
    <w:rsid w:val="00587DE1"/>
    <w:rsid w:val="005906DC"/>
    <w:rsid w:val="00595483"/>
    <w:rsid w:val="0059560C"/>
    <w:rsid w:val="00595957"/>
    <w:rsid w:val="00596752"/>
    <w:rsid w:val="00597DE5"/>
    <w:rsid w:val="005A15B3"/>
    <w:rsid w:val="005A214E"/>
    <w:rsid w:val="005A7B79"/>
    <w:rsid w:val="005B17F2"/>
    <w:rsid w:val="005B29DA"/>
    <w:rsid w:val="005B3800"/>
    <w:rsid w:val="005C2E5E"/>
    <w:rsid w:val="005C32C3"/>
    <w:rsid w:val="005C67C4"/>
    <w:rsid w:val="005C7C25"/>
    <w:rsid w:val="005D0401"/>
    <w:rsid w:val="005D062E"/>
    <w:rsid w:val="005D1B69"/>
    <w:rsid w:val="005D4B7E"/>
    <w:rsid w:val="005D5D46"/>
    <w:rsid w:val="005E1D63"/>
    <w:rsid w:val="005E4735"/>
    <w:rsid w:val="005E59DF"/>
    <w:rsid w:val="005F2A10"/>
    <w:rsid w:val="005F2A42"/>
    <w:rsid w:val="005F64B5"/>
    <w:rsid w:val="005F6F27"/>
    <w:rsid w:val="0060192B"/>
    <w:rsid w:val="0060220E"/>
    <w:rsid w:val="00603468"/>
    <w:rsid w:val="006048A7"/>
    <w:rsid w:val="00606337"/>
    <w:rsid w:val="0061676C"/>
    <w:rsid w:val="006221EA"/>
    <w:rsid w:val="006223C4"/>
    <w:rsid w:val="0062257C"/>
    <w:rsid w:val="00627D40"/>
    <w:rsid w:val="006319CA"/>
    <w:rsid w:val="00631A6E"/>
    <w:rsid w:val="00633FB1"/>
    <w:rsid w:val="006426F2"/>
    <w:rsid w:val="006434DD"/>
    <w:rsid w:val="00643868"/>
    <w:rsid w:val="00643FD3"/>
    <w:rsid w:val="00646C97"/>
    <w:rsid w:val="00650B34"/>
    <w:rsid w:val="00654743"/>
    <w:rsid w:val="00656CCC"/>
    <w:rsid w:val="00656EB0"/>
    <w:rsid w:val="00656F8A"/>
    <w:rsid w:val="00660080"/>
    <w:rsid w:val="006618B6"/>
    <w:rsid w:val="00661ABB"/>
    <w:rsid w:val="00661D5B"/>
    <w:rsid w:val="00661EC3"/>
    <w:rsid w:val="00667137"/>
    <w:rsid w:val="00671D10"/>
    <w:rsid w:val="0067255E"/>
    <w:rsid w:val="00672C82"/>
    <w:rsid w:val="00674631"/>
    <w:rsid w:val="00674F3D"/>
    <w:rsid w:val="00675FAA"/>
    <w:rsid w:val="006767F7"/>
    <w:rsid w:val="00677414"/>
    <w:rsid w:val="00681B72"/>
    <w:rsid w:val="0068272C"/>
    <w:rsid w:val="00683F48"/>
    <w:rsid w:val="0068433B"/>
    <w:rsid w:val="00684795"/>
    <w:rsid w:val="0069064A"/>
    <w:rsid w:val="006920D1"/>
    <w:rsid w:val="00692D65"/>
    <w:rsid w:val="00693AE0"/>
    <w:rsid w:val="00696B33"/>
    <w:rsid w:val="006A0886"/>
    <w:rsid w:val="006A2AEB"/>
    <w:rsid w:val="006A442E"/>
    <w:rsid w:val="006B10CA"/>
    <w:rsid w:val="006B416E"/>
    <w:rsid w:val="006B46A2"/>
    <w:rsid w:val="006B5387"/>
    <w:rsid w:val="006B57C1"/>
    <w:rsid w:val="006B61A4"/>
    <w:rsid w:val="006C1153"/>
    <w:rsid w:val="006C2C25"/>
    <w:rsid w:val="006C3DF2"/>
    <w:rsid w:val="006C42E8"/>
    <w:rsid w:val="006C571B"/>
    <w:rsid w:val="006C7DD2"/>
    <w:rsid w:val="006D43D3"/>
    <w:rsid w:val="006D6837"/>
    <w:rsid w:val="006D74C1"/>
    <w:rsid w:val="006E01B3"/>
    <w:rsid w:val="006E2D8E"/>
    <w:rsid w:val="006E2E88"/>
    <w:rsid w:val="006F3607"/>
    <w:rsid w:val="00704F72"/>
    <w:rsid w:val="007073EA"/>
    <w:rsid w:val="00707AFA"/>
    <w:rsid w:val="007116EB"/>
    <w:rsid w:val="00711BAA"/>
    <w:rsid w:val="007131A7"/>
    <w:rsid w:val="007202C8"/>
    <w:rsid w:val="007221CA"/>
    <w:rsid w:val="007224B8"/>
    <w:rsid w:val="00724656"/>
    <w:rsid w:val="00726C12"/>
    <w:rsid w:val="00740D5A"/>
    <w:rsid w:val="00743960"/>
    <w:rsid w:val="007440BB"/>
    <w:rsid w:val="007449F3"/>
    <w:rsid w:val="00746A61"/>
    <w:rsid w:val="00752160"/>
    <w:rsid w:val="0075229C"/>
    <w:rsid w:val="00752432"/>
    <w:rsid w:val="007542CA"/>
    <w:rsid w:val="007564AF"/>
    <w:rsid w:val="00757115"/>
    <w:rsid w:val="00757B2B"/>
    <w:rsid w:val="00760216"/>
    <w:rsid w:val="00761723"/>
    <w:rsid w:val="007634AF"/>
    <w:rsid w:val="00766875"/>
    <w:rsid w:val="00766CA4"/>
    <w:rsid w:val="007702AB"/>
    <w:rsid w:val="007733AF"/>
    <w:rsid w:val="007779C5"/>
    <w:rsid w:val="0078127C"/>
    <w:rsid w:val="00781600"/>
    <w:rsid w:val="00782976"/>
    <w:rsid w:val="00786037"/>
    <w:rsid w:val="00793063"/>
    <w:rsid w:val="007934CF"/>
    <w:rsid w:val="007949B9"/>
    <w:rsid w:val="00794FAD"/>
    <w:rsid w:val="007A135F"/>
    <w:rsid w:val="007A203A"/>
    <w:rsid w:val="007A61EB"/>
    <w:rsid w:val="007A6960"/>
    <w:rsid w:val="007B1326"/>
    <w:rsid w:val="007B2D3B"/>
    <w:rsid w:val="007B440B"/>
    <w:rsid w:val="007B54E2"/>
    <w:rsid w:val="007C1215"/>
    <w:rsid w:val="007C20D4"/>
    <w:rsid w:val="007C5865"/>
    <w:rsid w:val="007C63F2"/>
    <w:rsid w:val="007C6711"/>
    <w:rsid w:val="007D51D2"/>
    <w:rsid w:val="007D58D8"/>
    <w:rsid w:val="007E0091"/>
    <w:rsid w:val="007E0123"/>
    <w:rsid w:val="007E015A"/>
    <w:rsid w:val="007E0FA4"/>
    <w:rsid w:val="007E19F7"/>
    <w:rsid w:val="007E5759"/>
    <w:rsid w:val="007E7EC8"/>
    <w:rsid w:val="007E7ECD"/>
    <w:rsid w:val="007F5394"/>
    <w:rsid w:val="007F563C"/>
    <w:rsid w:val="00803B7E"/>
    <w:rsid w:val="0080483D"/>
    <w:rsid w:val="0081484E"/>
    <w:rsid w:val="008148F0"/>
    <w:rsid w:val="008156F1"/>
    <w:rsid w:val="008160DB"/>
    <w:rsid w:val="008206FE"/>
    <w:rsid w:val="0082516A"/>
    <w:rsid w:val="0082526C"/>
    <w:rsid w:val="00825742"/>
    <w:rsid w:val="00827ADD"/>
    <w:rsid w:val="0083191C"/>
    <w:rsid w:val="00832E0D"/>
    <w:rsid w:val="008346C0"/>
    <w:rsid w:val="00835287"/>
    <w:rsid w:val="008368E0"/>
    <w:rsid w:val="00836D0B"/>
    <w:rsid w:val="0083737D"/>
    <w:rsid w:val="00837D21"/>
    <w:rsid w:val="008415DF"/>
    <w:rsid w:val="008458D0"/>
    <w:rsid w:val="00846818"/>
    <w:rsid w:val="00846B41"/>
    <w:rsid w:val="008470B4"/>
    <w:rsid w:val="008512B5"/>
    <w:rsid w:val="00852F82"/>
    <w:rsid w:val="00855BC0"/>
    <w:rsid w:val="00857FB4"/>
    <w:rsid w:val="00861A78"/>
    <w:rsid w:val="00861B02"/>
    <w:rsid w:val="00861C0F"/>
    <w:rsid w:val="00864EC1"/>
    <w:rsid w:val="008663C0"/>
    <w:rsid w:val="0086747F"/>
    <w:rsid w:val="008676C6"/>
    <w:rsid w:val="00867CA6"/>
    <w:rsid w:val="00867D1C"/>
    <w:rsid w:val="00871BAC"/>
    <w:rsid w:val="0087486B"/>
    <w:rsid w:val="0087574A"/>
    <w:rsid w:val="008760F7"/>
    <w:rsid w:val="00877503"/>
    <w:rsid w:val="00877C9F"/>
    <w:rsid w:val="008804DE"/>
    <w:rsid w:val="00880A63"/>
    <w:rsid w:val="00882751"/>
    <w:rsid w:val="00882798"/>
    <w:rsid w:val="00884707"/>
    <w:rsid w:val="00885A56"/>
    <w:rsid w:val="00885BBB"/>
    <w:rsid w:val="00890A41"/>
    <w:rsid w:val="008959C2"/>
    <w:rsid w:val="00895D40"/>
    <w:rsid w:val="0089648B"/>
    <w:rsid w:val="00896E84"/>
    <w:rsid w:val="008A22B0"/>
    <w:rsid w:val="008A3CFA"/>
    <w:rsid w:val="008A5B4D"/>
    <w:rsid w:val="008A6781"/>
    <w:rsid w:val="008B2E75"/>
    <w:rsid w:val="008B4BC6"/>
    <w:rsid w:val="008C0975"/>
    <w:rsid w:val="008C32D2"/>
    <w:rsid w:val="008C48DB"/>
    <w:rsid w:val="008C7C44"/>
    <w:rsid w:val="008D62D0"/>
    <w:rsid w:val="008D7FE9"/>
    <w:rsid w:val="008E03C5"/>
    <w:rsid w:val="008E0D65"/>
    <w:rsid w:val="008E4532"/>
    <w:rsid w:val="008E5643"/>
    <w:rsid w:val="008E56D4"/>
    <w:rsid w:val="008E5E31"/>
    <w:rsid w:val="008E6374"/>
    <w:rsid w:val="008E66BE"/>
    <w:rsid w:val="008E7BD6"/>
    <w:rsid w:val="008F00EB"/>
    <w:rsid w:val="008F23FC"/>
    <w:rsid w:val="008F3E24"/>
    <w:rsid w:val="008F4264"/>
    <w:rsid w:val="008F7CD8"/>
    <w:rsid w:val="008F7D7D"/>
    <w:rsid w:val="00900450"/>
    <w:rsid w:val="00901563"/>
    <w:rsid w:val="0090302C"/>
    <w:rsid w:val="00904B3B"/>
    <w:rsid w:val="0090513B"/>
    <w:rsid w:val="009054C3"/>
    <w:rsid w:val="00905F26"/>
    <w:rsid w:val="009061E3"/>
    <w:rsid w:val="00907E00"/>
    <w:rsid w:val="00911628"/>
    <w:rsid w:val="0091562E"/>
    <w:rsid w:val="00916D33"/>
    <w:rsid w:val="009212F2"/>
    <w:rsid w:val="0092139F"/>
    <w:rsid w:val="0092268D"/>
    <w:rsid w:val="00923CBC"/>
    <w:rsid w:val="00924F47"/>
    <w:rsid w:val="009256B3"/>
    <w:rsid w:val="00931EC0"/>
    <w:rsid w:val="00933512"/>
    <w:rsid w:val="0093363A"/>
    <w:rsid w:val="00933796"/>
    <w:rsid w:val="0093412D"/>
    <w:rsid w:val="00935AB7"/>
    <w:rsid w:val="00940E3D"/>
    <w:rsid w:val="00942BCA"/>
    <w:rsid w:val="00942EA4"/>
    <w:rsid w:val="009455BE"/>
    <w:rsid w:val="00950BFE"/>
    <w:rsid w:val="00955404"/>
    <w:rsid w:val="009603E3"/>
    <w:rsid w:val="009623E0"/>
    <w:rsid w:val="00963FE2"/>
    <w:rsid w:val="00966DD0"/>
    <w:rsid w:val="00967B86"/>
    <w:rsid w:val="0097098F"/>
    <w:rsid w:val="00970E47"/>
    <w:rsid w:val="00971515"/>
    <w:rsid w:val="009754BD"/>
    <w:rsid w:val="00975A9C"/>
    <w:rsid w:val="00975E1C"/>
    <w:rsid w:val="009800E4"/>
    <w:rsid w:val="00982CE1"/>
    <w:rsid w:val="00984FD5"/>
    <w:rsid w:val="0098510F"/>
    <w:rsid w:val="00990A53"/>
    <w:rsid w:val="00991AF8"/>
    <w:rsid w:val="00991F37"/>
    <w:rsid w:val="00993762"/>
    <w:rsid w:val="00994076"/>
    <w:rsid w:val="00994738"/>
    <w:rsid w:val="00995B1C"/>
    <w:rsid w:val="00996294"/>
    <w:rsid w:val="009A012C"/>
    <w:rsid w:val="009A1D13"/>
    <w:rsid w:val="009A1DCC"/>
    <w:rsid w:val="009A26C1"/>
    <w:rsid w:val="009A4C26"/>
    <w:rsid w:val="009A5608"/>
    <w:rsid w:val="009A75C8"/>
    <w:rsid w:val="009B1542"/>
    <w:rsid w:val="009B35CE"/>
    <w:rsid w:val="009B4E06"/>
    <w:rsid w:val="009B4F64"/>
    <w:rsid w:val="009B7DD5"/>
    <w:rsid w:val="009C0132"/>
    <w:rsid w:val="009C14AF"/>
    <w:rsid w:val="009C14B7"/>
    <w:rsid w:val="009C3ACC"/>
    <w:rsid w:val="009C409C"/>
    <w:rsid w:val="009C7370"/>
    <w:rsid w:val="009D063A"/>
    <w:rsid w:val="009D11FA"/>
    <w:rsid w:val="009D3548"/>
    <w:rsid w:val="009D3A3C"/>
    <w:rsid w:val="009D468F"/>
    <w:rsid w:val="009D5E75"/>
    <w:rsid w:val="009D63CD"/>
    <w:rsid w:val="009E1A17"/>
    <w:rsid w:val="009E255B"/>
    <w:rsid w:val="009E3EDD"/>
    <w:rsid w:val="009E420F"/>
    <w:rsid w:val="009E5224"/>
    <w:rsid w:val="009E61D5"/>
    <w:rsid w:val="009E7B1B"/>
    <w:rsid w:val="009F1572"/>
    <w:rsid w:val="009F1B98"/>
    <w:rsid w:val="009F3874"/>
    <w:rsid w:val="009F537B"/>
    <w:rsid w:val="009F6869"/>
    <w:rsid w:val="009F6B75"/>
    <w:rsid w:val="00A00181"/>
    <w:rsid w:val="00A011CC"/>
    <w:rsid w:val="00A014D5"/>
    <w:rsid w:val="00A01FA8"/>
    <w:rsid w:val="00A02DC5"/>
    <w:rsid w:val="00A03EAB"/>
    <w:rsid w:val="00A04194"/>
    <w:rsid w:val="00A073B3"/>
    <w:rsid w:val="00A1012D"/>
    <w:rsid w:val="00A12B6D"/>
    <w:rsid w:val="00A14405"/>
    <w:rsid w:val="00A14833"/>
    <w:rsid w:val="00A15BE9"/>
    <w:rsid w:val="00A16F67"/>
    <w:rsid w:val="00A17D37"/>
    <w:rsid w:val="00A22A99"/>
    <w:rsid w:val="00A241CE"/>
    <w:rsid w:val="00A2461B"/>
    <w:rsid w:val="00A24FB4"/>
    <w:rsid w:val="00A26EB3"/>
    <w:rsid w:val="00A273E3"/>
    <w:rsid w:val="00A300B2"/>
    <w:rsid w:val="00A300E3"/>
    <w:rsid w:val="00A31B50"/>
    <w:rsid w:val="00A341C3"/>
    <w:rsid w:val="00A41093"/>
    <w:rsid w:val="00A41602"/>
    <w:rsid w:val="00A4274B"/>
    <w:rsid w:val="00A4550C"/>
    <w:rsid w:val="00A460A6"/>
    <w:rsid w:val="00A4625E"/>
    <w:rsid w:val="00A474EA"/>
    <w:rsid w:val="00A52017"/>
    <w:rsid w:val="00A52914"/>
    <w:rsid w:val="00A52C82"/>
    <w:rsid w:val="00A54A9A"/>
    <w:rsid w:val="00A56697"/>
    <w:rsid w:val="00A56F17"/>
    <w:rsid w:val="00A621FD"/>
    <w:rsid w:val="00A635C5"/>
    <w:rsid w:val="00A6434C"/>
    <w:rsid w:val="00A64714"/>
    <w:rsid w:val="00A64D3A"/>
    <w:rsid w:val="00A67CD0"/>
    <w:rsid w:val="00A67FD8"/>
    <w:rsid w:val="00A70695"/>
    <w:rsid w:val="00A7372D"/>
    <w:rsid w:val="00A74B97"/>
    <w:rsid w:val="00A76D1E"/>
    <w:rsid w:val="00A80278"/>
    <w:rsid w:val="00A83577"/>
    <w:rsid w:val="00A8483E"/>
    <w:rsid w:val="00A84BCB"/>
    <w:rsid w:val="00A84FAC"/>
    <w:rsid w:val="00A85C8F"/>
    <w:rsid w:val="00A86499"/>
    <w:rsid w:val="00A912E8"/>
    <w:rsid w:val="00A97DA5"/>
    <w:rsid w:val="00AA060F"/>
    <w:rsid w:val="00AA0DD0"/>
    <w:rsid w:val="00AA20A9"/>
    <w:rsid w:val="00AA2B46"/>
    <w:rsid w:val="00AA6EDF"/>
    <w:rsid w:val="00AB2CB8"/>
    <w:rsid w:val="00AB53BE"/>
    <w:rsid w:val="00AB75F1"/>
    <w:rsid w:val="00AB76C0"/>
    <w:rsid w:val="00AC0E43"/>
    <w:rsid w:val="00AC1403"/>
    <w:rsid w:val="00AC16C1"/>
    <w:rsid w:val="00AC2168"/>
    <w:rsid w:val="00AC3C3B"/>
    <w:rsid w:val="00AD049F"/>
    <w:rsid w:val="00AD09F9"/>
    <w:rsid w:val="00AD1E6F"/>
    <w:rsid w:val="00AD46AF"/>
    <w:rsid w:val="00AD7783"/>
    <w:rsid w:val="00AE2E16"/>
    <w:rsid w:val="00AE2EE1"/>
    <w:rsid w:val="00AE3786"/>
    <w:rsid w:val="00AF0FFF"/>
    <w:rsid w:val="00AF2B72"/>
    <w:rsid w:val="00AF2D19"/>
    <w:rsid w:val="00AF5FE7"/>
    <w:rsid w:val="00AF75D6"/>
    <w:rsid w:val="00AF77C4"/>
    <w:rsid w:val="00AF7822"/>
    <w:rsid w:val="00B04816"/>
    <w:rsid w:val="00B05CED"/>
    <w:rsid w:val="00B10E18"/>
    <w:rsid w:val="00B125B1"/>
    <w:rsid w:val="00B219C1"/>
    <w:rsid w:val="00B21AA9"/>
    <w:rsid w:val="00B25606"/>
    <w:rsid w:val="00B256BE"/>
    <w:rsid w:val="00B269F7"/>
    <w:rsid w:val="00B275D8"/>
    <w:rsid w:val="00B3233E"/>
    <w:rsid w:val="00B3442E"/>
    <w:rsid w:val="00B348D5"/>
    <w:rsid w:val="00B36DFE"/>
    <w:rsid w:val="00B37047"/>
    <w:rsid w:val="00B412BD"/>
    <w:rsid w:val="00B41533"/>
    <w:rsid w:val="00B41A14"/>
    <w:rsid w:val="00B45496"/>
    <w:rsid w:val="00B502F8"/>
    <w:rsid w:val="00B50A82"/>
    <w:rsid w:val="00B53A1E"/>
    <w:rsid w:val="00B53A52"/>
    <w:rsid w:val="00B54B80"/>
    <w:rsid w:val="00B555C4"/>
    <w:rsid w:val="00B55AE5"/>
    <w:rsid w:val="00B5724A"/>
    <w:rsid w:val="00B57577"/>
    <w:rsid w:val="00B57A7F"/>
    <w:rsid w:val="00B57C3E"/>
    <w:rsid w:val="00B614D3"/>
    <w:rsid w:val="00B64CFB"/>
    <w:rsid w:val="00B6623F"/>
    <w:rsid w:val="00B70A68"/>
    <w:rsid w:val="00B713CE"/>
    <w:rsid w:val="00B72873"/>
    <w:rsid w:val="00B73A4B"/>
    <w:rsid w:val="00B74977"/>
    <w:rsid w:val="00B770DD"/>
    <w:rsid w:val="00B80002"/>
    <w:rsid w:val="00B8281D"/>
    <w:rsid w:val="00B86652"/>
    <w:rsid w:val="00B9172C"/>
    <w:rsid w:val="00B92D79"/>
    <w:rsid w:val="00B93883"/>
    <w:rsid w:val="00B93EE5"/>
    <w:rsid w:val="00BA0BEB"/>
    <w:rsid w:val="00BA14CA"/>
    <w:rsid w:val="00BA4499"/>
    <w:rsid w:val="00BA5074"/>
    <w:rsid w:val="00BA51BA"/>
    <w:rsid w:val="00BA5B23"/>
    <w:rsid w:val="00BA5E06"/>
    <w:rsid w:val="00BA6DE7"/>
    <w:rsid w:val="00BA6E85"/>
    <w:rsid w:val="00BB180F"/>
    <w:rsid w:val="00BB233D"/>
    <w:rsid w:val="00BB2E2B"/>
    <w:rsid w:val="00BB678C"/>
    <w:rsid w:val="00BC1D90"/>
    <w:rsid w:val="00BC2E1D"/>
    <w:rsid w:val="00BC4DB0"/>
    <w:rsid w:val="00BC5752"/>
    <w:rsid w:val="00BC74AC"/>
    <w:rsid w:val="00BD19CF"/>
    <w:rsid w:val="00BD42BA"/>
    <w:rsid w:val="00BD6858"/>
    <w:rsid w:val="00BD6D49"/>
    <w:rsid w:val="00BD776B"/>
    <w:rsid w:val="00BE012B"/>
    <w:rsid w:val="00BE05AD"/>
    <w:rsid w:val="00BE2552"/>
    <w:rsid w:val="00BE2E35"/>
    <w:rsid w:val="00BE5199"/>
    <w:rsid w:val="00BE650C"/>
    <w:rsid w:val="00BE6ACB"/>
    <w:rsid w:val="00BE7273"/>
    <w:rsid w:val="00BF0054"/>
    <w:rsid w:val="00BF2130"/>
    <w:rsid w:val="00BF43F6"/>
    <w:rsid w:val="00C00F8D"/>
    <w:rsid w:val="00C022B5"/>
    <w:rsid w:val="00C05145"/>
    <w:rsid w:val="00C07506"/>
    <w:rsid w:val="00C152DB"/>
    <w:rsid w:val="00C21812"/>
    <w:rsid w:val="00C219D6"/>
    <w:rsid w:val="00C25A9A"/>
    <w:rsid w:val="00C3071D"/>
    <w:rsid w:val="00C31F03"/>
    <w:rsid w:val="00C355C2"/>
    <w:rsid w:val="00C40120"/>
    <w:rsid w:val="00C4608D"/>
    <w:rsid w:val="00C464C5"/>
    <w:rsid w:val="00C4663B"/>
    <w:rsid w:val="00C5125A"/>
    <w:rsid w:val="00C54B4A"/>
    <w:rsid w:val="00C565EA"/>
    <w:rsid w:val="00C5795D"/>
    <w:rsid w:val="00C61DE6"/>
    <w:rsid w:val="00C65B89"/>
    <w:rsid w:val="00C66E3F"/>
    <w:rsid w:val="00C7141F"/>
    <w:rsid w:val="00C73A78"/>
    <w:rsid w:val="00C74969"/>
    <w:rsid w:val="00C75382"/>
    <w:rsid w:val="00C77138"/>
    <w:rsid w:val="00C817B6"/>
    <w:rsid w:val="00C82FE5"/>
    <w:rsid w:val="00C8459B"/>
    <w:rsid w:val="00C86FF6"/>
    <w:rsid w:val="00C90997"/>
    <w:rsid w:val="00C94867"/>
    <w:rsid w:val="00C94AF5"/>
    <w:rsid w:val="00C94F18"/>
    <w:rsid w:val="00CA0FC3"/>
    <w:rsid w:val="00CA2D2D"/>
    <w:rsid w:val="00CA763E"/>
    <w:rsid w:val="00CB2D97"/>
    <w:rsid w:val="00CC427A"/>
    <w:rsid w:val="00CC4998"/>
    <w:rsid w:val="00CC55CB"/>
    <w:rsid w:val="00CC59AB"/>
    <w:rsid w:val="00CC5C9C"/>
    <w:rsid w:val="00CC67F4"/>
    <w:rsid w:val="00CC70AA"/>
    <w:rsid w:val="00CC7C21"/>
    <w:rsid w:val="00CD0935"/>
    <w:rsid w:val="00CD30B8"/>
    <w:rsid w:val="00CD4C6A"/>
    <w:rsid w:val="00CD6899"/>
    <w:rsid w:val="00CE5AD9"/>
    <w:rsid w:val="00CE6684"/>
    <w:rsid w:val="00CF2B41"/>
    <w:rsid w:val="00CF46B5"/>
    <w:rsid w:val="00CF53B6"/>
    <w:rsid w:val="00CF5686"/>
    <w:rsid w:val="00CF7C2A"/>
    <w:rsid w:val="00D00573"/>
    <w:rsid w:val="00D02CD3"/>
    <w:rsid w:val="00D04A72"/>
    <w:rsid w:val="00D05368"/>
    <w:rsid w:val="00D10C9F"/>
    <w:rsid w:val="00D124F8"/>
    <w:rsid w:val="00D158D5"/>
    <w:rsid w:val="00D166DE"/>
    <w:rsid w:val="00D17DC3"/>
    <w:rsid w:val="00D20952"/>
    <w:rsid w:val="00D20B39"/>
    <w:rsid w:val="00D22A2A"/>
    <w:rsid w:val="00D24D79"/>
    <w:rsid w:val="00D275B1"/>
    <w:rsid w:val="00D31E72"/>
    <w:rsid w:val="00D31F47"/>
    <w:rsid w:val="00D325BC"/>
    <w:rsid w:val="00D3395F"/>
    <w:rsid w:val="00D34890"/>
    <w:rsid w:val="00D373C2"/>
    <w:rsid w:val="00D4178E"/>
    <w:rsid w:val="00D47178"/>
    <w:rsid w:val="00D47894"/>
    <w:rsid w:val="00D51B32"/>
    <w:rsid w:val="00D55D61"/>
    <w:rsid w:val="00D569E5"/>
    <w:rsid w:val="00D61E6C"/>
    <w:rsid w:val="00D62444"/>
    <w:rsid w:val="00D625F3"/>
    <w:rsid w:val="00D66566"/>
    <w:rsid w:val="00D670F4"/>
    <w:rsid w:val="00D70810"/>
    <w:rsid w:val="00D72C6C"/>
    <w:rsid w:val="00D75C3C"/>
    <w:rsid w:val="00D771DB"/>
    <w:rsid w:val="00D80582"/>
    <w:rsid w:val="00D8140C"/>
    <w:rsid w:val="00D81B5A"/>
    <w:rsid w:val="00D85C31"/>
    <w:rsid w:val="00D85D45"/>
    <w:rsid w:val="00D94C74"/>
    <w:rsid w:val="00D97039"/>
    <w:rsid w:val="00D97B0E"/>
    <w:rsid w:val="00DA049E"/>
    <w:rsid w:val="00DA0C7A"/>
    <w:rsid w:val="00DA2D51"/>
    <w:rsid w:val="00DA4D26"/>
    <w:rsid w:val="00DA75D0"/>
    <w:rsid w:val="00DA7909"/>
    <w:rsid w:val="00DB01EA"/>
    <w:rsid w:val="00DB06B8"/>
    <w:rsid w:val="00DB27B9"/>
    <w:rsid w:val="00DB4243"/>
    <w:rsid w:val="00DB42DF"/>
    <w:rsid w:val="00DB4ADF"/>
    <w:rsid w:val="00DB574A"/>
    <w:rsid w:val="00DC007A"/>
    <w:rsid w:val="00DC0397"/>
    <w:rsid w:val="00DC2D36"/>
    <w:rsid w:val="00DC4EEF"/>
    <w:rsid w:val="00DC609A"/>
    <w:rsid w:val="00DD16BC"/>
    <w:rsid w:val="00DD1F69"/>
    <w:rsid w:val="00DD2607"/>
    <w:rsid w:val="00DD2780"/>
    <w:rsid w:val="00DD420E"/>
    <w:rsid w:val="00DD4F35"/>
    <w:rsid w:val="00DE074D"/>
    <w:rsid w:val="00DE07B8"/>
    <w:rsid w:val="00DE2581"/>
    <w:rsid w:val="00DE3054"/>
    <w:rsid w:val="00DE5C67"/>
    <w:rsid w:val="00DE6249"/>
    <w:rsid w:val="00DE721C"/>
    <w:rsid w:val="00DF4A0D"/>
    <w:rsid w:val="00DF546A"/>
    <w:rsid w:val="00E01554"/>
    <w:rsid w:val="00E0243B"/>
    <w:rsid w:val="00E027C5"/>
    <w:rsid w:val="00E03E78"/>
    <w:rsid w:val="00E0486F"/>
    <w:rsid w:val="00E10EF8"/>
    <w:rsid w:val="00E11E33"/>
    <w:rsid w:val="00E13733"/>
    <w:rsid w:val="00E16A97"/>
    <w:rsid w:val="00E25071"/>
    <w:rsid w:val="00E3101B"/>
    <w:rsid w:val="00E31721"/>
    <w:rsid w:val="00E31DD0"/>
    <w:rsid w:val="00E362D7"/>
    <w:rsid w:val="00E36E04"/>
    <w:rsid w:val="00E4146F"/>
    <w:rsid w:val="00E41CF5"/>
    <w:rsid w:val="00E440F0"/>
    <w:rsid w:val="00E537C0"/>
    <w:rsid w:val="00E551F7"/>
    <w:rsid w:val="00E56523"/>
    <w:rsid w:val="00E56689"/>
    <w:rsid w:val="00E642B8"/>
    <w:rsid w:val="00E65D93"/>
    <w:rsid w:val="00E67BF3"/>
    <w:rsid w:val="00E703E9"/>
    <w:rsid w:val="00E7147D"/>
    <w:rsid w:val="00E74444"/>
    <w:rsid w:val="00E75092"/>
    <w:rsid w:val="00E77844"/>
    <w:rsid w:val="00E77E4E"/>
    <w:rsid w:val="00E81E82"/>
    <w:rsid w:val="00E84755"/>
    <w:rsid w:val="00E8510A"/>
    <w:rsid w:val="00E85B95"/>
    <w:rsid w:val="00E9160E"/>
    <w:rsid w:val="00E940DB"/>
    <w:rsid w:val="00E945CA"/>
    <w:rsid w:val="00E94E2F"/>
    <w:rsid w:val="00E9728A"/>
    <w:rsid w:val="00EA203D"/>
    <w:rsid w:val="00EA2210"/>
    <w:rsid w:val="00EA6439"/>
    <w:rsid w:val="00EA6707"/>
    <w:rsid w:val="00EA7343"/>
    <w:rsid w:val="00EA7C0A"/>
    <w:rsid w:val="00EB0A80"/>
    <w:rsid w:val="00EB3CBD"/>
    <w:rsid w:val="00EB4086"/>
    <w:rsid w:val="00EB4538"/>
    <w:rsid w:val="00EB46B3"/>
    <w:rsid w:val="00EB4791"/>
    <w:rsid w:val="00EB57B9"/>
    <w:rsid w:val="00EB57F3"/>
    <w:rsid w:val="00EB64D4"/>
    <w:rsid w:val="00EB6867"/>
    <w:rsid w:val="00EB7E9F"/>
    <w:rsid w:val="00EC14C4"/>
    <w:rsid w:val="00EC1A66"/>
    <w:rsid w:val="00EC392D"/>
    <w:rsid w:val="00EC7A8E"/>
    <w:rsid w:val="00ED0ABB"/>
    <w:rsid w:val="00ED4F6D"/>
    <w:rsid w:val="00ED51D9"/>
    <w:rsid w:val="00ED5C42"/>
    <w:rsid w:val="00ED66BC"/>
    <w:rsid w:val="00EE3BD0"/>
    <w:rsid w:val="00EE4413"/>
    <w:rsid w:val="00EE4A1B"/>
    <w:rsid w:val="00EE6F0B"/>
    <w:rsid w:val="00EF3277"/>
    <w:rsid w:val="00EF41BE"/>
    <w:rsid w:val="00EF48FA"/>
    <w:rsid w:val="00F03CED"/>
    <w:rsid w:val="00F0649B"/>
    <w:rsid w:val="00F1165B"/>
    <w:rsid w:val="00F12FD6"/>
    <w:rsid w:val="00F1528F"/>
    <w:rsid w:val="00F15749"/>
    <w:rsid w:val="00F15886"/>
    <w:rsid w:val="00F17E59"/>
    <w:rsid w:val="00F20612"/>
    <w:rsid w:val="00F20BC7"/>
    <w:rsid w:val="00F24A5D"/>
    <w:rsid w:val="00F268E1"/>
    <w:rsid w:val="00F332E0"/>
    <w:rsid w:val="00F377E0"/>
    <w:rsid w:val="00F42800"/>
    <w:rsid w:val="00F44B29"/>
    <w:rsid w:val="00F45859"/>
    <w:rsid w:val="00F45CA5"/>
    <w:rsid w:val="00F473A8"/>
    <w:rsid w:val="00F47952"/>
    <w:rsid w:val="00F5133F"/>
    <w:rsid w:val="00F51BD6"/>
    <w:rsid w:val="00F5645B"/>
    <w:rsid w:val="00F61386"/>
    <w:rsid w:val="00F61A34"/>
    <w:rsid w:val="00F61ACC"/>
    <w:rsid w:val="00F63ABA"/>
    <w:rsid w:val="00F643DA"/>
    <w:rsid w:val="00F64775"/>
    <w:rsid w:val="00F6540F"/>
    <w:rsid w:val="00F7017D"/>
    <w:rsid w:val="00F7060B"/>
    <w:rsid w:val="00F72A12"/>
    <w:rsid w:val="00F74A6B"/>
    <w:rsid w:val="00F75419"/>
    <w:rsid w:val="00F75A7B"/>
    <w:rsid w:val="00F773B0"/>
    <w:rsid w:val="00F80E1F"/>
    <w:rsid w:val="00F82DB0"/>
    <w:rsid w:val="00F8306F"/>
    <w:rsid w:val="00F85DF2"/>
    <w:rsid w:val="00F861A9"/>
    <w:rsid w:val="00F87144"/>
    <w:rsid w:val="00F87715"/>
    <w:rsid w:val="00F878CA"/>
    <w:rsid w:val="00F929C5"/>
    <w:rsid w:val="00F93BCF"/>
    <w:rsid w:val="00F9592C"/>
    <w:rsid w:val="00F95D9A"/>
    <w:rsid w:val="00F9701D"/>
    <w:rsid w:val="00F9783E"/>
    <w:rsid w:val="00FA077C"/>
    <w:rsid w:val="00FA1E3A"/>
    <w:rsid w:val="00FA260C"/>
    <w:rsid w:val="00FA2C2B"/>
    <w:rsid w:val="00FA3180"/>
    <w:rsid w:val="00FA5A24"/>
    <w:rsid w:val="00FA6A49"/>
    <w:rsid w:val="00FA70C9"/>
    <w:rsid w:val="00FA72CA"/>
    <w:rsid w:val="00FB006D"/>
    <w:rsid w:val="00FB0C4C"/>
    <w:rsid w:val="00FB0CAD"/>
    <w:rsid w:val="00FB1039"/>
    <w:rsid w:val="00FB10A8"/>
    <w:rsid w:val="00FB4455"/>
    <w:rsid w:val="00FC3BBE"/>
    <w:rsid w:val="00FD6939"/>
    <w:rsid w:val="00FD6E40"/>
    <w:rsid w:val="00FD7034"/>
    <w:rsid w:val="00FD70AA"/>
    <w:rsid w:val="00FD725F"/>
    <w:rsid w:val="00FD7918"/>
    <w:rsid w:val="00FD7E6D"/>
    <w:rsid w:val="00FE3F51"/>
    <w:rsid w:val="00FE5C78"/>
    <w:rsid w:val="00FE6713"/>
    <w:rsid w:val="00FE701A"/>
    <w:rsid w:val="00FF1866"/>
    <w:rsid w:val="00FF1EA4"/>
    <w:rsid w:val="00FF396F"/>
    <w:rsid w:val="00FF39E0"/>
    <w:rsid w:val="00FF6239"/>
    <w:rsid w:val="00FF6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A1019"/>
  <w15:docId w15:val="{8C1653C2-436F-46DA-B0C1-1BC49658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2A2A"/>
  </w:style>
  <w:style w:type="paragraph" w:styleId="Nagwek1">
    <w:name w:val="heading 1"/>
    <w:basedOn w:val="Normalny"/>
    <w:next w:val="Normalny"/>
    <w:link w:val="Nagwek1Znak"/>
    <w:qFormat/>
    <w:rsid w:val="00346C12"/>
    <w:pPr>
      <w:keepNext/>
      <w:numPr>
        <w:numId w:val="1"/>
      </w:numPr>
      <w:suppressAutoHyphens/>
      <w:spacing w:after="0" w:line="100" w:lineRule="atLeast"/>
      <w:textAlignment w:val="baseline"/>
      <w:outlineLvl w:val="0"/>
    </w:pPr>
    <w:rPr>
      <w:rFonts w:ascii="Arial" w:eastAsia="Times New Roman" w:hAnsi="Arial" w:cs="Times New Roman"/>
      <w:b/>
      <w:spacing w:val="15"/>
      <w:kern w:val="1"/>
      <w:sz w:val="24"/>
      <w:szCs w:val="20"/>
      <w:lang w:eastAsia="ar-SA"/>
    </w:rPr>
  </w:style>
  <w:style w:type="paragraph" w:styleId="Nagwek2">
    <w:name w:val="heading 2"/>
    <w:basedOn w:val="Normalny"/>
    <w:next w:val="Normalny"/>
    <w:link w:val="Nagwek2Znak"/>
    <w:qFormat/>
    <w:rsid w:val="00346C12"/>
    <w:pPr>
      <w:keepNext/>
      <w:numPr>
        <w:ilvl w:val="1"/>
        <w:numId w:val="1"/>
      </w:numPr>
      <w:suppressAutoHyphens/>
      <w:spacing w:after="0" w:line="100" w:lineRule="atLeast"/>
      <w:ind w:right="-1"/>
      <w:jc w:val="both"/>
      <w:textAlignment w:val="baseline"/>
      <w:outlineLvl w:val="1"/>
    </w:pPr>
    <w:rPr>
      <w:rFonts w:ascii="Arial" w:eastAsia="Times New Roman" w:hAnsi="Arial" w:cs="Times New Roman"/>
      <w:b/>
      <w:kern w:val="1"/>
      <w:szCs w:val="20"/>
      <w:lang w:eastAsia="ar-SA"/>
    </w:rPr>
  </w:style>
  <w:style w:type="paragraph" w:styleId="Nagwek3">
    <w:name w:val="heading 3"/>
    <w:basedOn w:val="Normalny"/>
    <w:next w:val="Normalny"/>
    <w:link w:val="Nagwek3Znak"/>
    <w:qFormat/>
    <w:rsid w:val="00346C12"/>
    <w:pPr>
      <w:keepNext/>
      <w:numPr>
        <w:ilvl w:val="2"/>
        <w:numId w:val="1"/>
      </w:numPr>
      <w:suppressAutoHyphens/>
      <w:spacing w:after="0" w:line="100" w:lineRule="atLeast"/>
      <w:jc w:val="center"/>
      <w:textAlignment w:val="baseline"/>
      <w:outlineLvl w:val="2"/>
    </w:pPr>
    <w:rPr>
      <w:rFonts w:ascii="Arial" w:eastAsia="Times New Roman" w:hAnsi="Arial" w:cs="Arial"/>
      <w:b/>
      <w:bCs/>
      <w:kern w:val="1"/>
      <w:sz w:val="20"/>
      <w:szCs w:val="24"/>
      <w:lang w:eastAsia="ar-SA"/>
    </w:rPr>
  </w:style>
  <w:style w:type="paragraph" w:styleId="Nagwek4">
    <w:name w:val="heading 4"/>
    <w:basedOn w:val="Normalny"/>
    <w:next w:val="Normalny"/>
    <w:link w:val="Nagwek4Znak"/>
    <w:qFormat/>
    <w:rsid w:val="00346C12"/>
    <w:pPr>
      <w:keepNext/>
      <w:numPr>
        <w:ilvl w:val="3"/>
        <w:numId w:val="1"/>
      </w:numPr>
      <w:tabs>
        <w:tab w:val="left" w:pos="1620"/>
      </w:tabs>
      <w:suppressAutoHyphens/>
      <w:spacing w:after="0" w:line="100" w:lineRule="atLeast"/>
      <w:textAlignment w:val="baseline"/>
      <w:outlineLvl w:val="3"/>
    </w:pPr>
    <w:rPr>
      <w:rFonts w:ascii="Arial" w:eastAsia="Times New Roman" w:hAnsi="Arial" w:cs="Arial"/>
      <w:b/>
      <w:bCs/>
      <w:kern w:val="1"/>
      <w:szCs w:val="24"/>
      <w:lang w:eastAsia="ar-SA"/>
    </w:rPr>
  </w:style>
  <w:style w:type="paragraph" w:styleId="Nagwek5">
    <w:name w:val="heading 5"/>
    <w:basedOn w:val="Normalny"/>
    <w:next w:val="Normalny"/>
    <w:link w:val="Nagwek5Znak"/>
    <w:qFormat/>
    <w:rsid w:val="00346C12"/>
    <w:pPr>
      <w:keepNext/>
      <w:numPr>
        <w:ilvl w:val="4"/>
        <w:numId w:val="1"/>
      </w:numPr>
      <w:suppressAutoHyphens/>
      <w:spacing w:after="0" w:line="100" w:lineRule="atLeast"/>
      <w:jc w:val="center"/>
      <w:textAlignment w:val="baseline"/>
      <w:outlineLvl w:val="4"/>
    </w:pPr>
    <w:rPr>
      <w:rFonts w:ascii="Arial" w:eastAsia="Times New Roman" w:hAnsi="Arial" w:cs="Arial"/>
      <w:b/>
      <w:kern w:val="1"/>
      <w:szCs w:val="24"/>
      <w:lang w:eastAsia="ar-SA"/>
    </w:rPr>
  </w:style>
  <w:style w:type="paragraph" w:styleId="Nagwek6">
    <w:name w:val="heading 6"/>
    <w:basedOn w:val="Normalny"/>
    <w:next w:val="Normalny"/>
    <w:link w:val="Nagwek6Znak"/>
    <w:qFormat/>
    <w:rsid w:val="00346C12"/>
    <w:pPr>
      <w:keepNext/>
      <w:numPr>
        <w:ilvl w:val="5"/>
        <w:numId w:val="1"/>
      </w:numPr>
      <w:suppressAutoHyphens/>
      <w:spacing w:after="0" w:line="100" w:lineRule="atLeast"/>
      <w:ind w:right="-1"/>
      <w:jc w:val="center"/>
      <w:textAlignment w:val="baseline"/>
      <w:outlineLvl w:val="5"/>
    </w:pPr>
    <w:rPr>
      <w:rFonts w:ascii="Arial" w:eastAsia="Times New Roman" w:hAnsi="Arial" w:cs="Times New Roman"/>
      <w:b/>
      <w:bCs/>
      <w:kern w:val="1"/>
      <w:szCs w:val="20"/>
      <w:lang w:eastAsia="ar-SA"/>
    </w:rPr>
  </w:style>
  <w:style w:type="paragraph" w:styleId="Nagwek7">
    <w:name w:val="heading 7"/>
    <w:basedOn w:val="Normalny"/>
    <w:next w:val="Normalny"/>
    <w:link w:val="Nagwek7Znak"/>
    <w:qFormat/>
    <w:rsid w:val="00346C12"/>
    <w:pPr>
      <w:keepNext/>
      <w:numPr>
        <w:ilvl w:val="6"/>
        <w:numId w:val="1"/>
      </w:numPr>
      <w:suppressAutoHyphens/>
      <w:spacing w:after="0" w:line="100" w:lineRule="atLeast"/>
      <w:jc w:val="center"/>
      <w:textAlignment w:val="baseline"/>
      <w:outlineLvl w:val="6"/>
    </w:pPr>
    <w:rPr>
      <w:rFonts w:ascii="Arial" w:eastAsia="Times New Roman" w:hAnsi="Arial" w:cs="Arial"/>
      <w:b/>
      <w:bCs/>
      <w:kern w:val="1"/>
      <w:sz w:val="18"/>
      <w:szCs w:val="24"/>
      <w:lang w:eastAsia="ar-SA"/>
    </w:rPr>
  </w:style>
  <w:style w:type="paragraph" w:styleId="Nagwek8">
    <w:name w:val="heading 8"/>
    <w:basedOn w:val="Normalny"/>
    <w:next w:val="Normalny"/>
    <w:link w:val="Nagwek8Znak"/>
    <w:qFormat/>
    <w:rsid w:val="00346C12"/>
    <w:pPr>
      <w:keepNext/>
      <w:numPr>
        <w:ilvl w:val="7"/>
        <w:numId w:val="1"/>
      </w:numPr>
      <w:suppressAutoHyphens/>
      <w:spacing w:after="0" w:line="100" w:lineRule="atLeast"/>
      <w:jc w:val="both"/>
      <w:textAlignment w:val="baseline"/>
      <w:outlineLvl w:val="7"/>
    </w:pPr>
    <w:rPr>
      <w:rFonts w:ascii="Arial" w:eastAsia="Times New Roman" w:hAnsi="Arial" w:cs="Times New Roman"/>
      <w:b/>
      <w:kern w:val="1"/>
      <w:szCs w:val="24"/>
      <w:lang w:eastAsia="ar-SA"/>
    </w:rPr>
  </w:style>
  <w:style w:type="paragraph" w:styleId="Nagwek9">
    <w:name w:val="heading 9"/>
    <w:basedOn w:val="Normalny"/>
    <w:next w:val="Normalny"/>
    <w:link w:val="Nagwek9Znak"/>
    <w:qFormat/>
    <w:rsid w:val="00346C12"/>
    <w:pPr>
      <w:keepNext/>
      <w:numPr>
        <w:ilvl w:val="8"/>
        <w:numId w:val="1"/>
      </w:numPr>
      <w:tabs>
        <w:tab w:val="left" w:pos="900"/>
        <w:tab w:val="right" w:pos="9009"/>
      </w:tabs>
      <w:suppressAutoHyphens/>
      <w:spacing w:after="0" w:line="100" w:lineRule="atLeast"/>
      <w:jc w:val="both"/>
      <w:textAlignment w:val="baseline"/>
      <w:outlineLvl w:val="8"/>
    </w:pPr>
    <w:rPr>
      <w:rFonts w:ascii="Arial" w:eastAsia="Times New Roman" w:hAnsi="Arial" w:cs="Arial"/>
      <w:b/>
      <w:kern w:val="1"/>
      <w:sz w:val="16"/>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6C12"/>
    <w:rPr>
      <w:rFonts w:ascii="Arial" w:eastAsia="Times New Roman" w:hAnsi="Arial" w:cs="Times New Roman"/>
      <w:b/>
      <w:spacing w:val="15"/>
      <w:kern w:val="1"/>
      <w:sz w:val="24"/>
      <w:szCs w:val="20"/>
      <w:lang w:eastAsia="ar-SA"/>
    </w:rPr>
  </w:style>
  <w:style w:type="character" w:customStyle="1" w:styleId="Nagwek2Znak">
    <w:name w:val="Nagłówek 2 Znak"/>
    <w:basedOn w:val="Domylnaczcionkaakapitu"/>
    <w:link w:val="Nagwek2"/>
    <w:rsid w:val="00346C12"/>
    <w:rPr>
      <w:rFonts w:ascii="Arial" w:eastAsia="Times New Roman" w:hAnsi="Arial" w:cs="Times New Roman"/>
      <w:b/>
      <w:kern w:val="1"/>
      <w:szCs w:val="20"/>
      <w:lang w:eastAsia="ar-SA"/>
    </w:rPr>
  </w:style>
  <w:style w:type="character" w:customStyle="1" w:styleId="Nagwek3Znak">
    <w:name w:val="Nagłówek 3 Znak"/>
    <w:basedOn w:val="Domylnaczcionkaakapitu"/>
    <w:link w:val="Nagwek3"/>
    <w:rsid w:val="00346C12"/>
    <w:rPr>
      <w:rFonts w:ascii="Arial" w:eastAsia="Times New Roman" w:hAnsi="Arial" w:cs="Arial"/>
      <w:b/>
      <w:bCs/>
      <w:kern w:val="1"/>
      <w:sz w:val="20"/>
      <w:szCs w:val="24"/>
      <w:lang w:eastAsia="ar-SA"/>
    </w:rPr>
  </w:style>
  <w:style w:type="character" w:customStyle="1" w:styleId="Nagwek4Znak">
    <w:name w:val="Nagłówek 4 Znak"/>
    <w:basedOn w:val="Domylnaczcionkaakapitu"/>
    <w:link w:val="Nagwek4"/>
    <w:rsid w:val="00346C12"/>
    <w:rPr>
      <w:rFonts w:ascii="Arial" w:eastAsia="Times New Roman" w:hAnsi="Arial" w:cs="Arial"/>
      <w:b/>
      <w:bCs/>
      <w:kern w:val="1"/>
      <w:szCs w:val="24"/>
      <w:lang w:eastAsia="ar-SA"/>
    </w:rPr>
  </w:style>
  <w:style w:type="character" w:customStyle="1" w:styleId="Nagwek5Znak">
    <w:name w:val="Nagłówek 5 Znak"/>
    <w:basedOn w:val="Domylnaczcionkaakapitu"/>
    <w:link w:val="Nagwek5"/>
    <w:rsid w:val="00346C12"/>
    <w:rPr>
      <w:rFonts w:ascii="Arial" w:eastAsia="Times New Roman" w:hAnsi="Arial" w:cs="Arial"/>
      <w:b/>
      <w:kern w:val="1"/>
      <w:szCs w:val="24"/>
      <w:lang w:eastAsia="ar-SA"/>
    </w:rPr>
  </w:style>
  <w:style w:type="character" w:customStyle="1" w:styleId="Nagwek6Znak">
    <w:name w:val="Nagłówek 6 Znak"/>
    <w:basedOn w:val="Domylnaczcionkaakapitu"/>
    <w:link w:val="Nagwek6"/>
    <w:rsid w:val="00346C12"/>
    <w:rPr>
      <w:rFonts w:ascii="Arial" w:eastAsia="Times New Roman" w:hAnsi="Arial" w:cs="Times New Roman"/>
      <w:b/>
      <w:bCs/>
      <w:kern w:val="1"/>
      <w:szCs w:val="20"/>
      <w:lang w:eastAsia="ar-SA"/>
    </w:rPr>
  </w:style>
  <w:style w:type="character" w:customStyle="1" w:styleId="Nagwek7Znak">
    <w:name w:val="Nagłówek 7 Znak"/>
    <w:basedOn w:val="Domylnaczcionkaakapitu"/>
    <w:link w:val="Nagwek7"/>
    <w:rsid w:val="00346C12"/>
    <w:rPr>
      <w:rFonts w:ascii="Arial" w:eastAsia="Times New Roman" w:hAnsi="Arial" w:cs="Arial"/>
      <w:b/>
      <w:bCs/>
      <w:kern w:val="1"/>
      <w:sz w:val="18"/>
      <w:szCs w:val="24"/>
      <w:lang w:eastAsia="ar-SA"/>
    </w:rPr>
  </w:style>
  <w:style w:type="character" w:customStyle="1" w:styleId="Nagwek8Znak">
    <w:name w:val="Nagłówek 8 Znak"/>
    <w:basedOn w:val="Domylnaczcionkaakapitu"/>
    <w:link w:val="Nagwek8"/>
    <w:rsid w:val="00346C12"/>
    <w:rPr>
      <w:rFonts w:ascii="Arial" w:eastAsia="Times New Roman" w:hAnsi="Arial" w:cs="Times New Roman"/>
      <w:b/>
      <w:kern w:val="1"/>
      <w:szCs w:val="24"/>
      <w:lang w:eastAsia="ar-SA"/>
    </w:rPr>
  </w:style>
  <w:style w:type="character" w:customStyle="1" w:styleId="Nagwek9Znak">
    <w:name w:val="Nagłówek 9 Znak"/>
    <w:basedOn w:val="Domylnaczcionkaakapitu"/>
    <w:link w:val="Nagwek9"/>
    <w:rsid w:val="00346C12"/>
    <w:rPr>
      <w:rFonts w:ascii="Arial" w:eastAsia="Times New Roman" w:hAnsi="Arial" w:cs="Arial"/>
      <w:b/>
      <w:kern w:val="1"/>
      <w:sz w:val="16"/>
      <w:szCs w:val="24"/>
      <w:lang w:eastAsia="ar-SA"/>
    </w:rPr>
  </w:style>
  <w:style w:type="numbering" w:customStyle="1" w:styleId="Bezlisty1">
    <w:name w:val="Bez listy1"/>
    <w:next w:val="Bezlisty"/>
    <w:semiHidden/>
    <w:unhideWhenUsed/>
    <w:rsid w:val="00346C12"/>
  </w:style>
  <w:style w:type="character" w:customStyle="1" w:styleId="WW8Num2z0">
    <w:name w:val="WW8Num2z0"/>
    <w:rsid w:val="00346C12"/>
    <w:rPr>
      <w:rFonts w:cs="Arial"/>
    </w:rPr>
  </w:style>
  <w:style w:type="character" w:customStyle="1" w:styleId="WW8Num2z1">
    <w:name w:val="WW8Num2z1"/>
    <w:rsid w:val="00346C12"/>
    <w:rPr>
      <w:rFonts w:ascii="Times New Roman" w:eastAsia="Times New Roman" w:hAnsi="Times New Roman" w:cs="Times New Roman"/>
    </w:rPr>
  </w:style>
  <w:style w:type="character" w:customStyle="1" w:styleId="Absatz-Standardschriftart">
    <w:name w:val="Absatz-Standardschriftart"/>
    <w:rsid w:val="00346C12"/>
  </w:style>
  <w:style w:type="character" w:customStyle="1" w:styleId="WW-Absatz-Standardschriftart">
    <w:name w:val="WW-Absatz-Standardschriftart"/>
    <w:rsid w:val="00346C12"/>
  </w:style>
  <w:style w:type="character" w:customStyle="1" w:styleId="WW-Absatz-Standardschriftart1">
    <w:name w:val="WW-Absatz-Standardschriftart1"/>
    <w:rsid w:val="00346C12"/>
  </w:style>
  <w:style w:type="character" w:customStyle="1" w:styleId="WW-Absatz-Standardschriftart11">
    <w:name w:val="WW-Absatz-Standardschriftart11"/>
    <w:rsid w:val="00346C12"/>
  </w:style>
  <w:style w:type="character" w:customStyle="1" w:styleId="WW-Absatz-Standardschriftart111">
    <w:name w:val="WW-Absatz-Standardschriftart111"/>
    <w:rsid w:val="00346C12"/>
  </w:style>
  <w:style w:type="character" w:customStyle="1" w:styleId="WW-Absatz-Standardschriftart1111">
    <w:name w:val="WW-Absatz-Standardschriftart1111"/>
    <w:rsid w:val="00346C12"/>
  </w:style>
  <w:style w:type="character" w:customStyle="1" w:styleId="WW-Absatz-Standardschriftart11111">
    <w:name w:val="WW-Absatz-Standardschriftart11111"/>
    <w:rsid w:val="00346C12"/>
  </w:style>
  <w:style w:type="character" w:customStyle="1" w:styleId="WW-Absatz-Standardschriftart111111">
    <w:name w:val="WW-Absatz-Standardschriftart111111"/>
    <w:rsid w:val="00346C12"/>
  </w:style>
  <w:style w:type="character" w:customStyle="1" w:styleId="WW-Absatz-Standardschriftart1111111">
    <w:name w:val="WW-Absatz-Standardschriftart1111111"/>
    <w:rsid w:val="00346C12"/>
  </w:style>
  <w:style w:type="character" w:customStyle="1" w:styleId="WW-Absatz-Standardschriftart11111111">
    <w:name w:val="WW-Absatz-Standardschriftart11111111"/>
    <w:rsid w:val="00346C12"/>
  </w:style>
  <w:style w:type="character" w:customStyle="1" w:styleId="WW-Absatz-Standardschriftart111111111">
    <w:name w:val="WW-Absatz-Standardschriftart111111111"/>
    <w:rsid w:val="00346C12"/>
  </w:style>
  <w:style w:type="character" w:customStyle="1" w:styleId="WW-Absatz-Standardschriftart1111111111">
    <w:name w:val="WW-Absatz-Standardschriftart1111111111"/>
    <w:rsid w:val="00346C12"/>
  </w:style>
  <w:style w:type="character" w:customStyle="1" w:styleId="WW-Absatz-Standardschriftart11111111111">
    <w:name w:val="WW-Absatz-Standardschriftart11111111111"/>
    <w:rsid w:val="00346C12"/>
  </w:style>
  <w:style w:type="character" w:customStyle="1" w:styleId="WW-Absatz-Standardschriftart111111111111">
    <w:name w:val="WW-Absatz-Standardschriftart111111111111"/>
    <w:rsid w:val="00346C12"/>
  </w:style>
  <w:style w:type="character" w:customStyle="1" w:styleId="WW-Absatz-Standardschriftart1111111111111">
    <w:name w:val="WW-Absatz-Standardschriftart1111111111111"/>
    <w:rsid w:val="00346C12"/>
  </w:style>
  <w:style w:type="character" w:customStyle="1" w:styleId="WW-Absatz-Standardschriftart11111111111111">
    <w:name w:val="WW-Absatz-Standardschriftart11111111111111"/>
    <w:rsid w:val="00346C12"/>
  </w:style>
  <w:style w:type="character" w:customStyle="1" w:styleId="WW-Absatz-Standardschriftart111111111111111">
    <w:name w:val="WW-Absatz-Standardschriftart111111111111111"/>
    <w:rsid w:val="00346C12"/>
  </w:style>
  <w:style w:type="character" w:customStyle="1" w:styleId="WW-Absatz-Standardschriftart1111111111111111">
    <w:name w:val="WW-Absatz-Standardschriftart1111111111111111"/>
    <w:rsid w:val="00346C12"/>
  </w:style>
  <w:style w:type="character" w:customStyle="1" w:styleId="WW-Absatz-Standardschriftart11111111111111111">
    <w:name w:val="WW-Absatz-Standardschriftart11111111111111111"/>
    <w:rsid w:val="00346C12"/>
  </w:style>
  <w:style w:type="character" w:customStyle="1" w:styleId="WW-Absatz-Standardschriftart111111111111111111">
    <w:name w:val="WW-Absatz-Standardschriftart111111111111111111"/>
    <w:rsid w:val="00346C12"/>
  </w:style>
  <w:style w:type="character" w:customStyle="1" w:styleId="WW-Absatz-Standardschriftart1111111111111111111">
    <w:name w:val="WW-Absatz-Standardschriftart1111111111111111111"/>
    <w:rsid w:val="00346C12"/>
  </w:style>
  <w:style w:type="character" w:customStyle="1" w:styleId="WW-Absatz-Standardschriftart11111111111111111111">
    <w:name w:val="WW-Absatz-Standardschriftart11111111111111111111"/>
    <w:rsid w:val="00346C12"/>
  </w:style>
  <w:style w:type="character" w:customStyle="1" w:styleId="WW-Absatz-Standardschriftart111111111111111111111">
    <w:name w:val="WW-Absatz-Standardschriftart111111111111111111111"/>
    <w:rsid w:val="00346C12"/>
  </w:style>
  <w:style w:type="character" w:customStyle="1" w:styleId="WW-Absatz-Standardschriftart1111111111111111111111">
    <w:name w:val="WW-Absatz-Standardschriftart1111111111111111111111"/>
    <w:rsid w:val="00346C12"/>
  </w:style>
  <w:style w:type="character" w:customStyle="1" w:styleId="WW-Absatz-Standardschriftart11111111111111111111111">
    <w:name w:val="WW-Absatz-Standardschriftart11111111111111111111111"/>
    <w:rsid w:val="00346C12"/>
  </w:style>
  <w:style w:type="character" w:customStyle="1" w:styleId="WW-Absatz-Standardschriftart111111111111111111111111">
    <w:name w:val="WW-Absatz-Standardschriftart111111111111111111111111"/>
    <w:rsid w:val="00346C12"/>
  </w:style>
  <w:style w:type="character" w:customStyle="1" w:styleId="WW-Absatz-Standardschriftart1111111111111111111111111">
    <w:name w:val="WW-Absatz-Standardschriftart1111111111111111111111111"/>
    <w:rsid w:val="00346C12"/>
  </w:style>
  <w:style w:type="character" w:customStyle="1" w:styleId="WW8Num6z0">
    <w:name w:val="WW8Num6z0"/>
    <w:rsid w:val="00346C12"/>
    <w:rPr>
      <w:rFonts w:ascii="Times New Roman" w:eastAsia="Times New Roman" w:hAnsi="Times New Roman" w:cs="Times New Roman"/>
    </w:rPr>
  </w:style>
  <w:style w:type="character" w:customStyle="1" w:styleId="WW8Num7z0">
    <w:name w:val="WW8Num7z0"/>
    <w:rsid w:val="00346C12"/>
    <w:rPr>
      <w:rFonts w:cs="Arial"/>
    </w:rPr>
  </w:style>
  <w:style w:type="character" w:customStyle="1" w:styleId="WW8Num7z1">
    <w:name w:val="WW8Num7z1"/>
    <w:rsid w:val="00346C12"/>
    <w:rPr>
      <w:rFonts w:ascii="Arial" w:eastAsia="Times New Roman" w:hAnsi="Arial" w:cs="Arial"/>
    </w:rPr>
  </w:style>
  <w:style w:type="character" w:customStyle="1" w:styleId="WW-Absatz-Standardschriftart11111111111111111111111111">
    <w:name w:val="WW-Absatz-Standardschriftart11111111111111111111111111"/>
    <w:rsid w:val="00346C12"/>
  </w:style>
  <w:style w:type="character" w:customStyle="1" w:styleId="WW-Absatz-Standardschriftart111111111111111111111111111">
    <w:name w:val="WW-Absatz-Standardschriftart111111111111111111111111111"/>
    <w:rsid w:val="00346C12"/>
  </w:style>
  <w:style w:type="character" w:customStyle="1" w:styleId="WW-Absatz-Standardschriftart1111111111111111111111111111">
    <w:name w:val="WW-Absatz-Standardschriftart1111111111111111111111111111"/>
    <w:rsid w:val="00346C12"/>
  </w:style>
  <w:style w:type="character" w:customStyle="1" w:styleId="WW-Absatz-Standardschriftart11111111111111111111111111111">
    <w:name w:val="WW-Absatz-Standardschriftart11111111111111111111111111111"/>
    <w:rsid w:val="00346C12"/>
  </w:style>
  <w:style w:type="character" w:customStyle="1" w:styleId="WW-Absatz-Standardschriftart111111111111111111111111111111">
    <w:name w:val="WW-Absatz-Standardschriftart111111111111111111111111111111"/>
    <w:rsid w:val="00346C12"/>
  </w:style>
  <w:style w:type="character" w:customStyle="1" w:styleId="WW-Absatz-Standardschriftart1111111111111111111111111111111">
    <w:name w:val="WW-Absatz-Standardschriftart1111111111111111111111111111111"/>
    <w:rsid w:val="00346C12"/>
  </w:style>
  <w:style w:type="character" w:customStyle="1" w:styleId="WW-Absatz-Standardschriftart11111111111111111111111111111111">
    <w:name w:val="WW-Absatz-Standardschriftart11111111111111111111111111111111"/>
    <w:rsid w:val="00346C12"/>
  </w:style>
  <w:style w:type="character" w:customStyle="1" w:styleId="WW-Absatz-Standardschriftart111111111111111111111111111111111">
    <w:name w:val="WW-Absatz-Standardschriftart111111111111111111111111111111111"/>
    <w:rsid w:val="00346C12"/>
  </w:style>
  <w:style w:type="character" w:customStyle="1" w:styleId="WW-Absatz-Standardschriftart1111111111111111111111111111111111">
    <w:name w:val="WW-Absatz-Standardschriftart1111111111111111111111111111111111"/>
    <w:rsid w:val="00346C12"/>
  </w:style>
  <w:style w:type="character" w:customStyle="1" w:styleId="WW-Absatz-Standardschriftart11111111111111111111111111111111111">
    <w:name w:val="WW-Absatz-Standardschriftart11111111111111111111111111111111111"/>
    <w:rsid w:val="00346C12"/>
  </w:style>
  <w:style w:type="character" w:customStyle="1" w:styleId="WW-Absatz-Standardschriftart111111111111111111111111111111111111">
    <w:name w:val="WW-Absatz-Standardschriftart111111111111111111111111111111111111"/>
    <w:rsid w:val="00346C12"/>
  </w:style>
  <w:style w:type="character" w:customStyle="1" w:styleId="WW-Absatz-Standardschriftart1111111111111111111111111111111111111">
    <w:name w:val="WW-Absatz-Standardschriftart1111111111111111111111111111111111111"/>
    <w:rsid w:val="00346C12"/>
  </w:style>
  <w:style w:type="character" w:customStyle="1" w:styleId="WW-Absatz-Standardschriftart11111111111111111111111111111111111111">
    <w:name w:val="WW-Absatz-Standardschriftart11111111111111111111111111111111111111"/>
    <w:rsid w:val="00346C12"/>
  </w:style>
  <w:style w:type="character" w:customStyle="1" w:styleId="WW-Absatz-Standardschriftart111111111111111111111111111111111111111">
    <w:name w:val="WW-Absatz-Standardschriftart111111111111111111111111111111111111111"/>
    <w:rsid w:val="00346C12"/>
  </w:style>
  <w:style w:type="character" w:customStyle="1" w:styleId="Domylnaczcionkaakapitu2">
    <w:name w:val="Domyślna czcionka akapitu2"/>
    <w:rsid w:val="00346C12"/>
  </w:style>
  <w:style w:type="character" w:customStyle="1" w:styleId="WW-Absatz-Standardschriftart1111111111111111111111111111111111111111">
    <w:name w:val="WW-Absatz-Standardschriftart1111111111111111111111111111111111111111"/>
    <w:rsid w:val="00346C12"/>
  </w:style>
  <w:style w:type="character" w:customStyle="1" w:styleId="WW-Absatz-Standardschriftart11111111111111111111111111111111111111111">
    <w:name w:val="WW-Absatz-Standardschriftart11111111111111111111111111111111111111111"/>
    <w:rsid w:val="00346C12"/>
  </w:style>
  <w:style w:type="character" w:customStyle="1" w:styleId="WW-Absatz-Standardschriftart111111111111111111111111111111111111111111">
    <w:name w:val="WW-Absatz-Standardschriftart111111111111111111111111111111111111111111"/>
    <w:rsid w:val="00346C12"/>
  </w:style>
  <w:style w:type="character" w:customStyle="1" w:styleId="WW-Absatz-Standardschriftart1111111111111111111111111111111111111111111">
    <w:name w:val="WW-Absatz-Standardschriftart1111111111111111111111111111111111111111111"/>
    <w:rsid w:val="00346C12"/>
  </w:style>
  <w:style w:type="character" w:customStyle="1" w:styleId="WW-Absatz-Standardschriftart11111111111111111111111111111111111111111111">
    <w:name w:val="WW-Absatz-Standardschriftart11111111111111111111111111111111111111111111"/>
    <w:rsid w:val="00346C12"/>
  </w:style>
  <w:style w:type="character" w:customStyle="1" w:styleId="WW-Absatz-Standardschriftart111111111111111111111111111111111111111111111">
    <w:name w:val="WW-Absatz-Standardschriftart111111111111111111111111111111111111111111111"/>
    <w:rsid w:val="00346C12"/>
  </w:style>
  <w:style w:type="character" w:customStyle="1" w:styleId="WW-Absatz-Standardschriftart1111111111111111111111111111111111111111111111">
    <w:name w:val="WW-Absatz-Standardschriftart1111111111111111111111111111111111111111111111"/>
    <w:rsid w:val="00346C12"/>
  </w:style>
  <w:style w:type="character" w:customStyle="1" w:styleId="WW-Absatz-Standardschriftart11111111111111111111111111111111111111111111111">
    <w:name w:val="WW-Absatz-Standardschriftart11111111111111111111111111111111111111111111111"/>
    <w:rsid w:val="00346C12"/>
  </w:style>
  <w:style w:type="character" w:customStyle="1" w:styleId="WW-Absatz-Standardschriftart111111111111111111111111111111111111111111111111">
    <w:name w:val="WW-Absatz-Standardschriftart111111111111111111111111111111111111111111111111"/>
    <w:rsid w:val="00346C12"/>
  </w:style>
  <w:style w:type="character" w:customStyle="1" w:styleId="WW-Absatz-Standardschriftart1111111111111111111111111111111111111111111111111">
    <w:name w:val="WW-Absatz-Standardschriftart1111111111111111111111111111111111111111111111111"/>
    <w:rsid w:val="00346C12"/>
  </w:style>
  <w:style w:type="character" w:customStyle="1" w:styleId="WW-Absatz-Standardschriftart11111111111111111111111111111111111111111111111111">
    <w:name w:val="WW-Absatz-Standardschriftart11111111111111111111111111111111111111111111111111"/>
    <w:rsid w:val="00346C12"/>
  </w:style>
  <w:style w:type="character" w:customStyle="1" w:styleId="WW-Absatz-Standardschriftart111111111111111111111111111111111111111111111111111">
    <w:name w:val="WW-Absatz-Standardschriftart111111111111111111111111111111111111111111111111111"/>
    <w:rsid w:val="00346C12"/>
  </w:style>
  <w:style w:type="character" w:customStyle="1" w:styleId="WW-Absatz-Standardschriftart1111111111111111111111111111111111111111111111111111">
    <w:name w:val="WW-Absatz-Standardschriftart1111111111111111111111111111111111111111111111111111"/>
    <w:rsid w:val="00346C12"/>
  </w:style>
  <w:style w:type="character" w:customStyle="1" w:styleId="WW-Absatz-Standardschriftart11111111111111111111111111111111111111111111111111111">
    <w:name w:val="WW-Absatz-Standardschriftart11111111111111111111111111111111111111111111111111111"/>
    <w:rsid w:val="00346C12"/>
  </w:style>
  <w:style w:type="character" w:customStyle="1" w:styleId="WW-Absatz-Standardschriftart111111111111111111111111111111111111111111111111111111">
    <w:name w:val="WW-Absatz-Standardschriftart111111111111111111111111111111111111111111111111111111"/>
    <w:rsid w:val="00346C12"/>
  </w:style>
  <w:style w:type="character" w:customStyle="1" w:styleId="WW-Absatz-Standardschriftart1111111111111111111111111111111111111111111111111111111">
    <w:name w:val="WW-Absatz-Standardschriftart1111111111111111111111111111111111111111111111111111111"/>
    <w:rsid w:val="00346C12"/>
  </w:style>
  <w:style w:type="character" w:customStyle="1" w:styleId="WW-Absatz-Standardschriftart11111111111111111111111111111111111111111111111111111111">
    <w:name w:val="WW-Absatz-Standardschriftart11111111111111111111111111111111111111111111111111111111"/>
    <w:rsid w:val="00346C12"/>
  </w:style>
  <w:style w:type="character" w:customStyle="1" w:styleId="WW-Absatz-Standardschriftart111111111111111111111111111111111111111111111111111111111">
    <w:name w:val="WW-Absatz-Standardschriftart111111111111111111111111111111111111111111111111111111111"/>
    <w:rsid w:val="00346C12"/>
  </w:style>
  <w:style w:type="character" w:customStyle="1" w:styleId="WW-Absatz-Standardschriftart1111111111111111111111111111111111111111111111111111111111">
    <w:name w:val="WW-Absatz-Standardschriftart1111111111111111111111111111111111111111111111111111111111"/>
    <w:rsid w:val="00346C12"/>
  </w:style>
  <w:style w:type="character" w:customStyle="1" w:styleId="WW-Absatz-Standardschriftart11111111111111111111111111111111111111111111111111111111111">
    <w:name w:val="WW-Absatz-Standardschriftart11111111111111111111111111111111111111111111111111111111111"/>
    <w:rsid w:val="00346C12"/>
  </w:style>
  <w:style w:type="character" w:customStyle="1" w:styleId="WW-Absatz-Standardschriftart111111111111111111111111111111111111111111111111111111111111">
    <w:name w:val="WW-Absatz-Standardschriftart111111111111111111111111111111111111111111111111111111111111"/>
    <w:rsid w:val="00346C12"/>
  </w:style>
  <w:style w:type="character" w:customStyle="1" w:styleId="WW-Absatz-Standardschriftart1111111111111111111111111111111111111111111111111111111111111">
    <w:name w:val="WW-Absatz-Standardschriftart1111111111111111111111111111111111111111111111111111111111111"/>
    <w:rsid w:val="00346C12"/>
  </w:style>
  <w:style w:type="character" w:customStyle="1" w:styleId="WW-Absatz-Standardschriftart11111111111111111111111111111111111111111111111111111111111111">
    <w:name w:val="WW-Absatz-Standardschriftart11111111111111111111111111111111111111111111111111111111111111"/>
    <w:rsid w:val="00346C12"/>
  </w:style>
  <w:style w:type="character" w:customStyle="1" w:styleId="WW-Absatz-Standardschriftart111111111111111111111111111111111111111111111111111111111111111">
    <w:name w:val="WW-Absatz-Standardschriftart111111111111111111111111111111111111111111111111111111111111111"/>
    <w:rsid w:val="00346C12"/>
  </w:style>
  <w:style w:type="character" w:customStyle="1" w:styleId="WW8Num3z3">
    <w:name w:val="WW8Num3z3"/>
    <w:rsid w:val="00346C12"/>
    <w:rPr>
      <w:b w:val="0"/>
    </w:rPr>
  </w:style>
  <w:style w:type="character" w:customStyle="1" w:styleId="WW8Num3z5">
    <w:name w:val="WW8Num3z5"/>
    <w:rsid w:val="00346C12"/>
    <w:rPr>
      <w:rFonts w:ascii="Arial" w:eastAsia="Times New Roman" w:hAnsi="Arial" w:cs="Arial"/>
    </w:rPr>
  </w:style>
  <w:style w:type="character" w:customStyle="1" w:styleId="WW8Num3z6">
    <w:name w:val="WW8Num3z6"/>
    <w:rsid w:val="00346C12"/>
    <w:rPr>
      <w:rFonts w:ascii="Arial" w:hAnsi="Arial" w:cs="Arial"/>
      <w:sz w:val="22"/>
      <w:szCs w:val="22"/>
    </w:rPr>
  </w:style>
  <w:style w:type="character" w:customStyle="1" w:styleId="WW-Absatz-Standardschriftart1111111111111111111111111111111111111111111111111111111111111111">
    <w:name w:val="WW-Absatz-Standardschriftart1111111111111111111111111111111111111111111111111111111111111111"/>
    <w:rsid w:val="00346C12"/>
  </w:style>
  <w:style w:type="character" w:customStyle="1" w:styleId="WW-Absatz-Standardschriftart11111111111111111111111111111111111111111111111111111111111111111">
    <w:name w:val="WW-Absatz-Standardschriftart11111111111111111111111111111111111111111111111111111111111111111"/>
    <w:rsid w:val="00346C12"/>
  </w:style>
  <w:style w:type="character" w:customStyle="1" w:styleId="WW-Absatz-Standardschriftart111111111111111111111111111111111111111111111111111111111111111111">
    <w:name w:val="WW-Absatz-Standardschriftart111111111111111111111111111111111111111111111111111111111111111111"/>
    <w:rsid w:val="00346C12"/>
  </w:style>
  <w:style w:type="character" w:customStyle="1" w:styleId="WW-Absatz-Standardschriftart1111111111111111111111111111111111111111111111111111111111111111111">
    <w:name w:val="WW-Absatz-Standardschriftart1111111111111111111111111111111111111111111111111111111111111111111"/>
    <w:rsid w:val="00346C12"/>
  </w:style>
  <w:style w:type="character" w:customStyle="1" w:styleId="WW-Absatz-Standardschriftart11111111111111111111111111111111111111111111111111111111111111111111">
    <w:name w:val="WW-Absatz-Standardschriftart11111111111111111111111111111111111111111111111111111111111111111111"/>
    <w:rsid w:val="00346C12"/>
  </w:style>
  <w:style w:type="character" w:customStyle="1" w:styleId="WW8Num4z0">
    <w:name w:val="WW8Num4z0"/>
    <w:rsid w:val="00346C12"/>
    <w:rPr>
      <w:rFonts w:ascii="Symbol" w:hAnsi="Symbol"/>
      <w:b w:val="0"/>
    </w:rPr>
  </w:style>
  <w:style w:type="character" w:customStyle="1" w:styleId="WW8Num5z0">
    <w:name w:val="WW8Num5z0"/>
    <w:rsid w:val="00346C12"/>
    <w:rPr>
      <w:b w:val="0"/>
    </w:rPr>
  </w:style>
  <w:style w:type="character" w:customStyle="1" w:styleId="WW-Absatz-Standardschriftart111111111111111111111111111111111111111111111111111111111111111111111">
    <w:name w:val="WW-Absatz-Standardschriftart111111111111111111111111111111111111111111111111111111111111111111111"/>
    <w:rsid w:val="00346C12"/>
  </w:style>
  <w:style w:type="character" w:customStyle="1" w:styleId="WW8Num3z0">
    <w:name w:val="WW8Num3z0"/>
    <w:rsid w:val="00346C12"/>
    <w:rPr>
      <w:rFonts w:cs="Arial"/>
    </w:rPr>
  </w:style>
  <w:style w:type="character" w:customStyle="1" w:styleId="WW8Num3z1">
    <w:name w:val="WW8Num3z1"/>
    <w:rsid w:val="00346C12"/>
    <w:rPr>
      <w:rFonts w:ascii="Arial" w:eastAsia="Times New Roman" w:hAnsi="Arial" w:cs="Arial"/>
    </w:rPr>
  </w:style>
  <w:style w:type="character" w:customStyle="1" w:styleId="WW8Num4z3">
    <w:name w:val="WW8Num4z3"/>
    <w:rsid w:val="00346C12"/>
    <w:rPr>
      <w:b w:val="0"/>
    </w:rPr>
  </w:style>
  <w:style w:type="character" w:customStyle="1" w:styleId="WW8Num4z5">
    <w:name w:val="WW8Num4z5"/>
    <w:rsid w:val="00346C12"/>
    <w:rPr>
      <w:rFonts w:ascii="Arial" w:eastAsia="Times New Roman" w:hAnsi="Arial" w:cs="Arial"/>
    </w:rPr>
  </w:style>
  <w:style w:type="character" w:customStyle="1" w:styleId="WW8Num4z6">
    <w:name w:val="WW8Num4z6"/>
    <w:rsid w:val="00346C12"/>
    <w:rPr>
      <w:rFonts w:ascii="Arial" w:hAnsi="Arial" w:cs="Arial"/>
      <w:sz w:val="22"/>
      <w:szCs w:val="22"/>
    </w:rPr>
  </w:style>
  <w:style w:type="character" w:customStyle="1" w:styleId="WW-Absatz-Standardschriftart1111111111111111111111111111111111111111111111111111111111111111111111">
    <w:name w:val="WW-Absatz-Standardschriftart1111111111111111111111111111111111111111111111111111111111111111111111"/>
    <w:rsid w:val="00346C12"/>
  </w:style>
  <w:style w:type="character" w:customStyle="1" w:styleId="WW-Domylnaczcionkaakapitu">
    <w:name w:val="WW-Domyślna czcionka akapitu"/>
    <w:rsid w:val="00346C12"/>
  </w:style>
  <w:style w:type="character" w:customStyle="1" w:styleId="WW8Num8z1">
    <w:name w:val="WW8Num8z1"/>
    <w:rsid w:val="00346C12"/>
    <w:rPr>
      <w:rFonts w:ascii="Symbol" w:hAnsi="Symbol"/>
    </w:rPr>
  </w:style>
  <w:style w:type="character" w:customStyle="1" w:styleId="WW8Num8z2">
    <w:name w:val="WW8Num8z2"/>
    <w:rsid w:val="00346C12"/>
    <w:rPr>
      <w:rFonts w:ascii="Arial" w:eastAsia="Times New Roman" w:hAnsi="Arial" w:cs="Arial"/>
      <w:color w:val="000000"/>
    </w:rPr>
  </w:style>
  <w:style w:type="character" w:customStyle="1" w:styleId="WW8Num9z0">
    <w:name w:val="WW8Num9z0"/>
    <w:rsid w:val="00346C12"/>
    <w:rPr>
      <w:rFonts w:ascii="Arial" w:eastAsia="Times New Roman" w:hAnsi="Arial" w:cs="Arial"/>
    </w:rPr>
  </w:style>
  <w:style w:type="character" w:customStyle="1" w:styleId="WW8Num9z4">
    <w:name w:val="WW8Num9z4"/>
    <w:rsid w:val="00346C12"/>
    <w:rPr>
      <w:rFonts w:cs="Times New Roman"/>
      <w:color w:val="000000"/>
    </w:rPr>
  </w:style>
  <w:style w:type="character" w:customStyle="1" w:styleId="WW8Num9z6">
    <w:name w:val="WW8Num9z6"/>
    <w:rsid w:val="00346C12"/>
    <w:rPr>
      <w:sz w:val="22"/>
      <w:szCs w:val="22"/>
    </w:rPr>
  </w:style>
  <w:style w:type="character" w:customStyle="1" w:styleId="WW8Num10z3">
    <w:name w:val="WW8Num10z3"/>
    <w:rsid w:val="00346C12"/>
    <w:rPr>
      <w:color w:val="000000"/>
    </w:rPr>
  </w:style>
  <w:style w:type="character" w:customStyle="1" w:styleId="WW8Num10z5">
    <w:name w:val="WW8Num10z5"/>
    <w:rsid w:val="00346C12"/>
    <w:rPr>
      <w:rFonts w:ascii="Arial" w:eastAsia="Times New Roman" w:hAnsi="Arial" w:cs="Arial"/>
    </w:rPr>
  </w:style>
  <w:style w:type="character" w:customStyle="1" w:styleId="WW8Num10z6">
    <w:name w:val="WW8Num10z6"/>
    <w:rsid w:val="00346C12"/>
    <w:rPr>
      <w:sz w:val="16"/>
      <w:szCs w:val="16"/>
    </w:rPr>
  </w:style>
  <w:style w:type="character" w:customStyle="1" w:styleId="WW8Num12z0">
    <w:name w:val="WW8Num12z0"/>
    <w:rsid w:val="00346C12"/>
    <w:rPr>
      <w:rFonts w:cs="Arial"/>
      <w:sz w:val="21"/>
      <w:szCs w:val="21"/>
    </w:rPr>
  </w:style>
  <w:style w:type="character" w:customStyle="1" w:styleId="WW8Num13z1">
    <w:name w:val="WW8Num13z1"/>
    <w:rsid w:val="00346C12"/>
    <w:rPr>
      <w:rFonts w:ascii="Symbol" w:hAnsi="Symbol"/>
    </w:rPr>
  </w:style>
  <w:style w:type="character" w:customStyle="1" w:styleId="WW8Num13z3">
    <w:name w:val="WW8Num13z3"/>
    <w:rsid w:val="00346C12"/>
    <w:rPr>
      <w:sz w:val="18"/>
      <w:szCs w:val="18"/>
    </w:rPr>
  </w:style>
  <w:style w:type="character" w:customStyle="1" w:styleId="WW8Num13z4">
    <w:name w:val="WW8Num13z4"/>
    <w:rsid w:val="00346C12"/>
    <w:rPr>
      <w:rFonts w:cs="Times New Roman"/>
      <w:color w:val="000000"/>
    </w:rPr>
  </w:style>
  <w:style w:type="character" w:customStyle="1" w:styleId="WW8Num13z5">
    <w:name w:val="WW8Num13z5"/>
    <w:rsid w:val="00346C12"/>
    <w:rPr>
      <w:b w:val="0"/>
    </w:rPr>
  </w:style>
  <w:style w:type="character" w:customStyle="1" w:styleId="WW8Num15z0">
    <w:name w:val="WW8Num15z0"/>
    <w:rsid w:val="00346C12"/>
    <w:rPr>
      <w:rFonts w:ascii="Symbol" w:hAnsi="Symbol"/>
    </w:rPr>
  </w:style>
  <w:style w:type="character" w:customStyle="1" w:styleId="WW8Num16z0">
    <w:name w:val="WW8Num16z0"/>
    <w:rsid w:val="00346C12"/>
    <w:rPr>
      <w:color w:val="000000"/>
      <w:u w:val="none"/>
    </w:rPr>
  </w:style>
  <w:style w:type="character" w:customStyle="1" w:styleId="WW8Num17z0">
    <w:name w:val="WW8Num17z0"/>
    <w:rsid w:val="00346C12"/>
    <w:rPr>
      <w:rFonts w:cs="Arial"/>
      <w:sz w:val="21"/>
      <w:szCs w:val="21"/>
    </w:rPr>
  </w:style>
  <w:style w:type="character" w:customStyle="1" w:styleId="WW8Num18z0">
    <w:name w:val="WW8Num18z0"/>
    <w:rsid w:val="00346C12"/>
    <w:rPr>
      <w:b w:val="0"/>
      <w:color w:val="000000"/>
    </w:rPr>
  </w:style>
  <w:style w:type="character" w:customStyle="1" w:styleId="WW8Num19z5">
    <w:name w:val="WW8Num19z5"/>
    <w:rsid w:val="00346C12"/>
    <w:rPr>
      <w:b w:val="0"/>
    </w:rPr>
  </w:style>
  <w:style w:type="character" w:customStyle="1" w:styleId="WW8Num21z3">
    <w:name w:val="WW8Num21z3"/>
    <w:rsid w:val="00346C12"/>
    <w:rPr>
      <w:color w:val="000000"/>
    </w:rPr>
  </w:style>
  <w:style w:type="character" w:customStyle="1" w:styleId="WW8Num21z5">
    <w:name w:val="WW8Num21z5"/>
    <w:rsid w:val="00346C12"/>
    <w:rPr>
      <w:rFonts w:ascii="Arial" w:eastAsia="Times New Roman" w:hAnsi="Arial" w:cs="Arial"/>
    </w:rPr>
  </w:style>
  <w:style w:type="character" w:customStyle="1" w:styleId="WW8Num21z6">
    <w:name w:val="WW8Num21z6"/>
    <w:rsid w:val="00346C12"/>
    <w:rPr>
      <w:sz w:val="16"/>
      <w:szCs w:val="16"/>
    </w:rPr>
  </w:style>
  <w:style w:type="character" w:customStyle="1" w:styleId="WW-Absatz-Standardschriftart11111111111111111111111111111111111111111111111111111111111111111111111">
    <w:name w:val="WW-Absatz-Standardschriftart11111111111111111111111111111111111111111111111111111111111111111111111"/>
    <w:rsid w:val="00346C12"/>
  </w:style>
  <w:style w:type="character" w:customStyle="1" w:styleId="WW8Num6z3">
    <w:name w:val="WW8Num6z3"/>
    <w:rsid w:val="00346C12"/>
    <w:rPr>
      <w:b w:val="0"/>
    </w:rPr>
  </w:style>
  <w:style w:type="character" w:customStyle="1" w:styleId="WW8Num6z6">
    <w:name w:val="WW8Num6z6"/>
    <w:rsid w:val="00346C12"/>
    <w:rPr>
      <w:rFonts w:ascii="Arial" w:hAnsi="Arial" w:cs="Arial"/>
      <w:sz w:val="22"/>
      <w:szCs w:val="22"/>
    </w:rPr>
  </w:style>
  <w:style w:type="character" w:customStyle="1" w:styleId="WW8Num8z0">
    <w:name w:val="WW8Num8z0"/>
    <w:rsid w:val="00346C12"/>
    <w:rPr>
      <w:b w:val="0"/>
    </w:rPr>
  </w:style>
  <w:style w:type="character" w:customStyle="1" w:styleId="WW8Num10z0">
    <w:name w:val="WW8Num10z0"/>
    <w:rsid w:val="00346C12"/>
    <w:rPr>
      <w:rFonts w:cs="Arial"/>
    </w:rPr>
  </w:style>
  <w:style w:type="character" w:customStyle="1" w:styleId="WW8Num10z1">
    <w:name w:val="WW8Num10z1"/>
    <w:rsid w:val="00346C12"/>
    <w:rPr>
      <w:rFonts w:ascii="Arial" w:eastAsia="Times New Roman" w:hAnsi="Arial" w:cs="Arial"/>
    </w:rPr>
  </w:style>
  <w:style w:type="character" w:customStyle="1" w:styleId="WW8Num11z0">
    <w:name w:val="WW8Num11z0"/>
    <w:rsid w:val="00346C12"/>
    <w:rPr>
      <w:color w:val="000000"/>
    </w:rPr>
  </w:style>
  <w:style w:type="character" w:customStyle="1" w:styleId="WW8Num12z1">
    <w:name w:val="WW8Num12z1"/>
    <w:rsid w:val="00346C12"/>
    <w:rPr>
      <w:b w:val="0"/>
    </w:rPr>
  </w:style>
  <w:style w:type="character" w:customStyle="1" w:styleId="WW8Num12z2">
    <w:name w:val="WW8Num12z2"/>
    <w:rsid w:val="00346C12"/>
    <w:rPr>
      <w:rFonts w:ascii="Arial" w:eastAsia="Times New Roman" w:hAnsi="Arial" w:cs="Arial"/>
      <w:color w:val="000000"/>
    </w:rPr>
  </w:style>
  <w:style w:type="character" w:customStyle="1" w:styleId="WW8Num13z0">
    <w:name w:val="WW8Num13z0"/>
    <w:rsid w:val="00346C12"/>
    <w:rPr>
      <w:color w:val="000000"/>
    </w:rPr>
  </w:style>
  <w:style w:type="character" w:customStyle="1" w:styleId="WW8Num13z6">
    <w:name w:val="WW8Num13z6"/>
    <w:rsid w:val="00346C12"/>
    <w:rPr>
      <w:sz w:val="22"/>
      <w:szCs w:val="22"/>
    </w:rPr>
  </w:style>
  <w:style w:type="character" w:customStyle="1" w:styleId="WW8Num15z3">
    <w:name w:val="WW8Num15z3"/>
    <w:rsid w:val="00346C12"/>
    <w:rPr>
      <w:color w:val="000000"/>
    </w:rPr>
  </w:style>
  <w:style w:type="character" w:customStyle="1" w:styleId="WW8Num15z5">
    <w:name w:val="WW8Num15z5"/>
    <w:rsid w:val="00346C12"/>
    <w:rPr>
      <w:rFonts w:ascii="Arial" w:eastAsia="Times New Roman" w:hAnsi="Arial" w:cs="Arial"/>
    </w:rPr>
  </w:style>
  <w:style w:type="character" w:customStyle="1" w:styleId="WW8Num15z6">
    <w:name w:val="WW8Num15z6"/>
    <w:rsid w:val="00346C12"/>
    <w:rPr>
      <w:sz w:val="16"/>
      <w:szCs w:val="16"/>
    </w:rPr>
  </w:style>
  <w:style w:type="character" w:customStyle="1" w:styleId="WW8Num19z1">
    <w:name w:val="WW8Num19z1"/>
    <w:rsid w:val="00346C12"/>
    <w:rPr>
      <w:rFonts w:ascii="Symbol" w:hAnsi="Symbol"/>
    </w:rPr>
  </w:style>
  <w:style w:type="character" w:customStyle="1" w:styleId="WW8Num19z3">
    <w:name w:val="WW8Num19z3"/>
    <w:rsid w:val="00346C12"/>
    <w:rPr>
      <w:sz w:val="18"/>
      <w:szCs w:val="18"/>
    </w:rPr>
  </w:style>
  <w:style w:type="character" w:customStyle="1" w:styleId="WW8Num19z4">
    <w:name w:val="WW8Num19z4"/>
    <w:rsid w:val="00346C12"/>
    <w:rPr>
      <w:rFonts w:ascii="Arial" w:hAnsi="Arial" w:cs="Arial"/>
      <w:b w:val="0"/>
      <w:sz w:val="22"/>
      <w:szCs w:val="22"/>
    </w:rPr>
  </w:style>
  <w:style w:type="character" w:customStyle="1" w:styleId="WW8Num21z0">
    <w:name w:val="WW8Num21z0"/>
    <w:rsid w:val="00346C12"/>
    <w:rPr>
      <w:rFonts w:ascii="Symbol" w:hAnsi="Symbol"/>
    </w:rPr>
  </w:style>
  <w:style w:type="character" w:customStyle="1" w:styleId="WW8Num23z0">
    <w:name w:val="WW8Num23z0"/>
    <w:rsid w:val="00346C12"/>
    <w:rPr>
      <w:color w:val="000000"/>
      <w:u w:val="none"/>
    </w:rPr>
  </w:style>
  <w:style w:type="character" w:customStyle="1" w:styleId="WW8Num24z0">
    <w:name w:val="WW8Num24z0"/>
    <w:rsid w:val="00346C12"/>
    <w:rPr>
      <w:rFonts w:ascii="Symbol" w:hAnsi="Symbol"/>
    </w:rPr>
  </w:style>
  <w:style w:type="character" w:customStyle="1" w:styleId="WW8Num25z0">
    <w:name w:val="WW8Num25z0"/>
    <w:rsid w:val="00346C12"/>
    <w:rPr>
      <w:sz w:val="20"/>
      <w:szCs w:val="20"/>
    </w:rPr>
  </w:style>
  <w:style w:type="character" w:customStyle="1" w:styleId="WW8Num26z5">
    <w:name w:val="WW8Num26z5"/>
    <w:rsid w:val="00346C12"/>
    <w:rPr>
      <w:rFonts w:ascii="Arial" w:eastAsia="Times New Roman" w:hAnsi="Arial" w:cs="Arial"/>
    </w:rPr>
  </w:style>
  <w:style w:type="character" w:customStyle="1" w:styleId="WW-Absatz-Standardschriftart111111111111111111111111111111111111111111111111111111111111111111111111">
    <w:name w:val="WW-Absatz-Standardschriftart111111111111111111111111111111111111111111111111111111111111111111111111"/>
    <w:rsid w:val="00346C12"/>
  </w:style>
  <w:style w:type="character" w:customStyle="1" w:styleId="WW8Num1z1">
    <w:name w:val="WW8Num1z1"/>
    <w:rsid w:val="00346C12"/>
    <w:rPr>
      <w:rFonts w:ascii="Symbol" w:hAnsi="Symbol"/>
    </w:rPr>
  </w:style>
  <w:style w:type="character" w:customStyle="1" w:styleId="WW8Num17z1">
    <w:name w:val="WW8Num17z1"/>
    <w:rsid w:val="00346C12"/>
    <w:rPr>
      <w:rFonts w:ascii="Arial" w:eastAsia="Times New Roman" w:hAnsi="Arial" w:cs="Arial"/>
      <w:b w:val="0"/>
      <w:color w:val="000000"/>
    </w:rPr>
  </w:style>
  <w:style w:type="character" w:customStyle="1" w:styleId="WW8Num18z1">
    <w:name w:val="WW8Num18z1"/>
    <w:rsid w:val="00346C12"/>
    <w:rPr>
      <w:rFonts w:ascii="Arial" w:hAnsi="Arial" w:cs="Arial"/>
      <w:color w:val="000000"/>
    </w:rPr>
  </w:style>
  <w:style w:type="character" w:customStyle="1" w:styleId="WW8Num20z1">
    <w:name w:val="WW8Num20z1"/>
    <w:rsid w:val="00346C12"/>
    <w:rPr>
      <w:rFonts w:ascii="Arial" w:eastAsia="Times New Roman" w:hAnsi="Arial" w:cs="Arial"/>
    </w:rPr>
  </w:style>
  <w:style w:type="character" w:customStyle="1" w:styleId="WW8Num24z3">
    <w:name w:val="WW8Num24z3"/>
    <w:rsid w:val="00346C12"/>
    <w:rPr>
      <w:b w:val="0"/>
    </w:rPr>
  </w:style>
  <w:style w:type="character" w:customStyle="1" w:styleId="WW8Num24z6">
    <w:name w:val="WW8Num24z6"/>
    <w:rsid w:val="00346C12"/>
    <w:rPr>
      <w:rFonts w:ascii="Arial" w:hAnsi="Arial" w:cs="Arial"/>
      <w:sz w:val="22"/>
      <w:szCs w:val="22"/>
    </w:rPr>
  </w:style>
  <w:style w:type="character" w:customStyle="1" w:styleId="WW8Num27z0">
    <w:name w:val="WW8Num27z0"/>
    <w:rsid w:val="00346C12"/>
    <w:rPr>
      <w:color w:val="000000"/>
    </w:rPr>
  </w:style>
  <w:style w:type="character" w:customStyle="1" w:styleId="WW8Num30z1">
    <w:name w:val="WW8Num30z1"/>
    <w:rsid w:val="00346C12"/>
    <w:rPr>
      <w:b w:val="0"/>
    </w:rPr>
  </w:style>
  <w:style w:type="character" w:customStyle="1" w:styleId="WW8Num32z0">
    <w:name w:val="WW8Num32z0"/>
    <w:rsid w:val="00346C12"/>
    <w:rPr>
      <w:b w:val="0"/>
    </w:rPr>
  </w:style>
  <w:style w:type="character" w:customStyle="1" w:styleId="WW8Num33z0">
    <w:name w:val="WW8Num33z0"/>
    <w:rsid w:val="00346C12"/>
    <w:rPr>
      <w:color w:val="000000"/>
    </w:rPr>
  </w:style>
  <w:style w:type="character" w:customStyle="1" w:styleId="WW8Num33z1">
    <w:name w:val="WW8Num33z1"/>
    <w:rsid w:val="00346C12"/>
    <w:rPr>
      <w:b/>
    </w:rPr>
  </w:style>
  <w:style w:type="character" w:customStyle="1" w:styleId="WW8Num33z2">
    <w:name w:val="WW8Num33z2"/>
    <w:rsid w:val="00346C12"/>
    <w:rPr>
      <w:rFonts w:ascii="Arial" w:eastAsia="Times New Roman" w:hAnsi="Arial" w:cs="Arial"/>
      <w:b w:val="0"/>
      <w:color w:val="000000"/>
    </w:rPr>
  </w:style>
  <w:style w:type="character" w:customStyle="1" w:styleId="WW8Num33z3">
    <w:name w:val="WW8Num33z3"/>
    <w:rsid w:val="00346C12"/>
    <w:rPr>
      <w:rFonts w:ascii="Arial" w:eastAsia="Times New Roman" w:hAnsi="Arial" w:cs="Arial"/>
    </w:rPr>
  </w:style>
  <w:style w:type="character" w:customStyle="1" w:styleId="WW8Num34z0">
    <w:name w:val="WW8Num34z0"/>
    <w:rsid w:val="00346C12"/>
    <w:rPr>
      <w:b w:val="0"/>
    </w:rPr>
  </w:style>
  <w:style w:type="character" w:customStyle="1" w:styleId="WW8Num35z0">
    <w:name w:val="WW8Num35z0"/>
    <w:rsid w:val="00346C12"/>
    <w:rPr>
      <w:rFonts w:ascii="Arial" w:eastAsia="Times New Roman" w:hAnsi="Arial" w:cs="Arial"/>
    </w:rPr>
  </w:style>
  <w:style w:type="character" w:customStyle="1" w:styleId="WW8Num38z0">
    <w:name w:val="WW8Num38z0"/>
    <w:rsid w:val="00346C12"/>
    <w:rPr>
      <w:rFonts w:cs="Arial"/>
    </w:rPr>
  </w:style>
  <w:style w:type="character" w:customStyle="1" w:styleId="WW8Num38z1">
    <w:name w:val="WW8Num38z1"/>
    <w:rsid w:val="00346C12"/>
    <w:rPr>
      <w:rFonts w:ascii="Arial" w:eastAsia="Times New Roman" w:hAnsi="Arial" w:cs="Arial"/>
    </w:rPr>
  </w:style>
  <w:style w:type="character" w:customStyle="1" w:styleId="WW8Num39z0">
    <w:name w:val="WW8Num39z0"/>
    <w:rsid w:val="00346C12"/>
    <w:rPr>
      <w:color w:val="000000"/>
    </w:rPr>
  </w:style>
  <w:style w:type="character" w:customStyle="1" w:styleId="WW8Num39z2">
    <w:name w:val="WW8Num39z2"/>
    <w:rsid w:val="00346C12"/>
    <w:rPr>
      <w:rFonts w:ascii="Arial" w:eastAsia="Times New Roman" w:hAnsi="Arial" w:cs="Arial"/>
    </w:rPr>
  </w:style>
  <w:style w:type="character" w:customStyle="1" w:styleId="WW8Num41z0">
    <w:name w:val="WW8Num41z0"/>
    <w:rsid w:val="00346C12"/>
    <w:rPr>
      <w:rFonts w:ascii="Symbol" w:hAnsi="Symbol"/>
    </w:rPr>
  </w:style>
  <w:style w:type="character" w:customStyle="1" w:styleId="WW8Num41z2">
    <w:name w:val="WW8Num41z2"/>
    <w:rsid w:val="00346C12"/>
    <w:rPr>
      <w:rFonts w:ascii="Wingdings" w:hAnsi="Wingdings"/>
    </w:rPr>
  </w:style>
  <w:style w:type="character" w:customStyle="1" w:styleId="WW8Num41z4">
    <w:name w:val="WW8Num41z4"/>
    <w:rsid w:val="00346C12"/>
    <w:rPr>
      <w:rFonts w:ascii="Courier New" w:hAnsi="Courier New"/>
    </w:rPr>
  </w:style>
  <w:style w:type="character" w:customStyle="1" w:styleId="WW8Num42z1">
    <w:name w:val="WW8Num42z1"/>
    <w:rsid w:val="00346C12"/>
    <w:rPr>
      <w:b w:val="0"/>
    </w:rPr>
  </w:style>
  <w:style w:type="character" w:customStyle="1" w:styleId="WW8Num42z2">
    <w:name w:val="WW8Num42z2"/>
    <w:rsid w:val="00346C12"/>
    <w:rPr>
      <w:rFonts w:ascii="Arial" w:eastAsia="Times New Roman" w:hAnsi="Arial" w:cs="Arial"/>
      <w:color w:val="000000"/>
    </w:rPr>
  </w:style>
  <w:style w:type="character" w:customStyle="1" w:styleId="WW8Num44z0">
    <w:name w:val="WW8Num44z0"/>
    <w:rsid w:val="00346C12"/>
    <w:rPr>
      <w:color w:val="000000"/>
    </w:rPr>
  </w:style>
  <w:style w:type="character" w:customStyle="1" w:styleId="WW8Num44z4">
    <w:name w:val="WW8Num44z4"/>
    <w:rsid w:val="00346C12"/>
    <w:rPr>
      <w:rFonts w:cs="Times New Roman"/>
      <w:color w:val="000000"/>
    </w:rPr>
  </w:style>
  <w:style w:type="character" w:customStyle="1" w:styleId="WW8Num44z6">
    <w:name w:val="WW8Num44z6"/>
    <w:rsid w:val="00346C12"/>
    <w:rPr>
      <w:sz w:val="22"/>
      <w:szCs w:val="22"/>
    </w:rPr>
  </w:style>
  <w:style w:type="character" w:customStyle="1" w:styleId="WW8Num49z3">
    <w:name w:val="WW8Num49z3"/>
    <w:rsid w:val="00346C12"/>
    <w:rPr>
      <w:color w:val="000000"/>
    </w:rPr>
  </w:style>
  <w:style w:type="character" w:customStyle="1" w:styleId="WW8Num49z5">
    <w:name w:val="WW8Num49z5"/>
    <w:rsid w:val="00346C12"/>
    <w:rPr>
      <w:rFonts w:ascii="Arial" w:eastAsia="Times New Roman" w:hAnsi="Arial" w:cs="Arial"/>
    </w:rPr>
  </w:style>
  <w:style w:type="character" w:customStyle="1" w:styleId="WW8Num49z6">
    <w:name w:val="WW8Num49z6"/>
    <w:rsid w:val="00346C12"/>
    <w:rPr>
      <w:sz w:val="16"/>
      <w:szCs w:val="16"/>
    </w:rPr>
  </w:style>
  <w:style w:type="character" w:customStyle="1" w:styleId="WW8Num53z0">
    <w:name w:val="WW8Num53z0"/>
    <w:rsid w:val="00346C12"/>
    <w:rPr>
      <w:b w:val="0"/>
    </w:rPr>
  </w:style>
  <w:style w:type="character" w:customStyle="1" w:styleId="WW8Num56z0">
    <w:name w:val="WW8Num56z0"/>
    <w:rsid w:val="00346C12"/>
    <w:rPr>
      <w:rFonts w:cs="Arial"/>
      <w:sz w:val="21"/>
      <w:szCs w:val="21"/>
    </w:rPr>
  </w:style>
  <w:style w:type="character" w:customStyle="1" w:styleId="WW8Num58z0">
    <w:name w:val="WW8Num58z0"/>
    <w:rsid w:val="00346C12"/>
    <w:rPr>
      <w:b w:val="0"/>
      <w:color w:val="000000"/>
    </w:rPr>
  </w:style>
  <w:style w:type="character" w:customStyle="1" w:styleId="WW8Num60z1">
    <w:name w:val="WW8Num60z1"/>
    <w:rsid w:val="00346C12"/>
    <w:rPr>
      <w:rFonts w:ascii="Symbol" w:hAnsi="Symbol"/>
    </w:rPr>
  </w:style>
  <w:style w:type="character" w:customStyle="1" w:styleId="WW8Num60z3">
    <w:name w:val="WW8Num60z3"/>
    <w:rsid w:val="00346C12"/>
    <w:rPr>
      <w:sz w:val="18"/>
      <w:szCs w:val="18"/>
    </w:rPr>
  </w:style>
  <w:style w:type="character" w:customStyle="1" w:styleId="WW8Num60z4">
    <w:name w:val="WW8Num60z4"/>
    <w:rsid w:val="00346C12"/>
    <w:rPr>
      <w:rFonts w:ascii="Arial" w:hAnsi="Arial" w:cs="Arial"/>
      <w:b w:val="0"/>
      <w:sz w:val="22"/>
      <w:szCs w:val="22"/>
    </w:rPr>
  </w:style>
  <w:style w:type="character" w:customStyle="1" w:styleId="WW8Num60z5">
    <w:name w:val="WW8Num60z5"/>
    <w:rsid w:val="00346C12"/>
    <w:rPr>
      <w:b w:val="0"/>
    </w:rPr>
  </w:style>
  <w:style w:type="character" w:customStyle="1" w:styleId="WW8Num61z0">
    <w:name w:val="WW8Num61z0"/>
    <w:rsid w:val="00346C12"/>
    <w:rPr>
      <w:u w:val="none"/>
    </w:rPr>
  </w:style>
  <w:style w:type="character" w:customStyle="1" w:styleId="WW8Num64z0">
    <w:name w:val="WW8Num64z0"/>
    <w:rsid w:val="00346C12"/>
    <w:rPr>
      <w:rFonts w:ascii="Symbol" w:hAnsi="Symbol"/>
    </w:rPr>
  </w:style>
  <w:style w:type="character" w:customStyle="1" w:styleId="WW8Num64z1">
    <w:name w:val="WW8Num64z1"/>
    <w:rsid w:val="00346C12"/>
    <w:rPr>
      <w:rFonts w:ascii="Courier New" w:hAnsi="Courier New" w:cs="Courier New"/>
    </w:rPr>
  </w:style>
  <w:style w:type="character" w:customStyle="1" w:styleId="WW8Num64z2">
    <w:name w:val="WW8Num64z2"/>
    <w:rsid w:val="00346C12"/>
    <w:rPr>
      <w:rFonts w:ascii="Wingdings" w:hAnsi="Wingdings"/>
    </w:rPr>
  </w:style>
  <w:style w:type="character" w:customStyle="1" w:styleId="WW8Num65z0">
    <w:name w:val="WW8Num65z0"/>
    <w:rsid w:val="00346C12"/>
    <w:rPr>
      <w:b w:val="0"/>
    </w:rPr>
  </w:style>
  <w:style w:type="character" w:customStyle="1" w:styleId="WW8Num65z1">
    <w:name w:val="WW8Num65z1"/>
    <w:rsid w:val="00346C12"/>
    <w:rPr>
      <w:i w:val="0"/>
    </w:rPr>
  </w:style>
  <w:style w:type="character" w:customStyle="1" w:styleId="WW8Num68z0">
    <w:name w:val="WW8Num68z0"/>
    <w:rsid w:val="00346C12"/>
    <w:rPr>
      <w:rFonts w:ascii="Arial" w:eastAsia="Times New Roman" w:hAnsi="Arial" w:cs="Arial"/>
    </w:rPr>
  </w:style>
  <w:style w:type="character" w:customStyle="1" w:styleId="WW8Num69z0">
    <w:name w:val="WW8Num69z0"/>
    <w:rsid w:val="00346C12"/>
    <w:rPr>
      <w:rFonts w:ascii="Symbol" w:hAnsi="Symbol"/>
    </w:rPr>
  </w:style>
  <w:style w:type="character" w:customStyle="1" w:styleId="WW8Num69z1">
    <w:name w:val="WW8Num69z1"/>
    <w:rsid w:val="00346C12"/>
    <w:rPr>
      <w:rFonts w:ascii="Courier New" w:hAnsi="Courier New" w:cs="Courier New"/>
    </w:rPr>
  </w:style>
  <w:style w:type="character" w:customStyle="1" w:styleId="WW8Num69z2">
    <w:name w:val="WW8Num69z2"/>
    <w:rsid w:val="00346C12"/>
    <w:rPr>
      <w:rFonts w:ascii="Wingdings" w:hAnsi="Wingdings"/>
    </w:rPr>
  </w:style>
  <w:style w:type="character" w:customStyle="1" w:styleId="WW8Num70z0">
    <w:name w:val="WW8Num70z0"/>
    <w:rsid w:val="00346C12"/>
    <w:rPr>
      <w:b w:val="0"/>
    </w:rPr>
  </w:style>
  <w:style w:type="character" w:customStyle="1" w:styleId="WW8Num71z5">
    <w:name w:val="WW8Num71z5"/>
    <w:rsid w:val="00346C12"/>
    <w:rPr>
      <w:rFonts w:ascii="Arial" w:eastAsia="Times New Roman" w:hAnsi="Arial" w:cs="Arial"/>
    </w:rPr>
  </w:style>
  <w:style w:type="character" w:customStyle="1" w:styleId="WW8Num76z0">
    <w:name w:val="WW8Num76z0"/>
    <w:rsid w:val="00346C12"/>
    <w:rPr>
      <w:sz w:val="20"/>
      <w:szCs w:val="20"/>
    </w:rPr>
  </w:style>
  <w:style w:type="character" w:customStyle="1" w:styleId="WW8Num77z0">
    <w:name w:val="WW8Num77z0"/>
    <w:rsid w:val="00346C12"/>
    <w:rPr>
      <w:color w:val="000000"/>
    </w:rPr>
  </w:style>
  <w:style w:type="character" w:styleId="Numerstrony">
    <w:name w:val="page number"/>
    <w:basedOn w:val="WW-Domylnaczcionkaakapitu"/>
    <w:rsid w:val="00346C12"/>
  </w:style>
  <w:style w:type="character" w:styleId="Hipercze">
    <w:name w:val="Hyperlink"/>
    <w:uiPriority w:val="99"/>
    <w:rsid w:val="00346C12"/>
    <w:rPr>
      <w:color w:val="0000FF"/>
      <w:u w:val="single"/>
    </w:rPr>
  </w:style>
  <w:style w:type="character" w:styleId="UyteHipercze">
    <w:name w:val="FollowedHyperlink"/>
    <w:rsid w:val="00346C12"/>
    <w:rPr>
      <w:color w:val="800080"/>
      <w:u w:val="single"/>
    </w:rPr>
  </w:style>
  <w:style w:type="character" w:customStyle="1" w:styleId="WW8Num3z2">
    <w:name w:val="WW8Num3z2"/>
    <w:rsid w:val="00346C12"/>
    <w:rPr>
      <w:color w:val="000000"/>
    </w:rPr>
  </w:style>
  <w:style w:type="character" w:styleId="Pogrubienie">
    <w:name w:val="Strong"/>
    <w:qFormat/>
    <w:rsid w:val="00346C12"/>
    <w:rPr>
      <w:b/>
      <w:bCs/>
    </w:rPr>
  </w:style>
  <w:style w:type="character" w:customStyle="1" w:styleId="szary2">
    <w:name w:val="szary2"/>
    <w:rsid w:val="00346C12"/>
    <w:rPr>
      <w:color w:val="666666"/>
      <w:sz w:val="22"/>
      <w:szCs w:val="22"/>
    </w:rPr>
  </w:style>
  <w:style w:type="character" w:customStyle="1" w:styleId="Znakinumeracji">
    <w:name w:val="Znaki numeracji"/>
    <w:rsid w:val="00346C12"/>
  </w:style>
  <w:style w:type="character" w:customStyle="1" w:styleId="Symbolewypunktowania">
    <w:name w:val="Symbole wypunktowania"/>
    <w:rsid w:val="00346C12"/>
    <w:rPr>
      <w:rFonts w:ascii="OpenSymbol" w:eastAsia="OpenSymbol" w:hAnsi="OpenSymbol" w:cs="OpenSymbol"/>
    </w:rPr>
  </w:style>
  <w:style w:type="character" w:customStyle="1" w:styleId="WWCharLFO2LVL2">
    <w:name w:val="WW_CharLFO2LVL2"/>
    <w:rsid w:val="00346C12"/>
    <w:rPr>
      <w:rFonts w:ascii="Times New Roman" w:eastAsia="Times New Roman" w:hAnsi="Times New Roman" w:cs="Times New Roman"/>
    </w:rPr>
  </w:style>
  <w:style w:type="character" w:customStyle="1" w:styleId="WWCharLFO4LVL4">
    <w:name w:val="WW_CharLFO4LVL4"/>
    <w:rsid w:val="00346C12"/>
    <w:rPr>
      <w:b w:val="0"/>
    </w:rPr>
  </w:style>
  <w:style w:type="character" w:customStyle="1" w:styleId="WWCharLFO4LVL7">
    <w:name w:val="WW_CharLFO4LVL7"/>
    <w:rsid w:val="00346C12"/>
    <w:rPr>
      <w:rFonts w:ascii="Arial" w:hAnsi="Arial" w:cs="Arial"/>
      <w:sz w:val="22"/>
      <w:szCs w:val="22"/>
    </w:rPr>
  </w:style>
  <w:style w:type="character" w:customStyle="1" w:styleId="WWCharLFO5LVL1">
    <w:name w:val="WW_CharLFO5LVL1"/>
    <w:rsid w:val="00346C12"/>
    <w:rPr>
      <w:b w:val="0"/>
    </w:rPr>
  </w:style>
  <w:style w:type="character" w:customStyle="1" w:styleId="WWCharLFO6LVL1">
    <w:name w:val="WW_CharLFO6LVL1"/>
    <w:rsid w:val="00346C12"/>
    <w:rPr>
      <w:rFonts w:ascii="Times New Roman" w:eastAsia="Times New Roman" w:hAnsi="Times New Roman" w:cs="Times New Roman"/>
    </w:rPr>
  </w:style>
  <w:style w:type="character" w:customStyle="1" w:styleId="WWCharLFO7LVL1">
    <w:name w:val="WW_CharLFO7LVL1"/>
    <w:rsid w:val="00346C12"/>
    <w:rPr>
      <w:rFonts w:cs="Arial"/>
    </w:rPr>
  </w:style>
  <w:style w:type="character" w:customStyle="1" w:styleId="WWCharLFO7LVL2">
    <w:name w:val="WW_CharLFO7LVL2"/>
    <w:rsid w:val="00346C12"/>
    <w:rPr>
      <w:rFonts w:ascii="Arial" w:eastAsia="Times New Roman" w:hAnsi="Arial" w:cs="Arial"/>
    </w:rPr>
  </w:style>
  <w:style w:type="character" w:customStyle="1" w:styleId="WWCharLFO8LVL2">
    <w:name w:val="WW_CharLFO8LVL2"/>
    <w:rsid w:val="00346C12"/>
    <w:rPr>
      <w:rFonts w:ascii="Symbol" w:hAnsi="Symbol"/>
    </w:rPr>
  </w:style>
  <w:style w:type="character" w:customStyle="1" w:styleId="WWCharLFO8LVL3">
    <w:name w:val="WW_CharLFO8LVL3"/>
    <w:rsid w:val="00346C12"/>
    <w:rPr>
      <w:rFonts w:ascii="Arial" w:eastAsia="Times New Roman" w:hAnsi="Arial" w:cs="Arial"/>
      <w:color w:val="000000"/>
    </w:rPr>
  </w:style>
  <w:style w:type="character" w:customStyle="1" w:styleId="WWCharLFO9LVL1">
    <w:name w:val="WW_CharLFO9LVL1"/>
    <w:rsid w:val="00346C12"/>
    <w:rPr>
      <w:rFonts w:ascii="Arial" w:eastAsia="Times New Roman" w:hAnsi="Arial" w:cs="Arial"/>
    </w:rPr>
  </w:style>
  <w:style w:type="character" w:customStyle="1" w:styleId="WWCharLFO9LVL4">
    <w:name w:val="WW_CharLFO9LVL4"/>
    <w:rsid w:val="00346C12"/>
    <w:rPr>
      <w:rFonts w:ascii="Arial" w:eastAsia="Times New Roman" w:hAnsi="Arial" w:cs="Arial"/>
    </w:rPr>
  </w:style>
  <w:style w:type="character" w:customStyle="1" w:styleId="WWCharLFO9LVL5">
    <w:name w:val="WW_CharLFO9LVL5"/>
    <w:rsid w:val="00346C12"/>
    <w:rPr>
      <w:rFonts w:cs="Times New Roman"/>
      <w:color w:val="000000"/>
    </w:rPr>
  </w:style>
  <w:style w:type="character" w:customStyle="1" w:styleId="WWCharLFO9LVL7">
    <w:name w:val="WW_CharLFO9LVL7"/>
    <w:rsid w:val="00346C12"/>
    <w:rPr>
      <w:sz w:val="22"/>
      <w:szCs w:val="22"/>
    </w:rPr>
  </w:style>
  <w:style w:type="character" w:customStyle="1" w:styleId="WWCharLFO10LVL4">
    <w:name w:val="WW_CharLFO10LVL4"/>
    <w:rsid w:val="00346C12"/>
    <w:rPr>
      <w:color w:val="000000"/>
    </w:rPr>
  </w:style>
  <w:style w:type="character" w:customStyle="1" w:styleId="WWCharLFO10LVL6">
    <w:name w:val="WW_CharLFO10LVL6"/>
    <w:rsid w:val="00346C12"/>
    <w:rPr>
      <w:rFonts w:ascii="Arial" w:eastAsia="Times New Roman" w:hAnsi="Arial" w:cs="Arial"/>
    </w:rPr>
  </w:style>
  <w:style w:type="character" w:customStyle="1" w:styleId="WWCharLFO10LVL7">
    <w:name w:val="WW_CharLFO10LVL7"/>
    <w:rsid w:val="00346C12"/>
    <w:rPr>
      <w:sz w:val="16"/>
      <w:szCs w:val="16"/>
    </w:rPr>
  </w:style>
  <w:style w:type="character" w:customStyle="1" w:styleId="WWCharLFO12LVL1">
    <w:name w:val="WW_CharLFO12LVL1"/>
    <w:rsid w:val="00346C12"/>
    <w:rPr>
      <w:rFonts w:cs="Arial"/>
      <w:sz w:val="21"/>
      <w:szCs w:val="21"/>
    </w:rPr>
  </w:style>
  <w:style w:type="character" w:customStyle="1" w:styleId="WWCharLFO13LVL2">
    <w:name w:val="WW_CharLFO13LVL2"/>
    <w:rsid w:val="00346C12"/>
    <w:rPr>
      <w:rFonts w:ascii="Symbol" w:hAnsi="Symbol"/>
    </w:rPr>
  </w:style>
  <w:style w:type="character" w:customStyle="1" w:styleId="WWCharLFO13LVL4">
    <w:name w:val="WW_CharLFO13LVL4"/>
    <w:rsid w:val="00346C12"/>
    <w:rPr>
      <w:sz w:val="18"/>
      <w:szCs w:val="18"/>
    </w:rPr>
  </w:style>
  <w:style w:type="character" w:customStyle="1" w:styleId="WWCharLFO13LVL5">
    <w:name w:val="WW_CharLFO13LVL5"/>
    <w:rsid w:val="00346C12"/>
    <w:rPr>
      <w:rFonts w:cs="Times New Roman"/>
      <w:color w:val="000000"/>
    </w:rPr>
  </w:style>
  <w:style w:type="character" w:customStyle="1" w:styleId="WWCharLFO13LVL6">
    <w:name w:val="WW_CharLFO13LVL6"/>
    <w:rsid w:val="00346C12"/>
    <w:rPr>
      <w:b w:val="0"/>
    </w:rPr>
  </w:style>
  <w:style w:type="character" w:customStyle="1" w:styleId="WWCharLFO13LVL7">
    <w:name w:val="WW_CharLFO13LVL7"/>
    <w:rsid w:val="00346C12"/>
    <w:rPr>
      <w:rFonts w:ascii="Symbol" w:hAnsi="Symbol"/>
    </w:rPr>
  </w:style>
  <w:style w:type="character" w:customStyle="1" w:styleId="WWCharLFO15LVL1">
    <w:name w:val="WW_CharLFO15LVL1"/>
    <w:rsid w:val="00346C12"/>
    <w:rPr>
      <w:rFonts w:ascii="Symbol" w:hAnsi="Symbol"/>
    </w:rPr>
  </w:style>
  <w:style w:type="character" w:customStyle="1" w:styleId="WWCharLFO16LVL1">
    <w:name w:val="WW_CharLFO16LVL1"/>
    <w:rsid w:val="00346C12"/>
    <w:rPr>
      <w:color w:val="000000"/>
      <w:u w:val="none"/>
    </w:rPr>
  </w:style>
  <w:style w:type="character" w:customStyle="1" w:styleId="WWCharLFO17LVL1">
    <w:name w:val="WW_CharLFO17LVL1"/>
    <w:rsid w:val="00346C12"/>
    <w:rPr>
      <w:rFonts w:ascii="Symbol" w:hAnsi="Symbol" w:cs="Arial"/>
      <w:sz w:val="21"/>
      <w:szCs w:val="21"/>
    </w:rPr>
  </w:style>
  <w:style w:type="character" w:customStyle="1" w:styleId="WWCharLFO18LVL1">
    <w:name w:val="WW_CharLFO18LVL1"/>
    <w:rsid w:val="00346C12"/>
    <w:rPr>
      <w:b w:val="0"/>
      <w:color w:val="000000"/>
    </w:rPr>
  </w:style>
  <w:style w:type="character" w:customStyle="1" w:styleId="WWCharLFO19LVL6">
    <w:name w:val="WW_CharLFO19LVL6"/>
    <w:rsid w:val="00346C12"/>
    <w:rPr>
      <w:b w:val="0"/>
    </w:rPr>
  </w:style>
  <w:style w:type="character" w:customStyle="1" w:styleId="WWCharLFO21LVL4">
    <w:name w:val="WW_CharLFO21LVL4"/>
    <w:rsid w:val="00346C12"/>
    <w:rPr>
      <w:color w:val="000000"/>
    </w:rPr>
  </w:style>
  <w:style w:type="character" w:customStyle="1" w:styleId="WWCharLFO21LVL6">
    <w:name w:val="WW_CharLFO21LVL6"/>
    <w:rsid w:val="00346C12"/>
    <w:rPr>
      <w:rFonts w:ascii="Arial" w:eastAsia="Times New Roman" w:hAnsi="Arial" w:cs="Arial"/>
    </w:rPr>
  </w:style>
  <w:style w:type="character" w:customStyle="1" w:styleId="WWCharLFO21LVL7">
    <w:name w:val="WW_CharLFO21LVL7"/>
    <w:rsid w:val="00346C12"/>
    <w:rPr>
      <w:sz w:val="16"/>
      <w:szCs w:val="16"/>
    </w:rPr>
  </w:style>
  <w:style w:type="character" w:customStyle="1" w:styleId="NagwekZnak">
    <w:name w:val="Nagłówek Znak"/>
    <w:basedOn w:val="WW-Domylnaczcionkaakapitu"/>
    <w:rsid w:val="00346C12"/>
  </w:style>
  <w:style w:type="character" w:customStyle="1" w:styleId="StopkaZnak">
    <w:name w:val="Stopka Znak"/>
    <w:basedOn w:val="WW-Domylnaczcionkaakapitu"/>
    <w:uiPriority w:val="99"/>
    <w:rsid w:val="00346C12"/>
  </w:style>
  <w:style w:type="character" w:customStyle="1" w:styleId="WW8Num65z3">
    <w:name w:val="WW8Num65z3"/>
    <w:rsid w:val="00346C12"/>
    <w:rPr>
      <w:sz w:val="18"/>
      <w:szCs w:val="18"/>
    </w:rPr>
  </w:style>
  <w:style w:type="character" w:customStyle="1" w:styleId="WW8Num65z4">
    <w:name w:val="WW8Num65z4"/>
    <w:rsid w:val="00346C12"/>
    <w:rPr>
      <w:rFonts w:ascii="Arial" w:hAnsi="Arial" w:cs="Arial"/>
      <w:b w:val="0"/>
      <w:color w:val="000000"/>
      <w:sz w:val="22"/>
      <w:szCs w:val="22"/>
    </w:rPr>
  </w:style>
  <w:style w:type="character" w:customStyle="1" w:styleId="WW8Num65z5">
    <w:name w:val="WW8Num65z5"/>
    <w:rsid w:val="00346C12"/>
    <w:rPr>
      <w:b w:val="0"/>
    </w:rPr>
  </w:style>
  <w:style w:type="character" w:customStyle="1" w:styleId="WW8Num53z3">
    <w:name w:val="WW8Num53z3"/>
    <w:rsid w:val="00346C12"/>
    <w:rPr>
      <w:color w:val="000000"/>
    </w:rPr>
  </w:style>
  <w:style w:type="character" w:customStyle="1" w:styleId="WW8Num53z5">
    <w:name w:val="WW8Num53z5"/>
    <w:rsid w:val="00346C12"/>
    <w:rPr>
      <w:rFonts w:ascii="Arial" w:eastAsia="Times New Roman" w:hAnsi="Arial" w:cs="Arial"/>
    </w:rPr>
  </w:style>
  <w:style w:type="character" w:customStyle="1" w:styleId="WW8Num53z6">
    <w:name w:val="WW8Num53z6"/>
    <w:rsid w:val="00346C12"/>
    <w:rPr>
      <w:sz w:val="16"/>
      <w:szCs w:val="16"/>
    </w:rPr>
  </w:style>
  <w:style w:type="character" w:customStyle="1" w:styleId="WW8Num75z0">
    <w:name w:val="WW8Num75z0"/>
    <w:rsid w:val="00346C12"/>
    <w:rPr>
      <w:rFonts w:ascii="Arial" w:eastAsia="Times New Roman" w:hAnsi="Arial" w:cs="Arial"/>
    </w:rPr>
  </w:style>
  <w:style w:type="character" w:customStyle="1" w:styleId="WW8Num48z0">
    <w:name w:val="WW8Num48z0"/>
    <w:rsid w:val="00346C12"/>
    <w:rPr>
      <w:color w:val="000000"/>
    </w:rPr>
  </w:style>
  <w:style w:type="character" w:customStyle="1" w:styleId="WW8Num48z4">
    <w:name w:val="WW8Num48z4"/>
    <w:rsid w:val="00346C12"/>
    <w:rPr>
      <w:rFonts w:cs="Times New Roman"/>
      <w:color w:val="000000"/>
    </w:rPr>
  </w:style>
  <w:style w:type="character" w:customStyle="1" w:styleId="WW8Num48z6">
    <w:name w:val="WW8Num48z6"/>
    <w:rsid w:val="00346C12"/>
    <w:rPr>
      <w:sz w:val="22"/>
      <w:szCs w:val="22"/>
    </w:rPr>
  </w:style>
  <w:style w:type="character" w:customStyle="1" w:styleId="yes">
    <w:name w:val="yes"/>
    <w:rsid w:val="00346C12"/>
    <w:rPr>
      <w:rFonts w:cs="Times New Roman"/>
    </w:rPr>
  </w:style>
  <w:style w:type="character" w:customStyle="1" w:styleId="Domylnaczcionkaakapitu1">
    <w:name w:val="Domyślna czcionka akapitu1"/>
    <w:rsid w:val="00346C12"/>
  </w:style>
  <w:style w:type="character" w:customStyle="1" w:styleId="WW8Num28z0">
    <w:name w:val="WW8Num28z0"/>
    <w:rsid w:val="00346C12"/>
    <w:rPr>
      <w:color w:val="000000"/>
    </w:rPr>
  </w:style>
  <w:style w:type="character" w:customStyle="1" w:styleId="WW8Num9z1">
    <w:name w:val="WW8Num9z1"/>
    <w:rsid w:val="00346C12"/>
    <w:rPr>
      <w:rFonts w:ascii="Arial" w:hAnsi="Arial" w:cs="Arial"/>
      <w:b/>
      <w:bCs/>
      <w:sz w:val="22"/>
      <w:szCs w:val="22"/>
    </w:rPr>
  </w:style>
  <w:style w:type="character" w:customStyle="1" w:styleId="WW8Num11z1">
    <w:name w:val="WW8Num11z1"/>
    <w:rsid w:val="00346C12"/>
    <w:rPr>
      <w:rFonts w:ascii="Arial" w:hAnsi="Arial"/>
      <w:b w:val="0"/>
    </w:rPr>
  </w:style>
  <w:style w:type="character" w:customStyle="1" w:styleId="WW8Num11z4">
    <w:name w:val="WW8Num11z4"/>
    <w:rsid w:val="00346C12"/>
    <w:rPr>
      <w:rFonts w:ascii="Arial" w:eastAsia="Times New Roman" w:hAnsi="Arial" w:cs="Arial"/>
      <w:sz w:val="20"/>
      <w:szCs w:val="20"/>
    </w:rPr>
  </w:style>
  <w:style w:type="character" w:customStyle="1" w:styleId="WW8Num11z5">
    <w:name w:val="WW8Num11z5"/>
    <w:rsid w:val="00346C12"/>
    <w:rPr>
      <w:rFonts w:ascii="Arial" w:eastAsia="Times New Roman" w:hAnsi="Arial" w:cs="Arial"/>
    </w:rPr>
  </w:style>
  <w:style w:type="character" w:customStyle="1" w:styleId="WW8Num5z1">
    <w:name w:val="WW8Num5z1"/>
    <w:rsid w:val="00346C12"/>
    <w:rPr>
      <w:rFonts w:ascii="Courier New" w:hAnsi="Courier New" w:cs="Courier New"/>
    </w:rPr>
  </w:style>
  <w:style w:type="character" w:customStyle="1" w:styleId="WW8Num5z2">
    <w:name w:val="WW8Num5z2"/>
    <w:rsid w:val="00346C12"/>
    <w:rPr>
      <w:rFonts w:ascii="Wingdings" w:hAnsi="Wingdings"/>
    </w:rPr>
  </w:style>
  <w:style w:type="character" w:customStyle="1" w:styleId="WW8Num11z2">
    <w:name w:val="WW8Num11z2"/>
    <w:rsid w:val="00346C12"/>
    <w:rPr>
      <w:rFonts w:ascii="Wingdings" w:hAnsi="Wingdings"/>
    </w:rPr>
  </w:style>
  <w:style w:type="character" w:customStyle="1" w:styleId="WW8Num7z2">
    <w:name w:val="WW8Num7z2"/>
    <w:rsid w:val="00346C12"/>
    <w:rPr>
      <w:rFonts w:ascii="Wingdings" w:hAnsi="Wingdings"/>
    </w:rPr>
  </w:style>
  <w:style w:type="paragraph" w:customStyle="1" w:styleId="Nagwek10">
    <w:name w:val="Nagłówek1"/>
    <w:basedOn w:val="Normalny"/>
    <w:next w:val="Tekstpodstawowy"/>
    <w:rsid w:val="00346C12"/>
    <w:pPr>
      <w:keepNext/>
      <w:suppressAutoHyphens/>
      <w:spacing w:before="240" w:after="120" w:line="100" w:lineRule="atLeast"/>
      <w:textAlignment w:val="baseline"/>
    </w:pPr>
    <w:rPr>
      <w:rFonts w:ascii="Arial" w:eastAsia="Lucida Sans Unicode" w:hAnsi="Arial" w:cs="Tahoma"/>
      <w:kern w:val="1"/>
      <w:sz w:val="28"/>
      <w:szCs w:val="28"/>
      <w:lang w:eastAsia="ar-SA"/>
    </w:rPr>
  </w:style>
  <w:style w:type="paragraph" w:styleId="Tekstpodstawowy">
    <w:name w:val="Body Text"/>
    <w:basedOn w:val="Normalny"/>
    <w:link w:val="TekstpodstawowyZnak"/>
    <w:rsid w:val="00346C12"/>
    <w:pPr>
      <w:tabs>
        <w:tab w:val="right" w:pos="9739"/>
      </w:tabs>
      <w:suppressAutoHyphens/>
      <w:spacing w:after="0" w:line="100" w:lineRule="atLeast"/>
      <w:textAlignment w:val="baseline"/>
    </w:pPr>
    <w:rPr>
      <w:rFonts w:ascii="Times New Roman" w:eastAsia="Times New Roman" w:hAnsi="Times New Roman" w:cs="Times New Roman"/>
      <w:kern w:val="1"/>
      <w:szCs w:val="20"/>
      <w:lang w:eastAsia="ar-SA"/>
    </w:rPr>
  </w:style>
  <w:style w:type="character" w:customStyle="1" w:styleId="TekstpodstawowyZnak">
    <w:name w:val="Tekst podstawowy Znak"/>
    <w:basedOn w:val="Domylnaczcionkaakapitu"/>
    <w:link w:val="Tekstpodstawowy"/>
    <w:rsid w:val="00346C12"/>
    <w:rPr>
      <w:rFonts w:ascii="Times New Roman" w:eastAsia="Times New Roman" w:hAnsi="Times New Roman" w:cs="Times New Roman"/>
      <w:kern w:val="1"/>
      <w:szCs w:val="20"/>
      <w:lang w:eastAsia="ar-SA"/>
    </w:rPr>
  </w:style>
  <w:style w:type="paragraph" w:styleId="Lista">
    <w:name w:val="List"/>
    <w:basedOn w:val="Tekstpodstawowy"/>
    <w:rsid w:val="00346C12"/>
    <w:rPr>
      <w:rFonts w:cs="Tahoma"/>
    </w:rPr>
  </w:style>
  <w:style w:type="paragraph" w:customStyle="1" w:styleId="Podpis1">
    <w:name w:val="Podpis1"/>
    <w:basedOn w:val="Normalny"/>
    <w:rsid w:val="00346C12"/>
    <w:pPr>
      <w:suppressLineNumbers/>
      <w:suppressAutoHyphens/>
      <w:spacing w:before="120" w:after="120" w:line="100" w:lineRule="atLeast"/>
      <w:textAlignment w:val="baseline"/>
    </w:pPr>
    <w:rPr>
      <w:rFonts w:ascii="Times New Roman" w:eastAsia="Times New Roman" w:hAnsi="Times New Roman" w:cs="Tahoma"/>
      <w:i/>
      <w:iCs/>
      <w:kern w:val="1"/>
      <w:sz w:val="24"/>
      <w:szCs w:val="24"/>
      <w:lang w:eastAsia="ar-SA"/>
    </w:rPr>
  </w:style>
  <w:style w:type="paragraph" w:customStyle="1" w:styleId="Indeks">
    <w:name w:val="Indeks"/>
    <w:basedOn w:val="Normalny"/>
    <w:rsid w:val="00346C12"/>
    <w:pPr>
      <w:suppressLineNumbers/>
      <w:suppressAutoHyphens/>
      <w:spacing w:after="0" w:line="100" w:lineRule="atLeast"/>
      <w:textAlignment w:val="baseline"/>
    </w:pPr>
    <w:rPr>
      <w:rFonts w:ascii="Times New Roman" w:eastAsia="Times New Roman" w:hAnsi="Times New Roman" w:cs="Tahoma"/>
      <w:kern w:val="1"/>
      <w:sz w:val="24"/>
      <w:szCs w:val="24"/>
      <w:lang w:eastAsia="ar-SA"/>
    </w:rPr>
  </w:style>
  <w:style w:type="paragraph" w:styleId="Podpis">
    <w:name w:val="Signature"/>
    <w:basedOn w:val="Normalny"/>
    <w:link w:val="PodpisZnak"/>
    <w:rsid w:val="00346C12"/>
    <w:pPr>
      <w:suppressLineNumbers/>
      <w:suppressAutoHyphens/>
      <w:spacing w:before="120" w:after="120" w:line="100" w:lineRule="atLeast"/>
      <w:textAlignment w:val="baseline"/>
    </w:pPr>
    <w:rPr>
      <w:rFonts w:ascii="Times New Roman" w:eastAsia="Times New Roman" w:hAnsi="Times New Roman" w:cs="Tahoma"/>
      <w:i/>
      <w:iCs/>
      <w:kern w:val="1"/>
      <w:sz w:val="24"/>
      <w:szCs w:val="24"/>
      <w:lang w:eastAsia="ar-SA"/>
    </w:rPr>
  </w:style>
  <w:style w:type="character" w:customStyle="1" w:styleId="PodpisZnak">
    <w:name w:val="Podpis Znak"/>
    <w:basedOn w:val="Domylnaczcionkaakapitu"/>
    <w:link w:val="Podpis"/>
    <w:rsid w:val="00346C12"/>
    <w:rPr>
      <w:rFonts w:ascii="Times New Roman" w:eastAsia="Times New Roman" w:hAnsi="Times New Roman" w:cs="Tahoma"/>
      <w:i/>
      <w:iCs/>
      <w:kern w:val="1"/>
      <w:sz w:val="24"/>
      <w:szCs w:val="24"/>
      <w:lang w:eastAsia="ar-SA"/>
    </w:rPr>
  </w:style>
  <w:style w:type="paragraph" w:styleId="Nagwek">
    <w:name w:val="header"/>
    <w:basedOn w:val="Normalny"/>
    <w:next w:val="Tekstpodstawowy"/>
    <w:link w:val="NagwekZnak1"/>
    <w:rsid w:val="00346C12"/>
    <w:pPr>
      <w:keepNext/>
      <w:suppressAutoHyphens/>
      <w:spacing w:before="240" w:after="120" w:line="100" w:lineRule="atLeast"/>
      <w:textAlignment w:val="baseline"/>
    </w:pPr>
    <w:rPr>
      <w:rFonts w:ascii="Arial" w:eastAsia="Lucida Sans Unicode" w:hAnsi="Arial" w:cs="Tahoma"/>
      <w:kern w:val="1"/>
      <w:sz w:val="28"/>
      <w:szCs w:val="28"/>
      <w:lang w:eastAsia="ar-SA"/>
    </w:rPr>
  </w:style>
  <w:style w:type="character" w:customStyle="1" w:styleId="NagwekZnak1">
    <w:name w:val="Nagłówek Znak1"/>
    <w:basedOn w:val="Domylnaczcionkaakapitu"/>
    <w:link w:val="Nagwek"/>
    <w:rsid w:val="00346C12"/>
    <w:rPr>
      <w:rFonts w:ascii="Arial" w:eastAsia="Lucida Sans Unicode" w:hAnsi="Arial" w:cs="Tahoma"/>
      <w:kern w:val="1"/>
      <w:sz w:val="28"/>
      <w:szCs w:val="28"/>
      <w:lang w:eastAsia="ar-SA"/>
    </w:rPr>
  </w:style>
  <w:style w:type="paragraph" w:customStyle="1" w:styleId="Normalny1">
    <w:name w:val="Normalny1"/>
    <w:rsid w:val="00346C12"/>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Tekstpodstawowy31">
    <w:name w:val="Tekst podstawowy 31"/>
    <w:basedOn w:val="Normalny"/>
    <w:rsid w:val="00346C12"/>
    <w:pPr>
      <w:suppressAutoHyphens/>
      <w:spacing w:after="0" w:line="100" w:lineRule="atLeast"/>
      <w:jc w:val="center"/>
      <w:textAlignment w:val="baseline"/>
    </w:pPr>
    <w:rPr>
      <w:rFonts w:ascii="Arial" w:eastAsia="Times New Roman" w:hAnsi="Arial" w:cs="Times New Roman"/>
      <w:kern w:val="1"/>
      <w:sz w:val="20"/>
      <w:szCs w:val="24"/>
      <w:lang w:eastAsia="ar-SA"/>
    </w:rPr>
  </w:style>
  <w:style w:type="paragraph" w:styleId="Tekstpodstawowywcity">
    <w:name w:val="Body Text Indent"/>
    <w:basedOn w:val="Normalny"/>
    <w:link w:val="TekstpodstawowywcityZnak"/>
    <w:rsid w:val="00346C12"/>
    <w:pPr>
      <w:tabs>
        <w:tab w:val="right" w:pos="-30634"/>
        <w:tab w:val="left" w:pos="26271"/>
      </w:tabs>
      <w:suppressAutoHyphens/>
      <w:spacing w:after="0" w:line="100" w:lineRule="atLeast"/>
      <w:ind w:left="417"/>
      <w:textAlignment w:val="baseline"/>
    </w:pPr>
    <w:rPr>
      <w:rFonts w:ascii="Times New Roman" w:eastAsia="Times New Roman" w:hAnsi="Times New Roman" w:cs="Times New Roman"/>
      <w:kern w:val="1"/>
      <w:szCs w:val="20"/>
      <w:lang w:eastAsia="ar-SA"/>
    </w:rPr>
  </w:style>
  <w:style w:type="character" w:customStyle="1" w:styleId="TekstpodstawowywcityZnak">
    <w:name w:val="Tekst podstawowy wcięty Znak"/>
    <w:basedOn w:val="Domylnaczcionkaakapitu"/>
    <w:link w:val="Tekstpodstawowywcity"/>
    <w:rsid w:val="00346C12"/>
    <w:rPr>
      <w:rFonts w:ascii="Times New Roman" w:eastAsia="Times New Roman" w:hAnsi="Times New Roman" w:cs="Times New Roman"/>
      <w:kern w:val="1"/>
      <w:szCs w:val="20"/>
      <w:lang w:eastAsia="ar-SA"/>
    </w:rPr>
  </w:style>
  <w:style w:type="paragraph" w:customStyle="1" w:styleId="Zwykytekst4">
    <w:name w:val="Zwykły tekst4"/>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Tekstpodstawowywcity32">
    <w:name w:val="Tekst podstawowy wcięty 32"/>
    <w:basedOn w:val="Normalny"/>
    <w:rsid w:val="00346C12"/>
    <w:pPr>
      <w:suppressAutoHyphens/>
      <w:spacing w:after="0" w:line="100" w:lineRule="atLeast"/>
      <w:ind w:left="851" w:hanging="284"/>
      <w:jc w:val="both"/>
      <w:textAlignment w:val="baseline"/>
    </w:pPr>
    <w:rPr>
      <w:rFonts w:ascii="Arial" w:eastAsia="Times New Roman" w:hAnsi="Arial" w:cs="Arial"/>
      <w:iCs/>
      <w:kern w:val="1"/>
      <w:sz w:val="20"/>
      <w:szCs w:val="20"/>
      <w:lang w:eastAsia="ar-SA"/>
    </w:rPr>
  </w:style>
  <w:style w:type="paragraph" w:customStyle="1" w:styleId="Tekstpodstawowywcity21">
    <w:name w:val="Tekst podstawowy wcięty 21"/>
    <w:basedOn w:val="Normalny"/>
    <w:rsid w:val="00346C12"/>
    <w:pPr>
      <w:tabs>
        <w:tab w:val="right" w:pos="-29723"/>
        <w:tab w:val="left" w:pos="26798"/>
        <w:tab w:val="left" w:pos="27216"/>
      </w:tabs>
      <w:suppressAutoHyphens/>
      <w:spacing w:after="0" w:line="100" w:lineRule="atLeast"/>
      <w:ind w:left="432" w:hanging="418"/>
      <w:jc w:val="both"/>
      <w:textAlignment w:val="baseline"/>
    </w:pPr>
    <w:rPr>
      <w:rFonts w:ascii="Times New Roman" w:eastAsia="Times New Roman" w:hAnsi="Times New Roman" w:cs="Times New Roman"/>
      <w:kern w:val="1"/>
      <w:szCs w:val="20"/>
      <w:lang w:eastAsia="ar-SA"/>
    </w:rPr>
  </w:style>
  <w:style w:type="paragraph" w:customStyle="1" w:styleId="Tekstpodstawowy22">
    <w:name w:val="Tekst podstawowy 22"/>
    <w:basedOn w:val="Normalny"/>
    <w:rsid w:val="00346C12"/>
    <w:pPr>
      <w:suppressAutoHyphens/>
      <w:spacing w:after="0" w:line="360" w:lineRule="atLeast"/>
      <w:jc w:val="both"/>
      <w:textAlignment w:val="baseline"/>
    </w:pPr>
    <w:rPr>
      <w:rFonts w:ascii="Arial" w:eastAsia="Times New Roman" w:hAnsi="Arial" w:cs="Times New Roman"/>
      <w:spacing w:val="15"/>
      <w:kern w:val="1"/>
      <w:sz w:val="24"/>
      <w:szCs w:val="20"/>
      <w:lang w:eastAsia="ar-SA"/>
    </w:rPr>
  </w:style>
  <w:style w:type="paragraph" w:styleId="Stopka">
    <w:name w:val="footer"/>
    <w:basedOn w:val="Normalny1"/>
    <w:link w:val="StopkaZnak1"/>
    <w:uiPriority w:val="99"/>
    <w:rsid w:val="00346C12"/>
    <w:pPr>
      <w:tabs>
        <w:tab w:val="center" w:pos="4536"/>
        <w:tab w:val="right" w:pos="9072"/>
      </w:tabs>
    </w:pPr>
  </w:style>
  <w:style w:type="character" w:customStyle="1" w:styleId="StopkaZnak1">
    <w:name w:val="Stopka Znak1"/>
    <w:basedOn w:val="Domylnaczcionkaakapitu"/>
    <w:link w:val="Stopka"/>
    <w:rsid w:val="00346C12"/>
    <w:rPr>
      <w:rFonts w:ascii="Times New Roman" w:eastAsia="Lucida Sans Unicode" w:hAnsi="Times New Roman" w:cs="Tahoma"/>
      <w:kern w:val="1"/>
      <w:sz w:val="24"/>
      <w:szCs w:val="24"/>
      <w:lang w:eastAsia="ar-SA"/>
    </w:rPr>
  </w:style>
  <w:style w:type="paragraph" w:customStyle="1" w:styleId="Tekstblokowy1">
    <w:name w:val="Tekst blokowy1"/>
    <w:basedOn w:val="Normalny"/>
    <w:rsid w:val="00346C12"/>
    <w:pPr>
      <w:tabs>
        <w:tab w:val="left" w:pos="22680"/>
      </w:tabs>
      <w:suppressAutoHyphens/>
      <w:spacing w:after="0" w:line="100" w:lineRule="atLeast"/>
      <w:ind w:left="360" w:right="-113" w:hanging="360"/>
      <w:jc w:val="both"/>
      <w:textAlignment w:val="baseline"/>
    </w:pPr>
    <w:rPr>
      <w:rFonts w:ascii="Arial" w:eastAsia="Times New Roman" w:hAnsi="Arial" w:cs="Arial"/>
      <w:kern w:val="1"/>
      <w:szCs w:val="24"/>
      <w:lang w:eastAsia="ar-SA"/>
    </w:rPr>
  </w:style>
  <w:style w:type="paragraph" w:styleId="Tekstdymka">
    <w:name w:val="Balloon Text"/>
    <w:basedOn w:val="Normalny"/>
    <w:link w:val="TekstdymkaZnak"/>
    <w:rsid w:val="00346C12"/>
    <w:pPr>
      <w:suppressAutoHyphens/>
      <w:spacing w:after="0" w:line="100" w:lineRule="atLeast"/>
      <w:textAlignment w:val="baseline"/>
    </w:pPr>
    <w:rPr>
      <w:rFonts w:ascii="Tahoma" w:eastAsia="Times New Roman" w:hAnsi="Tahoma" w:cs="Tahoma"/>
      <w:kern w:val="1"/>
      <w:sz w:val="16"/>
      <w:szCs w:val="16"/>
      <w:lang w:eastAsia="ar-SA"/>
    </w:rPr>
  </w:style>
  <w:style w:type="character" w:customStyle="1" w:styleId="TekstdymkaZnak">
    <w:name w:val="Tekst dymka Znak"/>
    <w:basedOn w:val="Domylnaczcionkaakapitu"/>
    <w:link w:val="Tekstdymka"/>
    <w:rsid w:val="00346C12"/>
    <w:rPr>
      <w:rFonts w:ascii="Tahoma" w:eastAsia="Times New Roman" w:hAnsi="Tahoma" w:cs="Tahoma"/>
      <w:kern w:val="1"/>
      <w:sz w:val="16"/>
      <w:szCs w:val="16"/>
      <w:lang w:eastAsia="ar-SA"/>
    </w:rPr>
  </w:style>
  <w:style w:type="paragraph" w:customStyle="1" w:styleId="WW-Zwykytekst">
    <w:name w:val="WW-Zwykły tekst"/>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WW-Zwykytekst1">
    <w:name w:val="WW-Zwykły tekst1"/>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Zwykytekst1">
    <w:name w:val="Zwykły tekst1"/>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styleId="NormalnyWeb">
    <w:name w:val="Normal (Web)"/>
    <w:basedOn w:val="Normalny"/>
    <w:uiPriority w:val="99"/>
    <w:rsid w:val="00346C12"/>
    <w:pPr>
      <w:suppressAutoHyphens/>
      <w:spacing w:before="280" w:after="119" w:line="100" w:lineRule="atLeast"/>
      <w:textAlignment w:val="baseline"/>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uiPriority w:val="99"/>
    <w:rsid w:val="00346C12"/>
    <w:pPr>
      <w:suppressLineNumbers/>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customStyle="1" w:styleId="Nagwektabeli">
    <w:name w:val="Nagłówek tabeli"/>
    <w:basedOn w:val="Zawartotabeli"/>
    <w:rsid w:val="00346C12"/>
    <w:pPr>
      <w:jc w:val="center"/>
    </w:pPr>
    <w:rPr>
      <w:b/>
      <w:bCs/>
    </w:rPr>
  </w:style>
  <w:style w:type="paragraph" w:customStyle="1" w:styleId="Tekstpodstawowywcity31">
    <w:name w:val="Tekst podstawowy wcięty 31"/>
    <w:basedOn w:val="Normalny"/>
    <w:rsid w:val="00346C12"/>
    <w:pPr>
      <w:suppressAutoHyphens/>
      <w:spacing w:after="0" w:line="100" w:lineRule="atLeast"/>
      <w:ind w:left="720"/>
      <w:jc w:val="both"/>
      <w:textAlignment w:val="baseline"/>
    </w:pPr>
    <w:rPr>
      <w:rFonts w:ascii="Times New Roman" w:eastAsia="Times New Roman" w:hAnsi="Times New Roman" w:cs="Times New Roman"/>
      <w:b/>
      <w:bCs/>
      <w:kern w:val="1"/>
      <w:sz w:val="24"/>
      <w:szCs w:val="24"/>
      <w:u w:val="single"/>
      <w:lang w:eastAsia="ar-SA"/>
    </w:rPr>
  </w:style>
  <w:style w:type="paragraph" w:customStyle="1" w:styleId="Tekstpodstawowy21">
    <w:name w:val="Tekst podstawowy 21"/>
    <w:basedOn w:val="Normalny"/>
    <w:rsid w:val="00346C12"/>
    <w:pPr>
      <w:suppressAutoHyphens/>
      <w:spacing w:after="0" w:line="100" w:lineRule="atLeast"/>
      <w:jc w:val="both"/>
      <w:textAlignment w:val="baseline"/>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346C12"/>
    <w:pPr>
      <w:suppressAutoHyphens/>
      <w:spacing w:after="0" w:line="100" w:lineRule="atLeast"/>
      <w:ind w:left="720"/>
      <w:textAlignment w:val="baseline"/>
    </w:pPr>
    <w:rPr>
      <w:rFonts w:ascii="Times New Roman" w:eastAsia="Times New Roman" w:hAnsi="Times New Roman" w:cs="Times New Roman"/>
      <w:kern w:val="1"/>
      <w:sz w:val="24"/>
      <w:szCs w:val="24"/>
      <w:lang w:eastAsia="ar-SA"/>
    </w:rPr>
  </w:style>
  <w:style w:type="paragraph" w:customStyle="1" w:styleId="Zwykytekst2">
    <w:name w:val="Zwykły tekst2"/>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Zawartoramki">
    <w:name w:val="Zawartość ramki"/>
    <w:basedOn w:val="Tekstpodstawowy"/>
    <w:rsid w:val="00346C12"/>
  </w:style>
  <w:style w:type="paragraph" w:customStyle="1" w:styleId="Zwykytekst3">
    <w:name w:val="Zwykły tekst3"/>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WW-Zawartotabeli111111">
    <w:name w:val="WW-Zawartość tabeli111111"/>
    <w:basedOn w:val="Tekstpodstawowy"/>
    <w:rsid w:val="00346C12"/>
  </w:style>
  <w:style w:type="paragraph" w:customStyle="1" w:styleId="WW-Nagwektabeli111111">
    <w:name w:val="WW-Nagłówek tabeli111111"/>
    <w:basedOn w:val="WW-Zawartotabeli111111"/>
    <w:rsid w:val="00346C12"/>
    <w:pPr>
      <w:suppressLineNumbers/>
      <w:jc w:val="center"/>
    </w:pPr>
    <w:rPr>
      <w:b/>
      <w:i/>
    </w:rPr>
  </w:style>
  <w:style w:type="paragraph" w:customStyle="1" w:styleId="Default">
    <w:name w:val="Default"/>
    <w:rsid w:val="00346C1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ISCG Numerowanie,lp1,CW_Lista,L1,Numerowanie,2 heading,A_wyliczenie,K-P_odwolanie,Akapit z listą5,maz_wyliczenie,opis dzialania,Obiekt,BulletC,Akapit z listą31,NOWY,Akapit z listą32,Akapit z listą3,Wyliczanie,Bullets"/>
    <w:basedOn w:val="Normalny"/>
    <w:link w:val="AkapitzlistZnak"/>
    <w:qFormat/>
    <w:rsid w:val="00346C12"/>
    <w:pPr>
      <w:suppressAutoHyphens/>
      <w:spacing w:after="0" w:line="100" w:lineRule="atLeast"/>
      <w:ind w:left="708"/>
      <w:textAlignment w:val="baseline"/>
    </w:pPr>
    <w:rPr>
      <w:rFonts w:ascii="Times New Roman" w:eastAsia="Times New Roman" w:hAnsi="Times New Roman" w:cs="Times New Roman"/>
      <w:kern w:val="1"/>
      <w:sz w:val="24"/>
      <w:szCs w:val="24"/>
      <w:lang w:eastAsia="ar-SA"/>
    </w:rPr>
  </w:style>
  <w:style w:type="character" w:customStyle="1" w:styleId="AkapitzlistZnak">
    <w:name w:val="Akapit z listą Znak"/>
    <w:aliases w:val="normalny tekst Znak,ISCG Numerowanie Znak,lp1 Znak,CW_Lista Znak,L1 Znak,Numerowanie Znak,2 heading Znak,A_wyliczenie Znak,K-P_odwolanie Znak,Akapit z listą5 Znak,maz_wyliczenie Znak,opis dzialania Znak,Obiekt Znak,BulletC Znak"/>
    <w:link w:val="Akapitzlist"/>
    <w:qFormat/>
    <w:locked/>
    <w:rsid w:val="00346C12"/>
    <w:rPr>
      <w:rFonts w:ascii="Times New Roman" w:eastAsia="Times New Roman" w:hAnsi="Times New Roman" w:cs="Times New Roman"/>
      <w:kern w:val="1"/>
      <w:sz w:val="24"/>
      <w:szCs w:val="24"/>
      <w:lang w:eastAsia="ar-SA"/>
    </w:rPr>
  </w:style>
  <w:style w:type="paragraph" w:customStyle="1" w:styleId="WW-Tekstpodstawowy3">
    <w:name w:val="WW-Tekst podstawowy 3"/>
    <w:basedOn w:val="Normalny"/>
    <w:rsid w:val="00346C12"/>
    <w:pPr>
      <w:suppressAutoHyphens/>
      <w:spacing w:after="0" w:line="240" w:lineRule="auto"/>
      <w:jc w:val="both"/>
    </w:pPr>
    <w:rPr>
      <w:rFonts w:ascii="Times New Roman" w:eastAsia="Times New Roman" w:hAnsi="Times New Roman" w:cs="Times New Roman"/>
      <w:bCs/>
      <w:sz w:val="24"/>
      <w:szCs w:val="24"/>
      <w:lang w:eastAsia="ar-SA"/>
    </w:rPr>
  </w:style>
  <w:style w:type="paragraph" w:customStyle="1" w:styleId="Styl1">
    <w:name w:val="Styl1"/>
    <w:basedOn w:val="Normalny"/>
    <w:rsid w:val="00346C12"/>
    <w:pPr>
      <w:numPr>
        <w:numId w:val="2"/>
      </w:numPr>
      <w:tabs>
        <w:tab w:val="left" w:pos="284"/>
      </w:tabs>
      <w:suppressAutoHyphens/>
      <w:spacing w:after="0" w:line="240" w:lineRule="auto"/>
      <w:ind w:left="287" w:hanging="284"/>
      <w:jc w:val="both"/>
    </w:pPr>
    <w:rPr>
      <w:rFonts w:ascii="Times New Roman" w:eastAsia="Times New Roman" w:hAnsi="Times New Roman" w:cs="Times New Roman"/>
      <w:bCs/>
      <w:sz w:val="24"/>
      <w:szCs w:val="24"/>
      <w:lang w:eastAsia="ar-SA"/>
    </w:rPr>
  </w:style>
  <w:style w:type="paragraph" w:customStyle="1" w:styleId="WW-Textbody">
    <w:name w:val="WW-Text body"/>
    <w:basedOn w:val="Normalny"/>
    <w:rsid w:val="00346C12"/>
    <w:pPr>
      <w:suppressAutoHyphens/>
      <w:spacing w:after="0" w:line="360" w:lineRule="auto"/>
      <w:textAlignment w:val="baseline"/>
    </w:pPr>
    <w:rPr>
      <w:rFonts w:ascii="Times New Roman" w:eastAsia="Times New Roman" w:hAnsi="Times New Roman" w:cs="Times New Roman"/>
      <w:kern w:val="1"/>
      <w:sz w:val="26"/>
      <w:szCs w:val="20"/>
      <w:lang w:eastAsia="hi-IN" w:bidi="hi-IN"/>
    </w:rPr>
  </w:style>
  <w:style w:type="paragraph" w:styleId="Bezodstpw">
    <w:name w:val="No Spacing"/>
    <w:uiPriority w:val="99"/>
    <w:qFormat/>
    <w:rsid w:val="00346C12"/>
    <w:pPr>
      <w:suppressAutoHyphens/>
      <w:spacing w:after="0" w:line="240" w:lineRule="auto"/>
    </w:pPr>
    <w:rPr>
      <w:rFonts w:ascii="Times New Roman" w:eastAsia="Times New Roman" w:hAnsi="Times New Roman" w:cs="Times New Roman"/>
      <w:sz w:val="24"/>
      <w:szCs w:val="20"/>
      <w:lang w:eastAsia="ar-SA"/>
    </w:rPr>
  </w:style>
  <w:style w:type="paragraph" w:customStyle="1" w:styleId="Bezodstpw1">
    <w:name w:val="Bez odstępów1"/>
    <w:rsid w:val="00346C12"/>
    <w:pPr>
      <w:suppressAutoHyphens/>
      <w:autoSpaceDN w:val="0"/>
      <w:spacing w:after="0" w:line="240" w:lineRule="auto"/>
      <w:textAlignment w:val="baseline"/>
    </w:pPr>
    <w:rPr>
      <w:rFonts w:ascii="Times New Roman" w:eastAsia="Calibri" w:hAnsi="Times New Roman" w:cs="Times New Roman"/>
      <w:kern w:val="3"/>
      <w:sz w:val="24"/>
      <w:szCs w:val="20"/>
      <w:lang w:eastAsia="ar-SA"/>
    </w:rPr>
  </w:style>
  <w:style w:type="character" w:customStyle="1" w:styleId="TekstprzypisukocowegoZnak">
    <w:name w:val="Tekst przypisu końcowego Znak"/>
    <w:basedOn w:val="Domylnaczcionkaakapitu"/>
    <w:link w:val="Tekstprzypisukocowego"/>
    <w:semiHidden/>
    <w:rsid w:val="00346C12"/>
  </w:style>
  <w:style w:type="paragraph" w:styleId="Tekstprzypisukocowego">
    <w:name w:val="endnote text"/>
    <w:basedOn w:val="Normalny"/>
    <w:link w:val="TekstprzypisukocowegoZnak"/>
    <w:semiHidden/>
    <w:rsid w:val="00346C12"/>
    <w:pPr>
      <w:spacing w:after="0" w:line="240" w:lineRule="auto"/>
    </w:pPr>
  </w:style>
  <w:style w:type="character" w:customStyle="1" w:styleId="TekstprzypisukocowegoZnak1">
    <w:name w:val="Tekst przypisu końcowego Znak1"/>
    <w:basedOn w:val="Domylnaczcionkaakapitu"/>
    <w:uiPriority w:val="99"/>
    <w:semiHidden/>
    <w:rsid w:val="00346C12"/>
    <w:rPr>
      <w:sz w:val="20"/>
      <w:szCs w:val="20"/>
    </w:rPr>
  </w:style>
  <w:style w:type="character" w:customStyle="1" w:styleId="Teksttreci2">
    <w:name w:val="Tekst treści (2)_"/>
    <w:basedOn w:val="Domylnaczcionkaakapitu"/>
    <w:link w:val="Teksttreci20"/>
    <w:rsid w:val="008512B5"/>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8512B5"/>
    <w:rPr>
      <w:rFonts w:ascii="Times New Roman" w:eastAsia="Times New Roman" w:hAnsi="Times New Roman" w:cs="Times New Roman"/>
      <w:b/>
      <w:bCs/>
      <w:color w:val="000000"/>
      <w:spacing w:val="0"/>
      <w:w w:val="100"/>
      <w:position w:val="0"/>
      <w:shd w:val="clear" w:color="auto" w:fill="FFFFFF"/>
      <w:lang w:val="pl-PL" w:eastAsia="pl-PL" w:bidi="pl-PL"/>
    </w:rPr>
  </w:style>
  <w:style w:type="paragraph" w:customStyle="1" w:styleId="Teksttreci20">
    <w:name w:val="Tekst treści (2)"/>
    <w:basedOn w:val="Normalny"/>
    <w:link w:val="Teksttreci2"/>
    <w:rsid w:val="008512B5"/>
    <w:pPr>
      <w:widowControl w:val="0"/>
      <w:shd w:val="clear" w:color="auto" w:fill="FFFFFF"/>
      <w:spacing w:after="0" w:line="394" w:lineRule="exact"/>
      <w:ind w:hanging="820"/>
      <w:jc w:val="both"/>
    </w:pPr>
    <w:rPr>
      <w:rFonts w:ascii="Times New Roman" w:eastAsia="Times New Roman" w:hAnsi="Times New Roman" w:cs="Times New Roman"/>
    </w:rPr>
  </w:style>
  <w:style w:type="character" w:customStyle="1" w:styleId="Nagwek20">
    <w:name w:val="Nagłówek #2_"/>
    <w:basedOn w:val="Domylnaczcionkaakapitu"/>
    <w:rsid w:val="00D70810"/>
    <w:rPr>
      <w:rFonts w:ascii="Times New Roman" w:eastAsia="Times New Roman" w:hAnsi="Times New Roman" w:cs="Times New Roman"/>
      <w:b/>
      <w:bCs/>
      <w:i w:val="0"/>
      <w:iCs w:val="0"/>
      <w:smallCaps w:val="0"/>
      <w:strike w:val="0"/>
      <w:sz w:val="22"/>
      <w:szCs w:val="22"/>
      <w:u w:val="none"/>
    </w:rPr>
  </w:style>
  <w:style w:type="character" w:customStyle="1" w:styleId="Nagwek21">
    <w:name w:val="Nagłówek #2"/>
    <w:basedOn w:val="Nagwek20"/>
    <w:rsid w:val="00D708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Tekstpodstawowy23">
    <w:name w:val="Tekst podstawowy 23"/>
    <w:basedOn w:val="Normalny"/>
    <w:rsid w:val="009C14AF"/>
    <w:pPr>
      <w:tabs>
        <w:tab w:val="right" w:pos="284"/>
        <w:tab w:val="left" w:pos="408"/>
      </w:tabs>
      <w:suppressAutoHyphens/>
      <w:spacing w:after="0" w:line="240" w:lineRule="auto"/>
      <w:jc w:val="both"/>
    </w:pPr>
    <w:rPr>
      <w:rFonts w:ascii="Times New Roman" w:eastAsia="Times New Roman" w:hAnsi="Times New Roman" w:cs="Times New Roman"/>
      <w:b/>
      <w:bCs/>
      <w:sz w:val="24"/>
      <w:szCs w:val="24"/>
      <w:lang w:eastAsia="ar-SA"/>
    </w:rPr>
  </w:style>
  <w:style w:type="character" w:customStyle="1" w:styleId="Nagweklubstopka">
    <w:name w:val="Nagłówek lub stopka_"/>
    <w:basedOn w:val="Domylnaczcionkaakapitu"/>
    <w:rsid w:val="0009743E"/>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0">
    <w:name w:val="Nagłówek lub stopka"/>
    <w:basedOn w:val="Nagweklubstopka"/>
    <w:rsid w:val="000974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Odstpy0pt">
    <w:name w:val="Nagłówek lub stopka + Odstępy 0 pt"/>
    <w:basedOn w:val="Nagweklubstopka"/>
    <w:rsid w:val="0009743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Kursywa">
    <w:name w:val="Tekst treści (2) + Kursywa"/>
    <w:basedOn w:val="Teksttreci2"/>
    <w:rsid w:val="00DE62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2415BB"/>
    <w:rPr>
      <w:color w:val="808080"/>
      <w:shd w:val="clear" w:color="auto" w:fill="E6E6E6"/>
    </w:rPr>
  </w:style>
  <w:style w:type="paragraph" w:customStyle="1" w:styleId="Style1">
    <w:name w:val="Style1"/>
    <w:basedOn w:val="Normalny"/>
    <w:uiPriority w:val="99"/>
    <w:rsid w:val="00661EC3"/>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661E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8">
    <w:name w:val="Font Style18"/>
    <w:uiPriority w:val="99"/>
    <w:rsid w:val="00661EC3"/>
    <w:rPr>
      <w:rFonts w:ascii="Times New Roman" w:hAnsi="Times New Roman" w:cs="Times New Roman" w:hint="default"/>
      <w:b/>
      <w:bCs w:val="0"/>
      <w:sz w:val="20"/>
    </w:rPr>
  </w:style>
  <w:style w:type="character" w:customStyle="1" w:styleId="FontStyle19">
    <w:name w:val="Font Style19"/>
    <w:uiPriority w:val="99"/>
    <w:rsid w:val="00661EC3"/>
    <w:rPr>
      <w:rFonts w:ascii="Times New Roman" w:hAnsi="Times New Roman" w:cs="Times New Roman" w:hint="default"/>
      <w:sz w:val="20"/>
    </w:rPr>
  </w:style>
  <w:style w:type="character" w:customStyle="1" w:styleId="Nierozpoznanawzmianka2">
    <w:name w:val="Nierozpoznana wzmianka2"/>
    <w:basedOn w:val="Domylnaczcionkaakapitu"/>
    <w:uiPriority w:val="99"/>
    <w:semiHidden/>
    <w:unhideWhenUsed/>
    <w:rsid w:val="00BE2552"/>
    <w:rPr>
      <w:color w:val="605E5C"/>
      <w:shd w:val="clear" w:color="auto" w:fill="E1DFDD"/>
    </w:rPr>
  </w:style>
  <w:style w:type="paragraph" w:styleId="Tekstprzypisudolnego">
    <w:name w:val="footnote text"/>
    <w:basedOn w:val="Normalny"/>
    <w:link w:val="TekstprzypisudolnegoZnak"/>
    <w:uiPriority w:val="99"/>
    <w:rsid w:val="00DA049E"/>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DA049E"/>
    <w:rPr>
      <w:rFonts w:ascii="Times New Roman" w:eastAsia="Times New Roman" w:hAnsi="Times New Roman" w:cs="Times New Roman"/>
      <w:sz w:val="20"/>
      <w:szCs w:val="20"/>
      <w:lang w:val="x-none" w:eastAsia="ar-SA"/>
    </w:rPr>
  </w:style>
  <w:style w:type="paragraph" w:customStyle="1" w:styleId="ust">
    <w:name w:val="ust"/>
    <w:uiPriority w:val="99"/>
    <w:rsid w:val="00DA049E"/>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character" w:styleId="Nierozpoznanawzmianka">
    <w:name w:val="Unresolved Mention"/>
    <w:basedOn w:val="Domylnaczcionkaakapitu"/>
    <w:uiPriority w:val="99"/>
    <w:semiHidden/>
    <w:unhideWhenUsed/>
    <w:rsid w:val="001C117F"/>
    <w:rPr>
      <w:color w:val="605E5C"/>
      <w:shd w:val="clear" w:color="auto" w:fill="E1DFDD"/>
    </w:rPr>
  </w:style>
  <w:style w:type="table" w:styleId="Tabela-Siatka">
    <w:name w:val="Table Grid"/>
    <w:basedOn w:val="Standardowy"/>
    <w:uiPriority w:val="39"/>
    <w:rsid w:val="00CA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DD27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DD27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DD2780"/>
    <w:rPr>
      <w:rFonts w:ascii="Verdana" w:hAnsi="Verdana"/>
      <w:sz w:val="19"/>
      <w:shd w:val="clear" w:color="auto" w:fill="FFFFFF"/>
    </w:rPr>
  </w:style>
  <w:style w:type="paragraph" w:customStyle="1" w:styleId="Teksttreci0">
    <w:name w:val="Tekst treści"/>
    <w:basedOn w:val="Normalny"/>
    <w:link w:val="Teksttreci"/>
    <w:rsid w:val="00DD2780"/>
    <w:pPr>
      <w:shd w:val="clear" w:color="auto" w:fill="FFFFFF"/>
      <w:spacing w:after="0" w:line="240" w:lineRule="atLeast"/>
      <w:ind w:hanging="1700"/>
    </w:pPr>
    <w:rPr>
      <w:rFonts w:ascii="Verdana" w:hAnsi="Verdana"/>
      <w:sz w:val="19"/>
    </w:rPr>
  </w:style>
  <w:style w:type="character" w:customStyle="1" w:styleId="dane1">
    <w:name w:val="dane1"/>
    <w:rsid w:val="00DD2780"/>
    <w:rPr>
      <w:color w:val="0000CD"/>
    </w:rPr>
  </w:style>
  <w:style w:type="character" w:styleId="Odwoanieprzypisudolnego">
    <w:name w:val="footnote reference"/>
    <w:aliases w:val="Odwołanie przypisu"/>
    <w:uiPriority w:val="99"/>
    <w:rsid w:val="00573B48"/>
    <w:rPr>
      <w:rFonts w:cs="Times New Roman"/>
      <w:sz w:val="20"/>
      <w:vertAlign w:val="superscript"/>
    </w:rPr>
  </w:style>
  <w:style w:type="character" w:styleId="Odwoanieprzypisukocowego">
    <w:name w:val="endnote reference"/>
    <w:basedOn w:val="Domylnaczcionkaakapitu"/>
    <w:uiPriority w:val="99"/>
    <w:semiHidden/>
    <w:unhideWhenUsed/>
    <w:rsid w:val="006C4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9031">
      <w:bodyDiv w:val="1"/>
      <w:marLeft w:val="0"/>
      <w:marRight w:val="0"/>
      <w:marTop w:val="0"/>
      <w:marBottom w:val="0"/>
      <w:divBdr>
        <w:top w:val="none" w:sz="0" w:space="0" w:color="auto"/>
        <w:left w:val="none" w:sz="0" w:space="0" w:color="auto"/>
        <w:bottom w:val="none" w:sz="0" w:space="0" w:color="auto"/>
        <w:right w:val="none" w:sz="0" w:space="0" w:color="auto"/>
      </w:divBdr>
    </w:div>
    <w:div w:id="346831747">
      <w:bodyDiv w:val="1"/>
      <w:marLeft w:val="0"/>
      <w:marRight w:val="0"/>
      <w:marTop w:val="0"/>
      <w:marBottom w:val="0"/>
      <w:divBdr>
        <w:top w:val="none" w:sz="0" w:space="0" w:color="auto"/>
        <w:left w:val="none" w:sz="0" w:space="0" w:color="auto"/>
        <w:bottom w:val="none" w:sz="0" w:space="0" w:color="auto"/>
        <w:right w:val="none" w:sz="0" w:space="0" w:color="auto"/>
      </w:divBdr>
    </w:div>
    <w:div w:id="374431817">
      <w:bodyDiv w:val="1"/>
      <w:marLeft w:val="0"/>
      <w:marRight w:val="0"/>
      <w:marTop w:val="0"/>
      <w:marBottom w:val="0"/>
      <w:divBdr>
        <w:top w:val="none" w:sz="0" w:space="0" w:color="auto"/>
        <w:left w:val="none" w:sz="0" w:space="0" w:color="auto"/>
        <w:bottom w:val="none" w:sz="0" w:space="0" w:color="auto"/>
        <w:right w:val="none" w:sz="0" w:space="0" w:color="auto"/>
      </w:divBdr>
    </w:div>
    <w:div w:id="410589766">
      <w:bodyDiv w:val="1"/>
      <w:marLeft w:val="0"/>
      <w:marRight w:val="0"/>
      <w:marTop w:val="0"/>
      <w:marBottom w:val="0"/>
      <w:divBdr>
        <w:top w:val="none" w:sz="0" w:space="0" w:color="auto"/>
        <w:left w:val="none" w:sz="0" w:space="0" w:color="auto"/>
        <w:bottom w:val="none" w:sz="0" w:space="0" w:color="auto"/>
        <w:right w:val="none" w:sz="0" w:space="0" w:color="auto"/>
      </w:divBdr>
    </w:div>
    <w:div w:id="446118793">
      <w:bodyDiv w:val="1"/>
      <w:marLeft w:val="0"/>
      <w:marRight w:val="0"/>
      <w:marTop w:val="0"/>
      <w:marBottom w:val="0"/>
      <w:divBdr>
        <w:top w:val="none" w:sz="0" w:space="0" w:color="auto"/>
        <w:left w:val="none" w:sz="0" w:space="0" w:color="auto"/>
        <w:bottom w:val="none" w:sz="0" w:space="0" w:color="auto"/>
        <w:right w:val="none" w:sz="0" w:space="0" w:color="auto"/>
      </w:divBdr>
    </w:div>
    <w:div w:id="553273778">
      <w:bodyDiv w:val="1"/>
      <w:marLeft w:val="0"/>
      <w:marRight w:val="0"/>
      <w:marTop w:val="0"/>
      <w:marBottom w:val="0"/>
      <w:divBdr>
        <w:top w:val="none" w:sz="0" w:space="0" w:color="auto"/>
        <w:left w:val="none" w:sz="0" w:space="0" w:color="auto"/>
        <w:bottom w:val="none" w:sz="0" w:space="0" w:color="auto"/>
        <w:right w:val="none" w:sz="0" w:space="0" w:color="auto"/>
      </w:divBdr>
    </w:div>
    <w:div w:id="770054489">
      <w:bodyDiv w:val="1"/>
      <w:marLeft w:val="0"/>
      <w:marRight w:val="0"/>
      <w:marTop w:val="0"/>
      <w:marBottom w:val="0"/>
      <w:divBdr>
        <w:top w:val="none" w:sz="0" w:space="0" w:color="auto"/>
        <w:left w:val="none" w:sz="0" w:space="0" w:color="auto"/>
        <w:bottom w:val="none" w:sz="0" w:space="0" w:color="auto"/>
        <w:right w:val="none" w:sz="0" w:space="0" w:color="auto"/>
      </w:divBdr>
    </w:div>
    <w:div w:id="874346728">
      <w:bodyDiv w:val="1"/>
      <w:marLeft w:val="0"/>
      <w:marRight w:val="0"/>
      <w:marTop w:val="0"/>
      <w:marBottom w:val="0"/>
      <w:divBdr>
        <w:top w:val="none" w:sz="0" w:space="0" w:color="auto"/>
        <w:left w:val="none" w:sz="0" w:space="0" w:color="auto"/>
        <w:bottom w:val="none" w:sz="0" w:space="0" w:color="auto"/>
        <w:right w:val="none" w:sz="0" w:space="0" w:color="auto"/>
      </w:divBdr>
    </w:div>
    <w:div w:id="881983660">
      <w:bodyDiv w:val="1"/>
      <w:marLeft w:val="0"/>
      <w:marRight w:val="0"/>
      <w:marTop w:val="0"/>
      <w:marBottom w:val="0"/>
      <w:divBdr>
        <w:top w:val="none" w:sz="0" w:space="0" w:color="auto"/>
        <w:left w:val="none" w:sz="0" w:space="0" w:color="auto"/>
        <w:bottom w:val="none" w:sz="0" w:space="0" w:color="auto"/>
        <w:right w:val="none" w:sz="0" w:space="0" w:color="auto"/>
      </w:divBdr>
      <w:divsChild>
        <w:div w:id="312293209">
          <w:marLeft w:val="0"/>
          <w:marRight w:val="0"/>
          <w:marTop w:val="0"/>
          <w:marBottom w:val="0"/>
          <w:divBdr>
            <w:top w:val="none" w:sz="0" w:space="0" w:color="auto"/>
            <w:left w:val="none" w:sz="0" w:space="0" w:color="auto"/>
            <w:bottom w:val="none" w:sz="0" w:space="0" w:color="auto"/>
            <w:right w:val="none" w:sz="0" w:space="0" w:color="auto"/>
          </w:divBdr>
        </w:div>
        <w:div w:id="1713534251">
          <w:marLeft w:val="0"/>
          <w:marRight w:val="0"/>
          <w:marTop w:val="0"/>
          <w:marBottom w:val="0"/>
          <w:divBdr>
            <w:top w:val="none" w:sz="0" w:space="0" w:color="auto"/>
            <w:left w:val="none" w:sz="0" w:space="0" w:color="auto"/>
            <w:bottom w:val="none" w:sz="0" w:space="0" w:color="auto"/>
            <w:right w:val="none" w:sz="0" w:space="0" w:color="auto"/>
          </w:divBdr>
        </w:div>
        <w:div w:id="230240893">
          <w:marLeft w:val="0"/>
          <w:marRight w:val="0"/>
          <w:marTop w:val="0"/>
          <w:marBottom w:val="0"/>
          <w:divBdr>
            <w:top w:val="none" w:sz="0" w:space="0" w:color="auto"/>
            <w:left w:val="none" w:sz="0" w:space="0" w:color="auto"/>
            <w:bottom w:val="none" w:sz="0" w:space="0" w:color="auto"/>
            <w:right w:val="none" w:sz="0" w:space="0" w:color="auto"/>
          </w:divBdr>
        </w:div>
        <w:div w:id="249003139">
          <w:marLeft w:val="0"/>
          <w:marRight w:val="0"/>
          <w:marTop w:val="0"/>
          <w:marBottom w:val="0"/>
          <w:divBdr>
            <w:top w:val="none" w:sz="0" w:space="0" w:color="auto"/>
            <w:left w:val="none" w:sz="0" w:space="0" w:color="auto"/>
            <w:bottom w:val="none" w:sz="0" w:space="0" w:color="auto"/>
            <w:right w:val="none" w:sz="0" w:space="0" w:color="auto"/>
          </w:divBdr>
        </w:div>
        <w:div w:id="1204711126">
          <w:marLeft w:val="0"/>
          <w:marRight w:val="0"/>
          <w:marTop w:val="0"/>
          <w:marBottom w:val="0"/>
          <w:divBdr>
            <w:top w:val="none" w:sz="0" w:space="0" w:color="auto"/>
            <w:left w:val="none" w:sz="0" w:space="0" w:color="auto"/>
            <w:bottom w:val="none" w:sz="0" w:space="0" w:color="auto"/>
            <w:right w:val="none" w:sz="0" w:space="0" w:color="auto"/>
          </w:divBdr>
        </w:div>
      </w:divsChild>
    </w:div>
    <w:div w:id="1104499314">
      <w:bodyDiv w:val="1"/>
      <w:marLeft w:val="0"/>
      <w:marRight w:val="0"/>
      <w:marTop w:val="0"/>
      <w:marBottom w:val="0"/>
      <w:divBdr>
        <w:top w:val="none" w:sz="0" w:space="0" w:color="auto"/>
        <w:left w:val="none" w:sz="0" w:space="0" w:color="auto"/>
        <w:bottom w:val="none" w:sz="0" w:space="0" w:color="auto"/>
        <w:right w:val="none" w:sz="0" w:space="0" w:color="auto"/>
      </w:divBdr>
    </w:div>
    <w:div w:id="1128932434">
      <w:bodyDiv w:val="1"/>
      <w:marLeft w:val="0"/>
      <w:marRight w:val="0"/>
      <w:marTop w:val="0"/>
      <w:marBottom w:val="0"/>
      <w:divBdr>
        <w:top w:val="none" w:sz="0" w:space="0" w:color="auto"/>
        <w:left w:val="none" w:sz="0" w:space="0" w:color="auto"/>
        <w:bottom w:val="none" w:sz="0" w:space="0" w:color="auto"/>
        <w:right w:val="none" w:sz="0" w:space="0" w:color="auto"/>
      </w:divBdr>
    </w:div>
    <w:div w:id="1134177898">
      <w:bodyDiv w:val="1"/>
      <w:marLeft w:val="0"/>
      <w:marRight w:val="0"/>
      <w:marTop w:val="0"/>
      <w:marBottom w:val="0"/>
      <w:divBdr>
        <w:top w:val="none" w:sz="0" w:space="0" w:color="auto"/>
        <w:left w:val="none" w:sz="0" w:space="0" w:color="auto"/>
        <w:bottom w:val="none" w:sz="0" w:space="0" w:color="auto"/>
        <w:right w:val="none" w:sz="0" w:space="0" w:color="auto"/>
      </w:divBdr>
      <w:divsChild>
        <w:div w:id="892081816">
          <w:marLeft w:val="0"/>
          <w:marRight w:val="0"/>
          <w:marTop w:val="0"/>
          <w:marBottom w:val="0"/>
          <w:divBdr>
            <w:top w:val="none" w:sz="0" w:space="0" w:color="auto"/>
            <w:left w:val="none" w:sz="0" w:space="0" w:color="auto"/>
            <w:bottom w:val="none" w:sz="0" w:space="0" w:color="auto"/>
            <w:right w:val="none" w:sz="0" w:space="0" w:color="auto"/>
          </w:divBdr>
        </w:div>
        <w:div w:id="1257596554">
          <w:marLeft w:val="0"/>
          <w:marRight w:val="0"/>
          <w:marTop w:val="0"/>
          <w:marBottom w:val="0"/>
          <w:divBdr>
            <w:top w:val="none" w:sz="0" w:space="0" w:color="auto"/>
            <w:left w:val="none" w:sz="0" w:space="0" w:color="auto"/>
            <w:bottom w:val="none" w:sz="0" w:space="0" w:color="auto"/>
            <w:right w:val="none" w:sz="0" w:space="0" w:color="auto"/>
          </w:divBdr>
        </w:div>
        <w:div w:id="1541163230">
          <w:marLeft w:val="0"/>
          <w:marRight w:val="0"/>
          <w:marTop w:val="0"/>
          <w:marBottom w:val="0"/>
          <w:divBdr>
            <w:top w:val="none" w:sz="0" w:space="0" w:color="auto"/>
            <w:left w:val="none" w:sz="0" w:space="0" w:color="auto"/>
            <w:bottom w:val="none" w:sz="0" w:space="0" w:color="auto"/>
            <w:right w:val="none" w:sz="0" w:space="0" w:color="auto"/>
          </w:divBdr>
        </w:div>
        <w:div w:id="352222934">
          <w:marLeft w:val="0"/>
          <w:marRight w:val="0"/>
          <w:marTop w:val="0"/>
          <w:marBottom w:val="0"/>
          <w:divBdr>
            <w:top w:val="none" w:sz="0" w:space="0" w:color="auto"/>
            <w:left w:val="none" w:sz="0" w:space="0" w:color="auto"/>
            <w:bottom w:val="none" w:sz="0" w:space="0" w:color="auto"/>
            <w:right w:val="none" w:sz="0" w:space="0" w:color="auto"/>
          </w:divBdr>
        </w:div>
        <w:div w:id="166407007">
          <w:marLeft w:val="0"/>
          <w:marRight w:val="0"/>
          <w:marTop w:val="0"/>
          <w:marBottom w:val="0"/>
          <w:divBdr>
            <w:top w:val="none" w:sz="0" w:space="0" w:color="auto"/>
            <w:left w:val="none" w:sz="0" w:space="0" w:color="auto"/>
            <w:bottom w:val="none" w:sz="0" w:space="0" w:color="auto"/>
            <w:right w:val="none" w:sz="0" w:space="0" w:color="auto"/>
          </w:divBdr>
        </w:div>
        <w:div w:id="1875388982">
          <w:marLeft w:val="0"/>
          <w:marRight w:val="0"/>
          <w:marTop w:val="0"/>
          <w:marBottom w:val="0"/>
          <w:divBdr>
            <w:top w:val="none" w:sz="0" w:space="0" w:color="auto"/>
            <w:left w:val="none" w:sz="0" w:space="0" w:color="auto"/>
            <w:bottom w:val="none" w:sz="0" w:space="0" w:color="auto"/>
            <w:right w:val="none" w:sz="0" w:space="0" w:color="auto"/>
          </w:divBdr>
        </w:div>
        <w:div w:id="1975721304">
          <w:marLeft w:val="0"/>
          <w:marRight w:val="0"/>
          <w:marTop w:val="0"/>
          <w:marBottom w:val="0"/>
          <w:divBdr>
            <w:top w:val="none" w:sz="0" w:space="0" w:color="auto"/>
            <w:left w:val="none" w:sz="0" w:space="0" w:color="auto"/>
            <w:bottom w:val="none" w:sz="0" w:space="0" w:color="auto"/>
            <w:right w:val="none" w:sz="0" w:space="0" w:color="auto"/>
          </w:divBdr>
        </w:div>
        <w:div w:id="1296570596">
          <w:marLeft w:val="0"/>
          <w:marRight w:val="0"/>
          <w:marTop w:val="0"/>
          <w:marBottom w:val="0"/>
          <w:divBdr>
            <w:top w:val="none" w:sz="0" w:space="0" w:color="auto"/>
            <w:left w:val="none" w:sz="0" w:space="0" w:color="auto"/>
            <w:bottom w:val="none" w:sz="0" w:space="0" w:color="auto"/>
            <w:right w:val="none" w:sz="0" w:space="0" w:color="auto"/>
          </w:divBdr>
        </w:div>
        <w:div w:id="1992517826">
          <w:marLeft w:val="0"/>
          <w:marRight w:val="0"/>
          <w:marTop w:val="0"/>
          <w:marBottom w:val="0"/>
          <w:divBdr>
            <w:top w:val="none" w:sz="0" w:space="0" w:color="auto"/>
            <w:left w:val="none" w:sz="0" w:space="0" w:color="auto"/>
            <w:bottom w:val="none" w:sz="0" w:space="0" w:color="auto"/>
            <w:right w:val="none" w:sz="0" w:space="0" w:color="auto"/>
          </w:divBdr>
        </w:div>
        <w:div w:id="2073237960">
          <w:marLeft w:val="0"/>
          <w:marRight w:val="0"/>
          <w:marTop w:val="0"/>
          <w:marBottom w:val="0"/>
          <w:divBdr>
            <w:top w:val="none" w:sz="0" w:space="0" w:color="auto"/>
            <w:left w:val="none" w:sz="0" w:space="0" w:color="auto"/>
            <w:bottom w:val="none" w:sz="0" w:space="0" w:color="auto"/>
            <w:right w:val="none" w:sz="0" w:space="0" w:color="auto"/>
          </w:divBdr>
        </w:div>
        <w:div w:id="372773414">
          <w:marLeft w:val="0"/>
          <w:marRight w:val="0"/>
          <w:marTop w:val="0"/>
          <w:marBottom w:val="0"/>
          <w:divBdr>
            <w:top w:val="none" w:sz="0" w:space="0" w:color="auto"/>
            <w:left w:val="none" w:sz="0" w:space="0" w:color="auto"/>
            <w:bottom w:val="none" w:sz="0" w:space="0" w:color="auto"/>
            <w:right w:val="none" w:sz="0" w:space="0" w:color="auto"/>
          </w:divBdr>
        </w:div>
        <w:div w:id="1016344560">
          <w:marLeft w:val="0"/>
          <w:marRight w:val="0"/>
          <w:marTop w:val="0"/>
          <w:marBottom w:val="0"/>
          <w:divBdr>
            <w:top w:val="none" w:sz="0" w:space="0" w:color="auto"/>
            <w:left w:val="none" w:sz="0" w:space="0" w:color="auto"/>
            <w:bottom w:val="none" w:sz="0" w:space="0" w:color="auto"/>
            <w:right w:val="none" w:sz="0" w:space="0" w:color="auto"/>
          </w:divBdr>
        </w:div>
        <w:div w:id="247083962">
          <w:marLeft w:val="0"/>
          <w:marRight w:val="0"/>
          <w:marTop w:val="0"/>
          <w:marBottom w:val="0"/>
          <w:divBdr>
            <w:top w:val="none" w:sz="0" w:space="0" w:color="auto"/>
            <w:left w:val="none" w:sz="0" w:space="0" w:color="auto"/>
            <w:bottom w:val="none" w:sz="0" w:space="0" w:color="auto"/>
            <w:right w:val="none" w:sz="0" w:space="0" w:color="auto"/>
          </w:divBdr>
        </w:div>
        <w:div w:id="2138839215">
          <w:marLeft w:val="0"/>
          <w:marRight w:val="0"/>
          <w:marTop w:val="0"/>
          <w:marBottom w:val="0"/>
          <w:divBdr>
            <w:top w:val="none" w:sz="0" w:space="0" w:color="auto"/>
            <w:left w:val="none" w:sz="0" w:space="0" w:color="auto"/>
            <w:bottom w:val="none" w:sz="0" w:space="0" w:color="auto"/>
            <w:right w:val="none" w:sz="0" w:space="0" w:color="auto"/>
          </w:divBdr>
        </w:div>
        <w:div w:id="1941984984">
          <w:marLeft w:val="0"/>
          <w:marRight w:val="0"/>
          <w:marTop w:val="0"/>
          <w:marBottom w:val="0"/>
          <w:divBdr>
            <w:top w:val="none" w:sz="0" w:space="0" w:color="auto"/>
            <w:left w:val="none" w:sz="0" w:space="0" w:color="auto"/>
            <w:bottom w:val="none" w:sz="0" w:space="0" w:color="auto"/>
            <w:right w:val="none" w:sz="0" w:space="0" w:color="auto"/>
          </w:divBdr>
        </w:div>
        <w:div w:id="1017972604">
          <w:marLeft w:val="0"/>
          <w:marRight w:val="0"/>
          <w:marTop w:val="0"/>
          <w:marBottom w:val="0"/>
          <w:divBdr>
            <w:top w:val="none" w:sz="0" w:space="0" w:color="auto"/>
            <w:left w:val="none" w:sz="0" w:space="0" w:color="auto"/>
            <w:bottom w:val="none" w:sz="0" w:space="0" w:color="auto"/>
            <w:right w:val="none" w:sz="0" w:space="0" w:color="auto"/>
          </w:divBdr>
        </w:div>
        <w:div w:id="977415937">
          <w:marLeft w:val="0"/>
          <w:marRight w:val="0"/>
          <w:marTop w:val="0"/>
          <w:marBottom w:val="0"/>
          <w:divBdr>
            <w:top w:val="none" w:sz="0" w:space="0" w:color="auto"/>
            <w:left w:val="none" w:sz="0" w:space="0" w:color="auto"/>
            <w:bottom w:val="none" w:sz="0" w:space="0" w:color="auto"/>
            <w:right w:val="none" w:sz="0" w:space="0" w:color="auto"/>
          </w:divBdr>
        </w:div>
        <w:div w:id="1482580884">
          <w:marLeft w:val="0"/>
          <w:marRight w:val="0"/>
          <w:marTop w:val="0"/>
          <w:marBottom w:val="0"/>
          <w:divBdr>
            <w:top w:val="none" w:sz="0" w:space="0" w:color="auto"/>
            <w:left w:val="none" w:sz="0" w:space="0" w:color="auto"/>
            <w:bottom w:val="none" w:sz="0" w:space="0" w:color="auto"/>
            <w:right w:val="none" w:sz="0" w:space="0" w:color="auto"/>
          </w:divBdr>
        </w:div>
        <w:div w:id="928467606">
          <w:marLeft w:val="0"/>
          <w:marRight w:val="0"/>
          <w:marTop w:val="0"/>
          <w:marBottom w:val="0"/>
          <w:divBdr>
            <w:top w:val="none" w:sz="0" w:space="0" w:color="auto"/>
            <w:left w:val="none" w:sz="0" w:space="0" w:color="auto"/>
            <w:bottom w:val="none" w:sz="0" w:space="0" w:color="auto"/>
            <w:right w:val="none" w:sz="0" w:space="0" w:color="auto"/>
          </w:divBdr>
        </w:div>
        <w:div w:id="77749753">
          <w:marLeft w:val="0"/>
          <w:marRight w:val="0"/>
          <w:marTop w:val="0"/>
          <w:marBottom w:val="0"/>
          <w:divBdr>
            <w:top w:val="none" w:sz="0" w:space="0" w:color="auto"/>
            <w:left w:val="none" w:sz="0" w:space="0" w:color="auto"/>
            <w:bottom w:val="none" w:sz="0" w:space="0" w:color="auto"/>
            <w:right w:val="none" w:sz="0" w:space="0" w:color="auto"/>
          </w:divBdr>
        </w:div>
        <w:div w:id="1163735507">
          <w:marLeft w:val="0"/>
          <w:marRight w:val="0"/>
          <w:marTop w:val="0"/>
          <w:marBottom w:val="0"/>
          <w:divBdr>
            <w:top w:val="none" w:sz="0" w:space="0" w:color="auto"/>
            <w:left w:val="none" w:sz="0" w:space="0" w:color="auto"/>
            <w:bottom w:val="none" w:sz="0" w:space="0" w:color="auto"/>
            <w:right w:val="none" w:sz="0" w:space="0" w:color="auto"/>
          </w:divBdr>
        </w:div>
        <w:div w:id="2069263637">
          <w:marLeft w:val="0"/>
          <w:marRight w:val="0"/>
          <w:marTop w:val="0"/>
          <w:marBottom w:val="0"/>
          <w:divBdr>
            <w:top w:val="none" w:sz="0" w:space="0" w:color="auto"/>
            <w:left w:val="none" w:sz="0" w:space="0" w:color="auto"/>
            <w:bottom w:val="none" w:sz="0" w:space="0" w:color="auto"/>
            <w:right w:val="none" w:sz="0" w:space="0" w:color="auto"/>
          </w:divBdr>
        </w:div>
        <w:div w:id="1442533920">
          <w:marLeft w:val="0"/>
          <w:marRight w:val="0"/>
          <w:marTop w:val="0"/>
          <w:marBottom w:val="0"/>
          <w:divBdr>
            <w:top w:val="none" w:sz="0" w:space="0" w:color="auto"/>
            <w:left w:val="none" w:sz="0" w:space="0" w:color="auto"/>
            <w:bottom w:val="none" w:sz="0" w:space="0" w:color="auto"/>
            <w:right w:val="none" w:sz="0" w:space="0" w:color="auto"/>
          </w:divBdr>
        </w:div>
        <w:div w:id="852645157">
          <w:marLeft w:val="0"/>
          <w:marRight w:val="0"/>
          <w:marTop w:val="0"/>
          <w:marBottom w:val="0"/>
          <w:divBdr>
            <w:top w:val="none" w:sz="0" w:space="0" w:color="auto"/>
            <w:left w:val="none" w:sz="0" w:space="0" w:color="auto"/>
            <w:bottom w:val="none" w:sz="0" w:space="0" w:color="auto"/>
            <w:right w:val="none" w:sz="0" w:space="0" w:color="auto"/>
          </w:divBdr>
        </w:div>
        <w:div w:id="187106493">
          <w:marLeft w:val="0"/>
          <w:marRight w:val="0"/>
          <w:marTop w:val="0"/>
          <w:marBottom w:val="0"/>
          <w:divBdr>
            <w:top w:val="none" w:sz="0" w:space="0" w:color="auto"/>
            <w:left w:val="none" w:sz="0" w:space="0" w:color="auto"/>
            <w:bottom w:val="none" w:sz="0" w:space="0" w:color="auto"/>
            <w:right w:val="none" w:sz="0" w:space="0" w:color="auto"/>
          </w:divBdr>
        </w:div>
        <w:div w:id="1251306598">
          <w:marLeft w:val="0"/>
          <w:marRight w:val="0"/>
          <w:marTop w:val="0"/>
          <w:marBottom w:val="0"/>
          <w:divBdr>
            <w:top w:val="none" w:sz="0" w:space="0" w:color="auto"/>
            <w:left w:val="none" w:sz="0" w:space="0" w:color="auto"/>
            <w:bottom w:val="none" w:sz="0" w:space="0" w:color="auto"/>
            <w:right w:val="none" w:sz="0" w:space="0" w:color="auto"/>
          </w:divBdr>
        </w:div>
        <w:div w:id="945036849">
          <w:marLeft w:val="0"/>
          <w:marRight w:val="0"/>
          <w:marTop w:val="0"/>
          <w:marBottom w:val="0"/>
          <w:divBdr>
            <w:top w:val="none" w:sz="0" w:space="0" w:color="auto"/>
            <w:left w:val="none" w:sz="0" w:space="0" w:color="auto"/>
            <w:bottom w:val="none" w:sz="0" w:space="0" w:color="auto"/>
            <w:right w:val="none" w:sz="0" w:space="0" w:color="auto"/>
          </w:divBdr>
        </w:div>
        <w:div w:id="1595480475">
          <w:marLeft w:val="0"/>
          <w:marRight w:val="0"/>
          <w:marTop w:val="0"/>
          <w:marBottom w:val="0"/>
          <w:divBdr>
            <w:top w:val="none" w:sz="0" w:space="0" w:color="auto"/>
            <w:left w:val="none" w:sz="0" w:space="0" w:color="auto"/>
            <w:bottom w:val="none" w:sz="0" w:space="0" w:color="auto"/>
            <w:right w:val="none" w:sz="0" w:space="0" w:color="auto"/>
          </w:divBdr>
        </w:div>
        <w:div w:id="1881283526">
          <w:marLeft w:val="0"/>
          <w:marRight w:val="0"/>
          <w:marTop w:val="0"/>
          <w:marBottom w:val="0"/>
          <w:divBdr>
            <w:top w:val="none" w:sz="0" w:space="0" w:color="auto"/>
            <w:left w:val="none" w:sz="0" w:space="0" w:color="auto"/>
            <w:bottom w:val="none" w:sz="0" w:space="0" w:color="auto"/>
            <w:right w:val="none" w:sz="0" w:space="0" w:color="auto"/>
          </w:divBdr>
        </w:div>
        <w:div w:id="324093899">
          <w:marLeft w:val="0"/>
          <w:marRight w:val="0"/>
          <w:marTop w:val="0"/>
          <w:marBottom w:val="0"/>
          <w:divBdr>
            <w:top w:val="none" w:sz="0" w:space="0" w:color="auto"/>
            <w:left w:val="none" w:sz="0" w:space="0" w:color="auto"/>
            <w:bottom w:val="none" w:sz="0" w:space="0" w:color="auto"/>
            <w:right w:val="none" w:sz="0" w:space="0" w:color="auto"/>
          </w:divBdr>
        </w:div>
        <w:div w:id="1177772781">
          <w:marLeft w:val="0"/>
          <w:marRight w:val="0"/>
          <w:marTop w:val="0"/>
          <w:marBottom w:val="0"/>
          <w:divBdr>
            <w:top w:val="none" w:sz="0" w:space="0" w:color="auto"/>
            <w:left w:val="none" w:sz="0" w:space="0" w:color="auto"/>
            <w:bottom w:val="none" w:sz="0" w:space="0" w:color="auto"/>
            <w:right w:val="none" w:sz="0" w:space="0" w:color="auto"/>
          </w:divBdr>
        </w:div>
        <w:div w:id="921985878">
          <w:marLeft w:val="0"/>
          <w:marRight w:val="0"/>
          <w:marTop w:val="0"/>
          <w:marBottom w:val="0"/>
          <w:divBdr>
            <w:top w:val="none" w:sz="0" w:space="0" w:color="auto"/>
            <w:left w:val="none" w:sz="0" w:space="0" w:color="auto"/>
            <w:bottom w:val="none" w:sz="0" w:space="0" w:color="auto"/>
            <w:right w:val="none" w:sz="0" w:space="0" w:color="auto"/>
          </w:divBdr>
        </w:div>
        <w:div w:id="121846465">
          <w:marLeft w:val="0"/>
          <w:marRight w:val="0"/>
          <w:marTop w:val="0"/>
          <w:marBottom w:val="0"/>
          <w:divBdr>
            <w:top w:val="none" w:sz="0" w:space="0" w:color="auto"/>
            <w:left w:val="none" w:sz="0" w:space="0" w:color="auto"/>
            <w:bottom w:val="none" w:sz="0" w:space="0" w:color="auto"/>
            <w:right w:val="none" w:sz="0" w:space="0" w:color="auto"/>
          </w:divBdr>
        </w:div>
        <w:div w:id="626929797">
          <w:marLeft w:val="0"/>
          <w:marRight w:val="0"/>
          <w:marTop w:val="0"/>
          <w:marBottom w:val="0"/>
          <w:divBdr>
            <w:top w:val="none" w:sz="0" w:space="0" w:color="auto"/>
            <w:left w:val="none" w:sz="0" w:space="0" w:color="auto"/>
            <w:bottom w:val="none" w:sz="0" w:space="0" w:color="auto"/>
            <w:right w:val="none" w:sz="0" w:space="0" w:color="auto"/>
          </w:divBdr>
        </w:div>
        <w:div w:id="1688170440">
          <w:marLeft w:val="0"/>
          <w:marRight w:val="0"/>
          <w:marTop w:val="0"/>
          <w:marBottom w:val="0"/>
          <w:divBdr>
            <w:top w:val="none" w:sz="0" w:space="0" w:color="auto"/>
            <w:left w:val="none" w:sz="0" w:space="0" w:color="auto"/>
            <w:bottom w:val="none" w:sz="0" w:space="0" w:color="auto"/>
            <w:right w:val="none" w:sz="0" w:space="0" w:color="auto"/>
          </w:divBdr>
        </w:div>
        <w:div w:id="2109696056">
          <w:marLeft w:val="0"/>
          <w:marRight w:val="0"/>
          <w:marTop w:val="0"/>
          <w:marBottom w:val="0"/>
          <w:divBdr>
            <w:top w:val="none" w:sz="0" w:space="0" w:color="auto"/>
            <w:left w:val="none" w:sz="0" w:space="0" w:color="auto"/>
            <w:bottom w:val="none" w:sz="0" w:space="0" w:color="auto"/>
            <w:right w:val="none" w:sz="0" w:space="0" w:color="auto"/>
          </w:divBdr>
        </w:div>
        <w:div w:id="1582786465">
          <w:marLeft w:val="0"/>
          <w:marRight w:val="0"/>
          <w:marTop w:val="0"/>
          <w:marBottom w:val="0"/>
          <w:divBdr>
            <w:top w:val="none" w:sz="0" w:space="0" w:color="auto"/>
            <w:left w:val="none" w:sz="0" w:space="0" w:color="auto"/>
            <w:bottom w:val="none" w:sz="0" w:space="0" w:color="auto"/>
            <w:right w:val="none" w:sz="0" w:space="0" w:color="auto"/>
          </w:divBdr>
        </w:div>
        <w:div w:id="526141495">
          <w:marLeft w:val="0"/>
          <w:marRight w:val="0"/>
          <w:marTop w:val="0"/>
          <w:marBottom w:val="0"/>
          <w:divBdr>
            <w:top w:val="none" w:sz="0" w:space="0" w:color="auto"/>
            <w:left w:val="none" w:sz="0" w:space="0" w:color="auto"/>
            <w:bottom w:val="none" w:sz="0" w:space="0" w:color="auto"/>
            <w:right w:val="none" w:sz="0" w:space="0" w:color="auto"/>
          </w:divBdr>
        </w:div>
        <w:div w:id="190531061">
          <w:marLeft w:val="0"/>
          <w:marRight w:val="0"/>
          <w:marTop w:val="0"/>
          <w:marBottom w:val="0"/>
          <w:divBdr>
            <w:top w:val="none" w:sz="0" w:space="0" w:color="auto"/>
            <w:left w:val="none" w:sz="0" w:space="0" w:color="auto"/>
            <w:bottom w:val="none" w:sz="0" w:space="0" w:color="auto"/>
            <w:right w:val="none" w:sz="0" w:space="0" w:color="auto"/>
          </w:divBdr>
        </w:div>
        <w:div w:id="1603343067">
          <w:marLeft w:val="0"/>
          <w:marRight w:val="0"/>
          <w:marTop w:val="0"/>
          <w:marBottom w:val="0"/>
          <w:divBdr>
            <w:top w:val="none" w:sz="0" w:space="0" w:color="auto"/>
            <w:left w:val="none" w:sz="0" w:space="0" w:color="auto"/>
            <w:bottom w:val="none" w:sz="0" w:space="0" w:color="auto"/>
            <w:right w:val="none" w:sz="0" w:space="0" w:color="auto"/>
          </w:divBdr>
        </w:div>
        <w:div w:id="1707607616">
          <w:marLeft w:val="0"/>
          <w:marRight w:val="0"/>
          <w:marTop w:val="0"/>
          <w:marBottom w:val="0"/>
          <w:divBdr>
            <w:top w:val="none" w:sz="0" w:space="0" w:color="auto"/>
            <w:left w:val="none" w:sz="0" w:space="0" w:color="auto"/>
            <w:bottom w:val="none" w:sz="0" w:space="0" w:color="auto"/>
            <w:right w:val="none" w:sz="0" w:space="0" w:color="auto"/>
          </w:divBdr>
        </w:div>
      </w:divsChild>
    </w:div>
    <w:div w:id="1157919718">
      <w:bodyDiv w:val="1"/>
      <w:marLeft w:val="0"/>
      <w:marRight w:val="0"/>
      <w:marTop w:val="0"/>
      <w:marBottom w:val="0"/>
      <w:divBdr>
        <w:top w:val="none" w:sz="0" w:space="0" w:color="auto"/>
        <w:left w:val="none" w:sz="0" w:space="0" w:color="auto"/>
        <w:bottom w:val="none" w:sz="0" w:space="0" w:color="auto"/>
        <w:right w:val="none" w:sz="0" w:space="0" w:color="auto"/>
      </w:divBdr>
    </w:div>
    <w:div w:id="1326276344">
      <w:bodyDiv w:val="1"/>
      <w:marLeft w:val="0"/>
      <w:marRight w:val="0"/>
      <w:marTop w:val="0"/>
      <w:marBottom w:val="0"/>
      <w:divBdr>
        <w:top w:val="none" w:sz="0" w:space="0" w:color="auto"/>
        <w:left w:val="none" w:sz="0" w:space="0" w:color="auto"/>
        <w:bottom w:val="none" w:sz="0" w:space="0" w:color="auto"/>
        <w:right w:val="none" w:sz="0" w:space="0" w:color="auto"/>
      </w:divBdr>
      <w:divsChild>
        <w:div w:id="1774281098">
          <w:marLeft w:val="0"/>
          <w:marRight w:val="0"/>
          <w:marTop w:val="0"/>
          <w:marBottom w:val="0"/>
          <w:divBdr>
            <w:top w:val="none" w:sz="0" w:space="0" w:color="auto"/>
            <w:left w:val="none" w:sz="0" w:space="0" w:color="auto"/>
            <w:bottom w:val="none" w:sz="0" w:space="0" w:color="auto"/>
            <w:right w:val="none" w:sz="0" w:space="0" w:color="auto"/>
          </w:divBdr>
        </w:div>
        <w:div w:id="425001002">
          <w:marLeft w:val="0"/>
          <w:marRight w:val="0"/>
          <w:marTop w:val="0"/>
          <w:marBottom w:val="0"/>
          <w:divBdr>
            <w:top w:val="none" w:sz="0" w:space="0" w:color="auto"/>
            <w:left w:val="none" w:sz="0" w:space="0" w:color="auto"/>
            <w:bottom w:val="none" w:sz="0" w:space="0" w:color="auto"/>
            <w:right w:val="none" w:sz="0" w:space="0" w:color="auto"/>
          </w:divBdr>
        </w:div>
        <w:div w:id="1261723567">
          <w:marLeft w:val="0"/>
          <w:marRight w:val="0"/>
          <w:marTop w:val="0"/>
          <w:marBottom w:val="0"/>
          <w:divBdr>
            <w:top w:val="none" w:sz="0" w:space="0" w:color="auto"/>
            <w:left w:val="none" w:sz="0" w:space="0" w:color="auto"/>
            <w:bottom w:val="none" w:sz="0" w:space="0" w:color="auto"/>
            <w:right w:val="none" w:sz="0" w:space="0" w:color="auto"/>
          </w:divBdr>
        </w:div>
      </w:divsChild>
    </w:div>
    <w:div w:id="1550264761">
      <w:bodyDiv w:val="1"/>
      <w:marLeft w:val="0"/>
      <w:marRight w:val="0"/>
      <w:marTop w:val="0"/>
      <w:marBottom w:val="0"/>
      <w:divBdr>
        <w:top w:val="none" w:sz="0" w:space="0" w:color="auto"/>
        <w:left w:val="none" w:sz="0" w:space="0" w:color="auto"/>
        <w:bottom w:val="none" w:sz="0" w:space="0" w:color="auto"/>
        <w:right w:val="none" w:sz="0" w:space="0" w:color="auto"/>
      </w:divBdr>
    </w:div>
    <w:div w:id="1653371719">
      <w:bodyDiv w:val="1"/>
      <w:marLeft w:val="0"/>
      <w:marRight w:val="0"/>
      <w:marTop w:val="0"/>
      <w:marBottom w:val="0"/>
      <w:divBdr>
        <w:top w:val="none" w:sz="0" w:space="0" w:color="auto"/>
        <w:left w:val="none" w:sz="0" w:space="0" w:color="auto"/>
        <w:bottom w:val="none" w:sz="0" w:space="0" w:color="auto"/>
        <w:right w:val="none" w:sz="0" w:space="0" w:color="auto"/>
      </w:divBdr>
    </w:div>
    <w:div w:id="1722097280">
      <w:bodyDiv w:val="1"/>
      <w:marLeft w:val="0"/>
      <w:marRight w:val="0"/>
      <w:marTop w:val="0"/>
      <w:marBottom w:val="0"/>
      <w:divBdr>
        <w:top w:val="none" w:sz="0" w:space="0" w:color="auto"/>
        <w:left w:val="none" w:sz="0" w:space="0" w:color="auto"/>
        <w:bottom w:val="none" w:sz="0" w:space="0" w:color="auto"/>
        <w:right w:val="none" w:sz="0" w:space="0" w:color="auto"/>
      </w:divBdr>
    </w:div>
    <w:div w:id="1787312293">
      <w:bodyDiv w:val="1"/>
      <w:marLeft w:val="0"/>
      <w:marRight w:val="0"/>
      <w:marTop w:val="0"/>
      <w:marBottom w:val="0"/>
      <w:divBdr>
        <w:top w:val="none" w:sz="0" w:space="0" w:color="auto"/>
        <w:left w:val="none" w:sz="0" w:space="0" w:color="auto"/>
        <w:bottom w:val="none" w:sz="0" w:space="0" w:color="auto"/>
        <w:right w:val="none" w:sz="0" w:space="0" w:color="auto"/>
      </w:divBdr>
    </w:div>
    <w:div w:id="1849172178">
      <w:bodyDiv w:val="1"/>
      <w:marLeft w:val="0"/>
      <w:marRight w:val="0"/>
      <w:marTop w:val="0"/>
      <w:marBottom w:val="0"/>
      <w:divBdr>
        <w:top w:val="none" w:sz="0" w:space="0" w:color="auto"/>
        <w:left w:val="none" w:sz="0" w:space="0" w:color="auto"/>
        <w:bottom w:val="none" w:sz="0" w:space="0" w:color="auto"/>
        <w:right w:val="none" w:sz="0" w:space="0" w:color="auto"/>
      </w:divBdr>
    </w:div>
    <w:div w:id="19969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_oisw_katowice@sw.gov.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isw_katowice@sw.gov.pl" TargetMode="External"/><Relationship Id="rId17"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gov.pl/" TargetMode="External"/><Relationship Id="rId5" Type="http://schemas.openxmlformats.org/officeDocument/2006/relationships/numbering" Target="numbering.xml"/><Relationship Id="rId15" Type="http://schemas.openxmlformats.org/officeDocument/2006/relationships/hyperlink" Target="http://platformazakupowa.p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8E52-EEEE-407D-8A98-8EF71AF61CC3}">
  <ds:schemaRefs>
    <ds:schemaRef ds:uri="http://schemas.microsoft.com/sharepoint/v3/contenttype/forms"/>
  </ds:schemaRefs>
</ds:datastoreItem>
</file>

<file path=customXml/itemProps2.xml><?xml version="1.0" encoding="utf-8"?>
<ds:datastoreItem xmlns:ds="http://schemas.openxmlformats.org/officeDocument/2006/customXml" ds:itemID="{81F24F34-0600-4BBA-B9DF-5F78D3AFE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502508-1177-4375-8A6F-B81181FAFB35}">
  <ds:schemaRefs>
    <ds:schemaRef ds:uri="http://schemas.openxmlformats.org/officeDocument/2006/bibliography"/>
  </ds:schemaRefs>
</ds:datastoreItem>
</file>

<file path=customXml/itemProps4.xml><?xml version="1.0" encoding="utf-8"?>
<ds:datastoreItem xmlns:ds="http://schemas.openxmlformats.org/officeDocument/2006/customXml" ds:itemID="{71400676-796C-4A5A-9B02-A3AF03190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7164</Words>
  <Characters>42989</Characters>
  <Application>Microsoft Office Word</Application>
  <DocSecurity>4</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Grabowski</dc:creator>
  <cp:lastModifiedBy>Rafał Kuropatwa</cp:lastModifiedBy>
  <cp:revision>2</cp:revision>
  <cp:lastPrinted>2023-05-26T07:39:00Z</cp:lastPrinted>
  <dcterms:created xsi:type="dcterms:W3CDTF">2023-05-26T07:46:00Z</dcterms:created>
  <dcterms:modified xsi:type="dcterms:W3CDTF">2023-05-26T07:46:00Z</dcterms:modified>
</cp:coreProperties>
</file>