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CBA" w:rsidRPr="003B19FC" w:rsidRDefault="00AA22EA" w:rsidP="00947CBA">
      <w:pPr>
        <w:autoSpaceDE w:val="0"/>
        <w:autoSpaceDN w:val="0"/>
        <w:adjustRightInd w:val="0"/>
        <w:spacing w:after="0" w:line="240" w:lineRule="auto"/>
        <w:jc w:val="both"/>
        <w:rPr>
          <w:rFonts w:asciiTheme="minorHAnsi" w:eastAsiaTheme="minorHAnsi" w:hAnsiTheme="minorHAnsi" w:cstheme="minorHAnsi"/>
          <w:color w:val="000000"/>
        </w:rPr>
      </w:pPr>
      <w:r>
        <w:rPr>
          <w:rFonts w:asciiTheme="minorHAnsi" w:eastAsiaTheme="minorHAnsi" w:hAnsiTheme="minorHAnsi" w:cstheme="minorHAnsi"/>
          <w:color w:val="000000"/>
        </w:rPr>
        <w:t xml:space="preserve">Załącznik nr </w:t>
      </w:r>
      <w:r w:rsidR="00AE6A9C">
        <w:rPr>
          <w:rFonts w:asciiTheme="minorHAnsi" w:eastAsiaTheme="minorHAnsi" w:hAnsiTheme="minorHAnsi" w:cstheme="minorHAnsi"/>
          <w:color w:val="000000"/>
        </w:rPr>
        <w:t>2</w:t>
      </w:r>
      <w:r w:rsidR="00947CBA">
        <w:rPr>
          <w:rFonts w:asciiTheme="minorHAnsi" w:eastAsiaTheme="minorHAnsi" w:hAnsiTheme="minorHAnsi" w:cstheme="minorHAnsi"/>
          <w:color w:val="000000"/>
        </w:rPr>
        <w:t xml:space="preserve"> do SWZ   </w:t>
      </w:r>
      <w:r w:rsidR="00947CBA">
        <w:rPr>
          <w:rFonts w:asciiTheme="minorHAnsi" w:eastAsiaTheme="minorHAnsi" w:hAnsiTheme="minorHAnsi" w:cstheme="minorHAnsi"/>
          <w:color w:val="000000"/>
        </w:rPr>
        <w:tab/>
      </w:r>
      <w:r w:rsidR="00947CBA">
        <w:rPr>
          <w:rFonts w:asciiTheme="minorHAnsi" w:eastAsiaTheme="minorHAnsi" w:hAnsiTheme="minorHAnsi" w:cstheme="minorHAnsi"/>
          <w:color w:val="000000"/>
        </w:rPr>
        <w:tab/>
      </w:r>
      <w:r w:rsidR="00947CBA">
        <w:rPr>
          <w:rFonts w:asciiTheme="minorHAnsi" w:eastAsiaTheme="minorHAnsi" w:hAnsiTheme="minorHAnsi" w:cstheme="minorHAnsi"/>
          <w:color w:val="000000"/>
        </w:rPr>
        <w:tab/>
      </w:r>
      <w:r w:rsidR="00947CBA">
        <w:rPr>
          <w:rFonts w:asciiTheme="minorHAnsi" w:eastAsiaTheme="minorHAnsi" w:hAnsiTheme="minorHAnsi" w:cstheme="minorHAnsi"/>
          <w:color w:val="000000"/>
        </w:rPr>
        <w:tab/>
      </w:r>
      <w:r w:rsidR="00947CBA">
        <w:rPr>
          <w:rFonts w:asciiTheme="minorHAnsi" w:eastAsiaTheme="minorHAnsi" w:hAnsiTheme="minorHAnsi" w:cstheme="minorHAnsi"/>
          <w:color w:val="000000"/>
        </w:rPr>
        <w:tab/>
      </w:r>
      <w:r w:rsidR="00947CBA">
        <w:rPr>
          <w:rFonts w:asciiTheme="minorHAnsi" w:eastAsiaTheme="minorHAnsi" w:hAnsiTheme="minorHAnsi" w:cstheme="minorHAnsi"/>
          <w:color w:val="000000"/>
        </w:rPr>
        <w:tab/>
      </w:r>
    </w:p>
    <w:p w:rsidR="00947CBA" w:rsidRPr="00DD4C59" w:rsidRDefault="00947CBA" w:rsidP="00947CBA">
      <w:pPr>
        <w:widowControl w:val="0"/>
        <w:autoSpaceDE w:val="0"/>
        <w:spacing w:line="240" w:lineRule="auto"/>
        <w:rPr>
          <w:rFonts w:asciiTheme="minorHAnsi" w:hAnsiTheme="minorHAnsi" w:cstheme="minorHAnsi"/>
          <w:b/>
          <w:bCs/>
          <w:color w:val="000000"/>
          <w:sz w:val="24"/>
          <w:szCs w:val="24"/>
        </w:rPr>
      </w:pPr>
      <w:r w:rsidRPr="00DD4C59">
        <w:rPr>
          <w:rFonts w:asciiTheme="minorHAnsi" w:hAnsiTheme="minorHAnsi" w:cstheme="minorHAnsi"/>
          <w:b/>
          <w:bCs/>
          <w:color w:val="000000"/>
          <w:sz w:val="20"/>
          <w:szCs w:val="20"/>
        </w:rPr>
        <w:tab/>
      </w:r>
      <w:r w:rsidRPr="00DD4C59">
        <w:rPr>
          <w:rFonts w:asciiTheme="minorHAnsi" w:hAnsiTheme="minorHAnsi" w:cstheme="minorHAnsi"/>
          <w:b/>
          <w:bCs/>
          <w:color w:val="000000"/>
          <w:sz w:val="20"/>
          <w:szCs w:val="20"/>
        </w:rPr>
        <w:tab/>
      </w:r>
      <w:r w:rsidRPr="00DD4C59">
        <w:rPr>
          <w:rFonts w:asciiTheme="minorHAnsi" w:hAnsiTheme="minorHAnsi" w:cstheme="minorHAnsi"/>
          <w:b/>
          <w:bCs/>
          <w:color w:val="000000"/>
          <w:sz w:val="20"/>
          <w:szCs w:val="20"/>
        </w:rPr>
        <w:tab/>
      </w:r>
      <w:r w:rsidRPr="00DD4C59">
        <w:rPr>
          <w:rFonts w:asciiTheme="minorHAnsi" w:hAnsiTheme="minorHAnsi" w:cstheme="minorHAnsi"/>
          <w:b/>
          <w:bCs/>
          <w:color w:val="000000"/>
          <w:sz w:val="20"/>
          <w:szCs w:val="20"/>
        </w:rPr>
        <w:tab/>
      </w:r>
      <w:r w:rsidRPr="00DD4C59">
        <w:rPr>
          <w:rFonts w:asciiTheme="minorHAnsi" w:hAnsiTheme="minorHAnsi" w:cstheme="minorHAnsi"/>
          <w:b/>
          <w:bCs/>
          <w:color w:val="000000"/>
          <w:sz w:val="20"/>
          <w:szCs w:val="20"/>
        </w:rPr>
        <w:tab/>
      </w:r>
      <w:r w:rsidR="00AA22EA">
        <w:rPr>
          <w:rFonts w:asciiTheme="minorHAnsi" w:hAnsiTheme="minorHAnsi" w:cstheme="minorHAnsi"/>
          <w:b/>
          <w:bCs/>
          <w:color w:val="000000"/>
          <w:sz w:val="24"/>
          <w:szCs w:val="24"/>
        </w:rPr>
        <w:t>Formularz oferty</w:t>
      </w:r>
    </w:p>
    <w:p w:rsidR="00947CBA" w:rsidRPr="00885177" w:rsidRDefault="00947CBA" w:rsidP="00947CBA">
      <w:pPr>
        <w:widowControl w:val="0"/>
        <w:autoSpaceDE w:val="0"/>
        <w:autoSpaceDN w:val="0"/>
        <w:adjustRightInd w:val="0"/>
        <w:spacing w:after="0" w:line="360" w:lineRule="auto"/>
        <w:jc w:val="both"/>
        <w:rPr>
          <w:rFonts w:asciiTheme="minorHAnsi" w:hAnsiTheme="minorHAnsi" w:cstheme="minorHAnsi"/>
          <w:b/>
          <w:bCs/>
          <w:color w:val="000000"/>
          <w:szCs w:val="20"/>
        </w:rPr>
      </w:pPr>
      <w:r w:rsidRPr="00885177">
        <w:rPr>
          <w:rFonts w:asciiTheme="minorHAnsi" w:hAnsiTheme="minorHAnsi" w:cstheme="minorHAnsi"/>
          <w:b/>
          <w:bCs/>
          <w:color w:val="000000"/>
          <w:szCs w:val="20"/>
        </w:rPr>
        <w:t>Dane dotyczące wykonawcy</w:t>
      </w:r>
    </w:p>
    <w:p w:rsidR="00947CBA" w:rsidRPr="00885177" w:rsidRDefault="00947CBA" w:rsidP="00947CBA">
      <w:pPr>
        <w:widowControl w:val="0"/>
        <w:autoSpaceDE w:val="0"/>
        <w:autoSpaceDN w:val="0"/>
        <w:adjustRightInd w:val="0"/>
        <w:spacing w:after="0" w:line="360" w:lineRule="auto"/>
        <w:jc w:val="both"/>
        <w:rPr>
          <w:rFonts w:asciiTheme="minorHAnsi" w:hAnsiTheme="minorHAnsi" w:cstheme="minorHAnsi"/>
          <w:color w:val="000000"/>
          <w:szCs w:val="20"/>
        </w:rPr>
      </w:pPr>
      <w:r w:rsidRPr="00885177">
        <w:rPr>
          <w:rFonts w:asciiTheme="minorHAnsi" w:hAnsiTheme="minorHAnsi" w:cstheme="minorHAnsi"/>
          <w:color w:val="000000"/>
          <w:szCs w:val="20"/>
        </w:rPr>
        <w:t>Nazwa</w:t>
      </w:r>
      <w:r>
        <w:rPr>
          <w:rFonts w:asciiTheme="minorHAnsi" w:hAnsiTheme="minorHAnsi" w:cstheme="minorHAnsi"/>
          <w:color w:val="000000"/>
          <w:szCs w:val="20"/>
        </w:rPr>
        <w:t xml:space="preserve"> Wykonawcy:</w:t>
      </w:r>
      <w:r w:rsidRPr="00885177">
        <w:rPr>
          <w:rFonts w:asciiTheme="minorHAnsi" w:hAnsiTheme="minorHAnsi" w:cstheme="minorHAnsi"/>
          <w:color w:val="000000"/>
          <w:szCs w:val="20"/>
        </w:rPr>
        <w:t>...............................................................................................</w:t>
      </w:r>
      <w:r>
        <w:rPr>
          <w:rFonts w:asciiTheme="minorHAnsi" w:hAnsiTheme="minorHAnsi" w:cstheme="minorHAnsi"/>
          <w:color w:val="000000"/>
          <w:szCs w:val="20"/>
        </w:rPr>
        <w:t>......................................</w:t>
      </w:r>
    </w:p>
    <w:p w:rsidR="00947CBA" w:rsidRPr="00885177" w:rsidRDefault="00947CBA" w:rsidP="00947CBA">
      <w:pPr>
        <w:widowControl w:val="0"/>
        <w:autoSpaceDE w:val="0"/>
        <w:autoSpaceDN w:val="0"/>
        <w:adjustRightInd w:val="0"/>
        <w:spacing w:after="0" w:line="360" w:lineRule="auto"/>
        <w:rPr>
          <w:rFonts w:asciiTheme="minorHAnsi" w:hAnsiTheme="minorHAnsi" w:cstheme="minorHAnsi"/>
          <w:color w:val="000000"/>
          <w:szCs w:val="20"/>
        </w:rPr>
      </w:pPr>
      <w:r w:rsidRPr="00885177">
        <w:rPr>
          <w:rFonts w:asciiTheme="minorHAnsi" w:hAnsiTheme="minorHAnsi" w:cstheme="minorHAnsi"/>
          <w:color w:val="000000"/>
          <w:szCs w:val="20"/>
        </w:rPr>
        <w:t>Siedziba:........................................................................................................................................</w:t>
      </w:r>
      <w:r>
        <w:rPr>
          <w:rFonts w:asciiTheme="minorHAnsi" w:hAnsiTheme="minorHAnsi" w:cstheme="minorHAnsi"/>
          <w:color w:val="000000"/>
          <w:szCs w:val="20"/>
        </w:rPr>
        <w:t>..</w:t>
      </w:r>
      <w:r w:rsidRPr="00885177">
        <w:rPr>
          <w:rFonts w:asciiTheme="minorHAnsi" w:hAnsiTheme="minorHAnsi" w:cstheme="minorHAnsi"/>
          <w:color w:val="000000"/>
          <w:szCs w:val="20"/>
        </w:rPr>
        <w:t>....</w:t>
      </w:r>
      <w:r>
        <w:rPr>
          <w:rFonts w:asciiTheme="minorHAnsi" w:hAnsiTheme="minorHAnsi" w:cstheme="minorHAnsi"/>
          <w:color w:val="000000"/>
          <w:szCs w:val="20"/>
        </w:rPr>
        <w:t>.........</w:t>
      </w:r>
      <w:r w:rsidRPr="00885177">
        <w:rPr>
          <w:rFonts w:asciiTheme="minorHAnsi" w:hAnsiTheme="minorHAnsi" w:cstheme="minorHAnsi"/>
          <w:color w:val="000000"/>
          <w:szCs w:val="20"/>
        </w:rPr>
        <w:tab/>
      </w:r>
    </w:p>
    <w:p w:rsidR="00947CBA" w:rsidRPr="00885177" w:rsidRDefault="00947CBA" w:rsidP="00947CBA">
      <w:pPr>
        <w:widowControl w:val="0"/>
        <w:autoSpaceDE w:val="0"/>
        <w:autoSpaceDN w:val="0"/>
        <w:adjustRightInd w:val="0"/>
        <w:spacing w:after="0"/>
        <w:rPr>
          <w:rFonts w:asciiTheme="minorHAnsi" w:hAnsiTheme="minorHAnsi" w:cstheme="minorHAnsi"/>
          <w:color w:val="000000"/>
          <w:szCs w:val="20"/>
        </w:rPr>
      </w:pPr>
      <w:r w:rsidRPr="00885177">
        <w:rPr>
          <w:rFonts w:asciiTheme="minorHAnsi" w:hAnsiTheme="minorHAnsi" w:cstheme="minorHAnsi"/>
          <w:color w:val="000000"/>
          <w:szCs w:val="20"/>
        </w:rPr>
        <w:t xml:space="preserve">Adres poczty elektronicznej: </w:t>
      </w:r>
      <w:r w:rsidRPr="00885177">
        <w:rPr>
          <w:rFonts w:asciiTheme="minorHAnsi" w:hAnsiTheme="minorHAnsi" w:cstheme="minorHAnsi"/>
          <w:color w:val="000000"/>
          <w:szCs w:val="20"/>
        </w:rPr>
        <w:tab/>
        <w:t>................................................</w:t>
      </w:r>
      <w:r w:rsidRPr="00885177">
        <w:rPr>
          <w:rFonts w:asciiTheme="minorHAnsi" w:hAnsiTheme="minorHAnsi" w:cstheme="minorHAnsi"/>
          <w:color w:val="000000"/>
          <w:szCs w:val="20"/>
        </w:rPr>
        <w:tab/>
      </w:r>
      <w:r w:rsidRPr="00885177">
        <w:rPr>
          <w:rFonts w:asciiTheme="minorHAnsi" w:hAnsiTheme="minorHAnsi" w:cstheme="minorHAnsi"/>
          <w:color w:val="000000"/>
          <w:szCs w:val="20"/>
        </w:rPr>
        <w:tab/>
      </w:r>
    </w:p>
    <w:p w:rsidR="00947CBA" w:rsidRPr="00885177" w:rsidRDefault="00947CBA" w:rsidP="00947CBA">
      <w:pPr>
        <w:widowControl w:val="0"/>
        <w:autoSpaceDE w:val="0"/>
        <w:autoSpaceDN w:val="0"/>
        <w:adjustRightInd w:val="0"/>
        <w:spacing w:after="0"/>
        <w:rPr>
          <w:rFonts w:asciiTheme="minorHAnsi" w:hAnsiTheme="minorHAnsi" w:cstheme="minorHAnsi"/>
          <w:color w:val="000000"/>
          <w:szCs w:val="20"/>
        </w:rPr>
      </w:pPr>
      <w:r w:rsidRPr="00885177">
        <w:rPr>
          <w:rFonts w:asciiTheme="minorHAnsi" w:hAnsiTheme="minorHAnsi" w:cstheme="minorHAnsi"/>
          <w:color w:val="000000"/>
          <w:szCs w:val="20"/>
        </w:rPr>
        <w:t>Strona internetowa:</w:t>
      </w:r>
      <w:r w:rsidRPr="00885177">
        <w:rPr>
          <w:rFonts w:asciiTheme="minorHAnsi" w:hAnsiTheme="minorHAnsi" w:cstheme="minorHAnsi"/>
          <w:color w:val="000000"/>
          <w:szCs w:val="20"/>
        </w:rPr>
        <w:tab/>
      </w:r>
      <w:r w:rsidRPr="00885177">
        <w:rPr>
          <w:rFonts w:asciiTheme="minorHAnsi" w:hAnsiTheme="minorHAnsi" w:cstheme="minorHAnsi"/>
          <w:color w:val="000000"/>
          <w:szCs w:val="20"/>
        </w:rPr>
        <w:tab/>
        <w:t>................................................</w:t>
      </w:r>
      <w:r w:rsidRPr="00885177">
        <w:rPr>
          <w:rFonts w:asciiTheme="minorHAnsi" w:hAnsiTheme="minorHAnsi" w:cstheme="minorHAnsi"/>
          <w:color w:val="000000"/>
          <w:szCs w:val="20"/>
        </w:rPr>
        <w:tab/>
      </w:r>
      <w:r w:rsidRPr="00885177">
        <w:rPr>
          <w:rFonts w:asciiTheme="minorHAnsi" w:hAnsiTheme="minorHAnsi" w:cstheme="minorHAnsi"/>
          <w:color w:val="000000"/>
          <w:szCs w:val="20"/>
        </w:rPr>
        <w:tab/>
      </w:r>
    </w:p>
    <w:p w:rsidR="00947CBA" w:rsidRPr="00885177" w:rsidRDefault="00947CBA" w:rsidP="00947CBA">
      <w:pPr>
        <w:widowControl w:val="0"/>
        <w:autoSpaceDE w:val="0"/>
        <w:autoSpaceDN w:val="0"/>
        <w:adjustRightInd w:val="0"/>
        <w:spacing w:after="0"/>
        <w:rPr>
          <w:rFonts w:asciiTheme="minorHAnsi" w:hAnsiTheme="minorHAnsi" w:cstheme="minorHAnsi"/>
          <w:color w:val="000000"/>
          <w:szCs w:val="20"/>
        </w:rPr>
      </w:pPr>
      <w:r w:rsidRPr="00885177">
        <w:rPr>
          <w:rFonts w:asciiTheme="minorHAnsi" w:hAnsiTheme="minorHAnsi" w:cstheme="minorHAnsi"/>
          <w:color w:val="000000"/>
          <w:szCs w:val="20"/>
        </w:rPr>
        <w:t>Numer telefonu:</w:t>
      </w:r>
      <w:r w:rsidRPr="00885177">
        <w:rPr>
          <w:rFonts w:asciiTheme="minorHAnsi" w:hAnsiTheme="minorHAnsi" w:cstheme="minorHAnsi"/>
          <w:color w:val="000000"/>
          <w:szCs w:val="20"/>
        </w:rPr>
        <w:tab/>
      </w:r>
      <w:r w:rsidRPr="00885177">
        <w:rPr>
          <w:rFonts w:asciiTheme="minorHAnsi" w:hAnsiTheme="minorHAnsi" w:cstheme="minorHAnsi"/>
          <w:color w:val="000000"/>
          <w:szCs w:val="20"/>
        </w:rPr>
        <w:tab/>
        <w:t>…….........</w:t>
      </w:r>
      <w:r>
        <w:rPr>
          <w:rFonts w:asciiTheme="minorHAnsi" w:hAnsiTheme="minorHAnsi" w:cstheme="minorHAnsi"/>
          <w:color w:val="000000"/>
          <w:szCs w:val="20"/>
        </w:rPr>
        <w:t>.................................</w:t>
      </w:r>
      <w:r w:rsidRPr="00885177">
        <w:rPr>
          <w:rFonts w:asciiTheme="minorHAnsi" w:hAnsiTheme="minorHAnsi" w:cstheme="minorHAnsi"/>
          <w:color w:val="000000"/>
          <w:szCs w:val="20"/>
        </w:rPr>
        <w:tab/>
      </w:r>
    </w:p>
    <w:p w:rsidR="00947CBA" w:rsidRPr="00885177" w:rsidRDefault="00947CBA" w:rsidP="00947CBA">
      <w:pPr>
        <w:widowControl w:val="0"/>
        <w:autoSpaceDE w:val="0"/>
        <w:autoSpaceDN w:val="0"/>
        <w:adjustRightInd w:val="0"/>
        <w:spacing w:after="0"/>
        <w:rPr>
          <w:rFonts w:asciiTheme="minorHAnsi" w:hAnsiTheme="minorHAnsi" w:cstheme="minorHAnsi"/>
          <w:color w:val="000000"/>
          <w:szCs w:val="20"/>
        </w:rPr>
      </w:pPr>
      <w:r w:rsidRPr="00885177">
        <w:rPr>
          <w:rFonts w:asciiTheme="minorHAnsi" w:hAnsiTheme="minorHAnsi" w:cstheme="minorHAnsi"/>
          <w:color w:val="000000"/>
          <w:szCs w:val="20"/>
        </w:rPr>
        <w:t>Numer REGON:</w:t>
      </w:r>
      <w:r w:rsidRPr="00885177">
        <w:rPr>
          <w:rFonts w:asciiTheme="minorHAnsi" w:hAnsiTheme="minorHAnsi" w:cstheme="minorHAnsi"/>
          <w:color w:val="000000"/>
          <w:szCs w:val="20"/>
        </w:rPr>
        <w:tab/>
      </w:r>
      <w:r w:rsidRPr="00885177">
        <w:rPr>
          <w:rFonts w:asciiTheme="minorHAnsi" w:hAnsiTheme="minorHAnsi" w:cstheme="minorHAnsi"/>
          <w:color w:val="000000"/>
          <w:szCs w:val="20"/>
        </w:rPr>
        <w:tab/>
      </w:r>
      <w:r>
        <w:rPr>
          <w:rFonts w:asciiTheme="minorHAnsi" w:hAnsiTheme="minorHAnsi" w:cstheme="minorHAnsi"/>
          <w:color w:val="000000"/>
          <w:szCs w:val="20"/>
        </w:rPr>
        <w:tab/>
      </w:r>
      <w:r w:rsidRPr="00885177">
        <w:rPr>
          <w:rFonts w:asciiTheme="minorHAnsi" w:hAnsiTheme="minorHAnsi" w:cstheme="minorHAnsi"/>
          <w:color w:val="000000"/>
          <w:szCs w:val="20"/>
        </w:rPr>
        <w:t>................................................</w:t>
      </w:r>
    </w:p>
    <w:p w:rsidR="00947CBA" w:rsidRDefault="00947CBA" w:rsidP="00947CBA">
      <w:pPr>
        <w:widowControl w:val="0"/>
        <w:autoSpaceDE w:val="0"/>
        <w:autoSpaceDN w:val="0"/>
        <w:adjustRightInd w:val="0"/>
        <w:spacing w:after="0"/>
        <w:rPr>
          <w:rFonts w:asciiTheme="minorHAnsi" w:hAnsiTheme="minorHAnsi" w:cstheme="minorHAnsi"/>
          <w:color w:val="000000"/>
          <w:szCs w:val="20"/>
        </w:rPr>
      </w:pPr>
      <w:r w:rsidRPr="00885177">
        <w:rPr>
          <w:rFonts w:asciiTheme="minorHAnsi" w:hAnsiTheme="minorHAnsi" w:cstheme="minorHAnsi"/>
          <w:color w:val="000000"/>
          <w:szCs w:val="20"/>
        </w:rPr>
        <w:t>Numer NIP:</w:t>
      </w:r>
      <w:r w:rsidRPr="00885177">
        <w:rPr>
          <w:rFonts w:asciiTheme="minorHAnsi" w:hAnsiTheme="minorHAnsi" w:cstheme="minorHAnsi"/>
          <w:color w:val="000000"/>
          <w:szCs w:val="20"/>
        </w:rPr>
        <w:tab/>
      </w:r>
      <w:r w:rsidRPr="00885177">
        <w:rPr>
          <w:rFonts w:asciiTheme="minorHAnsi" w:hAnsiTheme="minorHAnsi" w:cstheme="minorHAnsi"/>
          <w:color w:val="000000"/>
          <w:szCs w:val="20"/>
        </w:rPr>
        <w:tab/>
      </w:r>
      <w:r w:rsidRPr="00885177">
        <w:rPr>
          <w:rFonts w:asciiTheme="minorHAnsi" w:hAnsiTheme="minorHAnsi" w:cstheme="minorHAnsi"/>
          <w:color w:val="000000"/>
          <w:szCs w:val="20"/>
        </w:rPr>
        <w:tab/>
        <w:t>................................................</w:t>
      </w:r>
    </w:p>
    <w:p w:rsidR="00947CBA" w:rsidRPr="00885177" w:rsidRDefault="00947CBA" w:rsidP="00947CBA">
      <w:pPr>
        <w:widowControl w:val="0"/>
        <w:autoSpaceDE w:val="0"/>
        <w:autoSpaceDN w:val="0"/>
        <w:adjustRightInd w:val="0"/>
        <w:spacing w:after="0" w:line="240" w:lineRule="auto"/>
        <w:jc w:val="both"/>
        <w:rPr>
          <w:rFonts w:asciiTheme="minorHAnsi" w:hAnsiTheme="minorHAnsi" w:cstheme="minorHAnsi"/>
          <w:b/>
          <w:bCs/>
          <w:color w:val="000000"/>
          <w:szCs w:val="20"/>
        </w:rPr>
      </w:pPr>
      <w:r w:rsidRPr="00885177">
        <w:rPr>
          <w:rFonts w:asciiTheme="minorHAnsi" w:hAnsiTheme="minorHAnsi" w:cstheme="minorHAnsi"/>
          <w:b/>
          <w:bCs/>
          <w:color w:val="000000"/>
          <w:szCs w:val="20"/>
        </w:rPr>
        <w:t>Dane dotyczące zamawiającego</w:t>
      </w:r>
    </w:p>
    <w:p w:rsidR="00947CBA" w:rsidRPr="00885177" w:rsidRDefault="00947CBA" w:rsidP="00947CBA">
      <w:pPr>
        <w:widowControl w:val="0"/>
        <w:autoSpaceDE w:val="0"/>
        <w:autoSpaceDN w:val="0"/>
        <w:adjustRightInd w:val="0"/>
        <w:spacing w:after="0" w:line="240" w:lineRule="auto"/>
        <w:jc w:val="both"/>
        <w:rPr>
          <w:rFonts w:asciiTheme="minorHAnsi" w:hAnsiTheme="minorHAnsi" w:cstheme="minorHAnsi"/>
          <w:color w:val="000000"/>
          <w:szCs w:val="20"/>
        </w:rPr>
      </w:pPr>
      <w:r w:rsidRPr="00885177">
        <w:rPr>
          <w:rFonts w:asciiTheme="minorHAnsi" w:hAnsiTheme="minorHAnsi" w:cstheme="minorHAnsi"/>
          <w:color w:val="000000"/>
          <w:szCs w:val="20"/>
          <w:highlight w:val="white"/>
        </w:rPr>
        <w:t>Zakład Karny w Wojkowicach</w:t>
      </w:r>
      <w:r w:rsidRPr="00885177">
        <w:rPr>
          <w:rFonts w:asciiTheme="minorHAnsi" w:hAnsiTheme="minorHAnsi" w:cstheme="minorHAnsi"/>
          <w:color w:val="000000"/>
          <w:szCs w:val="20"/>
        </w:rPr>
        <w:t xml:space="preserve">, </w:t>
      </w:r>
      <w:r w:rsidRPr="00885177">
        <w:rPr>
          <w:rFonts w:asciiTheme="minorHAnsi" w:hAnsiTheme="minorHAnsi" w:cstheme="minorHAnsi"/>
          <w:color w:val="000000"/>
          <w:szCs w:val="20"/>
          <w:highlight w:val="white"/>
        </w:rPr>
        <w:t>ul. Sobieskiego</w:t>
      </w:r>
      <w:r w:rsidRPr="00885177">
        <w:rPr>
          <w:rFonts w:asciiTheme="minorHAnsi" w:hAnsiTheme="minorHAnsi" w:cstheme="minorHAnsi"/>
          <w:color w:val="000000"/>
          <w:szCs w:val="20"/>
        </w:rPr>
        <w:t xml:space="preserve"> 298, </w:t>
      </w:r>
      <w:r w:rsidRPr="00885177">
        <w:rPr>
          <w:rFonts w:asciiTheme="minorHAnsi" w:hAnsiTheme="minorHAnsi" w:cstheme="minorHAnsi"/>
          <w:color w:val="000000"/>
          <w:szCs w:val="20"/>
          <w:highlight w:val="white"/>
        </w:rPr>
        <w:t>42-580</w:t>
      </w:r>
      <w:r w:rsidRPr="00885177">
        <w:rPr>
          <w:rFonts w:asciiTheme="minorHAnsi" w:hAnsiTheme="minorHAnsi" w:cstheme="minorHAnsi"/>
          <w:color w:val="000000"/>
          <w:szCs w:val="20"/>
        </w:rPr>
        <w:t xml:space="preserve"> </w:t>
      </w:r>
      <w:r w:rsidRPr="00885177">
        <w:rPr>
          <w:rFonts w:asciiTheme="minorHAnsi" w:hAnsiTheme="minorHAnsi" w:cstheme="minorHAnsi"/>
          <w:color w:val="000000"/>
          <w:szCs w:val="20"/>
          <w:highlight w:val="white"/>
        </w:rPr>
        <w:t>Wojkowice</w:t>
      </w:r>
    </w:p>
    <w:p w:rsidR="00947CBA" w:rsidRPr="00885177" w:rsidRDefault="00947CBA" w:rsidP="00947CBA">
      <w:pPr>
        <w:widowControl w:val="0"/>
        <w:autoSpaceDE w:val="0"/>
        <w:autoSpaceDN w:val="0"/>
        <w:adjustRightInd w:val="0"/>
        <w:spacing w:after="0" w:line="240" w:lineRule="auto"/>
        <w:jc w:val="both"/>
        <w:rPr>
          <w:rFonts w:asciiTheme="minorHAnsi" w:hAnsiTheme="minorHAnsi" w:cstheme="minorHAnsi"/>
          <w:b/>
          <w:bCs/>
          <w:color w:val="000000"/>
          <w:szCs w:val="20"/>
        </w:rPr>
      </w:pPr>
      <w:r w:rsidRPr="00885177">
        <w:rPr>
          <w:rFonts w:asciiTheme="minorHAnsi" w:hAnsiTheme="minorHAnsi" w:cstheme="minorHAnsi"/>
          <w:b/>
          <w:bCs/>
          <w:color w:val="000000"/>
          <w:szCs w:val="20"/>
        </w:rPr>
        <w:t>Zobowiązania wykonawcy</w:t>
      </w:r>
    </w:p>
    <w:p w:rsidR="00947CBA" w:rsidRPr="00885177" w:rsidRDefault="00947CBA" w:rsidP="00947CBA">
      <w:pPr>
        <w:widowControl w:val="0"/>
        <w:autoSpaceDE w:val="0"/>
        <w:autoSpaceDN w:val="0"/>
        <w:adjustRightInd w:val="0"/>
        <w:spacing w:after="0" w:line="240" w:lineRule="auto"/>
        <w:jc w:val="both"/>
        <w:rPr>
          <w:rFonts w:asciiTheme="minorHAnsi" w:hAnsiTheme="minorHAnsi" w:cstheme="minorHAnsi"/>
          <w:color w:val="000000"/>
          <w:szCs w:val="20"/>
        </w:rPr>
      </w:pPr>
      <w:r w:rsidRPr="00885177">
        <w:rPr>
          <w:rFonts w:asciiTheme="minorHAnsi" w:hAnsiTheme="minorHAnsi" w:cstheme="minorHAnsi"/>
          <w:color w:val="000000"/>
          <w:szCs w:val="20"/>
        </w:rPr>
        <w:t>Nawiązując do ogłoszenia o zamówieniu publicznym na</w:t>
      </w:r>
      <w:r>
        <w:rPr>
          <w:rFonts w:asciiTheme="minorHAnsi" w:hAnsiTheme="minorHAnsi" w:cstheme="minorHAnsi"/>
          <w:color w:val="000000"/>
          <w:szCs w:val="20"/>
        </w:rPr>
        <w:t>: Nazwa postępowania:</w:t>
      </w:r>
      <w:r w:rsidRPr="00885177">
        <w:rPr>
          <w:rFonts w:asciiTheme="minorHAnsi" w:hAnsiTheme="minorHAnsi" w:cstheme="minorHAnsi"/>
          <w:color w:val="000000"/>
          <w:szCs w:val="20"/>
        </w:rPr>
        <w:t xml:space="preserve"> </w:t>
      </w:r>
      <w:r>
        <w:rPr>
          <w:rFonts w:asciiTheme="minorHAnsi" w:hAnsiTheme="minorHAnsi" w:cstheme="minorHAnsi"/>
          <w:color w:val="000000"/>
          <w:szCs w:val="20"/>
        </w:rPr>
        <w:t>„</w:t>
      </w:r>
      <w:r w:rsidR="00AE6A9C">
        <w:rPr>
          <w:rFonts w:asciiTheme="minorHAnsi" w:hAnsiTheme="minorHAnsi" w:cstheme="minorHAnsi"/>
          <w:b/>
          <w:szCs w:val="20"/>
        </w:rPr>
        <w:t>Dostawa mięsa</w:t>
      </w:r>
      <w:r>
        <w:rPr>
          <w:rFonts w:asciiTheme="minorHAnsi" w:hAnsiTheme="minorHAnsi" w:cstheme="minorHAnsi"/>
          <w:b/>
          <w:color w:val="000000"/>
          <w:szCs w:val="20"/>
        </w:rPr>
        <w:t>”</w:t>
      </w:r>
      <w:r w:rsidRPr="00885177">
        <w:rPr>
          <w:rFonts w:asciiTheme="minorHAnsi" w:hAnsiTheme="minorHAnsi" w:cstheme="minorHAnsi"/>
          <w:color w:val="000000"/>
          <w:szCs w:val="20"/>
        </w:rPr>
        <w:t>.</w:t>
      </w:r>
      <w:r>
        <w:rPr>
          <w:rFonts w:asciiTheme="minorHAnsi" w:hAnsiTheme="minorHAnsi" w:cstheme="minorHAnsi"/>
          <w:color w:val="000000"/>
          <w:szCs w:val="20"/>
        </w:rPr>
        <w:t xml:space="preserve"> Znak</w:t>
      </w:r>
      <w:r w:rsidRPr="00885177">
        <w:rPr>
          <w:rFonts w:asciiTheme="minorHAnsi" w:hAnsiTheme="minorHAnsi" w:cstheme="minorHAnsi"/>
          <w:color w:val="000000"/>
          <w:szCs w:val="20"/>
        </w:rPr>
        <w:t xml:space="preserve"> sprawy</w:t>
      </w:r>
      <w:r w:rsidRPr="001E4D0D">
        <w:rPr>
          <w:rFonts w:asciiTheme="minorHAnsi" w:hAnsiTheme="minorHAnsi" w:cstheme="minorHAnsi"/>
          <w:szCs w:val="20"/>
        </w:rPr>
        <w:t xml:space="preserve">: </w:t>
      </w:r>
      <w:r w:rsidR="0098376F">
        <w:rPr>
          <w:rFonts w:asciiTheme="minorHAnsi" w:hAnsiTheme="minorHAnsi" w:cstheme="minorHAnsi"/>
          <w:b/>
          <w:szCs w:val="20"/>
        </w:rPr>
        <w:t>D/</w:t>
      </w:r>
      <w:proofErr w:type="spellStart"/>
      <w:r w:rsidR="0098376F">
        <w:rPr>
          <w:rFonts w:asciiTheme="minorHAnsi" w:hAnsiTheme="minorHAnsi" w:cstheme="minorHAnsi"/>
          <w:b/>
          <w:szCs w:val="20"/>
        </w:rPr>
        <w:t>Kw</w:t>
      </w:r>
      <w:proofErr w:type="spellEnd"/>
      <w:r w:rsidR="0098376F">
        <w:rPr>
          <w:rFonts w:asciiTheme="minorHAnsi" w:hAnsiTheme="minorHAnsi" w:cstheme="minorHAnsi"/>
          <w:b/>
          <w:szCs w:val="20"/>
        </w:rPr>
        <w:t xml:space="preserve"> 2232.</w:t>
      </w:r>
      <w:r w:rsidR="00667A78">
        <w:rPr>
          <w:rFonts w:asciiTheme="minorHAnsi" w:hAnsiTheme="minorHAnsi" w:cstheme="minorHAnsi"/>
          <w:b/>
          <w:szCs w:val="20"/>
        </w:rPr>
        <w:t>1</w:t>
      </w:r>
      <w:r w:rsidRPr="001E4D0D">
        <w:rPr>
          <w:rFonts w:asciiTheme="minorHAnsi" w:hAnsiTheme="minorHAnsi" w:cstheme="minorHAnsi"/>
          <w:b/>
          <w:szCs w:val="20"/>
        </w:rPr>
        <w:t>.202</w:t>
      </w:r>
      <w:r w:rsidR="00ED3AA3">
        <w:rPr>
          <w:rFonts w:asciiTheme="minorHAnsi" w:hAnsiTheme="minorHAnsi" w:cstheme="minorHAnsi"/>
          <w:b/>
          <w:szCs w:val="20"/>
        </w:rPr>
        <w:t>4</w:t>
      </w:r>
      <w:r w:rsidRPr="00885177">
        <w:rPr>
          <w:rFonts w:asciiTheme="minorHAnsi" w:hAnsiTheme="minorHAnsi" w:cstheme="minorHAnsi"/>
          <w:szCs w:val="20"/>
        </w:rPr>
        <w:t xml:space="preserve">, oferujemy wykonanie zamówienia, zgodnie z wymogami Specyfikacji </w:t>
      </w:r>
      <w:r w:rsidRPr="00885177">
        <w:rPr>
          <w:rFonts w:asciiTheme="minorHAnsi" w:hAnsiTheme="minorHAnsi" w:cstheme="minorHAnsi"/>
          <w:color w:val="000000"/>
          <w:szCs w:val="20"/>
        </w:rPr>
        <w:t xml:space="preserve">Warunków Zamówienia za cenę: </w:t>
      </w:r>
      <w:r w:rsidRPr="00885177">
        <w:rPr>
          <w:rFonts w:asciiTheme="minorHAnsi" w:hAnsiTheme="minorHAnsi" w:cstheme="minorHAnsi"/>
          <w:color w:val="000000"/>
          <w:szCs w:val="20"/>
          <w:u w:val="single"/>
        </w:rPr>
        <w:t>Wartość oferty (Cena całkowita)</w:t>
      </w:r>
    </w:p>
    <w:p w:rsidR="00947CBA" w:rsidRDefault="00947CBA" w:rsidP="00947CBA">
      <w:pPr>
        <w:widowControl w:val="0"/>
        <w:autoSpaceDE w:val="0"/>
        <w:spacing w:after="0" w:line="240" w:lineRule="auto"/>
        <w:rPr>
          <w:rFonts w:asciiTheme="minorHAnsi" w:hAnsiTheme="minorHAnsi" w:cstheme="minorHAnsi"/>
          <w:color w:val="000000"/>
          <w:sz w:val="16"/>
          <w:szCs w:val="16"/>
        </w:rPr>
      </w:pPr>
    </w:p>
    <w:p w:rsidR="0030132E" w:rsidRDefault="0030132E" w:rsidP="0030132E">
      <w:pPr>
        <w:widowControl w:val="0"/>
        <w:autoSpaceDE w:val="0"/>
        <w:spacing w:after="0" w:line="240" w:lineRule="auto"/>
        <w:ind w:left="720"/>
        <w:jc w:val="both"/>
        <w:rPr>
          <w:rFonts w:ascii="Arial" w:hAnsi="Arial" w:cs="Arial"/>
          <w:color w:val="000000"/>
          <w:sz w:val="20"/>
          <w:szCs w:val="20"/>
        </w:rPr>
      </w:pPr>
    </w:p>
    <w:p w:rsidR="0030132E" w:rsidRDefault="0030132E" w:rsidP="0030132E">
      <w:pPr>
        <w:widowControl w:val="0"/>
        <w:autoSpaceDE w:val="0"/>
        <w:spacing w:after="0" w:line="240" w:lineRule="auto"/>
        <w:ind w:left="720"/>
        <w:jc w:val="both"/>
        <w:rPr>
          <w:rFonts w:ascii="Arial" w:hAnsi="Arial" w:cs="Arial"/>
          <w:color w:val="000000"/>
          <w:sz w:val="20"/>
          <w:szCs w:val="20"/>
        </w:rPr>
      </w:pPr>
    </w:p>
    <w:p w:rsidR="0030132E" w:rsidRDefault="0030132E" w:rsidP="0030132E">
      <w:pPr>
        <w:widowControl w:val="0"/>
        <w:autoSpaceDE w:val="0"/>
        <w:spacing w:after="0" w:line="240" w:lineRule="auto"/>
        <w:jc w:val="both"/>
        <w:rPr>
          <w:rFonts w:ascii="Arial" w:hAnsi="Arial" w:cs="Arial"/>
          <w:b/>
          <w:color w:val="000000"/>
          <w:sz w:val="20"/>
          <w:szCs w:val="20"/>
        </w:rPr>
      </w:pPr>
      <w:r>
        <w:rPr>
          <w:rFonts w:ascii="Arial" w:hAnsi="Arial" w:cs="Arial"/>
          <w:b/>
          <w:color w:val="000000"/>
          <w:sz w:val="20"/>
          <w:szCs w:val="20"/>
        </w:rPr>
        <w:t>Tabela nr</w:t>
      </w:r>
      <w:r w:rsidRPr="009A0DC7">
        <w:rPr>
          <w:rFonts w:ascii="Arial" w:hAnsi="Arial" w:cs="Arial"/>
          <w:b/>
          <w:color w:val="000000"/>
          <w:sz w:val="20"/>
          <w:szCs w:val="20"/>
        </w:rPr>
        <w:t xml:space="preserve"> 1 </w:t>
      </w:r>
    </w:p>
    <w:p w:rsidR="0030132E" w:rsidRPr="009A0DC7" w:rsidRDefault="0030132E" w:rsidP="0030132E">
      <w:pPr>
        <w:widowControl w:val="0"/>
        <w:autoSpaceDE w:val="0"/>
        <w:spacing w:after="0" w:line="240" w:lineRule="auto"/>
        <w:jc w:val="both"/>
        <w:rPr>
          <w:rFonts w:ascii="Arial" w:hAnsi="Arial" w:cs="Arial"/>
          <w:b/>
          <w:color w:val="000000"/>
          <w:sz w:val="20"/>
          <w:szCs w:val="20"/>
        </w:rPr>
      </w:pPr>
    </w:p>
    <w:tbl>
      <w:tblPr>
        <w:tblW w:w="0" w:type="auto"/>
        <w:tblInd w:w="5" w:type="dxa"/>
        <w:tblLayout w:type="fixed"/>
        <w:tblCellMar>
          <w:left w:w="0" w:type="dxa"/>
          <w:right w:w="0" w:type="dxa"/>
        </w:tblCellMar>
        <w:tblLook w:val="04A0" w:firstRow="1" w:lastRow="0" w:firstColumn="1" w:lastColumn="0" w:noHBand="0" w:noVBand="1"/>
      </w:tblPr>
      <w:tblGrid>
        <w:gridCol w:w="245"/>
        <w:gridCol w:w="2865"/>
        <w:gridCol w:w="283"/>
        <w:gridCol w:w="436"/>
        <w:gridCol w:w="982"/>
        <w:gridCol w:w="992"/>
        <w:gridCol w:w="736"/>
        <w:gridCol w:w="848"/>
        <w:gridCol w:w="978"/>
        <w:gridCol w:w="997"/>
        <w:gridCol w:w="16"/>
      </w:tblGrid>
      <w:tr w:rsidR="00AE6A9C" w:rsidTr="00AE6A9C">
        <w:trPr>
          <w:trHeight w:val="227"/>
          <w:tblHeader/>
        </w:trPr>
        <w:tc>
          <w:tcPr>
            <w:tcW w:w="245" w:type="dxa"/>
            <w:tcBorders>
              <w:top w:val="single" w:sz="4" w:space="0" w:color="000000"/>
              <w:left w:val="single" w:sz="4" w:space="0" w:color="000000"/>
              <w:bottom w:val="single" w:sz="4" w:space="0" w:color="000000"/>
              <w:right w:val="nil"/>
            </w:tcBorders>
            <w:vAlign w:val="center"/>
            <w:hideMark/>
          </w:tcPr>
          <w:p w:rsidR="00AE6A9C" w:rsidRDefault="00AE6A9C">
            <w:pPr>
              <w:snapToGrid w:val="0"/>
              <w:spacing w:after="0"/>
              <w:jc w:val="center"/>
              <w:rPr>
                <w:rFonts w:asciiTheme="minorHAnsi" w:hAnsiTheme="minorHAnsi" w:cstheme="minorHAnsi"/>
                <w:i/>
                <w:iCs/>
                <w:sz w:val="18"/>
                <w:szCs w:val="18"/>
                <w:lang w:val="en-US"/>
              </w:rPr>
            </w:pPr>
            <w:proofErr w:type="spellStart"/>
            <w:r>
              <w:rPr>
                <w:rFonts w:asciiTheme="minorHAnsi" w:hAnsiTheme="minorHAnsi" w:cstheme="minorHAnsi"/>
                <w:i/>
                <w:iCs/>
                <w:sz w:val="18"/>
                <w:szCs w:val="18"/>
                <w:lang w:val="en-US"/>
              </w:rPr>
              <w:t>Lp</w:t>
            </w:r>
            <w:proofErr w:type="spellEnd"/>
          </w:p>
        </w:tc>
        <w:tc>
          <w:tcPr>
            <w:tcW w:w="2865" w:type="dxa"/>
            <w:tcBorders>
              <w:top w:val="single" w:sz="4" w:space="0" w:color="000000"/>
              <w:left w:val="single" w:sz="4" w:space="0" w:color="000000"/>
              <w:bottom w:val="single" w:sz="4" w:space="0" w:color="000000"/>
              <w:right w:val="nil"/>
            </w:tcBorders>
            <w:vAlign w:val="center"/>
            <w:hideMark/>
          </w:tcPr>
          <w:p w:rsidR="00AE6A9C" w:rsidRDefault="00AE6A9C">
            <w:pPr>
              <w:snapToGrid w:val="0"/>
              <w:spacing w:after="0"/>
              <w:jc w:val="center"/>
              <w:rPr>
                <w:rFonts w:asciiTheme="minorHAnsi" w:hAnsiTheme="minorHAnsi" w:cstheme="minorHAnsi"/>
                <w:i/>
                <w:iCs/>
                <w:sz w:val="18"/>
                <w:szCs w:val="18"/>
                <w:lang w:val="en-US"/>
              </w:rPr>
            </w:pPr>
            <w:proofErr w:type="spellStart"/>
            <w:r>
              <w:rPr>
                <w:rFonts w:asciiTheme="minorHAnsi" w:hAnsiTheme="minorHAnsi" w:cstheme="minorHAnsi"/>
                <w:i/>
                <w:iCs/>
                <w:sz w:val="18"/>
                <w:szCs w:val="18"/>
                <w:lang w:val="en-US"/>
              </w:rPr>
              <w:t>Przedmiot</w:t>
            </w:r>
            <w:proofErr w:type="spellEnd"/>
            <w:r>
              <w:rPr>
                <w:rFonts w:asciiTheme="minorHAnsi" w:hAnsiTheme="minorHAnsi" w:cstheme="minorHAnsi"/>
                <w:i/>
                <w:iCs/>
                <w:sz w:val="18"/>
                <w:szCs w:val="18"/>
                <w:lang w:val="en-US"/>
              </w:rPr>
              <w:t xml:space="preserve"> </w:t>
            </w:r>
            <w:proofErr w:type="spellStart"/>
            <w:r>
              <w:rPr>
                <w:rFonts w:asciiTheme="minorHAnsi" w:hAnsiTheme="minorHAnsi" w:cstheme="minorHAnsi"/>
                <w:i/>
                <w:iCs/>
                <w:sz w:val="18"/>
                <w:szCs w:val="18"/>
                <w:lang w:val="en-US"/>
              </w:rPr>
              <w:t>zamówienia</w:t>
            </w:r>
            <w:proofErr w:type="spellEnd"/>
          </w:p>
        </w:tc>
        <w:tc>
          <w:tcPr>
            <w:tcW w:w="283" w:type="dxa"/>
            <w:tcBorders>
              <w:top w:val="single" w:sz="4" w:space="0" w:color="000000"/>
              <w:left w:val="single" w:sz="4" w:space="0" w:color="000000"/>
              <w:bottom w:val="single" w:sz="4" w:space="0" w:color="000000"/>
              <w:right w:val="nil"/>
            </w:tcBorders>
            <w:vAlign w:val="center"/>
            <w:hideMark/>
          </w:tcPr>
          <w:p w:rsidR="00AE6A9C" w:rsidRDefault="00AE6A9C">
            <w:pPr>
              <w:snapToGrid w:val="0"/>
              <w:spacing w:after="0"/>
              <w:jc w:val="center"/>
              <w:rPr>
                <w:rFonts w:asciiTheme="minorHAnsi" w:hAnsiTheme="minorHAnsi" w:cstheme="minorHAnsi"/>
                <w:i/>
                <w:iCs/>
                <w:sz w:val="18"/>
                <w:szCs w:val="18"/>
                <w:lang w:val="en-US"/>
              </w:rPr>
            </w:pPr>
            <w:r>
              <w:rPr>
                <w:rFonts w:asciiTheme="minorHAnsi" w:hAnsiTheme="minorHAnsi" w:cstheme="minorHAnsi"/>
                <w:i/>
                <w:iCs/>
                <w:sz w:val="18"/>
                <w:szCs w:val="18"/>
                <w:lang w:val="en-US"/>
              </w:rPr>
              <w:t>J. m.</w:t>
            </w:r>
          </w:p>
        </w:tc>
        <w:tc>
          <w:tcPr>
            <w:tcW w:w="436" w:type="dxa"/>
            <w:tcBorders>
              <w:top w:val="single" w:sz="4" w:space="0" w:color="000000"/>
              <w:left w:val="single" w:sz="4" w:space="0" w:color="000000"/>
              <w:bottom w:val="single" w:sz="4" w:space="0" w:color="000000"/>
              <w:right w:val="nil"/>
            </w:tcBorders>
            <w:vAlign w:val="center"/>
            <w:hideMark/>
          </w:tcPr>
          <w:p w:rsidR="00AE6A9C" w:rsidRDefault="00AE6A9C">
            <w:pPr>
              <w:snapToGrid w:val="0"/>
              <w:spacing w:after="0"/>
              <w:jc w:val="center"/>
              <w:rPr>
                <w:rFonts w:asciiTheme="minorHAnsi" w:hAnsiTheme="minorHAnsi" w:cstheme="minorHAnsi"/>
                <w:i/>
                <w:iCs/>
                <w:sz w:val="18"/>
                <w:szCs w:val="18"/>
              </w:rPr>
            </w:pPr>
            <w:r>
              <w:rPr>
                <w:rFonts w:asciiTheme="minorHAnsi" w:hAnsiTheme="minorHAnsi" w:cstheme="minorHAnsi"/>
                <w:i/>
                <w:iCs/>
                <w:sz w:val="18"/>
                <w:szCs w:val="18"/>
              </w:rPr>
              <w:t>Ilość towaru w kg</w:t>
            </w:r>
          </w:p>
        </w:tc>
        <w:tc>
          <w:tcPr>
            <w:tcW w:w="982" w:type="dxa"/>
            <w:tcBorders>
              <w:top w:val="single" w:sz="4" w:space="0" w:color="000000"/>
              <w:left w:val="single" w:sz="4" w:space="0" w:color="000000"/>
              <w:bottom w:val="single" w:sz="4" w:space="0" w:color="000000"/>
              <w:right w:val="nil"/>
            </w:tcBorders>
            <w:vAlign w:val="center"/>
            <w:hideMark/>
          </w:tcPr>
          <w:p w:rsidR="00AE6A9C" w:rsidRDefault="00AE6A9C">
            <w:pPr>
              <w:snapToGrid w:val="0"/>
              <w:spacing w:after="0"/>
              <w:jc w:val="center"/>
              <w:rPr>
                <w:rFonts w:asciiTheme="minorHAnsi" w:hAnsiTheme="minorHAnsi" w:cstheme="minorHAnsi"/>
                <w:i/>
                <w:iCs/>
                <w:sz w:val="18"/>
                <w:szCs w:val="18"/>
              </w:rPr>
            </w:pPr>
            <w:r>
              <w:rPr>
                <w:rFonts w:asciiTheme="minorHAnsi" w:hAnsiTheme="minorHAnsi" w:cstheme="minorHAnsi"/>
                <w:i/>
                <w:iCs/>
                <w:sz w:val="18"/>
                <w:szCs w:val="18"/>
              </w:rPr>
              <w:t>Cena jedn. netto w złotych za 1 kg</w:t>
            </w:r>
          </w:p>
        </w:tc>
        <w:tc>
          <w:tcPr>
            <w:tcW w:w="992" w:type="dxa"/>
            <w:tcBorders>
              <w:top w:val="single" w:sz="4" w:space="0" w:color="000000"/>
              <w:left w:val="single" w:sz="4" w:space="0" w:color="000000"/>
              <w:bottom w:val="single" w:sz="4" w:space="0" w:color="000000"/>
              <w:right w:val="nil"/>
            </w:tcBorders>
            <w:vAlign w:val="center"/>
            <w:hideMark/>
          </w:tcPr>
          <w:p w:rsidR="00AE6A9C" w:rsidRDefault="00AE6A9C">
            <w:pPr>
              <w:snapToGrid w:val="0"/>
              <w:spacing w:after="0"/>
              <w:jc w:val="center"/>
              <w:rPr>
                <w:rFonts w:asciiTheme="minorHAnsi" w:hAnsiTheme="minorHAnsi" w:cstheme="minorHAnsi"/>
                <w:i/>
                <w:iCs/>
                <w:sz w:val="18"/>
                <w:szCs w:val="18"/>
              </w:rPr>
            </w:pPr>
            <w:r>
              <w:rPr>
                <w:rFonts w:asciiTheme="minorHAnsi" w:hAnsiTheme="minorHAnsi" w:cstheme="minorHAnsi"/>
                <w:i/>
                <w:iCs/>
                <w:sz w:val="18"/>
                <w:szCs w:val="18"/>
              </w:rPr>
              <w:t>Wartość  netto w złotych</w:t>
            </w:r>
          </w:p>
        </w:tc>
        <w:tc>
          <w:tcPr>
            <w:tcW w:w="736" w:type="dxa"/>
            <w:tcBorders>
              <w:top w:val="single" w:sz="4" w:space="0" w:color="000000"/>
              <w:left w:val="single" w:sz="4" w:space="0" w:color="000000"/>
              <w:bottom w:val="single" w:sz="4" w:space="0" w:color="000000"/>
              <w:right w:val="nil"/>
            </w:tcBorders>
            <w:vAlign w:val="center"/>
            <w:hideMark/>
          </w:tcPr>
          <w:p w:rsidR="00AE6A9C" w:rsidRDefault="00AE6A9C">
            <w:pPr>
              <w:snapToGrid w:val="0"/>
              <w:spacing w:after="0"/>
              <w:jc w:val="center"/>
              <w:rPr>
                <w:rFonts w:asciiTheme="minorHAnsi" w:hAnsiTheme="minorHAnsi" w:cstheme="minorHAnsi"/>
                <w:i/>
                <w:iCs/>
                <w:sz w:val="18"/>
                <w:szCs w:val="18"/>
              </w:rPr>
            </w:pPr>
            <w:r>
              <w:rPr>
                <w:rFonts w:asciiTheme="minorHAnsi" w:hAnsiTheme="minorHAnsi" w:cstheme="minorHAnsi"/>
                <w:i/>
                <w:iCs/>
                <w:sz w:val="18"/>
                <w:szCs w:val="18"/>
              </w:rPr>
              <w:t>Stawka podatku VAT w %</w:t>
            </w:r>
          </w:p>
        </w:tc>
        <w:tc>
          <w:tcPr>
            <w:tcW w:w="848" w:type="dxa"/>
            <w:tcBorders>
              <w:top w:val="single" w:sz="4" w:space="0" w:color="000000"/>
              <w:left w:val="single" w:sz="4" w:space="0" w:color="000000"/>
              <w:bottom w:val="single" w:sz="4" w:space="0" w:color="000000"/>
              <w:right w:val="nil"/>
            </w:tcBorders>
            <w:vAlign w:val="center"/>
            <w:hideMark/>
          </w:tcPr>
          <w:p w:rsidR="00AE6A9C" w:rsidRDefault="00AE6A9C">
            <w:pPr>
              <w:snapToGrid w:val="0"/>
              <w:spacing w:after="0"/>
              <w:jc w:val="center"/>
              <w:rPr>
                <w:rFonts w:asciiTheme="minorHAnsi" w:hAnsiTheme="minorHAnsi" w:cstheme="minorHAnsi"/>
                <w:i/>
                <w:iCs/>
                <w:sz w:val="18"/>
                <w:szCs w:val="18"/>
              </w:rPr>
            </w:pPr>
            <w:r>
              <w:rPr>
                <w:rFonts w:asciiTheme="minorHAnsi" w:hAnsiTheme="minorHAnsi" w:cstheme="minorHAnsi"/>
                <w:i/>
                <w:iCs/>
                <w:sz w:val="18"/>
                <w:szCs w:val="18"/>
              </w:rPr>
              <w:t>Wartość podatku VAT w złotych</w:t>
            </w:r>
          </w:p>
        </w:tc>
        <w:tc>
          <w:tcPr>
            <w:tcW w:w="978" w:type="dxa"/>
            <w:tcBorders>
              <w:top w:val="single" w:sz="4" w:space="0" w:color="000000"/>
              <w:left w:val="single" w:sz="4" w:space="0" w:color="000000"/>
              <w:bottom w:val="single" w:sz="4" w:space="0" w:color="000000"/>
              <w:right w:val="nil"/>
            </w:tcBorders>
            <w:vAlign w:val="center"/>
            <w:hideMark/>
          </w:tcPr>
          <w:p w:rsidR="00AE6A9C" w:rsidRDefault="00AE6A9C">
            <w:pPr>
              <w:snapToGrid w:val="0"/>
              <w:spacing w:after="0"/>
              <w:jc w:val="center"/>
              <w:rPr>
                <w:rFonts w:asciiTheme="minorHAnsi" w:hAnsiTheme="minorHAnsi" w:cstheme="minorHAnsi"/>
                <w:i/>
                <w:iCs/>
                <w:sz w:val="18"/>
                <w:szCs w:val="18"/>
              </w:rPr>
            </w:pPr>
            <w:r>
              <w:rPr>
                <w:rFonts w:asciiTheme="minorHAnsi" w:hAnsiTheme="minorHAnsi" w:cstheme="minorHAnsi"/>
                <w:i/>
                <w:iCs/>
                <w:sz w:val="18"/>
                <w:szCs w:val="18"/>
              </w:rPr>
              <w:t xml:space="preserve">Wartość brutto w złotych </w:t>
            </w:r>
          </w:p>
        </w:tc>
        <w:tc>
          <w:tcPr>
            <w:tcW w:w="1013" w:type="dxa"/>
            <w:gridSpan w:val="2"/>
            <w:tcBorders>
              <w:top w:val="single" w:sz="4" w:space="0" w:color="000000"/>
              <w:left w:val="single" w:sz="4" w:space="0" w:color="000000"/>
              <w:bottom w:val="single" w:sz="4" w:space="0" w:color="000000"/>
              <w:right w:val="single" w:sz="4" w:space="0" w:color="000000"/>
            </w:tcBorders>
            <w:vAlign w:val="center"/>
            <w:hideMark/>
          </w:tcPr>
          <w:p w:rsidR="00AE6A9C" w:rsidRDefault="00AE6A9C">
            <w:pPr>
              <w:snapToGrid w:val="0"/>
              <w:spacing w:after="0"/>
              <w:jc w:val="center"/>
              <w:rPr>
                <w:rFonts w:asciiTheme="minorHAnsi" w:hAnsiTheme="minorHAnsi" w:cstheme="minorHAnsi"/>
                <w:i/>
                <w:iCs/>
                <w:sz w:val="18"/>
                <w:szCs w:val="18"/>
              </w:rPr>
            </w:pPr>
            <w:r>
              <w:rPr>
                <w:rFonts w:asciiTheme="minorHAnsi" w:hAnsiTheme="minorHAnsi" w:cstheme="minorHAnsi"/>
                <w:i/>
                <w:iCs/>
                <w:sz w:val="18"/>
                <w:szCs w:val="18"/>
              </w:rPr>
              <w:t xml:space="preserve">Cena jednostkowa brutto w złotych za </w:t>
            </w:r>
          </w:p>
          <w:p w:rsidR="00AE6A9C" w:rsidRDefault="00AE6A9C">
            <w:pPr>
              <w:snapToGrid w:val="0"/>
              <w:spacing w:after="0"/>
              <w:jc w:val="center"/>
              <w:rPr>
                <w:rFonts w:asciiTheme="minorHAnsi" w:hAnsiTheme="minorHAnsi" w:cstheme="minorHAnsi"/>
                <w:i/>
                <w:iCs/>
                <w:sz w:val="18"/>
                <w:szCs w:val="18"/>
              </w:rPr>
            </w:pPr>
            <w:r>
              <w:rPr>
                <w:rFonts w:asciiTheme="minorHAnsi" w:hAnsiTheme="minorHAnsi" w:cstheme="minorHAnsi"/>
                <w:i/>
                <w:iCs/>
                <w:sz w:val="18"/>
                <w:szCs w:val="18"/>
              </w:rPr>
              <w:t>1 kg</w:t>
            </w:r>
          </w:p>
        </w:tc>
      </w:tr>
      <w:tr w:rsidR="00AE6A9C" w:rsidTr="00AE6A9C">
        <w:trPr>
          <w:gridAfter w:val="1"/>
          <w:wAfter w:w="16" w:type="dxa"/>
          <w:trHeight w:val="520"/>
          <w:tblHeader/>
        </w:trPr>
        <w:tc>
          <w:tcPr>
            <w:tcW w:w="245" w:type="dxa"/>
            <w:tcBorders>
              <w:top w:val="single" w:sz="2" w:space="0" w:color="000000"/>
              <w:left w:val="single" w:sz="2" w:space="0" w:color="000000"/>
              <w:bottom w:val="single" w:sz="8" w:space="0" w:color="000000"/>
              <w:right w:val="nil"/>
            </w:tcBorders>
            <w:shd w:val="clear" w:color="auto" w:fill="E6E6E6"/>
            <w:vAlign w:val="center"/>
            <w:hideMark/>
          </w:tcPr>
          <w:p w:rsidR="00AE6A9C" w:rsidRDefault="00AE6A9C">
            <w:pPr>
              <w:snapToGrid w:val="0"/>
              <w:spacing w:after="0"/>
              <w:jc w:val="center"/>
              <w:rPr>
                <w:rFonts w:asciiTheme="minorHAnsi" w:hAnsiTheme="minorHAnsi" w:cstheme="minorHAnsi"/>
                <w:b/>
                <w:bCs/>
                <w:i/>
                <w:iCs/>
                <w:sz w:val="16"/>
                <w:szCs w:val="16"/>
              </w:rPr>
            </w:pPr>
            <w:r>
              <w:rPr>
                <w:rFonts w:asciiTheme="minorHAnsi" w:hAnsiTheme="minorHAnsi" w:cstheme="minorHAnsi"/>
                <w:b/>
                <w:bCs/>
                <w:i/>
                <w:iCs/>
                <w:sz w:val="16"/>
                <w:szCs w:val="16"/>
              </w:rPr>
              <w:t>1</w:t>
            </w:r>
          </w:p>
        </w:tc>
        <w:tc>
          <w:tcPr>
            <w:tcW w:w="2865" w:type="dxa"/>
            <w:tcBorders>
              <w:top w:val="single" w:sz="2" w:space="0" w:color="000000"/>
              <w:left w:val="single" w:sz="2" w:space="0" w:color="000000"/>
              <w:bottom w:val="single" w:sz="8" w:space="0" w:color="000000"/>
              <w:right w:val="nil"/>
            </w:tcBorders>
            <w:shd w:val="clear" w:color="auto" w:fill="E6E6E6"/>
            <w:vAlign w:val="center"/>
            <w:hideMark/>
          </w:tcPr>
          <w:p w:rsidR="00AE6A9C" w:rsidRDefault="00AE6A9C">
            <w:pPr>
              <w:snapToGrid w:val="0"/>
              <w:spacing w:after="0"/>
              <w:jc w:val="center"/>
              <w:rPr>
                <w:rFonts w:asciiTheme="minorHAnsi" w:hAnsiTheme="minorHAnsi" w:cstheme="minorHAnsi"/>
                <w:b/>
                <w:bCs/>
                <w:i/>
                <w:iCs/>
                <w:sz w:val="16"/>
                <w:szCs w:val="16"/>
              </w:rPr>
            </w:pPr>
            <w:r>
              <w:rPr>
                <w:rFonts w:asciiTheme="minorHAnsi" w:hAnsiTheme="minorHAnsi" w:cstheme="minorHAnsi"/>
                <w:b/>
                <w:bCs/>
                <w:i/>
                <w:iCs/>
                <w:sz w:val="16"/>
                <w:szCs w:val="16"/>
              </w:rPr>
              <w:t>2</w:t>
            </w:r>
          </w:p>
        </w:tc>
        <w:tc>
          <w:tcPr>
            <w:tcW w:w="283" w:type="dxa"/>
            <w:tcBorders>
              <w:top w:val="single" w:sz="2" w:space="0" w:color="000000"/>
              <w:left w:val="single" w:sz="2" w:space="0" w:color="000000"/>
              <w:bottom w:val="single" w:sz="8" w:space="0" w:color="000000"/>
              <w:right w:val="nil"/>
            </w:tcBorders>
            <w:shd w:val="clear" w:color="auto" w:fill="E6E6E6"/>
            <w:vAlign w:val="center"/>
            <w:hideMark/>
          </w:tcPr>
          <w:p w:rsidR="00AE6A9C" w:rsidRDefault="00AE6A9C">
            <w:pPr>
              <w:snapToGrid w:val="0"/>
              <w:spacing w:after="0"/>
              <w:jc w:val="center"/>
              <w:rPr>
                <w:rFonts w:asciiTheme="minorHAnsi" w:hAnsiTheme="minorHAnsi" w:cstheme="minorHAnsi"/>
                <w:b/>
                <w:bCs/>
                <w:i/>
                <w:iCs/>
                <w:sz w:val="16"/>
                <w:szCs w:val="16"/>
              </w:rPr>
            </w:pPr>
            <w:r>
              <w:rPr>
                <w:rFonts w:asciiTheme="minorHAnsi" w:hAnsiTheme="minorHAnsi" w:cstheme="minorHAnsi"/>
                <w:b/>
                <w:bCs/>
                <w:i/>
                <w:iCs/>
                <w:sz w:val="16"/>
                <w:szCs w:val="16"/>
              </w:rPr>
              <w:t>3</w:t>
            </w:r>
          </w:p>
        </w:tc>
        <w:tc>
          <w:tcPr>
            <w:tcW w:w="436" w:type="dxa"/>
            <w:tcBorders>
              <w:top w:val="single" w:sz="2" w:space="0" w:color="000000"/>
              <w:left w:val="single" w:sz="2" w:space="0" w:color="000000"/>
              <w:bottom w:val="single" w:sz="8" w:space="0" w:color="000000"/>
              <w:right w:val="nil"/>
            </w:tcBorders>
            <w:shd w:val="clear" w:color="auto" w:fill="E6E6E6"/>
            <w:vAlign w:val="center"/>
            <w:hideMark/>
          </w:tcPr>
          <w:p w:rsidR="00AE6A9C" w:rsidRDefault="00AE6A9C">
            <w:pPr>
              <w:snapToGrid w:val="0"/>
              <w:spacing w:after="0"/>
              <w:jc w:val="center"/>
              <w:rPr>
                <w:rFonts w:asciiTheme="minorHAnsi" w:hAnsiTheme="minorHAnsi" w:cstheme="minorHAnsi"/>
                <w:b/>
                <w:bCs/>
                <w:i/>
                <w:iCs/>
                <w:sz w:val="16"/>
                <w:szCs w:val="16"/>
              </w:rPr>
            </w:pPr>
            <w:r>
              <w:rPr>
                <w:rFonts w:asciiTheme="minorHAnsi" w:hAnsiTheme="minorHAnsi" w:cstheme="minorHAnsi"/>
                <w:b/>
                <w:bCs/>
                <w:i/>
                <w:iCs/>
                <w:sz w:val="16"/>
                <w:szCs w:val="16"/>
              </w:rPr>
              <w:t>4</w:t>
            </w:r>
          </w:p>
        </w:tc>
        <w:tc>
          <w:tcPr>
            <w:tcW w:w="982" w:type="dxa"/>
            <w:tcBorders>
              <w:top w:val="single" w:sz="2" w:space="0" w:color="000000"/>
              <w:left w:val="single" w:sz="2" w:space="0" w:color="000000"/>
              <w:bottom w:val="single" w:sz="8" w:space="0" w:color="000000"/>
              <w:right w:val="nil"/>
            </w:tcBorders>
            <w:shd w:val="clear" w:color="auto" w:fill="E6E6E6"/>
            <w:vAlign w:val="center"/>
            <w:hideMark/>
          </w:tcPr>
          <w:p w:rsidR="00AE6A9C" w:rsidRDefault="00AE6A9C">
            <w:pPr>
              <w:snapToGrid w:val="0"/>
              <w:spacing w:after="0"/>
              <w:jc w:val="center"/>
              <w:rPr>
                <w:rFonts w:asciiTheme="minorHAnsi" w:hAnsiTheme="minorHAnsi" w:cstheme="minorHAnsi"/>
                <w:b/>
                <w:bCs/>
                <w:i/>
                <w:iCs/>
                <w:sz w:val="16"/>
                <w:szCs w:val="16"/>
              </w:rPr>
            </w:pPr>
            <w:r>
              <w:rPr>
                <w:rFonts w:asciiTheme="minorHAnsi" w:hAnsiTheme="minorHAnsi" w:cstheme="minorHAnsi"/>
                <w:b/>
                <w:bCs/>
                <w:i/>
                <w:iCs/>
                <w:sz w:val="16"/>
                <w:szCs w:val="16"/>
              </w:rPr>
              <w:t>5</w:t>
            </w:r>
          </w:p>
        </w:tc>
        <w:tc>
          <w:tcPr>
            <w:tcW w:w="992" w:type="dxa"/>
            <w:tcBorders>
              <w:top w:val="single" w:sz="2" w:space="0" w:color="000000"/>
              <w:left w:val="single" w:sz="2" w:space="0" w:color="000000"/>
              <w:bottom w:val="single" w:sz="8" w:space="0" w:color="000000"/>
              <w:right w:val="nil"/>
            </w:tcBorders>
            <w:shd w:val="clear" w:color="auto" w:fill="E6E6E6"/>
            <w:vAlign w:val="center"/>
            <w:hideMark/>
          </w:tcPr>
          <w:p w:rsidR="00AE6A9C" w:rsidRDefault="00AE6A9C">
            <w:pPr>
              <w:snapToGrid w:val="0"/>
              <w:spacing w:after="0"/>
              <w:jc w:val="center"/>
              <w:rPr>
                <w:rFonts w:asciiTheme="minorHAnsi" w:hAnsiTheme="minorHAnsi" w:cstheme="minorHAnsi"/>
                <w:b/>
                <w:bCs/>
                <w:i/>
                <w:iCs/>
                <w:sz w:val="16"/>
                <w:szCs w:val="16"/>
              </w:rPr>
            </w:pPr>
            <w:r>
              <w:rPr>
                <w:rFonts w:asciiTheme="minorHAnsi" w:hAnsiTheme="minorHAnsi" w:cstheme="minorHAnsi"/>
                <w:b/>
                <w:bCs/>
                <w:i/>
                <w:iCs/>
                <w:sz w:val="16"/>
                <w:szCs w:val="16"/>
              </w:rPr>
              <w:t>6=4x5</w:t>
            </w:r>
          </w:p>
        </w:tc>
        <w:tc>
          <w:tcPr>
            <w:tcW w:w="736" w:type="dxa"/>
            <w:tcBorders>
              <w:top w:val="single" w:sz="2" w:space="0" w:color="000000"/>
              <w:left w:val="single" w:sz="2" w:space="0" w:color="000000"/>
              <w:bottom w:val="single" w:sz="8" w:space="0" w:color="000000"/>
              <w:right w:val="nil"/>
            </w:tcBorders>
            <w:shd w:val="clear" w:color="auto" w:fill="E6E6E6"/>
            <w:vAlign w:val="center"/>
            <w:hideMark/>
          </w:tcPr>
          <w:p w:rsidR="00AE6A9C" w:rsidRDefault="00AE6A9C">
            <w:pPr>
              <w:snapToGrid w:val="0"/>
              <w:spacing w:after="0"/>
              <w:jc w:val="center"/>
              <w:rPr>
                <w:rFonts w:asciiTheme="minorHAnsi" w:hAnsiTheme="minorHAnsi" w:cstheme="minorHAnsi"/>
                <w:b/>
                <w:bCs/>
                <w:i/>
                <w:iCs/>
                <w:sz w:val="16"/>
                <w:szCs w:val="16"/>
              </w:rPr>
            </w:pPr>
            <w:r>
              <w:rPr>
                <w:rFonts w:asciiTheme="minorHAnsi" w:hAnsiTheme="minorHAnsi" w:cstheme="minorHAnsi"/>
                <w:b/>
                <w:bCs/>
                <w:i/>
                <w:iCs/>
                <w:sz w:val="16"/>
                <w:szCs w:val="16"/>
              </w:rPr>
              <w:t>7</w:t>
            </w:r>
          </w:p>
        </w:tc>
        <w:tc>
          <w:tcPr>
            <w:tcW w:w="848" w:type="dxa"/>
            <w:tcBorders>
              <w:top w:val="single" w:sz="2" w:space="0" w:color="000000"/>
              <w:left w:val="single" w:sz="2" w:space="0" w:color="000000"/>
              <w:bottom w:val="single" w:sz="8" w:space="0" w:color="000000"/>
              <w:right w:val="nil"/>
            </w:tcBorders>
            <w:shd w:val="clear" w:color="auto" w:fill="E6E6E6"/>
            <w:vAlign w:val="center"/>
            <w:hideMark/>
          </w:tcPr>
          <w:p w:rsidR="00AE6A9C" w:rsidRDefault="00AE6A9C">
            <w:pPr>
              <w:snapToGrid w:val="0"/>
              <w:spacing w:after="0"/>
              <w:jc w:val="center"/>
              <w:rPr>
                <w:rFonts w:asciiTheme="minorHAnsi" w:hAnsiTheme="minorHAnsi" w:cstheme="minorHAnsi"/>
                <w:b/>
                <w:bCs/>
                <w:i/>
                <w:iCs/>
                <w:sz w:val="16"/>
                <w:szCs w:val="16"/>
              </w:rPr>
            </w:pPr>
            <w:r>
              <w:rPr>
                <w:rFonts w:asciiTheme="minorHAnsi" w:hAnsiTheme="minorHAnsi" w:cstheme="minorHAnsi"/>
                <w:b/>
                <w:bCs/>
                <w:i/>
                <w:iCs/>
                <w:sz w:val="16"/>
                <w:szCs w:val="16"/>
              </w:rPr>
              <w:t>8=6x7</w:t>
            </w:r>
          </w:p>
        </w:tc>
        <w:tc>
          <w:tcPr>
            <w:tcW w:w="978" w:type="dxa"/>
            <w:tcBorders>
              <w:top w:val="single" w:sz="2" w:space="0" w:color="000000"/>
              <w:left w:val="single" w:sz="2" w:space="0" w:color="000000"/>
              <w:bottom w:val="single" w:sz="8" w:space="0" w:color="000000"/>
              <w:right w:val="nil"/>
            </w:tcBorders>
            <w:shd w:val="clear" w:color="auto" w:fill="E6E6E6"/>
            <w:vAlign w:val="center"/>
            <w:hideMark/>
          </w:tcPr>
          <w:p w:rsidR="00AE6A9C" w:rsidRDefault="00AE6A9C">
            <w:pPr>
              <w:snapToGrid w:val="0"/>
              <w:spacing w:after="0"/>
              <w:jc w:val="center"/>
              <w:rPr>
                <w:rFonts w:asciiTheme="minorHAnsi" w:hAnsiTheme="minorHAnsi" w:cstheme="minorHAnsi"/>
                <w:b/>
                <w:bCs/>
                <w:i/>
                <w:iCs/>
                <w:sz w:val="16"/>
                <w:szCs w:val="16"/>
              </w:rPr>
            </w:pPr>
            <w:r>
              <w:rPr>
                <w:rFonts w:asciiTheme="minorHAnsi" w:hAnsiTheme="minorHAnsi" w:cstheme="minorHAnsi"/>
                <w:b/>
                <w:bCs/>
                <w:i/>
                <w:iCs/>
                <w:sz w:val="16"/>
                <w:szCs w:val="16"/>
              </w:rPr>
              <w:t>9=8+6</w:t>
            </w:r>
          </w:p>
        </w:tc>
        <w:tc>
          <w:tcPr>
            <w:tcW w:w="997" w:type="dxa"/>
            <w:tcBorders>
              <w:top w:val="single" w:sz="2" w:space="0" w:color="000000"/>
              <w:left w:val="single" w:sz="2" w:space="0" w:color="000000"/>
              <w:bottom w:val="single" w:sz="8" w:space="0" w:color="000000"/>
              <w:right w:val="single" w:sz="2" w:space="0" w:color="000000"/>
            </w:tcBorders>
            <w:shd w:val="clear" w:color="auto" w:fill="E6E6E6"/>
            <w:vAlign w:val="center"/>
            <w:hideMark/>
          </w:tcPr>
          <w:p w:rsidR="00AE6A9C" w:rsidRDefault="00AE6A9C">
            <w:pPr>
              <w:snapToGrid w:val="0"/>
              <w:spacing w:after="0"/>
              <w:jc w:val="center"/>
              <w:rPr>
                <w:rFonts w:asciiTheme="minorHAnsi" w:hAnsiTheme="minorHAnsi" w:cstheme="minorHAnsi"/>
                <w:b/>
                <w:bCs/>
                <w:i/>
                <w:iCs/>
                <w:sz w:val="16"/>
                <w:szCs w:val="16"/>
              </w:rPr>
            </w:pPr>
            <w:r>
              <w:rPr>
                <w:rFonts w:asciiTheme="minorHAnsi" w:hAnsiTheme="minorHAnsi" w:cstheme="minorHAnsi"/>
                <w:b/>
                <w:bCs/>
                <w:i/>
                <w:iCs/>
                <w:sz w:val="16"/>
                <w:szCs w:val="16"/>
              </w:rPr>
              <w:t>10=9/4</w:t>
            </w:r>
          </w:p>
        </w:tc>
      </w:tr>
      <w:tr w:rsidR="00AE6A9C" w:rsidTr="00AE6A9C">
        <w:trPr>
          <w:trHeight w:val="708"/>
        </w:trPr>
        <w:tc>
          <w:tcPr>
            <w:tcW w:w="245" w:type="dxa"/>
            <w:tcBorders>
              <w:top w:val="single" w:sz="4" w:space="0" w:color="000000"/>
              <w:left w:val="single" w:sz="4" w:space="0" w:color="000000"/>
              <w:bottom w:val="single" w:sz="4" w:space="0" w:color="000000"/>
              <w:right w:val="nil"/>
            </w:tcBorders>
            <w:vAlign w:val="center"/>
            <w:hideMark/>
          </w:tcPr>
          <w:p w:rsidR="00AE6A9C" w:rsidRDefault="00AE6A9C">
            <w:pPr>
              <w:pStyle w:val="Zawartotabeli"/>
              <w:snapToGrid w:val="0"/>
              <w:spacing w:line="100" w:lineRule="atLeast"/>
              <w:jc w:val="center"/>
              <w:textAlignment w:val="center"/>
              <w:rPr>
                <w:rFonts w:asciiTheme="minorHAnsi" w:hAnsiTheme="minorHAnsi" w:cstheme="minorHAnsi"/>
                <w:b/>
                <w:sz w:val="14"/>
                <w:szCs w:val="14"/>
              </w:rPr>
            </w:pPr>
            <w:r>
              <w:rPr>
                <w:rFonts w:asciiTheme="minorHAnsi" w:hAnsiTheme="minorHAnsi" w:cstheme="minorHAnsi"/>
                <w:b/>
                <w:sz w:val="14"/>
                <w:szCs w:val="14"/>
              </w:rPr>
              <w:t>1</w:t>
            </w:r>
          </w:p>
        </w:tc>
        <w:tc>
          <w:tcPr>
            <w:tcW w:w="2865" w:type="dxa"/>
            <w:tcBorders>
              <w:top w:val="single" w:sz="4" w:space="0" w:color="000000"/>
              <w:left w:val="single" w:sz="4" w:space="0" w:color="000000"/>
              <w:bottom w:val="single" w:sz="4" w:space="0" w:color="000000"/>
              <w:right w:val="nil"/>
            </w:tcBorders>
            <w:vAlign w:val="center"/>
            <w:hideMark/>
          </w:tcPr>
          <w:p w:rsidR="00CA53AF" w:rsidRPr="00BA1E53" w:rsidRDefault="00CA53AF" w:rsidP="00CA53AF">
            <w:pPr>
              <w:pStyle w:val="Standard"/>
              <w:spacing w:after="0" w:line="240" w:lineRule="auto"/>
              <w:rPr>
                <w:rFonts w:asciiTheme="minorHAnsi" w:eastAsia="Times New Roman" w:hAnsiTheme="minorHAnsi" w:cstheme="minorHAnsi"/>
                <w:bCs/>
                <w:sz w:val="14"/>
                <w:szCs w:val="14"/>
              </w:rPr>
            </w:pPr>
            <w:r w:rsidRPr="00BA1E53">
              <w:rPr>
                <w:rFonts w:asciiTheme="minorHAnsi" w:eastAsia="Times New Roman" w:hAnsiTheme="minorHAnsi" w:cstheme="minorHAnsi"/>
                <w:b/>
                <w:bCs/>
                <w:sz w:val="14"/>
                <w:szCs w:val="14"/>
              </w:rPr>
              <w:t xml:space="preserve">Baleron drobiowy </w:t>
            </w:r>
            <w:r w:rsidRPr="00BA1E53">
              <w:rPr>
                <w:rFonts w:asciiTheme="minorHAnsi" w:eastAsia="Times New Roman" w:hAnsiTheme="minorHAnsi" w:cstheme="minorHAnsi"/>
                <w:bCs/>
                <w:sz w:val="14"/>
                <w:szCs w:val="14"/>
              </w:rPr>
              <w:t xml:space="preserve">– Wyrób w osłonce barierowej, parzony. Pakowany w atmosferze ochronnej VAC. Powierzchnia czysta, sucha. Konsystencja soczysta, krucha, powierzchnia przekroju lekko wilgotna, niedopuszczalne są skupiska galarety na przekroju. Wyczuwalny smak i zapach użytych przypraw, niedopuszczalny jest smak i zapach świadczący o nieświeżości lub inny obcy.                               </w:t>
            </w:r>
          </w:p>
          <w:p w:rsidR="00AE6A9C" w:rsidRPr="00BA1E53" w:rsidRDefault="00CA53AF" w:rsidP="00CA53AF">
            <w:pPr>
              <w:spacing w:after="0" w:line="240" w:lineRule="auto"/>
              <w:jc w:val="both"/>
              <w:rPr>
                <w:rFonts w:asciiTheme="minorHAnsi" w:hAnsiTheme="minorHAnsi" w:cstheme="minorHAnsi"/>
                <w:sz w:val="14"/>
                <w:szCs w:val="14"/>
              </w:rPr>
            </w:pPr>
            <w:r w:rsidRPr="00BA1E53">
              <w:rPr>
                <w:rFonts w:asciiTheme="minorHAnsi" w:eastAsia="Times New Roman" w:hAnsiTheme="minorHAnsi" w:cstheme="minorHAnsi"/>
                <w:b/>
                <w:bCs/>
                <w:sz w:val="14"/>
                <w:szCs w:val="14"/>
              </w:rPr>
              <w:t>Nie dopuszcza się dodatku tkanki łącznej wieprzowej, białka zwierzęcego wieprzowego.</w:t>
            </w:r>
          </w:p>
        </w:tc>
        <w:tc>
          <w:tcPr>
            <w:tcW w:w="283" w:type="dxa"/>
            <w:tcBorders>
              <w:top w:val="single" w:sz="4" w:space="0" w:color="000000"/>
              <w:left w:val="single" w:sz="4" w:space="0" w:color="000000"/>
              <w:bottom w:val="single" w:sz="4" w:space="0" w:color="000000"/>
              <w:right w:val="nil"/>
            </w:tcBorders>
            <w:vAlign w:val="center"/>
            <w:hideMark/>
          </w:tcPr>
          <w:p w:rsidR="00AE6A9C" w:rsidRPr="00BA1E53" w:rsidRDefault="00AE6A9C">
            <w:pPr>
              <w:snapToGrid w:val="0"/>
              <w:spacing w:after="0"/>
              <w:jc w:val="center"/>
              <w:rPr>
                <w:rFonts w:asciiTheme="minorHAnsi" w:hAnsiTheme="minorHAnsi" w:cstheme="minorHAnsi"/>
                <w:sz w:val="14"/>
                <w:szCs w:val="14"/>
              </w:rPr>
            </w:pPr>
            <w:r w:rsidRPr="00BA1E53">
              <w:rPr>
                <w:rFonts w:asciiTheme="minorHAnsi" w:hAnsiTheme="minorHAnsi" w:cstheme="minorHAnsi"/>
                <w:color w:val="212121"/>
                <w:sz w:val="14"/>
                <w:szCs w:val="14"/>
              </w:rPr>
              <w:t>kg</w:t>
            </w:r>
          </w:p>
        </w:tc>
        <w:tc>
          <w:tcPr>
            <w:tcW w:w="436" w:type="dxa"/>
            <w:tcBorders>
              <w:top w:val="single" w:sz="4" w:space="0" w:color="000000"/>
              <w:left w:val="single" w:sz="4" w:space="0" w:color="000000"/>
              <w:bottom w:val="single" w:sz="4" w:space="0" w:color="000000"/>
              <w:right w:val="nil"/>
            </w:tcBorders>
            <w:vAlign w:val="center"/>
            <w:hideMark/>
          </w:tcPr>
          <w:p w:rsidR="00AE6A9C" w:rsidRPr="00BA1E53" w:rsidRDefault="00ED3AA3">
            <w:pPr>
              <w:pStyle w:val="Zawartotabeli"/>
              <w:snapToGrid w:val="0"/>
              <w:spacing w:line="100" w:lineRule="atLeast"/>
              <w:jc w:val="center"/>
              <w:rPr>
                <w:rFonts w:asciiTheme="minorHAnsi" w:hAnsiTheme="minorHAnsi" w:cstheme="minorHAnsi"/>
                <w:sz w:val="14"/>
                <w:szCs w:val="14"/>
              </w:rPr>
            </w:pPr>
            <w:r>
              <w:rPr>
                <w:rFonts w:asciiTheme="minorHAnsi" w:hAnsiTheme="minorHAnsi" w:cstheme="minorHAnsi"/>
                <w:sz w:val="14"/>
                <w:szCs w:val="14"/>
              </w:rPr>
              <w:t>10</w:t>
            </w:r>
          </w:p>
        </w:tc>
        <w:tc>
          <w:tcPr>
            <w:tcW w:w="982"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rPr>
                <w:rFonts w:asciiTheme="minorHAnsi" w:hAnsiTheme="minorHAnsi" w:cstheme="minorHAnsi"/>
                <w:sz w:val="14"/>
                <w:szCs w:val="14"/>
              </w:rPr>
            </w:pPr>
          </w:p>
        </w:tc>
        <w:tc>
          <w:tcPr>
            <w:tcW w:w="992"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rPr>
                <w:rFonts w:asciiTheme="minorHAnsi" w:hAnsiTheme="minorHAnsi" w:cstheme="minorHAnsi"/>
                <w:sz w:val="14"/>
                <w:szCs w:val="14"/>
              </w:rPr>
            </w:pPr>
          </w:p>
        </w:tc>
        <w:tc>
          <w:tcPr>
            <w:tcW w:w="736"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848"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978"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rsidR="00AE6A9C" w:rsidRDefault="00AE6A9C">
            <w:pPr>
              <w:snapToGrid w:val="0"/>
              <w:rPr>
                <w:rFonts w:asciiTheme="minorHAnsi" w:hAnsiTheme="minorHAnsi" w:cstheme="minorHAnsi"/>
                <w:sz w:val="20"/>
                <w:szCs w:val="20"/>
              </w:rPr>
            </w:pPr>
          </w:p>
        </w:tc>
      </w:tr>
      <w:tr w:rsidR="00AE6A9C" w:rsidTr="00AE6A9C">
        <w:trPr>
          <w:trHeight w:val="708"/>
        </w:trPr>
        <w:tc>
          <w:tcPr>
            <w:tcW w:w="245" w:type="dxa"/>
            <w:tcBorders>
              <w:top w:val="single" w:sz="4" w:space="0" w:color="000000"/>
              <w:left w:val="single" w:sz="4" w:space="0" w:color="000000"/>
              <w:bottom w:val="single" w:sz="4" w:space="0" w:color="000000"/>
              <w:right w:val="nil"/>
            </w:tcBorders>
            <w:vAlign w:val="center"/>
            <w:hideMark/>
          </w:tcPr>
          <w:p w:rsidR="00AE6A9C" w:rsidRDefault="00AE6A9C">
            <w:pPr>
              <w:pStyle w:val="Zawartotabeli"/>
              <w:snapToGrid w:val="0"/>
              <w:spacing w:line="100" w:lineRule="atLeast"/>
              <w:jc w:val="center"/>
              <w:textAlignment w:val="center"/>
              <w:rPr>
                <w:rFonts w:asciiTheme="minorHAnsi" w:hAnsiTheme="minorHAnsi" w:cstheme="minorHAnsi"/>
                <w:b/>
                <w:sz w:val="14"/>
                <w:szCs w:val="14"/>
              </w:rPr>
            </w:pPr>
            <w:r>
              <w:rPr>
                <w:rFonts w:asciiTheme="minorHAnsi" w:hAnsiTheme="minorHAnsi" w:cstheme="minorHAnsi"/>
                <w:b/>
                <w:sz w:val="14"/>
                <w:szCs w:val="14"/>
              </w:rPr>
              <w:t>2</w:t>
            </w:r>
          </w:p>
        </w:tc>
        <w:tc>
          <w:tcPr>
            <w:tcW w:w="2865" w:type="dxa"/>
            <w:tcBorders>
              <w:top w:val="single" w:sz="4" w:space="0" w:color="000000"/>
              <w:left w:val="single" w:sz="4" w:space="0" w:color="000000"/>
              <w:bottom w:val="single" w:sz="4" w:space="0" w:color="000000"/>
              <w:right w:val="nil"/>
            </w:tcBorders>
            <w:vAlign w:val="center"/>
            <w:hideMark/>
          </w:tcPr>
          <w:p w:rsidR="00AE6A9C" w:rsidRPr="00BA1E53" w:rsidRDefault="00CA53AF">
            <w:pPr>
              <w:spacing w:after="0" w:line="240" w:lineRule="auto"/>
              <w:jc w:val="both"/>
              <w:rPr>
                <w:rFonts w:asciiTheme="minorHAnsi" w:hAnsiTheme="minorHAnsi" w:cstheme="minorHAnsi"/>
                <w:b/>
                <w:sz w:val="14"/>
                <w:szCs w:val="14"/>
              </w:rPr>
            </w:pPr>
            <w:r w:rsidRPr="00BA1E53">
              <w:rPr>
                <w:rFonts w:asciiTheme="minorHAnsi" w:eastAsia="Times New Roman" w:hAnsiTheme="minorHAnsi" w:cstheme="minorHAnsi"/>
                <w:b/>
                <w:bCs/>
                <w:sz w:val="14"/>
                <w:szCs w:val="14"/>
              </w:rPr>
              <w:t>Boczek wędzony parzony</w:t>
            </w:r>
            <w:r w:rsidRPr="00BA1E53">
              <w:rPr>
                <w:rFonts w:asciiTheme="minorHAnsi" w:eastAsia="Times New Roman" w:hAnsiTheme="minorHAnsi" w:cstheme="minorHAnsi"/>
                <w:bCs/>
                <w:sz w:val="14"/>
                <w:szCs w:val="14"/>
              </w:rPr>
              <w:t xml:space="preserve"> – Wędzonka w kształcie zbliżonym do prostokąta, w naturalnym układzie tkanek charakterystycznych dla tego asortymentu; zewnętrzna powierzchnia boczku może być częściowo lub całkowicie pokryta skórą, albo bez skóry; niedopuszczalne resztki szczeciny. Konsystencja dość miękka, soczysta, krucha; struktura plastra o grubości 3 mm dość ścisła, dopuszcza się nieznaczne rozdzielenie plastra w miejscach łączenia mięśni; niedopuszczalny jest znaczny wyciek soku na przekroju. Smak i zapach charakterystyczny dla wędzonki z mięsa peklowanego, wędzonego i parzonego </w:t>
            </w:r>
            <w:r w:rsidRPr="00BA1E53">
              <w:rPr>
                <w:rFonts w:asciiTheme="minorHAnsi" w:eastAsia="Times New Roman" w:hAnsiTheme="minorHAnsi" w:cstheme="minorHAnsi"/>
                <w:bCs/>
                <w:sz w:val="14"/>
                <w:szCs w:val="14"/>
              </w:rPr>
              <w:lastRenderedPageBreak/>
              <w:t>niedopuszczalny smak i zapach świadczący o nieświeżości lub inny obcy.</w:t>
            </w:r>
          </w:p>
        </w:tc>
        <w:tc>
          <w:tcPr>
            <w:tcW w:w="283" w:type="dxa"/>
            <w:tcBorders>
              <w:top w:val="single" w:sz="4" w:space="0" w:color="000000"/>
              <w:left w:val="single" w:sz="4" w:space="0" w:color="000000"/>
              <w:bottom w:val="single" w:sz="4" w:space="0" w:color="000000"/>
              <w:right w:val="nil"/>
            </w:tcBorders>
            <w:vAlign w:val="center"/>
            <w:hideMark/>
          </w:tcPr>
          <w:p w:rsidR="00AE6A9C" w:rsidRPr="00BA1E53" w:rsidRDefault="00AE6A9C">
            <w:pPr>
              <w:snapToGrid w:val="0"/>
              <w:spacing w:after="0"/>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lastRenderedPageBreak/>
              <w:t>kg</w:t>
            </w:r>
          </w:p>
        </w:tc>
        <w:tc>
          <w:tcPr>
            <w:tcW w:w="436" w:type="dxa"/>
            <w:tcBorders>
              <w:top w:val="single" w:sz="4" w:space="0" w:color="000000"/>
              <w:left w:val="single" w:sz="4" w:space="0" w:color="000000"/>
              <w:bottom w:val="single" w:sz="4" w:space="0" w:color="000000"/>
              <w:right w:val="nil"/>
            </w:tcBorders>
            <w:vAlign w:val="center"/>
            <w:hideMark/>
          </w:tcPr>
          <w:p w:rsidR="00AE6A9C" w:rsidRPr="00BA1E53" w:rsidRDefault="00ED3AA3">
            <w:pPr>
              <w:pStyle w:val="Zawartotabeli"/>
              <w:snapToGrid w:val="0"/>
              <w:spacing w:line="100" w:lineRule="atLeast"/>
              <w:jc w:val="center"/>
              <w:rPr>
                <w:rFonts w:asciiTheme="minorHAnsi" w:hAnsiTheme="minorHAnsi" w:cstheme="minorHAnsi"/>
                <w:color w:val="212121"/>
                <w:sz w:val="14"/>
                <w:szCs w:val="14"/>
              </w:rPr>
            </w:pPr>
            <w:r>
              <w:rPr>
                <w:rFonts w:asciiTheme="minorHAnsi" w:hAnsiTheme="minorHAnsi" w:cstheme="minorHAnsi"/>
                <w:color w:val="212121"/>
                <w:sz w:val="14"/>
                <w:szCs w:val="14"/>
              </w:rPr>
              <w:t>100</w:t>
            </w:r>
          </w:p>
        </w:tc>
        <w:tc>
          <w:tcPr>
            <w:tcW w:w="982"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rPr>
                <w:rFonts w:asciiTheme="minorHAnsi" w:hAnsiTheme="minorHAnsi" w:cstheme="minorHAnsi"/>
                <w:sz w:val="14"/>
                <w:szCs w:val="14"/>
              </w:rPr>
            </w:pPr>
          </w:p>
        </w:tc>
        <w:tc>
          <w:tcPr>
            <w:tcW w:w="992"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rPr>
                <w:rFonts w:asciiTheme="minorHAnsi" w:hAnsiTheme="minorHAnsi" w:cstheme="minorHAnsi"/>
                <w:sz w:val="14"/>
                <w:szCs w:val="14"/>
              </w:rPr>
            </w:pPr>
          </w:p>
        </w:tc>
        <w:tc>
          <w:tcPr>
            <w:tcW w:w="736"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848"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978"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rsidR="00AE6A9C" w:rsidRDefault="00AE6A9C">
            <w:pPr>
              <w:snapToGrid w:val="0"/>
              <w:rPr>
                <w:rFonts w:asciiTheme="minorHAnsi" w:hAnsiTheme="minorHAnsi" w:cstheme="minorHAnsi"/>
                <w:sz w:val="20"/>
                <w:szCs w:val="20"/>
              </w:rPr>
            </w:pPr>
          </w:p>
        </w:tc>
      </w:tr>
      <w:tr w:rsidR="00AE6A9C" w:rsidTr="00AE6A9C">
        <w:trPr>
          <w:trHeight w:val="708"/>
        </w:trPr>
        <w:tc>
          <w:tcPr>
            <w:tcW w:w="245" w:type="dxa"/>
            <w:tcBorders>
              <w:top w:val="single" w:sz="4" w:space="0" w:color="000000"/>
              <w:left w:val="single" w:sz="4" w:space="0" w:color="000000"/>
              <w:bottom w:val="single" w:sz="4" w:space="0" w:color="000000"/>
              <w:right w:val="nil"/>
            </w:tcBorders>
            <w:vAlign w:val="center"/>
            <w:hideMark/>
          </w:tcPr>
          <w:p w:rsidR="00AE6A9C" w:rsidRDefault="00AE6A9C">
            <w:pPr>
              <w:pStyle w:val="Zawartotabeli"/>
              <w:snapToGrid w:val="0"/>
              <w:spacing w:line="100" w:lineRule="atLeast"/>
              <w:jc w:val="center"/>
              <w:textAlignment w:val="center"/>
              <w:rPr>
                <w:rFonts w:asciiTheme="minorHAnsi" w:hAnsiTheme="minorHAnsi" w:cstheme="minorHAnsi"/>
                <w:b/>
                <w:sz w:val="14"/>
                <w:szCs w:val="14"/>
              </w:rPr>
            </w:pPr>
            <w:r>
              <w:rPr>
                <w:rFonts w:asciiTheme="minorHAnsi" w:hAnsiTheme="minorHAnsi" w:cstheme="minorHAnsi"/>
                <w:b/>
                <w:sz w:val="14"/>
                <w:szCs w:val="14"/>
              </w:rPr>
              <w:t>3</w:t>
            </w:r>
          </w:p>
        </w:tc>
        <w:tc>
          <w:tcPr>
            <w:tcW w:w="2865" w:type="dxa"/>
            <w:tcBorders>
              <w:top w:val="single" w:sz="4" w:space="0" w:color="000000"/>
              <w:left w:val="single" w:sz="4" w:space="0" w:color="000000"/>
              <w:bottom w:val="single" w:sz="4" w:space="0" w:color="000000"/>
              <w:right w:val="nil"/>
            </w:tcBorders>
            <w:vAlign w:val="center"/>
            <w:hideMark/>
          </w:tcPr>
          <w:p w:rsidR="00AE6A9C" w:rsidRPr="00BA1E53" w:rsidRDefault="00CA53AF">
            <w:pPr>
              <w:spacing w:after="0" w:line="240" w:lineRule="auto"/>
              <w:jc w:val="both"/>
              <w:rPr>
                <w:rFonts w:asciiTheme="minorHAnsi" w:hAnsiTheme="minorHAnsi" w:cstheme="minorHAnsi"/>
                <w:b/>
                <w:sz w:val="14"/>
                <w:szCs w:val="14"/>
              </w:rPr>
            </w:pPr>
            <w:r w:rsidRPr="00BA1E53">
              <w:rPr>
                <w:rFonts w:asciiTheme="minorHAnsi" w:hAnsiTheme="minorHAnsi" w:cstheme="minorHAnsi"/>
                <w:b/>
                <w:color w:val="000000"/>
                <w:sz w:val="14"/>
                <w:szCs w:val="14"/>
                <w:lang w:eastAsia="pl-PL"/>
              </w:rPr>
              <w:t>Kabanos drobiowy</w:t>
            </w:r>
            <w:r w:rsidRPr="00BA1E53">
              <w:rPr>
                <w:rFonts w:asciiTheme="minorHAnsi" w:hAnsiTheme="minorHAnsi" w:cstheme="minorHAnsi"/>
                <w:color w:val="000000"/>
                <w:sz w:val="14"/>
                <w:szCs w:val="14"/>
                <w:lang w:eastAsia="pl-PL"/>
              </w:rPr>
              <w:t xml:space="preserve"> – Powierzchnia batonów barwy brązowej , równomiernie pomarszczona; osłonka ściśle przylegająca do farszu; batony o łącznej długości od 40cm do 60cm przewieszane na kijach wędzarniczych lub odkręcane na odcinki o długości od 18cm do 30cm; niedopuszczalne są zabrudzenia, okopcenia, oślizłość powierzchni, nalot pleśni. Konsystencja dość ścisła, krucha; składniki równomiernie rozmieszczone. Smak i zapach właściwy dla mięsa peklowanego, wędzonego, suszonego; sól i przyprawy wyraźnie wyczuwalne; niedopuszczalny smak i zapach świadczący o nieświeżości lub inny obcy.</w:t>
            </w:r>
          </w:p>
        </w:tc>
        <w:tc>
          <w:tcPr>
            <w:tcW w:w="283" w:type="dxa"/>
            <w:tcBorders>
              <w:top w:val="single" w:sz="4" w:space="0" w:color="000000"/>
              <w:left w:val="single" w:sz="4" w:space="0" w:color="000000"/>
              <w:bottom w:val="single" w:sz="4" w:space="0" w:color="000000"/>
              <w:right w:val="nil"/>
            </w:tcBorders>
            <w:vAlign w:val="center"/>
            <w:hideMark/>
          </w:tcPr>
          <w:p w:rsidR="00AE6A9C" w:rsidRPr="00BA1E53" w:rsidRDefault="00AE6A9C">
            <w:pPr>
              <w:snapToGrid w:val="0"/>
              <w:spacing w:after="0"/>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t>kg</w:t>
            </w:r>
          </w:p>
        </w:tc>
        <w:tc>
          <w:tcPr>
            <w:tcW w:w="436" w:type="dxa"/>
            <w:tcBorders>
              <w:top w:val="single" w:sz="4" w:space="0" w:color="000000"/>
              <w:left w:val="single" w:sz="4" w:space="0" w:color="000000"/>
              <w:bottom w:val="single" w:sz="4" w:space="0" w:color="000000"/>
              <w:right w:val="nil"/>
            </w:tcBorders>
            <w:vAlign w:val="center"/>
            <w:hideMark/>
          </w:tcPr>
          <w:p w:rsidR="00AE6A9C" w:rsidRPr="00BA1E53" w:rsidRDefault="00BA0CB6" w:rsidP="00ED3AA3">
            <w:pPr>
              <w:pStyle w:val="Zawartotabeli"/>
              <w:snapToGrid w:val="0"/>
              <w:spacing w:line="100" w:lineRule="atLeast"/>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t>5</w:t>
            </w:r>
            <w:r w:rsidR="00ED3AA3">
              <w:rPr>
                <w:rFonts w:asciiTheme="minorHAnsi" w:hAnsiTheme="minorHAnsi" w:cstheme="minorHAnsi"/>
                <w:color w:val="212121"/>
                <w:sz w:val="14"/>
                <w:szCs w:val="14"/>
              </w:rPr>
              <w:t>1</w:t>
            </w:r>
            <w:r w:rsidRPr="00BA1E53">
              <w:rPr>
                <w:rFonts w:asciiTheme="minorHAnsi" w:hAnsiTheme="minorHAnsi" w:cstheme="minorHAnsi"/>
                <w:color w:val="212121"/>
                <w:sz w:val="14"/>
                <w:szCs w:val="14"/>
              </w:rPr>
              <w:t>0</w:t>
            </w:r>
          </w:p>
        </w:tc>
        <w:tc>
          <w:tcPr>
            <w:tcW w:w="982"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rPr>
                <w:rFonts w:asciiTheme="minorHAnsi" w:hAnsiTheme="minorHAnsi" w:cstheme="minorHAnsi"/>
                <w:sz w:val="14"/>
                <w:szCs w:val="14"/>
              </w:rPr>
            </w:pPr>
          </w:p>
        </w:tc>
        <w:tc>
          <w:tcPr>
            <w:tcW w:w="992"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rPr>
                <w:rFonts w:asciiTheme="minorHAnsi" w:hAnsiTheme="minorHAnsi" w:cstheme="minorHAnsi"/>
                <w:sz w:val="14"/>
                <w:szCs w:val="14"/>
              </w:rPr>
            </w:pPr>
          </w:p>
        </w:tc>
        <w:tc>
          <w:tcPr>
            <w:tcW w:w="736"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848"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978"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rsidR="00AE6A9C" w:rsidRDefault="00AE6A9C">
            <w:pPr>
              <w:snapToGrid w:val="0"/>
              <w:rPr>
                <w:rFonts w:asciiTheme="minorHAnsi" w:hAnsiTheme="minorHAnsi" w:cstheme="minorHAnsi"/>
                <w:sz w:val="20"/>
                <w:szCs w:val="20"/>
              </w:rPr>
            </w:pPr>
          </w:p>
        </w:tc>
      </w:tr>
      <w:tr w:rsidR="00AE6A9C" w:rsidTr="00AE6A9C">
        <w:trPr>
          <w:trHeight w:val="708"/>
        </w:trPr>
        <w:tc>
          <w:tcPr>
            <w:tcW w:w="245" w:type="dxa"/>
            <w:tcBorders>
              <w:top w:val="single" w:sz="4" w:space="0" w:color="000000"/>
              <w:left w:val="single" w:sz="4" w:space="0" w:color="000000"/>
              <w:bottom w:val="single" w:sz="4" w:space="0" w:color="000000"/>
              <w:right w:val="nil"/>
            </w:tcBorders>
            <w:vAlign w:val="center"/>
            <w:hideMark/>
          </w:tcPr>
          <w:p w:rsidR="00AE6A9C" w:rsidRDefault="00AE6A9C">
            <w:pPr>
              <w:pStyle w:val="Zawartotabeli"/>
              <w:snapToGrid w:val="0"/>
              <w:spacing w:line="100" w:lineRule="atLeast"/>
              <w:jc w:val="center"/>
              <w:textAlignment w:val="center"/>
              <w:rPr>
                <w:rFonts w:asciiTheme="minorHAnsi" w:hAnsiTheme="minorHAnsi" w:cstheme="minorHAnsi"/>
                <w:b/>
                <w:sz w:val="14"/>
                <w:szCs w:val="14"/>
              </w:rPr>
            </w:pPr>
            <w:r>
              <w:rPr>
                <w:rFonts w:asciiTheme="minorHAnsi" w:hAnsiTheme="minorHAnsi" w:cstheme="minorHAnsi"/>
                <w:b/>
                <w:sz w:val="14"/>
                <w:szCs w:val="14"/>
              </w:rPr>
              <w:t>4</w:t>
            </w:r>
          </w:p>
        </w:tc>
        <w:tc>
          <w:tcPr>
            <w:tcW w:w="2865" w:type="dxa"/>
            <w:tcBorders>
              <w:top w:val="single" w:sz="4" w:space="0" w:color="000000"/>
              <w:left w:val="single" w:sz="4" w:space="0" w:color="000000"/>
              <w:bottom w:val="single" w:sz="4" w:space="0" w:color="000000"/>
              <w:right w:val="nil"/>
            </w:tcBorders>
            <w:vAlign w:val="center"/>
            <w:hideMark/>
          </w:tcPr>
          <w:p w:rsidR="00AE6A9C" w:rsidRPr="00BA1E53" w:rsidRDefault="00CA53AF">
            <w:pPr>
              <w:spacing w:after="0" w:line="240" w:lineRule="auto"/>
              <w:jc w:val="both"/>
              <w:rPr>
                <w:rFonts w:asciiTheme="minorHAnsi" w:hAnsiTheme="minorHAnsi" w:cstheme="minorHAnsi"/>
                <w:b/>
                <w:sz w:val="14"/>
                <w:szCs w:val="14"/>
              </w:rPr>
            </w:pPr>
            <w:r w:rsidRPr="00BA1E53">
              <w:rPr>
                <w:rFonts w:asciiTheme="minorHAnsi" w:hAnsiTheme="minorHAnsi" w:cstheme="minorHAnsi"/>
                <w:b/>
                <w:color w:val="000000"/>
                <w:sz w:val="14"/>
                <w:szCs w:val="14"/>
                <w:lang w:eastAsia="pl-PL"/>
              </w:rPr>
              <w:t>Kaszanka</w:t>
            </w:r>
            <w:r w:rsidRPr="00BA1E53">
              <w:rPr>
                <w:rFonts w:asciiTheme="minorHAnsi" w:hAnsiTheme="minorHAnsi" w:cstheme="minorHAnsi"/>
                <w:color w:val="000000"/>
                <w:sz w:val="14"/>
                <w:szCs w:val="14"/>
                <w:lang w:eastAsia="pl-PL"/>
              </w:rPr>
              <w:t xml:space="preserve"> - Wędlina podrobowa wieprzowa, parzona, składająca się z kasz jaglanej, krwi wieprzowej, pachwiny i płuc wieprzowych z dodatkiem soli, pieprzu i cebuli. Wyrób w osłonkach sztucznych, przeźroczystych Ø 100 bez nadruku, ściśle przylegających do farszu, batony </w:t>
            </w:r>
            <w:proofErr w:type="spellStart"/>
            <w:r w:rsidRPr="00BA1E53">
              <w:rPr>
                <w:rFonts w:asciiTheme="minorHAnsi" w:hAnsiTheme="minorHAnsi" w:cstheme="minorHAnsi"/>
                <w:color w:val="000000"/>
                <w:sz w:val="14"/>
                <w:szCs w:val="14"/>
                <w:lang w:eastAsia="pl-PL"/>
              </w:rPr>
              <w:t>klipsowane</w:t>
            </w:r>
            <w:proofErr w:type="spellEnd"/>
            <w:r w:rsidRPr="00BA1E53">
              <w:rPr>
                <w:rFonts w:asciiTheme="minorHAnsi" w:hAnsiTheme="minorHAnsi" w:cstheme="minorHAnsi"/>
                <w:color w:val="000000"/>
                <w:sz w:val="14"/>
                <w:szCs w:val="14"/>
                <w:lang w:eastAsia="pl-PL"/>
              </w:rPr>
              <w:t xml:space="preserve"> długości ok. 10-15 cm, powierzchnia batonów czysta, sucha, gładka. Na przekroju - surowce równomiernie rozłożone, dopuszcza się niewielkie ilości wytopionego tłuszczu, barwa na przekroju brunatno - brązowa. Smak i zapach charakterystyczny, z wyczuwalnym smakiem przypraw. Niedopuszczalny smak i zapach świadczący o nieświeżości lub inny obcy.</w:t>
            </w:r>
          </w:p>
        </w:tc>
        <w:tc>
          <w:tcPr>
            <w:tcW w:w="283" w:type="dxa"/>
            <w:tcBorders>
              <w:top w:val="single" w:sz="4" w:space="0" w:color="000000"/>
              <w:left w:val="single" w:sz="4" w:space="0" w:color="000000"/>
              <w:bottom w:val="single" w:sz="4" w:space="0" w:color="000000"/>
              <w:right w:val="nil"/>
            </w:tcBorders>
            <w:vAlign w:val="center"/>
            <w:hideMark/>
          </w:tcPr>
          <w:p w:rsidR="00AE6A9C" w:rsidRPr="00BA1E53" w:rsidRDefault="00AE6A9C">
            <w:pPr>
              <w:snapToGrid w:val="0"/>
              <w:spacing w:after="0"/>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t>kg</w:t>
            </w:r>
          </w:p>
        </w:tc>
        <w:tc>
          <w:tcPr>
            <w:tcW w:w="436" w:type="dxa"/>
            <w:tcBorders>
              <w:top w:val="single" w:sz="4" w:space="0" w:color="000000"/>
              <w:left w:val="single" w:sz="4" w:space="0" w:color="000000"/>
              <w:bottom w:val="single" w:sz="4" w:space="0" w:color="000000"/>
              <w:right w:val="nil"/>
            </w:tcBorders>
            <w:vAlign w:val="center"/>
            <w:hideMark/>
          </w:tcPr>
          <w:p w:rsidR="00AE6A9C" w:rsidRPr="00BA1E53" w:rsidRDefault="00BA0CB6">
            <w:pPr>
              <w:pStyle w:val="Zawartotabeli"/>
              <w:snapToGrid w:val="0"/>
              <w:spacing w:line="100" w:lineRule="atLeast"/>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t>1000</w:t>
            </w:r>
          </w:p>
        </w:tc>
        <w:tc>
          <w:tcPr>
            <w:tcW w:w="982"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rPr>
                <w:rFonts w:asciiTheme="minorHAnsi" w:hAnsiTheme="minorHAnsi" w:cstheme="minorHAnsi"/>
                <w:sz w:val="14"/>
                <w:szCs w:val="14"/>
              </w:rPr>
            </w:pPr>
          </w:p>
        </w:tc>
        <w:tc>
          <w:tcPr>
            <w:tcW w:w="992"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rPr>
                <w:rFonts w:asciiTheme="minorHAnsi" w:hAnsiTheme="minorHAnsi" w:cstheme="minorHAnsi"/>
                <w:sz w:val="14"/>
                <w:szCs w:val="14"/>
              </w:rPr>
            </w:pPr>
          </w:p>
        </w:tc>
        <w:tc>
          <w:tcPr>
            <w:tcW w:w="736"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848"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978"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rsidR="00AE6A9C" w:rsidRDefault="00AE6A9C">
            <w:pPr>
              <w:snapToGrid w:val="0"/>
              <w:rPr>
                <w:rFonts w:asciiTheme="minorHAnsi" w:hAnsiTheme="minorHAnsi" w:cstheme="minorHAnsi"/>
                <w:sz w:val="20"/>
                <w:szCs w:val="20"/>
              </w:rPr>
            </w:pPr>
          </w:p>
        </w:tc>
      </w:tr>
      <w:tr w:rsidR="00AE6A9C" w:rsidTr="00AE6A9C">
        <w:trPr>
          <w:trHeight w:val="708"/>
        </w:trPr>
        <w:tc>
          <w:tcPr>
            <w:tcW w:w="245" w:type="dxa"/>
            <w:tcBorders>
              <w:top w:val="single" w:sz="4" w:space="0" w:color="000000"/>
              <w:left w:val="single" w:sz="4" w:space="0" w:color="000000"/>
              <w:bottom w:val="single" w:sz="4" w:space="0" w:color="000000"/>
              <w:right w:val="nil"/>
            </w:tcBorders>
            <w:vAlign w:val="center"/>
            <w:hideMark/>
          </w:tcPr>
          <w:p w:rsidR="00AE6A9C" w:rsidRDefault="00AE6A9C">
            <w:pPr>
              <w:pStyle w:val="Zawartotabeli"/>
              <w:snapToGrid w:val="0"/>
              <w:spacing w:line="100" w:lineRule="atLeast"/>
              <w:jc w:val="center"/>
              <w:textAlignment w:val="center"/>
              <w:rPr>
                <w:rFonts w:asciiTheme="minorHAnsi" w:hAnsiTheme="minorHAnsi" w:cstheme="minorHAnsi"/>
                <w:b/>
                <w:sz w:val="14"/>
                <w:szCs w:val="14"/>
              </w:rPr>
            </w:pPr>
            <w:r>
              <w:rPr>
                <w:rFonts w:asciiTheme="minorHAnsi" w:hAnsiTheme="minorHAnsi" w:cstheme="minorHAnsi"/>
                <w:b/>
                <w:sz w:val="14"/>
                <w:szCs w:val="14"/>
              </w:rPr>
              <w:t>5</w:t>
            </w:r>
          </w:p>
        </w:tc>
        <w:tc>
          <w:tcPr>
            <w:tcW w:w="2865" w:type="dxa"/>
            <w:tcBorders>
              <w:top w:val="single" w:sz="4" w:space="0" w:color="000000"/>
              <w:left w:val="single" w:sz="4" w:space="0" w:color="000000"/>
              <w:bottom w:val="single" w:sz="4" w:space="0" w:color="000000"/>
              <w:right w:val="nil"/>
            </w:tcBorders>
            <w:vAlign w:val="center"/>
            <w:hideMark/>
          </w:tcPr>
          <w:p w:rsidR="00AE6A9C" w:rsidRPr="00BA1E53" w:rsidRDefault="00CA53AF">
            <w:pPr>
              <w:spacing w:after="0" w:line="240" w:lineRule="auto"/>
              <w:jc w:val="both"/>
              <w:rPr>
                <w:rFonts w:asciiTheme="minorHAnsi" w:hAnsiTheme="minorHAnsi" w:cstheme="minorHAnsi"/>
                <w:b/>
                <w:sz w:val="14"/>
                <w:szCs w:val="14"/>
              </w:rPr>
            </w:pPr>
            <w:r w:rsidRPr="00BA1E53">
              <w:rPr>
                <w:rFonts w:asciiTheme="minorHAnsi" w:hAnsiTheme="minorHAnsi" w:cstheme="minorHAnsi"/>
                <w:b/>
                <w:color w:val="000000"/>
                <w:sz w:val="14"/>
                <w:szCs w:val="14"/>
                <w:lang w:eastAsia="pl-PL"/>
              </w:rPr>
              <w:t>Kiełbasa biała parzona</w:t>
            </w:r>
            <w:r w:rsidRPr="00BA1E53">
              <w:rPr>
                <w:rFonts w:asciiTheme="minorHAnsi" w:hAnsiTheme="minorHAnsi" w:cstheme="minorHAnsi"/>
                <w:color w:val="000000"/>
                <w:sz w:val="14"/>
                <w:szCs w:val="14"/>
                <w:lang w:eastAsia="pl-PL"/>
              </w:rPr>
              <w:t xml:space="preserve"> - Kiełbasa średnio rozdrobniona, peklowana, parzona, składająca się z mięsa wieprzowego, wody, z dodatkiem substancji uzupełniających i substancji dodatkowych oraz kompozycji przypraw. Wyrób w 15131130-5osłonkach naturalnych Ø 28-32 przylegających do farszu, odkręcanych w batony długości ok. 15 cm. Powierzchnia batonów czysta, sucha. Na przekroju - surowce równomiernie rozłożone, o konsystencji ścisłej, barwa osłonki jasno - szara, barwa mięsa od blado różowej do ciemno czerwonej, barwa tłuszczu od kremowej do białej. Smak i zapach charakterystyczny dla mięsa peklowanego z wyczuwalnym smakiem przypraw. Niedopuszczalny smak i zapach świadczący o nieświeżości lub inny obcy.</w:t>
            </w:r>
          </w:p>
        </w:tc>
        <w:tc>
          <w:tcPr>
            <w:tcW w:w="283" w:type="dxa"/>
            <w:tcBorders>
              <w:top w:val="single" w:sz="4" w:space="0" w:color="000000"/>
              <w:left w:val="single" w:sz="4" w:space="0" w:color="000000"/>
              <w:bottom w:val="single" w:sz="4" w:space="0" w:color="000000"/>
              <w:right w:val="nil"/>
            </w:tcBorders>
            <w:vAlign w:val="center"/>
            <w:hideMark/>
          </w:tcPr>
          <w:p w:rsidR="00AE6A9C" w:rsidRPr="00BA1E53" w:rsidRDefault="00AE6A9C">
            <w:pPr>
              <w:snapToGrid w:val="0"/>
              <w:spacing w:after="0"/>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t>kg</w:t>
            </w:r>
          </w:p>
        </w:tc>
        <w:tc>
          <w:tcPr>
            <w:tcW w:w="436" w:type="dxa"/>
            <w:tcBorders>
              <w:top w:val="single" w:sz="4" w:space="0" w:color="000000"/>
              <w:left w:val="single" w:sz="4" w:space="0" w:color="000000"/>
              <w:bottom w:val="single" w:sz="4" w:space="0" w:color="000000"/>
              <w:right w:val="nil"/>
            </w:tcBorders>
            <w:vAlign w:val="center"/>
            <w:hideMark/>
          </w:tcPr>
          <w:p w:rsidR="00AE6A9C" w:rsidRPr="00BA1E53" w:rsidRDefault="00ED3AA3">
            <w:pPr>
              <w:pStyle w:val="Zawartotabeli"/>
              <w:snapToGrid w:val="0"/>
              <w:spacing w:line="100" w:lineRule="atLeast"/>
              <w:jc w:val="center"/>
              <w:rPr>
                <w:rFonts w:asciiTheme="minorHAnsi" w:hAnsiTheme="minorHAnsi" w:cstheme="minorHAnsi"/>
                <w:color w:val="212121"/>
                <w:sz w:val="14"/>
                <w:szCs w:val="14"/>
              </w:rPr>
            </w:pPr>
            <w:r>
              <w:rPr>
                <w:rFonts w:asciiTheme="minorHAnsi" w:hAnsiTheme="minorHAnsi" w:cstheme="minorHAnsi"/>
                <w:color w:val="212121"/>
                <w:sz w:val="14"/>
                <w:szCs w:val="14"/>
              </w:rPr>
              <w:t>3400</w:t>
            </w:r>
          </w:p>
        </w:tc>
        <w:tc>
          <w:tcPr>
            <w:tcW w:w="982"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rPr>
                <w:rFonts w:asciiTheme="minorHAnsi" w:hAnsiTheme="minorHAnsi" w:cstheme="minorHAnsi"/>
                <w:sz w:val="14"/>
                <w:szCs w:val="14"/>
              </w:rPr>
            </w:pPr>
          </w:p>
        </w:tc>
        <w:tc>
          <w:tcPr>
            <w:tcW w:w="992"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rPr>
                <w:rFonts w:asciiTheme="minorHAnsi" w:hAnsiTheme="minorHAnsi" w:cstheme="minorHAnsi"/>
                <w:sz w:val="14"/>
                <w:szCs w:val="14"/>
              </w:rPr>
            </w:pPr>
          </w:p>
        </w:tc>
        <w:tc>
          <w:tcPr>
            <w:tcW w:w="736"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848"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978"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rsidR="00AE6A9C" w:rsidRDefault="00AE6A9C">
            <w:pPr>
              <w:snapToGrid w:val="0"/>
              <w:rPr>
                <w:rFonts w:asciiTheme="minorHAnsi" w:hAnsiTheme="minorHAnsi" w:cstheme="minorHAnsi"/>
                <w:sz w:val="20"/>
                <w:szCs w:val="20"/>
              </w:rPr>
            </w:pPr>
          </w:p>
        </w:tc>
      </w:tr>
      <w:tr w:rsidR="00AE6A9C" w:rsidTr="00AE6A9C">
        <w:trPr>
          <w:trHeight w:val="708"/>
        </w:trPr>
        <w:tc>
          <w:tcPr>
            <w:tcW w:w="245" w:type="dxa"/>
            <w:tcBorders>
              <w:top w:val="single" w:sz="4" w:space="0" w:color="000000"/>
              <w:left w:val="single" w:sz="4" w:space="0" w:color="000000"/>
              <w:bottom w:val="single" w:sz="4" w:space="0" w:color="000000"/>
              <w:right w:val="nil"/>
            </w:tcBorders>
            <w:vAlign w:val="center"/>
            <w:hideMark/>
          </w:tcPr>
          <w:p w:rsidR="00AE6A9C" w:rsidRDefault="00AE6A9C">
            <w:pPr>
              <w:pStyle w:val="Zawartotabeli"/>
              <w:snapToGrid w:val="0"/>
              <w:spacing w:line="100" w:lineRule="atLeast"/>
              <w:jc w:val="center"/>
              <w:textAlignment w:val="center"/>
              <w:rPr>
                <w:rFonts w:asciiTheme="minorHAnsi" w:hAnsiTheme="minorHAnsi" w:cstheme="minorHAnsi"/>
                <w:b/>
                <w:sz w:val="14"/>
                <w:szCs w:val="14"/>
              </w:rPr>
            </w:pPr>
            <w:r>
              <w:rPr>
                <w:rFonts w:asciiTheme="minorHAnsi" w:hAnsiTheme="minorHAnsi" w:cstheme="minorHAnsi"/>
                <w:b/>
                <w:sz w:val="14"/>
                <w:szCs w:val="14"/>
              </w:rPr>
              <w:t>6</w:t>
            </w:r>
          </w:p>
        </w:tc>
        <w:tc>
          <w:tcPr>
            <w:tcW w:w="2865" w:type="dxa"/>
            <w:tcBorders>
              <w:top w:val="single" w:sz="4" w:space="0" w:color="000000"/>
              <w:left w:val="single" w:sz="4" w:space="0" w:color="000000"/>
              <w:bottom w:val="single" w:sz="4" w:space="0" w:color="000000"/>
              <w:right w:val="nil"/>
            </w:tcBorders>
            <w:vAlign w:val="center"/>
            <w:hideMark/>
          </w:tcPr>
          <w:p w:rsidR="00AE6A9C" w:rsidRPr="00BA1E53" w:rsidRDefault="00CA53AF">
            <w:pPr>
              <w:spacing w:after="0" w:line="240" w:lineRule="auto"/>
              <w:jc w:val="both"/>
              <w:rPr>
                <w:rFonts w:asciiTheme="minorHAnsi" w:hAnsiTheme="minorHAnsi" w:cstheme="minorHAnsi"/>
                <w:b/>
                <w:sz w:val="14"/>
                <w:szCs w:val="14"/>
              </w:rPr>
            </w:pPr>
            <w:r w:rsidRPr="00BA1E53">
              <w:rPr>
                <w:rFonts w:asciiTheme="minorHAnsi" w:hAnsiTheme="minorHAnsi" w:cstheme="minorHAnsi"/>
                <w:b/>
                <w:color w:val="000000"/>
                <w:sz w:val="14"/>
                <w:szCs w:val="14"/>
                <w:lang w:eastAsia="pl-PL"/>
              </w:rPr>
              <w:t>Kiełbasa dębicka</w:t>
            </w:r>
            <w:r w:rsidRPr="00BA1E53">
              <w:rPr>
                <w:rFonts w:asciiTheme="minorHAnsi" w:hAnsiTheme="minorHAnsi" w:cstheme="minorHAnsi"/>
                <w:color w:val="000000"/>
                <w:sz w:val="14"/>
                <w:szCs w:val="14"/>
                <w:lang w:eastAsia="pl-PL"/>
              </w:rPr>
              <w:t xml:space="preserve"> - (kształt: baton lub gruby kształt walcowaty o dużej średnicy) – produkt </w:t>
            </w:r>
            <w:proofErr w:type="spellStart"/>
            <w:r w:rsidRPr="00BA1E53">
              <w:rPr>
                <w:rFonts w:asciiTheme="minorHAnsi" w:hAnsiTheme="minorHAnsi" w:cstheme="minorHAnsi"/>
                <w:color w:val="000000"/>
                <w:sz w:val="14"/>
                <w:szCs w:val="14"/>
                <w:lang w:eastAsia="pl-PL"/>
              </w:rPr>
              <w:t>gruborozdrobniony</w:t>
            </w:r>
            <w:proofErr w:type="spellEnd"/>
            <w:r w:rsidRPr="00BA1E53">
              <w:rPr>
                <w:rFonts w:asciiTheme="minorHAnsi" w:hAnsiTheme="minorHAnsi" w:cstheme="minorHAnsi"/>
                <w:color w:val="000000"/>
                <w:sz w:val="14"/>
                <w:szCs w:val="14"/>
                <w:lang w:eastAsia="pl-PL"/>
              </w:rPr>
              <w:t xml:space="preserve"> z mięsa wieprzowego klasy I </w:t>
            </w:r>
            <w:proofErr w:type="spellStart"/>
            <w:r w:rsidRPr="00BA1E53">
              <w:rPr>
                <w:rFonts w:asciiTheme="minorHAnsi" w:hAnsiTheme="minorHAnsi" w:cstheme="minorHAnsi"/>
                <w:color w:val="000000"/>
                <w:sz w:val="14"/>
                <w:szCs w:val="14"/>
                <w:lang w:eastAsia="pl-PL"/>
              </w:rPr>
              <w:t>i</w:t>
            </w:r>
            <w:proofErr w:type="spellEnd"/>
            <w:r w:rsidRPr="00BA1E53">
              <w:rPr>
                <w:rFonts w:asciiTheme="minorHAnsi" w:hAnsiTheme="minorHAnsi" w:cstheme="minorHAnsi"/>
                <w:color w:val="000000"/>
                <w:sz w:val="14"/>
                <w:szCs w:val="14"/>
                <w:lang w:eastAsia="pl-PL"/>
              </w:rPr>
              <w:t xml:space="preserve"> II z przyprawami. Konsystencja ścisła w osłonce barierowej. Produkt świeży, niemrożony.</w:t>
            </w:r>
          </w:p>
        </w:tc>
        <w:tc>
          <w:tcPr>
            <w:tcW w:w="283" w:type="dxa"/>
            <w:tcBorders>
              <w:top w:val="single" w:sz="4" w:space="0" w:color="000000"/>
              <w:left w:val="single" w:sz="4" w:space="0" w:color="000000"/>
              <w:bottom w:val="single" w:sz="4" w:space="0" w:color="000000"/>
              <w:right w:val="nil"/>
            </w:tcBorders>
            <w:vAlign w:val="center"/>
            <w:hideMark/>
          </w:tcPr>
          <w:p w:rsidR="00AE6A9C" w:rsidRPr="00BA1E53" w:rsidRDefault="00AE6A9C">
            <w:pPr>
              <w:snapToGrid w:val="0"/>
              <w:spacing w:after="0"/>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t>kg</w:t>
            </w:r>
          </w:p>
        </w:tc>
        <w:tc>
          <w:tcPr>
            <w:tcW w:w="436" w:type="dxa"/>
            <w:tcBorders>
              <w:top w:val="single" w:sz="4" w:space="0" w:color="000000"/>
              <w:left w:val="single" w:sz="4" w:space="0" w:color="000000"/>
              <w:bottom w:val="single" w:sz="4" w:space="0" w:color="000000"/>
              <w:right w:val="nil"/>
            </w:tcBorders>
            <w:vAlign w:val="center"/>
            <w:hideMark/>
          </w:tcPr>
          <w:p w:rsidR="00AE6A9C" w:rsidRPr="00BA1E53" w:rsidRDefault="00ED3AA3">
            <w:pPr>
              <w:pStyle w:val="Zawartotabeli"/>
              <w:snapToGrid w:val="0"/>
              <w:spacing w:line="100" w:lineRule="atLeast"/>
              <w:jc w:val="center"/>
              <w:rPr>
                <w:rFonts w:asciiTheme="minorHAnsi" w:hAnsiTheme="minorHAnsi" w:cstheme="minorHAnsi"/>
                <w:color w:val="212121"/>
                <w:sz w:val="14"/>
                <w:szCs w:val="14"/>
              </w:rPr>
            </w:pPr>
            <w:r>
              <w:rPr>
                <w:rFonts w:asciiTheme="minorHAnsi" w:hAnsiTheme="minorHAnsi" w:cstheme="minorHAnsi"/>
                <w:color w:val="212121"/>
                <w:sz w:val="14"/>
                <w:szCs w:val="14"/>
              </w:rPr>
              <w:t>1060</w:t>
            </w:r>
          </w:p>
        </w:tc>
        <w:tc>
          <w:tcPr>
            <w:tcW w:w="982"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rPr>
                <w:rFonts w:asciiTheme="minorHAnsi" w:hAnsiTheme="minorHAnsi" w:cstheme="minorHAnsi"/>
                <w:sz w:val="14"/>
                <w:szCs w:val="14"/>
              </w:rPr>
            </w:pPr>
          </w:p>
        </w:tc>
        <w:tc>
          <w:tcPr>
            <w:tcW w:w="992"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rPr>
                <w:rFonts w:asciiTheme="minorHAnsi" w:hAnsiTheme="minorHAnsi" w:cstheme="minorHAnsi"/>
                <w:sz w:val="14"/>
                <w:szCs w:val="14"/>
              </w:rPr>
            </w:pPr>
          </w:p>
        </w:tc>
        <w:tc>
          <w:tcPr>
            <w:tcW w:w="736"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848"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978"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rsidR="00AE6A9C" w:rsidRDefault="00AE6A9C">
            <w:pPr>
              <w:snapToGrid w:val="0"/>
              <w:rPr>
                <w:rFonts w:asciiTheme="minorHAnsi" w:hAnsiTheme="minorHAnsi" w:cstheme="minorHAnsi"/>
                <w:sz w:val="20"/>
                <w:szCs w:val="20"/>
              </w:rPr>
            </w:pPr>
          </w:p>
        </w:tc>
      </w:tr>
      <w:tr w:rsidR="00AE6A9C" w:rsidTr="00AE6A9C">
        <w:trPr>
          <w:trHeight w:val="708"/>
        </w:trPr>
        <w:tc>
          <w:tcPr>
            <w:tcW w:w="245" w:type="dxa"/>
            <w:tcBorders>
              <w:top w:val="single" w:sz="4" w:space="0" w:color="000000"/>
              <w:left w:val="single" w:sz="4" w:space="0" w:color="000000"/>
              <w:bottom w:val="single" w:sz="4" w:space="0" w:color="000000"/>
              <w:right w:val="nil"/>
            </w:tcBorders>
            <w:vAlign w:val="center"/>
            <w:hideMark/>
          </w:tcPr>
          <w:p w:rsidR="00AE6A9C" w:rsidRDefault="00AE6A9C">
            <w:pPr>
              <w:pStyle w:val="Zawartotabeli"/>
              <w:snapToGrid w:val="0"/>
              <w:spacing w:line="100" w:lineRule="atLeast"/>
              <w:jc w:val="center"/>
              <w:textAlignment w:val="center"/>
              <w:rPr>
                <w:rFonts w:asciiTheme="minorHAnsi" w:hAnsiTheme="minorHAnsi" w:cstheme="minorHAnsi"/>
                <w:b/>
                <w:sz w:val="14"/>
                <w:szCs w:val="14"/>
              </w:rPr>
            </w:pPr>
            <w:r>
              <w:rPr>
                <w:rFonts w:asciiTheme="minorHAnsi" w:hAnsiTheme="minorHAnsi" w:cstheme="minorHAnsi"/>
                <w:b/>
                <w:sz w:val="14"/>
                <w:szCs w:val="14"/>
              </w:rPr>
              <w:t>7</w:t>
            </w:r>
          </w:p>
        </w:tc>
        <w:tc>
          <w:tcPr>
            <w:tcW w:w="2865" w:type="dxa"/>
            <w:tcBorders>
              <w:top w:val="single" w:sz="4" w:space="0" w:color="000000"/>
              <w:left w:val="single" w:sz="4" w:space="0" w:color="000000"/>
              <w:bottom w:val="single" w:sz="4" w:space="0" w:color="000000"/>
              <w:right w:val="nil"/>
            </w:tcBorders>
            <w:vAlign w:val="center"/>
            <w:hideMark/>
          </w:tcPr>
          <w:p w:rsidR="00AE6A9C" w:rsidRPr="00BA1E53" w:rsidRDefault="00CA53AF">
            <w:pPr>
              <w:spacing w:after="0" w:line="240" w:lineRule="auto"/>
              <w:jc w:val="both"/>
              <w:rPr>
                <w:rFonts w:asciiTheme="minorHAnsi" w:hAnsiTheme="minorHAnsi" w:cstheme="minorHAnsi"/>
                <w:b/>
                <w:sz w:val="14"/>
                <w:szCs w:val="14"/>
              </w:rPr>
            </w:pPr>
            <w:r w:rsidRPr="00BA1E53">
              <w:rPr>
                <w:rFonts w:asciiTheme="minorHAnsi" w:hAnsiTheme="minorHAnsi" w:cstheme="minorHAnsi"/>
                <w:b/>
                <w:color w:val="000000"/>
                <w:sz w:val="14"/>
                <w:szCs w:val="14"/>
                <w:lang w:eastAsia="pl-PL"/>
              </w:rPr>
              <w:t>Kiełbasa drobiowa</w:t>
            </w:r>
            <w:r w:rsidRPr="00BA1E53">
              <w:rPr>
                <w:rFonts w:asciiTheme="minorHAnsi" w:hAnsiTheme="minorHAnsi" w:cstheme="minorHAnsi"/>
                <w:color w:val="000000"/>
                <w:sz w:val="14"/>
                <w:szCs w:val="14"/>
                <w:lang w:eastAsia="pl-PL"/>
              </w:rPr>
              <w:t xml:space="preserve"> – Kiełbasa drobiowa, rozdrobniona, peklowana, parzona, składająca się z mięsa drobiowego z kurczaka, mięsa drobiowego oddzielonego mechanicznie, wody z dodatkiem skrobi ziemniaczanej, soli, białka sojowego, substancji dodatkowych i aromatów naturalnych. Batony w osłonkach sztucznych barierowych Ø 70 koloru białego, ściśle przylegających do farszu, </w:t>
            </w:r>
            <w:proofErr w:type="spellStart"/>
            <w:r w:rsidRPr="00BA1E53">
              <w:rPr>
                <w:rFonts w:asciiTheme="minorHAnsi" w:hAnsiTheme="minorHAnsi" w:cstheme="minorHAnsi"/>
                <w:color w:val="000000"/>
                <w:sz w:val="14"/>
                <w:szCs w:val="14"/>
                <w:lang w:eastAsia="pl-PL"/>
              </w:rPr>
              <w:lastRenderedPageBreak/>
              <w:t>klipsowane</w:t>
            </w:r>
            <w:proofErr w:type="spellEnd"/>
            <w:r w:rsidRPr="00BA1E53">
              <w:rPr>
                <w:rFonts w:asciiTheme="minorHAnsi" w:hAnsiTheme="minorHAnsi" w:cstheme="minorHAnsi"/>
                <w:color w:val="000000"/>
                <w:sz w:val="14"/>
                <w:szCs w:val="14"/>
                <w:lang w:eastAsia="pl-PL"/>
              </w:rPr>
              <w:t>, długości ok.15-20 cm, powierzchnia batonów czysta, sucha, gładka. Na przekroju - surowce równomiernie rozłożone, konsystencja ścisła, barwa mięsa od kremowej do blado- różowej, tłuszczu od kremowej do białej. Smak i zapach charakterystyczny dla  mięsa peklowanego, parzonego z wyczuwalnym smakiem przypraw. Niedopuszczalny smak i zapach świadczący o nieświeżości lub inny obcy; bez dodatków produktów pochodzących od zwierząt innych niż drób.       Nie dopuszcza się dodatku tkanki łącznej wieprzowej, białka zwierzęcego wieprzowego.</w:t>
            </w:r>
          </w:p>
        </w:tc>
        <w:tc>
          <w:tcPr>
            <w:tcW w:w="283" w:type="dxa"/>
            <w:tcBorders>
              <w:top w:val="single" w:sz="4" w:space="0" w:color="000000"/>
              <w:left w:val="single" w:sz="4" w:space="0" w:color="000000"/>
              <w:bottom w:val="single" w:sz="4" w:space="0" w:color="000000"/>
              <w:right w:val="nil"/>
            </w:tcBorders>
            <w:vAlign w:val="center"/>
            <w:hideMark/>
          </w:tcPr>
          <w:p w:rsidR="00AE6A9C" w:rsidRPr="00BA1E53" w:rsidRDefault="00AE6A9C">
            <w:pPr>
              <w:snapToGrid w:val="0"/>
              <w:spacing w:after="0"/>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lastRenderedPageBreak/>
              <w:t>kg</w:t>
            </w:r>
          </w:p>
        </w:tc>
        <w:tc>
          <w:tcPr>
            <w:tcW w:w="436" w:type="dxa"/>
            <w:tcBorders>
              <w:top w:val="single" w:sz="4" w:space="0" w:color="000000"/>
              <w:left w:val="single" w:sz="4" w:space="0" w:color="000000"/>
              <w:bottom w:val="single" w:sz="4" w:space="0" w:color="000000"/>
              <w:right w:val="nil"/>
            </w:tcBorders>
            <w:vAlign w:val="center"/>
            <w:hideMark/>
          </w:tcPr>
          <w:p w:rsidR="00AE6A9C" w:rsidRPr="00BA1E53" w:rsidRDefault="00ED3AA3">
            <w:pPr>
              <w:pStyle w:val="Zawartotabeli"/>
              <w:snapToGrid w:val="0"/>
              <w:spacing w:line="100" w:lineRule="atLeast"/>
              <w:jc w:val="center"/>
              <w:rPr>
                <w:rFonts w:asciiTheme="minorHAnsi" w:hAnsiTheme="minorHAnsi" w:cstheme="minorHAnsi"/>
                <w:color w:val="212121"/>
                <w:sz w:val="14"/>
                <w:szCs w:val="14"/>
              </w:rPr>
            </w:pPr>
            <w:r>
              <w:rPr>
                <w:rFonts w:asciiTheme="minorHAnsi" w:hAnsiTheme="minorHAnsi" w:cstheme="minorHAnsi"/>
                <w:color w:val="212121"/>
                <w:sz w:val="14"/>
                <w:szCs w:val="14"/>
              </w:rPr>
              <w:t>1100</w:t>
            </w:r>
          </w:p>
        </w:tc>
        <w:tc>
          <w:tcPr>
            <w:tcW w:w="982"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rPr>
                <w:rFonts w:asciiTheme="minorHAnsi" w:hAnsiTheme="minorHAnsi" w:cstheme="minorHAnsi"/>
                <w:sz w:val="14"/>
                <w:szCs w:val="14"/>
              </w:rPr>
            </w:pPr>
          </w:p>
        </w:tc>
        <w:tc>
          <w:tcPr>
            <w:tcW w:w="992"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rPr>
                <w:rFonts w:asciiTheme="minorHAnsi" w:hAnsiTheme="minorHAnsi" w:cstheme="minorHAnsi"/>
                <w:sz w:val="14"/>
                <w:szCs w:val="14"/>
              </w:rPr>
            </w:pPr>
          </w:p>
        </w:tc>
        <w:tc>
          <w:tcPr>
            <w:tcW w:w="736"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848"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978"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rsidR="00AE6A9C" w:rsidRDefault="00AE6A9C">
            <w:pPr>
              <w:snapToGrid w:val="0"/>
              <w:rPr>
                <w:rFonts w:asciiTheme="minorHAnsi" w:hAnsiTheme="minorHAnsi" w:cstheme="minorHAnsi"/>
                <w:sz w:val="20"/>
                <w:szCs w:val="20"/>
              </w:rPr>
            </w:pPr>
          </w:p>
        </w:tc>
      </w:tr>
      <w:tr w:rsidR="00AE6A9C" w:rsidTr="00AE6A9C">
        <w:trPr>
          <w:trHeight w:val="708"/>
        </w:trPr>
        <w:tc>
          <w:tcPr>
            <w:tcW w:w="245" w:type="dxa"/>
            <w:tcBorders>
              <w:top w:val="single" w:sz="4" w:space="0" w:color="000000"/>
              <w:left w:val="single" w:sz="4" w:space="0" w:color="000000"/>
              <w:bottom w:val="single" w:sz="4" w:space="0" w:color="000000"/>
              <w:right w:val="nil"/>
            </w:tcBorders>
            <w:vAlign w:val="center"/>
            <w:hideMark/>
          </w:tcPr>
          <w:p w:rsidR="00AE6A9C" w:rsidRDefault="00AE6A9C">
            <w:pPr>
              <w:pStyle w:val="Zawartotabeli"/>
              <w:snapToGrid w:val="0"/>
              <w:spacing w:line="100" w:lineRule="atLeast"/>
              <w:jc w:val="center"/>
              <w:textAlignment w:val="center"/>
              <w:rPr>
                <w:rFonts w:asciiTheme="minorHAnsi" w:hAnsiTheme="minorHAnsi" w:cstheme="minorHAnsi"/>
                <w:b/>
                <w:sz w:val="14"/>
                <w:szCs w:val="14"/>
              </w:rPr>
            </w:pPr>
            <w:r>
              <w:rPr>
                <w:rFonts w:asciiTheme="minorHAnsi" w:hAnsiTheme="minorHAnsi" w:cstheme="minorHAnsi"/>
                <w:b/>
                <w:sz w:val="14"/>
                <w:szCs w:val="14"/>
              </w:rPr>
              <w:t>8</w:t>
            </w:r>
          </w:p>
        </w:tc>
        <w:tc>
          <w:tcPr>
            <w:tcW w:w="2865" w:type="dxa"/>
            <w:tcBorders>
              <w:top w:val="single" w:sz="4" w:space="0" w:color="000000"/>
              <w:left w:val="single" w:sz="4" w:space="0" w:color="000000"/>
              <w:bottom w:val="single" w:sz="4" w:space="0" w:color="000000"/>
              <w:right w:val="nil"/>
            </w:tcBorders>
            <w:vAlign w:val="center"/>
            <w:hideMark/>
          </w:tcPr>
          <w:p w:rsidR="00AE6A9C" w:rsidRPr="00BA1E53" w:rsidRDefault="00CA53AF">
            <w:pPr>
              <w:spacing w:after="0" w:line="240" w:lineRule="auto"/>
              <w:jc w:val="both"/>
              <w:rPr>
                <w:rFonts w:asciiTheme="minorHAnsi" w:hAnsiTheme="minorHAnsi" w:cstheme="minorHAnsi"/>
                <w:b/>
                <w:sz w:val="14"/>
                <w:szCs w:val="14"/>
              </w:rPr>
            </w:pPr>
            <w:r w:rsidRPr="00BA1E53">
              <w:rPr>
                <w:rFonts w:asciiTheme="minorHAnsi" w:hAnsiTheme="minorHAnsi" w:cstheme="minorHAnsi"/>
                <w:b/>
                <w:color w:val="000000"/>
                <w:sz w:val="14"/>
                <w:szCs w:val="14"/>
                <w:lang w:eastAsia="pl-PL"/>
              </w:rPr>
              <w:t xml:space="preserve">Kiełbasa </w:t>
            </w:r>
            <w:proofErr w:type="spellStart"/>
            <w:r w:rsidRPr="00BA1E53">
              <w:rPr>
                <w:rFonts w:asciiTheme="minorHAnsi" w:hAnsiTheme="minorHAnsi" w:cstheme="minorHAnsi"/>
                <w:b/>
                <w:color w:val="000000"/>
                <w:sz w:val="14"/>
                <w:szCs w:val="14"/>
                <w:lang w:eastAsia="pl-PL"/>
              </w:rPr>
              <w:t>golonkowa</w:t>
            </w:r>
            <w:proofErr w:type="spellEnd"/>
            <w:r w:rsidRPr="00BA1E53">
              <w:rPr>
                <w:rFonts w:asciiTheme="minorHAnsi" w:hAnsiTheme="minorHAnsi" w:cstheme="minorHAnsi"/>
                <w:color w:val="000000"/>
                <w:sz w:val="14"/>
                <w:szCs w:val="14"/>
                <w:lang w:eastAsia="pl-PL"/>
              </w:rPr>
              <w:t xml:space="preserve"> – Kiełbasa wieprzowa, średnio rozdrobniona, peklowana, parzona, składająca się z mięsa wieprzowego z dodatkiem wody, soli, substancji dodatkowych i uzupełniających oraz kompozycji przypraw. Wyrób w osłonkach sztucznych barierowych Ø 70-75 mm, przeźroczystych, znakowana etykietą lub w kolorze złotym. Osłonki ściśle przylegające do farszu, batony długości ok. 30 - 35 cm. Powierzchnia batonów czysta, sucha, gładka, dopuszcza się lekko pomarszczoną. Na przekroju - surowce równomiernie rozłożone, konsystencja ścisła, barwa mięsa od różowej do ciemno czerwonej, barwa tłuszczu od białej do kremowej. Smak i zapach charakterystyczny dla mięsa peklowanego, parzonego z wyczuwalnym smakiem przypraw. Niedopuszczalny smak i zapach świadczący o nieświeżości lub inny obcy.</w:t>
            </w:r>
          </w:p>
        </w:tc>
        <w:tc>
          <w:tcPr>
            <w:tcW w:w="283" w:type="dxa"/>
            <w:tcBorders>
              <w:top w:val="single" w:sz="4" w:space="0" w:color="000000"/>
              <w:left w:val="single" w:sz="4" w:space="0" w:color="000000"/>
              <w:bottom w:val="single" w:sz="4" w:space="0" w:color="000000"/>
              <w:right w:val="nil"/>
            </w:tcBorders>
            <w:vAlign w:val="center"/>
            <w:hideMark/>
          </w:tcPr>
          <w:p w:rsidR="00AE6A9C" w:rsidRPr="00BA1E53" w:rsidRDefault="00AE6A9C">
            <w:pPr>
              <w:snapToGrid w:val="0"/>
              <w:spacing w:after="0"/>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t>kg</w:t>
            </w:r>
          </w:p>
        </w:tc>
        <w:tc>
          <w:tcPr>
            <w:tcW w:w="436" w:type="dxa"/>
            <w:tcBorders>
              <w:top w:val="single" w:sz="4" w:space="0" w:color="000000"/>
              <w:left w:val="single" w:sz="4" w:space="0" w:color="000000"/>
              <w:bottom w:val="single" w:sz="4" w:space="0" w:color="000000"/>
              <w:right w:val="nil"/>
            </w:tcBorders>
            <w:vAlign w:val="center"/>
            <w:hideMark/>
          </w:tcPr>
          <w:p w:rsidR="00AE6A9C" w:rsidRPr="00BA1E53" w:rsidRDefault="00ED3AA3">
            <w:pPr>
              <w:pStyle w:val="Zawartotabeli"/>
              <w:snapToGrid w:val="0"/>
              <w:spacing w:line="100" w:lineRule="atLeast"/>
              <w:jc w:val="center"/>
              <w:rPr>
                <w:rFonts w:asciiTheme="minorHAnsi" w:hAnsiTheme="minorHAnsi" w:cstheme="minorHAnsi"/>
                <w:color w:val="212121"/>
                <w:sz w:val="14"/>
                <w:szCs w:val="14"/>
              </w:rPr>
            </w:pPr>
            <w:r>
              <w:rPr>
                <w:rFonts w:asciiTheme="minorHAnsi" w:hAnsiTheme="minorHAnsi" w:cstheme="minorHAnsi"/>
                <w:color w:val="212121"/>
                <w:sz w:val="14"/>
                <w:szCs w:val="14"/>
              </w:rPr>
              <w:t>1010</w:t>
            </w:r>
          </w:p>
        </w:tc>
        <w:tc>
          <w:tcPr>
            <w:tcW w:w="982"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rPr>
                <w:rFonts w:asciiTheme="minorHAnsi" w:hAnsiTheme="minorHAnsi" w:cstheme="minorHAnsi"/>
                <w:sz w:val="14"/>
                <w:szCs w:val="14"/>
              </w:rPr>
            </w:pPr>
          </w:p>
        </w:tc>
        <w:tc>
          <w:tcPr>
            <w:tcW w:w="992"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rPr>
                <w:rFonts w:asciiTheme="minorHAnsi" w:hAnsiTheme="minorHAnsi" w:cstheme="minorHAnsi"/>
                <w:sz w:val="14"/>
                <w:szCs w:val="14"/>
              </w:rPr>
            </w:pPr>
          </w:p>
        </w:tc>
        <w:tc>
          <w:tcPr>
            <w:tcW w:w="736"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848"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978"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rsidR="00AE6A9C" w:rsidRDefault="00AE6A9C">
            <w:pPr>
              <w:snapToGrid w:val="0"/>
              <w:rPr>
                <w:rFonts w:asciiTheme="minorHAnsi" w:hAnsiTheme="minorHAnsi" w:cstheme="minorHAnsi"/>
                <w:sz w:val="20"/>
                <w:szCs w:val="20"/>
              </w:rPr>
            </w:pPr>
          </w:p>
        </w:tc>
      </w:tr>
      <w:tr w:rsidR="00AE6A9C" w:rsidTr="00AE6A9C">
        <w:trPr>
          <w:trHeight w:val="708"/>
        </w:trPr>
        <w:tc>
          <w:tcPr>
            <w:tcW w:w="245" w:type="dxa"/>
            <w:tcBorders>
              <w:top w:val="single" w:sz="4" w:space="0" w:color="000000"/>
              <w:left w:val="single" w:sz="4" w:space="0" w:color="000000"/>
              <w:bottom w:val="single" w:sz="4" w:space="0" w:color="000000"/>
              <w:right w:val="nil"/>
            </w:tcBorders>
            <w:vAlign w:val="center"/>
            <w:hideMark/>
          </w:tcPr>
          <w:p w:rsidR="00AE6A9C" w:rsidRDefault="00AE6A9C">
            <w:pPr>
              <w:pStyle w:val="Zawartotabeli"/>
              <w:snapToGrid w:val="0"/>
              <w:spacing w:line="100" w:lineRule="atLeast"/>
              <w:jc w:val="center"/>
              <w:textAlignment w:val="center"/>
              <w:rPr>
                <w:rFonts w:asciiTheme="minorHAnsi" w:hAnsiTheme="minorHAnsi" w:cstheme="minorHAnsi"/>
                <w:b/>
                <w:sz w:val="14"/>
                <w:szCs w:val="14"/>
              </w:rPr>
            </w:pPr>
            <w:r>
              <w:rPr>
                <w:rFonts w:asciiTheme="minorHAnsi" w:hAnsiTheme="minorHAnsi" w:cstheme="minorHAnsi"/>
                <w:b/>
                <w:sz w:val="14"/>
                <w:szCs w:val="14"/>
              </w:rPr>
              <w:t>9</w:t>
            </w:r>
          </w:p>
        </w:tc>
        <w:tc>
          <w:tcPr>
            <w:tcW w:w="2865" w:type="dxa"/>
            <w:tcBorders>
              <w:top w:val="single" w:sz="4" w:space="0" w:color="000000"/>
              <w:left w:val="single" w:sz="4" w:space="0" w:color="000000"/>
              <w:bottom w:val="single" w:sz="4" w:space="0" w:color="000000"/>
              <w:right w:val="nil"/>
            </w:tcBorders>
            <w:vAlign w:val="center"/>
            <w:hideMark/>
          </w:tcPr>
          <w:p w:rsidR="00AE6A9C" w:rsidRPr="00BA1E53" w:rsidRDefault="00CA53AF">
            <w:pPr>
              <w:spacing w:after="0" w:line="240" w:lineRule="auto"/>
              <w:jc w:val="both"/>
              <w:rPr>
                <w:rFonts w:asciiTheme="minorHAnsi" w:hAnsiTheme="minorHAnsi" w:cstheme="minorHAnsi"/>
                <w:b/>
                <w:sz w:val="14"/>
                <w:szCs w:val="14"/>
              </w:rPr>
            </w:pPr>
            <w:r w:rsidRPr="00BA1E53">
              <w:rPr>
                <w:rFonts w:asciiTheme="minorHAnsi" w:hAnsiTheme="minorHAnsi" w:cstheme="minorHAnsi"/>
                <w:b/>
                <w:color w:val="000000"/>
                <w:sz w:val="14"/>
                <w:szCs w:val="14"/>
                <w:lang w:eastAsia="pl-PL"/>
              </w:rPr>
              <w:t>Kiełbasa krakowska parzona</w:t>
            </w:r>
            <w:r w:rsidRPr="00BA1E53">
              <w:rPr>
                <w:rFonts w:asciiTheme="minorHAnsi" w:hAnsiTheme="minorHAnsi" w:cstheme="minorHAnsi"/>
                <w:color w:val="000000"/>
                <w:sz w:val="14"/>
                <w:szCs w:val="14"/>
                <w:lang w:eastAsia="pl-PL"/>
              </w:rPr>
              <w:t xml:space="preserve"> - Kiełbasa wieprzowa średnio rozdrobniona, peklowana, parzona , składająca się z mięsa  wieprzowego, wody, soli, substancji dodatkowych i uzupełniających oraz kompozycji przypraw. Wyrób w osłonkach fibrowych  Ø 80- 85mm z nadrukiem i nazwą kiełbasy, ściśle przylegających do farszu , batony długości 30-35 cm powierzchnia batonów czysta, sucha, gładka, dopuszcza się lekko pomarszczoną.  Na przekroju - surowce równomiernie rozłożone, konsystencja ścisła, barwa osłonki jasno - brązowa do brązowej. Barwa mięsa od blado różowej do ciemno czerwonej, barwa tłuszczu od kremowej do białej. Smak i zapach charakterystyczny dla mięsa peklowanego, wędzonego, z wyczuwalnym smakiem przypraw. Niedopuszczalny smak i zapach świadczący o nieświeżości lub inny obcy.</w:t>
            </w:r>
          </w:p>
        </w:tc>
        <w:tc>
          <w:tcPr>
            <w:tcW w:w="283" w:type="dxa"/>
            <w:tcBorders>
              <w:top w:val="single" w:sz="4" w:space="0" w:color="000000"/>
              <w:left w:val="single" w:sz="4" w:space="0" w:color="000000"/>
              <w:bottom w:val="single" w:sz="4" w:space="0" w:color="000000"/>
              <w:right w:val="nil"/>
            </w:tcBorders>
            <w:vAlign w:val="center"/>
            <w:hideMark/>
          </w:tcPr>
          <w:p w:rsidR="00AE6A9C" w:rsidRPr="00BA1E53" w:rsidRDefault="00AE6A9C">
            <w:pPr>
              <w:snapToGrid w:val="0"/>
              <w:spacing w:after="0"/>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t>kg</w:t>
            </w:r>
          </w:p>
        </w:tc>
        <w:tc>
          <w:tcPr>
            <w:tcW w:w="436" w:type="dxa"/>
            <w:tcBorders>
              <w:top w:val="single" w:sz="4" w:space="0" w:color="000000"/>
              <w:left w:val="single" w:sz="4" w:space="0" w:color="000000"/>
              <w:bottom w:val="single" w:sz="4" w:space="0" w:color="000000"/>
              <w:right w:val="nil"/>
            </w:tcBorders>
            <w:vAlign w:val="center"/>
            <w:hideMark/>
          </w:tcPr>
          <w:p w:rsidR="00AE6A9C" w:rsidRPr="00BA1E53" w:rsidRDefault="00BA0CB6" w:rsidP="00ED3AA3">
            <w:pPr>
              <w:pStyle w:val="Zawartotabeli"/>
              <w:snapToGrid w:val="0"/>
              <w:spacing w:line="100" w:lineRule="atLeast"/>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t>10</w:t>
            </w:r>
            <w:r w:rsidR="00ED3AA3">
              <w:rPr>
                <w:rFonts w:asciiTheme="minorHAnsi" w:hAnsiTheme="minorHAnsi" w:cstheme="minorHAnsi"/>
                <w:color w:val="212121"/>
                <w:sz w:val="14"/>
                <w:szCs w:val="14"/>
              </w:rPr>
              <w:t>1</w:t>
            </w:r>
            <w:r w:rsidRPr="00BA1E53">
              <w:rPr>
                <w:rFonts w:asciiTheme="minorHAnsi" w:hAnsiTheme="minorHAnsi" w:cstheme="minorHAnsi"/>
                <w:color w:val="212121"/>
                <w:sz w:val="14"/>
                <w:szCs w:val="14"/>
              </w:rPr>
              <w:t>0</w:t>
            </w:r>
          </w:p>
        </w:tc>
        <w:tc>
          <w:tcPr>
            <w:tcW w:w="982"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rPr>
                <w:rFonts w:asciiTheme="minorHAnsi" w:hAnsiTheme="minorHAnsi" w:cstheme="minorHAnsi"/>
                <w:sz w:val="14"/>
                <w:szCs w:val="14"/>
              </w:rPr>
            </w:pPr>
          </w:p>
        </w:tc>
        <w:tc>
          <w:tcPr>
            <w:tcW w:w="992"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rPr>
                <w:rFonts w:asciiTheme="minorHAnsi" w:hAnsiTheme="minorHAnsi" w:cstheme="minorHAnsi"/>
                <w:sz w:val="14"/>
                <w:szCs w:val="14"/>
              </w:rPr>
            </w:pPr>
          </w:p>
        </w:tc>
        <w:tc>
          <w:tcPr>
            <w:tcW w:w="736"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848"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978"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rsidR="00AE6A9C" w:rsidRDefault="00AE6A9C">
            <w:pPr>
              <w:snapToGrid w:val="0"/>
              <w:rPr>
                <w:rFonts w:asciiTheme="minorHAnsi" w:hAnsiTheme="minorHAnsi" w:cstheme="minorHAnsi"/>
                <w:sz w:val="20"/>
                <w:szCs w:val="20"/>
              </w:rPr>
            </w:pPr>
          </w:p>
        </w:tc>
      </w:tr>
      <w:tr w:rsidR="00AE6A9C" w:rsidTr="00AE6A9C">
        <w:trPr>
          <w:trHeight w:val="708"/>
        </w:trPr>
        <w:tc>
          <w:tcPr>
            <w:tcW w:w="245" w:type="dxa"/>
            <w:tcBorders>
              <w:top w:val="single" w:sz="4" w:space="0" w:color="000000"/>
              <w:left w:val="single" w:sz="4" w:space="0" w:color="000000"/>
              <w:bottom w:val="single" w:sz="4" w:space="0" w:color="000000"/>
              <w:right w:val="nil"/>
            </w:tcBorders>
            <w:vAlign w:val="center"/>
          </w:tcPr>
          <w:p w:rsidR="00AE6A9C" w:rsidRDefault="00AE6A9C">
            <w:pPr>
              <w:pStyle w:val="Zawartotabeli"/>
              <w:snapToGrid w:val="0"/>
              <w:spacing w:line="100" w:lineRule="atLeast"/>
              <w:jc w:val="center"/>
              <w:textAlignment w:val="center"/>
              <w:rPr>
                <w:rFonts w:asciiTheme="minorHAnsi" w:hAnsiTheme="minorHAnsi" w:cstheme="minorHAnsi"/>
                <w:b/>
                <w:sz w:val="14"/>
                <w:szCs w:val="14"/>
              </w:rPr>
            </w:pPr>
            <w:r>
              <w:rPr>
                <w:rFonts w:asciiTheme="minorHAnsi" w:hAnsiTheme="minorHAnsi" w:cstheme="minorHAnsi"/>
                <w:b/>
                <w:sz w:val="14"/>
                <w:szCs w:val="14"/>
              </w:rPr>
              <w:t>10</w:t>
            </w:r>
          </w:p>
        </w:tc>
        <w:tc>
          <w:tcPr>
            <w:tcW w:w="2865" w:type="dxa"/>
            <w:tcBorders>
              <w:top w:val="single" w:sz="4" w:space="0" w:color="000000"/>
              <w:left w:val="single" w:sz="4" w:space="0" w:color="000000"/>
              <w:bottom w:val="single" w:sz="4" w:space="0" w:color="000000"/>
              <w:right w:val="nil"/>
            </w:tcBorders>
            <w:vAlign w:val="center"/>
          </w:tcPr>
          <w:p w:rsidR="00AE6A9C" w:rsidRPr="00BA1E53" w:rsidRDefault="00CA53AF">
            <w:pPr>
              <w:spacing w:after="0" w:line="240" w:lineRule="auto"/>
              <w:jc w:val="both"/>
              <w:rPr>
                <w:rFonts w:asciiTheme="minorHAnsi" w:hAnsiTheme="minorHAnsi" w:cstheme="minorHAnsi"/>
                <w:b/>
                <w:sz w:val="14"/>
                <w:szCs w:val="14"/>
              </w:rPr>
            </w:pPr>
            <w:r w:rsidRPr="00BA1E53">
              <w:rPr>
                <w:rFonts w:asciiTheme="minorHAnsi" w:hAnsiTheme="minorHAnsi" w:cstheme="minorHAnsi"/>
                <w:b/>
                <w:color w:val="000000"/>
                <w:sz w:val="14"/>
                <w:szCs w:val="14"/>
                <w:lang w:eastAsia="pl-PL"/>
              </w:rPr>
              <w:t xml:space="preserve">Kiełbasa mortadela </w:t>
            </w:r>
            <w:r w:rsidRPr="00BA1E53">
              <w:rPr>
                <w:rFonts w:asciiTheme="minorHAnsi" w:hAnsiTheme="minorHAnsi" w:cstheme="minorHAnsi"/>
                <w:color w:val="000000"/>
                <w:sz w:val="14"/>
                <w:szCs w:val="14"/>
                <w:lang w:eastAsia="pl-PL"/>
              </w:rPr>
              <w:t xml:space="preserve">- Kiełbasa homogenizowana, parzona, składająca się z mięsa drobiowego oddzielonego mechanicznie, tłuszczu wieprzowego, tkanki łącznej, wody, substancji dodatkowych i uzupełniających oraz kompozycji przypraw. Wyrób w osłonkach sztucznych barierowych Ø 65, koloru kremowo - brązowego z nazwą i logo, ściśle przylegających do farszu, batony </w:t>
            </w:r>
            <w:proofErr w:type="spellStart"/>
            <w:r w:rsidRPr="00BA1E53">
              <w:rPr>
                <w:rFonts w:asciiTheme="minorHAnsi" w:hAnsiTheme="minorHAnsi" w:cstheme="minorHAnsi"/>
                <w:color w:val="000000"/>
                <w:sz w:val="14"/>
                <w:szCs w:val="14"/>
                <w:lang w:eastAsia="pl-PL"/>
              </w:rPr>
              <w:t>klipsowane</w:t>
            </w:r>
            <w:proofErr w:type="spellEnd"/>
            <w:r w:rsidRPr="00BA1E53">
              <w:rPr>
                <w:rFonts w:asciiTheme="minorHAnsi" w:hAnsiTheme="minorHAnsi" w:cstheme="minorHAnsi"/>
                <w:color w:val="000000"/>
                <w:sz w:val="14"/>
                <w:szCs w:val="14"/>
                <w:lang w:eastAsia="pl-PL"/>
              </w:rPr>
              <w:t xml:space="preserve"> długości ok. 30 - 35 cm. Powierzchnia batonów czysta, sucha, gładka. Na przekroju - surowce równomiernie rozłożone, konsystencja ścisła, barwa mięsa od blado różowej do różowej. Dopuszcza się niewielkie otwory </w:t>
            </w:r>
            <w:r w:rsidRPr="00BA1E53">
              <w:rPr>
                <w:rFonts w:asciiTheme="minorHAnsi" w:hAnsiTheme="minorHAnsi" w:cstheme="minorHAnsi"/>
                <w:color w:val="000000"/>
                <w:sz w:val="14"/>
                <w:szCs w:val="14"/>
                <w:lang w:eastAsia="pl-PL"/>
              </w:rPr>
              <w:lastRenderedPageBreak/>
              <w:t>powietrza, lekkie odcieki galarety i tłuszczu. Smak i zapach charakterystyczny dla mięsa peklowanego, parzonego, z wyczuwalnym smakiem przypraw. Niedopuszczalny smak i zapach świadczący o nieświeżości lub inny obcy.</w:t>
            </w:r>
          </w:p>
        </w:tc>
        <w:tc>
          <w:tcPr>
            <w:tcW w:w="283"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spacing w:after="0"/>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lastRenderedPageBreak/>
              <w:t>kg</w:t>
            </w:r>
          </w:p>
        </w:tc>
        <w:tc>
          <w:tcPr>
            <w:tcW w:w="436" w:type="dxa"/>
            <w:tcBorders>
              <w:top w:val="single" w:sz="4" w:space="0" w:color="000000"/>
              <w:left w:val="single" w:sz="4" w:space="0" w:color="000000"/>
              <w:bottom w:val="single" w:sz="4" w:space="0" w:color="000000"/>
              <w:right w:val="nil"/>
            </w:tcBorders>
            <w:vAlign w:val="center"/>
          </w:tcPr>
          <w:p w:rsidR="00AE6A9C" w:rsidRPr="00BA1E53" w:rsidRDefault="00BA0CB6" w:rsidP="00ED3AA3">
            <w:pPr>
              <w:pStyle w:val="Zawartotabeli"/>
              <w:snapToGrid w:val="0"/>
              <w:spacing w:line="100" w:lineRule="atLeast"/>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t>5</w:t>
            </w:r>
            <w:r w:rsidR="00ED3AA3">
              <w:rPr>
                <w:rFonts w:asciiTheme="minorHAnsi" w:hAnsiTheme="minorHAnsi" w:cstheme="minorHAnsi"/>
                <w:color w:val="212121"/>
                <w:sz w:val="14"/>
                <w:szCs w:val="14"/>
              </w:rPr>
              <w:t>500</w:t>
            </w:r>
          </w:p>
        </w:tc>
        <w:tc>
          <w:tcPr>
            <w:tcW w:w="982"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rPr>
                <w:rFonts w:asciiTheme="minorHAnsi" w:hAnsiTheme="minorHAnsi" w:cstheme="minorHAnsi"/>
                <w:sz w:val="14"/>
                <w:szCs w:val="14"/>
              </w:rPr>
            </w:pPr>
          </w:p>
        </w:tc>
        <w:tc>
          <w:tcPr>
            <w:tcW w:w="992"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rPr>
                <w:rFonts w:asciiTheme="minorHAnsi" w:hAnsiTheme="minorHAnsi" w:cstheme="minorHAnsi"/>
                <w:sz w:val="14"/>
                <w:szCs w:val="14"/>
              </w:rPr>
            </w:pPr>
          </w:p>
        </w:tc>
        <w:tc>
          <w:tcPr>
            <w:tcW w:w="736"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848"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978"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rsidR="00AE6A9C" w:rsidRDefault="00AE6A9C">
            <w:pPr>
              <w:snapToGrid w:val="0"/>
              <w:rPr>
                <w:rFonts w:asciiTheme="minorHAnsi" w:hAnsiTheme="minorHAnsi" w:cstheme="minorHAnsi"/>
                <w:sz w:val="20"/>
                <w:szCs w:val="20"/>
              </w:rPr>
            </w:pPr>
          </w:p>
        </w:tc>
      </w:tr>
      <w:tr w:rsidR="00AE6A9C" w:rsidTr="00AE6A9C">
        <w:trPr>
          <w:trHeight w:val="708"/>
        </w:trPr>
        <w:tc>
          <w:tcPr>
            <w:tcW w:w="245" w:type="dxa"/>
            <w:tcBorders>
              <w:top w:val="single" w:sz="4" w:space="0" w:color="000000"/>
              <w:left w:val="single" w:sz="4" w:space="0" w:color="000000"/>
              <w:bottom w:val="single" w:sz="4" w:space="0" w:color="000000"/>
              <w:right w:val="nil"/>
            </w:tcBorders>
            <w:vAlign w:val="center"/>
          </w:tcPr>
          <w:p w:rsidR="00AE6A9C" w:rsidRDefault="00AE6A9C">
            <w:pPr>
              <w:pStyle w:val="Zawartotabeli"/>
              <w:snapToGrid w:val="0"/>
              <w:spacing w:line="100" w:lineRule="atLeast"/>
              <w:jc w:val="center"/>
              <w:textAlignment w:val="center"/>
              <w:rPr>
                <w:rFonts w:asciiTheme="minorHAnsi" w:hAnsiTheme="minorHAnsi" w:cstheme="minorHAnsi"/>
                <w:b/>
                <w:sz w:val="14"/>
                <w:szCs w:val="14"/>
              </w:rPr>
            </w:pPr>
            <w:r>
              <w:rPr>
                <w:rFonts w:asciiTheme="minorHAnsi" w:hAnsiTheme="minorHAnsi" w:cstheme="minorHAnsi"/>
                <w:b/>
                <w:sz w:val="14"/>
                <w:szCs w:val="14"/>
              </w:rPr>
              <w:t>11</w:t>
            </w:r>
          </w:p>
        </w:tc>
        <w:tc>
          <w:tcPr>
            <w:tcW w:w="2865" w:type="dxa"/>
            <w:tcBorders>
              <w:top w:val="single" w:sz="4" w:space="0" w:color="000000"/>
              <w:left w:val="single" w:sz="4" w:space="0" w:color="000000"/>
              <w:bottom w:val="single" w:sz="4" w:space="0" w:color="000000"/>
              <w:right w:val="nil"/>
            </w:tcBorders>
            <w:vAlign w:val="center"/>
          </w:tcPr>
          <w:p w:rsidR="00AE6A9C" w:rsidRPr="00BA1E53" w:rsidRDefault="00CA53AF">
            <w:pPr>
              <w:spacing w:after="0" w:line="240" w:lineRule="auto"/>
              <w:jc w:val="both"/>
              <w:rPr>
                <w:rFonts w:asciiTheme="minorHAnsi" w:hAnsiTheme="minorHAnsi" w:cstheme="minorHAnsi"/>
                <w:b/>
                <w:sz w:val="14"/>
                <w:szCs w:val="14"/>
              </w:rPr>
            </w:pPr>
            <w:r w:rsidRPr="00BA1E53">
              <w:rPr>
                <w:rFonts w:asciiTheme="minorHAnsi" w:hAnsiTheme="minorHAnsi" w:cstheme="minorHAnsi"/>
                <w:b/>
                <w:color w:val="000000"/>
                <w:sz w:val="14"/>
                <w:szCs w:val="14"/>
                <w:lang w:eastAsia="pl-PL"/>
              </w:rPr>
              <w:t>Kiełbasa mortadela z papryką</w:t>
            </w:r>
            <w:r w:rsidRPr="00BA1E53">
              <w:rPr>
                <w:rFonts w:asciiTheme="minorHAnsi" w:hAnsiTheme="minorHAnsi" w:cstheme="minorHAnsi"/>
                <w:color w:val="000000"/>
                <w:sz w:val="14"/>
                <w:szCs w:val="14"/>
                <w:lang w:eastAsia="pl-PL"/>
              </w:rPr>
              <w:t xml:space="preserve"> - Kiełbasa homogenizowana, parzona, składająca się z mięsa drobiowego oddzielonego mechanicznie, tłuszczu wieprzowego, tkanki łącznej, wody, substancji dodatkowych i uzupełniających oraz kompozycji przypraw. Wyrób w osłonkach sztucznych barierowych Ø 65, koloru kremowo - brązowego z nazwą i logo, ściśle przylegających do farszu, batony </w:t>
            </w:r>
            <w:proofErr w:type="spellStart"/>
            <w:r w:rsidRPr="00BA1E53">
              <w:rPr>
                <w:rFonts w:asciiTheme="minorHAnsi" w:hAnsiTheme="minorHAnsi" w:cstheme="minorHAnsi"/>
                <w:color w:val="000000"/>
                <w:sz w:val="14"/>
                <w:szCs w:val="14"/>
                <w:lang w:eastAsia="pl-PL"/>
              </w:rPr>
              <w:t>klipsowane</w:t>
            </w:r>
            <w:proofErr w:type="spellEnd"/>
            <w:r w:rsidRPr="00BA1E53">
              <w:rPr>
                <w:rFonts w:asciiTheme="minorHAnsi" w:hAnsiTheme="minorHAnsi" w:cstheme="minorHAnsi"/>
                <w:color w:val="000000"/>
                <w:sz w:val="14"/>
                <w:szCs w:val="14"/>
                <w:lang w:eastAsia="pl-PL"/>
              </w:rPr>
              <w:t xml:space="preserve"> długości ok. 30 - 35 cm. Powierzchnia batonów czysta, sucha, gładka. Na przekroju - surowce równomiernie rozłożone, konsystencja ścisła, barwa mięsa od blado różowej do różowej. Dopuszcza się niewielkie otwory powietrza, lekkie odcieki galarety i tłuszczu. Smak i zapach charakterystyczny dla mięsa peklowanego, parzonego, z wyczuwalnym smakiem przypraw. Niedopuszczalny smak i zapach świadczący o nieświeżości lub inny obcy.</w:t>
            </w:r>
          </w:p>
        </w:tc>
        <w:tc>
          <w:tcPr>
            <w:tcW w:w="283"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spacing w:after="0"/>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t>kg</w:t>
            </w:r>
          </w:p>
        </w:tc>
        <w:tc>
          <w:tcPr>
            <w:tcW w:w="436" w:type="dxa"/>
            <w:tcBorders>
              <w:top w:val="single" w:sz="4" w:space="0" w:color="000000"/>
              <w:left w:val="single" w:sz="4" w:space="0" w:color="000000"/>
              <w:bottom w:val="single" w:sz="4" w:space="0" w:color="000000"/>
              <w:right w:val="nil"/>
            </w:tcBorders>
            <w:vAlign w:val="center"/>
          </w:tcPr>
          <w:p w:rsidR="00AE6A9C" w:rsidRPr="00BA1E53" w:rsidRDefault="00BA0CB6">
            <w:pPr>
              <w:pStyle w:val="Zawartotabeli"/>
              <w:snapToGrid w:val="0"/>
              <w:spacing w:line="100" w:lineRule="atLeast"/>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t>5200</w:t>
            </w:r>
          </w:p>
        </w:tc>
        <w:tc>
          <w:tcPr>
            <w:tcW w:w="982"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rPr>
                <w:rFonts w:asciiTheme="minorHAnsi" w:hAnsiTheme="minorHAnsi" w:cstheme="minorHAnsi"/>
                <w:sz w:val="14"/>
                <w:szCs w:val="14"/>
              </w:rPr>
            </w:pPr>
          </w:p>
        </w:tc>
        <w:tc>
          <w:tcPr>
            <w:tcW w:w="992"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rPr>
                <w:rFonts w:asciiTheme="minorHAnsi" w:hAnsiTheme="minorHAnsi" w:cstheme="minorHAnsi"/>
                <w:sz w:val="14"/>
                <w:szCs w:val="14"/>
              </w:rPr>
            </w:pPr>
          </w:p>
        </w:tc>
        <w:tc>
          <w:tcPr>
            <w:tcW w:w="736"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848"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978"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rsidR="00AE6A9C" w:rsidRDefault="00AE6A9C">
            <w:pPr>
              <w:snapToGrid w:val="0"/>
              <w:rPr>
                <w:rFonts w:asciiTheme="minorHAnsi" w:hAnsiTheme="minorHAnsi" w:cstheme="minorHAnsi"/>
                <w:sz w:val="20"/>
                <w:szCs w:val="20"/>
              </w:rPr>
            </w:pPr>
          </w:p>
        </w:tc>
      </w:tr>
      <w:tr w:rsidR="00AE6A9C" w:rsidTr="00AE6A9C">
        <w:trPr>
          <w:trHeight w:val="708"/>
        </w:trPr>
        <w:tc>
          <w:tcPr>
            <w:tcW w:w="245" w:type="dxa"/>
            <w:tcBorders>
              <w:top w:val="single" w:sz="4" w:space="0" w:color="000000"/>
              <w:left w:val="single" w:sz="4" w:space="0" w:color="000000"/>
              <w:bottom w:val="single" w:sz="4" w:space="0" w:color="000000"/>
              <w:right w:val="nil"/>
            </w:tcBorders>
            <w:vAlign w:val="center"/>
          </w:tcPr>
          <w:p w:rsidR="00AE6A9C" w:rsidRDefault="00AE6A9C">
            <w:pPr>
              <w:pStyle w:val="Zawartotabeli"/>
              <w:snapToGrid w:val="0"/>
              <w:spacing w:line="100" w:lineRule="atLeast"/>
              <w:jc w:val="center"/>
              <w:textAlignment w:val="center"/>
              <w:rPr>
                <w:rFonts w:asciiTheme="minorHAnsi" w:hAnsiTheme="minorHAnsi" w:cstheme="minorHAnsi"/>
                <w:b/>
                <w:sz w:val="14"/>
                <w:szCs w:val="14"/>
              </w:rPr>
            </w:pPr>
            <w:r>
              <w:rPr>
                <w:rFonts w:asciiTheme="minorHAnsi" w:hAnsiTheme="minorHAnsi" w:cstheme="minorHAnsi"/>
                <w:b/>
                <w:sz w:val="14"/>
                <w:szCs w:val="14"/>
              </w:rPr>
              <w:t>12</w:t>
            </w:r>
          </w:p>
        </w:tc>
        <w:tc>
          <w:tcPr>
            <w:tcW w:w="2865" w:type="dxa"/>
            <w:tcBorders>
              <w:top w:val="single" w:sz="4" w:space="0" w:color="000000"/>
              <w:left w:val="single" w:sz="4" w:space="0" w:color="000000"/>
              <w:bottom w:val="single" w:sz="4" w:space="0" w:color="000000"/>
              <w:right w:val="nil"/>
            </w:tcBorders>
            <w:vAlign w:val="center"/>
          </w:tcPr>
          <w:p w:rsidR="00AE6A9C" w:rsidRPr="00BA1E53" w:rsidRDefault="00CA53AF">
            <w:pPr>
              <w:spacing w:after="0" w:line="240" w:lineRule="auto"/>
              <w:jc w:val="both"/>
              <w:rPr>
                <w:rFonts w:asciiTheme="minorHAnsi" w:hAnsiTheme="minorHAnsi" w:cstheme="minorHAnsi"/>
                <w:b/>
                <w:sz w:val="14"/>
                <w:szCs w:val="14"/>
              </w:rPr>
            </w:pPr>
            <w:r w:rsidRPr="00BA1E53">
              <w:rPr>
                <w:rFonts w:asciiTheme="minorHAnsi" w:hAnsiTheme="minorHAnsi" w:cstheme="minorHAnsi"/>
                <w:b/>
                <w:color w:val="000000"/>
                <w:sz w:val="14"/>
                <w:szCs w:val="14"/>
                <w:lang w:eastAsia="pl-PL"/>
              </w:rPr>
              <w:t>Kiełbasa mortadela z pieczarkami</w:t>
            </w:r>
            <w:r w:rsidRPr="00BA1E53">
              <w:rPr>
                <w:rFonts w:asciiTheme="minorHAnsi" w:hAnsiTheme="minorHAnsi" w:cstheme="minorHAnsi"/>
                <w:color w:val="000000"/>
                <w:sz w:val="14"/>
                <w:szCs w:val="14"/>
                <w:lang w:eastAsia="pl-PL"/>
              </w:rPr>
              <w:t xml:space="preserve"> – Kiełbasa homogenizowana, parzona, składająca się z mięsa drobiowego oddzielonego mechanicznie, tłuszczu wieprzowego, tkanki łącznej, wody, substancji dodatkowych i uzupełniających oraz kompozycji przypraw. Wyrób w osłonkach sztucznych barierowych Ø 65, koloru kremowo - brązowego z nazwą i logo, ściśle przylegających do farszu, batony </w:t>
            </w:r>
            <w:proofErr w:type="spellStart"/>
            <w:r w:rsidRPr="00BA1E53">
              <w:rPr>
                <w:rFonts w:asciiTheme="minorHAnsi" w:hAnsiTheme="minorHAnsi" w:cstheme="minorHAnsi"/>
                <w:color w:val="000000"/>
                <w:sz w:val="14"/>
                <w:szCs w:val="14"/>
                <w:lang w:eastAsia="pl-PL"/>
              </w:rPr>
              <w:t>klipsowane</w:t>
            </w:r>
            <w:proofErr w:type="spellEnd"/>
            <w:r w:rsidRPr="00BA1E53">
              <w:rPr>
                <w:rFonts w:asciiTheme="minorHAnsi" w:hAnsiTheme="minorHAnsi" w:cstheme="minorHAnsi"/>
                <w:color w:val="000000"/>
                <w:sz w:val="14"/>
                <w:szCs w:val="14"/>
                <w:lang w:eastAsia="pl-PL"/>
              </w:rPr>
              <w:t xml:space="preserve"> długości ok. 30 - 35 cm. Powierzchnia batonów czysta, sucha, gładka. Na przekroju - surowce równomiernie rozłożone, konsystencja ścisła, barwa mięsa od blado różowej do różowej. Dopuszcza się niewielkie otwory powietrza, lekkie odcieki galarety i tłuszczu. Smak i zapach charakterystyczny dla mięsa peklowanego, parzonego, z wyczuwalnym smakiem przypraw. Niedopuszczalny smak i zapach świadczący o nieświeżości lub inny obcy.   </w:t>
            </w:r>
          </w:p>
        </w:tc>
        <w:tc>
          <w:tcPr>
            <w:tcW w:w="283"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spacing w:after="0"/>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t>kg</w:t>
            </w:r>
          </w:p>
        </w:tc>
        <w:tc>
          <w:tcPr>
            <w:tcW w:w="436" w:type="dxa"/>
            <w:tcBorders>
              <w:top w:val="single" w:sz="4" w:space="0" w:color="000000"/>
              <w:left w:val="single" w:sz="4" w:space="0" w:color="000000"/>
              <w:bottom w:val="single" w:sz="4" w:space="0" w:color="000000"/>
              <w:right w:val="nil"/>
            </w:tcBorders>
            <w:vAlign w:val="center"/>
          </w:tcPr>
          <w:p w:rsidR="00AE6A9C" w:rsidRPr="00BA1E53" w:rsidRDefault="00BA0CB6">
            <w:pPr>
              <w:pStyle w:val="Zawartotabeli"/>
              <w:snapToGrid w:val="0"/>
              <w:spacing w:line="100" w:lineRule="atLeast"/>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t>5200</w:t>
            </w:r>
          </w:p>
        </w:tc>
        <w:tc>
          <w:tcPr>
            <w:tcW w:w="982"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rPr>
                <w:rFonts w:asciiTheme="minorHAnsi" w:hAnsiTheme="minorHAnsi" w:cstheme="minorHAnsi"/>
                <w:sz w:val="14"/>
                <w:szCs w:val="14"/>
              </w:rPr>
            </w:pPr>
          </w:p>
        </w:tc>
        <w:tc>
          <w:tcPr>
            <w:tcW w:w="992"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rPr>
                <w:rFonts w:asciiTheme="minorHAnsi" w:hAnsiTheme="minorHAnsi" w:cstheme="minorHAnsi"/>
                <w:sz w:val="14"/>
                <w:szCs w:val="14"/>
              </w:rPr>
            </w:pPr>
          </w:p>
        </w:tc>
        <w:tc>
          <w:tcPr>
            <w:tcW w:w="736"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848"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978"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rsidR="00AE6A9C" w:rsidRDefault="00AE6A9C">
            <w:pPr>
              <w:snapToGrid w:val="0"/>
              <w:rPr>
                <w:rFonts w:asciiTheme="minorHAnsi" w:hAnsiTheme="minorHAnsi" w:cstheme="minorHAnsi"/>
                <w:sz w:val="20"/>
                <w:szCs w:val="20"/>
              </w:rPr>
            </w:pPr>
          </w:p>
        </w:tc>
      </w:tr>
      <w:tr w:rsidR="00AE6A9C" w:rsidTr="00AE6A9C">
        <w:trPr>
          <w:trHeight w:val="708"/>
        </w:trPr>
        <w:tc>
          <w:tcPr>
            <w:tcW w:w="245" w:type="dxa"/>
            <w:tcBorders>
              <w:top w:val="single" w:sz="4" w:space="0" w:color="000000"/>
              <w:left w:val="single" w:sz="4" w:space="0" w:color="000000"/>
              <w:bottom w:val="single" w:sz="4" w:space="0" w:color="000000"/>
              <w:right w:val="nil"/>
            </w:tcBorders>
            <w:vAlign w:val="center"/>
          </w:tcPr>
          <w:p w:rsidR="00AE6A9C" w:rsidRDefault="00AE6A9C">
            <w:pPr>
              <w:pStyle w:val="Zawartotabeli"/>
              <w:snapToGrid w:val="0"/>
              <w:spacing w:line="100" w:lineRule="atLeast"/>
              <w:jc w:val="center"/>
              <w:textAlignment w:val="center"/>
              <w:rPr>
                <w:rFonts w:asciiTheme="minorHAnsi" w:hAnsiTheme="minorHAnsi" w:cstheme="minorHAnsi"/>
                <w:b/>
                <w:sz w:val="14"/>
                <w:szCs w:val="14"/>
              </w:rPr>
            </w:pPr>
            <w:r>
              <w:rPr>
                <w:rFonts w:asciiTheme="minorHAnsi" w:hAnsiTheme="minorHAnsi" w:cstheme="minorHAnsi"/>
                <w:b/>
                <w:sz w:val="14"/>
                <w:szCs w:val="14"/>
              </w:rPr>
              <w:t>13</w:t>
            </w:r>
          </w:p>
        </w:tc>
        <w:tc>
          <w:tcPr>
            <w:tcW w:w="2865" w:type="dxa"/>
            <w:tcBorders>
              <w:top w:val="single" w:sz="4" w:space="0" w:color="000000"/>
              <w:left w:val="single" w:sz="4" w:space="0" w:color="000000"/>
              <w:bottom w:val="single" w:sz="4" w:space="0" w:color="000000"/>
              <w:right w:val="nil"/>
            </w:tcBorders>
            <w:vAlign w:val="center"/>
          </w:tcPr>
          <w:p w:rsidR="00AE6A9C" w:rsidRPr="00BA1E53" w:rsidRDefault="00CA53AF">
            <w:pPr>
              <w:spacing w:after="0" w:line="240" w:lineRule="auto"/>
              <w:jc w:val="both"/>
              <w:rPr>
                <w:rFonts w:asciiTheme="minorHAnsi" w:hAnsiTheme="minorHAnsi" w:cstheme="minorHAnsi"/>
                <w:b/>
                <w:sz w:val="14"/>
                <w:szCs w:val="14"/>
              </w:rPr>
            </w:pPr>
            <w:r w:rsidRPr="00BA1E53">
              <w:rPr>
                <w:rFonts w:asciiTheme="minorHAnsi" w:hAnsiTheme="minorHAnsi" w:cstheme="minorHAnsi"/>
                <w:b/>
                <w:color w:val="000000"/>
                <w:sz w:val="14"/>
                <w:szCs w:val="14"/>
                <w:lang w:eastAsia="pl-PL"/>
              </w:rPr>
              <w:t xml:space="preserve">Kiełbasa parówkowa </w:t>
            </w:r>
            <w:r w:rsidRPr="00BA1E53">
              <w:rPr>
                <w:rFonts w:asciiTheme="minorHAnsi" w:hAnsiTheme="minorHAnsi" w:cstheme="minorHAnsi"/>
                <w:color w:val="000000"/>
                <w:sz w:val="14"/>
                <w:szCs w:val="14"/>
                <w:lang w:eastAsia="pl-PL"/>
              </w:rPr>
              <w:t xml:space="preserve">- Kiełbasa homogenizowana, wędzona, parzona, składająca się z mięsa drobiowego oddzielonego mechanicznie, mięsa wołowego, tłuszczu wieprzowego, skórek wieprzowych, wody, substancji dodatkowych i uzupełniających. Wyrób w osłonkach naturalnych Ø 28-30 ściśle przylegających do farszu,  batony odkręcane, długości ok. 10 - 15 cm. Powierzchnia batonów czysta, sucha. Na przekroju - surowce równomiernie rozłożone, konsystencja ścisła, barwa mięsa od blado - różowej do różowej. Smak i zapach charakterystyczny dla mięsa peklowanego, wędzonego, parzonego z wyczuwalnym smakiem przypraw. Niedopuszczalny smak i zapach świadczący o nieświeżości lub inny obcy.  </w:t>
            </w:r>
          </w:p>
        </w:tc>
        <w:tc>
          <w:tcPr>
            <w:tcW w:w="283"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spacing w:after="0"/>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t>kg</w:t>
            </w:r>
          </w:p>
        </w:tc>
        <w:tc>
          <w:tcPr>
            <w:tcW w:w="436" w:type="dxa"/>
            <w:tcBorders>
              <w:top w:val="single" w:sz="4" w:space="0" w:color="000000"/>
              <w:left w:val="single" w:sz="4" w:space="0" w:color="000000"/>
              <w:bottom w:val="single" w:sz="4" w:space="0" w:color="000000"/>
              <w:right w:val="nil"/>
            </w:tcBorders>
            <w:vAlign w:val="center"/>
          </w:tcPr>
          <w:p w:rsidR="00AE6A9C" w:rsidRPr="00BA1E53" w:rsidRDefault="00ED3AA3">
            <w:pPr>
              <w:pStyle w:val="Zawartotabeli"/>
              <w:snapToGrid w:val="0"/>
              <w:spacing w:line="100" w:lineRule="atLeast"/>
              <w:jc w:val="center"/>
              <w:rPr>
                <w:rFonts w:asciiTheme="minorHAnsi" w:hAnsiTheme="minorHAnsi" w:cstheme="minorHAnsi"/>
                <w:color w:val="212121"/>
                <w:sz w:val="14"/>
                <w:szCs w:val="14"/>
              </w:rPr>
            </w:pPr>
            <w:r>
              <w:rPr>
                <w:rFonts w:asciiTheme="minorHAnsi" w:hAnsiTheme="minorHAnsi" w:cstheme="minorHAnsi"/>
                <w:color w:val="212121"/>
                <w:sz w:val="14"/>
                <w:szCs w:val="14"/>
              </w:rPr>
              <w:t>4</w:t>
            </w:r>
            <w:r w:rsidR="00BA0CB6" w:rsidRPr="00BA1E53">
              <w:rPr>
                <w:rFonts w:asciiTheme="minorHAnsi" w:hAnsiTheme="minorHAnsi" w:cstheme="minorHAnsi"/>
                <w:color w:val="212121"/>
                <w:sz w:val="14"/>
                <w:szCs w:val="14"/>
              </w:rPr>
              <w:t>500</w:t>
            </w:r>
          </w:p>
        </w:tc>
        <w:tc>
          <w:tcPr>
            <w:tcW w:w="982"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rPr>
                <w:rFonts w:asciiTheme="minorHAnsi" w:hAnsiTheme="minorHAnsi" w:cstheme="minorHAnsi"/>
                <w:sz w:val="14"/>
                <w:szCs w:val="14"/>
              </w:rPr>
            </w:pPr>
          </w:p>
        </w:tc>
        <w:tc>
          <w:tcPr>
            <w:tcW w:w="992"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rPr>
                <w:rFonts w:asciiTheme="minorHAnsi" w:hAnsiTheme="minorHAnsi" w:cstheme="minorHAnsi"/>
                <w:sz w:val="14"/>
                <w:szCs w:val="14"/>
              </w:rPr>
            </w:pPr>
          </w:p>
        </w:tc>
        <w:tc>
          <w:tcPr>
            <w:tcW w:w="736"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848"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978"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rsidR="00AE6A9C" w:rsidRDefault="00AE6A9C">
            <w:pPr>
              <w:snapToGrid w:val="0"/>
              <w:rPr>
                <w:rFonts w:asciiTheme="minorHAnsi" w:hAnsiTheme="minorHAnsi" w:cstheme="minorHAnsi"/>
                <w:sz w:val="20"/>
                <w:szCs w:val="20"/>
              </w:rPr>
            </w:pPr>
          </w:p>
        </w:tc>
      </w:tr>
      <w:tr w:rsidR="00AE6A9C" w:rsidTr="00AE6A9C">
        <w:trPr>
          <w:trHeight w:val="708"/>
        </w:trPr>
        <w:tc>
          <w:tcPr>
            <w:tcW w:w="245" w:type="dxa"/>
            <w:tcBorders>
              <w:top w:val="single" w:sz="4" w:space="0" w:color="000000"/>
              <w:left w:val="single" w:sz="4" w:space="0" w:color="000000"/>
              <w:bottom w:val="single" w:sz="4" w:space="0" w:color="000000"/>
              <w:right w:val="nil"/>
            </w:tcBorders>
            <w:vAlign w:val="center"/>
          </w:tcPr>
          <w:p w:rsidR="00AE6A9C" w:rsidRDefault="00AE6A9C">
            <w:pPr>
              <w:pStyle w:val="Zawartotabeli"/>
              <w:snapToGrid w:val="0"/>
              <w:spacing w:line="100" w:lineRule="atLeast"/>
              <w:jc w:val="center"/>
              <w:textAlignment w:val="center"/>
              <w:rPr>
                <w:rFonts w:asciiTheme="minorHAnsi" w:hAnsiTheme="minorHAnsi" w:cstheme="minorHAnsi"/>
                <w:b/>
                <w:sz w:val="14"/>
                <w:szCs w:val="14"/>
              </w:rPr>
            </w:pPr>
            <w:r>
              <w:rPr>
                <w:rFonts w:asciiTheme="minorHAnsi" w:hAnsiTheme="minorHAnsi" w:cstheme="minorHAnsi"/>
                <w:b/>
                <w:sz w:val="14"/>
                <w:szCs w:val="14"/>
              </w:rPr>
              <w:lastRenderedPageBreak/>
              <w:t>14</w:t>
            </w:r>
          </w:p>
        </w:tc>
        <w:tc>
          <w:tcPr>
            <w:tcW w:w="2865" w:type="dxa"/>
            <w:tcBorders>
              <w:top w:val="single" w:sz="4" w:space="0" w:color="000000"/>
              <w:left w:val="single" w:sz="4" w:space="0" w:color="000000"/>
              <w:bottom w:val="single" w:sz="4" w:space="0" w:color="000000"/>
              <w:right w:val="nil"/>
            </w:tcBorders>
            <w:vAlign w:val="center"/>
          </w:tcPr>
          <w:p w:rsidR="00CA53AF" w:rsidRPr="00BA1E53" w:rsidRDefault="00CA53AF" w:rsidP="00CA53AF">
            <w:pPr>
              <w:pStyle w:val="Standard"/>
              <w:spacing w:after="0" w:line="240" w:lineRule="auto"/>
              <w:rPr>
                <w:rFonts w:asciiTheme="minorHAnsi" w:hAnsiTheme="minorHAnsi" w:cstheme="minorHAnsi"/>
                <w:color w:val="000000"/>
                <w:kern w:val="0"/>
                <w:sz w:val="14"/>
                <w:szCs w:val="14"/>
                <w:lang w:eastAsia="pl-PL"/>
              </w:rPr>
            </w:pPr>
            <w:r w:rsidRPr="00BA1E53">
              <w:rPr>
                <w:rFonts w:asciiTheme="minorHAnsi" w:hAnsiTheme="minorHAnsi" w:cstheme="minorHAnsi"/>
                <w:b/>
                <w:color w:val="000000"/>
                <w:kern w:val="0"/>
                <w:sz w:val="14"/>
                <w:szCs w:val="14"/>
                <w:lang w:eastAsia="pl-PL"/>
              </w:rPr>
              <w:t>Kiełbasa szynkowa wołowa</w:t>
            </w:r>
            <w:r w:rsidRPr="00BA1E53">
              <w:rPr>
                <w:rFonts w:asciiTheme="minorHAnsi" w:hAnsiTheme="minorHAnsi" w:cstheme="minorHAnsi"/>
                <w:color w:val="000000"/>
                <w:kern w:val="0"/>
                <w:sz w:val="14"/>
                <w:szCs w:val="14"/>
                <w:lang w:eastAsia="pl-PL"/>
              </w:rPr>
              <w:t xml:space="preserve"> – Wędzonka wołowa peklowana, parzona składająca się z mięsa wołowego, soli, białka sojowego, substancji dodatkowych i kompozycji przypraw.</w:t>
            </w:r>
          </w:p>
          <w:p w:rsidR="00AE6A9C" w:rsidRPr="00BA1E53" w:rsidRDefault="00CA53AF" w:rsidP="00CA53AF">
            <w:pPr>
              <w:spacing w:after="0" w:line="240" w:lineRule="auto"/>
              <w:jc w:val="both"/>
              <w:rPr>
                <w:rFonts w:asciiTheme="minorHAnsi" w:hAnsiTheme="minorHAnsi" w:cstheme="minorHAnsi"/>
                <w:b/>
                <w:sz w:val="14"/>
                <w:szCs w:val="14"/>
              </w:rPr>
            </w:pPr>
            <w:r w:rsidRPr="00BA1E53">
              <w:rPr>
                <w:rFonts w:asciiTheme="minorHAnsi" w:hAnsiTheme="minorHAnsi" w:cstheme="minorHAnsi"/>
                <w:color w:val="000000"/>
                <w:sz w:val="14"/>
                <w:szCs w:val="14"/>
                <w:lang w:eastAsia="pl-PL"/>
              </w:rPr>
              <w:t>Wędzonka składająca się z jednego lub dwóch przyciętych mięśni. Smak i zapach dla mięsa peklowanego, wędzonego, parzonego z lekko wyczuwalnym smakiem przypraw. Niedopuszczalny smak i zapach świadczący o nieświeżości lub inny obcy.</w:t>
            </w:r>
          </w:p>
        </w:tc>
        <w:tc>
          <w:tcPr>
            <w:tcW w:w="283"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spacing w:after="0"/>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t>kg</w:t>
            </w:r>
          </w:p>
        </w:tc>
        <w:tc>
          <w:tcPr>
            <w:tcW w:w="436" w:type="dxa"/>
            <w:tcBorders>
              <w:top w:val="single" w:sz="4" w:space="0" w:color="000000"/>
              <w:left w:val="single" w:sz="4" w:space="0" w:color="000000"/>
              <w:bottom w:val="single" w:sz="4" w:space="0" w:color="000000"/>
              <w:right w:val="nil"/>
            </w:tcBorders>
            <w:vAlign w:val="center"/>
          </w:tcPr>
          <w:p w:rsidR="00AE6A9C" w:rsidRPr="00BA1E53" w:rsidRDefault="00ED3AA3">
            <w:pPr>
              <w:pStyle w:val="Zawartotabeli"/>
              <w:snapToGrid w:val="0"/>
              <w:spacing w:line="100" w:lineRule="atLeast"/>
              <w:jc w:val="center"/>
              <w:rPr>
                <w:rFonts w:asciiTheme="minorHAnsi" w:hAnsiTheme="minorHAnsi" w:cstheme="minorHAnsi"/>
                <w:color w:val="212121"/>
                <w:sz w:val="14"/>
                <w:szCs w:val="14"/>
              </w:rPr>
            </w:pPr>
            <w:r>
              <w:rPr>
                <w:rFonts w:asciiTheme="minorHAnsi" w:hAnsiTheme="minorHAnsi" w:cstheme="minorHAnsi"/>
                <w:color w:val="212121"/>
                <w:sz w:val="14"/>
                <w:szCs w:val="14"/>
              </w:rPr>
              <w:t>5</w:t>
            </w:r>
            <w:r w:rsidR="00BA0CB6" w:rsidRPr="00BA1E53">
              <w:rPr>
                <w:rFonts w:asciiTheme="minorHAnsi" w:hAnsiTheme="minorHAnsi" w:cstheme="minorHAnsi"/>
                <w:color w:val="212121"/>
                <w:sz w:val="14"/>
                <w:szCs w:val="14"/>
              </w:rPr>
              <w:t>00</w:t>
            </w:r>
          </w:p>
        </w:tc>
        <w:tc>
          <w:tcPr>
            <w:tcW w:w="982"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rPr>
                <w:rFonts w:asciiTheme="minorHAnsi" w:hAnsiTheme="minorHAnsi" w:cstheme="minorHAnsi"/>
                <w:sz w:val="14"/>
                <w:szCs w:val="14"/>
              </w:rPr>
            </w:pPr>
          </w:p>
        </w:tc>
        <w:tc>
          <w:tcPr>
            <w:tcW w:w="992"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rPr>
                <w:rFonts w:asciiTheme="minorHAnsi" w:hAnsiTheme="minorHAnsi" w:cstheme="minorHAnsi"/>
                <w:sz w:val="14"/>
                <w:szCs w:val="14"/>
              </w:rPr>
            </w:pPr>
          </w:p>
        </w:tc>
        <w:tc>
          <w:tcPr>
            <w:tcW w:w="736"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848"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978"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rsidR="00AE6A9C" w:rsidRDefault="00AE6A9C">
            <w:pPr>
              <w:snapToGrid w:val="0"/>
              <w:rPr>
                <w:rFonts w:asciiTheme="minorHAnsi" w:hAnsiTheme="minorHAnsi" w:cstheme="minorHAnsi"/>
                <w:sz w:val="20"/>
                <w:szCs w:val="20"/>
              </w:rPr>
            </w:pPr>
          </w:p>
        </w:tc>
      </w:tr>
      <w:tr w:rsidR="00AE6A9C" w:rsidTr="00AE6A9C">
        <w:trPr>
          <w:trHeight w:val="708"/>
        </w:trPr>
        <w:tc>
          <w:tcPr>
            <w:tcW w:w="245" w:type="dxa"/>
            <w:tcBorders>
              <w:top w:val="single" w:sz="4" w:space="0" w:color="000000"/>
              <w:left w:val="single" w:sz="4" w:space="0" w:color="000000"/>
              <w:bottom w:val="single" w:sz="4" w:space="0" w:color="000000"/>
              <w:right w:val="nil"/>
            </w:tcBorders>
            <w:vAlign w:val="center"/>
          </w:tcPr>
          <w:p w:rsidR="00AE6A9C" w:rsidRDefault="00AE6A9C">
            <w:pPr>
              <w:pStyle w:val="Zawartotabeli"/>
              <w:snapToGrid w:val="0"/>
              <w:spacing w:line="100" w:lineRule="atLeast"/>
              <w:jc w:val="center"/>
              <w:textAlignment w:val="center"/>
              <w:rPr>
                <w:rFonts w:asciiTheme="minorHAnsi" w:hAnsiTheme="minorHAnsi" w:cstheme="minorHAnsi"/>
                <w:b/>
                <w:sz w:val="14"/>
                <w:szCs w:val="14"/>
              </w:rPr>
            </w:pPr>
            <w:r>
              <w:rPr>
                <w:rFonts w:asciiTheme="minorHAnsi" w:hAnsiTheme="minorHAnsi" w:cstheme="minorHAnsi"/>
                <w:b/>
                <w:sz w:val="14"/>
                <w:szCs w:val="14"/>
              </w:rPr>
              <w:t>15</w:t>
            </w:r>
          </w:p>
        </w:tc>
        <w:tc>
          <w:tcPr>
            <w:tcW w:w="2865" w:type="dxa"/>
            <w:tcBorders>
              <w:top w:val="single" w:sz="4" w:space="0" w:color="000000"/>
              <w:left w:val="single" w:sz="4" w:space="0" w:color="000000"/>
              <w:bottom w:val="single" w:sz="4" w:space="0" w:color="000000"/>
              <w:right w:val="nil"/>
            </w:tcBorders>
            <w:vAlign w:val="center"/>
          </w:tcPr>
          <w:p w:rsidR="00AE6A9C" w:rsidRPr="00BA1E53" w:rsidRDefault="00CA53AF">
            <w:pPr>
              <w:spacing w:after="0" w:line="240" w:lineRule="auto"/>
              <w:jc w:val="both"/>
              <w:rPr>
                <w:rFonts w:asciiTheme="minorHAnsi" w:hAnsiTheme="minorHAnsi" w:cstheme="minorHAnsi"/>
                <w:b/>
                <w:sz w:val="14"/>
                <w:szCs w:val="14"/>
              </w:rPr>
            </w:pPr>
            <w:r w:rsidRPr="00BA1E53">
              <w:rPr>
                <w:rFonts w:asciiTheme="minorHAnsi" w:hAnsiTheme="minorHAnsi" w:cstheme="minorHAnsi"/>
                <w:b/>
                <w:color w:val="000000"/>
                <w:sz w:val="14"/>
                <w:szCs w:val="14"/>
                <w:lang w:eastAsia="pl-PL"/>
              </w:rPr>
              <w:t>Kiełbasa toruńska</w:t>
            </w:r>
            <w:r w:rsidRPr="00BA1E53">
              <w:rPr>
                <w:rFonts w:asciiTheme="minorHAnsi" w:hAnsiTheme="minorHAnsi" w:cstheme="minorHAnsi"/>
                <w:color w:val="000000"/>
                <w:sz w:val="14"/>
                <w:szCs w:val="14"/>
                <w:lang w:eastAsia="pl-PL"/>
              </w:rPr>
              <w:t xml:space="preserve"> – Kiełbasa wieprzowa z dodanym surowcem drobiowym, średnio rozdrobniona, peklowana, wędzona, parzona, składająca się z: mięsa wieprzowego, mięsa drobiowego oddzielonego mechanicznie, wody, substancji uzupełniających i dodatkowych oraz kompozycji przypraw. Wyrób w osłonkach naturalnych Ø 28 - 32 przylegających do farszu, odkręcanych w batony o długości ok. 25 - 30 cm. Powierzchnia batonów czysta, sucha. Na przekroju - surowce równomiernie rozłożone, konsystencja ścisła, barwa osłonki brązowa, barwa mięsa od blado - różowej do ciemno czerwonej, barwa tłuszczu od kremowej do białej. Smak i zapach charakterystyczny dla mięsa peklowanego z wyczuwalnym smakiem przypraw. Niedopuszczalny smak i zapach świadczący o nieświeżości lub inny obcy.</w:t>
            </w:r>
          </w:p>
        </w:tc>
        <w:tc>
          <w:tcPr>
            <w:tcW w:w="283"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spacing w:after="0"/>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t>kg</w:t>
            </w:r>
          </w:p>
        </w:tc>
        <w:tc>
          <w:tcPr>
            <w:tcW w:w="436" w:type="dxa"/>
            <w:tcBorders>
              <w:top w:val="single" w:sz="4" w:space="0" w:color="000000"/>
              <w:left w:val="single" w:sz="4" w:space="0" w:color="000000"/>
              <w:bottom w:val="single" w:sz="4" w:space="0" w:color="000000"/>
              <w:right w:val="nil"/>
            </w:tcBorders>
            <w:vAlign w:val="center"/>
          </w:tcPr>
          <w:p w:rsidR="00AE6A9C" w:rsidRPr="00BA1E53" w:rsidRDefault="00ED3AA3">
            <w:pPr>
              <w:pStyle w:val="Zawartotabeli"/>
              <w:snapToGrid w:val="0"/>
              <w:spacing w:line="100" w:lineRule="atLeast"/>
              <w:jc w:val="center"/>
              <w:rPr>
                <w:rFonts w:asciiTheme="minorHAnsi" w:hAnsiTheme="minorHAnsi" w:cstheme="minorHAnsi"/>
                <w:color w:val="212121"/>
                <w:sz w:val="14"/>
                <w:szCs w:val="14"/>
              </w:rPr>
            </w:pPr>
            <w:r>
              <w:rPr>
                <w:rFonts w:asciiTheme="minorHAnsi" w:hAnsiTheme="minorHAnsi" w:cstheme="minorHAnsi"/>
                <w:color w:val="212121"/>
                <w:sz w:val="14"/>
                <w:szCs w:val="14"/>
              </w:rPr>
              <w:t>3000</w:t>
            </w:r>
          </w:p>
        </w:tc>
        <w:tc>
          <w:tcPr>
            <w:tcW w:w="982"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rPr>
                <w:rFonts w:asciiTheme="minorHAnsi" w:hAnsiTheme="minorHAnsi" w:cstheme="minorHAnsi"/>
                <w:sz w:val="14"/>
                <w:szCs w:val="14"/>
              </w:rPr>
            </w:pPr>
          </w:p>
        </w:tc>
        <w:tc>
          <w:tcPr>
            <w:tcW w:w="992"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rPr>
                <w:rFonts w:asciiTheme="minorHAnsi" w:hAnsiTheme="minorHAnsi" w:cstheme="minorHAnsi"/>
                <w:sz w:val="14"/>
                <w:szCs w:val="14"/>
              </w:rPr>
            </w:pPr>
          </w:p>
        </w:tc>
        <w:tc>
          <w:tcPr>
            <w:tcW w:w="736"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848"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978"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rsidR="00AE6A9C" w:rsidRDefault="00AE6A9C">
            <w:pPr>
              <w:snapToGrid w:val="0"/>
              <w:rPr>
                <w:rFonts w:asciiTheme="minorHAnsi" w:hAnsiTheme="minorHAnsi" w:cstheme="minorHAnsi"/>
                <w:sz w:val="20"/>
                <w:szCs w:val="20"/>
              </w:rPr>
            </w:pPr>
          </w:p>
        </w:tc>
      </w:tr>
      <w:tr w:rsidR="00AE6A9C" w:rsidTr="00AE6A9C">
        <w:trPr>
          <w:trHeight w:val="708"/>
        </w:trPr>
        <w:tc>
          <w:tcPr>
            <w:tcW w:w="245" w:type="dxa"/>
            <w:tcBorders>
              <w:top w:val="single" w:sz="4" w:space="0" w:color="000000"/>
              <w:left w:val="single" w:sz="4" w:space="0" w:color="000000"/>
              <w:bottom w:val="single" w:sz="4" w:space="0" w:color="000000"/>
              <w:right w:val="nil"/>
            </w:tcBorders>
            <w:vAlign w:val="center"/>
          </w:tcPr>
          <w:p w:rsidR="00AE6A9C" w:rsidRDefault="00AE6A9C">
            <w:pPr>
              <w:pStyle w:val="Zawartotabeli"/>
              <w:snapToGrid w:val="0"/>
              <w:spacing w:line="100" w:lineRule="atLeast"/>
              <w:jc w:val="center"/>
              <w:textAlignment w:val="center"/>
              <w:rPr>
                <w:rFonts w:asciiTheme="minorHAnsi" w:hAnsiTheme="minorHAnsi" w:cstheme="minorHAnsi"/>
                <w:b/>
                <w:sz w:val="14"/>
                <w:szCs w:val="14"/>
              </w:rPr>
            </w:pPr>
            <w:r>
              <w:rPr>
                <w:rFonts w:asciiTheme="minorHAnsi" w:hAnsiTheme="minorHAnsi" w:cstheme="minorHAnsi"/>
                <w:b/>
                <w:sz w:val="14"/>
                <w:szCs w:val="14"/>
              </w:rPr>
              <w:t>16</w:t>
            </w:r>
          </w:p>
        </w:tc>
        <w:tc>
          <w:tcPr>
            <w:tcW w:w="2865" w:type="dxa"/>
            <w:tcBorders>
              <w:top w:val="single" w:sz="4" w:space="0" w:color="000000"/>
              <w:left w:val="single" w:sz="4" w:space="0" w:color="000000"/>
              <w:bottom w:val="single" w:sz="4" w:space="0" w:color="000000"/>
              <w:right w:val="nil"/>
            </w:tcBorders>
            <w:vAlign w:val="center"/>
          </w:tcPr>
          <w:p w:rsidR="00AE6A9C" w:rsidRPr="00BA1E53" w:rsidRDefault="00CA53AF">
            <w:pPr>
              <w:spacing w:after="0" w:line="240" w:lineRule="auto"/>
              <w:jc w:val="both"/>
              <w:rPr>
                <w:rFonts w:asciiTheme="minorHAnsi" w:hAnsiTheme="minorHAnsi" w:cstheme="minorHAnsi"/>
                <w:b/>
                <w:sz w:val="14"/>
                <w:szCs w:val="14"/>
              </w:rPr>
            </w:pPr>
            <w:r w:rsidRPr="00BA1E53">
              <w:rPr>
                <w:rFonts w:asciiTheme="minorHAnsi" w:hAnsiTheme="minorHAnsi" w:cstheme="minorHAnsi"/>
                <w:b/>
                <w:color w:val="000000"/>
                <w:sz w:val="14"/>
                <w:szCs w:val="14"/>
                <w:lang w:eastAsia="pl-PL"/>
              </w:rPr>
              <w:t>Kiełbasa wiejska</w:t>
            </w:r>
            <w:r w:rsidRPr="00BA1E53">
              <w:rPr>
                <w:rFonts w:asciiTheme="minorHAnsi" w:hAnsiTheme="minorHAnsi" w:cstheme="minorHAnsi"/>
                <w:color w:val="000000"/>
                <w:sz w:val="14"/>
                <w:szCs w:val="14"/>
                <w:lang w:eastAsia="pl-PL"/>
              </w:rPr>
              <w:t xml:space="preserve"> - Kiełbasa wieprzowa, średnio rozdrobniona, wędzona, pieczona, składająca się z mięsa wieprzowego i kompozycji przypraw. Kiełbasa w osłonkach naturalnych wieprzowych  Ø 28-32 ściśle przylegających do farszu, batony długości ok. 25 cm (odkręcane co ok.50-55cm, przewieszane w połowie), powierzchnia batonów czysta, sucha, pomarszczona. Na przekroju - surowce równomiernie rozłożone, konsystencja ścisła, barwa osłonki brązowa, barwa mięsa od blado - różowej do ciemno czerwonej, barwa tłuszczu od kremowej do białej. Smak i zapach charakterystyczny dla mięsa peklowanego z wyczuwalnym smakiem przypraw. Niedopuszczalny smak i zapach świadczący o nieświeżości lub inny obcy.</w:t>
            </w:r>
          </w:p>
        </w:tc>
        <w:tc>
          <w:tcPr>
            <w:tcW w:w="283"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spacing w:after="0"/>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t>kg</w:t>
            </w:r>
          </w:p>
        </w:tc>
        <w:tc>
          <w:tcPr>
            <w:tcW w:w="436" w:type="dxa"/>
            <w:tcBorders>
              <w:top w:val="single" w:sz="4" w:space="0" w:color="000000"/>
              <w:left w:val="single" w:sz="4" w:space="0" w:color="000000"/>
              <w:bottom w:val="single" w:sz="4" w:space="0" w:color="000000"/>
              <w:right w:val="nil"/>
            </w:tcBorders>
            <w:vAlign w:val="center"/>
          </w:tcPr>
          <w:p w:rsidR="00AE6A9C" w:rsidRPr="00BA1E53" w:rsidRDefault="00BA0CB6" w:rsidP="00ED3AA3">
            <w:pPr>
              <w:pStyle w:val="Zawartotabeli"/>
              <w:snapToGrid w:val="0"/>
              <w:spacing w:line="100" w:lineRule="atLeast"/>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t>25</w:t>
            </w:r>
            <w:r w:rsidR="00ED3AA3">
              <w:rPr>
                <w:rFonts w:asciiTheme="minorHAnsi" w:hAnsiTheme="minorHAnsi" w:cstheme="minorHAnsi"/>
                <w:color w:val="212121"/>
                <w:sz w:val="14"/>
                <w:szCs w:val="14"/>
              </w:rPr>
              <w:t>00</w:t>
            </w:r>
          </w:p>
        </w:tc>
        <w:tc>
          <w:tcPr>
            <w:tcW w:w="982"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rPr>
                <w:rFonts w:asciiTheme="minorHAnsi" w:hAnsiTheme="minorHAnsi" w:cstheme="minorHAnsi"/>
                <w:sz w:val="14"/>
                <w:szCs w:val="14"/>
              </w:rPr>
            </w:pPr>
          </w:p>
        </w:tc>
        <w:tc>
          <w:tcPr>
            <w:tcW w:w="992"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rPr>
                <w:rFonts w:asciiTheme="minorHAnsi" w:hAnsiTheme="minorHAnsi" w:cstheme="minorHAnsi"/>
                <w:sz w:val="14"/>
                <w:szCs w:val="14"/>
              </w:rPr>
            </w:pPr>
          </w:p>
        </w:tc>
        <w:tc>
          <w:tcPr>
            <w:tcW w:w="736"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848"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978"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rsidR="00AE6A9C" w:rsidRDefault="00AE6A9C">
            <w:pPr>
              <w:snapToGrid w:val="0"/>
              <w:rPr>
                <w:rFonts w:asciiTheme="minorHAnsi" w:hAnsiTheme="minorHAnsi" w:cstheme="minorHAnsi"/>
                <w:sz w:val="20"/>
                <w:szCs w:val="20"/>
              </w:rPr>
            </w:pPr>
          </w:p>
        </w:tc>
      </w:tr>
      <w:tr w:rsidR="00AE6A9C" w:rsidTr="00AE6A9C">
        <w:trPr>
          <w:trHeight w:val="708"/>
        </w:trPr>
        <w:tc>
          <w:tcPr>
            <w:tcW w:w="245" w:type="dxa"/>
            <w:tcBorders>
              <w:top w:val="single" w:sz="4" w:space="0" w:color="000000"/>
              <w:left w:val="single" w:sz="4" w:space="0" w:color="000000"/>
              <w:bottom w:val="single" w:sz="4" w:space="0" w:color="000000"/>
              <w:right w:val="nil"/>
            </w:tcBorders>
            <w:vAlign w:val="center"/>
          </w:tcPr>
          <w:p w:rsidR="00AE6A9C" w:rsidRDefault="00AE6A9C">
            <w:pPr>
              <w:pStyle w:val="Zawartotabeli"/>
              <w:snapToGrid w:val="0"/>
              <w:spacing w:line="100" w:lineRule="atLeast"/>
              <w:jc w:val="center"/>
              <w:textAlignment w:val="center"/>
              <w:rPr>
                <w:rFonts w:asciiTheme="minorHAnsi" w:hAnsiTheme="minorHAnsi" w:cstheme="minorHAnsi"/>
                <w:b/>
                <w:sz w:val="14"/>
                <w:szCs w:val="14"/>
              </w:rPr>
            </w:pPr>
            <w:r>
              <w:rPr>
                <w:rFonts w:asciiTheme="minorHAnsi" w:hAnsiTheme="minorHAnsi" w:cstheme="minorHAnsi"/>
                <w:b/>
                <w:sz w:val="14"/>
                <w:szCs w:val="14"/>
              </w:rPr>
              <w:t>17</w:t>
            </w:r>
          </w:p>
        </w:tc>
        <w:tc>
          <w:tcPr>
            <w:tcW w:w="2865" w:type="dxa"/>
            <w:tcBorders>
              <w:top w:val="single" w:sz="4" w:space="0" w:color="000000"/>
              <w:left w:val="single" w:sz="4" w:space="0" w:color="000000"/>
              <w:bottom w:val="single" w:sz="4" w:space="0" w:color="000000"/>
              <w:right w:val="nil"/>
            </w:tcBorders>
            <w:vAlign w:val="center"/>
          </w:tcPr>
          <w:p w:rsidR="00AE6A9C" w:rsidRPr="00BA1E53" w:rsidRDefault="00CA53AF">
            <w:pPr>
              <w:spacing w:after="0" w:line="240" w:lineRule="auto"/>
              <w:jc w:val="both"/>
              <w:rPr>
                <w:rFonts w:asciiTheme="minorHAnsi" w:hAnsiTheme="minorHAnsi" w:cstheme="minorHAnsi"/>
                <w:b/>
                <w:sz w:val="14"/>
                <w:szCs w:val="14"/>
              </w:rPr>
            </w:pPr>
            <w:r w:rsidRPr="00BA1E53">
              <w:rPr>
                <w:rFonts w:asciiTheme="minorHAnsi" w:hAnsiTheme="minorHAnsi" w:cstheme="minorHAnsi"/>
                <w:b/>
                <w:color w:val="000000"/>
                <w:sz w:val="14"/>
                <w:szCs w:val="14"/>
                <w:lang w:eastAsia="pl-PL"/>
              </w:rPr>
              <w:t>Kiełbasa zielonogórska</w:t>
            </w:r>
            <w:r w:rsidRPr="00BA1E53">
              <w:rPr>
                <w:rFonts w:asciiTheme="minorHAnsi" w:hAnsiTheme="minorHAnsi" w:cstheme="minorHAnsi"/>
                <w:color w:val="000000"/>
                <w:sz w:val="14"/>
                <w:szCs w:val="14"/>
                <w:lang w:eastAsia="pl-PL"/>
              </w:rPr>
              <w:t xml:space="preserve"> - (kształt: baton, gruba lub kształt walcowaty o dużej średnicy) – produkt </w:t>
            </w:r>
            <w:proofErr w:type="spellStart"/>
            <w:r w:rsidRPr="00BA1E53">
              <w:rPr>
                <w:rFonts w:asciiTheme="minorHAnsi" w:hAnsiTheme="minorHAnsi" w:cstheme="minorHAnsi"/>
                <w:color w:val="000000"/>
                <w:sz w:val="14"/>
                <w:szCs w:val="14"/>
                <w:lang w:eastAsia="pl-PL"/>
              </w:rPr>
              <w:t>gruborozdrobniony</w:t>
            </w:r>
            <w:proofErr w:type="spellEnd"/>
            <w:r w:rsidRPr="00BA1E53">
              <w:rPr>
                <w:rFonts w:asciiTheme="minorHAnsi" w:hAnsiTheme="minorHAnsi" w:cstheme="minorHAnsi"/>
                <w:color w:val="000000"/>
                <w:sz w:val="14"/>
                <w:szCs w:val="14"/>
                <w:lang w:eastAsia="pl-PL"/>
              </w:rPr>
              <w:t xml:space="preserve"> z mięsa szynki z dodatkiem przypraw, parzony. Konsystencja ścisła w osłonce barierowej. Produkt świeży, niemrożony.</w:t>
            </w:r>
          </w:p>
        </w:tc>
        <w:tc>
          <w:tcPr>
            <w:tcW w:w="283"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spacing w:after="0"/>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t>kg</w:t>
            </w:r>
          </w:p>
        </w:tc>
        <w:tc>
          <w:tcPr>
            <w:tcW w:w="436" w:type="dxa"/>
            <w:tcBorders>
              <w:top w:val="single" w:sz="4" w:space="0" w:color="000000"/>
              <w:left w:val="single" w:sz="4" w:space="0" w:color="000000"/>
              <w:bottom w:val="single" w:sz="4" w:space="0" w:color="000000"/>
              <w:right w:val="nil"/>
            </w:tcBorders>
            <w:vAlign w:val="center"/>
          </w:tcPr>
          <w:p w:rsidR="00AE6A9C" w:rsidRPr="00BA1E53" w:rsidRDefault="00ED3AA3">
            <w:pPr>
              <w:pStyle w:val="Zawartotabeli"/>
              <w:snapToGrid w:val="0"/>
              <w:spacing w:line="100" w:lineRule="atLeast"/>
              <w:jc w:val="center"/>
              <w:rPr>
                <w:rFonts w:asciiTheme="minorHAnsi" w:hAnsiTheme="minorHAnsi" w:cstheme="minorHAnsi"/>
                <w:color w:val="212121"/>
                <w:sz w:val="14"/>
                <w:szCs w:val="14"/>
              </w:rPr>
            </w:pPr>
            <w:r>
              <w:rPr>
                <w:rFonts w:asciiTheme="minorHAnsi" w:hAnsiTheme="minorHAnsi" w:cstheme="minorHAnsi"/>
                <w:color w:val="212121"/>
                <w:sz w:val="14"/>
                <w:szCs w:val="14"/>
              </w:rPr>
              <w:t>1010</w:t>
            </w:r>
          </w:p>
        </w:tc>
        <w:tc>
          <w:tcPr>
            <w:tcW w:w="982"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rPr>
                <w:rFonts w:asciiTheme="minorHAnsi" w:hAnsiTheme="minorHAnsi" w:cstheme="minorHAnsi"/>
                <w:sz w:val="14"/>
                <w:szCs w:val="14"/>
              </w:rPr>
            </w:pPr>
          </w:p>
        </w:tc>
        <w:tc>
          <w:tcPr>
            <w:tcW w:w="992"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rPr>
                <w:rFonts w:asciiTheme="minorHAnsi" w:hAnsiTheme="minorHAnsi" w:cstheme="minorHAnsi"/>
                <w:sz w:val="14"/>
                <w:szCs w:val="14"/>
              </w:rPr>
            </w:pPr>
          </w:p>
        </w:tc>
        <w:tc>
          <w:tcPr>
            <w:tcW w:w="736"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848"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978"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rsidR="00AE6A9C" w:rsidRDefault="00AE6A9C">
            <w:pPr>
              <w:snapToGrid w:val="0"/>
              <w:rPr>
                <w:rFonts w:asciiTheme="minorHAnsi" w:hAnsiTheme="minorHAnsi" w:cstheme="minorHAnsi"/>
                <w:sz w:val="20"/>
                <w:szCs w:val="20"/>
              </w:rPr>
            </w:pPr>
          </w:p>
        </w:tc>
      </w:tr>
      <w:tr w:rsidR="00AE6A9C" w:rsidTr="00AE6A9C">
        <w:trPr>
          <w:trHeight w:val="708"/>
        </w:trPr>
        <w:tc>
          <w:tcPr>
            <w:tcW w:w="245" w:type="dxa"/>
            <w:tcBorders>
              <w:top w:val="single" w:sz="4" w:space="0" w:color="000000"/>
              <w:left w:val="single" w:sz="4" w:space="0" w:color="000000"/>
              <w:bottom w:val="single" w:sz="4" w:space="0" w:color="000000"/>
              <w:right w:val="nil"/>
            </w:tcBorders>
            <w:vAlign w:val="center"/>
          </w:tcPr>
          <w:p w:rsidR="00AE6A9C" w:rsidRDefault="00AE6A9C">
            <w:pPr>
              <w:pStyle w:val="Zawartotabeli"/>
              <w:snapToGrid w:val="0"/>
              <w:spacing w:line="100" w:lineRule="atLeast"/>
              <w:jc w:val="center"/>
              <w:textAlignment w:val="center"/>
              <w:rPr>
                <w:rFonts w:asciiTheme="minorHAnsi" w:hAnsiTheme="minorHAnsi" w:cstheme="minorHAnsi"/>
                <w:b/>
                <w:sz w:val="14"/>
                <w:szCs w:val="14"/>
              </w:rPr>
            </w:pPr>
            <w:r>
              <w:rPr>
                <w:rFonts w:asciiTheme="minorHAnsi" w:hAnsiTheme="minorHAnsi" w:cstheme="minorHAnsi"/>
                <w:b/>
                <w:sz w:val="14"/>
                <w:szCs w:val="14"/>
              </w:rPr>
              <w:t>18</w:t>
            </w:r>
          </w:p>
        </w:tc>
        <w:tc>
          <w:tcPr>
            <w:tcW w:w="2865" w:type="dxa"/>
            <w:tcBorders>
              <w:top w:val="single" w:sz="4" w:space="0" w:color="000000"/>
              <w:left w:val="single" w:sz="4" w:space="0" w:color="000000"/>
              <w:bottom w:val="single" w:sz="4" w:space="0" w:color="000000"/>
              <w:right w:val="nil"/>
            </w:tcBorders>
            <w:vAlign w:val="center"/>
          </w:tcPr>
          <w:p w:rsidR="00AE6A9C" w:rsidRPr="00BA1E53" w:rsidRDefault="00CA53AF">
            <w:pPr>
              <w:spacing w:after="0" w:line="240" w:lineRule="auto"/>
              <w:jc w:val="both"/>
              <w:rPr>
                <w:rFonts w:asciiTheme="minorHAnsi" w:hAnsiTheme="minorHAnsi" w:cstheme="minorHAnsi"/>
                <w:b/>
                <w:sz w:val="14"/>
                <w:szCs w:val="14"/>
              </w:rPr>
            </w:pPr>
            <w:r w:rsidRPr="00BA1E53">
              <w:rPr>
                <w:rFonts w:asciiTheme="minorHAnsi" w:hAnsiTheme="minorHAnsi" w:cstheme="minorHAnsi"/>
                <w:b/>
                <w:color w:val="000000"/>
                <w:sz w:val="14"/>
                <w:szCs w:val="14"/>
                <w:lang w:eastAsia="pl-PL"/>
              </w:rPr>
              <w:t>Kiełbasa zwyczajna</w:t>
            </w:r>
            <w:r w:rsidRPr="00BA1E53">
              <w:rPr>
                <w:rFonts w:asciiTheme="minorHAnsi" w:hAnsiTheme="minorHAnsi" w:cstheme="minorHAnsi"/>
                <w:color w:val="000000"/>
                <w:sz w:val="14"/>
                <w:szCs w:val="14"/>
                <w:lang w:eastAsia="pl-PL"/>
              </w:rPr>
              <w:t xml:space="preserve"> – produkt z mięsa wieprzowo – wołowego, średnio rozdrobniony, wędzony, parzony z dodatkiem przypraw. Batony w osłonkach naturalnych (jelitach wieprzowych cienkich), o długości od 35cm do 40cm, odkręcane, tworzą zwoje, powierzchnia batonu o barwie od jasnobrązowej do ciemnobrązowej: osłonka równomiernie ściśle przylegająca do farszu: niedopuszczalna barwa szarozielona, plamy na powierzchni wynikające z nie dowędzenia w </w:t>
            </w:r>
            <w:r w:rsidRPr="00BA1E53">
              <w:rPr>
                <w:rFonts w:asciiTheme="minorHAnsi" w:hAnsiTheme="minorHAnsi" w:cstheme="minorHAnsi"/>
                <w:color w:val="000000"/>
                <w:sz w:val="14"/>
                <w:szCs w:val="14"/>
                <w:lang w:eastAsia="pl-PL"/>
              </w:rPr>
              <w:lastRenderedPageBreak/>
              <w:t>miejscu styku z innymi batonami oraz zawilgocenie powierzchni.</w:t>
            </w:r>
          </w:p>
        </w:tc>
        <w:tc>
          <w:tcPr>
            <w:tcW w:w="283"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spacing w:after="0"/>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lastRenderedPageBreak/>
              <w:t>kg</w:t>
            </w:r>
          </w:p>
        </w:tc>
        <w:tc>
          <w:tcPr>
            <w:tcW w:w="436" w:type="dxa"/>
            <w:tcBorders>
              <w:top w:val="single" w:sz="4" w:space="0" w:color="000000"/>
              <w:left w:val="single" w:sz="4" w:space="0" w:color="000000"/>
              <w:bottom w:val="single" w:sz="4" w:space="0" w:color="000000"/>
              <w:right w:val="nil"/>
            </w:tcBorders>
            <w:vAlign w:val="center"/>
          </w:tcPr>
          <w:p w:rsidR="00AE6A9C" w:rsidRPr="00BA1E53" w:rsidRDefault="00ED3AA3">
            <w:pPr>
              <w:pStyle w:val="Zawartotabeli"/>
              <w:snapToGrid w:val="0"/>
              <w:spacing w:line="100" w:lineRule="atLeast"/>
              <w:jc w:val="center"/>
              <w:rPr>
                <w:rFonts w:asciiTheme="minorHAnsi" w:hAnsiTheme="minorHAnsi" w:cstheme="minorHAnsi"/>
                <w:color w:val="212121"/>
                <w:sz w:val="14"/>
                <w:szCs w:val="14"/>
              </w:rPr>
            </w:pPr>
            <w:r>
              <w:rPr>
                <w:rFonts w:asciiTheme="minorHAnsi" w:hAnsiTheme="minorHAnsi" w:cstheme="minorHAnsi"/>
                <w:color w:val="212121"/>
                <w:sz w:val="14"/>
                <w:szCs w:val="14"/>
              </w:rPr>
              <w:t>7500</w:t>
            </w:r>
          </w:p>
        </w:tc>
        <w:tc>
          <w:tcPr>
            <w:tcW w:w="982"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rPr>
                <w:rFonts w:asciiTheme="minorHAnsi" w:hAnsiTheme="minorHAnsi" w:cstheme="minorHAnsi"/>
                <w:sz w:val="14"/>
                <w:szCs w:val="14"/>
              </w:rPr>
            </w:pPr>
          </w:p>
        </w:tc>
        <w:tc>
          <w:tcPr>
            <w:tcW w:w="992"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rPr>
                <w:rFonts w:asciiTheme="minorHAnsi" w:hAnsiTheme="minorHAnsi" w:cstheme="minorHAnsi"/>
                <w:sz w:val="14"/>
                <w:szCs w:val="14"/>
              </w:rPr>
            </w:pPr>
          </w:p>
        </w:tc>
        <w:tc>
          <w:tcPr>
            <w:tcW w:w="736"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848"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978"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rsidR="00AE6A9C" w:rsidRDefault="00AE6A9C">
            <w:pPr>
              <w:snapToGrid w:val="0"/>
              <w:rPr>
                <w:rFonts w:asciiTheme="minorHAnsi" w:hAnsiTheme="minorHAnsi" w:cstheme="minorHAnsi"/>
                <w:sz w:val="20"/>
                <w:szCs w:val="20"/>
              </w:rPr>
            </w:pPr>
          </w:p>
        </w:tc>
      </w:tr>
      <w:tr w:rsidR="00AE6A9C" w:rsidTr="00AE6A9C">
        <w:trPr>
          <w:trHeight w:val="708"/>
        </w:trPr>
        <w:tc>
          <w:tcPr>
            <w:tcW w:w="245" w:type="dxa"/>
            <w:tcBorders>
              <w:top w:val="single" w:sz="4" w:space="0" w:color="000000"/>
              <w:left w:val="single" w:sz="4" w:space="0" w:color="000000"/>
              <w:bottom w:val="single" w:sz="4" w:space="0" w:color="000000"/>
              <w:right w:val="nil"/>
            </w:tcBorders>
            <w:vAlign w:val="center"/>
          </w:tcPr>
          <w:p w:rsidR="00AE6A9C" w:rsidRDefault="00AE6A9C">
            <w:pPr>
              <w:pStyle w:val="Zawartotabeli"/>
              <w:snapToGrid w:val="0"/>
              <w:spacing w:line="100" w:lineRule="atLeast"/>
              <w:jc w:val="center"/>
              <w:textAlignment w:val="center"/>
              <w:rPr>
                <w:rFonts w:asciiTheme="minorHAnsi" w:hAnsiTheme="minorHAnsi" w:cstheme="minorHAnsi"/>
                <w:b/>
                <w:sz w:val="14"/>
                <w:szCs w:val="14"/>
              </w:rPr>
            </w:pPr>
            <w:r>
              <w:rPr>
                <w:rFonts w:asciiTheme="minorHAnsi" w:hAnsiTheme="minorHAnsi" w:cstheme="minorHAnsi"/>
                <w:b/>
                <w:sz w:val="14"/>
                <w:szCs w:val="14"/>
              </w:rPr>
              <w:t>19</w:t>
            </w:r>
          </w:p>
        </w:tc>
        <w:tc>
          <w:tcPr>
            <w:tcW w:w="2865" w:type="dxa"/>
            <w:tcBorders>
              <w:top w:val="single" w:sz="4" w:space="0" w:color="000000"/>
              <w:left w:val="single" w:sz="4" w:space="0" w:color="000000"/>
              <w:bottom w:val="single" w:sz="4" w:space="0" w:color="000000"/>
              <w:right w:val="nil"/>
            </w:tcBorders>
            <w:vAlign w:val="center"/>
          </w:tcPr>
          <w:p w:rsidR="00AE6A9C" w:rsidRPr="00BA1E53" w:rsidRDefault="00CA53AF">
            <w:pPr>
              <w:spacing w:after="0" w:line="240" w:lineRule="auto"/>
              <w:jc w:val="both"/>
              <w:rPr>
                <w:rFonts w:asciiTheme="minorHAnsi" w:hAnsiTheme="minorHAnsi" w:cstheme="minorHAnsi"/>
                <w:b/>
                <w:sz w:val="14"/>
                <w:szCs w:val="14"/>
              </w:rPr>
            </w:pPr>
            <w:r w:rsidRPr="00BA1E53">
              <w:rPr>
                <w:rFonts w:asciiTheme="minorHAnsi" w:hAnsiTheme="minorHAnsi" w:cstheme="minorHAnsi"/>
                <w:b/>
                <w:color w:val="000000"/>
                <w:sz w:val="14"/>
                <w:szCs w:val="14"/>
                <w:lang w:eastAsia="pl-PL"/>
              </w:rPr>
              <w:t>Kiełbasa żywiecka</w:t>
            </w:r>
            <w:r w:rsidRPr="00BA1E53">
              <w:rPr>
                <w:rFonts w:asciiTheme="minorHAnsi" w:hAnsiTheme="minorHAnsi" w:cstheme="minorHAnsi"/>
                <w:color w:val="000000"/>
                <w:sz w:val="14"/>
                <w:szCs w:val="14"/>
                <w:lang w:eastAsia="pl-PL"/>
              </w:rPr>
              <w:t xml:space="preserve"> - Kiełbasa wieprzowa średnio rozdrobniona, peklowana, parzona, składająca się z mięsa  wieprzowego, wody, soli, substancji dodatkowych i uzupełniających oraz kompozycji przypraw. Wyrób w osłonkach fibrowych  Ø 70 – 75 mm z nadrukiem nazwy asortymentu. Osłonki ściśle przylegających do farszu, batony długości 30-35cm powierzchnia batonów czysta, sucha, gładka, dopuszcza się lekko pomarszczoną. Na przekroju - surowce równomiernie rozłożone, konsystencja ścisła, barwa osłonki jasno - brązowa do brązowej. Barwa mięsa od blado różowej do ciemno czerwonej, barwa tłuszczu od kremowej do białej. Smak i zapach charakterystyczny dla mięsa peklowanego, wędzonego, z wyczuwalnym smakiem przypraw. Niedopuszczalny smak i zapach świadczący o nieświeżości lub inny obcy.</w:t>
            </w:r>
          </w:p>
        </w:tc>
        <w:tc>
          <w:tcPr>
            <w:tcW w:w="283"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spacing w:after="0"/>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t>kg</w:t>
            </w:r>
          </w:p>
        </w:tc>
        <w:tc>
          <w:tcPr>
            <w:tcW w:w="436" w:type="dxa"/>
            <w:tcBorders>
              <w:top w:val="single" w:sz="4" w:space="0" w:color="000000"/>
              <w:left w:val="single" w:sz="4" w:space="0" w:color="000000"/>
              <w:bottom w:val="single" w:sz="4" w:space="0" w:color="000000"/>
              <w:right w:val="nil"/>
            </w:tcBorders>
            <w:vAlign w:val="center"/>
          </w:tcPr>
          <w:p w:rsidR="00AE6A9C" w:rsidRPr="00BA1E53" w:rsidRDefault="00ED3AA3">
            <w:pPr>
              <w:pStyle w:val="Zawartotabeli"/>
              <w:snapToGrid w:val="0"/>
              <w:spacing w:line="100" w:lineRule="atLeast"/>
              <w:jc w:val="center"/>
              <w:rPr>
                <w:rFonts w:asciiTheme="minorHAnsi" w:hAnsiTheme="minorHAnsi" w:cstheme="minorHAnsi"/>
                <w:color w:val="212121"/>
                <w:sz w:val="14"/>
                <w:szCs w:val="14"/>
              </w:rPr>
            </w:pPr>
            <w:r>
              <w:rPr>
                <w:rFonts w:asciiTheme="minorHAnsi" w:hAnsiTheme="minorHAnsi" w:cstheme="minorHAnsi"/>
                <w:color w:val="212121"/>
                <w:sz w:val="14"/>
                <w:szCs w:val="14"/>
              </w:rPr>
              <w:t>1010</w:t>
            </w:r>
          </w:p>
        </w:tc>
        <w:tc>
          <w:tcPr>
            <w:tcW w:w="982"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rPr>
                <w:rFonts w:asciiTheme="minorHAnsi" w:hAnsiTheme="minorHAnsi" w:cstheme="minorHAnsi"/>
                <w:sz w:val="14"/>
                <w:szCs w:val="14"/>
              </w:rPr>
            </w:pPr>
          </w:p>
        </w:tc>
        <w:tc>
          <w:tcPr>
            <w:tcW w:w="992"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rPr>
                <w:rFonts w:asciiTheme="minorHAnsi" w:hAnsiTheme="minorHAnsi" w:cstheme="minorHAnsi"/>
                <w:sz w:val="14"/>
                <w:szCs w:val="14"/>
              </w:rPr>
            </w:pPr>
          </w:p>
        </w:tc>
        <w:tc>
          <w:tcPr>
            <w:tcW w:w="736"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848"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978"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rsidR="00AE6A9C" w:rsidRDefault="00AE6A9C">
            <w:pPr>
              <w:snapToGrid w:val="0"/>
              <w:rPr>
                <w:rFonts w:asciiTheme="minorHAnsi" w:hAnsiTheme="minorHAnsi" w:cstheme="minorHAnsi"/>
                <w:sz w:val="20"/>
                <w:szCs w:val="20"/>
              </w:rPr>
            </w:pPr>
          </w:p>
        </w:tc>
      </w:tr>
      <w:tr w:rsidR="00AE6A9C" w:rsidTr="00AE6A9C">
        <w:trPr>
          <w:trHeight w:val="708"/>
        </w:trPr>
        <w:tc>
          <w:tcPr>
            <w:tcW w:w="245" w:type="dxa"/>
            <w:tcBorders>
              <w:top w:val="single" w:sz="4" w:space="0" w:color="000000"/>
              <w:left w:val="single" w:sz="4" w:space="0" w:color="000000"/>
              <w:bottom w:val="single" w:sz="4" w:space="0" w:color="000000"/>
              <w:right w:val="nil"/>
            </w:tcBorders>
            <w:vAlign w:val="center"/>
          </w:tcPr>
          <w:p w:rsidR="00AE6A9C" w:rsidRDefault="00AE6A9C">
            <w:pPr>
              <w:pStyle w:val="Zawartotabeli"/>
              <w:snapToGrid w:val="0"/>
              <w:spacing w:line="100" w:lineRule="atLeast"/>
              <w:jc w:val="center"/>
              <w:textAlignment w:val="center"/>
              <w:rPr>
                <w:rFonts w:asciiTheme="minorHAnsi" w:hAnsiTheme="minorHAnsi" w:cstheme="minorHAnsi"/>
                <w:b/>
                <w:sz w:val="14"/>
                <w:szCs w:val="14"/>
              </w:rPr>
            </w:pPr>
            <w:r>
              <w:rPr>
                <w:rFonts w:asciiTheme="minorHAnsi" w:hAnsiTheme="minorHAnsi" w:cstheme="minorHAnsi"/>
                <w:b/>
                <w:sz w:val="14"/>
                <w:szCs w:val="14"/>
              </w:rPr>
              <w:t>20</w:t>
            </w:r>
          </w:p>
        </w:tc>
        <w:tc>
          <w:tcPr>
            <w:tcW w:w="2865" w:type="dxa"/>
            <w:tcBorders>
              <w:top w:val="single" w:sz="4" w:space="0" w:color="000000"/>
              <w:left w:val="single" w:sz="4" w:space="0" w:color="000000"/>
              <w:bottom w:val="single" w:sz="4" w:space="0" w:color="000000"/>
              <w:right w:val="nil"/>
            </w:tcBorders>
            <w:vAlign w:val="center"/>
          </w:tcPr>
          <w:p w:rsidR="00AE6A9C" w:rsidRPr="00BA1E53" w:rsidRDefault="00CA53AF">
            <w:pPr>
              <w:spacing w:after="0" w:line="240" w:lineRule="auto"/>
              <w:jc w:val="both"/>
              <w:rPr>
                <w:rFonts w:asciiTheme="minorHAnsi" w:hAnsiTheme="minorHAnsi" w:cstheme="minorHAnsi"/>
                <w:b/>
                <w:sz w:val="14"/>
                <w:szCs w:val="14"/>
              </w:rPr>
            </w:pPr>
            <w:r w:rsidRPr="00BA1E53">
              <w:rPr>
                <w:rFonts w:asciiTheme="minorHAnsi" w:hAnsiTheme="minorHAnsi" w:cstheme="minorHAnsi"/>
                <w:b/>
                <w:color w:val="000000"/>
                <w:sz w:val="14"/>
                <w:szCs w:val="14"/>
                <w:lang w:eastAsia="pl-PL"/>
              </w:rPr>
              <w:t>Klops drobiowy – waga jednej sztuki do 100g</w:t>
            </w:r>
            <w:r w:rsidRPr="00BA1E53">
              <w:rPr>
                <w:rFonts w:asciiTheme="minorHAnsi" w:hAnsiTheme="minorHAnsi" w:cstheme="minorHAnsi"/>
                <w:color w:val="000000"/>
                <w:sz w:val="14"/>
                <w:szCs w:val="14"/>
                <w:lang w:eastAsia="pl-PL"/>
              </w:rPr>
              <w:t xml:space="preserve">. Gotowy produkt do bezpośredniej obróbki termicznej, świeży o składzie min. 60% mięsa drobiowego, z dodatkiem substancji stabilizujących. Kształt kulisty o średnicy do 5 cm - pakowany hermetycznie do 3 kg. </w:t>
            </w:r>
            <w:r w:rsidRPr="00BA1E53">
              <w:rPr>
                <w:rFonts w:asciiTheme="minorHAnsi" w:hAnsiTheme="minorHAnsi" w:cstheme="minorHAnsi"/>
                <w:b/>
                <w:color w:val="000000"/>
                <w:sz w:val="14"/>
                <w:szCs w:val="14"/>
                <w:lang w:eastAsia="pl-PL"/>
              </w:rPr>
              <w:t>Dopuszczalna przez producenta możliwość mrożenia uwzględniająca dodatkowy termin przydatności do spożycia.</w:t>
            </w:r>
          </w:p>
        </w:tc>
        <w:tc>
          <w:tcPr>
            <w:tcW w:w="283"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spacing w:after="0"/>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t>kg</w:t>
            </w:r>
          </w:p>
        </w:tc>
        <w:tc>
          <w:tcPr>
            <w:tcW w:w="436" w:type="dxa"/>
            <w:tcBorders>
              <w:top w:val="single" w:sz="4" w:space="0" w:color="000000"/>
              <w:left w:val="single" w:sz="4" w:space="0" w:color="000000"/>
              <w:bottom w:val="single" w:sz="4" w:space="0" w:color="000000"/>
              <w:right w:val="nil"/>
            </w:tcBorders>
            <w:vAlign w:val="center"/>
          </w:tcPr>
          <w:p w:rsidR="00AE6A9C" w:rsidRPr="00BA1E53" w:rsidRDefault="00BA0CB6" w:rsidP="00ED3AA3">
            <w:pPr>
              <w:pStyle w:val="Zawartotabeli"/>
              <w:snapToGrid w:val="0"/>
              <w:spacing w:line="100" w:lineRule="atLeast"/>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t>1</w:t>
            </w:r>
            <w:r w:rsidR="00ED3AA3">
              <w:rPr>
                <w:rFonts w:asciiTheme="minorHAnsi" w:hAnsiTheme="minorHAnsi" w:cstheme="minorHAnsi"/>
                <w:color w:val="212121"/>
                <w:sz w:val="14"/>
                <w:szCs w:val="14"/>
              </w:rPr>
              <w:t>650</w:t>
            </w:r>
          </w:p>
        </w:tc>
        <w:tc>
          <w:tcPr>
            <w:tcW w:w="982"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rPr>
                <w:rFonts w:asciiTheme="minorHAnsi" w:hAnsiTheme="minorHAnsi" w:cstheme="minorHAnsi"/>
                <w:sz w:val="14"/>
                <w:szCs w:val="14"/>
              </w:rPr>
            </w:pPr>
          </w:p>
        </w:tc>
        <w:tc>
          <w:tcPr>
            <w:tcW w:w="992"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rPr>
                <w:rFonts w:asciiTheme="minorHAnsi" w:hAnsiTheme="minorHAnsi" w:cstheme="minorHAnsi"/>
                <w:sz w:val="14"/>
                <w:szCs w:val="14"/>
              </w:rPr>
            </w:pPr>
          </w:p>
        </w:tc>
        <w:tc>
          <w:tcPr>
            <w:tcW w:w="736"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848"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978"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rsidR="00AE6A9C" w:rsidRDefault="00AE6A9C">
            <w:pPr>
              <w:snapToGrid w:val="0"/>
              <w:rPr>
                <w:rFonts w:asciiTheme="minorHAnsi" w:hAnsiTheme="minorHAnsi" w:cstheme="minorHAnsi"/>
                <w:sz w:val="20"/>
                <w:szCs w:val="20"/>
              </w:rPr>
            </w:pPr>
          </w:p>
        </w:tc>
      </w:tr>
      <w:tr w:rsidR="00AE6A9C" w:rsidTr="00AE6A9C">
        <w:trPr>
          <w:trHeight w:val="708"/>
        </w:trPr>
        <w:tc>
          <w:tcPr>
            <w:tcW w:w="245" w:type="dxa"/>
            <w:tcBorders>
              <w:top w:val="single" w:sz="4" w:space="0" w:color="000000"/>
              <w:left w:val="single" w:sz="4" w:space="0" w:color="000000"/>
              <w:bottom w:val="single" w:sz="4" w:space="0" w:color="000000"/>
              <w:right w:val="nil"/>
            </w:tcBorders>
            <w:vAlign w:val="center"/>
          </w:tcPr>
          <w:p w:rsidR="00AE6A9C" w:rsidRDefault="00AE6A9C">
            <w:pPr>
              <w:pStyle w:val="Zawartotabeli"/>
              <w:snapToGrid w:val="0"/>
              <w:spacing w:line="100" w:lineRule="atLeast"/>
              <w:jc w:val="center"/>
              <w:textAlignment w:val="center"/>
              <w:rPr>
                <w:rFonts w:asciiTheme="minorHAnsi" w:hAnsiTheme="minorHAnsi" w:cstheme="minorHAnsi"/>
                <w:b/>
                <w:sz w:val="14"/>
                <w:szCs w:val="14"/>
              </w:rPr>
            </w:pPr>
            <w:r>
              <w:rPr>
                <w:rFonts w:asciiTheme="minorHAnsi" w:hAnsiTheme="minorHAnsi" w:cstheme="minorHAnsi"/>
                <w:b/>
                <w:sz w:val="14"/>
                <w:szCs w:val="14"/>
              </w:rPr>
              <w:t>21</w:t>
            </w:r>
          </w:p>
        </w:tc>
        <w:tc>
          <w:tcPr>
            <w:tcW w:w="2865" w:type="dxa"/>
            <w:tcBorders>
              <w:top w:val="single" w:sz="4" w:space="0" w:color="000000"/>
              <w:left w:val="single" w:sz="4" w:space="0" w:color="000000"/>
              <w:bottom w:val="single" w:sz="4" w:space="0" w:color="000000"/>
              <w:right w:val="nil"/>
            </w:tcBorders>
            <w:vAlign w:val="center"/>
          </w:tcPr>
          <w:p w:rsidR="00AE6A9C" w:rsidRPr="00BA1E53" w:rsidRDefault="00CA53AF">
            <w:pPr>
              <w:spacing w:after="0" w:line="240" w:lineRule="auto"/>
              <w:jc w:val="both"/>
              <w:rPr>
                <w:rFonts w:asciiTheme="minorHAnsi" w:hAnsiTheme="minorHAnsi" w:cstheme="minorHAnsi"/>
                <w:b/>
                <w:sz w:val="14"/>
                <w:szCs w:val="14"/>
              </w:rPr>
            </w:pPr>
            <w:r w:rsidRPr="00BA1E53">
              <w:rPr>
                <w:rFonts w:asciiTheme="minorHAnsi" w:hAnsiTheme="minorHAnsi" w:cstheme="minorHAnsi"/>
                <w:b/>
                <w:color w:val="000000"/>
                <w:sz w:val="14"/>
                <w:szCs w:val="14"/>
                <w:lang w:eastAsia="pl-PL"/>
              </w:rPr>
              <w:t>Kotlet drobiowy mielony</w:t>
            </w:r>
            <w:r w:rsidRPr="00BA1E53">
              <w:rPr>
                <w:rFonts w:asciiTheme="minorHAnsi" w:hAnsiTheme="minorHAnsi" w:cstheme="minorHAnsi"/>
                <w:color w:val="000000"/>
                <w:sz w:val="14"/>
                <w:szCs w:val="14"/>
                <w:lang w:eastAsia="pl-PL"/>
              </w:rPr>
              <w:t xml:space="preserve"> – waga jednej sztuki do 100g. Gotowy produkt do bezpośredniej obróbki termicznej, świeży o składzie min. 60% mięsa drobiowego, porcjowany w formie walca o średnicy do 12 cm - pakowany hermetycznie do 2 kg. </w:t>
            </w:r>
            <w:r w:rsidRPr="00BA1E53">
              <w:rPr>
                <w:rFonts w:asciiTheme="minorHAnsi" w:hAnsiTheme="minorHAnsi" w:cstheme="minorHAnsi"/>
                <w:b/>
                <w:color w:val="000000"/>
                <w:sz w:val="14"/>
                <w:szCs w:val="14"/>
                <w:lang w:eastAsia="pl-PL"/>
              </w:rPr>
              <w:t>Dopuszczalna przez producenta możliwość mrożenia uwzględniająca dodatkowy termin przydatności do spożycia.</w:t>
            </w:r>
          </w:p>
        </w:tc>
        <w:tc>
          <w:tcPr>
            <w:tcW w:w="283"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spacing w:after="0"/>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t>kg</w:t>
            </w:r>
          </w:p>
        </w:tc>
        <w:tc>
          <w:tcPr>
            <w:tcW w:w="436" w:type="dxa"/>
            <w:tcBorders>
              <w:top w:val="single" w:sz="4" w:space="0" w:color="000000"/>
              <w:left w:val="single" w:sz="4" w:space="0" w:color="000000"/>
              <w:bottom w:val="single" w:sz="4" w:space="0" w:color="000000"/>
              <w:right w:val="nil"/>
            </w:tcBorders>
            <w:vAlign w:val="center"/>
          </w:tcPr>
          <w:p w:rsidR="00AE6A9C" w:rsidRPr="00BA1E53" w:rsidRDefault="00BA0CB6" w:rsidP="00ED3AA3">
            <w:pPr>
              <w:pStyle w:val="Zawartotabeli"/>
              <w:snapToGrid w:val="0"/>
              <w:spacing w:line="100" w:lineRule="atLeast"/>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t>1</w:t>
            </w:r>
            <w:r w:rsidR="00ED3AA3">
              <w:rPr>
                <w:rFonts w:asciiTheme="minorHAnsi" w:hAnsiTheme="minorHAnsi" w:cstheme="minorHAnsi"/>
                <w:color w:val="212121"/>
                <w:sz w:val="14"/>
                <w:szCs w:val="14"/>
              </w:rPr>
              <w:t>650</w:t>
            </w:r>
          </w:p>
        </w:tc>
        <w:tc>
          <w:tcPr>
            <w:tcW w:w="982"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rPr>
                <w:rFonts w:asciiTheme="minorHAnsi" w:hAnsiTheme="minorHAnsi" w:cstheme="minorHAnsi"/>
                <w:sz w:val="14"/>
                <w:szCs w:val="14"/>
              </w:rPr>
            </w:pPr>
          </w:p>
        </w:tc>
        <w:tc>
          <w:tcPr>
            <w:tcW w:w="992" w:type="dxa"/>
            <w:tcBorders>
              <w:top w:val="single" w:sz="4" w:space="0" w:color="000000"/>
              <w:left w:val="single" w:sz="4" w:space="0" w:color="000000"/>
              <w:bottom w:val="single" w:sz="4" w:space="0" w:color="000000"/>
              <w:right w:val="nil"/>
            </w:tcBorders>
            <w:vAlign w:val="center"/>
          </w:tcPr>
          <w:p w:rsidR="00AE6A9C" w:rsidRPr="00BA1E53" w:rsidRDefault="00AE6A9C">
            <w:pPr>
              <w:snapToGrid w:val="0"/>
              <w:rPr>
                <w:rFonts w:asciiTheme="minorHAnsi" w:hAnsiTheme="minorHAnsi" w:cstheme="minorHAnsi"/>
                <w:sz w:val="14"/>
                <w:szCs w:val="14"/>
              </w:rPr>
            </w:pPr>
          </w:p>
        </w:tc>
        <w:tc>
          <w:tcPr>
            <w:tcW w:w="736"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848"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978" w:type="dxa"/>
            <w:tcBorders>
              <w:top w:val="single" w:sz="4" w:space="0" w:color="000000"/>
              <w:left w:val="single" w:sz="4" w:space="0" w:color="000000"/>
              <w:bottom w:val="single" w:sz="4" w:space="0" w:color="000000"/>
              <w:right w:val="nil"/>
            </w:tcBorders>
            <w:vAlign w:val="center"/>
          </w:tcPr>
          <w:p w:rsidR="00AE6A9C" w:rsidRDefault="00AE6A9C">
            <w:pPr>
              <w:snapToGrid w:val="0"/>
              <w:rPr>
                <w:rFonts w:asciiTheme="minorHAnsi" w:hAnsiTheme="minorHAnsi" w:cstheme="minorHAnsi"/>
                <w:sz w:val="20"/>
                <w:szCs w:val="20"/>
              </w:rPr>
            </w:pP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rsidR="00AE6A9C" w:rsidRDefault="00AE6A9C">
            <w:pPr>
              <w:snapToGrid w:val="0"/>
              <w:rPr>
                <w:rFonts w:asciiTheme="minorHAnsi" w:hAnsiTheme="minorHAnsi" w:cstheme="minorHAnsi"/>
                <w:sz w:val="20"/>
                <w:szCs w:val="20"/>
              </w:rPr>
            </w:pPr>
          </w:p>
        </w:tc>
      </w:tr>
      <w:tr w:rsidR="00CA53AF" w:rsidTr="00AE6A9C">
        <w:trPr>
          <w:trHeight w:val="708"/>
        </w:trPr>
        <w:tc>
          <w:tcPr>
            <w:tcW w:w="245" w:type="dxa"/>
            <w:tcBorders>
              <w:top w:val="single" w:sz="4" w:space="0" w:color="000000"/>
              <w:left w:val="single" w:sz="4" w:space="0" w:color="000000"/>
              <w:bottom w:val="single" w:sz="4" w:space="0" w:color="000000"/>
              <w:right w:val="nil"/>
            </w:tcBorders>
            <w:vAlign w:val="center"/>
          </w:tcPr>
          <w:p w:rsidR="00CA53AF" w:rsidRDefault="00CA53AF">
            <w:pPr>
              <w:pStyle w:val="Zawartotabeli"/>
              <w:snapToGrid w:val="0"/>
              <w:spacing w:line="100" w:lineRule="atLeast"/>
              <w:jc w:val="center"/>
              <w:textAlignment w:val="center"/>
              <w:rPr>
                <w:rFonts w:asciiTheme="minorHAnsi" w:hAnsiTheme="minorHAnsi" w:cstheme="minorHAnsi"/>
                <w:b/>
                <w:sz w:val="14"/>
                <w:szCs w:val="14"/>
              </w:rPr>
            </w:pPr>
            <w:r>
              <w:rPr>
                <w:rFonts w:asciiTheme="minorHAnsi" w:hAnsiTheme="minorHAnsi" w:cstheme="minorHAnsi"/>
                <w:b/>
                <w:sz w:val="14"/>
                <w:szCs w:val="14"/>
              </w:rPr>
              <w:t>22</w:t>
            </w:r>
          </w:p>
        </w:tc>
        <w:tc>
          <w:tcPr>
            <w:tcW w:w="2865" w:type="dxa"/>
            <w:tcBorders>
              <w:top w:val="single" w:sz="4" w:space="0" w:color="000000"/>
              <w:left w:val="single" w:sz="4" w:space="0" w:color="000000"/>
              <w:bottom w:val="single" w:sz="4" w:space="0" w:color="000000"/>
              <w:right w:val="nil"/>
            </w:tcBorders>
            <w:vAlign w:val="center"/>
          </w:tcPr>
          <w:p w:rsidR="00CA53AF" w:rsidRPr="00BA1E53" w:rsidRDefault="00CA53AF">
            <w:pPr>
              <w:spacing w:after="0" w:line="240" w:lineRule="auto"/>
              <w:jc w:val="both"/>
              <w:rPr>
                <w:rFonts w:asciiTheme="minorHAnsi" w:hAnsiTheme="minorHAnsi" w:cstheme="minorHAnsi"/>
                <w:b/>
                <w:sz w:val="14"/>
                <w:szCs w:val="14"/>
              </w:rPr>
            </w:pPr>
            <w:r w:rsidRPr="00BA1E53">
              <w:rPr>
                <w:rFonts w:asciiTheme="minorHAnsi" w:hAnsiTheme="minorHAnsi" w:cstheme="minorHAnsi"/>
                <w:b/>
                <w:color w:val="000000"/>
                <w:sz w:val="14"/>
                <w:szCs w:val="14"/>
                <w:lang w:eastAsia="pl-PL"/>
              </w:rPr>
              <w:t>Mielonka drobiowa (baton drobiowy)</w:t>
            </w:r>
            <w:r w:rsidRPr="00BA1E53">
              <w:rPr>
                <w:rFonts w:asciiTheme="minorHAnsi" w:hAnsiTheme="minorHAnsi" w:cstheme="minorHAnsi"/>
                <w:color w:val="000000"/>
                <w:sz w:val="14"/>
                <w:szCs w:val="14"/>
                <w:lang w:eastAsia="pl-PL"/>
              </w:rPr>
              <w:t xml:space="preserve"> – produkt z mięsa drobiowego bez ścięgien wraz z przyprawami, grubo rozdrobniona, dopuszczalna otoczka galaretki żelatynowej lub osłonka barierowa, na przekroju widoczna mozaika utworzona przez duże kawałki mięsa z fileta i uda drobiowego,. Smak i zapach charakterystyczny dla użytych surowców i przypraw smakowych poddanych procesom obróbki technologicznej. Wyrób w osłonce sztucznej o długości od 35 do 40 cm i średnicy 10 do 12 cm. Powierzchnia batonu gładka o barwie różowo - białej, osłonka ściśle przylegająca do farszu. Nie mniej niż 75% stanowią kawałki grubo rozdrobnione, równomiernie rozmieszczone, związane masą wiążącą.</w:t>
            </w:r>
          </w:p>
        </w:tc>
        <w:tc>
          <w:tcPr>
            <w:tcW w:w="283"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spacing w:after="0"/>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t>kg</w:t>
            </w:r>
          </w:p>
        </w:tc>
        <w:tc>
          <w:tcPr>
            <w:tcW w:w="436" w:type="dxa"/>
            <w:tcBorders>
              <w:top w:val="single" w:sz="4" w:space="0" w:color="000000"/>
              <w:left w:val="single" w:sz="4" w:space="0" w:color="000000"/>
              <w:bottom w:val="single" w:sz="4" w:space="0" w:color="000000"/>
              <w:right w:val="nil"/>
            </w:tcBorders>
            <w:vAlign w:val="center"/>
          </w:tcPr>
          <w:p w:rsidR="00CA53AF" w:rsidRPr="00BA1E53" w:rsidRDefault="00BA0CB6" w:rsidP="00ED3AA3">
            <w:pPr>
              <w:pStyle w:val="Zawartotabeli"/>
              <w:snapToGrid w:val="0"/>
              <w:spacing w:line="100" w:lineRule="atLeast"/>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t>4</w:t>
            </w:r>
            <w:r w:rsidR="00ED3AA3">
              <w:rPr>
                <w:rFonts w:asciiTheme="minorHAnsi" w:hAnsiTheme="minorHAnsi" w:cstheme="minorHAnsi"/>
                <w:color w:val="212121"/>
                <w:sz w:val="14"/>
                <w:szCs w:val="14"/>
              </w:rPr>
              <w:t>8</w:t>
            </w:r>
            <w:r w:rsidRPr="00BA1E53">
              <w:rPr>
                <w:rFonts w:asciiTheme="minorHAnsi" w:hAnsiTheme="minorHAnsi" w:cstheme="minorHAnsi"/>
                <w:color w:val="212121"/>
                <w:sz w:val="14"/>
                <w:szCs w:val="14"/>
              </w:rPr>
              <w:t>00</w:t>
            </w:r>
          </w:p>
        </w:tc>
        <w:tc>
          <w:tcPr>
            <w:tcW w:w="982"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rPr>
                <w:rFonts w:asciiTheme="minorHAnsi" w:hAnsiTheme="minorHAnsi" w:cstheme="minorHAnsi"/>
                <w:sz w:val="14"/>
                <w:szCs w:val="14"/>
              </w:rPr>
            </w:pPr>
          </w:p>
        </w:tc>
        <w:tc>
          <w:tcPr>
            <w:tcW w:w="992"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rPr>
                <w:rFonts w:asciiTheme="minorHAnsi" w:hAnsiTheme="minorHAnsi" w:cstheme="minorHAnsi"/>
                <w:sz w:val="14"/>
                <w:szCs w:val="14"/>
              </w:rPr>
            </w:pPr>
          </w:p>
        </w:tc>
        <w:tc>
          <w:tcPr>
            <w:tcW w:w="736"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848"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978"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rsidR="00CA53AF" w:rsidRDefault="00CA53AF">
            <w:pPr>
              <w:snapToGrid w:val="0"/>
              <w:rPr>
                <w:rFonts w:asciiTheme="minorHAnsi" w:hAnsiTheme="minorHAnsi" w:cstheme="minorHAnsi"/>
                <w:sz w:val="20"/>
                <w:szCs w:val="20"/>
              </w:rPr>
            </w:pPr>
          </w:p>
        </w:tc>
      </w:tr>
      <w:tr w:rsidR="00CA53AF" w:rsidTr="00AE6A9C">
        <w:trPr>
          <w:trHeight w:val="708"/>
        </w:trPr>
        <w:tc>
          <w:tcPr>
            <w:tcW w:w="245" w:type="dxa"/>
            <w:tcBorders>
              <w:top w:val="single" w:sz="4" w:space="0" w:color="000000"/>
              <w:left w:val="single" w:sz="4" w:space="0" w:color="000000"/>
              <w:bottom w:val="single" w:sz="4" w:space="0" w:color="000000"/>
              <w:right w:val="nil"/>
            </w:tcBorders>
            <w:vAlign w:val="center"/>
          </w:tcPr>
          <w:p w:rsidR="00CA53AF" w:rsidRDefault="00CA53AF">
            <w:pPr>
              <w:pStyle w:val="Zawartotabeli"/>
              <w:snapToGrid w:val="0"/>
              <w:spacing w:line="100" w:lineRule="atLeast"/>
              <w:jc w:val="center"/>
              <w:textAlignment w:val="center"/>
              <w:rPr>
                <w:rFonts w:asciiTheme="minorHAnsi" w:hAnsiTheme="minorHAnsi" w:cstheme="minorHAnsi"/>
                <w:b/>
                <w:sz w:val="14"/>
                <w:szCs w:val="14"/>
              </w:rPr>
            </w:pPr>
            <w:r>
              <w:rPr>
                <w:rFonts w:asciiTheme="minorHAnsi" w:hAnsiTheme="minorHAnsi" w:cstheme="minorHAnsi"/>
                <w:b/>
                <w:sz w:val="14"/>
                <w:szCs w:val="14"/>
              </w:rPr>
              <w:t>23</w:t>
            </w:r>
          </w:p>
        </w:tc>
        <w:tc>
          <w:tcPr>
            <w:tcW w:w="2865" w:type="dxa"/>
            <w:tcBorders>
              <w:top w:val="single" w:sz="4" w:space="0" w:color="000000"/>
              <w:left w:val="single" w:sz="4" w:space="0" w:color="000000"/>
              <w:bottom w:val="single" w:sz="4" w:space="0" w:color="000000"/>
              <w:right w:val="nil"/>
            </w:tcBorders>
            <w:vAlign w:val="center"/>
          </w:tcPr>
          <w:p w:rsidR="00CA53AF" w:rsidRPr="00BA1E53" w:rsidRDefault="00CA53AF">
            <w:pPr>
              <w:spacing w:after="0" w:line="240" w:lineRule="auto"/>
              <w:jc w:val="both"/>
              <w:rPr>
                <w:rFonts w:asciiTheme="minorHAnsi" w:hAnsiTheme="minorHAnsi" w:cstheme="minorHAnsi"/>
                <w:b/>
                <w:sz w:val="14"/>
                <w:szCs w:val="14"/>
              </w:rPr>
            </w:pPr>
            <w:r w:rsidRPr="00BA1E53">
              <w:rPr>
                <w:rFonts w:asciiTheme="minorHAnsi" w:hAnsiTheme="minorHAnsi" w:cstheme="minorHAnsi"/>
                <w:b/>
                <w:color w:val="000000"/>
                <w:sz w:val="14"/>
                <w:szCs w:val="14"/>
                <w:lang w:eastAsia="pl-PL"/>
              </w:rPr>
              <w:t>Mielonka wieprzowa</w:t>
            </w:r>
            <w:r w:rsidRPr="00BA1E53">
              <w:rPr>
                <w:rFonts w:asciiTheme="minorHAnsi" w:hAnsiTheme="minorHAnsi" w:cstheme="minorHAnsi"/>
                <w:color w:val="000000"/>
                <w:sz w:val="14"/>
                <w:szCs w:val="14"/>
                <w:lang w:eastAsia="pl-PL"/>
              </w:rPr>
              <w:t xml:space="preserve"> – baton - produkt średnio rozdrobniony z mięsa wieprzowego i wołowego w osłonkach o dużej średnicy, parzona, w osłonkach sztucznych: o długości od 35cm do 40cm i średnicy od 90mm do 100mm: powierzchnia batonu gładka o barwie jasnobrązowej do brązowej: osłonka gładka ściśle przylegająca do farszu. Wygląd na </w:t>
            </w:r>
            <w:r w:rsidRPr="00BA1E53">
              <w:rPr>
                <w:rFonts w:asciiTheme="minorHAnsi" w:hAnsiTheme="minorHAnsi" w:cstheme="minorHAnsi"/>
                <w:color w:val="000000"/>
                <w:sz w:val="14"/>
                <w:szCs w:val="14"/>
                <w:lang w:eastAsia="pl-PL"/>
              </w:rPr>
              <w:lastRenderedPageBreak/>
              <w:t>przekroju - barwa mięsa jasnoróżowa do ciemno różowej, składniki równomiernie rozmieszczone, związane masą wiążącą: dopuszczalne pojedyncze komory powietrzne nie połączone ze zmianą barwy: niedopuszczalne skupiska jednego ze składników, zacieki galarety po osłonką.</w:t>
            </w:r>
          </w:p>
        </w:tc>
        <w:tc>
          <w:tcPr>
            <w:tcW w:w="283"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spacing w:after="0"/>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lastRenderedPageBreak/>
              <w:t>kg</w:t>
            </w:r>
          </w:p>
        </w:tc>
        <w:tc>
          <w:tcPr>
            <w:tcW w:w="436" w:type="dxa"/>
            <w:tcBorders>
              <w:top w:val="single" w:sz="4" w:space="0" w:color="000000"/>
              <w:left w:val="single" w:sz="4" w:space="0" w:color="000000"/>
              <w:bottom w:val="single" w:sz="4" w:space="0" w:color="000000"/>
              <w:right w:val="nil"/>
            </w:tcBorders>
            <w:vAlign w:val="center"/>
          </w:tcPr>
          <w:p w:rsidR="00CA53AF" w:rsidRPr="00BA1E53" w:rsidRDefault="00ED3AA3">
            <w:pPr>
              <w:pStyle w:val="Zawartotabeli"/>
              <w:snapToGrid w:val="0"/>
              <w:spacing w:line="100" w:lineRule="atLeast"/>
              <w:jc w:val="center"/>
              <w:rPr>
                <w:rFonts w:asciiTheme="minorHAnsi" w:hAnsiTheme="minorHAnsi" w:cstheme="minorHAnsi"/>
                <w:color w:val="212121"/>
                <w:sz w:val="14"/>
                <w:szCs w:val="14"/>
              </w:rPr>
            </w:pPr>
            <w:r>
              <w:rPr>
                <w:rFonts w:asciiTheme="minorHAnsi" w:hAnsiTheme="minorHAnsi" w:cstheme="minorHAnsi"/>
                <w:color w:val="212121"/>
                <w:sz w:val="14"/>
                <w:szCs w:val="14"/>
              </w:rPr>
              <w:t>48</w:t>
            </w:r>
            <w:r w:rsidR="00BA0CB6" w:rsidRPr="00BA1E53">
              <w:rPr>
                <w:rFonts w:asciiTheme="minorHAnsi" w:hAnsiTheme="minorHAnsi" w:cstheme="minorHAnsi"/>
                <w:color w:val="212121"/>
                <w:sz w:val="14"/>
                <w:szCs w:val="14"/>
              </w:rPr>
              <w:t>00</w:t>
            </w:r>
          </w:p>
        </w:tc>
        <w:tc>
          <w:tcPr>
            <w:tcW w:w="982"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rPr>
                <w:rFonts w:asciiTheme="minorHAnsi" w:hAnsiTheme="minorHAnsi" w:cstheme="minorHAnsi"/>
                <w:sz w:val="14"/>
                <w:szCs w:val="14"/>
              </w:rPr>
            </w:pPr>
          </w:p>
        </w:tc>
        <w:tc>
          <w:tcPr>
            <w:tcW w:w="992"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rPr>
                <w:rFonts w:asciiTheme="minorHAnsi" w:hAnsiTheme="minorHAnsi" w:cstheme="minorHAnsi"/>
                <w:sz w:val="14"/>
                <w:szCs w:val="14"/>
              </w:rPr>
            </w:pPr>
          </w:p>
        </w:tc>
        <w:tc>
          <w:tcPr>
            <w:tcW w:w="736"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848"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978"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rsidR="00CA53AF" w:rsidRDefault="00CA53AF">
            <w:pPr>
              <w:snapToGrid w:val="0"/>
              <w:rPr>
                <w:rFonts w:asciiTheme="minorHAnsi" w:hAnsiTheme="minorHAnsi" w:cstheme="minorHAnsi"/>
                <w:sz w:val="20"/>
                <w:szCs w:val="20"/>
              </w:rPr>
            </w:pPr>
          </w:p>
        </w:tc>
      </w:tr>
      <w:tr w:rsidR="00CA53AF" w:rsidTr="00AE6A9C">
        <w:trPr>
          <w:trHeight w:val="708"/>
        </w:trPr>
        <w:tc>
          <w:tcPr>
            <w:tcW w:w="245" w:type="dxa"/>
            <w:tcBorders>
              <w:top w:val="single" w:sz="4" w:space="0" w:color="000000"/>
              <w:left w:val="single" w:sz="4" w:space="0" w:color="000000"/>
              <w:bottom w:val="single" w:sz="4" w:space="0" w:color="000000"/>
              <w:right w:val="nil"/>
            </w:tcBorders>
            <w:vAlign w:val="center"/>
          </w:tcPr>
          <w:p w:rsidR="00CA53AF" w:rsidRDefault="00CA53AF">
            <w:pPr>
              <w:pStyle w:val="Zawartotabeli"/>
              <w:snapToGrid w:val="0"/>
              <w:spacing w:line="100" w:lineRule="atLeast"/>
              <w:jc w:val="center"/>
              <w:textAlignment w:val="center"/>
              <w:rPr>
                <w:rFonts w:asciiTheme="minorHAnsi" w:hAnsiTheme="minorHAnsi" w:cstheme="minorHAnsi"/>
                <w:b/>
                <w:sz w:val="14"/>
                <w:szCs w:val="14"/>
              </w:rPr>
            </w:pPr>
            <w:r>
              <w:rPr>
                <w:rFonts w:asciiTheme="minorHAnsi" w:hAnsiTheme="minorHAnsi" w:cstheme="minorHAnsi"/>
                <w:b/>
                <w:sz w:val="14"/>
                <w:szCs w:val="14"/>
              </w:rPr>
              <w:t>24</w:t>
            </w:r>
          </w:p>
        </w:tc>
        <w:tc>
          <w:tcPr>
            <w:tcW w:w="2865" w:type="dxa"/>
            <w:tcBorders>
              <w:top w:val="single" w:sz="4" w:space="0" w:color="000000"/>
              <w:left w:val="single" w:sz="4" w:space="0" w:color="000000"/>
              <w:bottom w:val="single" w:sz="4" w:space="0" w:color="000000"/>
              <w:right w:val="nil"/>
            </w:tcBorders>
            <w:vAlign w:val="center"/>
          </w:tcPr>
          <w:p w:rsidR="00CA53AF" w:rsidRPr="00BA1E53" w:rsidRDefault="00CA53AF">
            <w:pPr>
              <w:spacing w:after="0" w:line="240" w:lineRule="auto"/>
              <w:jc w:val="both"/>
              <w:rPr>
                <w:rFonts w:asciiTheme="minorHAnsi" w:hAnsiTheme="minorHAnsi" w:cstheme="minorHAnsi"/>
                <w:b/>
                <w:sz w:val="14"/>
                <w:szCs w:val="14"/>
              </w:rPr>
            </w:pPr>
            <w:r w:rsidRPr="00BA1E53">
              <w:rPr>
                <w:rFonts w:asciiTheme="minorHAnsi" w:hAnsiTheme="minorHAnsi" w:cstheme="minorHAnsi"/>
                <w:b/>
                <w:color w:val="000000"/>
                <w:sz w:val="14"/>
                <w:szCs w:val="14"/>
                <w:lang w:eastAsia="pl-PL"/>
              </w:rPr>
              <w:t xml:space="preserve">Parówki cienkie drobiowe </w:t>
            </w:r>
            <w:r w:rsidRPr="00BA1E53">
              <w:rPr>
                <w:rFonts w:asciiTheme="minorHAnsi" w:hAnsiTheme="minorHAnsi" w:cstheme="minorHAnsi"/>
                <w:color w:val="000000"/>
                <w:sz w:val="14"/>
                <w:szCs w:val="14"/>
                <w:lang w:eastAsia="pl-PL"/>
              </w:rPr>
              <w:t>- Kiełbasa drobno rozdrobniona, w osłonkach barierowych o Ø 23, batony odkręcone na automacie o długości ok. 12 cm. Poddawane procesowi parzenia. Pakowane w atmosferze ochronnej MAP lub VAC. Powierzchnia powinna być czysta, sucha, osłonka ściśle przylegająca do farszu, dopuszcza się nieznaczne wycieki tłuszczu i galaretki pod osłonką w końcach batonów. Na przekroju surowce równomiernie rozłożone, dopuszcza się pojedyncze otwory powietrza o średnicy do 2 mm, niedopuszczalne są skupiska jednego ze składników i zacieki galarety, konsystencja soczysta. Wyczuwalny smak i zapach użytych przypraw, niedopuszczalny jest smak i zapach świadczący o nieświeżości lub inny obcy. Nie dopuszcza się dodatku tkanki łącznej wieprzowej, białka zwierzęcego wieprzowego.</w:t>
            </w:r>
          </w:p>
        </w:tc>
        <w:tc>
          <w:tcPr>
            <w:tcW w:w="283"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spacing w:after="0"/>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t>kg</w:t>
            </w:r>
          </w:p>
        </w:tc>
        <w:tc>
          <w:tcPr>
            <w:tcW w:w="436" w:type="dxa"/>
            <w:tcBorders>
              <w:top w:val="single" w:sz="4" w:space="0" w:color="000000"/>
              <w:left w:val="single" w:sz="4" w:space="0" w:color="000000"/>
              <w:bottom w:val="single" w:sz="4" w:space="0" w:color="000000"/>
              <w:right w:val="nil"/>
            </w:tcBorders>
            <w:vAlign w:val="center"/>
          </w:tcPr>
          <w:p w:rsidR="00CA53AF" w:rsidRPr="00BA1E53" w:rsidRDefault="00BA0CB6" w:rsidP="00ED3AA3">
            <w:pPr>
              <w:pStyle w:val="Zawartotabeli"/>
              <w:snapToGrid w:val="0"/>
              <w:spacing w:line="100" w:lineRule="atLeast"/>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t>5</w:t>
            </w:r>
            <w:r w:rsidR="00ED3AA3">
              <w:rPr>
                <w:rFonts w:asciiTheme="minorHAnsi" w:hAnsiTheme="minorHAnsi" w:cstheme="minorHAnsi"/>
                <w:color w:val="212121"/>
                <w:sz w:val="14"/>
                <w:szCs w:val="14"/>
              </w:rPr>
              <w:t>0</w:t>
            </w:r>
            <w:r w:rsidRPr="00BA1E53">
              <w:rPr>
                <w:rFonts w:asciiTheme="minorHAnsi" w:hAnsiTheme="minorHAnsi" w:cstheme="minorHAnsi"/>
                <w:color w:val="212121"/>
                <w:sz w:val="14"/>
                <w:szCs w:val="14"/>
              </w:rPr>
              <w:t>00</w:t>
            </w:r>
          </w:p>
        </w:tc>
        <w:tc>
          <w:tcPr>
            <w:tcW w:w="982"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rPr>
                <w:rFonts w:asciiTheme="minorHAnsi" w:hAnsiTheme="minorHAnsi" w:cstheme="minorHAnsi"/>
                <w:sz w:val="14"/>
                <w:szCs w:val="14"/>
              </w:rPr>
            </w:pPr>
          </w:p>
        </w:tc>
        <w:tc>
          <w:tcPr>
            <w:tcW w:w="992"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rPr>
                <w:rFonts w:asciiTheme="minorHAnsi" w:hAnsiTheme="minorHAnsi" w:cstheme="minorHAnsi"/>
                <w:sz w:val="14"/>
                <w:szCs w:val="14"/>
              </w:rPr>
            </w:pPr>
          </w:p>
        </w:tc>
        <w:tc>
          <w:tcPr>
            <w:tcW w:w="736"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848"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978"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rsidR="00CA53AF" w:rsidRDefault="00CA53AF">
            <w:pPr>
              <w:snapToGrid w:val="0"/>
              <w:rPr>
                <w:rFonts w:asciiTheme="minorHAnsi" w:hAnsiTheme="minorHAnsi" w:cstheme="minorHAnsi"/>
                <w:sz w:val="20"/>
                <w:szCs w:val="20"/>
              </w:rPr>
            </w:pPr>
          </w:p>
        </w:tc>
      </w:tr>
      <w:tr w:rsidR="00CA53AF" w:rsidTr="00AE6A9C">
        <w:trPr>
          <w:trHeight w:val="708"/>
        </w:trPr>
        <w:tc>
          <w:tcPr>
            <w:tcW w:w="245" w:type="dxa"/>
            <w:tcBorders>
              <w:top w:val="single" w:sz="4" w:space="0" w:color="000000"/>
              <w:left w:val="single" w:sz="4" w:space="0" w:color="000000"/>
              <w:bottom w:val="single" w:sz="4" w:space="0" w:color="000000"/>
              <w:right w:val="nil"/>
            </w:tcBorders>
            <w:vAlign w:val="center"/>
          </w:tcPr>
          <w:p w:rsidR="00CA53AF" w:rsidRDefault="00CA53AF">
            <w:pPr>
              <w:pStyle w:val="Zawartotabeli"/>
              <w:snapToGrid w:val="0"/>
              <w:spacing w:line="100" w:lineRule="atLeast"/>
              <w:jc w:val="center"/>
              <w:textAlignment w:val="center"/>
              <w:rPr>
                <w:rFonts w:asciiTheme="minorHAnsi" w:hAnsiTheme="minorHAnsi" w:cstheme="minorHAnsi"/>
                <w:b/>
                <w:sz w:val="14"/>
                <w:szCs w:val="14"/>
              </w:rPr>
            </w:pPr>
            <w:r>
              <w:rPr>
                <w:rFonts w:asciiTheme="minorHAnsi" w:hAnsiTheme="minorHAnsi" w:cstheme="minorHAnsi"/>
                <w:b/>
                <w:sz w:val="14"/>
                <w:szCs w:val="14"/>
              </w:rPr>
              <w:t>25</w:t>
            </w:r>
          </w:p>
        </w:tc>
        <w:tc>
          <w:tcPr>
            <w:tcW w:w="2865" w:type="dxa"/>
            <w:tcBorders>
              <w:top w:val="single" w:sz="4" w:space="0" w:color="000000"/>
              <w:left w:val="single" w:sz="4" w:space="0" w:color="000000"/>
              <w:bottom w:val="single" w:sz="4" w:space="0" w:color="000000"/>
              <w:right w:val="nil"/>
            </w:tcBorders>
            <w:vAlign w:val="center"/>
          </w:tcPr>
          <w:p w:rsidR="00CA53AF" w:rsidRPr="00BA1E53" w:rsidRDefault="00CA53AF">
            <w:pPr>
              <w:spacing w:after="0" w:line="240" w:lineRule="auto"/>
              <w:jc w:val="both"/>
              <w:rPr>
                <w:rFonts w:asciiTheme="minorHAnsi" w:hAnsiTheme="minorHAnsi" w:cstheme="minorHAnsi"/>
                <w:b/>
                <w:sz w:val="14"/>
                <w:szCs w:val="14"/>
              </w:rPr>
            </w:pPr>
            <w:r w:rsidRPr="00BA1E53">
              <w:rPr>
                <w:rFonts w:asciiTheme="minorHAnsi" w:hAnsiTheme="minorHAnsi" w:cstheme="minorHAnsi"/>
                <w:b/>
                <w:color w:val="000000"/>
                <w:sz w:val="14"/>
                <w:szCs w:val="14"/>
                <w:lang w:eastAsia="pl-PL"/>
              </w:rPr>
              <w:t>Parówki wieprzowe</w:t>
            </w:r>
            <w:r w:rsidRPr="00BA1E53">
              <w:rPr>
                <w:rFonts w:asciiTheme="minorHAnsi" w:hAnsiTheme="minorHAnsi" w:cstheme="minorHAnsi"/>
                <w:color w:val="000000"/>
                <w:sz w:val="14"/>
                <w:szCs w:val="14"/>
                <w:lang w:eastAsia="pl-PL"/>
              </w:rPr>
              <w:t xml:space="preserve"> - Kiełbasa homogenizowana, parzona, składająca się z mięsa drobiowego oddzielonego mechanicznie, skórek wieprzowych, tłuszczu wieprzowego, wody, substancji dodatkowych i uzupełniających, kompozycji przypraw. Wyrób w osłonkach sztucznych Ø 24, z nadrukiem i logo firmy, ściśle przylegających do farszu, batony odkręcane co 15 cm. Powierzchnia batonów czysta, sucha, gładka. Na przekroju - surowce równomiernie rozłożone,  konsystencja ścisła, barwa mięsa od blado różowej do różowej. Smak i zapach charakterystyczny dla mięsa peklowanego, wędzonego, parzonego, z wyczuwalnym smakiem przypraw. Dopuszcza się małe otwory powietrza, lekkie </w:t>
            </w:r>
            <w:proofErr w:type="spellStart"/>
            <w:r w:rsidRPr="00BA1E53">
              <w:rPr>
                <w:rFonts w:asciiTheme="minorHAnsi" w:hAnsiTheme="minorHAnsi" w:cstheme="minorHAnsi"/>
                <w:color w:val="000000"/>
                <w:sz w:val="14"/>
                <w:szCs w:val="14"/>
                <w:lang w:eastAsia="pl-PL"/>
              </w:rPr>
              <w:t>podcieki</w:t>
            </w:r>
            <w:proofErr w:type="spellEnd"/>
            <w:r w:rsidRPr="00BA1E53">
              <w:rPr>
                <w:rFonts w:asciiTheme="minorHAnsi" w:hAnsiTheme="minorHAnsi" w:cstheme="minorHAnsi"/>
                <w:color w:val="000000"/>
                <w:sz w:val="14"/>
                <w:szCs w:val="14"/>
                <w:lang w:eastAsia="pl-PL"/>
              </w:rPr>
              <w:t xml:space="preserve"> galarety i tłuszczu. Niedopuszczalny smak i zapach świadczący o nieświeżości lub inny obcy.</w:t>
            </w:r>
          </w:p>
        </w:tc>
        <w:tc>
          <w:tcPr>
            <w:tcW w:w="283"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spacing w:after="0"/>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t>kg</w:t>
            </w:r>
          </w:p>
        </w:tc>
        <w:tc>
          <w:tcPr>
            <w:tcW w:w="436" w:type="dxa"/>
            <w:tcBorders>
              <w:top w:val="single" w:sz="4" w:space="0" w:color="000000"/>
              <w:left w:val="single" w:sz="4" w:space="0" w:color="000000"/>
              <w:bottom w:val="single" w:sz="4" w:space="0" w:color="000000"/>
              <w:right w:val="nil"/>
            </w:tcBorders>
            <w:vAlign w:val="center"/>
          </w:tcPr>
          <w:p w:rsidR="00CA53AF" w:rsidRPr="00BA1E53" w:rsidRDefault="00BA0CB6" w:rsidP="00ED3AA3">
            <w:pPr>
              <w:pStyle w:val="Zawartotabeli"/>
              <w:snapToGrid w:val="0"/>
              <w:spacing w:line="100" w:lineRule="atLeast"/>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t>5</w:t>
            </w:r>
            <w:r w:rsidR="00ED3AA3">
              <w:rPr>
                <w:rFonts w:asciiTheme="minorHAnsi" w:hAnsiTheme="minorHAnsi" w:cstheme="minorHAnsi"/>
                <w:color w:val="212121"/>
                <w:sz w:val="14"/>
                <w:szCs w:val="14"/>
              </w:rPr>
              <w:t>0</w:t>
            </w:r>
            <w:r w:rsidRPr="00BA1E53">
              <w:rPr>
                <w:rFonts w:asciiTheme="minorHAnsi" w:hAnsiTheme="minorHAnsi" w:cstheme="minorHAnsi"/>
                <w:color w:val="212121"/>
                <w:sz w:val="14"/>
                <w:szCs w:val="14"/>
              </w:rPr>
              <w:t>00</w:t>
            </w:r>
          </w:p>
        </w:tc>
        <w:tc>
          <w:tcPr>
            <w:tcW w:w="982"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rPr>
                <w:rFonts w:asciiTheme="minorHAnsi" w:hAnsiTheme="minorHAnsi" w:cstheme="minorHAnsi"/>
                <w:sz w:val="14"/>
                <w:szCs w:val="14"/>
              </w:rPr>
            </w:pPr>
          </w:p>
        </w:tc>
        <w:tc>
          <w:tcPr>
            <w:tcW w:w="992"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rPr>
                <w:rFonts w:asciiTheme="minorHAnsi" w:hAnsiTheme="minorHAnsi" w:cstheme="minorHAnsi"/>
                <w:sz w:val="14"/>
                <w:szCs w:val="14"/>
              </w:rPr>
            </w:pPr>
          </w:p>
        </w:tc>
        <w:tc>
          <w:tcPr>
            <w:tcW w:w="736"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848"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978"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rsidR="00CA53AF" w:rsidRDefault="00CA53AF">
            <w:pPr>
              <w:snapToGrid w:val="0"/>
              <w:rPr>
                <w:rFonts w:asciiTheme="minorHAnsi" w:hAnsiTheme="minorHAnsi" w:cstheme="minorHAnsi"/>
                <w:sz w:val="20"/>
                <w:szCs w:val="20"/>
              </w:rPr>
            </w:pPr>
          </w:p>
        </w:tc>
      </w:tr>
      <w:tr w:rsidR="00CA53AF" w:rsidTr="00AE6A9C">
        <w:trPr>
          <w:trHeight w:val="708"/>
        </w:trPr>
        <w:tc>
          <w:tcPr>
            <w:tcW w:w="245" w:type="dxa"/>
            <w:tcBorders>
              <w:top w:val="single" w:sz="4" w:space="0" w:color="000000"/>
              <w:left w:val="single" w:sz="4" w:space="0" w:color="000000"/>
              <w:bottom w:val="single" w:sz="4" w:space="0" w:color="000000"/>
              <w:right w:val="nil"/>
            </w:tcBorders>
            <w:vAlign w:val="center"/>
          </w:tcPr>
          <w:p w:rsidR="00CA53AF" w:rsidRDefault="00CA53AF">
            <w:pPr>
              <w:pStyle w:val="Zawartotabeli"/>
              <w:snapToGrid w:val="0"/>
              <w:spacing w:line="100" w:lineRule="atLeast"/>
              <w:jc w:val="center"/>
              <w:textAlignment w:val="center"/>
              <w:rPr>
                <w:rFonts w:asciiTheme="minorHAnsi" w:hAnsiTheme="minorHAnsi" w:cstheme="minorHAnsi"/>
                <w:b/>
                <w:sz w:val="14"/>
                <w:szCs w:val="14"/>
              </w:rPr>
            </w:pPr>
            <w:r>
              <w:rPr>
                <w:rFonts w:asciiTheme="minorHAnsi" w:hAnsiTheme="minorHAnsi" w:cstheme="minorHAnsi"/>
                <w:b/>
                <w:sz w:val="14"/>
                <w:szCs w:val="14"/>
              </w:rPr>
              <w:t>26</w:t>
            </w:r>
          </w:p>
        </w:tc>
        <w:tc>
          <w:tcPr>
            <w:tcW w:w="2865" w:type="dxa"/>
            <w:tcBorders>
              <w:top w:val="single" w:sz="4" w:space="0" w:color="000000"/>
              <w:left w:val="single" w:sz="4" w:space="0" w:color="000000"/>
              <w:bottom w:val="single" w:sz="4" w:space="0" w:color="000000"/>
              <w:right w:val="nil"/>
            </w:tcBorders>
            <w:vAlign w:val="center"/>
          </w:tcPr>
          <w:p w:rsidR="00CA53AF" w:rsidRPr="00BA1E53" w:rsidRDefault="00CA53AF">
            <w:pPr>
              <w:spacing w:after="0" w:line="240" w:lineRule="auto"/>
              <w:jc w:val="both"/>
              <w:rPr>
                <w:rFonts w:asciiTheme="minorHAnsi" w:hAnsiTheme="minorHAnsi" w:cstheme="minorHAnsi"/>
                <w:b/>
                <w:sz w:val="14"/>
                <w:szCs w:val="14"/>
              </w:rPr>
            </w:pPr>
            <w:r w:rsidRPr="00BA1E53">
              <w:rPr>
                <w:rFonts w:asciiTheme="minorHAnsi" w:hAnsiTheme="minorHAnsi" w:cstheme="minorHAnsi"/>
                <w:b/>
                <w:color w:val="000000"/>
                <w:sz w:val="14"/>
                <w:szCs w:val="14"/>
                <w:lang w:eastAsia="pl-PL"/>
              </w:rPr>
              <w:t>Pasztet wieprzowy zapiekany w foremkach</w:t>
            </w:r>
            <w:r w:rsidRPr="00BA1E53">
              <w:rPr>
                <w:rFonts w:asciiTheme="minorHAnsi" w:hAnsiTheme="minorHAnsi" w:cstheme="minorHAnsi"/>
                <w:color w:val="000000"/>
                <w:sz w:val="14"/>
                <w:szCs w:val="14"/>
                <w:lang w:eastAsia="pl-PL"/>
              </w:rPr>
              <w:t xml:space="preserve"> -  Produkt blokowy, podrobowy, pieczony, składający się z tłuszczu wieprzowego, mięsa wieprzowego, wątroby wieprzowej, wody, z udziałem substancji dodatkowych i uzupełniających. Produkt w foremkach z folii aluminiowej. Powierzchnia czysta, sucha, gładka, widoczna posypka. Na przekroju - surowce równomiernie rozłożone, konsystencja smarowna, jędrna, dopuszcza się niewielkie ilości wytopionego tłuszczu. Barwa na przekroju od szarej do różowej. Smak i zapach charakterystyczny, z wyczuwalnym smakiem gotowanej wątroby i przypraw. Niedopuszczalny smak i zapach świadczący o nieświeżości lub inny obcy.  </w:t>
            </w:r>
          </w:p>
        </w:tc>
        <w:tc>
          <w:tcPr>
            <w:tcW w:w="283"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spacing w:after="0"/>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t>kg</w:t>
            </w:r>
          </w:p>
        </w:tc>
        <w:tc>
          <w:tcPr>
            <w:tcW w:w="436" w:type="dxa"/>
            <w:tcBorders>
              <w:top w:val="single" w:sz="4" w:space="0" w:color="000000"/>
              <w:left w:val="single" w:sz="4" w:space="0" w:color="000000"/>
              <w:bottom w:val="single" w:sz="4" w:space="0" w:color="000000"/>
              <w:right w:val="nil"/>
            </w:tcBorders>
            <w:vAlign w:val="center"/>
          </w:tcPr>
          <w:p w:rsidR="00CA53AF" w:rsidRPr="00BA1E53" w:rsidRDefault="00BA0CB6">
            <w:pPr>
              <w:pStyle w:val="Zawartotabeli"/>
              <w:snapToGrid w:val="0"/>
              <w:spacing w:line="100" w:lineRule="atLeast"/>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t>2700</w:t>
            </w:r>
          </w:p>
        </w:tc>
        <w:tc>
          <w:tcPr>
            <w:tcW w:w="982"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rPr>
                <w:rFonts w:asciiTheme="minorHAnsi" w:hAnsiTheme="minorHAnsi" w:cstheme="minorHAnsi"/>
                <w:sz w:val="14"/>
                <w:szCs w:val="14"/>
              </w:rPr>
            </w:pPr>
          </w:p>
        </w:tc>
        <w:tc>
          <w:tcPr>
            <w:tcW w:w="992"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rPr>
                <w:rFonts w:asciiTheme="minorHAnsi" w:hAnsiTheme="minorHAnsi" w:cstheme="minorHAnsi"/>
                <w:sz w:val="14"/>
                <w:szCs w:val="14"/>
              </w:rPr>
            </w:pPr>
          </w:p>
        </w:tc>
        <w:tc>
          <w:tcPr>
            <w:tcW w:w="736"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848"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978"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rsidR="00CA53AF" w:rsidRDefault="00CA53AF">
            <w:pPr>
              <w:snapToGrid w:val="0"/>
              <w:rPr>
                <w:rFonts w:asciiTheme="minorHAnsi" w:hAnsiTheme="minorHAnsi" w:cstheme="minorHAnsi"/>
                <w:sz w:val="20"/>
                <w:szCs w:val="20"/>
              </w:rPr>
            </w:pPr>
          </w:p>
        </w:tc>
      </w:tr>
      <w:tr w:rsidR="00CA53AF" w:rsidTr="00AE6A9C">
        <w:trPr>
          <w:trHeight w:val="708"/>
        </w:trPr>
        <w:tc>
          <w:tcPr>
            <w:tcW w:w="245" w:type="dxa"/>
            <w:tcBorders>
              <w:top w:val="single" w:sz="4" w:space="0" w:color="000000"/>
              <w:left w:val="single" w:sz="4" w:space="0" w:color="000000"/>
              <w:bottom w:val="single" w:sz="4" w:space="0" w:color="000000"/>
              <w:right w:val="nil"/>
            </w:tcBorders>
            <w:vAlign w:val="center"/>
          </w:tcPr>
          <w:p w:rsidR="00CA53AF" w:rsidRDefault="00CA53AF">
            <w:pPr>
              <w:pStyle w:val="Zawartotabeli"/>
              <w:snapToGrid w:val="0"/>
              <w:spacing w:line="100" w:lineRule="atLeast"/>
              <w:jc w:val="center"/>
              <w:textAlignment w:val="center"/>
              <w:rPr>
                <w:rFonts w:asciiTheme="minorHAnsi" w:hAnsiTheme="minorHAnsi" w:cstheme="minorHAnsi"/>
                <w:b/>
                <w:sz w:val="14"/>
                <w:szCs w:val="14"/>
              </w:rPr>
            </w:pPr>
            <w:r>
              <w:rPr>
                <w:rFonts w:asciiTheme="minorHAnsi" w:hAnsiTheme="minorHAnsi" w:cstheme="minorHAnsi"/>
                <w:b/>
                <w:sz w:val="14"/>
                <w:szCs w:val="14"/>
              </w:rPr>
              <w:t>27</w:t>
            </w:r>
          </w:p>
        </w:tc>
        <w:tc>
          <w:tcPr>
            <w:tcW w:w="2865" w:type="dxa"/>
            <w:tcBorders>
              <w:top w:val="single" w:sz="4" w:space="0" w:color="000000"/>
              <w:left w:val="single" w:sz="4" w:space="0" w:color="000000"/>
              <w:bottom w:val="single" w:sz="4" w:space="0" w:color="000000"/>
              <w:right w:val="nil"/>
            </w:tcBorders>
            <w:vAlign w:val="center"/>
          </w:tcPr>
          <w:p w:rsidR="00CA53AF" w:rsidRPr="00BA1E53" w:rsidRDefault="00CA53AF">
            <w:pPr>
              <w:spacing w:after="0" w:line="240" w:lineRule="auto"/>
              <w:jc w:val="both"/>
              <w:rPr>
                <w:rFonts w:asciiTheme="minorHAnsi" w:hAnsiTheme="minorHAnsi" w:cstheme="minorHAnsi"/>
                <w:b/>
                <w:sz w:val="14"/>
                <w:szCs w:val="14"/>
              </w:rPr>
            </w:pPr>
            <w:r w:rsidRPr="00BA1E53">
              <w:rPr>
                <w:rFonts w:asciiTheme="minorHAnsi" w:hAnsiTheme="minorHAnsi" w:cstheme="minorHAnsi"/>
                <w:b/>
                <w:color w:val="000000"/>
                <w:sz w:val="14"/>
                <w:szCs w:val="14"/>
                <w:lang w:eastAsia="pl-PL"/>
              </w:rPr>
              <w:t>Pasztetowa</w:t>
            </w:r>
            <w:r w:rsidRPr="00BA1E53">
              <w:rPr>
                <w:rFonts w:asciiTheme="minorHAnsi" w:hAnsiTheme="minorHAnsi" w:cstheme="minorHAnsi"/>
                <w:color w:val="000000"/>
                <w:sz w:val="14"/>
                <w:szCs w:val="14"/>
                <w:lang w:eastAsia="pl-PL"/>
              </w:rPr>
              <w:t xml:space="preserve"> - Wyrób w osłonce naturalnej lub sztucznej; powierzchnia czysta, lekko wilgotna; niedopuszczalne zabrudzenia, oślizłość i naloty pleśni. Smarowna, jędrna, jednolita, dopuszcza się </w:t>
            </w:r>
            <w:r w:rsidRPr="00BA1E53">
              <w:rPr>
                <w:rFonts w:asciiTheme="minorHAnsi" w:hAnsiTheme="minorHAnsi" w:cstheme="minorHAnsi"/>
                <w:color w:val="000000"/>
                <w:sz w:val="14"/>
                <w:szCs w:val="14"/>
                <w:lang w:eastAsia="pl-PL"/>
              </w:rPr>
              <w:lastRenderedPageBreak/>
              <w:t xml:space="preserve">pod osłonką niewielkie ilości wytopionego tłuszczu. Barwa jasnokremowa z szarym odcieniem lub barwa zastosowanej osłonki sztucznej Szara, </w:t>
            </w:r>
            <w:proofErr w:type="spellStart"/>
            <w:r w:rsidRPr="00BA1E53">
              <w:rPr>
                <w:rFonts w:asciiTheme="minorHAnsi" w:hAnsiTheme="minorHAnsi" w:cstheme="minorHAnsi"/>
                <w:color w:val="000000"/>
                <w:sz w:val="14"/>
                <w:szCs w:val="14"/>
                <w:lang w:eastAsia="pl-PL"/>
              </w:rPr>
              <w:t>szarokremowa</w:t>
            </w:r>
            <w:proofErr w:type="spellEnd"/>
            <w:r w:rsidRPr="00BA1E53">
              <w:rPr>
                <w:rFonts w:asciiTheme="minorHAnsi" w:hAnsiTheme="minorHAnsi" w:cstheme="minorHAnsi"/>
                <w:color w:val="000000"/>
                <w:sz w:val="14"/>
                <w:szCs w:val="14"/>
                <w:lang w:eastAsia="pl-PL"/>
              </w:rPr>
              <w:t xml:space="preserve"> do różowej; niedopuszczalna niejednolitość barwy. Zapach charakterystyczny dla wędliny podrobowej, parzonej, wyczuwalne przyprawy i posmak gotowanej wątroby; niedopuszczalny smak i zapach świadczący o nieświeżości lub inny obcy.</w:t>
            </w:r>
          </w:p>
        </w:tc>
        <w:tc>
          <w:tcPr>
            <w:tcW w:w="283"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spacing w:after="0"/>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lastRenderedPageBreak/>
              <w:t>kg</w:t>
            </w:r>
          </w:p>
        </w:tc>
        <w:tc>
          <w:tcPr>
            <w:tcW w:w="436" w:type="dxa"/>
            <w:tcBorders>
              <w:top w:val="single" w:sz="4" w:space="0" w:color="000000"/>
              <w:left w:val="single" w:sz="4" w:space="0" w:color="000000"/>
              <w:bottom w:val="single" w:sz="4" w:space="0" w:color="000000"/>
              <w:right w:val="nil"/>
            </w:tcBorders>
            <w:vAlign w:val="center"/>
          </w:tcPr>
          <w:p w:rsidR="00CA53AF" w:rsidRPr="00BA1E53" w:rsidRDefault="00BA0CB6">
            <w:pPr>
              <w:pStyle w:val="Zawartotabeli"/>
              <w:snapToGrid w:val="0"/>
              <w:spacing w:line="100" w:lineRule="atLeast"/>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t>4700</w:t>
            </w:r>
          </w:p>
        </w:tc>
        <w:tc>
          <w:tcPr>
            <w:tcW w:w="982"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rPr>
                <w:rFonts w:asciiTheme="minorHAnsi" w:hAnsiTheme="minorHAnsi" w:cstheme="minorHAnsi"/>
                <w:sz w:val="14"/>
                <w:szCs w:val="14"/>
              </w:rPr>
            </w:pPr>
          </w:p>
        </w:tc>
        <w:tc>
          <w:tcPr>
            <w:tcW w:w="992"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rPr>
                <w:rFonts w:asciiTheme="minorHAnsi" w:hAnsiTheme="minorHAnsi" w:cstheme="minorHAnsi"/>
                <w:sz w:val="14"/>
                <w:szCs w:val="14"/>
              </w:rPr>
            </w:pPr>
          </w:p>
        </w:tc>
        <w:tc>
          <w:tcPr>
            <w:tcW w:w="736"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848"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978"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rsidR="00CA53AF" w:rsidRDefault="00CA53AF">
            <w:pPr>
              <w:snapToGrid w:val="0"/>
              <w:rPr>
                <w:rFonts w:asciiTheme="minorHAnsi" w:hAnsiTheme="minorHAnsi" w:cstheme="minorHAnsi"/>
                <w:sz w:val="20"/>
                <w:szCs w:val="20"/>
              </w:rPr>
            </w:pPr>
          </w:p>
        </w:tc>
      </w:tr>
      <w:tr w:rsidR="00CA53AF" w:rsidTr="00AE6A9C">
        <w:trPr>
          <w:trHeight w:val="708"/>
        </w:trPr>
        <w:tc>
          <w:tcPr>
            <w:tcW w:w="245" w:type="dxa"/>
            <w:tcBorders>
              <w:top w:val="single" w:sz="4" w:space="0" w:color="000000"/>
              <w:left w:val="single" w:sz="4" w:space="0" w:color="000000"/>
              <w:bottom w:val="single" w:sz="4" w:space="0" w:color="000000"/>
              <w:right w:val="nil"/>
            </w:tcBorders>
            <w:vAlign w:val="center"/>
          </w:tcPr>
          <w:p w:rsidR="00CA53AF" w:rsidRDefault="00CA53AF">
            <w:pPr>
              <w:pStyle w:val="Zawartotabeli"/>
              <w:snapToGrid w:val="0"/>
              <w:spacing w:line="100" w:lineRule="atLeast"/>
              <w:jc w:val="center"/>
              <w:textAlignment w:val="center"/>
              <w:rPr>
                <w:rFonts w:asciiTheme="minorHAnsi" w:hAnsiTheme="minorHAnsi" w:cstheme="minorHAnsi"/>
                <w:b/>
                <w:sz w:val="14"/>
                <w:szCs w:val="14"/>
              </w:rPr>
            </w:pPr>
            <w:r>
              <w:rPr>
                <w:rFonts w:asciiTheme="minorHAnsi" w:hAnsiTheme="minorHAnsi" w:cstheme="minorHAnsi"/>
                <w:b/>
                <w:sz w:val="14"/>
                <w:szCs w:val="14"/>
              </w:rPr>
              <w:t>28</w:t>
            </w:r>
          </w:p>
        </w:tc>
        <w:tc>
          <w:tcPr>
            <w:tcW w:w="2865" w:type="dxa"/>
            <w:tcBorders>
              <w:top w:val="single" w:sz="4" w:space="0" w:color="000000"/>
              <w:left w:val="single" w:sz="4" w:space="0" w:color="000000"/>
              <w:bottom w:val="single" w:sz="4" w:space="0" w:color="000000"/>
              <w:right w:val="nil"/>
            </w:tcBorders>
            <w:vAlign w:val="center"/>
          </w:tcPr>
          <w:p w:rsidR="00CA53AF" w:rsidRPr="00BA1E53" w:rsidRDefault="00CA53AF">
            <w:pPr>
              <w:spacing w:after="0" w:line="240" w:lineRule="auto"/>
              <w:jc w:val="both"/>
              <w:rPr>
                <w:rFonts w:asciiTheme="minorHAnsi" w:hAnsiTheme="minorHAnsi" w:cstheme="minorHAnsi"/>
                <w:b/>
                <w:sz w:val="14"/>
                <w:szCs w:val="14"/>
              </w:rPr>
            </w:pPr>
            <w:r w:rsidRPr="00BA1E53">
              <w:rPr>
                <w:rFonts w:asciiTheme="minorHAnsi" w:hAnsiTheme="minorHAnsi" w:cstheme="minorHAnsi"/>
                <w:b/>
                <w:color w:val="000000"/>
                <w:sz w:val="14"/>
                <w:szCs w:val="14"/>
                <w:lang w:eastAsia="pl-PL"/>
              </w:rPr>
              <w:t>Pieczeń rzymska drobiowa</w:t>
            </w:r>
            <w:r w:rsidRPr="00BA1E53">
              <w:rPr>
                <w:rFonts w:asciiTheme="minorHAnsi" w:hAnsiTheme="minorHAnsi" w:cstheme="minorHAnsi"/>
                <w:color w:val="000000"/>
                <w:sz w:val="14"/>
                <w:szCs w:val="14"/>
                <w:lang w:eastAsia="pl-PL"/>
              </w:rPr>
              <w:t xml:space="preserve"> – Wyrób uformowany za pomocą foremek prostokątnych o wadze ok. 1 kg. Poddawany procesowi parzenia i zapiekania. Górna powierzchnia pieczeni udekorowana ozdobną posypką Pakowane VAC. Blok prostokątny o wadze ok. 1 kg. Powierzchnia boczna i spodnia gładka, na wierzchu widoczna posypka ozdobna. Konsystencja dość ścisła, plastry o grubości 3 mm nie powinny rozpadać się, struktura jednolita, wszystkie składniki równomiernie wymieszane. Niedopuszczalne są skupiska poszczególnych składników oraz liczne otwory wypełnione galaretką lub tłuszczem ze zmienioną barwą wokół otworów. Wyraźnie wyczuwalne przyprawy. Nie dopuszcza się dodatku tłuszczu wieprzowego, tkanki łącznej wieprzowej, białka zwierzęcego wieprzowego.</w:t>
            </w:r>
          </w:p>
        </w:tc>
        <w:tc>
          <w:tcPr>
            <w:tcW w:w="283"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spacing w:after="0"/>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t>kg</w:t>
            </w:r>
          </w:p>
        </w:tc>
        <w:tc>
          <w:tcPr>
            <w:tcW w:w="436" w:type="dxa"/>
            <w:tcBorders>
              <w:top w:val="single" w:sz="4" w:space="0" w:color="000000"/>
              <w:left w:val="single" w:sz="4" w:space="0" w:color="000000"/>
              <w:bottom w:val="single" w:sz="4" w:space="0" w:color="000000"/>
              <w:right w:val="nil"/>
            </w:tcBorders>
            <w:vAlign w:val="center"/>
          </w:tcPr>
          <w:p w:rsidR="00CA53AF" w:rsidRPr="00BA1E53" w:rsidRDefault="00BA0CB6" w:rsidP="00ED3AA3">
            <w:pPr>
              <w:pStyle w:val="Zawartotabeli"/>
              <w:snapToGrid w:val="0"/>
              <w:spacing w:line="100" w:lineRule="atLeast"/>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t>2</w:t>
            </w:r>
            <w:r w:rsidR="00ED3AA3">
              <w:rPr>
                <w:rFonts w:asciiTheme="minorHAnsi" w:hAnsiTheme="minorHAnsi" w:cstheme="minorHAnsi"/>
                <w:color w:val="212121"/>
                <w:sz w:val="14"/>
                <w:szCs w:val="14"/>
              </w:rPr>
              <w:t>5</w:t>
            </w:r>
            <w:r w:rsidRPr="00BA1E53">
              <w:rPr>
                <w:rFonts w:asciiTheme="minorHAnsi" w:hAnsiTheme="minorHAnsi" w:cstheme="minorHAnsi"/>
                <w:color w:val="212121"/>
                <w:sz w:val="14"/>
                <w:szCs w:val="14"/>
              </w:rPr>
              <w:t>00</w:t>
            </w:r>
          </w:p>
        </w:tc>
        <w:tc>
          <w:tcPr>
            <w:tcW w:w="982"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rPr>
                <w:rFonts w:asciiTheme="minorHAnsi" w:hAnsiTheme="minorHAnsi" w:cstheme="minorHAnsi"/>
                <w:sz w:val="14"/>
                <w:szCs w:val="14"/>
              </w:rPr>
            </w:pPr>
          </w:p>
        </w:tc>
        <w:tc>
          <w:tcPr>
            <w:tcW w:w="992"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rPr>
                <w:rFonts w:asciiTheme="minorHAnsi" w:hAnsiTheme="minorHAnsi" w:cstheme="minorHAnsi"/>
                <w:sz w:val="14"/>
                <w:szCs w:val="14"/>
              </w:rPr>
            </w:pPr>
          </w:p>
        </w:tc>
        <w:tc>
          <w:tcPr>
            <w:tcW w:w="736"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848"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978"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rsidR="00CA53AF" w:rsidRDefault="00CA53AF">
            <w:pPr>
              <w:snapToGrid w:val="0"/>
              <w:rPr>
                <w:rFonts w:asciiTheme="minorHAnsi" w:hAnsiTheme="minorHAnsi" w:cstheme="minorHAnsi"/>
                <w:sz w:val="20"/>
                <w:szCs w:val="20"/>
              </w:rPr>
            </w:pPr>
          </w:p>
        </w:tc>
      </w:tr>
      <w:tr w:rsidR="00CA53AF" w:rsidTr="00AE6A9C">
        <w:trPr>
          <w:trHeight w:val="708"/>
        </w:trPr>
        <w:tc>
          <w:tcPr>
            <w:tcW w:w="245" w:type="dxa"/>
            <w:tcBorders>
              <w:top w:val="single" w:sz="4" w:space="0" w:color="000000"/>
              <w:left w:val="single" w:sz="4" w:space="0" w:color="000000"/>
              <w:bottom w:val="single" w:sz="4" w:space="0" w:color="000000"/>
              <w:right w:val="nil"/>
            </w:tcBorders>
            <w:vAlign w:val="center"/>
          </w:tcPr>
          <w:p w:rsidR="00CA53AF" w:rsidRDefault="00CA53AF">
            <w:pPr>
              <w:pStyle w:val="Zawartotabeli"/>
              <w:snapToGrid w:val="0"/>
              <w:spacing w:line="100" w:lineRule="atLeast"/>
              <w:jc w:val="center"/>
              <w:textAlignment w:val="center"/>
              <w:rPr>
                <w:rFonts w:asciiTheme="minorHAnsi" w:hAnsiTheme="minorHAnsi" w:cstheme="minorHAnsi"/>
                <w:b/>
                <w:sz w:val="14"/>
                <w:szCs w:val="14"/>
              </w:rPr>
            </w:pPr>
            <w:r>
              <w:rPr>
                <w:rFonts w:asciiTheme="minorHAnsi" w:hAnsiTheme="minorHAnsi" w:cstheme="minorHAnsi"/>
                <w:b/>
                <w:sz w:val="14"/>
                <w:szCs w:val="14"/>
              </w:rPr>
              <w:t>29</w:t>
            </w:r>
          </w:p>
        </w:tc>
        <w:tc>
          <w:tcPr>
            <w:tcW w:w="2865" w:type="dxa"/>
            <w:tcBorders>
              <w:top w:val="single" w:sz="4" w:space="0" w:color="000000"/>
              <w:left w:val="single" w:sz="4" w:space="0" w:color="000000"/>
              <w:bottom w:val="single" w:sz="4" w:space="0" w:color="000000"/>
              <w:right w:val="nil"/>
            </w:tcBorders>
            <w:vAlign w:val="center"/>
          </w:tcPr>
          <w:p w:rsidR="00CA53AF" w:rsidRPr="00BA1E53" w:rsidRDefault="00CA53AF">
            <w:pPr>
              <w:spacing w:after="0" w:line="240" w:lineRule="auto"/>
              <w:jc w:val="both"/>
              <w:rPr>
                <w:rFonts w:asciiTheme="minorHAnsi" w:hAnsiTheme="minorHAnsi" w:cstheme="minorHAnsi"/>
                <w:b/>
                <w:sz w:val="14"/>
                <w:szCs w:val="14"/>
              </w:rPr>
            </w:pPr>
            <w:r w:rsidRPr="00BA1E53">
              <w:rPr>
                <w:rFonts w:asciiTheme="minorHAnsi" w:hAnsiTheme="minorHAnsi" w:cstheme="minorHAnsi"/>
                <w:b/>
                <w:color w:val="000000"/>
                <w:sz w:val="14"/>
                <w:szCs w:val="14"/>
                <w:lang w:eastAsia="pl-PL"/>
              </w:rPr>
              <w:t>Pieczeń rzymska wieprzowa</w:t>
            </w:r>
            <w:r w:rsidRPr="00BA1E53">
              <w:rPr>
                <w:rFonts w:asciiTheme="minorHAnsi" w:hAnsiTheme="minorHAnsi" w:cstheme="minorHAnsi"/>
                <w:color w:val="000000"/>
                <w:sz w:val="14"/>
                <w:szCs w:val="14"/>
                <w:lang w:eastAsia="pl-PL"/>
              </w:rPr>
              <w:t xml:space="preserve"> - Produkt blokowy, średnio rozdrobniony, pieczony, składająca się z mięsa wieprzowego, mięsa drobiowego mechanicznie odkostnionego, wody, substancji dodatkowych i uzupełniających. Wyrób blokowy w foremce, na wierzchu posypany kminkiem, powierzchnia wyrobu czysta, sucha. Struktura plastra dość ścisła, barwa mięsa na przekroju typowa dla mięsa peklowanego, parzonego, od jasno różowej do różowej, barwa tłuszczu od kremowej do białej. Niedopuszczalna nietypowa barwa mięsa na przekroju. Smak i zapach charakterystyczny dla mięsa peklowanego. Niedopuszczalny smak i zapach świadczący o nieświeżości lub inny obcy.</w:t>
            </w:r>
          </w:p>
        </w:tc>
        <w:tc>
          <w:tcPr>
            <w:tcW w:w="283"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spacing w:after="0"/>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t>kg</w:t>
            </w:r>
          </w:p>
        </w:tc>
        <w:tc>
          <w:tcPr>
            <w:tcW w:w="436" w:type="dxa"/>
            <w:tcBorders>
              <w:top w:val="single" w:sz="4" w:space="0" w:color="000000"/>
              <w:left w:val="single" w:sz="4" w:space="0" w:color="000000"/>
              <w:bottom w:val="single" w:sz="4" w:space="0" w:color="000000"/>
              <w:right w:val="nil"/>
            </w:tcBorders>
            <w:vAlign w:val="center"/>
          </w:tcPr>
          <w:p w:rsidR="00CA53AF" w:rsidRPr="00BA1E53" w:rsidRDefault="00BA0CB6" w:rsidP="00ED3AA3">
            <w:pPr>
              <w:pStyle w:val="Zawartotabeli"/>
              <w:snapToGrid w:val="0"/>
              <w:spacing w:line="100" w:lineRule="atLeast"/>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t>2</w:t>
            </w:r>
            <w:r w:rsidR="00ED3AA3">
              <w:rPr>
                <w:rFonts w:asciiTheme="minorHAnsi" w:hAnsiTheme="minorHAnsi" w:cstheme="minorHAnsi"/>
                <w:color w:val="212121"/>
                <w:sz w:val="14"/>
                <w:szCs w:val="14"/>
              </w:rPr>
              <w:t>5</w:t>
            </w:r>
            <w:r w:rsidRPr="00BA1E53">
              <w:rPr>
                <w:rFonts w:asciiTheme="minorHAnsi" w:hAnsiTheme="minorHAnsi" w:cstheme="minorHAnsi"/>
                <w:color w:val="212121"/>
                <w:sz w:val="14"/>
                <w:szCs w:val="14"/>
              </w:rPr>
              <w:t>00</w:t>
            </w:r>
          </w:p>
        </w:tc>
        <w:tc>
          <w:tcPr>
            <w:tcW w:w="982"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rPr>
                <w:rFonts w:asciiTheme="minorHAnsi" w:hAnsiTheme="minorHAnsi" w:cstheme="minorHAnsi"/>
                <w:sz w:val="14"/>
                <w:szCs w:val="14"/>
              </w:rPr>
            </w:pPr>
          </w:p>
        </w:tc>
        <w:tc>
          <w:tcPr>
            <w:tcW w:w="992"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rPr>
                <w:rFonts w:asciiTheme="minorHAnsi" w:hAnsiTheme="minorHAnsi" w:cstheme="minorHAnsi"/>
                <w:sz w:val="14"/>
                <w:szCs w:val="14"/>
              </w:rPr>
            </w:pPr>
          </w:p>
        </w:tc>
        <w:tc>
          <w:tcPr>
            <w:tcW w:w="736"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848"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978"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rsidR="00CA53AF" w:rsidRDefault="00CA53AF">
            <w:pPr>
              <w:snapToGrid w:val="0"/>
              <w:rPr>
                <w:rFonts w:asciiTheme="minorHAnsi" w:hAnsiTheme="minorHAnsi" w:cstheme="minorHAnsi"/>
                <w:sz w:val="20"/>
                <w:szCs w:val="20"/>
              </w:rPr>
            </w:pPr>
          </w:p>
        </w:tc>
      </w:tr>
      <w:tr w:rsidR="00CA53AF" w:rsidTr="00AE6A9C">
        <w:trPr>
          <w:trHeight w:val="708"/>
        </w:trPr>
        <w:tc>
          <w:tcPr>
            <w:tcW w:w="245" w:type="dxa"/>
            <w:tcBorders>
              <w:top w:val="single" w:sz="4" w:space="0" w:color="000000"/>
              <w:left w:val="single" w:sz="4" w:space="0" w:color="000000"/>
              <w:bottom w:val="single" w:sz="4" w:space="0" w:color="000000"/>
              <w:right w:val="nil"/>
            </w:tcBorders>
            <w:vAlign w:val="center"/>
          </w:tcPr>
          <w:p w:rsidR="00CA53AF" w:rsidRDefault="00CA53AF">
            <w:pPr>
              <w:pStyle w:val="Zawartotabeli"/>
              <w:snapToGrid w:val="0"/>
              <w:spacing w:line="100" w:lineRule="atLeast"/>
              <w:jc w:val="center"/>
              <w:textAlignment w:val="center"/>
              <w:rPr>
                <w:rFonts w:asciiTheme="minorHAnsi" w:hAnsiTheme="minorHAnsi" w:cstheme="minorHAnsi"/>
                <w:b/>
                <w:sz w:val="14"/>
                <w:szCs w:val="14"/>
              </w:rPr>
            </w:pPr>
            <w:r>
              <w:rPr>
                <w:rFonts w:asciiTheme="minorHAnsi" w:hAnsiTheme="minorHAnsi" w:cstheme="minorHAnsi"/>
                <w:b/>
                <w:sz w:val="14"/>
                <w:szCs w:val="14"/>
              </w:rPr>
              <w:t>30</w:t>
            </w:r>
          </w:p>
        </w:tc>
        <w:tc>
          <w:tcPr>
            <w:tcW w:w="2865" w:type="dxa"/>
            <w:tcBorders>
              <w:top w:val="single" w:sz="4" w:space="0" w:color="000000"/>
              <w:left w:val="single" w:sz="4" w:space="0" w:color="000000"/>
              <w:bottom w:val="single" w:sz="4" w:space="0" w:color="000000"/>
              <w:right w:val="nil"/>
            </w:tcBorders>
            <w:vAlign w:val="center"/>
          </w:tcPr>
          <w:p w:rsidR="00CA53AF" w:rsidRPr="00BA1E53" w:rsidRDefault="00CA53AF">
            <w:pPr>
              <w:spacing w:after="0" w:line="240" w:lineRule="auto"/>
              <w:jc w:val="both"/>
              <w:rPr>
                <w:rFonts w:asciiTheme="minorHAnsi" w:hAnsiTheme="minorHAnsi" w:cstheme="minorHAnsi"/>
                <w:b/>
                <w:sz w:val="14"/>
                <w:szCs w:val="14"/>
              </w:rPr>
            </w:pPr>
            <w:r w:rsidRPr="00BA1E53">
              <w:rPr>
                <w:rFonts w:asciiTheme="minorHAnsi" w:hAnsiTheme="minorHAnsi" w:cstheme="minorHAnsi"/>
                <w:b/>
                <w:color w:val="000000"/>
                <w:sz w:val="14"/>
                <w:szCs w:val="14"/>
                <w:lang w:eastAsia="pl-PL"/>
              </w:rPr>
              <w:t>Podgardle wędzone</w:t>
            </w:r>
            <w:r w:rsidRPr="00BA1E53">
              <w:rPr>
                <w:rFonts w:asciiTheme="minorHAnsi" w:hAnsiTheme="minorHAnsi" w:cstheme="minorHAnsi"/>
                <w:color w:val="000000"/>
                <w:sz w:val="14"/>
                <w:szCs w:val="14"/>
                <w:lang w:eastAsia="pl-PL"/>
              </w:rPr>
              <w:t xml:space="preserve"> - wędzonka wieprzowa z podgardla ze skórą, parzona. Barwa wiśniowa do ciemnowiśniowa. Pakowana próżniowo.</w:t>
            </w:r>
          </w:p>
        </w:tc>
        <w:tc>
          <w:tcPr>
            <w:tcW w:w="283"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spacing w:after="0"/>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t>kg</w:t>
            </w:r>
          </w:p>
        </w:tc>
        <w:tc>
          <w:tcPr>
            <w:tcW w:w="436" w:type="dxa"/>
            <w:tcBorders>
              <w:top w:val="single" w:sz="4" w:space="0" w:color="000000"/>
              <w:left w:val="single" w:sz="4" w:space="0" w:color="000000"/>
              <w:bottom w:val="single" w:sz="4" w:space="0" w:color="000000"/>
              <w:right w:val="nil"/>
            </w:tcBorders>
            <w:vAlign w:val="center"/>
          </w:tcPr>
          <w:p w:rsidR="00CA53AF" w:rsidRPr="00BA1E53" w:rsidRDefault="00ED3AA3">
            <w:pPr>
              <w:pStyle w:val="Zawartotabeli"/>
              <w:snapToGrid w:val="0"/>
              <w:spacing w:line="100" w:lineRule="atLeast"/>
              <w:jc w:val="center"/>
              <w:rPr>
                <w:rFonts w:asciiTheme="minorHAnsi" w:hAnsiTheme="minorHAnsi" w:cstheme="minorHAnsi"/>
                <w:color w:val="212121"/>
                <w:sz w:val="14"/>
                <w:szCs w:val="14"/>
              </w:rPr>
            </w:pPr>
            <w:r>
              <w:rPr>
                <w:rFonts w:asciiTheme="minorHAnsi" w:hAnsiTheme="minorHAnsi" w:cstheme="minorHAnsi"/>
                <w:color w:val="212121"/>
                <w:sz w:val="14"/>
                <w:szCs w:val="14"/>
              </w:rPr>
              <w:t>5</w:t>
            </w:r>
            <w:r w:rsidR="00BA0CB6" w:rsidRPr="00BA1E53">
              <w:rPr>
                <w:rFonts w:asciiTheme="minorHAnsi" w:hAnsiTheme="minorHAnsi" w:cstheme="minorHAnsi"/>
                <w:color w:val="212121"/>
                <w:sz w:val="14"/>
                <w:szCs w:val="14"/>
              </w:rPr>
              <w:t>50</w:t>
            </w:r>
          </w:p>
        </w:tc>
        <w:tc>
          <w:tcPr>
            <w:tcW w:w="982"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rPr>
                <w:rFonts w:asciiTheme="minorHAnsi" w:hAnsiTheme="minorHAnsi" w:cstheme="minorHAnsi"/>
                <w:sz w:val="14"/>
                <w:szCs w:val="14"/>
              </w:rPr>
            </w:pPr>
          </w:p>
        </w:tc>
        <w:tc>
          <w:tcPr>
            <w:tcW w:w="992"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rPr>
                <w:rFonts w:asciiTheme="minorHAnsi" w:hAnsiTheme="minorHAnsi" w:cstheme="minorHAnsi"/>
                <w:sz w:val="14"/>
                <w:szCs w:val="14"/>
              </w:rPr>
            </w:pPr>
          </w:p>
        </w:tc>
        <w:tc>
          <w:tcPr>
            <w:tcW w:w="736"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848"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978"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rsidR="00CA53AF" w:rsidRDefault="00CA53AF">
            <w:pPr>
              <w:snapToGrid w:val="0"/>
              <w:rPr>
                <w:rFonts w:asciiTheme="minorHAnsi" w:hAnsiTheme="minorHAnsi" w:cstheme="minorHAnsi"/>
                <w:sz w:val="20"/>
                <w:szCs w:val="20"/>
              </w:rPr>
            </w:pPr>
          </w:p>
        </w:tc>
      </w:tr>
      <w:tr w:rsidR="00CA53AF" w:rsidTr="00AE6A9C">
        <w:trPr>
          <w:trHeight w:val="708"/>
        </w:trPr>
        <w:tc>
          <w:tcPr>
            <w:tcW w:w="245" w:type="dxa"/>
            <w:tcBorders>
              <w:top w:val="single" w:sz="4" w:space="0" w:color="000000"/>
              <w:left w:val="single" w:sz="4" w:space="0" w:color="000000"/>
              <w:bottom w:val="single" w:sz="4" w:space="0" w:color="000000"/>
              <w:right w:val="nil"/>
            </w:tcBorders>
            <w:vAlign w:val="center"/>
          </w:tcPr>
          <w:p w:rsidR="00CA53AF" w:rsidRDefault="00CA53AF">
            <w:pPr>
              <w:pStyle w:val="Zawartotabeli"/>
              <w:snapToGrid w:val="0"/>
              <w:spacing w:line="100" w:lineRule="atLeast"/>
              <w:jc w:val="center"/>
              <w:textAlignment w:val="center"/>
              <w:rPr>
                <w:rFonts w:asciiTheme="minorHAnsi" w:hAnsiTheme="minorHAnsi" w:cstheme="minorHAnsi"/>
                <w:b/>
                <w:sz w:val="14"/>
                <w:szCs w:val="14"/>
              </w:rPr>
            </w:pPr>
            <w:r>
              <w:rPr>
                <w:rFonts w:asciiTheme="minorHAnsi" w:hAnsiTheme="minorHAnsi" w:cstheme="minorHAnsi"/>
                <w:b/>
                <w:sz w:val="14"/>
                <w:szCs w:val="14"/>
              </w:rPr>
              <w:t>31</w:t>
            </w:r>
          </w:p>
        </w:tc>
        <w:tc>
          <w:tcPr>
            <w:tcW w:w="2865" w:type="dxa"/>
            <w:tcBorders>
              <w:top w:val="single" w:sz="4" w:space="0" w:color="000000"/>
              <w:left w:val="single" w:sz="4" w:space="0" w:color="000000"/>
              <w:bottom w:val="single" w:sz="4" w:space="0" w:color="000000"/>
              <w:right w:val="nil"/>
            </w:tcBorders>
            <w:vAlign w:val="center"/>
          </w:tcPr>
          <w:p w:rsidR="00CA53AF" w:rsidRPr="00BA1E53" w:rsidRDefault="00CA53AF">
            <w:pPr>
              <w:spacing w:after="0" w:line="240" w:lineRule="auto"/>
              <w:jc w:val="both"/>
              <w:rPr>
                <w:rFonts w:asciiTheme="minorHAnsi" w:hAnsiTheme="minorHAnsi" w:cstheme="minorHAnsi"/>
                <w:b/>
                <w:sz w:val="14"/>
                <w:szCs w:val="14"/>
              </w:rPr>
            </w:pPr>
            <w:r w:rsidRPr="00BA1E53">
              <w:rPr>
                <w:rFonts w:asciiTheme="minorHAnsi" w:hAnsiTheme="minorHAnsi" w:cstheme="minorHAnsi"/>
                <w:b/>
                <w:color w:val="000000"/>
                <w:sz w:val="14"/>
                <w:szCs w:val="14"/>
                <w:lang w:eastAsia="pl-PL"/>
              </w:rPr>
              <w:t>Polędwica drobiowa</w:t>
            </w:r>
            <w:r w:rsidRPr="00BA1E53">
              <w:rPr>
                <w:rFonts w:asciiTheme="minorHAnsi" w:hAnsiTheme="minorHAnsi" w:cstheme="minorHAnsi"/>
                <w:color w:val="000000"/>
                <w:sz w:val="14"/>
                <w:szCs w:val="14"/>
                <w:lang w:eastAsia="pl-PL"/>
              </w:rPr>
              <w:t xml:space="preserve"> - Wyrób w osłonce barierowej o Ø 75, batony o długości ok. 25 cm zamykane klipsem. Poddawane procesowi parzenia. Pakowane VAC. Powierzchnia powinna być czysta, sucha, osłonka ściśle przylegająca do farszu, powierzchnia gładka. Na przekroju surowce równomiernie rozłożone, niedopuszczalne są skupiska jednego ze składników i zacieki tłuszczu oraz galarety. Wyczuwalny smak i zapach użytych przypraw, niedopuszczalny jest smak i zapach świadczący o nieświeżości lub inny obcy. Nie dopuszcza się dodatku tkanki łącznej wieprzowej, białka zwierzęcego wieprzowego.</w:t>
            </w:r>
          </w:p>
        </w:tc>
        <w:tc>
          <w:tcPr>
            <w:tcW w:w="283"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spacing w:after="0"/>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t>kg</w:t>
            </w:r>
          </w:p>
        </w:tc>
        <w:tc>
          <w:tcPr>
            <w:tcW w:w="436" w:type="dxa"/>
            <w:tcBorders>
              <w:top w:val="single" w:sz="4" w:space="0" w:color="000000"/>
              <w:left w:val="single" w:sz="4" w:space="0" w:color="000000"/>
              <w:bottom w:val="single" w:sz="4" w:space="0" w:color="000000"/>
              <w:right w:val="nil"/>
            </w:tcBorders>
            <w:vAlign w:val="center"/>
          </w:tcPr>
          <w:p w:rsidR="00CA53AF" w:rsidRPr="00BA1E53" w:rsidRDefault="00ED3AA3">
            <w:pPr>
              <w:pStyle w:val="Zawartotabeli"/>
              <w:snapToGrid w:val="0"/>
              <w:spacing w:line="100" w:lineRule="atLeast"/>
              <w:jc w:val="center"/>
              <w:rPr>
                <w:rFonts w:asciiTheme="minorHAnsi" w:hAnsiTheme="minorHAnsi" w:cstheme="minorHAnsi"/>
                <w:color w:val="212121"/>
                <w:sz w:val="14"/>
                <w:szCs w:val="14"/>
              </w:rPr>
            </w:pPr>
            <w:r>
              <w:rPr>
                <w:rFonts w:asciiTheme="minorHAnsi" w:hAnsiTheme="minorHAnsi" w:cstheme="minorHAnsi"/>
                <w:color w:val="212121"/>
                <w:sz w:val="14"/>
                <w:szCs w:val="14"/>
              </w:rPr>
              <w:t>1010</w:t>
            </w:r>
          </w:p>
        </w:tc>
        <w:tc>
          <w:tcPr>
            <w:tcW w:w="982"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rPr>
                <w:rFonts w:asciiTheme="minorHAnsi" w:hAnsiTheme="minorHAnsi" w:cstheme="minorHAnsi"/>
                <w:sz w:val="14"/>
                <w:szCs w:val="14"/>
              </w:rPr>
            </w:pPr>
          </w:p>
        </w:tc>
        <w:tc>
          <w:tcPr>
            <w:tcW w:w="992"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rPr>
                <w:rFonts w:asciiTheme="minorHAnsi" w:hAnsiTheme="minorHAnsi" w:cstheme="minorHAnsi"/>
                <w:sz w:val="14"/>
                <w:szCs w:val="14"/>
              </w:rPr>
            </w:pPr>
          </w:p>
        </w:tc>
        <w:tc>
          <w:tcPr>
            <w:tcW w:w="736"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848"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978"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rsidR="00CA53AF" w:rsidRDefault="00CA53AF">
            <w:pPr>
              <w:snapToGrid w:val="0"/>
              <w:rPr>
                <w:rFonts w:asciiTheme="minorHAnsi" w:hAnsiTheme="minorHAnsi" w:cstheme="minorHAnsi"/>
                <w:sz w:val="20"/>
                <w:szCs w:val="20"/>
              </w:rPr>
            </w:pPr>
          </w:p>
        </w:tc>
      </w:tr>
      <w:tr w:rsidR="00CA53AF" w:rsidTr="00AE6A9C">
        <w:trPr>
          <w:trHeight w:val="708"/>
        </w:trPr>
        <w:tc>
          <w:tcPr>
            <w:tcW w:w="245" w:type="dxa"/>
            <w:tcBorders>
              <w:top w:val="single" w:sz="4" w:space="0" w:color="000000"/>
              <w:left w:val="single" w:sz="4" w:space="0" w:color="000000"/>
              <w:bottom w:val="single" w:sz="4" w:space="0" w:color="000000"/>
              <w:right w:val="nil"/>
            </w:tcBorders>
            <w:vAlign w:val="center"/>
          </w:tcPr>
          <w:p w:rsidR="00CA53AF" w:rsidRDefault="00CA53AF">
            <w:pPr>
              <w:pStyle w:val="Zawartotabeli"/>
              <w:snapToGrid w:val="0"/>
              <w:spacing w:line="100" w:lineRule="atLeast"/>
              <w:jc w:val="center"/>
              <w:textAlignment w:val="center"/>
              <w:rPr>
                <w:rFonts w:asciiTheme="minorHAnsi" w:hAnsiTheme="minorHAnsi" w:cstheme="minorHAnsi"/>
                <w:b/>
                <w:sz w:val="14"/>
                <w:szCs w:val="14"/>
              </w:rPr>
            </w:pPr>
            <w:r>
              <w:rPr>
                <w:rFonts w:asciiTheme="minorHAnsi" w:hAnsiTheme="minorHAnsi" w:cstheme="minorHAnsi"/>
                <w:b/>
                <w:sz w:val="14"/>
                <w:szCs w:val="14"/>
              </w:rPr>
              <w:lastRenderedPageBreak/>
              <w:t>32</w:t>
            </w:r>
          </w:p>
        </w:tc>
        <w:tc>
          <w:tcPr>
            <w:tcW w:w="2865" w:type="dxa"/>
            <w:tcBorders>
              <w:top w:val="single" w:sz="4" w:space="0" w:color="000000"/>
              <w:left w:val="single" w:sz="4" w:space="0" w:color="000000"/>
              <w:bottom w:val="single" w:sz="4" w:space="0" w:color="000000"/>
              <w:right w:val="nil"/>
            </w:tcBorders>
            <w:vAlign w:val="center"/>
          </w:tcPr>
          <w:p w:rsidR="00CA53AF" w:rsidRPr="00BA1E53" w:rsidRDefault="00CA53AF">
            <w:pPr>
              <w:spacing w:after="0" w:line="240" w:lineRule="auto"/>
              <w:jc w:val="both"/>
              <w:rPr>
                <w:rFonts w:asciiTheme="minorHAnsi" w:hAnsiTheme="minorHAnsi" w:cstheme="minorHAnsi"/>
                <w:b/>
                <w:sz w:val="14"/>
                <w:szCs w:val="14"/>
              </w:rPr>
            </w:pPr>
            <w:r w:rsidRPr="00BA1E53">
              <w:rPr>
                <w:rFonts w:asciiTheme="minorHAnsi" w:hAnsiTheme="minorHAnsi" w:cstheme="minorHAnsi"/>
                <w:b/>
                <w:color w:val="000000"/>
                <w:sz w:val="14"/>
                <w:szCs w:val="14"/>
                <w:lang w:eastAsia="pl-PL"/>
              </w:rPr>
              <w:t>Pulpet mięsno – warzywny</w:t>
            </w:r>
            <w:r w:rsidRPr="00BA1E53">
              <w:rPr>
                <w:rFonts w:asciiTheme="minorHAnsi" w:hAnsiTheme="minorHAnsi" w:cstheme="minorHAnsi"/>
                <w:color w:val="000000"/>
                <w:sz w:val="14"/>
                <w:szCs w:val="14"/>
                <w:lang w:eastAsia="pl-PL"/>
              </w:rPr>
              <w:t xml:space="preserve"> - produkt gotowy do bezpośredniej obróbki termicznej, uzyskany z mięsa drobiowego w dodatkiem warzyw (marchew, pietruszka, seler) i przypraw; pakowany hermetycznie w opakowania do 5 kg. Waga jednostkowa produktu gotowego do obróbki termicznej w granicach 80 – 100 g</w:t>
            </w:r>
          </w:p>
        </w:tc>
        <w:tc>
          <w:tcPr>
            <w:tcW w:w="283"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spacing w:after="0"/>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t>kg</w:t>
            </w:r>
          </w:p>
        </w:tc>
        <w:tc>
          <w:tcPr>
            <w:tcW w:w="436" w:type="dxa"/>
            <w:tcBorders>
              <w:top w:val="single" w:sz="4" w:space="0" w:color="000000"/>
              <w:left w:val="single" w:sz="4" w:space="0" w:color="000000"/>
              <w:bottom w:val="single" w:sz="4" w:space="0" w:color="000000"/>
              <w:right w:val="nil"/>
            </w:tcBorders>
            <w:vAlign w:val="center"/>
          </w:tcPr>
          <w:p w:rsidR="00CA53AF" w:rsidRPr="00BA1E53" w:rsidRDefault="00ED3AA3">
            <w:pPr>
              <w:pStyle w:val="Zawartotabeli"/>
              <w:snapToGrid w:val="0"/>
              <w:spacing w:line="100" w:lineRule="atLeast"/>
              <w:jc w:val="center"/>
              <w:rPr>
                <w:rFonts w:asciiTheme="minorHAnsi" w:hAnsiTheme="minorHAnsi" w:cstheme="minorHAnsi"/>
                <w:color w:val="212121"/>
                <w:sz w:val="14"/>
                <w:szCs w:val="14"/>
              </w:rPr>
            </w:pPr>
            <w:r>
              <w:rPr>
                <w:rFonts w:asciiTheme="minorHAnsi" w:hAnsiTheme="minorHAnsi" w:cstheme="minorHAnsi"/>
                <w:color w:val="212121"/>
                <w:sz w:val="14"/>
                <w:szCs w:val="14"/>
              </w:rPr>
              <w:t>165</w:t>
            </w:r>
            <w:r w:rsidR="00BA0CB6" w:rsidRPr="00BA1E53">
              <w:rPr>
                <w:rFonts w:asciiTheme="minorHAnsi" w:hAnsiTheme="minorHAnsi" w:cstheme="minorHAnsi"/>
                <w:color w:val="212121"/>
                <w:sz w:val="14"/>
                <w:szCs w:val="14"/>
              </w:rPr>
              <w:t>0</w:t>
            </w:r>
          </w:p>
        </w:tc>
        <w:tc>
          <w:tcPr>
            <w:tcW w:w="982"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rPr>
                <w:rFonts w:asciiTheme="minorHAnsi" w:hAnsiTheme="minorHAnsi" w:cstheme="minorHAnsi"/>
                <w:sz w:val="14"/>
                <w:szCs w:val="14"/>
              </w:rPr>
            </w:pPr>
          </w:p>
        </w:tc>
        <w:tc>
          <w:tcPr>
            <w:tcW w:w="992"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rPr>
                <w:rFonts w:asciiTheme="minorHAnsi" w:hAnsiTheme="minorHAnsi" w:cstheme="minorHAnsi"/>
                <w:sz w:val="14"/>
                <w:szCs w:val="14"/>
              </w:rPr>
            </w:pPr>
          </w:p>
        </w:tc>
        <w:tc>
          <w:tcPr>
            <w:tcW w:w="736"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848"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978"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rsidR="00CA53AF" w:rsidRDefault="00CA53AF">
            <w:pPr>
              <w:snapToGrid w:val="0"/>
              <w:rPr>
                <w:rFonts w:asciiTheme="minorHAnsi" w:hAnsiTheme="minorHAnsi" w:cstheme="minorHAnsi"/>
                <w:sz w:val="20"/>
                <w:szCs w:val="20"/>
              </w:rPr>
            </w:pPr>
          </w:p>
        </w:tc>
      </w:tr>
      <w:tr w:rsidR="00CA53AF" w:rsidTr="00AE6A9C">
        <w:trPr>
          <w:trHeight w:val="708"/>
        </w:trPr>
        <w:tc>
          <w:tcPr>
            <w:tcW w:w="245" w:type="dxa"/>
            <w:tcBorders>
              <w:top w:val="single" w:sz="4" w:space="0" w:color="000000"/>
              <w:left w:val="single" w:sz="4" w:space="0" w:color="000000"/>
              <w:bottom w:val="single" w:sz="4" w:space="0" w:color="000000"/>
              <w:right w:val="nil"/>
            </w:tcBorders>
            <w:vAlign w:val="center"/>
          </w:tcPr>
          <w:p w:rsidR="00CA53AF" w:rsidRDefault="00CA53AF">
            <w:pPr>
              <w:pStyle w:val="Zawartotabeli"/>
              <w:snapToGrid w:val="0"/>
              <w:spacing w:line="100" w:lineRule="atLeast"/>
              <w:jc w:val="center"/>
              <w:textAlignment w:val="center"/>
              <w:rPr>
                <w:rFonts w:asciiTheme="minorHAnsi" w:hAnsiTheme="minorHAnsi" w:cstheme="minorHAnsi"/>
                <w:b/>
                <w:sz w:val="14"/>
                <w:szCs w:val="14"/>
              </w:rPr>
            </w:pPr>
            <w:r>
              <w:rPr>
                <w:rFonts w:asciiTheme="minorHAnsi" w:hAnsiTheme="minorHAnsi" w:cstheme="minorHAnsi"/>
                <w:b/>
                <w:sz w:val="14"/>
                <w:szCs w:val="14"/>
              </w:rPr>
              <w:t>33</w:t>
            </w:r>
          </w:p>
        </w:tc>
        <w:tc>
          <w:tcPr>
            <w:tcW w:w="2865" w:type="dxa"/>
            <w:tcBorders>
              <w:top w:val="single" w:sz="4" w:space="0" w:color="000000"/>
              <w:left w:val="single" w:sz="4" w:space="0" w:color="000000"/>
              <w:bottom w:val="single" w:sz="4" w:space="0" w:color="000000"/>
              <w:right w:val="nil"/>
            </w:tcBorders>
            <w:vAlign w:val="center"/>
          </w:tcPr>
          <w:p w:rsidR="00CA53AF" w:rsidRPr="00BA1E53" w:rsidRDefault="00CA53AF">
            <w:pPr>
              <w:spacing w:after="0" w:line="240" w:lineRule="auto"/>
              <w:jc w:val="both"/>
              <w:rPr>
                <w:rFonts w:asciiTheme="minorHAnsi" w:hAnsiTheme="minorHAnsi" w:cstheme="minorHAnsi"/>
                <w:b/>
                <w:sz w:val="14"/>
                <w:szCs w:val="14"/>
              </w:rPr>
            </w:pPr>
            <w:r w:rsidRPr="00BA1E53">
              <w:rPr>
                <w:rFonts w:asciiTheme="minorHAnsi" w:hAnsiTheme="minorHAnsi" w:cstheme="minorHAnsi"/>
                <w:b/>
                <w:color w:val="000000"/>
                <w:sz w:val="14"/>
                <w:szCs w:val="14"/>
                <w:lang w:eastAsia="pl-PL"/>
              </w:rPr>
              <w:t>Salceson biały (włoski)</w:t>
            </w:r>
            <w:r w:rsidRPr="00BA1E53">
              <w:rPr>
                <w:rFonts w:asciiTheme="minorHAnsi" w:hAnsiTheme="minorHAnsi" w:cstheme="minorHAnsi"/>
                <w:color w:val="000000"/>
                <w:sz w:val="14"/>
                <w:szCs w:val="14"/>
                <w:lang w:eastAsia="pl-PL"/>
              </w:rPr>
              <w:t xml:space="preserve"> - produkt z podrobów i surowców mięsnych wieprzowych i wołowych. Wygląd ogólny i powierzchnia – salceson w osłonce poliamidowej bezbarwnej w kształcie batonu o długości ok. 20cm, średnicy osłonki powyżej 75mm: osłonka powinna ściśle przylegać do farszu, nie pomarszczona. Wygląd na przekroju – barwa na przekroju szaroróżowa właściwa dla użytych składników mięsno - tłuszczowych: niedopuszczalna barwa szarozielona lub inna nietypowa. Konsystencja – soczysta, plaster grubości 5mm nie powinien się rozpadać, niedopuszczalne skupiska nie wymieszanych składników.</w:t>
            </w:r>
          </w:p>
        </w:tc>
        <w:tc>
          <w:tcPr>
            <w:tcW w:w="283"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spacing w:after="0"/>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t>kg</w:t>
            </w:r>
          </w:p>
        </w:tc>
        <w:tc>
          <w:tcPr>
            <w:tcW w:w="436" w:type="dxa"/>
            <w:tcBorders>
              <w:top w:val="single" w:sz="4" w:space="0" w:color="000000"/>
              <w:left w:val="single" w:sz="4" w:space="0" w:color="000000"/>
              <w:bottom w:val="single" w:sz="4" w:space="0" w:color="000000"/>
              <w:right w:val="nil"/>
            </w:tcBorders>
            <w:vAlign w:val="center"/>
          </w:tcPr>
          <w:p w:rsidR="00CA53AF" w:rsidRPr="00BA1E53" w:rsidRDefault="00BA0CB6" w:rsidP="00ED3AA3">
            <w:pPr>
              <w:pStyle w:val="Zawartotabeli"/>
              <w:snapToGrid w:val="0"/>
              <w:spacing w:line="100" w:lineRule="atLeast"/>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t>3</w:t>
            </w:r>
            <w:r w:rsidR="00ED3AA3">
              <w:rPr>
                <w:rFonts w:asciiTheme="minorHAnsi" w:hAnsiTheme="minorHAnsi" w:cstheme="minorHAnsi"/>
                <w:color w:val="212121"/>
                <w:sz w:val="14"/>
                <w:szCs w:val="14"/>
              </w:rPr>
              <w:t>7</w:t>
            </w:r>
            <w:r w:rsidRPr="00BA1E53">
              <w:rPr>
                <w:rFonts w:asciiTheme="minorHAnsi" w:hAnsiTheme="minorHAnsi" w:cstheme="minorHAnsi"/>
                <w:color w:val="212121"/>
                <w:sz w:val="14"/>
                <w:szCs w:val="14"/>
              </w:rPr>
              <w:t>00</w:t>
            </w:r>
          </w:p>
        </w:tc>
        <w:tc>
          <w:tcPr>
            <w:tcW w:w="982"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rPr>
                <w:rFonts w:asciiTheme="minorHAnsi" w:hAnsiTheme="minorHAnsi" w:cstheme="minorHAnsi"/>
                <w:sz w:val="14"/>
                <w:szCs w:val="14"/>
              </w:rPr>
            </w:pPr>
          </w:p>
        </w:tc>
        <w:tc>
          <w:tcPr>
            <w:tcW w:w="992"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rPr>
                <w:rFonts w:asciiTheme="minorHAnsi" w:hAnsiTheme="minorHAnsi" w:cstheme="minorHAnsi"/>
                <w:sz w:val="14"/>
                <w:szCs w:val="14"/>
              </w:rPr>
            </w:pPr>
          </w:p>
        </w:tc>
        <w:tc>
          <w:tcPr>
            <w:tcW w:w="736"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848"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978"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rsidR="00CA53AF" w:rsidRDefault="00CA53AF">
            <w:pPr>
              <w:snapToGrid w:val="0"/>
              <w:rPr>
                <w:rFonts w:asciiTheme="minorHAnsi" w:hAnsiTheme="minorHAnsi" w:cstheme="minorHAnsi"/>
                <w:sz w:val="20"/>
                <w:szCs w:val="20"/>
              </w:rPr>
            </w:pPr>
          </w:p>
        </w:tc>
      </w:tr>
      <w:tr w:rsidR="00CA53AF" w:rsidTr="00AE6A9C">
        <w:trPr>
          <w:trHeight w:val="708"/>
        </w:trPr>
        <w:tc>
          <w:tcPr>
            <w:tcW w:w="245" w:type="dxa"/>
            <w:tcBorders>
              <w:top w:val="single" w:sz="4" w:space="0" w:color="000000"/>
              <w:left w:val="single" w:sz="4" w:space="0" w:color="000000"/>
              <w:bottom w:val="single" w:sz="4" w:space="0" w:color="000000"/>
              <w:right w:val="nil"/>
            </w:tcBorders>
            <w:vAlign w:val="center"/>
          </w:tcPr>
          <w:p w:rsidR="00CA53AF" w:rsidRDefault="00CA53AF">
            <w:pPr>
              <w:pStyle w:val="Zawartotabeli"/>
              <w:snapToGrid w:val="0"/>
              <w:spacing w:line="100" w:lineRule="atLeast"/>
              <w:jc w:val="center"/>
              <w:textAlignment w:val="center"/>
              <w:rPr>
                <w:rFonts w:asciiTheme="minorHAnsi" w:hAnsiTheme="minorHAnsi" w:cstheme="minorHAnsi"/>
                <w:b/>
                <w:sz w:val="14"/>
                <w:szCs w:val="14"/>
              </w:rPr>
            </w:pPr>
            <w:r>
              <w:rPr>
                <w:rFonts w:asciiTheme="minorHAnsi" w:hAnsiTheme="minorHAnsi" w:cstheme="minorHAnsi"/>
                <w:b/>
                <w:sz w:val="14"/>
                <w:szCs w:val="14"/>
              </w:rPr>
              <w:t>34</w:t>
            </w:r>
          </w:p>
        </w:tc>
        <w:tc>
          <w:tcPr>
            <w:tcW w:w="2865" w:type="dxa"/>
            <w:tcBorders>
              <w:top w:val="single" w:sz="4" w:space="0" w:color="000000"/>
              <w:left w:val="single" w:sz="4" w:space="0" w:color="000000"/>
              <w:bottom w:val="single" w:sz="4" w:space="0" w:color="000000"/>
              <w:right w:val="nil"/>
            </w:tcBorders>
            <w:vAlign w:val="center"/>
          </w:tcPr>
          <w:p w:rsidR="00CA53AF" w:rsidRPr="00BA1E53" w:rsidRDefault="00CA53AF" w:rsidP="00CA53AF">
            <w:pPr>
              <w:pStyle w:val="Standard"/>
              <w:spacing w:after="0" w:line="240" w:lineRule="auto"/>
              <w:rPr>
                <w:rFonts w:asciiTheme="minorHAnsi" w:hAnsiTheme="minorHAnsi" w:cstheme="minorHAnsi"/>
                <w:color w:val="000000"/>
                <w:kern w:val="0"/>
                <w:sz w:val="14"/>
                <w:szCs w:val="14"/>
                <w:lang w:eastAsia="pl-PL"/>
              </w:rPr>
            </w:pPr>
            <w:r w:rsidRPr="00BA1E53">
              <w:rPr>
                <w:rFonts w:asciiTheme="minorHAnsi" w:hAnsiTheme="minorHAnsi" w:cstheme="minorHAnsi"/>
                <w:b/>
                <w:color w:val="000000"/>
                <w:kern w:val="0"/>
                <w:sz w:val="14"/>
                <w:szCs w:val="14"/>
                <w:lang w:eastAsia="pl-PL"/>
              </w:rPr>
              <w:t>Salceson czarny</w:t>
            </w:r>
            <w:r w:rsidRPr="00BA1E53">
              <w:rPr>
                <w:rFonts w:asciiTheme="minorHAnsi" w:hAnsiTheme="minorHAnsi" w:cstheme="minorHAnsi"/>
                <w:color w:val="000000"/>
                <w:kern w:val="0"/>
                <w:sz w:val="14"/>
                <w:szCs w:val="14"/>
                <w:lang w:eastAsia="pl-PL"/>
              </w:rPr>
              <w:t xml:space="preserve"> - produkt z podrobów i surowców mięsnych wieprzowych gotowanych </w:t>
            </w:r>
          </w:p>
          <w:p w:rsidR="00CA53AF" w:rsidRPr="00BA1E53" w:rsidRDefault="00CA53AF" w:rsidP="00CA53AF">
            <w:pPr>
              <w:spacing w:after="0" w:line="240" w:lineRule="auto"/>
              <w:jc w:val="both"/>
              <w:rPr>
                <w:rFonts w:asciiTheme="minorHAnsi" w:hAnsiTheme="minorHAnsi" w:cstheme="minorHAnsi"/>
                <w:b/>
                <w:sz w:val="14"/>
                <w:szCs w:val="14"/>
              </w:rPr>
            </w:pPr>
            <w:r w:rsidRPr="00BA1E53">
              <w:rPr>
                <w:rFonts w:asciiTheme="minorHAnsi" w:hAnsiTheme="minorHAnsi" w:cstheme="minorHAnsi"/>
                <w:color w:val="000000"/>
                <w:sz w:val="14"/>
                <w:szCs w:val="14"/>
                <w:lang w:eastAsia="pl-PL"/>
              </w:rPr>
              <w:t>w osłonkach o średnicy ok. 80 mm i długości ok. 30 cm, parzony. Wygląd ogólny i powierzchnia – salceson w osłonce poliamidowej bezbarwnej w kształcie batonu o długości ok. 20cm, średnicy osłonki powyżej 75mm: osłonka powinna ściśle przylegać do farszu, nie pomarszczona. Wygląd na przekroju – barwa na przekroju typowa dla salcesonu czarnego. Konsystencja – soczysta, plaster grubości 5mm nie powinien się rozpadać, niedopuszczalne skupiska nie wymieszanych składników.</w:t>
            </w:r>
          </w:p>
        </w:tc>
        <w:tc>
          <w:tcPr>
            <w:tcW w:w="283"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spacing w:after="0"/>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t>kg</w:t>
            </w:r>
          </w:p>
        </w:tc>
        <w:tc>
          <w:tcPr>
            <w:tcW w:w="436" w:type="dxa"/>
            <w:tcBorders>
              <w:top w:val="single" w:sz="4" w:space="0" w:color="000000"/>
              <w:left w:val="single" w:sz="4" w:space="0" w:color="000000"/>
              <w:bottom w:val="single" w:sz="4" w:space="0" w:color="000000"/>
              <w:right w:val="nil"/>
            </w:tcBorders>
            <w:vAlign w:val="center"/>
          </w:tcPr>
          <w:p w:rsidR="00CA53AF" w:rsidRPr="00BA1E53" w:rsidRDefault="00BA0CB6" w:rsidP="00ED3AA3">
            <w:pPr>
              <w:pStyle w:val="Zawartotabeli"/>
              <w:snapToGrid w:val="0"/>
              <w:spacing w:line="100" w:lineRule="atLeast"/>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t>3</w:t>
            </w:r>
            <w:r w:rsidR="00ED3AA3">
              <w:rPr>
                <w:rFonts w:asciiTheme="minorHAnsi" w:hAnsiTheme="minorHAnsi" w:cstheme="minorHAnsi"/>
                <w:color w:val="212121"/>
                <w:sz w:val="14"/>
                <w:szCs w:val="14"/>
              </w:rPr>
              <w:t>7</w:t>
            </w:r>
            <w:r w:rsidRPr="00BA1E53">
              <w:rPr>
                <w:rFonts w:asciiTheme="minorHAnsi" w:hAnsiTheme="minorHAnsi" w:cstheme="minorHAnsi"/>
                <w:color w:val="212121"/>
                <w:sz w:val="14"/>
                <w:szCs w:val="14"/>
              </w:rPr>
              <w:t>00</w:t>
            </w:r>
          </w:p>
        </w:tc>
        <w:tc>
          <w:tcPr>
            <w:tcW w:w="982"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rPr>
                <w:rFonts w:asciiTheme="minorHAnsi" w:hAnsiTheme="minorHAnsi" w:cstheme="minorHAnsi"/>
                <w:sz w:val="14"/>
                <w:szCs w:val="14"/>
              </w:rPr>
            </w:pPr>
          </w:p>
        </w:tc>
        <w:tc>
          <w:tcPr>
            <w:tcW w:w="992"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rPr>
                <w:rFonts w:asciiTheme="minorHAnsi" w:hAnsiTheme="minorHAnsi" w:cstheme="minorHAnsi"/>
                <w:sz w:val="14"/>
                <w:szCs w:val="14"/>
              </w:rPr>
            </w:pPr>
          </w:p>
        </w:tc>
        <w:tc>
          <w:tcPr>
            <w:tcW w:w="736"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848"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978"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rsidR="00CA53AF" w:rsidRDefault="00CA53AF">
            <w:pPr>
              <w:snapToGrid w:val="0"/>
              <w:rPr>
                <w:rFonts w:asciiTheme="minorHAnsi" w:hAnsiTheme="minorHAnsi" w:cstheme="minorHAnsi"/>
                <w:sz w:val="20"/>
                <w:szCs w:val="20"/>
              </w:rPr>
            </w:pPr>
          </w:p>
        </w:tc>
      </w:tr>
      <w:tr w:rsidR="00CA53AF" w:rsidTr="00AE6A9C">
        <w:trPr>
          <w:trHeight w:val="708"/>
        </w:trPr>
        <w:tc>
          <w:tcPr>
            <w:tcW w:w="245" w:type="dxa"/>
            <w:tcBorders>
              <w:top w:val="single" w:sz="4" w:space="0" w:color="000000"/>
              <w:left w:val="single" w:sz="4" w:space="0" w:color="000000"/>
              <w:bottom w:val="single" w:sz="4" w:space="0" w:color="000000"/>
              <w:right w:val="nil"/>
            </w:tcBorders>
            <w:vAlign w:val="center"/>
          </w:tcPr>
          <w:p w:rsidR="00CA53AF" w:rsidRDefault="00CA53AF">
            <w:pPr>
              <w:pStyle w:val="Zawartotabeli"/>
              <w:snapToGrid w:val="0"/>
              <w:spacing w:line="100" w:lineRule="atLeast"/>
              <w:jc w:val="center"/>
              <w:textAlignment w:val="center"/>
              <w:rPr>
                <w:rFonts w:asciiTheme="minorHAnsi" w:hAnsiTheme="minorHAnsi" w:cstheme="minorHAnsi"/>
                <w:b/>
                <w:sz w:val="14"/>
                <w:szCs w:val="14"/>
              </w:rPr>
            </w:pPr>
            <w:r>
              <w:rPr>
                <w:rFonts w:asciiTheme="minorHAnsi" w:hAnsiTheme="minorHAnsi" w:cstheme="minorHAnsi"/>
                <w:b/>
                <w:sz w:val="14"/>
                <w:szCs w:val="14"/>
              </w:rPr>
              <w:t>35</w:t>
            </w:r>
          </w:p>
        </w:tc>
        <w:tc>
          <w:tcPr>
            <w:tcW w:w="2865" w:type="dxa"/>
            <w:tcBorders>
              <w:top w:val="single" w:sz="4" w:space="0" w:color="000000"/>
              <w:left w:val="single" w:sz="4" w:space="0" w:color="000000"/>
              <w:bottom w:val="single" w:sz="4" w:space="0" w:color="000000"/>
              <w:right w:val="nil"/>
            </w:tcBorders>
            <w:vAlign w:val="center"/>
          </w:tcPr>
          <w:p w:rsidR="00CA53AF" w:rsidRPr="00BA1E53" w:rsidRDefault="00CA53AF">
            <w:pPr>
              <w:spacing w:after="0" w:line="240" w:lineRule="auto"/>
              <w:jc w:val="both"/>
              <w:rPr>
                <w:rFonts w:asciiTheme="minorHAnsi" w:hAnsiTheme="minorHAnsi" w:cstheme="minorHAnsi"/>
                <w:b/>
                <w:sz w:val="14"/>
                <w:szCs w:val="14"/>
              </w:rPr>
            </w:pPr>
            <w:r w:rsidRPr="00BA1E53">
              <w:rPr>
                <w:rFonts w:asciiTheme="minorHAnsi" w:hAnsiTheme="minorHAnsi" w:cstheme="minorHAnsi"/>
                <w:b/>
                <w:color w:val="000000"/>
                <w:sz w:val="14"/>
                <w:szCs w:val="14"/>
                <w:lang w:eastAsia="pl-PL"/>
              </w:rPr>
              <w:t>Słonina</w:t>
            </w:r>
            <w:r w:rsidRPr="00BA1E53">
              <w:rPr>
                <w:rFonts w:asciiTheme="minorHAnsi" w:hAnsiTheme="minorHAnsi" w:cstheme="minorHAnsi"/>
                <w:color w:val="000000"/>
                <w:sz w:val="14"/>
                <w:szCs w:val="14"/>
                <w:lang w:eastAsia="pl-PL"/>
              </w:rPr>
              <w:t xml:space="preserve"> - bez skóry (podskórna tkanka tłuszczowa z wieprzowiny - zdjęta z grzbietu, tylnej części tułowia boków lub łopatki), świeża, niemrożona, surowa - w formie płatów. Płat nie mniejszy niż 0,5 [kg]</w:t>
            </w:r>
          </w:p>
        </w:tc>
        <w:tc>
          <w:tcPr>
            <w:tcW w:w="283"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spacing w:after="0"/>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t>kg</w:t>
            </w:r>
          </w:p>
        </w:tc>
        <w:tc>
          <w:tcPr>
            <w:tcW w:w="436" w:type="dxa"/>
            <w:tcBorders>
              <w:top w:val="single" w:sz="4" w:space="0" w:color="000000"/>
              <w:left w:val="single" w:sz="4" w:space="0" w:color="000000"/>
              <w:bottom w:val="single" w:sz="4" w:space="0" w:color="000000"/>
              <w:right w:val="nil"/>
            </w:tcBorders>
            <w:vAlign w:val="center"/>
          </w:tcPr>
          <w:p w:rsidR="00CA53AF" w:rsidRPr="00BA1E53" w:rsidRDefault="00ED3AA3">
            <w:pPr>
              <w:pStyle w:val="Zawartotabeli"/>
              <w:snapToGrid w:val="0"/>
              <w:spacing w:line="100" w:lineRule="atLeast"/>
              <w:jc w:val="center"/>
              <w:rPr>
                <w:rFonts w:asciiTheme="minorHAnsi" w:hAnsiTheme="minorHAnsi" w:cstheme="minorHAnsi"/>
                <w:color w:val="212121"/>
                <w:sz w:val="14"/>
                <w:szCs w:val="14"/>
              </w:rPr>
            </w:pPr>
            <w:r>
              <w:rPr>
                <w:rFonts w:asciiTheme="minorHAnsi" w:hAnsiTheme="minorHAnsi" w:cstheme="minorHAnsi"/>
                <w:color w:val="212121"/>
                <w:sz w:val="14"/>
                <w:szCs w:val="14"/>
              </w:rPr>
              <w:t>2</w:t>
            </w:r>
            <w:r w:rsidR="00BA1E53" w:rsidRPr="00BA1E53">
              <w:rPr>
                <w:rFonts w:asciiTheme="minorHAnsi" w:hAnsiTheme="minorHAnsi" w:cstheme="minorHAnsi"/>
                <w:color w:val="212121"/>
                <w:sz w:val="14"/>
                <w:szCs w:val="14"/>
              </w:rPr>
              <w:t>50</w:t>
            </w:r>
          </w:p>
        </w:tc>
        <w:tc>
          <w:tcPr>
            <w:tcW w:w="982"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rPr>
                <w:rFonts w:asciiTheme="minorHAnsi" w:hAnsiTheme="minorHAnsi" w:cstheme="minorHAnsi"/>
                <w:sz w:val="14"/>
                <w:szCs w:val="14"/>
              </w:rPr>
            </w:pPr>
          </w:p>
        </w:tc>
        <w:tc>
          <w:tcPr>
            <w:tcW w:w="992"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rPr>
                <w:rFonts w:asciiTheme="minorHAnsi" w:hAnsiTheme="minorHAnsi" w:cstheme="minorHAnsi"/>
                <w:sz w:val="14"/>
                <w:szCs w:val="14"/>
              </w:rPr>
            </w:pPr>
          </w:p>
        </w:tc>
        <w:tc>
          <w:tcPr>
            <w:tcW w:w="736"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848"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978"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rsidR="00CA53AF" w:rsidRDefault="00CA53AF">
            <w:pPr>
              <w:snapToGrid w:val="0"/>
              <w:rPr>
                <w:rFonts w:asciiTheme="minorHAnsi" w:hAnsiTheme="minorHAnsi" w:cstheme="minorHAnsi"/>
                <w:sz w:val="20"/>
                <w:szCs w:val="20"/>
              </w:rPr>
            </w:pPr>
          </w:p>
        </w:tc>
      </w:tr>
      <w:tr w:rsidR="00CA53AF" w:rsidTr="00AE6A9C">
        <w:trPr>
          <w:trHeight w:val="708"/>
        </w:trPr>
        <w:tc>
          <w:tcPr>
            <w:tcW w:w="245" w:type="dxa"/>
            <w:tcBorders>
              <w:top w:val="single" w:sz="4" w:space="0" w:color="000000"/>
              <w:left w:val="single" w:sz="4" w:space="0" w:color="000000"/>
              <w:bottom w:val="single" w:sz="4" w:space="0" w:color="000000"/>
              <w:right w:val="nil"/>
            </w:tcBorders>
            <w:vAlign w:val="center"/>
          </w:tcPr>
          <w:p w:rsidR="00CA53AF" w:rsidRDefault="00CA53AF">
            <w:pPr>
              <w:pStyle w:val="Zawartotabeli"/>
              <w:snapToGrid w:val="0"/>
              <w:spacing w:line="100" w:lineRule="atLeast"/>
              <w:jc w:val="center"/>
              <w:textAlignment w:val="center"/>
              <w:rPr>
                <w:rFonts w:asciiTheme="minorHAnsi" w:hAnsiTheme="minorHAnsi" w:cstheme="minorHAnsi"/>
                <w:b/>
                <w:sz w:val="14"/>
                <w:szCs w:val="14"/>
              </w:rPr>
            </w:pPr>
            <w:r>
              <w:rPr>
                <w:rFonts w:asciiTheme="minorHAnsi" w:hAnsiTheme="minorHAnsi" w:cstheme="minorHAnsi"/>
                <w:b/>
                <w:sz w:val="14"/>
                <w:szCs w:val="14"/>
              </w:rPr>
              <w:t>36</w:t>
            </w:r>
          </w:p>
        </w:tc>
        <w:tc>
          <w:tcPr>
            <w:tcW w:w="2865" w:type="dxa"/>
            <w:tcBorders>
              <w:top w:val="single" w:sz="4" w:space="0" w:color="000000"/>
              <w:left w:val="single" w:sz="4" w:space="0" w:color="000000"/>
              <w:bottom w:val="single" w:sz="4" w:space="0" w:color="000000"/>
              <w:right w:val="nil"/>
            </w:tcBorders>
            <w:vAlign w:val="center"/>
          </w:tcPr>
          <w:p w:rsidR="00CA53AF" w:rsidRPr="00BA1E53" w:rsidRDefault="00CA53AF" w:rsidP="00CA53AF">
            <w:pPr>
              <w:pStyle w:val="Standard"/>
              <w:spacing w:after="0" w:line="240" w:lineRule="auto"/>
              <w:rPr>
                <w:rFonts w:asciiTheme="minorHAnsi" w:hAnsiTheme="minorHAnsi" w:cstheme="minorHAnsi"/>
                <w:color w:val="000000"/>
                <w:kern w:val="0"/>
                <w:sz w:val="14"/>
                <w:szCs w:val="14"/>
                <w:lang w:eastAsia="pl-PL"/>
              </w:rPr>
            </w:pPr>
            <w:r w:rsidRPr="00BA1E53">
              <w:rPr>
                <w:rFonts w:asciiTheme="minorHAnsi" w:hAnsiTheme="minorHAnsi" w:cstheme="minorHAnsi"/>
                <w:b/>
                <w:color w:val="000000"/>
                <w:kern w:val="0"/>
                <w:sz w:val="14"/>
                <w:szCs w:val="14"/>
                <w:lang w:eastAsia="pl-PL"/>
              </w:rPr>
              <w:t>Smalec topiony ze skwarkami i cebulą</w:t>
            </w:r>
            <w:r w:rsidRPr="00BA1E53">
              <w:rPr>
                <w:rFonts w:asciiTheme="minorHAnsi" w:hAnsiTheme="minorHAnsi" w:cstheme="minorHAnsi"/>
                <w:color w:val="000000"/>
                <w:kern w:val="0"/>
                <w:sz w:val="14"/>
                <w:szCs w:val="14"/>
                <w:lang w:eastAsia="pl-PL"/>
              </w:rPr>
              <w:t xml:space="preserve"> - Smalec uzyskany po obróbce termicznej sadła i tłuszczu drobnego wieprzowego z dodatkiem skwarek pozostałych z wytopu tłuszczu, cebuli smażonej, czosnku, soli i pieprzu. Porcje smalcu domowego umieszczonego w pojemnikach zamykanych wieczkiem, na którym naklejona jest etykieta z nazwa asortymentu.</w:t>
            </w:r>
          </w:p>
          <w:p w:rsidR="00CA53AF" w:rsidRPr="00BA1E53" w:rsidRDefault="00CA53AF" w:rsidP="00CA53AF">
            <w:pPr>
              <w:pStyle w:val="Standard"/>
              <w:spacing w:after="0" w:line="240" w:lineRule="auto"/>
              <w:rPr>
                <w:rFonts w:asciiTheme="minorHAnsi" w:hAnsiTheme="minorHAnsi" w:cstheme="minorHAnsi"/>
                <w:color w:val="000000"/>
                <w:kern w:val="0"/>
                <w:sz w:val="14"/>
                <w:szCs w:val="14"/>
                <w:lang w:eastAsia="pl-PL"/>
              </w:rPr>
            </w:pPr>
            <w:r w:rsidRPr="00BA1E53">
              <w:rPr>
                <w:rFonts w:asciiTheme="minorHAnsi" w:hAnsiTheme="minorHAnsi" w:cstheme="minorHAnsi"/>
                <w:color w:val="000000"/>
                <w:kern w:val="0"/>
                <w:sz w:val="14"/>
                <w:szCs w:val="14"/>
                <w:lang w:eastAsia="pl-PL"/>
              </w:rPr>
              <w:t>Zawartość na przekroju - tłuszcz w górnej warstwie, pozostałe surowce równomiernie rozłożone, konsystencja ścisła, smarowna, barwa tłuszczu biała do kremowej.</w:t>
            </w:r>
          </w:p>
          <w:p w:rsidR="00CA53AF" w:rsidRPr="00BA1E53" w:rsidRDefault="00CA53AF" w:rsidP="00CA53AF">
            <w:pPr>
              <w:spacing w:after="0" w:line="240" w:lineRule="auto"/>
              <w:jc w:val="both"/>
              <w:rPr>
                <w:rFonts w:asciiTheme="minorHAnsi" w:hAnsiTheme="minorHAnsi" w:cstheme="minorHAnsi"/>
                <w:b/>
                <w:sz w:val="14"/>
                <w:szCs w:val="14"/>
              </w:rPr>
            </w:pPr>
            <w:r w:rsidRPr="00BA1E53">
              <w:rPr>
                <w:rFonts w:asciiTheme="minorHAnsi" w:hAnsiTheme="minorHAnsi" w:cstheme="minorHAnsi"/>
                <w:color w:val="000000"/>
                <w:sz w:val="14"/>
                <w:szCs w:val="14"/>
                <w:lang w:eastAsia="pl-PL"/>
              </w:rPr>
              <w:t>Smak i zapach charakterystyczny dla użytych surowców, dopuszcza się małe otwory powietrza. Niedopuszczalny smak i zapach świadczący o nieświeżości lub inny obcy.</w:t>
            </w:r>
          </w:p>
        </w:tc>
        <w:tc>
          <w:tcPr>
            <w:tcW w:w="283"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spacing w:after="0"/>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t>kg</w:t>
            </w:r>
          </w:p>
        </w:tc>
        <w:tc>
          <w:tcPr>
            <w:tcW w:w="436" w:type="dxa"/>
            <w:tcBorders>
              <w:top w:val="single" w:sz="4" w:space="0" w:color="000000"/>
              <w:left w:val="single" w:sz="4" w:space="0" w:color="000000"/>
              <w:bottom w:val="single" w:sz="4" w:space="0" w:color="000000"/>
              <w:right w:val="nil"/>
            </w:tcBorders>
            <w:vAlign w:val="center"/>
          </w:tcPr>
          <w:p w:rsidR="00CA53AF" w:rsidRPr="00BA1E53" w:rsidRDefault="00ED3AA3">
            <w:pPr>
              <w:pStyle w:val="Zawartotabeli"/>
              <w:snapToGrid w:val="0"/>
              <w:spacing w:line="100" w:lineRule="atLeast"/>
              <w:jc w:val="center"/>
              <w:rPr>
                <w:rFonts w:asciiTheme="minorHAnsi" w:hAnsiTheme="minorHAnsi" w:cstheme="minorHAnsi"/>
                <w:color w:val="212121"/>
                <w:sz w:val="14"/>
                <w:szCs w:val="14"/>
              </w:rPr>
            </w:pPr>
            <w:r>
              <w:rPr>
                <w:rFonts w:asciiTheme="minorHAnsi" w:hAnsiTheme="minorHAnsi" w:cstheme="minorHAnsi"/>
                <w:color w:val="212121"/>
                <w:sz w:val="14"/>
                <w:szCs w:val="14"/>
              </w:rPr>
              <w:t>40</w:t>
            </w:r>
            <w:r w:rsidR="00BA1E53" w:rsidRPr="00BA1E53">
              <w:rPr>
                <w:rFonts w:asciiTheme="minorHAnsi" w:hAnsiTheme="minorHAnsi" w:cstheme="minorHAnsi"/>
                <w:color w:val="212121"/>
                <w:sz w:val="14"/>
                <w:szCs w:val="14"/>
              </w:rPr>
              <w:t>0</w:t>
            </w:r>
          </w:p>
        </w:tc>
        <w:tc>
          <w:tcPr>
            <w:tcW w:w="982"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rPr>
                <w:rFonts w:asciiTheme="minorHAnsi" w:hAnsiTheme="minorHAnsi" w:cstheme="minorHAnsi"/>
                <w:sz w:val="14"/>
                <w:szCs w:val="14"/>
              </w:rPr>
            </w:pPr>
          </w:p>
        </w:tc>
        <w:tc>
          <w:tcPr>
            <w:tcW w:w="992"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rPr>
                <w:rFonts w:asciiTheme="minorHAnsi" w:hAnsiTheme="minorHAnsi" w:cstheme="minorHAnsi"/>
                <w:sz w:val="14"/>
                <w:szCs w:val="14"/>
              </w:rPr>
            </w:pPr>
          </w:p>
        </w:tc>
        <w:tc>
          <w:tcPr>
            <w:tcW w:w="736"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848"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978"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rsidR="00CA53AF" w:rsidRDefault="00CA53AF">
            <w:pPr>
              <w:snapToGrid w:val="0"/>
              <w:rPr>
                <w:rFonts w:asciiTheme="minorHAnsi" w:hAnsiTheme="minorHAnsi" w:cstheme="minorHAnsi"/>
                <w:sz w:val="20"/>
                <w:szCs w:val="20"/>
              </w:rPr>
            </w:pPr>
          </w:p>
        </w:tc>
      </w:tr>
      <w:tr w:rsidR="00CA53AF" w:rsidTr="00AE6A9C">
        <w:trPr>
          <w:trHeight w:val="708"/>
        </w:trPr>
        <w:tc>
          <w:tcPr>
            <w:tcW w:w="245" w:type="dxa"/>
            <w:tcBorders>
              <w:top w:val="single" w:sz="4" w:space="0" w:color="000000"/>
              <w:left w:val="single" w:sz="4" w:space="0" w:color="000000"/>
              <w:bottom w:val="single" w:sz="4" w:space="0" w:color="000000"/>
              <w:right w:val="nil"/>
            </w:tcBorders>
            <w:vAlign w:val="center"/>
          </w:tcPr>
          <w:p w:rsidR="00CA53AF" w:rsidRDefault="00CA53AF">
            <w:pPr>
              <w:pStyle w:val="Zawartotabeli"/>
              <w:snapToGrid w:val="0"/>
              <w:spacing w:line="100" w:lineRule="atLeast"/>
              <w:jc w:val="center"/>
              <w:textAlignment w:val="center"/>
              <w:rPr>
                <w:rFonts w:asciiTheme="minorHAnsi" w:hAnsiTheme="minorHAnsi" w:cstheme="minorHAnsi"/>
                <w:b/>
                <w:sz w:val="14"/>
                <w:szCs w:val="14"/>
              </w:rPr>
            </w:pPr>
            <w:r>
              <w:rPr>
                <w:rFonts w:asciiTheme="minorHAnsi" w:hAnsiTheme="minorHAnsi" w:cstheme="minorHAnsi"/>
                <w:b/>
                <w:sz w:val="14"/>
                <w:szCs w:val="14"/>
              </w:rPr>
              <w:t>37</w:t>
            </w:r>
          </w:p>
        </w:tc>
        <w:tc>
          <w:tcPr>
            <w:tcW w:w="2865" w:type="dxa"/>
            <w:tcBorders>
              <w:top w:val="single" w:sz="4" w:space="0" w:color="000000"/>
              <w:left w:val="single" w:sz="4" w:space="0" w:color="000000"/>
              <w:bottom w:val="single" w:sz="4" w:space="0" w:color="000000"/>
              <w:right w:val="nil"/>
            </w:tcBorders>
            <w:vAlign w:val="center"/>
          </w:tcPr>
          <w:p w:rsidR="00CA53AF" w:rsidRPr="00BA1E53" w:rsidRDefault="00CA53AF">
            <w:pPr>
              <w:spacing w:after="0" w:line="240" w:lineRule="auto"/>
              <w:jc w:val="both"/>
              <w:rPr>
                <w:rFonts w:asciiTheme="minorHAnsi" w:hAnsiTheme="minorHAnsi" w:cstheme="minorHAnsi"/>
                <w:b/>
                <w:sz w:val="14"/>
                <w:szCs w:val="14"/>
              </w:rPr>
            </w:pPr>
            <w:r w:rsidRPr="00BA1E53">
              <w:rPr>
                <w:rFonts w:asciiTheme="minorHAnsi" w:hAnsiTheme="minorHAnsi" w:cstheme="minorHAnsi"/>
                <w:b/>
                <w:color w:val="000000"/>
                <w:sz w:val="14"/>
                <w:szCs w:val="14"/>
                <w:lang w:eastAsia="pl-PL"/>
              </w:rPr>
              <w:t>Stek wieprzowy</w:t>
            </w:r>
            <w:r w:rsidRPr="00BA1E53">
              <w:rPr>
                <w:rFonts w:asciiTheme="minorHAnsi" w:hAnsiTheme="minorHAnsi" w:cstheme="minorHAnsi"/>
                <w:color w:val="000000"/>
                <w:sz w:val="14"/>
                <w:szCs w:val="14"/>
                <w:lang w:eastAsia="pl-PL"/>
              </w:rPr>
              <w:t xml:space="preserve"> – waga jednej sztuki do 100g. Gotowy produkt do bezpośredniej obróbki termicznej, świeży o składzie min. 60% mięsa wieprzowego, porcjowany w formie walca o średnicy do 12 cm - pakowany hermetycznie do 1-</w:t>
            </w:r>
            <w:r w:rsidRPr="00BA1E53">
              <w:rPr>
                <w:rFonts w:asciiTheme="minorHAnsi" w:hAnsiTheme="minorHAnsi" w:cstheme="minorHAnsi"/>
                <w:color w:val="000000"/>
                <w:sz w:val="14"/>
                <w:szCs w:val="14"/>
                <w:lang w:eastAsia="pl-PL"/>
              </w:rPr>
              <w:lastRenderedPageBreak/>
              <w:t xml:space="preserve">2 kg. </w:t>
            </w:r>
            <w:r w:rsidRPr="00BA1E53">
              <w:rPr>
                <w:rFonts w:asciiTheme="minorHAnsi" w:hAnsiTheme="minorHAnsi" w:cstheme="minorHAnsi"/>
                <w:b/>
                <w:color w:val="000000"/>
                <w:sz w:val="14"/>
                <w:szCs w:val="14"/>
                <w:lang w:eastAsia="pl-PL"/>
              </w:rPr>
              <w:t>Dopuszczalna przez producenta możliwość mrożenia produktu.</w:t>
            </w:r>
          </w:p>
        </w:tc>
        <w:tc>
          <w:tcPr>
            <w:tcW w:w="283"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spacing w:after="0"/>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lastRenderedPageBreak/>
              <w:t>kg</w:t>
            </w:r>
          </w:p>
        </w:tc>
        <w:tc>
          <w:tcPr>
            <w:tcW w:w="436" w:type="dxa"/>
            <w:tcBorders>
              <w:top w:val="single" w:sz="4" w:space="0" w:color="000000"/>
              <w:left w:val="single" w:sz="4" w:space="0" w:color="000000"/>
              <w:bottom w:val="single" w:sz="4" w:space="0" w:color="000000"/>
              <w:right w:val="nil"/>
            </w:tcBorders>
            <w:vAlign w:val="center"/>
          </w:tcPr>
          <w:p w:rsidR="00CA53AF" w:rsidRPr="00BA1E53" w:rsidRDefault="00BA1E53" w:rsidP="00ED3AA3">
            <w:pPr>
              <w:pStyle w:val="Zawartotabeli"/>
              <w:snapToGrid w:val="0"/>
              <w:spacing w:line="100" w:lineRule="atLeast"/>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t>1</w:t>
            </w:r>
            <w:r w:rsidR="00ED3AA3">
              <w:rPr>
                <w:rFonts w:asciiTheme="minorHAnsi" w:hAnsiTheme="minorHAnsi" w:cstheme="minorHAnsi"/>
                <w:color w:val="212121"/>
                <w:sz w:val="14"/>
                <w:szCs w:val="14"/>
              </w:rPr>
              <w:t>650</w:t>
            </w:r>
          </w:p>
        </w:tc>
        <w:tc>
          <w:tcPr>
            <w:tcW w:w="982"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rPr>
                <w:rFonts w:asciiTheme="minorHAnsi" w:hAnsiTheme="minorHAnsi" w:cstheme="minorHAnsi"/>
                <w:sz w:val="14"/>
                <w:szCs w:val="14"/>
              </w:rPr>
            </w:pPr>
          </w:p>
        </w:tc>
        <w:tc>
          <w:tcPr>
            <w:tcW w:w="992"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rPr>
                <w:rFonts w:asciiTheme="minorHAnsi" w:hAnsiTheme="minorHAnsi" w:cstheme="minorHAnsi"/>
                <w:sz w:val="14"/>
                <w:szCs w:val="14"/>
              </w:rPr>
            </w:pPr>
          </w:p>
        </w:tc>
        <w:tc>
          <w:tcPr>
            <w:tcW w:w="736"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848"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978"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rsidR="00CA53AF" w:rsidRDefault="00CA53AF">
            <w:pPr>
              <w:snapToGrid w:val="0"/>
              <w:rPr>
                <w:rFonts w:asciiTheme="minorHAnsi" w:hAnsiTheme="minorHAnsi" w:cstheme="minorHAnsi"/>
                <w:sz w:val="20"/>
                <w:szCs w:val="20"/>
              </w:rPr>
            </w:pPr>
          </w:p>
        </w:tc>
      </w:tr>
      <w:tr w:rsidR="00CA53AF" w:rsidTr="00AE6A9C">
        <w:trPr>
          <w:trHeight w:val="708"/>
        </w:trPr>
        <w:tc>
          <w:tcPr>
            <w:tcW w:w="245" w:type="dxa"/>
            <w:tcBorders>
              <w:top w:val="single" w:sz="4" w:space="0" w:color="000000"/>
              <w:left w:val="single" w:sz="4" w:space="0" w:color="000000"/>
              <w:bottom w:val="single" w:sz="4" w:space="0" w:color="000000"/>
              <w:right w:val="nil"/>
            </w:tcBorders>
            <w:vAlign w:val="center"/>
          </w:tcPr>
          <w:p w:rsidR="00CA53AF" w:rsidRDefault="00CA53AF">
            <w:pPr>
              <w:pStyle w:val="Zawartotabeli"/>
              <w:snapToGrid w:val="0"/>
              <w:spacing w:line="100" w:lineRule="atLeast"/>
              <w:jc w:val="center"/>
              <w:textAlignment w:val="center"/>
              <w:rPr>
                <w:rFonts w:asciiTheme="minorHAnsi" w:hAnsiTheme="minorHAnsi" w:cstheme="minorHAnsi"/>
                <w:b/>
                <w:sz w:val="14"/>
                <w:szCs w:val="14"/>
              </w:rPr>
            </w:pPr>
            <w:r>
              <w:rPr>
                <w:rFonts w:asciiTheme="minorHAnsi" w:hAnsiTheme="minorHAnsi" w:cstheme="minorHAnsi"/>
                <w:b/>
                <w:sz w:val="14"/>
                <w:szCs w:val="14"/>
              </w:rPr>
              <w:t>38</w:t>
            </w:r>
          </w:p>
        </w:tc>
        <w:tc>
          <w:tcPr>
            <w:tcW w:w="2865" w:type="dxa"/>
            <w:tcBorders>
              <w:top w:val="single" w:sz="4" w:space="0" w:color="000000"/>
              <w:left w:val="single" w:sz="4" w:space="0" w:color="000000"/>
              <w:bottom w:val="single" w:sz="4" w:space="0" w:color="000000"/>
              <w:right w:val="nil"/>
            </w:tcBorders>
            <w:vAlign w:val="center"/>
          </w:tcPr>
          <w:p w:rsidR="00CA53AF" w:rsidRPr="00BA1E53" w:rsidRDefault="00CA53AF">
            <w:pPr>
              <w:spacing w:after="0" w:line="240" w:lineRule="auto"/>
              <w:jc w:val="both"/>
              <w:rPr>
                <w:rFonts w:asciiTheme="minorHAnsi" w:hAnsiTheme="minorHAnsi" w:cstheme="minorHAnsi"/>
                <w:b/>
                <w:sz w:val="14"/>
                <w:szCs w:val="14"/>
              </w:rPr>
            </w:pPr>
            <w:r w:rsidRPr="00BA1E53">
              <w:rPr>
                <w:rFonts w:asciiTheme="minorHAnsi" w:hAnsiTheme="minorHAnsi" w:cstheme="minorHAnsi"/>
                <w:b/>
                <w:color w:val="000000"/>
                <w:sz w:val="14"/>
                <w:szCs w:val="14"/>
                <w:lang w:eastAsia="pl-PL"/>
              </w:rPr>
              <w:t>Szynka drobiowa prasowana</w:t>
            </w:r>
            <w:r w:rsidRPr="00BA1E53">
              <w:rPr>
                <w:rFonts w:asciiTheme="minorHAnsi" w:hAnsiTheme="minorHAnsi" w:cstheme="minorHAnsi"/>
                <w:color w:val="000000"/>
                <w:sz w:val="14"/>
                <w:szCs w:val="14"/>
                <w:lang w:eastAsia="pl-PL"/>
              </w:rPr>
              <w:t xml:space="preserve"> - produkt z mięsa drobiowego, uzyskanego z tuszek kurczaków, tłuszczów, surowców uzupełniających. Zawartość tłuszczu – nie więcej niż 10%. Wygląd - grube batony w osłonkach sztucznych ok. 35 cm i średnicy ok. 100 mm. Na przekroju - barwa jasnoróżowa do różowej, konsystencja ścisła, zwarta. Smak i zapach charakterystyczny dla szynki z mięsa drobiowego z wyczuwalnymi przyprawami i posmakiem wędzenia.</w:t>
            </w:r>
          </w:p>
        </w:tc>
        <w:tc>
          <w:tcPr>
            <w:tcW w:w="283"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spacing w:after="0"/>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t>kg</w:t>
            </w:r>
          </w:p>
        </w:tc>
        <w:tc>
          <w:tcPr>
            <w:tcW w:w="436" w:type="dxa"/>
            <w:tcBorders>
              <w:top w:val="single" w:sz="4" w:space="0" w:color="000000"/>
              <w:left w:val="single" w:sz="4" w:space="0" w:color="000000"/>
              <w:bottom w:val="single" w:sz="4" w:space="0" w:color="000000"/>
              <w:right w:val="nil"/>
            </w:tcBorders>
            <w:vAlign w:val="center"/>
          </w:tcPr>
          <w:p w:rsidR="00CA53AF" w:rsidRPr="00BA1E53" w:rsidRDefault="00ED3AA3">
            <w:pPr>
              <w:pStyle w:val="Zawartotabeli"/>
              <w:snapToGrid w:val="0"/>
              <w:spacing w:line="100" w:lineRule="atLeast"/>
              <w:jc w:val="center"/>
              <w:rPr>
                <w:rFonts w:asciiTheme="minorHAnsi" w:hAnsiTheme="minorHAnsi" w:cstheme="minorHAnsi"/>
                <w:color w:val="212121"/>
                <w:sz w:val="14"/>
                <w:szCs w:val="14"/>
              </w:rPr>
            </w:pPr>
            <w:r>
              <w:rPr>
                <w:rFonts w:asciiTheme="minorHAnsi" w:hAnsiTheme="minorHAnsi" w:cstheme="minorHAnsi"/>
                <w:color w:val="212121"/>
                <w:sz w:val="14"/>
                <w:szCs w:val="14"/>
              </w:rPr>
              <w:t>510</w:t>
            </w:r>
          </w:p>
        </w:tc>
        <w:tc>
          <w:tcPr>
            <w:tcW w:w="982"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rPr>
                <w:rFonts w:asciiTheme="minorHAnsi" w:hAnsiTheme="minorHAnsi" w:cstheme="minorHAnsi"/>
                <w:sz w:val="14"/>
                <w:szCs w:val="14"/>
              </w:rPr>
            </w:pPr>
          </w:p>
        </w:tc>
        <w:tc>
          <w:tcPr>
            <w:tcW w:w="992"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rPr>
                <w:rFonts w:asciiTheme="minorHAnsi" w:hAnsiTheme="minorHAnsi" w:cstheme="minorHAnsi"/>
                <w:sz w:val="14"/>
                <w:szCs w:val="14"/>
              </w:rPr>
            </w:pPr>
          </w:p>
        </w:tc>
        <w:tc>
          <w:tcPr>
            <w:tcW w:w="736"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848"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978"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rsidR="00CA53AF" w:rsidRDefault="00CA53AF">
            <w:pPr>
              <w:snapToGrid w:val="0"/>
              <w:rPr>
                <w:rFonts w:asciiTheme="minorHAnsi" w:hAnsiTheme="minorHAnsi" w:cstheme="minorHAnsi"/>
                <w:sz w:val="20"/>
                <w:szCs w:val="20"/>
              </w:rPr>
            </w:pPr>
          </w:p>
        </w:tc>
      </w:tr>
      <w:tr w:rsidR="00CA53AF" w:rsidTr="00AE6A9C">
        <w:trPr>
          <w:trHeight w:val="708"/>
        </w:trPr>
        <w:tc>
          <w:tcPr>
            <w:tcW w:w="245" w:type="dxa"/>
            <w:tcBorders>
              <w:top w:val="single" w:sz="4" w:space="0" w:color="000000"/>
              <w:left w:val="single" w:sz="4" w:space="0" w:color="000000"/>
              <w:bottom w:val="single" w:sz="4" w:space="0" w:color="000000"/>
              <w:right w:val="nil"/>
            </w:tcBorders>
            <w:vAlign w:val="center"/>
          </w:tcPr>
          <w:p w:rsidR="00CA53AF" w:rsidRDefault="00CA53AF">
            <w:pPr>
              <w:pStyle w:val="Zawartotabeli"/>
              <w:snapToGrid w:val="0"/>
              <w:spacing w:line="100" w:lineRule="atLeast"/>
              <w:jc w:val="center"/>
              <w:textAlignment w:val="center"/>
              <w:rPr>
                <w:rFonts w:asciiTheme="minorHAnsi" w:hAnsiTheme="minorHAnsi" w:cstheme="minorHAnsi"/>
                <w:b/>
                <w:sz w:val="14"/>
                <w:szCs w:val="14"/>
              </w:rPr>
            </w:pPr>
            <w:r>
              <w:rPr>
                <w:rFonts w:asciiTheme="minorHAnsi" w:hAnsiTheme="minorHAnsi" w:cstheme="minorHAnsi"/>
                <w:b/>
                <w:sz w:val="14"/>
                <w:szCs w:val="14"/>
              </w:rPr>
              <w:t>39</w:t>
            </w:r>
          </w:p>
        </w:tc>
        <w:tc>
          <w:tcPr>
            <w:tcW w:w="2865" w:type="dxa"/>
            <w:tcBorders>
              <w:top w:val="single" w:sz="4" w:space="0" w:color="000000"/>
              <w:left w:val="single" w:sz="4" w:space="0" w:color="000000"/>
              <w:bottom w:val="single" w:sz="4" w:space="0" w:color="000000"/>
              <w:right w:val="nil"/>
            </w:tcBorders>
            <w:vAlign w:val="center"/>
          </w:tcPr>
          <w:p w:rsidR="00CA53AF" w:rsidRPr="00BA1E53" w:rsidRDefault="00CA53AF">
            <w:pPr>
              <w:spacing w:after="0" w:line="240" w:lineRule="auto"/>
              <w:jc w:val="both"/>
              <w:rPr>
                <w:rFonts w:asciiTheme="minorHAnsi" w:hAnsiTheme="minorHAnsi" w:cstheme="minorHAnsi"/>
                <w:b/>
                <w:sz w:val="14"/>
                <w:szCs w:val="14"/>
              </w:rPr>
            </w:pPr>
            <w:r w:rsidRPr="00BA1E53">
              <w:rPr>
                <w:rFonts w:asciiTheme="minorHAnsi" w:hAnsiTheme="minorHAnsi" w:cstheme="minorHAnsi"/>
                <w:b/>
                <w:color w:val="000000"/>
                <w:sz w:val="14"/>
                <w:szCs w:val="14"/>
                <w:lang w:eastAsia="pl-PL"/>
              </w:rPr>
              <w:t>Szynka konserwowa</w:t>
            </w:r>
            <w:r w:rsidRPr="00BA1E53">
              <w:rPr>
                <w:rFonts w:asciiTheme="minorHAnsi" w:hAnsiTheme="minorHAnsi" w:cstheme="minorHAnsi"/>
                <w:color w:val="000000"/>
                <w:sz w:val="14"/>
                <w:szCs w:val="14"/>
                <w:lang w:eastAsia="pl-PL"/>
              </w:rPr>
              <w:t xml:space="preserve"> – Produkt blokowy, parzony, składający się z mięsa wieprzowego, wody, soli, substancji dodatkowych i uzupełniających. Wędlina sporządzona z rozdrobnionych mięśni szynki lub łopatki wieprzowej nadziane w osłonkę sztuczną  Ø 105, batony </w:t>
            </w:r>
            <w:proofErr w:type="spellStart"/>
            <w:r w:rsidRPr="00BA1E53">
              <w:rPr>
                <w:rFonts w:asciiTheme="minorHAnsi" w:hAnsiTheme="minorHAnsi" w:cstheme="minorHAnsi"/>
                <w:color w:val="000000"/>
                <w:sz w:val="14"/>
                <w:szCs w:val="14"/>
                <w:lang w:eastAsia="pl-PL"/>
              </w:rPr>
              <w:t>klipsowane</w:t>
            </w:r>
            <w:proofErr w:type="spellEnd"/>
            <w:r w:rsidRPr="00BA1E53">
              <w:rPr>
                <w:rFonts w:asciiTheme="minorHAnsi" w:hAnsiTheme="minorHAnsi" w:cstheme="minorHAnsi"/>
                <w:color w:val="000000"/>
                <w:sz w:val="14"/>
                <w:szCs w:val="14"/>
                <w:lang w:eastAsia="pl-PL"/>
              </w:rPr>
              <w:t xml:space="preserve"> długości ok. 25 - 30 cm o powierzchni czystej, suchej, gładkiej, prasowane w kształcie prostopadłościanu. Struktura plastra o gr. 3 mm dość ścisła, konsystencja soczysta, krucha, barwa mięsa na przekroju typowa do mięsa peklowanego od jasno różowej do różowej, tłuszczu od kremowej do białej. Smak i zapach charakterystyczny dla mięsa peklowanego. Niedopuszczalny smak i zapach świadczący o nieświeżości lub inny obcy.</w:t>
            </w:r>
          </w:p>
        </w:tc>
        <w:tc>
          <w:tcPr>
            <w:tcW w:w="283"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spacing w:after="0"/>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t>kg</w:t>
            </w:r>
          </w:p>
        </w:tc>
        <w:tc>
          <w:tcPr>
            <w:tcW w:w="436" w:type="dxa"/>
            <w:tcBorders>
              <w:top w:val="single" w:sz="4" w:space="0" w:color="000000"/>
              <w:left w:val="single" w:sz="4" w:space="0" w:color="000000"/>
              <w:bottom w:val="single" w:sz="4" w:space="0" w:color="000000"/>
              <w:right w:val="nil"/>
            </w:tcBorders>
            <w:vAlign w:val="center"/>
          </w:tcPr>
          <w:p w:rsidR="00CA53AF" w:rsidRPr="00BA1E53" w:rsidRDefault="00ED3AA3">
            <w:pPr>
              <w:pStyle w:val="Zawartotabeli"/>
              <w:snapToGrid w:val="0"/>
              <w:spacing w:line="100" w:lineRule="atLeast"/>
              <w:jc w:val="center"/>
              <w:rPr>
                <w:rFonts w:asciiTheme="minorHAnsi" w:hAnsiTheme="minorHAnsi" w:cstheme="minorHAnsi"/>
                <w:color w:val="212121"/>
                <w:sz w:val="14"/>
                <w:szCs w:val="14"/>
              </w:rPr>
            </w:pPr>
            <w:r>
              <w:rPr>
                <w:rFonts w:asciiTheme="minorHAnsi" w:hAnsiTheme="minorHAnsi" w:cstheme="minorHAnsi"/>
                <w:color w:val="212121"/>
                <w:sz w:val="14"/>
                <w:szCs w:val="14"/>
              </w:rPr>
              <w:t>10</w:t>
            </w:r>
            <w:r w:rsidR="00BA1E53" w:rsidRPr="00BA1E53">
              <w:rPr>
                <w:rFonts w:asciiTheme="minorHAnsi" w:hAnsiTheme="minorHAnsi" w:cstheme="minorHAnsi"/>
                <w:color w:val="212121"/>
                <w:sz w:val="14"/>
                <w:szCs w:val="14"/>
              </w:rPr>
              <w:t>00</w:t>
            </w:r>
          </w:p>
        </w:tc>
        <w:tc>
          <w:tcPr>
            <w:tcW w:w="982"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rPr>
                <w:rFonts w:asciiTheme="minorHAnsi" w:hAnsiTheme="minorHAnsi" w:cstheme="minorHAnsi"/>
                <w:sz w:val="14"/>
                <w:szCs w:val="14"/>
              </w:rPr>
            </w:pPr>
          </w:p>
        </w:tc>
        <w:tc>
          <w:tcPr>
            <w:tcW w:w="992"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rPr>
                <w:rFonts w:asciiTheme="minorHAnsi" w:hAnsiTheme="minorHAnsi" w:cstheme="minorHAnsi"/>
                <w:sz w:val="14"/>
                <w:szCs w:val="14"/>
              </w:rPr>
            </w:pPr>
          </w:p>
        </w:tc>
        <w:tc>
          <w:tcPr>
            <w:tcW w:w="736"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848"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978"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rsidR="00CA53AF" w:rsidRDefault="00CA53AF">
            <w:pPr>
              <w:snapToGrid w:val="0"/>
              <w:rPr>
                <w:rFonts w:asciiTheme="minorHAnsi" w:hAnsiTheme="minorHAnsi" w:cstheme="minorHAnsi"/>
                <w:sz w:val="20"/>
                <w:szCs w:val="20"/>
              </w:rPr>
            </w:pPr>
          </w:p>
        </w:tc>
      </w:tr>
      <w:tr w:rsidR="00CA53AF" w:rsidTr="00AE6A9C">
        <w:trPr>
          <w:trHeight w:val="708"/>
        </w:trPr>
        <w:tc>
          <w:tcPr>
            <w:tcW w:w="245" w:type="dxa"/>
            <w:tcBorders>
              <w:top w:val="single" w:sz="4" w:space="0" w:color="000000"/>
              <w:left w:val="single" w:sz="4" w:space="0" w:color="000000"/>
              <w:bottom w:val="single" w:sz="4" w:space="0" w:color="000000"/>
              <w:right w:val="nil"/>
            </w:tcBorders>
            <w:vAlign w:val="center"/>
          </w:tcPr>
          <w:p w:rsidR="00CA53AF" w:rsidRDefault="00CA53AF">
            <w:pPr>
              <w:pStyle w:val="Zawartotabeli"/>
              <w:snapToGrid w:val="0"/>
              <w:spacing w:line="100" w:lineRule="atLeast"/>
              <w:jc w:val="center"/>
              <w:textAlignment w:val="center"/>
              <w:rPr>
                <w:rFonts w:asciiTheme="minorHAnsi" w:hAnsiTheme="minorHAnsi" w:cstheme="minorHAnsi"/>
                <w:b/>
                <w:sz w:val="14"/>
                <w:szCs w:val="14"/>
              </w:rPr>
            </w:pPr>
            <w:r>
              <w:rPr>
                <w:rFonts w:asciiTheme="minorHAnsi" w:hAnsiTheme="minorHAnsi" w:cstheme="minorHAnsi"/>
                <w:b/>
                <w:sz w:val="14"/>
                <w:szCs w:val="14"/>
              </w:rPr>
              <w:t>40</w:t>
            </w:r>
          </w:p>
        </w:tc>
        <w:tc>
          <w:tcPr>
            <w:tcW w:w="2865" w:type="dxa"/>
            <w:tcBorders>
              <w:top w:val="single" w:sz="4" w:space="0" w:color="000000"/>
              <w:left w:val="single" w:sz="4" w:space="0" w:color="000000"/>
              <w:bottom w:val="single" w:sz="4" w:space="0" w:color="000000"/>
              <w:right w:val="nil"/>
            </w:tcBorders>
            <w:vAlign w:val="center"/>
          </w:tcPr>
          <w:p w:rsidR="00CA53AF" w:rsidRPr="00BA1E53" w:rsidRDefault="00CA53AF">
            <w:pPr>
              <w:spacing w:after="0" w:line="240" w:lineRule="auto"/>
              <w:jc w:val="both"/>
              <w:rPr>
                <w:rFonts w:asciiTheme="minorHAnsi" w:hAnsiTheme="minorHAnsi" w:cstheme="minorHAnsi"/>
                <w:b/>
                <w:sz w:val="14"/>
                <w:szCs w:val="14"/>
              </w:rPr>
            </w:pPr>
            <w:r w:rsidRPr="00BA1E53">
              <w:rPr>
                <w:rFonts w:asciiTheme="minorHAnsi" w:hAnsiTheme="minorHAnsi" w:cstheme="minorHAnsi"/>
                <w:b/>
                <w:color w:val="000000"/>
                <w:sz w:val="14"/>
                <w:szCs w:val="14"/>
                <w:lang w:eastAsia="pl-PL"/>
              </w:rPr>
              <w:t>Szynka mielonka</w:t>
            </w:r>
            <w:r w:rsidRPr="00BA1E53">
              <w:rPr>
                <w:rFonts w:asciiTheme="minorHAnsi" w:hAnsiTheme="minorHAnsi" w:cstheme="minorHAnsi"/>
                <w:color w:val="000000"/>
                <w:sz w:val="14"/>
                <w:szCs w:val="14"/>
                <w:lang w:eastAsia="pl-PL"/>
              </w:rPr>
              <w:t xml:space="preserve"> - produkt średnio rozdrobniony z mięsa wieprzowego i wołowego w osłonkach o dużej średnicy, parzona. Wygląd - grube batony w osłonkach sztucznych ok. 35 cm i średnicy ok. 100 mm. Na przekroju - barwa jasnoróżowa do różowej, konsystencja ścisła, zwarta. Smak i zapach charakterystyczny dla mielonki.</w:t>
            </w:r>
          </w:p>
        </w:tc>
        <w:tc>
          <w:tcPr>
            <w:tcW w:w="283"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spacing w:after="0"/>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t>kg</w:t>
            </w:r>
          </w:p>
        </w:tc>
        <w:tc>
          <w:tcPr>
            <w:tcW w:w="436" w:type="dxa"/>
            <w:tcBorders>
              <w:top w:val="single" w:sz="4" w:space="0" w:color="000000"/>
              <w:left w:val="single" w:sz="4" w:space="0" w:color="000000"/>
              <w:bottom w:val="single" w:sz="4" w:space="0" w:color="000000"/>
              <w:right w:val="nil"/>
            </w:tcBorders>
            <w:vAlign w:val="center"/>
          </w:tcPr>
          <w:p w:rsidR="00CA53AF" w:rsidRPr="00BA1E53" w:rsidRDefault="00ED3AA3">
            <w:pPr>
              <w:pStyle w:val="Zawartotabeli"/>
              <w:snapToGrid w:val="0"/>
              <w:spacing w:line="100" w:lineRule="atLeast"/>
              <w:jc w:val="center"/>
              <w:rPr>
                <w:rFonts w:asciiTheme="minorHAnsi" w:hAnsiTheme="minorHAnsi" w:cstheme="minorHAnsi"/>
                <w:color w:val="212121"/>
                <w:sz w:val="14"/>
                <w:szCs w:val="14"/>
              </w:rPr>
            </w:pPr>
            <w:r>
              <w:rPr>
                <w:rFonts w:asciiTheme="minorHAnsi" w:hAnsiTheme="minorHAnsi" w:cstheme="minorHAnsi"/>
                <w:color w:val="212121"/>
                <w:sz w:val="14"/>
                <w:szCs w:val="14"/>
              </w:rPr>
              <w:t>42</w:t>
            </w:r>
            <w:r w:rsidR="00BA1E53" w:rsidRPr="00BA1E53">
              <w:rPr>
                <w:rFonts w:asciiTheme="minorHAnsi" w:hAnsiTheme="minorHAnsi" w:cstheme="minorHAnsi"/>
                <w:color w:val="212121"/>
                <w:sz w:val="14"/>
                <w:szCs w:val="14"/>
              </w:rPr>
              <w:t>00</w:t>
            </w:r>
          </w:p>
        </w:tc>
        <w:tc>
          <w:tcPr>
            <w:tcW w:w="982"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rPr>
                <w:rFonts w:asciiTheme="minorHAnsi" w:hAnsiTheme="minorHAnsi" w:cstheme="minorHAnsi"/>
                <w:sz w:val="14"/>
                <w:szCs w:val="14"/>
              </w:rPr>
            </w:pPr>
          </w:p>
        </w:tc>
        <w:tc>
          <w:tcPr>
            <w:tcW w:w="992"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rPr>
                <w:rFonts w:asciiTheme="minorHAnsi" w:hAnsiTheme="minorHAnsi" w:cstheme="minorHAnsi"/>
                <w:sz w:val="14"/>
                <w:szCs w:val="14"/>
              </w:rPr>
            </w:pPr>
          </w:p>
        </w:tc>
        <w:tc>
          <w:tcPr>
            <w:tcW w:w="736"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848"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978"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rsidR="00CA53AF" w:rsidRDefault="00CA53AF">
            <w:pPr>
              <w:snapToGrid w:val="0"/>
              <w:rPr>
                <w:rFonts w:asciiTheme="minorHAnsi" w:hAnsiTheme="minorHAnsi" w:cstheme="minorHAnsi"/>
                <w:sz w:val="20"/>
                <w:szCs w:val="20"/>
              </w:rPr>
            </w:pPr>
          </w:p>
        </w:tc>
      </w:tr>
      <w:tr w:rsidR="00CA53AF" w:rsidTr="00AE6A9C">
        <w:trPr>
          <w:trHeight w:val="708"/>
        </w:trPr>
        <w:tc>
          <w:tcPr>
            <w:tcW w:w="245" w:type="dxa"/>
            <w:tcBorders>
              <w:top w:val="single" w:sz="4" w:space="0" w:color="000000"/>
              <w:left w:val="single" w:sz="4" w:space="0" w:color="000000"/>
              <w:bottom w:val="single" w:sz="4" w:space="0" w:color="000000"/>
              <w:right w:val="nil"/>
            </w:tcBorders>
            <w:vAlign w:val="center"/>
          </w:tcPr>
          <w:p w:rsidR="00CA53AF" w:rsidRDefault="00CA53AF">
            <w:pPr>
              <w:pStyle w:val="Zawartotabeli"/>
              <w:snapToGrid w:val="0"/>
              <w:spacing w:line="100" w:lineRule="atLeast"/>
              <w:jc w:val="center"/>
              <w:textAlignment w:val="center"/>
              <w:rPr>
                <w:rFonts w:asciiTheme="minorHAnsi" w:hAnsiTheme="minorHAnsi" w:cstheme="minorHAnsi"/>
                <w:b/>
                <w:sz w:val="14"/>
                <w:szCs w:val="14"/>
              </w:rPr>
            </w:pPr>
            <w:r>
              <w:rPr>
                <w:rFonts w:asciiTheme="minorHAnsi" w:hAnsiTheme="minorHAnsi" w:cstheme="minorHAnsi"/>
                <w:b/>
                <w:sz w:val="14"/>
                <w:szCs w:val="14"/>
              </w:rPr>
              <w:t>41</w:t>
            </w:r>
          </w:p>
        </w:tc>
        <w:tc>
          <w:tcPr>
            <w:tcW w:w="2865" w:type="dxa"/>
            <w:tcBorders>
              <w:top w:val="single" w:sz="4" w:space="0" w:color="000000"/>
              <w:left w:val="single" w:sz="4" w:space="0" w:color="000000"/>
              <w:bottom w:val="single" w:sz="4" w:space="0" w:color="000000"/>
              <w:right w:val="nil"/>
            </w:tcBorders>
            <w:vAlign w:val="center"/>
          </w:tcPr>
          <w:p w:rsidR="00CA53AF" w:rsidRPr="00BA1E53" w:rsidRDefault="00CA53AF">
            <w:pPr>
              <w:spacing w:after="0" w:line="240" w:lineRule="auto"/>
              <w:jc w:val="both"/>
              <w:rPr>
                <w:rFonts w:asciiTheme="minorHAnsi" w:hAnsiTheme="minorHAnsi" w:cstheme="minorHAnsi"/>
                <w:b/>
                <w:sz w:val="14"/>
                <w:szCs w:val="14"/>
              </w:rPr>
            </w:pPr>
            <w:r w:rsidRPr="00BA1E53">
              <w:rPr>
                <w:rFonts w:asciiTheme="minorHAnsi" w:hAnsiTheme="minorHAnsi" w:cstheme="minorHAnsi"/>
                <w:b/>
                <w:color w:val="000000"/>
                <w:sz w:val="14"/>
                <w:szCs w:val="14"/>
                <w:lang w:eastAsia="pl-PL"/>
              </w:rPr>
              <w:t>Szynka z indyka</w:t>
            </w:r>
            <w:r w:rsidRPr="00BA1E53">
              <w:rPr>
                <w:rFonts w:asciiTheme="minorHAnsi" w:hAnsiTheme="minorHAnsi" w:cstheme="minorHAnsi"/>
                <w:color w:val="000000"/>
                <w:sz w:val="14"/>
                <w:szCs w:val="14"/>
                <w:lang w:eastAsia="pl-PL"/>
              </w:rPr>
              <w:t xml:space="preserve"> - Wyrób w osłonce barierowej o Ø 80, batony o długości ok. 25 cm zamykane klipsem uformowane za pomocą prasy w blok prostokątny o wadze ok. 1,2 kg. Poddawany procesowi parzenia. Pakowane VAC. Powierzchnia powinna być czysta, sucha, osłonka ściśle przylegająca do farszu, powierzchnia gładka. Na przekroju surowce równomiernie rozłożone, niedopuszczalne są skupiska jednego ze składników i zacieki tłuszczu oraz galarety. Wyczuwalny smak i zapach użytych przypraw, niedopuszczalny jest smak i zapach świadczący o nieświeżości lub inny obcy. Nie dopuszcza się dodatku tkanki łącznej wieprzowej, białka zwierzęcego wieprzowego.  </w:t>
            </w:r>
          </w:p>
        </w:tc>
        <w:tc>
          <w:tcPr>
            <w:tcW w:w="283"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spacing w:after="0"/>
              <w:jc w:val="center"/>
              <w:rPr>
                <w:rFonts w:asciiTheme="minorHAnsi" w:hAnsiTheme="minorHAnsi" w:cstheme="minorHAnsi"/>
                <w:color w:val="212121"/>
                <w:sz w:val="14"/>
                <w:szCs w:val="14"/>
              </w:rPr>
            </w:pPr>
            <w:r w:rsidRPr="00BA1E53">
              <w:rPr>
                <w:rFonts w:asciiTheme="minorHAnsi" w:hAnsiTheme="minorHAnsi" w:cstheme="minorHAnsi"/>
                <w:color w:val="212121"/>
                <w:sz w:val="14"/>
                <w:szCs w:val="14"/>
              </w:rPr>
              <w:t>kg</w:t>
            </w:r>
          </w:p>
        </w:tc>
        <w:tc>
          <w:tcPr>
            <w:tcW w:w="436" w:type="dxa"/>
            <w:tcBorders>
              <w:top w:val="single" w:sz="4" w:space="0" w:color="000000"/>
              <w:left w:val="single" w:sz="4" w:space="0" w:color="000000"/>
              <w:bottom w:val="single" w:sz="4" w:space="0" w:color="000000"/>
              <w:right w:val="nil"/>
            </w:tcBorders>
            <w:vAlign w:val="center"/>
          </w:tcPr>
          <w:p w:rsidR="00CA53AF" w:rsidRPr="00BA1E53" w:rsidRDefault="00ED3AA3">
            <w:pPr>
              <w:pStyle w:val="Zawartotabeli"/>
              <w:snapToGrid w:val="0"/>
              <w:spacing w:line="100" w:lineRule="atLeast"/>
              <w:jc w:val="center"/>
              <w:rPr>
                <w:rFonts w:asciiTheme="minorHAnsi" w:hAnsiTheme="minorHAnsi" w:cstheme="minorHAnsi"/>
                <w:color w:val="212121"/>
                <w:sz w:val="14"/>
                <w:szCs w:val="14"/>
              </w:rPr>
            </w:pPr>
            <w:r>
              <w:rPr>
                <w:rFonts w:asciiTheme="minorHAnsi" w:hAnsiTheme="minorHAnsi" w:cstheme="minorHAnsi"/>
                <w:color w:val="212121"/>
                <w:sz w:val="14"/>
                <w:szCs w:val="14"/>
              </w:rPr>
              <w:t>5</w:t>
            </w:r>
            <w:r w:rsidR="00BA1E53" w:rsidRPr="00BA1E53">
              <w:rPr>
                <w:rFonts w:asciiTheme="minorHAnsi" w:hAnsiTheme="minorHAnsi" w:cstheme="minorHAnsi"/>
                <w:color w:val="212121"/>
                <w:sz w:val="14"/>
                <w:szCs w:val="14"/>
              </w:rPr>
              <w:t>00</w:t>
            </w:r>
          </w:p>
        </w:tc>
        <w:tc>
          <w:tcPr>
            <w:tcW w:w="982"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rPr>
                <w:rFonts w:asciiTheme="minorHAnsi" w:hAnsiTheme="minorHAnsi" w:cstheme="minorHAnsi"/>
                <w:sz w:val="14"/>
                <w:szCs w:val="14"/>
              </w:rPr>
            </w:pPr>
          </w:p>
        </w:tc>
        <w:tc>
          <w:tcPr>
            <w:tcW w:w="992" w:type="dxa"/>
            <w:tcBorders>
              <w:top w:val="single" w:sz="4" w:space="0" w:color="000000"/>
              <w:left w:val="single" w:sz="4" w:space="0" w:color="000000"/>
              <w:bottom w:val="single" w:sz="4" w:space="0" w:color="000000"/>
              <w:right w:val="nil"/>
            </w:tcBorders>
            <w:vAlign w:val="center"/>
          </w:tcPr>
          <w:p w:rsidR="00CA53AF" w:rsidRPr="00BA1E53" w:rsidRDefault="00CA53AF">
            <w:pPr>
              <w:snapToGrid w:val="0"/>
              <w:rPr>
                <w:rFonts w:asciiTheme="minorHAnsi" w:hAnsiTheme="minorHAnsi" w:cstheme="minorHAnsi"/>
                <w:sz w:val="14"/>
                <w:szCs w:val="14"/>
              </w:rPr>
            </w:pPr>
          </w:p>
        </w:tc>
        <w:tc>
          <w:tcPr>
            <w:tcW w:w="736"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848"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978" w:type="dxa"/>
            <w:tcBorders>
              <w:top w:val="single" w:sz="4" w:space="0" w:color="000000"/>
              <w:left w:val="single" w:sz="4" w:space="0" w:color="000000"/>
              <w:bottom w:val="single" w:sz="4" w:space="0" w:color="000000"/>
              <w:right w:val="nil"/>
            </w:tcBorders>
            <w:vAlign w:val="center"/>
          </w:tcPr>
          <w:p w:rsidR="00CA53AF" w:rsidRDefault="00CA53AF">
            <w:pPr>
              <w:snapToGrid w:val="0"/>
              <w:rPr>
                <w:rFonts w:asciiTheme="minorHAnsi" w:hAnsiTheme="minorHAnsi" w:cstheme="minorHAnsi"/>
                <w:sz w:val="20"/>
                <w:szCs w:val="20"/>
              </w:rPr>
            </w:pP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rsidR="00CA53AF" w:rsidRDefault="00CA53AF">
            <w:pPr>
              <w:snapToGrid w:val="0"/>
              <w:rPr>
                <w:rFonts w:asciiTheme="minorHAnsi" w:hAnsiTheme="minorHAnsi" w:cstheme="minorHAnsi"/>
                <w:sz w:val="20"/>
                <w:szCs w:val="20"/>
              </w:rPr>
            </w:pPr>
          </w:p>
        </w:tc>
      </w:tr>
      <w:tr w:rsidR="00AE6A9C" w:rsidTr="00AE6A9C">
        <w:trPr>
          <w:trHeight w:val="514"/>
        </w:trPr>
        <w:tc>
          <w:tcPr>
            <w:tcW w:w="4811" w:type="dxa"/>
            <w:gridSpan w:val="5"/>
            <w:tcBorders>
              <w:top w:val="nil"/>
              <w:left w:val="single" w:sz="4" w:space="0" w:color="000000"/>
              <w:bottom w:val="single" w:sz="4" w:space="0" w:color="000000"/>
              <w:right w:val="nil"/>
            </w:tcBorders>
            <w:vAlign w:val="center"/>
            <w:hideMark/>
          </w:tcPr>
          <w:p w:rsidR="00AE6A9C" w:rsidRDefault="00AE6A9C">
            <w:pPr>
              <w:pStyle w:val="Zawartotabeli"/>
              <w:snapToGrid w:val="0"/>
              <w:spacing w:line="100" w:lineRule="atLeast"/>
              <w:jc w:val="center"/>
              <w:textAlignment w:val="center"/>
              <w:rPr>
                <w:rFonts w:asciiTheme="minorHAnsi" w:hAnsiTheme="minorHAnsi" w:cstheme="minorHAnsi"/>
                <w:b/>
              </w:rPr>
            </w:pPr>
            <w:r>
              <w:rPr>
                <w:rFonts w:asciiTheme="minorHAnsi" w:hAnsiTheme="minorHAnsi" w:cstheme="minorHAnsi"/>
                <w:b/>
              </w:rPr>
              <w:t>OGÓŁEM</w:t>
            </w:r>
          </w:p>
        </w:tc>
        <w:tc>
          <w:tcPr>
            <w:tcW w:w="992" w:type="dxa"/>
            <w:tcBorders>
              <w:top w:val="nil"/>
              <w:left w:val="single" w:sz="4" w:space="0" w:color="000000"/>
              <w:bottom w:val="single" w:sz="4" w:space="0" w:color="000000"/>
              <w:right w:val="nil"/>
            </w:tcBorders>
            <w:vAlign w:val="center"/>
          </w:tcPr>
          <w:p w:rsidR="00AE6A9C" w:rsidRDefault="00AE6A9C">
            <w:pPr>
              <w:snapToGrid w:val="0"/>
              <w:rPr>
                <w:rFonts w:ascii="Arial" w:hAnsi="Arial"/>
                <w:sz w:val="16"/>
                <w:szCs w:val="16"/>
              </w:rPr>
            </w:pPr>
          </w:p>
        </w:tc>
        <w:tc>
          <w:tcPr>
            <w:tcW w:w="736" w:type="dxa"/>
            <w:tcBorders>
              <w:top w:val="nil"/>
              <w:left w:val="single" w:sz="4" w:space="0" w:color="000000"/>
              <w:bottom w:val="single" w:sz="4" w:space="0" w:color="000000"/>
              <w:right w:val="nil"/>
            </w:tcBorders>
            <w:vAlign w:val="center"/>
            <w:hideMark/>
          </w:tcPr>
          <w:p w:rsidR="00AE6A9C" w:rsidRDefault="00AE6A9C">
            <w:pPr>
              <w:snapToGrid w:val="0"/>
              <w:spacing w:after="0"/>
              <w:jc w:val="center"/>
              <w:rPr>
                <w:rFonts w:ascii="Arial" w:hAnsi="Arial"/>
                <w:sz w:val="16"/>
                <w:szCs w:val="16"/>
              </w:rPr>
            </w:pPr>
            <w:r>
              <w:rPr>
                <w:rFonts w:ascii="Arial" w:hAnsi="Arial"/>
                <w:sz w:val="16"/>
                <w:szCs w:val="16"/>
              </w:rPr>
              <w:t>-----------</w:t>
            </w:r>
          </w:p>
        </w:tc>
        <w:tc>
          <w:tcPr>
            <w:tcW w:w="848" w:type="dxa"/>
            <w:tcBorders>
              <w:top w:val="nil"/>
              <w:left w:val="single" w:sz="4" w:space="0" w:color="000000"/>
              <w:bottom w:val="single" w:sz="4" w:space="0" w:color="000000"/>
              <w:right w:val="nil"/>
            </w:tcBorders>
            <w:vAlign w:val="center"/>
          </w:tcPr>
          <w:p w:rsidR="00AE6A9C" w:rsidRDefault="00AE6A9C">
            <w:pPr>
              <w:snapToGrid w:val="0"/>
              <w:rPr>
                <w:rFonts w:ascii="Arial" w:hAnsi="Arial"/>
                <w:sz w:val="16"/>
                <w:szCs w:val="16"/>
              </w:rPr>
            </w:pPr>
          </w:p>
        </w:tc>
        <w:tc>
          <w:tcPr>
            <w:tcW w:w="978" w:type="dxa"/>
            <w:tcBorders>
              <w:top w:val="nil"/>
              <w:left w:val="single" w:sz="4" w:space="0" w:color="000000"/>
              <w:bottom w:val="single" w:sz="4" w:space="0" w:color="000000"/>
              <w:right w:val="nil"/>
            </w:tcBorders>
            <w:vAlign w:val="center"/>
          </w:tcPr>
          <w:p w:rsidR="00AE6A9C" w:rsidRDefault="00AE6A9C">
            <w:pPr>
              <w:snapToGrid w:val="0"/>
              <w:rPr>
                <w:rFonts w:ascii="Arial" w:hAnsi="Arial"/>
                <w:sz w:val="16"/>
                <w:szCs w:val="16"/>
              </w:rPr>
            </w:pPr>
          </w:p>
        </w:tc>
        <w:tc>
          <w:tcPr>
            <w:tcW w:w="1013" w:type="dxa"/>
            <w:gridSpan w:val="2"/>
            <w:tcBorders>
              <w:top w:val="nil"/>
              <w:left w:val="single" w:sz="4" w:space="0" w:color="000000"/>
              <w:bottom w:val="single" w:sz="4" w:space="0" w:color="000000"/>
              <w:right w:val="single" w:sz="4" w:space="0" w:color="000000"/>
            </w:tcBorders>
            <w:vAlign w:val="center"/>
            <w:hideMark/>
          </w:tcPr>
          <w:p w:rsidR="00AE6A9C" w:rsidRDefault="00AE6A9C">
            <w:pPr>
              <w:snapToGrid w:val="0"/>
              <w:spacing w:after="0"/>
              <w:jc w:val="center"/>
              <w:rPr>
                <w:rFonts w:ascii="Arial" w:hAnsi="Arial"/>
                <w:sz w:val="16"/>
                <w:szCs w:val="16"/>
              </w:rPr>
            </w:pPr>
            <w:r>
              <w:rPr>
                <w:rFonts w:ascii="Arial" w:hAnsi="Arial"/>
                <w:sz w:val="16"/>
                <w:szCs w:val="16"/>
              </w:rPr>
              <w:t>-------------</w:t>
            </w:r>
          </w:p>
        </w:tc>
      </w:tr>
    </w:tbl>
    <w:p w:rsidR="0030132E" w:rsidRDefault="0030132E" w:rsidP="0030132E">
      <w:pPr>
        <w:widowControl w:val="0"/>
        <w:autoSpaceDE w:val="0"/>
        <w:spacing w:after="0"/>
        <w:rPr>
          <w:rFonts w:ascii="Arial" w:hAnsi="Arial" w:cs="Arial"/>
          <w:b/>
          <w:color w:val="000000"/>
          <w:u w:val="single"/>
        </w:rPr>
      </w:pPr>
    </w:p>
    <w:p w:rsidR="0030132E" w:rsidRPr="0030132E" w:rsidRDefault="0030132E" w:rsidP="0030132E">
      <w:pPr>
        <w:widowControl w:val="0"/>
        <w:autoSpaceDE w:val="0"/>
        <w:spacing w:after="0" w:line="240" w:lineRule="auto"/>
        <w:rPr>
          <w:rFonts w:asciiTheme="minorHAnsi" w:hAnsiTheme="minorHAnsi" w:cstheme="minorHAnsi"/>
          <w:color w:val="000000"/>
        </w:rPr>
      </w:pPr>
      <w:r w:rsidRPr="0030132E">
        <w:rPr>
          <w:rFonts w:asciiTheme="minorHAnsi" w:hAnsiTheme="minorHAnsi" w:cstheme="minorHAnsi"/>
          <w:color w:val="000000"/>
        </w:rPr>
        <w:t>Cenę ofertową w tabeli nr 1 należy wyliczyć w następujący sposób:</w:t>
      </w:r>
    </w:p>
    <w:p w:rsidR="0030132E" w:rsidRPr="0030132E" w:rsidRDefault="0030132E" w:rsidP="0030132E">
      <w:pPr>
        <w:spacing w:after="0"/>
        <w:jc w:val="both"/>
        <w:rPr>
          <w:rFonts w:asciiTheme="minorHAnsi" w:hAnsiTheme="minorHAnsi" w:cstheme="minorHAnsi"/>
        </w:rPr>
      </w:pPr>
      <w:r w:rsidRPr="0030132E">
        <w:rPr>
          <w:rFonts w:asciiTheme="minorHAnsi" w:hAnsiTheme="minorHAnsi" w:cstheme="minorHAnsi"/>
        </w:rPr>
        <w:t xml:space="preserve">krok 1 – ilość x cena jednostkowa netto = wartość netto </w:t>
      </w:r>
    </w:p>
    <w:p w:rsidR="0030132E" w:rsidRPr="0030132E" w:rsidRDefault="0030132E" w:rsidP="0030132E">
      <w:pPr>
        <w:spacing w:after="0"/>
        <w:jc w:val="both"/>
        <w:rPr>
          <w:rFonts w:asciiTheme="minorHAnsi" w:hAnsiTheme="minorHAnsi" w:cstheme="minorHAnsi"/>
        </w:rPr>
      </w:pPr>
      <w:r w:rsidRPr="0030132E">
        <w:rPr>
          <w:rFonts w:asciiTheme="minorHAnsi" w:hAnsiTheme="minorHAnsi" w:cstheme="minorHAnsi"/>
        </w:rPr>
        <w:t>krok 2 – wartość netto x obowiązująca stawka podatku VAT= Wartość p</w:t>
      </w:r>
      <w:bookmarkStart w:id="0" w:name="_GoBack"/>
      <w:bookmarkEnd w:id="0"/>
      <w:r w:rsidRPr="0030132E">
        <w:rPr>
          <w:rFonts w:asciiTheme="minorHAnsi" w:hAnsiTheme="minorHAnsi" w:cstheme="minorHAnsi"/>
        </w:rPr>
        <w:t>odatku VAT</w:t>
      </w:r>
    </w:p>
    <w:p w:rsidR="0030132E" w:rsidRPr="0030132E" w:rsidRDefault="0030132E" w:rsidP="0030132E">
      <w:pPr>
        <w:spacing w:after="0"/>
        <w:jc w:val="both"/>
        <w:rPr>
          <w:rFonts w:asciiTheme="minorHAnsi" w:hAnsiTheme="minorHAnsi" w:cstheme="minorHAnsi"/>
        </w:rPr>
      </w:pPr>
      <w:r w:rsidRPr="0030132E">
        <w:rPr>
          <w:rFonts w:asciiTheme="minorHAnsi" w:hAnsiTheme="minorHAnsi" w:cstheme="minorHAnsi"/>
        </w:rPr>
        <w:lastRenderedPageBreak/>
        <w:t>krok 3 – Wartość podatku VAT + Wartość netto= Wartość brutto</w:t>
      </w:r>
    </w:p>
    <w:p w:rsidR="0030132E" w:rsidRPr="0030132E" w:rsidRDefault="0030132E" w:rsidP="0030132E">
      <w:pPr>
        <w:widowControl w:val="0"/>
        <w:autoSpaceDE w:val="0"/>
        <w:spacing w:after="0" w:line="240" w:lineRule="auto"/>
        <w:jc w:val="both"/>
        <w:rPr>
          <w:rFonts w:asciiTheme="minorHAnsi" w:hAnsiTheme="minorHAnsi" w:cstheme="minorHAnsi"/>
          <w:color w:val="000000"/>
        </w:rPr>
      </w:pPr>
      <w:r w:rsidRPr="0030132E">
        <w:rPr>
          <w:rFonts w:asciiTheme="minorHAnsi" w:hAnsiTheme="minorHAnsi" w:cstheme="minorHAnsi"/>
          <w:color w:val="000000"/>
        </w:rPr>
        <w:t>krok 4 – wartość brutto dzielona przez ilość = cena jednostkowa brutto</w:t>
      </w:r>
    </w:p>
    <w:p w:rsidR="0030132E" w:rsidRPr="00B65CC1" w:rsidRDefault="0030132E" w:rsidP="0030132E">
      <w:pPr>
        <w:widowControl w:val="0"/>
        <w:autoSpaceDE w:val="0"/>
        <w:spacing w:after="0"/>
        <w:rPr>
          <w:rFonts w:asciiTheme="minorHAnsi" w:hAnsiTheme="minorHAnsi" w:cstheme="minorHAnsi"/>
          <w:b/>
          <w:color w:val="000000"/>
          <w:u w:val="single"/>
        </w:rPr>
      </w:pPr>
    </w:p>
    <w:p w:rsidR="0030132E" w:rsidRDefault="0030132E" w:rsidP="0030132E">
      <w:pPr>
        <w:widowControl w:val="0"/>
        <w:autoSpaceDE w:val="0"/>
        <w:spacing w:after="0" w:line="240" w:lineRule="auto"/>
        <w:ind w:firstLine="708"/>
        <w:jc w:val="both"/>
        <w:rPr>
          <w:rFonts w:ascii="Arial" w:hAnsi="Arial" w:cs="Arial"/>
          <w:b/>
          <w:bCs/>
        </w:rPr>
      </w:pPr>
    </w:p>
    <w:p w:rsidR="0030132E" w:rsidRPr="00711AA9" w:rsidRDefault="0030132E" w:rsidP="0030132E">
      <w:pPr>
        <w:widowControl w:val="0"/>
        <w:autoSpaceDE w:val="0"/>
        <w:autoSpaceDN w:val="0"/>
        <w:adjustRightInd w:val="0"/>
        <w:spacing w:after="0" w:line="240" w:lineRule="auto"/>
        <w:jc w:val="both"/>
        <w:rPr>
          <w:rFonts w:asciiTheme="minorHAnsi" w:hAnsiTheme="minorHAnsi" w:cstheme="minorHAnsi"/>
          <w:b/>
          <w:bCs/>
          <w:color w:val="000000"/>
        </w:rPr>
      </w:pPr>
      <w:r w:rsidRPr="00711AA9">
        <w:rPr>
          <w:rFonts w:asciiTheme="minorHAnsi" w:hAnsiTheme="minorHAnsi" w:cstheme="minorHAnsi"/>
          <w:b/>
          <w:bCs/>
          <w:color w:val="000000"/>
        </w:rPr>
        <w:t>Oświadczenie dotyczące postanowień specyfikacji warunków zamówienia.</w:t>
      </w:r>
    </w:p>
    <w:p w:rsidR="0030132E" w:rsidRPr="00711AA9" w:rsidRDefault="0030132E" w:rsidP="0030132E">
      <w:pPr>
        <w:pStyle w:val="Akapitzlist"/>
        <w:widowControl w:val="0"/>
        <w:numPr>
          <w:ilvl w:val="0"/>
          <w:numId w:val="31"/>
        </w:numPr>
        <w:autoSpaceDE w:val="0"/>
        <w:autoSpaceDN w:val="0"/>
        <w:adjustRightInd w:val="0"/>
        <w:spacing w:after="0" w:line="240" w:lineRule="auto"/>
        <w:jc w:val="both"/>
        <w:rPr>
          <w:rFonts w:asciiTheme="minorHAnsi" w:hAnsiTheme="minorHAnsi" w:cstheme="minorHAnsi"/>
          <w:color w:val="000000"/>
          <w:shd w:val="clear" w:color="auto" w:fill="FFFFFF"/>
        </w:rPr>
      </w:pPr>
      <w:r w:rsidRPr="00711AA9">
        <w:rPr>
          <w:rFonts w:asciiTheme="minorHAnsi" w:hAnsiTheme="minorHAnsi" w:cstheme="minorHAnsi"/>
          <w:color w:val="000000"/>
        </w:rPr>
        <w:t>Oświadczamy, że zapoznaliśmy się ze specyfikacją warunków zamówienia, nie wnosimy żadnych zastrzeżeń oraz uzyskaliśmy niezbędne informacje do przygotowania oferty.</w:t>
      </w:r>
    </w:p>
    <w:p w:rsidR="0030132E" w:rsidRPr="00711AA9" w:rsidRDefault="0030132E" w:rsidP="0030132E">
      <w:pPr>
        <w:pStyle w:val="Akapitzlist"/>
        <w:widowControl w:val="0"/>
        <w:numPr>
          <w:ilvl w:val="0"/>
          <w:numId w:val="31"/>
        </w:numPr>
        <w:autoSpaceDE w:val="0"/>
        <w:autoSpaceDN w:val="0"/>
        <w:adjustRightInd w:val="0"/>
        <w:spacing w:after="0" w:line="240" w:lineRule="auto"/>
        <w:jc w:val="both"/>
        <w:rPr>
          <w:rFonts w:asciiTheme="minorHAnsi" w:hAnsiTheme="minorHAnsi" w:cstheme="minorHAnsi"/>
          <w:color w:val="000000"/>
          <w:shd w:val="clear" w:color="auto" w:fill="FFFFFF"/>
        </w:rPr>
      </w:pPr>
      <w:r w:rsidRPr="00711AA9">
        <w:rPr>
          <w:rFonts w:asciiTheme="minorHAnsi" w:hAnsiTheme="minorHAnsi" w:cstheme="minorHAnsi"/>
          <w:color w:val="000000"/>
        </w:rPr>
        <w:t>Oświadczamy, że uważamy się za związanych z ofertą przez czas wskazany w specyfikacji warunków zamówienia.</w:t>
      </w:r>
    </w:p>
    <w:p w:rsidR="0030132E" w:rsidRPr="00711AA9" w:rsidRDefault="0030132E" w:rsidP="0030132E">
      <w:pPr>
        <w:pStyle w:val="Akapitzlist"/>
        <w:widowControl w:val="0"/>
        <w:numPr>
          <w:ilvl w:val="0"/>
          <w:numId w:val="31"/>
        </w:numPr>
        <w:autoSpaceDE w:val="0"/>
        <w:autoSpaceDN w:val="0"/>
        <w:adjustRightInd w:val="0"/>
        <w:spacing w:after="0" w:line="240" w:lineRule="auto"/>
        <w:jc w:val="both"/>
        <w:rPr>
          <w:rFonts w:asciiTheme="minorHAnsi" w:hAnsiTheme="minorHAnsi" w:cstheme="minorHAnsi"/>
          <w:color w:val="000000"/>
          <w:shd w:val="clear" w:color="auto" w:fill="FFFFFF"/>
        </w:rPr>
      </w:pPr>
      <w:r w:rsidRPr="00711AA9">
        <w:rPr>
          <w:rFonts w:asciiTheme="minorHAnsi" w:hAnsiTheme="minorHAnsi" w:cstheme="minorHAnsi"/>
          <w:color w:val="000000"/>
        </w:rPr>
        <w:t xml:space="preserve">Oświadczamy, że załączone do specyfikacji warunków zamówienia postanowienia umowy/wzór umowy zostały przez nas zaakceptowane bez zastrzeżeń i zobowiązujemy się w przypadku wyboru naszej oferty do zawarcia umowy w miejscu i terminie wyznaczonym przez zamawiającego. </w:t>
      </w:r>
    </w:p>
    <w:p w:rsidR="0030132E" w:rsidRPr="00711AA9" w:rsidRDefault="0030132E" w:rsidP="0030132E">
      <w:pPr>
        <w:pStyle w:val="Akapitzlist"/>
        <w:widowControl w:val="0"/>
        <w:numPr>
          <w:ilvl w:val="0"/>
          <w:numId w:val="31"/>
        </w:numPr>
        <w:autoSpaceDE w:val="0"/>
        <w:autoSpaceDN w:val="0"/>
        <w:adjustRightInd w:val="0"/>
        <w:spacing w:after="0" w:line="240" w:lineRule="auto"/>
        <w:jc w:val="both"/>
        <w:rPr>
          <w:rFonts w:asciiTheme="minorHAnsi" w:hAnsiTheme="minorHAnsi" w:cstheme="minorHAnsi"/>
          <w:color w:val="000000"/>
          <w:shd w:val="clear" w:color="auto" w:fill="FFFFFF"/>
        </w:rPr>
      </w:pPr>
      <w:r w:rsidRPr="00711AA9">
        <w:rPr>
          <w:rFonts w:asciiTheme="minorHAnsi" w:hAnsiTheme="minorHAnsi" w:cstheme="minorHAnsi"/>
          <w:color w:val="000000"/>
        </w:rPr>
        <w:t>Oferowany przez nas przedmiot zamówienia spełnia wymagania określone w specyfikacji warunków zamówienia</w:t>
      </w:r>
    </w:p>
    <w:p w:rsidR="0030132E" w:rsidRPr="00711AA9" w:rsidRDefault="0030132E" w:rsidP="0030132E">
      <w:pPr>
        <w:pStyle w:val="Akapitzlist"/>
        <w:widowControl w:val="0"/>
        <w:numPr>
          <w:ilvl w:val="0"/>
          <w:numId w:val="31"/>
        </w:numPr>
        <w:autoSpaceDE w:val="0"/>
        <w:autoSpaceDN w:val="0"/>
        <w:adjustRightInd w:val="0"/>
        <w:spacing w:after="0" w:line="240" w:lineRule="auto"/>
        <w:jc w:val="both"/>
        <w:rPr>
          <w:rFonts w:asciiTheme="minorHAnsi" w:hAnsiTheme="minorHAnsi" w:cstheme="minorHAnsi"/>
          <w:color w:val="000000"/>
          <w:shd w:val="clear" w:color="auto" w:fill="FFFFFF"/>
        </w:rPr>
      </w:pPr>
      <w:r w:rsidRPr="00711AA9">
        <w:rPr>
          <w:rFonts w:asciiTheme="minorHAnsi" w:hAnsiTheme="minorHAnsi" w:cstheme="minorHAnsi"/>
          <w:color w:val="000000"/>
        </w:rPr>
        <w:t>Zobowiązujemy się do wykonania zamówienia w terminie oraz w sposób zgodny z warunkami / wymaganiami organizacyjnymi określonymi w specyfikacji warunków zamówienia oraz załącznikach do niej.</w:t>
      </w:r>
    </w:p>
    <w:p w:rsidR="0030132E" w:rsidRPr="00711AA9" w:rsidRDefault="0030132E" w:rsidP="0030132E">
      <w:pPr>
        <w:pStyle w:val="NormalnyWeb"/>
        <w:numPr>
          <w:ilvl w:val="0"/>
          <w:numId w:val="31"/>
        </w:numPr>
        <w:spacing w:before="0" w:after="0"/>
        <w:jc w:val="both"/>
        <w:rPr>
          <w:rFonts w:asciiTheme="minorHAnsi" w:hAnsiTheme="minorHAnsi" w:cstheme="minorHAnsi"/>
          <w:sz w:val="22"/>
          <w:szCs w:val="22"/>
        </w:rPr>
      </w:pPr>
      <w:r w:rsidRPr="00711AA9">
        <w:rPr>
          <w:rFonts w:asciiTheme="minorHAnsi" w:hAnsiTheme="minorHAnsi" w:cstheme="minorHAnsi"/>
          <w:color w:val="000000"/>
          <w:sz w:val="22"/>
          <w:szCs w:val="22"/>
        </w:rPr>
        <w:t>Oświadczam, że wypełniłem obowiązki informacyjne przewidziane w art. 13 lub art. 14 RODO</w:t>
      </w:r>
      <w:r w:rsidRPr="00B40744">
        <w:rPr>
          <w:rFonts w:asciiTheme="minorHAnsi" w:hAnsiTheme="minorHAnsi" w:cstheme="minorHAnsi"/>
          <w:color w:val="000000"/>
          <w:sz w:val="16"/>
          <w:szCs w:val="16"/>
        </w:rPr>
        <w:t>(1)</w:t>
      </w:r>
      <w:r w:rsidRPr="00711AA9">
        <w:rPr>
          <w:rFonts w:asciiTheme="minorHAnsi" w:hAnsiTheme="minorHAnsi" w:cstheme="minorHAnsi"/>
          <w:color w:val="000000"/>
          <w:sz w:val="22"/>
          <w:szCs w:val="22"/>
        </w:rPr>
        <w:t xml:space="preserve"> wobec osób fizycznych, </w:t>
      </w:r>
      <w:r w:rsidRPr="00711AA9">
        <w:rPr>
          <w:rFonts w:asciiTheme="minorHAnsi" w:hAnsiTheme="minorHAnsi" w:cstheme="minorHAnsi"/>
          <w:sz w:val="22"/>
          <w:szCs w:val="22"/>
        </w:rPr>
        <w:t>od których dane osobowe bezpośrednio lub pośrednio pozyskałem</w:t>
      </w:r>
      <w:r w:rsidRPr="00711AA9">
        <w:rPr>
          <w:rFonts w:asciiTheme="minorHAnsi" w:hAnsiTheme="minorHAnsi" w:cstheme="minorHAnsi"/>
          <w:color w:val="000000"/>
          <w:sz w:val="22"/>
          <w:szCs w:val="22"/>
        </w:rPr>
        <w:t xml:space="preserve"> w celu ubiegania się o udzielenie zamówienia publicznego w niniejszym postępowaniu</w:t>
      </w:r>
      <w:r w:rsidRPr="00B40744">
        <w:rPr>
          <w:rFonts w:asciiTheme="minorHAnsi" w:hAnsiTheme="minorHAnsi" w:cstheme="minorHAnsi"/>
          <w:sz w:val="16"/>
          <w:szCs w:val="16"/>
        </w:rPr>
        <w:t>(2)</w:t>
      </w:r>
    </w:p>
    <w:p w:rsidR="0030132E" w:rsidRPr="0055420E" w:rsidRDefault="0030132E" w:rsidP="0030132E">
      <w:pPr>
        <w:pStyle w:val="Akapitzlist"/>
        <w:widowControl w:val="0"/>
        <w:numPr>
          <w:ilvl w:val="0"/>
          <w:numId w:val="31"/>
        </w:numPr>
        <w:autoSpaceDE w:val="0"/>
        <w:autoSpaceDN w:val="0"/>
        <w:adjustRightInd w:val="0"/>
        <w:spacing w:after="0" w:line="240" w:lineRule="auto"/>
        <w:jc w:val="both"/>
        <w:rPr>
          <w:rFonts w:asciiTheme="minorHAnsi" w:hAnsiTheme="minorHAnsi" w:cstheme="minorHAnsi"/>
          <w:color w:val="000000"/>
          <w:shd w:val="clear" w:color="auto" w:fill="FFFFFF"/>
        </w:rPr>
      </w:pPr>
      <w:r w:rsidRPr="00711AA9">
        <w:rPr>
          <w:rFonts w:asciiTheme="minorHAnsi" w:hAnsiTheme="minorHAnsi" w:cstheme="minorHAnsi"/>
          <w:color w:val="000000"/>
        </w:rPr>
        <w:t>Składając ofertę akceptujemy postanowienia specyfikacji warunków zamówienia dot. przetwarzania danych osobowych.</w:t>
      </w:r>
    </w:p>
    <w:p w:rsidR="0030132E" w:rsidRPr="00192267" w:rsidRDefault="0030132E" w:rsidP="0030132E">
      <w:pPr>
        <w:pStyle w:val="Akapitzlist"/>
        <w:widowControl w:val="0"/>
        <w:numPr>
          <w:ilvl w:val="0"/>
          <w:numId w:val="31"/>
        </w:numPr>
        <w:autoSpaceDE w:val="0"/>
        <w:autoSpaceDN w:val="0"/>
        <w:adjustRightInd w:val="0"/>
        <w:spacing w:after="0" w:line="360" w:lineRule="auto"/>
        <w:rPr>
          <w:rFonts w:asciiTheme="minorHAnsi" w:hAnsiTheme="minorHAnsi" w:cstheme="minorHAnsi"/>
          <w:color w:val="000000"/>
          <w:shd w:val="clear" w:color="auto" w:fill="FFFFFF"/>
        </w:rPr>
      </w:pPr>
      <w:r>
        <w:rPr>
          <w:rFonts w:asciiTheme="minorHAnsi" w:hAnsiTheme="minorHAnsi" w:cstheme="minorHAnsi"/>
          <w:color w:val="000000"/>
        </w:rPr>
        <w:t>Załącznikami do niniejszej oferty są: ……………………….…….................................................................. ……………………………………………………………………………………………………………………………………………………..</w:t>
      </w:r>
    </w:p>
    <w:p w:rsidR="00192267" w:rsidRPr="00192267" w:rsidRDefault="00192267" w:rsidP="00192267">
      <w:pPr>
        <w:pStyle w:val="Akapitzlist"/>
        <w:widowControl w:val="0"/>
        <w:numPr>
          <w:ilvl w:val="0"/>
          <w:numId w:val="31"/>
        </w:numPr>
        <w:autoSpaceDE w:val="0"/>
        <w:autoSpaceDN w:val="0"/>
        <w:adjustRightInd w:val="0"/>
        <w:spacing w:after="0" w:line="240" w:lineRule="auto"/>
        <w:rPr>
          <w:rFonts w:asciiTheme="minorHAnsi" w:hAnsiTheme="minorHAnsi" w:cstheme="minorHAnsi"/>
          <w:color w:val="000000"/>
          <w:highlight w:val="white"/>
        </w:rPr>
      </w:pPr>
      <w:r>
        <w:rPr>
          <w:rFonts w:asciiTheme="minorHAnsi" w:hAnsiTheme="minorHAnsi" w:cstheme="minorHAnsi"/>
          <w:color w:val="000000"/>
        </w:rPr>
        <w:t>I</w:t>
      </w:r>
      <w:r w:rsidRPr="00192267">
        <w:rPr>
          <w:rFonts w:asciiTheme="minorHAnsi" w:hAnsiTheme="minorHAnsi" w:cstheme="minorHAnsi"/>
          <w:color w:val="000000"/>
        </w:rPr>
        <w:t>nformacje na temat podwykonawc</w:t>
      </w:r>
      <w:r w:rsidRPr="00192267">
        <w:rPr>
          <w:rFonts w:asciiTheme="minorHAnsi" w:hAnsiTheme="minorHAnsi" w:cstheme="minorHAnsi"/>
          <w:color w:val="000000"/>
          <w:highlight w:val="white"/>
        </w:rPr>
        <w:t>ów:</w:t>
      </w:r>
    </w:p>
    <w:p w:rsidR="00192267" w:rsidRPr="00192267" w:rsidRDefault="00192267" w:rsidP="00192267">
      <w:pPr>
        <w:pStyle w:val="Akapitzlist"/>
        <w:tabs>
          <w:tab w:val="left" w:pos="284"/>
        </w:tabs>
        <w:spacing w:after="120"/>
        <w:jc w:val="both"/>
        <w:rPr>
          <w:rFonts w:asciiTheme="minorHAnsi" w:hAnsiTheme="minorHAnsi" w:cstheme="minorHAnsi"/>
        </w:rPr>
      </w:pPr>
      <w:r w:rsidRPr="00192267">
        <w:rPr>
          <w:rFonts w:asciiTheme="minorHAnsi" w:hAnsiTheme="minorHAnsi" w:cstheme="minorHAnsi"/>
          <w:b/>
        </w:rPr>
        <w:t>Oświadczam/y</w:t>
      </w:r>
      <w:r w:rsidRPr="00192267">
        <w:rPr>
          <w:rFonts w:asciiTheme="minorHAnsi" w:hAnsiTheme="minorHAnsi" w:cstheme="minorHAnsi"/>
        </w:rPr>
        <w:t>, że zamierzam/y powierzyć realizację następujących części zamówienia podwykonawcom*:</w:t>
      </w:r>
    </w:p>
    <w:tbl>
      <w:tblPr>
        <w:tblW w:w="9631" w:type="dxa"/>
        <w:tblLayout w:type="fixed"/>
        <w:tblLook w:val="00A0" w:firstRow="1" w:lastRow="0" w:firstColumn="1" w:lastColumn="0" w:noHBand="0" w:noVBand="0"/>
      </w:tblPr>
      <w:tblGrid>
        <w:gridCol w:w="675"/>
        <w:gridCol w:w="5696"/>
        <w:gridCol w:w="3260"/>
      </w:tblGrid>
      <w:tr w:rsidR="00192267" w:rsidRPr="00192267" w:rsidTr="00192267">
        <w:trPr>
          <w:trHeight w:val="633"/>
        </w:trPr>
        <w:tc>
          <w:tcPr>
            <w:tcW w:w="675" w:type="dxa"/>
            <w:tcBorders>
              <w:top w:val="single" w:sz="6" w:space="0" w:color="000000"/>
              <w:left w:val="single" w:sz="6" w:space="0" w:color="000000"/>
              <w:bottom w:val="single" w:sz="6" w:space="0" w:color="000000"/>
              <w:right w:val="single" w:sz="6" w:space="0" w:color="000000"/>
            </w:tcBorders>
            <w:vAlign w:val="center"/>
          </w:tcPr>
          <w:p w:rsidR="00192267" w:rsidRPr="00192267" w:rsidRDefault="00192267" w:rsidP="00192267">
            <w:pPr>
              <w:tabs>
                <w:tab w:val="left" w:pos="290"/>
              </w:tabs>
              <w:spacing w:after="0"/>
              <w:rPr>
                <w:rFonts w:asciiTheme="minorHAnsi" w:hAnsiTheme="minorHAnsi" w:cstheme="minorHAnsi"/>
              </w:rPr>
            </w:pPr>
            <w:r w:rsidRPr="00192267">
              <w:rPr>
                <w:rFonts w:asciiTheme="minorHAnsi" w:hAnsiTheme="minorHAnsi" w:cstheme="minorHAnsi"/>
              </w:rPr>
              <w:t>Lp.</w:t>
            </w:r>
          </w:p>
        </w:tc>
        <w:tc>
          <w:tcPr>
            <w:tcW w:w="5696" w:type="dxa"/>
            <w:tcBorders>
              <w:top w:val="single" w:sz="6" w:space="0" w:color="000000"/>
              <w:left w:val="single" w:sz="6" w:space="0" w:color="000000"/>
              <w:bottom w:val="single" w:sz="6" w:space="0" w:color="000000"/>
              <w:right w:val="single" w:sz="6" w:space="0" w:color="000000"/>
            </w:tcBorders>
            <w:vAlign w:val="center"/>
          </w:tcPr>
          <w:p w:rsidR="00192267" w:rsidRPr="00192267" w:rsidRDefault="00192267" w:rsidP="00192267">
            <w:pPr>
              <w:spacing w:after="0"/>
              <w:rPr>
                <w:rFonts w:asciiTheme="minorHAnsi" w:hAnsiTheme="minorHAnsi" w:cstheme="minorHAnsi"/>
              </w:rPr>
            </w:pPr>
            <w:r w:rsidRPr="00192267">
              <w:rPr>
                <w:rFonts w:asciiTheme="minorHAnsi" w:hAnsiTheme="minorHAnsi" w:cstheme="minorHAnsi"/>
              </w:rPr>
              <w:t>Opis części zamówienia, którą Wykonawca 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tcPr>
          <w:p w:rsidR="00192267" w:rsidRPr="00192267" w:rsidRDefault="00192267" w:rsidP="00192267">
            <w:pPr>
              <w:spacing w:after="0"/>
              <w:rPr>
                <w:rFonts w:asciiTheme="minorHAnsi" w:hAnsiTheme="minorHAnsi" w:cstheme="minorHAnsi"/>
              </w:rPr>
            </w:pPr>
            <w:r w:rsidRPr="00192267">
              <w:rPr>
                <w:rFonts w:asciiTheme="minorHAnsi" w:hAnsiTheme="minorHAnsi" w:cstheme="minorHAnsi"/>
              </w:rPr>
              <w:t>Nazwa podwykonawcy (o ile jest znany)</w:t>
            </w:r>
          </w:p>
        </w:tc>
      </w:tr>
      <w:tr w:rsidR="00192267" w:rsidRPr="00192267" w:rsidTr="00192267">
        <w:trPr>
          <w:trHeight w:val="415"/>
        </w:trPr>
        <w:tc>
          <w:tcPr>
            <w:tcW w:w="675" w:type="dxa"/>
            <w:tcBorders>
              <w:top w:val="single" w:sz="6" w:space="0" w:color="000000"/>
              <w:left w:val="single" w:sz="6" w:space="0" w:color="000000"/>
              <w:bottom w:val="single" w:sz="6" w:space="0" w:color="000000"/>
              <w:right w:val="single" w:sz="6" w:space="0" w:color="000000"/>
            </w:tcBorders>
          </w:tcPr>
          <w:p w:rsidR="00192267" w:rsidRPr="00192267" w:rsidRDefault="00192267" w:rsidP="00F43979">
            <w:pPr>
              <w:spacing w:after="0" w:line="240" w:lineRule="auto"/>
              <w:rPr>
                <w:rFonts w:asciiTheme="minorHAnsi" w:hAnsiTheme="minorHAnsi" w:cstheme="minorHAnsi"/>
              </w:rPr>
            </w:pPr>
          </w:p>
        </w:tc>
        <w:tc>
          <w:tcPr>
            <w:tcW w:w="5696" w:type="dxa"/>
            <w:tcBorders>
              <w:top w:val="single" w:sz="6" w:space="0" w:color="000000"/>
              <w:left w:val="single" w:sz="6" w:space="0" w:color="000000"/>
              <w:bottom w:val="single" w:sz="6" w:space="0" w:color="000000"/>
              <w:right w:val="single" w:sz="6" w:space="0" w:color="000000"/>
            </w:tcBorders>
          </w:tcPr>
          <w:p w:rsidR="00192267" w:rsidRPr="00192267" w:rsidRDefault="00192267" w:rsidP="00F43979">
            <w:pPr>
              <w:spacing w:after="0" w:line="240" w:lineRule="auto"/>
              <w:rPr>
                <w:rFonts w:asciiTheme="minorHAnsi" w:hAnsiTheme="minorHAnsi" w:cstheme="minorHAnsi"/>
              </w:rPr>
            </w:pPr>
          </w:p>
        </w:tc>
        <w:tc>
          <w:tcPr>
            <w:tcW w:w="3260" w:type="dxa"/>
            <w:tcBorders>
              <w:top w:val="single" w:sz="6" w:space="0" w:color="000000"/>
              <w:left w:val="single" w:sz="6" w:space="0" w:color="000000"/>
              <w:bottom w:val="single" w:sz="6" w:space="0" w:color="000000"/>
              <w:right w:val="single" w:sz="6" w:space="0" w:color="000000"/>
            </w:tcBorders>
          </w:tcPr>
          <w:p w:rsidR="00192267" w:rsidRPr="00192267" w:rsidRDefault="00192267" w:rsidP="00F43979">
            <w:pPr>
              <w:spacing w:after="0" w:line="240" w:lineRule="auto"/>
              <w:rPr>
                <w:rFonts w:asciiTheme="minorHAnsi" w:hAnsiTheme="minorHAnsi" w:cstheme="minorHAnsi"/>
              </w:rPr>
            </w:pPr>
          </w:p>
        </w:tc>
      </w:tr>
      <w:tr w:rsidR="00192267" w:rsidRPr="006F53AF" w:rsidTr="00F43979">
        <w:trPr>
          <w:trHeight w:val="414"/>
        </w:trPr>
        <w:tc>
          <w:tcPr>
            <w:tcW w:w="675" w:type="dxa"/>
            <w:tcBorders>
              <w:top w:val="single" w:sz="6" w:space="0" w:color="000000"/>
              <w:left w:val="single" w:sz="6" w:space="0" w:color="000000"/>
              <w:bottom w:val="single" w:sz="6" w:space="0" w:color="000000"/>
              <w:right w:val="single" w:sz="6" w:space="0" w:color="000000"/>
            </w:tcBorders>
          </w:tcPr>
          <w:p w:rsidR="00192267" w:rsidRPr="006F53AF" w:rsidRDefault="00192267" w:rsidP="00F43979">
            <w:pPr>
              <w:spacing w:after="0" w:line="240" w:lineRule="auto"/>
            </w:pPr>
          </w:p>
        </w:tc>
        <w:tc>
          <w:tcPr>
            <w:tcW w:w="5696" w:type="dxa"/>
            <w:tcBorders>
              <w:top w:val="single" w:sz="6" w:space="0" w:color="000000"/>
              <w:left w:val="single" w:sz="6" w:space="0" w:color="000000"/>
              <w:bottom w:val="single" w:sz="6" w:space="0" w:color="000000"/>
              <w:right w:val="single" w:sz="6" w:space="0" w:color="000000"/>
            </w:tcBorders>
          </w:tcPr>
          <w:p w:rsidR="00192267" w:rsidRPr="006F53AF" w:rsidRDefault="00192267" w:rsidP="00F43979">
            <w:pPr>
              <w:spacing w:after="0" w:line="240" w:lineRule="auto"/>
            </w:pPr>
          </w:p>
        </w:tc>
        <w:tc>
          <w:tcPr>
            <w:tcW w:w="3260" w:type="dxa"/>
            <w:tcBorders>
              <w:top w:val="single" w:sz="6" w:space="0" w:color="000000"/>
              <w:left w:val="single" w:sz="6" w:space="0" w:color="000000"/>
              <w:bottom w:val="single" w:sz="6" w:space="0" w:color="000000"/>
              <w:right w:val="single" w:sz="6" w:space="0" w:color="000000"/>
            </w:tcBorders>
          </w:tcPr>
          <w:p w:rsidR="00192267" w:rsidRPr="006F53AF" w:rsidRDefault="00192267" w:rsidP="00F43979">
            <w:pPr>
              <w:spacing w:after="0" w:line="240" w:lineRule="auto"/>
            </w:pPr>
          </w:p>
        </w:tc>
      </w:tr>
    </w:tbl>
    <w:p w:rsidR="00192267" w:rsidRPr="00F56C3D" w:rsidRDefault="00192267" w:rsidP="00F56C3D">
      <w:pPr>
        <w:rPr>
          <w:b/>
          <w:sz w:val="20"/>
        </w:rPr>
      </w:pPr>
      <w:r w:rsidRPr="00F56C3D">
        <w:rPr>
          <w:b/>
          <w:sz w:val="20"/>
        </w:rPr>
        <w:t>* jeżeli dotyczy</w:t>
      </w:r>
    </w:p>
    <w:p w:rsidR="00192267" w:rsidRPr="00192267" w:rsidRDefault="00192267" w:rsidP="00F56C3D">
      <w:pPr>
        <w:pStyle w:val="Akapitzlist"/>
        <w:tabs>
          <w:tab w:val="left" w:leader="dot" w:pos="9072"/>
        </w:tabs>
        <w:autoSpaceDE w:val="0"/>
        <w:autoSpaceDN w:val="0"/>
        <w:spacing w:before="120"/>
        <w:ind w:left="0" w:right="-2"/>
        <w:jc w:val="both"/>
        <w:rPr>
          <w:i/>
          <w:sz w:val="18"/>
          <w:szCs w:val="18"/>
        </w:rPr>
      </w:pPr>
      <w:r w:rsidRPr="00192267">
        <w:rPr>
          <w:i/>
          <w:sz w:val="18"/>
          <w:szCs w:val="18"/>
        </w:rPr>
        <w:t>Oświadczamy, że przed przystąpieniem do wykonania zamówienia podamy nazwy lub imiona i nazwiska oraz dane kontaktowe podwykonawców i osób do kontaktu z nimi wskazanych wyżej zakresów zamówienia, w przypadku gdy nie są nam znane w chwili składania oferty.</w:t>
      </w:r>
    </w:p>
    <w:p w:rsidR="0030132E" w:rsidRDefault="0030132E" w:rsidP="00192267">
      <w:pPr>
        <w:spacing w:after="0" w:line="240" w:lineRule="auto"/>
        <w:rPr>
          <w:b/>
        </w:rPr>
      </w:pPr>
      <w:r>
        <w:rPr>
          <w:b/>
        </w:rPr>
        <w:t>W</w:t>
      </w:r>
      <w:r w:rsidRPr="006F53AF">
        <w:rPr>
          <w:b/>
        </w:rPr>
        <w:t>ykonawca jest</w:t>
      </w:r>
      <w:r>
        <w:rPr>
          <w:b/>
        </w:rPr>
        <w:t xml:space="preserve"> </w:t>
      </w:r>
      <w:proofErr w:type="spellStart"/>
      <w:r>
        <w:rPr>
          <w:b/>
        </w:rPr>
        <w:t>mikroprzedsiębiorcą</w:t>
      </w:r>
      <w:proofErr w:type="spellEnd"/>
      <w:r>
        <w:rPr>
          <w:b/>
        </w:rPr>
        <w:t xml:space="preserve">      </w:t>
      </w:r>
      <w:r w:rsidRPr="006249CA">
        <w:rPr>
          <w:rFonts w:cs="Calibri"/>
          <w:b/>
          <w:sz w:val="40"/>
          <w:szCs w:val="40"/>
        </w:rPr>
        <w:t>□</w:t>
      </w:r>
      <w:r>
        <w:rPr>
          <w:b/>
        </w:rPr>
        <w:t xml:space="preserve"> </w:t>
      </w:r>
      <w:r w:rsidRPr="004A34CA">
        <w:rPr>
          <w:i/>
          <w:iCs/>
          <w:sz w:val="28"/>
          <w:szCs w:val="28"/>
        </w:rPr>
        <w:t>*</w:t>
      </w:r>
      <w:r w:rsidRPr="00B40744">
        <w:rPr>
          <w:b/>
          <w:sz w:val="16"/>
          <w:szCs w:val="16"/>
        </w:rPr>
        <w:t>(3)</w:t>
      </w:r>
    </w:p>
    <w:p w:rsidR="0030132E" w:rsidRDefault="0030132E" w:rsidP="00192267">
      <w:pPr>
        <w:spacing w:after="0" w:line="240" w:lineRule="auto"/>
        <w:jc w:val="both"/>
        <w:rPr>
          <w:b/>
        </w:rPr>
      </w:pPr>
      <w:r>
        <w:rPr>
          <w:b/>
        </w:rPr>
        <w:t>W</w:t>
      </w:r>
      <w:r w:rsidRPr="006F53AF">
        <w:rPr>
          <w:b/>
        </w:rPr>
        <w:t xml:space="preserve">ykonawca jest </w:t>
      </w:r>
      <w:r>
        <w:rPr>
          <w:b/>
        </w:rPr>
        <w:t>małym przedsiębiorcą</w:t>
      </w:r>
      <w:r w:rsidRPr="006249CA">
        <w:rPr>
          <w:b/>
          <w:sz w:val="40"/>
          <w:szCs w:val="40"/>
        </w:rPr>
        <w:t xml:space="preserve"> </w:t>
      </w:r>
      <w:r>
        <w:rPr>
          <w:b/>
          <w:sz w:val="40"/>
          <w:szCs w:val="40"/>
        </w:rPr>
        <w:t xml:space="preserve"> </w:t>
      </w:r>
      <w:r w:rsidRPr="006249CA">
        <w:rPr>
          <w:rFonts w:cs="Calibri"/>
          <w:b/>
          <w:sz w:val="40"/>
          <w:szCs w:val="40"/>
        </w:rPr>
        <w:t>□</w:t>
      </w:r>
      <w:r>
        <w:rPr>
          <w:b/>
        </w:rPr>
        <w:t xml:space="preserve">  </w:t>
      </w:r>
    </w:p>
    <w:p w:rsidR="0030132E" w:rsidRDefault="0030132E" w:rsidP="00192267">
      <w:pPr>
        <w:spacing w:after="0" w:line="240" w:lineRule="auto"/>
        <w:jc w:val="both"/>
        <w:rPr>
          <w:b/>
        </w:rPr>
      </w:pPr>
      <w:r>
        <w:rPr>
          <w:b/>
        </w:rPr>
        <w:t>W</w:t>
      </w:r>
      <w:r w:rsidRPr="006F53AF">
        <w:rPr>
          <w:b/>
        </w:rPr>
        <w:t xml:space="preserve">ykonawca jest </w:t>
      </w:r>
      <w:r>
        <w:rPr>
          <w:b/>
        </w:rPr>
        <w:t xml:space="preserve">średnim przedsiębiorcą  </w:t>
      </w:r>
      <w:r w:rsidRPr="006249CA">
        <w:rPr>
          <w:rFonts w:cs="Calibri"/>
          <w:sz w:val="40"/>
          <w:szCs w:val="40"/>
        </w:rPr>
        <w:t>□</w:t>
      </w:r>
    </w:p>
    <w:p w:rsidR="0030132E" w:rsidRPr="004A34CA" w:rsidRDefault="0030132E" w:rsidP="0030132E">
      <w:pPr>
        <w:tabs>
          <w:tab w:val="left" w:pos="284"/>
          <w:tab w:val="left" w:pos="567"/>
        </w:tabs>
        <w:spacing w:after="0"/>
        <w:jc w:val="both"/>
        <w:rPr>
          <w:i/>
          <w:iCs/>
          <w:sz w:val="18"/>
          <w:szCs w:val="18"/>
        </w:rPr>
      </w:pPr>
      <w:r>
        <w:rPr>
          <w:b/>
          <w:i/>
          <w:iCs/>
          <w:sz w:val="18"/>
          <w:szCs w:val="18"/>
        </w:rPr>
        <w:lastRenderedPageBreak/>
        <w:tab/>
      </w:r>
      <w:r w:rsidRPr="004A34CA">
        <w:rPr>
          <w:i/>
          <w:iCs/>
          <w:sz w:val="28"/>
          <w:szCs w:val="28"/>
        </w:rPr>
        <w:t>*</w:t>
      </w:r>
      <w:r>
        <w:rPr>
          <w:i/>
          <w:iCs/>
          <w:sz w:val="18"/>
          <w:szCs w:val="18"/>
        </w:rPr>
        <w:t xml:space="preserve"> </w:t>
      </w:r>
      <w:r w:rsidRPr="004A34CA">
        <w:rPr>
          <w:i/>
          <w:iCs/>
          <w:sz w:val="18"/>
          <w:szCs w:val="18"/>
        </w:rPr>
        <w:t xml:space="preserve">- </w:t>
      </w:r>
      <w:r>
        <w:rPr>
          <w:i/>
          <w:iCs/>
          <w:sz w:val="18"/>
          <w:szCs w:val="18"/>
        </w:rPr>
        <w:t xml:space="preserve">zaznaczyć </w:t>
      </w:r>
      <w:proofErr w:type="spellStart"/>
      <w:r>
        <w:rPr>
          <w:i/>
          <w:iCs/>
          <w:sz w:val="18"/>
          <w:szCs w:val="18"/>
        </w:rPr>
        <w:t>włąściwe</w:t>
      </w:r>
      <w:proofErr w:type="spellEnd"/>
    </w:p>
    <w:p w:rsidR="0030132E" w:rsidRDefault="0030132E" w:rsidP="0030132E">
      <w:pPr>
        <w:spacing w:after="0" w:line="240" w:lineRule="auto"/>
        <w:rPr>
          <w:rFonts w:ascii="Arial" w:hAnsi="Arial" w:cs="Arial"/>
          <w:sz w:val="20"/>
          <w:szCs w:val="20"/>
        </w:rPr>
      </w:pPr>
    </w:p>
    <w:p w:rsidR="006858C5" w:rsidRDefault="006858C5" w:rsidP="0030132E">
      <w:pPr>
        <w:spacing w:after="0" w:line="240" w:lineRule="auto"/>
        <w:rPr>
          <w:rFonts w:ascii="Arial" w:hAnsi="Arial" w:cs="Arial"/>
          <w:sz w:val="20"/>
          <w:szCs w:val="20"/>
        </w:rPr>
      </w:pPr>
    </w:p>
    <w:p w:rsidR="006858C5" w:rsidRDefault="006858C5" w:rsidP="0030132E">
      <w:pPr>
        <w:spacing w:after="0" w:line="240" w:lineRule="auto"/>
        <w:rPr>
          <w:rFonts w:ascii="Arial" w:hAnsi="Arial" w:cs="Arial"/>
          <w:sz w:val="20"/>
          <w:szCs w:val="20"/>
        </w:rPr>
      </w:pPr>
    </w:p>
    <w:p w:rsidR="0030132E" w:rsidRDefault="0030132E" w:rsidP="0030132E">
      <w:pPr>
        <w:spacing w:after="0" w:line="240" w:lineRule="auto"/>
        <w:rPr>
          <w:rFonts w:ascii="Arial" w:hAnsi="Arial" w:cs="Arial"/>
          <w:sz w:val="20"/>
          <w:szCs w:val="20"/>
        </w:rPr>
      </w:pPr>
    </w:p>
    <w:p w:rsidR="0030132E" w:rsidRDefault="0030132E" w:rsidP="0030132E">
      <w:pPr>
        <w:spacing w:after="0" w:line="240" w:lineRule="auto"/>
        <w:rPr>
          <w:rFonts w:ascii="Arial" w:hAnsi="Arial" w:cs="Arial"/>
          <w:sz w:val="20"/>
          <w:szCs w:val="20"/>
        </w:rPr>
      </w:pPr>
    </w:p>
    <w:p w:rsidR="0030132E" w:rsidRPr="004A34CA" w:rsidRDefault="0030132E" w:rsidP="0030132E">
      <w:pPr>
        <w:spacing w:after="0" w:line="240" w:lineRule="auto"/>
        <w:rPr>
          <w:rFonts w:ascii="Arial" w:hAnsi="Arial" w:cs="Arial"/>
          <w:b/>
          <w:sz w:val="20"/>
          <w:szCs w:val="20"/>
        </w:rPr>
      </w:pPr>
      <w:r w:rsidRPr="004A34CA">
        <w:rPr>
          <w:rFonts w:ascii="Arial" w:hAnsi="Arial" w:cs="Arial"/>
          <w:b/>
          <w:sz w:val="20"/>
          <w:szCs w:val="20"/>
        </w:rPr>
        <w:t>………………………….. dnia: …………</w:t>
      </w:r>
      <w:r w:rsidRPr="004A34CA">
        <w:rPr>
          <w:rFonts w:ascii="Arial" w:hAnsi="Arial" w:cs="Arial"/>
          <w:b/>
          <w:sz w:val="20"/>
          <w:szCs w:val="20"/>
        </w:rPr>
        <w:tab/>
      </w:r>
      <w:r w:rsidRPr="004A34CA">
        <w:rPr>
          <w:rFonts w:ascii="Arial" w:hAnsi="Arial" w:cs="Arial"/>
          <w:b/>
          <w:sz w:val="20"/>
          <w:szCs w:val="20"/>
        </w:rPr>
        <w:tab/>
        <w:t xml:space="preserve">          </w:t>
      </w:r>
      <w:r>
        <w:rPr>
          <w:rFonts w:ascii="Arial" w:hAnsi="Arial" w:cs="Arial"/>
          <w:b/>
          <w:sz w:val="20"/>
          <w:szCs w:val="20"/>
        </w:rPr>
        <w:t xml:space="preserve">    </w:t>
      </w:r>
      <w:r w:rsidRPr="004A34CA">
        <w:rPr>
          <w:rFonts w:ascii="Arial" w:hAnsi="Arial" w:cs="Arial"/>
          <w:b/>
          <w:sz w:val="20"/>
          <w:szCs w:val="20"/>
        </w:rPr>
        <w:t xml:space="preserve"> </w:t>
      </w:r>
      <w:r w:rsidRPr="009C4835">
        <w:rPr>
          <w:rFonts w:ascii="Arial" w:hAnsi="Arial" w:cs="Arial"/>
          <w:b/>
          <w:color w:val="FF0000"/>
          <w:sz w:val="20"/>
          <w:szCs w:val="20"/>
        </w:rPr>
        <w:t>.........................................................................</w:t>
      </w:r>
    </w:p>
    <w:p w:rsidR="0030132E" w:rsidRPr="004A34CA" w:rsidRDefault="0030132E" w:rsidP="0030132E">
      <w:pPr>
        <w:spacing w:after="0" w:line="240" w:lineRule="auto"/>
        <w:ind w:left="5245"/>
        <w:rPr>
          <w:rFonts w:ascii="Arial" w:hAnsi="Arial" w:cs="Arial"/>
          <w:b/>
          <w:i/>
          <w:sz w:val="20"/>
          <w:szCs w:val="20"/>
        </w:rPr>
      </w:pPr>
      <w:r>
        <w:rPr>
          <w:rFonts w:ascii="Arial" w:hAnsi="Arial" w:cs="Arial"/>
          <w:b/>
          <w:i/>
          <w:sz w:val="20"/>
          <w:szCs w:val="20"/>
        </w:rPr>
        <w:t xml:space="preserve"> </w:t>
      </w:r>
    </w:p>
    <w:p w:rsidR="0030132E" w:rsidRPr="009D216D" w:rsidRDefault="00667A78" w:rsidP="0030132E">
      <w:pPr>
        <w:ind w:left="4536"/>
        <w:jc w:val="center"/>
        <w:rPr>
          <w:b/>
        </w:rPr>
      </w:pPr>
      <w:r w:rsidRPr="00667A78">
        <w:rPr>
          <w:b/>
          <w:color w:val="FF0000"/>
        </w:rPr>
        <w:t>Oferta musi być opatrzona kwalifikowanym podpisem elektronicznym</w:t>
      </w:r>
    </w:p>
    <w:p w:rsidR="0030132E" w:rsidRDefault="0030132E" w:rsidP="0030132E">
      <w:pPr>
        <w:spacing w:after="0" w:line="240" w:lineRule="auto"/>
        <w:rPr>
          <w:rFonts w:ascii="Arial" w:hAnsi="Arial" w:cs="Arial"/>
          <w:b/>
          <w:sz w:val="20"/>
          <w:szCs w:val="20"/>
        </w:rPr>
      </w:pPr>
    </w:p>
    <w:p w:rsidR="0030132E" w:rsidRPr="00444C1E" w:rsidRDefault="0030132E" w:rsidP="0030132E">
      <w:pPr>
        <w:autoSpaceDE w:val="0"/>
        <w:autoSpaceDN w:val="0"/>
        <w:adjustRightInd w:val="0"/>
        <w:spacing w:after="0" w:line="240" w:lineRule="auto"/>
        <w:jc w:val="both"/>
        <w:rPr>
          <w:rFonts w:asciiTheme="minorHAnsi" w:eastAsia="Calibri,Bold" w:hAnsiTheme="minorHAnsi" w:cstheme="minorHAnsi"/>
          <w:bCs/>
          <w:i/>
          <w:iCs/>
          <w:sz w:val="16"/>
          <w:szCs w:val="16"/>
        </w:rPr>
      </w:pPr>
      <w:r w:rsidRPr="00444C1E">
        <w:rPr>
          <w:rFonts w:asciiTheme="minorHAnsi" w:eastAsia="Calibri,Bold" w:hAnsiTheme="minorHAnsi" w:cstheme="minorHAnsi"/>
          <w:bCs/>
          <w:sz w:val="16"/>
          <w:szCs w:val="16"/>
        </w:rPr>
        <w:t xml:space="preserve">1) </w:t>
      </w:r>
      <w:r w:rsidRPr="00444C1E">
        <w:rPr>
          <w:rFonts w:asciiTheme="minorHAnsi" w:eastAsia="Calibri,Bold" w:hAnsiTheme="minorHAnsi" w:cstheme="minorHAnsi"/>
          <w:bCs/>
          <w:i/>
          <w:iCs/>
          <w:sz w:val="16"/>
          <w:szCs w:val="16"/>
        </w:rPr>
        <w:t>Rozporządzenie Parlamentu Europejskiego i Rady (UE) 2016/679 z dnia 27 kwietnia 2016 r. w sprawie ochrony osób fizycznych w związku z przetwarzaniem danych osobowych i w sprawie</w:t>
      </w:r>
      <w:r>
        <w:rPr>
          <w:rFonts w:asciiTheme="minorHAnsi" w:eastAsia="Calibri,Bold" w:hAnsiTheme="minorHAnsi" w:cstheme="minorHAnsi"/>
          <w:bCs/>
          <w:i/>
          <w:iCs/>
          <w:sz w:val="16"/>
          <w:szCs w:val="16"/>
        </w:rPr>
        <w:t xml:space="preserve"> </w:t>
      </w:r>
      <w:r w:rsidRPr="00444C1E">
        <w:rPr>
          <w:rFonts w:asciiTheme="minorHAnsi" w:eastAsia="Calibri,Bold" w:hAnsiTheme="minorHAnsi" w:cstheme="minorHAnsi"/>
          <w:bCs/>
          <w:i/>
          <w:iCs/>
          <w:sz w:val="16"/>
          <w:szCs w:val="16"/>
        </w:rPr>
        <w:t>swobodnego przepływu takich danych oraz uchylenia dyrektywy 95/46/W (ogólne rozporządzenie o ochronie danych) (Dz. Urz. UE L119 z 04.05.2016, str. 1)</w:t>
      </w:r>
    </w:p>
    <w:p w:rsidR="0030132E" w:rsidRPr="00444C1E" w:rsidRDefault="0030132E" w:rsidP="0030132E">
      <w:pPr>
        <w:autoSpaceDE w:val="0"/>
        <w:autoSpaceDN w:val="0"/>
        <w:adjustRightInd w:val="0"/>
        <w:spacing w:after="0" w:line="240" w:lineRule="auto"/>
        <w:jc w:val="both"/>
        <w:rPr>
          <w:rFonts w:asciiTheme="minorHAnsi" w:eastAsia="Calibri,Bold" w:hAnsiTheme="minorHAnsi" w:cstheme="minorHAnsi"/>
          <w:bCs/>
          <w:i/>
          <w:iCs/>
          <w:sz w:val="16"/>
          <w:szCs w:val="16"/>
        </w:rPr>
      </w:pPr>
      <w:r w:rsidRPr="00444C1E">
        <w:rPr>
          <w:rFonts w:asciiTheme="minorHAnsi" w:eastAsia="Calibri,Bold" w:hAnsiTheme="minorHAnsi" w:cstheme="minorHAnsi"/>
          <w:bCs/>
          <w:sz w:val="16"/>
          <w:szCs w:val="16"/>
        </w:rPr>
        <w:t xml:space="preserve">(2) </w:t>
      </w:r>
      <w:r w:rsidRPr="00444C1E">
        <w:rPr>
          <w:rFonts w:asciiTheme="minorHAnsi" w:eastAsia="Calibri,Bold" w:hAnsiTheme="minorHAnsi" w:cstheme="minorHAnsi"/>
          <w:bCs/>
          <w:i/>
          <w:iCs/>
          <w:sz w:val="16"/>
          <w:szCs w:val="16"/>
        </w:rPr>
        <w:t>W przypadku gdy wykonawca nie przekazuje danych osobowych innych niż bezpośrednio jego dotyczących lub zachodzi wyłączenie stosowania obowiązku informacyjnego, stosownie do art.</w:t>
      </w:r>
      <w:r>
        <w:rPr>
          <w:rFonts w:asciiTheme="minorHAnsi" w:eastAsia="Calibri,Bold" w:hAnsiTheme="minorHAnsi" w:cstheme="minorHAnsi"/>
          <w:bCs/>
          <w:i/>
          <w:iCs/>
          <w:sz w:val="16"/>
          <w:szCs w:val="16"/>
        </w:rPr>
        <w:t xml:space="preserve"> </w:t>
      </w:r>
      <w:r w:rsidRPr="00444C1E">
        <w:rPr>
          <w:rFonts w:asciiTheme="minorHAnsi" w:eastAsia="Calibri,Bold" w:hAnsiTheme="minorHAnsi" w:cstheme="minorHAnsi"/>
          <w:bCs/>
          <w:i/>
          <w:iCs/>
          <w:sz w:val="16"/>
          <w:szCs w:val="16"/>
        </w:rPr>
        <w:t>13 ust. 4 lub art. 14 ust. 5 RODO, treści oświadczenia wykonawca nie składa (usunięcia treści oświadczenia np. przez jego wykreślenie)</w:t>
      </w:r>
    </w:p>
    <w:p w:rsidR="0030132E" w:rsidRPr="00444C1E" w:rsidRDefault="0030132E" w:rsidP="0030132E">
      <w:pPr>
        <w:autoSpaceDE w:val="0"/>
        <w:autoSpaceDN w:val="0"/>
        <w:adjustRightInd w:val="0"/>
        <w:spacing w:after="0" w:line="240" w:lineRule="auto"/>
        <w:jc w:val="both"/>
        <w:rPr>
          <w:rFonts w:asciiTheme="minorHAnsi" w:eastAsia="Calibri,Bold" w:hAnsiTheme="minorHAnsi" w:cstheme="minorHAnsi"/>
          <w:bCs/>
          <w:i/>
          <w:iCs/>
          <w:sz w:val="16"/>
          <w:szCs w:val="16"/>
        </w:rPr>
      </w:pPr>
      <w:r w:rsidRPr="00444C1E">
        <w:rPr>
          <w:rFonts w:asciiTheme="minorHAnsi" w:eastAsia="Calibri,Bold" w:hAnsiTheme="minorHAnsi" w:cstheme="minorHAnsi"/>
          <w:bCs/>
          <w:sz w:val="16"/>
          <w:szCs w:val="16"/>
        </w:rPr>
        <w:t xml:space="preserve">(3) </w:t>
      </w:r>
      <w:r w:rsidRPr="00444C1E">
        <w:rPr>
          <w:rFonts w:asciiTheme="minorHAnsi" w:eastAsia="Calibri,Bold" w:hAnsiTheme="minorHAnsi" w:cstheme="minorHAnsi"/>
          <w:bCs/>
          <w:i/>
          <w:iCs/>
          <w:sz w:val="16"/>
          <w:szCs w:val="16"/>
        </w:rPr>
        <w:t>Zgodnie z zaleceniem Komisji z dnia 6 maja 2003 r. dotyczącym definicji mikroprzedsiębiorstw oraz małych i średnich przedsiębiorstw (Dz. Urz. UE L 124 z 20.5.2003, str. 36):</w:t>
      </w:r>
    </w:p>
    <w:p w:rsidR="0030132E" w:rsidRPr="00444C1E" w:rsidRDefault="0030132E" w:rsidP="0030132E">
      <w:pPr>
        <w:autoSpaceDE w:val="0"/>
        <w:autoSpaceDN w:val="0"/>
        <w:adjustRightInd w:val="0"/>
        <w:spacing w:after="0" w:line="240" w:lineRule="auto"/>
        <w:jc w:val="both"/>
        <w:rPr>
          <w:rFonts w:asciiTheme="minorHAnsi" w:eastAsia="Calibri,Bold" w:hAnsiTheme="minorHAnsi" w:cstheme="minorHAnsi"/>
          <w:bCs/>
          <w:i/>
          <w:iCs/>
          <w:sz w:val="16"/>
          <w:szCs w:val="16"/>
        </w:rPr>
      </w:pPr>
      <w:r w:rsidRPr="00444C1E">
        <w:rPr>
          <w:rFonts w:asciiTheme="minorHAnsi" w:eastAsia="Calibri,Bold" w:hAnsiTheme="minorHAnsi" w:cstheme="minorHAnsi"/>
          <w:bCs/>
          <w:i/>
          <w:iCs/>
          <w:sz w:val="16"/>
          <w:szCs w:val="16"/>
        </w:rPr>
        <w:t xml:space="preserve">- </w:t>
      </w:r>
      <w:proofErr w:type="spellStart"/>
      <w:r w:rsidRPr="00444C1E">
        <w:rPr>
          <w:rFonts w:asciiTheme="minorHAnsi" w:eastAsia="Calibri,Bold" w:hAnsiTheme="minorHAnsi" w:cstheme="minorHAnsi"/>
          <w:bCs/>
          <w:i/>
          <w:iCs/>
          <w:sz w:val="16"/>
          <w:szCs w:val="16"/>
        </w:rPr>
        <w:t>mikroprzedsiębior</w:t>
      </w:r>
      <w:r>
        <w:rPr>
          <w:rFonts w:asciiTheme="minorHAnsi" w:eastAsia="Calibri,Bold" w:hAnsiTheme="minorHAnsi" w:cstheme="minorHAnsi"/>
          <w:bCs/>
          <w:i/>
          <w:iCs/>
          <w:sz w:val="16"/>
          <w:szCs w:val="16"/>
        </w:rPr>
        <w:t>ca</w:t>
      </w:r>
      <w:proofErr w:type="spellEnd"/>
      <w:r w:rsidRPr="00444C1E">
        <w:rPr>
          <w:rFonts w:asciiTheme="minorHAnsi" w:eastAsia="Calibri,Bold" w:hAnsiTheme="minorHAnsi" w:cstheme="minorHAnsi"/>
          <w:bCs/>
          <w:i/>
          <w:iCs/>
          <w:sz w:val="16"/>
          <w:szCs w:val="16"/>
        </w:rPr>
        <w:t xml:space="preserve"> to przedsiębior</w:t>
      </w:r>
      <w:r>
        <w:rPr>
          <w:rFonts w:asciiTheme="minorHAnsi" w:eastAsia="Calibri,Bold" w:hAnsiTheme="minorHAnsi" w:cstheme="minorHAnsi"/>
          <w:bCs/>
          <w:i/>
          <w:iCs/>
          <w:sz w:val="16"/>
          <w:szCs w:val="16"/>
        </w:rPr>
        <w:t>ca</w:t>
      </w:r>
      <w:r w:rsidRPr="00444C1E">
        <w:rPr>
          <w:rFonts w:asciiTheme="minorHAnsi" w:eastAsia="Calibri,Bold" w:hAnsiTheme="minorHAnsi" w:cstheme="minorHAnsi"/>
          <w:bCs/>
          <w:i/>
          <w:iCs/>
          <w:sz w:val="16"/>
          <w:szCs w:val="16"/>
        </w:rPr>
        <w:t>, któr</w:t>
      </w:r>
      <w:r>
        <w:rPr>
          <w:rFonts w:asciiTheme="minorHAnsi" w:eastAsia="Calibri,Bold" w:hAnsiTheme="minorHAnsi" w:cstheme="minorHAnsi"/>
          <w:bCs/>
          <w:i/>
          <w:iCs/>
          <w:sz w:val="16"/>
          <w:szCs w:val="16"/>
        </w:rPr>
        <w:t>y</w:t>
      </w:r>
      <w:r w:rsidRPr="00444C1E">
        <w:rPr>
          <w:rFonts w:asciiTheme="minorHAnsi" w:eastAsia="Calibri,Bold" w:hAnsiTheme="minorHAnsi" w:cstheme="minorHAnsi"/>
          <w:bCs/>
          <w:i/>
          <w:iCs/>
          <w:sz w:val="16"/>
          <w:szCs w:val="16"/>
        </w:rPr>
        <w:t xml:space="preserve"> zatrudnia mniej niż 10 osób i którego roczny obrót lub roczna suma bilansowa nie przekracza 2 milionów EUR;</w:t>
      </w:r>
    </w:p>
    <w:p w:rsidR="0030132E" w:rsidRPr="00444C1E" w:rsidRDefault="0030132E" w:rsidP="0030132E">
      <w:pPr>
        <w:autoSpaceDE w:val="0"/>
        <w:autoSpaceDN w:val="0"/>
        <w:adjustRightInd w:val="0"/>
        <w:spacing w:after="0" w:line="240" w:lineRule="auto"/>
        <w:jc w:val="both"/>
        <w:rPr>
          <w:rFonts w:asciiTheme="minorHAnsi" w:eastAsia="Calibri,Bold" w:hAnsiTheme="minorHAnsi" w:cstheme="minorHAnsi"/>
          <w:bCs/>
          <w:i/>
          <w:iCs/>
          <w:sz w:val="16"/>
          <w:szCs w:val="16"/>
        </w:rPr>
      </w:pPr>
      <w:r w:rsidRPr="00444C1E">
        <w:rPr>
          <w:rFonts w:asciiTheme="minorHAnsi" w:eastAsia="Calibri,Bold" w:hAnsiTheme="minorHAnsi" w:cstheme="minorHAnsi"/>
          <w:bCs/>
          <w:i/>
          <w:iCs/>
          <w:sz w:val="16"/>
          <w:szCs w:val="16"/>
        </w:rPr>
        <w:t>- mał</w:t>
      </w:r>
      <w:r>
        <w:rPr>
          <w:rFonts w:asciiTheme="minorHAnsi" w:eastAsia="Calibri,Bold" w:hAnsiTheme="minorHAnsi" w:cstheme="minorHAnsi"/>
          <w:bCs/>
          <w:i/>
          <w:iCs/>
          <w:sz w:val="16"/>
          <w:szCs w:val="16"/>
        </w:rPr>
        <w:t>y</w:t>
      </w:r>
      <w:r w:rsidRPr="00444C1E">
        <w:rPr>
          <w:rFonts w:asciiTheme="minorHAnsi" w:eastAsia="Calibri,Bold" w:hAnsiTheme="minorHAnsi" w:cstheme="minorHAnsi"/>
          <w:bCs/>
          <w:i/>
          <w:iCs/>
          <w:sz w:val="16"/>
          <w:szCs w:val="16"/>
        </w:rPr>
        <w:t xml:space="preserve"> przedsiębior</w:t>
      </w:r>
      <w:r>
        <w:rPr>
          <w:rFonts w:asciiTheme="minorHAnsi" w:eastAsia="Calibri,Bold" w:hAnsiTheme="minorHAnsi" w:cstheme="minorHAnsi"/>
          <w:bCs/>
          <w:i/>
          <w:iCs/>
          <w:sz w:val="16"/>
          <w:szCs w:val="16"/>
        </w:rPr>
        <w:t>ca</w:t>
      </w:r>
      <w:r w:rsidRPr="00444C1E">
        <w:rPr>
          <w:rFonts w:asciiTheme="minorHAnsi" w:eastAsia="Calibri,Bold" w:hAnsiTheme="minorHAnsi" w:cstheme="minorHAnsi"/>
          <w:bCs/>
          <w:i/>
          <w:iCs/>
          <w:sz w:val="16"/>
          <w:szCs w:val="16"/>
        </w:rPr>
        <w:t xml:space="preserve"> to przedsiębior</w:t>
      </w:r>
      <w:r>
        <w:rPr>
          <w:rFonts w:asciiTheme="minorHAnsi" w:eastAsia="Calibri,Bold" w:hAnsiTheme="minorHAnsi" w:cstheme="minorHAnsi"/>
          <w:bCs/>
          <w:i/>
          <w:iCs/>
          <w:sz w:val="16"/>
          <w:szCs w:val="16"/>
        </w:rPr>
        <w:t>ca</w:t>
      </w:r>
      <w:r w:rsidRPr="00444C1E">
        <w:rPr>
          <w:rFonts w:asciiTheme="minorHAnsi" w:eastAsia="Calibri,Bold" w:hAnsiTheme="minorHAnsi" w:cstheme="minorHAnsi"/>
          <w:bCs/>
          <w:i/>
          <w:iCs/>
          <w:sz w:val="16"/>
          <w:szCs w:val="16"/>
        </w:rPr>
        <w:t>, któr</w:t>
      </w:r>
      <w:r>
        <w:rPr>
          <w:rFonts w:asciiTheme="minorHAnsi" w:eastAsia="Calibri,Bold" w:hAnsiTheme="minorHAnsi" w:cstheme="minorHAnsi"/>
          <w:bCs/>
          <w:i/>
          <w:iCs/>
          <w:sz w:val="16"/>
          <w:szCs w:val="16"/>
        </w:rPr>
        <w:t>y</w:t>
      </w:r>
      <w:r w:rsidRPr="00444C1E">
        <w:rPr>
          <w:rFonts w:asciiTheme="minorHAnsi" w:eastAsia="Calibri,Bold" w:hAnsiTheme="minorHAnsi" w:cstheme="minorHAnsi"/>
          <w:bCs/>
          <w:i/>
          <w:iCs/>
          <w:sz w:val="16"/>
          <w:szCs w:val="16"/>
        </w:rPr>
        <w:t xml:space="preserve"> zatrudnia mniej niż 50 osób i którego roczny obrót lub roczna suma bilansowa nie przekracza 10 milionów EUR.</w:t>
      </w:r>
    </w:p>
    <w:p w:rsidR="0030132E" w:rsidRPr="00232023" w:rsidRDefault="0030132E" w:rsidP="0030132E">
      <w:pPr>
        <w:autoSpaceDE w:val="0"/>
        <w:autoSpaceDN w:val="0"/>
        <w:adjustRightInd w:val="0"/>
        <w:spacing w:after="0" w:line="240" w:lineRule="auto"/>
        <w:jc w:val="both"/>
        <w:rPr>
          <w:rFonts w:asciiTheme="minorHAnsi" w:eastAsia="Calibri,Bold" w:hAnsiTheme="minorHAnsi" w:cstheme="minorHAnsi"/>
          <w:bCs/>
          <w:i/>
          <w:iCs/>
          <w:sz w:val="16"/>
          <w:szCs w:val="16"/>
        </w:rPr>
      </w:pPr>
      <w:r w:rsidRPr="00444C1E">
        <w:rPr>
          <w:rFonts w:asciiTheme="minorHAnsi" w:eastAsia="Calibri,Bold" w:hAnsiTheme="minorHAnsi" w:cstheme="minorHAnsi"/>
          <w:bCs/>
          <w:i/>
          <w:iCs/>
          <w:sz w:val="16"/>
          <w:szCs w:val="16"/>
        </w:rPr>
        <w:t>- średni</w:t>
      </w:r>
      <w:r>
        <w:rPr>
          <w:rFonts w:asciiTheme="minorHAnsi" w:eastAsia="Calibri,Bold" w:hAnsiTheme="minorHAnsi" w:cstheme="minorHAnsi"/>
          <w:bCs/>
          <w:i/>
          <w:iCs/>
          <w:sz w:val="16"/>
          <w:szCs w:val="16"/>
        </w:rPr>
        <w:t xml:space="preserve"> </w:t>
      </w:r>
      <w:r w:rsidRPr="00444C1E">
        <w:rPr>
          <w:rFonts w:asciiTheme="minorHAnsi" w:eastAsia="Calibri,Bold" w:hAnsiTheme="minorHAnsi" w:cstheme="minorHAnsi"/>
          <w:bCs/>
          <w:i/>
          <w:iCs/>
          <w:sz w:val="16"/>
          <w:szCs w:val="16"/>
        </w:rPr>
        <w:t>przedsiębior</w:t>
      </w:r>
      <w:r>
        <w:rPr>
          <w:rFonts w:asciiTheme="minorHAnsi" w:eastAsia="Calibri,Bold" w:hAnsiTheme="minorHAnsi" w:cstheme="minorHAnsi"/>
          <w:bCs/>
          <w:i/>
          <w:iCs/>
          <w:sz w:val="16"/>
          <w:szCs w:val="16"/>
        </w:rPr>
        <w:t>ca</w:t>
      </w:r>
      <w:r w:rsidRPr="00444C1E">
        <w:rPr>
          <w:rFonts w:asciiTheme="minorHAnsi" w:eastAsia="Calibri,Bold" w:hAnsiTheme="minorHAnsi" w:cstheme="minorHAnsi"/>
          <w:bCs/>
          <w:i/>
          <w:iCs/>
          <w:sz w:val="16"/>
          <w:szCs w:val="16"/>
        </w:rPr>
        <w:t>: przedsiębior</w:t>
      </w:r>
      <w:r>
        <w:rPr>
          <w:rFonts w:asciiTheme="minorHAnsi" w:eastAsia="Calibri,Bold" w:hAnsiTheme="minorHAnsi" w:cstheme="minorHAnsi"/>
          <w:bCs/>
          <w:i/>
          <w:iCs/>
          <w:sz w:val="16"/>
          <w:szCs w:val="16"/>
        </w:rPr>
        <w:t>cy</w:t>
      </w:r>
      <w:r w:rsidRPr="00444C1E">
        <w:rPr>
          <w:rFonts w:asciiTheme="minorHAnsi" w:eastAsia="Calibri,Bold" w:hAnsiTheme="minorHAnsi" w:cstheme="minorHAnsi"/>
          <w:bCs/>
          <w:i/>
          <w:iCs/>
          <w:sz w:val="16"/>
          <w:szCs w:val="16"/>
        </w:rPr>
        <w:t>, któr</w:t>
      </w:r>
      <w:r>
        <w:rPr>
          <w:rFonts w:asciiTheme="minorHAnsi" w:eastAsia="Calibri,Bold" w:hAnsiTheme="minorHAnsi" w:cstheme="minorHAnsi"/>
          <w:bCs/>
          <w:i/>
          <w:iCs/>
          <w:sz w:val="16"/>
          <w:szCs w:val="16"/>
        </w:rPr>
        <w:t>zy</w:t>
      </w:r>
      <w:r w:rsidRPr="00444C1E">
        <w:rPr>
          <w:rFonts w:asciiTheme="minorHAnsi" w:eastAsia="Calibri,Bold" w:hAnsiTheme="minorHAnsi" w:cstheme="minorHAnsi"/>
          <w:bCs/>
          <w:i/>
          <w:iCs/>
          <w:sz w:val="16"/>
          <w:szCs w:val="16"/>
        </w:rPr>
        <w:t xml:space="preserve"> nie są </w:t>
      </w:r>
      <w:proofErr w:type="spellStart"/>
      <w:r w:rsidRPr="00444C1E">
        <w:rPr>
          <w:rFonts w:asciiTheme="minorHAnsi" w:eastAsia="Calibri,Bold" w:hAnsiTheme="minorHAnsi" w:cstheme="minorHAnsi"/>
          <w:bCs/>
          <w:i/>
          <w:iCs/>
          <w:sz w:val="16"/>
          <w:szCs w:val="16"/>
        </w:rPr>
        <w:t>mikroprzedsiębior</w:t>
      </w:r>
      <w:r>
        <w:rPr>
          <w:rFonts w:asciiTheme="minorHAnsi" w:eastAsia="Calibri,Bold" w:hAnsiTheme="minorHAnsi" w:cstheme="minorHAnsi"/>
          <w:bCs/>
          <w:i/>
          <w:iCs/>
          <w:sz w:val="16"/>
          <w:szCs w:val="16"/>
        </w:rPr>
        <w:t>cami</w:t>
      </w:r>
      <w:proofErr w:type="spellEnd"/>
      <w:r w:rsidRPr="00444C1E">
        <w:rPr>
          <w:rFonts w:asciiTheme="minorHAnsi" w:eastAsia="Calibri,Bold" w:hAnsiTheme="minorHAnsi" w:cstheme="minorHAnsi"/>
          <w:bCs/>
          <w:i/>
          <w:iCs/>
          <w:sz w:val="16"/>
          <w:szCs w:val="16"/>
        </w:rPr>
        <w:t xml:space="preserve"> ani małymi przedsiębior</w:t>
      </w:r>
      <w:r>
        <w:rPr>
          <w:rFonts w:asciiTheme="minorHAnsi" w:eastAsia="Calibri,Bold" w:hAnsiTheme="minorHAnsi" w:cstheme="minorHAnsi"/>
          <w:bCs/>
          <w:i/>
          <w:iCs/>
          <w:sz w:val="16"/>
          <w:szCs w:val="16"/>
        </w:rPr>
        <w:t>cami</w:t>
      </w:r>
      <w:r w:rsidRPr="00444C1E">
        <w:rPr>
          <w:rFonts w:asciiTheme="minorHAnsi" w:eastAsia="Calibri,Bold" w:hAnsiTheme="minorHAnsi" w:cstheme="minorHAnsi"/>
          <w:bCs/>
          <w:i/>
          <w:iCs/>
          <w:sz w:val="16"/>
          <w:szCs w:val="16"/>
        </w:rPr>
        <w:t xml:space="preserve"> i któr</w:t>
      </w:r>
      <w:r>
        <w:rPr>
          <w:rFonts w:asciiTheme="minorHAnsi" w:eastAsia="Calibri,Bold" w:hAnsiTheme="minorHAnsi" w:cstheme="minorHAnsi"/>
          <w:bCs/>
          <w:i/>
          <w:iCs/>
          <w:sz w:val="16"/>
          <w:szCs w:val="16"/>
        </w:rPr>
        <w:t>zy</w:t>
      </w:r>
      <w:r w:rsidRPr="00444C1E">
        <w:rPr>
          <w:rFonts w:asciiTheme="minorHAnsi" w:eastAsia="Calibri,Bold" w:hAnsiTheme="minorHAnsi" w:cstheme="minorHAnsi"/>
          <w:bCs/>
          <w:i/>
          <w:iCs/>
          <w:sz w:val="16"/>
          <w:szCs w:val="16"/>
        </w:rPr>
        <w:t xml:space="preserve"> zatrudniają mniej niż 250 osób i których roczny obrót nie przekracza 50 milionów EUR lub roczna suma bilansowa nie przekracza 43 milionów EUR.</w:t>
      </w:r>
    </w:p>
    <w:p w:rsidR="008F3CDF" w:rsidRPr="00232023" w:rsidRDefault="008F3CDF" w:rsidP="0030132E">
      <w:pPr>
        <w:widowControl w:val="0"/>
        <w:autoSpaceDE w:val="0"/>
        <w:autoSpaceDN w:val="0"/>
        <w:adjustRightInd w:val="0"/>
        <w:spacing w:after="0" w:line="240" w:lineRule="auto"/>
        <w:jc w:val="both"/>
        <w:rPr>
          <w:rFonts w:asciiTheme="minorHAnsi" w:eastAsia="Calibri,Bold" w:hAnsiTheme="minorHAnsi" w:cstheme="minorHAnsi"/>
          <w:bCs/>
          <w:i/>
          <w:iCs/>
          <w:sz w:val="16"/>
          <w:szCs w:val="16"/>
        </w:rPr>
      </w:pPr>
    </w:p>
    <w:sectPr w:rsidR="008F3CDF" w:rsidRPr="00232023">
      <w:headerReference w:type="default" r:id="rId8"/>
      <w:footerReference w:type="default" r:id="rId9"/>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48D" w:rsidRDefault="0059748D">
      <w:pPr>
        <w:spacing w:after="0" w:line="240" w:lineRule="auto"/>
      </w:pPr>
      <w:r>
        <w:separator/>
      </w:r>
    </w:p>
  </w:endnote>
  <w:endnote w:type="continuationSeparator" w:id="0">
    <w:p w:rsidR="0059748D" w:rsidRDefault="00597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EE"/>
    <w:family w:val="roman"/>
    <w:pitch w:val="variable"/>
  </w:font>
  <w:font w:name="Calibri,Bold">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700844"/>
      <w:docPartObj>
        <w:docPartGallery w:val="Page Numbers (Bottom of Page)"/>
        <w:docPartUnique/>
      </w:docPartObj>
    </w:sdtPr>
    <w:sdtEndPr/>
    <w:sdtContent>
      <w:sdt>
        <w:sdtPr>
          <w:id w:val="-1769616900"/>
          <w:docPartObj>
            <w:docPartGallery w:val="Page Numbers (Top of Page)"/>
            <w:docPartUnique/>
          </w:docPartObj>
        </w:sdtPr>
        <w:sdtEndPr/>
        <w:sdtContent>
          <w:p w:rsidR="004606C5" w:rsidRDefault="004606C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ED3AA3">
              <w:rPr>
                <w:b/>
                <w:bCs/>
                <w:noProof/>
              </w:rPr>
              <w:t>12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D3AA3">
              <w:rPr>
                <w:b/>
                <w:bCs/>
                <w:noProof/>
              </w:rPr>
              <w:t>12</w:t>
            </w:r>
            <w:r>
              <w:rPr>
                <w:b/>
                <w:bCs/>
                <w:sz w:val="24"/>
                <w:szCs w:val="24"/>
              </w:rPr>
              <w:fldChar w:fldCharType="end"/>
            </w:r>
          </w:p>
        </w:sdtContent>
      </w:sdt>
    </w:sdtContent>
  </w:sdt>
  <w:p w:rsidR="00CC1548" w:rsidRPr="00A70FA8" w:rsidRDefault="00CC1548" w:rsidP="00371C80">
    <w:pPr>
      <w:pStyle w:val="Stopka"/>
      <w:jc w:val="center"/>
      <w:rPr>
        <w:i/>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48D" w:rsidRDefault="0059748D">
      <w:pPr>
        <w:spacing w:after="0" w:line="240" w:lineRule="auto"/>
      </w:pPr>
      <w:r>
        <w:separator/>
      </w:r>
    </w:p>
  </w:footnote>
  <w:footnote w:type="continuationSeparator" w:id="0">
    <w:p w:rsidR="0059748D" w:rsidRDefault="00597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64F" w:rsidRPr="005D2519" w:rsidRDefault="00AE6A9C" w:rsidP="0029264F">
    <w:pPr>
      <w:pStyle w:val="Nagwek"/>
      <w:pBdr>
        <w:bottom w:val="thickThinSmallGap" w:sz="24" w:space="1" w:color="622423"/>
      </w:pBdr>
      <w:jc w:val="center"/>
      <w:rPr>
        <w:rFonts w:asciiTheme="minorHAnsi" w:eastAsia="Times New Roman" w:hAnsiTheme="minorHAnsi" w:cstheme="minorHAnsi"/>
        <w:sz w:val="24"/>
        <w:szCs w:val="24"/>
      </w:rPr>
    </w:pPr>
    <w:r>
      <w:rPr>
        <w:rFonts w:cs="Calibri"/>
        <w:color w:val="000000" w:themeColor="text1"/>
        <w:sz w:val="24"/>
        <w:szCs w:val="24"/>
        <w:shd w:val="clear" w:color="auto" w:fill="FFFFFF"/>
      </w:rPr>
      <w:t>Dostawa mięsa</w:t>
    </w:r>
    <w:r w:rsidR="0029264F" w:rsidRPr="00114494">
      <w:rPr>
        <w:rFonts w:asciiTheme="minorHAnsi" w:eastAsia="Times New Roman" w:hAnsiTheme="minorHAnsi" w:cstheme="minorHAnsi"/>
        <w:color w:val="000000" w:themeColor="text1"/>
        <w:sz w:val="24"/>
        <w:szCs w:val="24"/>
      </w:rPr>
      <w:t xml:space="preserve"> – Znak sprawy D/</w:t>
    </w:r>
    <w:proofErr w:type="spellStart"/>
    <w:r w:rsidR="0029264F" w:rsidRPr="00114494">
      <w:rPr>
        <w:rFonts w:asciiTheme="minorHAnsi" w:eastAsia="Times New Roman" w:hAnsiTheme="minorHAnsi" w:cstheme="minorHAnsi"/>
        <w:color w:val="000000" w:themeColor="text1"/>
        <w:sz w:val="24"/>
        <w:szCs w:val="24"/>
      </w:rPr>
      <w:t>Kw</w:t>
    </w:r>
    <w:proofErr w:type="spellEnd"/>
    <w:r w:rsidR="0029264F" w:rsidRPr="00114494">
      <w:rPr>
        <w:rFonts w:asciiTheme="minorHAnsi" w:eastAsia="Times New Roman" w:hAnsiTheme="minorHAnsi" w:cstheme="minorHAnsi"/>
        <w:color w:val="000000" w:themeColor="text1"/>
        <w:sz w:val="24"/>
        <w:szCs w:val="24"/>
      </w:rPr>
      <w:t xml:space="preserve"> 2232.1</w:t>
    </w:r>
    <w:r w:rsidR="00ED3AA3">
      <w:rPr>
        <w:rFonts w:asciiTheme="minorHAnsi" w:eastAsia="Times New Roman" w:hAnsiTheme="minorHAnsi" w:cstheme="minorHAnsi"/>
        <w:color w:val="000000" w:themeColor="text1"/>
        <w:sz w:val="24"/>
        <w:szCs w:val="24"/>
      </w:rPr>
      <w:t>.2024</w:t>
    </w:r>
  </w:p>
  <w:p w:rsidR="00232023" w:rsidRPr="0029264F" w:rsidRDefault="00232023" w:rsidP="0029264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1" w15:restartNumberingAfterBreak="0">
    <w:nsid w:val="00000003"/>
    <w:multiLevelType w:val="multilevel"/>
    <w:tmpl w:val="00000003"/>
    <w:name w:val="WW8Num4"/>
    <w:lvl w:ilvl="0">
      <w:start w:val="1"/>
      <w:numFmt w:val="decimal"/>
      <w:lvlText w:val="%1."/>
      <w:lvlJc w:val="left"/>
      <w:pPr>
        <w:tabs>
          <w:tab w:val="num" w:pos="720"/>
        </w:tabs>
        <w:ind w:left="720" w:hanging="360"/>
      </w:pPr>
      <w:rPr>
        <w:rFonts w:ascii="Times New Roman" w:eastAsia="Times New Roman" w:hAnsi="Times New Roman" w:cs="Arial"/>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4"/>
    <w:multiLevelType w:val="multilevel"/>
    <w:tmpl w:val="0000000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9F507236"/>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E78EFA54"/>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6ECCF980"/>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B"/>
    <w:multiLevelType w:val="multilevel"/>
    <w:tmpl w:val="330EF39E"/>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C"/>
    <w:multiLevelType w:val="multilevel"/>
    <w:tmpl w:val="2DA21540"/>
    <w:name w:val="WW8Num1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D"/>
    <w:multiLevelType w:val="multilevel"/>
    <w:tmpl w:val="5F3269CA"/>
    <w:name w:val="WW8Num1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E"/>
    <w:multiLevelType w:val="multilevel"/>
    <w:tmpl w:val="AB742EC4"/>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multilevel"/>
    <w:tmpl w:val="A9084804"/>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0"/>
    <w:multiLevelType w:val="multilevel"/>
    <w:tmpl w:val="76BC74F2"/>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1"/>
    <w:multiLevelType w:val="multilevel"/>
    <w:tmpl w:val="3D404F92"/>
    <w:name w:val="WW8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2"/>
    <w:multiLevelType w:val="multilevel"/>
    <w:tmpl w:val="0E8C836A"/>
    <w:name w:val="WW8Num1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792ACD30"/>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D63C22"/>
    <w:multiLevelType w:val="multilevel"/>
    <w:tmpl w:val="85D6D982"/>
    <w:name w:val="WW8Num19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6D6808"/>
    <w:multiLevelType w:val="hybridMultilevel"/>
    <w:tmpl w:val="3790FBE4"/>
    <w:lvl w:ilvl="0" w:tplc="FF12E1BC">
      <w:start w:val="5"/>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513F3C"/>
    <w:multiLevelType w:val="hybridMultilevel"/>
    <w:tmpl w:val="416E709C"/>
    <w:lvl w:ilvl="0" w:tplc="7B56EF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C82E9F"/>
    <w:multiLevelType w:val="hybridMultilevel"/>
    <w:tmpl w:val="216C9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C93556"/>
    <w:multiLevelType w:val="hybridMultilevel"/>
    <w:tmpl w:val="216C9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B53CDA"/>
    <w:multiLevelType w:val="hybridMultilevel"/>
    <w:tmpl w:val="6F72D286"/>
    <w:lvl w:ilvl="0" w:tplc="552CF4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D163D8"/>
    <w:multiLevelType w:val="hybridMultilevel"/>
    <w:tmpl w:val="DCA2B920"/>
    <w:lvl w:ilvl="0" w:tplc="EDDCAC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C16622"/>
    <w:multiLevelType w:val="hybridMultilevel"/>
    <w:tmpl w:val="C5D864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FB19E1"/>
    <w:multiLevelType w:val="hybridMultilevel"/>
    <w:tmpl w:val="0900A93E"/>
    <w:lvl w:ilvl="0" w:tplc="EDDCAC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F96CBA"/>
    <w:multiLevelType w:val="multilevel"/>
    <w:tmpl w:val="15C2249E"/>
    <w:name w:val="WW8Num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19451989"/>
    <w:multiLevelType w:val="hybridMultilevel"/>
    <w:tmpl w:val="5AB8A380"/>
    <w:lvl w:ilvl="0" w:tplc="CE4845F6">
      <w:start w:val="1"/>
      <w:numFmt w:val="upperLetter"/>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22165E0B"/>
    <w:multiLevelType w:val="hybridMultilevel"/>
    <w:tmpl w:val="3A761492"/>
    <w:lvl w:ilvl="0" w:tplc="04150001">
      <w:start w:val="1"/>
      <w:numFmt w:val="bullet"/>
      <w:pStyle w:val="Nagwek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4F04192"/>
    <w:multiLevelType w:val="multilevel"/>
    <w:tmpl w:val="E9CE098A"/>
    <w:name w:val="WW8Num15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15:restartNumberingAfterBreak="0">
    <w:nsid w:val="269B5401"/>
    <w:multiLevelType w:val="hybridMultilevel"/>
    <w:tmpl w:val="DEAE48E0"/>
    <w:lvl w:ilvl="0" w:tplc="28222EF4">
      <w:start w:val="1"/>
      <w:numFmt w:val="decimal"/>
      <w:lvlText w:val="%1."/>
      <w:lvlJc w:val="left"/>
      <w:pPr>
        <w:ind w:left="720" w:hanging="360"/>
      </w:pPr>
      <w:rPr>
        <w:rFonts w:asciiTheme="minorHAnsi" w:hAnsiTheme="minorHAnsi" w:cstheme="minorHAnsi"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C0A3DB0"/>
    <w:multiLevelType w:val="hybridMultilevel"/>
    <w:tmpl w:val="C8A643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024F66"/>
    <w:multiLevelType w:val="hybridMultilevel"/>
    <w:tmpl w:val="46D24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36F924B1"/>
    <w:multiLevelType w:val="hybridMultilevel"/>
    <w:tmpl w:val="65468508"/>
    <w:lvl w:ilvl="0" w:tplc="2D0ED8D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A3D670A"/>
    <w:multiLevelType w:val="hybridMultilevel"/>
    <w:tmpl w:val="874CF82E"/>
    <w:lvl w:ilvl="0" w:tplc="E18EAD00">
      <w:start w:val="6"/>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2B3E14"/>
    <w:multiLevelType w:val="hybridMultilevel"/>
    <w:tmpl w:val="8078E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936453"/>
    <w:multiLevelType w:val="hybridMultilevel"/>
    <w:tmpl w:val="216C9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4E2FB0"/>
    <w:multiLevelType w:val="hybridMultilevel"/>
    <w:tmpl w:val="216C9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EF7321"/>
    <w:multiLevelType w:val="hybridMultilevel"/>
    <w:tmpl w:val="216C9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595ED9"/>
    <w:multiLevelType w:val="hybridMultilevel"/>
    <w:tmpl w:val="283A83C4"/>
    <w:lvl w:ilvl="0" w:tplc="EDDCAC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B52B13"/>
    <w:multiLevelType w:val="hybridMultilevel"/>
    <w:tmpl w:val="216C9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2378A8"/>
    <w:multiLevelType w:val="hybridMultilevel"/>
    <w:tmpl w:val="4CACC290"/>
    <w:lvl w:ilvl="0" w:tplc="BA828AEE">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75630A"/>
    <w:multiLevelType w:val="multilevel"/>
    <w:tmpl w:val="288CE2C8"/>
    <w:name w:val="WW8Num6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6" w15:restartNumberingAfterBreak="0">
    <w:nsid w:val="60A610BD"/>
    <w:multiLevelType w:val="hybridMultilevel"/>
    <w:tmpl w:val="0900A93E"/>
    <w:lvl w:ilvl="0" w:tplc="EDDCAC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9676B9"/>
    <w:multiLevelType w:val="hybridMultilevel"/>
    <w:tmpl w:val="216C9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1D4126"/>
    <w:multiLevelType w:val="hybridMultilevel"/>
    <w:tmpl w:val="78F82C5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35B6364"/>
    <w:multiLevelType w:val="multilevel"/>
    <w:tmpl w:val="4D32C486"/>
    <w:name w:val="WW8Num5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0" w15:restartNumberingAfterBreak="0">
    <w:nsid w:val="63D65A8E"/>
    <w:multiLevelType w:val="multilevel"/>
    <w:tmpl w:val="DE1A4538"/>
    <w:name w:val="WW8Num11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1" w15:restartNumberingAfterBreak="0">
    <w:nsid w:val="657044FA"/>
    <w:multiLevelType w:val="hybridMultilevel"/>
    <w:tmpl w:val="7BB2F03C"/>
    <w:lvl w:ilvl="0" w:tplc="AF0A870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B807A7"/>
    <w:multiLevelType w:val="hybridMultilevel"/>
    <w:tmpl w:val="E64C7C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6CC7BA3"/>
    <w:multiLevelType w:val="hybridMultilevel"/>
    <w:tmpl w:val="55D06E46"/>
    <w:name w:val="WW8Num36232222"/>
    <w:lvl w:ilvl="0" w:tplc="0844568A">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B17E45"/>
    <w:multiLevelType w:val="hybridMultilevel"/>
    <w:tmpl w:val="945E3F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5B10ED"/>
    <w:multiLevelType w:val="hybridMultilevel"/>
    <w:tmpl w:val="96F0FA32"/>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75632007"/>
    <w:multiLevelType w:val="hybridMultilevel"/>
    <w:tmpl w:val="1ABAC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515729"/>
    <w:multiLevelType w:val="multilevel"/>
    <w:tmpl w:val="E012948A"/>
    <w:name w:val="WW8Num2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8" w15:restartNumberingAfterBreak="0">
    <w:nsid w:val="798837E8"/>
    <w:multiLevelType w:val="hybridMultilevel"/>
    <w:tmpl w:val="E18693EA"/>
    <w:lvl w:ilvl="0" w:tplc="B6B49F62">
      <w:start w:val="1"/>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F97A71"/>
    <w:multiLevelType w:val="hybridMultilevel"/>
    <w:tmpl w:val="30D0E8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A97BEC"/>
    <w:multiLevelType w:val="multilevel"/>
    <w:tmpl w:val="200CEECE"/>
    <w:name w:val="WW8Num11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30"/>
  </w:num>
  <w:num w:numId="2">
    <w:abstractNumId w:val="36"/>
  </w:num>
  <w:num w:numId="3">
    <w:abstractNumId w:val="19"/>
  </w:num>
  <w:num w:numId="4">
    <w:abstractNumId w:val="18"/>
  </w:num>
  <w:num w:numId="5">
    <w:abstractNumId w:val="20"/>
  </w:num>
  <w:num w:numId="6">
    <w:abstractNumId w:val="48"/>
  </w:num>
  <w:num w:numId="7">
    <w:abstractNumId w:val="59"/>
  </w:num>
  <w:num w:numId="8">
    <w:abstractNumId w:val="23"/>
  </w:num>
  <w:num w:numId="9">
    <w:abstractNumId w:val="55"/>
  </w:num>
  <w:num w:numId="10">
    <w:abstractNumId w:val="44"/>
  </w:num>
  <w:num w:numId="11">
    <w:abstractNumId w:val="38"/>
  </w:num>
  <w:num w:numId="12">
    <w:abstractNumId w:val="0"/>
  </w:num>
  <w:num w:numId="13">
    <w:abstractNumId w:val="1"/>
  </w:num>
  <w:num w:numId="14">
    <w:abstractNumId w:val="2"/>
  </w:num>
  <w:num w:numId="15">
    <w:abstractNumId w:val="33"/>
  </w:num>
  <w:num w:numId="16">
    <w:abstractNumId w:val="28"/>
  </w:num>
  <w:num w:numId="17">
    <w:abstractNumId w:val="46"/>
  </w:num>
  <w:num w:numId="18">
    <w:abstractNumId w:val="25"/>
  </w:num>
  <w:num w:numId="19">
    <w:abstractNumId w:val="24"/>
  </w:num>
  <w:num w:numId="20">
    <w:abstractNumId w:val="42"/>
  </w:num>
  <w:num w:numId="21">
    <w:abstractNumId w:val="26"/>
  </w:num>
  <w:num w:numId="22">
    <w:abstractNumId w:val="32"/>
  </w:num>
  <w:num w:numId="23">
    <w:abstractNumId w:val="29"/>
  </w:num>
  <w:num w:numId="24">
    <w:abstractNumId w:val="35"/>
  </w:num>
  <w:num w:numId="25">
    <w:abstractNumId w:val="51"/>
  </w:num>
  <w:num w:numId="26">
    <w:abstractNumId w:val="56"/>
  </w:num>
  <w:num w:numId="27">
    <w:abstractNumId w:val="37"/>
  </w:num>
  <w:num w:numId="28">
    <w:abstractNumId w:val="54"/>
  </w:num>
  <w:num w:numId="29">
    <w:abstractNumId w:val="52"/>
  </w:num>
  <w:num w:numId="30">
    <w:abstractNumId w:val="34"/>
  </w:num>
  <w:num w:numId="31">
    <w:abstractNumId w:val="43"/>
  </w:num>
  <w:num w:numId="32">
    <w:abstractNumId w:val="58"/>
  </w:num>
  <w:num w:numId="33">
    <w:abstractNumId w:val="22"/>
  </w:num>
  <w:num w:numId="34">
    <w:abstractNumId w:val="40"/>
  </w:num>
  <w:num w:numId="35">
    <w:abstractNumId w:val="39"/>
  </w:num>
  <w:num w:numId="36">
    <w:abstractNumId w:val="21"/>
  </w:num>
  <w:num w:numId="37">
    <w:abstractNumId w:val="47"/>
  </w:num>
  <w:num w:numId="38">
    <w:abstractNumId w:val="41"/>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A6"/>
    <w:rsid w:val="00001E5B"/>
    <w:rsid w:val="0000232D"/>
    <w:rsid w:val="00003521"/>
    <w:rsid w:val="00012B84"/>
    <w:rsid w:val="00013F6E"/>
    <w:rsid w:val="00015F12"/>
    <w:rsid w:val="00017055"/>
    <w:rsid w:val="00023CB2"/>
    <w:rsid w:val="000255A0"/>
    <w:rsid w:val="00026A15"/>
    <w:rsid w:val="00027AD3"/>
    <w:rsid w:val="00032F88"/>
    <w:rsid w:val="000335E3"/>
    <w:rsid w:val="00033E05"/>
    <w:rsid w:val="000361CA"/>
    <w:rsid w:val="00042B0D"/>
    <w:rsid w:val="0005088E"/>
    <w:rsid w:val="00050DF0"/>
    <w:rsid w:val="000579D2"/>
    <w:rsid w:val="00061CF2"/>
    <w:rsid w:val="00061E6B"/>
    <w:rsid w:val="00063DA3"/>
    <w:rsid w:val="00065779"/>
    <w:rsid w:val="00070FEA"/>
    <w:rsid w:val="00072202"/>
    <w:rsid w:val="00073A15"/>
    <w:rsid w:val="0007477E"/>
    <w:rsid w:val="000773B6"/>
    <w:rsid w:val="000810B3"/>
    <w:rsid w:val="00081B29"/>
    <w:rsid w:val="00083444"/>
    <w:rsid w:val="00087E7E"/>
    <w:rsid w:val="00090FF6"/>
    <w:rsid w:val="0009184B"/>
    <w:rsid w:val="00094CA2"/>
    <w:rsid w:val="000A29A1"/>
    <w:rsid w:val="000A7D5A"/>
    <w:rsid w:val="000B0170"/>
    <w:rsid w:val="000B08AA"/>
    <w:rsid w:val="000B0DE3"/>
    <w:rsid w:val="000B1A12"/>
    <w:rsid w:val="000B7907"/>
    <w:rsid w:val="000C4D4B"/>
    <w:rsid w:val="000D0A5B"/>
    <w:rsid w:val="000D2BF5"/>
    <w:rsid w:val="000D54C6"/>
    <w:rsid w:val="000E43CE"/>
    <w:rsid w:val="000E5A20"/>
    <w:rsid w:val="000E5F09"/>
    <w:rsid w:val="000E6565"/>
    <w:rsid w:val="000F2E63"/>
    <w:rsid w:val="000F5B99"/>
    <w:rsid w:val="000F5BA1"/>
    <w:rsid w:val="00100E5C"/>
    <w:rsid w:val="0010321C"/>
    <w:rsid w:val="001051D8"/>
    <w:rsid w:val="00105809"/>
    <w:rsid w:val="001069C2"/>
    <w:rsid w:val="00107B50"/>
    <w:rsid w:val="001138A0"/>
    <w:rsid w:val="00120180"/>
    <w:rsid w:val="001207A6"/>
    <w:rsid w:val="001208FB"/>
    <w:rsid w:val="0012362A"/>
    <w:rsid w:val="00123E45"/>
    <w:rsid w:val="001264E9"/>
    <w:rsid w:val="00127B00"/>
    <w:rsid w:val="00127BDB"/>
    <w:rsid w:val="00131E3B"/>
    <w:rsid w:val="00133D13"/>
    <w:rsid w:val="00134ACA"/>
    <w:rsid w:val="00140D76"/>
    <w:rsid w:val="001447C7"/>
    <w:rsid w:val="00145A35"/>
    <w:rsid w:val="00146AAF"/>
    <w:rsid w:val="00151A36"/>
    <w:rsid w:val="00157740"/>
    <w:rsid w:val="00157C64"/>
    <w:rsid w:val="00166D12"/>
    <w:rsid w:val="00170FB9"/>
    <w:rsid w:val="00172835"/>
    <w:rsid w:val="001740B5"/>
    <w:rsid w:val="00176D71"/>
    <w:rsid w:val="0018237A"/>
    <w:rsid w:val="00183CFA"/>
    <w:rsid w:val="00183FD2"/>
    <w:rsid w:val="001851E3"/>
    <w:rsid w:val="00186C14"/>
    <w:rsid w:val="0018723E"/>
    <w:rsid w:val="00190950"/>
    <w:rsid w:val="00192267"/>
    <w:rsid w:val="0019363D"/>
    <w:rsid w:val="00193B7B"/>
    <w:rsid w:val="00196C9C"/>
    <w:rsid w:val="001A1B75"/>
    <w:rsid w:val="001A3776"/>
    <w:rsid w:val="001A4B52"/>
    <w:rsid w:val="001B6B54"/>
    <w:rsid w:val="001C19A5"/>
    <w:rsid w:val="001C2119"/>
    <w:rsid w:val="001C3FCD"/>
    <w:rsid w:val="001D0B6B"/>
    <w:rsid w:val="001D6566"/>
    <w:rsid w:val="001E3188"/>
    <w:rsid w:val="001E37D9"/>
    <w:rsid w:val="001E4D0D"/>
    <w:rsid w:val="001F1EA7"/>
    <w:rsid w:val="001F4CAD"/>
    <w:rsid w:val="001F743C"/>
    <w:rsid w:val="0020101B"/>
    <w:rsid w:val="00203F10"/>
    <w:rsid w:val="0020615C"/>
    <w:rsid w:val="00206AAC"/>
    <w:rsid w:val="00211A29"/>
    <w:rsid w:val="002155D0"/>
    <w:rsid w:val="00216D0C"/>
    <w:rsid w:val="0022358A"/>
    <w:rsid w:val="00225AA6"/>
    <w:rsid w:val="00226C8A"/>
    <w:rsid w:val="00227A30"/>
    <w:rsid w:val="00230E29"/>
    <w:rsid w:val="002310E9"/>
    <w:rsid w:val="00232023"/>
    <w:rsid w:val="002326E3"/>
    <w:rsid w:val="00235FE9"/>
    <w:rsid w:val="002375F7"/>
    <w:rsid w:val="00245371"/>
    <w:rsid w:val="00245E9A"/>
    <w:rsid w:val="00251DE8"/>
    <w:rsid w:val="0025460B"/>
    <w:rsid w:val="0025794C"/>
    <w:rsid w:val="00257B16"/>
    <w:rsid w:val="00271B46"/>
    <w:rsid w:val="00271C55"/>
    <w:rsid w:val="002838FA"/>
    <w:rsid w:val="00284DF3"/>
    <w:rsid w:val="002903F0"/>
    <w:rsid w:val="002909B8"/>
    <w:rsid w:val="002921E4"/>
    <w:rsid w:val="0029264F"/>
    <w:rsid w:val="002A3907"/>
    <w:rsid w:val="002A627C"/>
    <w:rsid w:val="002B1B53"/>
    <w:rsid w:val="002C052A"/>
    <w:rsid w:val="002C0F3F"/>
    <w:rsid w:val="002C1F3D"/>
    <w:rsid w:val="002C4508"/>
    <w:rsid w:val="002E228F"/>
    <w:rsid w:val="002E2DD7"/>
    <w:rsid w:val="002E394E"/>
    <w:rsid w:val="002E7EFF"/>
    <w:rsid w:val="002F001D"/>
    <w:rsid w:val="002F6E21"/>
    <w:rsid w:val="002F7318"/>
    <w:rsid w:val="00300BC0"/>
    <w:rsid w:val="0030132E"/>
    <w:rsid w:val="0030406F"/>
    <w:rsid w:val="00305075"/>
    <w:rsid w:val="00317A5F"/>
    <w:rsid w:val="003233F6"/>
    <w:rsid w:val="0032769A"/>
    <w:rsid w:val="00330037"/>
    <w:rsid w:val="00331C44"/>
    <w:rsid w:val="003331CB"/>
    <w:rsid w:val="00333250"/>
    <w:rsid w:val="00342DBB"/>
    <w:rsid w:val="0034441C"/>
    <w:rsid w:val="003456A8"/>
    <w:rsid w:val="00346ED5"/>
    <w:rsid w:val="00350B12"/>
    <w:rsid w:val="00351B63"/>
    <w:rsid w:val="00351CE6"/>
    <w:rsid w:val="0035291D"/>
    <w:rsid w:val="00355A4F"/>
    <w:rsid w:val="00371683"/>
    <w:rsid w:val="00371C80"/>
    <w:rsid w:val="00373F53"/>
    <w:rsid w:val="00374398"/>
    <w:rsid w:val="003744B0"/>
    <w:rsid w:val="003751E6"/>
    <w:rsid w:val="00376B87"/>
    <w:rsid w:val="003776F8"/>
    <w:rsid w:val="00396F48"/>
    <w:rsid w:val="003A4D12"/>
    <w:rsid w:val="003A7866"/>
    <w:rsid w:val="003B0776"/>
    <w:rsid w:val="003B08DD"/>
    <w:rsid w:val="003B19FC"/>
    <w:rsid w:val="003B3FBB"/>
    <w:rsid w:val="003C1CC8"/>
    <w:rsid w:val="003C3B9F"/>
    <w:rsid w:val="003C6C5C"/>
    <w:rsid w:val="003C7625"/>
    <w:rsid w:val="003D583B"/>
    <w:rsid w:val="003D61E1"/>
    <w:rsid w:val="003D78FC"/>
    <w:rsid w:val="003E618D"/>
    <w:rsid w:val="003E7143"/>
    <w:rsid w:val="003E7166"/>
    <w:rsid w:val="003F0BBC"/>
    <w:rsid w:val="003F4C83"/>
    <w:rsid w:val="003F5085"/>
    <w:rsid w:val="00402371"/>
    <w:rsid w:val="00404409"/>
    <w:rsid w:val="004110EC"/>
    <w:rsid w:val="00413996"/>
    <w:rsid w:val="00413BDC"/>
    <w:rsid w:val="00420775"/>
    <w:rsid w:val="00425826"/>
    <w:rsid w:val="00425D7F"/>
    <w:rsid w:val="00430705"/>
    <w:rsid w:val="00444C1E"/>
    <w:rsid w:val="0045202A"/>
    <w:rsid w:val="00453C37"/>
    <w:rsid w:val="004545D6"/>
    <w:rsid w:val="00455928"/>
    <w:rsid w:val="00457FA4"/>
    <w:rsid w:val="004606C5"/>
    <w:rsid w:val="00461812"/>
    <w:rsid w:val="004628CF"/>
    <w:rsid w:val="004720F2"/>
    <w:rsid w:val="00472E78"/>
    <w:rsid w:val="00476352"/>
    <w:rsid w:val="004828A6"/>
    <w:rsid w:val="004840A4"/>
    <w:rsid w:val="00486B13"/>
    <w:rsid w:val="004939D4"/>
    <w:rsid w:val="00495471"/>
    <w:rsid w:val="004A17E3"/>
    <w:rsid w:val="004A2D40"/>
    <w:rsid w:val="004A34CA"/>
    <w:rsid w:val="004A78E8"/>
    <w:rsid w:val="004B3DF7"/>
    <w:rsid w:val="004B4BF1"/>
    <w:rsid w:val="004B4FBD"/>
    <w:rsid w:val="004B57BB"/>
    <w:rsid w:val="004B6131"/>
    <w:rsid w:val="004B6399"/>
    <w:rsid w:val="004C50D0"/>
    <w:rsid w:val="004D25D1"/>
    <w:rsid w:val="004D7ABE"/>
    <w:rsid w:val="004E225A"/>
    <w:rsid w:val="004F0938"/>
    <w:rsid w:val="004F7C70"/>
    <w:rsid w:val="00501D60"/>
    <w:rsid w:val="00503A61"/>
    <w:rsid w:val="00505441"/>
    <w:rsid w:val="00506DE8"/>
    <w:rsid w:val="00507D95"/>
    <w:rsid w:val="005140B9"/>
    <w:rsid w:val="00516C3E"/>
    <w:rsid w:val="00517051"/>
    <w:rsid w:val="00517482"/>
    <w:rsid w:val="005227C5"/>
    <w:rsid w:val="00532306"/>
    <w:rsid w:val="0053427E"/>
    <w:rsid w:val="00534293"/>
    <w:rsid w:val="005502C5"/>
    <w:rsid w:val="0055420E"/>
    <w:rsid w:val="00555C38"/>
    <w:rsid w:val="005623A0"/>
    <w:rsid w:val="00564F0C"/>
    <w:rsid w:val="00565C67"/>
    <w:rsid w:val="0057145A"/>
    <w:rsid w:val="005749B1"/>
    <w:rsid w:val="00575162"/>
    <w:rsid w:val="00586342"/>
    <w:rsid w:val="00587255"/>
    <w:rsid w:val="00591F6D"/>
    <w:rsid w:val="0059748D"/>
    <w:rsid w:val="005A34F5"/>
    <w:rsid w:val="005A5275"/>
    <w:rsid w:val="005A5382"/>
    <w:rsid w:val="005A68F9"/>
    <w:rsid w:val="005A7273"/>
    <w:rsid w:val="005B2B4A"/>
    <w:rsid w:val="005B3E38"/>
    <w:rsid w:val="005B40B0"/>
    <w:rsid w:val="005B61F4"/>
    <w:rsid w:val="005B7E2B"/>
    <w:rsid w:val="005C09AA"/>
    <w:rsid w:val="005C195D"/>
    <w:rsid w:val="005C283A"/>
    <w:rsid w:val="005C4880"/>
    <w:rsid w:val="005D38D6"/>
    <w:rsid w:val="005D565C"/>
    <w:rsid w:val="005D73C6"/>
    <w:rsid w:val="005E17D8"/>
    <w:rsid w:val="005E35B6"/>
    <w:rsid w:val="005F1B9F"/>
    <w:rsid w:val="005F3850"/>
    <w:rsid w:val="005F38DF"/>
    <w:rsid w:val="005F4ABF"/>
    <w:rsid w:val="005F5A7B"/>
    <w:rsid w:val="0060462F"/>
    <w:rsid w:val="00606C67"/>
    <w:rsid w:val="006214D2"/>
    <w:rsid w:val="006237B9"/>
    <w:rsid w:val="00624DA0"/>
    <w:rsid w:val="00627B31"/>
    <w:rsid w:val="00627D7F"/>
    <w:rsid w:val="006501EB"/>
    <w:rsid w:val="00654C92"/>
    <w:rsid w:val="006555C4"/>
    <w:rsid w:val="00656C8C"/>
    <w:rsid w:val="00656EC7"/>
    <w:rsid w:val="00661CEB"/>
    <w:rsid w:val="00667A78"/>
    <w:rsid w:val="00684751"/>
    <w:rsid w:val="00684BFE"/>
    <w:rsid w:val="006858C5"/>
    <w:rsid w:val="006A0114"/>
    <w:rsid w:val="006A2F4F"/>
    <w:rsid w:val="006A4490"/>
    <w:rsid w:val="006C26DB"/>
    <w:rsid w:val="006D1FF0"/>
    <w:rsid w:val="006D47B7"/>
    <w:rsid w:val="006D54A0"/>
    <w:rsid w:val="006E2D59"/>
    <w:rsid w:val="006E3385"/>
    <w:rsid w:val="006E47AC"/>
    <w:rsid w:val="006E51CE"/>
    <w:rsid w:val="006F5D4E"/>
    <w:rsid w:val="00711AA9"/>
    <w:rsid w:val="00712389"/>
    <w:rsid w:val="0072064A"/>
    <w:rsid w:val="0072681B"/>
    <w:rsid w:val="00730401"/>
    <w:rsid w:val="007350C5"/>
    <w:rsid w:val="0073725C"/>
    <w:rsid w:val="007402E7"/>
    <w:rsid w:val="00744911"/>
    <w:rsid w:val="00745C5D"/>
    <w:rsid w:val="0074663E"/>
    <w:rsid w:val="00746C5C"/>
    <w:rsid w:val="007501DD"/>
    <w:rsid w:val="00751F62"/>
    <w:rsid w:val="00753B7B"/>
    <w:rsid w:val="00755952"/>
    <w:rsid w:val="007602D4"/>
    <w:rsid w:val="00764B6F"/>
    <w:rsid w:val="007673EB"/>
    <w:rsid w:val="00772989"/>
    <w:rsid w:val="00773544"/>
    <w:rsid w:val="00775D22"/>
    <w:rsid w:val="00780DF7"/>
    <w:rsid w:val="00781170"/>
    <w:rsid w:val="00781E33"/>
    <w:rsid w:val="00791E5A"/>
    <w:rsid w:val="007A5457"/>
    <w:rsid w:val="007A5605"/>
    <w:rsid w:val="007B1DFE"/>
    <w:rsid w:val="007B6ED7"/>
    <w:rsid w:val="007B7E64"/>
    <w:rsid w:val="007C7766"/>
    <w:rsid w:val="007D0489"/>
    <w:rsid w:val="007D143F"/>
    <w:rsid w:val="007D3D82"/>
    <w:rsid w:val="007D3FB0"/>
    <w:rsid w:val="007D49E1"/>
    <w:rsid w:val="007D678C"/>
    <w:rsid w:val="007E67D5"/>
    <w:rsid w:val="007E6B84"/>
    <w:rsid w:val="007F397E"/>
    <w:rsid w:val="007F445C"/>
    <w:rsid w:val="007F456A"/>
    <w:rsid w:val="00801D3E"/>
    <w:rsid w:val="008029BA"/>
    <w:rsid w:val="00805916"/>
    <w:rsid w:val="00807B84"/>
    <w:rsid w:val="0081665E"/>
    <w:rsid w:val="00816AEC"/>
    <w:rsid w:val="00817FA5"/>
    <w:rsid w:val="00823098"/>
    <w:rsid w:val="008236E4"/>
    <w:rsid w:val="00825C75"/>
    <w:rsid w:val="0083654B"/>
    <w:rsid w:val="00841B3C"/>
    <w:rsid w:val="00853520"/>
    <w:rsid w:val="00854AC3"/>
    <w:rsid w:val="00855CAE"/>
    <w:rsid w:val="00856BAA"/>
    <w:rsid w:val="00861DA3"/>
    <w:rsid w:val="008660B8"/>
    <w:rsid w:val="00866BA5"/>
    <w:rsid w:val="00875E31"/>
    <w:rsid w:val="00881B84"/>
    <w:rsid w:val="00881C04"/>
    <w:rsid w:val="00885177"/>
    <w:rsid w:val="008933B0"/>
    <w:rsid w:val="00893622"/>
    <w:rsid w:val="008972F1"/>
    <w:rsid w:val="008B59DE"/>
    <w:rsid w:val="008B7560"/>
    <w:rsid w:val="008C1A3B"/>
    <w:rsid w:val="008C3600"/>
    <w:rsid w:val="008D081D"/>
    <w:rsid w:val="008D3CA1"/>
    <w:rsid w:val="008D4727"/>
    <w:rsid w:val="008D500A"/>
    <w:rsid w:val="008D5AA5"/>
    <w:rsid w:val="008E0D11"/>
    <w:rsid w:val="008E254E"/>
    <w:rsid w:val="008E5C84"/>
    <w:rsid w:val="008E5ECF"/>
    <w:rsid w:val="008E6489"/>
    <w:rsid w:val="008E7418"/>
    <w:rsid w:val="008E7792"/>
    <w:rsid w:val="008F3CDF"/>
    <w:rsid w:val="008F7690"/>
    <w:rsid w:val="009051C3"/>
    <w:rsid w:val="009062B0"/>
    <w:rsid w:val="00910662"/>
    <w:rsid w:val="00915A83"/>
    <w:rsid w:val="00920567"/>
    <w:rsid w:val="009226E8"/>
    <w:rsid w:val="00930EE5"/>
    <w:rsid w:val="00932141"/>
    <w:rsid w:val="00932773"/>
    <w:rsid w:val="00936A20"/>
    <w:rsid w:val="0094077B"/>
    <w:rsid w:val="0094629A"/>
    <w:rsid w:val="00947211"/>
    <w:rsid w:val="00947CBA"/>
    <w:rsid w:val="00950B93"/>
    <w:rsid w:val="00950FDC"/>
    <w:rsid w:val="009514D3"/>
    <w:rsid w:val="00952BA4"/>
    <w:rsid w:val="00960D2E"/>
    <w:rsid w:val="00963CFC"/>
    <w:rsid w:val="00970253"/>
    <w:rsid w:val="00973034"/>
    <w:rsid w:val="00974DA6"/>
    <w:rsid w:val="00977127"/>
    <w:rsid w:val="0098376F"/>
    <w:rsid w:val="00991B67"/>
    <w:rsid w:val="00993351"/>
    <w:rsid w:val="00996365"/>
    <w:rsid w:val="00996521"/>
    <w:rsid w:val="0099788C"/>
    <w:rsid w:val="009A287F"/>
    <w:rsid w:val="009A5D9E"/>
    <w:rsid w:val="009A63C2"/>
    <w:rsid w:val="009A7635"/>
    <w:rsid w:val="009B6F2C"/>
    <w:rsid w:val="009C4367"/>
    <w:rsid w:val="009C5A58"/>
    <w:rsid w:val="009C68C4"/>
    <w:rsid w:val="009D2993"/>
    <w:rsid w:val="009E4157"/>
    <w:rsid w:val="009F264D"/>
    <w:rsid w:val="009F41CA"/>
    <w:rsid w:val="009F498B"/>
    <w:rsid w:val="009F55AD"/>
    <w:rsid w:val="009F6E3B"/>
    <w:rsid w:val="009F76D7"/>
    <w:rsid w:val="00A00FD9"/>
    <w:rsid w:val="00A15451"/>
    <w:rsid w:val="00A20E60"/>
    <w:rsid w:val="00A23281"/>
    <w:rsid w:val="00A33D49"/>
    <w:rsid w:val="00A356E6"/>
    <w:rsid w:val="00A4340C"/>
    <w:rsid w:val="00A45693"/>
    <w:rsid w:val="00A476CA"/>
    <w:rsid w:val="00A50FB7"/>
    <w:rsid w:val="00A514EC"/>
    <w:rsid w:val="00A53E4D"/>
    <w:rsid w:val="00A55AAF"/>
    <w:rsid w:val="00A56513"/>
    <w:rsid w:val="00A63CAB"/>
    <w:rsid w:val="00A70A3C"/>
    <w:rsid w:val="00A7363D"/>
    <w:rsid w:val="00A7458C"/>
    <w:rsid w:val="00A766D9"/>
    <w:rsid w:val="00A76FEF"/>
    <w:rsid w:val="00A825F4"/>
    <w:rsid w:val="00A8332A"/>
    <w:rsid w:val="00A91360"/>
    <w:rsid w:val="00A91E5C"/>
    <w:rsid w:val="00AA002E"/>
    <w:rsid w:val="00AA22EA"/>
    <w:rsid w:val="00AA2B11"/>
    <w:rsid w:val="00AA52E3"/>
    <w:rsid w:val="00AB02C6"/>
    <w:rsid w:val="00AB13B8"/>
    <w:rsid w:val="00AB33CB"/>
    <w:rsid w:val="00AC1893"/>
    <w:rsid w:val="00AC5088"/>
    <w:rsid w:val="00AC7D87"/>
    <w:rsid w:val="00AD1706"/>
    <w:rsid w:val="00AD5A74"/>
    <w:rsid w:val="00AE6A9C"/>
    <w:rsid w:val="00AF07B6"/>
    <w:rsid w:val="00AF6391"/>
    <w:rsid w:val="00AF70E4"/>
    <w:rsid w:val="00B001D0"/>
    <w:rsid w:val="00B00635"/>
    <w:rsid w:val="00B02224"/>
    <w:rsid w:val="00B11772"/>
    <w:rsid w:val="00B166C9"/>
    <w:rsid w:val="00B22D66"/>
    <w:rsid w:val="00B22E18"/>
    <w:rsid w:val="00B270C8"/>
    <w:rsid w:val="00B27A50"/>
    <w:rsid w:val="00B308B0"/>
    <w:rsid w:val="00B311FF"/>
    <w:rsid w:val="00B337D9"/>
    <w:rsid w:val="00B40744"/>
    <w:rsid w:val="00B52A48"/>
    <w:rsid w:val="00B5333F"/>
    <w:rsid w:val="00B544AD"/>
    <w:rsid w:val="00B54E90"/>
    <w:rsid w:val="00B6171C"/>
    <w:rsid w:val="00B64896"/>
    <w:rsid w:val="00B65CC1"/>
    <w:rsid w:val="00B660C9"/>
    <w:rsid w:val="00B66CA9"/>
    <w:rsid w:val="00B80EFE"/>
    <w:rsid w:val="00B934BB"/>
    <w:rsid w:val="00B948D1"/>
    <w:rsid w:val="00B95415"/>
    <w:rsid w:val="00B9576D"/>
    <w:rsid w:val="00B969B3"/>
    <w:rsid w:val="00B9776D"/>
    <w:rsid w:val="00BA0CB6"/>
    <w:rsid w:val="00BA0EBF"/>
    <w:rsid w:val="00BA1E53"/>
    <w:rsid w:val="00BA4B8F"/>
    <w:rsid w:val="00BC137B"/>
    <w:rsid w:val="00BC3471"/>
    <w:rsid w:val="00BC46F2"/>
    <w:rsid w:val="00BD28FE"/>
    <w:rsid w:val="00BD336C"/>
    <w:rsid w:val="00BD37F8"/>
    <w:rsid w:val="00BD39E0"/>
    <w:rsid w:val="00BE6ED5"/>
    <w:rsid w:val="00BF171D"/>
    <w:rsid w:val="00BF2790"/>
    <w:rsid w:val="00BF728F"/>
    <w:rsid w:val="00C006BA"/>
    <w:rsid w:val="00C00E8A"/>
    <w:rsid w:val="00C01B67"/>
    <w:rsid w:val="00C07359"/>
    <w:rsid w:val="00C07522"/>
    <w:rsid w:val="00C143F2"/>
    <w:rsid w:val="00C22AFF"/>
    <w:rsid w:val="00C24803"/>
    <w:rsid w:val="00C277DB"/>
    <w:rsid w:val="00C2796A"/>
    <w:rsid w:val="00C30817"/>
    <w:rsid w:val="00C34334"/>
    <w:rsid w:val="00C36F3E"/>
    <w:rsid w:val="00C47335"/>
    <w:rsid w:val="00C55126"/>
    <w:rsid w:val="00C62ACC"/>
    <w:rsid w:val="00C64A44"/>
    <w:rsid w:val="00C64FAA"/>
    <w:rsid w:val="00C7074F"/>
    <w:rsid w:val="00C71EBD"/>
    <w:rsid w:val="00C819DF"/>
    <w:rsid w:val="00C879E5"/>
    <w:rsid w:val="00C90D5D"/>
    <w:rsid w:val="00C97028"/>
    <w:rsid w:val="00CA4644"/>
    <w:rsid w:val="00CA53AF"/>
    <w:rsid w:val="00CB625A"/>
    <w:rsid w:val="00CB7746"/>
    <w:rsid w:val="00CB7F59"/>
    <w:rsid w:val="00CC06A3"/>
    <w:rsid w:val="00CC1548"/>
    <w:rsid w:val="00CC6D33"/>
    <w:rsid w:val="00CD3640"/>
    <w:rsid w:val="00CD4583"/>
    <w:rsid w:val="00CE001F"/>
    <w:rsid w:val="00CE0921"/>
    <w:rsid w:val="00CE4EB0"/>
    <w:rsid w:val="00CE7FD0"/>
    <w:rsid w:val="00CF17B7"/>
    <w:rsid w:val="00CF37DB"/>
    <w:rsid w:val="00CF4805"/>
    <w:rsid w:val="00D0686E"/>
    <w:rsid w:val="00D106C0"/>
    <w:rsid w:val="00D164F0"/>
    <w:rsid w:val="00D16FEC"/>
    <w:rsid w:val="00D21289"/>
    <w:rsid w:val="00D25F36"/>
    <w:rsid w:val="00D272AE"/>
    <w:rsid w:val="00D307B0"/>
    <w:rsid w:val="00D30FEF"/>
    <w:rsid w:val="00D363A0"/>
    <w:rsid w:val="00D36D20"/>
    <w:rsid w:val="00D3744D"/>
    <w:rsid w:val="00D40E6E"/>
    <w:rsid w:val="00D459E2"/>
    <w:rsid w:val="00D46929"/>
    <w:rsid w:val="00D565F2"/>
    <w:rsid w:val="00D6131C"/>
    <w:rsid w:val="00D64061"/>
    <w:rsid w:val="00D74D1C"/>
    <w:rsid w:val="00D7581C"/>
    <w:rsid w:val="00D80FF7"/>
    <w:rsid w:val="00D84741"/>
    <w:rsid w:val="00D92F8F"/>
    <w:rsid w:val="00D9353D"/>
    <w:rsid w:val="00D93DA8"/>
    <w:rsid w:val="00D965DA"/>
    <w:rsid w:val="00DA7DFF"/>
    <w:rsid w:val="00DB42EA"/>
    <w:rsid w:val="00DB5F70"/>
    <w:rsid w:val="00DB7AEB"/>
    <w:rsid w:val="00DC005D"/>
    <w:rsid w:val="00DD345E"/>
    <w:rsid w:val="00DD4A1C"/>
    <w:rsid w:val="00DD4C59"/>
    <w:rsid w:val="00DE6782"/>
    <w:rsid w:val="00DF0495"/>
    <w:rsid w:val="00DF3337"/>
    <w:rsid w:val="00DF4553"/>
    <w:rsid w:val="00DF5F06"/>
    <w:rsid w:val="00E01EA2"/>
    <w:rsid w:val="00E13964"/>
    <w:rsid w:val="00E13E87"/>
    <w:rsid w:val="00E22FF2"/>
    <w:rsid w:val="00E35E79"/>
    <w:rsid w:val="00E36027"/>
    <w:rsid w:val="00E40CAB"/>
    <w:rsid w:val="00E4240A"/>
    <w:rsid w:val="00E445F2"/>
    <w:rsid w:val="00E45F79"/>
    <w:rsid w:val="00E531C0"/>
    <w:rsid w:val="00E562EE"/>
    <w:rsid w:val="00E57E64"/>
    <w:rsid w:val="00E616A3"/>
    <w:rsid w:val="00E63FA5"/>
    <w:rsid w:val="00E72123"/>
    <w:rsid w:val="00E83021"/>
    <w:rsid w:val="00E92B5F"/>
    <w:rsid w:val="00E95FE2"/>
    <w:rsid w:val="00EA1517"/>
    <w:rsid w:val="00EA17DB"/>
    <w:rsid w:val="00EA2D5D"/>
    <w:rsid w:val="00EA2FCA"/>
    <w:rsid w:val="00EA51D1"/>
    <w:rsid w:val="00EA7D38"/>
    <w:rsid w:val="00EB0B93"/>
    <w:rsid w:val="00EB4310"/>
    <w:rsid w:val="00EB5482"/>
    <w:rsid w:val="00EC1C87"/>
    <w:rsid w:val="00EC7886"/>
    <w:rsid w:val="00ED0B67"/>
    <w:rsid w:val="00ED240F"/>
    <w:rsid w:val="00ED3AA3"/>
    <w:rsid w:val="00ED3B4E"/>
    <w:rsid w:val="00ED6735"/>
    <w:rsid w:val="00EE035E"/>
    <w:rsid w:val="00EE0768"/>
    <w:rsid w:val="00EE23AB"/>
    <w:rsid w:val="00EE3F27"/>
    <w:rsid w:val="00EE64FD"/>
    <w:rsid w:val="00F00642"/>
    <w:rsid w:val="00F01562"/>
    <w:rsid w:val="00F106B2"/>
    <w:rsid w:val="00F15866"/>
    <w:rsid w:val="00F15ECE"/>
    <w:rsid w:val="00F22632"/>
    <w:rsid w:val="00F25B99"/>
    <w:rsid w:val="00F323D2"/>
    <w:rsid w:val="00F3595A"/>
    <w:rsid w:val="00F36C2C"/>
    <w:rsid w:val="00F417F2"/>
    <w:rsid w:val="00F427F6"/>
    <w:rsid w:val="00F43379"/>
    <w:rsid w:val="00F51F51"/>
    <w:rsid w:val="00F5226E"/>
    <w:rsid w:val="00F53262"/>
    <w:rsid w:val="00F569A8"/>
    <w:rsid w:val="00F56C3D"/>
    <w:rsid w:val="00F60467"/>
    <w:rsid w:val="00F60B79"/>
    <w:rsid w:val="00F6520D"/>
    <w:rsid w:val="00F66C72"/>
    <w:rsid w:val="00F713BD"/>
    <w:rsid w:val="00F716D0"/>
    <w:rsid w:val="00F75DBF"/>
    <w:rsid w:val="00F84DF3"/>
    <w:rsid w:val="00FA1595"/>
    <w:rsid w:val="00FA2390"/>
    <w:rsid w:val="00FA2D26"/>
    <w:rsid w:val="00FA3531"/>
    <w:rsid w:val="00FD0C1C"/>
    <w:rsid w:val="00FD482F"/>
    <w:rsid w:val="00FD49B3"/>
    <w:rsid w:val="00FD63E8"/>
    <w:rsid w:val="00FD68E7"/>
    <w:rsid w:val="00FD7C60"/>
    <w:rsid w:val="00FF0774"/>
    <w:rsid w:val="00FF296F"/>
    <w:rsid w:val="00FF5C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DF46DD-644D-4DDE-B481-59FC4F12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03F0"/>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745C5D"/>
    <w:pPr>
      <w:keepNext/>
      <w:numPr>
        <w:numId w:val="1"/>
      </w:numPr>
      <w:suppressAutoHyphens/>
      <w:jc w:val="both"/>
      <w:outlineLvl w:val="0"/>
    </w:pPr>
    <w:rPr>
      <w:rFonts w:ascii="Arial" w:hAnsi="Arial" w:cs="Arial"/>
      <w:b/>
      <w:i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903F0"/>
    <w:pPr>
      <w:tabs>
        <w:tab w:val="center" w:pos="4536"/>
        <w:tab w:val="right" w:pos="9072"/>
      </w:tabs>
    </w:pPr>
  </w:style>
  <w:style w:type="character" w:customStyle="1" w:styleId="NagwekZnak">
    <w:name w:val="Nagłówek Znak"/>
    <w:basedOn w:val="Domylnaczcionkaakapitu"/>
    <w:link w:val="Nagwek"/>
    <w:uiPriority w:val="99"/>
    <w:rsid w:val="002903F0"/>
    <w:rPr>
      <w:rFonts w:ascii="Calibri" w:eastAsia="Calibri" w:hAnsi="Calibri" w:cs="Times New Roman"/>
    </w:rPr>
  </w:style>
  <w:style w:type="paragraph" w:styleId="Stopka">
    <w:name w:val="footer"/>
    <w:basedOn w:val="Normalny"/>
    <w:link w:val="StopkaZnak"/>
    <w:uiPriority w:val="99"/>
    <w:unhideWhenUsed/>
    <w:rsid w:val="002903F0"/>
    <w:pPr>
      <w:tabs>
        <w:tab w:val="center" w:pos="4536"/>
        <w:tab w:val="right" w:pos="9072"/>
      </w:tabs>
    </w:pPr>
  </w:style>
  <w:style w:type="character" w:customStyle="1" w:styleId="StopkaZnak">
    <w:name w:val="Stopka Znak"/>
    <w:basedOn w:val="Domylnaczcionkaakapitu"/>
    <w:link w:val="Stopka"/>
    <w:uiPriority w:val="99"/>
    <w:rsid w:val="002903F0"/>
    <w:rPr>
      <w:rFonts w:ascii="Calibri" w:eastAsia="Calibri" w:hAnsi="Calibri" w:cs="Times New Roman"/>
    </w:rPr>
  </w:style>
  <w:style w:type="paragraph" w:styleId="Tekstdymka">
    <w:name w:val="Balloon Text"/>
    <w:basedOn w:val="Normalny"/>
    <w:link w:val="TekstdymkaZnak"/>
    <w:uiPriority w:val="99"/>
    <w:semiHidden/>
    <w:unhideWhenUsed/>
    <w:rsid w:val="002903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03F0"/>
    <w:rPr>
      <w:rFonts w:ascii="Tahoma" w:eastAsia="Calibri" w:hAnsi="Tahoma" w:cs="Tahoma"/>
      <w:sz w:val="16"/>
      <w:szCs w:val="16"/>
    </w:rPr>
  </w:style>
  <w:style w:type="paragraph" w:customStyle="1" w:styleId="Zawartotabeli">
    <w:name w:val="Zawartość tabeli"/>
    <w:basedOn w:val="Normalny"/>
    <w:rsid w:val="002903F0"/>
    <w:pPr>
      <w:suppressLineNumbers/>
      <w:suppressAutoHyphens/>
      <w:spacing w:after="0"/>
    </w:pPr>
    <w:rPr>
      <w:rFonts w:eastAsia="Times New Roman" w:cs="Calibri"/>
      <w:lang w:eastAsia="ar-SA"/>
    </w:rPr>
  </w:style>
  <w:style w:type="character" w:styleId="Hipercze">
    <w:name w:val="Hyperlink"/>
    <w:uiPriority w:val="99"/>
    <w:unhideWhenUsed/>
    <w:rsid w:val="002903F0"/>
    <w:rPr>
      <w:color w:val="0000FF"/>
      <w:u w:val="single"/>
    </w:rPr>
  </w:style>
  <w:style w:type="character" w:customStyle="1" w:styleId="Domylnaczcionkaakapitu1">
    <w:name w:val="Domyślna czcionka akapitu1"/>
    <w:rsid w:val="002903F0"/>
  </w:style>
  <w:style w:type="paragraph" w:styleId="Tekstpodstawowy">
    <w:name w:val="Body Text"/>
    <w:basedOn w:val="Normalny"/>
    <w:link w:val="TekstpodstawowyZnak"/>
    <w:uiPriority w:val="99"/>
    <w:rsid w:val="002903F0"/>
    <w:pPr>
      <w:widowControl w:val="0"/>
      <w:suppressAutoHyphens/>
      <w:spacing w:after="120" w:line="100" w:lineRule="atLeast"/>
      <w:textAlignment w:val="baseline"/>
    </w:pPr>
    <w:rPr>
      <w:rFonts w:ascii="Times New Roman" w:eastAsia="Times New Roman" w:hAnsi="Times New Roman" w:cs="Tahoma"/>
      <w:kern w:val="1"/>
      <w:sz w:val="24"/>
      <w:szCs w:val="24"/>
      <w:lang w:eastAsia="ar-SA"/>
    </w:rPr>
  </w:style>
  <w:style w:type="character" w:customStyle="1" w:styleId="TekstpodstawowyZnak">
    <w:name w:val="Tekst podstawowy Znak"/>
    <w:basedOn w:val="Domylnaczcionkaakapitu"/>
    <w:link w:val="Tekstpodstawowy"/>
    <w:uiPriority w:val="99"/>
    <w:rsid w:val="002903F0"/>
    <w:rPr>
      <w:rFonts w:ascii="Times New Roman" w:eastAsia="Times New Roman" w:hAnsi="Times New Roman" w:cs="Tahoma"/>
      <w:kern w:val="1"/>
      <w:sz w:val="24"/>
      <w:szCs w:val="24"/>
      <w:lang w:eastAsia="ar-SA"/>
    </w:rPr>
  </w:style>
  <w:style w:type="paragraph" w:styleId="NormalnyWeb">
    <w:name w:val="Normal (Web)"/>
    <w:basedOn w:val="Normalny"/>
    <w:uiPriority w:val="99"/>
    <w:rsid w:val="002903F0"/>
    <w:pPr>
      <w:widowControl w:val="0"/>
      <w:suppressAutoHyphens/>
      <w:spacing w:before="280" w:after="280" w:line="100" w:lineRule="atLeast"/>
      <w:textAlignment w:val="baseline"/>
    </w:pPr>
    <w:rPr>
      <w:rFonts w:ascii="Times New Roman" w:eastAsia="Times New Roman" w:hAnsi="Times New Roman" w:cs="Tahoma"/>
      <w:kern w:val="1"/>
      <w:sz w:val="24"/>
      <w:szCs w:val="24"/>
      <w:lang w:eastAsia="ar-SA"/>
    </w:rPr>
  </w:style>
  <w:style w:type="paragraph" w:customStyle="1" w:styleId="Standard">
    <w:name w:val="Standard"/>
    <w:rsid w:val="002903F0"/>
    <w:pPr>
      <w:suppressAutoHyphens/>
      <w:autoSpaceDN w:val="0"/>
      <w:spacing w:after="200" w:line="276" w:lineRule="auto"/>
      <w:textAlignment w:val="baseline"/>
    </w:pPr>
    <w:rPr>
      <w:rFonts w:ascii="Calibri" w:eastAsia="Calibri" w:hAnsi="Calibri" w:cs="Calibri"/>
      <w:kern w:val="3"/>
      <w:lang w:eastAsia="ar-SA"/>
    </w:rPr>
  </w:style>
  <w:style w:type="paragraph" w:customStyle="1" w:styleId="Tekstpodstawowy21">
    <w:name w:val="Tekst podstawowy 21"/>
    <w:basedOn w:val="Normalny"/>
    <w:rsid w:val="002903F0"/>
    <w:pPr>
      <w:suppressAutoHyphens/>
      <w:spacing w:after="120" w:line="480" w:lineRule="auto"/>
    </w:pPr>
    <w:rPr>
      <w:rFonts w:cs="Calibri"/>
      <w:lang w:eastAsia="ar-SA"/>
    </w:rPr>
  </w:style>
  <w:style w:type="paragraph" w:customStyle="1" w:styleId="TableContents">
    <w:name w:val="Table Contents"/>
    <w:basedOn w:val="Standard"/>
    <w:rsid w:val="002903F0"/>
    <w:pPr>
      <w:suppressLineNumbers/>
    </w:pPr>
  </w:style>
  <w:style w:type="paragraph" w:customStyle="1" w:styleId="NormalnyWeb1">
    <w:name w:val="Normalny (Web)1"/>
    <w:basedOn w:val="Normalny"/>
    <w:rsid w:val="002903F0"/>
    <w:pPr>
      <w:suppressAutoHyphens/>
      <w:spacing w:before="280" w:after="280" w:line="100" w:lineRule="atLeast"/>
    </w:pPr>
    <w:rPr>
      <w:rFonts w:ascii="Times New Roman" w:eastAsia="Times New Roman" w:hAnsi="Times New Roman"/>
      <w:kern w:val="1"/>
      <w:sz w:val="24"/>
      <w:szCs w:val="24"/>
      <w:lang w:eastAsia="hi-IN" w:bidi="hi-IN"/>
    </w:rPr>
  </w:style>
  <w:style w:type="paragraph" w:customStyle="1" w:styleId="Textbody">
    <w:name w:val="Text body"/>
    <w:basedOn w:val="Standard"/>
    <w:rsid w:val="002903F0"/>
    <w:pPr>
      <w:widowControl w:val="0"/>
      <w:spacing w:after="120" w:line="240" w:lineRule="auto"/>
    </w:pPr>
    <w:rPr>
      <w:rFonts w:ascii="Times New Roman" w:eastAsia="Lucida Sans Unicode" w:hAnsi="Times New Roman" w:cs="Tahoma"/>
      <w:sz w:val="24"/>
      <w:szCs w:val="24"/>
      <w:lang w:eastAsia="pl-PL"/>
    </w:rPr>
  </w:style>
  <w:style w:type="character" w:styleId="Pogrubienie">
    <w:name w:val="Strong"/>
    <w:qFormat/>
    <w:rsid w:val="002903F0"/>
    <w:rPr>
      <w:b/>
      <w:bCs/>
    </w:rPr>
  </w:style>
  <w:style w:type="paragraph" w:styleId="Akapitzlist">
    <w:name w:val="List Paragraph"/>
    <w:aliases w:val="ISCG Numerowanie,lp1"/>
    <w:basedOn w:val="Normalny"/>
    <w:link w:val="AkapitzlistZnak"/>
    <w:uiPriority w:val="34"/>
    <w:qFormat/>
    <w:rsid w:val="002903F0"/>
    <w:pPr>
      <w:spacing w:after="160" w:line="259" w:lineRule="auto"/>
      <w:ind w:left="720"/>
      <w:contextualSpacing/>
    </w:pPr>
  </w:style>
  <w:style w:type="table" w:styleId="Tabela-Siatka">
    <w:name w:val="Table Grid"/>
    <w:basedOn w:val="Standardowy"/>
    <w:uiPriority w:val="59"/>
    <w:rsid w:val="002903F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10">
    <w:name w:val="Normalny (Web)1"/>
    <w:basedOn w:val="Normalny"/>
    <w:rsid w:val="002903F0"/>
    <w:pPr>
      <w:widowControl w:val="0"/>
      <w:suppressAutoHyphens/>
      <w:spacing w:before="280" w:after="280" w:line="100" w:lineRule="atLeast"/>
    </w:pPr>
    <w:rPr>
      <w:rFonts w:ascii="Times New Roman" w:eastAsia="Times New Roman" w:hAnsi="Times New Roman"/>
      <w:kern w:val="1"/>
      <w:sz w:val="24"/>
      <w:szCs w:val="24"/>
      <w:lang w:eastAsia="hi-IN" w:bidi="hi-IN"/>
    </w:rPr>
  </w:style>
  <w:style w:type="paragraph" w:customStyle="1" w:styleId="glowny">
    <w:name w:val="glowny"/>
    <w:basedOn w:val="Normalny"/>
    <w:next w:val="Normalny"/>
    <w:rsid w:val="002903F0"/>
    <w:pPr>
      <w:suppressAutoHyphens/>
      <w:spacing w:after="0" w:line="258" w:lineRule="atLeast"/>
      <w:jc w:val="both"/>
    </w:pPr>
    <w:rPr>
      <w:rFonts w:ascii="FrankfurtGothic" w:eastAsia="Arial" w:hAnsi="FrankfurtGothic"/>
      <w:color w:val="000000"/>
      <w:kern w:val="1"/>
      <w:sz w:val="17"/>
      <w:szCs w:val="20"/>
      <w:lang w:eastAsia="ar-SA"/>
    </w:rPr>
  </w:style>
  <w:style w:type="paragraph" w:customStyle="1" w:styleId="WW-Domylnie1">
    <w:name w:val="WW-Domyślnie1"/>
    <w:rsid w:val="002903F0"/>
    <w:pPr>
      <w:widowControl w:val="0"/>
      <w:suppressAutoHyphens/>
      <w:spacing w:after="200" w:line="100" w:lineRule="atLeast"/>
    </w:pPr>
    <w:rPr>
      <w:rFonts w:ascii="Arial" w:eastAsia="Arial" w:hAnsi="Arial" w:cs="Arial"/>
      <w:kern w:val="1"/>
      <w:sz w:val="24"/>
      <w:szCs w:val="24"/>
      <w:lang w:eastAsia="hi-IN" w:bidi="hi-IN"/>
    </w:rPr>
  </w:style>
  <w:style w:type="character" w:styleId="Uwydatnienie">
    <w:name w:val="Emphasis"/>
    <w:qFormat/>
    <w:rsid w:val="002903F0"/>
    <w:rPr>
      <w:i/>
      <w:iCs/>
    </w:rPr>
  </w:style>
  <w:style w:type="paragraph" w:customStyle="1" w:styleId="NormalnyWeb2">
    <w:name w:val="Normalny (Web)2"/>
    <w:basedOn w:val="Normalny"/>
    <w:rsid w:val="00932141"/>
    <w:pPr>
      <w:widowControl w:val="0"/>
      <w:suppressAutoHyphens/>
      <w:spacing w:before="280" w:after="280" w:line="100" w:lineRule="atLeast"/>
    </w:pPr>
    <w:rPr>
      <w:rFonts w:ascii="Times New Roman" w:eastAsia="Times New Roman" w:hAnsi="Times New Roman" w:cs="Tahoma"/>
      <w:kern w:val="1"/>
      <w:sz w:val="24"/>
      <w:szCs w:val="24"/>
      <w:lang w:eastAsia="ar-SA"/>
    </w:rPr>
  </w:style>
  <w:style w:type="paragraph" w:styleId="Tekstprzypisudolnego">
    <w:name w:val="footnote text"/>
    <w:basedOn w:val="Normalny"/>
    <w:link w:val="TekstprzypisudolnegoZnak"/>
    <w:uiPriority w:val="99"/>
    <w:unhideWhenUsed/>
    <w:rsid w:val="00F60467"/>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F60467"/>
    <w:rPr>
      <w:sz w:val="20"/>
      <w:szCs w:val="20"/>
    </w:rPr>
  </w:style>
  <w:style w:type="character" w:customStyle="1" w:styleId="Nagwek1Znak">
    <w:name w:val="Nagłówek 1 Znak"/>
    <w:basedOn w:val="Domylnaczcionkaakapitu"/>
    <w:link w:val="Nagwek1"/>
    <w:rsid w:val="00745C5D"/>
    <w:rPr>
      <w:rFonts w:ascii="Arial" w:eastAsia="Calibri" w:hAnsi="Arial" w:cs="Arial"/>
      <w:b/>
      <w:iCs/>
      <w:color w:val="000000"/>
      <w:sz w:val="20"/>
      <w:szCs w:val="20"/>
      <w:lang w:eastAsia="ar-SA"/>
    </w:rPr>
  </w:style>
  <w:style w:type="paragraph" w:customStyle="1" w:styleId="NormalnyWeb3">
    <w:name w:val="Normalny (Web)3"/>
    <w:basedOn w:val="Normalny"/>
    <w:qFormat/>
    <w:rsid w:val="003751E6"/>
    <w:pPr>
      <w:suppressAutoHyphens/>
      <w:spacing w:before="280" w:after="280" w:line="100" w:lineRule="atLeast"/>
    </w:pPr>
    <w:rPr>
      <w:rFonts w:ascii="Times New Roman" w:eastAsia="Times New Roman" w:hAnsi="Times New Roman"/>
      <w:kern w:val="1"/>
      <w:sz w:val="24"/>
      <w:szCs w:val="24"/>
      <w:lang w:eastAsia="hi-IN" w:bidi="hi-IN"/>
    </w:rPr>
  </w:style>
  <w:style w:type="character" w:customStyle="1" w:styleId="AkapitzlistZnak">
    <w:name w:val="Akapit z listą Znak"/>
    <w:aliases w:val="ISCG Numerowanie Znak,lp1 Znak"/>
    <w:link w:val="Akapitzlist"/>
    <w:uiPriority w:val="34"/>
    <w:qFormat/>
    <w:locked/>
    <w:rsid w:val="000773B6"/>
    <w:rPr>
      <w:rFonts w:ascii="Calibri" w:eastAsia="Calibri" w:hAnsi="Calibri" w:cs="Times New Roman"/>
    </w:rPr>
  </w:style>
  <w:style w:type="paragraph" w:customStyle="1" w:styleId="NormalnyWeb4">
    <w:name w:val="Normalny (Web)4"/>
    <w:basedOn w:val="Normalny"/>
    <w:rsid w:val="00856BAA"/>
    <w:pPr>
      <w:suppressAutoHyphens/>
      <w:spacing w:before="280" w:after="280" w:line="100" w:lineRule="atLeast"/>
    </w:pPr>
    <w:rPr>
      <w:rFonts w:ascii="Times New Roman" w:eastAsia="Times New Roman" w:hAnsi="Times New Roman"/>
      <w:kern w:val="1"/>
      <w:sz w:val="24"/>
      <w:szCs w:val="24"/>
      <w:lang w:eastAsia="hi-IN" w:bidi="hi-IN"/>
    </w:rPr>
  </w:style>
  <w:style w:type="character" w:styleId="UyteHipercze">
    <w:name w:val="FollowedHyperlink"/>
    <w:basedOn w:val="Domylnaczcionkaakapitu"/>
    <w:uiPriority w:val="99"/>
    <w:semiHidden/>
    <w:unhideWhenUsed/>
    <w:rsid w:val="00D965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5359">
      <w:bodyDiv w:val="1"/>
      <w:marLeft w:val="0"/>
      <w:marRight w:val="0"/>
      <w:marTop w:val="0"/>
      <w:marBottom w:val="0"/>
      <w:divBdr>
        <w:top w:val="none" w:sz="0" w:space="0" w:color="auto"/>
        <w:left w:val="none" w:sz="0" w:space="0" w:color="auto"/>
        <w:bottom w:val="none" w:sz="0" w:space="0" w:color="auto"/>
        <w:right w:val="none" w:sz="0" w:space="0" w:color="auto"/>
      </w:divBdr>
    </w:div>
    <w:div w:id="99882402">
      <w:bodyDiv w:val="1"/>
      <w:marLeft w:val="0"/>
      <w:marRight w:val="0"/>
      <w:marTop w:val="0"/>
      <w:marBottom w:val="0"/>
      <w:divBdr>
        <w:top w:val="none" w:sz="0" w:space="0" w:color="auto"/>
        <w:left w:val="none" w:sz="0" w:space="0" w:color="auto"/>
        <w:bottom w:val="none" w:sz="0" w:space="0" w:color="auto"/>
        <w:right w:val="none" w:sz="0" w:space="0" w:color="auto"/>
      </w:divBdr>
    </w:div>
    <w:div w:id="79896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0C2B4-34EB-4C0E-AF82-11A50472E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3065</TotalTime>
  <Pages>12</Pages>
  <Words>4262</Words>
  <Characters>25574</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Szastak</dc:creator>
  <cp:keywords/>
  <dc:description/>
  <cp:lastModifiedBy>Jakub Waligóra</cp:lastModifiedBy>
  <cp:revision>543</cp:revision>
  <cp:lastPrinted>2023-01-02T12:51:00Z</cp:lastPrinted>
  <dcterms:created xsi:type="dcterms:W3CDTF">2017-06-07T09:07:00Z</dcterms:created>
  <dcterms:modified xsi:type="dcterms:W3CDTF">2024-01-18T10:27:00Z</dcterms:modified>
</cp:coreProperties>
</file>