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A5" w:rsidRDefault="00BB34A5" w:rsidP="00BB34A5">
      <w:pPr>
        <w:pStyle w:val="Default"/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BB34A5" w:rsidRPr="00BB34A5" w:rsidRDefault="00BB34A5" w:rsidP="00BB34A5">
      <w:pPr>
        <w:spacing w:after="0" w:line="31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BB34A5" w:rsidRPr="00BB34A5" w:rsidTr="008A758E">
        <w:trPr>
          <w:cantSplit/>
          <w:trHeight w:val="675"/>
          <w:jc w:val="center"/>
        </w:trPr>
        <w:tc>
          <w:tcPr>
            <w:tcW w:w="1519" w:type="dxa"/>
            <w:hideMark/>
          </w:tcPr>
          <w:p w:rsidR="00BB34A5" w:rsidRPr="00BB34A5" w:rsidRDefault="00E70D60" w:rsidP="00BB34A5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7.15pt;margin-top:-20.6pt;width:57pt;height:47.65pt;z-index:251661312">
                  <v:imagedata r:id="rId6" o:title="" blacklevel="5898f"/>
                </v:shape>
                <o:OLEObject Type="Embed" ProgID="Msxml2.SAXXMLReader.5.0" ShapeID="_x0000_s1026" DrawAspect="Content" ObjectID="_1782905574" r:id="rId7"/>
              </w:pict>
            </w:r>
            <w:r w:rsidR="00BB34A5"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BB34A5" w:rsidRPr="00BB34A5" w:rsidRDefault="00BB34A5" w:rsidP="00BB34A5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  <w:hideMark/>
          </w:tcPr>
          <w:p w:rsidR="00BB34A5" w:rsidRPr="00BB34A5" w:rsidRDefault="00BB34A5" w:rsidP="00E70D60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Białystok, dnia</w:t>
            </w:r>
            <w:r w:rsidR="00853B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B26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E70D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5B26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lipca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2024</w:t>
            </w: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BB34A5" w:rsidRPr="00BB34A5" w:rsidTr="00BB34A5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Zastępca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Komendanta Wojewódzkiego Policji </w:t>
            </w:r>
          </w:p>
          <w:p w:rsidR="00BB34A5" w:rsidRPr="00BB34A5" w:rsidRDefault="00BB34A5" w:rsidP="00BB34A5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Białymstoku</w:t>
            </w:r>
          </w:p>
          <w:p w:rsidR="00BB34A5" w:rsidRPr="00BB34A5" w:rsidRDefault="00BB34A5" w:rsidP="005B26C4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B34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FZ.2380.</w:t>
            </w:r>
            <w:r w:rsidR="00C33C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5B26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2E31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071" w:type="dxa"/>
            <w:gridSpan w:val="2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BB34A5" w:rsidRPr="00BB34A5" w:rsidRDefault="00BB34A5" w:rsidP="00BB34A5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BB34A5" w:rsidRPr="00BB34A5" w:rsidRDefault="00BB34A5" w:rsidP="00BB3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B34A5" w:rsidRPr="00BB34A5" w:rsidRDefault="00BB34A5" w:rsidP="00BB34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34A5" w:rsidRPr="003264B8" w:rsidRDefault="00BB34A5" w:rsidP="002E3160">
      <w:pPr>
        <w:ind w:left="360"/>
        <w:jc w:val="center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>dotyczy postępowania na</w:t>
      </w:r>
      <w:r w:rsidRPr="003264B8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E3160">
        <w:rPr>
          <w:rFonts w:ascii="Times New Roman" w:eastAsia="Calibri" w:hAnsi="Times New Roman" w:cs="Times New Roman"/>
          <w:b/>
          <w:i/>
        </w:rPr>
        <w:t>„</w:t>
      </w:r>
      <w:r w:rsidR="002E3160" w:rsidRPr="002E3160">
        <w:rPr>
          <w:rFonts w:ascii="Times New Roman" w:eastAsia="Times New Roman" w:hAnsi="Times New Roman" w:cs="Times New Roman"/>
          <w:b/>
          <w:i/>
          <w:lang w:eastAsia="pl-PL"/>
        </w:rPr>
        <w:t>Dostawę</w:t>
      </w:r>
      <w:r w:rsidR="00C33C91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="005B26C4">
        <w:rPr>
          <w:rFonts w:ascii="Times New Roman" w:eastAsia="Times New Roman" w:hAnsi="Times New Roman" w:cs="Times New Roman"/>
          <w:b/>
          <w:i/>
          <w:lang w:eastAsia="pl-PL"/>
        </w:rPr>
        <w:t>samochodu ciężarowego o DMC powyżej 3,5 t</w:t>
      </w:r>
      <w:r w:rsidR="008A758E" w:rsidRPr="002E3160">
        <w:rPr>
          <w:rFonts w:ascii="Times New Roman" w:eastAsia="Calibri" w:hAnsi="Times New Roman" w:cs="Times New Roman"/>
          <w:b/>
          <w:i/>
          <w:iCs/>
        </w:rPr>
        <w:t>”</w:t>
      </w:r>
      <w:r w:rsidR="008A758E" w:rsidRPr="003264B8">
        <w:rPr>
          <w:rFonts w:ascii="Times New Roman" w:eastAsia="Calibri" w:hAnsi="Times New Roman" w:cs="Times New Roman"/>
          <w:b/>
          <w:i/>
          <w:iCs/>
        </w:rPr>
        <w:t xml:space="preserve"> 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C33C91">
        <w:rPr>
          <w:rFonts w:ascii="Times New Roman" w:eastAsia="Times New Roman" w:hAnsi="Times New Roman" w:cs="Times New Roman"/>
          <w:lang w:eastAsia="pl-PL"/>
        </w:rPr>
        <w:t>2</w:t>
      </w:r>
      <w:r w:rsidR="005B26C4">
        <w:rPr>
          <w:rFonts w:ascii="Times New Roman" w:eastAsia="Times New Roman" w:hAnsi="Times New Roman" w:cs="Times New Roman"/>
          <w:lang w:eastAsia="pl-PL"/>
        </w:rPr>
        <w:t>8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/</w:t>
      </w:r>
      <w:r w:rsidR="002E3160">
        <w:rPr>
          <w:rFonts w:ascii="Times New Roman" w:eastAsia="Times New Roman" w:hAnsi="Times New Roman" w:cs="Times New Roman"/>
          <w:lang w:eastAsia="pl-PL"/>
        </w:rPr>
        <w:t>S</w:t>
      </w:r>
      <w:r w:rsidR="00FE5444" w:rsidRPr="003264B8">
        <w:rPr>
          <w:rFonts w:ascii="Times New Roman" w:eastAsia="Times New Roman" w:hAnsi="Times New Roman" w:cs="Times New Roman"/>
          <w:lang w:eastAsia="pl-PL"/>
        </w:rPr>
        <w:t>/</w:t>
      </w:r>
      <w:r w:rsidR="008A758E" w:rsidRPr="003264B8">
        <w:rPr>
          <w:rFonts w:ascii="Times New Roman" w:eastAsia="Times New Roman" w:hAnsi="Times New Roman" w:cs="Times New Roman"/>
          <w:lang w:eastAsia="pl-PL"/>
        </w:rPr>
        <w:t>2</w:t>
      </w:r>
      <w:r w:rsidR="002E3160">
        <w:rPr>
          <w:rFonts w:ascii="Times New Roman" w:eastAsia="Times New Roman" w:hAnsi="Times New Roman" w:cs="Times New Roman"/>
          <w:lang w:eastAsia="pl-PL"/>
        </w:rPr>
        <w:t>4</w:t>
      </w:r>
      <w:r w:rsidRPr="003264B8">
        <w:rPr>
          <w:rFonts w:ascii="Times New Roman" w:eastAsia="Times New Roman" w:hAnsi="Times New Roman" w:cs="Times New Roman"/>
          <w:lang w:eastAsia="pl-PL"/>
        </w:rPr>
        <w:t>):</w:t>
      </w:r>
    </w:p>
    <w:p w:rsidR="00BB34A5" w:rsidRPr="003264B8" w:rsidRDefault="00BB34A5" w:rsidP="00BB34A5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3264B8">
        <w:rPr>
          <w:rFonts w:ascii="Times New Roman" w:eastAsia="Calibri" w:hAnsi="Times New Roman" w:cs="Times New Roman"/>
          <w:b/>
          <w:bCs/>
        </w:rPr>
        <w:t>Wyjaśnienia i zmiana treści SWZ:</w:t>
      </w:r>
    </w:p>
    <w:p w:rsidR="008A758E" w:rsidRPr="003264B8" w:rsidRDefault="00BB34A5" w:rsidP="00FE5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264B8">
        <w:rPr>
          <w:rFonts w:ascii="Times New Roman" w:eastAsia="Times New Roman" w:hAnsi="Times New Roman" w:cs="Times New Roman"/>
          <w:lang w:eastAsia="pl-PL"/>
        </w:rPr>
        <w:t xml:space="preserve">W związku z pytaniami, które wpłynęły w w/w postępowaniu Zamawiający na podstawie </w:t>
      </w:r>
      <w:r w:rsidR="00E70D60">
        <w:rPr>
          <w:rFonts w:ascii="Times New Roman" w:eastAsia="Times New Roman" w:hAnsi="Times New Roman" w:cs="Times New Roman"/>
          <w:lang w:eastAsia="pl-PL"/>
        </w:rPr>
        <w:br/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art. </w:t>
      </w:r>
      <w:r w:rsidR="002E3160">
        <w:rPr>
          <w:rFonts w:ascii="Times New Roman" w:eastAsia="Times New Roman" w:hAnsi="Times New Roman" w:cs="Times New Roman"/>
          <w:lang w:eastAsia="pl-PL"/>
        </w:rPr>
        <w:t>284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2 ustawy Prawo zamówień publicznych (</w:t>
      </w:r>
      <w:r w:rsidR="002E3160" w:rsidRPr="002E3160">
        <w:rPr>
          <w:rFonts w:ascii="Times New Roman" w:eastAsia="Times New Roman" w:hAnsi="Times New Roman" w:cs="Times New Roman"/>
          <w:i/>
          <w:lang w:eastAsia="pl-PL"/>
        </w:rPr>
        <w:t>t. j.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264B8">
        <w:rPr>
          <w:rFonts w:ascii="Times New Roman" w:eastAsia="Calibri" w:hAnsi="Times New Roman" w:cs="Times New Roman"/>
          <w:i/>
        </w:rPr>
        <w:t>Dz. U. z 202</w:t>
      </w:r>
      <w:r w:rsidR="002E3160">
        <w:rPr>
          <w:rFonts w:ascii="Times New Roman" w:eastAsia="Calibri" w:hAnsi="Times New Roman" w:cs="Times New Roman"/>
          <w:i/>
        </w:rPr>
        <w:t>3</w:t>
      </w:r>
      <w:r w:rsidRPr="003264B8">
        <w:rPr>
          <w:rFonts w:ascii="Times New Roman" w:eastAsia="Calibri" w:hAnsi="Times New Roman" w:cs="Times New Roman"/>
          <w:i/>
        </w:rPr>
        <w:t xml:space="preserve">, poz. </w:t>
      </w:r>
      <w:r w:rsidR="002E3160">
        <w:rPr>
          <w:rFonts w:ascii="Times New Roman" w:eastAsia="Calibri" w:hAnsi="Times New Roman" w:cs="Times New Roman"/>
          <w:i/>
        </w:rPr>
        <w:t>1605</w:t>
      </w:r>
      <w:r w:rsidRPr="003264B8">
        <w:rPr>
          <w:rFonts w:ascii="Times New Roman" w:eastAsia="Calibri" w:hAnsi="Times New Roman" w:cs="Times New Roman"/>
          <w:i/>
        </w:rPr>
        <w:t xml:space="preserve"> ze zm.</w:t>
      </w:r>
      <w:r w:rsidRPr="003264B8">
        <w:rPr>
          <w:rFonts w:ascii="Times New Roman" w:eastAsia="Times New Roman" w:hAnsi="Times New Roman" w:cs="Times New Roman"/>
          <w:lang w:eastAsia="pl-PL"/>
        </w:rPr>
        <w:t>) udziela następujących wyjaśnień oraz na podstawie art.</w:t>
      </w:r>
      <w:r w:rsidR="002E3160">
        <w:rPr>
          <w:rFonts w:ascii="Times New Roman" w:eastAsia="Times New Roman" w:hAnsi="Times New Roman" w:cs="Times New Roman"/>
          <w:lang w:eastAsia="pl-PL"/>
        </w:rPr>
        <w:t xml:space="preserve"> 286</w:t>
      </w:r>
      <w:r w:rsidRPr="003264B8">
        <w:rPr>
          <w:rFonts w:ascii="Times New Roman" w:eastAsia="Times New Roman" w:hAnsi="Times New Roman" w:cs="Times New Roman"/>
          <w:lang w:eastAsia="pl-PL"/>
        </w:rPr>
        <w:t xml:space="preserve"> ust. 1 w/w ustawy dokonuje zmiany treści SWZ.</w:t>
      </w:r>
    </w:p>
    <w:p w:rsidR="00FE5444" w:rsidRPr="003264B8" w:rsidRDefault="00FE5444" w:rsidP="00BB34A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FE5444" w:rsidRDefault="00FE544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Pytanie</w:t>
      </w:r>
      <w:r w:rsidR="00F67343"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5B26C4" w:rsidRPr="003264B8" w:rsidRDefault="005B26C4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B26C4" w:rsidRDefault="00E70D60" w:rsidP="00E70D6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E70D60">
        <w:rPr>
          <w:rFonts w:ascii="Times New Roman" w:hAnsi="Times New Roman" w:cs="Times New Roman"/>
          <w:sz w:val="22"/>
          <w:szCs w:val="22"/>
        </w:rPr>
        <w:t xml:space="preserve"> związku z brakiem kompletnej wyceny na pojazd zwracam się z prośbą o przedłużenie terminu składania ofert.</w:t>
      </w:r>
    </w:p>
    <w:p w:rsidR="00E70D60" w:rsidRDefault="00E70D60" w:rsidP="00BB34A5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E70D60" w:rsidRDefault="00E70D60" w:rsidP="00E70D60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Odpowiedzi</w:t>
      </w:r>
      <w:r w:rsidRPr="003264B8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E70D60" w:rsidRPr="00FE7284" w:rsidRDefault="00E70D60" w:rsidP="00E70D60">
      <w:pPr>
        <w:pStyle w:val="Default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E70D60" w:rsidRPr="00EC335E" w:rsidRDefault="00E70D60" w:rsidP="00E70D60">
      <w:pPr>
        <w:spacing w:after="8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1. </w:t>
      </w:r>
      <w:r>
        <w:rPr>
          <w:rFonts w:ascii="Times New Roman" w:hAnsi="Times New Roman" w:cs="Times New Roman"/>
        </w:rPr>
        <w:tab/>
        <w:t xml:space="preserve">Zamawiający wydłuża czas na składanie ofert do dnia </w:t>
      </w:r>
      <w:r>
        <w:rPr>
          <w:rFonts w:ascii="Times New Roman" w:hAnsi="Times New Roman" w:cs="Times New Roman"/>
          <w:b/>
        </w:rPr>
        <w:t>24</w:t>
      </w:r>
      <w:r w:rsidRPr="00240730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7</w:t>
      </w:r>
      <w:r w:rsidRPr="00240730">
        <w:rPr>
          <w:rFonts w:ascii="Times New Roman" w:hAnsi="Times New Roman" w:cs="Times New Roman"/>
          <w:b/>
        </w:rPr>
        <w:t>.2024 r.</w:t>
      </w:r>
      <w:r>
        <w:rPr>
          <w:rFonts w:ascii="Times New Roman" w:hAnsi="Times New Roman" w:cs="Times New Roman"/>
        </w:rPr>
        <w:t xml:space="preserve"> i </w:t>
      </w:r>
      <w:r w:rsidRPr="00240730">
        <w:rPr>
          <w:rFonts w:ascii="Times New Roman" w:hAnsi="Times New Roman" w:cs="Times New Roman"/>
        </w:rPr>
        <w:t xml:space="preserve">dokonuje </w:t>
      </w:r>
      <w:r w:rsidRPr="00240730">
        <w:rPr>
          <w:rFonts w:ascii="Times New Roman" w:hAnsi="Times New Roman" w:cs="Times New Roman"/>
          <w:u w:val="single"/>
        </w:rPr>
        <w:t>zmiany terminu składania ofert</w:t>
      </w:r>
      <w:r w:rsidRPr="00240730">
        <w:rPr>
          <w:rFonts w:ascii="Times New Roman" w:hAnsi="Times New Roman" w:cs="Times New Roman"/>
        </w:rPr>
        <w:t xml:space="preserve">, </w:t>
      </w:r>
      <w:r w:rsidRPr="00EC335E">
        <w:rPr>
          <w:rFonts w:ascii="Times New Roman" w:hAnsi="Times New Roman" w:cs="Times New Roman"/>
        </w:rPr>
        <w:t xml:space="preserve">co jest równocześnie </w:t>
      </w:r>
      <w:r w:rsidRPr="00EC335E">
        <w:rPr>
          <w:rFonts w:ascii="Times New Roman" w:hAnsi="Times New Roman" w:cs="Times New Roman"/>
          <w:b/>
        </w:rPr>
        <w:t xml:space="preserve">zmianą </w:t>
      </w:r>
      <w:r>
        <w:rPr>
          <w:rFonts w:ascii="Times New Roman" w:hAnsi="Times New Roman" w:cs="Times New Roman"/>
          <w:b/>
        </w:rPr>
        <w:t xml:space="preserve">treści </w:t>
      </w:r>
      <w:r w:rsidRPr="00EC335E">
        <w:rPr>
          <w:rFonts w:ascii="Times New Roman" w:hAnsi="Times New Roman" w:cs="Times New Roman"/>
          <w:b/>
        </w:rPr>
        <w:t>SWZ w rozdz. XIII oraz XIV</w:t>
      </w:r>
      <w:r w:rsidRPr="00EC335E">
        <w:rPr>
          <w:rFonts w:ascii="Times New Roman" w:hAnsi="Times New Roman" w:cs="Times New Roman"/>
        </w:rPr>
        <w:t>.</w:t>
      </w:r>
    </w:p>
    <w:p w:rsidR="00E70D60" w:rsidRPr="00EC335E" w:rsidRDefault="00E70D60" w:rsidP="00E70D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0D60" w:rsidRPr="00EC335E" w:rsidRDefault="00E70D60" w:rsidP="00E70D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35E">
        <w:rPr>
          <w:rFonts w:ascii="Times New Roman" w:hAnsi="Times New Roman" w:cs="Times New Roman"/>
        </w:rPr>
        <w:t xml:space="preserve">Ofertę wraz z wymaganymi dokumentami należy przekazać za pośrednictwem https://platformazakupowa.pl/kwp_bialystok na stronie internetowej prowadzonego postępowania  </w:t>
      </w:r>
      <w:r w:rsidRPr="00EC335E">
        <w:rPr>
          <w:rFonts w:ascii="Times New Roman" w:hAnsi="Times New Roman" w:cs="Times New Roman"/>
          <w:b/>
        </w:rPr>
        <w:t xml:space="preserve">do dnia </w:t>
      </w:r>
      <w:r>
        <w:rPr>
          <w:rFonts w:ascii="Times New Roman" w:hAnsi="Times New Roman" w:cs="Times New Roman"/>
          <w:b/>
        </w:rPr>
        <w:t>24.07</w:t>
      </w:r>
      <w:r w:rsidRPr="00EC335E">
        <w:rPr>
          <w:rFonts w:ascii="Times New Roman" w:hAnsi="Times New Roman" w:cs="Times New Roman"/>
          <w:b/>
        </w:rPr>
        <w:t>.2024 r. do godziny 09:30</w:t>
      </w:r>
      <w:r w:rsidRPr="00EC335E">
        <w:rPr>
          <w:rFonts w:ascii="Times New Roman" w:hAnsi="Times New Roman" w:cs="Times New Roman"/>
        </w:rPr>
        <w:t>.</w:t>
      </w:r>
    </w:p>
    <w:p w:rsidR="00E70D60" w:rsidRPr="00EC335E" w:rsidRDefault="00E70D60" w:rsidP="00E70D6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C335E">
        <w:rPr>
          <w:rFonts w:ascii="Times New Roman" w:hAnsi="Times New Roman" w:cs="Times New Roman"/>
        </w:rPr>
        <w:t xml:space="preserve">Otwarcie ofert nastąpi w dniu </w:t>
      </w:r>
      <w:r w:rsidRPr="00E70D60">
        <w:rPr>
          <w:rFonts w:ascii="Times New Roman" w:hAnsi="Times New Roman" w:cs="Times New Roman"/>
          <w:b/>
        </w:rPr>
        <w:t>24.</w:t>
      </w:r>
      <w:r>
        <w:rPr>
          <w:rFonts w:ascii="Times New Roman" w:hAnsi="Times New Roman" w:cs="Times New Roman"/>
          <w:b/>
        </w:rPr>
        <w:t>07</w:t>
      </w:r>
      <w:r w:rsidRPr="00EC335E">
        <w:rPr>
          <w:rFonts w:ascii="Times New Roman" w:hAnsi="Times New Roman" w:cs="Times New Roman"/>
          <w:b/>
        </w:rPr>
        <w:t>.2024 r. o godz. 10:00</w:t>
      </w:r>
      <w:r w:rsidRPr="00EC335E">
        <w:rPr>
          <w:rFonts w:ascii="Times New Roman" w:hAnsi="Times New Roman" w:cs="Times New Roman"/>
        </w:rPr>
        <w:t>.</w:t>
      </w:r>
    </w:p>
    <w:p w:rsidR="00E70D60" w:rsidRPr="00EC335E" w:rsidRDefault="00E70D60" w:rsidP="00E70D6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E70D60" w:rsidRPr="00EC335E" w:rsidRDefault="00E70D60" w:rsidP="00E70D60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EC335E">
        <w:rPr>
          <w:rFonts w:ascii="Times New Roman" w:eastAsiaTheme="minorEastAsia" w:hAnsi="Times New Roman" w:cs="Times New Roman"/>
          <w:lang w:eastAsia="pl-PL"/>
        </w:rPr>
        <w:t xml:space="preserve">Wykonawca będzie związany ofertą przez okres 30 dni, </w:t>
      </w:r>
      <w:r w:rsidRPr="00EC335E">
        <w:rPr>
          <w:rFonts w:ascii="Times New Roman" w:eastAsiaTheme="minorEastAsia" w:hAnsi="Times New Roman" w:cs="Times New Roman"/>
          <w:b/>
          <w:lang w:eastAsia="pl-PL"/>
        </w:rPr>
        <w:t xml:space="preserve">tj. do dnia </w:t>
      </w:r>
      <w:r>
        <w:rPr>
          <w:rFonts w:ascii="Times New Roman" w:eastAsiaTheme="minorEastAsia" w:hAnsi="Times New Roman" w:cs="Times New Roman"/>
          <w:b/>
          <w:lang w:eastAsia="pl-PL"/>
        </w:rPr>
        <w:t>22</w:t>
      </w:r>
      <w:r w:rsidRPr="00EC335E">
        <w:rPr>
          <w:rFonts w:ascii="Times New Roman" w:eastAsiaTheme="minorEastAsia" w:hAnsi="Times New Roman" w:cs="Times New Roman"/>
          <w:b/>
          <w:lang w:eastAsia="pl-PL"/>
        </w:rPr>
        <w:t>.0</w:t>
      </w:r>
      <w:r>
        <w:rPr>
          <w:rFonts w:ascii="Times New Roman" w:eastAsiaTheme="minorEastAsia" w:hAnsi="Times New Roman" w:cs="Times New Roman"/>
          <w:b/>
          <w:lang w:eastAsia="pl-PL"/>
        </w:rPr>
        <w:t>8</w:t>
      </w:r>
      <w:r w:rsidRPr="00EC335E">
        <w:rPr>
          <w:rFonts w:ascii="Times New Roman" w:eastAsiaTheme="minorEastAsia" w:hAnsi="Times New Roman" w:cs="Times New Roman"/>
          <w:b/>
          <w:lang w:eastAsia="pl-PL"/>
        </w:rPr>
        <w:t>.2024</w:t>
      </w:r>
      <w:r w:rsidRPr="00EC335E">
        <w:rPr>
          <w:rFonts w:ascii="Times New Roman" w:eastAsiaTheme="minorEastAsia" w:hAnsi="Times New Roman" w:cs="Times New Roman"/>
          <w:b/>
          <w:bCs/>
          <w:lang w:eastAsia="pl-PL"/>
        </w:rPr>
        <w:t> r.</w:t>
      </w:r>
      <w:r w:rsidRPr="00EC335E">
        <w:rPr>
          <w:rFonts w:ascii="Times New Roman" w:eastAsiaTheme="minorEastAsia" w:hAnsi="Times New Roman" w:cs="Times New Roman"/>
          <w:lang w:eastAsia="pl-PL"/>
        </w:rPr>
        <w:t xml:space="preserve"> Bieg terminu związania ofertą rozpoczyna się wraz z upływem terminu składania ofert. Przy czym pierwszym dniem terminu związania oferta jest dzień, w którym upływa termin składania ofert. </w:t>
      </w:r>
    </w:p>
    <w:p w:rsidR="00E70D60" w:rsidRDefault="00E70D60" w:rsidP="00E70D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0D60" w:rsidRPr="00EC335E" w:rsidRDefault="00E70D60" w:rsidP="00E70D6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0D60" w:rsidRPr="00EC335E" w:rsidRDefault="00E70D60" w:rsidP="00E70D6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335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 w:rsidRPr="00EC335E">
        <w:rPr>
          <w:rFonts w:ascii="Times New Roman" w:eastAsia="Calibri" w:hAnsi="Times New Roman" w:cs="Times New Roman"/>
        </w:rPr>
        <w:t>Niniejsze pismo jest wiążące dla wszystkich Wykonawców. Treść zmian należy uwzględnić                         w składanej ofercie.</w:t>
      </w:r>
    </w:p>
    <w:p w:rsidR="00E70D60" w:rsidRDefault="00E70D60" w:rsidP="00E70D6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0D60" w:rsidRDefault="00E70D60" w:rsidP="00E70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0D60" w:rsidRPr="00F95FB3" w:rsidRDefault="00E70D60" w:rsidP="00E70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70D60" w:rsidRDefault="00E70D60" w:rsidP="00E70D60">
      <w:pPr>
        <w:ind w:left="5664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S</w:t>
      </w:r>
      <w:r w:rsidRPr="003264B8">
        <w:rPr>
          <w:rFonts w:ascii="Times New Roman" w:hAnsi="Times New Roman" w:cs="Times New Roman"/>
          <w:b/>
        </w:rPr>
        <w:t>ławomir Wilczewski</w:t>
      </w:r>
    </w:p>
    <w:p w:rsidR="00E70D60" w:rsidRDefault="00E70D60" w:rsidP="00E70D60">
      <w:pPr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644D7A">
        <w:rPr>
          <w:rFonts w:ascii="Times New Roman" w:hAnsi="Times New Roman" w:cs="Times New Roman"/>
          <w:i/>
          <w:sz w:val="20"/>
          <w:szCs w:val="20"/>
        </w:rPr>
        <w:t>(podpis na oryginale)</w:t>
      </w:r>
    </w:p>
    <w:p w:rsidR="00350764" w:rsidRPr="00853B9C" w:rsidRDefault="00350764" w:rsidP="00E818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594F" w:rsidRPr="00952750" w:rsidRDefault="00E5594F" w:rsidP="00E559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3FE3" w:rsidRPr="00F77EC5" w:rsidRDefault="00633FE3" w:rsidP="00BB34A5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33FE3" w:rsidRPr="00F77EC5" w:rsidSect="00BB34A5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578"/>
    <w:multiLevelType w:val="hybridMultilevel"/>
    <w:tmpl w:val="18607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5447E"/>
    <w:multiLevelType w:val="hybridMultilevel"/>
    <w:tmpl w:val="CCB4B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61DBE"/>
    <w:multiLevelType w:val="hybridMultilevel"/>
    <w:tmpl w:val="E8246504"/>
    <w:lvl w:ilvl="0" w:tplc="CB5C272C">
      <w:start w:val="2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E0A23"/>
    <w:multiLevelType w:val="hybridMultilevel"/>
    <w:tmpl w:val="DF622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837F47"/>
    <w:multiLevelType w:val="hybridMultilevel"/>
    <w:tmpl w:val="7F369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129C1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E1129"/>
    <w:multiLevelType w:val="hybridMultilevel"/>
    <w:tmpl w:val="A576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D4835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63406DA">
      <w:start w:val="1"/>
      <w:numFmt w:val="lowerLetter"/>
      <w:lvlText w:val="%3)"/>
      <w:lvlJc w:val="left"/>
      <w:pPr>
        <w:ind w:left="2340" w:hanging="360"/>
      </w:p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47C7B"/>
    <w:multiLevelType w:val="hybridMultilevel"/>
    <w:tmpl w:val="6FC08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55"/>
    <w:rsid w:val="00022755"/>
    <w:rsid w:val="00057DC0"/>
    <w:rsid w:val="000F4846"/>
    <w:rsid w:val="000F60B6"/>
    <w:rsid w:val="001369FD"/>
    <w:rsid w:val="0024452E"/>
    <w:rsid w:val="00293550"/>
    <w:rsid w:val="002C423C"/>
    <w:rsid w:val="002E3160"/>
    <w:rsid w:val="003264B8"/>
    <w:rsid w:val="0032661A"/>
    <w:rsid w:val="00350764"/>
    <w:rsid w:val="00464EBF"/>
    <w:rsid w:val="00553376"/>
    <w:rsid w:val="005B26C4"/>
    <w:rsid w:val="005F47AE"/>
    <w:rsid w:val="00633FE3"/>
    <w:rsid w:val="00656E9D"/>
    <w:rsid w:val="00730E2D"/>
    <w:rsid w:val="007949A9"/>
    <w:rsid w:val="007B1282"/>
    <w:rsid w:val="007C2DD8"/>
    <w:rsid w:val="00807EC9"/>
    <w:rsid w:val="00831C3D"/>
    <w:rsid w:val="00853B9C"/>
    <w:rsid w:val="008A758E"/>
    <w:rsid w:val="008F4853"/>
    <w:rsid w:val="00910169"/>
    <w:rsid w:val="00947040"/>
    <w:rsid w:val="009776B5"/>
    <w:rsid w:val="00996B9E"/>
    <w:rsid w:val="00AF643E"/>
    <w:rsid w:val="00B80313"/>
    <w:rsid w:val="00B96809"/>
    <w:rsid w:val="00BA0BB7"/>
    <w:rsid w:val="00BB34A5"/>
    <w:rsid w:val="00BB5C66"/>
    <w:rsid w:val="00BF6639"/>
    <w:rsid w:val="00C33C91"/>
    <w:rsid w:val="00C43647"/>
    <w:rsid w:val="00C4772B"/>
    <w:rsid w:val="00D063C0"/>
    <w:rsid w:val="00D10EA6"/>
    <w:rsid w:val="00DB7DC6"/>
    <w:rsid w:val="00DE0700"/>
    <w:rsid w:val="00E5594F"/>
    <w:rsid w:val="00E70D60"/>
    <w:rsid w:val="00E8186C"/>
    <w:rsid w:val="00ED3E0C"/>
    <w:rsid w:val="00F67343"/>
    <w:rsid w:val="00F77EC5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4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B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grażynasacharko</dc:creator>
  <cp:lastModifiedBy>870039</cp:lastModifiedBy>
  <cp:revision>2</cp:revision>
  <cp:lastPrinted>2024-07-17T11:48:00Z</cp:lastPrinted>
  <dcterms:created xsi:type="dcterms:W3CDTF">2024-07-19T12:46:00Z</dcterms:created>
  <dcterms:modified xsi:type="dcterms:W3CDTF">2024-07-19T12:46:00Z</dcterms:modified>
</cp:coreProperties>
</file>