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08" w:rsidRDefault="002F0508" w:rsidP="002F0508">
      <w:pPr>
        <w:spacing w:after="0" w:line="240" w:lineRule="auto"/>
        <w:contextualSpacing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Załącznik nr 10 do SWZ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:rsidR="002F0508" w:rsidRDefault="002F0508" w:rsidP="002F0508">
      <w:pPr>
        <w:spacing w:after="0" w:line="240" w:lineRule="auto"/>
        <w:contextualSpacing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Wzór umowy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UMOWA Nr ......./114/2022</w:t>
      </w:r>
    </w:p>
    <w:p w:rsidR="002F0508" w:rsidRDefault="002F0508" w:rsidP="002F0508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Zawarta w dniu …………………… roku pomiędzy: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Świętokrzyskim Centrum Onkologii Samodzielnym Publicznym Zakładem Opieki Zdrowotnej</w:t>
      </w:r>
      <w:r>
        <w:rPr>
          <w:rFonts w:ascii="Calibri" w:hAnsi="Calibri" w:cs="Calibri"/>
          <w:sz w:val="18"/>
          <w:szCs w:val="18"/>
        </w:rPr>
        <w:t xml:space="preserve"> z siedzibą w Kielcach, </w:t>
      </w:r>
      <w:r>
        <w:rPr>
          <w:rFonts w:ascii="Calibri" w:hAnsi="Calibri" w:cs="Calibri"/>
          <w:sz w:val="18"/>
          <w:szCs w:val="18"/>
        </w:rPr>
        <w:br/>
        <w:t xml:space="preserve">ul. </w:t>
      </w:r>
      <w:proofErr w:type="spellStart"/>
      <w:r>
        <w:rPr>
          <w:rFonts w:ascii="Calibri" w:hAnsi="Calibri" w:cs="Calibri"/>
          <w:sz w:val="18"/>
          <w:szCs w:val="18"/>
        </w:rPr>
        <w:t>Artwińskiego</w:t>
      </w:r>
      <w:proofErr w:type="spellEnd"/>
      <w:r>
        <w:rPr>
          <w:rFonts w:ascii="Calibri" w:hAnsi="Calibri" w:cs="Calibri"/>
          <w:sz w:val="18"/>
          <w:szCs w:val="18"/>
        </w:rPr>
        <w:t xml:space="preserve"> 3 (nr kodu: 25-734), REGON: 001263233, NIP: 959-12-94-907, zwanym w treści umowy </w:t>
      </w:r>
      <w:r>
        <w:rPr>
          <w:rFonts w:ascii="Calibri" w:hAnsi="Calibri" w:cs="Calibri"/>
          <w:b/>
          <w:sz w:val="18"/>
          <w:szCs w:val="18"/>
        </w:rPr>
        <w:t>„Zamawiającym”</w:t>
      </w:r>
      <w:r>
        <w:rPr>
          <w:rFonts w:ascii="Calibri" w:hAnsi="Calibri" w:cs="Calibri"/>
          <w:sz w:val="18"/>
          <w:szCs w:val="18"/>
        </w:rPr>
        <w:t>, w imieniu którego działa:</w:t>
      </w:r>
    </w:p>
    <w:p w:rsidR="002F0508" w:rsidRDefault="002F0508" w:rsidP="00DD3C7D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Wojciech Cedro – Z-ca Dyrektora ds. Techniczno – Inwestycyjnych</w:t>
      </w:r>
    </w:p>
    <w:p w:rsidR="002F0508" w:rsidRDefault="002F0508" w:rsidP="00DD3C7D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Wioletta Krupa – Główna Księgowa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a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……………………………………………………………………………………………………………… 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REGON: ………………….. NIP: ………………….. zwanym w treści umowy </w:t>
      </w:r>
      <w:r>
        <w:rPr>
          <w:rFonts w:ascii="Calibri" w:hAnsi="Calibri" w:cs="Calibri"/>
          <w:b/>
          <w:sz w:val="18"/>
          <w:szCs w:val="18"/>
        </w:rPr>
        <w:t>„Wykonawcą”</w:t>
      </w:r>
      <w:r>
        <w:rPr>
          <w:rFonts w:ascii="Calibri" w:hAnsi="Calibri" w:cs="Calibri"/>
          <w:sz w:val="18"/>
          <w:szCs w:val="18"/>
        </w:rPr>
        <w:t>, w imieniu którego działa: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……………………………………………………………………………………………..…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…………………………………………………………………………………………..……</w:t>
      </w:r>
    </w:p>
    <w:p w:rsidR="002F0508" w:rsidRDefault="002F0508" w:rsidP="002F0508">
      <w:pPr>
        <w:tabs>
          <w:tab w:val="left" w:pos="4307"/>
        </w:tabs>
        <w:autoSpaceDE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Strony zgodnie oświadczają, że umowa została zawarta na zasadach ustalonych ustawą z dnia 11 września 2019 roku – Prawo zamówień publicznych na podstawie wygranego postępowania w trybie przetargu nieograniczonego z dnia ………………… roku na warunkach określonych w postępowaniu.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Strony zawarły umowę następującej treści: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1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Umowy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Przedmiotem umowy są dostawy dla Zamawiającego – …...... w asortymencie, ilościach i cenach określonych w zał. nr 1  /formularz asortymentowo cenowy/ stanowiącym integralną część umowy.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Zamawiający powierza, a Wykonawca przyjmuje do wykonania przedmiot umowy określony w ust. 1.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Umowa zostaje zawarta na okres od dnia …. do ………. r.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Specyfikacja Istotnych Warunków Zamówienia wraz z załącznikami oraz oferta Wykonawcy stanowi integralną część niniejszej umowy.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2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Dostawa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Wykonawca zobowiązuje się do dostarczania asortymentu, o którym mowa w § 1 począwszy od dnia  …………r.:</w:t>
      </w:r>
    </w:p>
    <w:p w:rsidR="002F0508" w:rsidRDefault="002F0508" w:rsidP="00DD3C7D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zgodnie z harmonogramem dostaw w ilościach każdorazowo ustalonych przez Zamawiającego,</w:t>
      </w:r>
    </w:p>
    <w:p w:rsidR="002F0508" w:rsidRDefault="002F0508" w:rsidP="00DD3C7D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koszt i ryzyko Wykonawcy,</w:t>
      </w:r>
    </w:p>
    <w:p w:rsidR="002F0508" w:rsidRDefault="002F0508" w:rsidP="00DD3C7D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asortymencie i cenach określonych w zał. nr 1 stanowiących integralną część umowy,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Przedmiot zamówienia ma zostać dostarczony na plac składowy Ciepłowni Świętokrzyskiego Centrum Onkologii wyłącznie transportem samochodowych. Do każdej dostawy należy dołączyć certyfikat jakości miał węglowego oraz dane o pochodzeniu miału węglowego ze wskazaniem kopalń. Wykonawca zobowiązuje się do rozładowania każdej partii towaru przez własnych pracowników, a gdy  Wykonawca korzysta z usług firm przewozowych, przez pracownika tej firmy z samochodu na plac Ciepłowni.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Zamówienia na poszczególne ilości towaru przesyłane będą na adres </w:t>
      </w:r>
      <w:proofErr w:type="spellStart"/>
      <w:r>
        <w:rPr>
          <w:rFonts w:asciiTheme="minorHAnsi" w:hAnsiTheme="minorHAnsi"/>
          <w:sz w:val="18"/>
          <w:szCs w:val="18"/>
        </w:rPr>
        <w:t>e_mail</w:t>
      </w:r>
      <w:proofErr w:type="spellEnd"/>
      <w:r>
        <w:rPr>
          <w:rFonts w:asciiTheme="minorHAnsi" w:hAnsiTheme="minorHAnsi"/>
          <w:sz w:val="18"/>
          <w:szCs w:val="18"/>
        </w:rPr>
        <w:t xml:space="preserve">  sukcesywnie do potrzeb. Realizacja dostaw; do 7 dni roboczych w godz. od 7.00 do 14.00,  w piątki do godz. 12,30. W sytuacjach pilnych w ciągu 24 godzin 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Jeżeli termin dostawy upływa w dniu wolnym od pracy lub poza godzinami pracy Zamawiającego, dostawa nastąpi w pierwszym dniu roboczym po wyznaczonym terminie.</w:t>
      </w:r>
    </w:p>
    <w:p w:rsidR="002F0508" w:rsidRP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2F0508">
        <w:rPr>
          <w:rFonts w:asciiTheme="minorHAnsi" w:hAnsiTheme="minorHAnsi"/>
          <w:sz w:val="18"/>
          <w:szCs w:val="18"/>
        </w:rPr>
        <w:t xml:space="preserve">Ilości zużycia podane przez Zamawiającego są ilościami szacunkowymi. Zamawiając zastrzega sobie prawo do </w:t>
      </w:r>
      <w:r w:rsidRPr="002F0508">
        <w:rPr>
          <w:rFonts w:asciiTheme="minorHAnsi" w:hAnsiTheme="minorHAnsi" w:cs="Calibri"/>
          <w:sz w:val="18"/>
          <w:szCs w:val="18"/>
        </w:rPr>
        <w:t>dokonania zamówienia ilości większej lub mniejszej niż określone w harmonogramie dostaw,</w:t>
      </w:r>
      <w:r w:rsidRPr="002F0508">
        <w:rPr>
          <w:rFonts w:asciiTheme="minorHAnsi" w:hAnsiTheme="minorHAnsi"/>
          <w:sz w:val="18"/>
          <w:szCs w:val="18"/>
        </w:rPr>
        <w:t xml:space="preserve"> przy czym 60% całości przedmiotu umowy jest gwarantowany do realizacji.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kiedy Wykonawca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Odbioru jakościowego i ilościowego każdej dostawy dokonywać będzie przedstawiciel Zamawiającego.</w:t>
      </w:r>
      <w:r>
        <w:rPr>
          <w:rFonts w:asciiTheme="minorHAnsi" w:hAnsiTheme="minorHAnsi"/>
          <w:color w:val="FF0000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Zamawiający przy odbiorze partii towaru sprawdza zgodność pod względem ilościowym.   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trakcie dostawy miału będą pobierane trzy próbki do badań z każdego samochodu. Pierwsza do badania przez laboratorium, druga tzw. rozjemcza – przechowywana u zamawiającego, trzecia reklamacyjna, przechowywana u dostawcy. Pobieranie każdej z prób badawczych dokonuje się w obecności dostawcy. Opakowania (koperta bezpieczna, np. AMERSAFE) do poboru prób badawczych (worek foliowy z zamykającą banderolą mówiącą o partii dostawy) zapewnia dostawca.</w:t>
      </w:r>
    </w:p>
    <w:p w:rsidR="002F0508" w:rsidRDefault="002F0508" w:rsidP="00DD3C7D">
      <w:pPr>
        <w:pStyle w:val="Teksttreci30"/>
        <w:numPr>
          <w:ilvl w:val="0"/>
          <w:numId w:val="4"/>
        </w:numPr>
        <w:spacing w:before="0" w:line="240" w:lineRule="auto"/>
        <w:jc w:val="both"/>
      </w:pPr>
      <w:r>
        <w:rPr>
          <w:rFonts w:eastAsia="Times New Roman" w:cs="Times New Roman"/>
          <w:bCs/>
        </w:rPr>
        <w:t>Zamawiającemu przysługuje prawo do zmniejszenia ilości zamówienia, przy czym 50% przedmiotu zamówienia jest gwarantowany do realizacji.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Osobą odpowiedzialną za realizacje umowy ze strony Zamawiającego jest ………….</w:t>
      </w:r>
    </w:p>
    <w:p w:rsidR="002F0508" w:rsidRDefault="002F0508" w:rsidP="002F0508">
      <w:pPr>
        <w:pStyle w:val="Akapitzlist"/>
        <w:autoSpaceDE w:val="0"/>
        <w:spacing w:before="120" w:after="120"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2F0508" w:rsidRDefault="002F0508" w:rsidP="002F0508">
      <w:pPr>
        <w:pStyle w:val="Akapitzlist"/>
        <w:autoSpaceDE w:val="0"/>
        <w:spacing w:before="120"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lastRenderedPageBreak/>
        <w:t>§ 3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Wymagania jakościowe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Wykonawca gwarantuje wysoką jakość dostarczanych produktów będących przedmiotem umowy.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Wykonawca gwarantuje, że dostarczany przedmiot Umowy będzie zgodny z wymogami stawianymi przez Zamawiającego zawartymi w SIWZ i załącznikach.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wad jakościowych Wykonawca, zgłosi reklamację zgodnie z postanowieniami § 6.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 każdej dostawy należy dostarczyć Certyfikat Jakości miału węglowego.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Rozliczenie ilości dostarczonego miału będzie dokonywana według legalizowanej wagi samochodowej o nośności 60 ton zamontowanej na terenie Ciepłowni Zamawiającego.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Parametry opałowe każdej partii dostarczanego miału kontrolowane będą przez  laboratorium Ciepłowni Zamawiającego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4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Płatności i ceny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:rsidR="002F0508" w:rsidRDefault="002F0508" w:rsidP="00DD3C7D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 wykonanie umowy Zamawiający zapłaci Wykonawcy cenę:</w:t>
      </w:r>
    </w:p>
    <w:p w:rsidR="002F0508" w:rsidRDefault="002F0508" w:rsidP="002F0508">
      <w:pPr>
        <w:pStyle w:val="Akapitzlist"/>
        <w:autoSpaceDE w:val="0"/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netto – ……………………..zł</w:t>
      </w:r>
    </w:p>
    <w:p w:rsidR="002F0508" w:rsidRDefault="002F0508" w:rsidP="002F0508">
      <w:pPr>
        <w:pStyle w:val="Akapitzlist"/>
        <w:autoSpaceDE w:val="0"/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brutto – ………………….. zł</w:t>
      </w:r>
    </w:p>
    <w:p w:rsidR="002F0508" w:rsidRDefault="002F0508" w:rsidP="002F0508">
      <w:pPr>
        <w:pStyle w:val="Akapitzlist"/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(słownie: ………………………………………………………………………….…………/……).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Strony postanawiają, że rozliczenie odbywać się będzie fakturami częściowymi.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Zapłata nastąpi na podstawie prawidłowo wystawionej faktury przez Wykonawcę i po stwierdzeniu przez Zamawiającego prawidłowego i terminowego wykonania dostawy. Akceptowane będą faktury elektroniczne, przesyłane na adres email finanse@onkol.kielce.pl.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Zapłata nastąpi przelewem na rachunek bankowy Wykonawcy, w terminie </w:t>
      </w:r>
      <w:r>
        <w:rPr>
          <w:rFonts w:asciiTheme="minorHAnsi" w:hAnsiTheme="minorHAnsi" w:cs="Calibri"/>
          <w:b/>
          <w:sz w:val="18"/>
          <w:szCs w:val="18"/>
        </w:rPr>
        <w:t>30</w:t>
      </w:r>
      <w:r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b/>
          <w:sz w:val="18"/>
          <w:szCs w:val="18"/>
        </w:rPr>
        <w:t xml:space="preserve">dni </w:t>
      </w:r>
      <w:r>
        <w:rPr>
          <w:rFonts w:asciiTheme="minorHAnsi" w:hAnsiTheme="minorHAnsi" w:cs="Calibri"/>
          <w:sz w:val="18"/>
          <w:szCs w:val="18"/>
        </w:rPr>
        <w:t>od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Ceny jednostkowe wyszczególnione w zał.  nr 1 przez okres obowiązywania umowy będą niezmienne, z zastrzeżeniem postanowienia ust. 7 poniżej.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Ceny określone w ofercie mogą ulec zmianom tylko w przypadku:</w:t>
      </w:r>
    </w:p>
    <w:p w:rsidR="002F0508" w:rsidRDefault="002F0508" w:rsidP="00DD3C7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obniżenia ceny przez dostawcę</w:t>
      </w:r>
    </w:p>
    <w:p w:rsidR="002F0508" w:rsidRDefault="002F0508" w:rsidP="00DD3C7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 w:cs="Calibri"/>
          <w:sz w:val="18"/>
          <w:szCs w:val="18"/>
        </w:rPr>
        <w:t xml:space="preserve"> przypadku zmiany stawki podatku VAT.</w:t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2F0508" w:rsidRDefault="002F0508" w:rsidP="00DD3C7D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Zamawiający upoważnia Wykonawcę do wystawienia faktury bez podpisu osoby upoważnionej. 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§ 5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Kary Umowne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Strony ustalają odpowiedzialność za niewykonanie lub nienależyte wykonanie zobowiązań umownych w formie kar umownych w następujących wysokościach:</w:t>
      </w:r>
    </w:p>
    <w:p w:rsidR="002F0508" w:rsidRDefault="002F0508" w:rsidP="00DD3C7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razie odstąpienia od umowy z przyczyn leżących po stronie Wykonawcy, Wykonawca zapłaci Zamawiającemu karę umowną w wysokości </w:t>
      </w:r>
      <w:r>
        <w:rPr>
          <w:rFonts w:ascii="Calibri" w:hAnsi="Calibri" w:cs="Calibri"/>
          <w:b/>
          <w:sz w:val="18"/>
          <w:szCs w:val="18"/>
        </w:rPr>
        <w:t>5%</w:t>
      </w:r>
      <w:r>
        <w:rPr>
          <w:rFonts w:ascii="Calibri" w:hAnsi="Calibri" w:cs="Calibri"/>
          <w:sz w:val="18"/>
          <w:szCs w:val="18"/>
        </w:rPr>
        <w:t xml:space="preserve"> ceny netto,</w:t>
      </w:r>
    </w:p>
    <w:p w:rsidR="002F0508" w:rsidRDefault="002F0508" w:rsidP="00DD3C7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razie zwłoki w wykonaniu przedmiotu umowy z przyczyn leżących po stronie Wykonawcy, Wykonawca zapłaci Zamawiającemu karę umowna w wysokości </w:t>
      </w:r>
      <w:r>
        <w:rPr>
          <w:rFonts w:ascii="Calibri" w:hAnsi="Calibri" w:cs="Calibri"/>
          <w:b/>
          <w:sz w:val="18"/>
          <w:szCs w:val="18"/>
        </w:rPr>
        <w:t>0,1%</w:t>
      </w:r>
      <w:r>
        <w:rPr>
          <w:rFonts w:ascii="Calibri" w:hAnsi="Calibri" w:cs="Calibri"/>
          <w:sz w:val="18"/>
          <w:szCs w:val="18"/>
        </w:rPr>
        <w:t xml:space="preserve"> ceny netto za każdy dzień zwłoki,</w:t>
      </w:r>
    </w:p>
    <w:p w:rsidR="002F0508" w:rsidRDefault="002F0508" w:rsidP="00DD3C7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razie zwłoki w usunięciu stwierdzonych wad, braków lub niezgodności towaru z umową ponad terminy określone w umowie, Wykonawca zapłaci Zamawiającemu karę umowną w wysokości </w:t>
      </w:r>
      <w:r>
        <w:rPr>
          <w:rFonts w:ascii="Calibri" w:hAnsi="Calibri" w:cs="Calibri"/>
          <w:b/>
          <w:sz w:val="18"/>
          <w:szCs w:val="18"/>
        </w:rPr>
        <w:t>0,05%</w:t>
      </w:r>
      <w:r>
        <w:rPr>
          <w:rFonts w:ascii="Calibri" w:hAnsi="Calibri" w:cs="Calibri"/>
          <w:sz w:val="18"/>
          <w:szCs w:val="18"/>
        </w:rPr>
        <w:t xml:space="preserve"> ceny netto za każdy dzień /  godzinę (jeśli termin podano w godzinach) zwłoki,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Łączna i całkowita odpowiedzialność Wykonawcy z tytułu kar umownych, niezależnie od podstawy prawnej dochodzenia tych kar, wynosi </w:t>
      </w:r>
      <w:r>
        <w:rPr>
          <w:rFonts w:ascii="Calibri" w:hAnsi="Calibri" w:cs="Calibri"/>
          <w:b/>
          <w:sz w:val="18"/>
          <w:szCs w:val="18"/>
        </w:rPr>
        <w:t>7%</w:t>
      </w:r>
      <w:r>
        <w:rPr>
          <w:rFonts w:ascii="Calibri" w:hAnsi="Calibri" w:cs="Calibri"/>
          <w:sz w:val="18"/>
          <w:szCs w:val="18"/>
        </w:rPr>
        <w:t xml:space="preserve"> ceny netto.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Zamawiającemu przysługuje prawo dochodzenia odszkodowania przewyższającego ustalone kwoty kar umownych na zasadach ogólnych.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Zamawiającemu przysługuje prawo do żądania odsetek od nieterminowego uregulowania kar umownych.</w:t>
      </w:r>
    </w:p>
    <w:p w:rsidR="002F0508" w:rsidRDefault="002F0508" w:rsidP="002F0508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widowControl w:val="0"/>
        <w:tabs>
          <w:tab w:val="left" w:pos="1440"/>
          <w:tab w:val="left" w:pos="3119"/>
        </w:tabs>
        <w:suppressAutoHyphens/>
        <w:spacing w:after="0" w:line="240" w:lineRule="auto"/>
        <w:contextualSpacing/>
        <w:jc w:val="center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:rsidR="002F0508" w:rsidRDefault="002F0508" w:rsidP="002F0508">
      <w:pPr>
        <w:widowControl w:val="0"/>
        <w:tabs>
          <w:tab w:val="left" w:pos="1440"/>
          <w:tab w:val="left" w:pos="3119"/>
        </w:tabs>
        <w:suppressAutoHyphens/>
        <w:spacing w:after="0" w:line="240" w:lineRule="auto"/>
        <w:contextualSpacing/>
        <w:jc w:val="center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  <w:lastRenderedPageBreak/>
        <w:t>§ 6</w:t>
      </w:r>
    </w:p>
    <w:p w:rsidR="002F0508" w:rsidRDefault="002F0508" w:rsidP="002F0508">
      <w:pPr>
        <w:widowControl w:val="0"/>
        <w:tabs>
          <w:tab w:val="left" w:pos="1440"/>
          <w:tab w:val="left" w:pos="3119"/>
        </w:tabs>
        <w:suppressAutoHyphens/>
        <w:spacing w:after="0" w:line="240" w:lineRule="auto"/>
        <w:contextualSpacing/>
        <w:jc w:val="center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  <w:t>Podwykonawstwo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>Umowa o podwykonawstwo nie może zawierać postanowień kształtujących prawa i obowiązki podwykonawcy, w zakresie kar umownych oraz</w:t>
      </w:r>
      <w:r>
        <w:rPr>
          <w:rFonts w:ascii="Helvetica" w:hAnsi="Helvetica" w:cs="Helvetica"/>
          <w:color w:val="212529"/>
          <w:sz w:val="14"/>
          <w:szCs w:val="14"/>
          <w:shd w:val="clear" w:color="auto" w:fill="FFFFFF"/>
        </w:rPr>
        <w:t xml:space="preserve"> </w:t>
      </w:r>
      <w:r>
        <w:rPr>
          <w:rFonts w:eastAsia="Times New Roman" w:cs="Calibri"/>
          <w:sz w:val="18"/>
          <w:szCs w:val="18"/>
          <w:lang w:eastAsia="pl-PL"/>
        </w:rPr>
        <w:t>postanowień dotyczących warunków wypłaty wynagrodzenia, w sposób dla niego mniej korzystny niż prawa i obowiązki wykonawcy, ukształtowane postanowieniami umowy zawartej między zamawiającym a wykonawcą.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Umowy o podwykonawstwo powinny zawierać postanowienia w zakresie istotnych warunków umowy odpowiadające swoją treścią postanowieniom niniejszej umowy.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Zamawiającemu przysługuje prawo żądania od Wykonawcy zmiany podwykonawcy, jeżeli realizuje powierzone mu zadania w sposób wadliwy, niezgodny z założeniami i przepisami. Wykonawca zobowiązany jest dokonać zmiany podwykonawców w terminie nie dłuższym niż 14 dni od daty złożenia wniosku przez Zamawiającego.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Wykonawca ponosi wobec Zamawiającego pełną odpowiedzialność za działania i zaniechania podwykonawców, jak za własne działania i zaniechania. </w:t>
      </w:r>
    </w:p>
    <w:p w:rsidR="002F0508" w:rsidRDefault="002F0508" w:rsidP="002F0508">
      <w:pPr>
        <w:spacing w:after="0" w:line="240" w:lineRule="auto"/>
        <w:ind w:left="720"/>
        <w:contextualSpacing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7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Odbiory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 zgłoszeniem robót do odbioru Wykonawca ma obowiązek wykonania przewidzianych w przepisach prawa lub niniejszej umowie prób szczelności i sprawdzeń, skompletowania i dostarczenia dokumentów niezbędnych do dokonania oceny prawidłowości wykonania przedmiotu umowy oraz dołączenia niezbędnych atestów i certyfikatów.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zgłosi pisemnie / za pośrednictwem poczty mailowej Zamawiającemu gotowość do odbioru końcowego nie później niż na 3 dni przed planowanym odbiorem. 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Rozpoczęcie czynności odbiorowych nastąpi w ciągu 3-ch dni roboczych od daty zgłoszenia przez Wykonawcę do odbioru. 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 toku czynności odbioru stwierdzi się, że przedmiot odbioru nie osiągnął gotowości do odbioru z powodu niezakończenia robót lub niewłaściwego ich wykonania, a także braku dokumentacji, Zamawiający może odmówić dokonania odbioru i ustalić nowy termin przystąpienia do odbioru.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 rozpoczęciem odbioru końcowego Wykonawca dostarczy Zamawiającemu:</w:t>
      </w:r>
    </w:p>
    <w:p w:rsidR="002F0508" w:rsidRDefault="002F0508" w:rsidP="00DD3C7D">
      <w:pPr>
        <w:pStyle w:val="Tekstpodstawowy31"/>
        <w:widowControl w:val="0"/>
        <w:numPr>
          <w:ilvl w:val="0"/>
          <w:numId w:val="15"/>
        </w:numPr>
        <w:tabs>
          <w:tab w:val="clear" w:pos="0"/>
          <w:tab w:val="num" w:pos="360"/>
        </w:tabs>
        <w:ind w:left="1134" w:right="74" w:hanging="209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atesty i certyfikaty na zastosowane materiały </w:t>
      </w:r>
    </w:p>
    <w:p w:rsidR="002F0508" w:rsidRDefault="002F0508" w:rsidP="00DD3C7D">
      <w:pPr>
        <w:pStyle w:val="Tekstpodstawowy31"/>
        <w:widowControl w:val="0"/>
        <w:numPr>
          <w:ilvl w:val="0"/>
          <w:numId w:val="15"/>
        </w:numPr>
        <w:tabs>
          <w:tab w:val="clear" w:pos="0"/>
          <w:tab w:val="num" w:pos="360"/>
        </w:tabs>
        <w:ind w:left="1134" w:right="74" w:hanging="209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protokoły z prób i sprawdzeń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Zakończenie czynności odbiorowych nastąpi w terminie do 5 dni roboczych licząc od daty ich  rozpoczęcia.</w:t>
      </w:r>
    </w:p>
    <w:p w:rsidR="002F0508" w:rsidRDefault="002F0508" w:rsidP="002F0508">
      <w:pPr>
        <w:autoSpaceDE w:val="0"/>
        <w:spacing w:before="120" w:after="12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§ 8</w:t>
      </w:r>
    </w:p>
    <w:p w:rsidR="002F0508" w:rsidRDefault="002F0508" w:rsidP="002F0508">
      <w:pPr>
        <w:autoSpaceDE w:val="0"/>
        <w:spacing w:before="120" w:after="12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Reklamacje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razie stwierdzenia wady przedmiotu Umowy Wykonawca zobowiązany będzie do bezpłatnej wymiany wadliwego towaru na wolny od wad w terminie do 10 dni od otrzymania reklamacji (za pomocą poczty elektronicznej na adres </w:t>
      </w:r>
      <w:proofErr w:type="spellStart"/>
      <w:r>
        <w:rPr>
          <w:rFonts w:asciiTheme="minorHAnsi" w:hAnsiTheme="minorHAnsi"/>
          <w:sz w:val="18"/>
          <w:szCs w:val="18"/>
        </w:rPr>
        <w:t>e_mail</w:t>
      </w:r>
      <w:proofErr w:type="spellEnd"/>
      <w:r>
        <w:rPr>
          <w:rFonts w:asciiTheme="minorHAnsi" w:hAnsiTheme="minorHAnsi"/>
          <w:sz w:val="18"/>
          <w:szCs w:val="18"/>
        </w:rPr>
        <w:t xml:space="preserve">). 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Zgłoszenie przez Zamawiającego reklamacji jakościowej jest równoznaczne z niedostarczeniem danej partii  towaru.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Koszty załatwienia reklamacji ilościowych i jakościowych ponosi Wykonawca.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Zawiadomienie o reklamacji, niezwłocznie po ich ujawnieniu, zostanie przesłane na adres </w:t>
      </w:r>
      <w:proofErr w:type="spellStart"/>
      <w:r>
        <w:rPr>
          <w:rFonts w:asciiTheme="minorHAnsi" w:hAnsiTheme="minorHAnsi"/>
          <w:sz w:val="18"/>
          <w:szCs w:val="18"/>
        </w:rPr>
        <w:t>e_mailowy</w:t>
      </w:r>
      <w:proofErr w:type="spellEnd"/>
      <w:r>
        <w:rPr>
          <w:rFonts w:asciiTheme="minorHAnsi" w:hAnsiTheme="minorHAnsi"/>
          <w:sz w:val="18"/>
          <w:szCs w:val="18"/>
        </w:rPr>
        <w:t xml:space="preserve"> Wykonawcy.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Nie udzielenie odpowiedzi na złożoną reklamację i nie zastosowanie się do jej wymogów  w terminie podanym  w ust. 1 uprawnia Zamawiającego do zaangażowania innych osób prawnych lub fizycznych (tzw.  wykonanie zastępcze) w celu realizacji dostawy towaru zgodnego z niniejszą umową. </w:t>
      </w:r>
    </w:p>
    <w:p w:rsidR="002F0508" w:rsidRP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Koszty tzw. wykonania zastępczego  będą obciążać Wykonawcę w wysokości różnicy między kosztami wykonania zastępczego (w tym koszty  transportu, rozładunku i inne niezbędne do prawidłowego wykonania przedmiotu umowy), a kosztami zakupu na podstawie zawartej umowy.</w:t>
      </w:r>
    </w:p>
    <w:p w:rsidR="002F0508" w:rsidRDefault="002F0508" w:rsidP="002F0508">
      <w:pPr>
        <w:pStyle w:val="Tekstpodstawowy31"/>
        <w:widowControl w:val="0"/>
        <w:ind w:left="720" w:right="74"/>
        <w:contextualSpacing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9</w:t>
      </w:r>
    </w:p>
    <w:p w:rsidR="002F0508" w:rsidRDefault="002F0508" w:rsidP="002F0508">
      <w:pPr>
        <w:pStyle w:val="Akapitzlist"/>
        <w:autoSpaceDE w:val="0"/>
        <w:spacing w:before="120" w:after="120"/>
        <w:ind w:left="36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Rozwiązanie Umowy</w:t>
      </w:r>
    </w:p>
    <w:p w:rsid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Oprócz przypadków wymienionych w ustawie Kodeks Cywilny oraz ustawą z dnia 11 września 2019 r. Prawo zamówień publicznych (</w:t>
      </w:r>
      <w:proofErr w:type="spellStart"/>
      <w:r>
        <w:rPr>
          <w:rFonts w:asciiTheme="minorHAnsi" w:hAnsiTheme="minorHAnsi" w:cs="Calibri"/>
          <w:sz w:val="18"/>
          <w:szCs w:val="18"/>
        </w:rPr>
        <w:t>t.j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="Calibri"/>
          <w:sz w:val="18"/>
          <w:szCs w:val="18"/>
        </w:rPr>
        <w:t>Dz.U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z 2019 r. poz. 2019 z </w:t>
      </w:r>
      <w:proofErr w:type="spellStart"/>
      <w:r>
        <w:rPr>
          <w:rFonts w:asciiTheme="minorHAnsi" w:hAnsiTheme="minorHAnsi" w:cs="Calibri"/>
          <w:sz w:val="18"/>
          <w:szCs w:val="18"/>
        </w:rPr>
        <w:t>późn</w:t>
      </w:r>
      <w:proofErr w:type="spellEnd"/>
      <w:r>
        <w:rPr>
          <w:rFonts w:asciiTheme="minorHAnsi" w:hAnsiTheme="minorHAnsi" w:cs="Calibri"/>
          <w:sz w:val="18"/>
          <w:szCs w:val="18"/>
        </w:rPr>
        <w:t>. zm.), Zamawiającemu przysługuje prawo wypowiedzenia  umowy   z  zachowaniem 1 miesięcznego terminu wypowiedzenia z   Wykonawcą, który:</w:t>
      </w:r>
    </w:p>
    <w:p w:rsidR="002F0508" w:rsidRDefault="002F0508" w:rsidP="00DD3C7D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rozwiązał firmę lub utracił uprawnienia do prowadzenia działalność gospodarczej w zakresie objętym  zamówieniem,</w:t>
      </w:r>
    </w:p>
    <w:p w:rsidR="002F0508" w:rsidRDefault="002F0508" w:rsidP="00DD3C7D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narusza w sposób rażący istotne postanowienia niniejszej umowy, a w szczególności, gdy dostarcza towar niezgodny z umową lub specyfikacją,</w:t>
      </w:r>
    </w:p>
    <w:p w:rsidR="002F0508" w:rsidRDefault="002F0508" w:rsidP="00DD3C7D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nie posiada ważnych, aktualnych dokumentów potwierdzających wymagania jakościowe opisane  w § 3.</w:t>
      </w:r>
    </w:p>
    <w:p w:rsid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eastAsia="SimSun" w:hAnsiTheme="minorHAnsi"/>
          <w:kern w:val="2"/>
          <w:sz w:val="18"/>
          <w:szCs w:val="18"/>
          <w:lang w:eastAsia="hi-IN" w:bidi="hi-IN"/>
        </w:rPr>
      </w:pPr>
      <w:r>
        <w:rPr>
          <w:rFonts w:asciiTheme="minorHAnsi" w:hAnsiTheme="minorHAnsi"/>
          <w:bCs/>
          <w:sz w:val="18"/>
          <w:szCs w:val="18"/>
        </w:rPr>
        <w:t xml:space="preserve">Zamawiający ma prawo do rozwiązania  umowy ze skutkiem natychmiastowych bez ponoszenia kar </w:t>
      </w:r>
      <w:r>
        <w:rPr>
          <w:rFonts w:asciiTheme="minorHAnsi" w:hAnsiTheme="minorHAnsi"/>
          <w:bCs/>
          <w:sz w:val="18"/>
          <w:szCs w:val="18"/>
        </w:rPr>
        <w:br/>
        <w:t xml:space="preserve">    umownych  w  następujących przypadkach:</w:t>
      </w: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 xml:space="preserve"> </w:t>
      </w:r>
    </w:p>
    <w:p w:rsidR="002F0508" w:rsidRDefault="002F0508" w:rsidP="00DD3C7D">
      <w:pPr>
        <w:pStyle w:val="Akapitzlist"/>
        <w:numPr>
          <w:ilvl w:val="0"/>
          <w:numId w:val="19"/>
        </w:numPr>
        <w:autoSpaceDE w:val="0"/>
        <w:spacing w:before="120" w:after="120" w:line="240" w:lineRule="auto"/>
        <w:jc w:val="both"/>
        <w:rPr>
          <w:rFonts w:asciiTheme="minorHAnsi" w:eastAsia="SimSun" w:hAnsiTheme="minorHAnsi"/>
          <w:kern w:val="2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>dostarczania przez Wykonawcę towaru niezgodnego pod względem jakości i ilości ze złożonym zamówieniem  częściowym, jeżeli Wykonawca nie wymieni dostarczonego towaru na wolny od wad,</w:t>
      </w:r>
    </w:p>
    <w:p w:rsidR="002F0508" w:rsidRDefault="002F0508" w:rsidP="00DD3C7D">
      <w:pPr>
        <w:pStyle w:val="Akapitzlist"/>
        <w:numPr>
          <w:ilvl w:val="0"/>
          <w:numId w:val="19"/>
        </w:numPr>
        <w:autoSpaceDE w:val="0"/>
        <w:spacing w:before="120" w:after="120" w:line="240" w:lineRule="auto"/>
        <w:jc w:val="both"/>
        <w:rPr>
          <w:rFonts w:asciiTheme="minorHAnsi" w:eastAsia="SimSun" w:hAnsiTheme="minorHAnsi"/>
          <w:kern w:val="2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>jeżeli Wykonawca trzykrotnie dostarczy towar złej jakości, ilości lub nieterminowo,</w:t>
      </w:r>
    </w:p>
    <w:p w:rsidR="002F0508" w:rsidRDefault="002F0508" w:rsidP="00DD3C7D">
      <w:pPr>
        <w:pStyle w:val="Akapitzlist"/>
        <w:numPr>
          <w:ilvl w:val="0"/>
          <w:numId w:val="19"/>
        </w:numPr>
        <w:autoSpaceDE w:val="0"/>
        <w:spacing w:before="120"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>zmiany cen.</w:t>
      </w:r>
    </w:p>
    <w:p w:rsidR="002F0508" w:rsidRP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 w:cs="TimesNewRomanPSMT"/>
          <w:sz w:val="18"/>
          <w:szCs w:val="18"/>
        </w:rPr>
      </w:pPr>
      <w:r w:rsidRPr="002F0508">
        <w:rPr>
          <w:rFonts w:asciiTheme="minorHAnsi" w:hAnsiTheme="minorHAnsi" w:cs="TimesNewRomanPSMT"/>
          <w:sz w:val="18"/>
          <w:szCs w:val="18"/>
        </w:rPr>
        <w:t>Strony dopuszczają możliwość rozwiązania umowy z 14 dniowym terminem wypowiedzenia, liczonym od daty doręczenia wypowiedzenia, w sytuacji nie przystąpienia przez Strony do negocjacji, o których mowa w § 10 ust. 8 lub nieuzasadnionej odmowy obniżenia ceny jednostkowej towaru w sposób odzwierciedlający aktualną sytuację rynkową dla danego towaru.</w:t>
      </w:r>
    </w:p>
    <w:p w:rsid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 w:cs="TimesNewRomanPSMT"/>
          <w:sz w:val="18"/>
          <w:szCs w:val="18"/>
        </w:rPr>
      </w:pPr>
      <w:r>
        <w:rPr>
          <w:rFonts w:asciiTheme="minorHAnsi" w:hAnsiTheme="minorHAnsi" w:cs="TimesNewRomanPSMT"/>
          <w:sz w:val="18"/>
          <w:szCs w:val="18"/>
        </w:rPr>
        <w:t xml:space="preserve">W razie zaistnienia istotnej zmiany okoliczności powodującej, że wykonanie umowy nie leży interesie publicznym, czego nie można było przewidzieć w chwili zawarcia umowy, lub dalsze wykonywanie umowy może zagrozić istotnemu interesowi bezpieczeństwa </w:t>
      </w:r>
      <w:r>
        <w:rPr>
          <w:rFonts w:asciiTheme="minorHAnsi" w:hAnsiTheme="minorHAnsi" w:cs="TimesNewRomanPSMT"/>
          <w:sz w:val="18"/>
          <w:szCs w:val="18"/>
        </w:rPr>
        <w:lastRenderedPageBreak/>
        <w:t>państwa lub bezpieczeństwu publicznemu, zamawiający może odstąpić od umowy w terminie 30 dni od dnia powzięcia wiadomości o tych okolicznościach</w:t>
      </w:r>
      <w:r>
        <w:rPr>
          <w:rFonts w:asciiTheme="minorHAnsi" w:hAnsiTheme="minorHAnsi"/>
          <w:sz w:val="18"/>
          <w:szCs w:val="18"/>
        </w:rPr>
        <w:t>.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10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Postanowienia końcowe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Bez zgody podmiotu tworzącego Zamawiającego Wykonawca nie może dokonać żadnej czynności  prawnej  mającej na celu zmianę wierzyciela w szczególności zawrzeć umowy poręczenia w stosunku do zobowiązań Zamawiającego.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Wykonawca nie może bez pisemnej zgody Zamawiającego powierzyć wykonania zamówienia osobom  trzecim.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Wykonawca nie może wykonywać swego zobowiązania za pomocą takich osób trzecich, które są wykluczone z ubiegania się o udzielenie zamówienia publicznego na podstawie ustawy z dnia 11 września 2019 r. Prawo zamówień publicznych (</w:t>
      </w:r>
      <w:proofErr w:type="spellStart"/>
      <w:r>
        <w:rPr>
          <w:rFonts w:asciiTheme="minorHAnsi" w:hAnsiTheme="minorHAnsi" w:cs="Calibri"/>
          <w:sz w:val="18"/>
          <w:szCs w:val="18"/>
        </w:rPr>
        <w:t>t.j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="Calibri"/>
          <w:sz w:val="18"/>
          <w:szCs w:val="18"/>
        </w:rPr>
        <w:t>Dz.U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z 2019 r. poz. 2019 z </w:t>
      </w:r>
      <w:proofErr w:type="spellStart"/>
      <w:r>
        <w:rPr>
          <w:rFonts w:asciiTheme="minorHAnsi" w:hAnsiTheme="minorHAnsi" w:cs="Calibri"/>
          <w:sz w:val="18"/>
          <w:szCs w:val="18"/>
        </w:rPr>
        <w:t>późn</w:t>
      </w:r>
      <w:proofErr w:type="spellEnd"/>
      <w:r>
        <w:rPr>
          <w:rFonts w:asciiTheme="minorHAnsi" w:hAnsiTheme="minorHAnsi" w:cs="Calibri"/>
          <w:sz w:val="18"/>
          <w:szCs w:val="18"/>
        </w:rPr>
        <w:t>. zm.).  Zawinione naruszenie w/w postanowień stanowi podstawę do odstąpienia od umowy przez Zamawiającego.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 sprawach nie uregulowanych w niniejszej umowie mają zastosowanie:</w:t>
      </w:r>
    </w:p>
    <w:p w:rsidR="002F0508" w:rsidRDefault="002F0508" w:rsidP="00DD3C7D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Właściwe przepisy ustawą z dnia 11 września 2019 r. Prawo zamówień publicznych (</w:t>
      </w:r>
      <w:proofErr w:type="spellStart"/>
      <w:r>
        <w:rPr>
          <w:rFonts w:asciiTheme="minorHAnsi" w:hAnsiTheme="minorHAnsi" w:cs="Calibri"/>
          <w:sz w:val="18"/>
          <w:szCs w:val="18"/>
        </w:rPr>
        <w:t>t.j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="Calibri"/>
          <w:sz w:val="18"/>
          <w:szCs w:val="18"/>
        </w:rPr>
        <w:t>Dz.U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z 2019 r. poz. 2019 z </w:t>
      </w:r>
      <w:proofErr w:type="spellStart"/>
      <w:r>
        <w:rPr>
          <w:rFonts w:asciiTheme="minorHAnsi" w:hAnsiTheme="minorHAnsi" w:cs="Calibri"/>
          <w:sz w:val="18"/>
          <w:szCs w:val="18"/>
        </w:rPr>
        <w:t>późn</w:t>
      </w:r>
      <w:proofErr w:type="spellEnd"/>
      <w:r>
        <w:rPr>
          <w:rFonts w:asciiTheme="minorHAnsi" w:hAnsiTheme="minorHAnsi" w:cs="Calibri"/>
          <w:sz w:val="18"/>
          <w:szCs w:val="18"/>
        </w:rPr>
        <w:t>. zm.).</w:t>
      </w:r>
    </w:p>
    <w:p w:rsidR="002F0508" w:rsidRDefault="002F0508" w:rsidP="00DD3C7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Właściwe przepisy ustawy z dnia 23 kwietnia 1964 r. Kodeks Cywilny (Dz. U. Nr 16, poz. 93 z późniejszymi zmianami),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Umowa może zostać zmieniona w sytuacji: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warunków płatności lub sposobu finansowania umowy,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zmiany przepisów podatkowych w zakresie zmiany stawki podatku VAT, zmianie ulegnie wartość podatku VAT oraz wynagrodzenie Wykonawcy w kwocie brutto, kwota wynagrodzenia netto oraz zakres przedmiotu  umowy pozostaną bez zmian.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wystąpienia zmian powszechnie obowiązujących przepisów prawa w zakresie mającym wpływ na realizację umowy - w zakresie dostosowania postanowień umowy do zmiany przepisów  prawa,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opóźnień w realizacji umowy o ile zmiana taka jest korzystna dla Zamawiającego lub jest  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konieczna w celu prawidłowej realizacji przedmiotu umowy,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nazwy oraz formy prawnej Stron - w zakresie dostosowania umowy do tych zmian,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wystąpienia siły wyższej (Siła wyższa - zdarzenie lub połączenie zdarzeń obiektywnie  niezależnych od Stron, które zasadniczo i istotnie utrudniają wykonywanie części lub całości  zobowiązań wynikających z umowy, których Strony nie mogły przewidzieć i którym nie mogły zapobiec ani ich przezwyciężyć i im przeciwdziałać poprzez działanie z należytą  starannością ogólnie przewidzianą dla cywilnoprawnych stosunków zobowiązaniowych) – w  zakresie dostosowania umowy do tych zmian,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zmiany terminu wykonania zamówienia (skrócenie/wydłużenie) lub terminów płatności,   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wstrzymaniem/przerwaniem wykonania przedmiotu umowy z przyczyn zależnych od  Zamawiającego,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udzielenia przez Wykonawcę rabatu na zasadach uzgodnionych przez strony w Aneksie do umowy.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niewykorzystania wartości umowy przez okres 12 </w:t>
      </w:r>
      <w:proofErr w:type="spellStart"/>
      <w:r>
        <w:rPr>
          <w:rFonts w:asciiTheme="minorHAnsi" w:hAnsiTheme="minorHAnsi" w:cs="Calibri"/>
          <w:sz w:val="18"/>
          <w:szCs w:val="18"/>
        </w:rPr>
        <w:t>m-cy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 od daty zawarcia umowy, Zamawiający przewiduje możliwość przedłużenia</w:t>
      </w:r>
      <w:r>
        <w:rPr>
          <w:rFonts w:asciiTheme="minorHAnsi" w:hAnsiTheme="minorHAnsi"/>
          <w:sz w:val="18"/>
          <w:szCs w:val="18"/>
        </w:rPr>
        <w:t xml:space="preserve"> okresu obowiązywania umowy na czas określony, nie dłużej jednak niż do wykorzystania wartości umowy.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zmiany wysokości minimalnego wynagrodzenia za pracę ustalonego na podstawie art. 2 ust. 3-5 ustawy z dnia 10 października 2002 r. o minimalnym wynagrodzeniu za  pracę,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zasad podlegania ubezpieczeniom społecznym lub ubezpieczeniu zdrowotnemu lub wysokości  stawki składki na ubezpieczenia społeczne lub zdrowotne – jeżeli zmiany te będą miały wpływ na koszty wykonania zamówienia przez Wykonawcę,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zasad gromadzenia i wysokości wpłat do pracowniczych planów kapitałowych o których mowa w ustawie z dnia 4 października 2018 r. o planach kapitałowych.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każdym z powyższych przypadków zmiana umowy wymaga zgody obu stron, wyrażonej na piśmie pod  rygorem nieważności za wyjątkiem ust. 7 pkt. 3. W przypadku </w:t>
      </w:r>
      <w:r>
        <w:rPr>
          <w:rFonts w:asciiTheme="minorHAnsi" w:hAnsiTheme="minorHAnsi" w:cs="Calibri"/>
          <w:sz w:val="18"/>
          <w:szCs w:val="18"/>
        </w:rPr>
        <w:t>zmiany przepisów podatkowych w zakresie zmiany stawki podatku VAT, zmiana obowiązuje automatycznie z dniem wejścia w życie stosownych przepisów.</w:t>
      </w:r>
    </w:p>
    <w:p w:rsidR="002F0508" w:rsidRP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2F0508">
        <w:rPr>
          <w:rFonts w:asciiTheme="minorHAnsi" w:hAnsiTheme="minorHAnsi" w:cs="Calibri"/>
          <w:sz w:val="18"/>
          <w:szCs w:val="18"/>
        </w:rPr>
        <w:t>Strony dopuszczają możliwość zmniejszenia cen jednostkowych towaru w okresie obowiązywania umowy w wyniku przeprowadzonych negocjacji cen, pod rygorem rozwiązania umowy, o której mowa w § 9 ust. 3. Zmiana cen wymaga formy pisemnego aneksu. Strony zgodnie postanawiają, że z wnioskiem o obniżenie cen jednostkowych mogą wystąpić w każdym czasie obie Strony umowy.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Spory wynikłe na tle realizacji niniejszej umowy rozstrzygać będzie Sąd właściwy dla siedziby Zamawiającego.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Niniejsza umowa została sporządzona w dwóch jednobrzmiących egzemplarzach, po jednym dla każdej ze stron.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Załączniki do umowy:</w:t>
      </w:r>
    </w:p>
    <w:p w:rsidR="002F0508" w:rsidRDefault="002F0508" w:rsidP="002F0508">
      <w:pPr>
        <w:autoSpaceDE w:val="0"/>
        <w:spacing w:before="120" w:after="12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– Formularz asortymentowo-cenowy / zał. 2 do SWZ/.</w:t>
      </w:r>
    </w:p>
    <w:p w:rsidR="002F0508" w:rsidRDefault="002F0508" w:rsidP="002F0508">
      <w:pPr>
        <w:autoSpaceDE w:val="0"/>
        <w:spacing w:before="120" w:after="12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– Harmonogram dostaw / Zał. 9 do SWZ/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56"/>
      </w:tblGrid>
      <w:tr w:rsidR="002F0508" w:rsidTr="002F0508">
        <w:tc>
          <w:tcPr>
            <w:tcW w:w="5056" w:type="dxa"/>
            <w:hideMark/>
          </w:tcPr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……………………………..……………..</w:t>
            </w:r>
          </w:p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podpis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Zamawiającego</w:t>
            </w:r>
          </w:p>
        </w:tc>
        <w:tc>
          <w:tcPr>
            <w:tcW w:w="5056" w:type="dxa"/>
            <w:hideMark/>
          </w:tcPr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……………………………..……………..</w:t>
            </w:r>
          </w:p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podpis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Wykonawcy</w:t>
            </w:r>
          </w:p>
        </w:tc>
      </w:tr>
    </w:tbl>
    <w:p w:rsidR="00A571E8" w:rsidRPr="002F0508" w:rsidRDefault="00A571E8" w:rsidP="002F0508">
      <w:pPr>
        <w:rPr>
          <w:rFonts w:eastAsia="Calibri"/>
          <w:szCs w:val="18"/>
        </w:rPr>
      </w:pPr>
    </w:p>
    <w:sectPr w:rsidR="00A571E8" w:rsidRPr="002F0508" w:rsidSect="0049111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661FE0" w15:done="0"/>
  <w15:commentEx w15:paraId="3F54D79F" w15:done="0"/>
  <w15:commentEx w15:paraId="6C516F0E" w15:done="0"/>
  <w15:commentEx w15:paraId="7216B929" w15:done="0"/>
  <w15:commentEx w15:paraId="065B56BF" w15:done="0"/>
  <w15:commentEx w15:paraId="40A27A84" w15:done="0"/>
  <w15:commentEx w15:paraId="15877CD6" w15:done="0"/>
  <w15:commentEx w15:paraId="47C881FB" w15:done="0"/>
  <w15:commentEx w15:paraId="610CDD8E" w15:done="0"/>
  <w15:commentEx w15:paraId="1D078968" w15:done="0"/>
  <w15:commentEx w15:paraId="2439D3B0" w15:done="0"/>
  <w15:commentEx w15:paraId="50DFF3AA" w15:done="0"/>
  <w15:commentEx w15:paraId="6B03D54D" w15:done="0"/>
  <w15:commentEx w15:paraId="1E64DAFA" w15:done="0"/>
  <w15:commentEx w15:paraId="4CB1F09E" w15:done="0"/>
  <w15:commentEx w15:paraId="689EC71C" w15:done="0"/>
  <w15:commentEx w15:paraId="30003DDC" w15:done="0"/>
  <w15:commentEx w15:paraId="31FF72CF" w15:done="0"/>
  <w15:commentEx w15:paraId="1C32F6DD" w15:done="0"/>
  <w15:commentEx w15:paraId="77BCE8B7" w15:done="0"/>
  <w15:commentEx w15:paraId="34E83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42D3" w16cex:dateUtc="2022-05-24T09:41:00Z"/>
  <w16cex:commentExtensible w16cex:durableId="26374368" w16cex:dateUtc="2022-05-24T09:43:00Z"/>
  <w16cex:commentExtensible w16cex:durableId="263744C1" w16cex:dateUtc="2022-05-24T09:49:00Z"/>
  <w16cex:commentExtensible w16cex:durableId="26374912" w16cex:dateUtc="2022-05-24T10:07:00Z"/>
  <w16cex:commentExtensible w16cex:durableId="26374579" w16cex:dateUtc="2022-05-24T09:52:00Z"/>
  <w16cex:commentExtensible w16cex:durableId="26374590" w16cex:dateUtc="2022-05-24T09:52:00Z"/>
  <w16cex:commentExtensible w16cex:durableId="263746E6" w16cex:dateUtc="2022-05-24T09:58:00Z"/>
  <w16cex:commentExtensible w16cex:durableId="2637488B" w16cex:dateUtc="2022-05-24T10:05:00Z"/>
  <w16cex:commentExtensible w16cex:durableId="26374867" w16cex:dateUtc="2022-05-24T10:04:00Z"/>
  <w16cex:commentExtensible w16cex:durableId="263749B3" w16cex:dateUtc="2022-05-24T10:10:00Z"/>
  <w16cex:commentExtensible w16cex:durableId="26374923" w16cex:dateUtc="2022-05-24T10:08:00Z"/>
  <w16cex:commentExtensible w16cex:durableId="26374987" w16cex:dateUtc="2022-05-24T10:09:00Z"/>
  <w16cex:commentExtensible w16cex:durableId="263749C5" w16cex:dateUtc="2022-05-24T10:10:00Z"/>
  <w16cex:commentExtensible w16cex:durableId="263749D3" w16cex:dateUtc="2022-05-24T10:10:00Z"/>
  <w16cex:commentExtensible w16cex:durableId="26374A03" w16cex:dateUtc="2022-05-24T10:11:00Z"/>
  <w16cex:commentExtensible w16cex:durableId="26374A43" w16cex:dateUtc="2022-05-24T10:12:00Z"/>
  <w16cex:commentExtensible w16cex:durableId="26374B66" w16cex:dateUtc="2022-05-24T10:17:00Z"/>
  <w16cex:commentExtensible w16cex:durableId="26374A2E" w16cex:dateUtc="2022-05-24T10:12:00Z"/>
  <w16cex:commentExtensible w16cex:durableId="26374BAB" w16cex:dateUtc="2022-05-24T10:18:00Z"/>
  <w16cex:commentExtensible w16cex:durableId="26374C40" w16cex:dateUtc="2022-05-24T10:21:00Z"/>
  <w16cex:commentExtensible w16cex:durableId="26374C73" w16cex:dateUtc="2022-05-24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61FE0" w16cid:durableId="263742D3"/>
  <w16cid:commentId w16cid:paraId="3F54D79F" w16cid:durableId="26374368"/>
  <w16cid:commentId w16cid:paraId="6C516F0E" w16cid:durableId="263744C1"/>
  <w16cid:commentId w16cid:paraId="7216B929" w16cid:durableId="26374912"/>
  <w16cid:commentId w16cid:paraId="065B56BF" w16cid:durableId="26374579"/>
  <w16cid:commentId w16cid:paraId="40A27A84" w16cid:durableId="26374590"/>
  <w16cid:commentId w16cid:paraId="15877CD6" w16cid:durableId="263746E6"/>
  <w16cid:commentId w16cid:paraId="47C881FB" w16cid:durableId="2637488B"/>
  <w16cid:commentId w16cid:paraId="610CDD8E" w16cid:durableId="26374867"/>
  <w16cid:commentId w16cid:paraId="1D078968" w16cid:durableId="263749B3"/>
  <w16cid:commentId w16cid:paraId="2439D3B0" w16cid:durableId="26374923"/>
  <w16cid:commentId w16cid:paraId="50DFF3AA" w16cid:durableId="26374987"/>
  <w16cid:commentId w16cid:paraId="6B03D54D" w16cid:durableId="263749C5"/>
  <w16cid:commentId w16cid:paraId="1E64DAFA" w16cid:durableId="263749D3"/>
  <w16cid:commentId w16cid:paraId="4CB1F09E" w16cid:durableId="26374A03"/>
  <w16cid:commentId w16cid:paraId="689EC71C" w16cid:durableId="26374A43"/>
  <w16cid:commentId w16cid:paraId="30003DDC" w16cid:durableId="26374B66"/>
  <w16cid:commentId w16cid:paraId="31FF72CF" w16cid:durableId="26374A2E"/>
  <w16cid:commentId w16cid:paraId="1C32F6DD" w16cid:durableId="26374BAB"/>
  <w16cid:commentId w16cid:paraId="77BCE8B7" w16cid:durableId="26374C40"/>
  <w16cid:commentId w16cid:paraId="34E836A2" w16cid:durableId="26374C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7D" w:rsidRDefault="00DD3C7D" w:rsidP="00AE2DEF">
      <w:pPr>
        <w:spacing w:after="24"/>
      </w:pPr>
      <w:r>
        <w:separator/>
      </w:r>
    </w:p>
  </w:endnote>
  <w:endnote w:type="continuationSeparator" w:id="0">
    <w:p w:rsidR="00DD3C7D" w:rsidRDefault="00DD3C7D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78" w:rsidRDefault="005D086D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7C0778" w:rsidRDefault="007C0778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78" w:rsidRPr="00BD0A5E" w:rsidRDefault="005D086D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2F0508">
      <w:rPr>
        <w:rStyle w:val="Numerstrony"/>
        <w:rFonts w:ascii="Calibri" w:hAnsi="Calibri"/>
        <w:noProof/>
        <w:sz w:val="18"/>
        <w:szCs w:val="18"/>
      </w:rPr>
      <w:t>4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7C0778" w:rsidRDefault="007C0778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88"/>
      <w:docPartObj>
        <w:docPartGallery w:val="Page Numbers (Bottom of Page)"/>
        <w:docPartUnique/>
      </w:docPartObj>
    </w:sdtPr>
    <w:sdtContent>
      <w:p w:rsidR="007C0778" w:rsidRDefault="005D086D">
        <w:pPr>
          <w:pStyle w:val="Stopka"/>
          <w:spacing w:after="24"/>
          <w:jc w:val="right"/>
        </w:pPr>
        <w:r>
          <w:fldChar w:fldCharType="begin"/>
        </w:r>
        <w:r w:rsidR="00C55E4E">
          <w:instrText>PAGE   \* MERGEFORMAT</w:instrText>
        </w:r>
        <w:r>
          <w:fldChar w:fldCharType="separate"/>
        </w:r>
        <w:r w:rsidR="007C0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778" w:rsidRDefault="007C0778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7D" w:rsidRDefault="00DD3C7D" w:rsidP="00AE2DEF">
      <w:pPr>
        <w:spacing w:after="24"/>
      </w:pPr>
      <w:r>
        <w:separator/>
      </w:r>
    </w:p>
  </w:footnote>
  <w:footnote w:type="continuationSeparator" w:id="0">
    <w:p w:rsidR="00DD3C7D" w:rsidRDefault="00DD3C7D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2010"/>
      <w:gridCol w:w="2937"/>
      <w:gridCol w:w="2244"/>
      <w:gridCol w:w="2703"/>
    </w:tblGrid>
    <w:tr w:rsidR="007C0778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7C0778" w:rsidRPr="009148FD" w:rsidRDefault="007C0778" w:rsidP="002010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>
    <w:nsid w:val="0000000B"/>
    <w:multiLevelType w:val="multilevel"/>
    <w:tmpl w:val="58F651F4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17"/>
    <w:multiLevelType w:val="multilevel"/>
    <w:tmpl w:val="DE84EF8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4">
    <w:nsid w:val="02575F5A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5DB"/>
    <w:multiLevelType w:val="hybridMultilevel"/>
    <w:tmpl w:val="9CE2EFDA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92379A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C602D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144EAC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F3190"/>
    <w:multiLevelType w:val="hybridMultilevel"/>
    <w:tmpl w:val="E6CA99C0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0465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A08BC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772CA"/>
    <w:multiLevelType w:val="hybridMultilevel"/>
    <w:tmpl w:val="E6CA99C0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0465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F26A6"/>
    <w:multiLevelType w:val="hybridMultilevel"/>
    <w:tmpl w:val="C37ADB76"/>
    <w:lvl w:ilvl="0" w:tplc="DB5AA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7">
    <w:nsid w:val="52097024"/>
    <w:multiLevelType w:val="hybridMultilevel"/>
    <w:tmpl w:val="A3E89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350F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F4094"/>
    <w:multiLevelType w:val="hybridMultilevel"/>
    <w:tmpl w:val="E6CA99C0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0465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22C6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7932FE"/>
    <w:multiLevelType w:val="hybridMultilevel"/>
    <w:tmpl w:val="8266F7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70CE5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A2D58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B41"/>
    <w:rsid w:val="000024D6"/>
    <w:rsid w:val="00002760"/>
    <w:rsid w:val="0000460F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869"/>
    <w:rsid w:val="0001696E"/>
    <w:rsid w:val="000172D4"/>
    <w:rsid w:val="000179F5"/>
    <w:rsid w:val="00017AB6"/>
    <w:rsid w:val="00020529"/>
    <w:rsid w:val="000220E2"/>
    <w:rsid w:val="00022E3F"/>
    <w:rsid w:val="00026677"/>
    <w:rsid w:val="00033873"/>
    <w:rsid w:val="00033EB9"/>
    <w:rsid w:val="00035694"/>
    <w:rsid w:val="00037DA3"/>
    <w:rsid w:val="0004048C"/>
    <w:rsid w:val="00041955"/>
    <w:rsid w:val="00042B68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3693"/>
    <w:rsid w:val="00063A7E"/>
    <w:rsid w:val="00064181"/>
    <w:rsid w:val="00065F24"/>
    <w:rsid w:val="00066819"/>
    <w:rsid w:val="00066CE9"/>
    <w:rsid w:val="00070E10"/>
    <w:rsid w:val="00072781"/>
    <w:rsid w:val="00073B8C"/>
    <w:rsid w:val="000762DC"/>
    <w:rsid w:val="00077E7E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0B86"/>
    <w:rsid w:val="000A1C99"/>
    <w:rsid w:val="000A3B1B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652"/>
    <w:rsid w:val="000F49B4"/>
    <w:rsid w:val="000F64FC"/>
    <w:rsid w:val="000F6C0F"/>
    <w:rsid w:val="00101279"/>
    <w:rsid w:val="00101629"/>
    <w:rsid w:val="00101D47"/>
    <w:rsid w:val="001025FE"/>
    <w:rsid w:val="00103BC2"/>
    <w:rsid w:val="00104205"/>
    <w:rsid w:val="0010508D"/>
    <w:rsid w:val="0010655F"/>
    <w:rsid w:val="00106BB4"/>
    <w:rsid w:val="00107B35"/>
    <w:rsid w:val="0011033B"/>
    <w:rsid w:val="00111FB7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4F6B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444C"/>
    <w:rsid w:val="00144DBA"/>
    <w:rsid w:val="00144F06"/>
    <w:rsid w:val="0014634F"/>
    <w:rsid w:val="00146BA1"/>
    <w:rsid w:val="00146D64"/>
    <w:rsid w:val="00147A29"/>
    <w:rsid w:val="00150712"/>
    <w:rsid w:val="00151F2A"/>
    <w:rsid w:val="00152005"/>
    <w:rsid w:val="00153365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0DD9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53C9"/>
    <w:rsid w:val="001A452C"/>
    <w:rsid w:val="001A5020"/>
    <w:rsid w:val="001A5938"/>
    <w:rsid w:val="001A5BDD"/>
    <w:rsid w:val="001A67DA"/>
    <w:rsid w:val="001B02C1"/>
    <w:rsid w:val="001B193D"/>
    <w:rsid w:val="001B22BE"/>
    <w:rsid w:val="001B2398"/>
    <w:rsid w:val="001B3000"/>
    <w:rsid w:val="001B35A6"/>
    <w:rsid w:val="001B3BFE"/>
    <w:rsid w:val="001B3C00"/>
    <w:rsid w:val="001C06C2"/>
    <w:rsid w:val="001C1F56"/>
    <w:rsid w:val="001C2F3E"/>
    <w:rsid w:val="001C2FA6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6B80"/>
    <w:rsid w:val="0020101F"/>
    <w:rsid w:val="00201E25"/>
    <w:rsid w:val="002023A3"/>
    <w:rsid w:val="00203F58"/>
    <w:rsid w:val="00205115"/>
    <w:rsid w:val="002059B9"/>
    <w:rsid w:val="0020620E"/>
    <w:rsid w:val="0020682D"/>
    <w:rsid w:val="002121C6"/>
    <w:rsid w:val="00213570"/>
    <w:rsid w:val="00213DB3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301B"/>
    <w:rsid w:val="00235250"/>
    <w:rsid w:val="002354A1"/>
    <w:rsid w:val="00235E9D"/>
    <w:rsid w:val="0023680E"/>
    <w:rsid w:val="00237687"/>
    <w:rsid w:val="0023776E"/>
    <w:rsid w:val="00240C6D"/>
    <w:rsid w:val="00242B42"/>
    <w:rsid w:val="002435DF"/>
    <w:rsid w:val="00244D87"/>
    <w:rsid w:val="00245079"/>
    <w:rsid w:val="00245C0A"/>
    <w:rsid w:val="00247CD9"/>
    <w:rsid w:val="002521DD"/>
    <w:rsid w:val="00252467"/>
    <w:rsid w:val="00255155"/>
    <w:rsid w:val="0025575A"/>
    <w:rsid w:val="00256D50"/>
    <w:rsid w:val="00260490"/>
    <w:rsid w:val="00260C03"/>
    <w:rsid w:val="002634F1"/>
    <w:rsid w:val="0026426B"/>
    <w:rsid w:val="00266A19"/>
    <w:rsid w:val="0026784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70FC"/>
    <w:rsid w:val="002800C8"/>
    <w:rsid w:val="002813BA"/>
    <w:rsid w:val="0028145F"/>
    <w:rsid w:val="00281657"/>
    <w:rsid w:val="00284ED9"/>
    <w:rsid w:val="00284F0D"/>
    <w:rsid w:val="00285AFA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3CC5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ECC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5DE"/>
    <w:rsid w:val="002D1FC0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508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30D"/>
    <w:rsid w:val="00320BEE"/>
    <w:rsid w:val="00321050"/>
    <w:rsid w:val="00321A78"/>
    <w:rsid w:val="00322F89"/>
    <w:rsid w:val="00323C32"/>
    <w:rsid w:val="0032501D"/>
    <w:rsid w:val="00325305"/>
    <w:rsid w:val="00325937"/>
    <w:rsid w:val="00326726"/>
    <w:rsid w:val="00326AED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399"/>
    <w:rsid w:val="00350526"/>
    <w:rsid w:val="00352D14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0241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14EC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E8F"/>
    <w:rsid w:val="003D607A"/>
    <w:rsid w:val="003D6854"/>
    <w:rsid w:val="003D7A81"/>
    <w:rsid w:val="003E0001"/>
    <w:rsid w:val="003E0364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07DAF"/>
    <w:rsid w:val="004113B9"/>
    <w:rsid w:val="00412C7C"/>
    <w:rsid w:val="00413902"/>
    <w:rsid w:val="004141AA"/>
    <w:rsid w:val="00414D34"/>
    <w:rsid w:val="0041554A"/>
    <w:rsid w:val="00416A84"/>
    <w:rsid w:val="00417560"/>
    <w:rsid w:val="00417A29"/>
    <w:rsid w:val="00417D8D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AB9"/>
    <w:rsid w:val="00485FCA"/>
    <w:rsid w:val="0048611D"/>
    <w:rsid w:val="004873E0"/>
    <w:rsid w:val="004878D2"/>
    <w:rsid w:val="00491114"/>
    <w:rsid w:val="00491444"/>
    <w:rsid w:val="0049292F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882"/>
    <w:rsid w:val="00507D7C"/>
    <w:rsid w:val="005128CF"/>
    <w:rsid w:val="00512D85"/>
    <w:rsid w:val="00513364"/>
    <w:rsid w:val="005143DD"/>
    <w:rsid w:val="005143F9"/>
    <w:rsid w:val="005145B4"/>
    <w:rsid w:val="00514945"/>
    <w:rsid w:val="0051790E"/>
    <w:rsid w:val="0052112D"/>
    <w:rsid w:val="005228FA"/>
    <w:rsid w:val="00523E31"/>
    <w:rsid w:val="005244F4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551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3BA4"/>
    <w:rsid w:val="00553C15"/>
    <w:rsid w:val="00553CB4"/>
    <w:rsid w:val="00554F59"/>
    <w:rsid w:val="00560361"/>
    <w:rsid w:val="00562092"/>
    <w:rsid w:val="00562D29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5A6B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086D"/>
    <w:rsid w:val="005D36B3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2388"/>
    <w:rsid w:val="005F4CAA"/>
    <w:rsid w:val="005F510E"/>
    <w:rsid w:val="005F5FE0"/>
    <w:rsid w:val="005F6FCC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41DE"/>
    <w:rsid w:val="006152BA"/>
    <w:rsid w:val="00620387"/>
    <w:rsid w:val="00620D3C"/>
    <w:rsid w:val="0062150A"/>
    <w:rsid w:val="00622237"/>
    <w:rsid w:val="00622857"/>
    <w:rsid w:val="00622BBB"/>
    <w:rsid w:val="00624D95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6C6F"/>
    <w:rsid w:val="0068704D"/>
    <w:rsid w:val="00687956"/>
    <w:rsid w:val="00690F27"/>
    <w:rsid w:val="00692907"/>
    <w:rsid w:val="006936FB"/>
    <w:rsid w:val="00693A55"/>
    <w:rsid w:val="00693C11"/>
    <w:rsid w:val="00693F98"/>
    <w:rsid w:val="00694396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A6A1D"/>
    <w:rsid w:val="006B03E8"/>
    <w:rsid w:val="006B041D"/>
    <w:rsid w:val="006B275E"/>
    <w:rsid w:val="006B29DE"/>
    <w:rsid w:val="006B2F0B"/>
    <w:rsid w:val="006B4327"/>
    <w:rsid w:val="006B6B9C"/>
    <w:rsid w:val="006B7627"/>
    <w:rsid w:val="006B7BB7"/>
    <w:rsid w:val="006B7C71"/>
    <w:rsid w:val="006C0635"/>
    <w:rsid w:val="006C0E4F"/>
    <w:rsid w:val="006C1206"/>
    <w:rsid w:val="006C124A"/>
    <w:rsid w:val="006C1A48"/>
    <w:rsid w:val="006C1EB4"/>
    <w:rsid w:val="006C2914"/>
    <w:rsid w:val="006C2F42"/>
    <w:rsid w:val="006C3557"/>
    <w:rsid w:val="006C40DF"/>
    <w:rsid w:val="006C4829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06873"/>
    <w:rsid w:val="00714633"/>
    <w:rsid w:val="0071469A"/>
    <w:rsid w:val="00717636"/>
    <w:rsid w:val="00720726"/>
    <w:rsid w:val="007208C9"/>
    <w:rsid w:val="007228E2"/>
    <w:rsid w:val="007237A0"/>
    <w:rsid w:val="00723836"/>
    <w:rsid w:val="00723CB4"/>
    <w:rsid w:val="00723FCC"/>
    <w:rsid w:val="00725150"/>
    <w:rsid w:val="007256C8"/>
    <w:rsid w:val="00726146"/>
    <w:rsid w:val="00726536"/>
    <w:rsid w:val="00726BC6"/>
    <w:rsid w:val="007277BE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395"/>
    <w:rsid w:val="007359E6"/>
    <w:rsid w:val="00736B77"/>
    <w:rsid w:val="00736BAE"/>
    <w:rsid w:val="00736FE7"/>
    <w:rsid w:val="00737330"/>
    <w:rsid w:val="00737B5B"/>
    <w:rsid w:val="00737B94"/>
    <w:rsid w:val="00737FEC"/>
    <w:rsid w:val="00740467"/>
    <w:rsid w:val="00740F87"/>
    <w:rsid w:val="007417FD"/>
    <w:rsid w:val="0074221E"/>
    <w:rsid w:val="007424F8"/>
    <w:rsid w:val="00742D5C"/>
    <w:rsid w:val="007438B2"/>
    <w:rsid w:val="00744DC4"/>
    <w:rsid w:val="007453CF"/>
    <w:rsid w:val="00746108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3D5B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67A48"/>
    <w:rsid w:val="007712D2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24F6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3B93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0BA0"/>
    <w:rsid w:val="00811197"/>
    <w:rsid w:val="00811DBB"/>
    <w:rsid w:val="008124F4"/>
    <w:rsid w:val="0081376A"/>
    <w:rsid w:val="008163BF"/>
    <w:rsid w:val="008173B8"/>
    <w:rsid w:val="00820DC9"/>
    <w:rsid w:val="008263CA"/>
    <w:rsid w:val="00830486"/>
    <w:rsid w:val="008305A5"/>
    <w:rsid w:val="00830974"/>
    <w:rsid w:val="0083166D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DDF"/>
    <w:rsid w:val="00855D08"/>
    <w:rsid w:val="00857778"/>
    <w:rsid w:val="00857F49"/>
    <w:rsid w:val="00860BAA"/>
    <w:rsid w:val="008610B7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6E37"/>
    <w:rsid w:val="00886EDD"/>
    <w:rsid w:val="0088702A"/>
    <w:rsid w:val="008870EA"/>
    <w:rsid w:val="00890FAE"/>
    <w:rsid w:val="008911E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CF3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13C6"/>
    <w:rsid w:val="008E1AF9"/>
    <w:rsid w:val="008E1CB6"/>
    <w:rsid w:val="008E22EE"/>
    <w:rsid w:val="008E25CF"/>
    <w:rsid w:val="008E2AC5"/>
    <w:rsid w:val="008E3524"/>
    <w:rsid w:val="008E3A5D"/>
    <w:rsid w:val="008E4178"/>
    <w:rsid w:val="008E47AD"/>
    <w:rsid w:val="008E531C"/>
    <w:rsid w:val="008E553F"/>
    <w:rsid w:val="008E744B"/>
    <w:rsid w:val="008F19AD"/>
    <w:rsid w:val="008F2251"/>
    <w:rsid w:val="008F31DA"/>
    <w:rsid w:val="008F34A8"/>
    <w:rsid w:val="008F37D9"/>
    <w:rsid w:val="008F461B"/>
    <w:rsid w:val="008F5507"/>
    <w:rsid w:val="008F5A6B"/>
    <w:rsid w:val="008F7265"/>
    <w:rsid w:val="00900A93"/>
    <w:rsid w:val="00902661"/>
    <w:rsid w:val="00905634"/>
    <w:rsid w:val="009059C2"/>
    <w:rsid w:val="009063AF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0404"/>
    <w:rsid w:val="00931272"/>
    <w:rsid w:val="00931F81"/>
    <w:rsid w:val="0093310F"/>
    <w:rsid w:val="00933DF7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5147"/>
    <w:rsid w:val="0094735A"/>
    <w:rsid w:val="0095342F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0C7B"/>
    <w:rsid w:val="00971B35"/>
    <w:rsid w:val="00976902"/>
    <w:rsid w:val="00977089"/>
    <w:rsid w:val="00980F16"/>
    <w:rsid w:val="00982AD9"/>
    <w:rsid w:val="00982C29"/>
    <w:rsid w:val="00983AC2"/>
    <w:rsid w:val="009853B1"/>
    <w:rsid w:val="00990B70"/>
    <w:rsid w:val="00992090"/>
    <w:rsid w:val="0099408B"/>
    <w:rsid w:val="00994167"/>
    <w:rsid w:val="00995951"/>
    <w:rsid w:val="00996B77"/>
    <w:rsid w:val="009972CA"/>
    <w:rsid w:val="009A0679"/>
    <w:rsid w:val="009A16D1"/>
    <w:rsid w:val="009A25FB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CD8"/>
    <w:rsid w:val="009D31B9"/>
    <w:rsid w:val="009D3CFA"/>
    <w:rsid w:val="009D6808"/>
    <w:rsid w:val="009E00A4"/>
    <w:rsid w:val="009E1E82"/>
    <w:rsid w:val="009E33AE"/>
    <w:rsid w:val="009E36C9"/>
    <w:rsid w:val="009E3E2C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4F14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C700F"/>
    <w:rsid w:val="00AD2096"/>
    <w:rsid w:val="00AD2216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1D6"/>
    <w:rsid w:val="00B02532"/>
    <w:rsid w:val="00B02E73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E8B"/>
    <w:rsid w:val="00B35785"/>
    <w:rsid w:val="00B371A1"/>
    <w:rsid w:val="00B375FD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5394B"/>
    <w:rsid w:val="00B613F4"/>
    <w:rsid w:val="00B61968"/>
    <w:rsid w:val="00B61F16"/>
    <w:rsid w:val="00B6281B"/>
    <w:rsid w:val="00B641AC"/>
    <w:rsid w:val="00B649DB"/>
    <w:rsid w:val="00B65F45"/>
    <w:rsid w:val="00B66BF3"/>
    <w:rsid w:val="00B6748E"/>
    <w:rsid w:val="00B70933"/>
    <w:rsid w:val="00B7173F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86EA9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99B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2955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2599"/>
    <w:rsid w:val="00BE3659"/>
    <w:rsid w:val="00BE3999"/>
    <w:rsid w:val="00BE4D15"/>
    <w:rsid w:val="00BE5BD2"/>
    <w:rsid w:val="00BE6CDE"/>
    <w:rsid w:val="00BF0F02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E76"/>
    <w:rsid w:val="00C35FBE"/>
    <w:rsid w:val="00C36914"/>
    <w:rsid w:val="00C40F93"/>
    <w:rsid w:val="00C420F1"/>
    <w:rsid w:val="00C43ABF"/>
    <w:rsid w:val="00C44786"/>
    <w:rsid w:val="00C469C2"/>
    <w:rsid w:val="00C5018D"/>
    <w:rsid w:val="00C50275"/>
    <w:rsid w:val="00C504DF"/>
    <w:rsid w:val="00C52B27"/>
    <w:rsid w:val="00C52B81"/>
    <w:rsid w:val="00C53A77"/>
    <w:rsid w:val="00C552D3"/>
    <w:rsid w:val="00C55E19"/>
    <w:rsid w:val="00C55E4E"/>
    <w:rsid w:val="00C56811"/>
    <w:rsid w:val="00C56B7C"/>
    <w:rsid w:val="00C572BA"/>
    <w:rsid w:val="00C612A8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0EF7"/>
    <w:rsid w:val="00C823CA"/>
    <w:rsid w:val="00C845F9"/>
    <w:rsid w:val="00C84AD3"/>
    <w:rsid w:val="00C84BFF"/>
    <w:rsid w:val="00C85C17"/>
    <w:rsid w:val="00C8652B"/>
    <w:rsid w:val="00C87D42"/>
    <w:rsid w:val="00C90998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5EF6"/>
    <w:rsid w:val="00CB5F08"/>
    <w:rsid w:val="00CB6EF8"/>
    <w:rsid w:val="00CB6F51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F0873"/>
    <w:rsid w:val="00CF0B0E"/>
    <w:rsid w:val="00CF1F79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344"/>
    <w:rsid w:val="00D35425"/>
    <w:rsid w:val="00D3648D"/>
    <w:rsid w:val="00D36C34"/>
    <w:rsid w:val="00D37F12"/>
    <w:rsid w:val="00D425D3"/>
    <w:rsid w:val="00D43BFC"/>
    <w:rsid w:val="00D44787"/>
    <w:rsid w:val="00D45B4B"/>
    <w:rsid w:val="00D467B5"/>
    <w:rsid w:val="00D471EF"/>
    <w:rsid w:val="00D4732B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6E07"/>
    <w:rsid w:val="00DB03BE"/>
    <w:rsid w:val="00DB0DB2"/>
    <w:rsid w:val="00DB1336"/>
    <w:rsid w:val="00DB220B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383E"/>
    <w:rsid w:val="00DD3C7D"/>
    <w:rsid w:val="00DD4399"/>
    <w:rsid w:val="00DD5A2D"/>
    <w:rsid w:val="00DD5DC0"/>
    <w:rsid w:val="00DD5FB7"/>
    <w:rsid w:val="00DD68FF"/>
    <w:rsid w:val="00DE038A"/>
    <w:rsid w:val="00DE0C66"/>
    <w:rsid w:val="00DE12F1"/>
    <w:rsid w:val="00DE3E72"/>
    <w:rsid w:val="00DF0D75"/>
    <w:rsid w:val="00DF10F1"/>
    <w:rsid w:val="00DF443F"/>
    <w:rsid w:val="00DF5A64"/>
    <w:rsid w:val="00DF7609"/>
    <w:rsid w:val="00E00196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6176"/>
    <w:rsid w:val="00E470E0"/>
    <w:rsid w:val="00E4795B"/>
    <w:rsid w:val="00E505FE"/>
    <w:rsid w:val="00E50B16"/>
    <w:rsid w:val="00E52972"/>
    <w:rsid w:val="00E53E61"/>
    <w:rsid w:val="00E5700C"/>
    <w:rsid w:val="00E60650"/>
    <w:rsid w:val="00E62014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09F6"/>
    <w:rsid w:val="00E71AC2"/>
    <w:rsid w:val="00E71B04"/>
    <w:rsid w:val="00E71CA7"/>
    <w:rsid w:val="00E71FFF"/>
    <w:rsid w:val="00E778C6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B3A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C0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51F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E2CF5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4">
    <w:name w:val="Akapit z listą4"/>
    <w:basedOn w:val="Normalny"/>
    <w:rsid w:val="007F3B93"/>
    <w:pPr>
      <w:spacing w:after="200" w:line="276" w:lineRule="auto"/>
      <w:ind w:left="720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Normalny"/>
    <w:rsid w:val="00F7051F"/>
    <w:pPr>
      <w:spacing w:after="0" w:line="240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6353-1314-4757-9FD9-336F3EA0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12</cp:revision>
  <cp:lastPrinted>2022-06-17T05:57:00Z</cp:lastPrinted>
  <dcterms:created xsi:type="dcterms:W3CDTF">2022-05-25T08:55:00Z</dcterms:created>
  <dcterms:modified xsi:type="dcterms:W3CDTF">2022-06-17T05:57:00Z</dcterms:modified>
</cp:coreProperties>
</file>