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0FD5E21B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C6729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413AE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C67290">
        <w:rPr>
          <w:rFonts w:ascii="Arial" w:hAnsi="Arial" w:cs="Arial"/>
          <w:b/>
          <w:bCs/>
          <w:sz w:val="20"/>
          <w:szCs w:val="20"/>
        </w:rPr>
        <w:t>11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2E9F0397" w:rsidR="000D690F" w:rsidRPr="006001B1" w:rsidRDefault="004F3701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4F3701"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4F3701">
        <w:rPr>
          <w:rFonts w:ascii="Arial" w:hAnsi="Arial" w:cs="Arial"/>
          <w:b/>
          <w:bCs/>
          <w:sz w:val="20"/>
          <w:szCs w:val="20"/>
        </w:rPr>
        <w:t xml:space="preserve"> </w:t>
      </w:r>
      <w:r w:rsidR="00C67290" w:rsidRPr="00C67290">
        <w:rPr>
          <w:rFonts w:ascii="Arial" w:hAnsi="Arial" w:cs="Arial"/>
          <w:b/>
          <w:bCs/>
          <w:sz w:val="20"/>
          <w:szCs w:val="20"/>
        </w:rPr>
        <w:t xml:space="preserve">odczynników, materiałów zużywalnych i kontrolnych wraz z dzierżawą automatycznego analizatora </w:t>
      </w:r>
      <w:proofErr w:type="spellStart"/>
      <w:r w:rsidR="00C67290" w:rsidRPr="00C67290">
        <w:rPr>
          <w:rFonts w:ascii="Arial" w:hAnsi="Arial" w:cs="Arial"/>
          <w:b/>
          <w:bCs/>
          <w:sz w:val="20"/>
          <w:szCs w:val="20"/>
        </w:rPr>
        <w:t>koagulologicznego</w:t>
      </w:r>
      <w:proofErr w:type="spellEnd"/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C67290">
        <w:rPr>
          <w:rFonts w:ascii="Arial" w:hAnsi="Arial" w:cs="Arial"/>
          <w:b/>
          <w:bCs/>
          <w:sz w:val="20"/>
          <w:szCs w:val="20"/>
        </w:rPr>
        <w:t>11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3C7D34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649CCB" w14:textId="0EEAB477" w:rsidR="000D690F" w:rsidRPr="002B0E45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 xml:space="preserve"> (tabela nr 3 – łączna wartość przedmiotu zamówienia).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9C1928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511EC2C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660AFEFC" w:rsidR="00DC65C0" w:rsidRDefault="00D72216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4C089E58" w14:textId="51DC128F" w:rsidR="00A942AC" w:rsidRPr="00F85BC6" w:rsidRDefault="00A942AC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g) Adres e-mail Wykonawcy do powiadamiania o wadach, usterkach, awariach dzierżawionych urządzeń: e-mail [ ].</w:t>
      </w:r>
    </w:p>
    <w:p w14:paraId="3F90FDF3" w14:textId="77777777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  <w:r w:rsidRPr="004F3701">
        <w:rPr>
          <w:rFonts w:ascii="Arial" w:hAnsi="Arial" w:cs="Arial"/>
          <w:color w:val="FF0000"/>
          <w:sz w:val="18"/>
          <w:szCs w:val="18"/>
        </w:rPr>
        <w:t>* - niepotrzebne skreślić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64C99"/>
    <w:rsid w:val="0019665D"/>
    <w:rsid w:val="00226E5B"/>
    <w:rsid w:val="002B0E45"/>
    <w:rsid w:val="00320087"/>
    <w:rsid w:val="003335E5"/>
    <w:rsid w:val="0035206D"/>
    <w:rsid w:val="00413AE6"/>
    <w:rsid w:val="004A223E"/>
    <w:rsid w:val="004F3701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C67290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29</cp:revision>
  <cp:lastPrinted>2023-05-25T06:30:00Z</cp:lastPrinted>
  <dcterms:created xsi:type="dcterms:W3CDTF">2021-02-16T09:28:00Z</dcterms:created>
  <dcterms:modified xsi:type="dcterms:W3CDTF">2023-05-25T06:30:00Z</dcterms:modified>
</cp:coreProperties>
</file>