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B0" w:rsidRDefault="00457863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Załącznik nr 11</w:t>
      </w:r>
      <w:r>
        <w:rPr>
          <w:rFonts w:ascii="Calibri" w:hAnsi="Calibri"/>
        </w:rPr>
        <w:br/>
        <w:t>do SWZ</w:t>
      </w:r>
    </w:p>
    <w:p w:rsidR="005920B0" w:rsidRDefault="005920B0">
      <w:pPr>
        <w:spacing w:before="120" w:line="276" w:lineRule="auto"/>
        <w:rPr>
          <w:rFonts w:ascii="Calibri" w:hAnsi="Calibri"/>
        </w:rPr>
      </w:pPr>
    </w:p>
    <w:p w:rsidR="005920B0" w:rsidRDefault="00457863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S.270.13</w:t>
      </w:r>
      <w:r>
        <w:rPr>
          <w:rFonts w:ascii="Calibri" w:hAnsi="Calibri"/>
        </w:rPr>
        <w:t>.2022</w:t>
      </w:r>
    </w:p>
    <w:p w:rsidR="005920B0" w:rsidRDefault="00457863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</w:p>
    <w:p w:rsidR="005920B0" w:rsidRDefault="00457863">
      <w:pPr>
        <w:spacing w:line="276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>(miejscowość, data)</w:t>
      </w:r>
    </w:p>
    <w:p w:rsidR="005920B0" w:rsidRDefault="00457863">
      <w:pPr>
        <w:pStyle w:val="Nagwek1"/>
        <w:tabs>
          <w:tab w:val="clear" w:pos="283"/>
          <w:tab w:val="clear" w:pos="6289"/>
        </w:tabs>
        <w:spacing w:before="12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Dane Wykonawcy/Wykonawców*:</w:t>
      </w:r>
    </w:p>
    <w:p w:rsidR="005920B0" w:rsidRDefault="00457863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Nazwa i adres: </w:t>
      </w:r>
      <w:r>
        <w:rPr>
          <w:rFonts w:ascii="Calibri" w:hAnsi="Calibri"/>
          <w:sz w:val="20"/>
        </w:rPr>
        <w:t>……………………................................................................................................................................................</w:t>
      </w:r>
    </w:p>
    <w:p w:rsidR="005920B0" w:rsidRDefault="00457863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.................................................................</w:t>
      </w:r>
    </w:p>
    <w:p w:rsidR="005920B0" w:rsidRDefault="00457863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>
        <w:rPr>
          <w:rFonts w:ascii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hAnsi="Calibri" w:cs="Calibri"/>
          <w:i/>
          <w:sz w:val="16"/>
          <w:szCs w:val="16"/>
        </w:rPr>
        <w:t>)</w:t>
      </w:r>
    </w:p>
    <w:p w:rsidR="005920B0" w:rsidRDefault="00457863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5920B0" w:rsidRDefault="00457863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(imię, nazwisko, stanowisko/podstawa r</w:t>
      </w:r>
      <w:r>
        <w:rPr>
          <w:rFonts w:ascii="Calibri" w:hAnsi="Calibri" w:cs="Calibri"/>
          <w:i/>
          <w:sz w:val="16"/>
          <w:szCs w:val="16"/>
        </w:rPr>
        <w:t>eprezentacji)</w:t>
      </w:r>
    </w:p>
    <w:p w:rsidR="005920B0" w:rsidRDefault="00457863">
      <w:pPr>
        <w:widowControl/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:rsidR="005920B0" w:rsidRDefault="00457863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:rsidR="005920B0" w:rsidRDefault="005920B0">
      <w:pPr>
        <w:spacing w:before="120" w:line="276" w:lineRule="auto"/>
        <w:rPr>
          <w:rFonts w:ascii="Calibri" w:hAnsi="Calibri"/>
        </w:rPr>
      </w:pPr>
    </w:p>
    <w:p w:rsidR="005920B0" w:rsidRDefault="005920B0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5920B0" w:rsidRDefault="0045786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</w:t>
      </w:r>
      <w:r>
        <w:rPr>
          <w:rFonts w:ascii="Cambria" w:hAnsi="Cambria" w:cs="Arial"/>
          <w:b/>
          <w:bCs/>
          <w:sz w:val="22"/>
          <w:szCs w:val="22"/>
        </w:rPr>
        <w:t xml:space="preserve"> KTÓRYM MOWA W ART. 125 UST. 1 PZP W ZAKRESIE PODSTAW WYKLUCZENIA Z POSTĘPOWANIA</w:t>
      </w:r>
    </w:p>
    <w:p w:rsidR="005920B0" w:rsidRDefault="00457863">
      <w:pPr>
        <w:widowControl/>
        <w:spacing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</w:rPr>
        <w:t xml:space="preserve">w postępowaniu prowadzonym w </w:t>
      </w:r>
      <w:r>
        <w:rPr>
          <w:rFonts w:ascii="Calibri" w:hAnsi="Calibri" w:cs="Calibri"/>
          <w:b/>
        </w:rPr>
        <w:t xml:space="preserve">trybie podstawowym bez negocjacji </w:t>
      </w:r>
      <w:r>
        <w:rPr>
          <w:rFonts w:ascii="Calibri" w:hAnsi="Calibri" w:cs="Calibri"/>
        </w:rPr>
        <w:t xml:space="preserve">o którym mowa w art. 275 pkt 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na </w:t>
      </w:r>
      <w:r>
        <w:rPr>
          <w:rFonts w:ascii="Calibri" w:hAnsi="Calibri"/>
          <w:lang w:eastAsia="en-US"/>
        </w:rPr>
        <w:t>potrzeby postępowania o udzielenie zamówienia publicznego pn.</w:t>
      </w:r>
    </w:p>
    <w:p w:rsidR="005920B0" w:rsidRDefault="005920B0">
      <w:pPr>
        <w:widowControl/>
        <w:spacing w:line="276" w:lineRule="auto"/>
        <w:jc w:val="both"/>
        <w:rPr>
          <w:rFonts w:ascii="Calibri" w:hAnsi="Calibri"/>
          <w:lang w:eastAsia="en-US"/>
        </w:rPr>
      </w:pPr>
    </w:p>
    <w:p w:rsidR="005920B0" w:rsidRDefault="00457863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„</w:t>
      </w:r>
      <w:bookmarkStart w:id="0" w:name="_Hlk72418967"/>
      <w:r>
        <w:rPr>
          <w:rFonts w:ascii="Arial" w:hAnsi="Arial"/>
          <w:b/>
          <w:sz w:val="28"/>
          <w:szCs w:val="28"/>
        </w:rPr>
        <w:t>Rozbudowa, przebudowa ze zmianą sposobu użytkowania budynku garażowo-gospodarczego na budynek kancelarii leśnictwa Zagórki</w:t>
      </w:r>
      <w:bookmarkEnd w:id="0"/>
      <w:r>
        <w:rPr>
          <w:rFonts w:ascii="Arial" w:hAnsi="Arial"/>
          <w:b/>
          <w:sz w:val="28"/>
          <w:szCs w:val="28"/>
        </w:rPr>
        <w:t>”</w:t>
      </w:r>
    </w:p>
    <w:p w:rsidR="005920B0" w:rsidRDefault="005920B0">
      <w:pPr>
        <w:spacing w:line="276" w:lineRule="auto"/>
        <w:jc w:val="center"/>
        <w:rPr>
          <w:b/>
        </w:rPr>
      </w:pPr>
    </w:p>
    <w:p w:rsidR="005920B0" w:rsidRDefault="005920B0">
      <w:pPr>
        <w:spacing w:line="276" w:lineRule="auto"/>
        <w:jc w:val="center"/>
        <w:rPr>
          <w:b/>
        </w:rPr>
      </w:pPr>
    </w:p>
    <w:p w:rsidR="005920B0" w:rsidRDefault="00457863">
      <w:pPr>
        <w:spacing w:line="276" w:lineRule="auto"/>
        <w:jc w:val="center"/>
        <w:rPr>
          <w:rFonts w:ascii="Arial" w:hAnsi="Arial"/>
        </w:rPr>
      </w:pPr>
      <w:proofErr w:type="spellStart"/>
      <w:r>
        <w:rPr>
          <w:rFonts w:ascii="Arial" w:hAnsi="Arial"/>
          <w:b/>
        </w:rPr>
        <w:t>zn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spr</w:t>
      </w:r>
      <w:proofErr w:type="spellEnd"/>
      <w:r>
        <w:rPr>
          <w:rFonts w:ascii="Arial" w:hAnsi="Arial"/>
          <w:b/>
        </w:rPr>
        <w:t>. S.270.13</w:t>
      </w:r>
      <w:bookmarkStart w:id="1" w:name="_GoBack"/>
      <w:bookmarkEnd w:id="1"/>
      <w:r>
        <w:rPr>
          <w:rFonts w:ascii="Arial" w:hAnsi="Arial"/>
          <w:b/>
        </w:rPr>
        <w:t>.2022</w:t>
      </w:r>
    </w:p>
    <w:p w:rsidR="005920B0" w:rsidRDefault="00457863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lang w:eastAsia="en-US"/>
        </w:rPr>
        <w:t xml:space="preserve">prowadzonego przez </w:t>
      </w:r>
      <w:r>
        <w:rPr>
          <w:rFonts w:ascii="Calibri" w:hAnsi="Calibri"/>
          <w:lang w:eastAsia="ar-SA"/>
        </w:rPr>
        <w:t xml:space="preserve">Skarb Państwa Państwowe Gospodarstwo Leśne Lasy Państwowe Nadleśnictwo Puławy, </w:t>
      </w:r>
    </w:p>
    <w:p w:rsidR="005920B0" w:rsidRDefault="005920B0">
      <w:pPr>
        <w:widowControl/>
        <w:shd w:val="clear" w:color="auto" w:fill="BFBFBF"/>
        <w:rPr>
          <w:rFonts w:ascii="Calibri" w:hAnsi="Calibri"/>
          <w:b/>
          <w:lang w:eastAsia="en-US"/>
        </w:rPr>
      </w:pPr>
    </w:p>
    <w:p w:rsidR="005920B0" w:rsidRDefault="00457863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:rsidR="005920B0" w:rsidRDefault="00457863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samodzielnie ubiegający się o udzielenie zamówienia.*</w:t>
      </w:r>
    </w:p>
    <w:p w:rsidR="005920B0" w:rsidRDefault="00457863">
      <w:p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Wykonawca ubiegający się o udzielenie zamówienia wspólnie z innymi Wykonawcami.*</w:t>
      </w:r>
    </w:p>
    <w:p w:rsidR="005920B0" w:rsidRDefault="00457863">
      <w:pPr>
        <w:widowControl/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 w:cs="Calibri"/>
          <w:lang w:eastAsia="en-US"/>
        </w:rPr>
        <w:t>•</w:t>
      </w:r>
      <w:r>
        <w:rPr>
          <w:rFonts w:ascii="Calibri" w:hAnsi="Calibri" w:cs="Calibri"/>
        </w:rPr>
        <w:t xml:space="preserve"> podmiot udostępniający zasoby.*</w:t>
      </w:r>
    </w:p>
    <w:p w:rsidR="005920B0" w:rsidRDefault="00457863">
      <w:pPr>
        <w:widowControl/>
        <w:spacing w:before="120" w:line="276" w:lineRule="auto"/>
        <w:jc w:val="both"/>
        <w:rPr>
          <w:rFonts w:ascii="Calibri" w:hAnsi="Calibri"/>
          <w:lang w:eastAsia="en-US"/>
        </w:rPr>
      </w:pPr>
      <w:r>
        <w:rPr>
          <w:rFonts w:ascii="Calibri" w:hAnsi="Calibri"/>
          <w:b/>
          <w:lang w:eastAsia="en-US"/>
        </w:rPr>
        <w:t>Oświadczam, że</w:t>
      </w:r>
      <w:r>
        <w:rPr>
          <w:rFonts w:ascii="Calibri" w:hAnsi="Calibri"/>
          <w:lang w:eastAsia="en-US"/>
        </w:rPr>
        <w:t xml:space="preserve"> jestem mik</w:t>
      </w:r>
      <w:r>
        <w:rPr>
          <w:rFonts w:ascii="Calibri" w:hAnsi="Calibri"/>
          <w:lang w:eastAsia="en-US"/>
        </w:rPr>
        <w:t>ro, małym lub średnim przedsiębiorstwem, zgodnie z definicjami zawartymi w zaleceniu Komisji 2003/361/WE (</w:t>
      </w:r>
      <w:proofErr w:type="spellStart"/>
      <w:r>
        <w:rPr>
          <w:rFonts w:ascii="Calibri" w:hAnsi="Calibri"/>
          <w:lang w:eastAsia="en-US"/>
        </w:rPr>
        <w:t>Dz</w:t>
      </w:r>
      <w:proofErr w:type="spellEnd"/>
      <w:r>
        <w:rPr>
          <w:rFonts w:ascii="Calibri" w:hAnsi="Calibri"/>
          <w:lang w:eastAsia="en-US"/>
        </w:rPr>
        <w:t xml:space="preserve"> UUE L 124 z 20.5.2003, s.36).*</w:t>
      </w:r>
    </w:p>
    <w:p w:rsidR="005920B0" w:rsidRDefault="00457863">
      <w:pPr>
        <w:widowControl/>
        <w:spacing w:after="160" w:line="259" w:lineRule="auto"/>
        <w:rPr>
          <w:rFonts w:ascii="Calibri" w:hAnsi="Calibri"/>
          <w:lang w:eastAsia="en-US"/>
        </w:rPr>
      </w:pPr>
      <w:r>
        <w:br w:type="page"/>
      </w:r>
    </w:p>
    <w:p w:rsidR="005920B0" w:rsidRDefault="00457863">
      <w:pPr>
        <w:widowControl/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lastRenderedPageBreak/>
        <w:t>ŚWIADCZENIE DOTYCZĄCE PODSTAW WYKLUCZENIA</w:t>
      </w:r>
    </w:p>
    <w:p w:rsidR="005920B0" w:rsidRDefault="00457863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</w:t>
      </w:r>
      <w:r>
        <w:rPr>
          <w:rFonts w:ascii="Cambria" w:hAnsi="Cambria" w:cs="Arial"/>
          <w:bCs/>
          <w:sz w:val="22"/>
          <w:szCs w:val="22"/>
        </w:rPr>
        <w:t xml:space="preserve">125 ust. 1  ustawy  z dnia 11 września 2019 r. (tekst jedn.: Dz. U. z 2021 r. poz. 1129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 - „PZP”) przedłożonym wraz z ofertą przez Wykonawcę, są aktualne w zakresie podstaw wykluczenia z postępowania wskazanych przez Zamawiającego, o których mow</w:t>
      </w:r>
      <w:r>
        <w:rPr>
          <w:rFonts w:ascii="Cambria" w:hAnsi="Cambria" w:cs="Arial"/>
          <w:bCs/>
          <w:sz w:val="22"/>
          <w:szCs w:val="22"/>
        </w:rPr>
        <w:t>a w:</w:t>
      </w:r>
    </w:p>
    <w:p w:rsidR="005920B0" w:rsidRDefault="00457863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5920B0" w:rsidRDefault="0045786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:rsidR="005920B0" w:rsidRDefault="0045786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5 PZP, dotyczących zawarcia z innymi wykonawcami porozumienia mającego na celu zakłócenie konkurencji, </w:t>
      </w:r>
    </w:p>
    <w:p w:rsidR="005920B0" w:rsidRDefault="0045786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:rsidR="005920B0" w:rsidRDefault="00457863">
      <w:pPr>
        <w:widowControl/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en-US"/>
        </w:rPr>
        <w:t>-</w:t>
      </w:r>
      <w:r>
        <w:rPr>
          <w:rFonts w:ascii="Cambria" w:hAnsi="Cambria" w:cs="Arial"/>
          <w:sz w:val="22"/>
          <w:szCs w:val="22"/>
          <w:lang w:eastAsia="en-US"/>
        </w:rPr>
        <w:tab/>
        <w:t xml:space="preserve"> art. 109 ust. 1 pkt 5 i 7</w:t>
      </w:r>
    </w:p>
    <w:p w:rsidR="005920B0" w:rsidRDefault="005920B0">
      <w:pPr>
        <w:widowControl/>
        <w:spacing w:line="276" w:lineRule="auto"/>
        <w:jc w:val="both"/>
        <w:rPr>
          <w:rFonts w:ascii="Calibri" w:hAnsi="Calibri"/>
          <w:lang w:eastAsia="en-US"/>
        </w:rPr>
      </w:pPr>
    </w:p>
    <w:p w:rsidR="005920B0" w:rsidRDefault="00457863">
      <w:pPr>
        <w:widowControl/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DOTYCZĄCE PODANYCH INFORMACJI</w:t>
      </w:r>
    </w:p>
    <w:p w:rsidR="005920B0" w:rsidRDefault="00457863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5920B0" w:rsidRDefault="005920B0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5920B0" w:rsidRDefault="00457863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 data …………………………</w:t>
      </w:r>
    </w:p>
    <w:p w:rsidR="005920B0" w:rsidRDefault="005920B0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5920B0" w:rsidRDefault="00457863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--------------------------------------------</w:t>
      </w:r>
    </w:p>
    <w:p w:rsidR="005920B0" w:rsidRDefault="00457863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Proszę wypełnić każdą część oświadczenia – poprzez zaznaczenie właściwej odpowiedzi lub jej udzielenie - jeśli jakaś część oświadczenia nie dotyczy podmiotu składającego oświadczenie: proszę wpisać, że „nie doty</w:t>
      </w:r>
      <w:r>
        <w:rPr>
          <w:rFonts w:ascii="Calibri" w:hAnsi="Calibri"/>
          <w:i/>
          <w:sz w:val="18"/>
          <w:szCs w:val="18"/>
        </w:rPr>
        <w:t xml:space="preserve">czy” </w:t>
      </w:r>
    </w:p>
    <w:p w:rsidR="005920B0" w:rsidRDefault="00457863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5920B0" w:rsidRDefault="00457863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*niepotrzebne s</w:t>
      </w:r>
      <w:r>
        <w:rPr>
          <w:rFonts w:ascii="Calibri" w:hAnsi="Calibri"/>
          <w:i/>
          <w:sz w:val="18"/>
          <w:szCs w:val="18"/>
        </w:rPr>
        <w:t>kreślić</w:t>
      </w:r>
    </w:p>
    <w:p w:rsidR="005920B0" w:rsidRDefault="00457863">
      <w:pPr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Oświadczenie winna </w:t>
      </w:r>
      <w:r>
        <w:rPr>
          <w:rFonts w:ascii="Calibri" w:hAnsi="Calibri"/>
          <w:i/>
          <w:sz w:val="18"/>
          <w:szCs w:val="18"/>
        </w:rPr>
        <w:t>podpisać osoba (osoby) uprawniona do reprezentacji Wykonawcy,</w:t>
      </w:r>
      <w:r>
        <w:t xml:space="preserve"> </w:t>
      </w:r>
      <w:r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</w:t>
      </w:r>
      <w:r>
        <w:rPr>
          <w:rFonts w:ascii="Calibri" w:hAnsi="Calibri"/>
          <w:i/>
          <w:sz w:val="18"/>
          <w:szCs w:val="18"/>
        </w:rPr>
        <w:t xml:space="preserve"> wymogi co do jej podpisania i złożenia, zostały szczegółowo opisane w SWZ.</w:t>
      </w:r>
    </w:p>
    <w:p w:rsidR="005920B0" w:rsidRDefault="005920B0"/>
    <w:sectPr w:rsidR="005920B0">
      <w:pgSz w:w="11906" w:h="16838"/>
      <w:pgMar w:top="1418" w:right="1134" w:bottom="1418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B0"/>
    <w:rsid w:val="00457863"/>
    <w:rsid w:val="005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0939-7819-42D9-8E52-00754D96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1AA"/>
    <w:pPr>
      <w:widowControl w:val="0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71AA"/>
    <w:pPr>
      <w:keepNext/>
      <w:tabs>
        <w:tab w:val="left" w:pos="283"/>
        <w:tab w:val="left" w:pos="6289"/>
      </w:tabs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771AA"/>
    <w:rPr>
      <w:rFonts w:ascii="Times New Roman" w:eastAsia="Verdana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771AA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1A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E771A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towy">
    <w:name w:val="Standartowy"/>
    <w:basedOn w:val="Tekstpodstawowy"/>
    <w:qFormat/>
    <w:rsid w:val="00E771AA"/>
    <w:pPr>
      <w:widowControl/>
      <w:spacing w:after="0" w:line="360" w:lineRule="auto"/>
      <w:ind w:left="720" w:hanging="36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Kornat</dc:creator>
  <dc:description/>
  <cp:lastModifiedBy>Marzena Puzio</cp:lastModifiedBy>
  <cp:revision>6</cp:revision>
  <dcterms:created xsi:type="dcterms:W3CDTF">2022-05-04T12:04:00Z</dcterms:created>
  <dcterms:modified xsi:type="dcterms:W3CDTF">2022-05-10T12:42:00Z</dcterms:modified>
  <dc:language>pl-PL</dc:language>
</cp:coreProperties>
</file>