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8949" w14:textId="77777777" w:rsidR="006A0E68" w:rsidRPr="002963E0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963E0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85492F4" w14:textId="56951202" w:rsidR="003A644F" w:rsidRPr="002963E0" w:rsidRDefault="003A644F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963E0">
        <w:rPr>
          <w:rFonts w:ascii="Times New Roman" w:eastAsia="Times New Roman" w:hAnsi="Times New Roman" w:cs="Times New Roman"/>
          <w:b/>
          <w:bCs/>
          <w:lang w:eastAsia="pl-PL"/>
        </w:rPr>
        <w:t>Nr ref. SZP/P-PU/</w:t>
      </w:r>
      <w:r w:rsidR="0045710C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2963E0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EB4026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2963E0">
        <w:rPr>
          <w:rFonts w:ascii="Times New Roman" w:eastAsia="Times New Roman" w:hAnsi="Times New Roman" w:cs="Times New Roman"/>
          <w:b/>
          <w:bCs/>
          <w:lang w:eastAsia="pl-PL"/>
        </w:rPr>
        <w:t xml:space="preserve"> –</w:t>
      </w:r>
      <w:r w:rsidR="00311D1E">
        <w:rPr>
          <w:rFonts w:ascii="Times New Roman" w:eastAsia="Times New Roman" w:hAnsi="Times New Roman" w:cs="Times New Roman"/>
          <w:b/>
          <w:bCs/>
          <w:lang w:eastAsia="pl-PL"/>
        </w:rPr>
        <w:t>ABM</w:t>
      </w:r>
    </w:p>
    <w:p w14:paraId="5F9687E2" w14:textId="77777777" w:rsidR="003A644F" w:rsidRPr="002963E0" w:rsidRDefault="003A644F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E7E303" w14:textId="5233B6FA" w:rsidR="004C1F18" w:rsidRPr="002963E0" w:rsidRDefault="004C1F18" w:rsidP="002963E0">
      <w:pPr>
        <w:jc w:val="right"/>
        <w:rPr>
          <w:rFonts w:ascii="Times New Roman" w:hAnsi="Times New Roman" w:cs="Times New Roman"/>
          <w:b/>
        </w:rPr>
      </w:pPr>
      <w:r w:rsidRPr="00350FED">
        <w:rPr>
          <w:rFonts w:ascii="Times New Roman" w:hAnsi="Times New Roman" w:cs="Times New Roman"/>
          <w:b/>
        </w:rPr>
        <w:t xml:space="preserve">Załącznik nr </w:t>
      </w:r>
      <w:r w:rsidR="00C12C56">
        <w:rPr>
          <w:rFonts w:ascii="Times New Roman" w:hAnsi="Times New Roman" w:cs="Times New Roman"/>
          <w:b/>
        </w:rPr>
        <w:t xml:space="preserve">1 </w:t>
      </w:r>
      <w:r w:rsidRPr="00350FED">
        <w:rPr>
          <w:rFonts w:ascii="Times New Roman" w:hAnsi="Times New Roman" w:cs="Times New Roman"/>
          <w:b/>
        </w:rPr>
        <w:t>do SWZ</w:t>
      </w:r>
    </w:p>
    <w:p w14:paraId="56FCB1DF" w14:textId="026A7D63" w:rsidR="004C1F18" w:rsidRPr="002963E0" w:rsidRDefault="00C12C56" w:rsidP="004C1F1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SZCZEGÓŁOWY OPIS PRZEDMIOTU ZAMÓWIENIA</w:t>
      </w:r>
    </w:p>
    <w:p w14:paraId="2071151D" w14:textId="73DD1ED3" w:rsidR="009C7795" w:rsidRPr="0010600B" w:rsidRDefault="009C7795" w:rsidP="009C7795">
      <w:pPr>
        <w:pStyle w:val="Akapitzlist"/>
        <w:numPr>
          <w:ilvl w:val="0"/>
          <w:numId w:val="17"/>
        </w:numPr>
        <w:spacing w:before="240" w:beforeAutospacing="1" w:after="100" w:afterAutospacing="1" w:line="276" w:lineRule="auto"/>
        <w:contextualSpacing w:val="0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 xml:space="preserve">Wstęp </w:t>
      </w:r>
    </w:p>
    <w:p w14:paraId="2D43B0FC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Ortopedyczno-Rehabilitacyjny Szpital Kliniczny im. Wiktora </w:t>
      </w:r>
      <w:proofErr w:type="spellStart"/>
      <w:r w:rsidRPr="0010600B">
        <w:rPr>
          <w:rFonts w:ascii="Times New Roman" w:hAnsi="Times New Roman" w:cs="Times New Roman"/>
        </w:rPr>
        <w:t>Degi</w:t>
      </w:r>
      <w:proofErr w:type="spellEnd"/>
      <w:r w:rsidRPr="0010600B">
        <w:rPr>
          <w:rFonts w:ascii="Times New Roman" w:hAnsi="Times New Roman" w:cs="Times New Roman"/>
        </w:rPr>
        <w:t xml:space="preserve"> Uniwersytetu Medycznego </w:t>
      </w:r>
      <w:r w:rsidRPr="0010600B">
        <w:rPr>
          <w:rFonts w:ascii="Times New Roman" w:hAnsi="Times New Roman" w:cs="Times New Roman"/>
        </w:rPr>
        <w:br/>
        <w:t xml:space="preserve">im. Karola Marcinkowskiego w Poznaniu, dzięki dofinansowaniu z Agencji Badan Medycznych, realizuje eksperyment badawczy pt.: „Badanie </w:t>
      </w:r>
      <w:proofErr w:type="spellStart"/>
      <w:r w:rsidRPr="0010600B">
        <w:rPr>
          <w:rFonts w:ascii="Times New Roman" w:hAnsi="Times New Roman" w:cs="Times New Roman"/>
        </w:rPr>
        <w:t>head</w:t>
      </w:r>
      <w:proofErr w:type="spellEnd"/>
      <w:r w:rsidRPr="0010600B">
        <w:rPr>
          <w:rFonts w:ascii="Times New Roman" w:hAnsi="Times New Roman" w:cs="Times New Roman"/>
        </w:rPr>
        <w:t xml:space="preserve"> to </w:t>
      </w:r>
      <w:proofErr w:type="spellStart"/>
      <w:r w:rsidRPr="0010600B">
        <w:rPr>
          <w:rFonts w:ascii="Times New Roman" w:hAnsi="Times New Roman" w:cs="Times New Roman"/>
        </w:rPr>
        <w:t>head</w:t>
      </w:r>
      <w:proofErr w:type="spellEnd"/>
      <w:r w:rsidRPr="0010600B">
        <w:rPr>
          <w:rFonts w:ascii="Times New Roman" w:hAnsi="Times New Roman" w:cs="Times New Roman"/>
        </w:rPr>
        <w:t xml:space="preserve"> porównujące wartość funkcjonalną dwóch modeli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rehabilitacji u pacjentów z SMA. Jednoośrodkowe, randomizowane, pojedynczo zaślepione badanie porównawcze modelu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aktywnej pionizacji versus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lokomocji”. </w:t>
      </w:r>
    </w:p>
    <w:p w14:paraId="18E976E9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Głównym celem eksperymentu jest określenie optymalnego modelu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Rehabilitacji dla osób z SMA w zależności od wieku i wyjściowego stanu funkcjonalnego. Badanie ma charakter „</w:t>
      </w:r>
      <w:proofErr w:type="spellStart"/>
      <w:r w:rsidRPr="0010600B">
        <w:rPr>
          <w:rFonts w:ascii="Times New Roman" w:hAnsi="Times New Roman" w:cs="Times New Roman"/>
        </w:rPr>
        <w:t>head</w:t>
      </w:r>
      <w:proofErr w:type="spellEnd"/>
      <w:r w:rsidRPr="0010600B">
        <w:rPr>
          <w:rFonts w:ascii="Times New Roman" w:hAnsi="Times New Roman" w:cs="Times New Roman"/>
        </w:rPr>
        <w:t xml:space="preserve"> to </w:t>
      </w:r>
      <w:proofErr w:type="spellStart"/>
      <w:r w:rsidRPr="0010600B">
        <w:rPr>
          <w:rFonts w:ascii="Times New Roman" w:hAnsi="Times New Roman" w:cs="Times New Roman"/>
        </w:rPr>
        <w:t>head</w:t>
      </w:r>
      <w:proofErr w:type="spellEnd"/>
      <w:r w:rsidRPr="0010600B">
        <w:rPr>
          <w:rFonts w:ascii="Times New Roman" w:hAnsi="Times New Roman" w:cs="Times New Roman"/>
        </w:rPr>
        <w:t xml:space="preserve">” porównujące dwa modele rehabilitacji: </w:t>
      </w:r>
    </w:p>
    <w:p w14:paraId="4F83876F" w14:textId="77777777" w:rsidR="009C7795" w:rsidRPr="0010600B" w:rsidRDefault="009C7795" w:rsidP="009C779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afterAutospacing="1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I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Wspomagana Lokomocja (RWL)</w:t>
      </w:r>
    </w:p>
    <w:p w14:paraId="03EF8F69" w14:textId="77777777" w:rsidR="009C7795" w:rsidRPr="0010600B" w:rsidRDefault="009C7795" w:rsidP="009C779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beforeAutospacing="1" w:after="240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II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Wspomagana Pionizacja (RWP)</w:t>
      </w:r>
    </w:p>
    <w:p w14:paraId="185D59B5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Cele szczegółowe projektu:</w:t>
      </w:r>
    </w:p>
    <w:p w14:paraId="50472ED3" w14:textId="77777777" w:rsidR="009C7795" w:rsidRPr="0010600B" w:rsidRDefault="009C7795" w:rsidP="009C77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afterAutospacing="1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Ocena wyników leczenia RWR (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</w:t>
      </w:r>
      <w:proofErr w:type="spellStart"/>
      <w:r w:rsidRPr="0010600B">
        <w:rPr>
          <w:rFonts w:ascii="Times New Roman" w:hAnsi="Times New Roman" w:cs="Times New Roman"/>
        </w:rPr>
        <w:t>Spomaganej</w:t>
      </w:r>
      <w:proofErr w:type="spellEnd"/>
      <w:r w:rsidRPr="0010600B">
        <w:rPr>
          <w:rFonts w:ascii="Times New Roman" w:hAnsi="Times New Roman" w:cs="Times New Roman"/>
        </w:rPr>
        <w:t xml:space="preserve"> rehabilitacji) i ich zależności od typu genetycznego, wieku rozpoczęcia rehabilitacji oraz stosowanego leczenia przyczynowego w aspekcie długotrwałych efektów funkcjonalnych;</w:t>
      </w:r>
    </w:p>
    <w:p w14:paraId="55DC25B9" w14:textId="77777777" w:rsidR="009C7795" w:rsidRPr="0010600B" w:rsidRDefault="009C7795" w:rsidP="009C77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afterAutospacing="1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Określenie reguł rozwoju funkcjonalnego i </w:t>
      </w:r>
      <w:proofErr w:type="spellStart"/>
      <w:r w:rsidRPr="0010600B">
        <w:rPr>
          <w:rFonts w:ascii="Times New Roman" w:hAnsi="Times New Roman" w:cs="Times New Roman"/>
        </w:rPr>
        <w:t>zachowań</w:t>
      </w:r>
      <w:proofErr w:type="spellEnd"/>
      <w:r w:rsidRPr="0010600B">
        <w:rPr>
          <w:rFonts w:ascii="Times New Roman" w:hAnsi="Times New Roman" w:cs="Times New Roman"/>
        </w:rPr>
        <w:t xml:space="preserve"> sensomotorycznych u osób </w:t>
      </w:r>
      <w:r w:rsidRPr="0010600B">
        <w:rPr>
          <w:rFonts w:ascii="Times New Roman" w:hAnsi="Times New Roman" w:cs="Times New Roman"/>
        </w:rPr>
        <w:br/>
        <w:t>z SMA leczonych RWR;</w:t>
      </w:r>
    </w:p>
    <w:p w14:paraId="79A01893" w14:textId="77777777" w:rsidR="009C7795" w:rsidRPr="0010600B" w:rsidRDefault="009C7795" w:rsidP="009C77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afterAutospacing="1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Wpływ mięśniowo-szkieletowych czynników ryzyka na rozwój funkcjonalny osób </w:t>
      </w:r>
      <w:r w:rsidRPr="0010600B">
        <w:rPr>
          <w:rFonts w:ascii="Times New Roman" w:hAnsi="Times New Roman" w:cs="Times New Roman"/>
        </w:rPr>
        <w:br/>
        <w:t>z SMA obejmujących: siłę mięśniową, boczne skrzywienie kręgosłupa, stabilność stawów biodrowych i gęstość mineralną kości;</w:t>
      </w:r>
    </w:p>
    <w:p w14:paraId="3FC5EC56" w14:textId="4473DD55" w:rsidR="009C7795" w:rsidRPr="00C12C56" w:rsidRDefault="009C7795" w:rsidP="00C12C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afterAutospacing="1" w:line="276" w:lineRule="auto"/>
        <w:contextualSpacing w:val="0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Stworzenie eksperckiego systemu prognozowania funkcjonalnego opartego na analizie dużych zbiorów danych i wnioskowaniu prowadzącym do algorytmizacji wiedzy i jej implementacji do procesu podejmowanie decyzji leczniczych w zakresie RWR (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</w:t>
      </w:r>
      <w:proofErr w:type="spellStart"/>
      <w:r w:rsidRPr="0010600B">
        <w:rPr>
          <w:rFonts w:ascii="Times New Roman" w:hAnsi="Times New Roman" w:cs="Times New Roman"/>
        </w:rPr>
        <w:t>Spomaganej</w:t>
      </w:r>
      <w:proofErr w:type="spellEnd"/>
      <w:r w:rsidRPr="0010600B">
        <w:rPr>
          <w:rFonts w:ascii="Times New Roman" w:hAnsi="Times New Roman" w:cs="Times New Roman"/>
        </w:rPr>
        <w:t xml:space="preserve"> rehabilitacji).</w:t>
      </w:r>
    </w:p>
    <w:p w14:paraId="27088765" w14:textId="77777777" w:rsidR="009C7795" w:rsidRPr="0010600B" w:rsidRDefault="009C7795" w:rsidP="00C12C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>Okres prowadzenia badań: 4 lata, z trwającą 3 lata częścią kliniczną.</w:t>
      </w:r>
    </w:p>
    <w:p w14:paraId="0D3EF39A" w14:textId="77777777" w:rsidR="009C7795" w:rsidRPr="0010600B" w:rsidRDefault="009C7795" w:rsidP="00C12C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>Projekt zakłada włączenie 200 pacjentów (po 100 w każdej grupie) w wieku od 0 do 21 roku życia.</w:t>
      </w:r>
    </w:p>
    <w:p w14:paraId="4314207B" w14:textId="77777777" w:rsidR="009C7795" w:rsidRPr="0010600B" w:rsidRDefault="009C7795" w:rsidP="009C779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Eksperyment zakłada terapię wstępną dla dzieci od 0 do 12 miesiąca życia, która będzie terapią indywidualną, opartą o metody neurofizjologiczne, m.in. NDT-</w:t>
      </w:r>
      <w:proofErr w:type="spellStart"/>
      <w:r w:rsidRPr="0010600B">
        <w:rPr>
          <w:rFonts w:ascii="Times New Roman" w:hAnsi="Times New Roman" w:cs="Times New Roman"/>
        </w:rPr>
        <w:t>Bobath</w:t>
      </w:r>
      <w:proofErr w:type="spellEnd"/>
      <w:r w:rsidRPr="0010600B">
        <w:rPr>
          <w:rFonts w:ascii="Times New Roman" w:hAnsi="Times New Roman" w:cs="Times New Roman"/>
        </w:rPr>
        <w:t xml:space="preserve">, terapię manualną, pozycjonowanie, trening kognitywny (z terapeutą zajęciowym z elementami integracji sensorycznej). </w:t>
      </w:r>
    </w:p>
    <w:p w14:paraId="762ED7BC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Terapia dla dzieci starszych oparta będzie na jednym z dwóch modeli rehabilitacja: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Wspomagana Lokomocja (RWL), ukierunkowanej na lokomocję z elementami balansu równowagi </w:t>
      </w:r>
      <w:r>
        <w:rPr>
          <w:rFonts w:ascii="Times New Roman" w:hAnsi="Times New Roman" w:cs="Times New Roman"/>
        </w:rPr>
        <w:br/>
      </w:r>
      <w:r w:rsidRPr="0010600B">
        <w:rPr>
          <w:rFonts w:ascii="Times New Roman" w:hAnsi="Times New Roman" w:cs="Times New Roman"/>
        </w:rPr>
        <w:t xml:space="preserve">i koordynacji lub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Wspomagana Pionizacja (RWP), opartej na treningu pionizacji, trening z wykorzystaniem urządzeń pionizujących, platform wibracyjnych.</w:t>
      </w:r>
    </w:p>
    <w:p w14:paraId="7E174B51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Terapii oparta będzie na nowoczesnej rehabilitacji wykorzystującej zrobotyzowane systemy </w:t>
      </w:r>
      <w:r w:rsidRPr="0010600B">
        <w:rPr>
          <w:rFonts w:ascii="Times New Roman" w:hAnsi="Times New Roman" w:cs="Times New Roman"/>
        </w:rPr>
        <w:br/>
        <w:t>i wirtualną rzeczywistość.</w:t>
      </w:r>
    </w:p>
    <w:p w14:paraId="5EB164B9" w14:textId="77777777" w:rsidR="009C7795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83237">
        <w:rPr>
          <w:rFonts w:ascii="Times New Roman" w:hAnsi="Times New Roman" w:cs="Times New Roman"/>
        </w:rPr>
        <w:lastRenderedPageBreak/>
        <w:t>Kwalifikację chętnych uczestników do eksperymentu przeprowadza zespół specjalistów: ortopeda lub spec. rehabilitacji medycznej, specjalista w dziedzinie neurologii dziecięcej lub pediatrii i neurologii, fizjoterapeuta, terapeuta zajęciowy, we wskazanych przypadkach także pulmonolog.</w:t>
      </w:r>
      <w:r w:rsidRPr="00E42422">
        <w:rPr>
          <w:rFonts w:ascii="Times New Roman" w:hAnsi="Times New Roman" w:cs="Times New Roman"/>
        </w:rPr>
        <w:t xml:space="preserve"> </w:t>
      </w:r>
    </w:p>
    <w:p w14:paraId="5672089D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Po włączeniu do eksperymentuj, każdy z uczestników zostanie w sposób randomowy przydzielony </w:t>
      </w:r>
      <w:r>
        <w:rPr>
          <w:rFonts w:ascii="Times New Roman" w:hAnsi="Times New Roman" w:cs="Times New Roman"/>
        </w:rPr>
        <w:br/>
      </w:r>
      <w:r w:rsidRPr="0010600B">
        <w:rPr>
          <w:rFonts w:ascii="Times New Roman" w:hAnsi="Times New Roman" w:cs="Times New Roman"/>
        </w:rPr>
        <w:t>do jednego z ww. modeli. Każdy z terapeutycznych cykli badawczych trwać będzie 10 dni z 9 dniami terapii wspomaganej technologicznie. Rozpoczęcie cyklu będzie poprzedzone oceną kliniczną stanu funkcjonalnego, oceną obrazową i instrumentalną, oceną wg. skali SMART oraz GAS, a także oceną jakości życia. W ostatnim (10) dniu cyklu pacjent zostanie ponownie poddany ocenie klinicznej.</w:t>
      </w:r>
    </w:p>
    <w:p w14:paraId="6FC14F17" w14:textId="77777777" w:rsidR="009C7795" w:rsidRPr="0010600B" w:rsidRDefault="009C7795" w:rsidP="009C7795">
      <w:p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W czasie trwania eksperymentu badawczego uczestnik co 6 miesięcy (+/- 1 miesiąc) będzie brał udział maksymalnie w 6 rehabilitacyjnych cyklach badawczych. Między cyklami badawczymi będzie prowadzony monitoring stanu funkcjonalnego uczestnika, polegający na kontakcie telefonicznym </w:t>
      </w:r>
      <w:r>
        <w:rPr>
          <w:rFonts w:ascii="Times New Roman" w:hAnsi="Times New Roman" w:cs="Times New Roman"/>
        </w:rPr>
        <w:br/>
      </w:r>
      <w:r w:rsidRPr="0010600B">
        <w:rPr>
          <w:rFonts w:ascii="Times New Roman" w:hAnsi="Times New Roman" w:cs="Times New Roman"/>
        </w:rPr>
        <w:t xml:space="preserve">z uczestnikiem/opiekunem uczestnika. Ponadto zastosowane zostaną dodatkowe kliniczne </w:t>
      </w:r>
      <w:r>
        <w:rPr>
          <w:rFonts w:ascii="Times New Roman" w:hAnsi="Times New Roman" w:cs="Times New Roman"/>
        </w:rPr>
        <w:br/>
      </w:r>
      <w:r w:rsidRPr="0010600B">
        <w:rPr>
          <w:rFonts w:ascii="Times New Roman" w:hAnsi="Times New Roman" w:cs="Times New Roman"/>
        </w:rPr>
        <w:t>i instrumentalne narzędzia diagnostyczne w zakresie oceny funkcjonalnej:</w:t>
      </w:r>
    </w:p>
    <w:p w14:paraId="475879C0" w14:textId="2BFEEE41" w:rsidR="009C7795" w:rsidRPr="00C12C56" w:rsidRDefault="009C7795" w:rsidP="00C12C56">
      <w:p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W ramach każdego cyklu terapeutycznego, u uczestników, którzy posiadają umiejętność chodzenia, zostanie wykonane trójwymiarowa instrumentalna diagnostyka chodu (</w:t>
      </w:r>
      <w:proofErr w:type="spellStart"/>
      <w:r w:rsidRPr="0010600B">
        <w:rPr>
          <w:rFonts w:ascii="Times New Roman" w:hAnsi="Times New Roman" w:cs="Times New Roman"/>
        </w:rPr>
        <w:t>TIDFCh</w:t>
      </w:r>
      <w:proofErr w:type="spellEnd"/>
      <w:r w:rsidRPr="0010600B">
        <w:rPr>
          <w:rFonts w:ascii="Times New Roman" w:hAnsi="Times New Roman" w:cs="Times New Roman"/>
        </w:rPr>
        <w:t xml:space="preserve">) lub biometryczna ocena nagrania video (EVGS) przeprowadzana u dzieci, które nie spełniają warunków </w:t>
      </w:r>
      <w:proofErr w:type="spellStart"/>
      <w:r w:rsidRPr="0010600B">
        <w:rPr>
          <w:rFonts w:ascii="Times New Roman" w:hAnsi="Times New Roman" w:cs="Times New Roman"/>
        </w:rPr>
        <w:t>TIDFCh</w:t>
      </w:r>
      <w:proofErr w:type="spellEnd"/>
      <w:r w:rsidRPr="0010600B">
        <w:rPr>
          <w:rFonts w:ascii="Times New Roman" w:hAnsi="Times New Roman" w:cs="Times New Roman"/>
        </w:rPr>
        <w:t xml:space="preserve">. </w:t>
      </w:r>
    </w:p>
    <w:p w14:paraId="41DF2B17" w14:textId="596431F3" w:rsidR="009C7795" w:rsidRPr="00C12C56" w:rsidRDefault="009C7795" w:rsidP="009C7795">
      <w:pPr>
        <w:pStyle w:val="Akapitzlist"/>
        <w:numPr>
          <w:ilvl w:val="0"/>
          <w:numId w:val="20"/>
        </w:numPr>
        <w:spacing w:before="100" w:beforeAutospacing="1" w:after="0" w:afterAutospacing="1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0600B">
        <w:rPr>
          <w:rFonts w:ascii="Times New Roman" w:hAnsi="Times New Roman" w:cs="Times New Roman"/>
          <w:b/>
          <w:bCs/>
        </w:rPr>
        <w:t xml:space="preserve">Szczegółowy opis przedmiotu zamówienia </w:t>
      </w:r>
    </w:p>
    <w:p w14:paraId="2984EDD2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600B">
        <w:rPr>
          <w:rFonts w:ascii="Times New Roman" w:eastAsia="Calibri" w:hAnsi="Times New Roman" w:cs="Times New Roman"/>
        </w:rPr>
        <w:t xml:space="preserve">Przedmiotem zamówienia są </w:t>
      </w:r>
      <w:r w:rsidRPr="00D17CC5">
        <w:rPr>
          <w:rFonts w:ascii="Times New Roman" w:eastAsia="Calibri" w:hAnsi="Times New Roman" w:cs="Times New Roman"/>
          <w:b/>
        </w:rPr>
        <w:t>usługi Personelu Badawczego eksperymentu badawczego</w:t>
      </w:r>
      <w:r w:rsidRPr="0010600B">
        <w:rPr>
          <w:rFonts w:ascii="Times New Roman" w:eastAsia="Calibri" w:hAnsi="Times New Roman" w:cs="Times New Roman"/>
        </w:rPr>
        <w:t xml:space="preserve">. </w:t>
      </w:r>
      <w:r w:rsidRPr="0010600B">
        <w:rPr>
          <w:rFonts w:ascii="Times New Roman" w:eastAsia="Calibri" w:hAnsi="Times New Roman" w:cs="Times New Roman"/>
        </w:rPr>
        <w:br/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>Z uwagi na charakter stosowanej procedury terapeutycznej</w:t>
      </w:r>
      <w:r w:rsidRPr="0010600B">
        <w:rPr>
          <w:rFonts w:ascii="Times New Roman" w:eastAsia="Calibri" w:hAnsi="Times New Roman" w:cs="Times New Roman"/>
        </w:rPr>
        <w:t xml:space="preserve">, </w:t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>Personel Badawczy zostanie podzielony na Zespół Zaślepiony</w:t>
      </w:r>
      <w:r>
        <w:rPr>
          <w:rFonts w:ascii="Times New Roman" w:hAnsi="Times New Roman" w:cs="Times New Roman"/>
          <w:color w:val="000000"/>
          <w:shd w:val="clear" w:color="auto" w:fill="FFFFFF"/>
        </w:rPr>
        <w:t>, który nie wie, w którym modelu jest pacjent</w:t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 oraz Zespół 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Odślepiony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który poprowadzi terapię i wie, w którym modelu jest pacjent. Zespół zostanie podzielony</w:t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w celu zapewnienia obiektywizacji oceny bezpieczeństwa i skuteczności obu strategii postępowania.</w:t>
      </w:r>
    </w:p>
    <w:p w14:paraId="6BA44A4F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600B">
        <w:rPr>
          <w:rFonts w:ascii="Times New Roman" w:eastAsia="Calibri" w:hAnsi="Times New Roman" w:cs="Times New Roman"/>
        </w:rPr>
        <w:t xml:space="preserve">Zaangażowanie Personelu badawczego jest niezbędne </w:t>
      </w:r>
      <w:r>
        <w:rPr>
          <w:rFonts w:ascii="Times New Roman" w:eastAsia="Calibri" w:hAnsi="Times New Roman" w:cs="Times New Roman"/>
        </w:rPr>
        <w:t>do realizacji</w:t>
      </w:r>
      <w:r w:rsidRPr="0010600B">
        <w:rPr>
          <w:rFonts w:ascii="Times New Roman" w:eastAsia="Calibri" w:hAnsi="Times New Roman" w:cs="Times New Roman"/>
        </w:rPr>
        <w:t xml:space="preserve"> terapeutycznych cykli badawczych i zostało podzielone </w:t>
      </w:r>
      <w:r w:rsidRPr="00EB008F">
        <w:rPr>
          <w:rFonts w:ascii="Times New Roman" w:eastAsia="Calibri" w:hAnsi="Times New Roman" w:cs="Times New Roman"/>
        </w:rPr>
        <w:t>na części (</w:t>
      </w:r>
      <w:r>
        <w:rPr>
          <w:rFonts w:ascii="Times New Roman" w:eastAsia="Calibri" w:hAnsi="Times New Roman" w:cs="Times New Roman"/>
        </w:rPr>
        <w:t>11</w:t>
      </w:r>
      <w:r w:rsidRPr="00EB008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r w:rsidRPr="0010600B">
        <w:rPr>
          <w:rFonts w:ascii="Times New Roman" w:eastAsia="Calibri" w:hAnsi="Times New Roman" w:cs="Times New Roman"/>
        </w:rPr>
        <w:t xml:space="preserve">ze względu na konieczność zawarcia umów na usługi różne pod względem rodzajowym, a składające się na realizację wspólnych celów w ramach realizowanego eksperymentu. </w:t>
      </w:r>
    </w:p>
    <w:p w14:paraId="18C39B4F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9DAAD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00B">
        <w:rPr>
          <w:rFonts w:ascii="Times New Roman" w:eastAsia="Times New Roman" w:hAnsi="Times New Roman" w:cs="Times New Roman"/>
          <w:lang w:eastAsia="pl-PL"/>
        </w:rPr>
        <w:t>Personel Zaślepiony j</w:t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est to Zespół Badaczy, odpowiadający za realizację i ocenę badań oceniających 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>w pierwszym dniu każdego cyklu, badań oceniających w ostatnim dniu każdego cyklu oraz badań końcowych po ukończeniu cykli terapeutycznych przez Uczestnika eksperymentu. Zespół oceniający stan kliniczny Uczestnika będzie w pełni zaślepiony w celu zapewnienia pełnej obiektywizacji. </w:t>
      </w:r>
    </w:p>
    <w:p w14:paraId="17B6E270" w14:textId="77777777" w:rsidR="009C7795" w:rsidRPr="0010600B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E199005" w14:textId="77777777" w:rsidR="009C7795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Personel 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Odślepiony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jest do Zespół Terapeutów, odpowiadających za przeprowadzenie terapii w modelu RWL (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Robotycznie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Wspomaganej Lokomocji) lub RWP (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Robotycznie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Wspomaganej Pionizacji), w zależności od randomizacji Uczestnika. Zespół 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Odślepiony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będzie miał wiedzę na temat ramienia, w którym jest Uczestnik i będzie przeprowadzał wszystkie procedury terapeutyczne.</w:t>
      </w:r>
    </w:p>
    <w:p w14:paraId="15B6E58A" w14:textId="77777777" w:rsidR="009C7795" w:rsidRPr="00EC5435" w:rsidRDefault="009C7795" w:rsidP="009C77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 skład Zespołu Badawczego wchodzić będą także eksperci z </w:t>
      </w:r>
      <w:r w:rsidRPr="00EC5435">
        <w:rPr>
          <w:rFonts w:ascii="Times New Roman" w:hAnsi="Times New Roman" w:cs="Times New Roman"/>
          <w:color w:val="000000"/>
          <w:shd w:val="clear" w:color="auto" w:fill="FFFFFF"/>
        </w:rPr>
        <w:t xml:space="preserve">obszaru SMA, </w:t>
      </w:r>
      <w:r w:rsidRPr="00EC5435">
        <w:rPr>
          <w:rFonts w:ascii="Times New Roman" w:hAnsi="Times New Roman" w:cs="Times New Roman"/>
        </w:rPr>
        <w:t>którzy będą</w:t>
      </w:r>
      <w:r w:rsidRPr="00EC5435">
        <w:rPr>
          <w:rFonts w:ascii="Times New Roman" w:hAnsi="Times New Roman" w:cs="Times New Roman"/>
          <w:iCs/>
        </w:rPr>
        <w:t xml:space="preserve"> udzielać konsultacji merytorycznych, w czasie trwania części klinicznej eksperymentu badawczego. </w:t>
      </w:r>
      <w:r w:rsidRPr="00EC5435">
        <w:rPr>
          <w:rFonts w:ascii="Times New Roman" w:hAnsi="Times New Roman" w:cs="Times New Roman"/>
          <w:b/>
          <w:shd w:val="clear" w:color="auto" w:fill="FFFFFF"/>
        </w:rPr>
        <w:t>Podsumowanie efektów prowadzonego eksperymentu zaplanowano na okres od lutego do lipca 2027r.</w:t>
      </w:r>
    </w:p>
    <w:p w14:paraId="24908AD1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A49CB" w14:textId="77777777" w:rsidR="009C7795" w:rsidRPr="00E51269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6146">
        <w:rPr>
          <w:rFonts w:ascii="Times New Roman" w:eastAsia="Times New Roman" w:hAnsi="Times New Roman" w:cs="Times New Roman"/>
          <w:b/>
          <w:lang w:eastAsia="pl-PL"/>
        </w:rPr>
        <w:t>Wykonawcy biorący udział w postępowaniu mogą składać oferty</w:t>
      </w:r>
      <w:r w:rsidRPr="0009614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na więcej niż jedną część / </w:t>
      </w:r>
      <w:proofErr w:type="spellStart"/>
      <w:r w:rsidRPr="00096146">
        <w:rPr>
          <w:rFonts w:ascii="Times New Roman" w:eastAsia="Times New Roman" w:hAnsi="Times New Roman" w:cs="Times New Roman"/>
          <w:b/>
          <w:u w:val="single"/>
          <w:lang w:eastAsia="pl-PL"/>
        </w:rPr>
        <w:t>podczęść</w:t>
      </w:r>
      <w:proofErr w:type="spellEnd"/>
      <w:r w:rsidRPr="0009614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wyłącznie</w:t>
      </w:r>
      <w:r w:rsidRPr="00096146">
        <w:rPr>
          <w:rFonts w:ascii="Times New Roman" w:eastAsia="Times New Roman" w:hAnsi="Times New Roman" w:cs="Times New Roman"/>
          <w:b/>
          <w:lang w:eastAsia="pl-PL"/>
        </w:rPr>
        <w:t xml:space="preserve"> w ramach funkcji personelu znajdującego się w jednej z grup: </w:t>
      </w:r>
      <w:r w:rsidRPr="00096146">
        <w:rPr>
          <w:rFonts w:ascii="Times New Roman" w:eastAsia="Times New Roman" w:hAnsi="Times New Roman" w:cs="Times New Roman"/>
          <w:b/>
          <w:u w:val="single"/>
          <w:lang w:eastAsia="pl-PL"/>
        </w:rPr>
        <w:t>zaślepionej</w:t>
      </w:r>
      <w:r w:rsidRPr="00096146">
        <w:rPr>
          <w:rFonts w:ascii="Times New Roman" w:eastAsia="Times New Roman" w:hAnsi="Times New Roman" w:cs="Times New Roman"/>
          <w:b/>
          <w:lang w:eastAsia="pl-PL"/>
        </w:rPr>
        <w:t xml:space="preserve"> lub </w:t>
      </w:r>
      <w:proofErr w:type="spellStart"/>
      <w:r w:rsidRPr="00096146">
        <w:rPr>
          <w:rFonts w:ascii="Times New Roman" w:eastAsia="Times New Roman" w:hAnsi="Times New Roman" w:cs="Times New Roman"/>
          <w:b/>
          <w:u w:val="single"/>
          <w:lang w:eastAsia="pl-PL"/>
        </w:rPr>
        <w:t>odślepionej</w:t>
      </w:r>
      <w:proofErr w:type="spellEnd"/>
      <w:r w:rsidRPr="00096146">
        <w:rPr>
          <w:rFonts w:ascii="Times New Roman" w:eastAsia="Times New Roman" w:hAnsi="Times New Roman" w:cs="Times New Roman"/>
          <w:b/>
          <w:lang w:eastAsia="pl-PL"/>
        </w:rPr>
        <w:t>.</w:t>
      </w:r>
      <w:r w:rsidRPr="00E5126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95DD0BA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F1D638F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Część nr 1:</w:t>
      </w:r>
    </w:p>
    <w:p w14:paraId="358145AF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eastAsia="Times New Roman" w:hAnsi="Times New Roman" w:cs="Times New Roman"/>
          <w:b/>
          <w:lang w:eastAsia="pl-PL"/>
        </w:rPr>
        <w:t xml:space="preserve">FIZJOTERAPEUTA MONITORUJĄCY </w:t>
      </w:r>
    </w:p>
    <w:p w14:paraId="3B5B1128" w14:textId="77777777" w:rsidR="009C7795" w:rsidRPr="00661289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1289">
        <w:rPr>
          <w:rFonts w:ascii="Times New Roman" w:eastAsia="Times New Roman" w:hAnsi="Times New Roman" w:cs="Times New Roman"/>
          <w:lang w:eastAsia="pl-PL"/>
        </w:rPr>
        <w:t>Fizjoterapeuta monitorujący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1289">
        <w:rPr>
          <w:rFonts w:ascii="Times New Roman" w:eastAsia="Times New Roman" w:hAnsi="Times New Roman" w:cs="Times New Roman"/>
          <w:lang w:eastAsia="pl-PL"/>
        </w:rPr>
        <w:t xml:space="preserve">należy do 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personelu zaślepionego</w:t>
      </w:r>
      <w:r w:rsidRPr="00C12C5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66128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AE096B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2AC1833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600B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5F293D8F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monitoring stanu funkcjonalnego uczestnika między cyklami badawczymi, polegający </w:t>
      </w:r>
      <w:r w:rsidRPr="0010600B">
        <w:rPr>
          <w:rFonts w:ascii="Times New Roman" w:hAnsi="Times New Roman" w:cs="Times New Roman"/>
        </w:rPr>
        <w:br/>
        <w:t xml:space="preserve">na kontakcie telefonicznym z uczestnikiem/opiekunem uczestnika co 2 miesiące </w:t>
      </w:r>
      <w:r w:rsidRPr="0010600B">
        <w:rPr>
          <w:rFonts w:ascii="Times New Roman" w:hAnsi="Times New Roman" w:cs="Times New Roman"/>
        </w:rPr>
        <w:br/>
        <w:t>i przeprowadzeniu ankiety o stanie funkcjonalnym,</w:t>
      </w:r>
    </w:p>
    <w:p w14:paraId="4C2B7968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raportowanie danych Głównemu Badaczowi i Kierownikowi Merytorycznemu, </w:t>
      </w:r>
    </w:p>
    <w:p w14:paraId="3ADD582F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prowadzenie dokumentacji badawczej, </w:t>
      </w:r>
    </w:p>
    <w:p w14:paraId="588CCEE7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32AD690C" w14:textId="60F5B6C6" w:rsidR="009C7795" w:rsidRPr="00C12C56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udzielanie świadczeń zgodnie z ICH-GCP (</w:t>
      </w:r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Good </w:t>
      </w:r>
      <w:proofErr w:type="spellStart"/>
      <w:r w:rsidRPr="0010600B">
        <w:rPr>
          <w:rFonts w:ascii="Times New Roman" w:hAnsi="Times New Roman" w:cs="Times New Roman"/>
          <w:i/>
          <w:shd w:val="clear" w:color="auto" w:fill="FFFFFF"/>
        </w:rPr>
        <w:t>ClinicalPractice</w:t>
      </w:r>
      <w:proofErr w:type="spellEnd"/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 – GCP) </w:t>
      </w:r>
      <w:r w:rsidRPr="0010600B">
        <w:rPr>
          <w:rFonts w:ascii="Times New Roman" w:hAnsi="Times New Roman" w:cs="Times New Roman"/>
          <w:shd w:val="clear" w:color="auto" w:fill="FFFFFF"/>
        </w:rPr>
        <w:t xml:space="preserve">oraz </w:t>
      </w:r>
      <w:r w:rsidRPr="0010600B">
        <w:rPr>
          <w:rFonts w:ascii="Times New Roman" w:hAnsi="Times New Roman" w:cs="Times New Roman"/>
        </w:rPr>
        <w:t xml:space="preserve">obowiązującymi przepisami </w:t>
      </w:r>
      <w:r w:rsidRPr="0010600B">
        <w:rPr>
          <w:rFonts w:ascii="Times New Roman" w:hAnsi="Times New Roman" w:cs="Times New Roman"/>
          <w:color w:val="000000"/>
        </w:rPr>
        <w:t>prawa w zakresie prowadzenia eksperymentów badawczych</w:t>
      </w:r>
    </w:p>
    <w:p w14:paraId="41A3C641" w14:textId="77777777" w:rsidR="009C7795" w:rsidRPr="00425021" w:rsidRDefault="009C7795" w:rsidP="00C1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 xml:space="preserve">Zamawiający będzie rozliczał się z Wykonawcą ryczałtem (stawką jednostkową) </w:t>
      </w:r>
      <w:r>
        <w:rPr>
          <w:rFonts w:ascii="Times New Roman" w:hAnsi="Times New Roman" w:cs="Times New Roman"/>
          <w:b/>
        </w:rPr>
        <w:br/>
      </w:r>
      <w:r w:rsidRPr="008948BD">
        <w:rPr>
          <w:rFonts w:ascii="Times New Roman" w:hAnsi="Times New Roman" w:cs="Times New Roman"/>
          <w:b/>
        </w:rPr>
        <w:t>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78597221" w14:textId="77777777" w:rsidR="009C7795" w:rsidRDefault="009C7795" w:rsidP="00C12C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A7C5E37" w14:textId="77777777" w:rsidR="009C7795" w:rsidRPr="0010600B" w:rsidRDefault="009C7795" w:rsidP="00C12C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t>Część nr 2:</w:t>
      </w:r>
    </w:p>
    <w:p w14:paraId="30373222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eastAsia="Times New Roman" w:hAnsi="Times New Roman" w:cs="Times New Roman"/>
          <w:b/>
          <w:lang w:eastAsia="pl-PL"/>
        </w:rPr>
        <w:t xml:space="preserve">FIZJOTERAPEUTA OCENIAJĄCY W GRUPIE WIEKOWEJ OD 13 MIESIĄCA ŻYCIA DO 21 ROKU ŻYCIA </w:t>
      </w:r>
    </w:p>
    <w:p w14:paraId="508B0723" w14:textId="77777777" w:rsidR="009C7795" w:rsidRPr="005B0767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1289">
        <w:rPr>
          <w:rFonts w:ascii="Times New Roman" w:eastAsia="Times New Roman" w:hAnsi="Times New Roman" w:cs="Times New Roman"/>
          <w:lang w:eastAsia="pl-PL"/>
        </w:rPr>
        <w:t xml:space="preserve">Fizjoterapeuta </w:t>
      </w:r>
      <w:r w:rsidRPr="00BB6B85">
        <w:rPr>
          <w:rFonts w:ascii="Times New Roman" w:eastAsia="Times New Roman" w:hAnsi="Times New Roman" w:cs="Times New Roman"/>
          <w:lang w:eastAsia="pl-PL"/>
        </w:rPr>
        <w:t>oceniający w grupie wiekowej od 13 miesiąca życia do 21 roku życia</w:t>
      </w:r>
      <w:r w:rsidRPr="0066128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(4 osoby) </w:t>
      </w:r>
      <w:r w:rsidRPr="00661289">
        <w:rPr>
          <w:rFonts w:ascii="Times New Roman" w:eastAsia="Times New Roman" w:hAnsi="Times New Roman" w:cs="Times New Roman"/>
          <w:lang w:eastAsia="pl-PL"/>
        </w:rPr>
        <w:t xml:space="preserve">należy do 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personelu zaślepionego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0600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14:paraId="009D99D1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922A112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600B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008A0796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przeprowadzenie oceny klinicznej stanu funkcjonalnego w pierwszym i ostatnim dniu cyklu:</w:t>
      </w:r>
    </w:p>
    <w:p w14:paraId="4A51AE7A" w14:textId="77777777" w:rsidR="009C7795" w:rsidRPr="0010600B" w:rsidRDefault="009C7795" w:rsidP="009C7795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z wykorzystaniem </w:t>
      </w:r>
      <w:proofErr w:type="spellStart"/>
      <w:r w:rsidRPr="0010600B">
        <w:rPr>
          <w:rFonts w:ascii="Times New Roman" w:hAnsi="Times New Roman" w:cs="Times New Roman"/>
        </w:rPr>
        <w:t>skal</w:t>
      </w:r>
      <w:proofErr w:type="spellEnd"/>
      <w:r w:rsidRPr="0010600B">
        <w:rPr>
          <w:rFonts w:ascii="Times New Roman" w:hAnsi="Times New Roman" w:cs="Times New Roman"/>
        </w:rPr>
        <w:t xml:space="preserve">: CHOP INTED - </w:t>
      </w:r>
      <w:proofErr w:type="spellStart"/>
      <w:r w:rsidRPr="0010600B">
        <w:rPr>
          <w:rFonts w:ascii="Times New Roman" w:hAnsi="Times New Roman" w:cs="Times New Roman"/>
        </w:rPr>
        <w:t>Children’s</w:t>
      </w:r>
      <w:proofErr w:type="spellEnd"/>
      <w:r w:rsidRPr="0010600B">
        <w:rPr>
          <w:rFonts w:ascii="Times New Roman" w:hAnsi="Times New Roman" w:cs="Times New Roman"/>
        </w:rPr>
        <w:t xml:space="preserve"> </w:t>
      </w:r>
      <w:proofErr w:type="spellStart"/>
      <w:r w:rsidRPr="0010600B">
        <w:rPr>
          <w:rFonts w:ascii="Times New Roman" w:hAnsi="Times New Roman" w:cs="Times New Roman"/>
        </w:rPr>
        <w:t>Hospital</w:t>
      </w:r>
      <w:proofErr w:type="spellEnd"/>
      <w:r w:rsidRPr="0010600B">
        <w:rPr>
          <w:rFonts w:ascii="Times New Roman" w:hAnsi="Times New Roman" w:cs="Times New Roman"/>
        </w:rPr>
        <w:t xml:space="preserve"> of Philadelphia Infant Test of </w:t>
      </w:r>
      <w:proofErr w:type="spellStart"/>
      <w:r w:rsidRPr="0010600B">
        <w:rPr>
          <w:rFonts w:ascii="Times New Roman" w:hAnsi="Times New Roman" w:cs="Times New Roman"/>
        </w:rPr>
        <w:t>Neuromuscular</w:t>
      </w:r>
      <w:proofErr w:type="spellEnd"/>
      <w:r w:rsidRPr="0010600B">
        <w:rPr>
          <w:rFonts w:ascii="Times New Roman" w:hAnsi="Times New Roman" w:cs="Times New Roman"/>
        </w:rPr>
        <w:t xml:space="preserve"> </w:t>
      </w:r>
      <w:proofErr w:type="spellStart"/>
      <w:r w:rsidRPr="0010600B">
        <w:rPr>
          <w:rFonts w:ascii="Times New Roman" w:hAnsi="Times New Roman" w:cs="Times New Roman"/>
        </w:rPr>
        <w:t>Disorders</w:t>
      </w:r>
      <w:proofErr w:type="spellEnd"/>
      <w:r w:rsidRPr="0010600B">
        <w:rPr>
          <w:rFonts w:ascii="Times New Roman" w:hAnsi="Times New Roman" w:cs="Times New Roman"/>
        </w:rPr>
        <w:t xml:space="preserve"> (Skala do oceny sprawności nerwowo-mięśniowej niemowląt opracowana przez Szpital Dziecięcy w Filadelfii), RULM -</w:t>
      </w:r>
      <w:proofErr w:type="spellStart"/>
      <w:r w:rsidRPr="0010600B">
        <w:rPr>
          <w:rFonts w:ascii="Times New Roman" w:hAnsi="Times New Roman" w:cs="Times New Roman"/>
        </w:rPr>
        <w:t>Revised</w:t>
      </w:r>
      <w:proofErr w:type="spellEnd"/>
      <w:r w:rsidRPr="0010600B">
        <w:rPr>
          <w:rFonts w:ascii="Times New Roman" w:hAnsi="Times New Roman" w:cs="Times New Roman"/>
        </w:rPr>
        <w:t xml:space="preserve"> Upper Limb Module (Poprawiony moduł oceny kończyny górnej), HFMS - </w:t>
      </w:r>
      <w:proofErr w:type="spellStart"/>
      <w:r w:rsidRPr="0010600B">
        <w:rPr>
          <w:rFonts w:ascii="Times New Roman" w:hAnsi="Times New Roman" w:cs="Times New Roman"/>
        </w:rPr>
        <w:t>Hammersmith</w:t>
      </w:r>
      <w:proofErr w:type="spellEnd"/>
      <w:r w:rsidRPr="0010600B">
        <w:rPr>
          <w:rFonts w:ascii="Times New Roman" w:hAnsi="Times New Roman" w:cs="Times New Roman"/>
        </w:rPr>
        <w:t xml:space="preserve"> </w:t>
      </w:r>
      <w:proofErr w:type="spellStart"/>
      <w:r w:rsidRPr="0010600B">
        <w:rPr>
          <w:rFonts w:ascii="Times New Roman" w:hAnsi="Times New Roman" w:cs="Times New Roman"/>
        </w:rPr>
        <w:t>Functional</w:t>
      </w:r>
      <w:proofErr w:type="spellEnd"/>
      <w:r w:rsidRPr="0010600B">
        <w:rPr>
          <w:rFonts w:ascii="Times New Roman" w:hAnsi="Times New Roman" w:cs="Times New Roman"/>
        </w:rPr>
        <w:t xml:space="preserve"> Motor </w:t>
      </w:r>
      <w:proofErr w:type="spellStart"/>
      <w:r w:rsidRPr="0010600B">
        <w:rPr>
          <w:rFonts w:ascii="Times New Roman" w:hAnsi="Times New Roman" w:cs="Times New Roman"/>
        </w:rPr>
        <w:t>Scale</w:t>
      </w:r>
      <w:proofErr w:type="spellEnd"/>
      <w:r w:rsidRPr="0010600B">
        <w:rPr>
          <w:rFonts w:ascii="Times New Roman" w:hAnsi="Times New Roman" w:cs="Times New Roman"/>
        </w:rPr>
        <w:t xml:space="preserve"> – </w:t>
      </w:r>
      <w:proofErr w:type="spellStart"/>
      <w:r w:rsidRPr="0010600B">
        <w:rPr>
          <w:rFonts w:ascii="Times New Roman" w:hAnsi="Times New Roman" w:cs="Times New Roman"/>
        </w:rPr>
        <w:t>Expanded</w:t>
      </w:r>
      <w:proofErr w:type="spellEnd"/>
      <w:r w:rsidRPr="0010600B">
        <w:rPr>
          <w:rFonts w:ascii="Times New Roman" w:hAnsi="Times New Roman" w:cs="Times New Roman"/>
        </w:rPr>
        <w:t xml:space="preserve"> (Skala Sprawności Motorycznej),</w:t>
      </w:r>
    </w:p>
    <w:p w14:paraId="3A9F65DF" w14:textId="77777777" w:rsidR="009C7795" w:rsidRPr="0010600B" w:rsidRDefault="009C7795" w:rsidP="009C7795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przeprowadzenie testów funkcjonalnych w pierwszym i ostatnim dniu cyklu: </w:t>
      </w:r>
    </w:p>
    <w:p w14:paraId="1014025E" w14:textId="77777777" w:rsidR="009C7795" w:rsidRPr="0010600B" w:rsidRDefault="009C7795" w:rsidP="009C7795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test utrzymania równowagi minimum 1 minuta, test samodzielnego przejścia minimum 2 metrów, 6-minutowy test chodu, test </w:t>
      </w:r>
      <w:proofErr w:type="spellStart"/>
      <w:r w:rsidRPr="0010600B">
        <w:rPr>
          <w:rFonts w:ascii="Times New Roman" w:hAnsi="Times New Roman" w:cs="Times New Roman"/>
        </w:rPr>
        <w:t>Up&amp;Go</w:t>
      </w:r>
      <w:proofErr w:type="spellEnd"/>
      <w:r w:rsidRPr="0010600B">
        <w:rPr>
          <w:rFonts w:ascii="Times New Roman" w:hAnsi="Times New Roman" w:cs="Times New Roman"/>
        </w:rPr>
        <w:t>, 10-metrowy test chodu,</w:t>
      </w:r>
    </w:p>
    <w:p w14:paraId="6AAB8844" w14:textId="77777777" w:rsidR="009C7795" w:rsidRPr="0010600B" w:rsidRDefault="009C7795" w:rsidP="009C779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zakresu ruchów stawów biodrowych i siły mięśniowej,</w:t>
      </w:r>
    </w:p>
    <w:p w14:paraId="51979AC7" w14:textId="77777777" w:rsidR="009C7795" w:rsidRPr="002C2939" w:rsidRDefault="009C7795" w:rsidP="009C779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ocena GMFM </w:t>
      </w:r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(The Gross Motor 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Function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Measure</w:t>
      </w:r>
      <w:proofErr w:type="spellEnd"/>
      <w:r w:rsidRPr="0010600B">
        <w:rPr>
          <w:rFonts w:ascii="Times New Roman" w:hAnsi="Times New Roman" w:cs="Times New Roman"/>
          <w:color w:val="000000"/>
          <w:shd w:val="clear" w:color="auto" w:fill="FFFFFF"/>
        </w:rPr>
        <w:t>),</w:t>
      </w:r>
    </w:p>
    <w:p w14:paraId="4019AAB8" w14:textId="77777777" w:rsidR="009C7795" w:rsidRPr="002C2939" w:rsidRDefault="009C7795" w:rsidP="009C7795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C2939">
        <w:rPr>
          <w:rFonts w:ascii="Times New Roman" w:hAnsi="Times New Roman" w:cs="Times New Roman"/>
        </w:rPr>
        <w:t>określenie celów leczniczych zgodnych z systemem SMART (</w:t>
      </w:r>
      <w:proofErr w:type="spellStart"/>
      <w:r w:rsidRPr="002C2939">
        <w:rPr>
          <w:rFonts w:ascii="Times New Roman" w:hAnsi="Times New Roman" w:cs="Times New Roman"/>
        </w:rPr>
        <w:t>Specific</w:t>
      </w:r>
      <w:proofErr w:type="spellEnd"/>
      <w:r w:rsidRPr="002C2939">
        <w:rPr>
          <w:rFonts w:ascii="Times New Roman" w:hAnsi="Times New Roman" w:cs="Times New Roman"/>
        </w:rPr>
        <w:t xml:space="preserve">, </w:t>
      </w:r>
      <w:proofErr w:type="spellStart"/>
      <w:r w:rsidRPr="002C2939">
        <w:rPr>
          <w:rFonts w:ascii="Times New Roman" w:hAnsi="Times New Roman" w:cs="Times New Roman"/>
        </w:rPr>
        <w:t>Measurable</w:t>
      </w:r>
      <w:proofErr w:type="spellEnd"/>
      <w:r w:rsidRPr="002C2939">
        <w:rPr>
          <w:rFonts w:ascii="Times New Roman" w:hAnsi="Times New Roman" w:cs="Times New Roman"/>
        </w:rPr>
        <w:t xml:space="preserve">, </w:t>
      </w:r>
      <w:proofErr w:type="spellStart"/>
      <w:r w:rsidRPr="002C2939">
        <w:rPr>
          <w:rFonts w:ascii="Times New Roman" w:hAnsi="Times New Roman" w:cs="Times New Roman"/>
        </w:rPr>
        <w:t>Attractive</w:t>
      </w:r>
      <w:proofErr w:type="spellEnd"/>
      <w:r w:rsidRPr="002C2939">
        <w:rPr>
          <w:rFonts w:ascii="Times New Roman" w:hAnsi="Times New Roman" w:cs="Times New Roman"/>
        </w:rPr>
        <w:t xml:space="preserve">, </w:t>
      </w:r>
      <w:proofErr w:type="spellStart"/>
      <w:r w:rsidRPr="002C2939">
        <w:rPr>
          <w:rFonts w:ascii="Times New Roman" w:hAnsi="Times New Roman" w:cs="Times New Roman"/>
        </w:rPr>
        <w:t>Realistic</w:t>
      </w:r>
      <w:proofErr w:type="spellEnd"/>
      <w:r w:rsidRPr="002C2939">
        <w:rPr>
          <w:rFonts w:ascii="Times New Roman" w:hAnsi="Times New Roman" w:cs="Times New Roman"/>
        </w:rPr>
        <w:t xml:space="preserve">, </w:t>
      </w:r>
      <w:proofErr w:type="spellStart"/>
      <w:r w:rsidRPr="002C2939">
        <w:rPr>
          <w:rFonts w:ascii="Times New Roman" w:hAnsi="Times New Roman" w:cs="Times New Roman"/>
        </w:rPr>
        <w:t>Timely</w:t>
      </w:r>
      <w:proofErr w:type="spellEnd"/>
      <w:r w:rsidRPr="002C2939">
        <w:rPr>
          <w:rFonts w:ascii="Times New Roman" w:hAnsi="Times New Roman" w:cs="Times New Roman"/>
        </w:rPr>
        <w:t xml:space="preserve"> </w:t>
      </w:r>
      <w:proofErr w:type="spellStart"/>
      <w:r w:rsidRPr="002C2939">
        <w:rPr>
          <w:rFonts w:ascii="Times New Roman" w:hAnsi="Times New Roman" w:cs="Times New Roman"/>
        </w:rPr>
        <w:t>defined</w:t>
      </w:r>
      <w:proofErr w:type="spellEnd"/>
      <w:r w:rsidRPr="002C2939">
        <w:rPr>
          <w:rFonts w:ascii="Times New Roman" w:hAnsi="Times New Roman" w:cs="Times New Roman"/>
        </w:rPr>
        <w:t>) oraz GAS (</w:t>
      </w:r>
      <w:proofErr w:type="spellStart"/>
      <w:r w:rsidRPr="002C2939">
        <w:rPr>
          <w:rFonts w:ascii="Times New Roman" w:hAnsi="Times New Roman" w:cs="Times New Roman"/>
          <w:bCs/>
        </w:rPr>
        <w:t>Goal</w:t>
      </w:r>
      <w:proofErr w:type="spellEnd"/>
      <w:r w:rsidRPr="002C2939">
        <w:rPr>
          <w:rFonts w:ascii="Times New Roman" w:hAnsi="Times New Roman" w:cs="Times New Roman"/>
          <w:bCs/>
        </w:rPr>
        <w:t xml:space="preserve"> </w:t>
      </w:r>
      <w:proofErr w:type="spellStart"/>
      <w:r w:rsidRPr="002C2939">
        <w:rPr>
          <w:rFonts w:ascii="Times New Roman" w:hAnsi="Times New Roman" w:cs="Times New Roman"/>
          <w:bCs/>
        </w:rPr>
        <w:t>Assessment</w:t>
      </w:r>
      <w:proofErr w:type="spellEnd"/>
      <w:r w:rsidRPr="002C2939">
        <w:rPr>
          <w:rFonts w:ascii="Times New Roman" w:hAnsi="Times New Roman" w:cs="Times New Roman"/>
          <w:bCs/>
        </w:rPr>
        <w:t xml:space="preserve"> </w:t>
      </w:r>
      <w:proofErr w:type="spellStart"/>
      <w:r w:rsidRPr="002C2939">
        <w:rPr>
          <w:rFonts w:ascii="Times New Roman" w:hAnsi="Times New Roman" w:cs="Times New Roman"/>
          <w:bCs/>
        </w:rPr>
        <w:t>Scaling</w:t>
      </w:r>
      <w:proofErr w:type="spellEnd"/>
      <w:r w:rsidRPr="002C2939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w pierwszym dniu cyklu badawczego oraz weryfikacja tych celów w ostatnim dniu cyklu badawczego,</w:t>
      </w:r>
    </w:p>
    <w:p w14:paraId="33B73A4C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raportowanie danych Głównemu Badaczowi i Kierownikowi Merytorycznemu, </w:t>
      </w:r>
    </w:p>
    <w:p w14:paraId="17444D34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prowadzenie dokumentacji badawczej, </w:t>
      </w:r>
    </w:p>
    <w:p w14:paraId="32528455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22AB6C73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udzielanie świadczeń zgodnie z ICH-GCP (</w:t>
      </w:r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Good </w:t>
      </w:r>
      <w:proofErr w:type="spellStart"/>
      <w:r w:rsidRPr="0010600B">
        <w:rPr>
          <w:rFonts w:ascii="Times New Roman" w:hAnsi="Times New Roman" w:cs="Times New Roman"/>
          <w:i/>
          <w:shd w:val="clear" w:color="auto" w:fill="FFFFFF"/>
        </w:rPr>
        <w:t>ClinicalPractice</w:t>
      </w:r>
      <w:proofErr w:type="spellEnd"/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 – GCP) </w:t>
      </w:r>
      <w:r w:rsidRPr="0010600B">
        <w:rPr>
          <w:rFonts w:ascii="Times New Roman" w:hAnsi="Times New Roman" w:cs="Times New Roman"/>
          <w:shd w:val="clear" w:color="auto" w:fill="FFFFFF"/>
        </w:rPr>
        <w:t xml:space="preserve">oraz </w:t>
      </w:r>
      <w:r w:rsidRPr="0010600B">
        <w:rPr>
          <w:rFonts w:ascii="Times New Roman" w:hAnsi="Times New Roman" w:cs="Times New Roman"/>
        </w:rPr>
        <w:t xml:space="preserve">obowiązującymi przepisami </w:t>
      </w:r>
      <w:r w:rsidRPr="0010600B">
        <w:rPr>
          <w:rFonts w:ascii="Times New Roman" w:hAnsi="Times New Roman" w:cs="Times New Roman"/>
          <w:color w:val="000000"/>
        </w:rPr>
        <w:t>prawa w zakresie prowadzenia eksperymentów badawczych</w:t>
      </w:r>
    </w:p>
    <w:p w14:paraId="44173384" w14:textId="4D71BD52" w:rsidR="009C7795" w:rsidRPr="00C12C56" w:rsidRDefault="009C7795" w:rsidP="00C1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lastRenderedPageBreak/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776E78A4" w14:textId="77777777" w:rsidR="00C12C56" w:rsidRDefault="00C12C56" w:rsidP="00C12C5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9201F47" w14:textId="612F8782" w:rsidR="009C7795" w:rsidRPr="0010600B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nr 3:</w:t>
      </w:r>
    </w:p>
    <w:p w14:paraId="705CB5D7" w14:textId="77777777" w:rsidR="009C7795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B43DB">
        <w:rPr>
          <w:rFonts w:ascii="Times New Roman" w:hAnsi="Times New Roman" w:cs="Times New Roman"/>
          <w:b/>
        </w:rPr>
        <w:t xml:space="preserve">TERAPEUTA ZAJĘCIOWY OCENIAJĄCY </w:t>
      </w:r>
      <w:r w:rsidRPr="001B43DB">
        <w:rPr>
          <w:rFonts w:ascii="Times New Roman" w:eastAsia="Times New Roman" w:hAnsi="Times New Roman" w:cs="Times New Roman"/>
          <w:b/>
          <w:lang w:eastAsia="pl-PL"/>
        </w:rPr>
        <w:t>W GRUPIE WIEKOWEJ OD 13 MIESIĄCA ŻYCIA DO 21 ROK</w:t>
      </w:r>
      <w:r w:rsidRPr="0010600B">
        <w:rPr>
          <w:rFonts w:ascii="Times New Roman" w:hAnsi="Times New Roman" w:cs="Times New Roman"/>
          <w:b/>
        </w:rPr>
        <w:t xml:space="preserve"> </w:t>
      </w:r>
    </w:p>
    <w:p w14:paraId="2FB8EB26" w14:textId="77777777" w:rsidR="009C7795" w:rsidRPr="00BB6B85" w:rsidRDefault="009C7795" w:rsidP="009C7795">
      <w:pPr>
        <w:spacing w:line="276" w:lineRule="auto"/>
        <w:jc w:val="both"/>
        <w:rPr>
          <w:rFonts w:ascii="Times New Roman" w:hAnsi="Times New Roman" w:cs="Times New Roman"/>
        </w:rPr>
      </w:pPr>
      <w:r w:rsidRPr="00BB6B85">
        <w:rPr>
          <w:rFonts w:ascii="Times New Roman" w:hAnsi="Times New Roman" w:cs="Times New Roman"/>
        </w:rPr>
        <w:t xml:space="preserve">Terapeuta zajęciowy oceniający </w:t>
      </w:r>
      <w:r w:rsidRPr="00BB6B85">
        <w:rPr>
          <w:rFonts w:ascii="Times New Roman" w:eastAsia="Times New Roman" w:hAnsi="Times New Roman" w:cs="Times New Roman"/>
          <w:lang w:eastAsia="pl-PL"/>
        </w:rPr>
        <w:t>w grupie wiekowej od 13 miesiąca życia do 21 rok</w:t>
      </w:r>
      <w:r>
        <w:rPr>
          <w:rFonts w:ascii="Times New Roman" w:hAnsi="Times New Roman" w:cs="Times New Roman"/>
        </w:rPr>
        <w:t xml:space="preserve"> </w:t>
      </w:r>
      <w:r w:rsidRPr="00661289">
        <w:rPr>
          <w:rFonts w:ascii="Times New Roman" w:eastAsia="Times New Roman" w:hAnsi="Times New Roman" w:cs="Times New Roman"/>
          <w:lang w:eastAsia="pl-PL"/>
        </w:rPr>
        <w:t xml:space="preserve">należy do 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odślepiony</w:t>
      </w:r>
      <w:proofErr w:type="spellEnd"/>
      <w:r w:rsidRPr="005F2C12">
        <w:rPr>
          <w:rFonts w:ascii="Times New Roman" w:eastAsia="Times New Roman" w:hAnsi="Times New Roman" w:cs="Times New Roman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14:paraId="6421D5F6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0600B">
        <w:rPr>
          <w:rFonts w:ascii="Times New Roman" w:hAnsi="Times New Roman" w:cs="Times New Roman"/>
          <w:u w:val="single"/>
        </w:rPr>
        <w:t xml:space="preserve">Zakres obowiązków: </w:t>
      </w:r>
    </w:p>
    <w:p w14:paraId="011A3150" w14:textId="77777777" w:rsidR="009C7795" w:rsidRDefault="009C7795" w:rsidP="009C7795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przeprowadzenie w pierwszym dniu cyklu badawczego</w:t>
      </w:r>
      <w:r>
        <w:rPr>
          <w:rFonts w:ascii="Times New Roman" w:hAnsi="Times New Roman" w:cs="Times New Roman"/>
        </w:rPr>
        <w:t>:</w:t>
      </w:r>
    </w:p>
    <w:p w14:paraId="64E26F9A" w14:textId="77777777" w:rsidR="009C7795" w:rsidRDefault="009C7795" w:rsidP="009C7795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motywacji pacjenta oraz określenie wzorców motywacyjnych,</w:t>
      </w:r>
    </w:p>
    <w:p w14:paraId="5DE040DC" w14:textId="77777777" w:rsidR="009C7795" w:rsidRDefault="009C7795" w:rsidP="009C7795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potrzeb intelektualnych pacjenta w celu określenia optymalnego rodzaju terapii kognitywnej,</w:t>
      </w:r>
    </w:p>
    <w:p w14:paraId="7F251C06" w14:textId="77777777" w:rsidR="009C7795" w:rsidRPr="00D479ED" w:rsidRDefault="009C7795" w:rsidP="009C7795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administracja danych –raportowanie wyników wstępnych lekarzowi rehabilitacji,</w:t>
      </w:r>
    </w:p>
    <w:p w14:paraId="4DB105CB" w14:textId="77777777" w:rsidR="009C7795" w:rsidRPr="0010600B" w:rsidRDefault="009C7795" w:rsidP="009C7795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raportowanie danych Głównemu Badaczowi i Kierownikowi Merytorycznemu, </w:t>
      </w:r>
    </w:p>
    <w:p w14:paraId="1B382114" w14:textId="77777777" w:rsidR="009C7795" w:rsidRPr="0010600B" w:rsidRDefault="009C7795" w:rsidP="009C7795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00B">
        <w:rPr>
          <w:rFonts w:ascii="Times New Roman" w:hAnsi="Times New Roman" w:cs="Times New Roman"/>
        </w:rPr>
        <w:t>prowadzenie dokumentacji badawczej,</w:t>
      </w:r>
    </w:p>
    <w:p w14:paraId="5359B80F" w14:textId="77777777" w:rsidR="009C7795" w:rsidRPr="0010600B" w:rsidRDefault="009C7795" w:rsidP="00437AC1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informowania Głównego Badacza i Kierownika Merytorycznego Projektu </w:t>
      </w:r>
      <w:r w:rsidRPr="0010600B">
        <w:rPr>
          <w:rFonts w:ascii="Times New Roman" w:hAnsi="Times New Roman" w:cs="Times New Roman"/>
        </w:rPr>
        <w:br/>
        <w:t>o zaistnieniu zdarzeń niepożądanych,</w:t>
      </w:r>
    </w:p>
    <w:p w14:paraId="33F6EF57" w14:textId="77777777" w:rsidR="009C7795" w:rsidRPr="0010600B" w:rsidRDefault="009C7795" w:rsidP="00437AC1">
      <w:pPr>
        <w:pStyle w:val="Akapitzlist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udzielanie świadczeń zgodnie </w:t>
      </w:r>
      <w:r w:rsidRPr="0010600B">
        <w:rPr>
          <w:rFonts w:ascii="Times New Roman" w:hAnsi="Times New Roman" w:cs="Times New Roman"/>
          <w:color w:val="000000"/>
        </w:rPr>
        <w:t>z ICH-GCP (</w:t>
      </w:r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Good </w:t>
      </w:r>
      <w:proofErr w:type="spellStart"/>
      <w:r w:rsidRPr="0010600B">
        <w:rPr>
          <w:rFonts w:ascii="Times New Roman" w:hAnsi="Times New Roman" w:cs="Times New Roman"/>
          <w:i/>
          <w:shd w:val="clear" w:color="auto" w:fill="FFFFFF"/>
        </w:rPr>
        <w:t>ClinicalPractice</w:t>
      </w:r>
      <w:proofErr w:type="spellEnd"/>
      <w:r w:rsidRPr="0010600B">
        <w:rPr>
          <w:rFonts w:ascii="Times New Roman" w:hAnsi="Times New Roman" w:cs="Times New Roman"/>
          <w:i/>
          <w:shd w:val="clear" w:color="auto" w:fill="FFFFFF"/>
        </w:rPr>
        <w:t xml:space="preserve"> – GCP) </w:t>
      </w:r>
      <w:r w:rsidRPr="0010600B">
        <w:rPr>
          <w:rFonts w:ascii="Times New Roman" w:hAnsi="Times New Roman" w:cs="Times New Roman"/>
          <w:shd w:val="clear" w:color="auto" w:fill="FFFFFF"/>
        </w:rPr>
        <w:t xml:space="preserve">oraz </w:t>
      </w:r>
      <w:r w:rsidRPr="0010600B">
        <w:rPr>
          <w:rFonts w:ascii="Times New Roman" w:hAnsi="Times New Roman" w:cs="Times New Roman"/>
          <w:color w:val="000000"/>
        </w:rPr>
        <w:t>obowiązującymi przepisami prawa w zakresie prowadzenia eksperymentów badawczych,</w:t>
      </w:r>
    </w:p>
    <w:p w14:paraId="2348B8EB" w14:textId="77777777" w:rsidR="009C7795" w:rsidRPr="0010600B" w:rsidRDefault="009C7795" w:rsidP="009C77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276" w:lineRule="auto"/>
        <w:ind w:left="1077"/>
        <w:contextualSpacing/>
        <w:jc w:val="both"/>
        <w:rPr>
          <w:rFonts w:ascii="Times New Roman" w:hAnsi="Times New Roman" w:cs="Times New Roman"/>
        </w:rPr>
      </w:pPr>
    </w:p>
    <w:p w14:paraId="79EE3284" w14:textId="6417136D" w:rsidR="009C7795" w:rsidRPr="00C12C56" w:rsidRDefault="009C7795" w:rsidP="00C1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6719BCC6" w14:textId="77777777" w:rsidR="00C12C56" w:rsidRDefault="00C12C56" w:rsidP="00C12C5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214E2F2" w14:textId="7D740611" w:rsidR="009C7795" w:rsidRPr="0010600B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327DC">
        <w:rPr>
          <w:rFonts w:ascii="Times New Roman" w:hAnsi="Times New Roman" w:cs="Times New Roman"/>
          <w:b/>
          <w:u w:val="single"/>
        </w:rPr>
        <w:t>Część nr 4: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36533475" w14:textId="77777777" w:rsidR="009C7795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 xml:space="preserve">LEKARZ SPECJALISTA W DZIEDZINIE ORTOPEDII I TRAUMATOLOGII NARZĄDU RUCHU </w:t>
      </w:r>
    </w:p>
    <w:p w14:paraId="31103E7A" w14:textId="77777777" w:rsidR="009C7795" w:rsidRPr="00C12C56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B6B85">
        <w:rPr>
          <w:rFonts w:ascii="Times New Roman" w:hAnsi="Times New Roman" w:cs="Times New Roman"/>
        </w:rPr>
        <w:t xml:space="preserve">Lekarz specjalista w dziedzinie ortopedii i traumatologii narządu ruchu </w:t>
      </w:r>
      <w:r w:rsidRPr="00BB6B85">
        <w:rPr>
          <w:rFonts w:ascii="Times New Roman" w:eastAsia="Times New Roman" w:hAnsi="Times New Roman" w:cs="Times New Roman"/>
          <w:lang w:eastAsia="pl-PL"/>
        </w:rPr>
        <w:t xml:space="preserve">należy do 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personelu zaślepionego</w:t>
      </w:r>
      <w:r w:rsidRPr="00C12C5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7399D38" w14:textId="77777777" w:rsidR="009C7795" w:rsidRPr="0010600B" w:rsidRDefault="009C7795" w:rsidP="009C7795">
      <w:pPr>
        <w:spacing w:before="240" w:line="360" w:lineRule="auto"/>
        <w:jc w:val="both"/>
        <w:rPr>
          <w:rFonts w:ascii="Times New Roman" w:hAnsi="Times New Roman" w:cs="Times New Roman"/>
          <w:u w:val="single"/>
        </w:rPr>
      </w:pPr>
      <w:r w:rsidRPr="0010600B">
        <w:rPr>
          <w:rFonts w:ascii="Times New Roman" w:hAnsi="Times New Roman" w:cs="Times New Roman"/>
          <w:u w:val="single"/>
        </w:rPr>
        <w:t xml:space="preserve">Zakres obowiązków: </w:t>
      </w:r>
    </w:p>
    <w:p w14:paraId="58515172" w14:textId="77777777" w:rsidR="009C7795" w:rsidRPr="0010600B" w:rsidRDefault="009C7795" w:rsidP="00437AC1">
      <w:pPr>
        <w:pStyle w:val="Akapitzlist"/>
        <w:numPr>
          <w:ilvl w:val="0"/>
          <w:numId w:val="25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przeprowadzenie konsultacji w pierwszym dniu cyklu badawczego w ramach której zostanie przeprowadzony: </w:t>
      </w:r>
    </w:p>
    <w:p w14:paraId="42AE7607" w14:textId="77777777" w:rsidR="009C7795" w:rsidRPr="0010600B" w:rsidRDefault="009C7795" w:rsidP="009C7795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wywiadu z uczestnikiem/opiekunem uczestnika,</w:t>
      </w:r>
    </w:p>
    <w:p w14:paraId="39F2CECC" w14:textId="77777777" w:rsidR="009C7795" w:rsidRDefault="009C7795" w:rsidP="009C7795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ocena kliniczna,</w:t>
      </w:r>
    </w:p>
    <w:p w14:paraId="32F4434C" w14:textId="77777777" w:rsidR="009C7795" w:rsidRPr="0010600B" w:rsidRDefault="009C7795" w:rsidP="009C7795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479ED">
        <w:rPr>
          <w:rFonts w:ascii="Times New Roman" w:hAnsi="Times New Roman" w:cs="Times New Roman"/>
        </w:rPr>
        <w:t>określenie celów leczniczych zgodnych z systemem SMART (</w:t>
      </w:r>
      <w:proofErr w:type="spellStart"/>
      <w:r w:rsidRPr="00D479ED">
        <w:rPr>
          <w:rFonts w:ascii="Times New Roman" w:hAnsi="Times New Roman" w:cs="Times New Roman"/>
        </w:rPr>
        <w:t>Specific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Measurable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Attractive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Realistic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Timely</w:t>
      </w:r>
      <w:proofErr w:type="spellEnd"/>
      <w:r w:rsidRPr="00D479ED">
        <w:rPr>
          <w:rFonts w:ascii="Times New Roman" w:hAnsi="Times New Roman" w:cs="Times New Roman"/>
        </w:rPr>
        <w:t xml:space="preserve"> </w:t>
      </w:r>
      <w:proofErr w:type="spellStart"/>
      <w:r w:rsidRPr="00D479ED">
        <w:rPr>
          <w:rFonts w:ascii="Times New Roman" w:hAnsi="Times New Roman" w:cs="Times New Roman"/>
        </w:rPr>
        <w:t>defined</w:t>
      </w:r>
      <w:proofErr w:type="spellEnd"/>
      <w:r w:rsidRPr="00D479ED">
        <w:rPr>
          <w:rFonts w:ascii="Times New Roman" w:hAnsi="Times New Roman" w:cs="Times New Roman"/>
        </w:rPr>
        <w:t>) oraz GAS (</w:t>
      </w:r>
      <w:proofErr w:type="spellStart"/>
      <w:r w:rsidRPr="00D479ED">
        <w:rPr>
          <w:rFonts w:ascii="Times New Roman" w:hAnsi="Times New Roman" w:cs="Times New Roman"/>
          <w:bCs/>
        </w:rPr>
        <w:t>Goal</w:t>
      </w:r>
      <w:proofErr w:type="spellEnd"/>
      <w:r w:rsidRPr="00D479ED">
        <w:rPr>
          <w:rFonts w:ascii="Times New Roman" w:hAnsi="Times New Roman" w:cs="Times New Roman"/>
          <w:bCs/>
        </w:rPr>
        <w:t xml:space="preserve"> </w:t>
      </w:r>
      <w:proofErr w:type="spellStart"/>
      <w:r w:rsidRPr="00D479ED">
        <w:rPr>
          <w:rFonts w:ascii="Times New Roman" w:hAnsi="Times New Roman" w:cs="Times New Roman"/>
          <w:bCs/>
        </w:rPr>
        <w:t>Assessment</w:t>
      </w:r>
      <w:proofErr w:type="spellEnd"/>
      <w:r w:rsidRPr="00D479ED">
        <w:rPr>
          <w:rFonts w:ascii="Times New Roman" w:hAnsi="Times New Roman" w:cs="Times New Roman"/>
          <w:bCs/>
        </w:rPr>
        <w:t xml:space="preserve"> </w:t>
      </w:r>
      <w:proofErr w:type="spellStart"/>
      <w:r w:rsidRPr="00D479ED">
        <w:rPr>
          <w:rFonts w:ascii="Times New Roman" w:hAnsi="Times New Roman" w:cs="Times New Roman"/>
          <w:bCs/>
        </w:rPr>
        <w:t>Scaling</w:t>
      </w:r>
      <w:proofErr w:type="spellEnd"/>
      <w:r w:rsidRPr="00D479ED">
        <w:rPr>
          <w:rFonts w:ascii="Times New Roman" w:hAnsi="Times New Roman" w:cs="Times New Roman"/>
          <w:bCs/>
        </w:rPr>
        <w:t>)</w:t>
      </w:r>
    </w:p>
    <w:p w14:paraId="5FC6969F" w14:textId="77777777" w:rsidR="009C7795" w:rsidRPr="0010600B" w:rsidRDefault="009C7795" w:rsidP="009C7795">
      <w:pPr>
        <w:pStyle w:val="Akapitzlist"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przeprowadzenie konsultacji w ostatnim dniu cyklu badawczego w ramach której zostanie przeprowadzona: </w:t>
      </w:r>
    </w:p>
    <w:p w14:paraId="608D2DB2" w14:textId="77777777" w:rsidR="009C7795" w:rsidRPr="0010600B" w:rsidRDefault="009C7795" w:rsidP="009C7795">
      <w:pPr>
        <w:pStyle w:val="Akapitzlist"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interpretacja wyników badań obrazowych: USG lub RTG stawów biodrowych, RTG kręgosłupa, densytometria, </w:t>
      </w:r>
    </w:p>
    <w:p w14:paraId="231F0100" w14:textId="77777777" w:rsidR="009C7795" w:rsidRPr="0010600B" w:rsidRDefault="009C7795" w:rsidP="009C7795">
      <w:pPr>
        <w:pStyle w:val="Akapitzlist"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interpretacja wyników badań instrumentalnych chodu: Trójwymiarowej Instrumentalnej Diagnostyki Funkcjonalnej Chodu (</w:t>
      </w:r>
      <w:proofErr w:type="spellStart"/>
      <w:r w:rsidRPr="0010600B">
        <w:rPr>
          <w:rFonts w:ascii="Times New Roman" w:hAnsi="Times New Roman" w:cs="Times New Roman"/>
        </w:rPr>
        <w:t>TIDFCh</w:t>
      </w:r>
      <w:proofErr w:type="spellEnd"/>
      <w:r w:rsidRPr="0010600B">
        <w:rPr>
          <w:rFonts w:ascii="Times New Roman" w:hAnsi="Times New Roman" w:cs="Times New Roman"/>
        </w:rPr>
        <w:t xml:space="preserve">) oraz </w:t>
      </w:r>
      <w:r w:rsidRPr="0010600B">
        <w:rPr>
          <w:rFonts w:ascii="Times New Roman" w:hAnsi="Times New Roman" w:cs="Times New Roman"/>
          <w:bCs/>
          <w:color w:val="000000" w:themeColor="text1"/>
        </w:rPr>
        <w:t xml:space="preserve">biometrycznej oceny nagrania </w:t>
      </w:r>
      <w:r w:rsidRPr="0010600B">
        <w:rPr>
          <w:rFonts w:ascii="Times New Roman" w:hAnsi="Times New Roman" w:cs="Times New Roman"/>
          <w:bCs/>
        </w:rPr>
        <w:t xml:space="preserve">wideo </w:t>
      </w:r>
      <w:r w:rsidRPr="0010600B">
        <w:rPr>
          <w:rFonts w:ascii="Times New Roman" w:hAnsi="Times New Roman" w:cs="Times New Roman"/>
          <w:bCs/>
          <w:i/>
        </w:rPr>
        <w:t>-</w:t>
      </w:r>
      <w:proofErr w:type="spellStart"/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>Edinburgh</w:t>
      </w:r>
      <w:proofErr w:type="spellEnd"/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 xml:space="preserve"> Visual </w:t>
      </w:r>
      <w:proofErr w:type="spellStart"/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>Gait</w:t>
      </w:r>
      <w:proofErr w:type="spellEnd"/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>Score</w:t>
      </w:r>
      <w:proofErr w:type="spellEnd"/>
      <w:r w:rsidRPr="0010600B">
        <w:rPr>
          <w:rFonts w:ascii="Times New Roman" w:hAnsi="Times New Roman" w:cs="Times New Roman"/>
          <w:i/>
          <w:shd w:val="clear" w:color="auto" w:fill="FFFFFF"/>
        </w:rPr>
        <w:t> (</w:t>
      </w:r>
      <w:r w:rsidRPr="0010600B">
        <w:rPr>
          <w:rStyle w:val="Uwydatnienie"/>
          <w:rFonts w:ascii="Times New Roman" w:hAnsi="Times New Roman" w:cs="Times New Roman"/>
          <w:bCs/>
          <w:shd w:val="clear" w:color="auto" w:fill="FFFFFF"/>
        </w:rPr>
        <w:t>EVGS</w:t>
      </w:r>
      <w:r w:rsidRPr="0010600B">
        <w:rPr>
          <w:rFonts w:ascii="Times New Roman" w:hAnsi="Times New Roman" w:cs="Times New Roman"/>
          <w:i/>
          <w:shd w:val="clear" w:color="auto" w:fill="FFFFFF"/>
        </w:rPr>
        <w:t>),</w:t>
      </w:r>
    </w:p>
    <w:p w14:paraId="77760FB9" w14:textId="77777777" w:rsidR="009C7795" w:rsidRPr="00D479ED" w:rsidRDefault="009C7795" w:rsidP="009C7795">
      <w:pPr>
        <w:pStyle w:val="Akapitzlist"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  <w:shd w:val="clear" w:color="auto" w:fill="FFFFFF"/>
        </w:rPr>
        <w:t>interpretacja wyników interwencji leczniczej,</w:t>
      </w:r>
    </w:p>
    <w:p w14:paraId="07462B4A" w14:textId="77777777" w:rsidR="009C7795" w:rsidRPr="00D479ED" w:rsidRDefault="009C7795" w:rsidP="009C7795">
      <w:pPr>
        <w:pStyle w:val="Akapitzlist"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479ED">
        <w:rPr>
          <w:rFonts w:ascii="Times New Roman" w:hAnsi="Times New Roman" w:cs="Times New Roman"/>
        </w:rPr>
        <w:lastRenderedPageBreak/>
        <w:t>weryfikacja celów leczniczych zgodnych z systemem SMART (</w:t>
      </w:r>
      <w:proofErr w:type="spellStart"/>
      <w:r w:rsidRPr="00D479ED">
        <w:rPr>
          <w:rFonts w:ascii="Times New Roman" w:hAnsi="Times New Roman" w:cs="Times New Roman"/>
        </w:rPr>
        <w:t>Specific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Measurable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Attractive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Realistic</w:t>
      </w:r>
      <w:proofErr w:type="spellEnd"/>
      <w:r w:rsidRPr="00D479ED">
        <w:rPr>
          <w:rFonts w:ascii="Times New Roman" w:hAnsi="Times New Roman" w:cs="Times New Roman"/>
        </w:rPr>
        <w:t xml:space="preserve">, </w:t>
      </w:r>
      <w:proofErr w:type="spellStart"/>
      <w:r w:rsidRPr="00D479ED">
        <w:rPr>
          <w:rFonts w:ascii="Times New Roman" w:hAnsi="Times New Roman" w:cs="Times New Roman"/>
        </w:rPr>
        <w:t>Timely</w:t>
      </w:r>
      <w:proofErr w:type="spellEnd"/>
      <w:r w:rsidRPr="00D479ED">
        <w:rPr>
          <w:rFonts w:ascii="Times New Roman" w:hAnsi="Times New Roman" w:cs="Times New Roman"/>
        </w:rPr>
        <w:t xml:space="preserve"> </w:t>
      </w:r>
      <w:proofErr w:type="spellStart"/>
      <w:r w:rsidRPr="00D479ED">
        <w:rPr>
          <w:rFonts w:ascii="Times New Roman" w:hAnsi="Times New Roman" w:cs="Times New Roman"/>
        </w:rPr>
        <w:t>defined</w:t>
      </w:r>
      <w:proofErr w:type="spellEnd"/>
      <w:r w:rsidRPr="00D479ED">
        <w:rPr>
          <w:rFonts w:ascii="Times New Roman" w:hAnsi="Times New Roman" w:cs="Times New Roman"/>
        </w:rPr>
        <w:t>) oraz GAS (</w:t>
      </w:r>
      <w:proofErr w:type="spellStart"/>
      <w:r w:rsidRPr="00D479ED">
        <w:rPr>
          <w:rFonts w:ascii="Times New Roman" w:hAnsi="Times New Roman" w:cs="Times New Roman"/>
          <w:bCs/>
        </w:rPr>
        <w:t>Goal</w:t>
      </w:r>
      <w:proofErr w:type="spellEnd"/>
      <w:r w:rsidRPr="00D479ED">
        <w:rPr>
          <w:rFonts w:ascii="Times New Roman" w:hAnsi="Times New Roman" w:cs="Times New Roman"/>
          <w:bCs/>
        </w:rPr>
        <w:t xml:space="preserve"> </w:t>
      </w:r>
      <w:proofErr w:type="spellStart"/>
      <w:r w:rsidRPr="00D479ED">
        <w:rPr>
          <w:rFonts w:ascii="Times New Roman" w:hAnsi="Times New Roman" w:cs="Times New Roman"/>
          <w:bCs/>
        </w:rPr>
        <w:t>Assessment</w:t>
      </w:r>
      <w:proofErr w:type="spellEnd"/>
      <w:r w:rsidRPr="00D479ED">
        <w:rPr>
          <w:rFonts w:ascii="Times New Roman" w:hAnsi="Times New Roman" w:cs="Times New Roman"/>
          <w:bCs/>
        </w:rPr>
        <w:t xml:space="preserve"> </w:t>
      </w:r>
      <w:proofErr w:type="spellStart"/>
      <w:r w:rsidRPr="00D479ED">
        <w:rPr>
          <w:rFonts w:ascii="Times New Roman" w:hAnsi="Times New Roman" w:cs="Times New Roman"/>
          <w:bCs/>
        </w:rPr>
        <w:t>Scaling</w:t>
      </w:r>
      <w:proofErr w:type="spellEnd"/>
      <w:r w:rsidRPr="00D479ED">
        <w:rPr>
          <w:rFonts w:ascii="Times New Roman" w:hAnsi="Times New Roman" w:cs="Times New Roman"/>
          <w:bCs/>
        </w:rPr>
        <w:t>) wraz z analizą i interpretację</w:t>
      </w:r>
    </w:p>
    <w:p w14:paraId="29F76BC2" w14:textId="77777777" w:rsidR="009C7795" w:rsidRPr="0010600B" w:rsidRDefault="009C7795" w:rsidP="009C7795">
      <w:pPr>
        <w:pStyle w:val="Akapitzlist"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13EDBBF5" w14:textId="77777777" w:rsidR="009C7795" w:rsidRPr="0010600B" w:rsidRDefault="009C7795" w:rsidP="009C7795">
      <w:pPr>
        <w:pStyle w:val="Akapitzlist"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22506E9D" w14:textId="47D9F501" w:rsidR="009C7795" w:rsidRPr="0010600B" w:rsidRDefault="009C7795" w:rsidP="00437AC1">
      <w:pPr>
        <w:pStyle w:val="Akapitzlist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141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informowania Głównego Badacza i Kierownika Merytorycznego o zaistnieniu zdarzeń</w:t>
      </w:r>
      <w:r w:rsidR="00437AC1">
        <w:rPr>
          <w:rFonts w:ascii="Times New Roman" w:hAnsi="Times New Roman" w:cs="Times New Roman"/>
        </w:rPr>
        <w:t xml:space="preserve"> </w:t>
      </w:r>
      <w:r w:rsidR="00437AC1">
        <w:rPr>
          <w:rFonts w:ascii="Times New Roman" w:hAnsi="Times New Roman" w:cs="Times New Roman"/>
        </w:rPr>
        <w:br/>
      </w:r>
      <w:r w:rsidRPr="0010600B">
        <w:rPr>
          <w:rFonts w:ascii="Times New Roman" w:hAnsi="Times New Roman" w:cs="Times New Roman"/>
        </w:rPr>
        <w:t>niepożądanych,</w:t>
      </w:r>
    </w:p>
    <w:p w14:paraId="02B030E4" w14:textId="77777777" w:rsidR="009C7795" w:rsidRPr="0010600B" w:rsidRDefault="009C7795" w:rsidP="00437AC1">
      <w:pPr>
        <w:pStyle w:val="Akapitzlist"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Pr="0010600B">
        <w:rPr>
          <w:rFonts w:ascii="Times New Roman" w:hAnsi="Times New Roman" w:cs="Times New Roman"/>
        </w:rPr>
        <w:t>ClinicalPractice</w:t>
      </w:r>
      <w:proofErr w:type="spellEnd"/>
      <w:r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3C50429E" w14:textId="77777777" w:rsidR="009C7795" w:rsidRPr="0010600B" w:rsidRDefault="009C7795" w:rsidP="009C7795">
      <w:pPr>
        <w:pStyle w:val="Akapitzli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276" w:lineRule="auto"/>
        <w:ind w:left="1077"/>
        <w:jc w:val="both"/>
        <w:rPr>
          <w:rFonts w:ascii="Times New Roman" w:hAnsi="Times New Roman" w:cs="Times New Roman"/>
        </w:rPr>
      </w:pPr>
    </w:p>
    <w:p w14:paraId="74274BC9" w14:textId="5A516227" w:rsidR="009C7795" w:rsidRPr="00C12C56" w:rsidRDefault="009C7795" w:rsidP="00C1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7B45160E" w14:textId="77777777" w:rsidR="00C12C56" w:rsidRDefault="00C12C56" w:rsidP="00C12C5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22935D40" w14:textId="3F56AD59" w:rsidR="009C7795" w:rsidRPr="0010600B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327DC">
        <w:rPr>
          <w:rFonts w:ascii="Times New Roman" w:hAnsi="Times New Roman" w:cs="Times New Roman"/>
          <w:b/>
          <w:u w:val="single"/>
        </w:rPr>
        <w:t>Część nr 5</w:t>
      </w:r>
      <w:r>
        <w:rPr>
          <w:rFonts w:ascii="Times New Roman" w:hAnsi="Times New Roman" w:cs="Times New Roman"/>
          <w:b/>
          <w:u w:val="single"/>
        </w:rPr>
        <w:t>:</w:t>
      </w:r>
    </w:p>
    <w:p w14:paraId="0A6D2437" w14:textId="77777777" w:rsidR="009C7795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 xml:space="preserve">LEKARZ SPECJALISTA W DZIEDZINIE REHABILITACJI MEDYCZNEJ </w:t>
      </w:r>
    </w:p>
    <w:p w14:paraId="1812FBCB" w14:textId="77777777" w:rsidR="009C7795" w:rsidRPr="00BB6B85" w:rsidRDefault="009C7795" w:rsidP="001B43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6B85">
        <w:rPr>
          <w:rFonts w:ascii="Times New Roman" w:hAnsi="Times New Roman" w:cs="Times New Roman"/>
        </w:rPr>
        <w:t>Lekarz specjalista w dziedzinie rehabilitacji medycznej</w:t>
      </w:r>
      <w:r>
        <w:rPr>
          <w:rFonts w:ascii="Times New Roman" w:hAnsi="Times New Roman" w:cs="Times New Roman"/>
        </w:rPr>
        <w:t xml:space="preserve"> należy do</w:t>
      </w:r>
      <w:r w:rsidRPr="00BB6B85">
        <w:rPr>
          <w:rFonts w:ascii="Times New Roman" w:hAnsi="Times New Roman" w:cs="Times New Roman"/>
        </w:rPr>
        <w:t xml:space="preserve"> </w:t>
      </w:r>
      <w:r w:rsidRPr="00BB6B85">
        <w:rPr>
          <w:rFonts w:ascii="Times New Roman" w:eastAsia="Times New Roman" w:hAnsi="Times New Roman" w:cs="Times New Roman"/>
          <w:lang w:eastAsia="pl-PL"/>
        </w:rPr>
        <w:t xml:space="preserve">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odślepionego</w:t>
      </w:r>
      <w:proofErr w:type="spellEnd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14:paraId="2B525BDC" w14:textId="77777777" w:rsidR="009C7795" w:rsidRPr="0010600B" w:rsidRDefault="009C7795" w:rsidP="009C7795">
      <w:pPr>
        <w:spacing w:before="240" w:line="360" w:lineRule="auto"/>
        <w:jc w:val="both"/>
        <w:rPr>
          <w:rFonts w:ascii="Times New Roman" w:hAnsi="Times New Roman" w:cs="Times New Roman"/>
          <w:u w:val="single"/>
        </w:rPr>
      </w:pPr>
      <w:r w:rsidRPr="0010600B">
        <w:rPr>
          <w:rFonts w:ascii="Times New Roman" w:hAnsi="Times New Roman" w:cs="Times New Roman"/>
          <w:u w:val="single"/>
        </w:rPr>
        <w:t xml:space="preserve">Zakres obowiązków: </w:t>
      </w:r>
    </w:p>
    <w:p w14:paraId="119ADAD8" w14:textId="77777777" w:rsidR="009C7795" w:rsidRPr="00D479ED" w:rsidRDefault="009C7795" w:rsidP="009C7795">
      <w:pPr>
        <w:pStyle w:val="Akapitzlist"/>
        <w:numPr>
          <w:ilvl w:val="0"/>
          <w:numId w:val="36"/>
        </w:numPr>
        <w:spacing w:before="240" w:line="276" w:lineRule="auto"/>
        <w:jc w:val="both"/>
        <w:rPr>
          <w:rFonts w:ascii="Times New Roman" w:hAnsi="Times New Roman" w:cs="Times New Roman"/>
          <w:u w:val="single"/>
        </w:rPr>
      </w:pPr>
      <w:r w:rsidRPr="00D479ED">
        <w:rPr>
          <w:rFonts w:ascii="Times New Roman" w:hAnsi="Times New Roman" w:cs="Times New Roman"/>
        </w:rPr>
        <w:t xml:space="preserve">programowanie procesu rehabilitacji w </w:t>
      </w:r>
      <w:r>
        <w:rPr>
          <w:rFonts w:ascii="Times New Roman" w:hAnsi="Times New Roman" w:cs="Times New Roman"/>
        </w:rPr>
        <w:t>pierwszym dniu cyklu badawczego,</w:t>
      </w:r>
    </w:p>
    <w:p w14:paraId="7CCA54BA" w14:textId="77777777" w:rsidR="009C7795" w:rsidRPr="00D479ED" w:rsidRDefault="009C7795" w:rsidP="009C7795">
      <w:pPr>
        <w:pStyle w:val="Akapitzlist"/>
        <w:numPr>
          <w:ilvl w:val="0"/>
          <w:numId w:val="36"/>
        </w:numPr>
        <w:spacing w:before="24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ocena realizacji procesu rehabilitacyjnego w ostatnim dniu cyklu badawczego,</w:t>
      </w:r>
    </w:p>
    <w:p w14:paraId="79214F9D" w14:textId="1BF6AAC8" w:rsidR="009C7795" w:rsidRPr="0010600B" w:rsidRDefault="00C12C56" w:rsidP="009C7795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0DF8378B" w14:textId="34BDE63B" w:rsidR="009C7795" w:rsidRPr="0010600B" w:rsidRDefault="00C12C56" w:rsidP="009C7795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06778C91" w14:textId="60FAE888" w:rsidR="009C7795" w:rsidRPr="0010600B" w:rsidRDefault="00C12C56" w:rsidP="009C7795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5D582962" w14:textId="5F6C56F8" w:rsidR="009C7795" w:rsidRDefault="00C12C56" w:rsidP="00C12C56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="009C7795" w:rsidRPr="0010600B">
        <w:rPr>
          <w:rFonts w:ascii="Times New Roman" w:hAnsi="Times New Roman" w:cs="Times New Roman"/>
        </w:rPr>
        <w:t>ClinicalPractice</w:t>
      </w:r>
      <w:proofErr w:type="spellEnd"/>
      <w:r w:rsidR="009C7795"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7DEC613F" w14:textId="77777777" w:rsidR="00437AC1" w:rsidRPr="00C12C56" w:rsidRDefault="00437AC1" w:rsidP="00437AC1">
      <w:pPr>
        <w:pStyle w:val="Akapitzli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A386C6C" w14:textId="77777777" w:rsidR="009C7795" w:rsidRPr="00425021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69A63655" w14:textId="77777777" w:rsidR="009C7795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87F447E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B008F">
        <w:rPr>
          <w:rFonts w:ascii="Times New Roman" w:eastAsia="Times New Roman" w:hAnsi="Times New Roman" w:cs="Times New Roman"/>
          <w:b/>
          <w:u w:val="single"/>
          <w:lang w:eastAsia="pl-PL"/>
        </w:rPr>
        <w:t>Część nr 6 :</w:t>
      </w:r>
    </w:p>
    <w:p w14:paraId="35735D42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600B">
        <w:rPr>
          <w:rFonts w:ascii="Times New Roman" w:eastAsia="Times New Roman" w:hAnsi="Times New Roman" w:cs="Times New Roman"/>
          <w:b/>
          <w:lang w:eastAsia="pl-PL"/>
        </w:rPr>
        <w:t xml:space="preserve">FIZJOTERAPEUTA PROWADZĄCY TERAPIĘ DEDYKOWANY DLA GRUPY OD 0 MIESIĄCA ŻYCIA DO 12 MIESIĄCA ŻYCIA </w:t>
      </w:r>
    </w:p>
    <w:p w14:paraId="549DC0EE" w14:textId="787ACA49" w:rsidR="009C7795" w:rsidRPr="00C12C56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85">
        <w:rPr>
          <w:rFonts w:ascii="Times New Roman" w:eastAsia="Times New Roman" w:hAnsi="Times New Roman" w:cs="Times New Roman"/>
          <w:lang w:eastAsia="pl-PL"/>
        </w:rPr>
        <w:t xml:space="preserve">Fizjoterapeuta </w:t>
      </w:r>
      <w:r>
        <w:rPr>
          <w:rFonts w:ascii="Times New Roman" w:eastAsia="Times New Roman" w:hAnsi="Times New Roman" w:cs="Times New Roman"/>
          <w:lang w:eastAsia="pl-PL"/>
        </w:rPr>
        <w:t>prowadząc</w:t>
      </w:r>
      <w:r w:rsidRPr="00BB6B85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terapię</w:t>
      </w:r>
      <w:r w:rsidRPr="00BB6B85">
        <w:rPr>
          <w:rFonts w:ascii="Times New Roman" w:eastAsia="Times New Roman" w:hAnsi="Times New Roman" w:cs="Times New Roman"/>
          <w:lang w:eastAsia="pl-PL"/>
        </w:rPr>
        <w:t xml:space="preserve"> dedykowany dla grupy od 0 miesiąca życia do 12 miesiąca życia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należy do</w:t>
      </w:r>
      <w:r w:rsidRPr="00BB6B85">
        <w:rPr>
          <w:rFonts w:ascii="Times New Roman" w:hAnsi="Times New Roman" w:cs="Times New Roman"/>
        </w:rPr>
        <w:t xml:space="preserve"> </w:t>
      </w:r>
      <w:r w:rsidRPr="00BB6B85">
        <w:rPr>
          <w:rFonts w:ascii="Times New Roman" w:eastAsia="Times New Roman" w:hAnsi="Times New Roman" w:cs="Times New Roman"/>
          <w:lang w:eastAsia="pl-PL"/>
        </w:rPr>
        <w:t xml:space="preserve">grupy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odślepionego</w:t>
      </w:r>
      <w:proofErr w:type="spellEnd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14:paraId="42FF4FFD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600B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57AC7B78" w14:textId="77777777" w:rsidR="009C7795" w:rsidRPr="0010600B" w:rsidRDefault="009C7795" w:rsidP="009C7795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przeprowadzenie terapii opartej na wczesnym wspomaganiu rozwoju (WWR):</w:t>
      </w:r>
    </w:p>
    <w:p w14:paraId="0F098D47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terapia indywidualna oparta o metody neurofizjologiczne NDT-</w:t>
      </w:r>
      <w:proofErr w:type="spellStart"/>
      <w:r w:rsidRPr="0010600B">
        <w:rPr>
          <w:rFonts w:ascii="Times New Roman" w:hAnsi="Times New Roman" w:cs="Times New Roman"/>
        </w:rPr>
        <w:t>Bobath</w:t>
      </w:r>
      <w:proofErr w:type="spellEnd"/>
      <w:r w:rsidRPr="0010600B">
        <w:rPr>
          <w:rFonts w:ascii="Times New Roman" w:hAnsi="Times New Roman" w:cs="Times New Roman"/>
        </w:rPr>
        <w:t>, PNF (</w:t>
      </w:r>
      <w:proofErr w:type="spellStart"/>
      <w:r w:rsidRPr="0010600B">
        <w:rPr>
          <w:rFonts w:ascii="Times New Roman" w:hAnsi="Times New Roman" w:cs="Times New Roman"/>
          <w:shd w:val="clear" w:color="auto" w:fill="FFFFFF"/>
        </w:rPr>
        <w:t>proprioceptive</w:t>
      </w:r>
      <w:proofErr w:type="spellEnd"/>
      <w:r w:rsidRPr="0010600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600B">
        <w:rPr>
          <w:rFonts w:ascii="Times New Roman" w:hAnsi="Times New Roman" w:cs="Times New Roman"/>
          <w:shd w:val="clear" w:color="auto" w:fill="FFFFFF"/>
        </w:rPr>
        <w:t>neuromuscular</w:t>
      </w:r>
      <w:proofErr w:type="spellEnd"/>
      <w:r w:rsidRPr="0010600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600B">
        <w:rPr>
          <w:rFonts w:ascii="Times New Roman" w:hAnsi="Times New Roman" w:cs="Times New Roman"/>
          <w:shd w:val="clear" w:color="auto" w:fill="FFFFFF"/>
        </w:rPr>
        <w:t>facilitation</w:t>
      </w:r>
      <w:proofErr w:type="spellEnd"/>
      <w:r w:rsidRPr="0010600B">
        <w:rPr>
          <w:rFonts w:ascii="Times New Roman" w:hAnsi="Times New Roman" w:cs="Times New Roman"/>
          <w:shd w:val="clear" w:color="auto" w:fill="FFFFFF"/>
        </w:rPr>
        <w:t>)</w:t>
      </w:r>
      <w:r w:rsidRPr="0010600B">
        <w:rPr>
          <w:rFonts w:ascii="Times New Roman" w:hAnsi="Times New Roman" w:cs="Times New Roman"/>
        </w:rPr>
        <w:t>, terapię manualną, ćwiczenia antygrawitacyjne, pozycjonowanie:</w:t>
      </w:r>
    </w:p>
    <w:p w14:paraId="7C7D98BB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budowanie symetrii ciała i prawidłowego napięcia mięśniowego,</w:t>
      </w:r>
    </w:p>
    <w:p w14:paraId="79594A1F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terapia oddechowa (mobilizacja klatki piersiowej, masaż mięśni (mm) oddechowych, aktywizacja torów oddechowych </w:t>
      </w:r>
      <w:proofErr w:type="spellStart"/>
      <w:r w:rsidRPr="0010600B">
        <w:rPr>
          <w:rFonts w:ascii="Times New Roman" w:hAnsi="Times New Roman" w:cs="Times New Roman"/>
        </w:rPr>
        <w:t>górnożebrowego</w:t>
      </w:r>
      <w:proofErr w:type="spellEnd"/>
      <w:r w:rsidRPr="0010600B">
        <w:rPr>
          <w:rFonts w:ascii="Times New Roman" w:hAnsi="Times New Roman" w:cs="Times New Roman"/>
        </w:rPr>
        <w:t xml:space="preserve"> i </w:t>
      </w:r>
      <w:proofErr w:type="spellStart"/>
      <w:r w:rsidRPr="0010600B">
        <w:rPr>
          <w:rFonts w:ascii="Times New Roman" w:hAnsi="Times New Roman" w:cs="Times New Roman"/>
        </w:rPr>
        <w:t>dolnożebrowego</w:t>
      </w:r>
      <w:proofErr w:type="spellEnd"/>
      <w:r w:rsidRPr="0010600B">
        <w:rPr>
          <w:rFonts w:ascii="Times New Roman" w:hAnsi="Times New Roman" w:cs="Times New Roman"/>
        </w:rPr>
        <w:t>),</w:t>
      </w:r>
    </w:p>
    <w:p w14:paraId="717D81C4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ćwiczenia ukierunkowane na prawidłową kontrolę głowy w pozycji leżenia na brzuchu,</w:t>
      </w:r>
    </w:p>
    <w:p w14:paraId="76E83BCE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lastRenderedPageBreak/>
        <w:t>w zależności od wieku nauka i stymulacja wysokiego podporu, obrotów, pozycji czworaczej, pozycji siedzącej, pionizacja,</w:t>
      </w:r>
    </w:p>
    <w:p w14:paraId="464B3490" w14:textId="77777777" w:rsidR="009C7795" w:rsidRPr="0010600B" w:rsidRDefault="009C7795" w:rsidP="009C77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prawidłowe pozycjonowanie z wykorzystaniem zaopatrzenia wspomagającego podczas siedzenia i pozycji stojącej,</w:t>
      </w:r>
    </w:p>
    <w:p w14:paraId="4E2C535A" w14:textId="77777777" w:rsidR="009C7795" w:rsidRPr="0010600B" w:rsidRDefault="009C7795" w:rsidP="009C7795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158671C6" w14:textId="77777777" w:rsidR="009C7795" w:rsidRPr="0010600B" w:rsidRDefault="009C7795" w:rsidP="009C7795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61C776BE" w14:textId="77777777" w:rsidR="009C7795" w:rsidRPr="0010600B" w:rsidRDefault="009C7795" w:rsidP="00437AC1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3C23519B" w14:textId="77777777" w:rsidR="009C7795" w:rsidRPr="0010600B" w:rsidRDefault="009C7795" w:rsidP="00437AC1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Pr="0010600B">
        <w:rPr>
          <w:rFonts w:ascii="Times New Roman" w:hAnsi="Times New Roman" w:cs="Times New Roman"/>
        </w:rPr>
        <w:t>ClinicalPractice</w:t>
      </w:r>
      <w:proofErr w:type="spellEnd"/>
      <w:r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31FE8771" w14:textId="7777777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475C087" w14:textId="19AF3DBF" w:rsidR="009C7795" w:rsidRPr="00C12C56" w:rsidRDefault="009C7795" w:rsidP="00C12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1812CD97" w14:textId="77777777" w:rsidR="00C12C56" w:rsidRDefault="00C12C56" w:rsidP="00C12C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67C25F" w14:textId="59C28FC8" w:rsidR="009C7795" w:rsidRPr="0010600B" w:rsidRDefault="009C7795" w:rsidP="00C12C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7:</w:t>
      </w:r>
    </w:p>
    <w:p w14:paraId="4B98B3B7" w14:textId="7777777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 xml:space="preserve">TERAPEUTA ZAJĘCIOWY DEDYKOWANY DO TERAPII DZIECI OD 0 DO 12 MIESIĄCA ŻYCIA </w:t>
      </w:r>
    </w:p>
    <w:p w14:paraId="1A2C71CE" w14:textId="17EAA481" w:rsidR="009C7795" w:rsidRPr="00AB36EE" w:rsidRDefault="009C7795" w:rsidP="0009614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B36EE">
        <w:rPr>
          <w:rFonts w:ascii="Times New Roman" w:hAnsi="Times New Roman" w:cs="Times New Roman"/>
        </w:rPr>
        <w:t>Terapeuta zajęciowy dedykowany do terapii dzieci od 0 do 12 miesiąca życia</w:t>
      </w:r>
      <w:r w:rsidR="00AB36EE" w:rsidRPr="00AB36EE">
        <w:rPr>
          <w:rFonts w:ascii="Times New Roman" w:hAnsi="Times New Roman" w:cs="Times New Roman"/>
        </w:rPr>
        <w:t xml:space="preserve"> </w:t>
      </w:r>
      <w:r w:rsidR="00AB36EE" w:rsidRPr="00AB36EE">
        <w:rPr>
          <w:rFonts w:ascii="Times New Roman" w:eastAsia="Times New Roman" w:hAnsi="Times New Roman" w:cs="Times New Roman"/>
          <w:lang w:eastAsia="pl-PL"/>
        </w:rPr>
        <w:t xml:space="preserve">(2 osoby) </w:t>
      </w:r>
      <w:r w:rsidRPr="00AB36EE">
        <w:rPr>
          <w:rFonts w:ascii="Times New Roman" w:hAnsi="Times New Roman" w:cs="Times New Roman"/>
        </w:rPr>
        <w:t xml:space="preserve"> należy do </w:t>
      </w:r>
      <w:r w:rsidRPr="00AB36EE">
        <w:rPr>
          <w:rFonts w:ascii="Times New Roman" w:eastAsia="Times New Roman" w:hAnsi="Times New Roman" w:cs="Times New Roman"/>
          <w:lang w:eastAsia="pl-PL"/>
        </w:rPr>
        <w:t xml:space="preserve">grupy </w:t>
      </w:r>
      <w:r w:rsidRPr="00AB36E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AB36E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odślepionego</w:t>
      </w:r>
      <w:proofErr w:type="spellEnd"/>
      <w:r w:rsidRPr="00AB36E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="00C12C56" w:rsidRPr="00AB36E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3616A6F5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B36EE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1E0FC48C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>przeprowadzenie terapii kognitywnej (ok. 45 minut),</w:t>
      </w:r>
    </w:p>
    <w:p w14:paraId="5DF3E388" w14:textId="77777777" w:rsidR="009C7795" w:rsidRPr="0010600B" w:rsidRDefault="009C7795" w:rsidP="009C779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 xml:space="preserve">terapia indywidualna dostosowana do wieku dziecka, </w:t>
      </w:r>
    </w:p>
    <w:p w14:paraId="706CCCD8" w14:textId="77777777" w:rsidR="009C7795" w:rsidRPr="0010600B" w:rsidRDefault="009C7795" w:rsidP="009C779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 xml:space="preserve">terapia z elementami integracji sensorycznej, </w:t>
      </w:r>
    </w:p>
    <w:p w14:paraId="18FB5EA7" w14:textId="77777777" w:rsidR="009C7795" w:rsidRPr="0010600B" w:rsidRDefault="009C7795" w:rsidP="009C779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>terapia z elementami arteterapii,</w:t>
      </w:r>
    </w:p>
    <w:p w14:paraId="7E6ADA98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645106AE" w14:textId="447E1946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137A3F05" w14:textId="7265088B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7795"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53D05551" w14:textId="4BB2BC57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="009C7795" w:rsidRPr="0010600B">
        <w:rPr>
          <w:rFonts w:ascii="Times New Roman" w:hAnsi="Times New Roman" w:cs="Times New Roman"/>
        </w:rPr>
        <w:t>ClinicalPractice</w:t>
      </w:r>
      <w:proofErr w:type="spellEnd"/>
      <w:r w:rsidR="009C7795"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7A65EE99" w14:textId="7777777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37F4C2F" w14:textId="77777777" w:rsidR="009C7795" w:rsidRPr="0010600B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22F5BB13" w14:textId="77777777" w:rsidR="00096146" w:rsidRDefault="00096146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96386A7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8:</w:t>
      </w:r>
    </w:p>
    <w:p w14:paraId="7A31A38F" w14:textId="77777777" w:rsidR="009C7795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600B">
        <w:rPr>
          <w:rFonts w:ascii="Times New Roman" w:hAnsi="Times New Roman" w:cs="Times New Roman"/>
          <w:b/>
        </w:rPr>
        <w:t>TERAPEUTA ZAJĘCIO</w:t>
      </w:r>
      <w:r>
        <w:rPr>
          <w:rFonts w:ascii="Times New Roman" w:hAnsi="Times New Roman" w:cs="Times New Roman"/>
          <w:b/>
        </w:rPr>
        <w:t>WY PROWADZĄCY TERAPIĘ KOGNITYWNĄ</w:t>
      </w:r>
      <w:r w:rsidRPr="0010600B">
        <w:rPr>
          <w:rFonts w:ascii="Times New Roman" w:hAnsi="Times New Roman" w:cs="Times New Roman"/>
          <w:b/>
        </w:rPr>
        <w:t xml:space="preserve"> </w:t>
      </w:r>
      <w:r w:rsidRPr="0010600B">
        <w:rPr>
          <w:rFonts w:ascii="Times New Roman" w:eastAsia="Times New Roman" w:hAnsi="Times New Roman" w:cs="Times New Roman"/>
          <w:b/>
          <w:lang w:eastAsia="pl-PL"/>
        </w:rPr>
        <w:t xml:space="preserve">W GRUPIE WIEKOWEJ OD 13 MIESIĄCA ŻYCIA DO 21 ROKU ŻYCIA </w:t>
      </w:r>
    </w:p>
    <w:p w14:paraId="46F65261" w14:textId="5C04A635" w:rsidR="009C7795" w:rsidRPr="00C12C56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0C39">
        <w:rPr>
          <w:rFonts w:ascii="Times New Roman" w:hAnsi="Times New Roman" w:cs="Times New Roman"/>
        </w:rPr>
        <w:t xml:space="preserve">Terapeuta zajęciowy prowadzący terapię kognitywna </w:t>
      </w:r>
      <w:r w:rsidRPr="00A90C39">
        <w:rPr>
          <w:rFonts w:ascii="Times New Roman" w:eastAsia="Times New Roman" w:hAnsi="Times New Roman" w:cs="Times New Roman"/>
          <w:lang w:eastAsia="pl-PL"/>
        </w:rPr>
        <w:t>w grupie wiekowej od 13 miesiąca życia do 21 roku życia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2C56">
        <w:rPr>
          <w:rFonts w:ascii="Times New Roman" w:eastAsia="Times New Roman" w:hAnsi="Times New Roman" w:cs="Times New Roman"/>
          <w:b/>
          <w:bCs/>
          <w:lang w:eastAsia="pl-PL"/>
        </w:rPr>
        <w:t>(2 osoby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90C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0C39">
        <w:rPr>
          <w:rFonts w:ascii="Times New Roman" w:hAnsi="Times New Roman" w:cs="Times New Roman"/>
        </w:rPr>
        <w:t xml:space="preserve">należy do </w:t>
      </w:r>
      <w:r w:rsidRPr="00A90C39">
        <w:rPr>
          <w:rFonts w:ascii="Times New Roman" w:eastAsia="Times New Roman" w:hAnsi="Times New Roman" w:cs="Times New Roman"/>
          <w:lang w:eastAsia="pl-PL"/>
        </w:rPr>
        <w:t>grupy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odślepionego</w:t>
      </w:r>
      <w:proofErr w:type="spellEnd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14:paraId="72C33026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600B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451B04A3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>przeprowadzenie terapii kognitywnej:</w:t>
      </w:r>
    </w:p>
    <w:p w14:paraId="388DAB2B" w14:textId="77777777" w:rsidR="009C7795" w:rsidRPr="0010600B" w:rsidRDefault="009C7795" w:rsidP="009C77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terapia indywidualna z elementami integracji sensorycznej, </w:t>
      </w:r>
    </w:p>
    <w:p w14:paraId="2DEC752D" w14:textId="77777777" w:rsidR="009C7795" w:rsidRPr="0010600B" w:rsidRDefault="009C7795" w:rsidP="009C77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terapii ręki,</w:t>
      </w:r>
    </w:p>
    <w:p w14:paraId="6358100B" w14:textId="77777777" w:rsidR="009C7795" w:rsidRPr="0010600B" w:rsidRDefault="009C7795" w:rsidP="009C77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terapia z elementami arteterapii. </w:t>
      </w:r>
    </w:p>
    <w:p w14:paraId="446C67E3" w14:textId="77777777" w:rsidR="009C7795" w:rsidRPr="0010600B" w:rsidRDefault="009C7795" w:rsidP="009C77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lastRenderedPageBreak/>
        <w:t xml:space="preserve">terapia z wykorzystaniem wirtualnej rzeczywistości, urządzeń </w:t>
      </w:r>
      <w:proofErr w:type="spellStart"/>
      <w:r w:rsidRPr="0010600B">
        <w:rPr>
          <w:rFonts w:ascii="Times New Roman" w:hAnsi="Times New Roman" w:cs="Times New Roman"/>
        </w:rPr>
        <w:t>robotycznych</w:t>
      </w:r>
      <w:proofErr w:type="spellEnd"/>
      <w:r w:rsidRPr="0010600B">
        <w:rPr>
          <w:rFonts w:ascii="Times New Roman" w:hAnsi="Times New Roman" w:cs="Times New Roman"/>
        </w:rPr>
        <w:t xml:space="preserve">, wspomagana elementami pionizacji i lokomocji </w:t>
      </w:r>
    </w:p>
    <w:p w14:paraId="0DDA4CE7" w14:textId="77777777" w:rsidR="009C7795" w:rsidRPr="0010600B" w:rsidRDefault="009C7795" w:rsidP="009C77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 xml:space="preserve">klasyczna terapia </w:t>
      </w:r>
      <w:proofErr w:type="spellStart"/>
      <w:r w:rsidRPr="0010600B">
        <w:rPr>
          <w:rFonts w:ascii="Times New Roman" w:hAnsi="Times New Roman" w:cs="Times New Roman"/>
        </w:rPr>
        <w:t>neurorozwojowa</w:t>
      </w:r>
      <w:proofErr w:type="spellEnd"/>
      <w:r w:rsidRPr="0010600B">
        <w:rPr>
          <w:rFonts w:ascii="Times New Roman" w:hAnsi="Times New Roman" w:cs="Times New Roman"/>
        </w:rPr>
        <w:t>,</w:t>
      </w:r>
    </w:p>
    <w:p w14:paraId="0AC500CE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42BC8BDE" w14:textId="0BBD83D8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564EA3DB" w14:textId="6940E4F8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21F0EB17" w14:textId="1896F406" w:rsidR="009C7795" w:rsidRPr="0010600B" w:rsidRDefault="00342FA9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="009C7795" w:rsidRPr="0010600B">
        <w:rPr>
          <w:rFonts w:ascii="Times New Roman" w:hAnsi="Times New Roman" w:cs="Times New Roman"/>
        </w:rPr>
        <w:t>ClinicalPractice</w:t>
      </w:r>
      <w:proofErr w:type="spellEnd"/>
      <w:r w:rsidR="009C7795"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3277A5BA" w14:textId="7777777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31D9847" w14:textId="77777777" w:rsidR="009C7795" w:rsidRPr="008948BD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 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51B5C4C6" w14:textId="77777777" w:rsidR="009C7795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54AC695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9</w:t>
      </w:r>
      <w:r w:rsidRPr="00F327DC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60B1161F" w14:textId="7777777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  <w:b/>
        </w:rPr>
        <w:t xml:space="preserve">FIZJOTERAPEUTA PROWADZĄCY TERAPIĘ  </w:t>
      </w:r>
      <w:r w:rsidRPr="0010600B">
        <w:rPr>
          <w:rFonts w:ascii="Times New Roman" w:eastAsia="Times New Roman" w:hAnsi="Times New Roman" w:cs="Times New Roman"/>
          <w:b/>
          <w:lang w:eastAsia="pl-PL"/>
        </w:rPr>
        <w:t>W GRUPIE WIEKOWEJ OD 13 MIESIĄCA ŻYCIA DO 21 ROKU ŻYCIA</w:t>
      </w:r>
      <w:r w:rsidRPr="0010600B">
        <w:rPr>
          <w:rFonts w:ascii="Times New Roman" w:hAnsi="Times New Roman" w:cs="Times New Roman"/>
          <w:b/>
        </w:rPr>
        <w:t xml:space="preserve"> </w:t>
      </w:r>
    </w:p>
    <w:p w14:paraId="1F1D5720" w14:textId="48167A67" w:rsidR="009C7795" w:rsidRDefault="009C7795" w:rsidP="009C7795">
      <w:pPr>
        <w:spacing w:line="276" w:lineRule="auto"/>
        <w:jc w:val="both"/>
        <w:rPr>
          <w:rFonts w:ascii="Times New Roman" w:hAnsi="Times New Roman" w:cs="Times New Roman"/>
        </w:rPr>
      </w:pPr>
      <w:r w:rsidRPr="00A90C39">
        <w:rPr>
          <w:rFonts w:ascii="Times New Roman" w:hAnsi="Times New Roman" w:cs="Times New Roman"/>
        </w:rPr>
        <w:t xml:space="preserve">Fizjoterapeuta prowadzący terapię  </w:t>
      </w:r>
      <w:r w:rsidRPr="00A90C39">
        <w:rPr>
          <w:rFonts w:ascii="Times New Roman" w:eastAsia="Times New Roman" w:hAnsi="Times New Roman" w:cs="Times New Roman"/>
          <w:lang w:eastAsia="pl-PL"/>
        </w:rPr>
        <w:t>w grupie wiekowej od 13 miesiąca życia do 21 roku życia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2C56">
        <w:rPr>
          <w:rFonts w:ascii="Times New Roman" w:eastAsia="Times New Roman" w:hAnsi="Times New Roman" w:cs="Times New Roman"/>
          <w:b/>
          <w:bCs/>
          <w:lang w:eastAsia="pl-PL"/>
        </w:rPr>
        <w:t>(3 osoby)</w:t>
      </w:r>
      <w:r w:rsidRPr="00A90C39">
        <w:rPr>
          <w:rFonts w:ascii="Times New Roman" w:hAnsi="Times New Roman" w:cs="Times New Roman"/>
        </w:rPr>
        <w:t xml:space="preserve"> należy do </w:t>
      </w:r>
      <w:r w:rsidRPr="00A90C39">
        <w:rPr>
          <w:rFonts w:ascii="Times New Roman" w:eastAsia="Times New Roman" w:hAnsi="Times New Roman" w:cs="Times New Roman"/>
          <w:lang w:eastAsia="pl-PL"/>
        </w:rPr>
        <w:t>grupy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personelu </w:t>
      </w:r>
      <w:proofErr w:type="spellStart"/>
      <w:r w:rsidRPr="00C12C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odślepionego</w:t>
      </w:r>
      <w:proofErr w:type="spellEnd"/>
    </w:p>
    <w:p w14:paraId="615DA874" w14:textId="77777777" w:rsidR="00096146" w:rsidRPr="00096146" w:rsidRDefault="00096146" w:rsidP="009C7795">
      <w:pPr>
        <w:spacing w:line="276" w:lineRule="auto"/>
        <w:jc w:val="both"/>
        <w:rPr>
          <w:rFonts w:ascii="Times New Roman" w:hAnsi="Times New Roman" w:cs="Times New Roman"/>
        </w:rPr>
      </w:pPr>
    </w:p>
    <w:p w14:paraId="43A417A1" w14:textId="77777777" w:rsidR="009C7795" w:rsidRPr="0010600B" w:rsidRDefault="009C7795" w:rsidP="009C779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600B">
        <w:rPr>
          <w:rFonts w:ascii="Times New Roman" w:eastAsia="Times New Roman" w:hAnsi="Times New Roman" w:cs="Times New Roman"/>
          <w:u w:val="single"/>
          <w:lang w:eastAsia="pl-PL"/>
        </w:rPr>
        <w:t>Zakres obowiązków:</w:t>
      </w:r>
    </w:p>
    <w:p w14:paraId="092B4D63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 xml:space="preserve">przeprowadzenie terapii indywidualnej, dostosowanej do wieku i stanu funkcjonalnego pacjenta, </w:t>
      </w:r>
    </w:p>
    <w:p w14:paraId="5D4496E5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>trening kontroli motorycznej,</w:t>
      </w:r>
    </w:p>
    <w:p w14:paraId="2B5DB76B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0600B">
        <w:rPr>
          <w:rFonts w:ascii="Times New Roman" w:hAnsi="Times New Roman" w:cs="Times New Roman"/>
        </w:rPr>
        <w:t xml:space="preserve">przeprowadzenie </w:t>
      </w: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rehabilitacji z wykorzystaniem urządzeń: </w:t>
      </w:r>
    </w:p>
    <w:p w14:paraId="455250BF" w14:textId="77777777" w:rsidR="009C7795" w:rsidRPr="0010600B" w:rsidRDefault="009C7795" w:rsidP="009C779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pionizacji,</w:t>
      </w:r>
      <w:r w:rsidRPr="0010600B">
        <w:rPr>
          <w:rFonts w:ascii="Times New Roman" w:hAnsi="Times New Roman" w:cs="Times New Roman"/>
        </w:rPr>
        <w:tab/>
      </w:r>
      <w:r w:rsidRPr="0010600B">
        <w:rPr>
          <w:rFonts w:ascii="Times New Roman" w:hAnsi="Times New Roman" w:cs="Times New Roman"/>
        </w:rPr>
        <w:tab/>
      </w:r>
    </w:p>
    <w:p w14:paraId="01F0972B" w14:textId="77777777" w:rsidR="009C7795" w:rsidRPr="0010600B" w:rsidRDefault="009C7795" w:rsidP="009C779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600B">
        <w:rPr>
          <w:rFonts w:ascii="Times New Roman" w:hAnsi="Times New Roman" w:cs="Times New Roman"/>
        </w:rPr>
        <w:t>robotycznie</w:t>
      </w:r>
      <w:proofErr w:type="spellEnd"/>
      <w:r w:rsidRPr="0010600B">
        <w:rPr>
          <w:rFonts w:ascii="Times New Roman" w:hAnsi="Times New Roman" w:cs="Times New Roman"/>
        </w:rPr>
        <w:t xml:space="preserve"> wspomaganej lokomocji,</w:t>
      </w:r>
      <w:r w:rsidRPr="0010600B">
        <w:rPr>
          <w:rFonts w:ascii="Times New Roman" w:hAnsi="Times New Roman" w:cs="Times New Roman"/>
        </w:rPr>
        <w:tab/>
      </w:r>
      <w:r w:rsidRPr="0010600B">
        <w:rPr>
          <w:rFonts w:ascii="Times New Roman" w:hAnsi="Times New Roman" w:cs="Times New Roman"/>
        </w:rPr>
        <w:tab/>
      </w:r>
    </w:p>
    <w:p w14:paraId="05E3EFB1" w14:textId="77777777" w:rsidR="009C7795" w:rsidRPr="0010600B" w:rsidRDefault="009C7795" w:rsidP="009C779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standardowego treningu pionizacji,</w:t>
      </w:r>
      <w:r w:rsidRPr="0010600B">
        <w:rPr>
          <w:rFonts w:ascii="Times New Roman" w:hAnsi="Times New Roman" w:cs="Times New Roman"/>
        </w:rPr>
        <w:tab/>
      </w:r>
      <w:r w:rsidRPr="0010600B">
        <w:rPr>
          <w:rFonts w:ascii="Times New Roman" w:hAnsi="Times New Roman" w:cs="Times New Roman"/>
        </w:rPr>
        <w:tab/>
      </w:r>
    </w:p>
    <w:p w14:paraId="146F0D15" w14:textId="77777777" w:rsidR="009C7795" w:rsidRPr="0010600B" w:rsidRDefault="009C7795" w:rsidP="009C779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wibracyjnego treningu pionizacji,</w:t>
      </w:r>
      <w:r w:rsidRPr="0010600B">
        <w:rPr>
          <w:rFonts w:ascii="Times New Roman" w:hAnsi="Times New Roman" w:cs="Times New Roman"/>
        </w:rPr>
        <w:tab/>
      </w:r>
    </w:p>
    <w:p w14:paraId="03559672" w14:textId="77777777" w:rsidR="009C7795" w:rsidRPr="0010600B" w:rsidRDefault="009C7795" w:rsidP="009C779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treningu kontroli motorycznej z elementami balansu równowagi i koordynacji,</w:t>
      </w:r>
    </w:p>
    <w:p w14:paraId="05794402" w14:textId="77777777" w:rsidR="009C7795" w:rsidRPr="0010600B" w:rsidRDefault="009C7795" w:rsidP="009C7795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10600B">
        <w:rPr>
          <w:rFonts w:ascii="Times New Roman" w:hAnsi="Times New Roman" w:cs="Times New Roman"/>
        </w:rPr>
        <w:t>raportowania danych Głównemu Badaczowi i Kierownikowi Merytorycznemu,</w:t>
      </w:r>
    </w:p>
    <w:p w14:paraId="1832BF7B" w14:textId="15B2228B" w:rsidR="009C7795" w:rsidRPr="0010600B" w:rsidRDefault="00C12C56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>prowadzenie dokumentacji medycznej oraz dokumentacji badawczej,</w:t>
      </w:r>
    </w:p>
    <w:p w14:paraId="6DE89D19" w14:textId="66A5F279" w:rsidR="009C7795" w:rsidRPr="0010600B" w:rsidRDefault="00C12C56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>informowania Głównego Badacza i Kierownika Merytorycznego o zaistnieniu zdarzeń niepożądanych,</w:t>
      </w:r>
    </w:p>
    <w:p w14:paraId="0FDFAE40" w14:textId="1F1BDCED" w:rsidR="009C7795" w:rsidRPr="0010600B" w:rsidRDefault="00C12C56" w:rsidP="009C7795">
      <w:pPr>
        <w:pStyle w:val="Akapitzlist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7795" w:rsidRPr="0010600B">
        <w:rPr>
          <w:rFonts w:ascii="Times New Roman" w:hAnsi="Times New Roman" w:cs="Times New Roman"/>
        </w:rPr>
        <w:t xml:space="preserve">udzielanie świadczeń zgodnie z ICH-GCP (Good </w:t>
      </w:r>
      <w:proofErr w:type="spellStart"/>
      <w:r w:rsidR="009C7795" w:rsidRPr="0010600B">
        <w:rPr>
          <w:rFonts w:ascii="Times New Roman" w:hAnsi="Times New Roman" w:cs="Times New Roman"/>
        </w:rPr>
        <w:t>ClinicalPractice</w:t>
      </w:r>
      <w:proofErr w:type="spellEnd"/>
      <w:r w:rsidR="009C7795" w:rsidRPr="0010600B">
        <w:rPr>
          <w:rFonts w:ascii="Times New Roman" w:hAnsi="Times New Roman" w:cs="Times New Roman"/>
        </w:rPr>
        <w:t xml:space="preserve"> – GCP) oraz obowiązującymi przepisami prawa w zakresie prowadzenia eksperymentów badawczych.</w:t>
      </w:r>
    </w:p>
    <w:p w14:paraId="2E4A661F" w14:textId="77777777" w:rsidR="009C7795" w:rsidRPr="004B0319" w:rsidRDefault="009C7795" w:rsidP="009C77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8948BD">
        <w:rPr>
          <w:rFonts w:ascii="Times New Roman" w:hAnsi="Times New Roman" w:cs="Times New Roman"/>
          <w:b/>
        </w:rPr>
        <w:t>Zamawiający będzie rozliczał się z Wykonawcą ryczałtem (stawką jednostkową) za przeprowadzenie  poszczególnych zadań</w:t>
      </w:r>
      <w:r>
        <w:rPr>
          <w:rFonts w:ascii="Times New Roman" w:hAnsi="Times New Roman" w:cs="Times New Roman"/>
          <w:b/>
        </w:rPr>
        <w:t xml:space="preserve"> z</w:t>
      </w:r>
      <w:r w:rsidRPr="008948BD">
        <w:rPr>
          <w:rFonts w:ascii="Times New Roman" w:hAnsi="Times New Roman" w:cs="Times New Roman"/>
          <w:b/>
        </w:rPr>
        <w:t>godnie z załączony</w:t>
      </w:r>
      <w:r>
        <w:rPr>
          <w:rFonts w:ascii="Times New Roman" w:hAnsi="Times New Roman" w:cs="Times New Roman"/>
          <w:b/>
        </w:rPr>
        <w:t>m</w:t>
      </w:r>
      <w:r w:rsidRPr="008948BD">
        <w:rPr>
          <w:rFonts w:ascii="Times New Roman" w:hAnsi="Times New Roman" w:cs="Times New Roman"/>
          <w:b/>
        </w:rPr>
        <w:t xml:space="preserve"> Formularzem Cenowym. </w:t>
      </w:r>
    </w:p>
    <w:p w14:paraId="4C17F82C" w14:textId="77777777" w:rsidR="001B43DB" w:rsidRDefault="001B43DB" w:rsidP="001B43D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678E00AB" w14:textId="2A063B26" w:rsidR="009C7795" w:rsidRPr="0083665D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Część nr 10:</w:t>
      </w:r>
      <w:r w:rsidRPr="0083665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14:paraId="4DBC966F" w14:textId="77777777" w:rsidR="009C7795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0D4F">
        <w:rPr>
          <w:rFonts w:ascii="Times New Roman" w:hAnsi="Times New Roman" w:cs="Times New Roman"/>
          <w:b/>
          <w:sz w:val="23"/>
          <w:szCs w:val="23"/>
        </w:rPr>
        <w:t xml:space="preserve">EKSPERT Z OBSZARU SMA DLA GRUPY WIEKOWEJ OD 0 DO 17 ROKU ŻYCIA </w:t>
      </w:r>
    </w:p>
    <w:p w14:paraId="56E3F2E5" w14:textId="4E9881E1" w:rsidR="009C7795" w:rsidRDefault="009C7795" w:rsidP="001B43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90C39">
        <w:rPr>
          <w:rFonts w:ascii="Times New Roman" w:hAnsi="Times New Roman" w:cs="Times New Roman"/>
          <w:sz w:val="23"/>
          <w:szCs w:val="23"/>
        </w:rPr>
        <w:t xml:space="preserve">Ekspert z obszaru </w:t>
      </w:r>
      <w:r>
        <w:rPr>
          <w:rFonts w:ascii="Times New Roman" w:hAnsi="Times New Roman" w:cs="Times New Roman"/>
          <w:sz w:val="23"/>
          <w:szCs w:val="23"/>
        </w:rPr>
        <w:t>SMA</w:t>
      </w:r>
      <w:r w:rsidRPr="00A90C39">
        <w:rPr>
          <w:rFonts w:ascii="Times New Roman" w:hAnsi="Times New Roman" w:cs="Times New Roman"/>
          <w:sz w:val="23"/>
          <w:szCs w:val="23"/>
        </w:rPr>
        <w:t xml:space="preserve"> dla grupy wiekowej od 0 do 17 roku życia </w:t>
      </w:r>
      <w:r w:rsidRPr="00A90C39">
        <w:rPr>
          <w:rFonts w:ascii="Times New Roman" w:hAnsi="Times New Roman" w:cs="Times New Roman"/>
        </w:rPr>
        <w:t xml:space="preserve">należy do </w:t>
      </w:r>
      <w:r w:rsidRPr="00A90C39">
        <w:rPr>
          <w:rFonts w:ascii="Times New Roman" w:eastAsia="Times New Roman" w:hAnsi="Times New Roman" w:cs="Times New Roman"/>
          <w:lang w:eastAsia="pl-PL"/>
        </w:rPr>
        <w:t>grupy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70B0">
        <w:rPr>
          <w:rFonts w:ascii="Times New Roman" w:eastAsia="Times New Roman" w:hAnsi="Times New Roman" w:cs="Times New Roman"/>
          <w:b/>
          <w:bCs/>
          <w:lang w:eastAsia="pl-PL"/>
        </w:rPr>
        <w:t xml:space="preserve">personelu </w:t>
      </w:r>
      <w:r w:rsidRPr="005670B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zaślepionego</w:t>
      </w:r>
      <w:r w:rsidR="001B43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14:paraId="739EB221" w14:textId="77777777" w:rsidR="001B43DB" w:rsidRDefault="001B43DB" w:rsidP="001B43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57978BFF" w14:textId="77777777" w:rsidR="001B43DB" w:rsidRPr="005670B0" w:rsidRDefault="001B43DB" w:rsidP="001B43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1EA1B7A" w14:textId="77777777" w:rsidR="009C7795" w:rsidRPr="00EC5435" w:rsidRDefault="009C7795" w:rsidP="009C7795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</w:rPr>
        <w:lastRenderedPageBreak/>
        <w:t>Zakres obowiązków:</w:t>
      </w:r>
    </w:p>
    <w:p w14:paraId="0D2CDA76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konsultacji medycznych w zakresie rdzeniowego zaniku mięśni (SMA) uczestników </w:t>
      </w:r>
      <w:r w:rsidRPr="00EC5435">
        <w:rPr>
          <w:rFonts w:ascii="Times New Roman" w:hAnsi="Times New Roman" w:cs="Times New Roman"/>
        </w:rPr>
        <w:t>eksperymentu w wieku od 0 do 17 roku życia w formie on-line,</w:t>
      </w:r>
      <w:r w:rsidRPr="00EC543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CC58AC2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 xml:space="preserve">Ocena wyników funkcjonałach pacjentów wraz z przeprowadzeniem ich korelacji </w:t>
      </w:r>
      <w:r w:rsidRPr="00EC5435">
        <w:rPr>
          <w:rFonts w:ascii="Times New Roman" w:hAnsi="Times New Roman" w:cs="Times New Roman"/>
          <w:shd w:val="clear" w:color="auto" w:fill="FFFFFF"/>
        </w:rPr>
        <w:br/>
        <w:t>z efektami leczenia farmakologicznego,</w:t>
      </w:r>
    </w:p>
    <w:p w14:paraId="1168ED31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 xml:space="preserve">Współudział w opracowaniu publikacji naukowych </w:t>
      </w:r>
      <w:r w:rsidRPr="00EC5435">
        <w:rPr>
          <w:rFonts w:ascii="Times New Roman" w:hAnsi="Times New Roman" w:cs="Times New Roman"/>
        </w:rPr>
        <w:t xml:space="preserve">w czasopismach krajowych </w:t>
      </w:r>
      <w:r w:rsidRPr="00EC5435">
        <w:rPr>
          <w:rFonts w:ascii="Times New Roman" w:hAnsi="Times New Roman" w:cs="Times New Roman"/>
        </w:rPr>
        <w:br/>
        <w:t>i zagranicznych przedstawiające wyniki prowadzonego eksperymentu badawczego,</w:t>
      </w:r>
    </w:p>
    <w:p w14:paraId="01602848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>Konsultacje w zakresie analizy danych medycznych,</w:t>
      </w:r>
    </w:p>
    <w:p w14:paraId="60F5F692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</w:pPr>
      <w:r w:rsidRPr="00EC5435">
        <w:rPr>
          <w:rFonts w:ascii="Times New Roman" w:hAnsi="Times New Roman" w:cs="Times New Roman"/>
          <w:shd w:val="clear" w:color="auto" w:fill="FFFFFF"/>
        </w:rPr>
        <w:t>Przeprowadzenie konsultacji eksperckich w zakresie raportów cząstkowych i raportów końcowych efektów medycznych.</w:t>
      </w:r>
    </w:p>
    <w:p w14:paraId="61BC7A82" w14:textId="77777777" w:rsidR="009C7795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Wymiar czasu pracy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</w:p>
    <w:p w14:paraId="16B4BB39" w14:textId="77777777" w:rsidR="009C7795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-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d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o 1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0 godz.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 miesiącu kalendarzowym w okresie: od zawarcia umowy do 31.12.2026r.</w:t>
      </w:r>
    </w:p>
    <w:p w14:paraId="2E7F460F" w14:textId="77777777" w:rsidR="009C7795" w:rsidRPr="00CD717A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-do 2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0 godz.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 miesiącu kalendarzowym w okresie: od 1.01.2027r. do 31.07.2027r.</w:t>
      </w:r>
    </w:p>
    <w:p w14:paraId="63AF8ACF" w14:textId="77777777" w:rsidR="009C7795" w:rsidRDefault="009C7795" w:rsidP="009C779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52AAD8D6" w14:textId="77777777" w:rsidR="009C7795" w:rsidRPr="0083665D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Część nr 11:</w:t>
      </w:r>
      <w:r w:rsidRPr="0083665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14:paraId="7F4D6992" w14:textId="77777777" w:rsidR="009C7795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0D4F">
        <w:rPr>
          <w:rFonts w:ascii="Times New Roman" w:hAnsi="Times New Roman" w:cs="Times New Roman"/>
          <w:b/>
          <w:sz w:val="23"/>
          <w:szCs w:val="23"/>
        </w:rPr>
        <w:t>EKSPERT Z OBS</w:t>
      </w:r>
      <w:r>
        <w:rPr>
          <w:rFonts w:ascii="Times New Roman" w:hAnsi="Times New Roman" w:cs="Times New Roman"/>
          <w:b/>
          <w:sz w:val="23"/>
          <w:szCs w:val="23"/>
        </w:rPr>
        <w:t>ZARU SMA DLA GRUPY WIEKOWEJ OD 18 DO 21</w:t>
      </w:r>
      <w:r w:rsidRPr="00CC0D4F">
        <w:rPr>
          <w:rFonts w:ascii="Times New Roman" w:hAnsi="Times New Roman" w:cs="Times New Roman"/>
          <w:b/>
          <w:sz w:val="23"/>
          <w:szCs w:val="23"/>
        </w:rPr>
        <w:t xml:space="preserve"> ROKU ŻYCIA </w:t>
      </w:r>
    </w:p>
    <w:p w14:paraId="57D81274" w14:textId="77777777" w:rsidR="009C7795" w:rsidRPr="005670B0" w:rsidRDefault="009C7795" w:rsidP="001B43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90C39">
        <w:rPr>
          <w:rFonts w:ascii="Times New Roman" w:hAnsi="Times New Roman" w:cs="Times New Roman"/>
          <w:sz w:val="23"/>
          <w:szCs w:val="23"/>
        </w:rPr>
        <w:t xml:space="preserve">Ekspert z obszaru </w:t>
      </w:r>
      <w:r>
        <w:rPr>
          <w:rFonts w:ascii="Times New Roman" w:hAnsi="Times New Roman" w:cs="Times New Roman"/>
          <w:sz w:val="23"/>
          <w:szCs w:val="23"/>
        </w:rPr>
        <w:t>SMA</w:t>
      </w:r>
      <w:r w:rsidRPr="00A90C39">
        <w:rPr>
          <w:rFonts w:ascii="Times New Roman" w:hAnsi="Times New Roman" w:cs="Times New Roman"/>
          <w:sz w:val="23"/>
          <w:szCs w:val="23"/>
        </w:rPr>
        <w:t xml:space="preserve"> dla grupy wiekowej od </w:t>
      </w:r>
      <w:r>
        <w:rPr>
          <w:rFonts w:ascii="Times New Roman" w:hAnsi="Times New Roman" w:cs="Times New Roman"/>
          <w:sz w:val="23"/>
          <w:szCs w:val="23"/>
        </w:rPr>
        <w:t>18 do 21</w:t>
      </w:r>
      <w:r w:rsidRPr="00A90C39">
        <w:rPr>
          <w:rFonts w:ascii="Times New Roman" w:hAnsi="Times New Roman" w:cs="Times New Roman"/>
          <w:sz w:val="23"/>
          <w:szCs w:val="23"/>
        </w:rPr>
        <w:t xml:space="preserve"> roku życia </w:t>
      </w:r>
      <w:r w:rsidRPr="00A90C39">
        <w:rPr>
          <w:rFonts w:ascii="Times New Roman" w:hAnsi="Times New Roman" w:cs="Times New Roman"/>
        </w:rPr>
        <w:t xml:space="preserve">należy do </w:t>
      </w:r>
      <w:r w:rsidRPr="00A90C39">
        <w:rPr>
          <w:rFonts w:ascii="Times New Roman" w:eastAsia="Times New Roman" w:hAnsi="Times New Roman" w:cs="Times New Roman"/>
          <w:lang w:eastAsia="pl-PL"/>
        </w:rPr>
        <w:t>grupy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70B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personelu zaślepionego</w:t>
      </w:r>
    </w:p>
    <w:p w14:paraId="1748D545" w14:textId="77777777" w:rsidR="009C7795" w:rsidRPr="00EC5435" w:rsidRDefault="009C7795" w:rsidP="009C7795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</w:rPr>
        <w:t>Zakres obowiązków:</w:t>
      </w:r>
    </w:p>
    <w:p w14:paraId="602A6579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konsultacji medycznych w zakresie rdzeniowego zaniku mięśni (SMA) uczestników eksperymentu w wieku od 18 do 21</w:t>
      </w:r>
      <w:r w:rsidRPr="00EC5435">
        <w:rPr>
          <w:rFonts w:ascii="Times New Roman" w:hAnsi="Times New Roman" w:cs="Times New Roman"/>
        </w:rPr>
        <w:t xml:space="preserve"> roku życia w formie on-line,</w:t>
      </w:r>
      <w:r w:rsidRPr="00EC543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583AFA4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 xml:space="preserve">Ocena wyników funkcjonałach pacjentów wraz z przeprowadzeniem ich korelacji </w:t>
      </w:r>
      <w:r w:rsidRPr="00EC5435">
        <w:rPr>
          <w:rFonts w:ascii="Times New Roman" w:hAnsi="Times New Roman" w:cs="Times New Roman"/>
          <w:shd w:val="clear" w:color="auto" w:fill="FFFFFF"/>
        </w:rPr>
        <w:br/>
        <w:t>z efektami leczenia farmakologicznego,</w:t>
      </w:r>
    </w:p>
    <w:p w14:paraId="37F61ADE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 xml:space="preserve">Współudział w opracowaniu publikacji naukowych </w:t>
      </w:r>
      <w:r w:rsidRPr="00EC5435">
        <w:rPr>
          <w:rFonts w:ascii="Times New Roman" w:hAnsi="Times New Roman" w:cs="Times New Roman"/>
        </w:rPr>
        <w:t xml:space="preserve">w czasopismach krajowych </w:t>
      </w:r>
      <w:r w:rsidRPr="00EC5435">
        <w:rPr>
          <w:rFonts w:ascii="Times New Roman" w:hAnsi="Times New Roman" w:cs="Times New Roman"/>
        </w:rPr>
        <w:br/>
        <w:t>i zagranicznych przedstawiające wyniki prowadzonego eksperymentu badawczego,</w:t>
      </w:r>
    </w:p>
    <w:p w14:paraId="77718CE3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EC5435">
        <w:rPr>
          <w:rFonts w:ascii="Times New Roman" w:hAnsi="Times New Roman" w:cs="Times New Roman"/>
          <w:shd w:val="clear" w:color="auto" w:fill="FFFFFF"/>
        </w:rPr>
        <w:t>Konsultacje w zakresie analizy danych medycznych,</w:t>
      </w:r>
    </w:p>
    <w:p w14:paraId="5A36E34A" w14:textId="77777777" w:rsidR="009C7795" w:rsidRPr="00EC5435" w:rsidRDefault="009C7795" w:rsidP="009C77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00" w:afterAutospacing="1" w:line="276" w:lineRule="auto"/>
        <w:jc w:val="both"/>
      </w:pPr>
      <w:r w:rsidRPr="00EC5435">
        <w:rPr>
          <w:rFonts w:ascii="Times New Roman" w:hAnsi="Times New Roman" w:cs="Times New Roman"/>
          <w:shd w:val="clear" w:color="auto" w:fill="FFFFFF"/>
        </w:rPr>
        <w:t>Przeprowadzenie konsultacji eksperckich w zakresie raportów cząstkowych i raportów końcowych efektów medycznych.</w:t>
      </w:r>
    </w:p>
    <w:p w14:paraId="06BA6D6C" w14:textId="77777777" w:rsidR="009C7795" w:rsidRPr="00EC5435" w:rsidRDefault="009C7795" w:rsidP="009C779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9046C0D" w14:textId="77777777" w:rsidR="009C7795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Wymiar czasu pracy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</w:p>
    <w:p w14:paraId="79B201D1" w14:textId="77777777" w:rsidR="009C7795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-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d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o 1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0 godz.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 miesiącu kalendarzowym w okresie: od zawarcia umowy do 31.12.2026r.</w:t>
      </w:r>
    </w:p>
    <w:p w14:paraId="3CFC99A0" w14:textId="77777777" w:rsidR="009C7795" w:rsidRPr="00CD717A" w:rsidRDefault="009C7795" w:rsidP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-do 2</w:t>
      </w:r>
      <w:r w:rsidRPr="00CD717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0 godz.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w miesiącu kalendarzowym w okresie: od 1.01.2027r. do 31.07.2027r.</w:t>
      </w:r>
    </w:p>
    <w:p w14:paraId="64C82017" w14:textId="77777777" w:rsidR="00096146" w:rsidRPr="00CD717A" w:rsidRDefault="000961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sectPr w:rsidR="00096146" w:rsidRPr="00CD717A" w:rsidSect="000A1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AD07" w14:textId="77777777" w:rsidR="00922C72" w:rsidRDefault="00922C72" w:rsidP="005F608D">
      <w:pPr>
        <w:spacing w:after="0" w:line="240" w:lineRule="auto"/>
      </w:pPr>
      <w:r>
        <w:separator/>
      </w:r>
    </w:p>
  </w:endnote>
  <w:endnote w:type="continuationSeparator" w:id="0">
    <w:p w14:paraId="68F63A33" w14:textId="77777777" w:rsidR="00922C72" w:rsidRDefault="00922C72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1FC4" w14:textId="77777777" w:rsidR="00311D1E" w:rsidRDefault="0031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5A5C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0C354D66" w14:textId="77777777" w:rsidR="00916ED7" w:rsidRPr="00DC37BA" w:rsidRDefault="001C33DD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2963E0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2963E0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73E6EA97" w14:textId="77777777"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7CC286F5" w14:textId="77777777" w:rsidR="00463933" w:rsidRPr="004E0ACA" w:rsidRDefault="0046393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8228" w14:textId="77777777" w:rsidR="000A1B8D" w:rsidRPr="00DC37BA" w:rsidRDefault="001C33DD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E30620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E30620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C97B18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69292360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214A" w14:textId="77777777" w:rsidR="00922C72" w:rsidRDefault="00922C72" w:rsidP="005F608D">
      <w:pPr>
        <w:spacing w:after="0" w:line="240" w:lineRule="auto"/>
      </w:pPr>
      <w:r>
        <w:separator/>
      </w:r>
    </w:p>
  </w:footnote>
  <w:footnote w:type="continuationSeparator" w:id="0">
    <w:p w14:paraId="432A5F6D" w14:textId="77777777" w:rsidR="00922C72" w:rsidRDefault="00922C72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E3F5" w14:textId="77777777" w:rsidR="00311D1E" w:rsidRDefault="0031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1EE6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22A1827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7F4CED7B" wp14:editId="453F8005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89BA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9F486BB" w14:textId="77777777" w:rsidR="00311D1E" w:rsidRDefault="00311D1E" w:rsidP="00311D1E">
    <w:pPr>
      <w:pStyle w:val="Nagwek"/>
      <w:ind w:left="2124"/>
      <w:rPr>
        <w:i/>
        <w:sz w:val="18"/>
        <w:szCs w:val="18"/>
      </w:rPr>
    </w:pPr>
    <w:r>
      <w:rPr>
        <w:rFonts w:ascii="Thorndale" w:eastAsia="HG Mincho Light J" w:hAnsi="Thorndale" w:cs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01F0EDE" wp14:editId="328A265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5F59">
      <w:rPr>
        <w:i/>
        <w:sz w:val="18"/>
        <w:szCs w:val="18"/>
      </w:rPr>
      <w:t xml:space="preserve">Badanie </w:t>
    </w:r>
    <w:proofErr w:type="spellStart"/>
    <w:r w:rsidRPr="00245F59">
      <w:rPr>
        <w:i/>
        <w:sz w:val="18"/>
        <w:szCs w:val="18"/>
      </w:rPr>
      <w:t>head</w:t>
    </w:r>
    <w:proofErr w:type="spellEnd"/>
    <w:r w:rsidRPr="00245F59">
      <w:rPr>
        <w:i/>
        <w:sz w:val="18"/>
        <w:szCs w:val="18"/>
      </w:rPr>
      <w:t xml:space="preserve"> to </w:t>
    </w:r>
    <w:proofErr w:type="spellStart"/>
    <w:r w:rsidRPr="00245F59">
      <w:rPr>
        <w:i/>
        <w:sz w:val="18"/>
        <w:szCs w:val="18"/>
      </w:rPr>
      <w:t>head</w:t>
    </w:r>
    <w:proofErr w:type="spellEnd"/>
    <w:r w:rsidRPr="00245F59">
      <w:rPr>
        <w:i/>
        <w:sz w:val="18"/>
        <w:szCs w:val="18"/>
      </w:rPr>
      <w:t xml:space="preserve"> porównujące wartość funkcj</w:t>
    </w:r>
    <w:r>
      <w:rPr>
        <w:i/>
        <w:sz w:val="18"/>
        <w:szCs w:val="18"/>
      </w:rPr>
      <w:t xml:space="preserve">onalną dwóch modeli </w:t>
    </w:r>
    <w:proofErr w:type="spellStart"/>
    <w:r>
      <w:rPr>
        <w:i/>
        <w:sz w:val="18"/>
        <w:szCs w:val="18"/>
      </w:rPr>
      <w:t>robotycznie</w:t>
    </w:r>
    <w:r w:rsidRPr="00245F59">
      <w:rPr>
        <w:i/>
        <w:sz w:val="18"/>
        <w:szCs w:val="18"/>
      </w:rPr>
      <w:t>wspomaganej</w:t>
    </w:r>
    <w:proofErr w:type="spellEnd"/>
    <w:r w:rsidRPr="00245F59">
      <w:rPr>
        <w:i/>
        <w:sz w:val="18"/>
        <w:szCs w:val="18"/>
      </w:rPr>
      <w:t xml:space="preserve"> rehabilitacji u pacjentów z SMA. Jednoośrodkowe, randomizowane, pojedynczo zaślepione badanie porównawcze modelu </w:t>
    </w:r>
    <w:proofErr w:type="spellStart"/>
    <w:r w:rsidRPr="00245F59">
      <w:rPr>
        <w:i/>
        <w:sz w:val="18"/>
        <w:szCs w:val="18"/>
      </w:rPr>
      <w:t>robotycznie</w:t>
    </w:r>
    <w:proofErr w:type="spellEnd"/>
    <w:r w:rsidRPr="00245F59">
      <w:rPr>
        <w:i/>
        <w:sz w:val="18"/>
        <w:szCs w:val="18"/>
      </w:rPr>
      <w:t xml:space="preserve"> aktywnej pionizacji versus </w:t>
    </w:r>
    <w:proofErr w:type="spellStart"/>
    <w:r w:rsidRPr="00245F59">
      <w:rPr>
        <w:i/>
        <w:sz w:val="18"/>
        <w:szCs w:val="18"/>
      </w:rPr>
      <w:t>robotycznie</w:t>
    </w:r>
    <w:proofErr w:type="spellEnd"/>
    <w:r w:rsidRPr="00245F59">
      <w:rPr>
        <w:i/>
        <w:sz w:val="18"/>
        <w:szCs w:val="18"/>
      </w:rPr>
      <w:t xml:space="preserve"> wspomaganej lokomocji</w:t>
    </w:r>
    <w:r>
      <w:rPr>
        <w:i/>
        <w:sz w:val="18"/>
        <w:szCs w:val="18"/>
      </w:rPr>
      <w:t xml:space="preserve"> nr </w:t>
    </w:r>
    <w:r w:rsidRPr="00F8164F">
      <w:rPr>
        <w:i/>
        <w:sz w:val="18"/>
        <w:szCs w:val="18"/>
      </w:rPr>
      <w:t>2023/ABM/01/00004</w:t>
    </w:r>
  </w:p>
  <w:p w14:paraId="54E16576" w14:textId="77777777" w:rsidR="000A1B8D" w:rsidRPr="00AD3560" w:rsidRDefault="000A1B8D" w:rsidP="00311D1E">
    <w:pPr>
      <w:ind w:right="-284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702C7"/>
    <w:multiLevelType w:val="hybridMultilevel"/>
    <w:tmpl w:val="8EFE246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06046CB1"/>
    <w:multiLevelType w:val="hybridMultilevel"/>
    <w:tmpl w:val="E50EE84E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6038"/>
    <w:multiLevelType w:val="hybridMultilevel"/>
    <w:tmpl w:val="331294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24932"/>
    <w:multiLevelType w:val="hybridMultilevel"/>
    <w:tmpl w:val="01F4616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A02DF"/>
    <w:multiLevelType w:val="hybridMultilevel"/>
    <w:tmpl w:val="A32A23E2"/>
    <w:lvl w:ilvl="0" w:tplc="49B86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45E"/>
    <w:multiLevelType w:val="hybridMultilevel"/>
    <w:tmpl w:val="93EC2B6E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5B6C2F"/>
    <w:multiLevelType w:val="hybridMultilevel"/>
    <w:tmpl w:val="2ABAA7F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EC39F3"/>
    <w:multiLevelType w:val="hybridMultilevel"/>
    <w:tmpl w:val="DC703D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B55F3"/>
    <w:multiLevelType w:val="hybridMultilevel"/>
    <w:tmpl w:val="45900D7C"/>
    <w:lvl w:ilvl="0" w:tplc="49B86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F6E61"/>
    <w:multiLevelType w:val="hybridMultilevel"/>
    <w:tmpl w:val="BE82FF1A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2197"/>
    <w:multiLevelType w:val="hybridMultilevel"/>
    <w:tmpl w:val="C9F8BB50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B7444"/>
    <w:multiLevelType w:val="hybridMultilevel"/>
    <w:tmpl w:val="46ACBB02"/>
    <w:lvl w:ilvl="0" w:tplc="CA28F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A10"/>
    <w:multiLevelType w:val="hybridMultilevel"/>
    <w:tmpl w:val="80E2E0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A638E6"/>
    <w:multiLevelType w:val="hybridMultilevel"/>
    <w:tmpl w:val="D0B4182A"/>
    <w:lvl w:ilvl="0" w:tplc="49B86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9B6C63"/>
    <w:multiLevelType w:val="hybridMultilevel"/>
    <w:tmpl w:val="286ABA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8A30D4"/>
    <w:multiLevelType w:val="hybridMultilevel"/>
    <w:tmpl w:val="DE6C693E"/>
    <w:lvl w:ilvl="0" w:tplc="8B9E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1565"/>
    <w:multiLevelType w:val="hybridMultilevel"/>
    <w:tmpl w:val="535C4A70"/>
    <w:lvl w:ilvl="0" w:tplc="C3145E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10B1"/>
    <w:multiLevelType w:val="hybridMultilevel"/>
    <w:tmpl w:val="B2E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3244E"/>
    <w:multiLevelType w:val="hybridMultilevel"/>
    <w:tmpl w:val="60D2B640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47B8E"/>
    <w:multiLevelType w:val="hybridMultilevel"/>
    <w:tmpl w:val="6C8216E6"/>
    <w:lvl w:ilvl="0" w:tplc="49B86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3467">
    <w:abstractNumId w:val="17"/>
  </w:num>
  <w:num w:numId="2" w16cid:durableId="1268583949">
    <w:abstractNumId w:val="10"/>
  </w:num>
  <w:num w:numId="3" w16cid:durableId="1380520820">
    <w:abstractNumId w:val="21"/>
  </w:num>
  <w:num w:numId="4" w16cid:durableId="1431662753">
    <w:abstractNumId w:val="31"/>
  </w:num>
  <w:num w:numId="5" w16cid:durableId="507865996">
    <w:abstractNumId w:val="2"/>
  </w:num>
  <w:num w:numId="6" w16cid:durableId="1018963514">
    <w:abstractNumId w:val="32"/>
  </w:num>
  <w:num w:numId="7" w16cid:durableId="625504999">
    <w:abstractNumId w:val="15"/>
  </w:num>
  <w:num w:numId="8" w16cid:durableId="1796216412">
    <w:abstractNumId w:val="7"/>
  </w:num>
  <w:num w:numId="9" w16cid:durableId="843011297">
    <w:abstractNumId w:val="19"/>
  </w:num>
  <w:num w:numId="10" w16cid:durableId="2005550554">
    <w:abstractNumId w:val="0"/>
  </w:num>
  <w:num w:numId="11" w16cid:durableId="647519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326302">
    <w:abstractNumId w:val="22"/>
  </w:num>
  <w:num w:numId="13" w16cid:durableId="1045330750">
    <w:abstractNumId w:val="25"/>
  </w:num>
  <w:num w:numId="14" w16cid:durableId="1949582388">
    <w:abstractNumId w:val="4"/>
  </w:num>
  <w:num w:numId="15" w16cid:durableId="490752602">
    <w:abstractNumId w:val="33"/>
  </w:num>
  <w:num w:numId="16" w16cid:durableId="1725980107">
    <w:abstractNumId w:val="18"/>
  </w:num>
  <w:num w:numId="17" w16cid:durableId="1010446408">
    <w:abstractNumId w:val="29"/>
  </w:num>
  <w:num w:numId="18" w16cid:durableId="810632169">
    <w:abstractNumId w:val="13"/>
  </w:num>
  <w:num w:numId="19" w16cid:durableId="996108332">
    <w:abstractNumId w:val="20"/>
  </w:num>
  <w:num w:numId="20" w16cid:durableId="1186140980">
    <w:abstractNumId w:val="28"/>
  </w:num>
  <w:num w:numId="21" w16cid:durableId="242645704">
    <w:abstractNumId w:val="27"/>
  </w:num>
  <w:num w:numId="22" w16cid:durableId="363946870">
    <w:abstractNumId w:val="9"/>
  </w:num>
  <w:num w:numId="23" w16cid:durableId="609436109">
    <w:abstractNumId w:val="26"/>
  </w:num>
  <w:num w:numId="24" w16cid:durableId="1891306485">
    <w:abstractNumId w:val="34"/>
  </w:num>
  <w:num w:numId="25" w16cid:durableId="192423964">
    <w:abstractNumId w:val="3"/>
  </w:num>
  <w:num w:numId="26" w16cid:durableId="2055810531">
    <w:abstractNumId w:val="5"/>
  </w:num>
  <w:num w:numId="27" w16cid:durableId="2010057819">
    <w:abstractNumId w:val="6"/>
  </w:num>
  <w:num w:numId="28" w16cid:durableId="808207464">
    <w:abstractNumId w:val="16"/>
  </w:num>
  <w:num w:numId="29" w16cid:durableId="961114102">
    <w:abstractNumId w:val="24"/>
  </w:num>
  <w:num w:numId="30" w16cid:durableId="1542325198">
    <w:abstractNumId w:val="35"/>
  </w:num>
  <w:num w:numId="31" w16cid:durableId="970793249">
    <w:abstractNumId w:val="11"/>
  </w:num>
  <w:num w:numId="32" w16cid:durableId="192571874">
    <w:abstractNumId w:val="12"/>
  </w:num>
  <w:num w:numId="33" w16cid:durableId="1391269058">
    <w:abstractNumId w:val="1"/>
  </w:num>
  <w:num w:numId="34" w16cid:durableId="495650738">
    <w:abstractNumId w:val="8"/>
  </w:num>
  <w:num w:numId="35" w16cid:durableId="1501265780">
    <w:abstractNumId w:val="23"/>
  </w:num>
  <w:num w:numId="36" w16cid:durableId="458492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96146"/>
    <w:rsid w:val="000A1B8D"/>
    <w:rsid w:val="000A3F27"/>
    <w:rsid w:val="000A624C"/>
    <w:rsid w:val="000B7E13"/>
    <w:rsid w:val="00104A98"/>
    <w:rsid w:val="00120D2D"/>
    <w:rsid w:val="00125B47"/>
    <w:rsid w:val="00126E38"/>
    <w:rsid w:val="00162F92"/>
    <w:rsid w:val="00180406"/>
    <w:rsid w:val="0018515E"/>
    <w:rsid w:val="00192CEC"/>
    <w:rsid w:val="00195EDD"/>
    <w:rsid w:val="001B43DB"/>
    <w:rsid w:val="001B6D83"/>
    <w:rsid w:val="001C33DD"/>
    <w:rsid w:val="001F4CED"/>
    <w:rsid w:val="001F55DC"/>
    <w:rsid w:val="00231269"/>
    <w:rsid w:val="0024452E"/>
    <w:rsid w:val="00257DB3"/>
    <w:rsid w:val="00262443"/>
    <w:rsid w:val="002963E0"/>
    <w:rsid w:val="002C255F"/>
    <w:rsid w:val="002D16FB"/>
    <w:rsid w:val="002F49F6"/>
    <w:rsid w:val="00311D1E"/>
    <w:rsid w:val="003317E5"/>
    <w:rsid w:val="00342FA9"/>
    <w:rsid w:val="00350FED"/>
    <w:rsid w:val="003A644F"/>
    <w:rsid w:val="003D715E"/>
    <w:rsid w:val="003E2821"/>
    <w:rsid w:val="004001CE"/>
    <w:rsid w:val="00417936"/>
    <w:rsid w:val="00423583"/>
    <w:rsid w:val="00437AC1"/>
    <w:rsid w:val="00446E8D"/>
    <w:rsid w:val="0045710C"/>
    <w:rsid w:val="00457B2A"/>
    <w:rsid w:val="00463933"/>
    <w:rsid w:val="00465B39"/>
    <w:rsid w:val="00473167"/>
    <w:rsid w:val="004747D7"/>
    <w:rsid w:val="00476397"/>
    <w:rsid w:val="00482E85"/>
    <w:rsid w:val="004B0297"/>
    <w:rsid w:val="004C1F18"/>
    <w:rsid w:val="004E0ACA"/>
    <w:rsid w:val="00505135"/>
    <w:rsid w:val="00564FD6"/>
    <w:rsid w:val="005670B0"/>
    <w:rsid w:val="005A057F"/>
    <w:rsid w:val="005A3AD8"/>
    <w:rsid w:val="005A7C9C"/>
    <w:rsid w:val="005E4FA1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529F"/>
    <w:rsid w:val="006F6C63"/>
    <w:rsid w:val="00702008"/>
    <w:rsid w:val="00716A26"/>
    <w:rsid w:val="00723D70"/>
    <w:rsid w:val="00730C08"/>
    <w:rsid w:val="007474CE"/>
    <w:rsid w:val="007C4A27"/>
    <w:rsid w:val="007F740D"/>
    <w:rsid w:val="008076BB"/>
    <w:rsid w:val="00817E65"/>
    <w:rsid w:val="00830E83"/>
    <w:rsid w:val="00837723"/>
    <w:rsid w:val="00860179"/>
    <w:rsid w:val="008615DE"/>
    <w:rsid w:val="0087397C"/>
    <w:rsid w:val="0089281C"/>
    <w:rsid w:val="008C500D"/>
    <w:rsid w:val="009010BE"/>
    <w:rsid w:val="00916ED7"/>
    <w:rsid w:val="00922C72"/>
    <w:rsid w:val="00930552"/>
    <w:rsid w:val="0098695A"/>
    <w:rsid w:val="009C7795"/>
    <w:rsid w:val="009D0574"/>
    <w:rsid w:val="009E4BD9"/>
    <w:rsid w:val="009F61EA"/>
    <w:rsid w:val="00A118F5"/>
    <w:rsid w:val="00A62609"/>
    <w:rsid w:val="00A75D54"/>
    <w:rsid w:val="00A801DF"/>
    <w:rsid w:val="00A8517D"/>
    <w:rsid w:val="00AB36EE"/>
    <w:rsid w:val="00AB6F3C"/>
    <w:rsid w:val="00AC7237"/>
    <w:rsid w:val="00AD3560"/>
    <w:rsid w:val="00AE17CE"/>
    <w:rsid w:val="00AF42F4"/>
    <w:rsid w:val="00AF5336"/>
    <w:rsid w:val="00B05028"/>
    <w:rsid w:val="00B46337"/>
    <w:rsid w:val="00B50761"/>
    <w:rsid w:val="00B6036E"/>
    <w:rsid w:val="00B71111"/>
    <w:rsid w:val="00BB7002"/>
    <w:rsid w:val="00BC04E2"/>
    <w:rsid w:val="00BC6DCA"/>
    <w:rsid w:val="00BD037C"/>
    <w:rsid w:val="00C0542B"/>
    <w:rsid w:val="00C12C56"/>
    <w:rsid w:val="00C5341C"/>
    <w:rsid w:val="00C624E3"/>
    <w:rsid w:val="00C83DAA"/>
    <w:rsid w:val="00C942B3"/>
    <w:rsid w:val="00C97B18"/>
    <w:rsid w:val="00CE0535"/>
    <w:rsid w:val="00CE4F76"/>
    <w:rsid w:val="00CF37C9"/>
    <w:rsid w:val="00D272CB"/>
    <w:rsid w:val="00D34227"/>
    <w:rsid w:val="00D46AB2"/>
    <w:rsid w:val="00D6486A"/>
    <w:rsid w:val="00DA7DE3"/>
    <w:rsid w:val="00DB7A73"/>
    <w:rsid w:val="00DE773E"/>
    <w:rsid w:val="00E12C9E"/>
    <w:rsid w:val="00E30620"/>
    <w:rsid w:val="00E3609A"/>
    <w:rsid w:val="00E45EA9"/>
    <w:rsid w:val="00E82468"/>
    <w:rsid w:val="00EA5280"/>
    <w:rsid w:val="00EB4026"/>
    <w:rsid w:val="00EC5C97"/>
    <w:rsid w:val="00ED3944"/>
    <w:rsid w:val="00F22639"/>
    <w:rsid w:val="00F40455"/>
    <w:rsid w:val="00F44BF6"/>
    <w:rsid w:val="00F542EB"/>
    <w:rsid w:val="00F5790B"/>
    <w:rsid w:val="00F66754"/>
    <w:rsid w:val="00F75754"/>
    <w:rsid w:val="00F84FAB"/>
    <w:rsid w:val="00FD5F43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C4F32F8"/>
  <w15:docId w15:val="{7CEDFC59-BAF6-4149-99BD-30E650CF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paragraph" w:styleId="Tekstpodstawowy">
    <w:name w:val="Body Text"/>
    <w:aliases w:val=" Znak,Znak,Znak Znak,Znak1"/>
    <w:basedOn w:val="Normalny"/>
    <w:link w:val="TekstpodstawowyZnak"/>
    <w:rsid w:val="001F4CE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1F4CED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C1F18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F1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4C1F1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C7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CAAB-BD37-4704-8E33-BFC50E08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2764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8</cp:revision>
  <dcterms:created xsi:type="dcterms:W3CDTF">2024-05-22T19:12:00Z</dcterms:created>
  <dcterms:modified xsi:type="dcterms:W3CDTF">2024-06-06T18:04:00Z</dcterms:modified>
</cp:coreProperties>
</file>