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B0CC78" w14:textId="51AF38F6" w:rsidR="00800DA0" w:rsidRPr="00135FDC" w:rsidRDefault="00800DA0" w:rsidP="00135FDC">
      <w:pPr>
        <w:pStyle w:val="Tekstpodstawowy"/>
        <w:tabs>
          <w:tab w:val="left" w:pos="709"/>
          <w:tab w:val="left" w:pos="1418"/>
          <w:tab w:val="left" w:pos="2127"/>
          <w:tab w:val="left" w:pos="2836"/>
          <w:tab w:val="left" w:pos="3545"/>
          <w:tab w:val="left" w:pos="7445"/>
        </w:tabs>
        <w:spacing w:after="60" w:line="276" w:lineRule="auto"/>
        <w:jc w:val="right"/>
        <w:rPr>
          <w:u w:val="single"/>
        </w:rPr>
      </w:pPr>
      <w:r w:rsidRPr="00135FDC">
        <w:rPr>
          <w:bCs/>
        </w:rPr>
        <w:t xml:space="preserve">Załącznik </w:t>
      </w:r>
      <w:r w:rsidR="00271575" w:rsidRPr="00135FDC">
        <w:rPr>
          <w:bCs/>
        </w:rPr>
        <w:t>7</w:t>
      </w:r>
      <w:r w:rsidR="003439BB" w:rsidRPr="00135FDC">
        <w:rPr>
          <w:bCs/>
        </w:rPr>
        <w:t xml:space="preserve"> do SWZ</w:t>
      </w:r>
    </w:p>
    <w:p w14:paraId="70A0F075" w14:textId="04B6B1C9" w:rsidR="00800DA0" w:rsidRPr="00135FDC" w:rsidRDefault="005A0AC0">
      <w:pPr>
        <w:pStyle w:val="Tytu"/>
        <w:spacing w:line="276" w:lineRule="auto"/>
        <w:rPr>
          <w:b w:val="0"/>
          <w:bCs w:val="0"/>
          <w:sz w:val="24"/>
          <w:szCs w:val="24"/>
        </w:rPr>
      </w:pPr>
      <w:r w:rsidRPr="00135FDC">
        <w:rPr>
          <w:sz w:val="24"/>
          <w:szCs w:val="24"/>
        </w:rPr>
        <w:t>Umowa</w:t>
      </w:r>
      <w:r w:rsidR="00800DA0" w:rsidRPr="00135FDC">
        <w:rPr>
          <w:sz w:val="24"/>
          <w:szCs w:val="24"/>
        </w:rPr>
        <w:t xml:space="preserve">  nr ..........</w:t>
      </w:r>
      <w:r w:rsidR="003439BB" w:rsidRPr="00135FDC">
        <w:rPr>
          <w:sz w:val="24"/>
          <w:szCs w:val="24"/>
        </w:rPr>
        <w:t>...................</w:t>
      </w:r>
    </w:p>
    <w:p w14:paraId="6935A2AD" w14:textId="77777777" w:rsidR="00800DA0" w:rsidRPr="00135FDC" w:rsidRDefault="00800DA0">
      <w:pPr>
        <w:spacing w:line="276" w:lineRule="auto"/>
        <w:jc w:val="center"/>
      </w:pPr>
      <w:r w:rsidRPr="00135FDC">
        <w:t xml:space="preserve"> </w:t>
      </w:r>
    </w:p>
    <w:p w14:paraId="5D24B544" w14:textId="60CC8E80" w:rsidR="003439BB" w:rsidRPr="00135FDC" w:rsidRDefault="003439BB" w:rsidP="005A0AC0">
      <w:pPr>
        <w:suppressAutoHyphens w:val="0"/>
        <w:jc w:val="both"/>
        <w:rPr>
          <w:lang w:eastAsia="pl-PL"/>
        </w:rPr>
      </w:pPr>
      <w:r w:rsidRPr="00135FDC">
        <w:rPr>
          <w:lang w:eastAsia="pl-PL"/>
        </w:rPr>
        <w:t>zawarta  w dniu …................. 202</w:t>
      </w:r>
      <w:r w:rsidR="002D4D36">
        <w:rPr>
          <w:lang w:eastAsia="pl-PL"/>
        </w:rPr>
        <w:t>1</w:t>
      </w:r>
      <w:r w:rsidRPr="00135FDC">
        <w:rPr>
          <w:lang w:eastAsia="pl-PL"/>
        </w:rPr>
        <w:t xml:space="preserve"> r. w Giżycku, pomiędzy: </w:t>
      </w:r>
    </w:p>
    <w:p w14:paraId="644AEA69" w14:textId="77777777" w:rsidR="003439BB" w:rsidRPr="00135FDC" w:rsidRDefault="003439BB" w:rsidP="005A0AC0">
      <w:pPr>
        <w:widowControl w:val="0"/>
        <w:jc w:val="both"/>
      </w:pPr>
      <w:r w:rsidRPr="00135FDC">
        <w:rPr>
          <w:rFonts w:eastAsia="SimSun"/>
          <w:bCs/>
          <w:kern w:val="20"/>
          <w:lang w:eastAsia="zh-CN" w:bidi="hi-IN"/>
        </w:rPr>
        <w:t xml:space="preserve">Gminą Giżycko </w:t>
      </w:r>
      <w:r w:rsidRPr="00135FDC">
        <w:rPr>
          <w:rFonts w:eastAsia="SimSun"/>
          <w:kern w:val="20"/>
          <w:lang w:eastAsia="zh-CN" w:bidi="hi-IN"/>
        </w:rPr>
        <w:t>ul. Mickiewicza 33, 11-500 Giżycko, NIP 8451981949 reprezentowaną przez Wójta Gminy Giżycko – Pana Marka Jasudowicza</w:t>
      </w:r>
      <w:r w:rsidRPr="00135FDC">
        <w:t xml:space="preserve">, zwanego dalej </w:t>
      </w:r>
      <w:r w:rsidRPr="00135FDC">
        <w:rPr>
          <w:b/>
          <w:bCs/>
        </w:rPr>
        <w:t>Zamawiającym,</w:t>
      </w:r>
      <w:r w:rsidRPr="00135FDC">
        <w:t xml:space="preserve"> </w:t>
      </w:r>
    </w:p>
    <w:p w14:paraId="290FAFE3" w14:textId="77777777" w:rsidR="003439BB" w:rsidRPr="00135FDC" w:rsidRDefault="003439BB" w:rsidP="005A0AC0">
      <w:pPr>
        <w:suppressAutoHyphens w:val="0"/>
        <w:rPr>
          <w:lang w:eastAsia="pl-PL"/>
        </w:rPr>
      </w:pPr>
      <w:r w:rsidRPr="00135FDC">
        <w:rPr>
          <w:lang w:eastAsia="pl-PL"/>
        </w:rPr>
        <w:t xml:space="preserve">a </w:t>
      </w:r>
      <w:bookmarkStart w:id="0" w:name="_Hlk40873846"/>
    </w:p>
    <w:bookmarkEnd w:id="0"/>
    <w:p w14:paraId="5941AF51" w14:textId="4EA5B9D6" w:rsidR="003439BB" w:rsidRPr="00135FDC" w:rsidRDefault="005A0AC0" w:rsidP="005A0AC0">
      <w:pPr>
        <w:suppressAutoHyphens w:val="0"/>
        <w:jc w:val="both"/>
        <w:rPr>
          <w:rFonts w:eastAsia="Calibri"/>
          <w:b/>
          <w:lang w:eastAsia="en-US"/>
        </w:rPr>
      </w:pPr>
      <w:r w:rsidRPr="00135FDC">
        <w:rPr>
          <w:lang w:eastAsia="pl-PL"/>
        </w:rPr>
        <w:t>…………………………………………………………………………………………………</w:t>
      </w:r>
      <w:r w:rsidR="00487BCD">
        <w:rPr>
          <w:lang w:eastAsia="pl-PL"/>
        </w:rPr>
        <w:t>...</w:t>
      </w:r>
    </w:p>
    <w:p w14:paraId="59DB66F6" w14:textId="059C53A6" w:rsidR="003439BB" w:rsidRPr="00135FDC" w:rsidRDefault="003439BB" w:rsidP="005A0AC0">
      <w:pPr>
        <w:suppressAutoHyphens w:val="0"/>
        <w:jc w:val="both"/>
        <w:rPr>
          <w:rFonts w:eastAsia="Calibri"/>
          <w:lang w:eastAsia="en-US"/>
        </w:rPr>
      </w:pPr>
      <w:r w:rsidRPr="00135FDC">
        <w:rPr>
          <w:rFonts w:eastAsia="Calibri"/>
          <w:lang w:eastAsia="en-US"/>
        </w:rPr>
        <w:t xml:space="preserve">– zwanym w dalszej części umowy </w:t>
      </w:r>
      <w:r w:rsidRPr="00135FDC">
        <w:rPr>
          <w:rFonts w:eastAsia="Calibri"/>
          <w:b/>
          <w:bCs/>
          <w:lang w:eastAsia="en-US"/>
        </w:rPr>
        <w:t>Wykonawcą,</w:t>
      </w:r>
      <w:r w:rsidRPr="00135FDC">
        <w:rPr>
          <w:rFonts w:eastAsia="Calibri"/>
          <w:lang w:eastAsia="en-US"/>
        </w:rPr>
        <w:t xml:space="preserve"> </w:t>
      </w:r>
    </w:p>
    <w:p w14:paraId="5109E0DB" w14:textId="77777777" w:rsidR="003439BB" w:rsidRPr="00135FDC" w:rsidRDefault="003439BB" w:rsidP="003439BB">
      <w:pPr>
        <w:suppressAutoHyphens w:val="0"/>
        <w:ind w:right="70"/>
        <w:jc w:val="both"/>
        <w:rPr>
          <w:rFonts w:eastAsia="Calibri"/>
          <w:lang w:eastAsia="en-US"/>
        </w:rPr>
      </w:pPr>
    </w:p>
    <w:p w14:paraId="3B8A7F58" w14:textId="38142CB0" w:rsidR="005A0AC0" w:rsidRPr="00135FDC" w:rsidRDefault="005A0AC0" w:rsidP="00C417FF">
      <w:pPr>
        <w:tabs>
          <w:tab w:val="left" w:pos="426"/>
        </w:tabs>
        <w:jc w:val="both"/>
        <w:rPr>
          <w:rFonts w:eastAsia="Calibri"/>
          <w:lang w:eastAsia="en-US"/>
        </w:rPr>
      </w:pPr>
      <w:r w:rsidRPr="00135FDC">
        <w:rPr>
          <w:rFonts w:eastAsia="Calibri"/>
          <w:bCs/>
          <w:lang w:eastAsia="en-US"/>
        </w:rPr>
        <w:t xml:space="preserve">Zamówienie publiczne na </w:t>
      </w:r>
      <w:r w:rsidR="006D7844" w:rsidRPr="00135FDC">
        <w:rPr>
          <w:rFonts w:eastAsia="Calibri"/>
          <w:bCs/>
          <w:lang w:eastAsia="en-US"/>
        </w:rPr>
        <w:t xml:space="preserve">dostawę wyposażenia biblioteki w m. Bystry na podstawie art. 275 pkt 1 </w:t>
      </w:r>
      <w:r w:rsidRPr="00135FDC">
        <w:rPr>
          <w:rFonts w:eastAsia="Calibri"/>
          <w:bCs/>
          <w:lang w:eastAsia="en-US"/>
        </w:rPr>
        <w:t xml:space="preserve">ustawy z dnia 11 września 2019r. prawo zamówień publicznych (tekst jednolity: Dz. U. z 2019 r. poz. 2019 z </w:t>
      </w:r>
      <w:proofErr w:type="spellStart"/>
      <w:r w:rsidRPr="00135FDC">
        <w:rPr>
          <w:rFonts w:eastAsia="Calibri"/>
          <w:bCs/>
          <w:lang w:eastAsia="en-US"/>
        </w:rPr>
        <w:t>póź</w:t>
      </w:r>
      <w:proofErr w:type="spellEnd"/>
      <w:r w:rsidRPr="00135FDC">
        <w:rPr>
          <w:rFonts w:eastAsia="Calibri"/>
          <w:bCs/>
          <w:lang w:eastAsia="en-US"/>
        </w:rPr>
        <w:t>. zm.).</w:t>
      </w:r>
    </w:p>
    <w:p w14:paraId="0BFB4095" w14:textId="77777777" w:rsidR="003439BB" w:rsidRPr="00135FDC" w:rsidRDefault="003439BB" w:rsidP="005A0AC0">
      <w:pPr>
        <w:tabs>
          <w:tab w:val="left" w:pos="426"/>
        </w:tabs>
        <w:spacing w:line="276" w:lineRule="auto"/>
        <w:rPr>
          <w:b/>
          <w:bCs/>
        </w:rPr>
      </w:pPr>
    </w:p>
    <w:p w14:paraId="6C38D4FC" w14:textId="77777777" w:rsidR="00450AAB" w:rsidRPr="00135FDC" w:rsidRDefault="00450AAB" w:rsidP="00450AAB">
      <w:pPr>
        <w:pStyle w:val="Default"/>
        <w:rPr>
          <w:rFonts w:ascii="Times New Roman" w:hAnsi="Times New Roman" w:cs="Times New Roman"/>
        </w:rPr>
      </w:pPr>
    </w:p>
    <w:p w14:paraId="14BDCDF7" w14:textId="1A6B8A20" w:rsidR="00C417FF" w:rsidRPr="00135FDC" w:rsidRDefault="00450AAB" w:rsidP="00450AAB">
      <w:pPr>
        <w:pStyle w:val="Default"/>
        <w:jc w:val="both"/>
        <w:rPr>
          <w:rFonts w:ascii="Times New Roman" w:hAnsi="Times New Roman" w:cs="Times New Roman"/>
        </w:rPr>
      </w:pPr>
      <w:r w:rsidRPr="00135FDC">
        <w:rPr>
          <w:rFonts w:ascii="Times New Roman" w:hAnsi="Times New Roman" w:cs="Times New Roman"/>
        </w:rPr>
        <w:t xml:space="preserve"> W związku z przeprowadzonym postępowaniem o udzielenie zamówienia publicznego prowadzonego w trybie podstawowym bez negocjacji o wartości zamówienia nie przekraczającej progów unijnych o jakich stanowi art. 3 ustawy z 11 września 2019 r. - Prawo zamówień publicznych (Dz. U. z 2019 r. poz. 2019 z późn. zm.) – dalej </w:t>
      </w:r>
      <w:proofErr w:type="spellStart"/>
      <w:r w:rsidRPr="00135FDC">
        <w:rPr>
          <w:rFonts w:ascii="Times New Roman" w:hAnsi="Times New Roman" w:cs="Times New Roman"/>
        </w:rPr>
        <w:t>p.z.p</w:t>
      </w:r>
      <w:proofErr w:type="spellEnd"/>
      <w:r w:rsidRPr="00135FDC">
        <w:rPr>
          <w:rFonts w:ascii="Times New Roman" w:hAnsi="Times New Roman" w:cs="Times New Roman"/>
        </w:rPr>
        <w:t xml:space="preserve">. – na robotę budowlaną w ramach zadania, pn.: </w:t>
      </w:r>
      <w:bookmarkStart w:id="1" w:name="_Hlk65232187"/>
      <w:r w:rsidRPr="00135FDC">
        <w:rPr>
          <w:rFonts w:ascii="Times New Roman" w:eastAsia="Calibri" w:hAnsi="Times New Roman" w:cs="Times New Roman"/>
          <w:b/>
          <w:bCs/>
          <w:lang w:eastAsia="en-US"/>
        </w:rPr>
        <w:t>„Współpraca – tworzenie innowacyjnego i zdrowego środowiska (rozbudowa SP Bystry)”</w:t>
      </w:r>
      <w:bookmarkEnd w:id="1"/>
      <w:r w:rsidR="0019786B" w:rsidRPr="00135FDC">
        <w:rPr>
          <w:rFonts w:ascii="Times New Roman" w:hAnsi="Times New Roman" w:cs="Times New Roman"/>
          <w:b/>
          <w:bCs/>
        </w:rPr>
        <w:t xml:space="preserve"> </w:t>
      </w:r>
      <w:r w:rsidR="00C417FF" w:rsidRPr="00135FDC">
        <w:rPr>
          <w:rFonts w:ascii="Times New Roman" w:hAnsi="Times New Roman" w:cs="Times New Roman"/>
        </w:rPr>
        <w:t>współfinansowanego ze środków: Interreg V-A Litwa – Polska.</w:t>
      </w:r>
    </w:p>
    <w:p w14:paraId="255EEEEC" w14:textId="77777777" w:rsidR="00450AAB" w:rsidRDefault="00450AAB" w:rsidP="00450AAB">
      <w:pPr>
        <w:ind w:right="-6"/>
        <w:jc w:val="center"/>
        <w:rPr>
          <w:rFonts w:ascii="Arial" w:hAnsi="Arial" w:cs="Arial"/>
          <w:b/>
          <w:bCs/>
          <w:sz w:val="22"/>
          <w:szCs w:val="22"/>
        </w:rPr>
      </w:pPr>
    </w:p>
    <w:p w14:paraId="0E615F62" w14:textId="6D3F02E5" w:rsidR="00800DA0" w:rsidRPr="00135FDC" w:rsidRDefault="00800DA0" w:rsidP="00450AAB">
      <w:pPr>
        <w:ind w:right="-6"/>
        <w:jc w:val="center"/>
        <w:rPr>
          <w:b/>
          <w:bCs/>
          <w:sz w:val="22"/>
          <w:szCs w:val="22"/>
        </w:rPr>
      </w:pPr>
      <w:r w:rsidRPr="00135FDC">
        <w:rPr>
          <w:b/>
          <w:bCs/>
          <w:sz w:val="22"/>
          <w:szCs w:val="22"/>
        </w:rPr>
        <w:t>§</w:t>
      </w:r>
      <w:r w:rsidR="00450AAB" w:rsidRPr="00135FDC">
        <w:rPr>
          <w:b/>
          <w:bCs/>
          <w:sz w:val="22"/>
          <w:szCs w:val="22"/>
        </w:rPr>
        <w:t>1</w:t>
      </w:r>
    </w:p>
    <w:p w14:paraId="7B963D02" w14:textId="21B6C198" w:rsidR="00450AAB" w:rsidRPr="00135FDC" w:rsidRDefault="00450AAB" w:rsidP="00450AAB">
      <w:pPr>
        <w:ind w:right="-6"/>
        <w:jc w:val="center"/>
        <w:rPr>
          <w:b/>
          <w:bCs/>
          <w:sz w:val="22"/>
          <w:szCs w:val="22"/>
        </w:rPr>
      </w:pPr>
      <w:r w:rsidRPr="00135FDC">
        <w:rPr>
          <w:b/>
          <w:bCs/>
          <w:sz w:val="22"/>
          <w:szCs w:val="22"/>
        </w:rPr>
        <w:t>Przedmiot umowy</w:t>
      </w:r>
    </w:p>
    <w:p w14:paraId="10E4873A" w14:textId="26924452" w:rsidR="00CF6289" w:rsidRPr="00CF6289" w:rsidRDefault="00CF6289" w:rsidP="00D046F0">
      <w:pPr>
        <w:numPr>
          <w:ilvl w:val="0"/>
          <w:numId w:val="2"/>
        </w:numPr>
        <w:suppressAutoHyphens w:val="0"/>
        <w:spacing w:after="200" w:line="276" w:lineRule="auto"/>
        <w:ind w:left="426" w:hanging="426"/>
        <w:contextualSpacing/>
        <w:jc w:val="both"/>
        <w:rPr>
          <w:rFonts w:eastAsia="Calibri"/>
          <w:b/>
          <w:bCs/>
          <w:spacing w:val="2"/>
          <w:lang w:eastAsia="en-US"/>
        </w:rPr>
      </w:pPr>
      <w:r>
        <w:rPr>
          <w:rFonts w:eastAsia="Calibri"/>
          <w:lang w:eastAsia="en-US"/>
        </w:rPr>
        <w:t xml:space="preserve">Przedmiotem umowy jest wykonanie robót budowlanych polegających na </w:t>
      </w:r>
      <w:r w:rsidRPr="00CF6289">
        <w:rPr>
          <w:rFonts w:eastAsia="Calibri"/>
          <w:lang w:eastAsia="en-US"/>
        </w:rPr>
        <w:t>rozbudow</w:t>
      </w:r>
      <w:r>
        <w:rPr>
          <w:rFonts w:eastAsia="Calibri"/>
          <w:lang w:eastAsia="en-US"/>
        </w:rPr>
        <w:t xml:space="preserve">ie </w:t>
      </w:r>
      <w:r w:rsidRPr="00CF6289">
        <w:rPr>
          <w:rFonts w:eastAsia="Calibri"/>
          <w:lang w:eastAsia="en-US"/>
        </w:rPr>
        <w:t xml:space="preserve">Szkoły </w:t>
      </w:r>
      <w:r>
        <w:rPr>
          <w:rFonts w:eastAsia="Calibri"/>
          <w:lang w:eastAsia="en-US"/>
        </w:rPr>
        <w:t>P</w:t>
      </w:r>
      <w:r w:rsidRPr="00CF6289">
        <w:rPr>
          <w:rFonts w:eastAsia="Calibri"/>
          <w:lang w:eastAsia="en-US"/>
        </w:rPr>
        <w:t>odstawowej o dodatkowe oddziały przedszkolne na Dz. nr ew. 6/17,obręb nr 15 Sulimy, gmina Giżycko</w:t>
      </w:r>
      <w:r>
        <w:rPr>
          <w:rFonts w:eastAsia="Calibri"/>
          <w:lang w:eastAsia="en-US"/>
        </w:rPr>
        <w:t>.</w:t>
      </w:r>
    </w:p>
    <w:p w14:paraId="2A246954" w14:textId="77B97EBD" w:rsidR="00CF6289" w:rsidRPr="000D641A" w:rsidRDefault="00CF6289" w:rsidP="00D046F0">
      <w:pPr>
        <w:numPr>
          <w:ilvl w:val="0"/>
          <w:numId w:val="2"/>
        </w:numPr>
        <w:suppressAutoHyphens w:val="0"/>
        <w:spacing w:after="200" w:line="276" w:lineRule="auto"/>
        <w:ind w:left="426" w:hanging="426"/>
        <w:contextualSpacing/>
        <w:jc w:val="both"/>
        <w:rPr>
          <w:rFonts w:eastAsia="Calibri"/>
          <w:b/>
          <w:lang w:eastAsia="en-US"/>
        </w:rPr>
      </w:pPr>
      <w:r w:rsidRPr="00CF6289">
        <w:rPr>
          <w:rFonts w:eastAsia="Calibri"/>
          <w:lang w:eastAsia="en-US"/>
        </w:rPr>
        <w:t xml:space="preserve">Szczegółowy zakres robót </w:t>
      </w:r>
      <w:r w:rsidRPr="00E70A48">
        <w:rPr>
          <w:rFonts w:eastAsia="Calibri"/>
          <w:lang w:eastAsia="en-US"/>
        </w:rPr>
        <w:t>określa specyfikacja techniczna wykonania robót, przedmiar</w:t>
      </w:r>
      <w:r w:rsidRPr="000D641A">
        <w:rPr>
          <w:rFonts w:eastAsia="Calibri"/>
          <w:lang w:eastAsia="en-US"/>
        </w:rPr>
        <w:t xml:space="preserve"> robót oraz dokumentacja projektowa . </w:t>
      </w:r>
    </w:p>
    <w:p w14:paraId="03528E9A" w14:textId="6C7350D9" w:rsidR="007018FA" w:rsidRDefault="007018FA" w:rsidP="00E1064D">
      <w:pPr>
        <w:ind w:left="425"/>
        <w:jc w:val="both"/>
        <w:rPr>
          <w:rFonts w:ascii="Arial" w:hAnsi="Arial" w:cs="Arial"/>
          <w:sz w:val="22"/>
          <w:szCs w:val="22"/>
        </w:rPr>
      </w:pPr>
    </w:p>
    <w:p w14:paraId="1EF1800F" w14:textId="77777777" w:rsidR="00CF6289" w:rsidRPr="007018FA" w:rsidRDefault="00CF6289" w:rsidP="00E1064D">
      <w:pPr>
        <w:ind w:left="425"/>
        <w:jc w:val="both"/>
        <w:rPr>
          <w:rFonts w:ascii="Arial" w:hAnsi="Arial" w:cs="Arial"/>
          <w:bCs/>
          <w:sz w:val="22"/>
          <w:szCs w:val="22"/>
          <w:u w:val="single"/>
        </w:rPr>
      </w:pPr>
    </w:p>
    <w:p w14:paraId="7304290A"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2</w:t>
      </w:r>
    </w:p>
    <w:p w14:paraId="01A7618B"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Termin realizacji</w:t>
      </w:r>
    </w:p>
    <w:p w14:paraId="0D55BD2F" w14:textId="224005C3" w:rsidR="00135FDC" w:rsidRPr="00307981" w:rsidRDefault="00135FDC" w:rsidP="00D046F0">
      <w:pPr>
        <w:pStyle w:val="Akapitzlist"/>
        <w:numPr>
          <w:ilvl w:val="0"/>
          <w:numId w:val="26"/>
        </w:numPr>
        <w:suppressAutoHyphens w:val="0"/>
        <w:spacing w:line="276" w:lineRule="auto"/>
        <w:ind w:left="426"/>
        <w:jc w:val="both"/>
        <w:rPr>
          <w:rFonts w:eastAsia="Calibri"/>
          <w:lang w:eastAsia="en-US"/>
        </w:rPr>
      </w:pPr>
      <w:r w:rsidRPr="00307981">
        <w:rPr>
          <w:rFonts w:eastAsia="Calibri"/>
          <w:lang w:eastAsia="en-US"/>
        </w:rPr>
        <w:t xml:space="preserve">Niniejsza umowa została zawarta na </w:t>
      </w:r>
      <w:r w:rsidRPr="00E70A48">
        <w:rPr>
          <w:rFonts w:eastAsia="Calibri"/>
          <w:lang w:eastAsia="en-US"/>
        </w:rPr>
        <w:t xml:space="preserve">okres </w:t>
      </w:r>
      <w:r w:rsidRPr="00E70A48">
        <w:rPr>
          <w:rFonts w:eastAsia="Calibri"/>
          <w:b/>
          <w:bCs/>
          <w:lang w:eastAsia="en-US"/>
        </w:rPr>
        <w:t>12 miesięcy</w:t>
      </w:r>
      <w:r w:rsidRPr="00307981">
        <w:rPr>
          <w:rFonts w:eastAsia="Calibri"/>
          <w:lang w:eastAsia="en-US"/>
        </w:rPr>
        <w:t xml:space="preserve"> od dnia podpisania tj. ……………….. </w:t>
      </w:r>
    </w:p>
    <w:p w14:paraId="0D29C004" w14:textId="0DB67C86" w:rsidR="00307981" w:rsidRPr="00307981" w:rsidRDefault="00307981" w:rsidP="00D046F0">
      <w:pPr>
        <w:pStyle w:val="Akapitzlist"/>
        <w:numPr>
          <w:ilvl w:val="0"/>
          <w:numId w:val="26"/>
        </w:numPr>
        <w:suppressAutoHyphens w:val="0"/>
        <w:spacing w:line="276" w:lineRule="auto"/>
        <w:ind w:left="426"/>
        <w:jc w:val="both"/>
        <w:rPr>
          <w:rFonts w:eastAsia="Calibri"/>
          <w:bCs/>
          <w:lang w:eastAsia="en-US"/>
        </w:rPr>
      </w:pPr>
      <w:r w:rsidRPr="00307981">
        <w:rPr>
          <w:rFonts w:eastAsia="Calibri"/>
          <w:bCs/>
          <w:lang w:eastAsia="en-US"/>
        </w:rPr>
        <w:t>Wykonawca wykona robotę budowlaną zgodnie z przedłożonym harmonogramem robót (załącznik nr 2</w:t>
      </w:r>
      <w:r>
        <w:rPr>
          <w:rFonts w:eastAsia="Calibri"/>
          <w:bCs/>
          <w:lang w:eastAsia="en-US"/>
        </w:rPr>
        <w:t xml:space="preserve"> do umowy</w:t>
      </w:r>
      <w:r w:rsidRPr="00307981">
        <w:rPr>
          <w:rFonts w:eastAsia="Calibri"/>
          <w:bCs/>
          <w:lang w:eastAsia="en-US"/>
        </w:rPr>
        <w:t>).</w:t>
      </w:r>
    </w:p>
    <w:p w14:paraId="0A138E88" w14:textId="77777777" w:rsidR="00135FDC" w:rsidRDefault="00135FDC" w:rsidP="00135FDC">
      <w:pPr>
        <w:suppressAutoHyphens w:val="0"/>
        <w:spacing w:line="276" w:lineRule="auto"/>
        <w:jc w:val="center"/>
        <w:rPr>
          <w:rFonts w:eastAsia="Calibri"/>
          <w:b/>
          <w:lang w:eastAsia="en-US"/>
        </w:rPr>
      </w:pPr>
    </w:p>
    <w:p w14:paraId="2D476395" w14:textId="18478059"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3</w:t>
      </w:r>
    </w:p>
    <w:p w14:paraId="26C41041"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Prawa i obowiązki Zamawiającego</w:t>
      </w:r>
    </w:p>
    <w:p w14:paraId="4AB04386" w14:textId="77777777" w:rsidR="00135FDC" w:rsidRPr="00135FDC" w:rsidRDefault="00135FDC" w:rsidP="00D046F0">
      <w:pPr>
        <w:numPr>
          <w:ilvl w:val="0"/>
          <w:numId w:val="4"/>
        </w:numPr>
        <w:tabs>
          <w:tab w:val="left" w:pos="426"/>
        </w:tabs>
        <w:suppressAutoHyphens w:val="0"/>
        <w:ind w:left="426" w:hanging="426"/>
        <w:contextualSpacing/>
        <w:jc w:val="both"/>
        <w:rPr>
          <w:rFonts w:eastAsia="Calibri"/>
          <w:b/>
          <w:iCs/>
          <w:lang w:eastAsia="en-US"/>
        </w:rPr>
      </w:pPr>
      <w:r w:rsidRPr="00135FDC">
        <w:rPr>
          <w:rFonts w:eastAsia="Calibri"/>
          <w:iCs/>
          <w:lang w:eastAsia="en-US"/>
        </w:rPr>
        <w:t xml:space="preserve">Zamawiający przekaże Wykonawcy plac budowy w ciągu </w:t>
      </w:r>
      <w:r w:rsidRPr="00135FDC">
        <w:rPr>
          <w:rFonts w:eastAsia="Calibri"/>
          <w:b/>
          <w:iCs/>
          <w:lang w:eastAsia="en-US"/>
        </w:rPr>
        <w:t>7</w:t>
      </w:r>
      <w:r w:rsidRPr="00135FDC">
        <w:rPr>
          <w:rFonts w:eastAsia="Calibri"/>
          <w:iCs/>
          <w:lang w:eastAsia="en-US"/>
        </w:rPr>
        <w:t xml:space="preserve"> dni od podpisania umowy.</w:t>
      </w:r>
    </w:p>
    <w:p w14:paraId="671B4CD2" w14:textId="77777777" w:rsidR="00135FDC" w:rsidRPr="00135FDC" w:rsidRDefault="00135FDC" w:rsidP="00D046F0">
      <w:pPr>
        <w:numPr>
          <w:ilvl w:val="0"/>
          <w:numId w:val="10"/>
        </w:numPr>
        <w:tabs>
          <w:tab w:val="left" w:pos="426"/>
        </w:tabs>
        <w:suppressAutoHyphens w:val="0"/>
        <w:ind w:left="426" w:hanging="426"/>
        <w:contextualSpacing/>
        <w:jc w:val="both"/>
        <w:rPr>
          <w:rFonts w:eastAsia="Calibri"/>
          <w:b/>
          <w:lang w:eastAsia="en-US"/>
        </w:rPr>
      </w:pPr>
      <w:r w:rsidRPr="00135FDC">
        <w:rPr>
          <w:rFonts w:eastAsia="Calibri"/>
          <w:lang w:eastAsia="en-US"/>
        </w:rPr>
        <w:t>Zamawiający wraz z terenem budowy wskaże punkty poboru wody, energii elektrycznej itp.</w:t>
      </w:r>
    </w:p>
    <w:p w14:paraId="1D5F146B" w14:textId="77777777" w:rsidR="00135FDC" w:rsidRPr="00135FDC" w:rsidRDefault="00135FDC" w:rsidP="00D046F0">
      <w:pPr>
        <w:numPr>
          <w:ilvl w:val="0"/>
          <w:numId w:val="10"/>
        </w:numPr>
        <w:tabs>
          <w:tab w:val="left" w:pos="426"/>
        </w:tabs>
        <w:suppressAutoHyphens w:val="0"/>
        <w:ind w:left="426" w:hanging="426"/>
        <w:contextualSpacing/>
        <w:jc w:val="both"/>
        <w:rPr>
          <w:rFonts w:eastAsia="Calibri"/>
          <w:b/>
          <w:lang w:eastAsia="en-US"/>
        </w:rPr>
      </w:pPr>
      <w:r w:rsidRPr="00135FDC">
        <w:rPr>
          <w:rFonts w:eastAsia="Calibri"/>
          <w:lang w:eastAsia="en-US"/>
        </w:rPr>
        <w:t>Strony uzgodnią granice terenu budowy, stan i sposób korzystania z dróg  i chodników na terenie budowy oraz inne niezbędne elementy współpracy wg protokołu przekazania terenu budowy.</w:t>
      </w:r>
    </w:p>
    <w:p w14:paraId="639F1793" w14:textId="77777777" w:rsidR="00135FDC" w:rsidRPr="00135FDC" w:rsidRDefault="00135FDC" w:rsidP="00D046F0">
      <w:pPr>
        <w:numPr>
          <w:ilvl w:val="0"/>
          <w:numId w:val="10"/>
        </w:numPr>
        <w:tabs>
          <w:tab w:val="left" w:pos="426"/>
        </w:tabs>
        <w:suppressAutoHyphens w:val="0"/>
        <w:ind w:left="426" w:hanging="426"/>
        <w:contextualSpacing/>
        <w:jc w:val="both"/>
        <w:rPr>
          <w:rFonts w:eastAsia="Calibri"/>
          <w:b/>
          <w:lang w:eastAsia="en-US"/>
        </w:rPr>
      </w:pPr>
      <w:r w:rsidRPr="00135FDC">
        <w:rPr>
          <w:rFonts w:eastAsia="Calibri"/>
          <w:lang w:eastAsia="en-US"/>
        </w:rPr>
        <w:lastRenderedPageBreak/>
        <w:t>Rozliczenie zużycia energii elektrycznej, oraz wody z odprowadzeniem ścieków na cele budowy, dokonane będzie na podstawie zamontowanych przez Wykonawcę na własny koszt urządzeń pomiarowych wg zasad określonych w oddzielnie zawartej umowie na dostarczenie mediów pomiędzy Wykonawcą a dostawcami:</w:t>
      </w:r>
    </w:p>
    <w:p w14:paraId="69583FE9" w14:textId="77777777" w:rsidR="00135FDC" w:rsidRPr="00135FDC" w:rsidRDefault="00135FDC" w:rsidP="00D046F0">
      <w:pPr>
        <w:numPr>
          <w:ilvl w:val="1"/>
          <w:numId w:val="10"/>
        </w:numPr>
        <w:tabs>
          <w:tab w:val="left" w:pos="426"/>
        </w:tabs>
        <w:suppressAutoHyphens w:val="0"/>
        <w:contextualSpacing/>
        <w:jc w:val="both"/>
        <w:rPr>
          <w:rFonts w:eastAsia="Calibri"/>
          <w:lang w:eastAsia="en-US"/>
        </w:rPr>
      </w:pPr>
      <w:r w:rsidRPr="00135FDC">
        <w:rPr>
          <w:lang w:eastAsia="pl-PL"/>
        </w:rPr>
        <w:t>energii eklektycznej</w:t>
      </w:r>
    </w:p>
    <w:p w14:paraId="7998C1DB" w14:textId="77777777" w:rsidR="00135FDC" w:rsidRPr="00135FDC" w:rsidRDefault="00135FDC" w:rsidP="00D046F0">
      <w:pPr>
        <w:numPr>
          <w:ilvl w:val="1"/>
          <w:numId w:val="10"/>
        </w:numPr>
        <w:suppressAutoHyphens w:val="0"/>
        <w:contextualSpacing/>
        <w:jc w:val="both"/>
        <w:rPr>
          <w:lang w:eastAsia="pl-PL"/>
        </w:rPr>
      </w:pPr>
      <w:r w:rsidRPr="00135FDC">
        <w:rPr>
          <w:rFonts w:eastAsia="Calibri"/>
          <w:lang w:eastAsia="en-US"/>
        </w:rPr>
        <w:t>wody i odbiorcy ścieków.</w:t>
      </w:r>
    </w:p>
    <w:p w14:paraId="7451E431" w14:textId="505D256E" w:rsidR="00135FDC" w:rsidRPr="00135FDC" w:rsidRDefault="00135FDC" w:rsidP="00FB0D77">
      <w:pPr>
        <w:suppressAutoHyphens w:val="0"/>
        <w:jc w:val="both"/>
        <w:rPr>
          <w:lang w:eastAsia="pl-PL"/>
        </w:rPr>
      </w:pPr>
      <w:r>
        <w:rPr>
          <w:lang w:eastAsia="pl-PL"/>
        </w:rPr>
        <w:t xml:space="preserve">      </w:t>
      </w:r>
      <w:r w:rsidRPr="00135FDC">
        <w:rPr>
          <w:lang w:eastAsia="pl-PL"/>
        </w:rPr>
        <w:t>Wykonawca osobiście będzie się pokrywał koszty zużycia mediów z w/w dostawcami</w:t>
      </w:r>
      <w:r>
        <w:rPr>
          <w:lang w:eastAsia="pl-PL"/>
        </w:rPr>
        <w:t>.</w:t>
      </w:r>
      <w:r w:rsidRPr="00135FDC">
        <w:rPr>
          <w:lang w:eastAsia="pl-PL"/>
        </w:rPr>
        <w:t xml:space="preserve"> </w:t>
      </w:r>
    </w:p>
    <w:p w14:paraId="04AC32E7" w14:textId="77777777" w:rsidR="00135FDC" w:rsidRPr="00135FDC" w:rsidRDefault="00135FDC" w:rsidP="00D046F0">
      <w:pPr>
        <w:numPr>
          <w:ilvl w:val="0"/>
          <w:numId w:val="10"/>
        </w:numPr>
        <w:suppressAutoHyphens w:val="0"/>
        <w:ind w:left="426" w:hanging="426"/>
        <w:contextualSpacing/>
        <w:jc w:val="both"/>
        <w:rPr>
          <w:lang w:eastAsia="pl-PL"/>
        </w:rPr>
      </w:pPr>
      <w:r w:rsidRPr="00135FDC">
        <w:rPr>
          <w:rFonts w:eastAsia="Calibri"/>
          <w:lang w:eastAsia="en-US"/>
        </w:rPr>
        <w:t xml:space="preserve">Utylizacja odpadów odbędzie się w ramach kosztów ogólnych budowy, które pokrywa w pełnym zakresie Wykonawca. </w:t>
      </w:r>
      <w:r w:rsidRPr="00135FDC">
        <w:rPr>
          <w:lang w:eastAsia="pl-PL"/>
        </w:rPr>
        <w:t>Wykonawca zobowiązuje się postępować z odpadami, w szczególności niebezpiecznymi w sposób zgodny z powszechnie obowiązującymi przepisami, a zwłaszcza</w:t>
      </w:r>
      <w:r w:rsidRPr="00135FDC">
        <w:rPr>
          <w:rFonts w:eastAsia="Calibri"/>
          <w:lang w:eastAsia="en-US"/>
        </w:rPr>
        <w:t xml:space="preserve"> </w:t>
      </w:r>
      <w:r w:rsidRPr="00135FDC">
        <w:rPr>
          <w:lang w:eastAsia="pl-PL"/>
        </w:rPr>
        <w:t>ustawą z dnia 14 grudnia 2012r. o odpadach  (Dz. U. 2020 poz. 797 z późn. zm.).</w:t>
      </w:r>
    </w:p>
    <w:p w14:paraId="5D296836" w14:textId="77777777" w:rsidR="00135FDC" w:rsidRPr="00135FDC" w:rsidRDefault="00135FDC" w:rsidP="00D046F0">
      <w:pPr>
        <w:numPr>
          <w:ilvl w:val="0"/>
          <w:numId w:val="10"/>
        </w:numPr>
        <w:tabs>
          <w:tab w:val="left" w:pos="426"/>
        </w:tabs>
        <w:suppressAutoHyphens w:val="0"/>
        <w:ind w:left="426" w:hanging="426"/>
        <w:contextualSpacing/>
        <w:jc w:val="both"/>
        <w:rPr>
          <w:rFonts w:eastAsia="Calibri"/>
          <w:b/>
          <w:lang w:eastAsia="en-US"/>
        </w:rPr>
      </w:pPr>
      <w:r w:rsidRPr="00135FDC">
        <w:rPr>
          <w:rFonts w:eastAsia="Calibri"/>
          <w:lang w:eastAsia="en-US"/>
        </w:rPr>
        <w:t>Przedstawicielem Zamawiającego na budowie będą:</w:t>
      </w:r>
    </w:p>
    <w:p w14:paraId="188FC479" w14:textId="51EC121E" w:rsidR="00135FDC" w:rsidRPr="00FF08BD" w:rsidRDefault="00135FDC" w:rsidP="00D046F0">
      <w:pPr>
        <w:numPr>
          <w:ilvl w:val="1"/>
          <w:numId w:val="10"/>
        </w:numPr>
        <w:tabs>
          <w:tab w:val="left" w:pos="426"/>
        </w:tabs>
        <w:suppressAutoHyphens w:val="0"/>
        <w:ind w:hanging="294"/>
        <w:contextualSpacing/>
        <w:jc w:val="both"/>
        <w:rPr>
          <w:rFonts w:eastAsia="Calibri"/>
          <w:lang w:eastAsia="en-US"/>
        </w:rPr>
      </w:pPr>
      <w:r w:rsidRPr="00FF08BD">
        <w:rPr>
          <w:rFonts w:eastAsia="Calibri"/>
          <w:lang w:eastAsia="en-US"/>
        </w:rPr>
        <w:t>Inspektor nadzoru inwestorskiego (koordynator) –  ………………………………</w:t>
      </w:r>
      <w:r w:rsidR="00FF08BD" w:rsidRPr="00FF08BD">
        <w:rPr>
          <w:rFonts w:eastAsia="Calibri"/>
          <w:lang w:eastAsia="en-US"/>
        </w:rPr>
        <w:t>….</w:t>
      </w:r>
    </w:p>
    <w:p w14:paraId="5E711C2A" w14:textId="77777777" w:rsidR="00135FDC" w:rsidRPr="00135FDC" w:rsidRDefault="00135FDC" w:rsidP="00135FDC">
      <w:pPr>
        <w:suppressAutoHyphens w:val="0"/>
        <w:spacing w:line="276" w:lineRule="auto"/>
        <w:jc w:val="center"/>
        <w:rPr>
          <w:rFonts w:eastAsia="Calibri"/>
          <w:b/>
          <w:lang w:eastAsia="en-US"/>
        </w:rPr>
      </w:pPr>
    </w:p>
    <w:p w14:paraId="345258AA"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4</w:t>
      </w:r>
    </w:p>
    <w:p w14:paraId="562050B1"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Prawa i obowiązki Wykonawcy</w:t>
      </w:r>
    </w:p>
    <w:p w14:paraId="30C47576"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Wykonawca zapewni na placu budowy warunki bezpieczeństwa i higieny pracy zgodnie z rozporządzeniem Ministra Infrastruktury z dnia 06.02.2003 roku w sprawie bezpieczeństwa i higieny pracy podczas wykonywania robót budowlanych (Dz. U. z 2003r nr 47 poz. 401).</w:t>
      </w:r>
    </w:p>
    <w:p w14:paraId="7BDAFD91"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Wykonawca wyznaczy koordynatora do spraw BHP p......................................., tel. ........................................, który będzie współpracował z przedstawicielem Zamawiającego ………………………….</w:t>
      </w:r>
    </w:p>
    <w:p w14:paraId="1B3E8B61" w14:textId="51907829" w:rsidR="00135FDC" w:rsidRPr="00135FDC" w:rsidRDefault="008A3CED"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8A3CED">
        <w:rPr>
          <w:rFonts w:eastAsia="Calibri"/>
          <w:lang w:eastAsia="en-US"/>
        </w:rPr>
        <w:t xml:space="preserve">Integralną częścią umowy jest kosztorys ofertowy sporządzony przez Wykonawcę metodą </w:t>
      </w:r>
      <w:r w:rsidR="00135FDC" w:rsidRPr="00135FDC">
        <w:rPr>
          <w:rFonts w:eastAsia="Calibri"/>
          <w:lang w:eastAsia="en-US"/>
        </w:rPr>
        <w:t xml:space="preserve">szczegółową na podstawie przedmiarów wraz z zestawieniem cen jednostkowych materiałów i sprzętu, który </w:t>
      </w:r>
      <w:r>
        <w:rPr>
          <w:rFonts w:eastAsia="Calibri"/>
          <w:lang w:eastAsia="en-US"/>
        </w:rPr>
        <w:t>stanowi</w:t>
      </w:r>
      <w:r w:rsidR="00135FDC" w:rsidRPr="00135FDC">
        <w:rPr>
          <w:rFonts w:eastAsia="Calibri"/>
          <w:lang w:eastAsia="en-US"/>
        </w:rPr>
        <w:t xml:space="preserve">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lub wykonywania robót dodatkowych albo zamiennych. Wartość kosztorysu ofertowego </w:t>
      </w:r>
      <w:r>
        <w:rPr>
          <w:rFonts w:eastAsia="Calibri"/>
          <w:lang w:eastAsia="en-US"/>
        </w:rPr>
        <w:t>jest</w:t>
      </w:r>
      <w:r w:rsidR="00135FDC" w:rsidRPr="00135FDC">
        <w:rPr>
          <w:rFonts w:eastAsia="Calibri"/>
          <w:lang w:eastAsia="en-US"/>
        </w:rPr>
        <w:t xml:space="preserve"> zbieżna z wartością oferty.</w:t>
      </w:r>
    </w:p>
    <w:p w14:paraId="4975CAB3"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iCs/>
          <w:lang w:eastAsia="en-US"/>
        </w:rPr>
      </w:pPr>
      <w:r w:rsidRPr="00135FDC">
        <w:rPr>
          <w:rFonts w:eastAsia="Calibri"/>
          <w:iCs/>
          <w:lang w:eastAsia="en-US"/>
        </w:rPr>
        <w:t>Przekazany teren budowy wraz z obiektami podlega pełnej ochronie i ubezpieczeniu przez Wykonawcę. Przepis art. 652 Kodeksu cywilnego stosuje się odpowiednio.</w:t>
      </w:r>
    </w:p>
    <w:p w14:paraId="46EE1349" w14:textId="155882E6"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iCs/>
          <w:lang w:eastAsia="en-US"/>
        </w:rPr>
      </w:pPr>
      <w:r w:rsidRPr="00135FDC">
        <w:rPr>
          <w:rFonts w:eastAsia="Calibri"/>
          <w:iCs/>
          <w:lang w:eastAsia="en-US"/>
        </w:rPr>
        <w:t>Wykonawca przez okres realizacji umowy będzie posiadał ubezpieczenie o</w:t>
      </w:r>
      <w:r w:rsidR="00913CAB">
        <w:rPr>
          <w:rFonts w:eastAsia="Calibri"/>
          <w:iCs/>
          <w:lang w:eastAsia="en-US"/>
        </w:rPr>
        <w:t>d</w:t>
      </w:r>
      <w:r w:rsidRPr="00135FDC">
        <w:rPr>
          <w:rFonts w:eastAsia="Calibri"/>
          <w:iCs/>
          <w:lang w:eastAsia="en-US"/>
        </w:rPr>
        <w:t xml:space="preserve"> odpowiedzialności cywilnej w związku z prowadzoną działalnością na kwotę nie mniejszą niż określną w umowie </w:t>
      </w:r>
      <w:r w:rsidRPr="00FF08BD">
        <w:rPr>
          <w:rFonts w:eastAsia="Calibri"/>
          <w:b/>
          <w:iCs/>
          <w:lang w:eastAsia="en-US"/>
        </w:rPr>
        <w:t>w § 5 ust. 1</w:t>
      </w:r>
      <w:r w:rsidRPr="00FF08BD">
        <w:rPr>
          <w:rFonts w:eastAsia="Calibri"/>
          <w:iCs/>
          <w:lang w:eastAsia="en-US"/>
        </w:rPr>
        <w:t>.</w:t>
      </w:r>
      <w:r w:rsidRPr="00135FDC">
        <w:rPr>
          <w:rFonts w:eastAsia="Calibri"/>
          <w:iCs/>
          <w:lang w:eastAsia="en-US"/>
        </w:rPr>
        <w:t xml:space="preserve"> Dokument potwierdzający ubezpieczenie Wykonawca przedstawi Zamawiającemu najpóźniej w dniu podpisania umowy. W przypadku posiadania umowy ubezpieczeniowej na okres nie obejmujący terminu realizacji niniejszej umowy. Wykonawca zobowiązany jest na 5 dni przed upływem ważności danej umowy ubezpieczeniowej dostarczyć nową umowę ważną umowę ubezpieczeniową na dalszy okres realizacji umowy. W przypadku, gdy Wykonawca nie przedstawi ww. dokumentów w odpowiednim terminie, Zamawiający może odstąpić od umowy z przyczyn leżących po stronie Wykonawcy</w:t>
      </w:r>
      <w:r w:rsidR="008D5AB5">
        <w:rPr>
          <w:rFonts w:eastAsia="Calibri"/>
          <w:iCs/>
          <w:lang w:eastAsia="en-US"/>
        </w:rPr>
        <w:t>.</w:t>
      </w:r>
    </w:p>
    <w:p w14:paraId="3666C4B1"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Wykonawca ponosi odpowiedzialność za szkody wyrządzone w mieniu oraz na rzecz osób trzecich, wyrządzone w trakcie realizacji obowiązków wynikających z treści zawartej umowy.</w:t>
      </w:r>
    </w:p>
    <w:p w14:paraId="1F9486BB"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W przypadku uszkodzenia systemów alarmowych, ppoż., sieci jawnych, niejawnych, sieci telefonicznej, elektrycznej, komputerowej, wodociągowej, kanalizacyjnej, ciepłowniczej, gazowej itp. Wykonawca usunie awarię w ciągu 48 godzin od zdarzenia zgodnie z obowiązującymi Normami. W przypadku nie usunięcia awarii w wyznaczonym terminie Zamawiający zleci wykonanie usunięcia awarii osobie trzeciej na koszt Wykonawcy bez zgody sądu.</w:t>
      </w:r>
    </w:p>
    <w:p w14:paraId="200171E7"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lastRenderedPageBreak/>
        <w:t xml:space="preserve">Wykonawca wykona przedmiot umowy przy użyciu materiałów zgodnych z dokumentacją techniczną w szczegółową specyfikacją techniczną wykonania i odbioru robót, przedmiarem oraz obowiązującymi Polskimi Normami Budowlanymi. </w:t>
      </w:r>
      <w:r w:rsidRPr="00135FDC">
        <w:rPr>
          <w:bCs/>
          <w:lang w:eastAsia="en-US"/>
        </w:rPr>
        <w:t xml:space="preserve"> </w:t>
      </w:r>
    </w:p>
    <w:p w14:paraId="727B66B5"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 xml:space="preserve">Zastosowane materiały powinny posiadać atesty, certyfikaty materiałowe zgodnie z Prawem Budowlanym. </w:t>
      </w:r>
    </w:p>
    <w:p w14:paraId="03202C03"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Wykonawca na każde żądanie Zamawiającego podda materiały badaniom w miejscu produkcji, na placu budowy lub w określonym przez Zamawiającego miejscu.</w:t>
      </w:r>
    </w:p>
    <w:p w14:paraId="0445251E" w14:textId="77777777" w:rsidR="00135FDC" w:rsidRPr="00135FDC" w:rsidRDefault="00135FDC" w:rsidP="00D046F0">
      <w:pPr>
        <w:numPr>
          <w:ilvl w:val="0"/>
          <w:numId w:val="21"/>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Wykonawca przedstawi atesty i certyfikaty materiałowe na każde żądanie Zamawiającego w terminie 7 dni od daty otrzymania wezwania.</w:t>
      </w:r>
    </w:p>
    <w:p w14:paraId="6BADA1F3" w14:textId="77777777" w:rsidR="00135FDC" w:rsidRPr="00135FDC" w:rsidRDefault="00135FDC" w:rsidP="00D046F0">
      <w:pPr>
        <w:numPr>
          <w:ilvl w:val="0"/>
          <w:numId w:val="21"/>
        </w:numPr>
        <w:tabs>
          <w:tab w:val="left" w:pos="426"/>
        </w:tabs>
        <w:suppressAutoHyphens w:val="0"/>
        <w:contextualSpacing/>
        <w:jc w:val="both"/>
        <w:rPr>
          <w:rFonts w:eastAsia="Calibri"/>
          <w:lang w:eastAsia="en-US"/>
        </w:rPr>
      </w:pPr>
      <w:r w:rsidRPr="00135FDC">
        <w:rPr>
          <w:rFonts w:eastAsia="Calibri"/>
          <w:lang w:eastAsia="en-US"/>
        </w:rPr>
        <w:t>Przedstawicielem Wykonawcy na budowie jest:</w:t>
      </w:r>
    </w:p>
    <w:p w14:paraId="7F2AE4FE" w14:textId="77777777" w:rsidR="00135FDC" w:rsidRPr="00FF08BD" w:rsidRDefault="00135FDC" w:rsidP="00D046F0">
      <w:pPr>
        <w:numPr>
          <w:ilvl w:val="0"/>
          <w:numId w:val="25"/>
        </w:numPr>
        <w:tabs>
          <w:tab w:val="left" w:pos="426"/>
        </w:tabs>
        <w:suppressAutoHyphens w:val="0"/>
        <w:ind w:left="426" w:firstLine="0"/>
        <w:contextualSpacing/>
        <w:jc w:val="both"/>
        <w:rPr>
          <w:rFonts w:eastAsia="Calibri"/>
          <w:lang w:eastAsia="pl-PL"/>
        </w:rPr>
      </w:pPr>
      <w:r w:rsidRPr="00FF08BD">
        <w:rPr>
          <w:rFonts w:eastAsia="Calibri"/>
          <w:lang w:eastAsia="en-US"/>
        </w:rPr>
        <w:t>kierownik budowy (koordynator) p.………….………..…………</w:t>
      </w:r>
      <w:proofErr w:type="spellStart"/>
      <w:r w:rsidRPr="00FF08BD">
        <w:rPr>
          <w:rFonts w:eastAsia="Calibri"/>
          <w:lang w:eastAsia="en-US"/>
        </w:rPr>
        <w:t>tel</w:t>
      </w:r>
      <w:proofErr w:type="spellEnd"/>
      <w:r w:rsidRPr="00FF08BD">
        <w:rPr>
          <w:rFonts w:eastAsia="Calibri"/>
          <w:lang w:eastAsia="en-US"/>
        </w:rPr>
        <w:t>……….……….</w:t>
      </w:r>
      <w:r w:rsidRPr="00FF08BD">
        <w:rPr>
          <w:rFonts w:eastAsia="Calibri"/>
          <w:color w:val="0070C0"/>
          <w:lang w:eastAsia="en-US"/>
        </w:rPr>
        <w:t xml:space="preserve"> </w:t>
      </w:r>
    </w:p>
    <w:p w14:paraId="2B9FF3C3" w14:textId="77777777" w:rsidR="00135FDC" w:rsidRPr="00135FDC" w:rsidRDefault="00135FDC" w:rsidP="00D046F0">
      <w:pPr>
        <w:numPr>
          <w:ilvl w:val="0"/>
          <w:numId w:val="21"/>
        </w:numPr>
        <w:suppressAutoHyphens w:val="0"/>
        <w:jc w:val="both"/>
        <w:rPr>
          <w:rFonts w:eastAsia="Calibri"/>
          <w:lang w:eastAsia="pl-PL"/>
        </w:rPr>
      </w:pPr>
      <w:r w:rsidRPr="00135FDC">
        <w:rPr>
          <w:rFonts w:eastAsia="Calibri"/>
          <w:spacing w:val="-4"/>
          <w:lang w:eastAsia="en-US"/>
        </w:rPr>
        <w:t xml:space="preserve">Wykonawca zapewnia, że korzysta z praw własności przemysłowej i intelektualnej </w:t>
      </w:r>
      <w:r w:rsidRPr="00135FDC">
        <w:rPr>
          <w:rFonts w:eastAsia="Calibri"/>
          <w:spacing w:val="-2"/>
          <w:lang w:eastAsia="en-US"/>
        </w:rPr>
        <w:t>do przedmiotów, związanych z przedmiotem niniejszej umowy w sposób zgodny</w:t>
      </w:r>
      <w:r w:rsidRPr="00135FDC">
        <w:rPr>
          <w:rFonts w:eastAsia="Calibri"/>
          <w:lang w:eastAsia="en-US"/>
        </w:rPr>
        <w:t xml:space="preserve"> z normami ustalonymi w ustawie z dnia 30 czerwca 2000 r. - Prawo własności przemysłowej (tj. Dz. U. z 2017 r. poz. 776 z </w:t>
      </w:r>
      <w:proofErr w:type="spellStart"/>
      <w:r w:rsidRPr="00135FDC">
        <w:rPr>
          <w:rFonts w:eastAsia="Calibri"/>
          <w:lang w:eastAsia="en-US"/>
        </w:rPr>
        <w:t>póź</w:t>
      </w:r>
      <w:proofErr w:type="spellEnd"/>
      <w:r w:rsidRPr="00135FDC">
        <w:rPr>
          <w:rFonts w:eastAsia="Calibri"/>
          <w:lang w:eastAsia="en-US"/>
        </w:rPr>
        <w:t xml:space="preserve">. zm.) </w:t>
      </w:r>
      <w:r w:rsidRPr="00135FDC">
        <w:rPr>
          <w:rFonts w:eastAsia="Calibri"/>
          <w:spacing w:val="-2"/>
          <w:lang w:eastAsia="en-US"/>
        </w:rPr>
        <w:t xml:space="preserve">oraz w ustawie z dnia 4 lutego 1994 r. o prawie autorskim i prawach pokrewnych </w:t>
      </w:r>
      <w:r w:rsidRPr="00135FDC">
        <w:rPr>
          <w:rFonts w:eastAsia="Calibri"/>
          <w:lang w:eastAsia="en-US"/>
        </w:rPr>
        <w:t>(</w:t>
      </w:r>
      <w:r w:rsidRPr="00135FDC">
        <w:rPr>
          <w:rFonts w:eastAsia="Calibri"/>
          <w:spacing w:val="-4"/>
          <w:lang w:eastAsia="en-US"/>
        </w:rPr>
        <w:t>tj. Dz. U. z 2019 r., poz. 1231 z późn. zm.).</w:t>
      </w:r>
    </w:p>
    <w:p w14:paraId="325753B0" w14:textId="77777777" w:rsidR="00135FDC" w:rsidRPr="00135FDC" w:rsidRDefault="00135FDC" w:rsidP="00D046F0">
      <w:pPr>
        <w:numPr>
          <w:ilvl w:val="0"/>
          <w:numId w:val="21"/>
        </w:numPr>
        <w:suppressAutoHyphens w:val="0"/>
        <w:jc w:val="both"/>
        <w:rPr>
          <w:rFonts w:eastAsia="Calibri"/>
          <w:lang w:eastAsia="pl-PL"/>
        </w:rPr>
      </w:pPr>
      <w:r w:rsidRPr="00135FDC">
        <w:rPr>
          <w:rFonts w:eastAsia="Calibri"/>
          <w:spacing w:val="-4"/>
          <w:lang w:eastAsia="en-US"/>
        </w:rPr>
        <w:t>Wszelkie zobowiązania</w:t>
      </w:r>
      <w:r w:rsidRPr="00135FDC">
        <w:rPr>
          <w:rFonts w:eastAsia="Calibri"/>
          <w:lang w:eastAsia="en-US"/>
        </w:rPr>
        <w:t xml:space="preserve"> wynikające z praw własności przemysłowej, w szczególności patentów, praw </w:t>
      </w:r>
      <w:r w:rsidRPr="00135FDC">
        <w:rPr>
          <w:rFonts w:eastAsia="Calibri"/>
          <w:spacing w:val="-4"/>
          <w:lang w:eastAsia="en-US"/>
        </w:rPr>
        <w:t>ochronnych, jak również praw autorskich oraz praw pokrewnych, ponosi Wykonawca</w:t>
      </w:r>
      <w:r w:rsidRPr="00135FDC">
        <w:rPr>
          <w:rFonts w:eastAsia="Calibri"/>
          <w:lang w:eastAsia="en-US"/>
        </w:rPr>
        <w:t xml:space="preserve">. </w:t>
      </w:r>
      <w:r w:rsidRPr="00135FDC">
        <w:rPr>
          <w:rFonts w:eastAsia="Calibri"/>
          <w:spacing w:val="-6"/>
          <w:lang w:eastAsia="en-US"/>
        </w:rPr>
        <w:t>Jeżeli siedziba Wykonawcy znajduje się poza granicami kraju, Wykonawcę obowiązują</w:t>
      </w:r>
      <w:r w:rsidRPr="00135FDC">
        <w:rPr>
          <w:rFonts w:eastAsia="Calibri"/>
          <w:lang w:eastAsia="en-US"/>
        </w:rPr>
        <w:t xml:space="preserve"> uregulowania prawne właściwe dla jego siedziby. </w:t>
      </w:r>
    </w:p>
    <w:p w14:paraId="5B32443A" w14:textId="77777777" w:rsidR="00135FDC" w:rsidRPr="00135FDC" w:rsidRDefault="00135FDC" w:rsidP="00D046F0">
      <w:pPr>
        <w:numPr>
          <w:ilvl w:val="0"/>
          <w:numId w:val="21"/>
        </w:numPr>
        <w:suppressAutoHyphens w:val="0"/>
        <w:jc w:val="both"/>
        <w:rPr>
          <w:rFonts w:eastAsia="Calibri"/>
          <w:lang w:eastAsia="pl-PL"/>
        </w:rPr>
      </w:pPr>
      <w:r w:rsidRPr="00135FDC">
        <w:rPr>
          <w:rFonts w:eastAsia="Calibri"/>
          <w:lang w:eastAsia="en-US"/>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3270553D" w14:textId="77777777" w:rsidR="00135FDC" w:rsidRPr="00135FDC" w:rsidRDefault="00135FDC" w:rsidP="00D046F0">
      <w:pPr>
        <w:numPr>
          <w:ilvl w:val="0"/>
          <w:numId w:val="21"/>
        </w:numPr>
        <w:suppressAutoHyphens w:val="0"/>
        <w:jc w:val="both"/>
        <w:rPr>
          <w:rFonts w:eastAsia="Calibri"/>
          <w:lang w:eastAsia="pl-PL"/>
        </w:rPr>
      </w:pPr>
      <w:r w:rsidRPr="00135FDC">
        <w:rPr>
          <w:rFonts w:eastAsia="Calibri"/>
          <w:lang w:eastAsia="en-US"/>
        </w:rPr>
        <w:t>Wykonawca odpowiada również za zachowanie powyższych informacji w tajemnicy przez osoby, którymi będzie się posługiwał przy wykonywaniu robót, oraz osoby, którym wykonanie robót powierzy.</w:t>
      </w:r>
    </w:p>
    <w:p w14:paraId="1A82DBC8" w14:textId="77777777" w:rsidR="00135FDC" w:rsidRPr="00135FDC" w:rsidRDefault="00135FDC" w:rsidP="00D046F0">
      <w:pPr>
        <w:numPr>
          <w:ilvl w:val="0"/>
          <w:numId w:val="21"/>
        </w:numPr>
        <w:suppressAutoHyphens w:val="0"/>
        <w:contextualSpacing/>
        <w:jc w:val="both"/>
        <w:rPr>
          <w:rFonts w:eastAsia="Calibri"/>
          <w:sz w:val="22"/>
          <w:szCs w:val="22"/>
          <w:lang w:eastAsia="en-US"/>
        </w:rPr>
      </w:pPr>
      <w:r w:rsidRPr="00135FDC">
        <w:rPr>
          <w:rFonts w:eastAsia="Calibri"/>
          <w:sz w:val="22"/>
          <w:szCs w:val="22"/>
          <w:lang w:eastAsia="en-US"/>
        </w:rPr>
        <w:t>Przy realizacji robót Wykonawca będzie zatrudniał na podstawie umowy o pracę w wymiarze czasu pracy adekwatnym do powierzonych zadań pracowników wykonujących następujące czynności w trakcie realizacji zamówienia:</w:t>
      </w:r>
    </w:p>
    <w:p w14:paraId="2D7C1818" w14:textId="77777777" w:rsidR="008D5AB5" w:rsidRPr="008D5AB5" w:rsidRDefault="008D5AB5" w:rsidP="00FB0D77">
      <w:pPr>
        <w:pStyle w:val="pkt"/>
        <w:spacing w:before="0" w:after="0"/>
        <w:ind w:left="426" w:firstLine="0"/>
        <w:rPr>
          <w:szCs w:val="24"/>
        </w:rPr>
      </w:pPr>
      <w:r w:rsidRPr="008D5AB5">
        <w:rPr>
          <w:szCs w:val="24"/>
        </w:rPr>
        <w:t>a)</w:t>
      </w:r>
      <w:r w:rsidRPr="008D5AB5">
        <w:rPr>
          <w:szCs w:val="24"/>
        </w:rPr>
        <w:tab/>
        <w:t>roboty przygotowawcze,</w:t>
      </w:r>
    </w:p>
    <w:p w14:paraId="0CB51A14" w14:textId="77777777" w:rsidR="008D5AB5" w:rsidRPr="008D5AB5" w:rsidRDefault="008D5AB5" w:rsidP="00FB0D77">
      <w:pPr>
        <w:pStyle w:val="pkt"/>
        <w:spacing w:before="0" w:after="0"/>
        <w:ind w:left="426" w:firstLine="0"/>
        <w:rPr>
          <w:szCs w:val="24"/>
        </w:rPr>
      </w:pPr>
      <w:r w:rsidRPr="008D5AB5">
        <w:rPr>
          <w:szCs w:val="24"/>
        </w:rPr>
        <w:t>b)</w:t>
      </w:r>
      <w:r w:rsidRPr="008D5AB5">
        <w:rPr>
          <w:szCs w:val="24"/>
        </w:rPr>
        <w:tab/>
        <w:t>roboty budowlane,</w:t>
      </w:r>
    </w:p>
    <w:p w14:paraId="1AB61E13" w14:textId="77777777" w:rsidR="008D5AB5" w:rsidRPr="008D5AB5" w:rsidRDefault="008D5AB5" w:rsidP="00FB0D77">
      <w:pPr>
        <w:pStyle w:val="pkt"/>
        <w:spacing w:before="0" w:after="0"/>
        <w:ind w:left="426" w:firstLine="0"/>
        <w:rPr>
          <w:szCs w:val="24"/>
        </w:rPr>
      </w:pPr>
      <w:r w:rsidRPr="008D5AB5">
        <w:rPr>
          <w:szCs w:val="24"/>
        </w:rPr>
        <w:t>c)</w:t>
      </w:r>
      <w:r w:rsidRPr="008D5AB5">
        <w:rPr>
          <w:szCs w:val="24"/>
        </w:rPr>
        <w:tab/>
        <w:t>roboty brukowe,</w:t>
      </w:r>
    </w:p>
    <w:p w14:paraId="57AC8A34" w14:textId="77777777" w:rsidR="008D5AB5" w:rsidRPr="008D5AB5" w:rsidRDefault="008D5AB5" w:rsidP="00FB0D77">
      <w:pPr>
        <w:pStyle w:val="pkt"/>
        <w:spacing w:before="0" w:after="0"/>
        <w:ind w:left="426" w:firstLine="0"/>
        <w:rPr>
          <w:szCs w:val="24"/>
        </w:rPr>
      </w:pPr>
      <w:r w:rsidRPr="008D5AB5">
        <w:rPr>
          <w:szCs w:val="24"/>
        </w:rPr>
        <w:t>d)</w:t>
      </w:r>
      <w:r w:rsidRPr="008D5AB5">
        <w:rPr>
          <w:szCs w:val="24"/>
        </w:rPr>
        <w:tab/>
        <w:t>roboty elektryczne,</w:t>
      </w:r>
    </w:p>
    <w:p w14:paraId="113EDBCA" w14:textId="77777777" w:rsidR="008D5AB5" w:rsidRPr="008D5AB5" w:rsidRDefault="008D5AB5" w:rsidP="00FB0D77">
      <w:pPr>
        <w:pStyle w:val="pkt"/>
        <w:spacing w:before="0" w:after="0"/>
        <w:ind w:left="426" w:firstLine="0"/>
        <w:rPr>
          <w:szCs w:val="24"/>
        </w:rPr>
      </w:pPr>
      <w:r w:rsidRPr="008D5AB5">
        <w:rPr>
          <w:szCs w:val="24"/>
        </w:rPr>
        <w:t>e)</w:t>
      </w:r>
      <w:r w:rsidRPr="008D5AB5">
        <w:rPr>
          <w:szCs w:val="24"/>
        </w:rPr>
        <w:tab/>
        <w:t>roboty sanitarne,</w:t>
      </w:r>
    </w:p>
    <w:p w14:paraId="33828144" w14:textId="77777777" w:rsidR="008D5AB5" w:rsidRPr="008D5AB5" w:rsidRDefault="008D5AB5" w:rsidP="00FB0D77">
      <w:pPr>
        <w:pStyle w:val="pkt"/>
        <w:spacing w:before="0" w:after="0"/>
        <w:ind w:left="426" w:firstLine="0"/>
        <w:rPr>
          <w:szCs w:val="24"/>
        </w:rPr>
      </w:pPr>
      <w:r w:rsidRPr="008D5AB5">
        <w:rPr>
          <w:szCs w:val="24"/>
        </w:rPr>
        <w:t>f)</w:t>
      </w:r>
      <w:r w:rsidRPr="008D5AB5">
        <w:rPr>
          <w:szCs w:val="24"/>
        </w:rPr>
        <w:tab/>
        <w:t>obsługa maszyn i urządzeń budowlanych.</w:t>
      </w:r>
    </w:p>
    <w:p w14:paraId="2FE130D5" w14:textId="6320FBA7" w:rsidR="00135FDC" w:rsidRPr="00135FDC" w:rsidRDefault="00135FDC" w:rsidP="00D046F0">
      <w:pPr>
        <w:numPr>
          <w:ilvl w:val="0"/>
          <w:numId w:val="21"/>
        </w:numPr>
        <w:suppressAutoHyphens w:val="0"/>
        <w:contextualSpacing/>
        <w:jc w:val="both"/>
        <w:rPr>
          <w:rFonts w:eastAsia="Calibri"/>
          <w:lang w:eastAsia="en-US"/>
        </w:rPr>
      </w:pPr>
      <w:r w:rsidRPr="00135FDC">
        <w:rPr>
          <w:rFonts w:eastAsia="Calibri"/>
          <w:lang w:eastAsia="en-US"/>
        </w:rPr>
        <w:t>Wykonawca zobowiązuje się przekazać Zamawiającemu w dniu podpisania umowy, oświadczenie zawierające wykaz osób o których mowa w ust. 17 z którymi zawarł umowę o pracę</w:t>
      </w:r>
      <w:r w:rsidR="002D4D36">
        <w:rPr>
          <w:rFonts w:eastAsia="Calibri"/>
          <w:lang w:eastAsia="en-US"/>
        </w:rPr>
        <w:t>.</w:t>
      </w:r>
    </w:p>
    <w:p w14:paraId="6D1B2B06" w14:textId="77777777" w:rsidR="00135FDC" w:rsidRPr="00135FDC" w:rsidRDefault="00135FDC" w:rsidP="00D046F0">
      <w:pPr>
        <w:numPr>
          <w:ilvl w:val="0"/>
          <w:numId w:val="21"/>
        </w:numPr>
        <w:suppressAutoHyphens w:val="0"/>
        <w:contextualSpacing/>
        <w:jc w:val="both"/>
        <w:rPr>
          <w:rFonts w:eastAsia="Calibri"/>
          <w:lang w:eastAsia="en-US"/>
        </w:rPr>
      </w:pPr>
      <w:r w:rsidRPr="00135FDC">
        <w:rPr>
          <w:rFonts w:eastAsia="Calibri"/>
          <w:lang w:eastAsia="en-US"/>
        </w:rPr>
        <w:t>Zamawiający zastrzega sobie prawo w przypadku podjęcia wątpliwości co do faktu wywiązywania się Wykonawcy z obowiązku zatrudnienia osób wykonujących czynności o których mowa w ust. 17 na umowę o pracę w okresie obowiązywania niniejszej umowy, wezwać Wykonawcę do przedłożenia kopii umów o pracę zawartych z osobą/</w:t>
      </w:r>
      <w:proofErr w:type="spellStart"/>
      <w:r w:rsidRPr="00135FDC">
        <w:rPr>
          <w:rFonts w:eastAsia="Calibri"/>
          <w:lang w:eastAsia="en-US"/>
        </w:rPr>
        <w:t>ami</w:t>
      </w:r>
      <w:proofErr w:type="spellEnd"/>
      <w:r w:rsidRPr="00135FDC">
        <w:rPr>
          <w:rFonts w:eastAsia="Calibri"/>
          <w:lang w:eastAsia="en-US"/>
        </w:rPr>
        <w:t xml:space="preserve"> o których mowa w ust. 17 przy pomocy których realizuje niniejszą umowę wraz z oświadczeniem niniejszych pracowników o udostępnieniu informacji zawartych w umowie o pracę w terminie 3 dni roboczych od dnia odebrania wezwania.</w:t>
      </w:r>
    </w:p>
    <w:p w14:paraId="464E889B" w14:textId="77777777" w:rsidR="00135FDC" w:rsidRPr="00135FDC" w:rsidRDefault="00135FDC" w:rsidP="00D046F0">
      <w:pPr>
        <w:numPr>
          <w:ilvl w:val="0"/>
          <w:numId w:val="21"/>
        </w:numPr>
        <w:suppressAutoHyphens w:val="0"/>
        <w:contextualSpacing/>
        <w:jc w:val="both"/>
        <w:rPr>
          <w:rFonts w:eastAsia="Calibri"/>
          <w:lang w:eastAsia="en-US"/>
        </w:rPr>
      </w:pPr>
      <w:r w:rsidRPr="00135FDC">
        <w:rPr>
          <w:rFonts w:eastAsia="Calibri"/>
          <w:lang w:eastAsia="en-US"/>
        </w:rPr>
        <w:t>W przypadku zmiany - w okresie obowiązywania umowy – osób wykonujących czynności o których mowa w ust. 17 w ramach przedmiotu umowy, Wykonawca zobowiązany jest przekazać Zamawiającemu oświadczenie zawierające wykaz osób o których mowa w ust. 17 z którymi zawarł umowę o pracę. Obowiązek ten Wykonawca realizuje w terminie 3 dni od dnia dokonania zmiany</w:t>
      </w:r>
    </w:p>
    <w:p w14:paraId="4DDB6CDD" w14:textId="77777777" w:rsidR="00135FDC" w:rsidRPr="00135FDC" w:rsidRDefault="00135FDC" w:rsidP="00135FDC">
      <w:pPr>
        <w:suppressAutoHyphens w:val="0"/>
        <w:spacing w:line="276" w:lineRule="auto"/>
        <w:jc w:val="center"/>
        <w:rPr>
          <w:rFonts w:eastAsia="Calibri"/>
          <w:b/>
          <w:lang w:eastAsia="en-US"/>
        </w:rPr>
      </w:pPr>
    </w:p>
    <w:p w14:paraId="75EC29DB"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5</w:t>
      </w:r>
    </w:p>
    <w:p w14:paraId="000EB305" w14:textId="77777777" w:rsidR="00135FDC" w:rsidRPr="00135FDC" w:rsidRDefault="00135FDC" w:rsidP="00135FDC">
      <w:pPr>
        <w:tabs>
          <w:tab w:val="left" w:pos="0"/>
        </w:tabs>
        <w:suppressAutoHyphens w:val="0"/>
        <w:spacing w:line="276" w:lineRule="auto"/>
        <w:jc w:val="center"/>
        <w:rPr>
          <w:rFonts w:eastAsia="Calibri"/>
          <w:b/>
          <w:lang w:eastAsia="en-US"/>
        </w:rPr>
      </w:pPr>
      <w:r w:rsidRPr="00135FDC">
        <w:rPr>
          <w:rFonts w:eastAsia="Calibri"/>
          <w:b/>
          <w:lang w:eastAsia="en-US"/>
        </w:rPr>
        <w:t>Wartość umowy</w:t>
      </w:r>
    </w:p>
    <w:p w14:paraId="4EF66F0D" w14:textId="1D96EDDA" w:rsidR="00135FDC" w:rsidRPr="00135FDC" w:rsidRDefault="00135FDC" w:rsidP="00D046F0">
      <w:pPr>
        <w:numPr>
          <w:ilvl w:val="0"/>
          <w:numId w:val="14"/>
        </w:numPr>
        <w:suppressAutoHyphens w:val="0"/>
        <w:ind w:left="425" w:hanging="426"/>
        <w:jc w:val="both"/>
        <w:rPr>
          <w:b/>
          <w:lang w:eastAsia="en-US"/>
        </w:rPr>
      </w:pPr>
      <w:r w:rsidRPr="00135FDC">
        <w:rPr>
          <w:lang w:eastAsia="en-US"/>
        </w:rPr>
        <w:t xml:space="preserve">Za wykonanie przedmiotu umowy Zamawiający zapłaci Wykonawcy </w:t>
      </w:r>
      <w:r w:rsidRPr="00135FDC">
        <w:rPr>
          <w:b/>
          <w:lang w:eastAsia="en-US"/>
        </w:rPr>
        <w:t xml:space="preserve">wynagrodzenie ryczałtowe </w:t>
      </w:r>
      <w:r w:rsidRPr="00135FDC">
        <w:rPr>
          <w:lang w:eastAsia="en-US"/>
        </w:rPr>
        <w:t>ustalone na podstawie złożonej przez Wykonawcę oferty na kwotę brutto ……………………………… zł (słownie: ……………………………………………zł) w tym netto …………</w:t>
      </w:r>
      <w:r w:rsidR="00FB0D77">
        <w:rPr>
          <w:lang w:eastAsia="en-US"/>
        </w:rPr>
        <w:t>…………</w:t>
      </w:r>
      <w:r w:rsidRPr="00135FDC">
        <w:rPr>
          <w:lang w:eastAsia="en-US"/>
        </w:rPr>
        <w:t>…..…zł (słownie: …</w:t>
      </w:r>
      <w:r w:rsidR="00FB0D77">
        <w:rPr>
          <w:lang w:eastAsia="en-US"/>
        </w:rPr>
        <w:t>………</w:t>
      </w:r>
      <w:r w:rsidRPr="00135FDC">
        <w:rPr>
          <w:lang w:eastAsia="en-US"/>
        </w:rPr>
        <w:t xml:space="preserve">……………………….zł), </w:t>
      </w:r>
    </w:p>
    <w:p w14:paraId="5F0F3451" w14:textId="77777777" w:rsidR="00135FDC" w:rsidRPr="00135FDC" w:rsidRDefault="00135FDC" w:rsidP="00FB0D77">
      <w:pPr>
        <w:suppressAutoHyphens w:val="0"/>
        <w:ind w:left="425"/>
        <w:jc w:val="both"/>
        <w:rPr>
          <w:b/>
          <w:lang w:eastAsia="en-US"/>
        </w:rPr>
      </w:pPr>
      <w:r w:rsidRPr="00135FDC">
        <w:rPr>
          <w:b/>
          <w:lang w:eastAsia="en-US"/>
        </w:rPr>
        <w:t>z zastrzeżeniem</w:t>
      </w:r>
      <w:r w:rsidRPr="00135FDC">
        <w:rPr>
          <w:rFonts w:eastAsia="Calibri"/>
          <w:lang w:eastAsia="en-US"/>
        </w:rPr>
        <w:t xml:space="preserve"> § 10 ust. 3 lub § 12</w:t>
      </w:r>
      <w:r w:rsidRPr="00135FDC">
        <w:rPr>
          <w:lang w:eastAsia="en-US"/>
        </w:rPr>
        <w:t>.</w:t>
      </w:r>
    </w:p>
    <w:p w14:paraId="6556F2CC" w14:textId="77777777" w:rsidR="00135FDC" w:rsidRPr="00135FDC" w:rsidRDefault="00135FDC" w:rsidP="00D046F0">
      <w:pPr>
        <w:numPr>
          <w:ilvl w:val="0"/>
          <w:numId w:val="14"/>
        </w:numPr>
        <w:suppressAutoHyphens w:val="0"/>
        <w:ind w:left="425" w:hanging="425"/>
        <w:jc w:val="both"/>
        <w:rPr>
          <w:lang w:eastAsia="en-US"/>
        </w:rPr>
      </w:pPr>
      <w:r w:rsidRPr="00135FDC">
        <w:rPr>
          <w:lang w:eastAsia="en-US"/>
        </w:rPr>
        <w:t xml:space="preserve">Wynagrodzenie ryczałtowe oznacza, że </w:t>
      </w:r>
      <w:r w:rsidRPr="00135FDC">
        <w:rPr>
          <w:lang w:eastAsia="pl-PL"/>
        </w:rPr>
        <w:t xml:space="preserve">wynagrodzenie brutto określone w powyższym ustępie musi zawierać wszystkie koszty niezbędne do realizacji zamówienia wynikające wprost ze specyfikacji technicznej wykonania robót, przedmiarów robót oraz dokumentacji projektowej jak również inne koszty w nich nie ujęte, a bez których nie można wykonać zamówienia. Wykonawca musi przewidzieć wszystkie okoliczności, które mogą wpłynąć na wynagrodzenie zamówienia. </w:t>
      </w:r>
    </w:p>
    <w:p w14:paraId="53AD611D" w14:textId="77777777" w:rsidR="00135FDC" w:rsidRPr="00135FDC" w:rsidRDefault="00135FDC" w:rsidP="00D046F0">
      <w:pPr>
        <w:numPr>
          <w:ilvl w:val="0"/>
          <w:numId w:val="14"/>
        </w:numPr>
        <w:suppressAutoHyphens w:val="0"/>
        <w:ind w:left="426" w:hanging="425"/>
        <w:jc w:val="both"/>
        <w:rPr>
          <w:lang w:eastAsia="en-US"/>
        </w:rPr>
      </w:pPr>
      <w:r w:rsidRPr="00135FDC">
        <w:rPr>
          <w:lang w:eastAsia="en-US"/>
        </w:rPr>
        <w:t>Ustalone wynagrodzenie brutto obejmuje podatek VAT naliczony wg obowiązujących przepisów w tym zakresie na dzień składania ofert.</w:t>
      </w:r>
    </w:p>
    <w:p w14:paraId="3D7369AE" w14:textId="77777777" w:rsidR="00135FDC" w:rsidRPr="00135FDC" w:rsidRDefault="00135FDC" w:rsidP="00D046F0">
      <w:pPr>
        <w:numPr>
          <w:ilvl w:val="0"/>
          <w:numId w:val="14"/>
        </w:numPr>
        <w:suppressAutoHyphens w:val="0"/>
        <w:ind w:left="426" w:hanging="425"/>
        <w:jc w:val="both"/>
        <w:rPr>
          <w:lang w:eastAsia="en-US"/>
        </w:rPr>
      </w:pPr>
      <w:r w:rsidRPr="00135FDC">
        <w:rPr>
          <w:lang w:eastAsia="en-US"/>
        </w:rPr>
        <w:t>Roboty będą rozliczane za faktycznie wykonane elementy robót, po potwierdzeniu ich wykonania przez inspektora nadzoru w protokole odbioru elementów robót.</w:t>
      </w:r>
    </w:p>
    <w:p w14:paraId="0FAA1161" w14:textId="77777777" w:rsidR="00135FDC" w:rsidRPr="00135FDC" w:rsidRDefault="00135FDC" w:rsidP="00135FDC">
      <w:pPr>
        <w:suppressAutoHyphens w:val="0"/>
        <w:spacing w:line="276" w:lineRule="auto"/>
        <w:jc w:val="center"/>
        <w:rPr>
          <w:rFonts w:eastAsia="Calibri"/>
          <w:b/>
          <w:lang w:eastAsia="en-US"/>
        </w:rPr>
      </w:pPr>
    </w:p>
    <w:p w14:paraId="0A696F90"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6</w:t>
      </w:r>
    </w:p>
    <w:p w14:paraId="09E99912" w14:textId="77777777" w:rsidR="00135FDC" w:rsidRPr="00135FDC" w:rsidRDefault="00135FDC" w:rsidP="00135FDC">
      <w:pPr>
        <w:shd w:val="clear" w:color="auto" w:fill="FFFFFF"/>
        <w:suppressAutoHyphens w:val="0"/>
        <w:spacing w:line="276" w:lineRule="auto"/>
        <w:jc w:val="center"/>
        <w:rPr>
          <w:rFonts w:eastAsia="Calibri"/>
          <w:b/>
          <w:lang w:eastAsia="en-US"/>
        </w:rPr>
      </w:pPr>
      <w:r w:rsidRPr="00135FDC">
        <w:rPr>
          <w:rFonts w:eastAsia="Calibri"/>
          <w:b/>
          <w:lang w:eastAsia="en-US"/>
        </w:rPr>
        <w:t xml:space="preserve">Sposób płatności </w:t>
      </w:r>
    </w:p>
    <w:p w14:paraId="61A1EC07" w14:textId="77777777" w:rsidR="00135FDC" w:rsidRPr="00135FDC" w:rsidRDefault="00135FDC" w:rsidP="00D046F0">
      <w:pPr>
        <w:widowControl w:val="0"/>
        <w:numPr>
          <w:ilvl w:val="0"/>
          <w:numId w:val="24"/>
        </w:numPr>
        <w:tabs>
          <w:tab w:val="left" w:pos="426"/>
        </w:tabs>
        <w:suppressAutoHyphens w:val="0"/>
        <w:autoSpaceDE w:val="0"/>
        <w:autoSpaceDN w:val="0"/>
        <w:ind w:left="426" w:right="197" w:hanging="426"/>
        <w:contextualSpacing/>
        <w:jc w:val="both"/>
        <w:rPr>
          <w:rFonts w:eastAsia="Calibri"/>
          <w:color w:val="0070C0"/>
          <w:lang w:eastAsia="en-US"/>
        </w:rPr>
      </w:pPr>
      <w:r w:rsidRPr="00135FDC">
        <w:rPr>
          <w:rFonts w:eastAsia="Calibri"/>
          <w:lang w:eastAsia="en-US"/>
        </w:rPr>
        <w:t>Strony postanawiają, że rozliczenie za wykonanie przedmiotu umowy nastąpi</w:t>
      </w:r>
      <w:r w:rsidRPr="00135FDC">
        <w:rPr>
          <w:rFonts w:eastAsia="Calibri"/>
          <w:color w:val="0070C0"/>
          <w:lang w:eastAsia="en-US"/>
        </w:rPr>
        <w:t xml:space="preserve"> </w:t>
      </w:r>
    </w:p>
    <w:p w14:paraId="1BE8B3FE" w14:textId="77777777" w:rsidR="00135FDC" w:rsidRPr="00135FDC" w:rsidRDefault="00135FDC" w:rsidP="00D046F0">
      <w:pPr>
        <w:numPr>
          <w:ilvl w:val="1"/>
          <w:numId w:val="21"/>
        </w:numPr>
        <w:suppressAutoHyphens w:val="0"/>
        <w:overflowPunct w:val="0"/>
        <w:autoSpaceDE w:val="0"/>
        <w:autoSpaceDN w:val="0"/>
        <w:adjustRightInd w:val="0"/>
        <w:ind w:left="851" w:hanging="425"/>
        <w:contextualSpacing/>
        <w:jc w:val="both"/>
        <w:textAlignment w:val="baseline"/>
        <w:rPr>
          <w:rFonts w:eastAsia="Calibri"/>
          <w:lang w:eastAsia="en-US"/>
        </w:rPr>
      </w:pPr>
      <w:r w:rsidRPr="00135FDC">
        <w:rPr>
          <w:rFonts w:eastAsia="Calibri"/>
          <w:lang w:eastAsia="en-US"/>
        </w:rPr>
        <w:t>fakturą końcową po zakończeniu i odbiorze całości robót przez Zamawiającego.</w:t>
      </w:r>
    </w:p>
    <w:p w14:paraId="494DDCE2" w14:textId="664A054A" w:rsidR="00135FDC" w:rsidRPr="00135FDC" w:rsidRDefault="00135FDC" w:rsidP="00D046F0">
      <w:pPr>
        <w:numPr>
          <w:ilvl w:val="1"/>
          <w:numId w:val="21"/>
        </w:numPr>
        <w:suppressAutoHyphens w:val="0"/>
        <w:overflowPunct w:val="0"/>
        <w:autoSpaceDE w:val="0"/>
        <w:autoSpaceDN w:val="0"/>
        <w:adjustRightInd w:val="0"/>
        <w:ind w:left="851" w:hanging="425"/>
        <w:contextualSpacing/>
        <w:jc w:val="both"/>
        <w:textAlignment w:val="baseline"/>
        <w:rPr>
          <w:rFonts w:eastAsia="Calibri"/>
          <w:lang w:eastAsia="en-US"/>
        </w:rPr>
      </w:pPr>
      <w:r w:rsidRPr="00135FDC">
        <w:rPr>
          <w:rFonts w:eastAsia="Calibri"/>
          <w:lang w:eastAsia="en-US"/>
        </w:rPr>
        <w:t xml:space="preserve">fakturami przejściowymi wystawionymi na podstawie </w:t>
      </w:r>
      <w:r w:rsidRPr="00135FDC">
        <w:rPr>
          <w:rFonts w:eastAsia="Calibri"/>
          <w:lang w:eastAsia="en-US"/>
        </w:rPr>
        <w:br/>
        <w:t>harmonogramu rzeczowo-finansowego realizacji robót oraz kosztorysu sporządzonego do dokumentacji. Łączna wartość faktur przejściowych nie może przekroczyć 80% wynagrodzenia brutto określonego w § 5 ust. 1.</w:t>
      </w:r>
    </w:p>
    <w:p w14:paraId="4B1F9A20" w14:textId="77777777" w:rsidR="00135FDC" w:rsidRPr="00135FDC" w:rsidRDefault="00135FDC" w:rsidP="00D046F0">
      <w:pPr>
        <w:widowControl w:val="0"/>
        <w:numPr>
          <w:ilvl w:val="0"/>
          <w:numId w:val="5"/>
        </w:numPr>
        <w:tabs>
          <w:tab w:val="num" w:pos="426"/>
        </w:tabs>
        <w:suppressAutoHyphens w:val="0"/>
        <w:autoSpaceDE w:val="0"/>
        <w:autoSpaceDN w:val="0"/>
        <w:ind w:left="426" w:right="197" w:hanging="426"/>
        <w:contextualSpacing/>
        <w:jc w:val="both"/>
        <w:rPr>
          <w:rFonts w:eastAsia="Calibri"/>
          <w:lang w:eastAsia="en-US"/>
        </w:rPr>
      </w:pPr>
      <w:r w:rsidRPr="00135FDC">
        <w:rPr>
          <w:rFonts w:eastAsia="Calibri"/>
          <w:lang w:eastAsia="en-US"/>
        </w:rPr>
        <w:t>Podstawę sporządzenia faktury stanowi protokół odbioru robót częściowych lub końcowych podpisany przez obie stronu umowy oraz wykonany kosztorys powykonawczy.</w:t>
      </w:r>
    </w:p>
    <w:p w14:paraId="1668972B" w14:textId="77777777" w:rsidR="00135FDC" w:rsidRPr="00135FDC" w:rsidRDefault="00135FDC" w:rsidP="00D046F0">
      <w:pPr>
        <w:numPr>
          <w:ilvl w:val="0"/>
          <w:numId w:val="5"/>
        </w:numPr>
        <w:tabs>
          <w:tab w:val="num" w:pos="426"/>
        </w:tabs>
        <w:suppressAutoHyphens w:val="0"/>
        <w:overflowPunct w:val="0"/>
        <w:autoSpaceDE w:val="0"/>
        <w:autoSpaceDN w:val="0"/>
        <w:adjustRightInd w:val="0"/>
        <w:ind w:left="426" w:hanging="426"/>
        <w:contextualSpacing/>
        <w:jc w:val="both"/>
        <w:textAlignment w:val="baseline"/>
        <w:rPr>
          <w:rFonts w:eastAsia="Calibri"/>
          <w:lang w:eastAsia="en-US"/>
        </w:rPr>
      </w:pPr>
      <w:r w:rsidRPr="00135FDC">
        <w:rPr>
          <w:rFonts w:eastAsia="Calibri"/>
          <w:lang w:eastAsia="en-US"/>
        </w:rPr>
        <w:t>Rozliczenie końcowe robót nastąpi fakturą końcową, którą Wykonawca przedłoży w terminie najpóźniej do 30 dni po odbiorze końcowym.</w:t>
      </w:r>
    </w:p>
    <w:p w14:paraId="457C026B" w14:textId="2D3F2663" w:rsidR="00135FDC" w:rsidRPr="00135FDC" w:rsidRDefault="00135FDC" w:rsidP="00D046F0">
      <w:pPr>
        <w:numPr>
          <w:ilvl w:val="0"/>
          <w:numId w:val="5"/>
        </w:numPr>
        <w:tabs>
          <w:tab w:val="num" w:pos="426"/>
        </w:tabs>
        <w:suppressAutoHyphens w:val="0"/>
        <w:overflowPunct w:val="0"/>
        <w:autoSpaceDE w:val="0"/>
        <w:autoSpaceDN w:val="0"/>
        <w:adjustRightInd w:val="0"/>
        <w:ind w:left="426" w:hanging="426"/>
        <w:contextualSpacing/>
        <w:jc w:val="both"/>
        <w:textAlignment w:val="baseline"/>
        <w:rPr>
          <w:rFonts w:eastAsia="Calibri"/>
          <w:lang w:eastAsia="en-US"/>
        </w:rPr>
      </w:pPr>
      <w:r w:rsidRPr="00135FDC">
        <w:rPr>
          <w:rFonts w:eastAsia="Calibri"/>
          <w:lang w:eastAsia="en-US"/>
        </w:rPr>
        <w:t xml:space="preserve">Faktura opłacana będzie na konto Wykonawcy………………………………………w ciągu 30 dni od dnia dostarczenia prawidłowo wystawionej faktury częściowej/końcowej wraz protokołem odbioru częściowym/końcowym </w:t>
      </w:r>
      <w:r w:rsidRPr="00135FDC">
        <w:rPr>
          <w:rFonts w:eastAsia="Calibri"/>
          <w:lang w:eastAsia="pl-PL"/>
        </w:rPr>
        <w:t>oraz</w:t>
      </w:r>
      <w:r w:rsidR="002E283B">
        <w:rPr>
          <w:rFonts w:eastAsia="Calibri"/>
          <w:lang w:eastAsia="pl-PL"/>
        </w:rPr>
        <w:t xml:space="preserve"> </w:t>
      </w:r>
      <w:r w:rsidRPr="00135FDC">
        <w:rPr>
          <w:rFonts w:eastAsia="Calibri"/>
          <w:lang w:eastAsia="pl-PL"/>
        </w:rPr>
        <w:t>z oświadczeniem Podwykonawcy lub dalszego Podwykonawcy, o którym mowa w § 1</w:t>
      </w:r>
      <w:r w:rsidR="00FB0D77">
        <w:rPr>
          <w:rFonts w:eastAsia="Calibri"/>
          <w:lang w:eastAsia="pl-PL"/>
        </w:rPr>
        <w:t>3</w:t>
      </w:r>
      <w:r w:rsidRPr="00135FDC">
        <w:rPr>
          <w:rFonts w:eastAsia="Calibri"/>
          <w:lang w:eastAsia="pl-PL"/>
        </w:rPr>
        <w:t xml:space="preserve"> ust. 13</w:t>
      </w:r>
      <w:r w:rsidRPr="00135FDC">
        <w:rPr>
          <w:rFonts w:eastAsia="Calibri"/>
          <w:lang w:eastAsia="en-US"/>
        </w:rPr>
        <w:t xml:space="preserve">. </w:t>
      </w:r>
    </w:p>
    <w:p w14:paraId="4175ACBF" w14:textId="77777777" w:rsidR="00135FDC" w:rsidRPr="00135FDC" w:rsidRDefault="00135FDC" w:rsidP="00D046F0">
      <w:pPr>
        <w:numPr>
          <w:ilvl w:val="0"/>
          <w:numId w:val="5"/>
        </w:numPr>
        <w:tabs>
          <w:tab w:val="num" w:pos="426"/>
        </w:tabs>
        <w:suppressAutoHyphens w:val="0"/>
        <w:overflowPunct w:val="0"/>
        <w:autoSpaceDE w:val="0"/>
        <w:autoSpaceDN w:val="0"/>
        <w:adjustRightInd w:val="0"/>
        <w:ind w:left="425" w:hanging="425"/>
        <w:contextualSpacing/>
        <w:jc w:val="both"/>
        <w:textAlignment w:val="baseline"/>
        <w:rPr>
          <w:rFonts w:eastAsia="Calibri"/>
          <w:lang w:eastAsia="en-US"/>
        </w:rPr>
      </w:pPr>
      <w:r w:rsidRPr="00135FDC">
        <w:rPr>
          <w:rFonts w:eastAsia="Calibri"/>
          <w:lang w:eastAsia="en-US"/>
        </w:rPr>
        <w:t>Za datę ich płatności przyjmuje się dzień obciążenia rachunku bankowego Zamawiającego.</w:t>
      </w:r>
    </w:p>
    <w:p w14:paraId="5A70E81D" w14:textId="77777777" w:rsidR="00135FDC" w:rsidRPr="00135FDC" w:rsidRDefault="00135FDC" w:rsidP="00D046F0">
      <w:pPr>
        <w:numPr>
          <w:ilvl w:val="0"/>
          <w:numId w:val="5"/>
        </w:numPr>
        <w:tabs>
          <w:tab w:val="num" w:pos="426"/>
        </w:tabs>
        <w:suppressAutoHyphens w:val="0"/>
        <w:overflowPunct w:val="0"/>
        <w:autoSpaceDE w:val="0"/>
        <w:autoSpaceDN w:val="0"/>
        <w:adjustRightInd w:val="0"/>
        <w:ind w:left="425" w:hanging="425"/>
        <w:contextualSpacing/>
        <w:jc w:val="both"/>
        <w:textAlignment w:val="baseline"/>
        <w:rPr>
          <w:rFonts w:eastAsia="Calibri"/>
          <w:lang w:eastAsia="en-US"/>
        </w:rPr>
      </w:pPr>
      <w:r w:rsidRPr="00135FDC">
        <w:rPr>
          <w:rFonts w:eastAsia="Calibri"/>
          <w:lang w:eastAsia="en-US"/>
        </w:rPr>
        <w:t xml:space="preserve">Zamawiający oświadcza,  że Wykonawca może przesyłać ustrukturyzowane faktury elektroniczne, o których mowa wart. 2 pkt. 4 ustawy z dnia 9 listopada 2018 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w:t>
      </w:r>
      <w:hyperlink r:id="rId7" w:history="1">
        <w:r w:rsidRPr="00135FDC">
          <w:rPr>
            <w:rFonts w:eastAsia="Calibri"/>
            <w:u w:val="single"/>
            <w:lang w:eastAsia="en-US"/>
          </w:rPr>
          <w:t>https://efaktura.gov.pl/uslugi-pef/</w:t>
        </w:r>
      </w:hyperlink>
      <w:r w:rsidRPr="00135FDC">
        <w:rPr>
          <w:rFonts w:eastAsia="Calibri"/>
          <w:lang w:eastAsia="en-US"/>
        </w:rPr>
        <w:t>.</w:t>
      </w:r>
    </w:p>
    <w:p w14:paraId="38857A60" w14:textId="4C895263" w:rsidR="00135FDC" w:rsidRPr="00135FDC" w:rsidRDefault="00135FDC" w:rsidP="00D046F0">
      <w:pPr>
        <w:numPr>
          <w:ilvl w:val="0"/>
          <w:numId w:val="5"/>
        </w:numPr>
        <w:tabs>
          <w:tab w:val="num" w:pos="426"/>
        </w:tabs>
        <w:suppressAutoHyphens w:val="0"/>
        <w:overflowPunct w:val="0"/>
        <w:autoSpaceDE w:val="0"/>
        <w:autoSpaceDN w:val="0"/>
        <w:adjustRightInd w:val="0"/>
        <w:ind w:left="425" w:hanging="425"/>
        <w:contextualSpacing/>
        <w:jc w:val="both"/>
        <w:textAlignment w:val="baseline"/>
        <w:rPr>
          <w:rFonts w:eastAsia="Calibri"/>
          <w:lang w:eastAsia="en-US"/>
        </w:rPr>
      </w:pPr>
      <w:r w:rsidRPr="00135FDC">
        <w:rPr>
          <w:rFonts w:eastAsia="Calibri"/>
          <w:lang w:eastAsia="en-US"/>
        </w:rPr>
        <w:lastRenderedPageBreak/>
        <w:t>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w:t>
      </w:r>
      <w:bookmarkStart w:id="2" w:name="_Hlk60220238"/>
      <w:r w:rsidRPr="00135FDC">
        <w:rPr>
          <w:rFonts w:eastAsia="Calibri"/>
          <w:lang w:eastAsia="en-US"/>
        </w:rPr>
        <w:t xml:space="preserve">8:00-16:00 </w:t>
      </w:r>
      <w:bookmarkEnd w:id="2"/>
      <w:r w:rsidRPr="00135FDC">
        <w:rPr>
          <w:rFonts w:eastAsia="Calibri"/>
          <w:lang w:eastAsia="en-US"/>
        </w:rPr>
        <w:t xml:space="preserve">wtorek-piątek 7:00-15:00. W przypadku przesłania ustrukturyzowanej faktury elektronicznej poza godzinami pracy, w dni wolne od pracy lub święta, a także po </w:t>
      </w:r>
      <w:r w:rsidR="002D4D36">
        <w:rPr>
          <w:rFonts w:eastAsia="Calibri"/>
          <w:lang w:eastAsia="en-US"/>
        </w:rPr>
        <w:t xml:space="preserve">w/w </w:t>
      </w:r>
      <w:r w:rsidRPr="00135FDC">
        <w:rPr>
          <w:rFonts w:eastAsia="Calibri"/>
          <w:lang w:eastAsia="en-US"/>
        </w:rPr>
        <w:t>godzin</w:t>
      </w:r>
      <w:r w:rsidR="002D4D36">
        <w:rPr>
          <w:rFonts w:eastAsia="Calibri"/>
          <w:lang w:eastAsia="en-US"/>
        </w:rPr>
        <w:t>ach</w:t>
      </w:r>
      <w:r w:rsidRPr="00135FDC">
        <w:rPr>
          <w:rFonts w:eastAsia="Calibri"/>
          <w:lang w:eastAsia="en-US"/>
        </w:rPr>
        <w:t xml:space="preserve"> uznaje się, że została ona doręczona w następnym dniu roboczym.</w:t>
      </w:r>
    </w:p>
    <w:p w14:paraId="73B4868B" w14:textId="77777777" w:rsidR="00135FDC" w:rsidRPr="00135FDC" w:rsidRDefault="00135FDC" w:rsidP="00D046F0">
      <w:pPr>
        <w:numPr>
          <w:ilvl w:val="0"/>
          <w:numId w:val="5"/>
        </w:numPr>
        <w:tabs>
          <w:tab w:val="num" w:pos="7874"/>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Wykonawca oświadcza, że numer rachunku rozliczeniowego wskazany we wszystkich fakturach, które będą wystawione w jego imieniu, jest rachunkiem dla którego zgodnie z Rozdziałem 3a ustawy z dnia 29 sierpnia 1997 r. - Prawo Bankowe (tj. Dz. U. z 2020r., poz.1896z późn. zm.) prowadzony jest rachunek VAT.</w:t>
      </w:r>
    </w:p>
    <w:p w14:paraId="6F9A823F" w14:textId="77777777" w:rsidR="00135FDC" w:rsidRPr="00135FDC" w:rsidRDefault="00135FDC" w:rsidP="00D046F0">
      <w:pPr>
        <w:numPr>
          <w:ilvl w:val="0"/>
          <w:numId w:val="5"/>
        </w:numPr>
        <w:tabs>
          <w:tab w:val="num" w:pos="7874"/>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 xml:space="preserve">Zamawiający oświadcza, że będzie realizować płatności za faktury z zastosowaniem mechanizmu podzielonej płatności tzw. </w:t>
      </w:r>
      <w:proofErr w:type="spellStart"/>
      <w:r w:rsidRPr="00135FDC">
        <w:rPr>
          <w:rFonts w:eastAsia="Calibri"/>
          <w:lang w:eastAsia="en-US"/>
        </w:rPr>
        <w:t>split</w:t>
      </w:r>
      <w:proofErr w:type="spellEnd"/>
      <w:r w:rsidRPr="00135FDC">
        <w:rPr>
          <w:rFonts w:eastAsia="Calibri"/>
          <w:lang w:eastAsia="en-US"/>
        </w:rPr>
        <w:t xml:space="preserve"> </w:t>
      </w:r>
      <w:proofErr w:type="spellStart"/>
      <w:r w:rsidRPr="00135FDC">
        <w:rPr>
          <w:rFonts w:eastAsia="Calibri"/>
          <w:lang w:eastAsia="en-US"/>
        </w:rPr>
        <w:t>payment</w:t>
      </w:r>
      <w:proofErr w:type="spellEnd"/>
      <w:r w:rsidRPr="00135FDC">
        <w:rPr>
          <w:rFonts w:eastAsia="Calibri"/>
          <w:lang w:eastAsia="en-US"/>
        </w:rPr>
        <w:t xml:space="preserve"> </w:t>
      </w:r>
      <w:r w:rsidRPr="00135FDC">
        <w:rPr>
          <w:rFonts w:eastAsia="SimSun"/>
          <w:kern w:val="2"/>
          <w:sz w:val="22"/>
          <w:szCs w:val="22"/>
          <w:lang w:eastAsia="zh-CN" w:bidi="hi-IN"/>
        </w:rPr>
        <w:t>o ile zachodzą do tego przesłanki wynikające z przepisów ogólnych, tj. z ustawy o podatku od towarów i usług.</w:t>
      </w:r>
      <w:r w:rsidRPr="00135FDC">
        <w:rPr>
          <w:rFonts w:eastAsia="Calibri"/>
          <w:lang w:eastAsia="en-US"/>
        </w:rPr>
        <w:t xml:space="preserve"> Zapłatę w tym systemie uznaje się za dokonanie płatności w terminie ustalonym w ust. 4. i 6.</w:t>
      </w:r>
    </w:p>
    <w:p w14:paraId="15839F8E" w14:textId="77777777" w:rsidR="00135FDC" w:rsidRPr="00135FDC" w:rsidRDefault="00135FDC" w:rsidP="00D046F0">
      <w:pPr>
        <w:numPr>
          <w:ilvl w:val="0"/>
          <w:numId w:val="5"/>
        </w:numPr>
        <w:tabs>
          <w:tab w:val="num" w:pos="7874"/>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 xml:space="preserve">Podzieloną płatność tzw. </w:t>
      </w:r>
      <w:proofErr w:type="spellStart"/>
      <w:r w:rsidRPr="00135FDC">
        <w:rPr>
          <w:rFonts w:eastAsia="Calibri"/>
          <w:lang w:eastAsia="en-US"/>
        </w:rPr>
        <w:t>split</w:t>
      </w:r>
      <w:proofErr w:type="spellEnd"/>
      <w:r w:rsidRPr="00135FDC">
        <w:rPr>
          <w:rFonts w:eastAsia="Calibri"/>
          <w:lang w:eastAsia="en-US"/>
        </w:rPr>
        <w:t xml:space="preserve"> </w:t>
      </w:r>
      <w:proofErr w:type="spellStart"/>
      <w:r w:rsidRPr="00135FDC">
        <w:rPr>
          <w:rFonts w:eastAsia="Calibri"/>
          <w:lang w:eastAsia="en-US"/>
        </w:rPr>
        <w:t>payment</w:t>
      </w:r>
      <w:proofErr w:type="spellEnd"/>
      <w:r w:rsidRPr="00135FDC">
        <w:rPr>
          <w:rFonts w:eastAsia="Calibri"/>
          <w:lang w:eastAsia="en-US"/>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758CB704" w14:textId="77777777" w:rsidR="00135FDC" w:rsidRPr="00135FDC" w:rsidRDefault="00135FDC" w:rsidP="00D046F0">
      <w:pPr>
        <w:numPr>
          <w:ilvl w:val="0"/>
          <w:numId w:val="5"/>
        </w:numPr>
        <w:tabs>
          <w:tab w:val="num" w:pos="7874"/>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25609A4"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7</w:t>
      </w:r>
    </w:p>
    <w:p w14:paraId="29BCB5B7"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Odbiór końcowy robót</w:t>
      </w:r>
    </w:p>
    <w:p w14:paraId="4793FEDA" w14:textId="77777777" w:rsidR="00135FDC" w:rsidRPr="00135FDC" w:rsidRDefault="00135FDC" w:rsidP="00D046F0">
      <w:pPr>
        <w:numPr>
          <w:ilvl w:val="0"/>
          <w:numId w:val="16"/>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 xml:space="preserve">Strony postanawiają, że odbiorem końcowym będzie objęty przedmiot umowy </w:t>
      </w:r>
      <w:r w:rsidRPr="00135FDC">
        <w:rPr>
          <w:rFonts w:eastAsia="Calibri"/>
          <w:lang w:eastAsia="en-US"/>
        </w:rPr>
        <w:br/>
        <w:t xml:space="preserve">bezusterkowy po ukończeniu robót w pełnym zakresie zgodnie z </w:t>
      </w:r>
      <w:r w:rsidRPr="00135FDC">
        <w:rPr>
          <w:lang w:eastAsia="pl-PL"/>
        </w:rPr>
        <w:t>specyfikacją techniczną wykonania robót, przedmiarów robót oraz</w:t>
      </w:r>
      <w:r w:rsidRPr="00135FDC">
        <w:rPr>
          <w:rFonts w:eastAsia="Calibri"/>
          <w:lang w:eastAsia="en-US"/>
        </w:rPr>
        <w:t xml:space="preserve"> dokumentacja projektowa.</w:t>
      </w:r>
    </w:p>
    <w:p w14:paraId="13A4D514" w14:textId="77777777" w:rsidR="00135FDC" w:rsidRPr="00135FDC" w:rsidRDefault="00135FDC" w:rsidP="00D046F0">
      <w:pPr>
        <w:numPr>
          <w:ilvl w:val="0"/>
          <w:numId w:val="16"/>
        </w:numPr>
        <w:tabs>
          <w:tab w:val="left" w:pos="426"/>
        </w:tabs>
        <w:suppressAutoHyphens w:val="0"/>
        <w:overflowPunct w:val="0"/>
        <w:autoSpaceDE w:val="0"/>
        <w:autoSpaceDN w:val="0"/>
        <w:adjustRightInd w:val="0"/>
        <w:ind w:left="425" w:hanging="425"/>
        <w:jc w:val="both"/>
        <w:textAlignment w:val="baseline"/>
        <w:rPr>
          <w:rFonts w:eastAsia="Calibri"/>
          <w:bCs/>
          <w:lang w:eastAsia="en-US"/>
        </w:rPr>
      </w:pPr>
      <w:r w:rsidRPr="00135FDC">
        <w:rPr>
          <w:rFonts w:eastAsia="Calibri"/>
          <w:lang w:eastAsia="en-US"/>
        </w:rPr>
        <w:t xml:space="preserve">Wykonawca zgłosi Zamawiającemu zakończenie i gotowość do odbioru wpisem do dziennika budowy oraz </w:t>
      </w:r>
      <w:r w:rsidRPr="00135FDC">
        <w:rPr>
          <w:rFonts w:eastAsia="Calibri"/>
          <w:bCs/>
          <w:lang w:eastAsia="en-US"/>
        </w:rPr>
        <w:t xml:space="preserve">stosownym </w:t>
      </w:r>
      <w:r w:rsidRPr="00135FDC">
        <w:rPr>
          <w:rFonts w:eastAsia="Calibri"/>
          <w:b/>
          <w:bCs/>
          <w:lang w:eastAsia="en-US"/>
        </w:rPr>
        <w:t>pismem</w:t>
      </w:r>
      <w:r w:rsidRPr="00135FDC">
        <w:rPr>
          <w:rFonts w:eastAsia="Calibri"/>
          <w:bCs/>
          <w:lang w:eastAsia="en-US"/>
        </w:rPr>
        <w:t xml:space="preserve"> za pośrednictwem </w:t>
      </w:r>
      <w:r w:rsidRPr="00135FDC">
        <w:rPr>
          <w:rFonts w:eastAsia="Calibri"/>
          <w:b/>
          <w:bCs/>
          <w:lang w:eastAsia="en-US"/>
        </w:rPr>
        <w:t>e-mail</w:t>
      </w:r>
      <w:r w:rsidRPr="00135FDC">
        <w:rPr>
          <w:rFonts w:eastAsia="Calibri"/>
          <w:bCs/>
          <w:lang w:eastAsia="en-US"/>
        </w:rPr>
        <w:t xml:space="preserve"> na adres ugg@ugg.pl.</w:t>
      </w:r>
    </w:p>
    <w:p w14:paraId="358F189D" w14:textId="77777777" w:rsidR="00135FDC" w:rsidRPr="00135FDC" w:rsidRDefault="00135FDC" w:rsidP="00D046F0">
      <w:pPr>
        <w:numPr>
          <w:ilvl w:val="0"/>
          <w:numId w:val="16"/>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Potwierdzenie wpisu lub brak ustosunkowania się Inspektora nadzoru w terminie 7 dni od daty wpisu Wykonawcy do dziennika budowy oznaczać będzie osiągnięcie gotowości do odbioru, o czym Wykonawca zawiadomi Zamawiającego na piśmie.</w:t>
      </w:r>
    </w:p>
    <w:p w14:paraId="4DB0094A" w14:textId="77777777" w:rsidR="00135FDC" w:rsidRPr="00135FDC" w:rsidRDefault="00135FDC" w:rsidP="00D046F0">
      <w:pPr>
        <w:numPr>
          <w:ilvl w:val="0"/>
          <w:numId w:val="16"/>
        </w:numPr>
        <w:tabs>
          <w:tab w:val="num"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 xml:space="preserve">Odbiór końcowy przedmiotu umowy dokonany zostanie w terminie 14 dni od daty potwierdzonej pisemnie gotowości odbioru. </w:t>
      </w:r>
    </w:p>
    <w:p w14:paraId="756135F2" w14:textId="77777777" w:rsidR="00135FDC" w:rsidRPr="00135FDC" w:rsidRDefault="00135FDC" w:rsidP="00D046F0">
      <w:pPr>
        <w:numPr>
          <w:ilvl w:val="0"/>
          <w:numId w:val="16"/>
        </w:numPr>
        <w:tabs>
          <w:tab w:val="num"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 xml:space="preserve">Termin odbioru końcowego wyznaczy Zamawiający. </w:t>
      </w:r>
    </w:p>
    <w:p w14:paraId="2D5F6B7E" w14:textId="77777777" w:rsidR="00135FDC" w:rsidRPr="00135FDC" w:rsidRDefault="00135FDC" w:rsidP="00D046F0">
      <w:pPr>
        <w:numPr>
          <w:ilvl w:val="0"/>
          <w:numId w:val="16"/>
        </w:numPr>
        <w:tabs>
          <w:tab w:val="num"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Jeżeli wady stwierdzone w trakcie odbioru końcowego nie nadają się do usunięcia, a nie uniemożliwiają one podjęcia użytkowania przedmiotu umowy zgodnie z przeznaczeniem, Zamawiający może odpowiednio obniżyć wynagrodzenie umowne. Przy obniżeniu wynagrodzenia Zamawiający stosuje ceny jednostkowe zawarte w kosztorysie ofertowym.</w:t>
      </w:r>
    </w:p>
    <w:p w14:paraId="40AB8DE0" w14:textId="77777777" w:rsidR="00135FDC" w:rsidRPr="00135FDC" w:rsidRDefault="00135FDC" w:rsidP="00D046F0">
      <w:pPr>
        <w:numPr>
          <w:ilvl w:val="0"/>
          <w:numId w:val="16"/>
        </w:numPr>
        <w:tabs>
          <w:tab w:val="left"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106EA0B2" w14:textId="77777777" w:rsidR="00135FDC" w:rsidRPr="00135FDC" w:rsidRDefault="00135FDC" w:rsidP="00D046F0">
      <w:pPr>
        <w:numPr>
          <w:ilvl w:val="0"/>
          <w:numId w:val="16"/>
        </w:numPr>
        <w:tabs>
          <w:tab w:val="num"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 xml:space="preserve">Wykonawca przedłoży zamawiającemu w dniu odbioru komplet dokumentów niezbędnych do zawiadomienia o zakończeniu budowy wymaganych przepisami prawa budowlanego, jak również: inwentaryzacja powykonawcza w wersji papierowej oraz </w:t>
      </w:r>
      <w:r w:rsidRPr="00135FDC">
        <w:rPr>
          <w:rFonts w:eastAsia="Calibri"/>
          <w:lang w:eastAsia="en-US"/>
        </w:rPr>
        <w:lastRenderedPageBreak/>
        <w:t>elektronicznej, protokoły z prób ciśnieniowych, inspekcja TV kanałów grawitacyjnych, protokoły z rozruchów przepompowni, badania bakteriologiczne wody wybudowanej sieci wodociągowej, deklaracje i atesty wbudowanych materiałów, protokoły z uporządkowania terenów prywatnych i dróg.</w:t>
      </w:r>
    </w:p>
    <w:p w14:paraId="7F1789BA" w14:textId="77777777" w:rsidR="00135FDC" w:rsidRPr="00135FDC" w:rsidRDefault="00135FDC" w:rsidP="00D046F0">
      <w:pPr>
        <w:numPr>
          <w:ilvl w:val="0"/>
          <w:numId w:val="16"/>
        </w:numPr>
        <w:tabs>
          <w:tab w:val="num" w:pos="426"/>
        </w:tabs>
        <w:suppressAutoHyphens w:val="0"/>
        <w:overflowPunct w:val="0"/>
        <w:autoSpaceDE w:val="0"/>
        <w:autoSpaceDN w:val="0"/>
        <w:adjustRightInd w:val="0"/>
        <w:ind w:left="425" w:hanging="425"/>
        <w:jc w:val="both"/>
        <w:textAlignment w:val="baseline"/>
        <w:rPr>
          <w:rFonts w:eastAsia="Calibri"/>
          <w:lang w:eastAsia="en-US"/>
        </w:rPr>
      </w:pPr>
      <w:r w:rsidRPr="00135FDC">
        <w:rPr>
          <w:rFonts w:eastAsia="Calibri"/>
          <w:lang w:eastAsia="en-US"/>
        </w:rPr>
        <w:t>Odbiór końcowy dokonany zostanie z jednoczesnym przekazaniem przedmiotu umowy do eksploatacji Zamawiającemu.</w:t>
      </w:r>
    </w:p>
    <w:p w14:paraId="450BA632" w14:textId="77777777" w:rsidR="00135FDC" w:rsidRPr="00135FDC" w:rsidRDefault="00135FDC" w:rsidP="00135FDC">
      <w:pPr>
        <w:suppressAutoHyphens w:val="0"/>
        <w:overflowPunct w:val="0"/>
        <w:autoSpaceDE w:val="0"/>
        <w:autoSpaceDN w:val="0"/>
        <w:adjustRightInd w:val="0"/>
        <w:spacing w:line="276" w:lineRule="auto"/>
        <w:ind w:left="284"/>
        <w:jc w:val="center"/>
        <w:textAlignment w:val="baseline"/>
        <w:rPr>
          <w:rFonts w:eastAsia="Calibri"/>
          <w:b/>
          <w:lang w:eastAsia="en-US"/>
        </w:rPr>
      </w:pPr>
      <w:r w:rsidRPr="00135FDC">
        <w:rPr>
          <w:rFonts w:eastAsia="Calibri"/>
          <w:b/>
          <w:lang w:eastAsia="en-US"/>
        </w:rPr>
        <w:t>§ 8</w:t>
      </w:r>
    </w:p>
    <w:p w14:paraId="6AF3AF4B"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xml:space="preserve">Zabezpieczenie należytego wykonania umowy </w:t>
      </w:r>
    </w:p>
    <w:p w14:paraId="2198B600" w14:textId="47F2FE26" w:rsidR="00135FDC" w:rsidRPr="00135FDC" w:rsidRDefault="00135FDC" w:rsidP="00D046F0">
      <w:pPr>
        <w:numPr>
          <w:ilvl w:val="0"/>
          <w:numId w:val="13"/>
        </w:numPr>
        <w:tabs>
          <w:tab w:val="left" w:pos="426"/>
        </w:tabs>
        <w:suppressAutoHyphens w:val="0"/>
        <w:ind w:left="426" w:hanging="426"/>
        <w:jc w:val="both"/>
        <w:rPr>
          <w:bCs/>
          <w:lang w:eastAsia="pl-PL"/>
        </w:rPr>
      </w:pPr>
      <w:r w:rsidRPr="00135FDC">
        <w:rPr>
          <w:bCs/>
          <w:lang w:eastAsia="pl-PL"/>
        </w:rPr>
        <w:t xml:space="preserve">Zamawiający wymaga wniesienia zabezpieczenia należytego wykonania umowy </w:t>
      </w:r>
      <w:r w:rsidRPr="00135FDC">
        <w:rPr>
          <w:lang w:eastAsia="pl-PL"/>
        </w:rPr>
        <w:t xml:space="preserve">na podstawie art. </w:t>
      </w:r>
      <w:r w:rsidR="00001D20">
        <w:rPr>
          <w:lang w:eastAsia="pl-PL"/>
        </w:rPr>
        <w:t>449</w:t>
      </w:r>
      <w:r w:rsidR="00307981">
        <w:rPr>
          <w:lang w:eastAsia="pl-PL"/>
        </w:rPr>
        <w:t xml:space="preserve"> ust. 2 i 3</w:t>
      </w:r>
      <w:r w:rsidRPr="00135FDC">
        <w:rPr>
          <w:lang w:eastAsia="pl-PL"/>
        </w:rPr>
        <w:t xml:space="preserve"> ustawy </w:t>
      </w:r>
      <w:proofErr w:type="spellStart"/>
      <w:r w:rsidRPr="00135FDC">
        <w:rPr>
          <w:lang w:eastAsia="pl-PL"/>
        </w:rPr>
        <w:t>pzp</w:t>
      </w:r>
      <w:proofErr w:type="spellEnd"/>
      <w:r w:rsidRPr="00135FDC">
        <w:rPr>
          <w:lang w:eastAsia="pl-PL"/>
        </w:rPr>
        <w:t xml:space="preserve">. </w:t>
      </w:r>
    </w:p>
    <w:p w14:paraId="7A8AEB3F" w14:textId="77777777" w:rsidR="00135FDC" w:rsidRPr="00135FDC" w:rsidRDefault="00135FDC" w:rsidP="00D046F0">
      <w:pPr>
        <w:numPr>
          <w:ilvl w:val="0"/>
          <w:numId w:val="13"/>
        </w:numPr>
        <w:tabs>
          <w:tab w:val="left" w:pos="426"/>
        </w:tabs>
        <w:suppressAutoHyphens w:val="0"/>
        <w:ind w:left="426" w:hanging="426"/>
        <w:jc w:val="both"/>
        <w:rPr>
          <w:bCs/>
          <w:lang w:eastAsia="pl-PL"/>
        </w:rPr>
      </w:pPr>
      <w:r w:rsidRPr="00135FDC">
        <w:rPr>
          <w:lang w:eastAsia="pl-PL"/>
        </w:rPr>
        <w:t xml:space="preserve">Wykonawca, którego oferta zostanie wybrana będzie musiał wnieść zabezpieczenie należytego wykonania umowy w wysokości  </w:t>
      </w:r>
      <w:r w:rsidRPr="00135FDC">
        <w:rPr>
          <w:b/>
          <w:bCs/>
          <w:lang w:eastAsia="pl-PL"/>
        </w:rPr>
        <w:t>5</w:t>
      </w:r>
      <w:r w:rsidRPr="00135FDC">
        <w:rPr>
          <w:b/>
          <w:lang w:eastAsia="pl-PL"/>
        </w:rPr>
        <w:t>%</w:t>
      </w:r>
      <w:r w:rsidRPr="00135FDC">
        <w:rPr>
          <w:lang w:eastAsia="pl-PL"/>
        </w:rPr>
        <w:t xml:space="preserve"> ceny całkowitej podanej w ofercie.</w:t>
      </w:r>
    </w:p>
    <w:p w14:paraId="3E6FDA81" w14:textId="500CDFF4" w:rsidR="00135FDC" w:rsidRPr="00135FDC" w:rsidRDefault="00135FDC" w:rsidP="00D046F0">
      <w:pPr>
        <w:numPr>
          <w:ilvl w:val="0"/>
          <w:numId w:val="13"/>
        </w:numPr>
        <w:tabs>
          <w:tab w:val="left" w:pos="426"/>
        </w:tabs>
        <w:suppressAutoHyphens w:val="0"/>
        <w:ind w:left="426" w:hanging="426"/>
        <w:jc w:val="both"/>
        <w:rPr>
          <w:bCs/>
          <w:lang w:eastAsia="pl-PL"/>
        </w:rPr>
      </w:pPr>
      <w:r w:rsidRPr="00135FDC">
        <w:rPr>
          <w:lang w:eastAsia="pl-PL"/>
        </w:rPr>
        <w:t>Zabezpieczenie należytego wykonania umowy można wnieść w formach wymienionych w art.</w:t>
      </w:r>
      <w:r w:rsidR="00001D20">
        <w:rPr>
          <w:lang w:eastAsia="pl-PL"/>
        </w:rPr>
        <w:t>450</w:t>
      </w:r>
      <w:r w:rsidRPr="00135FDC">
        <w:rPr>
          <w:lang w:eastAsia="pl-PL"/>
        </w:rPr>
        <w:t xml:space="preserve"> ust. 1 ustawy. Zamawiający nie wyraża zgody na wniesienie zabezpieczenia należytego wykonania umowy w formach wymienionych w art. </w:t>
      </w:r>
      <w:r w:rsidR="00001D20">
        <w:rPr>
          <w:lang w:eastAsia="pl-PL"/>
        </w:rPr>
        <w:t>450</w:t>
      </w:r>
      <w:r w:rsidR="00307981">
        <w:rPr>
          <w:lang w:eastAsia="pl-PL"/>
        </w:rPr>
        <w:t xml:space="preserve"> </w:t>
      </w:r>
      <w:r w:rsidRPr="00135FDC">
        <w:rPr>
          <w:lang w:eastAsia="pl-PL"/>
        </w:rPr>
        <w:t>ust. 2 ustawy.</w:t>
      </w:r>
    </w:p>
    <w:p w14:paraId="641E6233" w14:textId="4CCD2885" w:rsidR="00135FDC" w:rsidRPr="00135FDC" w:rsidRDefault="00135FDC" w:rsidP="00D046F0">
      <w:pPr>
        <w:numPr>
          <w:ilvl w:val="0"/>
          <w:numId w:val="13"/>
        </w:numPr>
        <w:tabs>
          <w:tab w:val="left" w:pos="426"/>
        </w:tabs>
        <w:suppressAutoHyphens w:val="0"/>
        <w:ind w:left="426" w:hanging="426"/>
        <w:jc w:val="both"/>
        <w:rPr>
          <w:bCs/>
          <w:lang w:eastAsia="pl-PL"/>
        </w:rPr>
      </w:pPr>
      <w:bookmarkStart w:id="3" w:name="_Hlk66256240"/>
      <w:r w:rsidRPr="00135FDC">
        <w:rPr>
          <w:lang w:eastAsia="pl-PL"/>
        </w:rPr>
        <w:t>Oryginał dokumentu potwierdzającego wniesienie zabezpieczenia należytego wykonania umowy</w:t>
      </w:r>
      <w:bookmarkEnd w:id="3"/>
      <w:r w:rsidRPr="00135FDC">
        <w:rPr>
          <w:lang w:eastAsia="pl-PL"/>
        </w:rPr>
        <w:t xml:space="preserve"> musi być dostarczony do Zamawiającego najpóźniej w dniu podpisania umowy</w:t>
      </w:r>
      <w:r w:rsidR="008A3CED">
        <w:rPr>
          <w:lang w:eastAsia="pl-PL"/>
        </w:rPr>
        <w:t xml:space="preserve"> stanowi </w:t>
      </w:r>
      <w:r w:rsidR="008A3CED" w:rsidRPr="008A3CED">
        <w:rPr>
          <w:lang w:eastAsia="pl-PL"/>
        </w:rPr>
        <w:t>załącznik nr 3</w:t>
      </w:r>
      <w:r w:rsidR="008A3CED">
        <w:rPr>
          <w:lang w:eastAsia="pl-PL"/>
        </w:rPr>
        <w:t xml:space="preserve"> do umowy.</w:t>
      </w:r>
    </w:p>
    <w:p w14:paraId="7CAA2879" w14:textId="5C2F2A1E" w:rsidR="00135FDC" w:rsidRPr="00135FDC" w:rsidRDefault="00135FDC" w:rsidP="00D046F0">
      <w:pPr>
        <w:numPr>
          <w:ilvl w:val="0"/>
          <w:numId w:val="13"/>
        </w:numPr>
        <w:tabs>
          <w:tab w:val="left" w:pos="426"/>
        </w:tabs>
        <w:suppressAutoHyphens w:val="0"/>
        <w:ind w:left="426" w:hanging="426"/>
        <w:jc w:val="both"/>
        <w:rPr>
          <w:bCs/>
          <w:lang w:eastAsia="pl-PL"/>
        </w:rPr>
      </w:pPr>
      <w:r w:rsidRPr="00135FDC">
        <w:rPr>
          <w:lang w:eastAsia="pl-PL"/>
        </w:rPr>
        <w:t xml:space="preserve">Zabezpieczenie wnoszone w pieniądzu Wykonawca zobowiązany będzie wpłacić przelewem na rachunek bankowy Zamawiającego </w:t>
      </w:r>
      <w:r w:rsidRPr="00135FDC">
        <w:rPr>
          <w:rFonts w:eastAsia="Calibri"/>
          <w:lang w:eastAsia="en-US"/>
        </w:rPr>
        <w:t>65 1020 4753 0000 0202 0038 7357</w:t>
      </w:r>
      <w:r w:rsidRPr="00135FDC">
        <w:rPr>
          <w:rFonts w:ascii="Calibri" w:eastAsia="Calibri" w:hAnsi="Calibri"/>
          <w:sz w:val="20"/>
          <w:szCs w:val="20"/>
          <w:lang w:eastAsia="en-US"/>
        </w:rPr>
        <w:t xml:space="preserve"> </w:t>
      </w:r>
      <w:r w:rsidRPr="00135FDC">
        <w:rPr>
          <w:lang w:eastAsia="pl-PL"/>
        </w:rPr>
        <w:t xml:space="preserve">z podaniem tytułu wpłaty </w:t>
      </w:r>
      <w:r w:rsidRPr="00135FDC">
        <w:rPr>
          <w:b/>
          <w:lang w:eastAsia="pl-PL"/>
        </w:rPr>
        <w:t xml:space="preserve">„zabezpieczenie należytego wykonania umowy post. nr </w:t>
      </w:r>
      <w:r w:rsidR="00001D20">
        <w:rPr>
          <w:b/>
          <w:lang w:eastAsia="pl-PL"/>
        </w:rPr>
        <w:t>RRG.271.3.2021.</w:t>
      </w:r>
    </w:p>
    <w:p w14:paraId="26DFA404" w14:textId="77777777" w:rsidR="00135FDC" w:rsidRPr="00135FDC" w:rsidRDefault="00135FDC" w:rsidP="00D046F0">
      <w:pPr>
        <w:numPr>
          <w:ilvl w:val="0"/>
          <w:numId w:val="13"/>
        </w:numPr>
        <w:tabs>
          <w:tab w:val="left" w:pos="426"/>
        </w:tabs>
        <w:suppressAutoHyphens w:val="0"/>
        <w:ind w:left="426" w:hanging="426"/>
        <w:jc w:val="both"/>
        <w:rPr>
          <w:bCs/>
          <w:lang w:eastAsia="pl-PL"/>
        </w:rPr>
      </w:pPr>
      <w:r w:rsidRPr="00135FDC">
        <w:rPr>
          <w:lang w:eastAsia="pl-PL"/>
        </w:rPr>
        <w:t>Zabezpieczenie należytego wykonania umowy wnoszone w gwarancjach   i poręczeniach nie może zawierać żadnych warunków wymaganych do spełnienia przez Zamawiającego oraz ograniczeń/</w:t>
      </w:r>
      <w:proofErr w:type="spellStart"/>
      <w:r w:rsidRPr="00135FDC">
        <w:rPr>
          <w:lang w:eastAsia="pl-PL"/>
        </w:rPr>
        <w:t>wyłączeń</w:t>
      </w:r>
      <w:proofErr w:type="spellEnd"/>
      <w:r w:rsidRPr="00135FDC">
        <w:rPr>
          <w:lang w:eastAsia="pl-PL"/>
        </w:rPr>
        <w:t xml:space="preserve"> odpowiedzialności Wykonawcy oprócz przewidzianych ustawą Prawo zamówień publicznych. Nazewnictwo użyte w powyższych dokumentach ma odpowiadać brzmieniu w ustawie Prawo zamówień publicznych.</w:t>
      </w:r>
    </w:p>
    <w:p w14:paraId="6CA4033E" w14:textId="77777777" w:rsidR="00135FDC" w:rsidRPr="00135FDC" w:rsidRDefault="00135FDC" w:rsidP="00D046F0">
      <w:pPr>
        <w:numPr>
          <w:ilvl w:val="0"/>
          <w:numId w:val="13"/>
        </w:numPr>
        <w:tabs>
          <w:tab w:val="left" w:pos="426"/>
        </w:tabs>
        <w:suppressAutoHyphens w:val="0"/>
        <w:ind w:left="426" w:hanging="426"/>
        <w:jc w:val="both"/>
        <w:rPr>
          <w:bCs/>
          <w:lang w:eastAsia="pl-PL"/>
        </w:rPr>
      </w:pPr>
      <w:r w:rsidRPr="00135FDC">
        <w:rPr>
          <w:lang w:eastAsia="pl-PL"/>
        </w:rPr>
        <w:t>Zwrot wniesionego zabezpieczenia nastąpi zgodnie z art. 151 ustawy Prawo zamówień publicznych:</w:t>
      </w:r>
    </w:p>
    <w:p w14:paraId="6B1D60E6" w14:textId="77777777" w:rsidR="00135FDC" w:rsidRPr="00135FDC" w:rsidRDefault="00135FDC" w:rsidP="00D046F0">
      <w:pPr>
        <w:numPr>
          <w:ilvl w:val="1"/>
          <w:numId w:val="11"/>
        </w:numPr>
        <w:tabs>
          <w:tab w:val="left" w:pos="851"/>
        </w:tabs>
        <w:suppressAutoHyphens w:val="0"/>
        <w:ind w:left="851" w:hanging="425"/>
        <w:contextualSpacing/>
        <w:jc w:val="both"/>
        <w:rPr>
          <w:lang w:eastAsia="pl-PL"/>
        </w:rPr>
      </w:pPr>
      <w:r w:rsidRPr="00135FDC">
        <w:rPr>
          <w:rFonts w:eastAsia="Calibri"/>
          <w:lang w:eastAsia="en-US"/>
        </w:rPr>
        <w:t xml:space="preserve">część zabezpieczenia należytego wykonania umowy w wysokości </w:t>
      </w:r>
      <w:r w:rsidRPr="00135FDC">
        <w:rPr>
          <w:rFonts w:eastAsia="Calibri"/>
          <w:b/>
          <w:lang w:eastAsia="en-US"/>
        </w:rPr>
        <w:t>70 %</w:t>
      </w:r>
      <w:r w:rsidRPr="00135FDC">
        <w:rPr>
          <w:rFonts w:eastAsia="Calibri"/>
          <w:lang w:eastAsia="en-US"/>
        </w:rPr>
        <w:t xml:space="preserve"> zostanie zwrócona w ciągu 30 dni po dokonaniu odbioru końcowego. </w:t>
      </w:r>
    </w:p>
    <w:p w14:paraId="52280747" w14:textId="29B5B2AF" w:rsidR="00001D20" w:rsidRPr="00001D20" w:rsidRDefault="00135FDC" w:rsidP="00D046F0">
      <w:pPr>
        <w:numPr>
          <w:ilvl w:val="1"/>
          <w:numId w:val="11"/>
        </w:numPr>
        <w:tabs>
          <w:tab w:val="left" w:pos="851"/>
        </w:tabs>
        <w:suppressAutoHyphens w:val="0"/>
        <w:ind w:left="851" w:hanging="425"/>
        <w:contextualSpacing/>
        <w:jc w:val="both"/>
        <w:rPr>
          <w:rFonts w:eastAsia="Calibri"/>
          <w:lang w:eastAsia="en-US"/>
        </w:rPr>
      </w:pPr>
      <w:r w:rsidRPr="00135FDC">
        <w:rPr>
          <w:rFonts w:eastAsia="Calibri"/>
          <w:lang w:eastAsia="en-US"/>
        </w:rPr>
        <w:t xml:space="preserve">pozostała część w wysokości </w:t>
      </w:r>
      <w:r w:rsidRPr="00135FDC">
        <w:rPr>
          <w:rFonts w:eastAsia="Calibri"/>
          <w:b/>
          <w:lang w:eastAsia="en-US"/>
        </w:rPr>
        <w:t>30 %</w:t>
      </w:r>
      <w:r w:rsidRPr="00135FDC">
        <w:rPr>
          <w:rFonts w:eastAsia="Calibri"/>
          <w:lang w:eastAsia="en-US"/>
        </w:rPr>
        <w:t xml:space="preserve"> zostanie </w:t>
      </w:r>
      <w:r w:rsidR="00001D20" w:rsidRPr="00001D20">
        <w:rPr>
          <w:rFonts w:eastAsia="Calibri"/>
          <w:lang w:eastAsia="en-US"/>
        </w:rPr>
        <w:t xml:space="preserve">do daty zakończenia okresu rękojmi. Zabezpieczenie tego okresu </w:t>
      </w:r>
      <w:r w:rsidR="00001D20" w:rsidRPr="00001D20">
        <w:rPr>
          <w:rFonts w:eastAsia="Calibri"/>
          <w:i/>
          <w:lang w:eastAsia="en-US"/>
        </w:rPr>
        <w:t>(pomniejszone o ewentualne wypłaty roszczeń)</w:t>
      </w:r>
      <w:r w:rsidR="00001D20" w:rsidRPr="00001D20">
        <w:rPr>
          <w:rFonts w:eastAsia="Calibri"/>
          <w:lang w:eastAsia="en-US"/>
        </w:rPr>
        <w:t xml:space="preserve"> Zamawiający zwróci najpóźniej w 15-tym dniu po upływie okresu rękojmi za wady.</w:t>
      </w:r>
    </w:p>
    <w:p w14:paraId="6FCC0D30" w14:textId="64AC14D8" w:rsidR="00135FDC" w:rsidRPr="00135FDC" w:rsidRDefault="00135FDC" w:rsidP="00001D20">
      <w:pPr>
        <w:tabs>
          <w:tab w:val="left" w:pos="851"/>
        </w:tabs>
        <w:suppressAutoHyphens w:val="0"/>
        <w:ind w:left="426"/>
        <w:contextualSpacing/>
        <w:rPr>
          <w:rFonts w:eastAsia="Calibri"/>
          <w:b/>
          <w:lang w:eastAsia="pl-PL"/>
        </w:rPr>
      </w:pPr>
    </w:p>
    <w:p w14:paraId="0222E1E1" w14:textId="77777777" w:rsidR="00135FDC" w:rsidRPr="00135FDC" w:rsidRDefault="00135FDC" w:rsidP="00135FDC">
      <w:pPr>
        <w:suppressAutoHyphens w:val="0"/>
        <w:spacing w:line="276" w:lineRule="auto"/>
        <w:jc w:val="center"/>
        <w:rPr>
          <w:rFonts w:eastAsia="Calibri"/>
          <w:b/>
          <w:lang w:eastAsia="pl-PL"/>
        </w:rPr>
      </w:pPr>
      <w:r w:rsidRPr="00135FDC">
        <w:rPr>
          <w:rFonts w:eastAsia="Calibri"/>
          <w:b/>
          <w:lang w:eastAsia="pl-PL"/>
        </w:rPr>
        <w:t>§ 9</w:t>
      </w:r>
    </w:p>
    <w:p w14:paraId="0F401689" w14:textId="77777777" w:rsidR="00135FDC" w:rsidRPr="00135FDC" w:rsidRDefault="00135FDC" w:rsidP="00135FDC">
      <w:pPr>
        <w:spacing w:line="276" w:lineRule="auto"/>
        <w:jc w:val="center"/>
        <w:rPr>
          <w:b/>
        </w:rPr>
      </w:pPr>
      <w:r w:rsidRPr="00135FDC">
        <w:rPr>
          <w:b/>
        </w:rPr>
        <w:t>Gwarancja i rękojmia</w:t>
      </w:r>
    </w:p>
    <w:p w14:paraId="28AD362D" w14:textId="77777777"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r w:rsidRPr="00135FDC">
        <w:rPr>
          <w:rFonts w:eastAsia="Calibri"/>
          <w:lang w:eastAsia="en-US"/>
        </w:rPr>
        <w:t xml:space="preserve">Wykonawca udziela Zamawiającemu gwarancji i rękojmi na cały przedmiot umowy (wykonane roboty budowlane oraz dostarczone i wbudowane materiały, urządzenia i sprzęt, itp.), na okres ………. miesięcy , licząc od dnia podpisania protokołu końcowego odbioru robót. </w:t>
      </w:r>
    </w:p>
    <w:p w14:paraId="180433DE" w14:textId="77777777"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r w:rsidRPr="00135FDC">
        <w:rPr>
          <w:rFonts w:eastAsia="Calibri"/>
          <w:lang w:eastAsia="en-US"/>
        </w:rPr>
        <w:t xml:space="preserve">Okres obowiązywania gwarancji i rękojmi ulega przedłużeniu o czas, w którym wskutek istnienia wad oraz ich usuwania korzystanie z przedmiotu umowy zgodnie z jego przeznaczeniem było niemożliwe lub w inny sposób utrudnione. W ramach niniejszej gwarancji lub rękojmi Zamawiający może domagać się usunięcia szkód, które wady powodowały lub szkód powstałych w trakcie usuwania wad. Wykonawca nie może odmówić usunięcia wad, powołując się na nadmierne koszty lub trudności. Usunięcie wad powinno być stwierdzone protokolarnie. </w:t>
      </w:r>
    </w:p>
    <w:p w14:paraId="7446851E" w14:textId="77777777"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r w:rsidRPr="00135FDC">
        <w:rPr>
          <w:rFonts w:eastAsia="Calibri"/>
          <w:lang w:eastAsia="en-US"/>
        </w:rPr>
        <w:t>Jeżeli w okresie gwarancji i rękojmi zostaną stwierdzone wady, Zamawiającemu przysługują następujące uprawnienia:</w:t>
      </w:r>
    </w:p>
    <w:p w14:paraId="506DB5F3" w14:textId="56370681" w:rsidR="00135FDC" w:rsidRPr="00135FDC" w:rsidRDefault="00135FDC" w:rsidP="00D046F0">
      <w:pPr>
        <w:numPr>
          <w:ilvl w:val="0"/>
          <w:numId w:val="23"/>
        </w:numPr>
        <w:suppressAutoHyphens w:val="0"/>
        <w:autoSpaceDE w:val="0"/>
        <w:autoSpaceDN w:val="0"/>
        <w:adjustRightInd w:val="0"/>
        <w:jc w:val="both"/>
        <w:rPr>
          <w:rFonts w:eastAsia="Calibri"/>
          <w:lang w:eastAsia="en-US"/>
        </w:rPr>
      </w:pPr>
      <w:r w:rsidRPr="00135FDC">
        <w:rPr>
          <w:rFonts w:eastAsia="Calibri"/>
          <w:lang w:eastAsia="en-US"/>
        </w:rPr>
        <w:t xml:space="preserve">jeżeli wady kwalifikują się do usunięcia, Zamawiający wyznaczy Wykonawcy termin ich usunięcia, przy czym Zamawiający brać będzie pod uwagę - przy </w:t>
      </w:r>
      <w:r w:rsidRPr="00135FDC">
        <w:rPr>
          <w:rFonts w:eastAsia="Calibri"/>
          <w:lang w:eastAsia="en-US"/>
        </w:rPr>
        <w:lastRenderedPageBreak/>
        <w:t>ustalaniu tego terminu - możliwości techniczne wykonania prac związanych z usunięciem danej wady. Wykonawca zobowiązany jest do zawiadomienia Zamawiającego o usunięciu wad. W przypadku nie usunięcia wad w wyznaczonym terminie, Zamawiającemu przysługuje prawo naliczania kar umownych zgodnie § 10 ust. 1 pkt. 2) umowy</w:t>
      </w:r>
    </w:p>
    <w:p w14:paraId="1BEA1467" w14:textId="77777777" w:rsidR="00135FDC" w:rsidRPr="00135FDC" w:rsidRDefault="00135FDC" w:rsidP="00D046F0">
      <w:pPr>
        <w:numPr>
          <w:ilvl w:val="0"/>
          <w:numId w:val="23"/>
        </w:numPr>
        <w:suppressAutoHyphens w:val="0"/>
        <w:autoSpaceDE w:val="0"/>
        <w:autoSpaceDN w:val="0"/>
        <w:adjustRightInd w:val="0"/>
        <w:jc w:val="both"/>
        <w:rPr>
          <w:rFonts w:eastAsia="Calibri"/>
          <w:lang w:eastAsia="en-US"/>
        </w:rPr>
      </w:pPr>
      <w:r w:rsidRPr="00135FDC">
        <w:rPr>
          <w:rFonts w:eastAsia="Calibri"/>
          <w:lang w:eastAsia="en-US"/>
        </w:rPr>
        <w:t>jeżeli wady nie kwalifikują się do usunięcia to Zamawiający może obciążyć Wykonawcę karą umowną , o której mowa w §10 ust 1 pkt 3 umowy.</w:t>
      </w:r>
    </w:p>
    <w:p w14:paraId="7E1D872F" w14:textId="77777777"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r w:rsidRPr="00135FDC">
        <w:rPr>
          <w:rFonts w:eastAsia="Calibri"/>
          <w:lang w:eastAsia="en-US"/>
        </w:rPr>
        <w:t xml:space="preserve">Wykonawca zobowiązuje się do przystąpienia do usunięcia wad w terminie 3 dni od dnia ich zgłoszenia przez Zamawiającego, a w przypadku elementów zagrażających bezpieczeństwu obiektu i ludzi - niezwłocznie. </w:t>
      </w:r>
    </w:p>
    <w:p w14:paraId="4DD81920" w14:textId="1801774E"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r w:rsidRPr="00135FDC">
        <w:rPr>
          <w:rFonts w:eastAsia="Calibri"/>
          <w:lang w:eastAsia="en-US"/>
        </w:rPr>
        <w:t xml:space="preserve">Zamawiający w okresie gwarancji i rękojmi uprawniony jest do usunięcia na koszt Wykonawcy wad nieusuniętych przez niego w wyznaczonym terminie.(wykonanie zastępcze) Koszty usunięcia wady zostaną potrącone z zabezpieczenia roszczeń z tytułu rękojmi. Jeżeli usunięcie wad przekracza wartość zabezpieczenia określonego w § 8 ust. 7 pkt. 2. Zamawiający może dochodzić niezabezpieczonej kwoty na drodze postępowania sądowego. </w:t>
      </w:r>
    </w:p>
    <w:p w14:paraId="7648AE9F" w14:textId="77777777"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r w:rsidRPr="00135FDC">
        <w:rPr>
          <w:rFonts w:eastAsia="Calibri"/>
          <w:lang w:eastAsia="en-US"/>
        </w:rPr>
        <w:t xml:space="preserve">Strony dokonają pogwarancyjnego odbioru robót. Odbiór ten nastąpi w ostatnim miesiącu okresu gwarancyjnego i rękojmi. Ewentualne stwierdzone wady Wykonawca usunie w trybie określonym w ust. 3, 4 i 5. </w:t>
      </w:r>
    </w:p>
    <w:p w14:paraId="5D600D56" w14:textId="77777777" w:rsidR="00135FDC" w:rsidRPr="00135FDC" w:rsidRDefault="00135FDC" w:rsidP="00D046F0">
      <w:pPr>
        <w:numPr>
          <w:ilvl w:val="0"/>
          <w:numId w:val="22"/>
        </w:numPr>
        <w:suppressAutoHyphens w:val="0"/>
        <w:autoSpaceDE w:val="0"/>
        <w:autoSpaceDN w:val="0"/>
        <w:adjustRightInd w:val="0"/>
        <w:ind w:left="426" w:hanging="426"/>
        <w:jc w:val="both"/>
        <w:rPr>
          <w:rFonts w:eastAsia="Calibri"/>
          <w:lang w:eastAsia="en-US"/>
        </w:rPr>
      </w:pPr>
      <w:bookmarkStart w:id="4" w:name="_Hlk53074348"/>
      <w:r w:rsidRPr="00135FDC">
        <w:rPr>
          <w:rFonts w:eastAsia="Calibri"/>
          <w:lang w:eastAsia="en-US"/>
        </w:rPr>
        <w:t>Zamawiający zastrzega sobie prawo przeprowadzenia wszelkich ekspertyz prowadzących do sprawdzenia zgodności projektowanych parametrów technicznych materiałów, urządzeń, pomieszczeń i całego obiektu ze zrealizowanymi odpowiednimi parametrami technicznymi. W wypadku niespełnienia założeń wymaganych przez Zamawiającego koszty przeprowadzenia badania oraz naprawy poniesie Wykonawca</w:t>
      </w:r>
    </w:p>
    <w:bookmarkEnd w:id="4"/>
    <w:p w14:paraId="48EC7495" w14:textId="77777777" w:rsidR="00135FDC" w:rsidRPr="00135FDC" w:rsidRDefault="00135FDC" w:rsidP="00135FDC">
      <w:pPr>
        <w:tabs>
          <w:tab w:val="left" w:pos="851"/>
        </w:tabs>
        <w:suppressAutoHyphens w:val="0"/>
        <w:spacing w:line="276" w:lineRule="auto"/>
        <w:contextualSpacing/>
        <w:jc w:val="both"/>
        <w:rPr>
          <w:lang w:eastAsia="pl-PL"/>
        </w:rPr>
      </w:pPr>
    </w:p>
    <w:p w14:paraId="324157E3"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10</w:t>
      </w:r>
    </w:p>
    <w:p w14:paraId="0FD57E8D"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Kary umowne</w:t>
      </w:r>
    </w:p>
    <w:p w14:paraId="0C64ADF5" w14:textId="77777777" w:rsidR="00135FDC" w:rsidRPr="00135FDC" w:rsidRDefault="00135FDC" w:rsidP="00D046F0">
      <w:pPr>
        <w:numPr>
          <w:ilvl w:val="0"/>
          <w:numId w:val="6"/>
        </w:numPr>
        <w:tabs>
          <w:tab w:val="num" w:pos="426"/>
        </w:tabs>
        <w:suppressAutoHyphens w:val="0"/>
        <w:overflowPunct w:val="0"/>
        <w:autoSpaceDE w:val="0"/>
        <w:autoSpaceDN w:val="0"/>
        <w:adjustRightInd w:val="0"/>
        <w:ind w:left="426" w:hanging="426"/>
        <w:jc w:val="both"/>
        <w:textAlignment w:val="baseline"/>
        <w:rPr>
          <w:rFonts w:eastAsia="Calibri"/>
          <w:b/>
          <w:lang w:eastAsia="pl-PL"/>
        </w:rPr>
      </w:pPr>
      <w:r w:rsidRPr="00135FDC">
        <w:rPr>
          <w:rFonts w:eastAsia="Calibri"/>
          <w:lang w:eastAsia="pl-PL"/>
        </w:rPr>
        <w:t>Wykonawca zapłaci Zamawiającemu kary umowne w wysokości</w:t>
      </w:r>
      <w:r w:rsidRPr="00135FDC">
        <w:rPr>
          <w:rFonts w:eastAsia="Calibri"/>
          <w:b/>
          <w:lang w:eastAsia="pl-PL"/>
        </w:rPr>
        <w:t>:</w:t>
      </w:r>
    </w:p>
    <w:p w14:paraId="0D725577" w14:textId="12C315E8"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bCs/>
          <w:lang w:eastAsia="en-US"/>
        </w:rPr>
      </w:pPr>
      <w:r w:rsidRPr="008A3CED">
        <w:rPr>
          <w:rFonts w:eastAsia="Calibri"/>
          <w:bCs/>
          <w:lang w:eastAsia="en-US"/>
        </w:rPr>
        <w:t xml:space="preserve">0,2% </w:t>
      </w:r>
      <w:r w:rsidRPr="008A3CED">
        <w:rPr>
          <w:rFonts w:eastAsia="Calibri"/>
          <w:bCs/>
          <w:lang w:eastAsia="pl-PL"/>
        </w:rPr>
        <w:t>wynagrodzenia brutto określonego w § 5 ust. 1</w:t>
      </w:r>
      <w:r w:rsidRPr="008A3CED">
        <w:rPr>
          <w:rFonts w:eastAsia="Calibri"/>
          <w:bCs/>
          <w:lang w:eastAsia="en-US"/>
        </w:rPr>
        <w:t xml:space="preserve"> - z tytułu niedotrzymania terminów realizacji przedmiotu umowy określonych </w:t>
      </w:r>
      <w:r w:rsidRPr="008A3CED">
        <w:rPr>
          <w:rFonts w:eastAsia="Calibri"/>
          <w:bCs/>
          <w:lang w:eastAsia="pl-PL"/>
        </w:rPr>
        <w:t xml:space="preserve">§ 2 </w:t>
      </w:r>
      <w:r w:rsidRPr="008A3CED">
        <w:rPr>
          <w:rFonts w:eastAsia="Calibri"/>
          <w:bCs/>
          <w:lang w:eastAsia="en-US"/>
        </w:rPr>
        <w:t xml:space="preserve">w wykonania przedmiotu umowy za każdy rozpoczęty dzień </w:t>
      </w:r>
      <w:r w:rsidR="0012304A" w:rsidRPr="008A3CED">
        <w:rPr>
          <w:rFonts w:eastAsia="Calibri"/>
          <w:bCs/>
          <w:lang w:eastAsia="en-US"/>
        </w:rPr>
        <w:t>zwłoki</w:t>
      </w:r>
      <w:r w:rsidRPr="008A3CED">
        <w:rPr>
          <w:rFonts w:eastAsia="Calibri"/>
          <w:bCs/>
          <w:lang w:eastAsia="en-US"/>
        </w:rPr>
        <w:t>,</w:t>
      </w:r>
    </w:p>
    <w:p w14:paraId="76457850" w14:textId="129B873F"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bCs/>
          <w:lang w:eastAsia="en-US"/>
        </w:rPr>
      </w:pPr>
      <w:r w:rsidRPr="008A3CED">
        <w:rPr>
          <w:rFonts w:eastAsia="Calibri"/>
          <w:bCs/>
          <w:lang w:eastAsia="en-US"/>
        </w:rPr>
        <w:t xml:space="preserve">0,2 % </w:t>
      </w:r>
      <w:r w:rsidRPr="008A3CED">
        <w:rPr>
          <w:rFonts w:eastAsia="Calibri"/>
          <w:bCs/>
          <w:lang w:eastAsia="pl-PL"/>
        </w:rPr>
        <w:t>wynagrodzenia brutto określonego w § 5 ust. 1</w:t>
      </w:r>
      <w:r w:rsidRPr="008A3CED">
        <w:rPr>
          <w:rFonts w:eastAsia="Calibri"/>
          <w:bCs/>
          <w:lang w:eastAsia="en-US"/>
        </w:rPr>
        <w:t xml:space="preserve"> - z tytułu nie usunięcia usterek w wyznaczonym terminie za każdy rozpoczęty dzień </w:t>
      </w:r>
      <w:r w:rsidR="0012304A" w:rsidRPr="008A3CED">
        <w:rPr>
          <w:rFonts w:eastAsia="Calibri"/>
          <w:bCs/>
          <w:lang w:eastAsia="en-US"/>
        </w:rPr>
        <w:t>zwłoki</w:t>
      </w:r>
      <w:r w:rsidRPr="008A3CED">
        <w:rPr>
          <w:rFonts w:eastAsia="Calibri"/>
          <w:bCs/>
          <w:lang w:eastAsia="en-US"/>
        </w:rPr>
        <w:t xml:space="preserve">, o których mowa w </w:t>
      </w:r>
      <w:r w:rsidRPr="008A3CED">
        <w:rPr>
          <w:rFonts w:eastAsia="Calibri"/>
          <w:bCs/>
          <w:lang w:eastAsia="pl-PL"/>
        </w:rPr>
        <w:t>§ 9 ust. 3 pkt. 1.</w:t>
      </w:r>
    </w:p>
    <w:p w14:paraId="62259D35" w14:textId="6B187D3A"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bCs/>
          <w:lang w:eastAsia="en-US"/>
        </w:rPr>
      </w:pPr>
      <w:r w:rsidRPr="008A3CED">
        <w:rPr>
          <w:rFonts w:eastAsia="Calibri"/>
          <w:bCs/>
          <w:lang w:eastAsia="en-US"/>
        </w:rPr>
        <w:t xml:space="preserve">5 % </w:t>
      </w:r>
      <w:r w:rsidRPr="008A3CED">
        <w:rPr>
          <w:rFonts w:eastAsia="Calibri"/>
          <w:bCs/>
          <w:lang w:eastAsia="pl-PL"/>
        </w:rPr>
        <w:t xml:space="preserve">wynagrodzenia brutto określonego w </w:t>
      </w:r>
      <w:bookmarkStart w:id="5" w:name="_Hlk66256030"/>
      <w:r w:rsidRPr="008A3CED">
        <w:rPr>
          <w:rFonts w:eastAsia="Calibri"/>
          <w:bCs/>
          <w:lang w:eastAsia="pl-PL"/>
        </w:rPr>
        <w:t>§</w:t>
      </w:r>
      <w:bookmarkEnd w:id="5"/>
      <w:r w:rsidRPr="008A3CED">
        <w:rPr>
          <w:rFonts w:eastAsia="Calibri"/>
          <w:bCs/>
          <w:lang w:eastAsia="pl-PL"/>
        </w:rPr>
        <w:t xml:space="preserve"> 5 ust. 1</w:t>
      </w:r>
      <w:r w:rsidRPr="008A3CED">
        <w:rPr>
          <w:rFonts w:eastAsia="Calibri"/>
          <w:bCs/>
          <w:lang w:eastAsia="en-US"/>
        </w:rPr>
        <w:t xml:space="preserve"> - z tytułu istnienia wad w przedmiocie odbioru, które nie kwalifikują się do usunięcia - </w:t>
      </w:r>
      <w:r w:rsidR="008A3CED" w:rsidRPr="008A3CED">
        <w:rPr>
          <w:rFonts w:eastAsia="Calibri"/>
          <w:bCs/>
          <w:lang w:eastAsia="en-US"/>
        </w:rPr>
        <w:t>§</w:t>
      </w:r>
      <w:r w:rsidRPr="008A3CED">
        <w:rPr>
          <w:rFonts w:eastAsia="Calibri"/>
          <w:bCs/>
          <w:lang w:eastAsia="pl-PL"/>
        </w:rPr>
        <w:t>9 ust. 3 pkt. 2,</w:t>
      </w:r>
    </w:p>
    <w:p w14:paraId="580CD5BD" w14:textId="77777777"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bCs/>
          <w:lang w:eastAsia="en-US"/>
        </w:rPr>
      </w:pPr>
      <w:r w:rsidRPr="008A3CED">
        <w:rPr>
          <w:rFonts w:eastAsia="Calibri"/>
          <w:bCs/>
          <w:lang w:eastAsia="en-US"/>
        </w:rPr>
        <w:t xml:space="preserve">10% </w:t>
      </w:r>
      <w:r w:rsidRPr="008A3CED">
        <w:rPr>
          <w:rFonts w:eastAsia="Calibri"/>
          <w:bCs/>
          <w:lang w:eastAsia="pl-PL"/>
        </w:rPr>
        <w:t>wynagrodzenia brutto określonego w § 5 ust. 1</w:t>
      </w:r>
      <w:r w:rsidRPr="008A3CED">
        <w:rPr>
          <w:rFonts w:eastAsia="Calibri"/>
          <w:bCs/>
          <w:lang w:eastAsia="en-US"/>
        </w:rPr>
        <w:t xml:space="preserve"> - za odstąpienie </w:t>
      </w:r>
      <w:r w:rsidRPr="008A3CED">
        <w:rPr>
          <w:rFonts w:eastAsia="Calibri"/>
          <w:bCs/>
          <w:lang w:eastAsia="en-US"/>
        </w:rPr>
        <w:br/>
        <w:t>od umowy przez Wykonawcę z przyczyn, za które Zamawiający nie odpowiada;</w:t>
      </w:r>
    </w:p>
    <w:p w14:paraId="7F70AB8B" w14:textId="77777777"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bCs/>
          <w:lang w:eastAsia="en-US"/>
        </w:rPr>
      </w:pPr>
      <w:r w:rsidRPr="008A3CED">
        <w:rPr>
          <w:rFonts w:eastAsia="Calibri"/>
          <w:bCs/>
          <w:lang w:eastAsia="en-US"/>
        </w:rPr>
        <w:t xml:space="preserve">10% </w:t>
      </w:r>
      <w:r w:rsidRPr="008A3CED">
        <w:rPr>
          <w:rFonts w:eastAsia="Calibri"/>
          <w:bCs/>
          <w:lang w:eastAsia="pl-PL"/>
        </w:rPr>
        <w:t>wynagrodzenia brutto określonego w § 5 ust. 1</w:t>
      </w:r>
      <w:r w:rsidRPr="008A3CED">
        <w:rPr>
          <w:rFonts w:eastAsia="Calibri"/>
          <w:bCs/>
          <w:lang w:eastAsia="en-US"/>
        </w:rPr>
        <w:t xml:space="preserve"> - za odstąpienie </w:t>
      </w:r>
      <w:r w:rsidRPr="008A3CED">
        <w:rPr>
          <w:rFonts w:eastAsia="Calibri"/>
          <w:bCs/>
          <w:lang w:eastAsia="en-US"/>
        </w:rPr>
        <w:br/>
        <w:t xml:space="preserve">od umowy przez Zamawiającego z przyczyn, za które Wykonawca odpowiada. </w:t>
      </w:r>
    </w:p>
    <w:p w14:paraId="2071E550" w14:textId="77777777"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lang w:eastAsia="en-US"/>
        </w:rPr>
      </w:pPr>
      <w:r w:rsidRPr="008A3CED">
        <w:rPr>
          <w:rFonts w:eastAsia="Calibri"/>
          <w:bCs/>
          <w:lang w:eastAsia="en-US"/>
        </w:rPr>
        <w:t>10% niezapłaconej</w:t>
      </w:r>
      <w:r w:rsidRPr="008A3CED">
        <w:rPr>
          <w:rFonts w:eastAsia="Calibri"/>
          <w:lang w:eastAsia="en-US"/>
        </w:rPr>
        <w:t xml:space="preserve"> należności (brutto) podwykonawcom lub dalszym podwykonawcom - w przypadku braku zapłaty należnego wynagrodzenia podwykonawcom lub dalszym podwykonawcom,</w:t>
      </w:r>
    </w:p>
    <w:p w14:paraId="4C77049B" w14:textId="49275D4F"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lang w:eastAsia="en-US"/>
        </w:rPr>
      </w:pPr>
      <w:r w:rsidRPr="008A3CED">
        <w:rPr>
          <w:rFonts w:eastAsia="Calibri"/>
          <w:lang w:eastAsia="en-US"/>
        </w:rPr>
        <w:t xml:space="preserve">0,1% niezapłaconej należności (brutto) podwykonawcom lub dalszym podwykonawcom - w przypadku nieterminowej zapłaty wynagrodzenia należnego podwykonawcom lub dalszym podwykonawcom, za każdy dzień </w:t>
      </w:r>
      <w:r w:rsidR="0012304A" w:rsidRPr="008A3CED">
        <w:rPr>
          <w:rFonts w:eastAsia="Calibri"/>
          <w:lang w:eastAsia="en-US"/>
        </w:rPr>
        <w:t>zwłoki</w:t>
      </w:r>
      <w:r w:rsidRPr="008A3CED">
        <w:rPr>
          <w:rFonts w:eastAsia="Calibri"/>
          <w:lang w:eastAsia="en-US"/>
        </w:rPr>
        <w:t>,</w:t>
      </w:r>
    </w:p>
    <w:p w14:paraId="0CF88049" w14:textId="3F546CB7"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lang w:eastAsia="en-US"/>
        </w:rPr>
      </w:pPr>
      <w:r w:rsidRPr="008A3CED">
        <w:rPr>
          <w:rFonts w:eastAsia="Calibri"/>
          <w:lang w:eastAsia="en-US"/>
        </w:rPr>
        <w:t xml:space="preserve">0,1% wartości brutto umowy z podwykonawcą - w przypadku nieprzedłożenia do zaakceptowania projektu umowy o podwykonawstwo, której przedmiotem są roboty budowlane, lub projektu jej zmiany, za każdy rozpoczęty dzień </w:t>
      </w:r>
      <w:r w:rsidR="0012304A" w:rsidRPr="008A3CED">
        <w:rPr>
          <w:rFonts w:eastAsia="Calibri"/>
          <w:lang w:eastAsia="en-US"/>
        </w:rPr>
        <w:t>zwłoki</w:t>
      </w:r>
      <w:r w:rsidRPr="008A3CED">
        <w:rPr>
          <w:rFonts w:eastAsia="Calibri"/>
          <w:lang w:eastAsia="en-US"/>
        </w:rPr>
        <w:t xml:space="preserve"> od daty jej po</w:t>
      </w:r>
      <w:r w:rsidR="0012304A" w:rsidRPr="008A3CED">
        <w:rPr>
          <w:rFonts w:eastAsia="Calibri"/>
          <w:lang w:eastAsia="en-US"/>
        </w:rPr>
        <w:t>d</w:t>
      </w:r>
      <w:r w:rsidRPr="008A3CED">
        <w:rPr>
          <w:rFonts w:eastAsia="Calibri"/>
          <w:lang w:eastAsia="en-US"/>
        </w:rPr>
        <w:t>pisania przez strony do dnia ujawnienia jej realizacji,</w:t>
      </w:r>
    </w:p>
    <w:p w14:paraId="345E190F" w14:textId="64AA2342"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lang w:eastAsia="en-US"/>
        </w:rPr>
      </w:pPr>
      <w:r w:rsidRPr="008A3CED">
        <w:rPr>
          <w:rFonts w:eastAsia="Calibri"/>
          <w:lang w:eastAsia="en-US"/>
        </w:rPr>
        <w:t xml:space="preserve">0,1% wartości brutto umowy z podwykonawcą - w przypadku nieprzedłożenia poświadczonej za zgodność z oryginałem kopii umowy o podwykonawstwo </w:t>
      </w:r>
      <w:r w:rsidRPr="008A3CED">
        <w:rPr>
          <w:rFonts w:eastAsia="Calibri"/>
          <w:lang w:eastAsia="en-US"/>
        </w:rPr>
        <w:br/>
      </w:r>
      <w:r w:rsidRPr="008A3CED">
        <w:rPr>
          <w:rFonts w:eastAsia="Calibri"/>
          <w:lang w:eastAsia="en-US"/>
        </w:rPr>
        <w:lastRenderedPageBreak/>
        <w:t xml:space="preserve">lub jej zmiany, za każdy rozpoczęty dzień </w:t>
      </w:r>
      <w:r w:rsidR="0012304A" w:rsidRPr="008A3CED">
        <w:rPr>
          <w:rFonts w:eastAsia="Calibri"/>
          <w:lang w:eastAsia="en-US"/>
        </w:rPr>
        <w:t xml:space="preserve">zwłoki </w:t>
      </w:r>
      <w:r w:rsidRPr="008A3CED">
        <w:rPr>
          <w:rFonts w:eastAsia="Calibri"/>
          <w:lang w:eastAsia="en-US"/>
        </w:rPr>
        <w:t>od daty jej popisania przez strony do dnia przedłożenia umowy Zamawiającemu,</w:t>
      </w:r>
    </w:p>
    <w:p w14:paraId="18F41231" w14:textId="511F9202"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lang w:eastAsia="en-US"/>
        </w:rPr>
      </w:pPr>
      <w:r w:rsidRPr="008A3CED">
        <w:rPr>
          <w:rFonts w:eastAsia="Calibri"/>
          <w:lang w:eastAsia="en-US"/>
        </w:rPr>
        <w:t xml:space="preserve">0,1% wartości brutto tej umowy - w przypadku braku zmiany umowy </w:t>
      </w:r>
      <w:r w:rsidRPr="008A3CED">
        <w:rPr>
          <w:rFonts w:eastAsia="Calibri"/>
          <w:lang w:eastAsia="en-US"/>
        </w:rPr>
        <w:br/>
        <w:t xml:space="preserve">o podwykonawstwo w zakresie terminu zapłaty, za każdy dzień </w:t>
      </w:r>
      <w:r w:rsidR="0012304A" w:rsidRPr="008A3CED">
        <w:rPr>
          <w:rFonts w:eastAsia="Calibri"/>
          <w:lang w:eastAsia="en-US"/>
        </w:rPr>
        <w:t>zwłoki</w:t>
      </w:r>
      <w:r w:rsidRPr="008A3CED">
        <w:rPr>
          <w:rFonts w:eastAsia="Calibri"/>
          <w:lang w:eastAsia="en-US"/>
        </w:rPr>
        <w:t xml:space="preserve"> od daty wskazanej w informacji, o której mowa w </w:t>
      </w:r>
      <w:r w:rsidRPr="008A3CED">
        <w:rPr>
          <w:rFonts w:eastAsia="Calibri"/>
          <w:lang w:eastAsia="pl-PL"/>
        </w:rPr>
        <w:t>§ 1</w:t>
      </w:r>
      <w:r w:rsidR="00FB0D77" w:rsidRPr="008A3CED">
        <w:rPr>
          <w:rFonts w:eastAsia="Calibri"/>
          <w:lang w:eastAsia="pl-PL"/>
        </w:rPr>
        <w:t>3</w:t>
      </w:r>
      <w:r w:rsidRPr="008A3CED">
        <w:rPr>
          <w:rFonts w:eastAsia="Calibri"/>
          <w:lang w:eastAsia="pl-PL"/>
        </w:rPr>
        <w:t xml:space="preserve"> </w:t>
      </w:r>
      <w:r w:rsidRPr="008A3CED">
        <w:rPr>
          <w:rFonts w:eastAsia="Calibri"/>
          <w:lang w:eastAsia="en-US"/>
        </w:rPr>
        <w:t xml:space="preserve">ust. 11. </w:t>
      </w:r>
    </w:p>
    <w:p w14:paraId="666AAF0D" w14:textId="4B9075D8" w:rsidR="00135FDC" w:rsidRPr="008A3CED" w:rsidRDefault="00135FDC" w:rsidP="00D046F0">
      <w:pPr>
        <w:numPr>
          <w:ilvl w:val="1"/>
          <w:numId w:val="7"/>
        </w:numPr>
        <w:suppressAutoHyphens w:val="0"/>
        <w:overflowPunct w:val="0"/>
        <w:autoSpaceDE w:val="0"/>
        <w:autoSpaceDN w:val="0"/>
        <w:adjustRightInd w:val="0"/>
        <w:ind w:hanging="436"/>
        <w:contextualSpacing/>
        <w:jc w:val="both"/>
        <w:textAlignment w:val="baseline"/>
        <w:rPr>
          <w:rFonts w:eastAsia="Calibri"/>
          <w:lang w:eastAsia="en-US"/>
        </w:rPr>
      </w:pPr>
      <w:r w:rsidRPr="008A3CED">
        <w:rPr>
          <w:rFonts w:eastAsia="Calibri"/>
          <w:lang w:eastAsia="en-US"/>
        </w:rPr>
        <w:t xml:space="preserve">0,01% </w:t>
      </w:r>
      <w:r w:rsidRPr="008A3CED">
        <w:rPr>
          <w:rFonts w:eastAsia="Calibri"/>
          <w:lang w:eastAsia="pl-PL"/>
        </w:rPr>
        <w:t>wynagrodzenia brutto określonego w § 5 ust. 1</w:t>
      </w:r>
      <w:r w:rsidRPr="008A3CED">
        <w:rPr>
          <w:rFonts w:eastAsia="Calibri"/>
          <w:lang w:eastAsia="en-US"/>
        </w:rPr>
        <w:t xml:space="preserve"> - w przypadku, gdy nie dochowa któregokolwiek z terminów, o których mowa w </w:t>
      </w:r>
      <w:r w:rsidRPr="008A3CED">
        <w:rPr>
          <w:rFonts w:eastAsia="Calibri"/>
          <w:lang w:eastAsia="pl-PL"/>
        </w:rPr>
        <w:t xml:space="preserve">§ 4 </w:t>
      </w:r>
      <w:r w:rsidRPr="008A3CED">
        <w:rPr>
          <w:rFonts w:eastAsia="Calibri"/>
          <w:lang w:eastAsia="en-US"/>
        </w:rPr>
        <w:t xml:space="preserve">ust. 18-20 oraz </w:t>
      </w:r>
      <w:r w:rsidRPr="008A3CED">
        <w:rPr>
          <w:rFonts w:eastAsia="Calibri"/>
          <w:lang w:eastAsia="pl-PL"/>
        </w:rPr>
        <w:t>§ 1</w:t>
      </w:r>
      <w:r w:rsidR="00FB0D77" w:rsidRPr="008A3CED">
        <w:rPr>
          <w:rFonts w:eastAsia="Calibri"/>
          <w:lang w:eastAsia="pl-PL"/>
        </w:rPr>
        <w:t>3</w:t>
      </w:r>
      <w:r w:rsidRPr="008A3CED">
        <w:rPr>
          <w:rFonts w:eastAsia="Calibri"/>
          <w:lang w:eastAsia="pl-PL"/>
        </w:rPr>
        <w:t xml:space="preserve"> </w:t>
      </w:r>
      <w:r w:rsidRPr="008A3CED">
        <w:rPr>
          <w:rFonts w:eastAsia="Calibri"/>
          <w:lang w:eastAsia="en-US"/>
        </w:rPr>
        <w:t xml:space="preserve">ust. 22  za każdy dzień </w:t>
      </w:r>
      <w:r w:rsidR="0012304A" w:rsidRPr="008A3CED">
        <w:rPr>
          <w:rFonts w:eastAsia="Calibri"/>
          <w:lang w:eastAsia="en-US"/>
        </w:rPr>
        <w:t>zwłoki.</w:t>
      </w:r>
      <w:r w:rsidRPr="008A3CED">
        <w:rPr>
          <w:rFonts w:eastAsia="Calibri"/>
          <w:lang w:eastAsia="en-US"/>
        </w:rPr>
        <w:t xml:space="preserve"> </w:t>
      </w:r>
    </w:p>
    <w:p w14:paraId="25CA69FB" w14:textId="77777777" w:rsidR="00135FDC" w:rsidRPr="00135FDC" w:rsidRDefault="00135FDC" w:rsidP="00D046F0">
      <w:pPr>
        <w:numPr>
          <w:ilvl w:val="0"/>
          <w:numId w:val="7"/>
        </w:numPr>
        <w:suppressAutoHyphens w:val="0"/>
        <w:overflowPunct w:val="0"/>
        <w:autoSpaceDE w:val="0"/>
        <w:autoSpaceDN w:val="0"/>
        <w:adjustRightInd w:val="0"/>
        <w:contextualSpacing/>
        <w:jc w:val="both"/>
        <w:textAlignment w:val="baseline"/>
        <w:rPr>
          <w:rFonts w:eastAsia="Calibri"/>
          <w:lang w:eastAsia="en-US"/>
        </w:rPr>
      </w:pPr>
      <w:r w:rsidRPr="00135FDC">
        <w:rPr>
          <w:rFonts w:eastAsia="Calibri"/>
          <w:lang w:eastAsia="en-US"/>
        </w:rPr>
        <w:t xml:space="preserve">Łączna wartość naliczonych kar umownych określonych w ust. 1 nie może przekroczyć 50% wynagrodzenia  brutto określonego w </w:t>
      </w:r>
      <w:r w:rsidRPr="00135FDC">
        <w:rPr>
          <w:rFonts w:eastAsia="Calibri"/>
          <w:lang w:eastAsia="pl-PL"/>
        </w:rPr>
        <w:t>§ 5 ust. 1.</w:t>
      </w:r>
    </w:p>
    <w:p w14:paraId="61507702" w14:textId="77777777" w:rsidR="00135FDC" w:rsidRPr="00135FDC" w:rsidRDefault="00135FDC" w:rsidP="00D046F0">
      <w:pPr>
        <w:numPr>
          <w:ilvl w:val="0"/>
          <w:numId w:val="7"/>
        </w:numPr>
        <w:suppressAutoHyphens w:val="0"/>
        <w:jc w:val="both"/>
        <w:rPr>
          <w:rFonts w:eastAsia="Calibri"/>
          <w:lang w:eastAsia="en-US"/>
        </w:rPr>
      </w:pPr>
      <w:r w:rsidRPr="00135FDC">
        <w:rPr>
          <w:rFonts w:eastAsia="Calibri"/>
          <w:lang w:eastAsia="en-US"/>
        </w:rPr>
        <w:t>Zamawiający zastrzega sobie prawo potrącenia kar, o których mowa w ust. 1 z należności za wykonanie roboty objętej niniejszą umową bez wezwania do zapłaty na podstawie noty obciążeniowej. W przypadku braku możliwości potrącenia całości lub części niniejszych kar, Wykonawca zapłaci pozostałą kwotę na wskazany przez Zamawiającego rachunek bankowy w terminie 14 dni kalendarzowych od dnia doręczenia żądania Zamawiającego - noty obciążeniowej.</w:t>
      </w:r>
    </w:p>
    <w:p w14:paraId="66F263BD" w14:textId="77777777" w:rsidR="00135FDC" w:rsidRPr="00135FDC" w:rsidRDefault="00135FDC" w:rsidP="00D046F0">
      <w:pPr>
        <w:numPr>
          <w:ilvl w:val="0"/>
          <w:numId w:val="7"/>
        </w:numPr>
        <w:suppressAutoHyphens w:val="0"/>
        <w:jc w:val="both"/>
        <w:rPr>
          <w:rFonts w:eastAsia="Calibri"/>
          <w:lang w:eastAsia="en-US"/>
        </w:rPr>
      </w:pPr>
      <w:r w:rsidRPr="00135FDC">
        <w:rPr>
          <w:rFonts w:eastAsia="Calibri"/>
          <w:lang w:eastAsia="en-US"/>
        </w:rPr>
        <w:t>Zamawiający zastrzega sobie prawo dochodzenia odszkodowania uzupełniającego na zasadach ogólnych, j</w:t>
      </w:r>
      <w:r w:rsidRPr="00135FDC">
        <w:rPr>
          <w:rFonts w:eastAsia="Calibri"/>
          <w:bCs/>
          <w:lang w:eastAsia="en-US"/>
        </w:rPr>
        <w:t>eżeli na skutek niewykonania przedmiotu umowy powstanie szkoda przewyższająca zastrzeżoną karę umowną bądź szkoda powstanie z innych przyczyn niż te, dla których zastrzeżono karę.</w:t>
      </w:r>
    </w:p>
    <w:p w14:paraId="7BE92598" w14:textId="77777777" w:rsidR="00135FDC" w:rsidRPr="00135FDC" w:rsidRDefault="00135FDC" w:rsidP="00135FDC">
      <w:pPr>
        <w:suppressAutoHyphens w:val="0"/>
        <w:spacing w:line="276" w:lineRule="auto"/>
        <w:contextualSpacing/>
        <w:jc w:val="center"/>
        <w:rPr>
          <w:rFonts w:eastAsia="Calibri"/>
          <w:b/>
          <w:lang w:eastAsia="en-US"/>
        </w:rPr>
      </w:pPr>
    </w:p>
    <w:p w14:paraId="3A54338D" w14:textId="77777777" w:rsidR="00135FDC" w:rsidRPr="00135FDC" w:rsidRDefault="00135FDC" w:rsidP="00135FDC">
      <w:pPr>
        <w:suppressAutoHyphens w:val="0"/>
        <w:spacing w:line="276" w:lineRule="auto"/>
        <w:contextualSpacing/>
        <w:jc w:val="center"/>
        <w:rPr>
          <w:rFonts w:eastAsia="Calibri"/>
          <w:b/>
          <w:lang w:eastAsia="en-US"/>
        </w:rPr>
      </w:pPr>
      <w:r w:rsidRPr="00135FDC">
        <w:rPr>
          <w:rFonts w:eastAsia="Calibri"/>
          <w:b/>
          <w:lang w:eastAsia="en-US"/>
        </w:rPr>
        <w:t>§ 11</w:t>
      </w:r>
    </w:p>
    <w:p w14:paraId="4B4A8176" w14:textId="77777777" w:rsidR="00135FDC" w:rsidRPr="00135FDC" w:rsidRDefault="00135FDC" w:rsidP="00135FDC">
      <w:pPr>
        <w:suppressAutoHyphens w:val="0"/>
        <w:spacing w:line="276" w:lineRule="auto"/>
        <w:ind w:left="284"/>
        <w:jc w:val="center"/>
        <w:rPr>
          <w:rFonts w:eastAsia="Calibri"/>
          <w:lang w:eastAsia="en-US"/>
        </w:rPr>
      </w:pPr>
      <w:r w:rsidRPr="00135FDC">
        <w:rPr>
          <w:rFonts w:eastAsia="Calibri"/>
          <w:b/>
          <w:lang w:eastAsia="en-US"/>
        </w:rPr>
        <w:t>Zmiany umowy</w:t>
      </w:r>
    </w:p>
    <w:p w14:paraId="1B1C798D" w14:textId="77777777" w:rsidR="002E2359" w:rsidRPr="002E2359" w:rsidRDefault="002E2359" w:rsidP="00D046F0">
      <w:pPr>
        <w:numPr>
          <w:ilvl w:val="0"/>
          <w:numId w:val="12"/>
        </w:numPr>
        <w:tabs>
          <w:tab w:val="left" w:pos="426"/>
        </w:tabs>
        <w:suppressAutoHyphens w:val="0"/>
        <w:ind w:left="426" w:hanging="437"/>
        <w:jc w:val="both"/>
        <w:rPr>
          <w:rFonts w:eastAsia="Calibri"/>
          <w:lang w:eastAsia="en-US"/>
        </w:rPr>
      </w:pPr>
      <w:r w:rsidRPr="002E2359">
        <w:rPr>
          <w:rFonts w:eastAsia="Calibri"/>
          <w:lang w:eastAsia="en-US"/>
        </w:rPr>
        <w:t>Niedopuszczalna jest pod rygorem nieważności zmiana istotnych postanowień niniejszej umowy w stosunku do treści oferty, na podstawie której dokonano wyboru Wykonawcy, chyba że:</w:t>
      </w:r>
    </w:p>
    <w:p w14:paraId="2E6FE247" w14:textId="77777777" w:rsidR="002E2359" w:rsidRPr="002E2359" w:rsidRDefault="002E2359" w:rsidP="00D046F0">
      <w:pPr>
        <w:pStyle w:val="Akapitzlist"/>
        <w:numPr>
          <w:ilvl w:val="0"/>
          <w:numId w:val="27"/>
        </w:numPr>
        <w:tabs>
          <w:tab w:val="left" w:pos="851"/>
        </w:tabs>
        <w:suppressAutoHyphens w:val="0"/>
        <w:ind w:left="851" w:hanging="284"/>
        <w:jc w:val="both"/>
        <w:rPr>
          <w:rFonts w:eastAsia="Calibri"/>
          <w:lang w:eastAsia="en-US"/>
        </w:rPr>
      </w:pPr>
      <w:r w:rsidRPr="002E2359">
        <w:rPr>
          <w:rFonts w:eastAsia="Calibri"/>
          <w:lang w:eastAsia="en-US"/>
        </w:rPr>
        <w:t xml:space="preserve">Zamawiający przewidział możliwość dokonania takiej zamiany w ogłoszeniu o zamówieniu lub Specyfikacji Warunków Zamówienia poprzez określenie ich zakresu, charakteru oraz warunków wprowadzenia takich zmian, </w:t>
      </w:r>
    </w:p>
    <w:p w14:paraId="3281F1D8" w14:textId="28D08CD3" w:rsidR="002E2359" w:rsidRPr="002E2359" w:rsidRDefault="002E2359" w:rsidP="00D046F0">
      <w:pPr>
        <w:pStyle w:val="Akapitzlist"/>
        <w:numPr>
          <w:ilvl w:val="0"/>
          <w:numId w:val="27"/>
        </w:numPr>
        <w:tabs>
          <w:tab w:val="left" w:pos="851"/>
        </w:tabs>
        <w:suppressAutoHyphens w:val="0"/>
        <w:ind w:left="851" w:hanging="284"/>
        <w:jc w:val="both"/>
        <w:rPr>
          <w:rFonts w:eastAsia="Calibri"/>
          <w:lang w:eastAsia="en-US"/>
        </w:rPr>
      </w:pPr>
      <w:r w:rsidRPr="002E2359">
        <w:rPr>
          <w:rFonts w:eastAsia="Calibri"/>
          <w:lang w:eastAsia="en-US"/>
        </w:rPr>
        <w:t>Wynikają one z zapisów art. 454 lub art.455 ustawy prawo zamówień publicznych.</w:t>
      </w:r>
    </w:p>
    <w:p w14:paraId="04557286" w14:textId="13655BDD" w:rsidR="00135FDC" w:rsidRPr="00135FDC" w:rsidRDefault="00135FDC" w:rsidP="00D046F0">
      <w:pPr>
        <w:numPr>
          <w:ilvl w:val="0"/>
          <w:numId w:val="12"/>
        </w:numPr>
        <w:tabs>
          <w:tab w:val="left" w:pos="426"/>
        </w:tabs>
        <w:suppressAutoHyphens w:val="0"/>
        <w:ind w:left="426" w:hanging="437"/>
        <w:jc w:val="both"/>
        <w:rPr>
          <w:rFonts w:eastAsia="Calibri"/>
          <w:lang w:eastAsia="en-US"/>
        </w:rPr>
      </w:pPr>
      <w:r w:rsidRPr="00135FDC">
        <w:t xml:space="preserve">Zamawiający dopuszcza </w:t>
      </w:r>
      <w:r w:rsidR="002E2359">
        <w:t>zmiany umowy w zakresie:</w:t>
      </w:r>
    </w:p>
    <w:p w14:paraId="5D172C4F" w14:textId="602ABE93" w:rsidR="00135FDC" w:rsidRPr="00135FDC" w:rsidRDefault="00135FDC" w:rsidP="00D046F0">
      <w:pPr>
        <w:numPr>
          <w:ilvl w:val="0"/>
          <w:numId w:val="19"/>
        </w:numPr>
        <w:suppressAutoHyphens w:val="0"/>
        <w:contextualSpacing/>
        <w:jc w:val="both"/>
      </w:pPr>
      <w:r w:rsidRPr="00135FDC">
        <w:rPr>
          <w:u w:val="single"/>
        </w:rPr>
        <w:t>zmiany terminu wykonania umowy</w:t>
      </w:r>
      <w:r w:rsidRPr="00135FDC">
        <w:t xml:space="preserve"> – gdy z powodu działania siły wyższej nie jest możliwe wykonanie przedmiotu umowy w umówionym terminie, bądź gdy niewykonanie umowy w terminie wyniknie z przyczyn leżących po stronie Zamawiającego, </w:t>
      </w:r>
      <w:r w:rsidRPr="00135FDC">
        <w:rPr>
          <w:rFonts w:eastAsia="Calibri"/>
          <w:lang w:eastAsia="en-US"/>
        </w:rPr>
        <w:t>wstrzymanie robót przez uprawnione organy lub inny podmiot, z przyczyn nie wynikających z winy Wykonawcy</w:t>
      </w:r>
      <w:r w:rsidR="00035085">
        <w:rPr>
          <w:rFonts w:eastAsia="Calibri"/>
          <w:lang w:eastAsia="en-US"/>
        </w:rPr>
        <w:t>.</w:t>
      </w:r>
    </w:p>
    <w:p w14:paraId="5D0BC44A" w14:textId="77777777" w:rsidR="00135FDC" w:rsidRPr="00135FDC" w:rsidRDefault="00135FDC" w:rsidP="00D046F0">
      <w:pPr>
        <w:numPr>
          <w:ilvl w:val="0"/>
          <w:numId w:val="19"/>
        </w:numPr>
        <w:suppressAutoHyphens w:val="0"/>
        <w:contextualSpacing/>
        <w:jc w:val="both"/>
      </w:pPr>
      <w:r w:rsidRPr="00135FDC">
        <w:rPr>
          <w:u w:val="single"/>
        </w:rPr>
        <w:t>przedłużenia terminu wykonania umowy</w:t>
      </w:r>
      <w:r w:rsidRPr="00135FDC">
        <w:t xml:space="preserve">, o okres nie dłuższy niż okres trwania postępowania odwoławczego przed Krajową Izbą Odwoławczą oraz sądem powszechnym, w przypadku, gdy zostało wniesione odwołanie w postępowaniu o udzielenie zamówienia publicznego; </w:t>
      </w:r>
    </w:p>
    <w:p w14:paraId="277632CF" w14:textId="77777777" w:rsidR="00135FDC" w:rsidRPr="00135FDC" w:rsidRDefault="00135FDC" w:rsidP="00D046F0">
      <w:pPr>
        <w:numPr>
          <w:ilvl w:val="0"/>
          <w:numId w:val="19"/>
        </w:numPr>
        <w:suppressAutoHyphens w:val="0"/>
        <w:contextualSpacing/>
        <w:jc w:val="both"/>
      </w:pPr>
      <w:r w:rsidRPr="00135FDC">
        <w:rPr>
          <w:u w:val="single"/>
        </w:rPr>
        <w:t>innych istotnych postanowień umowy</w:t>
      </w:r>
      <w:r w:rsidRPr="00135FDC">
        <w:t xml:space="preserve"> - gdy ich zmiana jest konieczna w związku ze zmianą przepisów prawa powszechnie obowiązującego;</w:t>
      </w:r>
    </w:p>
    <w:p w14:paraId="7C880690" w14:textId="17F14C0E" w:rsidR="00135FDC" w:rsidRPr="00135FDC" w:rsidRDefault="00135FDC" w:rsidP="00D046F0">
      <w:pPr>
        <w:numPr>
          <w:ilvl w:val="0"/>
          <w:numId w:val="19"/>
        </w:numPr>
        <w:suppressAutoHyphens w:val="0"/>
        <w:contextualSpacing/>
        <w:jc w:val="both"/>
      </w:pPr>
      <w:r w:rsidRPr="00135FDC">
        <w:rPr>
          <w:rFonts w:eastAsia="Calibri"/>
          <w:u w:val="single"/>
          <w:lang w:eastAsia="pl-PL"/>
        </w:rPr>
        <w:t>zmian</w:t>
      </w:r>
      <w:r w:rsidR="002E2359">
        <w:rPr>
          <w:rFonts w:eastAsia="Calibri"/>
          <w:u w:val="single"/>
          <w:lang w:eastAsia="pl-PL"/>
        </w:rPr>
        <w:t>y</w:t>
      </w:r>
      <w:r w:rsidRPr="00135FDC">
        <w:rPr>
          <w:rFonts w:eastAsia="Calibri"/>
          <w:u w:val="single"/>
          <w:lang w:eastAsia="pl-PL"/>
        </w:rPr>
        <w:t xml:space="preserve"> wynagrodzenia umownego</w:t>
      </w:r>
      <w:r w:rsidRPr="00135FDC">
        <w:rPr>
          <w:rFonts w:eastAsia="Calibri"/>
          <w:lang w:eastAsia="pl-PL"/>
        </w:rPr>
        <w:t xml:space="preserve"> - w przypadku </w:t>
      </w:r>
      <w:r w:rsidRPr="00135FDC">
        <w:rPr>
          <w:rFonts w:eastAsia="Calibri"/>
          <w:lang w:eastAsia="en-US"/>
        </w:rPr>
        <w:t>robót dodatkowych lub zamiennych identycznych lub analogicznych do robót ujętych w 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 formie kosztorysu ofertowego sporządzonego metodą szczegółową, przy zastosowaniu następujących nośników cenotwórczych ujętych w kosztorysie ofertowym:</w:t>
      </w:r>
    </w:p>
    <w:p w14:paraId="0970BA93" w14:textId="77777777" w:rsidR="00135FDC" w:rsidRPr="00135FDC" w:rsidRDefault="00135FDC" w:rsidP="00D046F0">
      <w:pPr>
        <w:numPr>
          <w:ilvl w:val="1"/>
          <w:numId w:val="20"/>
        </w:numPr>
        <w:suppressAutoHyphens w:val="0"/>
        <w:ind w:left="1134" w:hanging="425"/>
        <w:contextualSpacing/>
        <w:jc w:val="both"/>
        <w:rPr>
          <w:lang w:eastAsia="pl-PL"/>
        </w:rPr>
      </w:pPr>
      <w:r w:rsidRPr="00135FDC">
        <w:rPr>
          <w:rFonts w:eastAsia="Calibri"/>
          <w:lang w:eastAsia="en-US"/>
        </w:rPr>
        <w:t>stawka roboczogodziny „R”=________zł/gr,</w:t>
      </w:r>
    </w:p>
    <w:p w14:paraId="44B26169" w14:textId="77777777" w:rsidR="00135FDC" w:rsidRPr="00135FDC" w:rsidRDefault="00135FDC" w:rsidP="00D046F0">
      <w:pPr>
        <w:numPr>
          <w:ilvl w:val="1"/>
          <w:numId w:val="20"/>
        </w:numPr>
        <w:suppressAutoHyphens w:val="0"/>
        <w:ind w:left="1134" w:hanging="425"/>
        <w:contextualSpacing/>
        <w:jc w:val="both"/>
        <w:rPr>
          <w:lang w:eastAsia="pl-PL"/>
        </w:rPr>
      </w:pPr>
      <w:r w:rsidRPr="00135FDC">
        <w:rPr>
          <w:rFonts w:eastAsia="Calibri"/>
          <w:lang w:eastAsia="en-US"/>
        </w:rPr>
        <w:t>koszty pośrednie „</w:t>
      </w:r>
      <w:proofErr w:type="spellStart"/>
      <w:r w:rsidRPr="00135FDC">
        <w:rPr>
          <w:rFonts w:eastAsia="Calibri"/>
          <w:lang w:eastAsia="en-US"/>
        </w:rPr>
        <w:t>Kp</w:t>
      </w:r>
      <w:proofErr w:type="spellEnd"/>
      <w:r w:rsidRPr="00135FDC">
        <w:rPr>
          <w:rFonts w:eastAsia="Calibri"/>
          <w:lang w:eastAsia="en-US"/>
        </w:rPr>
        <w:t>”=_________%,</w:t>
      </w:r>
    </w:p>
    <w:p w14:paraId="0A4FC1FA" w14:textId="77777777" w:rsidR="00135FDC" w:rsidRPr="00135FDC" w:rsidRDefault="00135FDC" w:rsidP="00D046F0">
      <w:pPr>
        <w:numPr>
          <w:ilvl w:val="1"/>
          <w:numId w:val="20"/>
        </w:numPr>
        <w:suppressAutoHyphens w:val="0"/>
        <w:ind w:left="1134" w:hanging="425"/>
        <w:contextualSpacing/>
        <w:jc w:val="both"/>
        <w:rPr>
          <w:lang w:eastAsia="pl-PL"/>
        </w:rPr>
      </w:pPr>
      <w:r w:rsidRPr="00135FDC">
        <w:rPr>
          <w:rFonts w:eastAsia="Calibri"/>
          <w:lang w:eastAsia="en-US"/>
        </w:rPr>
        <w:lastRenderedPageBreak/>
        <w:t>sprzęt „S” w zł/h,</w:t>
      </w:r>
    </w:p>
    <w:p w14:paraId="30D15C94" w14:textId="77777777" w:rsidR="00135FDC" w:rsidRPr="00135FDC" w:rsidRDefault="00135FDC" w:rsidP="00D046F0">
      <w:pPr>
        <w:numPr>
          <w:ilvl w:val="1"/>
          <w:numId w:val="20"/>
        </w:numPr>
        <w:suppressAutoHyphens w:val="0"/>
        <w:ind w:left="1134" w:hanging="425"/>
        <w:contextualSpacing/>
        <w:jc w:val="both"/>
        <w:rPr>
          <w:lang w:eastAsia="pl-PL"/>
        </w:rPr>
      </w:pPr>
      <w:r w:rsidRPr="00135FDC">
        <w:rPr>
          <w:rFonts w:eastAsia="Calibri"/>
          <w:lang w:eastAsia="en-US"/>
        </w:rPr>
        <w:t>zysk kalkulacyjny „Z” (</w:t>
      </w:r>
      <w:proofErr w:type="spellStart"/>
      <w:r w:rsidRPr="00135FDC">
        <w:rPr>
          <w:rFonts w:eastAsia="Calibri"/>
          <w:lang w:eastAsia="en-US"/>
        </w:rPr>
        <w:t>R+S+Kp</w:t>
      </w:r>
      <w:proofErr w:type="spellEnd"/>
      <w:r w:rsidRPr="00135FDC">
        <w:rPr>
          <w:rFonts w:eastAsia="Calibri"/>
          <w:lang w:eastAsia="en-US"/>
        </w:rPr>
        <w:t>)=_______%,</w:t>
      </w:r>
    </w:p>
    <w:p w14:paraId="6AD95B8D" w14:textId="0E1D716F" w:rsidR="00135FDC" w:rsidRPr="00135FDC" w:rsidRDefault="00135FDC" w:rsidP="00035085">
      <w:pPr>
        <w:suppressAutoHyphens w:val="0"/>
        <w:ind w:left="709"/>
        <w:jc w:val="both"/>
        <w:rPr>
          <w:rFonts w:eastAsia="Calibri"/>
          <w:lang w:eastAsia="en-US"/>
        </w:rPr>
      </w:pPr>
      <w:r w:rsidRPr="00135FDC">
        <w:rPr>
          <w:rFonts w:eastAsia="Calibri"/>
          <w:lang w:eastAsia="en-US"/>
        </w:rPr>
        <w:t>Ceny jednostkowe sprzętu i materiałów (łącznie z kosztami zakupu będą przyjmowane wg średnich cen rynkowych ujętych w publikacji „SEKOCENBUD” z okresu opracowania kosztorysu ofertowego do przetargu. Ceny materiałów i sprzętu nie ujęte w wydawnictwie „SEKOCENBUD” oraz urządzeń zostaną rozliczone wg zaakceptowanych przez Zamawiającego dowodów zakupu załączonych do kosztorysów powykonawczych. Nakłady rzeczowe zostaną rozliczone w oparciu o KNR, a w przypadku braku norm KNR, w oparciu o kalkulację indywidualną zatwierdzoną przez Zamawiającego.</w:t>
      </w:r>
    </w:p>
    <w:p w14:paraId="2F9A1C7F" w14:textId="77777777" w:rsidR="00135FDC" w:rsidRPr="00135FDC" w:rsidRDefault="00135FDC" w:rsidP="00D046F0">
      <w:pPr>
        <w:numPr>
          <w:ilvl w:val="0"/>
          <w:numId w:val="12"/>
        </w:numPr>
        <w:tabs>
          <w:tab w:val="left" w:pos="426"/>
        </w:tabs>
        <w:suppressAutoHyphens w:val="0"/>
        <w:ind w:left="426" w:hanging="437"/>
        <w:jc w:val="both"/>
        <w:rPr>
          <w:rFonts w:eastAsia="Calibri"/>
          <w:lang w:eastAsia="en-US"/>
        </w:rPr>
      </w:pPr>
      <w:r w:rsidRPr="00135FDC">
        <w:rPr>
          <w:rFonts w:eastAsia="Calibri"/>
          <w:lang w:eastAsia="en-US"/>
        </w:rPr>
        <w:t>Wszelkie zmiany umowy mogą być dokonane jedynie za zgodą obu Stron  w formie pisemnej pod rygorem nieważności</w:t>
      </w:r>
    </w:p>
    <w:p w14:paraId="4643F9BF" w14:textId="77777777" w:rsidR="00135FDC" w:rsidRPr="00135FDC" w:rsidRDefault="00135FDC" w:rsidP="008D5AB5">
      <w:pPr>
        <w:suppressAutoHyphens w:val="0"/>
        <w:jc w:val="both"/>
        <w:rPr>
          <w:color w:val="00B050"/>
          <w:lang w:eastAsia="pl-PL"/>
        </w:rPr>
      </w:pPr>
    </w:p>
    <w:p w14:paraId="38D0E469"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 12</w:t>
      </w:r>
    </w:p>
    <w:p w14:paraId="40D769AF" w14:textId="77777777" w:rsidR="00135FDC" w:rsidRPr="00135FDC" w:rsidRDefault="00135FDC" w:rsidP="00135FDC">
      <w:pPr>
        <w:suppressAutoHyphens w:val="0"/>
        <w:spacing w:line="276" w:lineRule="auto"/>
        <w:jc w:val="center"/>
        <w:rPr>
          <w:rFonts w:eastAsia="Calibri"/>
          <w:b/>
          <w:lang w:eastAsia="en-US"/>
        </w:rPr>
      </w:pPr>
      <w:r w:rsidRPr="00135FDC">
        <w:rPr>
          <w:rFonts w:eastAsia="Calibri"/>
          <w:b/>
          <w:lang w:eastAsia="en-US"/>
        </w:rPr>
        <w:t>Odstąpienie od umowy</w:t>
      </w:r>
    </w:p>
    <w:p w14:paraId="22FE3ABD" w14:textId="77777777" w:rsidR="00135FDC" w:rsidRPr="00135FDC" w:rsidRDefault="00135FDC" w:rsidP="00D046F0">
      <w:pPr>
        <w:numPr>
          <w:ilvl w:val="2"/>
          <w:numId w:val="8"/>
        </w:numPr>
        <w:tabs>
          <w:tab w:val="num" w:pos="426"/>
        </w:tabs>
        <w:suppressAutoHyphens w:val="0"/>
        <w:overflowPunct w:val="0"/>
        <w:autoSpaceDE w:val="0"/>
        <w:autoSpaceDN w:val="0"/>
        <w:adjustRightInd w:val="0"/>
        <w:ind w:left="426" w:hanging="426"/>
        <w:jc w:val="both"/>
        <w:textAlignment w:val="baseline"/>
        <w:rPr>
          <w:rFonts w:eastAsia="Calibri"/>
          <w:lang w:eastAsia="en-US"/>
        </w:rPr>
      </w:pPr>
      <w:r w:rsidRPr="00135FDC">
        <w:rPr>
          <w:rFonts w:eastAsia="Calibri"/>
          <w:lang w:eastAsia="en-US"/>
        </w:rPr>
        <w:t>Zamawiający może odstąpić od umowy oprócz przypadków wymienionych w Kodeksie cywilnym także, jeżeli:</w:t>
      </w:r>
    </w:p>
    <w:p w14:paraId="0E20282D"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ostanie ogłoszona likwidacja, rozwiązanie bądź przekształcenie Wykonawcy,</w:t>
      </w:r>
    </w:p>
    <w:p w14:paraId="02B1ECB7"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zostanie zajęty majątek Wykonawcy w postępowaniu egzekucyjnym,</w:t>
      </w:r>
    </w:p>
    <w:p w14:paraId="7ED2DBF4"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zostanie złożony wniosek o ogłoszenie upadłości Wykonawcy. </w:t>
      </w:r>
    </w:p>
    <w:p w14:paraId="7A4D17AD"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Wykonawca z własnej winy przerwał realizację robót na okres ponad </w:t>
      </w:r>
      <w:r w:rsidRPr="00135FDC">
        <w:rPr>
          <w:rFonts w:eastAsia="Calibri"/>
          <w:b/>
          <w:bCs/>
          <w:lang w:eastAsia="en-US"/>
        </w:rPr>
        <w:t xml:space="preserve">30 </w:t>
      </w:r>
      <w:r w:rsidRPr="00135FDC">
        <w:rPr>
          <w:rFonts w:eastAsia="Calibri"/>
          <w:b/>
          <w:lang w:eastAsia="en-US"/>
        </w:rPr>
        <w:t>dni</w:t>
      </w:r>
    </w:p>
    <w:p w14:paraId="7A923850"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Wykonawca nie rozpoczął robót w terminie </w:t>
      </w:r>
      <w:r w:rsidRPr="00135FDC">
        <w:rPr>
          <w:rFonts w:eastAsia="Calibri"/>
          <w:b/>
          <w:lang w:eastAsia="en-US"/>
        </w:rPr>
        <w:t>30</w:t>
      </w:r>
      <w:r w:rsidRPr="00135FDC">
        <w:rPr>
          <w:rFonts w:eastAsia="Calibri"/>
          <w:lang w:eastAsia="en-US"/>
        </w:rPr>
        <w:t xml:space="preserve"> </w:t>
      </w:r>
      <w:r w:rsidRPr="00135FDC">
        <w:rPr>
          <w:rFonts w:eastAsia="Calibri"/>
          <w:b/>
          <w:lang w:eastAsia="en-US"/>
        </w:rPr>
        <w:t>dni</w:t>
      </w:r>
      <w:r w:rsidRPr="00135FDC">
        <w:rPr>
          <w:rFonts w:eastAsia="Calibri"/>
          <w:lang w:eastAsia="en-US"/>
        </w:rPr>
        <w:t xml:space="preserve"> od przekazania placu budowy,</w:t>
      </w:r>
    </w:p>
    <w:p w14:paraId="568747A0"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Wykonawca wykonuje roboty niezgodnie z umową bądź niezgodnie </w:t>
      </w:r>
      <w:r w:rsidRPr="00135FDC">
        <w:rPr>
          <w:rFonts w:eastAsia="Calibri"/>
          <w:lang w:eastAsia="en-US"/>
        </w:rPr>
        <w:br/>
        <w:t>z dokumentacją,</w:t>
      </w:r>
    </w:p>
    <w:p w14:paraId="1ED3BAFD" w14:textId="6D5A7F0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Wykonawca nie wykonuje</w:t>
      </w:r>
      <w:r w:rsidR="00035085" w:rsidRPr="000C0E00">
        <w:rPr>
          <w:rFonts w:eastAsia="Calibri"/>
          <w:lang w:eastAsia="en-US"/>
        </w:rPr>
        <w:t xml:space="preserve"> </w:t>
      </w:r>
      <w:r w:rsidRPr="00135FDC">
        <w:rPr>
          <w:rFonts w:eastAsia="Calibri"/>
          <w:lang w:eastAsia="en-US"/>
        </w:rPr>
        <w:t>swoich zobowiązań określonych w § 4 niniejszej umowy.</w:t>
      </w:r>
    </w:p>
    <w:p w14:paraId="3BB94B09" w14:textId="34802DBC"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Wykonawca nie dopełnił obowiązku ubezpieczenia </w:t>
      </w:r>
      <w:r w:rsidR="00913CAB">
        <w:rPr>
          <w:rFonts w:eastAsia="Calibri"/>
          <w:lang w:eastAsia="en-US"/>
        </w:rPr>
        <w:t>od</w:t>
      </w:r>
      <w:r w:rsidRPr="00135FDC">
        <w:rPr>
          <w:rFonts w:eastAsia="Calibri"/>
          <w:lang w:eastAsia="en-US"/>
        </w:rPr>
        <w:t xml:space="preserve"> odpowiedzialności cywilnej </w:t>
      </w:r>
      <w:r w:rsidR="00913CAB">
        <w:rPr>
          <w:rFonts w:eastAsia="Calibri"/>
          <w:lang w:eastAsia="en-US"/>
        </w:rPr>
        <w:t>w</w:t>
      </w:r>
      <w:r w:rsidRPr="00135FDC">
        <w:rPr>
          <w:rFonts w:eastAsia="Calibri"/>
          <w:lang w:eastAsia="en-US"/>
        </w:rPr>
        <w:t xml:space="preserve"> </w:t>
      </w:r>
      <w:r w:rsidR="00913CAB" w:rsidRPr="00913CAB">
        <w:rPr>
          <w:rFonts w:eastAsia="Calibri"/>
          <w:lang w:eastAsia="en-US"/>
        </w:rPr>
        <w:t>zakresie prowadzonej działalności związanej z przedmiotem zamówienia na czas realizacji robót objętych umową</w:t>
      </w:r>
      <w:r w:rsidRPr="00135FDC">
        <w:rPr>
          <w:rFonts w:eastAsia="Calibri"/>
          <w:lang w:eastAsia="en-US"/>
        </w:rPr>
        <w:t xml:space="preserve"> albo nie zapewnił ciągłości tego ubezpieczenia przez cały okres trwania umowy, </w:t>
      </w:r>
    </w:p>
    <w:p w14:paraId="4E806AEA"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 stwierdzone w trakcie odbioru wady nie kwalifikują się do usunięcia i uniemożliwiają użytkowanie obiektu zgodnie z przeznaczeniem, </w:t>
      </w:r>
    </w:p>
    <w:p w14:paraId="2F927A43" w14:textId="77777777"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Wykonawca narusza przepisy bhp i ppoż., pomimo uwag i wniosków nadzoru inwestorskiego</w:t>
      </w:r>
    </w:p>
    <w:p w14:paraId="21691B5B" w14:textId="082989EB"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pl-PL"/>
        </w:rPr>
        <w:t>Wykonawca powierzył Podwykonawcy realizację umowy bez dokonania czynności, o których mowa w § 1</w:t>
      </w:r>
      <w:r w:rsidR="00FB0D77" w:rsidRPr="000C0E00">
        <w:rPr>
          <w:rFonts w:eastAsia="Calibri"/>
          <w:lang w:eastAsia="pl-PL"/>
        </w:rPr>
        <w:t>3</w:t>
      </w:r>
      <w:r w:rsidRPr="00135FDC">
        <w:rPr>
          <w:rFonts w:eastAsia="Calibri"/>
          <w:lang w:eastAsia="pl-PL"/>
        </w:rPr>
        <w:t>,</w:t>
      </w:r>
    </w:p>
    <w:p w14:paraId="584B42AE" w14:textId="6269259F" w:rsidR="00135FDC" w:rsidRPr="00135FDC"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wystąpi konieczność, co najmniej trzykrotnego dokonania przez Zamawiającego bezpośredniej zapłaty podwykonawcy lub dalszemu podwykonawcy, o którym mowa w </w:t>
      </w:r>
      <w:r w:rsidRPr="00135FDC">
        <w:rPr>
          <w:rFonts w:eastAsia="Calibri"/>
          <w:lang w:eastAsia="pl-PL"/>
        </w:rPr>
        <w:t>§ 1</w:t>
      </w:r>
      <w:r w:rsidR="00FB0D77" w:rsidRPr="000C0E00">
        <w:rPr>
          <w:rFonts w:eastAsia="Calibri"/>
          <w:lang w:eastAsia="pl-PL"/>
        </w:rPr>
        <w:t>3</w:t>
      </w:r>
      <w:r w:rsidRPr="00135FDC">
        <w:rPr>
          <w:rFonts w:eastAsia="Calibri"/>
          <w:lang w:eastAsia="pl-PL"/>
        </w:rPr>
        <w:t xml:space="preserve"> </w:t>
      </w:r>
      <w:r w:rsidRPr="00135FDC">
        <w:rPr>
          <w:rFonts w:eastAsia="Calibri"/>
          <w:lang w:eastAsia="en-US"/>
        </w:rPr>
        <w:t xml:space="preserve">ust. 14, lub konieczność dokonania bezpośrednich zapłat na sumę większą niż 5% wartości brutto wynagrodzenia wskazanego w </w:t>
      </w:r>
      <w:r w:rsidRPr="00135FDC">
        <w:rPr>
          <w:rFonts w:eastAsia="Calibri"/>
          <w:lang w:eastAsia="pl-PL"/>
        </w:rPr>
        <w:t>§ 5 ust</w:t>
      </w:r>
      <w:r w:rsidRPr="00135FDC">
        <w:rPr>
          <w:rFonts w:eastAsia="Calibri"/>
          <w:lang w:eastAsia="en-US"/>
        </w:rPr>
        <w:t>. 1.</w:t>
      </w:r>
    </w:p>
    <w:p w14:paraId="5D16C23C" w14:textId="2483B9C3" w:rsidR="000C0E00" w:rsidRPr="000C0E00" w:rsidRDefault="00135FDC"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135FDC">
        <w:rPr>
          <w:rFonts w:eastAsia="Calibri"/>
          <w:lang w:eastAsia="en-US"/>
        </w:rPr>
        <w:t xml:space="preserve">w razie zaistnienia istotnej zmiany okoliczności powodującej, że wykonanie umowy nie leży w interesie publicznym, czego nie można było przewidzieć w chwili zawarcia umowy, </w:t>
      </w:r>
    </w:p>
    <w:p w14:paraId="45673C73" w14:textId="2FCD9D63" w:rsidR="000C0E00" w:rsidRPr="00135FDC" w:rsidRDefault="000C0E00" w:rsidP="00D046F0">
      <w:pPr>
        <w:numPr>
          <w:ilvl w:val="1"/>
          <w:numId w:val="9"/>
        </w:numPr>
        <w:suppressAutoHyphens w:val="0"/>
        <w:overflowPunct w:val="0"/>
        <w:autoSpaceDE w:val="0"/>
        <w:autoSpaceDN w:val="0"/>
        <w:adjustRightInd w:val="0"/>
        <w:ind w:left="993" w:hanging="567"/>
        <w:contextualSpacing/>
        <w:jc w:val="both"/>
        <w:rPr>
          <w:rFonts w:eastAsia="Calibri"/>
          <w:lang w:eastAsia="en-US"/>
        </w:rPr>
      </w:pPr>
      <w:r w:rsidRPr="000C0E00">
        <w:rPr>
          <w:rFonts w:eastAsia="Calibri"/>
          <w:lang w:eastAsia="en-US"/>
        </w:rPr>
        <w:t xml:space="preserve">W pozostałych przypadkach przewidzianych w art. 456 ustawy z dnia 11 września 2019 roku Prawo zamówień publicznych. </w:t>
      </w:r>
    </w:p>
    <w:p w14:paraId="62C111E8" w14:textId="63321E35" w:rsid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 xml:space="preserve">W razie odstąpienia od umowy z przyczyn określonych w ust. 1 Strony są zobowiązane w terminie do 14 dni od odstąpienia od umowy przedstawić kompletne rozliczenie wykonanych robót i dokonać rozliczenia. </w:t>
      </w:r>
    </w:p>
    <w:p w14:paraId="14BDB930" w14:textId="1336C23E" w:rsidR="002E2359" w:rsidRPr="00135FDC" w:rsidRDefault="002E2359" w:rsidP="00D046F0">
      <w:pPr>
        <w:numPr>
          <w:ilvl w:val="2"/>
          <w:numId w:val="8"/>
        </w:numPr>
        <w:tabs>
          <w:tab w:val="num" w:pos="426"/>
        </w:tabs>
        <w:suppressAutoHyphens w:val="0"/>
        <w:ind w:left="426" w:hanging="426"/>
        <w:contextualSpacing/>
        <w:jc w:val="both"/>
        <w:rPr>
          <w:rFonts w:eastAsia="Calibri"/>
          <w:lang w:eastAsia="en-US"/>
        </w:rPr>
      </w:pPr>
      <w:r w:rsidRPr="002E2359">
        <w:rPr>
          <w:rFonts w:eastAsia="Calibri"/>
          <w:lang w:eastAsia="en-US"/>
        </w:rPr>
        <w:t>Brak rozliczenia w w/w terminie będzie skutkowało uznaniem odstąpienia od umowy, za odstąpienie z przyczyn leżących po stronie Wykonawcy</w:t>
      </w:r>
    </w:p>
    <w:p w14:paraId="23D8DE27"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Odstąpienie od umowy powinno nastąpić w formie pisemnej z podaniem uzasadnienia, w</w:t>
      </w:r>
      <w:r w:rsidRPr="00135FDC">
        <w:rPr>
          <w:rFonts w:eastAsia="Calibri"/>
          <w:b/>
          <w:lang w:eastAsia="en-US"/>
        </w:rPr>
        <w:t xml:space="preserve"> </w:t>
      </w:r>
      <w:r w:rsidRPr="00135FDC">
        <w:rPr>
          <w:rFonts w:eastAsia="Calibri"/>
          <w:lang w:eastAsia="en-US"/>
        </w:rPr>
        <w:t xml:space="preserve">terminie 30 dni od powzięcia informacji, o których mowa w ust. 1. </w:t>
      </w:r>
      <w:bookmarkStart w:id="6" w:name="_Hlk53001514"/>
      <w:r w:rsidRPr="00135FDC">
        <w:rPr>
          <w:rFonts w:eastAsia="Calibri"/>
          <w:lang w:eastAsia="en-US"/>
        </w:rPr>
        <w:t xml:space="preserve">Do zachowania terminu </w:t>
      </w:r>
      <w:r w:rsidRPr="00135FDC">
        <w:rPr>
          <w:rFonts w:eastAsia="Calibri"/>
          <w:lang w:eastAsia="en-US"/>
        </w:rPr>
        <w:lastRenderedPageBreak/>
        <w:t>wystarczy nadanie przez Zamawiającego oświadczenia o odstąpieniu w palcówce operatora pocztowego.</w:t>
      </w:r>
    </w:p>
    <w:p w14:paraId="51CF5516"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bookmarkStart w:id="7" w:name="_Hlk53073551"/>
      <w:bookmarkEnd w:id="6"/>
      <w:r w:rsidRPr="00135FDC">
        <w:rPr>
          <w:rFonts w:eastAsia="Calibri"/>
          <w:lang w:eastAsia="en-US"/>
        </w:rPr>
        <w:t>W razie odstąpienia od umowy z przyczyn określonych w ust. 1 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19FFFB72"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Zamawiający odbiera od Wykonawcy w terminie wskazanym w ust. 4 roboty wykonane i roboty będące w toku oraz wszelkie wymagane dokumenty wymagane zgodnie z zapisami niniejszej umowy i opisem technicznym. Protokołu inwentaryzacji zawiera zobowiązanie Wykonawcy o udzieleniu rękojmi na wykonane roboty zgodnie z zapisami niniejszej umowy.</w:t>
      </w:r>
    </w:p>
    <w:p w14:paraId="0C5DFEB6"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0D014BBC"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 xml:space="preserve">W przypadku odmowy Wykonawcy udziału w odbiorze robót, rozbieżności stron 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05C326F2"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 xml:space="preserve">W przypadku uchylania się Wykonawcy od obowiązków wskazanych w ust 6 Zamawiający ma prawo do rozliczenia Wykonawcy w oparciu o protokół inwentaryzacji oraz zlecenia bez zgody Wykonawcy i na jego koszt uporządkowania placu budowy i usunięcia zgromadzonych materiałów z placu budowy. </w:t>
      </w:r>
    </w:p>
    <w:p w14:paraId="2AB9B582" w14:textId="77777777" w:rsidR="00135FDC" w:rsidRPr="00135FDC" w:rsidRDefault="00135FDC" w:rsidP="00D046F0">
      <w:pPr>
        <w:numPr>
          <w:ilvl w:val="2"/>
          <w:numId w:val="8"/>
        </w:numPr>
        <w:tabs>
          <w:tab w:val="num" w:pos="426"/>
        </w:tabs>
        <w:suppressAutoHyphens w:val="0"/>
        <w:ind w:left="426" w:hanging="426"/>
        <w:contextualSpacing/>
        <w:jc w:val="both"/>
        <w:rPr>
          <w:rFonts w:eastAsia="Calibri"/>
          <w:lang w:eastAsia="en-US"/>
        </w:rPr>
      </w:pPr>
      <w:r w:rsidRPr="00135FDC">
        <w:rPr>
          <w:rFonts w:eastAsia="Calibri"/>
          <w:lang w:eastAsia="en-US"/>
        </w:rPr>
        <w:t>Zamawiający może odkupić od Wykonawcy materiały zgromadzone na placu budowy po cenach okresowych w kosztorysie ofertowym (załącznik nr 1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bookmarkEnd w:id="7"/>
    <w:p w14:paraId="65501309" w14:textId="77777777" w:rsidR="00FF08BD" w:rsidRDefault="00FF08BD" w:rsidP="00135FDC">
      <w:pPr>
        <w:suppressAutoHyphens w:val="0"/>
        <w:spacing w:line="276" w:lineRule="auto"/>
        <w:ind w:left="426"/>
        <w:contextualSpacing/>
        <w:jc w:val="center"/>
        <w:rPr>
          <w:rFonts w:eastAsia="Calibri"/>
          <w:b/>
          <w:lang w:eastAsia="en-US"/>
        </w:rPr>
      </w:pPr>
    </w:p>
    <w:p w14:paraId="3174FA6B" w14:textId="5D10B72D" w:rsidR="00135FDC" w:rsidRDefault="00135FDC" w:rsidP="00135FDC">
      <w:pPr>
        <w:suppressAutoHyphens w:val="0"/>
        <w:spacing w:line="276" w:lineRule="auto"/>
        <w:ind w:left="426"/>
        <w:contextualSpacing/>
        <w:jc w:val="center"/>
        <w:rPr>
          <w:rFonts w:eastAsia="Calibri"/>
          <w:b/>
          <w:lang w:eastAsia="en-US"/>
        </w:rPr>
      </w:pPr>
      <w:r w:rsidRPr="00135FDC">
        <w:rPr>
          <w:rFonts w:eastAsia="Calibri"/>
          <w:b/>
          <w:lang w:eastAsia="en-US"/>
        </w:rPr>
        <w:t>§ 13</w:t>
      </w:r>
    </w:p>
    <w:p w14:paraId="2F89505C" w14:textId="77777777" w:rsidR="00FB0D77" w:rsidRPr="00135FDC" w:rsidRDefault="00FB0D77" w:rsidP="00FB0D77">
      <w:pPr>
        <w:suppressAutoHyphens w:val="0"/>
        <w:spacing w:line="276" w:lineRule="auto"/>
        <w:jc w:val="center"/>
        <w:rPr>
          <w:rFonts w:eastAsia="Calibri"/>
          <w:b/>
          <w:lang w:eastAsia="en-US"/>
        </w:rPr>
      </w:pPr>
      <w:r w:rsidRPr="00135FDC">
        <w:rPr>
          <w:rFonts w:eastAsia="Calibri"/>
          <w:b/>
          <w:lang w:eastAsia="en-US"/>
        </w:rPr>
        <w:t>Podwykonawstwo</w:t>
      </w:r>
    </w:p>
    <w:p w14:paraId="41DC9451" w14:textId="77777777" w:rsidR="00FB0D77" w:rsidRPr="00135FDC" w:rsidRDefault="00FB0D77" w:rsidP="00D046F0">
      <w:pPr>
        <w:numPr>
          <w:ilvl w:val="0"/>
          <w:numId w:val="15"/>
        </w:numPr>
        <w:tabs>
          <w:tab w:val="left" w:pos="426"/>
        </w:tabs>
        <w:suppressAutoHyphens w:val="0"/>
        <w:ind w:left="426" w:hanging="426"/>
        <w:contextualSpacing/>
        <w:jc w:val="both"/>
        <w:rPr>
          <w:rFonts w:eastAsia="Calibri"/>
          <w:lang w:eastAsia="en-US"/>
        </w:rPr>
      </w:pPr>
      <w:r w:rsidRPr="00135FDC">
        <w:rPr>
          <w:rFonts w:eastAsia="Calibri"/>
          <w:lang w:eastAsia="en-US"/>
        </w:rPr>
        <w:t>Zgodnie z treścią złożonej oferty, Wykonawca powierza podwykonawcy(om)…………………………………………… wykonanie następującego zakresu umowy: ………………………………………………</w:t>
      </w:r>
    </w:p>
    <w:p w14:paraId="4632B86C" w14:textId="77777777" w:rsidR="00FB0D77" w:rsidRPr="00135FDC" w:rsidRDefault="00FB0D77" w:rsidP="00FB0D77">
      <w:pPr>
        <w:suppressAutoHyphens w:val="0"/>
        <w:ind w:left="426" w:hanging="426"/>
        <w:contextualSpacing/>
        <w:jc w:val="both"/>
        <w:rPr>
          <w:rFonts w:eastAsia="Calibri"/>
          <w:b/>
          <w:i/>
          <w:lang w:eastAsia="en-US"/>
        </w:rPr>
      </w:pPr>
      <w:r w:rsidRPr="002E2359">
        <w:rPr>
          <w:rFonts w:eastAsia="Calibri"/>
          <w:b/>
          <w:i/>
          <w:lang w:eastAsia="en-US"/>
        </w:rPr>
        <w:t xml:space="preserve">      </w:t>
      </w:r>
      <w:r w:rsidRPr="00135FDC">
        <w:rPr>
          <w:rFonts w:eastAsia="Calibri"/>
          <w:b/>
          <w:i/>
          <w:lang w:eastAsia="en-US"/>
        </w:rPr>
        <w:t xml:space="preserve">Opcjonalnie: </w:t>
      </w:r>
    </w:p>
    <w:p w14:paraId="22D9EEA3" w14:textId="77777777" w:rsidR="00FB0D77" w:rsidRPr="00135FDC" w:rsidRDefault="00FB0D77" w:rsidP="00FB0D77">
      <w:pPr>
        <w:suppressAutoHyphens w:val="0"/>
        <w:ind w:left="426"/>
        <w:contextualSpacing/>
        <w:jc w:val="both"/>
        <w:rPr>
          <w:rFonts w:eastAsia="Calibri"/>
          <w:lang w:eastAsia="en-US"/>
        </w:rPr>
      </w:pPr>
      <w:r w:rsidRPr="00135FDC">
        <w:rPr>
          <w:rFonts w:eastAsia="Calibri"/>
          <w:lang w:eastAsia="en-US"/>
        </w:rPr>
        <w:t>Zgodnie z treścią złożonej oferty, Wykonawca wykona przedmiot umowy samodzielnie.</w:t>
      </w:r>
    </w:p>
    <w:p w14:paraId="1DA4B02B" w14:textId="77777777" w:rsidR="00FB0D77" w:rsidRPr="00135FDC" w:rsidRDefault="00FB0D77" w:rsidP="00D046F0">
      <w:pPr>
        <w:numPr>
          <w:ilvl w:val="0"/>
          <w:numId w:val="15"/>
        </w:numPr>
        <w:suppressAutoHyphens w:val="0"/>
        <w:ind w:left="426" w:hanging="426"/>
        <w:contextualSpacing/>
        <w:jc w:val="both"/>
        <w:rPr>
          <w:rFonts w:eastAsia="Calibri"/>
          <w:lang w:eastAsia="en-US"/>
        </w:rPr>
      </w:pPr>
      <w:r w:rsidRPr="00135FDC">
        <w:rPr>
          <w:rFonts w:eastAsia="Calibri"/>
          <w:lang w:eastAsia="en-US"/>
        </w:rPr>
        <w:t>Wykonawca, w trakcie realizacji umowy w sprawie zamówienia publicznego, może powierzyć realizację części zamówienia podwykonawcy (om), mimo niewskazania w ofercie przetargowej takiej części zamówienia do powierzenia podwykonawcom. W takim przypadku, Wykonawca pisemnie niezwłocznie poinformuje Zamawiającego o powierzeniu części zamówienia podwykonawcy (om).</w:t>
      </w:r>
    </w:p>
    <w:p w14:paraId="52072A00" w14:textId="1221F7C9" w:rsidR="00FB0D77" w:rsidRPr="00ED48BC" w:rsidRDefault="00FB0D77" w:rsidP="00D046F0">
      <w:pPr>
        <w:numPr>
          <w:ilvl w:val="0"/>
          <w:numId w:val="15"/>
        </w:numPr>
        <w:tabs>
          <w:tab w:val="left" w:pos="426"/>
        </w:tabs>
        <w:suppressAutoHyphens w:val="0"/>
        <w:ind w:left="426" w:hanging="426"/>
        <w:contextualSpacing/>
        <w:jc w:val="both"/>
        <w:rPr>
          <w:rFonts w:eastAsia="Calibri"/>
          <w:lang w:eastAsia="en-US"/>
        </w:rPr>
      </w:pPr>
      <w:r w:rsidRPr="00135FDC">
        <w:rPr>
          <w:rFonts w:eastAsia="Calibri"/>
          <w:lang w:eastAsia="en-US"/>
        </w:rPr>
        <w:t xml:space="preserve">W przypadku, gdy dojdzie do zmiany albo rezygnacji z podwykonawcy, na którego zasoby Wykonawca powoływał się, na zasadach określonych w art. </w:t>
      </w:r>
      <w:r w:rsidR="00ED48BC" w:rsidRPr="00ED48BC">
        <w:rPr>
          <w:rFonts w:eastAsia="Calibri"/>
          <w:lang w:eastAsia="en-US"/>
        </w:rPr>
        <w:t>118 ust. 1</w:t>
      </w:r>
      <w:r w:rsidRPr="00135FDC">
        <w:rPr>
          <w:rFonts w:eastAsia="Calibri"/>
          <w:lang w:eastAsia="en-US"/>
        </w:rPr>
        <w:t xml:space="preserve"> ustawy </w:t>
      </w:r>
      <w:proofErr w:type="spellStart"/>
      <w:r w:rsidRPr="00135FDC">
        <w:rPr>
          <w:rFonts w:eastAsia="Calibri"/>
          <w:lang w:eastAsia="en-US"/>
        </w:rPr>
        <w:t>pzp</w:t>
      </w:r>
      <w:proofErr w:type="spellEnd"/>
      <w:r w:rsidRPr="00135FDC">
        <w:rPr>
          <w:rFonts w:eastAsia="Calibri"/>
          <w:lang w:eastAsia="en-US"/>
        </w:rPr>
        <w:t xml:space="preserve">, w celu wykazania spełniania warunków udziału w postępowaniu, o których mowa w art. </w:t>
      </w:r>
      <w:r w:rsidR="00ED48BC" w:rsidRPr="00ED48BC">
        <w:rPr>
          <w:rFonts w:eastAsia="Calibri"/>
          <w:lang w:eastAsia="en-US"/>
        </w:rPr>
        <w:t xml:space="preserve">122 </w:t>
      </w:r>
      <w:r w:rsidRPr="00135FDC">
        <w:rPr>
          <w:rFonts w:eastAsia="Calibri"/>
          <w:lang w:eastAsia="en-US"/>
        </w:rPr>
        <w:t xml:space="preserve">ustawy </w:t>
      </w:r>
      <w:proofErr w:type="spellStart"/>
      <w:r w:rsidRPr="00135FDC">
        <w:rPr>
          <w:rFonts w:eastAsia="Calibri"/>
          <w:lang w:eastAsia="en-US"/>
        </w:rPr>
        <w:t>pzp</w:t>
      </w:r>
      <w:proofErr w:type="spellEnd"/>
      <w:r w:rsidRPr="00135FDC">
        <w:rPr>
          <w:rFonts w:eastAsia="Calibri"/>
          <w:lang w:eastAsia="en-US"/>
        </w:rPr>
        <w:t xml:space="preserve"> wykonawca jest obowiązany wykazać pisemnie zamawiającemu, iż proponowany inny Wykonawca lub sam wykonawca samodzielnie spełnia je w stopniu nie </w:t>
      </w:r>
      <w:r w:rsidRPr="00135FDC">
        <w:rPr>
          <w:rFonts w:eastAsia="Calibri"/>
          <w:lang w:eastAsia="en-US"/>
        </w:rPr>
        <w:lastRenderedPageBreak/>
        <w:t>mniejszym niż wymagany w trakcie postępowania o udzielenie zamówienia. Zmiana ta wymaga aneksu do umowy.</w:t>
      </w:r>
    </w:p>
    <w:p w14:paraId="3C2B8734" w14:textId="5D08FB54" w:rsidR="00ED48BC" w:rsidRPr="00ED48BC" w:rsidRDefault="00ED48BC" w:rsidP="00D046F0">
      <w:pPr>
        <w:pStyle w:val="Akapitzlist"/>
        <w:numPr>
          <w:ilvl w:val="0"/>
          <w:numId w:val="15"/>
        </w:numPr>
        <w:ind w:left="426" w:hanging="426"/>
        <w:jc w:val="both"/>
        <w:rPr>
          <w:rFonts w:eastAsia="Calibri"/>
          <w:lang w:eastAsia="en-US"/>
        </w:rPr>
      </w:pPr>
      <w:r w:rsidRPr="00ED48BC">
        <w:rPr>
          <w:rFonts w:eastAsia="Calibri"/>
          <w:lang w:eastAsia="en-US"/>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77E32DAB" w14:textId="77777777"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wzorem umowy.</w:t>
      </w:r>
    </w:p>
    <w:p w14:paraId="615BF9FF" w14:textId="77777777"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 xml:space="preserve">Zamawiający w ciągu 14 dni zgłasza pisemne zastrzeżenia do przedłożonego projektu umowy o podwykonawstwo, której przedmiotem są roboty budowlane </w:t>
      </w:r>
      <w:r w:rsidRPr="00135FDC">
        <w:rPr>
          <w:rFonts w:eastAsia="Calibri"/>
          <w:lang w:eastAsia="en-US"/>
        </w:rPr>
        <w:br/>
        <w:t>w przypadku, gdy:</w:t>
      </w:r>
    </w:p>
    <w:p w14:paraId="209295AA"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termin zapłaty wynagrodzenia Podwykonawcy lub dalszemu Podwykonawcy przewidziany w umowie o podwykonawstwo jest dłuższy niż 30 dni od dnia doręczenia Wykonawcy, Podwykonawcy lub dalszemu Podwykonawcy faktury lub rachunku, potwierdzających wykonanie zleconej podwykonawcy lub dalszemu podwykonawcy dostawy, usługi lub roboty budowlanej,</w:t>
      </w:r>
    </w:p>
    <w:p w14:paraId="32844F0F"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termin wykonania umowy o podwykonawstwo wykracza poza termin wykonania wskazany w § 3 ust. 1,</w:t>
      </w:r>
    </w:p>
    <w:p w14:paraId="18D9C40D"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umowa zawiera zapisy uzależniające dokonanie zapłaty na rzecz Podwykonawcy od odbioru robót przez Zamawiającego lub od zapłaty należności Wykonawcy przez Zamawiającego,</w:t>
      </w:r>
    </w:p>
    <w:p w14:paraId="7542D2C7"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umowa nie zawiera uregulowań dotyczących zawierania umów na roboty budowlane, dostawy lub usługi z dalszymi Podwykonawcami, w szczególności zapisów warunkujących podpisania tych umów od ich akceptacji i zgody Wykonawcy,</w:t>
      </w:r>
    </w:p>
    <w:p w14:paraId="1F9D1501"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umowa nie zawiera cen lub zawiera ceny jednostkowe wyższe niż zawarte w ofercie Wykonawcy,</w:t>
      </w:r>
    </w:p>
    <w:p w14:paraId="683B92D0" w14:textId="2EF1F999"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 xml:space="preserve">Niezgłoszenie pisemnych zastrzeżeń do przedłożonego projektu umowy </w:t>
      </w:r>
      <w:r w:rsidRPr="00135FDC">
        <w:rPr>
          <w:rFonts w:eastAsia="Calibri"/>
          <w:lang w:eastAsia="en-US"/>
        </w:rPr>
        <w:br/>
        <w:t xml:space="preserve">o podwykonawstwo, której przedmiotem są roboty budowlane, w terminie wskazanym w ust. </w:t>
      </w:r>
      <w:r w:rsidR="00ED48BC" w:rsidRPr="00ED48BC">
        <w:rPr>
          <w:rFonts w:eastAsia="Calibri"/>
          <w:lang w:eastAsia="en-US"/>
        </w:rPr>
        <w:t>6</w:t>
      </w:r>
      <w:r w:rsidRPr="00135FDC">
        <w:rPr>
          <w:rFonts w:eastAsia="Calibri"/>
          <w:lang w:eastAsia="en-US"/>
        </w:rPr>
        <w:t xml:space="preserve"> uważa się za akceptację projektu umowy przez Zamawiającego.</w:t>
      </w:r>
    </w:p>
    <w:p w14:paraId="507C3264" w14:textId="77777777"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Wykonawca, Podwykonawca lub dalszy Podwykonawca zamówienia przedkłada Zamawiającemu poświadczoną (przez siebie) za zgodność z oryginałem kopię zawartej umowy o podwykonawstwo, której przedmiotem są roboty budowlane, w terminie 7 dni od dnia jej zawarcia.</w:t>
      </w:r>
    </w:p>
    <w:p w14:paraId="47A617B2" w14:textId="7C71EB8C"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 xml:space="preserve">Zamawiający w ciągu 7 dni zgłasza pisemny sprzeciw do przedłożonej umowy </w:t>
      </w:r>
      <w:r w:rsidRPr="00135FDC">
        <w:rPr>
          <w:rFonts w:eastAsia="Calibri"/>
          <w:lang w:eastAsia="en-US"/>
        </w:rPr>
        <w:br/>
        <w:t xml:space="preserve">o podwykonawstwo, której przedmiotem są roboty budowlane, w przypadkach, </w:t>
      </w:r>
      <w:r w:rsidRPr="00135FDC">
        <w:rPr>
          <w:rFonts w:eastAsia="Calibri"/>
          <w:lang w:eastAsia="en-US"/>
        </w:rPr>
        <w:br/>
        <w:t xml:space="preserve">o których mowa w ust. </w:t>
      </w:r>
      <w:r w:rsidR="00ED48BC" w:rsidRPr="00ED48BC">
        <w:rPr>
          <w:rFonts w:eastAsia="Calibri"/>
          <w:lang w:eastAsia="en-US"/>
        </w:rPr>
        <w:t>6.</w:t>
      </w:r>
    </w:p>
    <w:p w14:paraId="49E7DAAF" w14:textId="23BA0AAB"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 xml:space="preserve">Niezgłoszenie pisemnego sprzeciwu do przedłożonej umowy o podwykonawstwo, której przedmiotem są roboty budowlane, w terminie określonym w ust. </w:t>
      </w:r>
      <w:r w:rsidR="00ED48BC" w:rsidRPr="00ED48BC">
        <w:rPr>
          <w:rFonts w:eastAsia="Calibri"/>
          <w:lang w:eastAsia="en-US"/>
        </w:rPr>
        <w:t>9</w:t>
      </w:r>
      <w:r w:rsidRPr="00135FDC">
        <w:rPr>
          <w:rFonts w:eastAsia="Calibri"/>
          <w:lang w:eastAsia="en-US"/>
        </w:rPr>
        <w:t>, uważa się za akceptację umowy przez zamawiającego.</w:t>
      </w:r>
    </w:p>
    <w:p w14:paraId="5EBD4F4D" w14:textId="77777777"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brutto wskazanej w § 5 ust. 1 niniejszej umowy, Nie podlegają wymienionemu na wstępie obowiązkowi, również umowy o podwykonawstwo o wartości mniejszej niż 50.000,00 zł brutto.</w:t>
      </w:r>
    </w:p>
    <w:p w14:paraId="1F98341C" w14:textId="5C1B72FE"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lastRenderedPageBreak/>
        <w:t>W przypadku, o którym mowa w ust. 1</w:t>
      </w:r>
      <w:r w:rsidR="005E5A23" w:rsidRPr="00EC6914">
        <w:rPr>
          <w:rFonts w:eastAsia="Calibri"/>
          <w:lang w:eastAsia="en-US"/>
        </w:rPr>
        <w:t>1</w:t>
      </w:r>
      <w:r w:rsidRPr="00135FDC">
        <w:rPr>
          <w:rFonts w:eastAsia="Calibri"/>
          <w:lang w:eastAsia="en-US"/>
        </w:rPr>
        <w:t xml:space="preserve">, jeżeli termin zapłaty wynagrodzenia </w:t>
      </w:r>
      <w:r w:rsidRPr="00135FDC">
        <w:rPr>
          <w:rFonts w:eastAsia="Calibri"/>
          <w:lang w:eastAsia="en-US"/>
        </w:rPr>
        <w:br/>
        <w:t>jest dłuższy niż określony w ust. 5 pkt 1, Zamawiający poinformuje o tym Wykonawcę i wezwie go do doprowadzenia do zmiany tej umowy w terminie nie dłuższym niż 3 dni od otrzymania informacji, pod rygorem wystąpienia o zapłatę kary umownej, o której mowa w § 10 ust. 1 pkt. 10 niniejszej umowy.</w:t>
      </w:r>
    </w:p>
    <w:p w14:paraId="2D13E8AB" w14:textId="7D4E631E"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Przepisy ust. 2 – 1</w:t>
      </w:r>
      <w:r w:rsidR="00EC6914" w:rsidRPr="00EC6914">
        <w:rPr>
          <w:rFonts w:eastAsia="Calibri"/>
          <w:lang w:eastAsia="en-US"/>
        </w:rPr>
        <w:t>1</w:t>
      </w:r>
      <w:r w:rsidRPr="00135FDC">
        <w:rPr>
          <w:rFonts w:eastAsia="Calibri"/>
          <w:lang w:eastAsia="en-US"/>
        </w:rPr>
        <w:t xml:space="preserve"> stosuje się odpowiednio do zmian umów o Podwykonawstwo.</w:t>
      </w:r>
    </w:p>
    <w:p w14:paraId="6FD1C16F" w14:textId="77777777" w:rsidR="00FB0D77" w:rsidRPr="00135FDC" w:rsidRDefault="00FB0D77" w:rsidP="00D046F0">
      <w:pPr>
        <w:numPr>
          <w:ilvl w:val="0"/>
          <w:numId w:val="15"/>
        </w:numPr>
        <w:suppressAutoHyphens w:val="0"/>
        <w:ind w:left="426" w:hanging="426"/>
        <w:contextualSpacing/>
        <w:jc w:val="both"/>
        <w:rPr>
          <w:rFonts w:eastAsia="Calibri"/>
          <w:lang w:eastAsia="en-US"/>
        </w:rPr>
      </w:pPr>
      <w:r w:rsidRPr="00135FDC">
        <w:rPr>
          <w:rFonts w:eastAsia="Calibri"/>
          <w:lang w:eastAsia="en-US"/>
        </w:rPr>
        <w:t>W przypadku powierzenia przez Wykonawcę realizacji robót Podwykonawcy, Wykonawca jest zobowiązany do dokonania we własnym zakresie zapłaty wymagalnego wynagrodzenia należnego Podwykonawcy z zachowaniem terminów płatności określonych w umowie z Podwykonawcą. Dla potwierdzenia dokonanej zapłaty, wraz z fakturą obejmującą wynagrodzenie za zakres robót wykonanych przez Podwykonawcę, należy przekazać Zamawiającemu oświadczenie Podwykonawcy lub dalszego Podwykonawcy potwierdzające dokonanie zapłaty całości należnego mu wymagalnego wynagrodzenia.</w:t>
      </w:r>
    </w:p>
    <w:p w14:paraId="5CF6ACF1" w14:textId="77777777"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Zamawiający dokona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7E558FDC" w14:textId="28670F81"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Wynagrodzenie, o którym mowa w ust. 1</w:t>
      </w:r>
      <w:r w:rsidR="00EC6914" w:rsidRPr="00EC6914">
        <w:rPr>
          <w:rFonts w:eastAsia="Calibri"/>
          <w:lang w:eastAsia="en-US"/>
        </w:rPr>
        <w:t>5</w:t>
      </w:r>
      <w:r w:rsidRPr="00135FDC">
        <w:rPr>
          <w:rFonts w:eastAsia="Calibri"/>
          <w:lang w:eastAsia="en-US"/>
        </w:rPr>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37CE3DB" w14:textId="77777777"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Bezpośrednia zapłata obejmuje wyłącznie należne wynagrodzenie, bez odsetek, należnych podwykonawcy lub dalszemu podwykonawcy.</w:t>
      </w:r>
    </w:p>
    <w:p w14:paraId="593E28FD" w14:textId="39770CEC"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Przed dokonaniem bezpośredniej zapłaty Zamawiający umożliwi Wykonawcy zgłoszenie pisemnych uwag dotyczących zasadności bezpośredniej zapłaty wynagrodzenia Podwykonawcy lub Dalszemu Podwykonawcy, o których mowa w ust. 1</w:t>
      </w:r>
      <w:r w:rsidR="00EC6914" w:rsidRPr="00EC6914">
        <w:rPr>
          <w:rFonts w:eastAsia="Calibri"/>
          <w:lang w:eastAsia="en-US"/>
        </w:rPr>
        <w:t>5</w:t>
      </w:r>
      <w:r w:rsidRPr="00135FDC">
        <w:rPr>
          <w:rFonts w:eastAsia="Calibri"/>
          <w:lang w:eastAsia="en-US"/>
        </w:rPr>
        <w:t>. Zamawiający poinformuje o terminie zgłaszania uwag, nie krótszym niż 7 dni od dnia doręczenia tej informacji.</w:t>
      </w:r>
    </w:p>
    <w:p w14:paraId="40B76959" w14:textId="17DDBA55"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W przypadku zgłoszenia uwag, o których mowa w ust. 1</w:t>
      </w:r>
      <w:r w:rsidR="00EC6914" w:rsidRPr="00EC6914">
        <w:rPr>
          <w:rFonts w:eastAsia="Calibri"/>
          <w:lang w:eastAsia="en-US"/>
        </w:rPr>
        <w:t>8</w:t>
      </w:r>
      <w:r w:rsidRPr="00135FDC">
        <w:rPr>
          <w:rFonts w:eastAsia="Calibri"/>
          <w:lang w:eastAsia="en-US"/>
        </w:rPr>
        <w:t>, w terminie wskazanym przez Zamawiającego, Zamawiający może:</w:t>
      </w:r>
    </w:p>
    <w:p w14:paraId="57514356"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nie dokonać bezpośredniej zapłaty wynagrodzenia Podwykonawcy lub Dalszemu Podwykonawcy, jeżeli wykonawca wykaże niezasadność takiej zapłaty</w:t>
      </w:r>
    </w:p>
    <w:p w14:paraId="6391296F"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u w:val="single"/>
          <w:lang w:eastAsia="en-US"/>
        </w:rPr>
      </w:pPr>
      <w:r w:rsidRPr="00135FDC">
        <w:rPr>
          <w:rFonts w:eastAsia="Calibri"/>
          <w:u w:val="single"/>
          <w:lang w:eastAsia="en-US"/>
        </w:rPr>
        <w:t>złożyć do depozytu sądowego kwotę potrzebną na pokrycie wynagrodzenia Podwykonawcy lub Dalszego Podwykonawcy w przypadku istnienia zasadniczej wątpliwości zamawiającego co do wysokości należnej zapłaty lub podmiotu, któremu płatność się należy,</w:t>
      </w:r>
    </w:p>
    <w:p w14:paraId="52EF7671" w14:textId="77777777" w:rsidR="00FB0D77" w:rsidRPr="00135FDC" w:rsidRDefault="00FB0D77" w:rsidP="00D046F0">
      <w:pPr>
        <w:numPr>
          <w:ilvl w:val="1"/>
          <w:numId w:val="15"/>
        </w:numPr>
        <w:suppressAutoHyphens w:val="0"/>
        <w:autoSpaceDE w:val="0"/>
        <w:autoSpaceDN w:val="0"/>
        <w:adjustRightInd w:val="0"/>
        <w:ind w:left="851" w:hanging="425"/>
        <w:contextualSpacing/>
        <w:jc w:val="both"/>
        <w:rPr>
          <w:rFonts w:eastAsia="Calibri"/>
          <w:lang w:eastAsia="en-US"/>
        </w:rPr>
      </w:pPr>
      <w:r w:rsidRPr="00135FDC">
        <w:rPr>
          <w:rFonts w:eastAsia="Calibri"/>
          <w:lang w:eastAsia="en-US"/>
        </w:rPr>
        <w:t>dokonać bezpośredniej zapłaty wynagrodzenia Podwykonawcy lub Dalszemu Podwykonawcy, jeżeli podwykonawca lub dalszy podwykonawca wykaże zasadność takiej zapłaty.</w:t>
      </w:r>
    </w:p>
    <w:p w14:paraId="479FB533" w14:textId="6E335C4F" w:rsidR="00FB0D77" w:rsidRPr="00135FDC" w:rsidRDefault="00FB0D77" w:rsidP="00D046F0">
      <w:pPr>
        <w:numPr>
          <w:ilvl w:val="0"/>
          <w:numId w:val="15"/>
        </w:numPr>
        <w:suppressAutoHyphens w:val="0"/>
        <w:autoSpaceDE w:val="0"/>
        <w:autoSpaceDN w:val="0"/>
        <w:adjustRightInd w:val="0"/>
        <w:ind w:left="426" w:hanging="426"/>
        <w:contextualSpacing/>
        <w:jc w:val="both"/>
        <w:rPr>
          <w:rFonts w:eastAsia="Calibri"/>
          <w:lang w:eastAsia="en-US"/>
        </w:rPr>
      </w:pPr>
      <w:r w:rsidRPr="00135FDC">
        <w:rPr>
          <w:rFonts w:eastAsia="Calibri"/>
          <w:lang w:eastAsia="en-US"/>
        </w:rPr>
        <w:t>W przypadku dokonania bezpośredniej zapłaty Podwykonawcy lub Dalszemu Podwykonawcy, o których mowa w ust. 1</w:t>
      </w:r>
      <w:r w:rsidR="00EC6914" w:rsidRPr="00EC6914">
        <w:rPr>
          <w:rFonts w:eastAsia="Calibri"/>
          <w:lang w:eastAsia="en-US"/>
        </w:rPr>
        <w:t>5</w:t>
      </w:r>
      <w:r w:rsidRPr="00135FDC">
        <w:rPr>
          <w:rFonts w:eastAsia="Calibri"/>
          <w:lang w:eastAsia="en-US"/>
        </w:rPr>
        <w:t xml:space="preserve">, zamawiający potrąci kwotę wypłaconego wynagrodzenia z wynagrodzenia należnego wykonawcy. </w:t>
      </w:r>
    </w:p>
    <w:p w14:paraId="54F751CC" w14:textId="77777777" w:rsidR="00FB0D77" w:rsidRPr="00135FDC" w:rsidRDefault="00FB0D77" w:rsidP="00D046F0">
      <w:pPr>
        <w:numPr>
          <w:ilvl w:val="0"/>
          <w:numId w:val="15"/>
        </w:numPr>
        <w:suppressAutoHyphens w:val="0"/>
        <w:ind w:left="426" w:hanging="426"/>
        <w:contextualSpacing/>
        <w:jc w:val="both"/>
        <w:rPr>
          <w:rFonts w:eastAsia="Calibri"/>
          <w:lang w:eastAsia="en-US"/>
        </w:rPr>
      </w:pPr>
      <w:r w:rsidRPr="00135FDC">
        <w:rPr>
          <w:rFonts w:eastAsia="Calibri"/>
          <w:lang w:eastAsia="en-US"/>
        </w:rPr>
        <w:t>Jakakolwiek przerwa w realizacji robót wynikająca z braku Podwykonawcy będzie traktowana, jako przerwa wynikła z przyczyn zależnych od Wykonawcy i będzie stanowić podstawę naliczenia kar umownych.</w:t>
      </w:r>
    </w:p>
    <w:p w14:paraId="2F09EB02" w14:textId="77777777" w:rsidR="00FB0D77" w:rsidRPr="00135FDC" w:rsidRDefault="00FB0D77" w:rsidP="00D046F0">
      <w:pPr>
        <w:numPr>
          <w:ilvl w:val="0"/>
          <w:numId w:val="15"/>
        </w:numPr>
        <w:suppressAutoHyphens w:val="0"/>
        <w:ind w:left="426" w:hanging="426"/>
        <w:contextualSpacing/>
        <w:jc w:val="both"/>
        <w:rPr>
          <w:rFonts w:eastAsia="Calibri"/>
          <w:spacing w:val="-9"/>
          <w:lang w:eastAsia="pl-PL"/>
        </w:rPr>
      </w:pPr>
      <w:r w:rsidRPr="00135FDC">
        <w:rPr>
          <w:rFonts w:eastAsia="Calibri"/>
          <w:lang w:eastAsia="en-US"/>
        </w:rPr>
        <w:t>Wykonawca odpowiada za działania i zaniechania Podwykonawców jak za swoje własne.</w:t>
      </w:r>
    </w:p>
    <w:p w14:paraId="2A8974C9" w14:textId="77777777" w:rsidR="00FB0D77" w:rsidRPr="005E5A23" w:rsidRDefault="00FB0D77" w:rsidP="00D046F0">
      <w:pPr>
        <w:numPr>
          <w:ilvl w:val="0"/>
          <w:numId w:val="15"/>
        </w:numPr>
        <w:suppressAutoHyphens w:val="0"/>
        <w:ind w:left="426" w:hanging="426"/>
        <w:contextualSpacing/>
        <w:jc w:val="both"/>
        <w:rPr>
          <w:rFonts w:eastAsia="Calibri"/>
          <w:spacing w:val="-9"/>
          <w:lang w:eastAsia="pl-PL"/>
        </w:rPr>
      </w:pPr>
      <w:r w:rsidRPr="00135FDC">
        <w:rPr>
          <w:rFonts w:eastAsia="Calibri"/>
          <w:lang w:eastAsia="en-US"/>
        </w:rPr>
        <w:t xml:space="preserve">Podwykonawca zobowiązany jest realizować obowiązki przewidziane w § 4 ust. 18-21 niniejszej umowy. </w:t>
      </w:r>
    </w:p>
    <w:p w14:paraId="21BB86DD" w14:textId="3231A154" w:rsidR="00FB0D77" w:rsidRDefault="00FB0D77" w:rsidP="00135FDC">
      <w:pPr>
        <w:suppressAutoHyphens w:val="0"/>
        <w:spacing w:line="276" w:lineRule="auto"/>
        <w:ind w:left="426"/>
        <w:contextualSpacing/>
        <w:jc w:val="center"/>
        <w:rPr>
          <w:rFonts w:eastAsia="Calibri"/>
          <w:b/>
          <w:lang w:eastAsia="en-US"/>
        </w:rPr>
      </w:pPr>
    </w:p>
    <w:p w14:paraId="3506F393" w14:textId="48DC7F22" w:rsidR="00FB0D77" w:rsidRPr="00135FDC" w:rsidRDefault="00FB0D77" w:rsidP="00FB0D77">
      <w:pPr>
        <w:suppressAutoHyphens w:val="0"/>
        <w:spacing w:line="276" w:lineRule="auto"/>
        <w:jc w:val="center"/>
        <w:rPr>
          <w:rFonts w:eastAsia="Calibri"/>
          <w:b/>
          <w:lang w:eastAsia="en-US"/>
        </w:rPr>
      </w:pPr>
      <w:r w:rsidRPr="00135FDC">
        <w:rPr>
          <w:rFonts w:eastAsia="Calibri"/>
          <w:b/>
          <w:lang w:eastAsia="en-US"/>
        </w:rPr>
        <w:t>§ 14</w:t>
      </w:r>
    </w:p>
    <w:p w14:paraId="6FB7AB91" w14:textId="77777777" w:rsidR="00135FDC" w:rsidRPr="00135FDC" w:rsidRDefault="00135FDC" w:rsidP="00135FDC">
      <w:pPr>
        <w:suppressAutoHyphens w:val="0"/>
        <w:spacing w:line="276" w:lineRule="auto"/>
        <w:ind w:left="567"/>
        <w:contextualSpacing/>
        <w:jc w:val="center"/>
        <w:rPr>
          <w:b/>
        </w:rPr>
      </w:pPr>
      <w:r w:rsidRPr="00135FDC">
        <w:rPr>
          <w:b/>
        </w:rPr>
        <w:t>Bezpieczeństwo informacji i ochrona danych osobowych</w:t>
      </w:r>
    </w:p>
    <w:p w14:paraId="743DCB90"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Zamawiający powierza w trybie art. 28 rozporządzenia Parlamentu Europejskiego i Rady (UE) 2016/679 z dnia 27 kwietnia 2016 r. w sprawie ochrony osób fizycznych w związku z przetwarzaniem danych osobowych i w sprawie swobodnego przepływu takich danych oraz uchylenia dyrektywy 95/46/WE (RODO / ogólne rozporządzenie o ochronie danych). Wykonawcy przetwarzanie danych osobowych w celu i zakresie niezbędnym do wykonania Umowy.</w:t>
      </w:r>
    </w:p>
    <w:p w14:paraId="01B7571E"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Informacją w rozumieniu umowy są wszelkie informacje, dokumenty lub dane przekazane Wykonawcy przez Zamawiającego, uzyskane przez Wykonawcę w związku z realizacją umowy oraz wytworzone przez Wykonawcę na potrzeby realizacji umowy </w:t>
      </w:r>
      <w:r w:rsidRPr="00135FDC">
        <w:t>wykonawczej</w:t>
      </w:r>
      <w:r w:rsidRPr="00135FDC">
        <w:rPr>
          <w:bCs/>
        </w:rPr>
        <w:t>, które chronią prawa osób, których dane dotyczą.</w:t>
      </w:r>
    </w:p>
    <w:p w14:paraId="7195BA7D"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Przetwarzanie danych osobowych następuje tylko w celu wynikającym z przedmiotu umowy przedstawionego w § 1.</w:t>
      </w:r>
    </w:p>
    <w:p w14:paraId="18204E24"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Wykonawca może przetwarzać powierzone mu przez Zamawiającego informacje tylko przez okres obowiązywania Umowy. </w:t>
      </w:r>
    </w:p>
    <w:p w14:paraId="2A6287E2"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Wykonawca będzie przetwarzać powierzone dane osobowe zwykłych kategorii pracowników Zamawiającego w następującym zakresie: imion nazwisk, telefonów kontaktowych, numeru dokumentu potwierdzającego tożsamość, stanowiska służbowego itp.  </w:t>
      </w:r>
    </w:p>
    <w:p w14:paraId="2103A38C"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Wykonawca zobowiązuje się do zachowania w tajemnicy wszystkich informacji, a także sposobów zabezpieczenia informacji, zarówno w trakcie trwania Umowy, jak i po jej wygaśnięciu lub rozwiązaniu. </w:t>
      </w:r>
    </w:p>
    <w:p w14:paraId="23A5FF6A" w14:textId="77777777" w:rsidR="00135FDC" w:rsidRPr="00135FDC" w:rsidRDefault="00135FDC" w:rsidP="00D046F0">
      <w:pPr>
        <w:numPr>
          <w:ilvl w:val="0"/>
          <w:numId w:val="17"/>
        </w:numPr>
        <w:suppressAutoHyphens w:val="0"/>
        <w:ind w:left="426" w:hanging="426"/>
        <w:contextualSpacing/>
        <w:jc w:val="both"/>
        <w:rPr>
          <w:bCs/>
        </w:rPr>
      </w:pPr>
      <w:r w:rsidRPr="00135FDC">
        <w:rPr>
          <w:bCs/>
        </w:rPr>
        <w:t xml:space="preserve">Wykonawca zobowiązany jest przed przystąpieniem do przetwarzania danych osobowych do zastosowania wszelkich niezbędnych środków technicznych i organizacyjnych zapewniających ochronę przetwarzania informacji, a w szczególności powinien zabezpieczyć informacje przed ich udostępnieniem osobom nieupoważnionym, zabraniem przez osobę nieuprawnioną, przetwarzaniem z naruszeniem postanowień umowy, zmianą, utratą, uszkodzeniem lub zniszczeniem. </w:t>
      </w:r>
    </w:p>
    <w:p w14:paraId="324438E9"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Wykonawca zobowiązuje się do dołożenia najwyższej staranności w celu zabezpieczenia informacji uzyskanych w związku z realizacją Umowy przed bezprawnym dostępem, rozpowszechnianiem lub przekazaniem stronie trzeciej zgodnie z postanowieniami art. 4 ust. 10) osobom trzecim bądź do państw trzecich na podstawie Rozdziału V RODO.</w:t>
      </w:r>
    </w:p>
    <w:p w14:paraId="7E480D58"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Wykonawca zobowiązany jest zapewnić wykonanie obowiązków w zakresie bezpieczeństwa informacji, w szczególności dotyczącego zachowania w tajemnicy informacji, także przez osoby, przy pomocy których wykonuje Umowę</w:t>
      </w:r>
      <w:r w:rsidRPr="00135FDC">
        <w:rPr>
          <w:bCs/>
        </w:rPr>
        <w:br/>
        <w:t xml:space="preserve">i Podwykonawców. </w:t>
      </w:r>
    </w:p>
    <w:p w14:paraId="2D34ECD8"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Wykonawca może udostępniać informacje jedynie osobom, przy pomocy których wykonuje Umowę i Podwykonawcom, którym będą one niezbędne do wykonania powierzonych im czynności i tylko w zakresie, w jakim muszą mieć do nich dostęp dla celów wykonania Umowy.</w:t>
      </w:r>
    </w:p>
    <w:p w14:paraId="626EE851"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Osoby skierowane przez Wykonawcę do realizacji Umowy zobowiązane są do zachowania poufności informacji. </w:t>
      </w:r>
    </w:p>
    <w:p w14:paraId="53D36110"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Wykonawca ponosi wszelką odpowiedzialność, tak wobec osób trzecich jak i wobec Zamawiającego, za szkody powstałe w związku z niewykonywaniem lub nienależytą realizacją obowiązków dotyczących informacji.</w:t>
      </w:r>
    </w:p>
    <w:p w14:paraId="6F3F8364"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Wykonawca zobowiązany jest w terminie do 24 godzin do powiadamiania i raportowania Zamawiającemu o nieuprawnionym ujawnieniu lub udostępnieniu informacji lub o naruszeniu poufności informacji: na adres e-mail: iod@ugg.pl.</w:t>
      </w:r>
    </w:p>
    <w:p w14:paraId="72A098B3"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Wykonawca zobowiązuje się po zakończeniu realizacji Umowy w terminie 14 dni kalendarzowych do zwrotu Zamawiającemu wszelkich informacji, wraz z nośnikami, a w </w:t>
      </w:r>
      <w:r w:rsidRPr="00135FDC">
        <w:rPr>
          <w:bCs/>
        </w:rPr>
        <w:lastRenderedPageBreak/>
        <w:t>przypadku utrwalenia przez Wykonawcę informacji – usunięcia z nośników tych informacji, w tym również sporządzonych kopii zapasowych, oraz zniszczenia wszelkich dokumentów i danych mogących posłużyć do odtworzenia, w całości lub części informacji. Wykonawca złoży Zamawiającemu na tę okoliczność stosowne oświadczenie.</w:t>
      </w:r>
    </w:p>
    <w:p w14:paraId="160EF128"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Wykonawca nie może zwielokrotniać, rozpowszechniać, korzystać w celach niezwiązanych z realizacją Umowy oraz ujawniać informacji osobom trzecim (</w:t>
      </w:r>
      <w:proofErr w:type="spellStart"/>
      <w:r w:rsidRPr="00135FDC">
        <w:rPr>
          <w:bCs/>
        </w:rPr>
        <w:t>podpowierzenie</w:t>
      </w:r>
      <w:proofErr w:type="spellEnd"/>
      <w:r w:rsidRPr="00135FDC">
        <w:rPr>
          <w:bCs/>
        </w:rPr>
        <w:t xml:space="preserve">), bez uzyskania w powyższym zakresie pisemnej zgody Zamawiającego, o ile takie informacje nie zostały już podane do publicznej wiadomości lub nie są publicznie dostępne. </w:t>
      </w:r>
    </w:p>
    <w:p w14:paraId="5646552F"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Wykonawca zobowiązany jest: </w:t>
      </w:r>
    </w:p>
    <w:p w14:paraId="633EDB1E" w14:textId="77777777" w:rsidR="00135FDC" w:rsidRPr="00135FDC" w:rsidRDefault="00135FDC" w:rsidP="00D046F0">
      <w:pPr>
        <w:numPr>
          <w:ilvl w:val="0"/>
          <w:numId w:val="18"/>
        </w:numPr>
        <w:suppressAutoHyphens w:val="0"/>
        <w:contextualSpacing/>
        <w:jc w:val="both"/>
        <w:rPr>
          <w:bCs/>
        </w:rPr>
      </w:pPr>
      <w:r w:rsidRPr="00135FDC">
        <w:rPr>
          <w:bCs/>
        </w:rPr>
        <w:t xml:space="preserve">zapewnić kontrolę nad tym, jakie informacje, kiedy, przez kogo oraz komu </w:t>
      </w:r>
      <w:r w:rsidRPr="00135FDC">
        <w:rPr>
          <w:bCs/>
        </w:rPr>
        <w:br/>
        <w:t>są przekazywane, zwłaszcza gdy przekazuje się je za pomocą teletransmisji danych,</w:t>
      </w:r>
    </w:p>
    <w:p w14:paraId="7D68EF14" w14:textId="77777777" w:rsidR="00135FDC" w:rsidRPr="00135FDC" w:rsidRDefault="00135FDC" w:rsidP="00D046F0">
      <w:pPr>
        <w:numPr>
          <w:ilvl w:val="0"/>
          <w:numId w:val="18"/>
        </w:numPr>
        <w:suppressAutoHyphens w:val="0"/>
        <w:contextualSpacing/>
        <w:jc w:val="both"/>
        <w:rPr>
          <w:bCs/>
        </w:rPr>
      </w:pPr>
      <w:r w:rsidRPr="00135FDC">
        <w:rPr>
          <w:bCs/>
        </w:rPr>
        <w:t>zapewnić, aby osoby, o których mowa w pkt 1, zachowywały w tajemnicy informacje oraz sposoby ich zabezpieczeń.</w:t>
      </w:r>
    </w:p>
    <w:p w14:paraId="3DA8C2A9"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 xml:space="preserve">Wykonawca odpowiada za szkodę wyrządzoną Zamawiającemu przez nieuprawnione ujawnienie, przekazanie, wykorzystanie, zbycie lub oferowanie do zbycia informacji otrzymanych od Zamawiającego wbrew postanowieniom Umowy. Zobowiązanie to wiąże Wykonawcę również po rozwiązaniu lub wygaśnięciu Umowy, bez względu na przyczynę (w tym też na podstawie wypowiedzenia lub odstąpienia). </w:t>
      </w:r>
    </w:p>
    <w:p w14:paraId="0E40928F" w14:textId="77777777" w:rsidR="00135FDC" w:rsidRPr="00135FDC" w:rsidRDefault="00135FDC" w:rsidP="00D046F0">
      <w:pPr>
        <w:numPr>
          <w:ilvl w:val="0"/>
          <w:numId w:val="17"/>
        </w:numPr>
        <w:tabs>
          <w:tab w:val="num" w:pos="426"/>
        </w:tabs>
        <w:suppressAutoHyphens w:val="0"/>
        <w:ind w:left="426" w:hanging="426"/>
        <w:contextualSpacing/>
        <w:jc w:val="both"/>
        <w:rPr>
          <w:bCs/>
        </w:rPr>
      </w:pPr>
      <w:r w:rsidRPr="00135FDC">
        <w:rPr>
          <w:bCs/>
        </w:rPr>
        <w:t>W razie wystąpienia przez osobę trzecią z jakimikolwiek roszczeniami skierowanymi do Zamawiającego w związku z naruszeniem przez Wykonawcę powierzonych mu informacji (również jeśli skutkiem tego naruszenia jest naruszenie dóbr osobistych osób trzecich), Wykonawca zobowiązuje się do pokrycia wszelkich kosztów związanych z dochodzeniem roszczeń przez te osoby trzecie, w tym zasądzonych kwot odszkodowania oraz kosztów obsługi prawnej, w terminie 14 dni od daty doręczenia wezwania do zapłaty.</w:t>
      </w:r>
    </w:p>
    <w:p w14:paraId="5E431E29" w14:textId="77777777" w:rsidR="00135FDC" w:rsidRPr="00135FDC" w:rsidRDefault="00135FDC" w:rsidP="00D046F0">
      <w:pPr>
        <w:numPr>
          <w:ilvl w:val="0"/>
          <w:numId w:val="17"/>
        </w:numPr>
        <w:tabs>
          <w:tab w:val="clear" w:pos="340"/>
          <w:tab w:val="num" w:pos="426"/>
        </w:tabs>
        <w:suppressAutoHyphens w:val="0"/>
        <w:ind w:left="426" w:hanging="426"/>
        <w:contextualSpacing/>
        <w:jc w:val="both"/>
        <w:rPr>
          <w:bCs/>
        </w:rPr>
      </w:pPr>
      <w:r w:rsidRPr="00135FDC">
        <w:rPr>
          <w:bCs/>
        </w:rPr>
        <w:t xml:space="preserve">Wykonawca zapewni w okresie obowiązywania niniejszej umowy pełną ochronę danych osobowych, zgodnie z postanowieniami </w:t>
      </w:r>
      <w:bookmarkStart w:id="8" w:name="_Hlk269534"/>
      <w:r w:rsidRPr="00135FDC">
        <w:rPr>
          <w:bCs/>
        </w:rPr>
        <w:t xml:space="preserve">rozporządzenia Parlamentu Europejskiego i Rady (UE) 2016/679 z dnia 27 kwietnia 2016 r. w sprawie ochrony osób fizycznych w związku z przetwarzaniem danych osobowych i w sprawie swobodnego przepływu takich danych oraz uchylenia dyrektywy 95/46/WE (RODO), </w:t>
      </w:r>
      <w:bookmarkEnd w:id="8"/>
      <w:r w:rsidRPr="00135FDC">
        <w:rPr>
          <w:bCs/>
        </w:rPr>
        <w:t>a także przepisami ustawy z dnia 10 maja 2018 r. o ochronie danych osobowych (Dz. U. z 2019 r. poz. 1781 t. j.).</w:t>
      </w:r>
    </w:p>
    <w:p w14:paraId="4FE8FD29" w14:textId="77777777" w:rsidR="00135FDC" w:rsidRPr="00135FDC" w:rsidRDefault="00135FDC" w:rsidP="00D046F0">
      <w:pPr>
        <w:numPr>
          <w:ilvl w:val="0"/>
          <w:numId w:val="17"/>
        </w:numPr>
        <w:tabs>
          <w:tab w:val="clear" w:pos="340"/>
          <w:tab w:val="num" w:pos="426"/>
        </w:tabs>
        <w:suppressAutoHyphens w:val="0"/>
        <w:ind w:left="426" w:hanging="426"/>
        <w:contextualSpacing/>
        <w:jc w:val="both"/>
        <w:rPr>
          <w:bCs/>
        </w:rPr>
      </w:pPr>
      <w:r w:rsidRPr="00135FDC">
        <w:rPr>
          <w:bCs/>
        </w:rPr>
        <w:t xml:space="preserve">Wykonawca oświadcza, że dysponuje środkami, doświadczeniem, wiedzą </w:t>
      </w:r>
      <w:r w:rsidRPr="00135FDC">
        <w:rPr>
          <w:bCs/>
        </w:rPr>
        <w:br/>
        <w:t xml:space="preserve">i wykwalifikowanym personelem, gwarantującym prawidłowe przetwarzanie danych osobowych w ramach przedmiotowego zamówienia, w tym należytymi zabezpieczeniami umożliwiającymi przetwarzanie danych osobowych. </w:t>
      </w:r>
    </w:p>
    <w:p w14:paraId="3844E7CF" w14:textId="77777777" w:rsidR="00135FDC" w:rsidRPr="00135FDC" w:rsidRDefault="00135FDC" w:rsidP="00D046F0">
      <w:pPr>
        <w:numPr>
          <w:ilvl w:val="0"/>
          <w:numId w:val="17"/>
        </w:numPr>
        <w:tabs>
          <w:tab w:val="clear" w:pos="340"/>
          <w:tab w:val="num" w:pos="426"/>
        </w:tabs>
        <w:suppressAutoHyphens w:val="0"/>
        <w:ind w:left="426" w:hanging="426"/>
        <w:contextualSpacing/>
        <w:jc w:val="both"/>
        <w:rPr>
          <w:bCs/>
        </w:rPr>
      </w:pPr>
      <w:r w:rsidRPr="00135FDC">
        <w:rPr>
          <w:bCs/>
        </w:rPr>
        <w:t xml:space="preserve">Wykonawca zobowiązuje się do niewykorzystywania powierzonych danych w celach innych niż określone w umowie, oraz przetwarzania ich wyłącznie w miejscu wskazanym w umowie. </w:t>
      </w:r>
    </w:p>
    <w:p w14:paraId="467DC8D7" w14:textId="77777777" w:rsidR="00135FDC" w:rsidRPr="00135FDC" w:rsidRDefault="00135FDC" w:rsidP="00D046F0">
      <w:pPr>
        <w:numPr>
          <w:ilvl w:val="0"/>
          <w:numId w:val="17"/>
        </w:numPr>
        <w:tabs>
          <w:tab w:val="clear" w:pos="340"/>
          <w:tab w:val="num" w:pos="426"/>
        </w:tabs>
        <w:suppressAutoHyphens w:val="0"/>
        <w:ind w:left="426" w:hanging="426"/>
        <w:contextualSpacing/>
        <w:jc w:val="both"/>
        <w:rPr>
          <w:bCs/>
        </w:rPr>
      </w:pPr>
      <w:r w:rsidRPr="00135FDC">
        <w:rPr>
          <w:bCs/>
        </w:rPr>
        <w:t>Zamawiający zastrzega sobie możliwość przeprowadzenia kontroli u Wykonawcy w zakresie poprawności przetwarzania i zabezpieczenia danych osobowych objętych umową, a Wykonawca udostępnia Zamawiającemu wszelkie informacje niezbędne do spełnienia obowiązków określonych w art. 28 Rozporządzenia RODO.</w:t>
      </w:r>
    </w:p>
    <w:p w14:paraId="628EB55F" w14:textId="77777777" w:rsidR="00135FDC" w:rsidRPr="00135FDC" w:rsidRDefault="00135FDC" w:rsidP="00135FDC">
      <w:pPr>
        <w:suppressAutoHyphens w:val="0"/>
        <w:spacing w:line="276" w:lineRule="auto"/>
        <w:jc w:val="center"/>
        <w:rPr>
          <w:rFonts w:eastAsia="Calibri"/>
          <w:b/>
          <w:lang w:eastAsia="en-US"/>
        </w:rPr>
      </w:pPr>
    </w:p>
    <w:p w14:paraId="60D1EC0C" w14:textId="77777777" w:rsidR="00135FDC" w:rsidRPr="00135FDC" w:rsidRDefault="00135FDC" w:rsidP="00FB0D77">
      <w:pPr>
        <w:tabs>
          <w:tab w:val="left" w:pos="851"/>
        </w:tabs>
        <w:autoSpaceDE w:val="0"/>
        <w:jc w:val="center"/>
        <w:rPr>
          <w:b/>
        </w:rPr>
      </w:pPr>
      <w:r w:rsidRPr="00135FDC">
        <w:rPr>
          <w:b/>
        </w:rPr>
        <w:t>§ 15</w:t>
      </w:r>
    </w:p>
    <w:p w14:paraId="705982CA" w14:textId="77777777" w:rsidR="00135FDC" w:rsidRPr="00135FDC" w:rsidRDefault="00135FDC" w:rsidP="00FB0D77">
      <w:pPr>
        <w:tabs>
          <w:tab w:val="left" w:pos="851"/>
        </w:tabs>
        <w:autoSpaceDE w:val="0"/>
        <w:jc w:val="center"/>
        <w:rPr>
          <w:b/>
        </w:rPr>
      </w:pPr>
      <w:r w:rsidRPr="00135FDC">
        <w:rPr>
          <w:b/>
        </w:rPr>
        <w:t>Postanowienia końcowe</w:t>
      </w:r>
    </w:p>
    <w:p w14:paraId="34FB77F2" w14:textId="77777777" w:rsidR="00135FDC" w:rsidRPr="00135FDC" w:rsidRDefault="00135FDC" w:rsidP="00D046F0">
      <w:pPr>
        <w:numPr>
          <w:ilvl w:val="0"/>
          <w:numId w:val="3"/>
        </w:numPr>
        <w:tabs>
          <w:tab w:val="left" w:pos="851"/>
        </w:tabs>
        <w:autoSpaceDE w:val="0"/>
        <w:ind w:left="426"/>
        <w:jc w:val="both"/>
      </w:pPr>
      <w:r w:rsidRPr="00135FDC">
        <w:t>W sprawach nie uregulowanych niniejszą umową mają zastosowanie przepisy Kodeksu cywilnego, Prawa budowalnego oraz Prawa zamówień publicznych.</w:t>
      </w:r>
    </w:p>
    <w:p w14:paraId="2E353C6E" w14:textId="77777777" w:rsidR="00135FDC" w:rsidRPr="00135FDC" w:rsidRDefault="00135FDC" w:rsidP="00D046F0">
      <w:pPr>
        <w:numPr>
          <w:ilvl w:val="0"/>
          <w:numId w:val="3"/>
        </w:numPr>
        <w:tabs>
          <w:tab w:val="left" w:pos="851"/>
        </w:tabs>
        <w:autoSpaceDE w:val="0"/>
        <w:ind w:left="426"/>
        <w:jc w:val="both"/>
      </w:pPr>
      <w:r w:rsidRPr="00135FDC">
        <w:t>Sprawy sporne wynikłe w trakcie realizacji niniejszej umowy rozstrzygane będą w pierwszej kolejności polubownie, a następnie w sądzie właściwym miejscowo dla siedziby Zamawiającego.</w:t>
      </w:r>
    </w:p>
    <w:p w14:paraId="4B5C26AC" w14:textId="77777777" w:rsidR="00135FDC" w:rsidRPr="00135FDC" w:rsidRDefault="00135FDC" w:rsidP="00D046F0">
      <w:pPr>
        <w:numPr>
          <w:ilvl w:val="0"/>
          <w:numId w:val="3"/>
        </w:numPr>
        <w:tabs>
          <w:tab w:val="left" w:pos="851"/>
        </w:tabs>
        <w:autoSpaceDE w:val="0"/>
        <w:ind w:left="426"/>
        <w:jc w:val="both"/>
      </w:pPr>
      <w:r w:rsidRPr="00135FDC">
        <w:t xml:space="preserve">Strony zobowiązują się do niezwłocznego, wzajemnego poinformowania o zmianie swojego adresu zamieszkania/siedziby, danych osobowych/rejestrowych, rachunku bankowego, adresu e-mail lub faxu itp. Brak takiego powiadomienia będzie skutkować </w:t>
      </w:r>
      <w:r w:rsidRPr="00135FDC">
        <w:lastRenderedPageBreak/>
        <w:t>tym, iż korespondencja, przekazy pieniężne i przelewy bankowe kierowane na dotychczasowy adres, numer, rachunek bankowy będą przez strony traktowane jako doręczone.</w:t>
      </w:r>
    </w:p>
    <w:p w14:paraId="29445EBD" w14:textId="77777777" w:rsidR="00135FDC" w:rsidRPr="00135FDC" w:rsidRDefault="00135FDC" w:rsidP="00D046F0">
      <w:pPr>
        <w:numPr>
          <w:ilvl w:val="0"/>
          <w:numId w:val="3"/>
        </w:numPr>
        <w:tabs>
          <w:tab w:val="left" w:pos="851"/>
        </w:tabs>
        <w:autoSpaceDE w:val="0"/>
        <w:ind w:left="426"/>
        <w:jc w:val="both"/>
      </w:pPr>
      <w:r w:rsidRPr="00135FDC">
        <w:t>Strony postanawiają, że wszelkie oświadczenia Zamawiającego w szczególności zgłoszenia reklamacji, mogą być kierowane do Wykonawcy pocztą elektroniczną na adres poczty elektronicznej podany na wstępie umowy lub faxem na wskazany w komparycji nr faxu, z zastrzeżeniem wskazanym w poprzednim ustępie. Powyższe uprawnienia nie wykluczają możliwości osobistego doręczenia oświadczenia w siedzibie Wykonawcy.</w:t>
      </w:r>
    </w:p>
    <w:p w14:paraId="3EF352B9" w14:textId="13910555" w:rsidR="00135FDC" w:rsidRPr="00FB0D77" w:rsidRDefault="00135FDC" w:rsidP="00D046F0">
      <w:pPr>
        <w:numPr>
          <w:ilvl w:val="0"/>
          <w:numId w:val="3"/>
        </w:numPr>
        <w:tabs>
          <w:tab w:val="left" w:pos="851"/>
        </w:tabs>
        <w:autoSpaceDE w:val="0"/>
        <w:ind w:left="426"/>
        <w:jc w:val="both"/>
      </w:pPr>
      <w:r w:rsidRPr="00135FDC">
        <w:t xml:space="preserve">Umowę niniejszą sporządzono w </w:t>
      </w:r>
      <w:r w:rsidR="007A4410" w:rsidRPr="00FB0D77">
        <w:t>dwóch</w:t>
      </w:r>
      <w:r w:rsidRPr="00135FDC">
        <w:t xml:space="preserve"> jednobrzmiących egzemplarzach, </w:t>
      </w:r>
      <w:r w:rsidR="007A4410" w:rsidRPr="00FB0D77">
        <w:t>jeden</w:t>
      </w:r>
      <w:r w:rsidRPr="00135FDC">
        <w:t xml:space="preserve"> dla Zamawiającego</w:t>
      </w:r>
      <w:r w:rsidR="00FB0D77" w:rsidRPr="00FB0D77">
        <w:t xml:space="preserve">, </w:t>
      </w:r>
      <w:r w:rsidR="007A4410" w:rsidRPr="00FB0D77">
        <w:t>jeden</w:t>
      </w:r>
      <w:r w:rsidRPr="00135FDC">
        <w:t xml:space="preserve"> dla Wykonawcy.</w:t>
      </w:r>
    </w:p>
    <w:p w14:paraId="3D865BCE" w14:textId="77777777" w:rsidR="00FB0D77" w:rsidRPr="00135FDC" w:rsidRDefault="00FB0D77" w:rsidP="00FB0D77">
      <w:pPr>
        <w:tabs>
          <w:tab w:val="left" w:pos="851"/>
        </w:tabs>
        <w:autoSpaceDE w:val="0"/>
        <w:ind w:left="426"/>
        <w:jc w:val="both"/>
      </w:pPr>
    </w:p>
    <w:p w14:paraId="17B969C9" w14:textId="77777777" w:rsidR="00135FDC" w:rsidRPr="00135FDC" w:rsidRDefault="00135FDC" w:rsidP="00FB0D77">
      <w:pPr>
        <w:tabs>
          <w:tab w:val="left" w:pos="851"/>
        </w:tabs>
        <w:autoSpaceDE w:val="0"/>
        <w:jc w:val="both"/>
        <w:rPr>
          <w:b/>
          <w:u w:val="single"/>
        </w:rPr>
      </w:pPr>
      <w:r w:rsidRPr="00135FDC">
        <w:rPr>
          <w:b/>
          <w:u w:val="single"/>
        </w:rPr>
        <w:t>Wykaz załączników do umowy:</w:t>
      </w:r>
    </w:p>
    <w:p w14:paraId="3F1C110C" w14:textId="77777777" w:rsidR="00135FDC" w:rsidRPr="00135FDC" w:rsidRDefault="00135FDC" w:rsidP="00FB0D77">
      <w:pPr>
        <w:tabs>
          <w:tab w:val="left" w:pos="851"/>
        </w:tabs>
        <w:autoSpaceDE w:val="0"/>
        <w:jc w:val="both"/>
      </w:pPr>
      <w:r w:rsidRPr="00135FDC">
        <w:t>Załącznik nr 1 – Kosztorys ofertowy (szczegółowy);</w:t>
      </w:r>
    </w:p>
    <w:p w14:paraId="32C6C8B6" w14:textId="77777777" w:rsidR="00135FDC" w:rsidRPr="00135FDC" w:rsidRDefault="00135FDC" w:rsidP="00FB0D77">
      <w:pPr>
        <w:tabs>
          <w:tab w:val="left" w:pos="851"/>
        </w:tabs>
        <w:autoSpaceDE w:val="0"/>
        <w:jc w:val="both"/>
      </w:pPr>
      <w:r w:rsidRPr="00135FDC">
        <w:t>Załącznik nr 2 – Harmonogram rzeczowo-finansowy;</w:t>
      </w:r>
    </w:p>
    <w:p w14:paraId="0F0EAF4F" w14:textId="6FD20463" w:rsidR="00135FDC" w:rsidRDefault="00135FDC" w:rsidP="00FB0D77">
      <w:pPr>
        <w:tabs>
          <w:tab w:val="left" w:pos="851"/>
        </w:tabs>
        <w:autoSpaceDE w:val="0"/>
        <w:jc w:val="both"/>
      </w:pPr>
      <w:r w:rsidRPr="00135FDC">
        <w:t xml:space="preserve">Załącznik nr </w:t>
      </w:r>
      <w:r w:rsidR="008A3CED">
        <w:t>3</w:t>
      </w:r>
      <w:r w:rsidRPr="00135FDC">
        <w:t xml:space="preserve"> – Oświadczenie wraz z wykazem pracowników;</w:t>
      </w:r>
    </w:p>
    <w:p w14:paraId="2CDF7872" w14:textId="2A6DA191" w:rsidR="008A3CED" w:rsidRDefault="008A3CED" w:rsidP="00FB0D77">
      <w:pPr>
        <w:tabs>
          <w:tab w:val="left" w:pos="851"/>
        </w:tabs>
        <w:autoSpaceDE w:val="0"/>
        <w:jc w:val="both"/>
      </w:pPr>
      <w:r w:rsidRPr="008A3CED">
        <w:t xml:space="preserve">Załącznik nr </w:t>
      </w:r>
      <w:r>
        <w:t xml:space="preserve">4 – </w:t>
      </w:r>
      <w:r w:rsidRPr="008A3CED">
        <w:t xml:space="preserve">Oryginał dokumentu potwierdzającego wniesienie zabezpieczenia należytego </w:t>
      </w:r>
      <w:r>
        <w:t xml:space="preserve">    </w:t>
      </w:r>
    </w:p>
    <w:p w14:paraId="22BD15A1" w14:textId="77FD6218" w:rsidR="008A3CED" w:rsidRPr="00135FDC" w:rsidRDefault="008A3CED" w:rsidP="008A3CED">
      <w:pPr>
        <w:tabs>
          <w:tab w:val="left" w:pos="851"/>
        </w:tabs>
        <w:autoSpaceDE w:val="0"/>
        <w:ind w:left="1560"/>
        <w:jc w:val="both"/>
      </w:pPr>
      <w:r>
        <w:t xml:space="preserve">  </w:t>
      </w:r>
      <w:r w:rsidRPr="008A3CED">
        <w:t>wykonania umowy</w:t>
      </w:r>
    </w:p>
    <w:p w14:paraId="41681E39" w14:textId="77777777" w:rsidR="00135FDC" w:rsidRPr="00135FDC" w:rsidRDefault="00135FDC" w:rsidP="00FB0D77">
      <w:pPr>
        <w:tabs>
          <w:tab w:val="left" w:pos="851"/>
        </w:tabs>
        <w:autoSpaceDE w:val="0"/>
        <w:jc w:val="both"/>
      </w:pPr>
    </w:p>
    <w:p w14:paraId="525C5735" w14:textId="77777777" w:rsidR="00135FDC" w:rsidRPr="00135FDC" w:rsidRDefault="00135FDC" w:rsidP="00FB0D77">
      <w:pPr>
        <w:tabs>
          <w:tab w:val="left" w:pos="851"/>
        </w:tabs>
        <w:autoSpaceDE w:val="0"/>
        <w:jc w:val="both"/>
      </w:pPr>
    </w:p>
    <w:p w14:paraId="3B8A78AD" w14:textId="77777777" w:rsidR="00135FDC" w:rsidRPr="00135FDC" w:rsidRDefault="00135FDC" w:rsidP="00FB0D77">
      <w:pPr>
        <w:tabs>
          <w:tab w:val="left" w:pos="851"/>
        </w:tabs>
        <w:autoSpaceDE w:val="0"/>
        <w:jc w:val="both"/>
      </w:pPr>
      <w:bookmarkStart w:id="9" w:name="_Hlk59024630"/>
      <w:r w:rsidRPr="00135FDC">
        <w:rPr>
          <w:b/>
          <w:bCs/>
        </w:rPr>
        <w:t>ZAMAWIAJĄCY</w:t>
      </w:r>
      <w:r w:rsidRPr="00135FDC">
        <w:rPr>
          <w:b/>
          <w:bCs/>
        </w:rPr>
        <w:tab/>
        <w:t xml:space="preserve"> </w:t>
      </w:r>
      <w:r w:rsidRPr="00135FDC">
        <w:rPr>
          <w:b/>
          <w:bCs/>
        </w:rPr>
        <w:tab/>
      </w:r>
      <w:r w:rsidRPr="00135FDC">
        <w:rPr>
          <w:b/>
          <w:bCs/>
        </w:rPr>
        <w:tab/>
      </w:r>
      <w:r w:rsidRPr="00135FDC">
        <w:rPr>
          <w:b/>
          <w:bCs/>
        </w:rPr>
        <w:tab/>
        <w:t xml:space="preserve">   </w:t>
      </w:r>
      <w:r w:rsidRPr="00135FDC">
        <w:rPr>
          <w:b/>
          <w:bCs/>
        </w:rPr>
        <w:tab/>
      </w:r>
      <w:r w:rsidRPr="00135FDC">
        <w:rPr>
          <w:b/>
          <w:bCs/>
        </w:rPr>
        <w:tab/>
      </w:r>
      <w:r w:rsidRPr="00135FDC">
        <w:rPr>
          <w:b/>
          <w:bCs/>
        </w:rPr>
        <w:tab/>
        <w:t>WYKONAWCA</w:t>
      </w:r>
    </w:p>
    <w:p w14:paraId="4A445851" w14:textId="77777777" w:rsidR="00135FDC" w:rsidRPr="00135FDC" w:rsidRDefault="00135FDC" w:rsidP="00FB0D77">
      <w:pPr>
        <w:tabs>
          <w:tab w:val="left" w:pos="851"/>
        </w:tabs>
        <w:autoSpaceDE w:val="0"/>
        <w:jc w:val="both"/>
        <w:rPr>
          <w:b/>
        </w:rPr>
      </w:pPr>
    </w:p>
    <w:bookmarkEnd w:id="9"/>
    <w:p w14:paraId="5D43CF6C" w14:textId="6D52A059" w:rsidR="00B000FD" w:rsidRPr="00135FDC" w:rsidRDefault="00B000FD" w:rsidP="00135FDC">
      <w:pPr>
        <w:tabs>
          <w:tab w:val="left" w:pos="851"/>
        </w:tabs>
        <w:autoSpaceDE w:val="0"/>
        <w:spacing w:line="276" w:lineRule="auto"/>
        <w:jc w:val="both"/>
        <w:rPr>
          <w:rFonts w:ascii="Arial" w:hAnsi="Arial" w:cs="Arial"/>
          <w:sz w:val="22"/>
          <w:szCs w:val="22"/>
        </w:rPr>
      </w:pPr>
    </w:p>
    <w:sectPr w:rsidR="00B000FD" w:rsidRPr="00135FDC" w:rsidSect="00B000FD">
      <w:headerReference w:type="default" r:id="rId8"/>
      <w:footerReference w:type="default" r:id="rId9"/>
      <w:headerReference w:type="first" r:id="rId10"/>
      <w:pgSz w:w="11906" w:h="16838" w:code="9"/>
      <w:pgMar w:top="851" w:right="1418" w:bottom="1134" w:left="1418" w:header="142" w:footer="709" w:gutter="0"/>
      <w:cols w:space="708"/>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3100BE" w14:textId="77777777" w:rsidR="000E7549" w:rsidRDefault="000E7549">
      <w:r>
        <w:separator/>
      </w:r>
    </w:p>
  </w:endnote>
  <w:endnote w:type="continuationSeparator" w:id="0">
    <w:p w14:paraId="79A4B0A4" w14:textId="77777777" w:rsidR="000E7549" w:rsidRDefault="000E7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altName w:val="Palatino Linotype"/>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altName w:val="Tahoma"/>
    <w:panose1 w:val="020B0604030504040204"/>
    <w:charset w:val="EE"/>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003" w:usb1="288F0000" w:usb2="00000016" w:usb3="00000000" w:csb0="00040001" w:csb1="00000000"/>
  </w:font>
  <w:font w:name="Times-Roman">
    <w:altName w:val="Times New Roman"/>
    <w:panose1 w:val="00000000000000000000"/>
    <w:charset w:val="4D"/>
    <w:family w:val="auto"/>
    <w:notTrueType/>
    <w:pitch w:val="default"/>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E934D" w14:textId="2F96883A" w:rsidR="00A26FA2" w:rsidRDefault="00ED5E37">
    <w:pPr>
      <w:pStyle w:val="Stopka"/>
      <w:jc w:val="right"/>
    </w:pPr>
    <w:r>
      <w:fldChar w:fldCharType="begin"/>
    </w:r>
    <w:r w:rsidR="00A26FA2">
      <w:instrText>PAGE   \* MERGEFORMAT</w:instrText>
    </w:r>
    <w:r>
      <w:fldChar w:fldCharType="separate"/>
    </w:r>
    <w:r w:rsidR="00C1455E">
      <w:rPr>
        <w:noProof/>
      </w:rPr>
      <w:t>2</w:t>
    </w:r>
    <w:r>
      <w:fldChar w:fldCharType="end"/>
    </w:r>
  </w:p>
  <w:p w14:paraId="4D45B8AE" w14:textId="77777777" w:rsidR="00A26FA2" w:rsidRDefault="00A26FA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B6B95C" w14:textId="77777777" w:rsidR="000E7549" w:rsidRDefault="000E7549">
      <w:r>
        <w:separator/>
      </w:r>
    </w:p>
  </w:footnote>
  <w:footnote w:type="continuationSeparator" w:id="0">
    <w:p w14:paraId="2155DBC6" w14:textId="77777777" w:rsidR="000E7549" w:rsidRDefault="000E75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50D323" w14:textId="77777777" w:rsidR="002F64FB" w:rsidRDefault="002F64FB">
    <w:pPr>
      <w:pStyle w:val="Nagwek"/>
      <w:tabs>
        <w:tab w:val="left" w:pos="7230"/>
      </w:tabs>
      <w:rPr>
        <w:rFonts w:ascii="Arial" w:hAnsi="Arial" w:cs="Arial"/>
        <w:sz w:val="20"/>
      </w:rPr>
    </w:pPr>
    <w:r>
      <w:rPr>
        <w:rFonts w:ascii="Cambria" w:hAnsi="Cambria" w:cs="Cambria"/>
        <w:sz w:val="20"/>
      </w:rPr>
      <w:tab/>
    </w:r>
  </w:p>
  <w:p w14:paraId="50C0D86E" w14:textId="77777777" w:rsidR="002F64FB" w:rsidRDefault="002F64FB">
    <w:pPr>
      <w:pStyle w:val="Nagwek"/>
      <w:jc w:val="right"/>
      <w:rPr>
        <w:rFonts w:ascii="Arial" w:hAnsi="Arial" w:cs="Arial"/>
        <w:sz w:val="20"/>
      </w:rPr>
    </w:pPr>
  </w:p>
  <w:p w14:paraId="113BD166" w14:textId="77777777" w:rsidR="002F64FB" w:rsidRDefault="002F64FB" w:rsidP="002F64FB">
    <w:pPr>
      <w:tabs>
        <w:tab w:val="left" w:pos="975"/>
        <w:tab w:val="left" w:pos="1950"/>
        <w:tab w:val="center" w:pos="4536"/>
        <w:tab w:val="left" w:pos="7785"/>
      </w:tabs>
      <w:rPr>
        <w:rFonts w:ascii="Cambria" w:eastAsia="Calibri" w:hAnsi="Cambria"/>
        <w:bCs/>
        <w:i/>
        <w:iCs/>
        <w:sz w:val="20"/>
      </w:rPr>
    </w:pP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r>
      <w:rPr>
        <w:rFonts w:ascii="Cambria" w:eastAsia="Calibri" w:hAnsi="Cambria"/>
        <w:bCs/>
        <w:i/>
        <w:iCs/>
        <w:sz w:val="20"/>
      </w:rPr>
      <w:tab/>
    </w:r>
  </w:p>
  <w:p w14:paraId="3EDCFCF0" w14:textId="77777777" w:rsidR="002F64FB" w:rsidRDefault="002F64FB">
    <w:pPr>
      <w:pStyle w:val="Nagwek"/>
      <w:jc w:val="right"/>
      <w:rPr>
        <w:rFonts w:ascii="Verdana" w:eastAsia="Times-Roman" w:hAnsi="Verdana" w:cs="Verdana"/>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FC40A6" w14:textId="77777777" w:rsidR="00A2324C" w:rsidRDefault="00A2324C" w:rsidP="00A2324C">
    <w:pPr>
      <w:pStyle w:val="Nagwek"/>
      <w:jc w:val="right"/>
    </w:pPr>
  </w:p>
  <w:p w14:paraId="609E3835" w14:textId="58E859C7" w:rsidR="00B000FD" w:rsidRDefault="003439BB" w:rsidP="003439BB">
    <w:pPr>
      <w:pStyle w:val="Nagwek"/>
      <w:jc w:val="center"/>
    </w:pPr>
    <w:r w:rsidRPr="003439BB">
      <w:rPr>
        <w:noProof/>
        <w:lang w:eastAsia="pl-PL"/>
      </w:rPr>
      <w:drawing>
        <wp:inline distT="0" distB="0" distL="0" distR="0" wp14:anchorId="64C91F53" wp14:editId="12C3B2E8">
          <wp:extent cx="1657350" cy="800100"/>
          <wp:effectExtent l="0" t="0" r="0" b="0"/>
          <wp:docPr id="1" name="Obraz 1" descr="interreg_Lietuva-Polska_PL_v2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interreg_Lietuva-Polska_PL_v2_CMYK"/>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57350" cy="800100"/>
                  </a:xfrm>
                  <a:prstGeom prst="rect">
                    <a:avLst/>
                  </a:prstGeom>
                  <a:noFill/>
                  <a:ln>
                    <a:noFill/>
                  </a:ln>
                </pic:spPr>
              </pic:pic>
            </a:graphicData>
          </a:graphic>
        </wp:inline>
      </w:drawing>
    </w:r>
  </w:p>
  <w:p w14:paraId="1595C5FF" w14:textId="77777777" w:rsidR="003439BB" w:rsidRPr="00A2324C" w:rsidRDefault="003439BB" w:rsidP="00A2324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pStyle w:val="Nagwek5"/>
      <w:suff w:val="nothing"/>
      <w:lvlText w:val=""/>
      <w:lvlJc w:val="left"/>
      <w:pPr>
        <w:tabs>
          <w:tab w:val="num" w:pos="0"/>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C6564EC6"/>
    <w:name w:val="WW8Num2"/>
    <w:lvl w:ilvl="0">
      <w:start w:val="1"/>
      <w:numFmt w:val="decimal"/>
      <w:lvlText w:val="%1."/>
      <w:lvlJc w:val="left"/>
      <w:pPr>
        <w:tabs>
          <w:tab w:val="num" w:pos="786"/>
        </w:tabs>
        <w:ind w:left="786" w:hanging="360"/>
      </w:pPr>
      <w:rPr>
        <w:rFonts w:ascii="Arial" w:hAnsi="Arial" w:cs="Arial" w:hint="default"/>
        <w:b w:val="0"/>
        <w:sz w:val="22"/>
        <w:szCs w:val="22"/>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multilevel"/>
    <w:tmpl w:val="00000004"/>
    <w:name w:val="WW8Num4"/>
    <w:lvl w:ilvl="0">
      <w:start w:val="1"/>
      <w:numFmt w:val="lowerLetter"/>
      <w:lvlText w:val="%1)"/>
      <w:lvlJc w:val="left"/>
      <w:pPr>
        <w:tabs>
          <w:tab w:val="num" w:pos="1211"/>
        </w:tabs>
        <w:ind w:left="1211" w:hanging="360"/>
      </w:pPr>
      <w:rPr>
        <w:rFonts w:hint="default"/>
      </w:rPr>
    </w:lvl>
    <w:lvl w:ilvl="1">
      <w:start w:val="1"/>
      <w:numFmt w:val="lowerLetter"/>
      <w:lvlText w:val="%2."/>
      <w:lvlJc w:val="left"/>
      <w:pPr>
        <w:tabs>
          <w:tab w:val="num" w:pos="1931"/>
        </w:tabs>
        <w:ind w:left="1931" w:hanging="360"/>
      </w:pPr>
    </w:lvl>
    <w:lvl w:ilvl="2">
      <w:start w:val="1"/>
      <w:numFmt w:val="decimal"/>
      <w:lvlText w:val="%3)"/>
      <w:lvlJc w:val="left"/>
      <w:pPr>
        <w:tabs>
          <w:tab w:val="num" w:pos="2831"/>
        </w:tabs>
        <w:ind w:left="2831" w:hanging="360"/>
      </w:pPr>
    </w:lvl>
    <w:lvl w:ilvl="3">
      <w:start w:val="1"/>
      <w:numFmt w:val="decimal"/>
      <w:lvlText w:val="%4."/>
      <w:lvlJc w:val="left"/>
      <w:pPr>
        <w:tabs>
          <w:tab w:val="num" w:pos="3371"/>
        </w:tabs>
        <w:ind w:left="3371" w:hanging="360"/>
      </w:pPr>
    </w:lvl>
    <w:lvl w:ilvl="4">
      <w:start w:val="1"/>
      <w:numFmt w:val="lowerLetter"/>
      <w:lvlText w:val="%5."/>
      <w:lvlJc w:val="left"/>
      <w:pPr>
        <w:tabs>
          <w:tab w:val="num" w:pos="4091"/>
        </w:tabs>
        <w:ind w:left="4091" w:hanging="360"/>
      </w:pPr>
    </w:lvl>
    <w:lvl w:ilvl="5">
      <w:start w:val="1"/>
      <w:numFmt w:val="lowerRoman"/>
      <w:lvlText w:val="%6."/>
      <w:lvlJc w:val="right"/>
      <w:pPr>
        <w:tabs>
          <w:tab w:val="num" w:pos="4811"/>
        </w:tabs>
        <w:ind w:left="4811" w:hanging="180"/>
      </w:pPr>
    </w:lvl>
    <w:lvl w:ilvl="6">
      <w:start w:val="1"/>
      <w:numFmt w:val="decimal"/>
      <w:lvlText w:val="%7."/>
      <w:lvlJc w:val="left"/>
      <w:pPr>
        <w:tabs>
          <w:tab w:val="num" w:pos="5531"/>
        </w:tabs>
        <w:ind w:left="5531" w:hanging="360"/>
      </w:pPr>
    </w:lvl>
    <w:lvl w:ilvl="7">
      <w:start w:val="1"/>
      <w:numFmt w:val="lowerLetter"/>
      <w:lvlText w:val="%8."/>
      <w:lvlJc w:val="left"/>
      <w:pPr>
        <w:tabs>
          <w:tab w:val="num" w:pos="6251"/>
        </w:tabs>
        <w:ind w:left="6251" w:hanging="360"/>
      </w:pPr>
    </w:lvl>
    <w:lvl w:ilvl="8">
      <w:start w:val="1"/>
      <w:numFmt w:val="lowerRoman"/>
      <w:lvlText w:val="%9."/>
      <w:lvlJc w:val="right"/>
      <w:pPr>
        <w:tabs>
          <w:tab w:val="num" w:pos="6971"/>
        </w:tabs>
        <w:ind w:left="6971" w:hanging="180"/>
      </w:p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rPr>
        <w:rFonts w:cs="Arial" w:hint="default"/>
        <w:i w:val="0"/>
      </w:rPr>
    </w:lvl>
  </w:abstractNum>
  <w:abstractNum w:abstractNumId="5" w15:restartNumberingAfterBreak="0">
    <w:nsid w:val="00000007"/>
    <w:multiLevelType w:val="singleLevel"/>
    <w:tmpl w:val="BC360E6C"/>
    <w:name w:val="WW8Num7"/>
    <w:lvl w:ilvl="0">
      <w:start w:val="2"/>
      <w:numFmt w:val="decimal"/>
      <w:lvlText w:val="%1."/>
      <w:lvlJc w:val="left"/>
      <w:pPr>
        <w:tabs>
          <w:tab w:val="num" w:pos="360"/>
        </w:tabs>
        <w:ind w:left="360" w:hanging="360"/>
      </w:pPr>
      <w:rPr>
        <w:rFonts w:ascii="Arial" w:hAnsi="Arial" w:cs="Arial" w:hint="default"/>
        <w:b w:val="0"/>
        <w:color w:val="000000"/>
        <w:sz w:val="22"/>
        <w:szCs w:val="22"/>
      </w:rPr>
    </w:lvl>
  </w:abstractNum>
  <w:abstractNum w:abstractNumId="6" w15:restartNumberingAfterBreak="0">
    <w:nsid w:val="00000008"/>
    <w:multiLevelType w:val="singleLevel"/>
    <w:tmpl w:val="00000008"/>
    <w:name w:val="WW8Num8"/>
    <w:lvl w:ilvl="0">
      <w:start w:val="1"/>
      <w:numFmt w:val="lowerLetter"/>
      <w:lvlText w:val="%1)"/>
      <w:lvlJc w:val="left"/>
      <w:pPr>
        <w:tabs>
          <w:tab w:val="num" w:pos="1571"/>
        </w:tabs>
        <w:ind w:left="1571" w:hanging="360"/>
      </w:pPr>
      <w:rPr>
        <w:rFonts w:cs="Arial"/>
      </w:rPr>
    </w:lvl>
  </w:abstractNum>
  <w:abstractNum w:abstractNumId="7" w15:restartNumberingAfterBreak="0">
    <w:nsid w:val="00000009"/>
    <w:multiLevelType w:val="multilevel"/>
    <w:tmpl w:val="00000009"/>
    <w:name w:val="WW8Num9"/>
    <w:lvl w:ilvl="0">
      <w:start w:val="1"/>
      <w:numFmt w:val="decimal"/>
      <w:lvlText w:val="%1."/>
      <w:lvlJc w:val="left"/>
      <w:pPr>
        <w:tabs>
          <w:tab w:val="num" w:pos="252"/>
        </w:tabs>
        <w:ind w:left="252" w:hanging="360"/>
      </w:pPr>
      <w:rPr>
        <w:rFonts w:hint="default"/>
      </w:rPr>
    </w:lvl>
    <w:lvl w:ilvl="1">
      <w:start w:val="1"/>
      <w:numFmt w:val="lowerLetter"/>
      <w:lvlText w:val="%2."/>
      <w:lvlJc w:val="left"/>
      <w:pPr>
        <w:tabs>
          <w:tab w:val="num" w:pos="972"/>
        </w:tabs>
        <w:ind w:left="972" w:hanging="360"/>
      </w:pPr>
    </w:lvl>
    <w:lvl w:ilvl="2">
      <w:start w:val="1"/>
      <w:numFmt w:val="lowerRoman"/>
      <w:lvlText w:val="%3."/>
      <w:lvlJc w:val="right"/>
      <w:pPr>
        <w:tabs>
          <w:tab w:val="num" w:pos="1692"/>
        </w:tabs>
        <w:ind w:left="1692" w:hanging="180"/>
      </w:pPr>
    </w:lvl>
    <w:lvl w:ilvl="3">
      <w:start w:val="1"/>
      <w:numFmt w:val="lowerLetter"/>
      <w:lvlText w:val="%4)"/>
      <w:lvlJc w:val="left"/>
      <w:pPr>
        <w:tabs>
          <w:tab w:val="num" w:pos="2412"/>
        </w:tabs>
        <w:ind w:left="2412" w:hanging="360"/>
      </w:pPr>
    </w:lvl>
    <w:lvl w:ilvl="4">
      <w:start w:val="1"/>
      <w:numFmt w:val="lowerLetter"/>
      <w:lvlText w:val="%5."/>
      <w:lvlJc w:val="left"/>
      <w:pPr>
        <w:tabs>
          <w:tab w:val="num" w:pos="3132"/>
        </w:tabs>
        <w:ind w:left="3132" w:hanging="360"/>
      </w:pPr>
    </w:lvl>
    <w:lvl w:ilvl="5">
      <w:start w:val="1"/>
      <w:numFmt w:val="lowerRoman"/>
      <w:lvlText w:val="%6."/>
      <w:lvlJc w:val="right"/>
      <w:pPr>
        <w:tabs>
          <w:tab w:val="num" w:pos="3852"/>
        </w:tabs>
        <w:ind w:left="3852" w:hanging="180"/>
      </w:pPr>
    </w:lvl>
    <w:lvl w:ilvl="6">
      <w:start w:val="1"/>
      <w:numFmt w:val="decimal"/>
      <w:lvlText w:val="%7."/>
      <w:lvlJc w:val="left"/>
      <w:pPr>
        <w:tabs>
          <w:tab w:val="num" w:pos="4572"/>
        </w:tabs>
        <w:ind w:left="4572" w:hanging="360"/>
      </w:pPr>
    </w:lvl>
    <w:lvl w:ilvl="7">
      <w:start w:val="1"/>
      <w:numFmt w:val="lowerLetter"/>
      <w:lvlText w:val="%8."/>
      <w:lvlJc w:val="left"/>
      <w:pPr>
        <w:tabs>
          <w:tab w:val="num" w:pos="5292"/>
        </w:tabs>
        <w:ind w:left="5292" w:hanging="360"/>
      </w:pPr>
    </w:lvl>
    <w:lvl w:ilvl="8">
      <w:start w:val="1"/>
      <w:numFmt w:val="lowerRoman"/>
      <w:lvlText w:val="%9."/>
      <w:lvlJc w:val="right"/>
      <w:pPr>
        <w:tabs>
          <w:tab w:val="num" w:pos="6012"/>
        </w:tabs>
        <w:ind w:left="6012" w:hanging="180"/>
      </w:pPr>
    </w:lvl>
  </w:abstractNum>
  <w:abstractNum w:abstractNumId="8" w15:restartNumberingAfterBreak="0">
    <w:nsid w:val="0000000A"/>
    <w:multiLevelType w:val="singleLevel"/>
    <w:tmpl w:val="0000000A"/>
    <w:name w:val="WW8Num10"/>
    <w:lvl w:ilvl="0">
      <w:start w:val="1"/>
      <w:numFmt w:val="decimal"/>
      <w:lvlText w:val="%1."/>
      <w:lvlJc w:val="left"/>
      <w:pPr>
        <w:tabs>
          <w:tab w:val="num" w:pos="0"/>
        </w:tabs>
        <w:ind w:left="720" w:hanging="360"/>
      </w:pPr>
      <w:rPr>
        <w:rFonts w:ascii="Cambria" w:hAnsi="Cambria" w:cs="Arial"/>
        <w:sz w:val="20"/>
        <w:szCs w:val="20"/>
      </w:rPr>
    </w:lvl>
  </w:abstractNum>
  <w:abstractNum w:abstractNumId="9" w15:restartNumberingAfterBreak="0">
    <w:nsid w:val="00000020"/>
    <w:multiLevelType w:val="singleLevel"/>
    <w:tmpl w:val="00000020"/>
    <w:name w:val="WW8Num31"/>
    <w:lvl w:ilvl="0">
      <w:start w:val="1"/>
      <w:numFmt w:val="decimal"/>
      <w:lvlText w:val="%1."/>
      <w:lvlJc w:val="left"/>
      <w:pPr>
        <w:tabs>
          <w:tab w:val="num" w:pos="0"/>
        </w:tabs>
        <w:ind w:left="720" w:hanging="360"/>
      </w:pPr>
    </w:lvl>
  </w:abstractNum>
  <w:abstractNum w:abstractNumId="10" w15:restartNumberingAfterBreak="0">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11" w15:restartNumberingAfterBreak="0">
    <w:nsid w:val="04ED2C2C"/>
    <w:multiLevelType w:val="multilevel"/>
    <w:tmpl w:val="6504BE98"/>
    <w:lvl w:ilvl="0">
      <w:start w:val="1"/>
      <w:numFmt w:val="decimal"/>
      <w:lvlText w:val="%1."/>
      <w:lvlJc w:val="left"/>
      <w:pPr>
        <w:ind w:left="390" w:hanging="390"/>
      </w:pPr>
      <w:rPr>
        <w:rFonts w:ascii="Times New Roman" w:eastAsia="Calibri" w:hAnsi="Times New Roman" w:cs="Times New Roman" w:hint="default"/>
        <w:color w:val="auto"/>
      </w:rPr>
    </w:lvl>
    <w:lvl w:ilvl="1">
      <w:start w:val="1"/>
      <w:numFmt w:val="decimal"/>
      <w:lvlText w:val="%2)"/>
      <w:lvlJc w:val="left"/>
      <w:pPr>
        <w:ind w:left="2700" w:hanging="720"/>
      </w:pPr>
    </w:lvl>
    <w:lvl w:ilvl="2">
      <w:start w:val="1"/>
      <w:numFmt w:val="decimal"/>
      <w:lvlText w:val="%1.%2.%3."/>
      <w:lvlJc w:val="left"/>
      <w:pPr>
        <w:ind w:left="4680" w:hanging="720"/>
      </w:pPr>
    </w:lvl>
    <w:lvl w:ilvl="3">
      <w:start w:val="1"/>
      <w:numFmt w:val="decimal"/>
      <w:lvlText w:val="%1.%2.%3.%4."/>
      <w:lvlJc w:val="left"/>
      <w:pPr>
        <w:ind w:left="7020" w:hanging="1080"/>
      </w:pPr>
    </w:lvl>
    <w:lvl w:ilvl="4">
      <w:start w:val="1"/>
      <w:numFmt w:val="decimal"/>
      <w:lvlText w:val="%1.%2.%3.%4.%5."/>
      <w:lvlJc w:val="left"/>
      <w:pPr>
        <w:ind w:left="9000" w:hanging="1080"/>
      </w:pPr>
    </w:lvl>
    <w:lvl w:ilvl="5">
      <w:start w:val="1"/>
      <w:numFmt w:val="decimal"/>
      <w:lvlText w:val="%1.%2.%3.%4.%5.%6."/>
      <w:lvlJc w:val="left"/>
      <w:pPr>
        <w:ind w:left="11340" w:hanging="1440"/>
      </w:pPr>
    </w:lvl>
    <w:lvl w:ilvl="6">
      <w:start w:val="1"/>
      <w:numFmt w:val="decimal"/>
      <w:lvlText w:val="%1.%2.%3.%4.%5.%6.%7."/>
      <w:lvlJc w:val="left"/>
      <w:pPr>
        <w:ind w:left="13320" w:hanging="1440"/>
      </w:pPr>
    </w:lvl>
    <w:lvl w:ilvl="7">
      <w:start w:val="1"/>
      <w:numFmt w:val="decimal"/>
      <w:lvlText w:val="%1.%2.%3.%4.%5.%6.%7.%8."/>
      <w:lvlJc w:val="left"/>
      <w:pPr>
        <w:ind w:left="15660" w:hanging="1800"/>
      </w:pPr>
    </w:lvl>
    <w:lvl w:ilvl="8">
      <w:start w:val="1"/>
      <w:numFmt w:val="decimal"/>
      <w:lvlText w:val="%1.%2.%3.%4.%5.%6.%7.%8.%9."/>
      <w:lvlJc w:val="left"/>
      <w:pPr>
        <w:ind w:left="18000" w:hanging="2160"/>
      </w:pPr>
    </w:lvl>
  </w:abstractNum>
  <w:abstractNum w:abstractNumId="12" w15:restartNumberingAfterBreak="0">
    <w:nsid w:val="24614E6C"/>
    <w:multiLevelType w:val="multilevel"/>
    <w:tmpl w:val="9CD628BE"/>
    <w:lvl w:ilvl="0">
      <w:start w:val="2"/>
      <w:numFmt w:val="decimal"/>
      <w:lvlText w:val="%1."/>
      <w:lvlJc w:val="left"/>
      <w:pPr>
        <w:tabs>
          <w:tab w:val="num" w:pos="720"/>
        </w:tabs>
        <w:ind w:left="720" w:hanging="360"/>
      </w:pPr>
      <w:rPr>
        <w:rFonts w:ascii="Times New Roman" w:eastAsia="Calibri" w:hAnsi="Times New Roman" w:cs="Times New Roman" w:hint="default"/>
        <w:b w:val="0"/>
        <w:color w:val="auto"/>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b w:val="0"/>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26153CAA"/>
    <w:multiLevelType w:val="multilevel"/>
    <w:tmpl w:val="BE7C3198"/>
    <w:lvl w:ilvl="0">
      <w:start w:val="1"/>
      <w:numFmt w:val="decimal"/>
      <w:lvlText w:val="%1."/>
      <w:lvlJc w:val="left"/>
      <w:pPr>
        <w:ind w:left="720" w:hanging="360"/>
      </w:pPr>
      <w:rPr>
        <w:rFonts w:hint="default"/>
        <w:b w:val="0"/>
      </w:rPr>
    </w:lvl>
    <w:lvl w:ilvl="1">
      <w:start w:val="1"/>
      <w:numFmt w:val="decimal"/>
      <w:lvlText w:val="%2)"/>
      <w:lvlJc w:val="left"/>
      <w:pPr>
        <w:ind w:left="1115" w:hanging="405"/>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4" w15:restartNumberingAfterBreak="0">
    <w:nsid w:val="263E625A"/>
    <w:multiLevelType w:val="multilevel"/>
    <w:tmpl w:val="8F16BE9A"/>
    <w:lvl w:ilvl="0">
      <w:start w:val="1"/>
      <w:numFmt w:val="decimal"/>
      <w:lvlText w:val="%1"/>
      <w:lvlJc w:val="left"/>
      <w:pPr>
        <w:ind w:left="360" w:hanging="360"/>
      </w:pPr>
      <w:rPr>
        <w:rFonts w:hint="default"/>
      </w:rPr>
    </w:lvl>
    <w:lvl w:ilvl="1">
      <w:start w:val="1"/>
      <w:numFmt w:val="decimal"/>
      <w:lvlText w:val="%2)"/>
      <w:lvlJc w:val="left"/>
      <w:pPr>
        <w:ind w:left="786"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7471473"/>
    <w:multiLevelType w:val="hybridMultilevel"/>
    <w:tmpl w:val="5C90611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6" w15:restartNumberingAfterBreak="0">
    <w:nsid w:val="2E5812D8"/>
    <w:multiLevelType w:val="multilevel"/>
    <w:tmpl w:val="0D9207BA"/>
    <w:lvl w:ilvl="0">
      <w:start w:val="7"/>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17" w15:restartNumberingAfterBreak="0">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3B945CA4"/>
    <w:multiLevelType w:val="multilevel"/>
    <w:tmpl w:val="D60C0682"/>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9" w15:restartNumberingAfterBreak="0">
    <w:nsid w:val="3DCE47B2"/>
    <w:multiLevelType w:val="multilevel"/>
    <w:tmpl w:val="0BC62114"/>
    <w:lvl w:ilvl="0">
      <w:start w:val="1"/>
      <w:numFmt w:val="decimal"/>
      <w:lvlText w:val="%1."/>
      <w:lvlJc w:val="left"/>
      <w:pPr>
        <w:ind w:left="1070" w:hanging="360"/>
      </w:pPr>
      <w:rPr>
        <w:rFonts w:hint="default"/>
      </w:rPr>
    </w:lvl>
    <w:lvl w:ilvl="1">
      <w:start w:val="2"/>
      <w:numFmt w:val="decimal"/>
      <w:isLgl/>
      <w:lvlText w:val="%1.%2."/>
      <w:lvlJc w:val="left"/>
      <w:pPr>
        <w:ind w:left="1800" w:hanging="720"/>
      </w:pPr>
      <w:rPr>
        <w:rFonts w:hint="default"/>
      </w:rPr>
    </w:lvl>
    <w:lvl w:ilvl="2">
      <w:start w:val="1"/>
      <w:numFmt w:val="decimal"/>
      <w:isLgl/>
      <w:lvlText w:val="%1.%2.%3."/>
      <w:lvlJc w:val="left"/>
      <w:pPr>
        <w:ind w:left="2520" w:hanging="720"/>
      </w:pPr>
      <w:rPr>
        <w:rFonts w:hint="default"/>
      </w:rPr>
    </w:lvl>
    <w:lvl w:ilvl="3">
      <w:start w:val="1"/>
      <w:numFmt w:val="decimal"/>
      <w:isLgl/>
      <w:lvlText w:val="%1.%2.%3.%4."/>
      <w:lvlJc w:val="left"/>
      <w:pPr>
        <w:ind w:left="3600" w:hanging="108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400" w:hanging="144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7200" w:hanging="1800"/>
      </w:pPr>
      <w:rPr>
        <w:rFonts w:hint="default"/>
      </w:rPr>
    </w:lvl>
    <w:lvl w:ilvl="8">
      <w:start w:val="1"/>
      <w:numFmt w:val="decimal"/>
      <w:isLgl/>
      <w:lvlText w:val="%1.%2.%3.%4.%5.%6.%7.%8.%9."/>
      <w:lvlJc w:val="left"/>
      <w:pPr>
        <w:ind w:left="8280" w:hanging="2160"/>
      </w:pPr>
      <w:rPr>
        <w:rFonts w:hint="default"/>
      </w:rPr>
    </w:lvl>
  </w:abstractNum>
  <w:abstractNum w:abstractNumId="20" w15:restartNumberingAfterBreak="0">
    <w:nsid w:val="41C5541F"/>
    <w:multiLevelType w:val="hybridMultilevel"/>
    <w:tmpl w:val="DE2E0BEE"/>
    <w:lvl w:ilvl="0" w:tplc="FFFFFFFF">
      <w:start w:val="1"/>
      <w:numFmt w:val="decimal"/>
      <w:lvlText w:val="%1."/>
      <w:lvlJc w:val="left"/>
      <w:pPr>
        <w:tabs>
          <w:tab w:val="num" w:pos="780"/>
        </w:tabs>
        <w:ind w:left="780" w:hanging="42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449A04CD"/>
    <w:multiLevelType w:val="hybridMultilevel"/>
    <w:tmpl w:val="D12E5D1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9685D0E"/>
    <w:multiLevelType w:val="hybridMultilevel"/>
    <w:tmpl w:val="24A42A60"/>
    <w:lvl w:ilvl="0" w:tplc="63623BE0">
      <w:start w:val="1"/>
      <w:numFmt w:val="decimal"/>
      <w:lvlText w:val="%1)"/>
      <w:lvlJc w:val="left"/>
      <w:pPr>
        <w:ind w:left="871" w:hanging="360"/>
      </w:pPr>
      <w:rPr>
        <w:rFonts w:hint="default"/>
      </w:rPr>
    </w:lvl>
    <w:lvl w:ilvl="1" w:tplc="04150019" w:tentative="1">
      <w:start w:val="1"/>
      <w:numFmt w:val="lowerLetter"/>
      <w:lvlText w:val="%2."/>
      <w:lvlJc w:val="left"/>
      <w:pPr>
        <w:ind w:left="1591" w:hanging="360"/>
      </w:pPr>
    </w:lvl>
    <w:lvl w:ilvl="2" w:tplc="0415001B" w:tentative="1">
      <w:start w:val="1"/>
      <w:numFmt w:val="lowerRoman"/>
      <w:lvlText w:val="%3."/>
      <w:lvlJc w:val="right"/>
      <w:pPr>
        <w:ind w:left="2311" w:hanging="180"/>
      </w:pPr>
    </w:lvl>
    <w:lvl w:ilvl="3" w:tplc="0415000F" w:tentative="1">
      <w:start w:val="1"/>
      <w:numFmt w:val="decimal"/>
      <w:lvlText w:val="%4."/>
      <w:lvlJc w:val="left"/>
      <w:pPr>
        <w:ind w:left="3031" w:hanging="360"/>
      </w:pPr>
    </w:lvl>
    <w:lvl w:ilvl="4" w:tplc="04150019" w:tentative="1">
      <w:start w:val="1"/>
      <w:numFmt w:val="lowerLetter"/>
      <w:lvlText w:val="%5."/>
      <w:lvlJc w:val="left"/>
      <w:pPr>
        <w:ind w:left="3751" w:hanging="360"/>
      </w:pPr>
    </w:lvl>
    <w:lvl w:ilvl="5" w:tplc="0415001B" w:tentative="1">
      <w:start w:val="1"/>
      <w:numFmt w:val="lowerRoman"/>
      <w:lvlText w:val="%6."/>
      <w:lvlJc w:val="right"/>
      <w:pPr>
        <w:ind w:left="4471" w:hanging="180"/>
      </w:pPr>
    </w:lvl>
    <w:lvl w:ilvl="6" w:tplc="0415000F" w:tentative="1">
      <w:start w:val="1"/>
      <w:numFmt w:val="decimal"/>
      <w:lvlText w:val="%7."/>
      <w:lvlJc w:val="left"/>
      <w:pPr>
        <w:ind w:left="5191" w:hanging="360"/>
      </w:pPr>
    </w:lvl>
    <w:lvl w:ilvl="7" w:tplc="04150019" w:tentative="1">
      <w:start w:val="1"/>
      <w:numFmt w:val="lowerLetter"/>
      <w:lvlText w:val="%8."/>
      <w:lvlJc w:val="left"/>
      <w:pPr>
        <w:ind w:left="5911" w:hanging="360"/>
      </w:pPr>
    </w:lvl>
    <w:lvl w:ilvl="8" w:tplc="0415001B" w:tentative="1">
      <w:start w:val="1"/>
      <w:numFmt w:val="lowerRoman"/>
      <w:lvlText w:val="%9."/>
      <w:lvlJc w:val="right"/>
      <w:pPr>
        <w:ind w:left="6631" w:hanging="180"/>
      </w:pPr>
    </w:lvl>
  </w:abstractNum>
  <w:abstractNum w:abstractNumId="23" w15:restartNumberingAfterBreak="0">
    <w:nsid w:val="5646720B"/>
    <w:multiLevelType w:val="hybridMultilevel"/>
    <w:tmpl w:val="B3F8BD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7436288"/>
    <w:multiLevelType w:val="hybridMultilevel"/>
    <w:tmpl w:val="B97A0D22"/>
    <w:lvl w:ilvl="0" w:tplc="13367764">
      <w:start w:val="1"/>
      <w:numFmt w:val="decimal"/>
      <w:lvlText w:val="%1."/>
      <w:lvlJc w:val="left"/>
      <w:pPr>
        <w:ind w:left="1026" w:hanging="425"/>
      </w:pPr>
      <w:rPr>
        <w:rFonts w:ascii="Times New Roman" w:eastAsia="Calibri" w:hAnsi="Times New Roman" w:cs="Times New Roman"/>
        <w:color w:val="auto"/>
        <w:spacing w:val="-16"/>
        <w:w w:val="99"/>
        <w:sz w:val="24"/>
        <w:szCs w:val="24"/>
        <w:lang w:val="pl-PL" w:eastAsia="en-US" w:bidi="ar-SA"/>
      </w:rPr>
    </w:lvl>
    <w:lvl w:ilvl="1" w:tplc="4D68FE28">
      <w:numFmt w:val="bullet"/>
      <w:lvlText w:val="­"/>
      <w:lvlJc w:val="left"/>
      <w:pPr>
        <w:ind w:left="2587" w:hanging="286"/>
      </w:pPr>
      <w:rPr>
        <w:rFonts w:ascii="Courier New" w:eastAsia="Courier New" w:hAnsi="Courier New" w:cs="Courier New" w:hint="default"/>
        <w:w w:val="100"/>
        <w:sz w:val="24"/>
        <w:szCs w:val="24"/>
        <w:lang w:val="pl-PL" w:eastAsia="en-US" w:bidi="ar-SA"/>
      </w:rPr>
    </w:lvl>
    <w:lvl w:ilvl="2" w:tplc="042A3848">
      <w:numFmt w:val="bullet"/>
      <w:lvlText w:val="•"/>
      <w:lvlJc w:val="left"/>
      <w:pPr>
        <w:ind w:left="3402" w:hanging="286"/>
      </w:pPr>
      <w:rPr>
        <w:rFonts w:hint="default"/>
        <w:lang w:val="pl-PL" w:eastAsia="en-US" w:bidi="ar-SA"/>
      </w:rPr>
    </w:lvl>
    <w:lvl w:ilvl="3" w:tplc="79B6CFE8">
      <w:numFmt w:val="bullet"/>
      <w:lvlText w:val="•"/>
      <w:lvlJc w:val="left"/>
      <w:pPr>
        <w:ind w:left="4225" w:hanging="286"/>
      </w:pPr>
      <w:rPr>
        <w:rFonts w:hint="default"/>
        <w:lang w:val="pl-PL" w:eastAsia="en-US" w:bidi="ar-SA"/>
      </w:rPr>
    </w:lvl>
    <w:lvl w:ilvl="4" w:tplc="B2889BFA">
      <w:numFmt w:val="bullet"/>
      <w:lvlText w:val="•"/>
      <w:lvlJc w:val="left"/>
      <w:pPr>
        <w:ind w:left="5048" w:hanging="286"/>
      </w:pPr>
      <w:rPr>
        <w:rFonts w:hint="default"/>
        <w:lang w:val="pl-PL" w:eastAsia="en-US" w:bidi="ar-SA"/>
      </w:rPr>
    </w:lvl>
    <w:lvl w:ilvl="5" w:tplc="572CAED8">
      <w:numFmt w:val="bullet"/>
      <w:lvlText w:val="•"/>
      <w:lvlJc w:val="left"/>
      <w:pPr>
        <w:ind w:left="5871" w:hanging="286"/>
      </w:pPr>
      <w:rPr>
        <w:rFonts w:hint="default"/>
        <w:lang w:val="pl-PL" w:eastAsia="en-US" w:bidi="ar-SA"/>
      </w:rPr>
    </w:lvl>
    <w:lvl w:ilvl="6" w:tplc="11043566">
      <w:numFmt w:val="bullet"/>
      <w:lvlText w:val="•"/>
      <w:lvlJc w:val="left"/>
      <w:pPr>
        <w:ind w:left="6694" w:hanging="286"/>
      </w:pPr>
      <w:rPr>
        <w:rFonts w:hint="default"/>
        <w:lang w:val="pl-PL" w:eastAsia="en-US" w:bidi="ar-SA"/>
      </w:rPr>
    </w:lvl>
    <w:lvl w:ilvl="7" w:tplc="D5F6F374">
      <w:numFmt w:val="bullet"/>
      <w:lvlText w:val="•"/>
      <w:lvlJc w:val="left"/>
      <w:pPr>
        <w:ind w:left="7517" w:hanging="286"/>
      </w:pPr>
      <w:rPr>
        <w:rFonts w:hint="default"/>
        <w:lang w:val="pl-PL" w:eastAsia="en-US" w:bidi="ar-SA"/>
      </w:rPr>
    </w:lvl>
    <w:lvl w:ilvl="8" w:tplc="5290F964">
      <w:numFmt w:val="bullet"/>
      <w:lvlText w:val="•"/>
      <w:lvlJc w:val="left"/>
      <w:pPr>
        <w:ind w:left="8340" w:hanging="286"/>
      </w:pPr>
      <w:rPr>
        <w:rFonts w:hint="default"/>
        <w:lang w:val="pl-PL" w:eastAsia="en-US" w:bidi="ar-SA"/>
      </w:rPr>
    </w:lvl>
  </w:abstractNum>
  <w:abstractNum w:abstractNumId="25" w15:restartNumberingAfterBreak="0">
    <w:nsid w:val="5A8B4006"/>
    <w:multiLevelType w:val="hybridMultilevel"/>
    <w:tmpl w:val="B19C1A60"/>
    <w:lvl w:ilvl="0" w:tplc="04150011">
      <w:start w:val="1"/>
      <w:numFmt w:val="decimal"/>
      <w:lvlText w:val="%1)"/>
      <w:lvlJc w:val="left"/>
      <w:pPr>
        <w:ind w:left="1170" w:hanging="360"/>
      </w:pPr>
    </w:lvl>
    <w:lvl w:ilvl="1" w:tplc="04150019" w:tentative="1">
      <w:start w:val="1"/>
      <w:numFmt w:val="lowerLetter"/>
      <w:lvlText w:val="%2."/>
      <w:lvlJc w:val="left"/>
      <w:pPr>
        <w:ind w:left="1890" w:hanging="360"/>
      </w:pPr>
    </w:lvl>
    <w:lvl w:ilvl="2" w:tplc="0415001B" w:tentative="1">
      <w:start w:val="1"/>
      <w:numFmt w:val="lowerRoman"/>
      <w:lvlText w:val="%3."/>
      <w:lvlJc w:val="right"/>
      <w:pPr>
        <w:ind w:left="2610" w:hanging="180"/>
      </w:pPr>
    </w:lvl>
    <w:lvl w:ilvl="3" w:tplc="0415000F" w:tentative="1">
      <w:start w:val="1"/>
      <w:numFmt w:val="decimal"/>
      <w:lvlText w:val="%4."/>
      <w:lvlJc w:val="left"/>
      <w:pPr>
        <w:ind w:left="3330" w:hanging="360"/>
      </w:pPr>
    </w:lvl>
    <w:lvl w:ilvl="4" w:tplc="04150019" w:tentative="1">
      <w:start w:val="1"/>
      <w:numFmt w:val="lowerLetter"/>
      <w:lvlText w:val="%5."/>
      <w:lvlJc w:val="left"/>
      <w:pPr>
        <w:ind w:left="4050" w:hanging="360"/>
      </w:pPr>
    </w:lvl>
    <w:lvl w:ilvl="5" w:tplc="0415001B" w:tentative="1">
      <w:start w:val="1"/>
      <w:numFmt w:val="lowerRoman"/>
      <w:lvlText w:val="%6."/>
      <w:lvlJc w:val="right"/>
      <w:pPr>
        <w:ind w:left="4770" w:hanging="180"/>
      </w:pPr>
    </w:lvl>
    <w:lvl w:ilvl="6" w:tplc="0415000F" w:tentative="1">
      <w:start w:val="1"/>
      <w:numFmt w:val="decimal"/>
      <w:lvlText w:val="%7."/>
      <w:lvlJc w:val="left"/>
      <w:pPr>
        <w:ind w:left="5490" w:hanging="360"/>
      </w:pPr>
    </w:lvl>
    <w:lvl w:ilvl="7" w:tplc="04150019" w:tentative="1">
      <w:start w:val="1"/>
      <w:numFmt w:val="lowerLetter"/>
      <w:lvlText w:val="%8."/>
      <w:lvlJc w:val="left"/>
      <w:pPr>
        <w:ind w:left="6210" w:hanging="360"/>
      </w:pPr>
    </w:lvl>
    <w:lvl w:ilvl="8" w:tplc="0415001B" w:tentative="1">
      <w:start w:val="1"/>
      <w:numFmt w:val="lowerRoman"/>
      <w:lvlText w:val="%9."/>
      <w:lvlJc w:val="right"/>
      <w:pPr>
        <w:ind w:left="6930" w:hanging="180"/>
      </w:pPr>
    </w:lvl>
  </w:abstractNum>
  <w:abstractNum w:abstractNumId="26" w15:restartNumberingAfterBreak="0">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360"/>
        </w:tabs>
        <w:ind w:left="36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63E0493F"/>
    <w:multiLevelType w:val="multilevel"/>
    <w:tmpl w:val="EC680408"/>
    <w:lvl w:ilvl="0">
      <w:start w:val="3"/>
      <w:numFmt w:val="decimal"/>
      <w:lvlText w:val="%1"/>
      <w:lvlJc w:val="left"/>
      <w:pPr>
        <w:ind w:left="360" w:hanging="360"/>
      </w:pPr>
      <w:rPr>
        <w:rFonts w:eastAsia="Calibri" w:hint="default"/>
      </w:rPr>
    </w:lvl>
    <w:lvl w:ilvl="1">
      <w:start w:val="1"/>
      <w:numFmt w:val="lowerLetter"/>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28" w15:restartNumberingAfterBreak="0">
    <w:nsid w:val="69280469"/>
    <w:multiLevelType w:val="multilevel"/>
    <w:tmpl w:val="B296CD58"/>
    <w:lvl w:ilvl="0">
      <w:start w:val="1"/>
      <w:numFmt w:val="decimal"/>
      <w:lvlText w:val="%1."/>
      <w:lvlJc w:val="left"/>
      <w:pPr>
        <w:ind w:left="720" w:hanging="360"/>
      </w:pPr>
      <w:rPr>
        <w:b w:val="0"/>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9" w15:restartNumberingAfterBreak="0">
    <w:nsid w:val="735A13BE"/>
    <w:multiLevelType w:val="hybridMultilevel"/>
    <w:tmpl w:val="1C00968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76A432DC"/>
    <w:multiLevelType w:val="hybridMultilevel"/>
    <w:tmpl w:val="D4DECB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81644F6"/>
    <w:multiLevelType w:val="multilevel"/>
    <w:tmpl w:val="C7F47104"/>
    <w:lvl w:ilvl="0">
      <w:start w:val="1"/>
      <w:numFmt w:val="decimal"/>
      <w:lvlText w:val="%1."/>
      <w:lvlJc w:val="left"/>
      <w:pPr>
        <w:ind w:left="720" w:hanging="360"/>
      </w:pPr>
      <w:rPr>
        <w:rFonts w:hint="default"/>
      </w:rPr>
    </w:lvl>
    <w:lvl w:ilvl="1">
      <w:start w:val="1"/>
      <w:numFmt w:val="decimal"/>
      <w:lvlText w:val="%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32" w15:restartNumberingAfterBreak="0">
    <w:nsid w:val="788674DB"/>
    <w:multiLevelType w:val="hybridMultilevel"/>
    <w:tmpl w:val="712C00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A34DAD"/>
    <w:multiLevelType w:val="hybridMultilevel"/>
    <w:tmpl w:val="B7C80404"/>
    <w:lvl w:ilvl="0" w:tplc="52CCACC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78C32523"/>
    <w:multiLevelType w:val="hybridMultilevel"/>
    <w:tmpl w:val="CA0A75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3"/>
  </w:num>
  <w:num w:numId="3">
    <w:abstractNumId w:val="34"/>
  </w:num>
  <w:num w:numId="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num>
  <w:num w:numId="10">
    <w:abstractNumId w:val="28"/>
  </w:num>
  <w:num w:numId="11">
    <w:abstractNumId w:val="16"/>
  </w:num>
  <w:num w:numId="12">
    <w:abstractNumId w:val="19"/>
  </w:num>
  <w:num w:numId="13">
    <w:abstractNumId w:val="23"/>
  </w:num>
  <w:num w:numId="14">
    <w:abstractNumId w:val="33"/>
  </w:num>
  <w:num w:numId="15">
    <w:abstractNumId w:val="31"/>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22"/>
  </w:num>
  <w:num w:numId="19">
    <w:abstractNumId w:val="21"/>
  </w:num>
  <w:num w:numId="20">
    <w:abstractNumId w:val="27"/>
  </w:num>
  <w:num w:numId="21">
    <w:abstractNumId w:val="11"/>
  </w:num>
  <w:num w:numId="22">
    <w:abstractNumId w:val="30"/>
  </w:num>
  <w:num w:numId="23">
    <w:abstractNumId w:val="15"/>
  </w:num>
  <w:num w:numId="24">
    <w:abstractNumId w:val="24"/>
  </w:num>
  <w:num w:numId="25">
    <w:abstractNumId w:val="25"/>
  </w:num>
  <w:num w:numId="26">
    <w:abstractNumId w:val="32"/>
  </w:num>
  <w:num w:numId="27">
    <w:abstractNumId w:val="29"/>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0DA0"/>
    <w:rsid w:val="00001D20"/>
    <w:rsid w:val="000074E3"/>
    <w:rsid w:val="00007606"/>
    <w:rsid w:val="00015799"/>
    <w:rsid w:val="000264AD"/>
    <w:rsid w:val="00035085"/>
    <w:rsid w:val="0005212A"/>
    <w:rsid w:val="000528DA"/>
    <w:rsid w:val="00061760"/>
    <w:rsid w:val="0008401C"/>
    <w:rsid w:val="000956A8"/>
    <w:rsid w:val="000B386B"/>
    <w:rsid w:val="000C0E00"/>
    <w:rsid w:val="000C72C6"/>
    <w:rsid w:val="000C7A43"/>
    <w:rsid w:val="000D641A"/>
    <w:rsid w:val="000E7549"/>
    <w:rsid w:val="001002D1"/>
    <w:rsid w:val="00102E67"/>
    <w:rsid w:val="0010676E"/>
    <w:rsid w:val="00114769"/>
    <w:rsid w:val="0012304A"/>
    <w:rsid w:val="00135201"/>
    <w:rsid w:val="00135FDC"/>
    <w:rsid w:val="00156776"/>
    <w:rsid w:val="0016102B"/>
    <w:rsid w:val="00176E5A"/>
    <w:rsid w:val="0019786B"/>
    <w:rsid w:val="001A159D"/>
    <w:rsid w:val="001A1A74"/>
    <w:rsid w:val="001A3708"/>
    <w:rsid w:val="001A609D"/>
    <w:rsid w:val="001A70CA"/>
    <w:rsid w:val="001B542D"/>
    <w:rsid w:val="001D3DD2"/>
    <w:rsid w:val="001D4637"/>
    <w:rsid w:val="001E5A1E"/>
    <w:rsid w:val="001F3B71"/>
    <w:rsid w:val="00244BC2"/>
    <w:rsid w:val="00244E59"/>
    <w:rsid w:val="0025228C"/>
    <w:rsid w:val="0026222A"/>
    <w:rsid w:val="00262DAC"/>
    <w:rsid w:val="00271575"/>
    <w:rsid w:val="002C0A15"/>
    <w:rsid w:val="002C26E7"/>
    <w:rsid w:val="002D4D36"/>
    <w:rsid w:val="002E2359"/>
    <w:rsid w:val="002E283B"/>
    <w:rsid w:val="002E592F"/>
    <w:rsid w:val="002F64FB"/>
    <w:rsid w:val="002F6B31"/>
    <w:rsid w:val="002F6CBF"/>
    <w:rsid w:val="003059A9"/>
    <w:rsid w:val="00305C86"/>
    <w:rsid w:val="00307981"/>
    <w:rsid w:val="00335E94"/>
    <w:rsid w:val="003439BB"/>
    <w:rsid w:val="00352FFA"/>
    <w:rsid w:val="00362FF9"/>
    <w:rsid w:val="003B680A"/>
    <w:rsid w:val="003C7281"/>
    <w:rsid w:val="003E25B8"/>
    <w:rsid w:val="003F72B3"/>
    <w:rsid w:val="004301CA"/>
    <w:rsid w:val="00430382"/>
    <w:rsid w:val="00433AB0"/>
    <w:rsid w:val="004459EA"/>
    <w:rsid w:val="00450AAB"/>
    <w:rsid w:val="004676A5"/>
    <w:rsid w:val="00472C00"/>
    <w:rsid w:val="004809A3"/>
    <w:rsid w:val="004827F5"/>
    <w:rsid w:val="00487BCD"/>
    <w:rsid w:val="00490705"/>
    <w:rsid w:val="004A3105"/>
    <w:rsid w:val="004A5CB3"/>
    <w:rsid w:val="004C3BD4"/>
    <w:rsid w:val="005066F3"/>
    <w:rsid w:val="00516C91"/>
    <w:rsid w:val="00526471"/>
    <w:rsid w:val="005667F1"/>
    <w:rsid w:val="005676A7"/>
    <w:rsid w:val="00573B76"/>
    <w:rsid w:val="0058668B"/>
    <w:rsid w:val="005A0AC0"/>
    <w:rsid w:val="005C4A42"/>
    <w:rsid w:val="005C63CF"/>
    <w:rsid w:val="005D00EA"/>
    <w:rsid w:val="005D7BE6"/>
    <w:rsid w:val="005E3A9D"/>
    <w:rsid w:val="005E5A23"/>
    <w:rsid w:val="006309F9"/>
    <w:rsid w:val="006428FD"/>
    <w:rsid w:val="00647046"/>
    <w:rsid w:val="00652E81"/>
    <w:rsid w:val="006647DC"/>
    <w:rsid w:val="00664E69"/>
    <w:rsid w:val="00672669"/>
    <w:rsid w:val="006905EB"/>
    <w:rsid w:val="006A4BFD"/>
    <w:rsid w:val="006D7844"/>
    <w:rsid w:val="006E3433"/>
    <w:rsid w:val="006F1F32"/>
    <w:rsid w:val="006F2ADB"/>
    <w:rsid w:val="007018FA"/>
    <w:rsid w:val="00705442"/>
    <w:rsid w:val="0074736B"/>
    <w:rsid w:val="00771665"/>
    <w:rsid w:val="007A4410"/>
    <w:rsid w:val="007B27A8"/>
    <w:rsid w:val="007B4C28"/>
    <w:rsid w:val="007B73EC"/>
    <w:rsid w:val="007C3255"/>
    <w:rsid w:val="007C36C7"/>
    <w:rsid w:val="007D6F80"/>
    <w:rsid w:val="00800621"/>
    <w:rsid w:val="00800DA0"/>
    <w:rsid w:val="00801E76"/>
    <w:rsid w:val="00804605"/>
    <w:rsid w:val="00810494"/>
    <w:rsid w:val="00827023"/>
    <w:rsid w:val="00840D6B"/>
    <w:rsid w:val="00864C39"/>
    <w:rsid w:val="00886561"/>
    <w:rsid w:val="008A2943"/>
    <w:rsid w:val="008A3CED"/>
    <w:rsid w:val="008A6B1C"/>
    <w:rsid w:val="008B4253"/>
    <w:rsid w:val="008D2CBE"/>
    <w:rsid w:val="008D45E1"/>
    <w:rsid w:val="008D5AB5"/>
    <w:rsid w:val="009028A2"/>
    <w:rsid w:val="00913CAB"/>
    <w:rsid w:val="00914C84"/>
    <w:rsid w:val="0092493B"/>
    <w:rsid w:val="009359DF"/>
    <w:rsid w:val="00946BBB"/>
    <w:rsid w:val="009472D6"/>
    <w:rsid w:val="009658C2"/>
    <w:rsid w:val="0097324F"/>
    <w:rsid w:val="00976415"/>
    <w:rsid w:val="00983401"/>
    <w:rsid w:val="00987F11"/>
    <w:rsid w:val="00990736"/>
    <w:rsid w:val="009A346E"/>
    <w:rsid w:val="009A769F"/>
    <w:rsid w:val="009A7AA0"/>
    <w:rsid w:val="009C4383"/>
    <w:rsid w:val="009E7185"/>
    <w:rsid w:val="00A04794"/>
    <w:rsid w:val="00A068AB"/>
    <w:rsid w:val="00A10560"/>
    <w:rsid w:val="00A15DAF"/>
    <w:rsid w:val="00A22F11"/>
    <w:rsid w:val="00A2324C"/>
    <w:rsid w:val="00A26FA2"/>
    <w:rsid w:val="00A3069E"/>
    <w:rsid w:val="00A4202C"/>
    <w:rsid w:val="00A60B0D"/>
    <w:rsid w:val="00A81714"/>
    <w:rsid w:val="00A823DB"/>
    <w:rsid w:val="00A87282"/>
    <w:rsid w:val="00A874A8"/>
    <w:rsid w:val="00AA40B8"/>
    <w:rsid w:val="00AA70E3"/>
    <w:rsid w:val="00AB11F4"/>
    <w:rsid w:val="00AC410B"/>
    <w:rsid w:val="00AD16C0"/>
    <w:rsid w:val="00AE078B"/>
    <w:rsid w:val="00AE1055"/>
    <w:rsid w:val="00AE5DC6"/>
    <w:rsid w:val="00AF198B"/>
    <w:rsid w:val="00AF266B"/>
    <w:rsid w:val="00AF3662"/>
    <w:rsid w:val="00B000FD"/>
    <w:rsid w:val="00B152CB"/>
    <w:rsid w:val="00B207A0"/>
    <w:rsid w:val="00B4407A"/>
    <w:rsid w:val="00B472A0"/>
    <w:rsid w:val="00B61DDC"/>
    <w:rsid w:val="00B851FC"/>
    <w:rsid w:val="00B87F90"/>
    <w:rsid w:val="00B926B7"/>
    <w:rsid w:val="00BA2098"/>
    <w:rsid w:val="00BB669E"/>
    <w:rsid w:val="00BB7640"/>
    <w:rsid w:val="00BC26A4"/>
    <w:rsid w:val="00BC6A1A"/>
    <w:rsid w:val="00BD3635"/>
    <w:rsid w:val="00BE6F3D"/>
    <w:rsid w:val="00C03866"/>
    <w:rsid w:val="00C07CBE"/>
    <w:rsid w:val="00C1455E"/>
    <w:rsid w:val="00C417FF"/>
    <w:rsid w:val="00C433BC"/>
    <w:rsid w:val="00C52E4A"/>
    <w:rsid w:val="00C723A1"/>
    <w:rsid w:val="00C76370"/>
    <w:rsid w:val="00C76C30"/>
    <w:rsid w:val="00C80F8F"/>
    <w:rsid w:val="00C81574"/>
    <w:rsid w:val="00C94D4C"/>
    <w:rsid w:val="00CA7800"/>
    <w:rsid w:val="00CB4786"/>
    <w:rsid w:val="00CD15AB"/>
    <w:rsid w:val="00CF6289"/>
    <w:rsid w:val="00D046F0"/>
    <w:rsid w:val="00D051A0"/>
    <w:rsid w:val="00D12BDE"/>
    <w:rsid w:val="00D43512"/>
    <w:rsid w:val="00D44DD7"/>
    <w:rsid w:val="00D47202"/>
    <w:rsid w:val="00D57891"/>
    <w:rsid w:val="00D81BEE"/>
    <w:rsid w:val="00D934A3"/>
    <w:rsid w:val="00D96AA6"/>
    <w:rsid w:val="00DC1DF6"/>
    <w:rsid w:val="00DD0657"/>
    <w:rsid w:val="00DD597A"/>
    <w:rsid w:val="00DE684B"/>
    <w:rsid w:val="00E039A6"/>
    <w:rsid w:val="00E1064D"/>
    <w:rsid w:val="00E24FD9"/>
    <w:rsid w:val="00E27BC9"/>
    <w:rsid w:val="00E70A48"/>
    <w:rsid w:val="00E7130E"/>
    <w:rsid w:val="00E86485"/>
    <w:rsid w:val="00E9560C"/>
    <w:rsid w:val="00EA23DD"/>
    <w:rsid w:val="00EB35A4"/>
    <w:rsid w:val="00EB57C8"/>
    <w:rsid w:val="00EC6914"/>
    <w:rsid w:val="00ED48BC"/>
    <w:rsid w:val="00ED5E37"/>
    <w:rsid w:val="00EE46AF"/>
    <w:rsid w:val="00EE6517"/>
    <w:rsid w:val="00EF553D"/>
    <w:rsid w:val="00F07362"/>
    <w:rsid w:val="00F278EF"/>
    <w:rsid w:val="00F567F6"/>
    <w:rsid w:val="00F60849"/>
    <w:rsid w:val="00F6176F"/>
    <w:rsid w:val="00F74A2F"/>
    <w:rsid w:val="00F80748"/>
    <w:rsid w:val="00F80758"/>
    <w:rsid w:val="00FA29F4"/>
    <w:rsid w:val="00FA3A09"/>
    <w:rsid w:val="00FA5FB0"/>
    <w:rsid w:val="00FB0D77"/>
    <w:rsid w:val="00FC1C97"/>
    <w:rsid w:val="00FC2FCC"/>
    <w:rsid w:val="00FD1DD3"/>
    <w:rsid w:val="00FD42FE"/>
    <w:rsid w:val="00FE5697"/>
    <w:rsid w:val="00FE7ACC"/>
    <w:rsid w:val="00FF08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05649E87"/>
  <w15:docId w15:val="{0C85AE4C-7409-4A99-879F-53550867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76370"/>
    <w:pPr>
      <w:suppressAutoHyphens/>
    </w:pPr>
    <w:rPr>
      <w:sz w:val="24"/>
      <w:szCs w:val="24"/>
      <w:lang w:eastAsia="ar-SA"/>
    </w:rPr>
  </w:style>
  <w:style w:type="paragraph" w:styleId="Nagwek1">
    <w:name w:val="heading 1"/>
    <w:basedOn w:val="Normalny"/>
    <w:next w:val="Normalny"/>
    <w:qFormat/>
    <w:rsid w:val="00C76370"/>
    <w:pPr>
      <w:keepNext/>
      <w:numPr>
        <w:numId w:val="1"/>
      </w:numPr>
      <w:spacing w:before="240" w:after="60"/>
      <w:outlineLvl w:val="0"/>
    </w:pPr>
    <w:rPr>
      <w:rFonts w:ascii="Cambria" w:eastAsia="Calibri" w:hAnsi="Cambria" w:cs="Cambria"/>
      <w:b/>
      <w:bCs/>
      <w:kern w:val="1"/>
      <w:sz w:val="32"/>
      <w:szCs w:val="32"/>
    </w:rPr>
  </w:style>
  <w:style w:type="paragraph" w:styleId="Nagwek2">
    <w:name w:val="heading 2"/>
    <w:basedOn w:val="Normalny"/>
    <w:next w:val="Normalny"/>
    <w:qFormat/>
    <w:rsid w:val="00C76370"/>
    <w:pPr>
      <w:keepNext/>
      <w:numPr>
        <w:ilvl w:val="1"/>
        <w:numId w:val="1"/>
      </w:numPr>
      <w:spacing w:before="240" w:after="60"/>
      <w:outlineLvl w:val="1"/>
    </w:pPr>
    <w:rPr>
      <w:rFonts w:ascii="Arial" w:eastAsia="Calibri" w:hAnsi="Arial" w:cs="Arial"/>
      <w:b/>
      <w:bCs/>
      <w:i/>
      <w:iCs/>
      <w:sz w:val="28"/>
      <w:szCs w:val="28"/>
    </w:rPr>
  </w:style>
  <w:style w:type="paragraph" w:styleId="Nagwek5">
    <w:name w:val="heading 5"/>
    <w:basedOn w:val="Normalny"/>
    <w:next w:val="Normalny"/>
    <w:qFormat/>
    <w:rsid w:val="00C76370"/>
    <w:pPr>
      <w:numPr>
        <w:ilvl w:val="4"/>
        <w:numId w:val="1"/>
      </w:numPr>
      <w:spacing w:before="240" w:after="60"/>
      <w:outlineLvl w:val="4"/>
    </w:pPr>
    <w:rPr>
      <w:rFonts w:ascii="Calibri" w:eastAsia="Calibri" w:hAnsi="Calibri" w:cs="Calibri"/>
      <w:b/>
      <w:bCs/>
      <w:i/>
      <w:i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76370"/>
  </w:style>
  <w:style w:type="character" w:customStyle="1" w:styleId="WW8Num1z1">
    <w:name w:val="WW8Num1z1"/>
    <w:rsid w:val="00C76370"/>
  </w:style>
  <w:style w:type="character" w:customStyle="1" w:styleId="WW8Num1z2">
    <w:name w:val="WW8Num1z2"/>
    <w:rsid w:val="00C76370"/>
  </w:style>
  <w:style w:type="character" w:customStyle="1" w:styleId="WW8Num1z3">
    <w:name w:val="WW8Num1z3"/>
    <w:rsid w:val="00C76370"/>
  </w:style>
  <w:style w:type="character" w:customStyle="1" w:styleId="WW8Num1z4">
    <w:name w:val="WW8Num1z4"/>
    <w:rsid w:val="00C76370"/>
  </w:style>
  <w:style w:type="character" w:customStyle="1" w:styleId="WW8Num1z5">
    <w:name w:val="WW8Num1z5"/>
    <w:rsid w:val="00C76370"/>
  </w:style>
  <w:style w:type="character" w:customStyle="1" w:styleId="WW8Num1z6">
    <w:name w:val="WW8Num1z6"/>
    <w:rsid w:val="00C76370"/>
  </w:style>
  <w:style w:type="character" w:customStyle="1" w:styleId="WW8Num1z7">
    <w:name w:val="WW8Num1z7"/>
    <w:rsid w:val="00C76370"/>
  </w:style>
  <w:style w:type="character" w:customStyle="1" w:styleId="WW8Num1z8">
    <w:name w:val="WW8Num1z8"/>
    <w:rsid w:val="00C76370"/>
  </w:style>
  <w:style w:type="character" w:customStyle="1" w:styleId="WW8Num2z0">
    <w:name w:val="WW8Num2z0"/>
    <w:rsid w:val="00C76370"/>
    <w:rPr>
      <w:rFonts w:ascii="Cambria" w:hAnsi="Cambria" w:cs="Arial" w:hint="default"/>
      <w:b w:val="0"/>
      <w:sz w:val="20"/>
      <w:szCs w:val="20"/>
    </w:rPr>
  </w:style>
  <w:style w:type="character" w:customStyle="1" w:styleId="WW8Num3z0">
    <w:name w:val="WW8Num3z0"/>
    <w:rsid w:val="00C76370"/>
    <w:rPr>
      <w:rFonts w:hint="default"/>
    </w:rPr>
  </w:style>
  <w:style w:type="character" w:customStyle="1" w:styleId="WW8Num4z0">
    <w:name w:val="WW8Num4z0"/>
    <w:rsid w:val="00C76370"/>
    <w:rPr>
      <w:rFonts w:hint="default"/>
    </w:rPr>
  </w:style>
  <w:style w:type="character" w:customStyle="1" w:styleId="WW8Num4z1">
    <w:name w:val="WW8Num4z1"/>
    <w:rsid w:val="00C76370"/>
  </w:style>
  <w:style w:type="character" w:customStyle="1" w:styleId="WW8Num4z2">
    <w:name w:val="WW8Num4z2"/>
    <w:rsid w:val="00C76370"/>
  </w:style>
  <w:style w:type="character" w:customStyle="1" w:styleId="WW8Num4z3">
    <w:name w:val="WW8Num4z3"/>
    <w:rsid w:val="00C76370"/>
  </w:style>
  <w:style w:type="character" w:customStyle="1" w:styleId="WW8Num4z4">
    <w:name w:val="WW8Num4z4"/>
    <w:rsid w:val="00C76370"/>
  </w:style>
  <w:style w:type="character" w:customStyle="1" w:styleId="WW8Num4z5">
    <w:name w:val="WW8Num4z5"/>
    <w:rsid w:val="00C76370"/>
  </w:style>
  <w:style w:type="character" w:customStyle="1" w:styleId="WW8Num4z6">
    <w:name w:val="WW8Num4z6"/>
    <w:rsid w:val="00C76370"/>
  </w:style>
  <w:style w:type="character" w:customStyle="1" w:styleId="WW8Num4z7">
    <w:name w:val="WW8Num4z7"/>
    <w:rsid w:val="00C76370"/>
  </w:style>
  <w:style w:type="character" w:customStyle="1" w:styleId="WW8Num4z8">
    <w:name w:val="WW8Num4z8"/>
    <w:rsid w:val="00C76370"/>
  </w:style>
  <w:style w:type="character" w:customStyle="1" w:styleId="WW8Num5z0">
    <w:name w:val="WW8Num5z0"/>
    <w:rsid w:val="00C76370"/>
    <w:rPr>
      <w:rFonts w:ascii="Verdana" w:eastAsia="Times New Roman" w:hAnsi="Verdana" w:cs="Times New Roman" w:hint="default"/>
    </w:rPr>
  </w:style>
  <w:style w:type="character" w:customStyle="1" w:styleId="WW8Num6z0">
    <w:name w:val="WW8Num6z0"/>
    <w:rsid w:val="00C76370"/>
    <w:rPr>
      <w:rFonts w:cs="Arial" w:hint="default"/>
      <w:i w:val="0"/>
    </w:rPr>
  </w:style>
  <w:style w:type="character" w:customStyle="1" w:styleId="WW8Num7z0">
    <w:name w:val="WW8Num7z0"/>
    <w:rsid w:val="00C76370"/>
    <w:rPr>
      <w:rFonts w:ascii="Cambria" w:hAnsi="Cambria" w:cs="Cambria" w:hint="default"/>
      <w:b w:val="0"/>
      <w:color w:val="000000"/>
      <w:sz w:val="18"/>
      <w:szCs w:val="18"/>
    </w:rPr>
  </w:style>
  <w:style w:type="character" w:customStyle="1" w:styleId="WW8Num8z0">
    <w:name w:val="WW8Num8z0"/>
    <w:rsid w:val="00C76370"/>
    <w:rPr>
      <w:rFonts w:cs="Arial"/>
    </w:rPr>
  </w:style>
  <w:style w:type="character" w:customStyle="1" w:styleId="WW8Num9z0">
    <w:name w:val="WW8Num9z0"/>
    <w:rsid w:val="00C76370"/>
    <w:rPr>
      <w:rFonts w:hint="default"/>
    </w:rPr>
  </w:style>
  <w:style w:type="character" w:customStyle="1" w:styleId="WW8Num9z1">
    <w:name w:val="WW8Num9z1"/>
    <w:rsid w:val="00C76370"/>
  </w:style>
  <w:style w:type="character" w:customStyle="1" w:styleId="WW8Num9z2">
    <w:name w:val="WW8Num9z2"/>
    <w:rsid w:val="00C76370"/>
  </w:style>
  <w:style w:type="character" w:customStyle="1" w:styleId="WW8Num9z3">
    <w:name w:val="WW8Num9z3"/>
    <w:rsid w:val="00C76370"/>
  </w:style>
  <w:style w:type="character" w:customStyle="1" w:styleId="WW8Num9z4">
    <w:name w:val="WW8Num9z4"/>
    <w:rsid w:val="00C76370"/>
  </w:style>
  <w:style w:type="character" w:customStyle="1" w:styleId="WW8Num9z5">
    <w:name w:val="WW8Num9z5"/>
    <w:rsid w:val="00C76370"/>
  </w:style>
  <w:style w:type="character" w:customStyle="1" w:styleId="WW8Num9z6">
    <w:name w:val="WW8Num9z6"/>
    <w:rsid w:val="00C76370"/>
  </w:style>
  <w:style w:type="character" w:customStyle="1" w:styleId="WW8Num9z7">
    <w:name w:val="WW8Num9z7"/>
    <w:rsid w:val="00C76370"/>
  </w:style>
  <w:style w:type="character" w:customStyle="1" w:styleId="WW8Num9z8">
    <w:name w:val="WW8Num9z8"/>
    <w:rsid w:val="00C76370"/>
  </w:style>
  <w:style w:type="character" w:customStyle="1" w:styleId="WW8Num10z0">
    <w:name w:val="WW8Num10z0"/>
    <w:rsid w:val="00C76370"/>
    <w:rPr>
      <w:rFonts w:ascii="Cambria" w:hAnsi="Cambria" w:cs="Arial"/>
      <w:sz w:val="20"/>
      <w:szCs w:val="20"/>
    </w:rPr>
  </w:style>
  <w:style w:type="character" w:customStyle="1" w:styleId="WW8Num2z1">
    <w:name w:val="WW8Num2z1"/>
    <w:rsid w:val="00C76370"/>
  </w:style>
  <w:style w:type="character" w:customStyle="1" w:styleId="WW8Num2z2">
    <w:name w:val="WW8Num2z2"/>
    <w:rsid w:val="00C76370"/>
  </w:style>
  <w:style w:type="character" w:customStyle="1" w:styleId="WW8Num2z3">
    <w:name w:val="WW8Num2z3"/>
    <w:rsid w:val="00C76370"/>
  </w:style>
  <w:style w:type="character" w:customStyle="1" w:styleId="WW8Num2z4">
    <w:name w:val="WW8Num2z4"/>
    <w:rsid w:val="00C76370"/>
  </w:style>
  <w:style w:type="character" w:customStyle="1" w:styleId="WW8Num2z5">
    <w:name w:val="WW8Num2z5"/>
    <w:rsid w:val="00C76370"/>
  </w:style>
  <w:style w:type="character" w:customStyle="1" w:styleId="WW8Num2z6">
    <w:name w:val="WW8Num2z6"/>
    <w:rsid w:val="00C76370"/>
  </w:style>
  <w:style w:type="character" w:customStyle="1" w:styleId="WW8Num2z7">
    <w:name w:val="WW8Num2z7"/>
    <w:rsid w:val="00C76370"/>
  </w:style>
  <w:style w:type="character" w:customStyle="1" w:styleId="WW8Num2z8">
    <w:name w:val="WW8Num2z8"/>
    <w:rsid w:val="00C76370"/>
  </w:style>
  <w:style w:type="character" w:customStyle="1" w:styleId="WW8Num3z1">
    <w:name w:val="WW8Num3z1"/>
    <w:rsid w:val="00C76370"/>
  </w:style>
  <w:style w:type="character" w:customStyle="1" w:styleId="WW8Num3z2">
    <w:name w:val="WW8Num3z2"/>
    <w:rsid w:val="00C76370"/>
  </w:style>
  <w:style w:type="character" w:customStyle="1" w:styleId="WW8Num3z3">
    <w:name w:val="WW8Num3z3"/>
    <w:rsid w:val="00C76370"/>
  </w:style>
  <w:style w:type="character" w:customStyle="1" w:styleId="WW8Num3z4">
    <w:name w:val="WW8Num3z4"/>
    <w:rsid w:val="00C76370"/>
  </w:style>
  <w:style w:type="character" w:customStyle="1" w:styleId="WW8Num3z5">
    <w:name w:val="WW8Num3z5"/>
    <w:rsid w:val="00C76370"/>
  </w:style>
  <w:style w:type="character" w:customStyle="1" w:styleId="WW8Num3z6">
    <w:name w:val="WW8Num3z6"/>
    <w:rsid w:val="00C76370"/>
  </w:style>
  <w:style w:type="character" w:customStyle="1" w:styleId="WW8Num3z7">
    <w:name w:val="WW8Num3z7"/>
    <w:rsid w:val="00C76370"/>
  </w:style>
  <w:style w:type="character" w:customStyle="1" w:styleId="WW8Num3z8">
    <w:name w:val="WW8Num3z8"/>
    <w:rsid w:val="00C76370"/>
  </w:style>
  <w:style w:type="character" w:customStyle="1" w:styleId="WW8Num5z1">
    <w:name w:val="WW8Num5z1"/>
    <w:rsid w:val="00C76370"/>
  </w:style>
  <w:style w:type="character" w:customStyle="1" w:styleId="WW8Num5z2">
    <w:name w:val="WW8Num5z2"/>
    <w:rsid w:val="00C76370"/>
    <w:rPr>
      <w:rFonts w:hint="default"/>
    </w:rPr>
  </w:style>
  <w:style w:type="character" w:customStyle="1" w:styleId="WW8Num5z4">
    <w:name w:val="WW8Num5z4"/>
    <w:rsid w:val="00C76370"/>
  </w:style>
  <w:style w:type="character" w:customStyle="1" w:styleId="WW8Num5z5">
    <w:name w:val="WW8Num5z5"/>
    <w:rsid w:val="00C76370"/>
  </w:style>
  <w:style w:type="character" w:customStyle="1" w:styleId="WW8Num5z6">
    <w:name w:val="WW8Num5z6"/>
    <w:rsid w:val="00C76370"/>
  </w:style>
  <w:style w:type="character" w:customStyle="1" w:styleId="WW8Num5z7">
    <w:name w:val="WW8Num5z7"/>
    <w:rsid w:val="00C76370"/>
  </w:style>
  <w:style w:type="character" w:customStyle="1" w:styleId="WW8Num5z8">
    <w:name w:val="WW8Num5z8"/>
    <w:rsid w:val="00C76370"/>
  </w:style>
  <w:style w:type="character" w:customStyle="1" w:styleId="WW8Num6z3">
    <w:name w:val="WW8Num6z3"/>
    <w:rsid w:val="00C76370"/>
  </w:style>
  <w:style w:type="character" w:customStyle="1" w:styleId="WW8Num6z4">
    <w:name w:val="WW8Num6z4"/>
    <w:rsid w:val="00C76370"/>
  </w:style>
  <w:style w:type="character" w:customStyle="1" w:styleId="WW8Num6z5">
    <w:name w:val="WW8Num6z5"/>
    <w:rsid w:val="00C76370"/>
  </w:style>
  <w:style w:type="character" w:customStyle="1" w:styleId="WW8Num6z6">
    <w:name w:val="WW8Num6z6"/>
    <w:rsid w:val="00C76370"/>
  </w:style>
  <w:style w:type="character" w:customStyle="1" w:styleId="WW8Num6z7">
    <w:name w:val="WW8Num6z7"/>
    <w:rsid w:val="00C76370"/>
  </w:style>
  <w:style w:type="character" w:customStyle="1" w:styleId="WW8Num6z8">
    <w:name w:val="WW8Num6z8"/>
    <w:rsid w:val="00C76370"/>
  </w:style>
  <w:style w:type="character" w:customStyle="1" w:styleId="WW8Num7z1">
    <w:name w:val="WW8Num7z1"/>
    <w:rsid w:val="00C76370"/>
    <w:rPr>
      <w:rFonts w:hint="default"/>
      <w:i w:val="0"/>
    </w:rPr>
  </w:style>
  <w:style w:type="character" w:customStyle="1" w:styleId="WW8Num7z2">
    <w:name w:val="WW8Num7z2"/>
    <w:rsid w:val="00C76370"/>
  </w:style>
  <w:style w:type="character" w:customStyle="1" w:styleId="WW8Num7z3">
    <w:name w:val="WW8Num7z3"/>
    <w:rsid w:val="00C76370"/>
  </w:style>
  <w:style w:type="character" w:customStyle="1" w:styleId="WW8Num7z4">
    <w:name w:val="WW8Num7z4"/>
    <w:rsid w:val="00C76370"/>
  </w:style>
  <w:style w:type="character" w:customStyle="1" w:styleId="WW8Num7z5">
    <w:name w:val="WW8Num7z5"/>
    <w:rsid w:val="00C76370"/>
  </w:style>
  <w:style w:type="character" w:customStyle="1" w:styleId="WW8Num7z6">
    <w:name w:val="WW8Num7z6"/>
    <w:rsid w:val="00C76370"/>
  </w:style>
  <w:style w:type="character" w:customStyle="1" w:styleId="WW8Num7z7">
    <w:name w:val="WW8Num7z7"/>
    <w:rsid w:val="00C76370"/>
  </w:style>
  <w:style w:type="character" w:customStyle="1" w:styleId="WW8Num7z8">
    <w:name w:val="WW8Num7z8"/>
    <w:rsid w:val="00C76370"/>
  </w:style>
  <w:style w:type="character" w:customStyle="1" w:styleId="WW8Num8z1">
    <w:name w:val="WW8Num8z1"/>
    <w:rsid w:val="00C76370"/>
  </w:style>
  <w:style w:type="character" w:customStyle="1" w:styleId="WW8Num8z2">
    <w:name w:val="WW8Num8z2"/>
    <w:rsid w:val="00C76370"/>
  </w:style>
  <w:style w:type="character" w:customStyle="1" w:styleId="WW8Num8z3">
    <w:name w:val="WW8Num8z3"/>
    <w:rsid w:val="00C76370"/>
  </w:style>
  <w:style w:type="character" w:customStyle="1" w:styleId="WW8Num8z4">
    <w:name w:val="WW8Num8z4"/>
    <w:rsid w:val="00C76370"/>
  </w:style>
  <w:style w:type="character" w:customStyle="1" w:styleId="WW8Num8z5">
    <w:name w:val="WW8Num8z5"/>
    <w:rsid w:val="00C76370"/>
  </w:style>
  <w:style w:type="character" w:customStyle="1" w:styleId="WW8Num8z6">
    <w:name w:val="WW8Num8z6"/>
    <w:rsid w:val="00C76370"/>
  </w:style>
  <w:style w:type="character" w:customStyle="1" w:styleId="WW8Num8z7">
    <w:name w:val="WW8Num8z7"/>
    <w:rsid w:val="00C76370"/>
  </w:style>
  <w:style w:type="character" w:customStyle="1" w:styleId="WW8Num8z8">
    <w:name w:val="WW8Num8z8"/>
    <w:rsid w:val="00C76370"/>
  </w:style>
  <w:style w:type="character" w:customStyle="1" w:styleId="WW8Num10z1">
    <w:name w:val="WW8Num10z1"/>
    <w:rsid w:val="00C76370"/>
  </w:style>
  <w:style w:type="character" w:customStyle="1" w:styleId="WW8Num10z2">
    <w:name w:val="WW8Num10z2"/>
    <w:rsid w:val="00C76370"/>
  </w:style>
  <w:style w:type="character" w:customStyle="1" w:styleId="WW8Num10z3">
    <w:name w:val="WW8Num10z3"/>
    <w:rsid w:val="00C76370"/>
  </w:style>
  <w:style w:type="character" w:customStyle="1" w:styleId="WW8Num10z4">
    <w:name w:val="WW8Num10z4"/>
    <w:rsid w:val="00C76370"/>
  </w:style>
  <w:style w:type="character" w:customStyle="1" w:styleId="WW8Num10z5">
    <w:name w:val="WW8Num10z5"/>
    <w:rsid w:val="00C76370"/>
  </w:style>
  <w:style w:type="character" w:customStyle="1" w:styleId="WW8Num10z6">
    <w:name w:val="WW8Num10z6"/>
    <w:rsid w:val="00C76370"/>
  </w:style>
  <w:style w:type="character" w:customStyle="1" w:styleId="WW8Num10z7">
    <w:name w:val="WW8Num10z7"/>
    <w:rsid w:val="00C76370"/>
  </w:style>
  <w:style w:type="character" w:customStyle="1" w:styleId="WW8Num10z8">
    <w:name w:val="WW8Num10z8"/>
    <w:rsid w:val="00C76370"/>
  </w:style>
  <w:style w:type="character" w:customStyle="1" w:styleId="WW8Num11z0">
    <w:name w:val="WW8Num11z0"/>
    <w:rsid w:val="00C76370"/>
    <w:rPr>
      <w:rFonts w:ascii="Cambria" w:eastAsia="Times New Roman" w:hAnsi="Cambria" w:cs="Times New Roman" w:hint="default"/>
      <w:b w:val="0"/>
    </w:rPr>
  </w:style>
  <w:style w:type="character" w:customStyle="1" w:styleId="WW8Num11z1">
    <w:name w:val="WW8Num11z1"/>
    <w:rsid w:val="00C76370"/>
  </w:style>
  <w:style w:type="character" w:customStyle="1" w:styleId="WW8Num11z2">
    <w:name w:val="WW8Num11z2"/>
    <w:rsid w:val="00C76370"/>
  </w:style>
  <w:style w:type="character" w:customStyle="1" w:styleId="WW8Num11z3">
    <w:name w:val="WW8Num11z3"/>
    <w:rsid w:val="00C76370"/>
  </w:style>
  <w:style w:type="character" w:customStyle="1" w:styleId="WW8Num11z4">
    <w:name w:val="WW8Num11z4"/>
    <w:rsid w:val="00C76370"/>
  </w:style>
  <w:style w:type="character" w:customStyle="1" w:styleId="WW8Num11z5">
    <w:name w:val="WW8Num11z5"/>
    <w:rsid w:val="00C76370"/>
  </w:style>
  <w:style w:type="character" w:customStyle="1" w:styleId="WW8Num11z6">
    <w:name w:val="WW8Num11z6"/>
    <w:rsid w:val="00C76370"/>
  </w:style>
  <w:style w:type="character" w:customStyle="1" w:styleId="WW8Num11z7">
    <w:name w:val="WW8Num11z7"/>
    <w:rsid w:val="00C76370"/>
  </w:style>
  <w:style w:type="character" w:customStyle="1" w:styleId="WW8Num11z8">
    <w:name w:val="WW8Num11z8"/>
    <w:rsid w:val="00C76370"/>
  </w:style>
  <w:style w:type="character" w:customStyle="1" w:styleId="WW8Num12z0">
    <w:name w:val="WW8Num12z0"/>
    <w:rsid w:val="00C76370"/>
  </w:style>
  <w:style w:type="character" w:customStyle="1" w:styleId="WW8Num12z1">
    <w:name w:val="WW8Num12z1"/>
    <w:rsid w:val="00C76370"/>
  </w:style>
  <w:style w:type="character" w:customStyle="1" w:styleId="WW8Num12z2">
    <w:name w:val="WW8Num12z2"/>
    <w:rsid w:val="00C76370"/>
  </w:style>
  <w:style w:type="character" w:customStyle="1" w:styleId="WW8Num12z3">
    <w:name w:val="WW8Num12z3"/>
    <w:rsid w:val="00C76370"/>
  </w:style>
  <w:style w:type="character" w:customStyle="1" w:styleId="WW8Num12z4">
    <w:name w:val="WW8Num12z4"/>
    <w:rsid w:val="00C76370"/>
  </w:style>
  <w:style w:type="character" w:customStyle="1" w:styleId="WW8Num12z5">
    <w:name w:val="WW8Num12z5"/>
    <w:rsid w:val="00C76370"/>
  </w:style>
  <w:style w:type="character" w:customStyle="1" w:styleId="WW8Num12z6">
    <w:name w:val="WW8Num12z6"/>
    <w:rsid w:val="00C76370"/>
  </w:style>
  <w:style w:type="character" w:customStyle="1" w:styleId="WW8Num12z7">
    <w:name w:val="WW8Num12z7"/>
    <w:rsid w:val="00C76370"/>
  </w:style>
  <w:style w:type="character" w:customStyle="1" w:styleId="WW8Num12z8">
    <w:name w:val="WW8Num12z8"/>
    <w:rsid w:val="00C76370"/>
  </w:style>
  <w:style w:type="character" w:customStyle="1" w:styleId="WW8Num13z0">
    <w:name w:val="WW8Num13z0"/>
    <w:rsid w:val="00C76370"/>
    <w:rPr>
      <w:rFonts w:hint="default"/>
      <w:strike w:val="0"/>
      <w:dstrike w:val="0"/>
    </w:rPr>
  </w:style>
  <w:style w:type="character" w:customStyle="1" w:styleId="WW8Num13z1">
    <w:name w:val="WW8Num13z1"/>
    <w:rsid w:val="00C76370"/>
  </w:style>
  <w:style w:type="character" w:customStyle="1" w:styleId="WW8Num13z2">
    <w:name w:val="WW8Num13z2"/>
    <w:rsid w:val="00C76370"/>
  </w:style>
  <w:style w:type="character" w:customStyle="1" w:styleId="WW8Num13z3">
    <w:name w:val="WW8Num13z3"/>
    <w:rsid w:val="00C76370"/>
  </w:style>
  <w:style w:type="character" w:customStyle="1" w:styleId="WW8Num13z4">
    <w:name w:val="WW8Num13z4"/>
    <w:rsid w:val="00C76370"/>
  </w:style>
  <w:style w:type="character" w:customStyle="1" w:styleId="WW8Num13z5">
    <w:name w:val="WW8Num13z5"/>
    <w:rsid w:val="00C76370"/>
  </w:style>
  <w:style w:type="character" w:customStyle="1" w:styleId="WW8Num13z6">
    <w:name w:val="WW8Num13z6"/>
    <w:rsid w:val="00C76370"/>
  </w:style>
  <w:style w:type="character" w:customStyle="1" w:styleId="WW8Num13z7">
    <w:name w:val="WW8Num13z7"/>
    <w:rsid w:val="00C76370"/>
  </w:style>
  <w:style w:type="character" w:customStyle="1" w:styleId="WW8Num13z8">
    <w:name w:val="WW8Num13z8"/>
    <w:rsid w:val="00C76370"/>
  </w:style>
  <w:style w:type="character" w:customStyle="1" w:styleId="WW8Num14z0">
    <w:name w:val="WW8Num14z0"/>
    <w:rsid w:val="00C76370"/>
  </w:style>
  <w:style w:type="character" w:customStyle="1" w:styleId="WW8Num14z1">
    <w:name w:val="WW8Num14z1"/>
    <w:rsid w:val="00C76370"/>
  </w:style>
  <w:style w:type="character" w:customStyle="1" w:styleId="WW8Num14z2">
    <w:name w:val="WW8Num14z2"/>
    <w:rsid w:val="00C76370"/>
  </w:style>
  <w:style w:type="character" w:customStyle="1" w:styleId="WW8Num14z3">
    <w:name w:val="WW8Num14z3"/>
    <w:rsid w:val="00C76370"/>
  </w:style>
  <w:style w:type="character" w:customStyle="1" w:styleId="WW8Num14z4">
    <w:name w:val="WW8Num14z4"/>
    <w:rsid w:val="00C76370"/>
  </w:style>
  <w:style w:type="character" w:customStyle="1" w:styleId="WW8Num14z5">
    <w:name w:val="WW8Num14z5"/>
    <w:rsid w:val="00C76370"/>
  </w:style>
  <w:style w:type="character" w:customStyle="1" w:styleId="WW8Num14z6">
    <w:name w:val="WW8Num14z6"/>
    <w:rsid w:val="00C76370"/>
  </w:style>
  <w:style w:type="character" w:customStyle="1" w:styleId="WW8Num14z7">
    <w:name w:val="WW8Num14z7"/>
    <w:rsid w:val="00C76370"/>
  </w:style>
  <w:style w:type="character" w:customStyle="1" w:styleId="WW8Num14z8">
    <w:name w:val="WW8Num14z8"/>
    <w:rsid w:val="00C76370"/>
  </w:style>
  <w:style w:type="character" w:customStyle="1" w:styleId="WW8Num15z0">
    <w:name w:val="WW8Num15z0"/>
    <w:rsid w:val="00C76370"/>
    <w:rPr>
      <w:rFonts w:hint="default"/>
    </w:rPr>
  </w:style>
  <w:style w:type="character" w:customStyle="1" w:styleId="WW8Num15z1">
    <w:name w:val="WW8Num15z1"/>
    <w:rsid w:val="00C76370"/>
  </w:style>
  <w:style w:type="character" w:customStyle="1" w:styleId="WW8Num15z2">
    <w:name w:val="WW8Num15z2"/>
    <w:rsid w:val="00C76370"/>
  </w:style>
  <w:style w:type="character" w:customStyle="1" w:styleId="WW8Num15z3">
    <w:name w:val="WW8Num15z3"/>
    <w:rsid w:val="00C76370"/>
  </w:style>
  <w:style w:type="character" w:customStyle="1" w:styleId="WW8Num15z4">
    <w:name w:val="WW8Num15z4"/>
    <w:rsid w:val="00C76370"/>
  </w:style>
  <w:style w:type="character" w:customStyle="1" w:styleId="WW8Num15z5">
    <w:name w:val="WW8Num15z5"/>
    <w:rsid w:val="00C76370"/>
  </w:style>
  <w:style w:type="character" w:customStyle="1" w:styleId="WW8Num15z6">
    <w:name w:val="WW8Num15z6"/>
    <w:rsid w:val="00C76370"/>
  </w:style>
  <w:style w:type="character" w:customStyle="1" w:styleId="WW8Num15z7">
    <w:name w:val="WW8Num15z7"/>
    <w:rsid w:val="00C76370"/>
  </w:style>
  <w:style w:type="character" w:customStyle="1" w:styleId="WW8Num15z8">
    <w:name w:val="WW8Num15z8"/>
    <w:rsid w:val="00C76370"/>
  </w:style>
  <w:style w:type="character" w:customStyle="1" w:styleId="WW8Num16z0">
    <w:name w:val="WW8Num16z0"/>
    <w:rsid w:val="00C76370"/>
  </w:style>
  <w:style w:type="character" w:customStyle="1" w:styleId="WW8Num16z1">
    <w:name w:val="WW8Num16z1"/>
    <w:rsid w:val="00C76370"/>
  </w:style>
  <w:style w:type="character" w:customStyle="1" w:styleId="WW8Num16z2">
    <w:name w:val="WW8Num16z2"/>
    <w:rsid w:val="00C76370"/>
  </w:style>
  <w:style w:type="character" w:customStyle="1" w:styleId="WW8Num16z3">
    <w:name w:val="WW8Num16z3"/>
    <w:rsid w:val="00C76370"/>
  </w:style>
  <w:style w:type="character" w:customStyle="1" w:styleId="WW8Num16z4">
    <w:name w:val="WW8Num16z4"/>
    <w:rsid w:val="00C76370"/>
  </w:style>
  <w:style w:type="character" w:customStyle="1" w:styleId="WW8Num16z5">
    <w:name w:val="WW8Num16z5"/>
    <w:rsid w:val="00C76370"/>
  </w:style>
  <w:style w:type="character" w:customStyle="1" w:styleId="WW8Num16z6">
    <w:name w:val="WW8Num16z6"/>
    <w:rsid w:val="00C76370"/>
  </w:style>
  <w:style w:type="character" w:customStyle="1" w:styleId="WW8Num16z7">
    <w:name w:val="WW8Num16z7"/>
    <w:rsid w:val="00C76370"/>
  </w:style>
  <w:style w:type="character" w:customStyle="1" w:styleId="WW8Num16z8">
    <w:name w:val="WW8Num16z8"/>
    <w:rsid w:val="00C76370"/>
  </w:style>
  <w:style w:type="character" w:customStyle="1" w:styleId="WW8Num17z0">
    <w:name w:val="WW8Num17z0"/>
    <w:rsid w:val="00C76370"/>
  </w:style>
  <w:style w:type="character" w:customStyle="1" w:styleId="WW8Num17z1">
    <w:name w:val="WW8Num17z1"/>
    <w:rsid w:val="00C76370"/>
  </w:style>
  <w:style w:type="character" w:customStyle="1" w:styleId="WW8Num17z2">
    <w:name w:val="WW8Num17z2"/>
    <w:rsid w:val="00C76370"/>
  </w:style>
  <w:style w:type="character" w:customStyle="1" w:styleId="WW8Num17z3">
    <w:name w:val="WW8Num17z3"/>
    <w:rsid w:val="00C76370"/>
  </w:style>
  <w:style w:type="character" w:customStyle="1" w:styleId="WW8Num17z4">
    <w:name w:val="WW8Num17z4"/>
    <w:rsid w:val="00C76370"/>
  </w:style>
  <w:style w:type="character" w:customStyle="1" w:styleId="WW8Num17z5">
    <w:name w:val="WW8Num17z5"/>
    <w:rsid w:val="00C76370"/>
  </w:style>
  <w:style w:type="character" w:customStyle="1" w:styleId="WW8Num17z6">
    <w:name w:val="WW8Num17z6"/>
    <w:rsid w:val="00C76370"/>
  </w:style>
  <w:style w:type="character" w:customStyle="1" w:styleId="WW8Num17z7">
    <w:name w:val="WW8Num17z7"/>
    <w:rsid w:val="00C76370"/>
  </w:style>
  <w:style w:type="character" w:customStyle="1" w:styleId="WW8Num17z8">
    <w:name w:val="WW8Num17z8"/>
    <w:rsid w:val="00C76370"/>
  </w:style>
  <w:style w:type="character" w:customStyle="1" w:styleId="WW8Num18z0">
    <w:name w:val="WW8Num18z0"/>
    <w:rsid w:val="00C76370"/>
    <w:rPr>
      <w:rFonts w:hint="default"/>
      <w:strike w:val="0"/>
      <w:dstrike w:val="0"/>
    </w:rPr>
  </w:style>
  <w:style w:type="character" w:customStyle="1" w:styleId="WW8Num18z1">
    <w:name w:val="WW8Num18z1"/>
    <w:rsid w:val="00C76370"/>
    <w:rPr>
      <w:rFonts w:ascii="Cambria" w:hAnsi="Cambria" w:cs="Arial" w:hint="default"/>
      <w:sz w:val="20"/>
      <w:szCs w:val="20"/>
    </w:rPr>
  </w:style>
  <w:style w:type="character" w:customStyle="1" w:styleId="WW8Num18z2">
    <w:name w:val="WW8Num18z2"/>
    <w:rsid w:val="00C76370"/>
  </w:style>
  <w:style w:type="character" w:customStyle="1" w:styleId="WW8Num18z4">
    <w:name w:val="WW8Num18z4"/>
    <w:rsid w:val="00C76370"/>
  </w:style>
  <w:style w:type="character" w:customStyle="1" w:styleId="WW8Num18z5">
    <w:name w:val="WW8Num18z5"/>
    <w:rsid w:val="00C76370"/>
  </w:style>
  <w:style w:type="character" w:customStyle="1" w:styleId="WW8Num18z6">
    <w:name w:val="WW8Num18z6"/>
    <w:rsid w:val="00C76370"/>
  </w:style>
  <w:style w:type="character" w:customStyle="1" w:styleId="WW8Num18z7">
    <w:name w:val="WW8Num18z7"/>
    <w:rsid w:val="00C76370"/>
  </w:style>
  <w:style w:type="character" w:customStyle="1" w:styleId="WW8Num18z8">
    <w:name w:val="WW8Num18z8"/>
    <w:rsid w:val="00C76370"/>
  </w:style>
  <w:style w:type="character" w:customStyle="1" w:styleId="WW8Num19z0">
    <w:name w:val="WW8Num19z0"/>
    <w:rsid w:val="00C76370"/>
    <w:rPr>
      <w:rFonts w:hint="default"/>
    </w:rPr>
  </w:style>
  <w:style w:type="character" w:customStyle="1" w:styleId="WW8Num19z1">
    <w:name w:val="WW8Num19z1"/>
    <w:rsid w:val="00C76370"/>
  </w:style>
  <w:style w:type="character" w:customStyle="1" w:styleId="WW8Num19z2">
    <w:name w:val="WW8Num19z2"/>
    <w:rsid w:val="00C76370"/>
  </w:style>
  <w:style w:type="character" w:customStyle="1" w:styleId="WW8Num19z3">
    <w:name w:val="WW8Num19z3"/>
    <w:rsid w:val="00C76370"/>
  </w:style>
  <w:style w:type="character" w:customStyle="1" w:styleId="WW8Num19z4">
    <w:name w:val="WW8Num19z4"/>
    <w:rsid w:val="00C76370"/>
  </w:style>
  <w:style w:type="character" w:customStyle="1" w:styleId="WW8Num19z5">
    <w:name w:val="WW8Num19z5"/>
    <w:rsid w:val="00C76370"/>
  </w:style>
  <w:style w:type="character" w:customStyle="1" w:styleId="WW8Num19z6">
    <w:name w:val="WW8Num19z6"/>
    <w:rsid w:val="00C76370"/>
  </w:style>
  <w:style w:type="character" w:customStyle="1" w:styleId="WW8Num19z7">
    <w:name w:val="WW8Num19z7"/>
    <w:rsid w:val="00C76370"/>
  </w:style>
  <w:style w:type="character" w:customStyle="1" w:styleId="WW8Num19z8">
    <w:name w:val="WW8Num19z8"/>
    <w:rsid w:val="00C76370"/>
  </w:style>
  <w:style w:type="character" w:customStyle="1" w:styleId="WW8Num20z0">
    <w:name w:val="WW8Num20z0"/>
    <w:rsid w:val="00C76370"/>
    <w:rPr>
      <w:rFonts w:hint="default"/>
    </w:rPr>
  </w:style>
  <w:style w:type="character" w:customStyle="1" w:styleId="WW8Num20z1">
    <w:name w:val="WW8Num20z1"/>
    <w:rsid w:val="00C76370"/>
  </w:style>
  <w:style w:type="character" w:customStyle="1" w:styleId="WW8Num20z2">
    <w:name w:val="WW8Num20z2"/>
    <w:rsid w:val="00C76370"/>
  </w:style>
  <w:style w:type="character" w:customStyle="1" w:styleId="WW8Num20z3">
    <w:name w:val="WW8Num20z3"/>
    <w:rsid w:val="00C76370"/>
  </w:style>
  <w:style w:type="character" w:customStyle="1" w:styleId="WW8Num20z4">
    <w:name w:val="WW8Num20z4"/>
    <w:rsid w:val="00C76370"/>
  </w:style>
  <w:style w:type="character" w:customStyle="1" w:styleId="WW8Num20z5">
    <w:name w:val="WW8Num20z5"/>
    <w:rsid w:val="00C76370"/>
  </w:style>
  <w:style w:type="character" w:customStyle="1" w:styleId="WW8Num20z6">
    <w:name w:val="WW8Num20z6"/>
    <w:rsid w:val="00C76370"/>
  </w:style>
  <w:style w:type="character" w:customStyle="1" w:styleId="WW8Num20z7">
    <w:name w:val="WW8Num20z7"/>
    <w:rsid w:val="00C76370"/>
  </w:style>
  <w:style w:type="character" w:customStyle="1" w:styleId="WW8Num20z8">
    <w:name w:val="WW8Num20z8"/>
    <w:rsid w:val="00C76370"/>
  </w:style>
  <w:style w:type="character" w:customStyle="1" w:styleId="Domylnaczcionkaakapitu1">
    <w:name w:val="Domyślna czcionka akapitu1"/>
    <w:rsid w:val="00C76370"/>
  </w:style>
  <w:style w:type="character" w:customStyle="1" w:styleId="Nagwek1Znak">
    <w:name w:val="Nagłówek 1 Znak"/>
    <w:rsid w:val="00C76370"/>
    <w:rPr>
      <w:rFonts w:ascii="Cambria" w:eastAsia="Calibri" w:hAnsi="Cambria" w:cs="Cambria"/>
      <w:b/>
      <w:bCs/>
      <w:kern w:val="1"/>
      <w:sz w:val="32"/>
      <w:szCs w:val="32"/>
    </w:rPr>
  </w:style>
  <w:style w:type="character" w:customStyle="1" w:styleId="Nagwek5Znak">
    <w:name w:val="Nagłówek 5 Znak"/>
    <w:rsid w:val="00C76370"/>
    <w:rPr>
      <w:rFonts w:ascii="Calibri" w:eastAsia="Calibri" w:hAnsi="Calibri" w:cs="Calibri"/>
      <w:b/>
      <w:bCs/>
      <w:i/>
      <w:iCs/>
      <w:sz w:val="26"/>
      <w:szCs w:val="26"/>
    </w:rPr>
  </w:style>
  <w:style w:type="character" w:customStyle="1" w:styleId="TekstpodstawowyZnak">
    <w:name w:val="Tekst podstawowy Znak"/>
    <w:rsid w:val="00C76370"/>
    <w:rPr>
      <w:rFonts w:eastAsia="Calibri"/>
      <w:sz w:val="24"/>
      <w:szCs w:val="24"/>
    </w:rPr>
  </w:style>
  <w:style w:type="character" w:customStyle="1" w:styleId="Tekstpodstawowy3Znak">
    <w:name w:val="Tekst podstawowy 3 Znak"/>
    <w:rsid w:val="00C76370"/>
    <w:rPr>
      <w:rFonts w:eastAsia="Calibri"/>
      <w:sz w:val="16"/>
      <w:szCs w:val="16"/>
    </w:rPr>
  </w:style>
  <w:style w:type="character" w:customStyle="1" w:styleId="TytuZnak">
    <w:name w:val="Tytuł Znak"/>
    <w:rsid w:val="00C76370"/>
    <w:rPr>
      <w:rFonts w:eastAsia="Calibri"/>
      <w:b/>
      <w:bCs/>
      <w:sz w:val="28"/>
      <w:szCs w:val="28"/>
    </w:rPr>
  </w:style>
  <w:style w:type="character" w:customStyle="1" w:styleId="Tekstpodstawowy2Znak">
    <w:name w:val="Tekst podstawowy 2 Znak"/>
    <w:rsid w:val="00C76370"/>
    <w:rPr>
      <w:rFonts w:eastAsia="Calibri"/>
      <w:sz w:val="24"/>
      <w:szCs w:val="24"/>
    </w:rPr>
  </w:style>
  <w:style w:type="character" w:styleId="Pogrubienie">
    <w:name w:val="Strong"/>
    <w:qFormat/>
    <w:rsid w:val="00C76370"/>
    <w:rPr>
      <w:rFonts w:cs="Times New Roman"/>
      <w:b/>
      <w:bCs/>
    </w:rPr>
  </w:style>
  <w:style w:type="character" w:customStyle="1" w:styleId="NagwekZnak">
    <w:name w:val="Nagłówek Znak"/>
    <w:rsid w:val="00C76370"/>
    <w:rPr>
      <w:sz w:val="24"/>
      <w:szCs w:val="24"/>
    </w:rPr>
  </w:style>
  <w:style w:type="character" w:customStyle="1" w:styleId="StopkaZnak">
    <w:name w:val="Stopka Znak"/>
    <w:uiPriority w:val="99"/>
    <w:rsid w:val="00C76370"/>
    <w:rPr>
      <w:sz w:val="24"/>
      <w:szCs w:val="24"/>
    </w:rPr>
  </w:style>
  <w:style w:type="character" w:customStyle="1" w:styleId="Nagwek2Znak">
    <w:name w:val="Nagłówek 2 Znak"/>
    <w:rsid w:val="00C76370"/>
    <w:rPr>
      <w:rFonts w:ascii="Arial" w:eastAsia="Calibri" w:hAnsi="Arial" w:cs="Arial"/>
      <w:b/>
      <w:bCs/>
      <w:i/>
      <w:iCs/>
      <w:sz w:val="28"/>
      <w:szCs w:val="28"/>
    </w:rPr>
  </w:style>
  <w:style w:type="character" w:customStyle="1" w:styleId="FontStyle93">
    <w:name w:val="Font Style93"/>
    <w:rsid w:val="00C76370"/>
    <w:rPr>
      <w:rFonts w:ascii="Times New Roman" w:hAnsi="Times New Roman" w:cs="Times New Roman"/>
      <w:sz w:val="30"/>
      <w:szCs w:val="30"/>
    </w:rPr>
  </w:style>
  <w:style w:type="character" w:customStyle="1" w:styleId="TekstprzypisudolnegoZnak">
    <w:name w:val="Tekst przypisu dolnego Znak"/>
    <w:basedOn w:val="Domylnaczcionkaakapitu1"/>
    <w:rsid w:val="00C76370"/>
  </w:style>
  <w:style w:type="character" w:customStyle="1" w:styleId="Znakiprzypiswdolnych">
    <w:name w:val="Znaki przypisów dolnych"/>
    <w:rsid w:val="00C76370"/>
    <w:rPr>
      <w:vertAlign w:val="superscript"/>
    </w:rPr>
  </w:style>
  <w:style w:type="character" w:customStyle="1" w:styleId="TekstdymkaZnak">
    <w:name w:val="Tekst dymka Znak"/>
    <w:rsid w:val="00C76370"/>
    <w:rPr>
      <w:rFonts w:ascii="Tahoma" w:hAnsi="Tahoma" w:cs="Tahoma"/>
      <w:sz w:val="16"/>
      <w:szCs w:val="16"/>
    </w:rPr>
  </w:style>
  <w:style w:type="paragraph" w:customStyle="1" w:styleId="Nagwek10">
    <w:name w:val="Nagłówek1"/>
    <w:basedOn w:val="Normalny"/>
    <w:next w:val="Tekstpodstawowy"/>
    <w:rsid w:val="00C76370"/>
    <w:pPr>
      <w:keepNext/>
      <w:spacing w:before="240" w:after="120"/>
    </w:pPr>
    <w:rPr>
      <w:rFonts w:ascii="Arial" w:eastAsia="Microsoft YaHei" w:hAnsi="Arial" w:cs="Arial"/>
      <w:sz w:val="28"/>
      <w:szCs w:val="28"/>
    </w:rPr>
  </w:style>
  <w:style w:type="paragraph" w:styleId="Tekstpodstawowy">
    <w:name w:val="Body Text"/>
    <w:basedOn w:val="Normalny"/>
    <w:rsid w:val="00C76370"/>
    <w:pPr>
      <w:spacing w:after="120"/>
    </w:pPr>
    <w:rPr>
      <w:rFonts w:eastAsia="Calibri"/>
    </w:rPr>
  </w:style>
  <w:style w:type="paragraph" w:styleId="Lista">
    <w:name w:val="List"/>
    <w:basedOn w:val="Tekstpodstawowy"/>
    <w:rsid w:val="00C76370"/>
    <w:rPr>
      <w:rFonts w:cs="Arial"/>
    </w:rPr>
  </w:style>
  <w:style w:type="paragraph" w:customStyle="1" w:styleId="Podpis1">
    <w:name w:val="Podpis1"/>
    <w:basedOn w:val="Normalny"/>
    <w:rsid w:val="00C76370"/>
    <w:pPr>
      <w:suppressLineNumbers/>
      <w:spacing w:before="120" w:after="120"/>
    </w:pPr>
    <w:rPr>
      <w:rFonts w:cs="Arial"/>
      <w:i/>
      <w:iCs/>
    </w:rPr>
  </w:style>
  <w:style w:type="paragraph" w:customStyle="1" w:styleId="Indeks">
    <w:name w:val="Indeks"/>
    <w:basedOn w:val="Normalny"/>
    <w:rsid w:val="00C76370"/>
    <w:pPr>
      <w:suppressLineNumbers/>
    </w:pPr>
    <w:rPr>
      <w:rFonts w:cs="Arial"/>
    </w:rPr>
  </w:style>
  <w:style w:type="paragraph" w:customStyle="1" w:styleId="Tekstpodstawowy31">
    <w:name w:val="Tekst podstawowy 31"/>
    <w:basedOn w:val="Normalny"/>
    <w:rsid w:val="00C76370"/>
    <w:pPr>
      <w:spacing w:after="120"/>
    </w:pPr>
    <w:rPr>
      <w:rFonts w:eastAsia="Calibri"/>
      <w:sz w:val="16"/>
      <w:szCs w:val="16"/>
    </w:rPr>
  </w:style>
  <w:style w:type="paragraph" w:styleId="Tytu">
    <w:name w:val="Title"/>
    <w:basedOn w:val="Normalny"/>
    <w:next w:val="Podtytu"/>
    <w:qFormat/>
    <w:rsid w:val="00C76370"/>
    <w:pPr>
      <w:jc w:val="center"/>
    </w:pPr>
    <w:rPr>
      <w:rFonts w:eastAsia="Calibri"/>
      <w:b/>
      <w:bCs/>
      <w:sz w:val="28"/>
      <w:szCs w:val="28"/>
    </w:rPr>
  </w:style>
  <w:style w:type="paragraph" w:styleId="Podtytu">
    <w:name w:val="Subtitle"/>
    <w:basedOn w:val="Nagwek10"/>
    <w:next w:val="Tekstpodstawowy"/>
    <w:qFormat/>
    <w:rsid w:val="00C76370"/>
    <w:pPr>
      <w:jc w:val="center"/>
    </w:pPr>
    <w:rPr>
      <w:i/>
      <w:iCs/>
    </w:rPr>
  </w:style>
  <w:style w:type="paragraph" w:customStyle="1" w:styleId="Tekstpodstawowy21">
    <w:name w:val="Tekst podstawowy 21"/>
    <w:basedOn w:val="Normalny"/>
    <w:rsid w:val="00C76370"/>
    <w:pPr>
      <w:spacing w:after="120" w:line="480" w:lineRule="auto"/>
    </w:pPr>
    <w:rPr>
      <w:rFonts w:eastAsia="Calibri"/>
    </w:rPr>
  </w:style>
  <w:style w:type="paragraph" w:styleId="Bezodstpw">
    <w:name w:val="No Spacing"/>
    <w:uiPriority w:val="99"/>
    <w:qFormat/>
    <w:rsid w:val="00C76370"/>
    <w:pPr>
      <w:suppressAutoHyphens/>
    </w:pPr>
    <w:rPr>
      <w:b/>
      <w:bCs/>
      <w:sz w:val="22"/>
      <w:szCs w:val="22"/>
      <w:lang w:eastAsia="ar-SA"/>
    </w:rPr>
  </w:style>
  <w:style w:type="paragraph" w:styleId="Nagwek">
    <w:name w:val="header"/>
    <w:basedOn w:val="Normalny"/>
    <w:uiPriority w:val="99"/>
    <w:rsid w:val="00C76370"/>
    <w:pPr>
      <w:tabs>
        <w:tab w:val="center" w:pos="4536"/>
        <w:tab w:val="right" w:pos="9072"/>
      </w:tabs>
    </w:pPr>
  </w:style>
  <w:style w:type="paragraph" w:styleId="Stopka">
    <w:name w:val="footer"/>
    <w:basedOn w:val="Normalny"/>
    <w:uiPriority w:val="99"/>
    <w:rsid w:val="00C76370"/>
    <w:pPr>
      <w:tabs>
        <w:tab w:val="center" w:pos="4536"/>
        <w:tab w:val="right" w:pos="9072"/>
      </w:tabs>
    </w:pPr>
  </w:style>
  <w:style w:type="paragraph" w:styleId="Tekstprzypisudolnego">
    <w:name w:val="footnote text"/>
    <w:basedOn w:val="Normalny"/>
    <w:rsid w:val="00C76370"/>
    <w:rPr>
      <w:sz w:val="20"/>
      <w:szCs w:val="20"/>
    </w:rPr>
  </w:style>
  <w:style w:type="paragraph" w:styleId="Tekstdymka">
    <w:name w:val="Balloon Text"/>
    <w:basedOn w:val="Normalny"/>
    <w:rsid w:val="00C76370"/>
    <w:rPr>
      <w:rFonts w:ascii="Tahoma" w:hAnsi="Tahoma" w:cs="Tahoma"/>
      <w:sz w:val="16"/>
      <w:szCs w:val="16"/>
    </w:rPr>
  </w:style>
  <w:style w:type="paragraph" w:customStyle="1" w:styleId="Zawartotabeli">
    <w:name w:val="Zawartość tabeli"/>
    <w:basedOn w:val="Normalny"/>
    <w:rsid w:val="00C76370"/>
    <w:pPr>
      <w:suppressLineNumbers/>
    </w:pPr>
  </w:style>
  <w:style w:type="paragraph" w:customStyle="1" w:styleId="Nagwektabeli">
    <w:name w:val="Nagłówek tabeli"/>
    <w:basedOn w:val="Zawartotabeli"/>
    <w:rsid w:val="00C76370"/>
    <w:pPr>
      <w:jc w:val="center"/>
    </w:pPr>
    <w:rPr>
      <w:b/>
      <w:bCs/>
    </w:rPr>
  </w:style>
  <w:style w:type="paragraph" w:styleId="Akapitzlist">
    <w:name w:val="List Paragraph"/>
    <w:basedOn w:val="Normalny"/>
    <w:uiPriority w:val="34"/>
    <w:qFormat/>
    <w:rsid w:val="003F72B3"/>
    <w:pPr>
      <w:ind w:left="720"/>
      <w:contextualSpacing/>
    </w:pPr>
  </w:style>
  <w:style w:type="character" w:styleId="Hipercze">
    <w:name w:val="Hyperlink"/>
    <w:basedOn w:val="Domylnaczcionkaakapitu"/>
    <w:uiPriority w:val="99"/>
    <w:unhideWhenUsed/>
    <w:rsid w:val="00672669"/>
    <w:rPr>
      <w:color w:val="0563C1" w:themeColor="hyperlink"/>
      <w:u w:val="single"/>
    </w:rPr>
  </w:style>
  <w:style w:type="character" w:styleId="Nierozpoznanawzmianka">
    <w:name w:val="Unresolved Mention"/>
    <w:basedOn w:val="Domylnaczcionkaakapitu"/>
    <w:uiPriority w:val="99"/>
    <w:semiHidden/>
    <w:unhideWhenUsed/>
    <w:rsid w:val="00672669"/>
    <w:rPr>
      <w:color w:val="605E5C"/>
      <w:shd w:val="clear" w:color="auto" w:fill="E1DFDD"/>
    </w:rPr>
  </w:style>
  <w:style w:type="paragraph" w:customStyle="1" w:styleId="Default">
    <w:name w:val="Default"/>
    <w:rsid w:val="00450AAB"/>
    <w:pPr>
      <w:autoSpaceDE w:val="0"/>
      <w:autoSpaceDN w:val="0"/>
      <w:adjustRightInd w:val="0"/>
    </w:pPr>
    <w:rPr>
      <w:rFonts w:ascii="Arial" w:hAnsi="Arial" w:cs="Arial"/>
      <w:color w:val="000000"/>
      <w:sz w:val="24"/>
      <w:szCs w:val="24"/>
    </w:rPr>
  </w:style>
  <w:style w:type="paragraph" w:customStyle="1" w:styleId="pkt">
    <w:name w:val="pkt"/>
    <w:basedOn w:val="Normalny"/>
    <w:link w:val="pktZnak"/>
    <w:rsid w:val="008D5AB5"/>
    <w:pPr>
      <w:suppressAutoHyphens w:val="0"/>
      <w:spacing w:before="60" w:after="60"/>
      <w:ind w:left="851" w:hanging="295"/>
      <w:jc w:val="both"/>
    </w:pPr>
    <w:rPr>
      <w:szCs w:val="20"/>
      <w:lang w:eastAsia="pl-PL"/>
    </w:rPr>
  </w:style>
  <w:style w:type="character" w:customStyle="1" w:styleId="pktZnak">
    <w:name w:val="pkt Znak"/>
    <w:link w:val="pkt"/>
    <w:locked/>
    <w:rsid w:val="008D5AB5"/>
    <w:rPr>
      <w:sz w:val="24"/>
      <w:lang w:eastAsia="pl-PL"/>
    </w:rPr>
  </w:style>
  <w:style w:type="paragraph" w:styleId="Tekstpodstawowy3">
    <w:name w:val="Body Text 3"/>
    <w:basedOn w:val="Normalny"/>
    <w:link w:val="Tekstpodstawowy3Znak1"/>
    <w:uiPriority w:val="99"/>
    <w:semiHidden/>
    <w:unhideWhenUsed/>
    <w:rsid w:val="002E2359"/>
    <w:pPr>
      <w:spacing w:after="120"/>
    </w:pPr>
    <w:rPr>
      <w:sz w:val="16"/>
      <w:szCs w:val="16"/>
    </w:rPr>
  </w:style>
  <w:style w:type="character" w:customStyle="1" w:styleId="Tekstpodstawowy3Znak1">
    <w:name w:val="Tekst podstawowy 3 Znak1"/>
    <w:basedOn w:val="Domylnaczcionkaakapitu"/>
    <w:link w:val="Tekstpodstawowy3"/>
    <w:uiPriority w:val="99"/>
    <w:semiHidden/>
    <w:rsid w:val="002E2359"/>
    <w:rPr>
      <w:sz w:val="16"/>
      <w:szCs w:val="1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86020730">
      <w:bodyDiv w:val="1"/>
      <w:marLeft w:val="0"/>
      <w:marRight w:val="0"/>
      <w:marTop w:val="0"/>
      <w:marBottom w:val="0"/>
      <w:divBdr>
        <w:top w:val="none" w:sz="0" w:space="0" w:color="auto"/>
        <w:left w:val="none" w:sz="0" w:space="0" w:color="auto"/>
        <w:bottom w:val="none" w:sz="0" w:space="0" w:color="auto"/>
        <w:right w:val="none" w:sz="0" w:space="0" w:color="auto"/>
      </w:divBdr>
    </w:div>
    <w:div w:id="1096440481">
      <w:bodyDiv w:val="1"/>
      <w:marLeft w:val="0"/>
      <w:marRight w:val="0"/>
      <w:marTop w:val="0"/>
      <w:marBottom w:val="0"/>
      <w:divBdr>
        <w:top w:val="none" w:sz="0" w:space="0" w:color="auto"/>
        <w:left w:val="none" w:sz="0" w:space="0" w:color="auto"/>
        <w:bottom w:val="none" w:sz="0" w:space="0" w:color="auto"/>
        <w:right w:val="none" w:sz="0" w:space="0" w:color="auto"/>
      </w:divBdr>
    </w:div>
    <w:div w:id="1226184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faktura.gov.pl/uslugi-pef/"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1</Pages>
  <Words>6702</Words>
  <Characters>40215</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UMOWA SPRZEDAŻY</vt:lpstr>
    </vt:vector>
  </TitlesOfParts>
  <Company/>
  <LinksUpToDate>false</LinksUpToDate>
  <CharactersWithSpaces>46824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SPRZEDAŻY</dc:title>
  <dc:subject/>
  <dc:creator>dyrektor</dc:creator>
  <cp:keywords/>
  <cp:lastModifiedBy>Tkaczyk Dorota</cp:lastModifiedBy>
  <cp:revision>18</cp:revision>
  <cp:lastPrinted>1899-12-31T23:00:00Z</cp:lastPrinted>
  <dcterms:created xsi:type="dcterms:W3CDTF">2021-03-03T06:23:00Z</dcterms:created>
  <dcterms:modified xsi:type="dcterms:W3CDTF">2021-03-12T12:32:00Z</dcterms:modified>
</cp:coreProperties>
</file>