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F1" w:rsidRDefault="00B528F1" w:rsidP="00B528F1">
      <w:pPr>
        <w:rPr>
          <w:rFonts w:ascii="Arial" w:hAnsi="Arial" w:cs="Arial"/>
          <w:sz w:val="18"/>
        </w:rPr>
      </w:pPr>
    </w:p>
    <w:p w:rsidR="00B528F1" w:rsidRDefault="00B528F1" w:rsidP="00B528F1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Załącznik Nr 2 d</w:t>
      </w:r>
      <w:r w:rsidRPr="00C07A10">
        <w:rPr>
          <w:rFonts w:ascii="Arial" w:hAnsi="Arial" w:cs="Arial"/>
          <w:b/>
          <w:sz w:val="20"/>
          <w:szCs w:val="20"/>
        </w:rPr>
        <w:t>o SWZ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B528F1" w:rsidRDefault="00B528F1" w:rsidP="00B528F1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4"/>
        <w:gridCol w:w="4229"/>
      </w:tblGrid>
      <w:tr w:rsidR="00B528F1" w:rsidTr="00804708">
        <w:tc>
          <w:tcPr>
            <w:tcW w:w="5670" w:type="dxa"/>
          </w:tcPr>
          <w:p w:rsidR="00B528F1" w:rsidRDefault="00B528F1" w:rsidP="0080470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  <w:p w:rsidR="00B528F1" w:rsidRPr="007B2E0F" w:rsidRDefault="00B528F1" w:rsidP="00804708">
            <w:pPr>
              <w:spacing w:line="360" w:lineRule="auto"/>
              <w:rPr>
                <w:rFonts w:ascii="Arial" w:hAnsi="Arial" w:cs="Arial"/>
                <w:b/>
              </w:rPr>
            </w:pP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(nazwa albo imię i nazwisko, siedziba albo miejsce zamieszkania, jeżeli jest miejscem wykonywania działalności wykonawcy lub nazwy albo imiona i nazwisk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a, siedziby albo miejsca zamieszkania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jeżeli są miejscami wykonywania działalności wykonawców)</w:t>
            </w:r>
          </w:p>
        </w:tc>
        <w:tc>
          <w:tcPr>
            <w:tcW w:w="5670" w:type="dxa"/>
          </w:tcPr>
          <w:p w:rsidR="00B528F1" w:rsidRPr="007B2E0F" w:rsidRDefault="00B528F1" w:rsidP="00804708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8F1" w:rsidTr="00804708">
        <w:tc>
          <w:tcPr>
            <w:tcW w:w="5670" w:type="dxa"/>
          </w:tcPr>
          <w:p w:rsidR="00B528F1" w:rsidRDefault="00B528F1" w:rsidP="008047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Reprezentowany przez:</w:t>
            </w:r>
          </w:p>
          <w:p w:rsidR="00B528F1" w:rsidRDefault="00B528F1" w:rsidP="00804708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B528F1" w:rsidRPr="007B2E0F" w:rsidRDefault="00B528F1" w:rsidP="00804708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28F1" w:rsidRDefault="00B528F1" w:rsidP="00B528F1">
      <w:pPr>
        <w:spacing w:line="360" w:lineRule="auto"/>
        <w:ind w:right="5954"/>
        <w:rPr>
          <w:rFonts w:ascii="Arial" w:hAnsi="Arial" w:cs="Arial"/>
        </w:rPr>
      </w:pPr>
    </w:p>
    <w:p w:rsidR="00B528F1" w:rsidRDefault="00B528F1" w:rsidP="00B528F1">
      <w:pPr>
        <w:spacing w:line="276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</w:rPr>
        <w:t xml:space="preserve">Oświadczenie </w:t>
      </w:r>
      <w:r>
        <w:rPr>
          <w:rFonts w:ascii="Arial" w:hAnsi="Arial" w:cs="Arial"/>
          <w:b/>
          <w:color w:val="000000"/>
          <w:shd w:val="clear" w:color="auto" w:fill="FFFFFF"/>
        </w:rPr>
        <w:t>o braku podstaw wykluczenia z postępowania wykonawcy</w:t>
      </w:r>
    </w:p>
    <w:p w:rsidR="00B528F1" w:rsidRDefault="00B528F1" w:rsidP="00B528F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składane na podstawie </w:t>
      </w:r>
      <w:r>
        <w:rPr>
          <w:rFonts w:ascii="Arial" w:hAnsi="Arial" w:cs="Arial"/>
          <w:b/>
          <w:bCs/>
          <w:color w:val="000000"/>
        </w:rPr>
        <w:t xml:space="preserve">art. 125 ust. 1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ustawy </w:t>
      </w:r>
      <w:r>
        <w:rPr>
          <w:rFonts w:ascii="Arial" w:hAnsi="Arial" w:cs="Arial"/>
          <w:b/>
          <w:bCs/>
          <w:color w:val="000000"/>
        </w:rPr>
        <w:t xml:space="preserve">z dnia 11 września 2019 r. </w:t>
      </w:r>
    </w:p>
    <w:p w:rsidR="00B528F1" w:rsidRDefault="00B528F1" w:rsidP="00B528F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- Prawo zamówień publicznych (</w:t>
      </w:r>
      <w:proofErr w:type="spellStart"/>
      <w:r>
        <w:rPr>
          <w:rFonts w:ascii="Arial" w:hAnsi="Arial" w:cs="Arial"/>
          <w:b/>
          <w:bCs/>
          <w:color w:val="000000"/>
        </w:rPr>
        <w:t>Dz.U</w:t>
      </w:r>
      <w:proofErr w:type="spellEnd"/>
      <w:r>
        <w:rPr>
          <w:rFonts w:ascii="Arial" w:hAnsi="Arial" w:cs="Arial"/>
          <w:b/>
          <w:bCs/>
          <w:color w:val="000000"/>
        </w:rPr>
        <w:t xml:space="preserve">. z 2021 roku </w:t>
      </w:r>
      <w:proofErr w:type="spellStart"/>
      <w:r>
        <w:rPr>
          <w:rFonts w:ascii="Arial" w:hAnsi="Arial" w:cs="Arial"/>
          <w:b/>
          <w:bCs/>
          <w:color w:val="000000"/>
        </w:rPr>
        <w:t>T.j</w:t>
      </w:r>
      <w:proofErr w:type="spellEnd"/>
      <w:r>
        <w:rPr>
          <w:rFonts w:ascii="Arial" w:hAnsi="Arial" w:cs="Arial"/>
          <w:b/>
          <w:bCs/>
          <w:color w:val="000000"/>
        </w:rPr>
        <w:t xml:space="preserve">., poz. 1129, z </w:t>
      </w:r>
      <w:proofErr w:type="spellStart"/>
      <w:r>
        <w:rPr>
          <w:rFonts w:ascii="Arial" w:hAnsi="Arial" w:cs="Arial"/>
          <w:b/>
          <w:bCs/>
          <w:color w:val="000000"/>
        </w:rPr>
        <w:t>późn</w:t>
      </w:r>
      <w:proofErr w:type="spellEnd"/>
      <w:r>
        <w:rPr>
          <w:rFonts w:ascii="Arial" w:hAnsi="Arial" w:cs="Arial"/>
          <w:b/>
          <w:bCs/>
          <w:color w:val="000000"/>
        </w:rPr>
        <w:t>. zm.)</w:t>
      </w:r>
    </w:p>
    <w:p w:rsidR="00B528F1" w:rsidRDefault="00B528F1" w:rsidP="00B528F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B528F1" w:rsidRPr="003508BE" w:rsidRDefault="00B528F1" w:rsidP="00B528F1">
      <w:pPr>
        <w:rPr>
          <w:rFonts w:ascii="Arial" w:hAnsi="Arial" w:cs="Arial"/>
        </w:rPr>
      </w:pPr>
      <w:r w:rsidRPr="006062BE">
        <w:rPr>
          <w:rFonts w:ascii="Arial" w:hAnsi="Arial" w:cs="Arial"/>
        </w:rPr>
        <w:t xml:space="preserve">Uprawniony do reprezentowania wykonawcy ………………………… w postępowaniu o udzielenie zamówienia publicznego na „Dostawę odczynników chemicznych, testów covid-19 (sars-cov-2) i drobnego sprzętu laboratoryjnego, oraz dzierżawę </w:t>
      </w:r>
      <w:proofErr w:type="spellStart"/>
      <w:r w:rsidRPr="006062BE">
        <w:rPr>
          <w:rFonts w:ascii="Arial" w:hAnsi="Arial" w:cs="Arial"/>
        </w:rPr>
        <w:t>koagulometru</w:t>
      </w:r>
      <w:proofErr w:type="spellEnd"/>
      <w:r w:rsidRPr="006062BE">
        <w:rPr>
          <w:rFonts w:ascii="Arial" w:hAnsi="Arial" w:cs="Arial"/>
        </w:rPr>
        <w:t>, analizatora immunologicznego, analizatora jonów, analizatora biochemicznego, analizatora hematologicznego i czytnika testów paskowych” - oznaczenie sprawy : 01/TP–W2/D–LABOR</w:t>
      </w:r>
      <w:r>
        <w:rPr>
          <w:rFonts w:ascii="Arial" w:hAnsi="Arial" w:cs="Arial"/>
        </w:rPr>
        <w:t>/2021</w:t>
      </w:r>
      <w:r>
        <w:rPr>
          <w:rFonts w:ascii="Arial" w:hAnsi="Arial" w:cs="Arial"/>
          <w:color w:val="000000"/>
        </w:rPr>
        <w:t xml:space="preserve">, prowadzonym przez Centrum Psychiatrii w Katowicach im. dr. Krzysztofa Czumy, </w:t>
      </w:r>
      <w:r>
        <w:rPr>
          <w:rFonts w:ascii="Arial" w:hAnsi="Arial" w:cs="Arial"/>
          <w:b/>
          <w:bCs/>
          <w:color w:val="000000"/>
        </w:rPr>
        <w:t>oświadczam, że nie podlegam wykluczeniu z postępowania</w:t>
      </w:r>
      <w:r>
        <w:rPr>
          <w:rFonts w:ascii="Arial" w:hAnsi="Arial" w:cs="Arial"/>
          <w:color w:val="000000"/>
        </w:rPr>
        <w:t xml:space="preserve"> w zakresie podstaw wykluczenia wymienionych w </w:t>
      </w:r>
      <w:r>
        <w:rPr>
          <w:rFonts w:ascii="Arial" w:hAnsi="Arial" w:cs="Arial"/>
          <w:color w:val="000000"/>
          <w:shd w:val="clear" w:color="auto" w:fill="FFFFFF"/>
        </w:rPr>
        <w:t xml:space="preserve">art. 108 ust. 1 </w:t>
      </w:r>
      <w:r w:rsidRPr="00561F46">
        <w:rPr>
          <w:rFonts w:ascii="Arial" w:hAnsi="Arial" w:cs="Arial"/>
          <w:strike/>
          <w:color w:val="000000"/>
          <w:shd w:val="clear" w:color="auto" w:fill="FFFFFF"/>
        </w:rPr>
        <w:t>oraz art. 109 ust. 1 pkt 1, 4-10</w:t>
      </w:r>
      <w:r>
        <w:rPr>
          <w:rFonts w:ascii="Arial" w:hAnsi="Arial" w:cs="Arial"/>
          <w:color w:val="000000"/>
          <w:shd w:val="clear" w:color="auto" w:fill="FFFFFF"/>
        </w:rPr>
        <w:t xml:space="preserve"> ustawy </w:t>
      </w:r>
      <w:r>
        <w:rPr>
          <w:rFonts w:ascii="Arial" w:hAnsi="Arial" w:cs="Arial"/>
          <w:color w:val="000000"/>
        </w:rPr>
        <w:t>z dnia 11 września 2019 r. - Prawo zamówień publicznych.</w:t>
      </w:r>
    </w:p>
    <w:p w:rsidR="00B528F1" w:rsidRDefault="00B528F1" w:rsidP="00B528F1">
      <w:pPr>
        <w:tabs>
          <w:tab w:val="left" w:pos="426"/>
        </w:tabs>
        <w:spacing w:line="264" w:lineRule="auto"/>
        <w:jc w:val="center"/>
        <w:rPr>
          <w:rFonts w:ascii="Arial" w:hAnsi="Arial" w:cs="Arial"/>
          <w:i/>
          <w:iCs/>
          <w:color w:val="0000CC"/>
          <w:sz w:val="18"/>
          <w:szCs w:val="18"/>
        </w:rPr>
      </w:pPr>
      <w:r>
        <w:rPr>
          <w:rFonts w:ascii="Arial" w:hAnsi="Arial" w:cs="Arial"/>
          <w:i/>
          <w:iCs/>
          <w:color w:val="0000CC"/>
          <w:sz w:val="18"/>
          <w:szCs w:val="18"/>
        </w:rPr>
        <w:t xml:space="preserve">Jeżeli w stosunku do wykonawcy zachodzą podstawy wykluczenia z postępowania </w:t>
      </w:r>
    </w:p>
    <w:p w:rsidR="00B528F1" w:rsidRDefault="00B528F1" w:rsidP="00B528F1">
      <w:pPr>
        <w:tabs>
          <w:tab w:val="left" w:pos="426"/>
        </w:tabs>
        <w:spacing w:line="264" w:lineRule="auto"/>
        <w:jc w:val="center"/>
        <w:rPr>
          <w:rFonts w:ascii="Arial" w:hAnsi="Arial" w:cs="Arial"/>
          <w:i/>
          <w:iCs/>
          <w:color w:val="0000CC"/>
          <w:sz w:val="18"/>
          <w:szCs w:val="18"/>
        </w:rPr>
      </w:pPr>
      <w:r>
        <w:rPr>
          <w:rFonts w:ascii="Arial" w:hAnsi="Arial" w:cs="Arial"/>
          <w:i/>
          <w:iCs/>
          <w:color w:val="0000CC"/>
          <w:sz w:val="18"/>
          <w:szCs w:val="18"/>
        </w:rPr>
        <w:t xml:space="preserve">spośród </w:t>
      </w:r>
      <w:r>
        <w:rPr>
          <w:rFonts w:ascii="Arial" w:hAnsi="Arial" w:cs="Arial"/>
          <w:i/>
          <w:iCs/>
          <w:color w:val="0000CC"/>
          <w:sz w:val="18"/>
          <w:szCs w:val="18"/>
          <w:shd w:val="clear" w:color="auto" w:fill="FFFFFF"/>
        </w:rPr>
        <w:t>wskazanych przez zamawiającego</w:t>
      </w:r>
      <w:r>
        <w:rPr>
          <w:rFonts w:ascii="Arial" w:hAnsi="Arial" w:cs="Arial"/>
          <w:i/>
          <w:iCs/>
          <w:color w:val="0000CC"/>
          <w:sz w:val="18"/>
          <w:szCs w:val="18"/>
        </w:rPr>
        <w:t xml:space="preserve"> wymienionych w art. 109 ust. 1 pkt 1, 4-10 </w:t>
      </w:r>
      <w:proofErr w:type="spellStart"/>
      <w:r>
        <w:rPr>
          <w:rFonts w:ascii="Arial" w:hAnsi="Arial" w:cs="Arial"/>
          <w:i/>
          <w:iCs/>
          <w:color w:val="0000CC"/>
          <w:sz w:val="18"/>
          <w:szCs w:val="18"/>
        </w:rPr>
        <w:t>Pzp</w:t>
      </w:r>
      <w:proofErr w:type="spellEnd"/>
      <w:r>
        <w:rPr>
          <w:rFonts w:ascii="Arial" w:hAnsi="Arial" w:cs="Arial"/>
          <w:i/>
          <w:iCs/>
          <w:color w:val="0000CC"/>
          <w:sz w:val="18"/>
          <w:szCs w:val="18"/>
        </w:rPr>
        <w:t xml:space="preserve">, </w:t>
      </w:r>
    </w:p>
    <w:p w:rsidR="00B528F1" w:rsidRDefault="00B528F1" w:rsidP="00B528F1">
      <w:pPr>
        <w:tabs>
          <w:tab w:val="left" w:pos="426"/>
        </w:tabs>
        <w:spacing w:line="264" w:lineRule="auto"/>
        <w:jc w:val="center"/>
        <w:rPr>
          <w:rFonts w:ascii="Arial" w:hAnsi="Arial" w:cs="Arial"/>
          <w:i/>
          <w:iCs/>
          <w:color w:val="0000CC"/>
          <w:sz w:val="18"/>
          <w:szCs w:val="18"/>
        </w:rPr>
      </w:pPr>
      <w:r>
        <w:rPr>
          <w:rFonts w:ascii="Arial" w:hAnsi="Arial" w:cs="Arial"/>
          <w:i/>
          <w:iCs/>
          <w:color w:val="0000CC"/>
          <w:sz w:val="18"/>
          <w:szCs w:val="18"/>
        </w:rPr>
        <w:t>wykonawca wypełnia ust. 2 niniejszego oświadczenia (poniżej)</w:t>
      </w:r>
    </w:p>
    <w:p w:rsidR="00B528F1" w:rsidRPr="00561F46" w:rsidRDefault="00B528F1" w:rsidP="00B528F1">
      <w:pPr>
        <w:tabs>
          <w:tab w:val="left" w:pos="426"/>
        </w:tabs>
        <w:spacing w:line="264" w:lineRule="auto"/>
        <w:rPr>
          <w:rFonts w:ascii="Arial" w:hAnsi="Arial" w:cs="Arial"/>
          <w:iCs/>
        </w:rPr>
      </w:pPr>
      <w:r>
        <w:rPr>
          <w:rFonts w:ascii="Arial" w:hAnsi="Arial" w:cs="Arial"/>
          <w:i/>
          <w:iCs/>
          <w:color w:val="0000CC"/>
          <w:sz w:val="18"/>
          <w:szCs w:val="18"/>
        </w:rPr>
        <w:t xml:space="preserve">       </w:t>
      </w:r>
      <w:r w:rsidRPr="00561F46">
        <w:rPr>
          <w:rFonts w:ascii="Arial" w:hAnsi="Arial" w:cs="Arial"/>
          <w:b/>
          <w:iCs/>
        </w:rPr>
        <w:t>Uwaga:</w:t>
      </w:r>
      <w:r w:rsidRPr="00561F46">
        <w:rPr>
          <w:rFonts w:ascii="Arial" w:hAnsi="Arial" w:cs="Arial"/>
          <w:i/>
          <w:iCs/>
        </w:rPr>
        <w:t xml:space="preserve"> </w:t>
      </w:r>
      <w:r w:rsidRPr="00561F46">
        <w:rPr>
          <w:rFonts w:ascii="Arial" w:hAnsi="Arial" w:cs="Arial"/>
          <w:iCs/>
        </w:rPr>
        <w:t xml:space="preserve">Zamawiający </w:t>
      </w:r>
      <w:r w:rsidRPr="000A480D">
        <w:rPr>
          <w:rFonts w:ascii="Arial" w:hAnsi="Arial" w:cs="Arial"/>
          <w:b/>
          <w:iCs/>
        </w:rPr>
        <w:t>nie wyklucza</w:t>
      </w:r>
      <w:r>
        <w:rPr>
          <w:rFonts w:ascii="Arial" w:hAnsi="Arial" w:cs="Arial"/>
          <w:iCs/>
        </w:rPr>
        <w:t xml:space="preserve"> Wykonawcy</w:t>
      </w:r>
      <w:r w:rsidRPr="00561F46">
        <w:rPr>
          <w:rFonts w:ascii="Arial" w:hAnsi="Arial" w:cs="Arial"/>
          <w:iCs/>
        </w:rPr>
        <w:t xml:space="preserve"> na podstawie art.109 ust.1</w:t>
      </w:r>
    </w:p>
    <w:p w:rsidR="00B528F1" w:rsidRDefault="00B528F1" w:rsidP="00B528F1">
      <w:pPr>
        <w:numPr>
          <w:ilvl w:val="0"/>
          <w:numId w:val="1"/>
        </w:numPr>
        <w:tabs>
          <w:tab w:val="left" w:pos="426"/>
        </w:tabs>
        <w:spacing w:after="240" w:line="312" w:lineRule="auto"/>
        <w:ind w:left="425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 xml:space="preserve">Uprawniony do reprezentowania wykonawcy ……………x…………… w postępowaniu o udzielenie zamówienia publicznego na „…………………x…………………….”. Oznaczenie sprawy: ……………x…………………, prowadzonym przez …………………x……………………., </w:t>
      </w:r>
      <w:r>
        <w:rPr>
          <w:rFonts w:ascii="Arial" w:hAnsi="Arial" w:cs="Arial"/>
          <w:b/>
          <w:bCs/>
        </w:rPr>
        <w:t xml:space="preserve">oświadczam, że zachodzą w stosunku do mnie podstawy wykluczenia z postępowania </w:t>
      </w:r>
      <w:r>
        <w:rPr>
          <w:rFonts w:ascii="Arial" w:hAnsi="Arial" w:cs="Arial"/>
        </w:rPr>
        <w:t xml:space="preserve">w zakresie podstaw wykluczenia </w:t>
      </w:r>
      <w:r>
        <w:rPr>
          <w:rFonts w:ascii="Arial" w:hAnsi="Arial" w:cs="Arial"/>
          <w:shd w:val="clear" w:color="auto" w:fill="FFFFFF"/>
        </w:rPr>
        <w:t>wskazanych przez zamawiającego</w:t>
      </w:r>
      <w:r>
        <w:rPr>
          <w:rFonts w:ascii="Arial" w:hAnsi="Arial" w:cs="Arial"/>
        </w:rPr>
        <w:t xml:space="preserve"> wymienionych w art. 109 ust. 1 pkt …x……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z postępowania spośród </w:t>
      </w:r>
      <w:r>
        <w:rPr>
          <w:rFonts w:ascii="Arial" w:hAnsi="Arial" w:cs="Arial"/>
          <w:i/>
          <w:iCs/>
          <w:sz w:val="16"/>
          <w:szCs w:val="16"/>
          <w:shd w:val="clear" w:color="auto" w:fill="FFFFFF"/>
        </w:rPr>
        <w:t>wskazanych przez zamawiającego</w:t>
      </w:r>
      <w:r>
        <w:rPr>
          <w:rFonts w:ascii="Arial" w:hAnsi="Arial" w:cs="Arial"/>
          <w:i/>
          <w:iCs/>
          <w:sz w:val="16"/>
          <w:szCs w:val="16"/>
        </w:rPr>
        <w:t xml:space="preserve"> wymienionych w art. 109 ust. 1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). </w:t>
      </w:r>
    </w:p>
    <w:p w:rsidR="00B528F1" w:rsidRDefault="00B528F1" w:rsidP="00B528F1">
      <w:pPr>
        <w:tabs>
          <w:tab w:val="left" w:pos="426"/>
        </w:tabs>
        <w:spacing w:after="240" w:line="312" w:lineRule="auto"/>
        <w:ind w:left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 xml:space="preserve">Jednocześnie oświadczam, że na </w:t>
      </w:r>
      <w:r w:rsidRPr="00561F46">
        <w:rPr>
          <w:rFonts w:ascii="Arial" w:hAnsi="Arial" w:cs="Arial"/>
          <w:b/>
        </w:rPr>
        <w:t>podstawie art. 110 ust. 2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w celu wykazania swojej rzetelności pomimo istnienia odpowiedniej podstawy wykluczenia wykonawca przedsięwziął następujące środki („samooczyszczenie”):</w:t>
      </w:r>
      <w:r>
        <w:rPr>
          <w:rFonts w:ascii="Arial" w:hAnsi="Arial" w:cs="Arial"/>
          <w:sz w:val="21"/>
          <w:szCs w:val="21"/>
        </w:rPr>
        <w:t xml:space="preserve"> </w:t>
      </w:r>
    </w:p>
    <w:p w:rsidR="00B528F1" w:rsidRDefault="00B528F1" w:rsidP="00B528F1">
      <w:pPr>
        <w:tabs>
          <w:tab w:val="left" w:pos="426"/>
        </w:tabs>
        <w:spacing w:after="240" w:line="312" w:lineRule="auto"/>
        <w:ind w:left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</w:t>
      </w:r>
    </w:p>
    <w:p w:rsidR="00B528F1" w:rsidRPr="00B528F1" w:rsidRDefault="00B528F1" w:rsidP="00B528F1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DOTYCZĄCE PODANYCH INFORMACJI:</w:t>
      </w:r>
    </w:p>
    <w:p w:rsidR="00B528F1" w:rsidRDefault="00B528F1" w:rsidP="00B528F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B528F1" w:rsidRDefault="00B528F1" w:rsidP="00B528F1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B528F1" w:rsidRPr="0076364B" w:rsidRDefault="00B528F1" w:rsidP="00B528F1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Uwaga : Oświadczenie</w:t>
      </w:r>
      <w:r>
        <w:rPr>
          <w:rFonts w:ascii="Arial" w:hAnsi="Arial" w:cs="Arial"/>
        </w:rPr>
        <w:t xml:space="preserve"> należy podpisać i złożyć w sposób określony w SWZ.</w:t>
      </w:r>
    </w:p>
    <w:p w:rsidR="00B528F1" w:rsidRDefault="00B528F1" w:rsidP="00B528F1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i/>
          <w:sz w:val="18"/>
          <w:szCs w:val="18"/>
        </w:rPr>
      </w:pPr>
    </w:p>
    <w:p w:rsidR="00FD0523" w:rsidRDefault="00B528F1">
      <w:r>
        <w:t xml:space="preserve"> </w:t>
      </w:r>
    </w:p>
    <w:sectPr w:rsidR="00FD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53AD4"/>
    <w:multiLevelType w:val="hybridMultilevel"/>
    <w:tmpl w:val="641263AA"/>
    <w:lvl w:ilvl="0" w:tplc="2DD2271A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F1"/>
    <w:rsid w:val="00B528F1"/>
    <w:rsid w:val="00FD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28F1"/>
    <w:pPr>
      <w:spacing w:before="60" w:after="60"/>
      <w:ind w:left="851" w:hanging="295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28F1"/>
    <w:pPr>
      <w:spacing w:before="60" w:after="60"/>
      <w:ind w:left="851" w:hanging="29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MW. Warchoł</dc:creator>
  <cp:lastModifiedBy>Marek MW. Warchoł</cp:lastModifiedBy>
  <cp:revision>1</cp:revision>
  <dcterms:created xsi:type="dcterms:W3CDTF">2021-12-15T09:14:00Z</dcterms:created>
  <dcterms:modified xsi:type="dcterms:W3CDTF">2021-12-15T09:18:00Z</dcterms:modified>
</cp:coreProperties>
</file>