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8378" w14:textId="77777777" w:rsidR="00CC08CD" w:rsidRDefault="00F95578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17DF725B" w14:textId="77777777" w:rsidR="00CC08CD" w:rsidRDefault="00F95578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………………………………………………………………………………………………………………...…</w:t>
      </w:r>
    </w:p>
    <w:p w14:paraId="7232C5C7" w14:textId="77777777" w:rsidR="00CC08CD" w:rsidRDefault="00F95578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20DA5064" w14:textId="77777777" w:rsidR="00CC08CD" w:rsidRDefault="00F95578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WYKAZ WYKONANYCH USŁUG </w:t>
      </w:r>
    </w:p>
    <w:p w14:paraId="724AD1C9" w14:textId="77777777" w:rsidR="00CC08CD" w:rsidRDefault="00CC08CD">
      <w:pPr>
        <w:pStyle w:val="Textbodyindent"/>
        <w:ind w:left="0"/>
        <w:rPr>
          <w:rFonts w:ascii="Calibri" w:hAnsi="Calibri" w:cs="Arial"/>
          <w:sz w:val="22"/>
        </w:rPr>
      </w:pPr>
    </w:p>
    <w:p w14:paraId="3B5EF478" w14:textId="77777777" w:rsidR="00CC08CD" w:rsidRDefault="00F95578">
      <w:pPr>
        <w:jc w:val="both"/>
        <w:rPr>
          <w:rFonts w:hint="eastAsia"/>
        </w:rPr>
      </w:pPr>
      <w:r>
        <w:rPr>
          <w:rFonts w:ascii="Calibri" w:hAnsi="Calibri" w:cs="Arial"/>
          <w:b/>
          <w:bCs/>
          <w:sz w:val="22"/>
          <w:szCs w:val="22"/>
        </w:rPr>
        <w:t>Dotyczy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podstawowym, w oparciu o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pn</w:t>
      </w:r>
      <w:proofErr w:type="spellEnd"/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b/>
          <w:bCs/>
          <w:i/>
          <w:iCs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rozbudowa centrum sportowo – rekreacyjnego przy Szkole Podstawowej w Pogwizdowie”</w:t>
      </w:r>
    </w:p>
    <w:p w14:paraId="44D58186" w14:textId="77777777" w:rsidR="00CC08CD" w:rsidRDefault="00CC08CD">
      <w:pPr>
        <w:pStyle w:val="Standard"/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W w:w="8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3262"/>
        <w:gridCol w:w="1278"/>
        <w:gridCol w:w="1418"/>
        <w:gridCol w:w="1701"/>
      </w:tblGrid>
      <w:tr w:rsidR="00CC08CD" w14:paraId="4968FBA9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DB07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3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8438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Przedmiot zamówienia</w:t>
            </w:r>
          </w:p>
          <w:p w14:paraId="23E628AB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wraz z ich rodzajem (nazwa obiektu)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F72B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Termin wykonania</w:t>
            </w:r>
          </w:p>
          <w:p w14:paraId="1FC11EAA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usługi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24C4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5836" w14:textId="77777777" w:rsidR="00CC08CD" w:rsidRDefault="00CC08CD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689BD66" w14:textId="77777777" w:rsidR="00CC08CD" w:rsidRDefault="00F95578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Podmiot, na rzecz którego usługi te zostały wykonane</w:t>
            </w:r>
          </w:p>
          <w:p w14:paraId="2D33CB39" w14:textId="77777777" w:rsidR="00CC08CD" w:rsidRDefault="00CC08CD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7080307" w14:textId="77777777" w:rsidR="00CC08CD" w:rsidRDefault="00CC08CD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  <w:tr w:rsidR="00CC08CD" w14:paraId="52002343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B4D3F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3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5556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89D9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4038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7DE3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</w:tr>
      <w:tr w:rsidR="00CC08CD" w14:paraId="33DC87FF" w14:textId="77777777">
        <w:trPr>
          <w:trHeight w:val="264"/>
          <w:jc w:val="center"/>
        </w:trPr>
        <w:tc>
          <w:tcPr>
            <w:tcW w:w="56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AB36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262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29B4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2CADE97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BCA3EF8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8DE6A17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BE76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80FE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7F18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C08CD" w14:paraId="0E9DB174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1808" w14:textId="77777777" w:rsidR="00CC08CD" w:rsidRDefault="00F9557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AEF1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23C2AB1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93EABA7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44C2054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F742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A500E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01F4" w14:textId="77777777" w:rsidR="00CC08CD" w:rsidRDefault="00CC08CD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2AD7160" w14:textId="77777777" w:rsidR="00CC08CD" w:rsidRDefault="00CC08CD">
      <w:pPr>
        <w:pStyle w:val="Textbodyindent"/>
        <w:spacing w:line="276" w:lineRule="auto"/>
        <w:ind w:left="0"/>
        <w:rPr>
          <w:rFonts w:ascii="Calibri" w:hAnsi="Calibri" w:cs="Arial"/>
          <w:b/>
          <w:sz w:val="22"/>
          <w:szCs w:val="22"/>
        </w:rPr>
      </w:pPr>
    </w:p>
    <w:p w14:paraId="3B3EB69E" w14:textId="77777777" w:rsidR="00030C60" w:rsidRDefault="00030C60" w:rsidP="00030C60">
      <w:pPr>
        <w:pStyle w:val="Textbodyindent"/>
        <w:spacing w:line="276" w:lineRule="auto"/>
        <w:ind w:left="0"/>
        <w:rPr>
          <w:rFonts w:ascii="Calibri" w:hAnsi="Calibri" w:cs="Arial"/>
          <w:bCs/>
          <w:sz w:val="22"/>
          <w:szCs w:val="22"/>
        </w:rPr>
      </w:pPr>
      <w:bookmarkStart w:id="0" w:name="_Hlk84848960"/>
      <w:r>
        <w:rPr>
          <w:rFonts w:ascii="Calibri" w:hAnsi="Calibri" w:cs="Arial"/>
          <w:bCs/>
          <w:sz w:val="22"/>
          <w:szCs w:val="22"/>
        </w:rPr>
        <w:t>Oświadczam, że spełniam warunki udziału w postępowaniu określone przez Zamawiającego poniżej.</w:t>
      </w:r>
    </w:p>
    <w:p w14:paraId="6FF08C22" w14:textId="77777777" w:rsidR="00030C60" w:rsidRDefault="00030C60" w:rsidP="00030C60">
      <w:pPr>
        <w:pStyle w:val="Textbodyindent"/>
        <w:spacing w:line="276" w:lineRule="auto"/>
        <w:ind w:left="0"/>
        <w:rPr>
          <w:rFonts w:ascii="Calibri" w:hAnsi="Calibri" w:cs="Arial"/>
          <w:bCs/>
          <w:sz w:val="22"/>
          <w:szCs w:val="22"/>
          <w:u w:val="single"/>
        </w:rPr>
      </w:pPr>
    </w:p>
    <w:p w14:paraId="7A3CF227" w14:textId="77777777" w:rsidR="00030C60" w:rsidRDefault="00030C60" w:rsidP="00030C60">
      <w:pPr>
        <w:pStyle w:val="Textbodyindent"/>
        <w:spacing w:line="276" w:lineRule="auto"/>
        <w:ind w:left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Zdolność techniczna i zawodowa:</w:t>
      </w:r>
    </w:p>
    <w:p w14:paraId="0F22C179" w14:textId="77777777" w:rsidR="00030C60" w:rsidRDefault="00030C60" w:rsidP="00030C60">
      <w:pPr>
        <w:pStyle w:val="Textbodyindent"/>
        <w:spacing w:line="276" w:lineRule="auto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436509CF" w14:textId="77777777" w:rsidR="00030C60" w:rsidRDefault="00030C60" w:rsidP="00030C60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  <w:u w:val="single"/>
        </w:rPr>
        <w:t xml:space="preserve">Zestawienie wykonanych usług w okresie ostatnich trzech (3) lat </w:t>
      </w:r>
      <w:r>
        <w:rPr>
          <w:rFonts w:ascii="Calibri" w:hAnsi="Calibri" w:cs="Arial"/>
          <w:i/>
          <w:iCs/>
          <w:sz w:val="22"/>
          <w:szCs w:val="22"/>
          <w:u w:val="single"/>
        </w:rPr>
        <w:t>(a jeżeli okres prowadzenia działalności jest krótszy – w tym okresie)</w:t>
      </w:r>
      <w:r>
        <w:rPr>
          <w:rFonts w:ascii="Calibri" w:hAnsi="Calibri" w:cs="Arial"/>
          <w:sz w:val="22"/>
          <w:szCs w:val="22"/>
          <w:u w:val="single"/>
        </w:rPr>
        <w:t xml:space="preserve"> w zakresie: określonym w SWZ, </w:t>
      </w:r>
      <w:proofErr w:type="spellStart"/>
      <w:r>
        <w:rPr>
          <w:rFonts w:ascii="Calibri" w:hAnsi="Calibri" w:cs="Arial"/>
          <w:sz w:val="22"/>
          <w:szCs w:val="22"/>
          <w:u w:val="single"/>
        </w:rPr>
        <w:t>tj</w:t>
      </w:r>
      <w:proofErr w:type="spellEnd"/>
      <w:r>
        <w:rPr>
          <w:rFonts w:ascii="Calibri" w:hAnsi="Calibri" w:cs="Arial"/>
          <w:sz w:val="22"/>
          <w:szCs w:val="22"/>
          <w:u w:val="single"/>
        </w:rPr>
        <w:t>:</w:t>
      </w:r>
    </w:p>
    <w:p w14:paraId="79EFE82D" w14:textId="3DEC1640" w:rsidR="00CC08CD" w:rsidRDefault="00030C60" w:rsidP="00030C60">
      <w:pPr>
        <w:pStyle w:val="Akapitzlist"/>
        <w:ind w:left="0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Wykonawca</w:t>
      </w:r>
      <w:r>
        <w:rPr>
          <w:rFonts w:ascii="Calibri" w:hAnsi="Calibri" w:cs="Arial"/>
          <w:sz w:val="22"/>
          <w:szCs w:val="22"/>
        </w:rPr>
        <w:t xml:space="preserve"> musi wykazać, że wykonał w sposób należyty i prawidłowo </w:t>
      </w:r>
      <w:r>
        <w:rPr>
          <w:rFonts w:ascii="Calibri" w:hAnsi="Calibri"/>
          <w:color w:val="000000"/>
          <w:sz w:val="22"/>
          <w:szCs w:val="22"/>
        </w:rPr>
        <w:t xml:space="preserve">zrealizował </w:t>
      </w:r>
      <w:bookmarkEnd w:id="0"/>
      <w:r w:rsidR="00F9557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95578">
        <w:rPr>
          <w:rFonts w:ascii="Calibri" w:hAnsi="Calibri" w:cs="Calibri"/>
          <w:b/>
          <w:bCs/>
          <w:color w:val="000000"/>
          <w:sz w:val="22"/>
          <w:szCs w:val="22"/>
        </w:rPr>
        <w:t>1 (jedno) zadanie obejmujące wykonanie dokumentacji projektowej</w:t>
      </w:r>
      <w:r w:rsidR="00F9557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95578">
        <w:rPr>
          <w:rFonts w:ascii="Calibri" w:hAnsi="Calibri" w:cs="Calibri"/>
          <w:b/>
          <w:bCs/>
          <w:color w:val="000000"/>
          <w:sz w:val="22"/>
          <w:szCs w:val="22"/>
        </w:rPr>
        <w:t xml:space="preserve">dla budowy obiektu sportowo-rekreacyjnego typu </w:t>
      </w:r>
      <w:proofErr w:type="spellStart"/>
      <w:r w:rsidR="00F95578">
        <w:rPr>
          <w:rFonts w:ascii="Calibri" w:hAnsi="Calibri" w:cs="Calibri"/>
          <w:b/>
          <w:bCs/>
          <w:color w:val="000000"/>
          <w:sz w:val="22"/>
          <w:szCs w:val="22"/>
        </w:rPr>
        <w:t>skatepark</w:t>
      </w:r>
      <w:proofErr w:type="spellEnd"/>
      <w:r w:rsidR="00F95578">
        <w:rPr>
          <w:rFonts w:ascii="Calibri" w:hAnsi="Calibri" w:cs="Calibri"/>
          <w:b/>
          <w:bCs/>
          <w:color w:val="000000"/>
          <w:sz w:val="22"/>
          <w:szCs w:val="22"/>
        </w:rPr>
        <w:t>, tor rowerowy</w:t>
      </w:r>
      <w:r w:rsidR="00F95578">
        <w:rPr>
          <w:rFonts w:ascii="Calibri" w:hAnsi="Calibri" w:cs="Arial"/>
          <w:b/>
          <w:bCs/>
          <w:sz w:val="22"/>
          <w:szCs w:val="22"/>
        </w:rPr>
        <w:t>.</w:t>
      </w:r>
    </w:p>
    <w:p w14:paraId="03AAF818" w14:textId="77777777" w:rsidR="00CC08CD" w:rsidRDefault="00CC08CD">
      <w:pPr>
        <w:pStyle w:val="Akapitzlist"/>
        <w:ind w:left="0"/>
        <w:jc w:val="both"/>
        <w:rPr>
          <w:rFonts w:hint="eastAsia"/>
          <w:sz w:val="22"/>
          <w:szCs w:val="22"/>
        </w:rPr>
      </w:pPr>
    </w:p>
    <w:p w14:paraId="50FC5A01" w14:textId="77777777" w:rsidR="00CC08CD" w:rsidRDefault="00F95578">
      <w:pPr>
        <w:pStyle w:val="Akapitzlist"/>
        <w:ind w:left="0"/>
        <w:jc w:val="both"/>
        <w:rPr>
          <w:rFonts w:ascii="Calibri" w:hAnsi="Calibri" w:cs="Arial"/>
          <w:sz w:val="22"/>
          <w:szCs w:val="22"/>
        </w:rPr>
      </w:pPr>
      <w:bookmarkStart w:id="1" w:name="_Hlk84849074"/>
      <w:r>
        <w:rPr>
          <w:rFonts w:ascii="Calibri" w:hAnsi="Calibri" w:cs="Arial"/>
          <w:sz w:val="22"/>
          <w:szCs w:val="22"/>
        </w:rPr>
        <w:t xml:space="preserve">Potwierdzeniem w/w jest załączenie dowodów określających czy te usługi zostały wykonane należycie, </w:t>
      </w:r>
      <w:r>
        <w:rPr>
          <w:rFonts w:ascii="Calibri" w:hAnsi="Calibri" w:cs="Arial"/>
          <w:sz w:val="22"/>
          <w:szCs w:val="22"/>
        </w:rPr>
        <w:br/>
        <w:t xml:space="preserve">w szczególności informacji o tym czy usługi zostały wykonane zgodnie z przepisami obowiązującego prawa </w:t>
      </w:r>
      <w:r>
        <w:rPr>
          <w:rFonts w:ascii="Calibri" w:hAnsi="Calibri" w:cs="Arial"/>
          <w:sz w:val="22"/>
          <w:szCs w:val="22"/>
        </w:rPr>
        <w:br/>
        <w:t>i prawidłowo ukończone, przy czym dowodami, o których mowa, są referencje bądź inne dokumenty sporządzone przez podmiot, na rzecz którego usługi były wykonywane, a jeżeli z uzasadnionej przyczyny o obiektywnym charakterze Wykonawca nie jest w stanie uzyskać tych dokumentów – inne odpowiednie dokumenty.</w:t>
      </w:r>
    </w:p>
    <w:p w14:paraId="7C15B56C" w14:textId="77777777" w:rsidR="00CC08CD" w:rsidRDefault="00F95578">
      <w:p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W przypadku gdy referencje bądź inne dokumenty zostały wystawione jako dokument w postaci papierowej i opatrzone własnoręcznym podpisem, przekazuje się cyfrowe odwzorowanie tego dokumentu opatrzone kwalifikowanym podpisem elektronicznym lub podpisem zaufanym lub podpisem osobistym,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2"/>
          <w:szCs w:val="22"/>
        </w:rPr>
        <w:t>postaci papierowej dokonuje Wykonawca.</w:t>
      </w:r>
      <w:bookmarkEnd w:id="1"/>
    </w:p>
    <w:sectPr w:rsidR="00CC08CD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06D4" w14:textId="77777777" w:rsidR="00BD5103" w:rsidRDefault="00BD5103">
      <w:pPr>
        <w:rPr>
          <w:rFonts w:hint="eastAsia"/>
        </w:rPr>
      </w:pPr>
      <w:r>
        <w:separator/>
      </w:r>
    </w:p>
  </w:endnote>
  <w:endnote w:type="continuationSeparator" w:id="0">
    <w:p w14:paraId="1491E372" w14:textId="77777777" w:rsidR="00BD5103" w:rsidRDefault="00BD51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EBCD" w14:textId="77777777" w:rsidR="00030C60" w:rsidRDefault="00030C60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044B" w14:textId="77777777" w:rsidR="00BD5103" w:rsidRDefault="00BD51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A028199" w14:textId="77777777" w:rsidR="00BD5103" w:rsidRDefault="00BD51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DDD6" w14:textId="0363AA80" w:rsidR="00030C60" w:rsidRDefault="00F95578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2"/>
        <w:szCs w:val="22"/>
      </w:rPr>
      <w:t>GK.271.</w:t>
    </w:r>
    <w:r w:rsidR="00030C60">
      <w:rPr>
        <w:rFonts w:ascii="Calibri" w:eastAsia="Calibri" w:hAnsi="Calibri" w:cs="Times New Roman"/>
        <w:bCs/>
        <w:i/>
        <w:sz w:val="22"/>
        <w:szCs w:val="22"/>
      </w:rPr>
      <w:t>14</w:t>
    </w:r>
    <w:r>
      <w:rPr>
        <w:rFonts w:ascii="Calibri" w:eastAsia="Calibri" w:hAnsi="Calibri" w:cs="Times New Roman"/>
        <w:bCs/>
        <w:i/>
        <w:sz w:val="22"/>
        <w:szCs w:val="22"/>
      </w:rPr>
      <w:t>.2023.K</w:t>
    </w:r>
    <w:r>
      <w:rPr>
        <w:rFonts w:ascii="Calibri" w:eastAsia="Calibri" w:hAnsi="Calibri" w:cs="Times New Roman"/>
        <w:bCs/>
        <w:i/>
        <w:sz w:val="22"/>
        <w:szCs w:val="22"/>
      </w:rPr>
      <w:tab/>
    </w:r>
    <w:r>
      <w:rPr>
        <w:rFonts w:ascii="Calibri" w:eastAsia="Calibri" w:hAnsi="Calibri" w:cs="Times New Roman"/>
        <w:bCs/>
        <w:i/>
        <w:sz w:val="22"/>
        <w:szCs w:val="22"/>
      </w:rPr>
      <w:tab/>
    </w:r>
    <w:r>
      <w:rPr>
        <w:rFonts w:ascii="Calibri" w:eastAsia="Calibri" w:hAnsi="Calibri" w:cs="Times New Roman"/>
        <w:bCs/>
        <w:i/>
        <w:sz w:val="22"/>
        <w:szCs w:val="22"/>
      </w:rPr>
      <w:tab/>
    </w:r>
    <w:r>
      <w:rPr>
        <w:rFonts w:ascii="Calibri" w:eastAsia="Calibri" w:hAnsi="Calibri" w:cs="Times New Roman"/>
        <w:bCs/>
        <w:i/>
        <w:sz w:val="22"/>
        <w:szCs w:val="22"/>
      </w:rPr>
      <w:tab/>
    </w:r>
    <w:r>
      <w:rPr>
        <w:rFonts w:ascii="Calibri" w:eastAsia="Calibri" w:hAnsi="Calibri" w:cs="Times New Roman"/>
        <w:bCs/>
        <w:i/>
        <w:sz w:val="22"/>
        <w:szCs w:val="22"/>
      </w:rPr>
      <w:tab/>
    </w:r>
    <w:r>
      <w:rPr>
        <w:rFonts w:ascii="Calibri" w:eastAsia="Calibri" w:hAnsi="Calibri" w:cs="Times New Roman"/>
        <w:bCs/>
        <w:i/>
        <w:sz w:val="22"/>
        <w:szCs w:val="22"/>
      </w:rPr>
      <w:tab/>
    </w:r>
    <w:r>
      <w:rPr>
        <w:rFonts w:ascii="Calibri" w:eastAsia="Calibri" w:hAnsi="Calibri" w:cs="Times New Roman"/>
        <w:bCs/>
        <w:i/>
        <w:sz w:val="22"/>
        <w:szCs w:val="22"/>
      </w:rPr>
      <w:tab/>
    </w:r>
    <w:r>
      <w:rPr>
        <w:rFonts w:ascii="Calibri" w:eastAsia="Calibri" w:hAnsi="Calibri" w:cs="Times New Roman"/>
        <w:bCs/>
        <w:i/>
        <w:sz w:val="22"/>
        <w:szCs w:val="22"/>
      </w:rPr>
      <w:tab/>
      <w:t xml:space="preserve">      załącznik nr 9 do SWZ</w:t>
    </w:r>
  </w:p>
  <w:p w14:paraId="50FDCE73" w14:textId="77777777" w:rsidR="00030C60" w:rsidRDefault="00030C60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824"/>
    <w:multiLevelType w:val="multilevel"/>
    <w:tmpl w:val="C4FA26F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458B"/>
    <w:multiLevelType w:val="multilevel"/>
    <w:tmpl w:val="39C0D50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AC0657"/>
    <w:multiLevelType w:val="multilevel"/>
    <w:tmpl w:val="DEFC090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609388588">
    <w:abstractNumId w:val="2"/>
  </w:num>
  <w:num w:numId="2" w16cid:durableId="1457025692">
    <w:abstractNumId w:val="1"/>
  </w:num>
  <w:num w:numId="3" w16cid:durableId="127501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CD"/>
    <w:rsid w:val="00030C60"/>
    <w:rsid w:val="00365F50"/>
    <w:rsid w:val="0078506E"/>
    <w:rsid w:val="00A030A5"/>
    <w:rsid w:val="00BD5103"/>
    <w:rsid w:val="00CC08CD"/>
    <w:rsid w:val="00E54E93"/>
    <w:rsid w:val="00F9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B13D"/>
  <w15:docId w15:val="{E6677D68-1F08-4317-9202-CA836807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3">
    <w:name w:val="WWNum13"/>
    <w:basedOn w:val="Bezlisty"/>
    <w:pPr>
      <w:numPr>
        <w:numId w:val="3"/>
      </w:numPr>
    </w:pPr>
  </w:style>
  <w:style w:type="paragraph" w:styleId="Poprawka">
    <w:name w:val="Revision"/>
    <w:hidden/>
    <w:uiPriority w:val="99"/>
    <w:semiHidden/>
    <w:rsid w:val="0078506E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2</cp:revision>
  <cp:lastPrinted>2022-10-25T08:18:00Z</cp:lastPrinted>
  <dcterms:created xsi:type="dcterms:W3CDTF">2023-09-01T10:41:00Z</dcterms:created>
  <dcterms:modified xsi:type="dcterms:W3CDTF">2023-09-01T10:41:00Z</dcterms:modified>
</cp:coreProperties>
</file>