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4254D" w14:textId="77777777" w:rsidR="008D4B40" w:rsidRDefault="008D4B40" w:rsidP="00F62C76">
      <w:pPr>
        <w:shd w:val="clear" w:color="auto" w:fill="FFFFFF"/>
        <w:spacing w:line="360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COZL/DZP/BB/3413/Z- 38</w:t>
      </w:r>
      <w:r w:rsidR="00622C0E">
        <w:rPr>
          <w:rFonts w:asciiTheme="minorHAnsi" w:hAnsiTheme="minorHAnsi" w:cs="Times New Roman"/>
          <w:sz w:val="22"/>
          <w:szCs w:val="22"/>
        </w:rPr>
        <w:t>/</w:t>
      </w:r>
      <w:r>
        <w:rPr>
          <w:rFonts w:asciiTheme="minorHAnsi" w:hAnsiTheme="minorHAnsi" w:cs="Times New Roman"/>
          <w:sz w:val="22"/>
          <w:szCs w:val="22"/>
        </w:rPr>
        <w:t>20</w:t>
      </w:r>
      <w:r w:rsidR="00622C0E">
        <w:rPr>
          <w:rFonts w:asciiTheme="minorHAnsi" w:hAnsiTheme="minorHAnsi" w:cs="Times New Roman"/>
          <w:sz w:val="22"/>
          <w:szCs w:val="22"/>
        </w:rPr>
        <w:t>24</w:t>
      </w:r>
      <w:r w:rsidR="00F62C76" w:rsidRPr="002952D2">
        <w:rPr>
          <w:rFonts w:asciiTheme="minorHAnsi" w:hAnsiTheme="minorHAnsi" w:cs="Times New Roman"/>
          <w:sz w:val="22"/>
          <w:szCs w:val="22"/>
        </w:rPr>
        <w:t xml:space="preserve">               </w:t>
      </w:r>
    </w:p>
    <w:p w14:paraId="1B58AE7D" w14:textId="54A7D57C" w:rsidR="00F269E4" w:rsidRPr="002952D2" w:rsidRDefault="00F62C76" w:rsidP="008D4B40">
      <w:pPr>
        <w:shd w:val="clear" w:color="auto" w:fill="FFFFFF"/>
        <w:spacing w:line="360" w:lineRule="auto"/>
        <w:jc w:val="right"/>
        <w:rPr>
          <w:rFonts w:asciiTheme="minorHAnsi" w:hAnsiTheme="minorHAnsi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sz w:val="22"/>
          <w:szCs w:val="22"/>
        </w:rPr>
        <w:t xml:space="preserve">  </w:t>
      </w:r>
      <w:r w:rsidR="007255AD" w:rsidRPr="002952D2">
        <w:rPr>
          <w:rFonts w:asciiTheme="minorHAnsi" w:hAnsiTheme="minorHAnsi" w:cs="Times New Roman"/>
          <w:sz w:val="22"/>
          <w:szCs w:val="22"/>
        </w:rPr>
        <w:t xml:space="preserve">Załącznik nr 3- </w:t>
      </w:r>
      <w:r w:rsidRPr="002952D2">
        <w:rPr>
          <w:rFonts w:asciiTheme="minorHAnsi" w:hAnsiTheme="minorHAnsi" w:cs="Times New Roman"/>
          <w:sz w:val="22"/>
          <w:szCs w:val="22"/>
        </w:rPr>
        <w:t>Projektowane postanowienia umowy</w:t>
      </w:r>
    </w:p>
    <w:p w14:paraId="342AC2DC" w14:textId="77777777" w:rsidR="00F269E4" w:rsidRPr="002952D2" w:rsidRDefault="00F269E4">
      <w:pPr>
        <w:shd w:val="clear" w:color="auto" w:fill="FFFFFF"/>
        <w:spacing w:line="360" w:lineRule="auto"/>
        <w:jc w:val="center"/>
        <w:rPr>
          <w:rFonts w:asciiTheme="minorHAnsi" w:hAnsiTheme="minorHAnsi" w:cs="Times New Roman"/>
          <w:b w:val="0"/>
          <w:sz w:val="22"/>
          <w:szCs w:val="22"/>
        </w:rPr>
      </w:pPr>
    </w:p>
    <w:p w14:paraId="67823667" w14:textId="5F30FBD7" w:rsidR="00F269E4" w:rsidRPr="002952D2" w:rsidRDefault="008D4B40">
      <w:pPr>
        <w:pStyle w:val="Nagwek2"/>
        <w:spacing w:line="36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Umowa Z - 38</w:t>
      </w:r>
      <w:r w:rsidR="001A0D8D" w:rsidRPr="002952D2">
        <w:rPr>
          <w:rFonts w:asciiTheme="minorHAnsi" w:hAnsiTheme="minorHAnsi"/>
          <w:b w:val="0"/>
          <w:sz w:val="22"/>
          <w:szCs w:val="22"/>
        </w:rPr>
        <w:t>/</w:t>
      </w:r>
      <w:r>
        <w:rPr>
          <w:rFonts w:asciiTheme="minorHAnsi" w:hAnsiTheme="minorHAnsi"/>
          <w:b w:val="0"/>
          <w:sz w:val="22"/>
          <w:szCs w:val="22"/>
        </w:rPr>
        <w:t>20</w:t>
      </w:r>
      <w:r w:rsidR="00A61716">
        <w:rPr>
          <w:rFonts w:asciiTheme="minorHAnsi" w:hAnsiTheme="minorHAnsi"/>
          <w:b w:val="0"/>
          <w:sz w:val="22"/>
          <w:szCs w:val="22"/>
        </w:rPr>
        <w:t>24</w:t>
      </w:r>
    </w:p>
    <w:p w14:paraId="096E0E60" w14:textId="77777777" w:rsidR="00F269E4" w:rsidRPr="002952D2" w:rsidRDefault="007255AD">
      <w:pPr>
        <w:spacing w:line="360" w:lineRule="auto"/>
        <w:jc w:val="center"/>
        <w:rPr>
          <w:rFonts w:asciiTheme="minorHAnsi" w:hAnsiTheme="minorHAnsi" w:cs="Times New Roman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sz w:val="22"/>
          <w:szCs w:val="22"/>
        </w:rPr>
        <w:t xml:space="preserve">zawarta w dniu …………… roku w Lublinie pomiędzy: </w:t>
      </w:r>
    </w:p>
    <w:p w14:paraId="5E2A1D24" w14:textId="77777777" w:rsidR="00F269E4" w:rsidRPr="002952D2" w:rsidRDefault="00F269E4">
      <w:pPr>
        <w:spacing w:line="360" w:lineRule="auto"/>
        <w:jc w:val="center"/>
        <w:rPr>
          <w:rFonts w:asciiTheme="minorHAnsi" w:hAnsiTheme="minorHAnsi" w:cs="Times New Roman"/>
          <w:b w:val="0"/>
          <w:sz w:val="22"/>
          <w:szCs w:val="22"/>
        </w:rPr>
      </w:pPr>
    </w:p>
    <w:p w14:paraId="10ACC4A0" w14:textId="77777777" w:rsidR="00F269E4" w:rsidRPr="002952D2" w:rsidRDefault="007255AD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sz w:val="22"/>
          <w:szCs w:val="22"/>
        </w:rPr>
        <w:t xml:space="preserve">Centrum Onkologii Ziemi Lubelskiej im. św. Jana z Dukli z siedzibą 20-090 Lublin, ul. Dr K. Jaczewskiego 7, wpisanym do Krajowego Rejestru Sądowego prowadzonego przez Sąd Rejonowy Lublin-Wschód w Lublinie z siedzibą w Świdniku, VI Wydział Gospodarczy Krajowego Rejestru Sądowego  pod nr KRS 0000013477 , Regon  </w:t>
      </w:r>
      <w:r w:rsidRPr="002952D2">
        <w:rPr>
          <w:rFonts w:asciiTheme="minorHAnsi" w:hAnsiTheme="minorHAnsi" w:cs="Times New Roman"/>
          <w:b w:val="0"/>
          <w:color w:val="000000"/>
          <w:sz w:val="22"/>
          <w:szCs w:val="22"/>
        </w:rPr>
        <w:t xml:space="preserve">431219360, NIP 712-21-35-822, zwanym dalej „Zamawiającym”, </w:t>
      </w:r>
    </w:p>
    <w:p w14:paraId="4EFFD9BC" w14:textId="77777777" w:rsidR="00F269E4" w:rsidRPr="002952D2" w:rsidRDefault="007255AD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sz w:val="22"/>
          <w:szCs w:val="22"/>
        </w:rPr>
        <w:t>reprezentowanym przez:</w:t>
      </w:r>
    </w:p>
    <w:p w14:paraId="4850D032" w14:textId="77777777" w:rsidR="00F269E4" w:rsidRPr="002952D2" w:rsidRDefault="00F269E4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</w:p>
    <w:p w14:paraId="5F4FF244" w14:textId="77777777" w:rsidR="00F269E4" w:rsidRPr="002952D2" w:rsidRDefault="007255AD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sz w:val="22"/>
          <w:szCs w:val="22"/>
        </w:rPr>
        <w:t>zwanym dalej „Zamawiającym”</w:t>
      </w:r>
    </w:p>
    <w:p w14:paraId="190E0E52" w14:textId="77777777" w:rsidR="00F269E4" w:rsidRPr="002952D2" w:rsidRDefault="00F269E4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</w:p>
    <w:p w14:paraId="4B481DAE" w14:textId="77777777" w:rsidR="00F269E4" w:rsidRPr="002952D2" w:rsidRDefault="007255AD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sz w:val="22"/>
          <w:szCs w:val="22"/>
        </w:rPr>
        <w:t>a</w:t>
      </w:r>
    </w:p>
    <w:p w14:paraId="28A77767" w14:textId="77777777" w:rsidR="00F269E4" w:rsidRPr="002952D2" w:rsidRDefault="007255AD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sz w:val="22"/>
          <w:szCs w:val="22"/>
        </w:rPr>
        <w:t>.................................. z siedzibą ................................ wpisaną/</w:t>
      </w:r>
      <w:proofErr w:type="spellStart"/>
      <w:r w:rsidRPr="002952D2">
        <w:rPr>
          <w:rFonts w:asciiTheme="minorHAnsi" w:hAnsiTheme="minorHAnsi" w:cs="Times New Roman"/>
          <w:b w:val="0"/>
          <w:sz w:val="22"/>
          <w:szCs w:val="22"/>
        </w:rPr>
        <w:t>ym</w:t>
      </w:r>
      <w:proofErr w:type="spellEnd"/>
      <w:r w:rsidRPr="002952D2">
        <w:rPr>
          <w:rFonts w:asciiTheme="minorHAnsi" w:hAnsiTheme="minorHAnsi" w:cs="Times New Roman"/>
          <w:b w:val="0"/>
          <w:sz w:val="22"/>
          <w:szCs w:val="22"/>
        </w:rPr>
        <w:t xml:space="preserve"> do rejestru przedsiębiorców Krajowego Rejestru Sądowego pod Nr ..................  ..........................  ........................ reprezentowaną/</w:t>
      </w:r>
      <w:proofErr w:type="spellStart"/>
      <w:r w:rsidRPr="002952D2">
        <w:rPr>
          <w:rFonts w:asciiTheme="minorHAnsi" w:hAnsiTheme="minorHAnsi" w:cs="Times New Roman"/>
          <w:b w:val="0"/>
          <w:sz w:val="22"/>
          <w:szCs w:val="22"/>
        </w:rPr>
        <w:t>ym</w:t>
      </w:r>
      <w:proofErr w:type="spellEnd"/>
      <w:r w:rsidRPr="002952D2">
        <w:rPr>
          <w:rFonts w:asciiTheme="minorHAnsi" w:hAnsiTheme="minorHAnsi" w:cs="Times New Roman"/>
          <w:b w:val="0"/>
          <w:sz w:val="22"/>
          <w:szCs w:val="22"/>
        </w:rPr>
        <w:t xml:space="preserve"> przez:</w:t>
      </w:r>
    </w:p>
    <w:p w14:paraId="3B9C6011" w14:textId="77777777" w:rsidR="00F269E4" w:rsidRPr="002952D2" w:rsidRDefault="007255AD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sz w:val="22"/>
          <w:szCs w:val="22"/>
        </w:rPr>
        <w:t>........................</w:t>
      </w:r>
    </w:p>
    <w:p w14:paraId="791E481C" w14:textId="77777777" w:rsidR="00F269E4" w:rsidRPr="002952D2" w:rsidRDefault="007255AD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sz w:val="22"/>
          <w:szCs w:val="22"/>
        </w:rPr>
        <w:t>lub</w:t>
      </w:r>
    </w:p>
    <w:p w14:paraId="19C15582" w14:textId="77777777" w:rsidR="00F269E4" w:rsidRPr="002952D2" w:rsidRDefault="007255AD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sz w:val="22"/>
          <w:szCs w:val="22"/>
        </w:rPr>
        <w:t>Panem….........................................,NIP…….…............................,REGON…............................,  prowadzącym działalność gospodarczą, zgodnie z wpisem do Centralnej Ewidencji Działalności i Informacji o Działalności Gospodarczej, w ramach firmy ….................................................., z siedzibą ….......................................................................................</w:t>
      </w:r>
    </w:p>
    <w:p w14:paraId="28FA0F1B" w14:textId="77777777" w:rsidR="00F269E4" w:rsidRPr="002952D2" w:rsidRDefault="007255AD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sz w:val="22"/>
          <w:szCs w:val="22"/>
        </w:rPr>
        <w:t>zwaną w dalszym ciągu umowy „Wykonawcą”.</w:t>
      </w:r>
    </w:p>
    <w:p w14:paraId="1C223F19" w14:textId="77777777" w:rsidR="00F269E4" w:rsidRPr="002952D2" w:rsidRDefault="00F269E4">
      <w:pPr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2C45D1B3" w14:textId="77777777" w:rsidR="00F269E4" w:rsidRPr="00034C5F" w:rsidRDefault="007255AD">
      <w:pPr>
        <w:spacing w:line="360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034C5F">
        <w:rPr>
          <w:rFonts w:asciiTheme="minorHAnsi" w:hAnsiTheme="minorHAnsi" w:cs="Times New Roman"/>
          <w:sz w:val="22"/>
          <w:szCs w:val="22"/>
        </w:rPr>
        <w:t>§ 1</w:t>
      </w:r>
    </w:p>
    <w:p w14:paraId="0D8A9766" w14:textId="77777777" w:rsidR="00F269E4" w:rsidRPr="002952D2" w:rsidRDefault="007255AD" w:rsidP="00F3042D">
      <w:pPr>
        <w:numPr>
          <w:ilvl w:val="3"/>
          <w:numId w:val="3"/>
        </w:numPr>
        <w:tabs>
          <w:tab w:val="clear" w:pos="357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Przedmiotem zamówienia  jest </w:t>
      </w:r>
      <w:r w:rsidRPr="00445B9E">
        <w:rPr>
          <w:rFonts w:asciiTheme="minorHAnsi" w:hAnsiTheme="minorHAnsi" w:cs="Times New Roman"/>
          <w:sz w:val="22"/>
          <w:szCs w:val="22"/>
          <w:lang w:val="pl"/>
        </w:rPr>
        <w:t>usługa odbioru, transportu i utylizacji odpad</w:t>
      </w:r>
      <w:r w:rsidRPr="00445B9E">
        <w:rPr>
          <w:rFonts w:asciiTheme="minorHAnsi" w:hAnsiTheme="minorHAnsi" w:cs="Times New Roman"/>
          <w:sz w:val="22"/>
          <w:szCs w:val="22"/>
        </w:rPr>
        <w:t>ów medycznych</w:t>
      </w:r>
      <w:r w:rsidRPr="002952D2">
        <w:rPr>
          <w:rFonts w:asciiTheme="minorHAnsi" w:hAnsiTheme="minorHAnsi" w:cs="Times New Roman"/>
          <w:b w:val="0"/>
          <w:sz w:val="22"/>
          <w:szCs w:val="22"/>
        </w:rPr>
        <w:t xml:space="preserve"> z Centrum Onkologii Ziemi Lubelskiej im. Św. Jana z Dukli w Lublinie, zgodnie z kosztorysem ofertowym Wykonawcy (Załącznik Nr 1 do umowy), stanowiącym integralną część niniejszej umowy. </w:t>
      </w:r>
    </w:p>
    <w:p w14:paraId="2F3B563F" w14:textId="42857A03" w:rsidR="001A0D8D" w:rsidRPr="002952D2" w:rsidRDefault="007255AD" w:rsidP="00445B9E">
      <w:pPr>
        <w:numPr>
          <w:ilvl w:val="3"/>
          <w:numId w:val="3"/>
        </w:numPr>
        <w:tabs>
          <w:tab w:val="clear" w:pos="357"/>
          <w:tab w:val="left" w:pos="142"/>
        </w:tabs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Zamawiający informuje, że wytwarza odpady medyczne o kodach: </w:t>
      </w:r>
    </w:p>
    <w:p w14:paraId="12687BC4" w14:textId="77777777" w:rsidR="00F269E4" w:rsidRPr="002952D2" w:rsidRDefault="007255AD" w:rsidP="00622C0E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18 01 02* - </w:t>
      </w:r>
      <w:r w:rsidRPr="002952D2">
        <w:rPr>
          <w:rFonts w:asciiTheme="minorHAnsi" w:hAnsiTheme="minorHAnsi" w:cs="Times New Roman"/>
          <w:b w:val="0"/>
          <w:sz w:val="22"/>
          <w:szCs w:val="22"/>
        </w:rPr>
        <w:t>części ciała i organy oraz pojemniki na krew i konserwanty służące do jej przechowywania (z wyłączeniem 18 01 03);</w:t>
      </w:r>
    </w:p>
    <w:p w14:paraId="4D60CF9D" w14:textId="6B2576F7" w:rsidR="00F269E4" w:rsidRPr="002952D2" w:rsidRDefault="007255AD" w:rsidP="00622C0E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18 01 03* -  </w:t>
      </w:r>
      <w:r w:rsidRPr="002952D2">
        <w:rPr>
          <w:rFonts w:asciiTheme="minorHAnsi" w:hAnsiTheme="minorHAnsi" w:cs="Times New Roman"/>
          <w:b w:val="0"/>
          <w:sz w:val="22"/>
          <w:szCs w:val="22"/>
        </w:rPr>
        <w:t xml:space="preserve">inne odpady, które zawierają żywe drobnoustroje chorobotwórcze lub ich toksyny oraz inne formy zdolne do przeniesienia materiału genetycznego, o których wiadomo lub co do których </w:t>
      </w:r>
      <w:r w:rsidRPr="002952D2">
        <w:rPr>
          <w:rFonts w:asciiTheme="minorHAnsi" w:hAnsiTheme="minorHAnsi" w:cs="Times New Roman"/>
          <w:b w:val="0"/>
          <w:sz w:val="22"/>
          <w:szCs w:val="22"/>
        </w:rPr>
        <w:lastRenderedPageBreak/>
        <w:t xml:space="preserve">istnieją wiarygodne podstawy do sądzenia, że wywołują choroby u ludzi i zwierząt (np. zainfekowane </w:t>
      </w:r>
      <w:proofErr w:type="spellStart"/>
      <w:r w:rsidRPr="002952D2">
        <w:rPr>
          <w:rFonts w:asciiTheme="minorHAnsi" w:hAnsiTheme="minorHAnsi" w:cs="Times New Roman"/>
          <w:b w:val="0"/>
          <w:sz w:val="22"/>
          <w:szCs w:val="22"/>
        </w:rPr>
        <w:t>pieluchomajtki</w:t>
      </w:r>
      <w:proofErr w:type="spellEnd"/>
      <w:r w:rsidRPr="002952D2">
        <w:rPr>
          <w:rFonts w:asciiTheme="minorHAnsi" w:hAnsiTheme="minorHAnsi" w:cs="Times New Roman"/>
          <w:b w:val="0"/>
          <w:sz w:val="22"/>
          <w:szCs w:val="22"/>
        </w:rPr>
        <w:t>, podpaski, podkłady), (z wyłączeniem 18 01 80 i 18 01 82);</w:t>
      </w:r>
    </w:p>
    <w:p w14:paraId="1609A9D5" w14:textId="08CC04E6" w:rsidR="00F269E4" w:rsidRPr="002952D2" w:rsidRDefault="007255AD" w:rsidP="00622C0E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18 01 04 - </w:t>
      </w:r>
      <w:r w:rsidRPr="002952D2">
        <w:rPr>
          <w:rFonts w:asciiTheme="minorHAnsi" w:hAnsiTheme="minorHAnsi" w:cs="Times New Roman"/>
          <w:b w:val="0"/>
          <w:sz w:val="22"/>
          <w:szCs w:val="22"/>
        </w:rPr>
        <w:t>inne odpady niż wymienione w 18 01 03*</w:t>
      </w:r>
      <w:r w:rsidR="00C56761" w:rsidRPr="002952D2">
        <w:rPr>
          <w:rFonts w:asciiTheme="minorHAnsi" w:hAnsiTheme="minorHAnsi" w:cs="Times New Roman"/>
          <w:b w:val="0"/>
          <w:sz w:val="22"/>
          <w:szCs w:val="22"/>
        </w:rPr>
        <w:t>(np.</w:t>
      </w:r>
      <w:r w:rsidR="007F74AA" w:rsidRPr="002952D2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="00C56761" w:rsidRPr="002952D2">
        <w:rPr>
          <w:rFonts w:asciiTheme="minorHAnsi" w:hAnsiTheme="minorHAnsi" w:cs="Times New Roman"/>
          <w:b w:val="0"/>
          <w:sz w:val="22"/>
          <w:szCs w:val="22"/>
        </w:rPr>
        <w:t>opatrunki z materiału lub gipsu, pościel, ubrania jednorazowe, pieluchy)</w:t>
      </w:r>
    </w:p>
    <w:p w14:paraId="30CD32A7" w14:textId="386218E7" w:rsidR="003512F4" w:rsidRPr="002952D2" w:rsidRDefault="007255AD" w:rsidP="00622C0E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18 01 06* - </w:t>
      </w:r>
      <w:r w:rsidRPr="002952D2">
        <w:rPr>
          <w:rFonts w:asciiTheme="minorHAnsi" w:hAnsiTheme="minorHAnsi" w:cs="Times New Roman"/>
          <w:b w:val="0"/>
          <w:sz w:val="22"/>
          <w:szCs w:val="22"/>
        </w:rPr>
        <w:t>chemikalia, w tym odczynniki chemiczne, zawierające substancje niebezpieczn</w:t>
      </w:r>
      <w:r w:rsidR="00986A98">
        <w:rPr>
          <w:rFonts w:asciiTheme="minorHAnsi" w:hAnsiTheme="minorHAnsi" w:cs="Times New Roman"/>
          <w:b w:val="0"/>
          <w:sz w:val="22"/>
          <w:szCs w:val="22"/>
        </w:rPr>
        <w:t>e (</w:t>
      </w:r>
      <w:r w:rsidRPr="002952D2">
        <w:rPr>
          <w:rFonts w:asciiTheme="minorHAnsi" w:hAnsiTheme="minorHAnsi" w:cs="Times New Roman"/>
          <w:b w:val="0"/>
          <w:sz w:val="22"/>
          <w:szCs w:val="22"/>
        </w:rPr>
        <w:t>pozostałości po cytostatykach np. fartuchy, rękawiczki)</w:t>
      </w:r>
    </w:p>
    <w:p w14:paraId="3A56862A" w14:textId="68A1DC0A" w:rsidR="003512F4" w:rsidRPr="002952D2" w:rsidRDefault="003512F4" w:rsidP="00622C0E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18 01 07 </w:t>
      </w:r>
      <w:r w:rsidR="00E31F47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>–</w:t>
      </w:r>
      <w:r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</w:t>
      </w:r>
      <w:r w:rsidR="00E31F47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>chemikalia, w tym odczynniki chemiczne</w:t>
      </w:r>
      <w:r w:rsidR="00C56761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inne niż wymienione w 18 01 06</w:t>
      </w:r>
    </w:p>
    <w:p w14:paraId="7E63DCE5" w14:textId="5E2DFDB9" w:rsidR="00E31F47" w:rsidRPr="002952D2" w:rsidRDefault="00E31F47" w:rsidP="00622C0E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18 01 08 – leki cytotoksyczne </w:t>
      </w:r>
      <w:r w:rsidR="00FC132C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i </w:t>
      </w:r>
      <w:r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cytostatyczne </w:t>
      </w:r>
    </w:p>
    <w:p w14:paraId="20EC2E8B" w14:textId="0F81C707" w:rsidR="00E31F47" w:rsidRPr="002952D2" w:rsidRDefault="00E31F47" w:rsidP="00622C0E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18 01 09 – leki inne niż wymienione w 18 01 08 </w:t>
      </w:r>
    </w:p>
    <w:p w14:paraId="6A8C428B" w14:textId="258ECD48" w:rsidR="00C56761" w:rsidRPr="002952D2" w:rsidRDefault="008340CD" w:rsidP="008340CD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0"/>
        <w:rPr>
          <w:rFonts w:asciiTheme="minorHAnsi" w:hAnsiTheme="minorHAnsi" w:cs="Times New Roman"/>
          <w:b w:val="0"/>
          <w:sz w:val="22"/>
          <w:szCs w:val="22"/>
          <w:lang w:val="pl"/>
        </w:rPr>
      </w:pPr>
      <w:r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15 01 </w:t>
      </w:r>
      <w:r w:rsidR="00986A98">
        <w:rPr>
          <w:rFonts w:asciiTheme="minorHAnsi" w:hAnsiTheme="minorHAnsi" w:cs="Times New Roman"/>
          <w:b w:val="0"/>
          <w:sz w:val="22"/>
          <w:szCs w:val="22"/>
          <w:lang w:val="pl"/>
        </w:rPr>
        <w:t>10</w:t>
      </w:r>
      <w:r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</w:t>
      </w:r>
      <w:r w:rsidR="00986A98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- </w:t>
      </w:r>
      <w:r w:rsidR="00986A98" w:rsidRPr="00986A98">
        <w:rPr>
          <w:rFonts w:asciiTheme="minorHAnsi" w:hAnsiTheme="minorHAnsi" w:cstheme="minorHAnsi"/>
          <w:b w:val="0"/>
          <w:sz w:val="22"/>
          <w:szCs w:val="22"/>
          <w:lang w:val="pl"/>
        </w:rPr>
        <w:t>opakowania zawierające pozostałości subs</w:t>
      </w:r>
      <w:r>
        <w:rPr>
          <w:rFonts w:asciiTheme="minorHAnsi" w:hAnsiTheme="minorHAnsi" w:cstheme="minorHAnsi"/>
          <w:b w:val="0"/>
          <w:sz w:val="22"/>
          <w:szCs w:val="22"/>
          <w:lang w:val="pl"/>
        </w:rPr>
        <w:t xml:space="preserve">tancji niebezpiecznych lub nimi </w:t>
      </w:r>
      <w:r w:rsidR="00986A98" w:rsidRPr="00986A98">
        <w:rPr>
          <w:rFonts w:asciiTheme="minorHAnsi" w:hAnsiTheme="minorHAnsi" w:cstheme="minorHAnsi"/>
          <w:b w:val="0"/>
          <w:sz w:val="22"/>
          <w:szCs w:val="22"/>
          <w:lang w:val="pl"/>
        </w:rPr>
        <w:t xml:space="preserve">zanieczyszczone (np. Środkami ochrony roślin I </w:t>
      </w:r>
      <w:proofErr w:type="spellStart"/>
      <w:r w:rsidR="00986A98" w:rsidRPr="00986A98">
        <w:rPr>
          <w:rFonts w:asciiTheme="minorHAnsi" w:hAnsiTheme="minorHAnsi" w:cstheme="minorHAnsi"/>
          <w:b w:val="0"/>
          <w:sz w:val="22"/>
          <w:szCs w:val="22"/>
          <w:lang w:val="pl"/>
        </w:rPr>
        <w:t>i</w:t>
      </w:r>
      <w:proofErr w:type="spellEnd"/>
      <w:r w:rsidR="00986A98" w:rsidRPr="00986A98">
        <w:rPr>
          <w:rFonts w:asciiTheme="minorHAnsi" w:hAnsiTheme="minorHAnsi" w:cstheme="minorHAnsi"/>
          <w:b w:val="0"/>
          <w:sz w:val="22"/>
          <w:szCs w:val="22"/>
          <w:lang w:val="pl"/>
        </w:rPr>
        <w:t xml:space="preserve"> I</w:t>
      </w:r>
      <w:r w:rsidR="00F3042D">
        <w:rPr>
          <w:rFonts w:asciiTheme="minorHAnsi" w:hAnsiTheme="minorHAnsi" w:cstheme="minorHAnsi"/>
          <w:b w:val="0"/>
          <w:sz w:val="22"/>
          <w:szCs w:val="22"/>
          <w:lang w:val="pl"/>
        </w:rPr>
        <w:t>I</w:t>
      </w:r>
      <w:r w:rsidR="00986A98" w:rsidRPr="00986A98">
        <w:rPr>
          <w:rFonts w:asciiTheme="minorHAnsi" w:hAnsiTheme="minorHAnsi" w:cstheme="minorHAnsi"/>
          <w:b w:val="0"/>
          <w:sz w:val="22"/>
          <w:szCs w:val="22"/>
          <w:lang w:val="pl"/>
        </w:rPr>
        <w:t xml:space="preserve"> klasa toksyczności – bardzo toksyczne i toksyczne)</w:t>
      </w:r>
    </w:p>
    <w:p w14:paraId="66F66BFE" w14:textId="7048FC76" w:rsidR="00FC132C" w:rsidRPr="00622C0E" w:rsidRDefault="008340CD" w:rsidP="00622C0E">
      <w:pPr>
        <w:pStyle w:val="Akapitzlist"/>
        <w:numPr>
          <w:ilvl w:val="0"/>
          <w:numId w:val="6"/>
        </w:numPr>
        <w:tabs>
          <w:tab w:val="clear" w:pos="1500"/>
        </w:tabs>
        <w:spacing w:line="360" w:lineRule="auto"/>
        <w:ind w:left="0" w:firstLine="0"/>
        <w:rPr>
          <w:rFonts w:asciiTheme="minorHAnsi" w:hAnsiTheme="minorHAnsi" w:cs="Times New Roman"/>
          <w:b w:val="0"/>
          <w:sz w:val="22"/>
          <w:szCs w:val="22"/>
          <w:lang w:val="pl"/>
        </w:rPr>
      </w:pPr>
      <w:r>
        <w:rPr>
          <w:rFonts w:asciiTheme="minorHAnsi" w:hAnsiTheme="minorHAnsi" w:cs="Times New Roman"/>
          <w:b w:val="0"/>
          <w:sz w:val="22"/>
          <w:szCs w:val="22"/>
          <w:lang w:val="pl"/>
        </w:rPr>
        <w:t>18 01 82</w:t>
      </w:r>
      <w:r w:rsidR="007255AD" w:rsidRPr="00622C0E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- </w:t>
      </w:r>
      <w:r w:rsidR="00622C0E" w:rsidRPr="00622C0E">
        <w:rPr>
          <w:rFonts w:asciiTheme="minorHAnsi" w:hAnsiTheme="minorHAnsi" w:cstheme="minorHAnsi"/>
          <w:b w:val="0"/>
          <w:sz w:val="22"/>
          <w:szCs w:val="22"/>
        </w:rPr>
        <w:t>pozostałości z żywienia pacjentów oddziałów zakaźnych (są to odpady niebezpieczne, które zawierają żywe mikroorganizmy lub ich toksyny o których wiadomo lub co do których istnieją wiarygodne podstawy do przyjęcia, że wywołują choroby zakaźne u ludzi lub innych żywych organizmów).</w:t>
      </w:r>
    </w:p>
    <w:p w14:paraId="67DBEA62" w14:textId="385DF4EA" w:rsidR="00F269E4" w:rsidRPr="00FC132C" w:rsidRDefault="00622C0E" w:rsidP="00622C0E">
      <w:pPr>
        <w:tabs>
          <w:tab w:val="left" w:pos="1440"/>
        </w:tabs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>
        <w:rPr>
          <w:rFonts w:asciiTheme="minorHAnsi" w:hAnsiTheme="minorHAnsi" w:cs="Times New Roman"/>
          <w:b w:val="0"/>
          <w:sz w:val="22"/>
          <w:szCs w:val="22"/>
          <w:lang w:val="pl"/>
        </w:rPr>
        <w:t>Z</w:t>
      </w:r>
      <w:r w:rsidR="007255AD" w:rsidRPr="00FC132C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godnie z Rozporządzeniem Ministra </w:t>
      </w:r>
      <w:r w:rsidR="007F74AA" w:rsidRPr="00FC132C">
        <w:rPr>
          <w:rFonts w:asciiTheme="minorHAnsi" w:hAnsiTheme="minorHAnsi" w:cs="Times New Roman"/>
          <w:b w:val="0"/>
          <w:sz w:val="22"/>
          <w:szCs w:val="22"/>
          <w:lang w:val="pl"/>
        </w:rPr>
        <w:t>Klimatu</w:t>
      </w:r>
      <w:r w:rsidR="007255AD" w:rsidRPr="00FC132C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z </w:t>
      </w:r>
      <w:r w:rsidR="007F74AA" w:rsidRPr="00FC132C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2 stycznia </w:t>
      </w:r>
      <w:r w:rsidR="007255AD" w:rsidRPr="00FC132C">
        <w:rPr>
          <w:rFonts w:asciiTheme="minorHAnsi" w:hAnsiTheme="minorHAnsi" w:cs="Times New Roman"/>
          <w:b w:val="0"/>
          <w:sz w:val="22"/>
          <w:szCs w:val="22"/>
          <w:lang w:val="pl"/>
        </w:rPr>
        <w:t>20</w:t>
      </w:r>
      <w:r w:rsidR="007F74AA" w:rsidRPr="00FC132C">
        <w:rPr>
          <w:rFonts w:asciiTheme="minorHAnsi" w:hAnsiTheme="minorHAnsi" w:cs="Times New Roman"/>
          <w:b w:val="0"/>
          <w:sz w:val="22"/>
          <w:szCs w:val="22"/>
          <w:lang w:val="pl"/>
        </w:rPr>
        <w:t>20</w:t>
      </w:r>
      <w:r w:rsidR="007255AD" w:rsidRPr="00FC132C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roku w sprawie katalogu odpad</w:t>
      </w:r>
      <w:r w:rsidR="007255AD" w:rsidRPr="00FC132C">
        <w:rPr>
          <w:rFonts w:asciiTheme="minorHAnsi" w:hAnsiTheme="minorHAnsi" w:cs="Times New Roman"/>
          <w:b w:val="0"/>
          <w:sz w:val="22"/>
          <w:szCs w:val="22"/>
        </w:rPr>
        <w:t>ów.</w:t>
      </w:r>
      <w:r w:rsidR="00A61716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="007255AD" w:rsidRPr="00FC132C">
        <w:rPr>
          <w:rFonts w:asciiTheme="minorHAnsi" w:hAnsiTheme="minorHAnsi" w:cs="Times New Roman"/>
          <w:b w:val="0"/>
          <w:sz w:val="22"/>
          <w:szCs w:val="22"/>
        </w:rPr>
        <w:t>(Dz. U. 20</w:t>
      </w:r>
      <w:r w:rsidR="007F74AA" w:rsidRPr="00FC132C">
        <w:rPr>
          <w:rFonts w:asciiTheme="minorHAnsi" w:hAnsiTheme="minorHAnsi" w:cs="Times New Roman"/>
          <w:b w:val="0"/>
          <w:sz w:val="22"/>
          <w:szCs w:val="22"/>
        </w:rPr>
        <w:t>20, poz.10)</w:t>
      </w:r>
      <w:r w:rsidR="007255AD" w:rsidRPr="00FC132C">
        <w:rPr>
          <w:rFonts w:asciiTheme="minorHAnsi" w:hAnsiTheme="minorHAnsi" w:cs="Times New Roman"/>
          <w:b w:val="0"/>
          <w:sz w:val="22"/>
          <w:szCs w:val="22"/>
        </w:rPr>
        <w:t xml:space="preserve">. </w:t>
      </w:r>
    </w:p>
    <w:p w14:paraId="7ABBA7AF" w14:textId="2C1E75C0" w:rsidR="00F269E4" w:rsidRPr="002952D2" w:rsidRDefault="005658F3" w:rsidP="00F3042D">
      <w:pPr>
        <w:numPr>
          <w:ilvl w:val="3"/>
          <w:numId w:val="3"/>
        </w:numPr>
        <w:tabs>
          <w:tab w:val="clear" w:pos="357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Wykonawca, który będzie 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wykonywać przedmiot </w:t>
      </w:r>
      <w:proofErr w:type="spellStart"/>
      <w:r w:rsidR="007255AD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>zam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</w:rPr>
        <w:t>ówienia</w:t>
      </w:r>
      <w:proofErr w:type="spellEnd"/>
      <w:r>
        <w:rPr>
          <w:rFonts w:asciiTheme="minorHAnsi" w:hAnsiTheme="minorHAnsi" w:cs="Times New Roman"/>
          <w:b w:val="0"/>
          <w:sz w:val="22"/>
          <w:szCs w:val="22"/>
        </w:rPr>
        <w:t xml:space="preserve"> musi posiadać decyzję 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</w:rPr>
        <w:t>odpowiednich władz administracji publicznej zezwalającą na prowadzenie działalności gospodarczej w zakresie  przedmiotu zamówienia  zgodnie z wymogami ustaw</w:t>
      </w:r>
      <w:r w:rsidR="007F74AA" w:rsidRPr="002952D2">
        <w:rPr>
          <w:rFonts w:asciiTheme="minorHAnsi" w:hAnsiTheme="minorHAnsi" w:cs="Times New Roman"/>
          <w:b w:val="0"/>
          <w:sz w:val="22"/>
          <w:szCs w:val="22"/>
        </w:rPr>
        <w:t>owymi</w:t>
      </w:r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.</w:t>
      </w:r>
    </w:p>
    <w:p w14:paraId="0C1CEEF8" w14:textId="27981234" w:rsidR="00F269E4" w:rsidRPr="008340CD" w:rsidRDefault="007255AD" w:rsidP="00F3042D">
      <w:pPr>
        <w:numPr>
          <w:ilvl w:val="3"/>
          <w:numId w:val="3"/>
        </w:numPr>
        <w:tabs>
          <w:tab w:val="clear" w:pos="357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Podane przez Zamawiającego w załączniku ilości odpad</w:t>
      </w: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</w:rPr>
        <w:t xml:space="preserve">ów mają charakter orientacyjny i są zależne od bieżących potrzeb Zamawiającego. </w:t>
      </w:r>
    </w:p>
    <w:p w14:paraId="721210B6" w14:textId="2EEE8F9C" w:rsidR="008340CD" w:rsidRPr="008340CD" w:rsidRDefault="008340CD" w:rsidP="008340CD">
      <w:pPr>
        <w:pStyle w:val="Akapitzlist"/>
        <w:numPr>
          <w:ilvl w:val="3"/>
          <w:numId w:val="3"/>
        </w:numPr>
        <w:tabs>
          <w:tab w:val="clear" w:pos="357"/>
        </w:tabs>
        <w:autoSpaceDE w:val="0"/>
        <w:spacing w:line="360" w:lineRule="auto"/>
        <w:ind w:left="0" w:firstLine="0"/>
        <w:rPr>
          <w:rFonts w:ascii="Calibri" w:hAnsi="Calibri" w:cs="Calibri"/>
          <w:b w:val="0"/>
          <w:sz w:val="20"/>
          <w:szCs w:val="20"/>
        </w:rPr>
      </w:pPr>
      <w:r w:rsidRPr="008340CD">
        <w:rPr>
          <w:rFonts w:ascii="Calibri" w:hAnsi="Calibri" w:cs="Calibri"/>
          <w:b w:val="0"/>
          <w:color w:val="000000"/>
          <w:sz w:val="22"/>
          <w:szCs w:val="22"/>
        </w:rPr>
        <w:t>Zamawiający zastrzega sobie prawo do niezrealizowania części umowy, tj. niezłożenia zamówień</w:t>
      </w:r>
      <w:r>
        <w:rPr>
          <w:rFonts w:ascii="Calibri" w:hAnsi="Calibri" w:cs="Calibri"/>
          <w:b w:val="0"/>
        </w:rPr>
        <w:t xml:space="preserve"> </w:t>
      </w:r>
      <w:r w:rsidRPr="008340CD">
        <w:rPr>
          <w:rFonts w:ascii="Calibri" w:hAnsi="Calibri" w:cs="Calibri"/>
          <w:b w:val="0"/>
          <w:color w:val="000000"/>
          <w:sz w:val="22"/>
          <w:szCs w:val="22"/>
        </w:rPr>
        <w:t>częściowych, w zakresie nie większym niż 30 % łącznej wartości brutto, o której mowa w § 3 ust. 1 umowy.</w:t>
      </w:r>
    </w:p>
    <w:p w14:paraId="2DB3814D" w14:textId="6CFBA448" w:rsidR="001D4BD7" w:rsidRPr="001D4BD7" w:rsidRDefault="001D4BD7" w:rsidP="001D4BD7">
      <w:pPr>
        <w:pStyle w:val="Akapitzlist"/>
        <w:numPr>
          <w:ilvl w:val="3"/>
          <w:numId w:val="3"/>
        </w:numPr>
        <w:tabs>
          <w:tab w:val="clear" w:pos="357"/>
        </w:tabs>
        <w:autoSpaceDE w:val="0"/>
        <w:spacing w:line="360" w:lineRule="auto"/>
        <w:ind w:left="0" w:firstLine="0"/>
        <w:rPr>
          <w:rFonts w:ascii="Calibri" w:hAnsi="Calibri" w:cs="Calibri"/>
          <w:b w:val="0"/>
          <w:sz w:val="22"/>
          <w:szCs w:val="22"/>
        </w:rPr>
      </w:pPr>
      <w:r w:rsidRPr="00E522E4">
        <w:rPr>
          <w:rStyle w:val="fontstyle01"/>
        </w:rPr>
        <w:t xml:space="preserve"> </w:t>
      </w:r>
      <w:r w:rsidRPr="001D4BD7">
        <w:rPr>
          <w:rStyle w:val="fontstyle01"/>
          <w:b w:val="0"/>
        </w:rPr>
        <w:t>Zamawiający nie ponosi odpowiedzialności z tytułu niezrealizowania przez Zamawiającego</w:t>
      </w:r>
      <w:r w:rsidRPr="001D4BD7">
        <w:rPr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Style w:val="fontstyle01"/>
          <w:b w:val="0"/>
        </w:rPr>
        <w:t xml:space="preserve">umowy </w:t>
      </w:r>
      <w:r w:rsidRPr="001D4BD7">
        <w:rPr>
          <w:rStyle w:val="fontstyle01"/>
          <w:b w:val="0"/>
        </w:rPr>
        <w:t xml:space="preserve">w pełnym zakresie ilościowym lub </w:t>
      </w:r>
      <w:r>
        <w:rPr>
          <w:rStyle w:val="fontstyle01"/>
          <w:b w:val="0"/>
        </w:rPr>
        <w:t>wartościowym na podstawie ust. 5</w:t>
      </w:r>
      <w:r w:rsidRPr="001D4BD7">
        <w:rPr>
          <w:rStyle w:val="fontstyle01"/>
          <w:b w:val="0"/>
        </w:rPr>
        <w:t>, w tym z tytułu</w:t>
      </w:r>
      <w:r w:rsidRPr="001D4BD7">
        <w:rPr>
          <w:rFonts w:ascii="Calibri" w:hAnsi="Calibri" w:cs="Calibri"/>
          <w:b w:val="0"/>
          <w:color w:val="000000"/>
          <w:sz w:val="22"/>
          <w:szCs w:val="22"/>
        </w:rPr>
        <w:br/>
      </w:r>
      <w:r w:rsidRPr="001D4BD7">
        <w:rPr>
          <w:rStyle w:val="fontstyle01"/>
          <w:b w:val="0"/>
        </w:rPr>
        <w:t>utraconych korzyści.</w:t>
      </w:r>
    </w:p>
    <w:p w14:paraId="4D086673" w14:textId="77777777" w:rsidR="00F269E4" w:rsidRPr="001D4BD7" w:rsidRDefault="007255AD" w:rsidP="001D4BD7">
      <w:pPr>
        <w:pStyle w:val="Akapitzlist"/>
        <w:numPr>
          <w:ilvl w:val="3"/>
          <w:numId w:val="3"/>
        </w:numPr>
        <w:tabs>
          <w:tab w:val="clear" w:pos="357"/>
        </w:tabs>
        <w:autoSpaceDE w:val="0"/>
        <w:spacing w:line="360" w:lineRule="auto"/>
        <w:ind w:left="0" w:firstLine="0"/>
        <w:rPr>
          <w:rFonts w:ascii="Calibri" w:hAnsi="Calibri" w:cs="Calibri"/>
          <w:b w:val="0"/>
          <w:sz w:val="20"/>
          <w:szCs w:val="20"/>
        </w:rPr>
      </w:pPr>
      <w:r w:rsidRPr="001D4BD7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Wykonawca zobowiązuje się zrealizować przedmiot niniejszej umowy przy dołożeniu najwyższej staranności uwzględniającej profesjonalny charakter świadczonych przez niego usług oraz zgodnie z obowiązującymi w tym zakresie przepisami prawa, postanowieniami niniejszej umowy.</w:t>
      </w:r>
    </w:p>
    <w:p w14:paraId="564F391F" w14:textId="0E188F2B" w:rsidR="00F269E4" w:rsidRPr="002952D2" w:rsidRDefault="007255AD" w:rsidP="00F3042D">
      <w:pPr>
        <w:numPr>
          <w:ilvl w:val="3"/>
          <w:numId w:val="3"/>
        </w:numPr>
        <w:tabs>
          <w:tab w:val="clear" w:pos="357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Wykonawca zobowiązuje się przy realizacji umowy do bezwzględnego przestrzegania zaleceń </w:t>
      </w:r>
      <w:proofErr w:type="spellStart"/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sanitarno</w:t>
      </w:r>
      <w:proofErr w:type="spellEnd"/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 – epi</w:t>
      </w:r>
      <w:r w:rsidR="00711836"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demiologicznych zgodnie z właściwymi przepisami</w:t>
      </w: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</w:rPr>
        <w:t>.</w:t>
      </w:r>
    </w:p>
    <w:p w14:paraId="5115E08C" w14:textId="77777777" w:rsidR="00F269E4" w:rsidRPr="00034C5F" w:rsidRDefault="007255AD">
      <w:pPr>
        <w:spacing w:line="360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034C5F">
        <w:rPr>
          <w:rFonts w:asciiTheme="minorHAnsi" w:hAnsiTheme="minorHAnsi" w:cs="Times New Roman"/>
          <w:sz w:val="22"/>
          <w:szCs w:val="22"/>
        </w:rPr>
        <w:t>§ 2</w:t>
      </w:r>
    </w:p>
    <w:p w14:paraId="4F5447E1" w14:textId="60DCE8D5" w:rsidR="00F269E4" w:rsidRPr="002952D2" w:rsidRDefault="007255AD" w:rsidP="00F3042D">
      <w:pPr>
        <w:numPr>
          <w:ilvl w:val="2"/>
          <w:numId w:val="5"/>
        </w:numPr>
        <w:tabs>
          <w:tab w:val="clear" w:pos="2337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Wykonawca zobowiązuje się odbierać od Zamawiającego odpady medyczne przeznaczone do utylizacji</w:t>
      </w:r>
      <w:r w:rsidR="00F83BB6"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 we wszystkie dni tygodnia ( od poniedziałku do niedzieli)</w:t>
      </w:r>
      <w:r w:rsidRPr="002952D2">
        <w:rPr>
          <w:rFonts w:asciiTheme="minorHAnsi" w:hAnsiTheme="minorHAnsi" w:cs="Times New Roman"/>
          <w:color w:val="00000A"/>
          <w:sz w:val="22"/>
          <w:szCs w:val="22"/>
          <w:u w:val="single"/>
          <w:lang w:val="pl"/>
        </w:rPr>
        <w:t xml:space="preserve"> </w:t>
      </w:r>
      <w:r w:rsidRPr="001D4BD7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w godzinach </w:t>
      </w:r>
      <w:r w:rsidR="00CE3083" w:rsidRPr="001D4BD7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7:00 – 15:00 lub innych </w:t>
      </w:r>
      <w:r w:rsidRPr="001D4BD7">
        <w:rPr>
          <w:rFonts w:asciiTheme="minorHAnsi" w:hAnsiTheme="minorHAnsi" w:cs="Times New Roman"/>
          <w:b w:val="0"/>
          <w:sz w:val="22"/>
          <w:szCs w:val="22"/>
          <w:lang w:val="pl"/>
        </w:rPr>
        <w:lastRenderedPageBreak/>
        <w:t>uz</w:t>
      </w:r>
      <w:r w:rsidR="001D4BD7">
        <w:rPr>
          <w:rFonts w:asciiTheme="minorHAnsi" w:hAnsiTheme="minorHAnsi" w:cs="Times New Roman"/>
          <w:b w:val="0"/>
          <w:sz w:val="22"/>
          <w:szCs w:val="22"/>
          <w:lang w:val="pl"/>
        </w:rPr>
        <w:t>godnionych z Działem Techniczno-</w:t>
      </w:r>
      <w:r w:rsidR="00CE3083" w:rsidRPr="001D4BD7">
        <w:rPr>
          <w:rFonts w:asciiTheme="minorHAnsi" w:hAnsiTheme="minorHAnsi" w:cs="Times New Roman"/>
          <w:b w:val="0"/>
          <w:sz w:val="22"/>
          <w:szCs w:val="22"/>
          <w:lang w:val="pl"/>
        </w:rPr>
        <w:t>Eksploatacyjnym</w:t>
      </w:r>
      <w:r w:rsidR="001D4BD7" w:rsidRPr="001D4BD7">
        <w:rPr>
          <w:rFonts w:asciiTheme="minorHAnsi" w:hAnsiTheme="minorHAnsi" w:cs="Times New Roman"/>
          <w:b w:val="0"/>
          <w:sz w:val="22"/>
          <w:szCs w:val="22"/>
          <w:lang w:val="pl"/>
        </w:rPr>
        <w:t>,</w:t>
      </w:r>
      <w:r w:rsidR="00CE3083" w:rsidRPr="001D4BD7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bezpośrednio z pomieszczenia </w:t>
      </w:r>
      <w:r w:rsidR="00F3042D" w:rsidRPr="001D4BD7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składowania odpadów na poziomie </w:t>
      </w:r>
      <w:r w:rsidR="00CE3083" w:rsidRPr="001D4BD7">
        <w:rPr>
          <w:rFonts w:asciiTheme="minorHAnsi" w:hAnsiTheme="minorHAnsi" w:cs="Times New Roman"/>
          <w:b w:val="0"/>
          <w:sz w:val="22"/>
          <w:szCs w:val="22"/>
          <w:lang w:val="pl"/>
        </w:rPr>
        <w:t>-2 COZL</w:t>
      </w:r>
      <w:r w:rsidR="001D4BD7" w:rsidRPr="001D4BD7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w obecności pracownika Zamawiającego</w:t>
      </w: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 i przewozić je własnym transportem i na własne ryzyko do miejsca utylizacji. </w:t>
      </w:r>
    </w:p>
    <w:p w14:paraId="60D0F86D" w14:textId="5F3F9949" w:rsidR="00F269E4" w:rsidRPr="001D4BD7" w:rsidRDefault="00BA33DF" w:rsidP="00F3042D">
      <w:pPr>
        <w:numPr>
          <w:ilvl w:val="2"/>
          <w:numId w:val="5"/>
        </w:numPr>
        <w:tabs>
          <w:tab w:val="clear" w:pos="2337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W sytuacjach awaryjnych</w:t>
      </w:r>
      <w:r w:rsidR="007255AD" w:rsidRPr="001D4BD7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 Wykonawca zobowiązany jest do odebrania odpad</w:t>
      </w:r>
      <w:r w:rsidR="007255AD" w:rsidRPr="001D4BD7">
        <w:rPr>
          <w:rFonts w:asciiTheme="minorHAnsi" w:hAnsiTheme="minorHAnsi" w:cs="Times New Roman"/>
          <w:b w:val="0"/>
          <w:color w:val="00000A"/>
          <w:sz w:val="22"/>
          <w:szCs w:val="22"/>
        </w:rPr>
        <w:t>ów, po telefonicznym zgłoszeniu o</w:t>
      </w:r>
      <w:r w:rsidR="009D4180">
        <w:rPr>
          <w:rFonts w:asciiTheme="minorHAnsi" w:hAnsiTheme="minorHAnsi" w:cs="Times New Roman"/>
          <w:b w:val="0"/>
          <w:color w:val="00000A"/>
          <w:sz w:val="22"/>
          <w:szCs w:val="22"/>
        </w:rPr>
        <w:t xml:space="preserve">dbioru, o każdej porze </w:t>
      </w:r>
      <w:r w:rsidR="009D4180" w:rsidRPr="00705516">
        <w:rPr>
          <w:rFonts w:asciiTheme="minorHAnsi" w:hAnsiTheme="minorHAnsi" w:cs="Times New Roman"/>
          <w:b w:val="0"/>
          <w:sz w:val="22"/>
          <w:szCs w:val="22"/>
        </w:rPr>
        <w:t xml:space="preserve">– </w:t>
      </w:r>
      <w:r w:rsidR="007255AD" w:rsidRPr="00705516">
        <w:rPr>
          <w:rFonts w:asciiTheme="minorHAnsi" w:hAnsiTheme="minorHAnsi" w:cs="Times New Roman"/>
          <w:b w:val="0"/>
          <w:sz w:val="22"/>
          <w:szCs w:val="22"/>
        </w:rPr>
        <w:t xml:space="preserve"> do </w:t>
      </w:r>
      <w:r w:rsidR="00705516" w:rsidRPr="00705516">
        <w:rPr>
          <w:rFonts w:asciiTheme="minorHAnsi" w:hAnsiTheme="minorHAnsi" w:cs="Times New Roman"/>
          <w:b w:val="0"/>
          <w:sz w:val="22"/>
          <w:szCs w:val="22"/>
        </w:rPr>
        <w:t>4</w:t>
      </w:r>
      <w:r w:rsidR="007255AD" w:rsidRPr="00705516">
        <w:rPr>
          <w:rFonts w:asciiTheme="minorHAnsi" w:hAnsiTheme="minorHAnsi" w:cs="Times New Roman"/>
          <w:b w:val="0"/>
          <w:sz w:val="22"/>
          <w:szCs w:val="22"/>
        </w:rPr>
        <w:t xml:space="preserve"> godzin od zgłoszenia.</w:t>
      </w:r>
    </w:p>
    <w:p w14:paraId="4BD74F14" w14:textId="77777777" w:rsidR="00F269E4" w:rsidRPr="002952D2" w:rsidRDefault="007255AD" w:rsidP="00F3042D">
      <w:pPr>
        <w:numPr>
          <w:ilvl w:val="2"/>
          <w:numId w:val="5"/>
        </w:numPr>
        <w:tabs>
          <w:tab w:val="clear" w:pos="2337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W przypadku wystąpienia awarii urządzeń spalających lub innych zdarzeń losowych Wykonawca zobowiązany jest bezzwłocznie powiadomić o tym fakcie Zamawiającego i zabezpieczyć na własny koszt prawidłowe wykonanie świadczenia w zakresie przedmiotu </w:t>
      </w:r>
      <w:proofErr w:type="spellStart"/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zam</w:t>
      </w: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</w:rPr>
        <w:t>ówienia</w:t>
      </w:r>
      <w:proofErr w:type="spellEnd"/>
      <w:r w:rsidRPr="002952D2">
        <w:rPr>
          <w:rFonts w:asciiTheme="minorHAnsi" w:hAnsiTheme="minorHAnsi" w:cs="Times New Roman"/>
          <w:b w:val="0"/>
          <w:color w:val="00000A"/>
          <w:sz w:val="22"/>
          <w:szCs w:val="22"/>
        </w:rPr>
        <w:t>.</w:t>
      </w:r>
    </w:p>
    <w:p w14:paraId="1E01982C" w14:textId="77777777" w:rsidR="00F269E4" w:rsidRPr="002952D2" w:rsidRDefault="007255AD" w:rsidP="00F3042D">
      <w:pPr>
        <w:numPr>
          <w:ilvl w:val="2"/>
          <w:numId w:val="5"/>
        </w:numPr>
        <w:tabs>
          <w:tab w:val="clear" w:pos="2337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W przypadku awarii środka transportu, Wykonawca zabezpieczy na własny koszt i ryzyko usługę innym zastępczym specjalistycznym środkiem transportu, o czym niezwłocznie powiadomi Zamawiającego. </w:t>
      </w:r>
    </w:p>
    <w:p w14:paraId="3E3784A9" w14:textId="77777777" w:rsidR="00F269E4" w:rsidRPr="002952D2" w:rsidRDefault="007255AD" w:rsidP="00F3042D">
      <w:pPr>
        <w:numPr>
          <w:ilvl w:val="2"/>
          <w:numId w:val="5"/>
        </w:numPr>
        <w:tabs>
          <w:tab w:val="clear" w:pos="2337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Odbiór odpadów od Zamawiającego i ich transport do miejsca utylizacji Wykonawca zapewnia specjalistycznym środkiem transportu, spełniającym wymogi dotyczące środków</w:t>
      </w: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</w:rPr>
        <w:t xml:space="preserve"> transportu wykorzystywanych do przewozu odpadów medycznych zakaźnych, z zachowaniem przepisów obowiązujących przy transporcie odpadów zakaźnych.  </w:t>
      </w:r>
    </w:p>
    <w:p w14:paraId="72E91578" w14:textId="72721172" w:rsidR="00F269E4" w:rsidRPr="002952D2" w:rsidRDefault="007255AD" w:rsidP="00F3042D">
      <w:pPr>
        <w:numPr>
          <w:ilvl w:val="2"/>
          <w:numId w:val="5"/>
        </w:numPr>
        <w:tabs>
          <w:tab w:val="clear" w:pos="2337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Samochód Wykonawcy, który będzie wykorzystywany do odbioru odpad</w:t>
      </w: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</w:rPr>
        <w:t xml:space="preserve">ów musi posiadać widoczne oznakowanie umożliwiające identyfikację odbiorcy oraz oznakowanie informujące o przewożeniu materiałów niebezpiecznych (odpady medyczne) zgodnie z aktualnymi przepisami </w:t>
      </w:r>
      <w:r w:rsidRPr="002952D2">
        <w:rPr>
          <w:rFonts w:asciiTheme="minorHAnsi" w:hAnsiTheme="minorHAnsi" w:cs="Times New Roman"/>
          <w:b w:val="0"/>
          <w:sz w:val="22"/>
          <w:szCs w:val="22"/>
        </w:rPr>
        <w:t>prawa. Maksymalna wysokość samochodu</w:t>
      </w:r>
      <w:bookmarkStart w:id="0" w:name="_GoBack"/>
      <w:bookmarkEnd w:id="0"/>
      <w:r w:rsidRPr="002952D2">
        <w:rPr>
          <w:rFonts w:asciiTheme="minorHAnsi" w:hAnsiTheme="minorHAnsi" w:cs="Times New Roman"/>
          <w:b w:val="0"/>
          <w:sz w:val="22"/>
          <w:szCs w:val="22"/>
        </w:rPr>
        <w:t xml:space="preserve"> do wjazdu wynosi 2,10 m.</w:t>
      </w:r>
    </w:p>
    <w:p w14:paraId="72E980C5" w14:textId="77777777" w:rsidR="00F269E4" w:rsidRPr="002952D2" w:rsidRDefault="007255AD" w:rsidP="00F3042D">
      <w:pPr>
        <w:numPr>
          <w:ilvl w:val="2"/>
          <w:numId w:val="5"/>
        </w:numPr>
        <w:tabs>
          <w:tab w:val="clear" w:pos="2337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Wykonawca przyjmuje do utylizacji odpady po wstępnej segregacji dokonanej w miejscu ich powstania u Zamawiającego.</w:t>
      </w:r>
    </w:p>
    <w:p w14:paraId="02FE003A" w14:textId="77777777" w:rsidR="00F269E4" w:rsidRPr="002952D2" w:rsidRDefault="007255AD">
      <w:pPr>
        <w:numPr>
          <w:ilvl w:val="2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Z chwilą przejęcia przez Wykonawcę odpad</w:t>
      </w: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</w:rPr>
        <w:t>ów medycznych, staje się on ich właścicielem.</w:t>
      </w:r>
    </w:p>
    <w:p w14:paraId="655B71E2" w14:textId="77777777" w:rsidR="00F269E4" w:rsidRPr="002952D2" w:rsidRDefault="007255AD">
      <w:pPr>
        <w:numPr>
          <w:ilvl w:val="2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Wykonawca zobowiązuje się do:</w:t>
      </w:r>
    </w:p>
    <w:p w14:paraId="002CC985" w14:textId="1D1430DC" w:rsidR="00F269E4" w:rsidRPr="002952D2" w:rsidRDefault="00C34E0B" w:rsidP="00986A98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a)</w:t>
      </w:r>
      <w:r w:rsidR="00637D3D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 </w:t>
      </w:r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załadunku odpad</w:t>
      </w:r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</w:rPr>
        <w:t xml:space="preserve">ów przez pracownika Wykonawcy </w:t>
      </w:r>
      <w:r w:rsidR="007255AD" w:rsidRPr="005658F3">
        <w:rPr>
          <w:rFonts w:asciiTheme="minorHAnsi" w:hAnsiTheme="minorHAnsi" w:cs="Times New Roman"/>
          <w:b w:val="0"/>
          <w:color w:val="00000A"/>
          <w:sz w:val="22"/>
          <w:szCs w:val="22"/>
        </w:rPr>
        <w:t>bezpośrednio z pomieszczenia składowania odpadów na poziomie -2</w:t>
      </w:r>
      <w:r w:rsidR="00734062" w:rsidRPr="005658F3">
        <w:rPr>
          <w:rFonts w:asciiTheme="minorHAnsi" w:hAnsiTheme="minorHAnsi" w:cs="Times New Roman"/>
          <w:b w:val="0"/>
          <w:color w:val="00000A"/>
          <w:sz w:val="22"/>
          <w:szCs w:val="22"/>
        </w:rPr>
        <w:t xml:space="preserve"> COZL</w:t>
      </w:r>
      <w:r w:rsidR="007255AD" w:rsidRPr="005658F3">
        <w:rPr>
          <w:rFonts w:asciiTheme="minorHAnsi" w:hAnsiTheme="minorHAnsi" w:cs="Times New Roman"/>
          <w:b w:val="0"/>
          <w:color w:val="00000A"/>
          <w:sz w:val="22"/>
          <w:szCs w:val="22"/>
        </w:rPr>
        <w:t xml:space="preserve">, </w:t>
      </w:r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</w:rPr>
        <w:t xml:space="preserve">w obecności pracownika 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</w:rPr>
        <w:t xml:space="preserve">Zamawiającego. Załadunek nie może powodować blokowania drogi </w:t>
      </w:r>
      <w:r w:rsidR="005658F3" w:rsidRPr="002952D2">
        <w:rPr>
          <w:rFonts w:asciiTheme="minorHAnsi" w:hAnsiTheme="minorHAnsi" w:cs="Times New Roman"/>
          <w:b w:val="0"/>
          <w:sz w:val="22"/>
          <w:szCs w:val="22"/>
        </w:rPr>
        <w:t>ppoż.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</w:rPr>
        <w:t xml:space="preserve"> Zamawiającego.</w:t>
      </w:r>
    </w:p>
    <w:p w14:paraId="513B9256" w14:textId="55D86CD6" w:rsidR="00F269E4" w:rsidRPr="002952D2" w:rsidRDefault="00637D3D" w:rsidP="00986A98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b</w:t>
      </w:r>
      <w:r w:rsidR="00C34E0B"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)</w:t>
      </w:r>
      <w:r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 </w:t>
      </w:r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każdorazowego ważenia odpad</w:t>
      </w:r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</w:rPr>
        <w:t>ów, na wadze będącej własnością lub w dyspozycji Wykonawcy w trakcie załadunku, w obecności pracownika</w:t>
      </w:r>
      <w:r w:rsidR="005658F3">
        <w:rPr>
          <w:rFonts w:asciiTheme="minorHAnsi" w:hAnsiTheme="minorHAnsi" w:cs="Times New Roman"/>
          <w:b w:val="0"/>
          <w:color w:val="00000A"/>
          <w:sz w:val="22"/>
          <w:szCs w:val="22"/>
        </w:rPr>
        <w:t xml:space="preserve"> Zamawiającego. Urządzenie (</w:t>
      </w:r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</w:rPr>
        <w:t>waga</w:t>
      </w:r>
      <w:r w:rsidR="005658F3">
        <w:rPr>
          <w:rFonts w:asciiTheme="minorHAnsi" w:hAnsiTheme="minorHAnsi" w:cs="Times New Roman"/>
          <w:b w:val="0"/>
          <w:color w:val="00000A"/>
          <w:sz w:val="22"/>
          <w:szCs w:val="22"/>
        </w:rPr>
        <w:t>)</w:t>
      </w:r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</w:rPr>
        <w:t xml:space="preserve"> może być przechowane w pomieszczeniu odpadów medycznych Zamawiającego lub udostępniane przez Wykonawcę każdorazowo podczas wykonywania usługi. Waga powinna posiadać ważną legalizację i stosowne dopuszczenie przez cały czas trwania umowy.</w:t>
      </w:r>
    </w:p>
    <w:p w14:paraId="0FBAEA63" w14:textId="1109FFDD" w:rsidR="008454C9" w:rsidRPr="002952D2" w:rsidRDefault="00C34E0B" w:rsidP="00986A98">
      <w:pPr>
        <w:tabs>
          <w:tab w:val="left" w:pos="284"/>
        </w:tabs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>c)</w:t>
      </w:r>
      <w:r w:rsidR="00637D3D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wyposażenia Zamawiającego na okres realizacji umowy w </w:t>
      </w:r>
      <w:r w:rsidR="005658F3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nieużywane, 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>zamykane</w:t>
      </w:r>
      <w:r w:rsidR="005658F3">
        <w:rPr>
          <w:rFonts w:asciiTheme="minorHAnsi" w:hAnsiTheme="minorHAnsi" w:cs="Times New Roman"/>
          <w:b w:val="0"/>
          <w:sz w:val="22"/>
          <w:szCs w:val="22"/>
          <w:lang w:val="pl"/>
        </w:rPr>
        <w:t>,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specjalistyczne pojemniki typu EURO</w:t>
      </w:r>
      <w:r w:rsidR="008454C9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z otworem</w:t>
      </w:r>
      <w:r w:rsidR="00CE3083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odpływowym</w:t>
      </w:r>
      <w:r w:rsidR="008454C9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w dnie zamykanym korkiem </w:t>
      </w:r>
      <w:r w:rsidR="00142125" w:rsidRPr="00F5676A">
        <w:rPr>
          <w:rFonts w:asciiTheme="minorHAnsi" w:hAnsiTheme="minorHAnsi" w:cs="Times New Roman"/>
          <w:b w:val="0"/>
          <w:sz w:val="22"/>
          <w:szCs w:val="22"/>
          <w:lang w:val="pl"/>
        </w:rPr>
        <w:t>w ilości 16</w:t>
      </w:r>
      <w:r w:rsidR="007255AD" w:rsidRPr="00F5676A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sztuk,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każdy o pojemności</w:t>
      </w:r>
      <w:r w:rsidR="00CE3083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minimum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600 l. jednorazowo, prz</w:t>
      </w:r>
      <w:r w:rsidR="008454C9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>y rozpoczęciu wykonywania umowy oraz do wymiany</w:t>
      </w:r>
      <w:r w:rsidR="001B7043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na nowy</w:t>
      </w:r>
      <w:r w:rsidR="008454C9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w przypadku uszkodzenia kontenera. </w:t>
      </w:r>
    </w:p>
    <w:p w14:paraId="2911DCD5" w14:textId="31FDB32E" w:rsidR="00F24DB0" w:rsidRPr="00F24DB0" w:rsidRDefault="001B7043" w:rsidP="00AE3D00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lastRenderedPageBreak/>
        <w:t>d</w:t>
      </w:r>
      <w:r w:rsidRPr="00F24DB0">
        <w:rPr>
          <w:rFonts w:asciiTheme="minorHAnsi" w:hAnsiTheme="minorHAnsi" w:cstheme="minorHAnsi"/>
          <w:b w:val="0"/>
          <w:sz w:val="22"/>
          <w:szCs w:val="22"/>
          <w:lang w:val="pl"/>
        </w:rPr>
        <w:t>)</w:t>
      </w:r>
      <w:r w:rsidR="00637D3D" w:rsidRPr="00F24DB0">
        <w:rPr>
          <w:rFonts w:asciiTheme="minorHAnsi" w:hAnsiTheme="minorHAnsi" w:cstheme="minorHAnsi"/>
          <w:b w:val="0"/>
          <w:sz w:val="22"/>
          <w:szCs w:val="22"/>
          <w:lang w:val="pl"/>
        </w:rPr>
        <w:t xml:space="preserve"> </w:t>
      </w:r>
      <w:r w:rsidR="007255AD" w:rsidRPr="00F24DB0">
        <w:rPr>
          <w:rFonts w:asciiTheme="minorHAnsi" w:hAnsiTheme="minorHAnsi" w:cstheme="minorHAnsi"/>
          <w:b w:val="0"/>
          <w:sz w:val="22"/>
          <w:szCs w:val="22"/>
          <w:lang w:val="pl"/>
        </w:rPr>
        <w:t>Mycie i dezynfekcja w/w pojemnik</w:t>
      </w:r>
      <w:r w:rsidR="007255AD" w:rsidRPr="00F24DB0">
        <w:rPr>
          <w:rFonts w:asciiTheme="minorHAnsi" w:hAnsiTheme="minorHAnsi" w:cstheme="minorHAnsi"/>
          <w:b w:val="0"/>
          <w:sz w:val="22"/>
          <w:szCs w:val="22"/>
        </w:rPr>
        <w:t>ów bę</w:t>
      </w:r>
      <w:r w:rsidR="008454C9" w:rsidRPr="00F24DB0">
        <w:rPr>
          <w:rFonts w:asciiTheme="minorHAnsi" w:hAnsiTheme="minorHAnsi" w:cstheme="minorHAnsi"/>
          <w:b w:val="0"/>
          <w:sz w:val="22"/>
          <w:szCs w:val="22"/>
        </w:rPr>
        <w:t xml:space="preserve">dzie wykonywana przez Wykonawcę </w:t>
      </w:r>
      <w:r w:rsidR="00F56C74" w:rsidRPr="00F24DB0">
        <w:rPr>
          <w:rFonts w:asciiTheme="minorHAnsi" w:hAnsiTheme="minorHAnsi" w:cstheme="minorHAnsi"/>
          <w:b w:val="0"/>
          <w:sz w:val="22"/>
          <w:szCs w:val="22"/>
        </w:rPr>
        <w:t xml:space="preserve">minimum </w:t>
      </w:r>
      <w:r w:rsidR="008454C9" w:rsidRPr="00F24DB0">
        <w:rPr>
          <w:rFonts w:asciiTheme="minorHAnsi" w:hAnsiTheme="minorHAnsi" w:cstheme="minorHAnsi"/>
          <w:b w:val="0"/>
          <w:sz w:val="22"/>
          <w:szCs w:val="22"/>
        </w:rPr>
        <w:t xml:space="preserve">raz </w:t>
      </w:r>
      <w:r w:rsidR="00F24DB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454C9" w:rsidRPr="00F24DB0">
        <w:rPr>
          <w:rFonts w:asciiTheme="minorHAnsi" w:hAnsiTheme="minorHAnsi" w:cstheme="minorHAnsi"/>
          <w:b w:val="0"/>
          <w:sz w:val="22"/>
          <w:szCs w:val="22"/>
        </w:rPr>
        <w:t>dziennie po odbiorze odpadów</w:t>
      </w:r>
      <w:r w:rsidR="004771CF" w:rsidRPr="00F24DB0">
        <w:rPr>
          <w:rFonts w:asciiTheme="minorHAnsi" w:hAnsiTheme="minorHAnsi" w:cstheme="minorHAnsi"/>
          <w:b w:val="0"/>
          <w:sz w:val="22"/>
          <w:szCs w:val="22"/>
        </w:rPr>
        <w:t>.</w:t>
      </w:r>
      <w:r w:rsidR="00F24DB0" w:rsidRPr="00F24DB0">
        <w:rPr>
          <w:rFonts w:asciiTheme="minorHAnsi" w:hAnsiTheme="minorHAnsi" w:cstheme="minorHAnsi"/>
        </w:rPr>
        <w:t xml:space="preserve"> </w:t>
      </w:r>
      <w:r w:rsidR="00F24DB0" w:rsidRPr="00F24DB0">
        <w:rPr>
          <w:rFonts w:asciiTheme="minorHAnsi" w:hAnsiTheme="minorHAnsi" w:cstheme="minorHAnsi"/>
          <w:b w:val="0"/>
          <w:sz w:val="22"/>
          <w:szCs w:val="22"/>
        </w:rPr>
        <w:t xml:space="preserve">Zamawiający zapewni pomieszczenie oraz środki do mycia </w:t>
      </w:r>
      <w:r w:rsidR="00AE3D00">
        <w:rPr>
          <w:rFonts w:asciiTheme="minorHAnsi" w:hAnsiTheme="minorHAnsi" w:cstheme="minorHAnsi"/>
          <w:b w:val="0"/>
          <w:sz w:val="22"/>
          <w:szCs w:val="22"/>
        </w:rPr>
        <w:br/>
      </w:r>
      <w:r w:rsidR="00F24DB0" w:rsidRPr="00F24DB0">
        <w:rPr>
          <w:rFonts w:asciiTheme="minorHAnsi" w:hAnsiTheme="minorHAnsi" w:cstheme="minorHAnsi"/>
          <w:b w:val="0"/>
          <w:sz w:val="22"/>
          <w:szCs w:val="22"/>
        </w:rPr>
        <w:t>i dezynfekcji pojemników. Potwierdzenie wykonania w/w czynności Wykonawca  zatwierdza własnoręcznym podpisem złożonym na liście umieszczonej  w magazynie odpadów medycznych.</w:t>
      </w:r>
    </w:p>
    <w:p w14:paraId="76B7A05A" w14:textId="494AA186" w:rsidR="00CE3083" w:rsidRPr="002952D2" w:rsidRDefault="00CE3083" w:rsidP="00986A98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sz w:val="22"/>
          <w:szCs w:val="22"/>
        </w:rPr>
        <w:t>e) Rejestracja odpadów w bazie danych o produktach i</w:t>
      </w:r>
      <w:r w:rsidR="005658F3">
        <w:rPr>
          <w:rFonts w:asciiTheme="minorHAnsi" w:hAnsiTheme="minorHAnsi" w:cs="Times New Roman"/>
          <w:b w:val="0"/>
          <w:sz w:val="22"/>
          <w:szCs w:val="22"/>
        </w:rPr>
        <w:t xml:space="preserve"> opakowaniach oraz o gospodarce</w:t>
      </w:r>
      <w:r w:rsidR="00F24DB0">
        <w:rPr>
          <w:rFonts w:asciiTheme="minorHAnsi" w:hAnsiTheme="minorHAnsi" w:cs="Times New Roman"/>
          <w:b w:val="0"/>
          <w:sz w:val="22"/>
          <w:szCs w:val="22"/>
        </w:rPr>
        <w:t xml:space="preserve">  </w:t>
      </w:r>
      <w:r w:rsidRPr="002952D2">
        <w:rPr>
          <w:rFonts w:asciiTheme="minorHAnsi" w:hAnsiTheme="minorHAnsi" w:cs="Times New Roman"/>
          <w:b w:val="0"/>
          <w:sz w:val="22"/>
          <w:szCs w:val="22"/>
        </w:rPr>
        <w:t xml:space="preserve">odpadami </w:t>
      </w:r>
      <w:r w:rsidR="00F24DB0">
        <w:rPr>
          <w:rFonts w:asciiTheme="minorHAnsi" w:hAnsiTheme="minorHAnsi" w:cs="Times New Roman"/>
          <w:b w:val="0"/>
          <w:sz w:val="22"/>
          <w:szCs w:val="22"/>
        </w:rPr>
        <w:t xml:space="preserve">    </w:t>
      </w:r>
      <w:r w:rsidRPr="002952D2">
        <w:rPr>
          <w:rFonts w:asciiTheme="minorHAnsi" w:hAnsiTheme="minorHAnsi" w:cs="Times New Roman"/>
          <w:b w:val="0"/>
          <w:sz w:val="22"/>
          <w:szCs w:val="22"/>
        </w:rPr>
        <w:t xml:space="preserve">w formie elektronicznej. </w:t>
      </w:r>
    </w:p>
    <w:p w14:paraId="5C4CE6C6" w14:textId="1261AC72" w:rsidR="00F269E4" w:rsidRPr="002952D2" w:rsidRDefault="00CE3083" w:rsidP="00986A98">
      <w:pPr>
        <w:tabs>
          <w:tab w:val="left" w:pos="426"/>
        </w:tabs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f</w:t>
      </w:r>
      <w:r w:rsidR="00C34E0B"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)</w:t>
      </w:r>
      <w:r w:rsidR="00637D3D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 </w:t>
      </w:r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wyznaczenia osoby odpowiedzialnej za kontakt z Zamawiającym i </w:t>
      </w:r>
      <w:proofErr w:type="spellStart"/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nadz</w:t>
      </w:r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</w:rPr>
        <w:t>ór</w:t>
      </w:r>
      <w:proofErr w:type="spellEnd"/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</w:rPr>
        <w:t xml:space="preserve"> nad realizacją umowy oraz zapewnienia z nią stałego i bezpośredniego kontaktu telefonicznego,</w:t>
      </w:r>
    </w:p>
    <w:p w14:paraId="0D3E204A" w14:textId="48213A06" w:rsidR="00F269E4" w:rsidRPr="002952D2" w:rsidRDefault="00CE3083" w:rsidP="00986A98">
      <w:pPr>
        <w:tabs>
          <w:tab w:val="left" w:pos="426"/>
        </w:tabs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g</w:t>
      </w:r>
      <w:r w:rsidR="00C34E0B"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)</w:t>
      </w:r>
      <w:r w:rsidR="00637D3D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 </w:t>
      </w:r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każdorazowego, pisemnego informowania Zamawiającego o zmianie osoby wyznaczonej do kontaktu w trakcie trwania umowy.</w:t>
      </w:r>
    </w:p>
    <w:p w14:paraId="23695FA5" w14:textId="3DBBE341" w:rsidR="00F269E4" w:rsidRPr="002952D2" w:rsidRDefault="00CE3083" w:rsidP="00986A98">
      <w:pPr>
        <w:tabs>
          <w:tab w:val="left" w:pos="426"/>
        </w:tabs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h</w:t>
      </w:r>
      <w:r w:rsidR="00C34E0B"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)</w:t>
      </w:r>
      <w:r w:rsidR="00637D3D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 </w:t>
      </w:r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sposób segregacji odpadów, pakowania i przygotowania do odbioru określa obowiązująca u Zamawiającego procedura sanitarno-epidemiologiczna zgodna z aktualnymi przepisami prawa.</w:t>
      </w:r>
    </w:p>
    <w:p w14:paraId="1C870F97" w14:textId="6C09FDBE" w:rsidR="00F269E4" w:rsidRPr="002952D2" w:rsidRDefault="00CE3083" w:rsidP="00986A98">
      <w:pPr>
        <w:tabs>
          <w:tab w:val="left" w:pos="426"/>
        </w:tabs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i</w:t>
      </w:r>
      <w:r w:rsidR="00C34E0B"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)</w:t>
      </w:r>
      <w:r w:rsidR="00637D3D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 </w:t>
      </w:r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Wykonawca zobowiązany jest do przedstawienia do akceptacji Zamawiającemu w formie pisemnej zasad postępowania z odpadami (tj. 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</w:rPr>
        <w:t>procedury BHP podczas załadunku, wyładunku i transportu)</w:t>
      </w:r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 gwarantujących zachowanie wszelkich zasad bezpieczeństwa w terminie 7 dni od daty zawarcia umowy.</w:t>
      </w:r>
    </w:p>
    <w:p w14:paraId="046DD4BF" w14:textId="2194236A" w:rsidR="00F269E4" w:rsidRPr="002952D2" w:rsidRDefault="00986A98" w:rsidP="00CE3083">
      <w:pPr>
        <w:pStyle w:val="Akapitzlist"/>
        <w:numPr>
          <w:ilvl w:val="2"/>
          <w:numId w:val="5"/>
        </w:numPr>
        <w:tabs>
          <w:tab w:val="clear" w:pos="2337"/>
          <w:tab w:val="left" w:pos="284"/>
        </w:tabs>
        <w:spacing w:line="360" w:lineRule="auto"/>
        <w:ind w:left="0" w:firstLine="0"/>
        <w:rPr>
          <w:rFonts w:asciiTheme="minorHAnsi" w:hAnsiTheme="minorHAnsi" w:cs="Times New Roman"/>
          <w:b w:val="0"/>
          <w:sz w:val="22"/>
          <w:szCs w:val="22"/>
          <w:lang w:val="pl"/>
        </w:rPr>
      </w:pPr>
      <w:r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 </w:t>
      </w:r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Odpady zbierane są do </w:t>
      </w:r>
      <w:proofErr w:type="spellStart"/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work</w:t>
      </w:r>
      <w:proofErr w:type="spellEnd"/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</w:rPr>
        <w:t>ów foliowych odpowiedniego koloru, a następnie składowane w kontenerach typu Euro. Wykonawca zabierze worki foliowe z odpadami medycznymi własnym transportem z siedziby Zamawiającego.</w:t>
      </w:r>
    </w:p>
    <w:p w14:paraId="04876268" w14:textId="4B1F5B98" w:rsidR="00F269E4" w:rsidRDefault="001B7043" w:rsidP="001B7043">
      <w:pPr>
        <w:tabs>
          <w:tab w:val="left" w:pos="284"/>
        </w:tabs>
        <w:spacing w:line="360" w:lineRule="auto"/>
        <w:jc w:val="both"/>
        <w:rPr>
          <w:rFonts w:asciiTheme="minorHAnsi" w:hAnsiTheme="minorHAnsi" w:cs="Times New Roman"/>
          <w:b w:val="0"/>
          <w:color w:val="00000A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11</w:t>
      </w:r>
      <w:r w:rsidR="00986A98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.</w:t>
      </w:r>
      <w:r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 xml:space="preserve"> </w:t>
      </w:r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  <w:lang w:val="pl"/>
        </w:rPr>
        <w:t>W sytuacji stwierdzenia przez Zamawiającego nieprawidłowości wykonania usługi, Zamawiający w ciągu 24 godzin od stwierdzenia powyższych fakt</w:t>
      </w:r>
      <w:r w:rsidR="007255AD" w:rsidRPr="002952D2">
        <w:rPr>
          <w:rFonts w:asciiTheme="minorHAnsi" w:hAnsiTheme="minorHAnsi" w:cs="Times New Roman"/>
          <w:b w:val="0"/>
          <w:color w:val="00000A"/>
          <w:sz w:val="22"/>
          <w:szCs w:val="22"/>
        </w:rPr>
        <w:t>ów powiadomi Wykonawcę, który natychmiast, nie później niż w ciągu 24 godzin od zawiadomienia przez Zamawiającego zobowiązany jest do usunięcia powstałych nieprawidłowości i powstałych szkód.</w:t>
      </w:r>
    </w:p>
    <w:p w14:paraId="45779C8E" w14:textId="77777777" w:rsidR="00F269E4" w:rsidRPr="00445B9E" w:rsidRDefault="007255AD">
      <w:pPr>
        <w:spacing w:line="360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445B9E">
        <w:rPr>
          <w:rFonts w:asciiTheme="minorHAnsi" w:hAnsiTheme="minorHAnsi" w:cs="Times New Roman"/>
          <w:bCs/>
          <w:sz w:val="22"/>
          <w:szCs w:val="22"/>
        </w:rPr>
        <w:t>§ 3</w:t>
      </w:r>
    </w:p>
    <w:p w14:paraId="45A6B2F3" w14:textId="77777777" w:rsidR="00F269E4" w:rsidRPr="002952D2" w:rsidRDefault="007255AD" w:rsidP="00374F57">
      <w:pPr>
        <w:numPr>
          <w:ilvl w:val="0"/>
          <w:numId w:val="1"/>
        </w:numPr>
        <w:tabs>
          <w:tab w:val="clear" w:pos="360"/>
          <w:tab w:val="left" w:pos="0"/>
          <w:tab w:val="left" w:pos="142"/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sz w:val="22"/>
          <w:szCs w:val="22"/>
        </w:rPr>
        <w:t>Wynagrodzenie Wykonawcy za wykonanie całościowego przedmiotu umowy wynosi: ….......zł brutto (słownie…........... złotych i ….../100groszy) w tym podatek VAT w stawce (….).</w:t>
      </w:r>
    </w:p>
    <w:p w14:paraId="272BEB32" w14:textId="007397E7" w:rsidR="00F269E4" w:rsidRPr="002952D2" w:rsidRDefault="007255AD" w:rsidP="00AE3D00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sz w:val="22"/>
          <w:szCs w:val="22"/>
          <w:lang w:eastAsia="pl-PL"/>
        </w:rPr>
        <w:t>Zamawiający będzie regulował należności za wykonane usługi</w:t>
      </w:r>
      <w:r w:rsidR="004C0D72" w:rsidRPr="002952D2">
        <w:rPr>
          <w:rFonts w:asciiTheme="minorHAnsi" w:hAnsiTheme="minorHAnsi" w:cs="Times New Roman"/>
          <w:b w:val="0"/>
          <w:sz w:val="22"/>
          <w:szCs w:val="22"/>
          <w:lang w:eastAsia="pl-PL"/>
        </w:rPr>
        <w:t xml:space="preserve"> na podstawie comiesięcznej faktury</w:t>
      </w:r>
      <w:r w:rsidRPr="002952D2">
        <w:rPr>
          <w:rFonts w:asciiTheme="minorHAnsi" w:hAnsiTheme="minorHAnsi" w:cs="Times New Roman"/>
          <w:b w:val="0"/>
          <w:sz w:val="22"/>
          <w:szCs w:val="22"/>
          <w:lang w:eastAsia="pl-PL"/>
        </w:rPr>
        <w:t xml:space="preserve"> w terminie 60 dni od </w:t>
      </w:r>
      <w:r w:rsidR="008C6B6B" w:rsidRPr="002952D2">
        <w:rPr>
          <w:rFonts w:asciiTheme="minorHAnsi" w:hAnsiTheme="minorHAnsi" w:cs="Times New Roman"/>
          <w:b w:val="0"/>
          <w:sz w:val="22"/>
          <w:szCs w:val="22"/>
          <w:lang w:eastAsia="pl-PL"/>
        </w:rPr>
        <w:t>daty prawidłowo wystawionej faktury VAT. Zapłata nastąpi po uprzednim zweryfikowaniu faktury. Za dzień zapłaty przyjmuje się dzień obciążenia rachunku bankowego Zamawiającego.</w:t>
      </w:r>
    </w:p>
    <w:p w14:paraId="649F698B" w14:textId="77777777" w:rsidR="00464ACA" w:rsidRPr="00464ACA" w:rsidRDefault="007255AD" w:rsidP="00464AC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color w:val="000000"/>
          <w:sz w:val="22"/>
          <w:szCs w:val="22"/>
        </w:rPr>
        <w:t>Wykonawca zobowiązuje się  do zapewnienia ciągłości realizacji przedmiotu Umowy</w:t>
      </w:r>
      <w:r w:rsidR="00FC132C">
        <w:rPr>
          <w:rFonts w:asciiTheme="minorHAnsi" w:hAnsiTheme="minorHAnsi" w:cs="Times New Roman"/>
          <w:b w:val="0"/>
          <w:color w:val="000000"/>
          <w:sz w:val="22"/>
          <w:szCs w:val="22"/>
        </w:rPr>
        <w:t>.</w:t>
      </w:r>
    </w:p>
    <w:p w14:paraId="3687A73E" w14:textId="52A0F919" w:rsidR="00A868F7" w:rsidRPr="00464ACA" w:rsidRDefault="00A868F7" w:rsidP="00464ACA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464ACA">
        <w:rPr>
          <w:rFonts w:asciiTheme="minorHAnsi" w:hAnsiTheme="minorHAnsi"/>
          <w:b w:val="0"/>
          <w:color w:val="000000"/>
          <w:sz w:val="22"/>
          <w:szCs w:val="22"/>
        </w:rPr>
        <w:t>W przypadku niezrealizowania wartości umowy określonej w § 3 ust. 1 w okresie obowiązywania umowy, może ona zostać przedłużona do czasu wartościowego wyczerpania wielkości zamówienia na podstawie pisemnego aneksu, nie dłużej jednak niż o okres 12 miesięcy.</w:t>
      </w:r>
    </w:p>
    <w:p w14:paraId="77C686B1" w14:textId="7A3D9333" w:rsidR="00F269E4" w:rsidRPr="002952D2" w:rsidRDefault="007255AD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color w:val="000000"/>
          <w:sz w:val="22"/>
          <w:szCs w:val="22"/>
        </w:rPr>
        <w:t>Wykonawca nie może przenieść na osobę trzecią wierzytelności wynikających z niniejszej umowy</w:t>
      </w:r>
      <w:r w:rsidR="004771CF" w:rsidRPr="002952D2">
        <w:rPr>
          <w:rFonts w:asciiTheme="minorHAnsi" w:hAnsiTheme="minorHAnsi" w:cs="Times New Roman"/>
          <w:b w:val="0"/>
          <w:color w:val="000000"/>
          <w:sz w:val="22"/>
          <w:szCs w:val="22"/>
        </w:rPr>
        <w:t>.</w:t>
      </w:r>
      <w:r w:rsidRPr="002952D2">
        <w:rPr>
          <w:rFonts w:asciiTheme="minorHAnsi" w:hAnsiTheme="minorHAnsi" w:cs="Times New Roman"/>
          <w:b w:val="0"/>
          <w:color w:val="000000"/>
          <w:sz w:val="22"/>
          <w:szCs w:val="22"/>
        </w:rPr>
        <w:t xml:space="preserve"> </w:t>
      </w:r>
    </w:p>
    <w:p w14:paraId="162A1A48" w14:textId="114BF1CD" w:rsidR="00F269E4" w:rsidRPr="002952D2" w:rsidRDefault="007255AD" w:rsidP="00AE3D00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color w:val="000000"/>
          <w:sz w:val="22"/>
          <w:szCs w:val="22"/>
        </w:rPr>
        <w:t>Wykonawca zobowiązuje się do niedokonywania przekazu świadczenia Odbiorcy (w rozumieniu art. 921</w:t>
      </w:r>
      <w:r w:rsidRPr="002952D2">
        <w:rPr>
          <w:rFonts w:asciiTheme="minorHAnsi" w:hAnsiTheme="minorHAnsi" w:cs="Times New Roman"/>
          <w:b w:val="0"/>
          <w:color w:val="000000"/>
          <w:sz w:val="22"/>
          <w:szCs w:val="22"/>
          <w:vertAlign w:val="superscript"/>
        </w:rPr>
        <w:t>1</w:t>
      </w:r>
      <w:r w:rsidRPr="002952D2">
        <w:rPr>
          <w:rFonts w:asciiTheme="minorHAnsi" w:hAnsiTheme="minorHAnsi" w:cs="Times New Roman"/>
          <w:b w:val="0"/>
          <w:color w:val="000000"/>
          <w:sz w:val="22"/>
          <w:szCs w:val="22"/>
        </w:rPr>
        <w:t>-921</w:t>
      </w:r>
      <w:r w:rsidRPr="002952D2">
        <w:rPr>
          <w:rFonts w:asciiTheme="minorHAnsi" w:hAnsiTheme="minorHAnsi" w:cs="Times New Roman"/>
          <w:b w:val="0"/>
          <w:color w:val="000000"/>
          <w:sz w:val="22"/>
          <w:szCs w:val="22"/>
          <w:vertAlign w:val="superscript"/>
        </w:rPr>
        <w:t>5</w:t>
      </w:r>
      <w:r w:rsidRPr="002952D2">
        <w:rPr>
          <w:rFonts w:asciiTheme="minorHAnsi" w:hAnsiTheme="minorHAnsi" w:cs="Times New Roman"/>
          <w:b w:val="0"/>
          <w:color w:val="000000"/>
          <w:sz w:val="22"/>
          <w:szCs w:val="22"/>
        </w:rPr>
        <w:t xml:space="preserve"> KC), w całości lub w części, należnego na podstawie niniejszej umowy. </w:t>
      </w:r>
    </w:p>
    <w:p w14:paraId="683EF7DF" w14:textId="342BB02F" w:rsidR="00F269E4" w:rsidRPr="002952D2" w:rsidRDefault="007255AD" w:rsidP="00AE3D00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color w:val="000000"/>
          <w:sz w:val="22"/>
          <w:szCs w:val="22"/>
        </w:rPr>
        <w:lastRenderedPageBreak/>
        <w:t xml:space="preserve">Wykonawca  zobowiązuje się do niezawierania umowy poręczenia, której przedmiotem jest zapłata przez osobę trzecią długu Zamawiającego w stosunku do Wykonawcy, powstałego w związku z realizacją niniejszej umowy (w rozumieniu art. 876-887 KC). </w:t>
      </w:r>
    </w:p>
    <w:p w14:paraId="52B81D4C" w14:textId="77777777" w:rsidR="00F269E4" w:rsidRPr="002952D2" w:rsidRDefault="007255AD" w:rsidP="00AE3D00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sz w:val="22"/>
          <w:szCs w:val="22"/>
        </w:rPr>
        <w:t>Osobą odpowiedzialną za współpracę przy realizacji niniejszej umowy ze strony Wykonawcy jest ………………………………..tel. ………………e- mail……………………………………….</w:t>
      </w:r>
    </w:p>
    <w:p w14:paraId="0FEEF012" w14:textId="5F9B7130" w:rsidR="00F269E4" w:rsidRPr="00AE3D00" w:rsidRDefault="007255AD" w:rsidP="00AE3D00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sz w:val="22"/>
          <w:szCs w:val="22"/>
        </w:rPr>
        <w:t>Osobą odpowiedzialną za współpracę przy realizacji niniejszej umowy ze strony Zamawiającego j</w:t>
      </w:r>
      <w:r w:rsidR="00AE3D00">
        <w:rPr>
          <w:rFonts w:asciiTheme="minorHAnsi" w:hAnsiTheme="minorHAnsi" w:cs="Times New Roman"/>
          <w:b w:val="0"/>
          <w:sz w:val="22"/>
          <w:szCs w:val="22"/>
        </w:rPr>
        <w:t>est Kierownik Działu Techniczno</w:t>
      </w:r>
      <w:r w:rsidR="006D4EFC">
        <w:rPr>
          <w:rFonts w:asciiTheme="minorHAnsi" w:hAnsiTheme="minorHAnsi" w:cs="Times New Roman"/>
          <w:b w:val="0"/>
          <w:sz w:val="22"/>
          <w:szCs w:val="22"/>
        </w:rPr>
        <w:t>-</w:t>
      </w:r>
      <w:r w:rsidRPr="002952D2">
        <w:rPr>
          <w:rFonts w:asciiTheme="minorHAnsi" w:hAnsiTheme="minorHAnsi" w:cs="Times New Roman"/>
          <w:b w:val="0"/>
          <w:sz w:val="22"/>
          <w:szCs w:val="22"/>
        </w:rPr>
        <w:t xml:space="preserve">Eksploatacyjnego lub pracownik przez niego wyznaczony </w:t>
      </w:r>
      <w:r w:rsidRPr="00AE3D00">
        <w:rPr>
          <w:rFonts w:asciiTheme="minorHAnsi" w:hAnsiTheme="minorHAnsi" w:cs="Times New Roman"/>
          <w:b w:val="0"/>
          <w:sz w:val="22"/>
          <w:szCs w:val="22"/>
        </w:rPr>
        <w:t xml:space="preserve">tel. </w:t>
      </w:r>
      <w:r w:rsidR="00AF68D5">
        <w:rPr>
          <w:rFonts w:asciiTheme="minorHAnsi" w:hAnsiTheme="minorHAnsi" w:cs="Times New Roman"/>
          <w:b w:val="0"/>
          <w:sz w:val="22"/>
          <w:szCs w:val="22"/>
        </w:rPr>
        <w:br/>
      </w:r>
      <w:r w:rsidRPr="00AE3D00">
        <w:rPr>
          <w:rFonts w:asciiTheme="minorHAnsi" w:hAnsiTheme="minorHAnsi" w:cs="Times New Roman"/>
          <w:b w:val="0"/>
          <w:sz w:val="22"/>
          <w:szCs w:val="22"/>
        </w:rPr>
        <w:t>(81) 454 17 13.</w:t>
      </w:r>
    </w:p>
    <w:p w14:paraId="5C7CAAB2" w14:textId="77777777" w:rsidR="00F269E4" w:rsidRPr="00445B9E" w:rsidRDefault="007255AD">
      <w:pPr>
        <w:spacing w:line="360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445B9E">
        <w:rPr>
          <w:rFonts w:asciiTheme="minorHAnsi" w:hAnsiTheme="minorHAnsi" w:cs="Times New Roman"/>
          <w:sz w:val="22"/>
          <w:szCs w:val="22"/>
        </w:rPr>
        <w:t>§ 4</w:t>
      </w:r>
    </w:p>
    <w:p w14:paraId="16C089BE" w14:textId="6DAB9987" w:rsidR="00274C73" w:rsidRPr="00A61716" w:rsidRDefault="00274C73" w:rsidP="00274C73">
      <w:p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Calibri" w:eastAsia="Times New Roman" w:hAnsi="Calibri" w:cs="Calibri"/>
          <w:b w:val="0"/>
          <w:sz w:val="22"/>
          <w:szCs w:val="22"/>
        </w:rPr>
      </w:pPr>
      <w:r w:rsidRPr="00A61716">
        <w:rPr>
          <w:rFonts w:ascii="Calibri" w:hAnsi="Calibri" w:cs="Calibri"/>
          <w:b w:val="0"/>
          <w:color w:val="000000"/>
          <w:sz w:val="22"/>
          <w:szCs w:val="22"/>
        </w:rPr>
        <w:t>1.  Umow</w:t>
      </w:r>
      <w:r w:rsidR="008D4B40">
        <w:rPr>
          <w:rFonts w:ascii="Calibri" w:hAnsi="Calibri" w:cs="Calibri"/>
          <w:b w:val="0"/>
          <w:color w:val="000000"/>
          <w:sz w:val="22"/>
          <w:szCs w:val="22"/>
        </w:rPr>
        <w:t xml:space="preserve">a obowiązująca  od dnia </w:t>
      </w:r>
      <w:r w:rsidR="008D4B40" w:rsidRPr="009F740C">
        <w:rPr>
          <w:rFonts w:ascii="Calibri" w:hAnsi="Calibri" w:cs="Calibri"/>
          <w:color w:val="000000"/>
          <w:sz w:val="22"/>
          <w:szCs w:val="22"/>
        </w:rPr>
        <w:t>01.</w:t>
      </w:r>
      <w:r w:rsidR="00933597" w:rsidRPr="009F740C">
        <w:rPr>
          <w:rFonts w:ascii="Calibri" w:hAnsi="Calibri" w:cs="Calibri"/>
          <w:color w:val="000000"/>
          <w:sz w:val="22"/>
          <w:szCs w:val="22"/>
        </w:rPr>
        <w:t>06.2024 r. do dnia 01.07.2024 r</w:t>
      </w:r>
      <w:r w:rsidR="00A61716">
        <w:rPr>
          <w:rFonts w:ascii="Calibri" w:hAnsi="Calibri" w:cs="Calibri"/>
          <w:b w:val="0"/>
          <w:color w:val="000000"/>
          <w:sz w:val="22"/>
          <w:szCs w:val="22"/>
        </w:rPr>
        <w:t>.</w:t>
      </w:r>
    </w:p>
    <w:p w14:paraId="0A4E95CF" w14:textId="5994B0C3" w:rsidR="00F269E4" w:rsidRPr="002952D2" w:rsidRDefault="003F4B9D" w:rsidP="00DA76DF">
      <w:pPr>
        <w:tabs>
          <w:tab w:val="left" w:pos="284"/>
        </w:tabs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b w:val="0"/>
          <w:sz w:val="22"/>
          <w:szCs w:val="22"/>
          <w:lang w:eastAsia="pl-PL"/>
        </w:rPr>
        <w:t>2</w:t>
      </w:r>
      <w:r w:rsidR="00274C73">
        <w:rPr>
          <w:rFonts w:asciiTheme="minorHAnsi" w:hAnsiTheme="minorHAnsi" w:cs="Times New Roman"/>
          <w:b w:val="0"/>
          <w:sz w:val="22"/>
          <w:szCs w:val="22"/>
          <w:lang w:eastAsia="pl-PL"/>
        </w:rPr>
        <w:t>.</w:t>
      </w:r>
      <w:r w:rsidR="0033385B">
        <w:rPr>
          <w:rFonts w:asciiTheme="minorHAnsi" w:hAnsiTheme="minorHAnsi" w:cs="Times New Roman"/>
          <w:b w:val="0"/>
          <w:sz w:val="22"/>
          <w:szCs w:val="22"/>
          <w:lang w:eastAsia="pl-PL"/>
        </w:rPr>
        <w:t xml:space="preserve"> 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  <w:lang w:eastAsia="pl-PL"/>
        </w:rPr>
        <w:t>Strony dopuszczają możliwość rozwiązania umowy w każdym czasie za porozumieniem stron.</w:t>
      </w:r>
    </w:p>
    <w:p w14:paraId="522A67EB" w14:textId="77777777" w:rsidR="00F269E4" w:rsidRPr="00445B9E" w:rsidRDefault="007255AD">
      <w:pPr>
        <w:tabs>
          <w:tab w:val="left" w:pos="426"/>
        </w:tabs>
        <w:spacing w:line="360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445B9E">
        <w:rPr>
          <w:rFonts w:asciiTheme="minorHAnsi" w:hAnsiTheme="minorHAnsi" w:cs="Times New Roman"/>
          <w:sz w:val="22"/>
          <w:szCs w:val="22"/>
        </w:rPr>
        <w:t>§ 5</w:t>
      </w:r>
    </w:p>
    <w:p w14:paraId="348E0E1D" w14:textId="7110C1AF" w:rsidR="00F269E4" w:rsidRPr="002952D2" w:rsidRDefault="00374F57" w:rsidP="00374F57">
      <w:pPr>
        <w:spacing w:line="360" w:lineRule="auto"/>
        <w:ind w:left="-142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1. 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>Wykonawca  zapłaci  Zamawiającemu  kary  umowne  w  następujących  przypadkach :</w:t>
      </w:r>
    </w:p>
    <w:p w14:paraId="48C04753" w14:textId="74E7CBC8" w:rsidR="00F269E4" w:rsidRDefault="00734062" w:rsidP="00E748F4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a) za  zwłokę 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>w</w:t>
      </w:r>
      <w:r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wykonaniu usługi w wysokości  0,5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% wartości brutto  umowy określonej w 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</w:rPr>
        <w:t>§</w:t>
      </w:r>
      <w:r w:rsidR="00FC132C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</w:rPr>
        <w:t xml:space="preserve">3 </w:t>
      </w:r>
      <w:r w:rsidR="00FC132C">
        <w:rPr>
          <w:rFonts w:asciiTheme="minorHAnsi" w:hAnsiTheme="minorHAnsi" w:cs="Times New Roman"/>
          <w:b w:val="0"/>
          <w:sz w:val="22"/>
          <w:szCs w:val="22"/>
        </w:rPr>
        <w:t>ust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</w:rPr>
        <w:t xml:space="preserve"> 1, za  każ</w:t>
      </w:r>
      <w:r w:rsidRPr="002952D2">
        <w:rPr>
          <w:rFonts w:asciiTheme="minorHAnsi" w:hAnsiTheme="minorHAnsi" w:cs="Times New Roman"/>
          <w:b w:val="0"/>
          <w:sz w:val="22"/>
          <w:szCs w:val="22"/>
        </w:rPr>
        <w:t>dy  rozpoczęty dzień zwłoki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</w:rPr>
        <w:t xml:space="preserve"> po ustalonym terminie od</w:t>
      </w:r>
      <w:r w:rsidRPr="002952D2">
        <w:rPr>
          <w:rFonts w:asciiTheme="minorHAnsi" w:hAnsiTheme="minorHAnsi" w:cs="Times New Roman"/>
          <w:b w:val="0"/>
          <w:sz w:val="22"/>
          <w:szCs w:val="22"/>
        </w:rPr>
        <w:t>bioru  odpadów. Jeśli zwłoka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</w:rPr>
        <w:t xml:space="preserve"> w wywozie odpadów medycznych przekroczy 1 dzień od ustalonego term</w:t>
      </w:r>
      <w:r w:rsidR="00FC132C">
        <w:rPr>
          <w:rFonts w:asciiTheme="minorHAnsi" w:hAnsiTheme="minorHAnsi" w:cs="Times New Roman"/>
          <w:b w:val="0"/>
          <w:sz w:val="22"/>
          <w:szCs w:val="22"/>
        </w:rPr>
        <w:t xml:space="preserve">inu odbioru, Zamawiający 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</w:rPr>
        <w:t xml:space="preserve"> jest uprawniony zlecić usługę innej firmie  na koszt i ryzyko Wykonawcy, oraz obciążyć powstałymi z tego tytułu kosztami Wykonawcę.</w:t>
      </w:r>
    </w:p>
    <w:p w14:paraId="399D811B" w14:textId="77777777" w:rsidR="00D933AC" w:rsidRDefault="00FE1B9B" w:rsidP="00E748F4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b w:val="0"/>
          <w:sz w:val="22"/>
          <w:szCs w:val="22"/>
        </w:rPr>
        <w:t>b)</w:t>
      </w:r>
      <w:r w:rsidR="00D933AC" w:rsidRPr="00D933AC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</w:t>
      </w:r>
      <w:r w:rsidR="00D933AC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za  zwłokę w wykonaniu usługi </w:t>
      </w:r>
      <w:r w:rsidR="00D933AC">
        <w:rPr>
          <w:rFonts w:asciiTheme="minorHAnsi" w:hAnsiTheme="minorHAnsi" w:cs="Times New Roman"/>
          <w:b w:val="0"/>
          <w:sz w:val="22"/>
          <w:szCs w:val="22"/>
          <w:lang w:val="pl"/>
        </w:rPr>
        <w:t>o której mowa</w:t>
      </w:r>
      <w:r w:rsidR="00D933AC">
        <w:rPr>
          <w:rFonts w:asciiTheme="minorHAnsi" w:hAnsiTheme="minorHAnsi" w:cs="Times New Roman"/>
          <w:b w:val="0"/>
          <w:sz w:val="22"/>
          <w:szCs w:val="22"/>
        </w:rPr>
        <w:t xml:space="preserve"> w paragrafie § 2</w:t>
      </w:r>
      <w:r w:rsidR="00D933AC" w:rsidRPr="002952D2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="00D933AC">
        <w:rPr>
          <w:rFonts w:asciiTheme="minorHAnsi" w:hAnsiTheme="minorHAnsi" w:cs="Times New Roman"/>
          <w:b w:val="0"/>
          <w:sz w:val="22"/>
          <w:szCs w:val="22"/>
        </w:rPr>
        <w:t xml:space="preserve">ust. 2 </w:t>
      </w:r>
      <w:r w:rsidR="00D933AC">
        <w:rPr>
          <w:rFonts w:asciiTheme="minorHAnsi" w:hAnsiTheme="minorHAnsi" w:cs="Times New Roman"/>
          <w:b w:val="0"/>
          <w:sz w:val="22"/>
          <w:szCs w:val="22"/>
          <w:lang w:val="pl"/>
        </w:rPr>
        <w:t>w wysokości  0,5</w:t>
      </w:r>
      <w:r w:rsidR="00D933AC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% wartości brutto  umowy określonej w </w:t>
      </w:r>
      <w:r w:rsidR="00D933AC" w:rsidRPr="002952D2">
        <w:rPr>
          <w:rFonts w:asciiTheme="minorHAnsi" w:hAnsiTheme="minorHAnsi" w:cs="Times New Roman"/>
          <w:b w:val="0"/>
          <w:sz w:val="22"/>
          <w:szCs w:val="22"/>
        </w:rPr>
        <w:t>§</w:t>
      </w:r>
      <w:r w:rsidR="00D933AC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="00D933AC" w:rsidRPr="002952D2">
        <w:rPr>
          <w:rFonts w:asciiTheme="minorHAnsi" w:hAnsiTheme="minorHAnsi" w:cs="Times New Roman"/>
          <w:b w:val="0"/>
          <w:sz w:val="22"/>
          <w:szCs w:val="22"/>
        </w:rPr>
        <w:t xml:space="preserve">3 </w:t>
      </w:r>
      <w:r w:rsidR="00D933AC">
        <w:rPr>
          <w:rFonts w:asciiTheme="minorHAnsi" w:hAnsiTheme="minorHAnsi" w:cs="Times New Roman"/>
          <w:b w:val="0"/>
          <w:sz w:val="22"/>
          <w:szCs w:val="22"/>
        </w:rPr>
        <w:t>ust</w:t>
      </w:r>
      <w:r w:rsidR="00D933AC" w:rsidRPr="002952D2">
        <w:rPr>
          <w:rFonts w:asciiTheme="minorHAnsi" w:hAnsiTheme="minorHAnsi" w:cs="Times New Roman"/>
          <w:b w:val="0"/>
          <w:sz w:val="22"/>
          <w:szCs w:val="22"/>
        </w:rPr>
        <w:t xml:space="preserve"> 1, za  każ</w:t>
      </w:r>
      <w:r w:rsidR="00D933AC">
        <w:rPr>
          <w:rFonts w:asciiTheme="minorHAnsi" w:hAnsiTheme="minorHAnsi" w:cs="Times New Roman"/>
          <w:b w:val="0"/>
          <w:sz w:val="22"/>
          <w:szCs w:val="22"/>
        </w:rPr>
        <w:t>dą  rozpoczętą godzinę</w:t>
      </w:r>
      <w:r w:rsidR="00D933AC" w:rsidRPr="002952D2">
        <w:rPr>
          <w:rFonts w:asciiTheme="minorHAnsi" w:hAnsiTheme="minorHAnsi" w:cs="Times New Roman"/>
          <w:b w:val="0"/>
          <w:sz w:val="22"/>
          <w:szCs w:val="22"/>
        </w:rPr>
        <w:t xml:space="preserve"> zwłoki po ustalonym terminie odbioru  odpadów. Jeśli zwłoka w wywozie</w:t>
      </w:r>
      <w:r w:rsidR="00D933AC">
        <w:rPr>
          <w:rFonts w:asciiTheme="minorHAnsi" w:hAnsiTheme="minorHAnsi" w:cs="Times New Roman"/>
          <w:b w:val="0"/>
          <w:sz w:val="22"/>
          <w:szCs w:val="22"/>
        </w:rPr>
        <w:t xml:space="preserve"> odpadów medycznych przekroczy 4 godziny</w:t>
      </w:r>
      <w:r w:rsidR="00D933AC" w:rsidRPr="002952D2">
        <w:rPr>
          <w:rFonts w:asciiTheme="minorHAnsi" w:hAnsiTheme="minorHAnsi" w:cs="Times New Roman"/>
          <w:b w:val="0"/>
          <w:sz w:val="22"/>
          <w:szCs w:val="22"/>
        </w:rPr>
        <w:t xml:space="preserve"> od ustalonego term</w:t>
      </w:r>
      <w:r w:rsidR="00D933AC">
        <w:rPr>
          <w:rFonts w:asciiTheme="minorHAnsi" w:hAnsiTheme="minorHAnsi" w:cs="Times New Roman"/>
          <w:b w:val="0"/>
          <w:sz w:val="22"/>
          <w:szCs w:val="22"/>
        </w:rPr>
        <w:t xml:space="preserve">inu odbioru, Zamawiający </w:t>
      </w:r>
      <w:r w:rsidR="00D933AC" w:rsidRPr="002952D2">
        <w:rPr>
          <w:rFonts w:asciiTheme="minorHAnsi" w:hAnsiTheme="minorHAnsi" w:cs="Times New Roman"/>
          <w:b w:val="0"/>
          <w:sz w:val="22"/>
          <w:szCs w:val="22"/>
        </w:rPr>
        <w:t xml:space="preserve"> jest uprawniony zlecić usługę innej firmie  na koszt i ryzyko Wykonawcy, oraz obciążyć powstałymi z tego tytułu kosztami Wykonawcę.</w:t>
      </w:r>
    </w:p>
    <w:p w14:paraId="63F11031" w14:textId="6A6EA9C5" w:rsidR="00077A29" w:rsidRDefault="00D933AC" w:rsidP="00E748F4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b w:val="0"/>
          <w:sz w:val="22"/>
          <w:szCs w:val="22"/>
        </w:rPr>
        <w:t>c</w:t>
      </w:r>
      <w:r w:rsidR="00FF1AF2">
        <w:rPr>
          <w:rFonts w:asciiTheme="minorHAnsi" w:hAnsiTheme="minorHAnsi" w:cs="Times New Roman"/>
          <w:b w:val="0"/>
          <w:sz w:val="22"/>
          <w:szCs w:val="22"/>
        </w:rPr>
        <w:t xml:space="preserve">) </w:t>
      </w:r>
      <w:r w:rsidR="00824127">
        <w:rPr>
          <w:rFonts w:asciiTheme="minorHAnsi" w:hAnsiTheme="minorHAnsi" w:cs="Times New Roman"/>
          <w:b w:val="0"/>
          <w:sz w:val="22"/>
          <w:szCs w:val="22"/>
        </w:rPr>
        <w:t>za niewykonanie</w:t>
      </w:r>
      <w:r w:rsidR="00FF1AF2">
        <w:rPr>
          <w:rFonts w:asciiTheme="minorHAnsi" w:hAnsiTheme="minorHAnsi" w:cs="Times New Roman"/>
          <w:b w:val="0"/>
          <w:sz w:val="22"/>
          <w:szCs w:val="22"/>
        </w:rPr>
        <w:t xml:space="preserve"> czynności wymienionych w paragrafie </w:t>
      </w:r>
      <w:r w:rsidR="00077A29">
        <w:rPr>
          <w:rFonts w:asciiTheme="minorHAnsi" w:hAnsiTheme="minorHAnsi" w:cs="Times New Roman"/>
          <w:b w:val="0"/>
          <w:sz w:val="22"/>
          <w:szCs w:val="22"/>
        </w:rPr>
        <w:t>§ 2</w:t>
      </w:r>
      <w:r w:rsidR="00077A29" w:rsidRPr="002952D2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="00077A29">
        <w:rPr>
          <w:rFonts w:asciiTheme="minorHAnsi" w:hAnsiTheme="minorHAnsi" w:cs="Times New Roman"/>
          <w:b w:val="0"/>
          <w:sz w:val="22"/>
          <w:szCs w:val="22"/>
        </w:rPr>
        <w:t xml:space="preserve">ust 9, pkt d) </w:t>
      </w:r>
      <w:r w:rsidR="00077A29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w wysokości  0,5 % wartości brutto  umowy określonej w </w:t>
      </w:r>
      <w:r w:rsidR="00077A29" w:rsidRPr="002952D2">
        <w:rPr>
          <w:rFonts w:asciiTheme="minorHAnsi" w:hAnsiTheme="minorHAnsi" w:cs="Times New Roman"/>
          <w:b w:val="0"/>
          <w:sz w:val="22"/>
          <w:szCs w:val="22"/>
        </w:rPr>
        <w:t>§</w:t>
      </w:r>
      <w:r w:rsidR="00077A29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="00077A29" w:rsidRPr="002952D2">
        <w:rPr>
          <w:rFonts w:asciiTheme="minorHAnsi" w:hAnsiTheme="minorHAnsi" w:cs="Times New Roman"/>
          <w:b w:val="0"/>
          <w:sz w:val="22"/>
          <w:szCs w:val="22"/>
        </w:rPr>
        <w:t xml:space="preserve">3 </w:t>
      </w:r>
      <w:r w:rsidR="00077A29">
        <w:rPr>
          <w:rFonts w:asciiTheme="minorHAnsi" w:hAnsiTheme="minorHAnsi" w:cs="Times New Roman"/>
          <w:b w:val="0"/>
          <w:sz w:val="22"/>
          <w:szCs w:val="22"/>
        </w:rPr>
        <w:t>ust</w:t>
      </w:r>
      <w:r w:rsidR="00077A29" w:rsidRPr="002952D2">
        <w:rPr>
          <w:rFonts w:asciiTheme="minorHAnsi" w:hAnsiTheme="minorHAnsi" w:cs="Times New Roman"/>
          <w:b w:val="0"/>
          <w:sz w:val="22"/>
          <w:szCs w:val="22"/>
        </w:rPr>
        <w:t xml:space="preserve"> 1,</w:t>
      </w:r>
    </w:p>
    <w:p w14:paraId="1181820D" w14:textId="21089B83" w:rsidR="004450AF" w:rsidRDefault="00D933AC" w:rsidP="00F3042D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b w:val="0"/>
          <w:sz w:val="22"/>
          <w:szCs w:val="22"/>
          <w:lang w:val="pl"/>
        </w:rPr>
        <w:t>d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>) za rozwiązanie</w:t>
      </w:r>
      <w:r w:rsidR="00BD4859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lub wypowiedzenie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umowy przez Zamawiającego z przyczyn leżących po stronie Wykonawcy,  w wysokości 10% wynagrodzenia brutto, określonego w 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</w:rPr>
        <w:t xml:space="preserve">§ 3 </w:t>
      </w:r>
      <w:r w:rsidR="00FC132C">
        <w:rPr>
          <w:rFonts w:asciiTheme="minorHAnsi" w:hAnsiTheme="minorHAnsi" w:cs="Times New Roman"/>
          <w:b w:val="0"/>
          <w:sz w:val="22"/>
          <w:szCs w:val="22"/>
        </w:rPr>
        <w:t>ust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</w:rPr>
        <w:t xml:space="preserve"> 1</w:t>
      </w:r>
      <w:r w:rsidR="00F62C76" w:rsidRPr="002952D2">
        <w:rPr>
          <w:rFonts w:asciiTheme="minorHAnsi" w:hAnsiTheme="minorHAnsi" w:cs="Times New Roman"/>
          <w:b w:val="0"/>
          <w:sz w:val="22"/>
          <w:szCs w:val="22"/>
        </w:rPr>
        <w:t>.</w:t>
      </w:r>
    </w:p>
    <w:p w14:paraId="736D42A2" w14:textId="6A704F5E" w:rsidR="00F269E4" w:rsidRDefault="004450AF" w:rsidP="00FC132C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2. </w:t>
      </w:r>
      <w:r w:rsidR="00FC132C">
        <w:rPr>
          <w:rFonts w:asciiTheme="minorHAnsi" w:hAnsiTheme="minorHAnsi" w:cs="Times New Roman"/>
          <w:b w:val="0"/>
          <w:sz w:val="22"/>
          <w:szCs w:val="22"/>
          <w:lang w:val="pl"/>
        </w:rPr>
        <w:t>Kary umowne mogą się sumować, lecz nie mogą przekraczać 30% kwoty, o której mowa w</w:t>
      </w:r>
      <w:r w:rsidR="00FC132C" w:rsidRPr="00FC132C">
        <w:t xml:space="preserve"> </w:t>
      </w:r>
      <w:r w:rsidR="00FC132C" w:rsidRPr="00FC132C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§ 3 ust 1.</w:t>
      </w:r>
      <w:r w:rsidR="00FC132C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 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Strony  zastrzegają  sobie  prawo do dochodzenia odszkodowania, przenoszącego wysokość kar umownych do wysokości </w:t>
      </w:r>
      <w:r w:rsidR="00FC132C">
        <w:rPr>
          <w:rFonts w:asciiTheme="minorHAnsi" w:hAnsiTheme="minorHAnsi" w:cs="Times New Roman"/>
          <w:b w:val="0"/>
          <w:sz w:val="22"/>
          <w:szCs w:val="22"/>
          <w:lang w:val="pl"/>
        </w:rPr>
        <w:t>rzeczywiście poniesionej szkody.</w:t>
      </w:r>
    </w:p>
    <w:p w14:paraId="41A23DE8" w14:textId="0E82A192" w:rsidR="00F269E4" w:rsidRPr="00AF68D5" w:rsidRDefault="00AF68D5" w:rsidP="00AF68D5">
      <w:pPr>
        <w:tabs>
          <w:tab w:val="left" w:pos="426"/>
        </w:tabs>
        <w:spacing w:line="360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AF68D5">
        <w:rPr>
          <w:rFonts w:asciiTheme="minorHAnsi" w:hAnsiTheme="minorHAnsi" w:cs="Times New Roman"/>
          <w:sz w:val="22"/>
          <w:szCs w:val="22"/>
        </w:rPr>
        <w:t>§ 6</w:t>
      </w:r>
    </w:p>
    <w:p w14:paraId="082DCD45" w14:textId="77777777" w:rsidR="00F269E4" w:rsidRPr="002952D2" w:rsidRDefault="007255AD">
      <w:pPr>
        <w:numPr>
          <w:ilvl w:val="0"/>
          <w:numId w:val="10"/>
        </w:numPr>
        <w:tabs>
          <w:tab w:val="left" w:pos="357"/>
        </w:tabs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2952D2">
        <w:rPr>
          <w:rFonts w:asciiTheme="minorHAnsi" w:hAnsiTheme="minorHAnsi" w:cs="Times New Roman"/>
          <w:b w:val="0"/>
          <w:sz w:val="22"/>
          <w:szCs w:val="22"/>
          <w:lang w:val="pl"/>
        </w:rPr>
        <w:t xml:space="preserve">Zamawiający dopuszcza zmianę umowy w przypadku: </w:t>
      </w:r>
    </w:p>
    <w:p w14:paraId="3DD536F0" w14:textId="1FFE2B96" w:rsidR="00F269E4" w:rsidRPr="00074F43" w:rsidRDefault="000D393C" w:rsidP="00A61716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  <w:lang w:val="pl"/>
        </w:rPr>
      </w:pPr>
      <w:r w:rsidRPr="00074F43">
        <w:rPr>
          <w:rFonts w:asciiTheme="minorHAnsi" w:hAnsiTheme="minorHAnsi" w:cs="Times New Roman"/>
          <w:b w:val="0"/>
          <w:sz w:val="22"/>
          <w:szCs w:val="22"/>
        </w:rPr>
        <w:t>a</w:t>
      </w:r>
      <w:r w:rsidR="007255AD" w:rsidRPr="00074F43">
        <w:rPr>
          <w:rFonts w:asciiTheme="minorHAnsi" w:hAnsiTheme="minorHAnsi" w:cs="Times New Roman"/>
          <w:b w:val="0"/>
          <w:sz w:val="22"/>
          <w:szCs w:val="22"/>
        </w:rPr>
        <w:t>)</w:t>
      </w:r>
      <w:r w:rsidR="00A61716" w:rsidRPr="00074F43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="007255AD" w:rsidRPr="00074F43">
        <w:rPr>
          <w:rFonts w:asciiTheme="minorHAnsi" w:hAnsiTheme="minorHAnsi" w:cs="Times New Roman"/>
          <w:b w:val="0"/>
          <w:sz w:val="22"/>
          <w:szCs w:val="22"/>
        </w:rPr>
        <w:t xml:space="preserve">zmiany stawki podatku VAT, wartość brutto wskazana w umowie w części niezrealizowanej może ulec zmianie, przy czym zmiana  wartości umowy w niezrealizowanej części nie może być wyższa niż współczynnik zmiany podatku VAT. W powyższym przypadku Wykonawca od dnia wejścia w życie nowej stawki VAT, wystawiał będzie  fakturę z uwzględnieniem stawki VAT obowiązującej w dniu wystawienia </w:t>
      </w:r>
      <w:r w:rsidR="007255AD" w:rsidRPr="00074F43">
        <w:rPr>
          <w:rFonts w:asciiTheme="minorHAnsi" w:hAnsiTheme="minorHAnsi" w:cs="Times New Roman"/>
          <w:b w:val="0"/>
          <w:sz w:val="22"/>
          <w:szCs w:val="22"/>
        </w:rPr>
        <w:lastRenderedPageBreak/>
        <w:t xml:space="preserve">faktury. Zmiana umowy w tym przypadku nastąpi automatycznie </w:t>
      </w:r>
      <w:r w:rsidR="00F3042D" w:rsidRPr="00074F43">
        <w:rPr>
          <w:rFonts w:asciiTheme="minorHAnsi" w:hAnsiTheme="minorHAnsi" w:cs="Times New Roman"/>
          <w:b w:val="0"/>
          <w:sz w:val="22"/>
          <w:szCs w:val="22"/>
        </w:rPr>
        <w:br/>
      </w:r>
      <w:r w:rsidR="007255AD" w:rsidRPr="00074F43">
        <w:rPr>
          <w:rFonts w:asciiTheme="minorHAnsi" w:hAnsiTheme="minorHAnsi" w:cs="Times New Roman"/>
          <w:b w:val="0"/>
          <w:sz w:val="22"/>
          <w:szCs w:val="22"/>
        </w:rPr>
        <w:t>i nie wymaga formy aneksu.</w:t>
      </w:r>
    </w:p>
    <w:p w14:paraId="7B62A236" w14:textId="0DEF7E7A" w:rsidR="00F269E4" w:rsidRPr="002952D2" w:rsidRDefault="000D393C" w:rsidP="00A61716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b w:val="0"/>
          <w:sz w:val="22"/>
          <w:szCs w:val="22"/>
        </w:rPr>
        <w:t>b</w:t>
      </w:r>
      <w:r w:rsidR="007255AD" w:rsidRPr="00A61716">
        <w:rPr>
          <w:rFonts w:asciiTheme="minorHAnsi" w:hAnsiTheme="minorHAnsi" w:cs="Times New Roman"/>
          <w:b w:val="0"/>
          <w:sz w:val="22"/>
          <w:szCs w:val="22"/>
        </w:rPr>
        <w:t>)</w:t>
      </w:r>
      <w:r w:rsidR="00A61716">
        <w:rPr>
          <w:rFonts w:asciiTheme="minorHAnsi" w:hAnsiTheme="minorHAnsi" w:cs="Times New Roman"/>
          <w:sz w:val="22"/>
          <w:szCs w:val="22"/>
        </w:rPr>
        <w:t xml:space="preserve"> </w:t>
      </w:r>
      <w:r w:rsidRPr="000D393C">
        <w:rPr>
          <w:rFonts w:asciiTheme="minorHAnsi" w:hAnsiTheme="minorHAnsi" w:cs="Times New Roman"/>
          <w:b w:val="0"/>
          <w:sz w:val="22"/>
          <w:szCs w:val="22"/>
        </w:rPr>
        <w:t xml:space="preserve">gdy </w:t>
      </w:r>
      <w:r w:rsidR="007255AD" w:rsidRPr="002952D2">
        <w:rPr>
          <w:rFonts w:asciiTheme="minorHAnsi" w:hAnsiTheme="minorHAnsi" w:cs="Times New Roman"/>
          <w:b w:val="0"/>
          <w:sz w:val="22"/>
          <w:szCs w:val="22"/>
        </w:rPr>
        <w:t>nastąpiła zmiana danych podmiotów zawierających umowę (np. w wyniku przekształceń, przejęć, itp.); zmiana ta wymaga sporządzenia aneksu do umowy;</w:t>
      </w:r>
    </w:p>
    <w:p w14:paraId="4D1F9D86" w14:textId="77777777" w:rsidR="00F269E4" w:rsidRPr="00034C5F" w:rsidRDefault="007255AD">
      <w:pPr>
        <w:pStyle w:val="Tekstpodstawowy21"/>
        <w:spacing w:line="360" w:lineRule="auto"/>
        <w:jc w:val="center"/>
        <w:rPr>
          <w:rFonts w:asciiTheme="minorHAnsi" w:hAnsiTheme="minorHAnsi" w:cs="Times New Roman"/>
        </w:rPr>
      </w:pPr>
      <w:r w:rsidRPr="00034C5F">
        <w:rPr>
          <w:rFonts w:asciiTheme="minorHAnsi" w:hAnsiTheme="minorHAnsi" w:cs="Times New Roman"/>
        </w:rPr>
        <w:t>§ 8</w:t>
      </w:r>
    </w:p>
    <w:p w14:paraId="50EAF20C" w14:textId="77777777" w:rsidR="00F269E4" w:rsidRPr="002952D2" w:rsidRDefault="007255AD" w:rsidP="00034C5F">
      <w:pPr>
        <w:pStyle w:val="Tekstpodstawowy"/>
        <w:numPr>
          <w:ilvl w:val="0"/>
          <w:numId w:val="9"/>
        </w:numPr>
        <w:spacing w:line="360" w:lineRule="auto"/>
        <w:ind w:left="284"/>
        <w:rPr>
          <w:rFonts w:asciiTheme="minorHAnsi" w:hAnsiTheme="minorHAnsi" w:cs="Times New Roman"/>
          <w:b w:val="0"/>
        </w:rPr>
      </w:pPr>
      <w:r w:rsidRPr="002952D2">
        <w:rPr>
          <w:rFonts w:asciiTheme="minorHAnsi" w:hAnsiTheme="minorHAnsi" w:cs="Times New Roman"/>
          <w:b w:val="0"/>
        </w:rPr>
        <w:t>W sprawach nieuregulowanych w niniejszej umowie mają zastosowanie przepisy Kodeksu Cywilnego i ustawy Prawo zamówień publicznych oraz innych właściwych przepisów praw.</w:t>
      </w:r>
    </w:p>
    <w:p w14:paraId="6054A46D" w14:textId="77777777" w:rsidR="00F269E4" w:rsidRPr="002952D2" w:rsidRDefault="007255AD" w:rsidP="00034C5F">
      <w:pPr>
        <w:pStyle w:val="Tekstpodstawowy"/>
        <w:numPr>
          <w:ilvl w:val="0"/>
          <w:numId w:val="9"/>
        </w:numPr>
        <w:spacing w:line="360" w:lineRule="auto"/>
        <w:ind w:left="284"/>
        <w:rPr>
          <w:rFonts w:asciiTheme="minorHAnsi" w:hAnsiTheme="minorHAnsi" w:cs="Times New Roman"/>
          <w:b w:val="0"/>
        </w:rPr>
      </w:pPr>
      <w:r w:rsidRPr="002952D2">
        <w:rPr>
          <w:rFonts w:asciiTheme="minorHAnsi" w:hAnsiTheme="minorHAnsi" w:cs="Times New Roman"/>
          <w:b w:val="0"/>
        </w:rPr>
        <w:t>Wszelkie zmiany umowy wymagają zachowania formy pisemnej pod rygorem nieważności.</w:t>
      </w:r>
    </w:p>
    <w:p w14:paraId="2A34E348" w14:textId="77777777" w:rsidR="00F269E4" w:rsidRPr="002952D2" w:rsidRDefault="007255AD" w:rsidP="00034C5F">
      <w:pPr>
        <w:pStyle w:val="Tekstpodstawowy"/>
        <w:numPr>
          <w:ilvl w:val="0"/>
          <w:numId w:val="9"/>
        </w:numPr>
        <w:spacing w:line="360" w:lineRule="auto"/>
        <w:ind w:left="284"/>
        <w:rPr>
          <w:rFonts w:asciiTheme="minorHAnsi" w:hAnsiTheme="minorHAnsi" w:cs="Times New Roman"/>
          <w:b w:val="0"/>
        </w:rPr>
      </w:pPr>
      <w:r w:rsidRPr="002952D2">
        <w:rPr>
          <w:rFonts w:asciiTheme="minorHAnsi" w:hAnsiTheme="minorHAnsi" w:cs="Times New Roman"/>
          <w:b w:val="0"/>
        </w:rPr>
        <w:t>Spory wynikłe z realizacji umowy będzie rozstrzygał właściwy rzeczowo sąd powszechny w Lublinie.</w:t>
      </w:r>
    </w:p>
    <w:p w14:paraId="38A8F07B" w14:textId="0A8FD3EE" w:rsidR="00637D3D" w:rsidRPr="009D4180" w:rsidRDefault="007255AD" w:rsidP="009D4180">
      <w:pPr>
        <w:pStyle w:val="Tekstpodstawowy"/>
        <w:numPr>
          <w:ilvl w:val="0"/>
          <w:numId w:val="9"/>
        </w:numPr>
        <w:spacing w:line="360" w:lineRule="auto"/>
        <w:ind w:left="284"/>
        <w:rPr>
          <w:rFonts w:asciiTheme="minorHAnsi" w:hAnsiTheme="minorHAnsi" w:cs="Times New Roman"/>
          <w:b w:val="0"/>
        </w:rPr>
      </w:pPr>
      <w:r w:rsidRPr="002952D2">
        <w:rPr>
          <w:rFonts w:asciiTheme="minorHAnsi" w:hAnsiTheme="minorHAnsi" w:cs="Times New Roman"/>
          <w:b w:val="0"/>
        </w:rPr>
        <w:t>Umowa została sporządzona w dwóch jednobrzmiących egzemplarzach, po jednym dla każdej ze stron.</w:t>
      </w:r>
    </w:p>
    <w:p w14:paraId="54C9CA41" w14:textId="5816A415" w:rsidR="00637D3D" w:rsidRDefault="007255AD" w:rsidP="009D4180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2952D2">
        <w:rPr>
          <w:rFonts w:asciiTheme="minorHAnsi" w:hAnsiTheme="minorHAnsi" w:cs="Times New Roman"/>
          <w:bCs/>
          <w:sz w:val="22"/>
          <w:szCs w:val="22"/>
        </w:rPr>
        <w:t>Wykonawca</w:t>
      </w:r>
      <w:r w:rsidRPr="002952D2">
        <w:rPr>
          <w:rFonts w:asciiTheme="minorHAnsi" w:hAnsiTheme="minorHAnsi" w:cs="Times New Roman"/>
          <w:bCs/>
          <w:sz w:val="22"/>
          <w:szCs w:val="22"/>
        </w:rPr>
        <w:tab/>
      </w:r>
      <w:r w:rsidR="00637D3D">
        <w:rPr>
          <w:rFonts w:asciiTheme="minorHAnsi" w:hAnsiTheme="minorHAnsi" w:cs="Times New Roman"/>
          <w:bCs/>
          <w:sz w:val="22"/>
          <w:szCs w:val="22"/>
        </w:rPr>
        <w:t xml:space="preserve">                                                                          </w:t>
      </w:r>
      <w:r w:rsidR="00637D3D" w:rsidRPr="002952D2">
        <w:rPr>
          <w:rFonts w:asciiTheme="minorHAnsi" w:hAnsiTheme="minorHAnsi" w:cs="Times New Roman"/>
          <w:bCs/>
          <w:sz w:val="22"/>
          <w:szCs w:val="22"/>
        </w:rPr>
        <w:t>Zamawiający</w:t>
      </w:r>
    </w:p>
    <w:p w14:paraId="0C07FB41" w14:textId="77777777" w:rsidR="009D4180" w:rsidRDefault="009D4180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5C60FB66" w14:textId="63A29DD9" w:rsidR="00637D3D" w:rsidRDefault="00637D3D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………………………..                                                                    …………………………………</w:t>
      </w:r>
    </w:p>
    <w:p w14:paraId="5A16FC70" w14:textId="77777777" w:rsidR="00056A74" w:rsidRDefault="00056A74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10D46145" w14:textId="77777777" w:rsidR="00056A74" w:rsidRDefault="00056A74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3EA44392" w14:textId="77777777" w:rsidR="00056A74" w:rsidRDefault="00056A74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3EC11806" w14:textId="77777777" w:rsidR="00056A74" w:rsidRDefault="00056A74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14E92564" w14:textId="77777777" w:rsidR="00AF68D5" w:rsidRDefault="00AF68D5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4F4C3928" w14:textId="77777777" w:rsidR="00AF68D5" w:rsidRDefault="00AF68D5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3A39867A" w14:textId="77777777" w:rsidR="00AF68D5" w:rsidRDefault="00AF68D5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4BE8D315" w14:textId="77777777" w:rsidR="00AF68D5" w:rsidRDefault="00AF68D5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3DF6A186" w14:textId="77777777" w:rsidR="00AF68D5" w:rsidRDefault="00AF68D5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399F63CD" w14:textId="77777777" w:rsidR="00AF68D5" w:rsidRDefault="00AF68D5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32C48C4F" w14:textId="77777777" w:rsidR="00AF68D5" w:rsidRDefault="00AF68D5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39478E90" w14:textId="77777777" w:rsidR="00AF68D5" w:rsidRDefault="00AF68D5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0934F851" w14:textId="77777777" w:rsidR="00AF68D5" w:rsidRDefault="00AF68D5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5026F246" w14:textId="77777777" w:rsidR="00AF68D5" w:rsidRDefault="00AF68D5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01293FC6" w14:textId="77777777" w:rsidR="00AF68D5" w:rsidRDefault="00AF68D5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26804854" w14:textId="77777777" w:rsidR="00AF68D5" w:rsidRDefault="00AF68D5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10C36BCF" w14:textId="77777777" w:rsidR="00056A74" w:rsidRDefault="00056A74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340B9E92" w14:textId="77777777" w:rsidR="00056A74" w:rsidRDefault="00056A74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3EDF4DC6" w14:textId="77777777" w:rsidR="00056A74" w:rsidRDefault="00056A74">
      <w:pPr>
        <w:spacing w:line="360" w:lineRule="auto"/>
        <w:ind w:firstLine="708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61C70D00" w14:textId="58373C73" w:rsidR="009D4180" w:rsidRDefault="007255AD" w:rsidP="009D4180">
      <w:pPr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2952D2">
        <w:rPr>
          <w:rFonts w:asciiTheme="minorHAnsi" w:hAnsiTheme="minorHAnsi" w:cs="Times New Roman"/>
          <w:b w:val="0"/>
          <w:i/>
          <w:color w:val="000000"/>
          <w:sz w:val="22"/>
          <w:szCs w:val="22"/>
        </w:rPr>
        <w:t xml:space="preserve">Załącznik nr 1 do Umowy: </w:t>
      </w:r>
      <w:r w:rsidRPr="002952D2">
        <w:rPr>
          <w:rFonts w:asciiTheme="minorHAnsi" w:hAnsiTheme="minorHAnsi" w:cs="Times New Roman"/>
          <w:b w:val="0"/>
          <w:sz w:val="22"/>
          <w:szCs w:val="22"/>
        </w:rPr>
        <w:t>Kosztorys ofertowy</w:t>
      </w:r>
      <w:r w:rsidR="00EF24C4">
        <w:rPr>
          <w:rFonts w:asciiTheme="minorHAnsi" w:hAnsiTheme="minorHAnsi" w:cs="Times New Roman"/>
          <w:b w:val="0"/>
          <w:sz w:val="22"/>
          <w:szCs w:val="22"/>
        </w:rPr>
        <w:t xml:space="preserve"> oraz szczegółowy </w:t>
      </w:r>
      <w:r w:rsidR="00056A74">
        <w:rPr>
          <w:rFonts w:asciiTheme="minorHAnsi" w:hAnsiTheme="minorHAnsi" w:cs="Times New Roman"/>
          <w:b w:val="0"/>
          <w:sz w:val="22"/>
          <w:szCs w:val="22"/>
        </w:rPr>
        <w:t>o</w:t>
      </w:r>
      <w:r w:rsidR="00EF24C4" w:rsidRPr="002952D2">
        <w:rPr>
          <w:rFonts w:asciiTheme="minorHAnsi" w:hAnsiTheme="minorHAnsi" w:cs="Times New Roman"/>
          <w:b w:val="0"/>
          <w:sz w:val="22"/>
          <w:szCs w:val="22"/>
        </w:rPr>
        <w:t>pis przedmiotu zamówienia</w:t>
      </w:r>
    </w:p>
    <w:p w14:paraId="53A1DBAF" w14:textId="77777777" w:rsidR="00665626" w:rsidRPr="002952D2" w:rsidRDefault="00665626" w:rsidP="00665626">
      <w:pPr>
        <w:suppressAutoHyphens w:val="0"/>
        <w:jc w:val="center"/>
        <w:rPr>
          <w:rFonts w:asciiTheme="minorHAnsi" w:eastAsia="Times New Roman" w:hAnsiTheme="minorHAnsi" w:cs="Times New Roman"/>
          <w:kern w:val="0"/>
          <w:sz w:val="22"/>
          <w:szCs w:val="22"/>
          <w:u w:val="single"/>
          <w:lang w:eastAsia="pl-PL"/>
        </w:rPr>
      </w:pPr>
    </w:p>
    <w:sectPr w:rsidR="00665626" w:rsidRPr="002952D2" w:rsidSect="00AF68D5">
      <w:footerReference w:type="default" r:id="rId8"/>
      <w:pgSz w:w="11906" w:h="16838"/>
      <w:pgMar w:top="993" w:right="1418" w:bottom="1418" w:left="1418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7C295" w14:textId="77777777" w:rsidR="00AA3ED5" w:rsidRDefault="00AA3ED5">
      <w:r>
        <w:separator/>
      </w:r>
    </w:p>
  </w:endnote>
  <w:endnote w:type="continuationSeparator" w:id="0">
    <w:p w14:paraId="0D878280" w14:textId="77777777" w:rsidR="00AA3ED5" w:rsidRDefault="00AA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026450"/>
      <w:docPartObj>
        <w:docPartGallery w:val="Page Numbers (Bottom of Page)"/>
        <w:docPartUnique/>
      </w:docPartObj>
    </w:sdtPr>
    <w:sdtEndPr/>
    <w:sdtContent>
      <w:p w14:paraId="04FBB375" w14:textId="3B4EED83" w:rsidR="00142125" w:rsidRDefault="001421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45E">
          <w:rPr>
            <w:noProof/>
          </w:rPr>
          <w:t>6</w:t>
        </w:r>
        <w:r>
          <w:fldChar w:fldCharType="end"/>
        </w:r>
      </w:p>
    </w:sdtContent>
  </w:sdt>
  <w:p w14:paraId="66CDEA2E" w14:textId="77777777" w:rsidR="00142125" w:rsidRDefault="001421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9F8F1" w14:textId="77777777" w:rsidR="00AA3ED5" w:rsidRDefault="00AA3ED5">
      <w:r>
        <w:separator/>
      </w:r>
    </w:p>
  </w:footnote>
  <w:footnote w:type="continuationSeparator" w:id="0">
    <w:p w14:paraId="7D3B3071" w14:textId="77777777" w:rsidR="00AA3ED5" w:rsidRDefault="00AA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66D7A"/>
    <w:multiLevelType w:val="multilevel"/>
    <w:tmpl w:val="421473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tabs>
          <w:tab w:val="num" w:pos="3435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573586"/>
    <w:multiLevelType w:val="multilevel"/>
    <w:tmpl w:val="2322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7D6A35"/>
    <w:multiLevelType w:val="multilevel"/>
    <w:tmpl w:val="5C26760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0" w:firstLine="0"/>
      </w:pPr>
      <w:rPr>
        <w:rFonts w:cs="Times New Roman"/>
        <w:b w:val="0"/>
        <w:sz w:val="22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5420A72"/>
    <w:multiLevelType w:val="multilevel"/>
    <w:tmpl w:val="ED8E0F5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607239"/>
    <w:multiLevelType w:val="multilevel"/>
    <w:tmpl w:val="9EFED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60424A"/>
    <w:multiLevelType w:val="multilevel"/>
    <w:tmpl w:val="818A22D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FD84111"/>
    <w:multiLevelType w:val="multilevel"/>
    <w:tmpl w:val="EE306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FD93214"/>
    <w:multiLevelType w:val="multilevel"/>
    <w:tmpl w:val="C862FD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cs="Times New Roman"/>
        <w:b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A295697"/>
    <w:multiLevelType w:val="hybridMultilevel"/>
    <w:tmpl w:val="78AA9DFC"/>
    <w:lvl w:ilvl="0" w:tplc="599A019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5C4919"/>
    <w:multiLevelType w:val="multilevel"/>
    <w:tmpl w:val="214CE2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A815A1F"/>
    <w:multiLevelType w:val="multilevel"/>
    <w:tmpl w:val="404CFC88"/>
    <w:styleLink w:val="WW8Num6"/>
    <w:lvl w:ilvl="0">
      <w:start w:val="1"/>
      <w:numFmt w:val="decimal"/>
      <w:lvlText w:val="%1."/>
      <w:lvlJc w:val="left"/>
      <w:pPr>
        <w:ind w:left="795" w:hanging="435"/>
      </w:pPr>
      <w:rPr>
        <w:rFonts w:eastAsia="Times New Roman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D1622"/>
    <w:multiLevelType w:val="multilevel"/>
    <w:tmpl w:val="4C76A0B0"/>
    <w:lvl w:ilvl="0">
      <w:start w:val="1"/>
      <w:numFmt w:val="lowerRoman"/>
      <w:lvlText w:val="%1."/>
      <w:lvlJc w:val="left"/>
      <w:pPr>
        <w:tabs>
          <w:tab w:val="num" w:pos="1500"/>
        </w:tabs>
        <w:ind w:left="1500" w:hanging="360"/>
      </w:pPr>
      <w:rPr>
        <w:rFonts w:asciiTheme="minorHAnsi" w:eastAsia="Courier New" w:hAnsiTheme="minorHAnsi" w:cs="Times New Roman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1952D9"/>
    <w:multiLevelType w:val="multilevel"/>
    <w:tmpl w:val="86002AEE"/>
    <w:lvl w:ilvl="0">
      <w:start w:val="4"/>
      <w:numFmt w:val="decimal"/>
      <w:lvlText w:val="%1."/>
      <w:lvlJc w:val="left"/>
      <w:pPr>
        <w:tabs>
          <w:tab w:val="num" w:pos="375"/>
        </w:tabs>
        <w:ind w:left="1440" w:hanging="360"/>
      </w:pPr>
      <w:rPr>
        <w:rFonts w:cs="Times New Roman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75"/>
        </w:tabs>
        <w:ind w:left="1440" w:hanging="360"/>
      </w:pPr>
      <w:rPr>
        <w:rFonts w:cs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3"/>
  </w:num>
  <w:num w:numId="8">
    <w:abstractNumId w:val="12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E4"/>
    <w:rsid w:val="00014AD7"/>
    <w:rsid w:val="00017561"/>
    <w:rsid w:val="00020689"/>
    <w:rsid w:val="00034C5F"/>
    <w:rsid w:val="00056A74"/>
    <w:rsid w:val="00064160"/>
    <w:rsid w:val="00074F43"/>
    <w:rsid w:val="00077A29"/>
    <w:rsid w:val="000B1B30"/>
    <w:rsid w:val="000D393C"/>
    <w:rsid w:val="000F29EB"/>
    <w:rsid w:val="000F5D45"/>
    <w:rsid w:val="0011009A"/>
    <w:rsid w:val="00142125"/>
    <w:rsid w:val="001A0D8D"/>
    <w:rsid w:val="001A356B"/>
    <w:rsid w:val="001B7043"/>
    <w:rsid w:val="001C7F10"/>
    <w:rsid w:val="001D4BD7"/>
    <w:rsid w:val="001E2130"/>
    <w:rsid w:val="0023788A"/>
    <w:rsid w:val="00250316"/>
    <w:rsid w:val="0025602A"/>
    <w:rsid w:val="002629A4"/>
    <w:rsid w:val="00274C73"/>
    <w:rsid w:val="002952D2"/>
    <w:rsid w:val="002D638A"/>
    <w:rsid w:val="003113B1"/>
    <w:rsid w:val="003125FB"/>
    <w:rsid w:val="0033385B"/>
    <w:rsid w:val="003512F4"/>
    <w:rsid w:val="0035526E"/>
    <w:rsid w:val="00361EC1"/>
    <w:rsid w:val="00374F57"/>
    <w:rsid w:val="003A6B4C"/>
    <w:rsid w:val="003F4B9D"/>
    <w:rsid w:val="004450AF"/>
    <w:rsid w:val="00445B9E"/>
    <w:rsid w:val="00453FD0"/>
    <w:rsid w:val="00464ACA"/>
    <w:rsid w:val="004771CF"/>
    <w:rsid w:val="004A59DE"/>
    <w:rsid w:val="004B045E"/>
    <w:rsid w:val="004C0D72"/>
    <w:rsid w:val="00544691"/>
    <w:rsid w:val="005658F3"/>
    <w:rsid w:val="00575521"/>
    <w:rsid w:val="00595DC5"/>
    <w:rsid w:val="005A6EB6"/>
    <w:rsid w:val="005C7B3A"/>
    <w:rsid w:val="005D5F4E"/>
    <w:rsid w:val="00622C0E"/>
    <w:rsid w:val="006276DA"/>
    <w:rsid w:val="00637D3D"/>
    <w:rsid w:val="0065017F"/>
    <w:rsid w:val="00665626"/>
    <w:rsid w:val="00671F3D"/>
    <w:rsid w:val="00687776"/>
    <w:rsid w:val="006A4F06"/>
    <w:rsid w:val="006D4EFC"/>
    <w:rsid w:val="00705516"/>
    <w:rsid w:val="00711836"/>
    <w:rsid w:val="007176EA"/>
    <w:rsid w:val="007255AD"/>
    <w:rsid w:val="00734062"/>
    <w:rsid w:val="00770060"/>
    <w:rsid w:val="007C0AE7"/>
    <w:rsid w:val="007E098F"/>
    <w:rsid w:val="007F74AA"/>
    <w:rsid w:val="00824127"/>
    <w:rsid w:val="008340CD"/>
    <w:rsid w:val="008454C9"/>
    <w:rsid w:val="008C6B6B"/>
    <w:rsid w:val="008D4B40"/>
    <w:rsid w:val="008F33FD"/>
    <w:rsid w:val="00900542"/>
    <w:rsid w:val="0091660F"/>
    <w:rsid w:val="00933597"/>
    <w:rsid w:val="00934991"/>
    <w:rsid w:val="00980454"/>
    <w:rsid w:val="00986A98"/>
    <w:rsid w:val="009D4180"/>
    <w:rsid w:val="009E5B17"/>
    <w:rsid w:val="009F740C"/>
    <w:rsid w:val="00A0784E"/>
    <w:rsid w:val="00A61716"/>
    <w:rsid w:val="00A64BE4"/>
    <w:rsid w:val="00A85D00"/>
    <w:rsid w:val="00A868F7"/>
    <w:rsid w:val="00AA3ED5"/>
    <w:rsid w:val="00AE0DD3"/>
    <w:rsid w:val="00AE3D00"/>
    <w:rsid w:val="00AE52D1"/>
    <w:rsid w:val="00AF31BD"/>
    <w:rsid w:val="00AF68D5"/>
    <w:rsid w:val="00B178BA"/>
    <w:rsid w:val="00B319A8"/>
    <w:rsid w:val="00B40AEE"/>
    <w:rsid w:val="00B545F8"/>
    <w:rsid w:val="00B77ED0"/>
    <w:rsid w:val="00BA33DF"/>
    <w:rsid w:val="00BA638F"/>
    <w:rsid w:val="00BD4859"/>
    <w:rsid w:val="00BD4DA2"/>
    <w:rsid w:val="00C12EB6"/>
    <w:rsid w:val="00C15667"/>
    <w:rsid w:val="00C27F2A"/>
    <w:rsid w:val="00C34E0B"/>
    <w:rsid w:val="00C56761"/>
    <w:rsid w:val="00C601EF"/>
    <w:rsid w:val="00CB71AE"/>
    <w:rsid w:val="00CC5755"/>
    <w:rsid w:val="00CE3083"/>
    <w:rsid w:val="00D003FD"/>
    <w:rsid w:val="00D360D5"/>
    <w:rsid w:val="00D60B06"/>
    <w:rsid w:val="00D74B72"/>
    <w:rsid w:val="00D933AC"/>
    <w:rsid w:val="00DA76DF"/>
    <w:rsid w:val="00DB6244"/>
    <w:rsid w:val="00E31F47"/>
    <w:rsid w:val="00E371C6"/>
    <w:rsid w:val="00E748F4"/>
    <w:rsid w:val="00E92DBE"/>
    <w:rsid w:val="00E9319B"/>
    <w:rsid w:val="00EA6681"/>
    <w:rsid w:val="00EF24C4"/>
    <w:rsid w:val="00EF2688"/>
    <w:rsid w:val="00F05002"/>
    <w:rsid w:val="00F24DB0"/>
    <w:rsid w:val="00F269E4"/>
    <w:rsid w:val="00F3042D"/>
    <w:rsid w:val="00F4263C"/>
    <w:rsid w:val="00F5676A"/>
    <w:rsid w:val="00F56C74"/>
    <w:rsid w:val="00F57C0A"/>
    <w:rsid w:val="00F6220D"/>
    <w:rsid w:val="00F62C76"/>
    <w:rsid w:val="00F83BB6"/>
    <w:rsid w:val="00FB63C4"/>
    <w:rsid w:val="00FC132C"/>
    <w:rsid w:val="00FC2D0A"/>
    <w:rsid w:val="00FE1B9B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7DA7"/>
  <w15:docId w15:val="{E4B47A79-7D23-441B-A348-FDEEAB44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ahoma" w:eastAsia="Courier New" w:hAnsi="Tahoma" w:cs="Tahoma"/>
      <w:b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</w:rPr>
  </w:style>
  <w:style w:type="character" w:customStyle="1" w:styleId="TekstpodstawowyZnak">
    <w:name w:val="Tekst podstawowy Znak"/>
    <w:basedOn w:val="Domylnaczcionkaakapitu"/>
    <w:qFormat/>
    <w:rPr>
      <w:rFonts w:ascii="Tahoma" w:hAnsi="Tahoma" w:cs="Tahoma"/>
      <w:b/>
      <w:sz w:val="20"/>
      <w:szCs w:val="20"/>
      <w:lang w:val="pl-PL" w:eastAsia="zh-CN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b/>
      <w:sz w:val="18"/>
      <w:szCs w:val="18"/>
      <w:lang w:val="pl-PL" w:eastAsia="zh-CN"/>
    </w:rPr>
  </w:style>
  <w:style w:type="character" w:customStyle="1" w:styleId="HTML-wstpniesformatowanyZnak">
    <w:name w:val="HTML - wstępnie sformatowany Znak"/>
    <w:basedOn w:val="Domylnaczcionkaakapitu"/>
    <w:qFormat/>
    <w:rPr>
      <w:rFonts w:ascii="Courier New" w:hAnsi="Courier New" w:cs="Courier New"/>
      <w:b/>
      <w:sz w:val="20"/>
      <w:szCs w:val="20"/>
      <w:lang w:val="pl-PL" w:eastAsia="zh-CN"/>
    </w:rPr>
  </w:style>
  <w:style w:type="character" w:customStyle="1" w:styleId="TekstprzypisudolnegoZnak">
    <w:name w:val="Tekst przypisu dolnego Znak"/>
    <w:basedOn w:val="Domylnaczcionkaakapitu"/>
    <w:qFormat/>
    <w:rPr>
      <w:rFonts w:ascii="Calibri" w:hAnsi="Calibri" w:cs="Times New Roman"/>
      <w:kern w:val="2"/>
      <w:lang w:val="pl-PL" w:eastAsia="zh-C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qFormat/>
    <w:rPr>
      <w:rFonts w:cs="Times New Roman"/>
      <w:vertAlign w:val="superscript"/>
    </w:rPr>
  </w:style>
  <w:style w:type="character" w:customStyle="1" w:styleId="PodtytuZnak">
    <w:name w:val="Podtytuł Znak"/>
    <w:basedOn w:val="Domylnaczcionkaakapitu"/>
    <w:qFormat/>
    <w:rPr>
      <w:rFonts w:ascii="Calibri Light" w:eastAsia="Times New Roman" w:hAnsi="Calibri Light" w:cs="Calibri Light"/>
      <w:b/>
      <w:sz w:val="24"/>
      <w:szCs w:val="24"/>
      <w:lang w:val="pl-PL" w:eastAsia="zh-CN"/>
    </w:rPr>
  </w:style>
  <w:style w:type="character" w:styleId="Odwoaniedokomentarza">
    <w:name w:val="annotation reference"/>
    <w:basedOn w:val="Domylnaczcionkaakapitu"/>
    <w:qFormat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qFormat/>
    <w:rPr>
      <w:rFonts w:ascii="Tahoma" w:hAnsi="Tahoma" w:cs="Times New Roman"/>
      <w:b/>
      <w:lang w:val="pl-PL" w:eastAsia="zh-CN"/>
    </w:rPr>
  </w:style>
  <w:style w:type="character" w:customStyle="1" w:styleId="TematkomentarzaZnak">
    <w:name w:val="Temat komentarza Znak"/>
    <w:basedOn w:val="TekstkomentarzaZnak"/>
    <w:qFormat/>
    <w:rPr>
      <w:rFonts w:ascii="Tahoma" w:hAnsi="Tahoma" w:cs="Times New Roman"/>
      <w:b/>
      <w:lang w:val="pl-PL" w:eastAsia="zh-CN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ascii="Times New Roman" w:hAnsi="Times New Roman" w:cs="Times New Roman"/>
      <w:b w:val="0"/>
      <w:sz w:val="22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 w:cs="Times New Roman"/>
      <w:b w:val="0"/>
      <w:sz w:val="22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ascii="Times New Roman" w:hAnsi="Times New Roman" w:cs="Times New Roman"/>
      <w:b w:val="0"/>
      <w:sz w:val="22"/>
    </w:rPr>
  </w:style>
  <w:style w:type="character" w:customStyle="1" w:styleId="ListLabel32">
    <w:name w:val="ListLabel 32"/>
    <w:qFormat/>
    <w:rPr>
      <w:rFonts w:ascii="Times New Roman" w:hAnsi="Times New Roman" w:cs="Times New Roman"/>
      <w:b w:val="0"/>
      <w:sz w:val="22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b w:val="0"/>
      <w:sz w:val="22"/>
    </w:rPr>
  </w:style>
  <w:style w:type="character" w:customStyle="1" w:styleId="ListLabel39">
    <w:name w:val="ListLabel 39"/>
    <w:qFormat/>
    <w:rPr>
      <w:rFonts w:ascii="Times New Roman" w:eastAsia="Times New Roman" w:hAnsi="Times New Roman" w:cs="Times New Roman"/>
      <w:b w:val="0"/>
      <w:sz w:val="22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ascii="Times New Roman" w:hAnsi="Times New Roman" w:cs="Times New Roman"/>
      <w:b/>
      <w:sz w:val="22"/>
    </w:rPr>
  </w:style>
  <w:style w:type="character" w:customStyle="1" w:styleId="ListLabel49">
    <w:name w:val="ListLabel 49"/>
    <w:qFormat/>
    <w:rPr>
      <w:rFonts w:ascii="Times New Roman" w:hAnsi="Times New Roman" w:cs="Times New Roman"/>
      <w:b w:val="0"/>
      <w:sz w:val="22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ascii="Times New Roman" w:hAnsi="Times New Roman" w:cs="Times New Roman"/>
      <w:sz w:val="22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ascii="Times New Roman" w:hAnsi="Times New Roman" w:cs="Times New Roman"/>
      <w:b w:val="0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67">
    <w:name w:val="ListLabel 67"/>
    <w:qFormat/>
    <w:rPr>
      <w:rFonts w:cs="Times New Roman"/>
      <w:b w:val="0"/>
      <w:sz w:val="22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  <w:b/>
      <w:sz w:val="22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  <w:b w:val="0"/>
      <w:sz w:val="22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  <w:b w:val="0"/>
      <w:sz w:val="22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  <w:b w:val="0"/>
      <w:sz w:val="22"/>
    </w:rPr>
  </w:style>
  <w:style w:type="character" w:customStyle="1" w:styleId="ListLabel98">
    <w:name w:val="ListLabel 98"/>
    <w:qFormat/>
    <w:rPr>
      <w:rFonts w:cs="Times New Roman"/>
      <w:b w:val="0"/>
      <w:sz w:val="22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  <w:b w:val="0"/>
      <w:sz w:val="22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eastAsia="Times New Roman" w:cs="Times New Roman"/>
      <w:b w:val="0"/>
      <w:sz w:val="22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  <w:b/>
      <w:sz w:val="22"/>
    </w:rPr>
  </w:style>
  <w:style w:type="character" w:customStyle="1" w:styleId="ListLabel123">
    <w:name w:val="ListLabel 123"/>
    <w:qFormat/>
    <w:rPr>
      <w:rFonts w:cs="Times New Roman"/>
      <w:b w:val="0"/>
      <w:sz w:val="22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  <w:sz w:val="22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  <w:b w:val="0"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jc w:val="both"/>
    </w:pPr>
    <w:rPr>
      <w:rFonts w:ascii="Arial" w:hAnsi="Arial" w:cs="Arial"/>
      <w:color w:val="000000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Pr>
      <w:rFonts w:cs="Mangal"/>
    </w:rPr>
  </w:style>
  <w:style w:type="paragraph" w:customStyle="1" w:styleId="DocumentMap">
    <w:name w:val="DocumentMap"/>
    <w:qFormat/>
    <w:pPr>
      <w:spacing w:after="160" w:line="254" w:lineRule="auto"/>
    </w:pPr>
    <w:rPr>
      <w:rFonts w:ascii="Times New Roman" w:eastAsia="Courier New" w:hAnsi="Times New Roman" w:cs="Times New Roman"/>
      <w:sz w:val="22"/>
      <w:szCs w:val="22"/>
      <w:lang w:eastAsia="pl-PL" w:bidi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kstpodstawowy21">
    <w:name w:val="Tekst podstawowy 21"/>
    <w:basedOn w:val="Normalny"/>
    <w:qFormat/>
    <w:pPr>
      <w:shd w:val="clear" w:color="auto" w:fill="FFFFFF"/>
    </w:pPr>
    <w:rPr>
      <w:rFonts w:ascii="Arial" w:hAnsi="Arial" w:cs="Arial"/>
      <w:color w:val="000000"/>
      <w:sz w:val="22"/>
      <w:szCs w:val="22"/>
    </w:rPr>
  </w:style>
  <w:style w:type="paragraph" w:styleId="Tekstdymka">
    <w:name w:val="Balloon Text"/>
    <w:basedOn w:val="Normalny"/>
    <w:qFormat/>
    <w:rPr>
      <w:sz w:val="16"/>
      <w:szCs w:val="16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kapitzlist">
    <w:name w:val="List Paragraph"/>
    <w:basedOn w:val="Normalny"/>
    <w:qFormat/>
    <w:pPr>
      <w:ind w:left="720"/>
      <w:contextualSpacing/>
      <w:jc w:val="both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qFormat/>
    <w:pPr>
      <w:jc w:val="both"/>
      <w:textAlignment w:val="baseline"/>
    </w:pPr>
    <w:rPr>
      <w:rFonts w:cs="Times New Roman"/>
      <w:sz w:val="24"/>
    </w:rPr>
  </w:style>
  <w:style w:type="paragraph" w:styleId="Tekstprzypisudolnego">
    <w:name w:val="footnote text"/>
    <w:basedOn w:val="Normalny"/>
    <w:rPr>
      <w:rFonts w:ascii="Calibri" w:hAnsi="Calibri" w:cs="Times New Roman"/>
    </w:rPr>
  </w:style>
  <w:style w:type="paragraph" w:customStyle="1" w:styleId="Znak3Znak">
    <w:name w:val="Znak3 Znak"/>
    <w:basedOn w:val="Normalny"/>
    <w:qFormat/>
    <w:rPr>
      <w:rFonts w:cs="Times New Roman"/>
      <w:sz w:val="24"/>
      <w:szCs w:val="24"/>
      <w:lang w:eastAsia="pl-PL"/>
    </w:rPr>
  </w:style>
  <w:style w:type="paragraph" w:customStyle="1" w:styleId="StandardowyStandardowy1">
    <w:name w:val="Standardowy.Standardowy1"/>
    <w:qFormat/>
    <w:pPr>
      <w:spacing w:line="360" w:lineRule="atLeast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Nagwek2">
    <w:name w:val="Nagłówek2"/>
    <w:basedOn w:val="Normalny"/>
    <w:qFormat/>
    <w:pPr>
      <w:spacing w:line="360" w:lineRule="atLeast"/>
      <w:jc w:val="center"/>
    </w:pPr>
    <w:rPr>
      <w:rFonts w:cs="Times New Roman"/>
      <w:sz w:val="28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qFormat/>
    <w:rPr>
      <w:bCs/>
    </w:rPr>
  </w:style>
  <w:style w:type="paragraph" w:customStyle="1" w:styleId="Standard">
    <w:name w:val="Standard"/>
    <w:rsid w:val="00A868F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numbering" w:customStyle="1" w:styleId="WW8Num6">
    <w:name w:val="WW8Num6"/>
    <w:basedOn w:val="Bezlisty"/>
    <w:rsid w:val="00A868F7"/>
    <w:pPr>
      <w:numPr>
        <w:numId w:val="12"/>
      </w:numPr>
    </w:pPr>
  </w:style>
  <w:style w:type="paragraph" w:styleId="Stopka">
    <w:name w:val="footer"/>
    <w:basedOn w:val="Normalny"/>
    <w:link w:val="StopkaZnak"/>
    <w:uiPriority w:val="99"/>
    <w:unhideWhenUsed/>
    <w:rsid w:val="001421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125"/>
    <w:rPr>
      <w:rFonts w:ascii="Tahoma" w:eastAsia="Courier New" w:hAnsi="Tahoma" w:cs="Tahoma"/>
      <w:b/>
      <w:sz w:val="20"/>
      <w:szCs w:val="20"/>
      <w:lang w:bidi="ar-SA"/>
    </w:rPr>
  </w:style>
  <w:style w:type="character" w:customStyle="1" w:styleId="fontstyle01">
    <w:name w:val="fontstyle01"/>
    <w:rsid w:val="001D4BD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AD8A9-8B7D-47E5-9698-DFF4FDEA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1965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………………………</vt:lpstr>
    </vt:vector>
  </TitlesOfParts>
  <Company/>
  <LinksUpToDate>false</LinksUpToDate>
  <CharactersWithSpaces>13734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………………………</dc:title>
  <dc:subject/>
  <dc:description/>
  <cp:lastModifiedBy>bbator</cp:lastModifiedBy>
  <cp:revision>21</cp:revision>
  <cp:lastPrinted>2024-03-14T10:40:00Z</cp:lastPrinted>
  <dcterms:created xsi:type="dcterms:W3CDTF">2024-03-14T10:35:00Z</dcterms:created>
  <dcterms:modified xsi:type="dcterms:W3CDTF">2024-05-14T09:20:00Z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Agnieszka Wąsiewicz</vt:lpwstr>
  </property>
</Properties>
</file>