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BC7" w:rsidRPr="00D47F42" w:rsidRDefault="0027792A" w:rsidP="00AC2BC7">
      <w:pPr>
        <w:jc w:val="center"/>
        <w:rPr>
          <w:b/>
        </w:rPr>
      </w:pPr>
      <w:r>
        <w:rPr>
          <w:b/>
        </w:rPr>
        <w:t xml:space="preserve">UMOWA </w:t>
      </w:r>
      <w:r w:rsidR="002C37F0">
        <w:rPr>
          <w:b/>
        </w:rPr>
        <w:t xml:space="preserve">NR </w:t>
      </w:r>
      <w:r w:rsidR="00AC2BC7">
        <w:rPr>
          <w:b/>
        </w:rPr>
        <w:t>......... PROJEKT</w:t>
      </w:r>
    </w:p>
    <w:p w:rsidR="00AC2BC7" w:rsidRPr="00D47F42" w:rsidRDefault="00AC2BC7" w:rsidP="00AC2BC7">
      <w:pPr>
        <w:jc w:val="center"/>
        <w:rPr>
          <w:b/>
        </w:rPr>
      </w:pPr>
    </w:p>
    <w:p w:rsidR="00AC2BC7" w:rsidRPr="00D47F42" w:rsidRDefault="0027792A" w:rsidP="00AC2BC7">
      <w:pPr>
        <w:jc w:val="both"/>
      </w:pPr>
      <w:r>
        <w:t xml:space="preserve">zawarta </w:t>
      </w:r>
      <w:r w:rsidR="00C95029">
        <w:t xml:space="preserve">w Ustce </w:t>
      </w:r>
      <w:r>
        <w:t xml:space="preserve">w dniu </w:t>
      </w:r>
      <w:r w:rsidR="00AC2BC7" w:rsidRPr="00D47F42">
        <w:t>..................................... pomiędzy</w:t>
      </w:r>
      <w:r w:rsidR="00C95029">
        <w:t xml:space="preserve"> </w:t>
      </w:r>
      <w:r w:rsidR="0082597B">
        <w:rPr>
          <w:b/>
        </w:rPr>
        <w:t xml:space="preserve">Skarbem Państwa - </w:t>
      </w:r>
      <w:r w:rsidR="00AC2BC7" w:rsidRPr="00D47F42">
        <w:rPr>
          <w:b/>
        </w:rPr>
        <w:t xml:space="preserve">6 Wojskowym Oddziałem Gospodarczym, </w:t>
      </w:r>
      <w:r w:rsidR="00C95029">
        <w:rPr>
          <w:b/>
        </w:rPr>
        <w:t>7</w:t>
      </w:r>
      <w:r w:rsidR="00AC2BC7" w:rsidRPr="00D47F42">
        <w:rPr>
          <w:b/>
        </w:rPr>
        <w:t>6 - 271 Ustka, L</w:t>
      </w:r>
      <w:r w:rsidR="00954586">
        <w:rPr>
          <w:b/>
        </w:rPr>
        <w:t xml:space="preserve">ędowo </w:t>
      </w:r>
      <w:r w:rsidR="00AC2BC7">
        <w:rPr>
          <w:b/>
        </w:rPr>
        <w:t>– Osiedle 1 N,</w:t>
      </w:r>
      <w:r w:rsidR="00AC2BC7" w:rsidRPr="00D47F42">
        <w:rPr>
          <w:b/>
        </w:rPr>
        <w:t xml:space="preserve"> </w:t>
      </w:r>
      <w:r w:rsidR="00EC3E38">
        <w:t>NIP 839–30–43–</w:t>
      </w:r>
      <w:r w:rsidR="00AC2BC7" w:rsidRPr="00D47F42">
        <w:t>908</w:t>
      </w:r>
      <w:r w:rsidR="00645C9F">
        <w:t xml:space="preserve">, </w:t>
      </w:r>
      <w:r w:rsidR="00AC2BC7" w:rsidRPr="00D47F42">
        <w:t>reprezentowanym przez :</w:t>
      </w:r>
    </w:p>
    <w:p w:rsidR="00AC2BC7" w:rsidRPr="00D47F42" w:rsidRDefault="00AC2BC7" w:rsidP="00AC2BC7">
      <w:pPr>
        <w:jc w:val="both"/>
      </w:pPr>
    </w:p>
    <w:p w:rsidR="00AC2BC7" w:rsidRDefault="00AC2BC7" w:rsidP="00AC2BC7">
      <w:pPr>
        <w:jc w:val="both"/>
      </w:pPr>
      <w:r w:rsidRPr="00D47F42">
        <w:t>Komendant</w:t>
      </w:r>
      <w:r w:rsidR="00645C9F">
        <w:t>a</w:t>
      </w:r>
      <w:r w:rsidRPr="00D47F42">
        <w:t xml:space="preserve"> </w:t>
      </w:r>
      <w:r w:rsidRPr="00D47F42">
        <w:tab/>
      </w:r>
      <w:r w:rsidRPr="00D47F42">
        <w:tab/>
      </w:r>
      <w:r w:rsidRPr="00D47F42">
        <w:tab/>
      </w:r>
      <w:r w:rsidRPr="00D47F42">
        <w:tab/>
        <w:t xml:space="preserve">- </w:t>
      </w:r>
      <w:r w:rsidRPr="00D47F42">
        <w:tab/>
        <w:t xml:space="preserve"> ……………………………….</w:t>
      </w:r>
    </w:p>
    <w:p w:rsidR="00645C9F" w:rsidRDefault="00645C9F" w:rsidP="00AC2BC7">
      <w:pPr>
        <w:jc w:val="both"/>
      </w:pPr>
    </w:p>
    <w:p w:rsidR="00645C9F" w:rsidRPr="00D47F42" w:rsidRDefault="00645C9F" w:rsidP="00645C9F">
      <w:pPr>
        <w:jc w:val="both"/>
      </w:pPr>
      <w:r w:rsidRPr="00D47F42">
        <w:t xml:space="preserve">zwanym </w:t>
      </w:r>
      <w:r w:rsidR="00C95029">
        <w:t xml:space="preserve">w dalszej </w:t>
      </w:r>
      <w:r w:rsidR="00F21648">
        <w:t>treści</w:t>
      </w:r>
      <w:r w:rsidR="00C95029">
        <w:t xml:space="preserve"> umowy </w:t>
      </w:r>
      <w:r w:rsidRPr="00D47F42">
        <w:t>„</w:t>
      </w:r>
      <w:r w:rsidRPr="00F73514">
        <w:rPr>
          <w:b/>
        </w:rPr>
        <w:t>Zamawiającym</w:t>
      </w:r>
      <w:r w:rsidRPr="00D47F42">
        <w:t>”</w:t>
      </w:r>
      <w:r w:rsidR="00C95029">
        <w:t>,</w:t>
      </w:r>
    </w:p>
    <w:p w:rsidR="00AC2BC7" w:rsidRPr="00D47F42" w:rsidRDefault="00AC2BC7" w:rsidP="00AC2BC7">
      <w:pPr>
        <w:jc w:val="both"/>
      </w:pPr>
    </w:p>
    <w:p w:rsidR="00AC2BC7" w:rsidRDefault="00AC2BC7" w:rsidP="00AC2BC7">
      <w:pPr>
        <w:jc w:val="center"/>
      </w:pPr>
      <w:r w:rsidRPr="00D47F42">
        <w:t>a</w:t>
      </w:r>
    </w:p>
    <w:p w:rsidR="008A32E9" w:rsidRPr="00D47F42" w:rsidRDefault="008A32E9" w:rsidP="00AC2BC7">
      <w:pPr>
        <w:jc w:val="center"/>
      </w:pPr>
    </w:p>
    <w:p w:rsidR="00AC2BC7" w:rsidRPr="00A3121E" w:rsidRDefault="00AC2BC7" w:rsidP="00AC2BC7">
      <w:pPr>
        <w:jc w:val="both"/>
      </w:pPr>
      <w:r w:rsidRPr="00D47F42">
        <w:t>…………………………………………………</w:t>
      </w:r>
      <w:r w:rsidR="00F21648">
        <w:t xml:space="preserve"> zamieszkałym w ………………… przy </w:t>
      </w:r>
      <w:r w:rsidR="00F21648">
        <w:br/>
        <w:t>ul. …………….</w:t>
      </w:r>
      <w:r w:rsidR="008A32E9">
        <w:rPr>
          <w:i/>
        </w:rPr>
        <w:t>nr kodu i nazwa miejscowości</w:t>
      </w:r>
      <w:r w:rsidR="00F21648">
        <w:t xml:space="preserve">, nr PESEL ……………, wykonującym </w:t>
      </w:r>
      <w:r w:rsidR="00F21648">
        <w:br/>
        <w:t xml:space="preserve">w ………………… przy ul. ……………., </w:t>
      </w:r>
      <w:r w:rsidR="00F21648">
        <w:rPr>
          <w:i/>
        </w:rPr>
        <w:t xml:space="preserve">nr kodu i nazwa miejscowości </w:t>
      </w:r>
      <w:r w:rsidR="00F21648">
        <w:t>działalność gospodarczą pod firmą …………………………………………….. wpisaną do Centralnej Ewidencji i Informacji o Działalności Gospodarczej zgodnie z danymi dostępnymi w CEIDG we</w:t>
      </w:r>
      <w:r w:rsidR="008A32E9">
        <w:t>dług stanu na dzień …………….. 2024</w:t>
      </w:r>
      <w:r w:rsidR="00F21648">
        <w:t xml:space="preserve"> roku, NIP: ……………………</w:t>
      </w:r>
    </w:p>
    <w:p w:rsidR="00AC2BC7" w:rsidRDefault="00AC2BC7" w:rsidP="00AC2BC7">
      <w:pPr>
        <w:jc w:val="both"/>
      </w:pPr>
      <w:r w:rsidRPr="00D47F42">
        <w:t>reprezentowanym przez:</w:t>
      </w:r>
    </w:p>
    <w:p w:rsidR="00A3121E" w:rsidRPr="00D47F42" w:rsidRDefault="00A3121E" w:rsidP="00AC2BC7">
      <w:pPr>
        <w:jc w:val="both"/>
      </w:pPr>
    </w:p>
    <w:p w:rsidR="00AC2BC7" w:rsidRDefault="00AC2BC7" w:rsidP="00AC2BC7">
      <w:pPr>
        <w:jc w:val="both"/>
      </w:pPr>
      <w:r w:rsidRPr="00D47F42">
        <w:t>………………………………………………..</w:t>
      </w:r>
    </w:p>
    <w:p w:rsidR="00645C9F" w:rsidRPr="00D47F42" w:rsidRDefault="00645C9F" w:rsidP="00AC2BC7">
      <w:pPr>
        <w:jc w:val="both"/>
      </w:pPr>
    </w:p>
    <w:p w:rsidR="00645C9F" w:rsidRDefault="00645C9F" w:rsidP="00645C9F">
      <w:pPr>
        <w:jc w:val="both"/>
        <w:rPr>
          <w:b/>
        </w:rPr>
      </w:pPr>
      <w:r w:rsidRPr="00D47F42">
        <w:t xml:space="preserve">zwanym </w:t>
      </w:r>
      <w:r w:rsidR="00F21648">
        <w:t xml:space="preserve">w </w:t>
      </w:r>
      <w:r w:rsidRPr="00D47F42">
        <w:t>dal</w:t>
      </w:r>
      <w:r w:rsidR="00F21648">
        <w:t xml:space="preserve">szej </w:t>
      </w:r>
      <w:r w:rsidRPr="00D47F42">
        <w:t>treści umowy</w:t>
      </w:r>
      <w:r w:rsidRPr="00D47F42">
        <w:rPr>
          <w:b/>
        </w:rPr>
        <w:t xml:space="preserve"> </w:t>
      </w:r>
      <w:r w:rsidRPr="00D47F42">
        <w:t>„</w:t>
      </w:r>
      <w:r w:rsidRPr="00F73514">
        <w:rPr>
          <w:b/>
        </w:rPr>
        <w:t>Wykonawcą</w:t>
      </w:r>
      <w:r w:rsidRPr="00D47F42">
        <w:t>”</w:t>
      </w:r>
      <w:r w:rsidRPr="00D47F42">
        <w:rPr>
          <w:b/>
        </w:rPr>
        <w:t xml:space="preserve"> </w:t>
      </w:r>
    </w:p>
    <w:p w:rsidR="00645C9F" w:rsidRDefault="00645C9F" w:rsidP="00645C9F">
      <w:pPr>
        <w:jc w:val="both"/>
        <w:rPr>
          <w:b/>
        </w:rPr>
      </w:pPr>
    </w:p>
    <w:p w:rsidR="00645C9F" w:rsidRPr="001055D9" w:rsidRDefault="00645C9F" w:rsidP="00645C9F">
      <w:pPr>
        <w:jc w:val="both"/>
        <w:rPr>
          <w:b/>
        </w:rPr>
      </w:pPr>
      <w:r w:rsidRPr="001055D9">
        <w:rPr>
          <w:b/>
        </w:rPr>
        <w:t>przy kontrasygnacie:</w:t>
      </w:r>
    </w:p>
    <w:p w:rsidR="00645C9F" w:rsidRDefault="00645C9F" w:rsidP="00645C9F">
      <w:pPr>
        <w:jc w:val="both"/>
      </w:pPr>
    </w:p>
    <w:p w:rsidR="00645C9F" w:rsidRDefault="00645C9F" w:rsidP="00AC2BC7">
      <w:pPr>
        <w:jc w:val="both"/>
      </w:pPr>
      <w:r>
        <w:t>Głównego Księgowego</w:t>
      </w:r>
      <w:r w:rsidR="008A32E9">
        <w:t xml:space="preserve"> – Szefa Finansów</w:t>
      </w:r>
      <w:r>
        <w:t xml:space="preserve"> 6 Wojskowego Oddziału Gospodarc</w:t>
      </w:r>
      <w:r w:rsidR="008A32E9">
        <w:t>zego – mjr Piotra Sieredzińskiego</w:t>
      </w:r>
    </w:p>
    <w:p w:rsidR="00890F6F" w:rsidRPr="00D47F42" w:rsidRDefault="00890F6F" w:rsidP="00AC2BC7">
      <w:pPr>
        <w:jc w:val="both"/>
      </w:pPr>
    </w:p>
    <w:p w:rsidR="00AC2BC7" w:rsidRPr="00D47F42" w:rsidRDefault="00AC2BC7" w:rsidP="00C74AC6">
      <w:pPr>
        <w:spacing w:after="120"/>
        <w:jc w:val="center"/>
      </w:pPr>
      <w:r w:rsidRPr="00D47F42">
        <w:sym w:font="Times New Roman" w:char="00A7"/>
      </w:r>
      <w:r w:rsidRPr="00D47F42">
        <w:t xml:space="preserve"> 1</w:t>
      </w:r>
    </w:p>
    <w:p w:rsidR="008D7A37" w:rsidRPr="0082393D" w:rsidRDefault="00AC2BC7" w:rsidP="0082393D">
      <w:pPr>
        <w:numPr>
          <w:ilvl w:val="0"/>
          <w:numId w:val="19"/>
        </w:numPr>
        <w:spacing w:after="120"/>
        <w:jc w:val="both"/>
        <w:rPr>
          <w:b/>
        </w:rPr>
      </w:pPr>
      <w:r w:rsidRPr="00D47F42">
        <w:t xml:space="preserve">W wyniku przeprowadzonego postępowania o zamówienie publiczne w trybie </w:t>
      </w:r>
      <w:r w:rsidR="0058361A">
        <w:t>podstawowym bez negocjacji</w:t>
      </w:r>
      <w:r w:rsidRPr="00D47F42">
        <w:t xml:space="preserve"> </w:t>
      </w:r>
      <w:r w:rsidR="00D46DF2" w:rsidRPr="007C44A8">
        <w:t xml:space="preserve">na podstawie art. 275 </w:t>
      </w:r>
      <w:r w:rsidR="00F21648">
        <w:t>pkt.</w:t>
      </w:r>
      <w:r w:rsidR="00D46DF2" w:rsidRPr="007C44A8">
        <w:t xml:space="preserve"> 1</w:t>
      </w:r>
      <w:r w:rsidR="00EE39D4">
        <w:t>)</w:t>
      </w:r>
      <w:r w:rsidR="00D46DF2" w:rsidRPr="007C44A8">
        <w:t xml:space="preserve"> ustawy z dnia </w:t>
      </w:r>
      <w:r w:rsidR="00D46DF2" w:rsidRPr="007C44A8">
        <w:br/>
        <w:t>11 września 2019 r. Prawo zamówień publicznych</w:t>
      </w:r>
      <w:r w:rsidR="00D46DF2">
        <w:rPr>
          <w:rStyle w:val="Odwoanieprzypisudolnego"/>
        </w:rPr>
        <w:footnoteReference w:id="1"/>
      </w:r>
      <w:r w:rsidR="00D46DF2">
        <w:rPr>
          <w:color w:val="FF0000"/>
        </w:rPr>
        <w:t xml:space="preserve"> </w:t>
      </w:r>
      <w:r w:rsidRPr="00D46DF2">
        <w:rPr>
          <w:b/>
        </w:rPr>
        <w:t xml:space="preserve">Zamawiający </w:t>
      </w:r>
      <w:r w:rsidRPr="00A91D85">
        <w:t>zleca</w:t>
      </w:r>
      <w:r w:rsidR="00EC52A9">
        <w:t>,</w:t>
      </w:r>
      <w:r w:rsidRPr="00D47F42">
        <w:t xml:space="preserve"> a </w:t>
      </w:r>
      <w:r w:rsidRPr="00D46DF2">
        <w:rPr>
          <w:b/>
        </w:rPr>
        <w:t>W</w:t>
      </w:r>
      <w:r w:rsidR="00E73D18" w:rsidRPr="00D46DF2">
        <w:rPr>
          <w:b/>
        </w:rPr>
        <w:t>ykonawca</w:t>
      </w:r>
      <w:r w:rsidR="0082393D">
        <w:rPr>
          <w:b/>
        </w:rPr>
        <w:t xml:space="preserve"> </w:t>
      </w:r>
      <w:r w:rsidR="00E73D18">
        <w:t>przyjmuje do wykonania</w:t>
      </w:r>
      <w:r w:rsidR="00E567EC">
        <w:t xml:space="preserve"> </w:t>
      </w:r>
      <w:r w:rsidR="00BF0EA5">
        <w:rPr>
          <w:b/>
        </w:rPr>
        <w:t xml:space="preserve">zmianę umiejscowienia krat w 6 otworach okiennych </w:t>
      </w:r>
      <w:r w:rsidR="00BF0EA5">
        <w:rPr>
          <w:b/>
        </w:rPr>
        <w:br/>
        <w:t>w budynku nr 38 w kompleksie wojskowym m. Chojnice.</w:t>
      </w:r>
    </w:p>
    <w:p w:rsidR="00AC2BC7" w:rsidRDefault="00A91D85" w:rsidP="00146462">
      <w:pPr>
        <w:numPr>
          <w:ilvl w:val="0"/>
          <w:numId w:val="19"/>
        </w:numPr>
        <w:jc w:val="both"/>
      </w:pPr>
      <w:r>
        <w:t>Szczegółowy zakres robót</w:t>
      </w:r>
      <w:r w:rsidR="00D56B07">
        <w:t xml:space="preserve"> ok</w:t>
      </w:r>
      <w:r w:rsidR="00BF0EA5">
        <w:t>reśla przedmiar robót</w:t>
      </w:r>
      <w:r w:rsidR="009C324C">
        <w:t xml:space="preserve"> (zał. nr …)</w:t>
      </w:r>
      <w:r w:rsidR="00AC2BC7" w:rsidRPr="00D47F42">
        <w:t>, któ</w:t>
      </w:r>
      <w:r w:rsidR="001743D7">
        <w:t>ry wraz</w:t>
      </w:r>
      <w:r w:rsidR="00BF0EA5">
        <w:t xml:space="preserve"> </w:t>
      </w:r>
      <w:r w:rsidR="00F26D66">
        <w:t xml:space="preserve">z </w:t>
      </w:r>
      <w:r w:rsidR="00554656">
        <w:t xml:space="preserve">kalkulacją (zał. nr …..) i </w:t>
      </w:r>
      <w:r w:rsidR="00F26D66">
        <w:t>specyfikacją techn</w:t>
      </w:r>
      <w:r>
        <w:t>iczną wykonania i odbioru robót budowlanych</w:t>
      </w:r>
      <w:r w:rsidR="00D56B07">
        <w:t xml:space="preserve"> (zał. nr</w:t>
      </w:r>
      <w:r w:rsidR="00F26D66">
        <w:t xml:space="preserve"> …..) </w:t>
      </w:r>
      <w:r w:rsidR="0084605C">
        <w:t>stanowi</w:t>
      </w:r>
      <w:r w:rsidR="00786A38">
        <w:t>ą</w:t>
      </w:r>
      <w:r w:rsidR="00AC2BC7" w:rsidRPr="00D47F42">
        <w:t xml:space="preserve"> integralną część umowy.</w:t>
      </w:r>
    </w:p>
    <w:p w:rsidR="00BA48D5" w:rsidRPr="00D47F42" w:rsidRDefault="00BA48D5" w:rsidP="00146462">
      <w:pPr>
        <w:ind w:left="294"/>
        <w:jc w:val="both"/>
      </w:pPr>
    </w:p>
    <w:p w:rsidR="00AC2BC7" w:rsidRPr="00D47F42" w:rsidRDefault="00AC2BC7" w:rsidP="00146462">
      <w:pPr>
        <w:spacing w:after="120"/>
        <w:jc w:val="center"/>
      </w:pPr>
      <w:r w:rsidRPr="00D47F42">
        <w:t>§ 2</w:t>
      </w:r>
    </w:p>
    <w:p w:rsidR="00AC2BC7" w:rsidRPr="00D47F42" w:rsidRDefault="00D56B07" w:rsidP="00146462">
      <w:pPr>
        <w:numPr>
          <w:ilvl w:val="0"/>
          <w:numId w:val="5"/>
        </w:numPr>
        <w:ind w:left="284" w:hanging="284"/>
        <w:jc w:val="both"/>
      </w:pPr>
      <w:r>
        <w:t>Termin rozpoczęc</w:t>
      </w:r>
      <w:r w:rsidR="00A91D85">
        <w:t>ia robót</w:t>
      </w:r>
      <w:r w:rsidR="00F26D66">
        <w:t xml:space="preserve"> – od dnia p</w:t>
      </w:r>
      <w:r w:rsidR="00A91D85">
        <w:t>rzekazania/przyjęcia terenu budowy.</w:t>
      </w:r>
    </w:p>
    <w:p w:rsidR="00AC2BC7" w:rsidRPr="00972E5B" w:rsidRDefault="00AC2BC7" w:rsidP="00146462">
      <w:pPr>
        <w:pStyle w:val="Akapitzlist"/>
        <w:spacing w:after="120"/>
        <w:ind w:left="294"/>
        <w:jc w:val="both"/>
        <w:rPr>
          <w:b/>
        </w:rPr>
      </w:pPr>
      <w:r w:rsidRPr="00D47F42">
        <w:t>Termin zakończ</w:t>
      </w:r>
      <w:r w:rsidR="00A91D85">
        <w:t>enia robót</w:t>
      </w:r>
      <w:r w:rsidR="00972E5B">
        <w:t xml:space="preserve"> – </w:t>
      </w:r>
      <w:r w:rsidR="0082393D">
        <w:rPr>
          <w:b/>
        </w:rPr>
        <w:t>…… dni roboczych (od poniedziałku do piątku) od dnia p</w:t>
      </w:r>
      <w:r w:rsidR="00A91D85">
        <w:rPr>
          <w:b/>
        </w:rPr>
        <w:t>rzekazania/przyjęcia terenu budowy</w:t>
      </w:r>
      <w:r w:rsidR="00C95A93">
        <w:rPr>
          <w:b/>
        </w:rPr>
        <w:t xml:space="preserve"> (jednak nie dłużej niż do dnia 29.11.2024 r.)</w:t>
      </w:r>
      <w:r w:rsidR="00A91D85">
        <w:rPr>
          <w:b/>
        </w:rPr>
        <w:t>.</w:t>
      </w:r>
    </w:p>
    <w:p w:rsidR="00AC2BC7" w:rsidRDefault="00263432" w:rsidP="00146462">
      <w:pPr>
        <w:numPr>
          <w:ilvl w:val="0"/>
          <w:numId w:val="5"/>
        </w:numPr>
        <w:ind w:left="284" w:hanging="284"/>
        <w:jc w:val="both"/>
      </w:pPr>
      <w:r>
        <w:t xml:space="preserve">W </w:t>
      </w:r>
      <w:r w:rsidRPr="00594D22">
        <w:t>przypadku nie</w:t>
      </w:r>
      <w:r w:rsidR="00AC2BC7" w:rsidRPr="00594D22">
        <w:t>wykonania</w:t>
      </w:r>
      <w:r w:rsidR="00A91D85">
        <w:t xml:space="preserve"> robót</w:t>
      </w:r>
      <w:r w:rsidR="00AC2BC7" w:rsidRPr="00D47F42">
        <w:t xml:space="preserve"> w terminie wskazanym w ust. 1 </w:t>
      </w:r>
      <w:r w:rsidR="00AC2BC7" w:rsidRPr="00F73514">
        <w:rPr>
          <w:b/>
        </w:rPr>
        <w:t>Zamawiający</w:t>
      </w:r>
      <w:r w:rsidR="00AC2BC7" w:rsidRPr="00D47F42">
        <w:t xml:space="preserve"> bez wyznaczenia dodatkowego terminu będzie uprawniony do odstąpieni</w:t>
      </w:r>
      <w:r w:rsidR="00AC2BC7">
        <w:t>a od umowy</w:t>
      </w:r>
      <w:r w:rsidR="002833E4">
        <w:t xml:space="preserve"> </w:t>
      </w:r>
      <w:r w:rsidR="00AC2BC7" w:rsidRPr="00D47F42">
        <w:t xml:space="preserve">z przyczyn leżących po stronie </w:t>
      </w:r>
      <w:r w:rsidR="00AC2BC7" w:rsidRPr="00F73514">
        <w:rPr>
          <w:b/>
        </w:rPr>
        <w:t>Wykonawcy,</w:t>
      </w:r>
      <w:r w:rsidR="00AC2BC7" w:rsidRPr="00D47F42">
        <w:t xml:space="preserve"> § 1</w:t>
      </w:r>
      <w:r w:rsidR="00E83588">
        <w:t>4</w:t>
      </w:r>
      <w:r w:rsidR="00AC2BC7" w:rsidRPr="00D47F42">
        <w:t xml:space="preserve"> ust. 2 umowy stosuje się</w:t>
      </w:r>
      <w:r w:rsidR="00015EC7">
        <w:t xml:space="preserve"> odpowiednio</w:t>
      </w:r>
      <w:r w:rsidR="00AC2BC7" w:rsidRPr="00D47F42">
        <w:t>.</w:t>
      </w:r>
    </w:p>
    <w:p w:rsidR="00AC2BC7" w:rsidRPr="00D47F42" w:rsidRDefault="00AC2BC7" w:rsidP="00146462">
      <w:pPr>
        <w:jc w:val="both"/>
      </w:pPr>
    </w:p>
    <w:p w:rsidR="00AC2BC7" w:rsidRPr="00D47F42" w:rsidRDefault="00AC2BC7" w:rsidP="00146462">
      <w:pPr>
        <w:spacing w:after="120"/>
        <w:jc w:val="center"/>
      </w:pPr>
      <w:r w:rsidRPr="00D47F42">
        <w:sym w:font="Times New Roman" w:char="00A7"/>
      </w:r>
      <w:r w:rsidRPr="00D47F42">
        <w:t xml:space="preserve"> 3</w:t>
      </w:r>
    </w:p>
    <w:p w:rsidR="00F26D66" w:rsidRPr="00D47F42" w:rsidRDefault="00AC2BC7" w:rsidP="00F26D66">
      <w:pPr>
        <w:spacing w:after="120"/>
        <w:jc w:val="both"/>
      </w:pPr>
      <w:r w:rsidRPr="00F73514">
        <w:rPr>
          <w:b/>
        </w:rPr>
        <w:t>Zamawiający</w:t>
      </w:r>
      <w:r w:rsidRPr="00D47F42">
        <w:t xml:space="preserve"> zobowiązuje się:</w:t>
      </w:r>
    </w:p>
    <w:p w:rsidR="00F26D66" w:rsidRDefault="00F26D66" w:rsidP="00F26D66">
      <w:pPr>
        <w:numPr>
          <w:ilvl w:val="0"/>
          <w:numId w:val="1"/>
        </w:numPr>
        <w:spacing w:after="120"/>
        <w:ind w:left="567"/>
        <w:jc w:val="both"/>
      </w:pPr>
      <w:r w:rsidRPr="00432C51">
        <w:lastRenderedPageBreak/>
        <w:t xml:space="preserve">przekazać </w:t>
      </w:r>
      <w:r w:rsidRPr="00432C51">
        <w:rPr>
          <w:b/>
        </w:rPr>
        <w:t>Wykonawcy</w:t>
      </w:r>
      <w:r w:rsidR="00A91D85">
        <w:t xml:space="preserve"> protokólarnie teren budowy na okres wykonywania robót</w:t>
      </w:r>
      <w:r w:rsidRPr="00432C51">
        <w:t>,</w:t>
      </w:r>
      <w:r>
        <w:t xml:space="preserve"> </w:t>
      </w:r>
      <w:r w:rsidR="00A91D85">
        <w:br/>
      </w:r>
      <w:r>
        <w:t>w terminie 3 dni od dnia zawarcia umowy</w:t>
      </w:r>
      <w:r w:rsidRPr="00432C51">
        <w:t>;</w:t>
      </w:r>
    </w:p>
    <w:p w:rsidR="00BF0EA5" w:rsidRDefault="00BF0EA5" w:rsidP="00BF0EA5">
      <w:pPr>
        <w:numPr>
          <w:ilvl w:val="0"/>
          <w:numId w:val="1"/>
        </w:numPr>
        <w:spacing w:after="120"/>
        <w:ind w:left="567"/>
        <w:jc w:val="both"/>
      </w:pPr>
      <w:r w:rsidRPr="00D47F42">
        <w:t>założyć i prowadzić „dziennik prowadzonych robót”;</w:t>
      </w:r>
    </w:p>
    <w:p w:rsidR="00F309D0" w:rsidRPr="00432C51" w:rsidRDefault="00F309D0" w:rsidP="00F26D66">
      <w:pPr>
        <w:numPr>
          <w:ilvl w:val="0"/>
          <w:numId w:val="1"/>
        </w:numPr>
        <w:spacing w:after="120"/>
        <w:ind w:left="567"/>
        <w:jc w:val="both"/>
      </w:pPr>
      <w:r>
        <w:t xml:space="preserve">zapewnić </w:t>
      </w:r>
      <w:r w:rsidRPr="00F309D0">
        <w:rPr>
          <w:b/>
        </w:rPr>
        <w:t>Wykonawcy</w:t>
      </w:r>
      <w:r>
        <w:t xml:space="preserve"> źródła poboru wody i energii elektr</w:t>
      </w:r>
      <w:r w:rsidR="00A91D85">
        <w:t>ycznej na okres wykonywania robót</w:t>
      </w:r>
      <w:r>
        <w:t>. Ustalenia dotyczące sposobu rozliczenia zostaną zawarte w protokole przekazania terenu prac;</w:t>
      </w:r>
    </w:p>
    <w:p w:rsidR="00274243" w:rsidRDefault="002833E4" w:rsidP="00AC2BC7">
      <w:pPr>
        <w:pStyle w:val="Akapitzlist"/>
        <w:numPr>
          <w:ilvl w:val="0"/>
          <w:numId w:val="1"/>
        </w:numPr>
        <w:ind w:left="567"/>
        <w:jc w:val="both"/>
      </w:pPr>
      <w:r>
        <w:t>zapewnić przepust</w:t>
      </w:r>
      <w:r w:rsidR="00A91D85">
        <w:t>ki dla osób wykonujących roboty</w:t>
      </w:r>
      <w:r w:rsidR="003F7E0F">
        <w:t xml:space="preserve"> </w:t>
      </w:r>
      <w:r>
        <w:t>i wjazd dla samochodów</w:t>
      </w:r>
      <w:r w:rsidR="006A6E76">
        <w:t>.</w:t>
      </w:r>
    </w:p>
    <w:p w:rsidR="00F309D0" w:rsidRPr="00D47F42" w:rsidRDefault="00F309D0" w:rsidP="00F309D0">
      <w:pPr>
        <w:pStyle w:val="Akapitzlist"/>
        <w:ind w:left="567"/>
        <w:jc w:val="both"/>
      </w:pPr>
    </w:p>
    <w:p w:rsidR="00AC2BC7" w:rsidRPr="00D47F42" w:rsidRDefault="00AC2BC7" w:rsidP="00FF0309">
      <w:pPr>
        <w:spacing w:after="120"/>
        <w:jc w:val="center"/>
      </w:pPr>
      <w:r w:rsidRPr="00D47F42">
        <w:sym w:font="Times New Roman" w:char="00A7"/>
      </w:r>
      <w:r w:rsidRPr="00D47F42">
        <w:t xml:space="preserve"> 4</w:t>
      </w:r>
    </w:p>
    <w:p w:rsidR="00AC2BC7" w:rsidRPr="00D47F42" w:rsidRDefault="00AC2BC7" w:rsidP="00D56B07">
      <w:pPr>
        <w:pStyle w:val="Akapitzlist"/>
        <w:numPr>
          <w:ilvl w:val="0"/>
          <w:numId w:val="25"/>
        </w:numPr>
        <w:spacing w:after="120"/>
      </w:pPr>
      <w:r w:rsidRPr="00F73514">
        <w:rPr>
          <w:b/>
        </w:rPr>
        <w:t>Wykonawca</w:t>
      </w:r>
      <w:r w:rsidRPr="00D47F42">
        <w:t xml:space="preserve"> zobowiązuje się:</w:t>
      </w:r>
    </w:p>
    <w:p w:rsidR="00F26D66" w:rsidRDefault="00F26D66" w:rsidP="00F26D66">
      <w:pPr>
        <w:numPr>
          <w:ilvl w:val="0"/>
          <w:numId w:val="11"/>
        </w:numPr>
        <w:spacing w:after="120"/>
        <w:jc w:val="both"/>
      </w:pPr>
      <w:r w:rsidRPr="00432C51">
        <w:t xml:space="preserve">przyjąć od </w:t>
      </w:r>
      <w:r w:rsidRPr="00432C51">
        <w:rPr>
          <w:b/>
        </w:rPr>
        <w:t>Zamawiającego</w:t>
      </w:r>
      <w:r w:rsidR="00A91D85">
        <w:t xml:space="preserve"> protokólarnie teren budowy</w:t>
      </w:r>
      <w:r w:rsidRPr="00432C51">
        <w:t xml:space="preserve"> na okres </w:t>
      </w:r>
      <w:r>
        <w:t>wykonywania</w:t>
      </w:r>
      <w:r w:rsidR="00A91D85">
        <w:t xml:space="preserve"> robót</w:t>
      </w:r>
      <w:r>
        <w:t xml:space="preserve">, </w:t>
      </w:r>
      <w:r>
        <w:br/>
        <w:t>w terminie 3 dni od dnia zawarcia umowy</w:t>
      </w:r>
      <w:r w:rsidRPr="00432C51">
        <w:t>;</w:t>
      </w:r>
    </w:p>
    <w:p w:rsidR="00BF0EA5" w:rsidRPr="00432C51" w:rsidRDefault="00BF0EA5" w:rsidP="00BF0EA5">
      <w:pPr>
        <w:numPr>
          <w:ilvl w:val="0"/>
          <w:numId w:val="11"/>
        </w:numPr>
        <w:spacing w:after="120"/>
        <w:jc w:val="both"/>
      </w:pPr>
      <w:r w:rsidRPr="00D47F42">
        <w:t>systematycznie dokonywać wpisów do „dziennika prowadzonych robót”;</w:t>
      </w:r>
    </w:p>
    <w:p w:rsidR="00AC2BC7" w:rsidRPr="00D47F42" w:rsidRDefault="00AC2BC7" w:rsidP="00F26D66">
      <w:pPr>
        <w:numPr>
          <w:ilvl w:val="0"/>
          <w:numId w:val="11"/>
        </w:numPr>
        <w:spacing w:after="120"/>
        <w:jc w:val="both"/>
      </w:pPr>
      <w:r w:rsidRPr="00D47F42">
        <w:t>r</w:t>
      </w:r>
      <w:r w:rsidR="00A91D85">
        <w:t>ozpocząć roboty</w:t>
      </w:r>
      <w:r w:rsidRPr="00D47F42">
        <w:t xml:space="preserve"> objęte</w:t>
      </w:r>
      <w:r w:rsidR="00D56B07">
        <w:t xml:space="preserve"> umową niezwłocznie </w:t>
      </w:r>
      <w:r w:rsidR="00F26D66" w:rsidRPr="00D47F42">
        <w:t>po proto</w:t>
      </w:r>
      <w:r w:rsidR="00A91D85">
        <w:t>kólarnym przyjęciu terenu budowy</w:t>
      </w:r>
      <w:r w:rsidR="00F26D66" w:rsidRPr="00D47F42">
        <w:t xml:space="preserve"> od </w:t>
      </w:r>
      <w:r w:rsidR="00F26D66" w:rsidRPr="00F73514">
        <w:rPr>
          <w:b/>
        </w:rPr>
        <w:t>Zamawiającego</w:t>
      </w:r>
      <w:r w:rsidR="00F26D66" w:rsidRPr="00D47F42">
        <w:t>;</w:t>
      </w:r>
    </w:p>
    <w:p w:rsidR="00D56ACC" w:rsidRPr="00D47F42" w:rsidRDefault="00AC2BC7" w:rsidP="00D56ACC">
      <w:pPr>
        <w:numPr>
          <w:ilvl w:val="0"/>
          <w:numId w:val="11"/>
        </w:numPr>
        <w:spacing w:after="120"/>
        <w:jc w:val="both"/>
      </w:pPr>
      <w:r w:rsidRPr="00D47F42">
        <w:t>dostarczyć wykaz pracowników (imię i nazwisko, seria i numer dowodu</w:t>
      </w:r>
      <w:r w:rsidR="00BA48D5">
        <w:t xml:space="preserve"> tożsamości</w:t>
      </w:r>
      <w:r w:rsidR="002833E4">
        <w:t>, aktualna fotografia</w:t>
      </w:r>
      <w:r w:rsidRPr="00D47F42">
        <w:t>) oraz pojazdów (marka i numer rejestracyjny) przewidzianych d</w:t>
      </w:r>
      <w:r w:rsidR="00BA48D5">
        <w:t>o realizacji przedmiotu umowy</w:t>
      </w:r>
      <w:r w:rsidR="002833E4">
        <w:t xml:space="preserve"> oraz wystąpić z wnioskiem o wydanie przepustek dla pracowników i pojazdów upoważniających do wstępu na teren jednostki</w:t>
      </w:r>
      <w:r w:rsidRPr="00D47F42">
        <w:t>;</w:t>
      </w:r>
      <w:r w:rsidR="00E83588">
        <w:t xml:space="preserve"> </w:t>
      </w:r>
      <w:r w:rsidR="00BF0EA5" w:rsidRPr="00BF0EA5">
        <w:rPr>
          <w:b/>
        </w:rPr>
        <w:t>Wykonawca</w:t>
      </w:r>
      <w:r w:rsidR="00BF0EA5">
        <w:t xml:space="preserve"> wniosek ten składa za pośrednictwem Kierownika Sekcji Obsługi Infrastruktury; </w:t>
      </w:r>
      <w:r w:rsidR="00E83588" w:rsidRPr="00E83588">
        <w:rPr>
          <w:b/>
        </w:rPr>
        <w:t xml:space="preserve">Wykonawca </w:t>
      </w:r>
      <w:r w:rsidR="00E83588">
        <w:t xml:space="preserve">odpowiada za przestrzeganie przez swoich pracowników wewnętrznych przepisów obowiązujących u </w:t>
      </w:r>
      <w:r w:rsidR="00E83588" w:rsidRPr="00E83588">
        <w:rPr>
          <w:b/>
        </w:rPr>
        <w:t>Zamawiającego</w:t>
      </w:r>
      <w:r w:rsidR="00E83588">
        <w:t>;</w:t>
      </w:r>
    </w:p>
    <w:p w:rsidR="00AC2BC7" w:rsidRPr="007A0BBE" w:rsidRDefault="00AC2BC7" w:rsidP="007A0BBE">
      <w:pPr>
        <w:pStyle w:val="Tytu"/>
        <w:numPr>
          <w:ilvl w:val="0"/>
          <w:numId w:val="11"/>
        </w:numPr>
        <w:spacing w:after="120"/>
        <w:jc w:val="both"/>
        <w:rPr>
          <w:b w:val="0"/>
          <w:sz w:val="24"/>
        </w:rPr>
      </w:pPr>
      <w:r w:rsidRPr="00D47F42">
        <w:rPr>
          <w:b w:val="0"/>
          <w:sz w:val="24"/>
        </w:rPr>
        <w:t>zapewnić odpowiednie warunki bezpieczeństwa i higieny</w:t>
      </w:r>
      <w:r w:rsidR="00A91D85">
        <w:rPr>
          <w:b w:val="0"/>
          <w:sz w:val="24"/>
        </w:rPr>
        <w:t xml:space="preserve"> pracy podczas prowadzenia robót</w:t>
      </w:r>
      <w:r w:rsidR="007A0BBE">
        <w:rPr>
          <w:b w:val="0"/>
          <w:sz w:val="24"/>
        </w:rPr>
        <w:t xml:space="preserve">, </w:t>
      </w:r>
      <w:r w:rsidR="007A0BBE" w:rsidRPr="00D47F42">
        <w:rPr>
          <w:b w:val="0"/>
          <w:sz w:val="24"/>
        </w:rPr>
        <w:t>w tym zawrzeć stosowne porozumienie dotyczące wyznaczenia koordynatora</w:t>
      </w:r>
      <w:r w:rsidR="007A0BBE">
        <w:rPr>
          <w:b w:val="0"/>
          <w:sz w:val="24"/>
        </w:rPr>
        <w:br/>
      </w:r>
      <w:r w:rsidR="007A0BBE" w:rsidRPr="00D47F42">
        <w:rPr>
          <w:b w:val="0"/>
          <w:sz w:val="24"/>
        </w:rPr>
        <w:t>ds. BHP;</w:t>
      </w:r>
    </w:p>
    <w:p w:rsidR="00AC2BC7" w:rsidRPr="00D47F42" w:rsidRDefault="00D56B07" w:rsidP="00216552">
      <w:pPr>
        <w:numPr>
          <w:ilvl w:val="0"/>
          <w:numId w:val="11"/>
        </w:numPr>
        <w:spacing w:after="120"/>
        <w:jc w:val="both"/>
      </w:pPr>
      <w:r>
        <w:t xml:space="preserve">zabezpieczyć </w:t>
      </w:r>
      <w:r w:rsidR="00A91D85">
        <w:t>przekazany teren budowy</w:t>
      </w:r>
      <w:r w:rsidR="00AC2BC7" w:rsidRPr="00D47F42">
        <w:t xml:space="preserve"> przed pożarem, kradzieżą i następstwami innych zdarzeń losowych</w:t>
      </w:r>
      <w:r w:rsidR="00E666B9">
        <w:t>, z</w:t>
      </w:r>
      <w:r w:rsidR="00AC2BC7" w:rsidRPr="00D47F42">
        <w:t>a wszelkie s</w:t>
      </w:r>
      <w:r>
        <w:t xml:space="preserve">zkody wynikłe na terenie prac </w:t>
      </w:r>
      <w:r w:rsidR="00AC2BC7" w:rsidRPr="00D47F42">
        <w:t xml:space="preserve">odpowiada </w:t>
      </w:r>
      <w:r w:rsidR="00AC2BC7" w:rsidRPr="00F73514">
        <w:rPr>
          <w:b/>
        </w:rPr>
        <w:t>Wykonawca;</w:t>
      </w:r>
      <w:r w:rsidR="00AC2BC7" w:rsidRPr="00D47F42">
        <w:t xml:space="preserve"> </w:t>
      </w:r>
    </w:p>
    <w:p w:rsidR="00AC2BC7" w:rsidRPr="00D47F42" w:rsidRDefault="00AC2BC7" w:rsidP="00216552">
      <w:pPr>
        <w:numPr>
          <w:ilvl w:val="0"/>
          <w:numId w:val="11"/>
        </w:numPr>
        <w:spacing w:after="120"/>
        <w:jc w:val="both"/>
      </w:pPr>
      <w:r w:rsidRPr="00D47F42">
        <w:t>zabezpieczyć</w:t>
      </w:r>
      <w:r w:rsidRPr="0033717B">
        <w:t xml:space="preserve"> i oznakować </w:t>
      </w:r>
      <w:r w:rsidR="00913918" w:rsidRPr="0033717B">
        <w:t xml:space="preserve">teren, na którym będą </w:t>
      </w:r>
      <w:r w:rsidR="00A91D85">
        <w:t>prowadzone roboty</w:t>
      </w:r>
      <w:r w:rsidRPr="0033717B">
        <w:t xml:space="preserve"> w s</w:t>
      </w:r>
      <w:r w:rsidRPr="00D47F42">
        <w:t xml:space="preserve">posób gwarantujący bezpieczeństwo, </w:t>
      </w:r>
      <w:r w:rsidRPr="00F73514">
        <w:rPr>
          <w:b/>
        </w:rPr>
        <w:t>Wykonawca</w:t>
      </w:r>
      <w:r w:rsidRPr="00D47F42">
        <w:t xml:space="preserve"> ponosi</w:t>
      </w:r>
      <w:r w:rsidR="0060296B">
        <w:t xml:space="preserve"> pełn</w:t>
      </w:r>
      <w:r w:rsidR="00A91D85">
        <w:t>ą odpowiedzialność za teren budowy</w:t>
      </w:r>
      <w:r w:rsidR="007A0BBE">
        <w:t xml:space="preserve"> od chwili jego przyjęcia</w:t>
      </w:r>
      <w:r w:rsidRPr="00D47F42">
        <w:t>;</w:t>
      </w:r>
    </w:p>
    <w:p w:rsidR="00031EA7" w:rsidRDefault="00A91D85" w:rsidP="0060296B">
      <w:pPr>
        <w:numPr>
          <w:ilvl w:val="0"/>
          <w:numId w:val="11"/>
        </w:numPr>
        <w:spacing w:after="120"/>
        <w:jc w:val="both"/>
      </w:pPr>
      <w:r>
        <w:t>prowadzić roboty</w:t>
      </w:r>
      <w:r w:rsidR="00AC2BC7" w:rsidRPr="00D47F42">
        <w:t xml:space="preserve"> zgodnie z ob</w:t>
      </w:r>
      <w:r w:rsidR="0060296B">
        <w:t>owiązującymi normami</w:t>
      </w:r>
      <w:r>
        <w:t>, sztuką budowlaną</w:t>
      </w:r>
      <w:r>
        <w:br/>
      </w:r>
      <w:r w:rsidR="00AC2BC7" w:rsidRPr="00D47F42">
        <w:t>i wymagan</w:t>
      </w:r>
      <w:r w:rsidR="0060296B">
        <w:t>iami technicznymi</w:t>
      </w:r>
      <w:r>
        <w:t xml:space="preserve"> dla poszczególnych rodzajów robót</w:t>
      </w:r>
      <w:r w:rsidR="00AC2BC7" w:rsidRPr="00D47F42">
        <w:t>;</w:t>
      </w:r>
    </w:p>
    <w:p w:rsidR="00E12FC6" w:rsidRPr="00D47F42" w:rsidRDefault="00BF0EA5" w:rsidP="00BF0EA5">
      <w:pPr>
        <w:numPr>
          <w:ilvl w:val="0"/>
          <w:numId w:val="11"/>
        </w:numPr>
        <w:spacing w:after="120"/>
        <w:jc w:val="both"/>
      </w:pPr>
      <w:r w:rsidRPr="00D47F42">
        <w:t>opłacić terminowo należność za media komunalne na podstawie wystawionych faktur</w:t>
      </w:r>
      <w:r>
        <w:t>,</w:t>
      </w:r>
      <w:r w:rsidRPr="00D47F42">
        <w:t xml:space="preserve"> </w:t>
      </w:r>
      <w:r>
        <w:t>r</w:t>
      </w:r>
      <w:r w:rsidRPr="00D47F42">
        <w:t>ozliczenie zużycia med</w:t>
      </w:r>
      <w:r>
        <w:t>iów nastąpi na podstawie protoko</w:t>
      </w:r>
      <w:r w:rsidRPr="00D47F42">
        <w:t>łu sporządzonego po zakończeniu robót;</w:t>
      </w:r>
    </w:p>
    <w:p w:rsidR="003A6F84" w:rsidRDefault="00AC2BC7" w:rsidP="00226C0B">
      <w:pPr>
        <w:numPr>
          <w:ilvl w:val="0"/>
          <w:numId w:val="11"/>
        </w:numPr>
        <w:spacing w:after="120"/>
        <w:jc w:val="both"/>
      </w:pPr>
      <w:r w:rsidRPr="00D47F42">
        <w:t xml:space="preserve">wykonać przedmiot umowy samodzielnie, a </w:t>
      </w:r>
      <w:r w:rsidRPr="0033717B">
        <w:t xml:space="preserve">w przypadku </w:t>
      </w:r>
      <w:r w:rsidR="00913918" w:rsidRPr="0033717B">
        <w:t xml:space="preserve">podzlecenia podwykonawcy </w:t>
      </w:r>
      <w:r w:rsidR="00A130DE" w:rsidRPr="0033717B">
        <w:t xml:space="preserve">stosuje się zapisy § </w:t>
      </w:r>
      <w:r w:rsidR="00F87C82">
        <w:t>9</w:t>
      </w:r>
      <w:r w:rsidRPr="0033717B">
        <w:t xml:space="preserve"> umowy;</w:t>
      </w:r>
    </w:p>
    <w:p w:rsidR="00323D5F" w:rsidRDefault="00AD77D1" w:rsidP="00E567EC">
      <w:pPr>
        <w:numPr>
          <w:ilvl w:val="0"/>
          <w:numId w:val="11"/>
        </w:numPr>
        <w:spacing w:after="120"/>
        <w:jc w:val="both"/>
      </w:pPr>
      <w:r w:rsidRPr="0033717B">
        <w:t xml:space="preserve">przestrzegać ustawę </w:t>
      </w:r>
      <w:r w:rsidR="00AC2BC7" w:rsidRPr="0033717B">
        <w:t>Pra</w:t>
      </w:r>
      <w:r w:rsidRPr="0033717B">
        <w:t>wo ochrony środowiska</w:t>
      </w:r>
      <w:r w:rsidRPr="0033717B">
        <w:rPr>
          <w:rStyle w:val="Odwoanieprzypisudolnego"/>
        </w:rPr>
        <w:footnoteReference w:id="2"/>
      </w:r>
      <w:r w:rsidR="00AC2BC7" w:rsidRPr="0033717B">
        <w:t xml:space="preserve"> ora</w:t>
      </w:r>
      <w:r w:rsidRPr="0033717B">
        <w:t>z postępować zgodnie z ustawą</w:t>
      </w:r>
      <w:r w:rsidR="00291691" w:rsidRPr="0033717B">
        <w:br/>
      </w:r>
      <w:r w:rsidRPr="0033717B">
        <w:t>o odpadach</w:t>
      </w:r>
      <w:r w:rsidRPr="0033717B">
        <w:rPr>
          <w:rStyle w:val="Odwoanieprzypisudolnego"/>
        </w:rPr>
        <w:footnoteReference w:id="3"/>
      </w:r>
      <w:r w:rsidR="00801ED3">
        <w:t>;</w:t>
      </w:r>
    </w:p>
    <w:p w:rsidR="00801ED3" w:rsidRDefault="00154DA6" w:rsidP="00801ED3">
      <w:pPr>
        <w:numPr>
          <w:ilvl w:val="0"/>
          <w:numId w:val="11"/>
        </w:numPr>
        <w:spacing w:after="120"/>
        <w:jc w:val="both"/>
      </w:pPr>
      <w:r>
        <w:t>do wykonania robót budowlanych</w:t>
      </w:r>
      <w:r w:rsidR="00801ED3">
        <w:t xml:space="preserve"> stanowiących przedmiot niniejszego zamówienia wyłącznie</w:t>
      </w:r>
      <w:r>
        <w:t xml:space="preserve"> </w:t>
      </w:r>
      <w:r w:rsidR="00801ED3">
        <w:t xml:space="preserve">z materiałów i urządzeń fabrycznie nowych (bez cech używalności), dopuszczonych do obrotu i powszechnego lub jednostkowego stosowania </w:t>
      </w:r>
      <w:r>
        <w:br/>
      </w:r>
      <w:r w:rsidR="00801ED3">
        <w:t>w budownictwie, objętych certyfikatem w zakresie tzw. znaku bezpieczeństwa, wskazującego na zgodność</w:t>
      </w:r>
      <w:r>
        <w:t xml:space="preserve"> </w:t>
      </w:r>
      <w:r w:rsidR="00801ED3">
        <w:t xml:space="preserve">z Polską Normą, aprobatą techniczną i właściwymi </w:t>
      </w:r>
      <w:r w:rsidR="00801ED3">
        <w:lastRenderedPageBreak/>
        <w:t>przepisami technicznymi zgodnie</w:t>
      </w:r>
      <w:r>
        <w:t xml:space="preserve"> </w:t>
      </w:r>
      <w:r w:rsidR="00801ED3">
        <w:t>z art. 10 ustawy z dnia 07 lipca 1994 r. – Prawo Budowlane</w:t>
      </w:r>
      <w:r w:rsidR="00801ED3">
        <w:rPr>
          <w:rStyle w:val="Odwoanieprzypisudolnego"/>
        </w:rPr>
        <w:footnoteReference w:id="4"/>
      </w:r>
      <w:r w:rsidR="00BF0EA5">
        <w:t>.</w:t>
      </w:r>
    </w:p>
    <w:p w:rsidR="00BF0EA5" w:rsidRPr="00BF0EA5" w:rsidRDefault="00BF0EA5" w:rsidP="00BF0EA5">
      <w:pPr>
        <w:pStyle w:val="Akapitzlist"/>
        <w:numPr>
          <w:ilvl w:val="0"/>
          <w:numId w:val="11"/>
        </w:numPr>
        <w:spacing w:after="120"/>
        <w:jc w:val="both"/>
        <w:rPr>
          <w:b/>
        </w:rPr>
      </w:pPr>
      <w:r w:rsidRPr="001965CE">
        <w:t>zaliczyć na koszt realizowanej umowy tzn. przyjąć do własnego wykorzystania pochodzący z demontażu materiał odzyskiwany stanowiący przychód (pożytek)</w:t>
      </w:r>
      <w:r w:rsidR="00154DA6">
        <w:t xml:space="preserve"> zgodnie z kalkulacją</w:t>
      </w:r>
      <w:r w:rsidRPr="001965CE">
        <w:t>; pomniejszyć o wartość pożytku wynagrodzenie wynikające</w:t>
      </w:r>
      <w:r>
        <w:t xml:space="preserve"> </w:t>
      </w:r>
      <w:r w:rsidR="00154DA6">
        <w:br/>
      </w:r>
      <w:r>
        <w:t>z realizacji przedmiotu umowy.</w:t>
      </w:r>
    </w:p>
    <w:p w:rsidR="008A32E9" w:rsidRPr="00BF0EA5" w:rsidRDefault="00AC2BC7" w:rsidP="008A32E9">
      <w:pPr>
        <w:pStyle w:val="Akapitzlist"/>
        <w:numPr>
          <w:ilvl w:val="0"/>
          <w:numId w:val="25"/>
        </w:numPr>
        <w:jc w:val="both"/>
        <w:rPr>
          <w:b/>
        </w:rPr>
      </w:pPr>
      <w:r w:rsidRPr="0060296B">
        <w:rPr>
          <w:b/>
        </w:rPr>
        <w:t>Wyk</w:t>
      </w:r>
      <w:r w:rsidR="00F806E8" w:rsidRPr="0060296B">
        <w:rPr>
          <w:b/>
        </w:rPr>
        <w:t>on</w:t>
      </w:r>
      <w:r w:rsidR="0060296B">
        <w:rPr>
          <w:b/>
        </w:rPr>
        <w:t>awca</w:t>
      </w:r>
      <w:r w:rsidR="0060296B">
        <w:t xml:space="preserve"> oświadcz</w:t>
      </w:r>
      <w:r w:rsidR="00154DA6">
        <w:t>a, że posiada uprawnienia</w:t>
      </w:r>
      <w:r w:rsidR="0060296B">
        <w:t xml:space="preserve"> upoważ</w:t>
      </w:r>
      <w:r w:rsidR="00C760FC">
        <w:t>niające</w:t>
      </w:r>
      <w:r w:rsidR="00155D12">
        <w:t xml:space="preserve"> do realizacji przedmiotu umowy.</w:t>
      </w:r>
    </w:p>
    <w:p w:rsidR="00BF0EA5" w:rsidRPr="00155D12" w:rsidRDefault="00BF0EA5" w:rsidP="00BF0EA5">
      <w:pPr>
        <w:pStyle w:val="Akapitzlist"/>
        <w:ind w:left="360"/>
        <w:jc w:val="both"/>
        <w:rPr>
          <w:b/>
        </w:rPr>
      </w:pPr>
    </w:p>
    <w:p w:rsidR="00AC2BC7" w:rsidRPr="00D47F42" w:rsidRDefault="00AC2BC7" w:rsidP="00146462">
      <w:pPr>
        <w:spacing w:after="120"/>
        <w:jc w:val="center"/>
      </w:pPr>
      <w:r w:rsidRPr="00D47F42">
        <w:sym w:font="Times New Roman" w:char="00A7"/>
      </w:r>
      <w:r w:rsidRPr="00D47F42">
        <w:t xml:space="preserve"> 5</w:t>
      </w:r>
    </w:p>
    <w:p w:rsidR="00AC2BC7" w:rsidRPr="00D47F42" w:rsidRDefault="00291691" w:rsidP="00146462">
      <w:pPr>
        <w:numPr>
          <w:ilvl w:val="0"/>
          <w:numId w:val="8"/>
        </w:numPr>
        <w:spacing w:after="120"/>
        <w:jc w:val="both"/>
      </w:pPr>
      <w:r>
        <w:t>Przedstawiciel</w:t>
      </w:r>
      <w:r w:rsidR="008A32E9">
        <w:t>em</w:t>
      </w:r>
      <w:r>
        <w:t xml:space="preserve"> </w:t>
      </w:r>
      <w:r w:rsidR="00AC2BC7" w:rsidRPr="00F73514">
        <w:rPr>
          <w:b/>
        </w:rPr>
        <w:t>Zamawiającego</w:t>
      </w:r>
      <w:r w:rsidR="00AC2BC7" w:rsidRPr="00D47F42">
        <w:t xml:space="preserve"> w odniesi</w:t>
      </w:r>
      <w:r w:rsidR="00E73D18">
        <w:t>e</w:t>
      </w:r>
      <w:r>
        <w:t xml:space="preserve">niu do </w:t>
      </w:r>
      <w:r w:rsidR="00154DA6">
        <w:t>robót</w:t>
      </w:r>
      <w:r w:rsidR="0060296B">
        <w:t xml:space="preserve"> o</w:t>
      </w:r>
      <w:r>
        <w:t xml:space="preserve">bjętych umową </w:t>
      </w:r>
      <w:r w:rsidR="008A32E9">
        <w:t>jest</w:t>
      </w:r>
      <w:r w:rsidR="00AC2BC7" w:rsidRPr="00D47F42">
        <w:t>:</w:t>
      </w:r>
    </w:p>
    <w:p w:rsidR="00812244" w:rsidRDefault="008A32E9" w:rsidP="008A32E9">
      <w:pPr>
        <w:spacing w:after="120"/>
        <w:ind w:left="360"/>
        <w:jc w:val="both"/>
      </w:pPr>
      <w:r>
        <w:t>……………………….</w:t>
      </w:r>
      <w:r>
        <w:tab/>
        <w:t>tel. …………………</w:t>
      </w:r>
    </w:p>
    <w:p w:rsidR="00AC2BC7" w:rsidRPr="00D47F42" w:rsidRDefault="00CC5ECD" w:rsidP="008A32E9">
      <w:pPr>
        <w:numPr>
          <w:ilvl w:val="0"/>
          <w:numId w:val="8"/>
        </w:numPr>
        <w:spacing w:after="120"/>
        <w:jc w:val="both"/>
      </w:pPr>
      <w:r>
        <w:t>Pr</w:t>
      </w:r>
      <w:r w:rsidR="00E52CB0">
        <w:t>zedstawiciel</w:t>
      </w:r>
      <w:r w:rsidR="0060296B">
        <w:t>em</w:t>
      </w:r>
      <w:r w:rsidR="004830B2">
        <w:t xml:space="preserve"> </w:t>
      </w:r>
      <w:r w:rsidR="00AC2BC7" w:rsidRPr="00F73514">
        <w:rPr>
          <w:b/>
        </w:rPr>
        <w:t>Wykonawcy</w:t>
      </w:r>
      <w:r w:rsidR="00AC2BC7" w:rsidRPr="00D47F42">
        <w:t xml:space="preserve"> w odniesie</w:t>
      </w:r>
      <w:r w:rsidR="00154DA6">
        <w:t>niu do robót</w:t>
      </w:r>
      <w:r w:rsidR="00F806E8">
        <w:t xml:space="preserve"> obję</w:t>
      </w:r>
      <w:r w:rsidR="00E52CB0">
        <w:t xml:space="preserve">tych umową </w:t>
      </w:r>
      <w:r w:rsidR="0060296B">
        <w:t>jest</w:t>
      </w:r>
      <w:r w:rsidR="00AC2BC7" w:rsidRPr="00D47F42">
        <w:t>:</w:t>
      </w:r>
    </w:p>
    <w:p w:rsidR="00812244" w:rsidRDefault="00103CA2" w:rsidP="0060296B">
      <w:pPr>
        <w:ind w:left="360"/>
        <w:jc w:val="both"/>
      </w:pPr>
      <w:r>
        <w:t>……………………….</w:t>
      </w:r>
      <w:r>
        <w:tab/>
        <w:t xml:space="preserve"> tel. ……………….</w:t>
      </w:r>
      <w:r w:rsidR="0060296B">
        <w:t xml:space="preserve"> </w:t>
      </w:r>
    </w:p>
    <w:p w:rsidR="00812244" w:rsidRPr="00F806E8" w:rsidRDefault="00812244" w:rsidP="00E83588">
      <w:pPr>
        <w:jc w:val="both"/>
      </w:pPr>
    </w:p>
    <w:p w:rsidR="00AC2BC7" w:rsidRPr="00D47F42" w:rsidRDefault="00AC2BC7" w:rsidP="009C324C">
      <w:pPr>
        <w:spacing w:after="120"/>
        <w:jc w:val="center"/>
      </w:pPr>
      <w:r w:rsidRPr="00D47F42">
        <w:sym w:font="Times New Roman" w:char="00A7"/>
      </w:r>
      <w:r w:rsidRPr="00D47F42">
        <w:t xml:space="preserve"> 6</w:t>
      </w:r>
    </w:p>
    <w:p w:rsidR="00FC0DC3" w:rsidRPr="0033717B" w:rsidRDefault="00AC2BC7" w:rsidP="009C324C">
      <w:pPr>
        <w:numPr>
          <w:ilvl w:val="0"/>
          <w:numId w:val="9"/>
        </w:numPr>
        <w:spacing w:after="120"/>
        <w:jc w:val="both"/>
      </w:pPr>
      <w:r w:rsidRPr="0033717B">
        <w:t>Za wykonanie przedmiotu umowy strony ustaliły wynagrodzenie w wysokości netto</w:t>
      </w:r>
      <w:r w:rsidRPr="0033717B">
        <w:rPr>
          <w:b/>
        </w:rPr>
        <w:t xml:space="preserve"> </w:t>
      </w:r>
      <w:r w:rsidRPr="0033717B">
        <w:t xml:space="preserve">…………zł. </w:t>
      </w:r>
      <w:r w:rsidR="00531430">
        <w:t>(słownie: ……………………).</w:t>
      </w:r>
    </w:p>
    <w:p w:rsidR="00AC2BC7" w:rsidRPr="0033717B" w:rsidRDefault="00531430" w:rsidP="00FF0309">
      <w:pPr>
        <w:numPr>
          <w:ilvl w:val="0"/>
          <w:numId w:val="9"/>
        </w:numPr>
        <w:spacing w:after="120"/>
        <w:jc w:val="both"/>
      </w:pPr>
      <w:r>
        <w:t xml:space="preserve">Za wykonanie przedmiotu umowy strony ustaliły wynagrodzenie w wysokości brutto …………. zł. </w:t>
      </w:r>
      <w:r w:rsidR="00AC2BC7" w:rsidRPr="0033717B">
        <w:t>(słownie: ………………….).</w:t>
      </w:r>
    </w:p>
    <w:p w:rsidR="007A0BBE" w:rsidRDefault="007A0BBE" w:rsidP="00154DA6">
      <w:pPr>
        <w:numPr>
          <w:ilvl w:val="0"/>
          <w:numId w:val="9"/>
        </w:numPr>
        <w:spacing w:after="120"/>
        <w:jc w:val="both"/>
      </w:pPr>
      <w:r w:rsidRPr="0033717B">
        <w:t>Wynagrodzenie określone w ust. 1 i 2 jes</w:t>
      </w:r>
      <w:r w:rsidR="00BF0EA5">
        <w:t xml:space="preserve">t </w:t>
      </w:r>
      <w:r w:rsidRPr="0033717B">
        <w:t xml:space="preserve">zostało </w:t>
      </w:r>
      <w:r w:rsidR="00BF0EA5">
        <w:t>okr</w:t>
      </w:r>
      <w:r w:rsidR="00154DA6">
        <w:t>eślone na podstawie złożonej kalkulacji</w:t>
      </w:r>
      <w:r w:rsidRPr="0033717B">
        <w:t xml:space="preserve"> i zawiera wszystkie koszty związane z realizacją przedmiotu umowy.</w:t>
      </w:r>
    </w:p>
    <w:p w:rsidR="00154DA6" w:rsidRDefault="00154DA6" w:rsidP="00154DA6">
      <w:pPr>
        <w:numPr>
          <w:ilvl w:val="0"/>
          <w:numId w:val="9"/>
        </w:numPr>
        <w:spacing w:after="120"/>
        <w:jc w:val="both"/>
      </w:pPr>
      <w:r>
        <w:t xml:space="preserve">Wynagrodzenie ostateczne zostanie ustalone po zakończeniu robót, na podstawie sporządzonej przez </w:t>
      </w:r>
      <w:r w:rsidRPr="00154DA6">
        <w:rPr>
          <w:b/>
        </w:rPr>
        <w:t>Wykonawcę</w:t>
      </w:r>
      <w:r>
        <w:t xml:space="preserve"> i potwierdzonej przez </w:t>
      </w:r>
      <w:r w:rsidRPr="00154DA6">
        <w:rPr>
          <w:b/>
        </w:rPr>
        <w:t>Zamawiającego</w:t>
      </w:r>
      <w:r>
        <w:t xml:space="preserve"> kalkulacji powykonawczej.</w:t>
      </w:r>
    </w:p>
    <w:p w:rsidR="00154DA6" w:rsidRPr="0033717B" w:rsidRDefault="00154DA6" w:rsidP="00BF0EA5">
      <w:pPr>
        <w:ind w:left="360"/>
        <w:jc w:val="both"/>
      </w:pPr>
    </w:p>
    <w:p w:rsidR="00AC2BC7" w:rsidRPr="0033717B" w:rsidRDefault="00AC2BC7" w:rsidP="00154DA6">
      <w:pPr>
        <w:spacing w:after="120"/>
        <w:jc w:val="center"/>
      </w:pPr>
      <w:r w:rsidRPr="0033717B">
        <w:sym w:font="Times New Roman" w:char="00A7"/>
      </w:r>
      <w:r w:rsidRPr="0033717B">
        <w:t xml:space="preserve"> 7</w:t>
      </w:r>
    </w:p>
    <w:p w:rsidR="00AC2BC7" w:rsidRPr="0033717B" w:rsidRDefault="0027574F" w:rsidP="00154DA6">
      <w:pPr>
        <w:numPr>
          <w:ilvl w:val="0"/>
          <w:numId w:val="15"/>
        </w:numPr>
        <w:spacing w:after="120"/>
        <w:jc w:val="both"/>
      </w:pPr>
      <w:r w:rsidRPr="0033717B">
        <w:t>M</w:t>
      </w:r>
      <w:r w:rsidR="00F46751">
        <w:t>ateriały do wykonania prac</w:t>
      </w:r>
      <w:r w:rsidR="00AC2BC7" w:rsidRPr="0033717B">
        <w:t xml:space="preserve"> zapewnia </w:t>
      </w:r>
      <w:r w:rsidR="00AC2BC7" w:rsidRPr="0033717B">
        <w:rPr>
          <w:b/>
        </w:rPr>
        <w:t>Wykonawca</w:t>
      </w:r>
      <w:r w:rsidR="00AC2BC7" w:rsidRPr="0033717B">
        <w:t>, a cena ich zakupu zawiera się</w:t>
      </w:r>
      <w:r w:rsidR="00F17291" w:rsidRPr="0033717B">
        <w:t xml:space="preserve"> </w:t>
      </w:r>
      <w:r w:rsidR="00146462" w:rsidRPr="0033717B">
        <w:br/>
      </w:r>
      <w:r w:rsidR="00BE1725" w:rsidRPr="0033717B">
        <w:t>w</w:t>
      </w:r>
      <w:r w:rsidR="00AC2BC7" w:rsidRPr="0033717B">
        <w:t xml:space="preserve"> wynagrodzeniu, o którym mowa</w:t>
      </w:r>
      <w:r w:rsidR="00146462" w:rsidRPr="0033717B">
        <w:t xml:space="preserve"> </w:t>
      </w:r>
      <w:r w:rsidR="00AC2BC7" w:rsidRPr="0033717B">
        <w:t>w § 6 ust. 1</w:t>
      </w:r>
      <w:r w:rsidR="00FC0DC3" w:rsidRPr="0033717B">
        <w:t xml:space="preserve"> i 2</w:t>
      </w:r>
      <w:r w:rsidR="00AC2BC7" w:rsidRPr="0033717B">
        <w:t>.</w:t>
      </w:r>
    </w:p>
    <w:p w:rsidR="00291691" w:rsidRDefault="00AC2BC7" w:rsidP="003A4C04">
      <w:pPr>
        <w:pStyle w:val="Tekstpodstawowy3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F46751">
        <w:rPr>
          <w:b/>
          <w:sz w:val="24"/>
          <w:szCs w:val="24"/>
        </w:rPr>
        <w:t>Wykonawca</w:t>
      </w:r>
      <w:r w:rsidRPr="00F46751">
        <w:rPr>
          <w:sz w:val="24"/>
          <w:szCs w:val="24"/>
        </w:rPr>
        <w:t xml:space="preserve"> na każde żądanie przedstawi </w:t>
      </w:r>
      <w:r w:rsidRPr="00F46751">
        <w:rPr>
          <w:b/>
          <w:sz w:val="24"/>
          <w:szCs w:val="24"/>
        </w:rPr>
        <w:t xml:space="preserve">Zamawiającemu </w:t>
      </w:r>
      <w:r w:rsidRPr="00F46751">
        <w:rPr>
          <w:sz w:val="24"/>
          <w:szCs w:val="24"/>
        </w:rPr>
        <w:t>atesty, certyfikaty, aprobaty techniczne, deklaracje zgodności</w:t>
      </w:r>
      <w:r w:rsidR="00F46751" w:rsidRPr="00F46751">
        <w:rPr>
          <w:sz w:val="24"/>
          <w:szCs w:val="24"/>
        </w:rPr>
        <w:t>, karty gwarancyjne</w:t>
      </w:r>
      <w:r w:rsidRPr="00F46751">
        <w:rPr>
          <w:sz w:val="24"/>
          <w:szCs w:val="24"/>
        </w:rPr>
        <w:t xml:space="preserve"> na ma</w:t>
      </w:r>
      <w:r w:rsidR="00154DA6">
        <w:rPr>
          <w:sz w:val="24"/>
          <w:szCs w:val="24"/>
        </w:rPr>
        <w:t>teriały użyte do wykonania robót</w:t>
      </w:r>
      <w:r w:rsidRPr="00F46751">
        <w:rPr>
          <w:sz w:val="24"/>
          <w:szCs w:val="24"/>
        </w:rPr>
        <w:t>. Materiały muszą</w:t>
      </w:r>
      <w:r w:rsidR="00F46751">
        <w:rPr>
          <w:sz w:val="24"/>
          <w:szCs w:val="24"/>
        </w:rPr>
        <w:t xml:space="preserve"> </w:t>
      </w:r>
      <w:r w:rsidRPr="00F46751">
        <w:rPr>
          <w:sz w:val="24"/>
          <w:szCs w:val="24"/>
        </w:rPr>
        <w:t>być oznakowane zgodnie z obowiązującymi przepisami, muszą spełniać wymogi obowiązujących norm</w:t>
      </w:r>
      <w:r w:rsidR="007A0BBE">
        <w:rPr>
          <w:sz w:val="24"/>
          <w:szCs w:val="24"/>
        </w:rPr>
        <w:t xml:space="preserve"> oraz muszą spełniać wymagania </w:t>
      </w:r>
      <w:r w:rsidR="007A0BBE" w:rsidRPr="007A0BBE">
        <w:rPr>
          <w:b/>
          <w:sz w:val="24"/>
          <w:szCs w:val="24"/>
        </w:rPr>
        <w:t>Zamawiającego</w:t>
      </w:r>
      <w:r w:rsidR="007A0BBE">
        <w:rPr>
          <w:sz w:val="24"/>
          <w:szCs w:val="24"/>
        </w:rPr>
        <w:t>.</w:t>
      </w:r>
    </w:p>
    <w:p w:rsidR="00F46751" w:rsidRPr="00F46751" w:rsidRDefault="00F46751" w:rsidP="00F46751">
      <w:pPr>
        <w:pStyle w:val="Tekstpodstawowy3"/>
        <w:spacing w:after="0"/>
        <w:ind w:left="360"/>
        <w:jc w:val="both"/>
        <w:rPr>
          <w:sz w:val="24"/>
          <w:szCs w:val="24"/>
        </w:rPr>
      </w:pPr>
    </w:p>
    <w:p w:rsidR="00AC2BC7" w:rsidRDefault="00C03DEF" w:rsidP="00FF0309">
      <w:pPr>
        <w:spacing w:after="120"/>
        <w:ind w:left="-66"/>
        <w:jc w:val="center"/>
      </w:pPr>
      <w:r>
        <w:t xml:space="preserve">§ </w:t>
      </w:r>
      <w:r w:rsidR="003A4C04">
        <w:t>8</w:t>
      </w:r>
    </w:p>
    <w:p w:rsidR="00B72197" w:rsidRPr="00A13222" w:rsidRDefault="00B72197" w:rsidP="00A13222">
      <w:pPr>
        <w:numPr>
          <w:ilvl w:val="0"/>
          <w:numId w:val="43"/>
        </w:numPr>
        <w:spacing w:after="120"/>
        <w:jc w:val="both"/>
        <w:rPr>
          <w:b/>
        </w:rPr>
      </w:pPr>
      <w:r w:rsidRPr="00031EA7">
        <w:rPr>
          <w:b/>
        </w:rPr>
        <w:t>Zamawiający</w:t>
      </w:r>
      <w:r>
        <w:t xml:space="preserve"> wymaga od </w:t>
      </w:r>
      <w:r w:rsidRPr="00031EA7">
        <w:rPr>
          <w:b/>
        </w:rPr>
        <w:t>Wykonawcy</w:t>
      </w:r>
      <w:r>
        <w:t xml:space="preserve"> i podwykonawców zatrudnienia na umowę </w:t>
      </w:r>
      <w:r>
        <w:br/>
        <w:t>o pracę osób wykonujących w szczególności czynności: ……………………………………</w:t>
      </w:r>
      <w:r>
        <w:br/>
        <w:t>w zakresie realizacji przedmiotu zamówienia</w:t>
      </w:r>
      <w:r w:rsidR="001D4B82">
        <w:t>,</w:t>
      </w:r>
      <w:r>
        <w:t xml:space="preserve"> tj</w:t>
      </w:r>
      <w:r w:rsidR="00003E65" w:rsidRPr="00031EA7">
        <w:rPr>
          <w:b/>
        </w:rPr>
        <w:t xml:space="preserve">. </w:t>
      </w:r>
      <w:r w:rsidR="000915F7">
        <w:rPr>
          <w:b/>
        </w:rPr>
        <w:t xml:space="preserve">zmiany umiejscowienia krat </w:t>
      </w:r>
      <w:r w:rsidR="000915F7">
        <w:rPr>
          <w:b/>
        </w:rPr>
        <w:br/>
        <w:t>w 6 otworach okiennych w budynku nr 38 w kompleksie wojskowym m. Chojnice</w:t>
      </w:r>
      <w:r w:rsidR="00E12FC6" w:rsidRPr="00A13222">
        <w:rPr>
          <w:b/>
        </w:rPr>
        <w:t xml:space="preserve"> </w:t>
      </w:r>
      <w:r w:rsidR="000915F7">
        <w:rPr>
          <w:b/>
        </w:rPr>
        <w:br/>
      </w:r>
      <w:r>
        <w:t>w rozumieniu przepisów ustawy</w:t>
      </w:r>
      <w:r w:rsidR="00F46751">
        <w:t xml:space="preserve"> </w:t>
      </w:r>
      <w:r>
        <w:t>z dnia</w:t>
      </w:r>
      <w:r w:rsidR="00BE1725">
        <w:t xml:space="preserve"> </w:t>
      </w:r>
      <w:r>
        <w:t>26 czerwca 1974 r. – Kodeks pracy</w:t>
      </w:r>
      <w:r>
        <w:rPr>
          <w:rStyle w:val="Odwoanieprzypisudolnego"/>
        </w:rPr>
        <w:footnoteReference w:id="5"/>
      </w:r>
      <w:r>
        <w:t>,</w:t>
      </w:r>
      <w:r w:rsidR="00E567EC">
        <w:t xml:space="preserve"> </w:t>
      </w:r>
      <w:r>
        <w:t>o ile czynności te mieszczą się w zakresie</w:t>
      </w:r>
      <w:r w:rsidR="002D3E0E">
        <w:t xml:space="preserve"> </w:t>
      </w:r>
      <w:hyperlink r:id="rId9" w:anchor="/dokument/16789274#art(22)par(1)" w:history="1">
        <w:r w:rsidRPr="00A13222">
          <w:rPr>
            <w:rStyle w:val="Hipercze"/>
            <w:color w:val="auto"/>
            <w:u w:val="none"/>
          </w:rPr>
          <w:t>art. 22 § 1</w:t>
        </w:r>
      </w:hyperlink>
      <w:r w:rsidRPr="00947CFB">
        <w:t xml:space="preserve"> </w:t>
      </w:r>
      <w:r>
        <w:t>Kodeksu Pracy, który brzmi: „Przez nawiązanie stosunku pracy pracownik zobowiązuje się do wykonywania pracy określonego rodzaju na rzecz pracodawcy i pod jego kierownictwem oraz w miejscu i czasie wyznaczonym przez pracodawcę, a pracodawca – do zatrudniania pracownika za wynagrodzeniem”,</w:t>
      </w:r>
      <w:r w:rsidR="00D9572E">
        <w:t xml:space="preserve"> wymienionych w wykazie osób stanowiącym</w:t>
      </w:r>
      <w:r>
        <w:t xml:space="preserve"> załącznik nr ..… do umowy.</w:t>
      </w:r>
    </w:p>
    <w:p w:rsidR="00B72197" w:rsidRDefault="00B72197" w:rsidP="00A13222">
      <w:pPr>
        <w:numPr>
          <w:ilvl w:val="0"/>
          <w:numId w:val="43"/>
        </w:numPr>
        <w:spacing w:after="120"/>
        <w:jc w:val="both"/>
      </w:pPr>
      <w:r>
        <w:rPr>
          <w:color w:val="000000"/>
        </w:rPr>
        <w:lastRenderedPageBreak/>
        <w:t xml:space="preserve">W trakcie realizacji umowy </w:t>
      </w:r>
      <w:r>
        <w:rPr>
          <w:b/>
          <w:color w:val="000000"/>
        </w:rPr>
        <w:t>Zamawiający</w:t>
      </w:r>
      <w:r>
        <w:rPr>
          <w:color w:val="000000"/>
        </w:rPr>
        <w:t>, w trybie art.</w:t>
      </w:r>
      <w:r w:rsidR="00947CFB">
        <w:rPr>
          <w:color w:val="000000"/>
        </w:rPr>
        <w:t xml:space="preserve"> 438</w:t>
      </w:r>
      <w:r>
        <w:rPr>
          <w:color w:val="000000"/>
        </w:rPr>
        <w:t xml:space="preserve"> ustawy </w:t>
      </w:r>
      <w:r w:rsidR="00947CFB" w:rsidRPr="00947CFB">
        <w:rPr>
          <w:color w:val="000000"/>
        </w:rPr>
        <w:t>z dnia 11 września</w:t>
      </w:r>
      <w:r w:rsidR="00947CFB" w:rsidRPr="00721871">
        <w:rPr>
          <w:color w:val="000000"/>
        </w:rPr>
        <w:t xml:space="preserve"> </w:t>
      </w:r>
      <w:r w:rsidR="00947CFB">
        <w:rPr>
          <w:color w:val="000000"/>
        </w:rPr>
        <w:br/>
        <w:t xml:space="preserve">2019 roku </w:t>
      </w:r>
      <w:r w:rsidR="00031EA7">
        <w:rPr>
          <w:color w:val="000000"/>
        </w:rPr>
        <w:t>Prawo z</w:t>
      </w:r>
      <w:r>
        <w:rPr>
          <w:color w:val="000000"/>
        </w:rPr>
        <w:t>amówień publicznych,</w:t>
      </w:r>
      <w:r w:rsidR="00BE1725">
        <w:rPr>
          <w:color w:val="000000"/>
        </w:rPr>
        <w:t xml:space="preserve"> </w:t>
      </w:r>
      <w:r>
        <w:rPr>
          <w:color w:val="000000"/>
        </w:rPr>
        <w:t xml:space="preserve">uprawniony jest do wykonywania czynności kontrolnych wobec </w:t>
      </w:r>
      <w:r>
        <w:rPr>
          <w:b/>
          <w:color w:val="000000"/>
        </w:rPr>
        <w:t>Wykonawcy</w:t>
      </w:r>
      <w:r>
        <w:rPr>
          <w:color w:val="000000"/>
        </w:rPr>
        <w:t xml:space="preserve"> odnośnie spełniania przez </w:t>
      </w:r>
      <w:r>
        <w:rPr>
          <w:b/>
          <w:color w:val="000000"/>
        </w:rPr>
        <w:t>Wykonawcę</w:t>
      </w:r>
      <w:r>
        <w:rPr>
          <w:color w:val="000000"/>
        </w:rPr>
        <w:t xml:space="preserve"> lub podwykonawcę wymogu zatrudnienia na podstawie umowy o pracę osób wykonujących wskazane w ust. 1 czynności. </w:t>
      </w:r>
      <w:r>
        <w:rPr>
          <w:b/>
          <w:color w:val="000000"/>
        </w:rPr>
        <w:t>Zamawiający</w:t>
      </w:r>
      <w:r>
        <w:rPr>
          <w:color w:val="000000"/>
        </w:rPr>
        <w:t xml:space="preserve"> uprawniony jest w szczególności do: </w:t>
      </w:r>
    </w:p>
    <w:p w:rsidR="00B72197" w:rsidRDefault="00B72197" w:rsidP="00463CFA">
      <w:pPr>
        <w:numPr>
          <w:ilvl w:val="0"/>
          <w:numId w:val="28"/>
        </w:numPr>
        <w:spacing w:after="120"/>
        <w:ind w:left="709" w:hanging="35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żądania oświadczeń i dokumentów w zakresie potwierdzenia spełniania </w:t>
      </w:r>
      <w:r>
        <w:rPr>
          <w:rFonts w:eastAsiaTheme="minorHAnsi"/>
          <w:lang w:eastAsia="en-US"/>
        </w:rPr>
        <w:br/>
        <w:t>ww. wymogów i dokonywania ich oceny;</w:t>
      </w:r>
    </w:p>
    <w:p w:rsidR="00B72197" w:rsidRDefault="00B72197" w:rsidP="00463CFA">
      <w:pPr>
        <w:numPr>
          <w:ilvl w:val="0"/>
          <w:numId w:val="28"/>
        </w:numPr>
        <w:spacing w:after="120"/>
        <w:ind w:left="709" w:hanging="35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żądania wyjaśnień w przypadku wątpliwości w zakresie potwierdzenia spełniania </w:t>
      </w:r>
      <w:r>
        <w:rPr>
          <w:rFonts w:eastAsiaTheme="minorHAnsi"/>
          <w:lang w:eastAsia="en-US"/>
        </w:rPr>
        <w:br/>
        <w:t>ww. wymogów;</w:t>
      </w:r>
    </w:p>
    <w:p w:rsidR="00B72197" w:rsidRDefault="00B72197" w:rsidP="00463CFA">
      <w:pPr>
        <w:numPr>
          <w:ilvl w:val="0"/>
          <w:numId w:val="28"/>
        </w:numPr>
        <w:spacing w:after="120"/>
        <w:ind w:left="709" w:hanging="35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przeprowadzania kontroli na miejscu wykonywania świadczenia.</w:t>
      </w:r>
    </w:p>
    <w:p w:rsidR="00B72197" w:rsidRDefault="00B72197" w:rsidP="00A13222">
      <w:pPr>
        <w:numPr>
          <w:ilvl w:val="0"/>
          <w:numId w:val="43"/>
        </w:numPr>
        <w:spacing w:after="2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trakcie realizacji zamówienia na każde wezwanie </w:t>
      </w:r>
      <w:r>
        <w:rPr>
          <w:rFonts w:eastAsiaTheme="minorHAnsi"/>
          <w:b/>
          <w:lang w:eastAsia="en-US"/>
        </w:rPr>
        <w:t>Zamawiającego</w:t>
      </w:r>
      <w:r>
        <w:rPr>
          <w:rFonts w:eastAsiaTheme="minorHAnsi"/>
          <w:lang w:eastAsia="en-US"/>
        </w:rPr>
        <w:t xml:space="preserve"> w wyznaczonym </w:t>
      </w:r>
      <w:r>
        <w:rPr>
          <w:rFonts w:eastAsiaTheme="minorHAnsi"/>
          <w:lang w:eastAsia="en-US"/>
        </w:rPr>
        <w:br/>
        <w:t xml:space="preserve">w tym wezwaniu terminie </w:t>
      </w:r>
      <w:r>
        <w:rPr>
          <w:rFonts w:eastAsiaTheme="minorHAnsi"/>
          <w:b/>
          <w:lang w:eastAsia="en-US"/>
        </w:rPr>
        <w:t>Wykonawca</w:t>
      </w:r>
      <w:r>
        <w:rPr>
          <w:rFonts w:eastAsiaTheme="minorHAnsi"/>
          <w:lang w:eastAsia="en-US"/>
        </w:rPr>
        <w:t xml:space="preserve"> przedłoży </w:t>
      </w:r>
      <w:r>
        <w:rPr>
          <w:rFonts w:eastAsiaTheme="minorHAnsi"/>
          <w:b/>
          <w:lang w:eastAsia="en-US"/>
        </w:rPr>
        <w:t>Zamawiającemu</w:t>
      </w:r>
      <w:r>
        <w:rPr>
          <w:rFonts w:eastAsiaTheme="minorHAnsi"/>
          <w:lang w:eastAsia="en-US"/>
        </w:rPr>
        <w:t xml:space="preserve"> wskazane poniżej </w:t>
      </w:r>
      <w:r>
        <w:t>dowody w celu potwierdzenia spełnienia wymogu zatrudnienia na podstawie umowy</w:t>
      </w:r>
      <w:r>
        <w:rPr>
          <w:b/>
        </w:rPr>
        <w:t xml:space="preserve"> </w:t>
      </w:r>
      <w:r>
        <w:rPr>
          <w:b/>
        </w:rPr>
        <w:br/>
      </w:r>
      <w:r>
        <w:rPr>
          <w:rFonts w:eastAsiaTheme="minorHAnsi"/>
          <w:lang w:eastAsia="en-US"/>
        </w:rPr>
        <w:t xml:space="preserve">o pracę przez </w:t>
      </w:r>
      <w:r>
        <w:rPr>
          <w:rFonts w:eastAsiaTheme="minorHAnsi"/>
          <w:b/>
          <w:lang w:eastAsia="en-US"/>
        </w:rPr>
        <w:t>Wykonawcę</w:t>
      </w:r>
      <w:r>
        <w:rPr>
          <w:rFonts w:eastAsiaTheme="minorHAnsi"/>
          <w:lang w:eastAsia="en-US"/>
        </w:rPr>
        <w:t xml:space="preserve"> lub podwykonawcę osób wykonujących wskazane </w:t>
      </w:r>
      <w:r>
        <w:rPr>
          <w:color w:val="000000"/>
        </w:rPr>
        <w:t>w ust. 1 czynności w trakcie realizacji zamówienia:</w:t>
      </w:r>
    </w:p>
    <w:p w:rsidR="00B72197" w:rsidRDefault="00B72197" w:rsidP="00463CFA">
      <w:pPr>
        <w:numPr>
          <w:ilvl w:val="0"/>
          <w:numId w:val="29"/>
        </w:numPr>
        <w:spacing w:after="120"/>
        <w:ind w:left="709" w:hanging="357"/>
        <w:jc w:val="both"/>
        <w:rPr>
          <w:rFonts w:eastAsiaTheme="minorHAnsi"/>
          <w:lang w:eastAsia="en-US"/>
        </w:rPr>
      </w:pPr>
      <w:r w:rsidRPr="00D9572E">
        <w:rPr>
          <w:rFonts w:eastAsiaTheme="minorHAnsi"/>
          <w:lang w:eastAsia="en-US"/>
        </w:rPr>
        <w:t>oświadczenie</w:t>
      </w:r>
      <w:r w:rsidR="00D9572E">
        <w:rPr>
          <w:rFonts w:eastAsiaTheme="minorHAnsi"/>
          <w:b/>
          <w:lang w:eastAsia="en-US"/>
        </w:rPr>
        <w:t xml:space="preserve"> W</w:t>
      </w:r>
      <w:r>
        <w:rPr>
          <w:rFonts w:eastAsiaTheme="minorHAnsi"/>
          <w:b/>
          <w:lang w:eastAsia="en-US"/>
        </w:rPr>
        <w:t xml:space="preserve">ykonawcy </w:t>
      </w:r>
      <w:r w:rsidRPr="00D9572E">
        <w:rPr>
          <w:rFonts w:eastAsiaTheme="minorHAnsi"/>
          <w:lang w:eastAsia="en-US"/>
        </w:rPr>
        <w:t>lub podwykonawcy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o zatrudnieniu na podstawie umowy </w:t>
      </w:r>
      <w:r>
        <w:rPr>
          <w:rFonts w:eastAsiaTheme="minorHAnsi"/>
          <w:lang w:eastAsia="en-US"/>
        </w:rPr>
        <w:br/>
        <w:t xml:space="preserve">o pracę osób wykonujących czynności, których dotyczy wezwanie </w:t>
      </w:r>
      <w:r>
        <w:rPr>
          <w:rFonts w:eastAsiaTheme="minorHAnsi"/>
          <w:b/>
          <w:lang w:eastAsia="en-US"/>
        </w:rPr>
        <w:t>Zamawiającego</w:t>
      </w:r>
      <w:r>
        <w:rPr>
          <w:rFonts w:eastAsiaTheme="minorHAnsi"/>
          <w:lang w:eastAsia="en-US"/>
        </w:rPr>
        <w:t>.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</w:t>
      </w:r>
      <w:r>
        <w:rPr>
          <w:rFonts w:eastAsiaTheme="minorHAnsi"/>
          <w:b/>
          <w:lang w:eastAsia="en-US"/>
        </w:rPr>
        <w:t>Wykonawcy</w:t>
      </w:r>
      <w:r>
        <w:rPr>
          <w:rFonts w:eastAsiaTheme="minorHAnsi"/>
          <w:lang w:eastAsia="en-US"/>
        </w:rPr>
        <w:t xml:space="preserve"> lub podwykonawcy;</w:t>
      </w:r>
    </w:p>
    <w:p w:rsidR="00B72197" w:rsidRPr="00947CFB" w:rsidRDefault="00B72197" w:rsidP="00463CFA">
      <w:pPr>
        <w:numPr>
          <w:ilvl w:val="0"/>
          <w:numId w:val="29"/>
        </w:numPr>
        <w:spacing w:after="120"/>
        <w:ind w:left="709" w:hanging="357"/>
        <w:jc w:val="both"/>
        <w:rPr>
          <w:i/>
          <w:iCs/>
          <w:color w:val="000000"/>
        </w:rPr>
      </w:pPr>
      <w:r>
        <w:rPr>
          <w:color w:val="000000"/>
        </w:rPr>
        <w:t xml:space="preserve">poświadczoną za zgodność z oryginałem odpowiednio przez </w:t>
      </w:r>
      <w:r>
        <w:rPr>
          <w:b/>
          <w:color w:val="000000"/>
        </w:rPr>
        <w:t>Wykonawcę</w:t>
      </w:r>
      <w:r>
        <w:rPr>
          <w:color w:val="000000"/>
        </w:rPr>
        <w:t xml:space="preserve"> lub </w:t>
      </w:r>
      <w:r w:rsidRPr="00D9572E">
        <w:rPr>
          <w:color w:val="000000"/>
        </w:rPr>
        <w:t>podwykonawcę</w:t>
      </w:r>
      <w:r w:rsidRPr="00D9572E">
        <w:rPr>
          <w:bCs/>
          <w:color w:val="000000"/>
        </w:rPr>
        <w:t xml:space="preserve"> kopię umowy/umów o pracę</w:t>
      </w:r>
      <w:r w:rsidRPr="00D9572E">
        <w:rPr>
          <w:color w:val="000000"/>
        </w:rPr>
        <w:t xml:space="preserve"> osób</w:t>
      </w:r>
      <w:r>
        <w:rPr>
          <w:color w:val="000000"/>
        </w:rPr>
        <w:t xml:space="preserve"> wykonujących w trakcie realizacji zamówienia czynności, których dotyczy ww. oświadczenie </w:t>
      </w:r>
      <w:r>
        <w:rPr>
          <w:b/>
          <w:color w:val="000000"/>
        </w:rPr>
        <w:t>Wykonawcy</w:t>
      </w:r>
      <w:r>
        <w:rPr>
          <w:color w:val="000000"/>
        </w:rPr>
        <w:t xml:space="preserve"> lub podwykonawcy (wraz z dokumentem regulującym zakres obowiązków, jeżeli został sporządzony). Informacje takie jak: imię i nazwisko pracownika, data zawarcia umowy, rodzaj umowy o pracę i wymiar etatu powinny być możliwe do zidentyfikowania;</w:t>
      </w:r>
    </w:p>
    <w:p w:rsidR="00947CFB" w:rsidRPr="00947CFB" w:rsidRDefault="00947CFB" w:rsidP="00947CFB">
      <w:pPr>
        <w:numPr>
          <w:ilvl w:val="0"/>
          <w:numId w:val="29"/>
        </w:numPr>
        <w:spacing w:after="120"/>
        <w:ind w:left="709" w:hanging="357"/>
        <w:jc w:val="both"/>
        <w:rPr>
          <w:i/>
          <w:iCs/>
          <w:color w:val="000000"/>
        </w:rPr>
      </w:pPr>
      <w:r w:rsidRPr="00947CFB">
        <w:t>oświadczenie zatrudnionego pracownika;</w:t>
      </w:r>
    </w:p>
    <w:p w:rsidR="00947CFB" w:rsidRPr="00947CFB" w:rsidRDefault="00947CFB" w:rsidP="00947CFB">
      <w:pPr>
        <w:numPr>
          <w:ilvl w:val="0"/>
          <w:numId w:val="29"/>
        </w:numPr>
        <w:spacing w:after="120"/>
        <w:ind w:left="709" w:hanging="357"/>
        <w:jc w:val="both"/>
        <w:rPr>
          <w:i/>
          <w:iCs/>
          <w:color w:val="000000"/>
        </w:rPr>
      </w:pPr>
      <w:r w:rsidRPr="00947CFB">
        <w:t>inne dokumenty</w:t>
      </w:r>
      <w:r w:rsidRPr="00947CFB">
        <w:rPr>
          <w:i/>
          <w:iCs/>
          <w:color w:val="000000"/>
        </w:rPr>
        <w:t xml:space="preserve"> </w:t>
      </w:r>
      <w:r w:rsidRPr="00947CFB">
        <w:t xml:space="preserve">- zawierające informacje, w tym dane osobowe, niezbędne do weryfikacji zatrudnienia na podstawie umowy o pracę, w szczególności imię i nazwisko zatrudnionego pracownika, datę zawarcia umowy o pracę, rodzaj umowy o pracę </w:t>
      </w:r>
      <w:r w:rsidRPr="00947CFB">
        <w:br/>
        <w:t>i zakres obowiązków pracownika.</w:t>
      </w:r>
    </w:p>
    <w:p w:rsidR="00B72197" w:rsidRPr="00467700" w:rsidRDefault="00B72197" w:rsidP="00467700">
      <w:pPr>
        <w:numPr>
          <w:ilvl w:val="1"/>
          <w:numId w:val="30"/>
        </w:numPr>
        <w:spacing w:after="120"/>
        <w:ind w:left="284" w:right="62" w:hanging="284"/>
        <w:jc w:val="both"/>
        <w:rPr>
          <w:color w:val="000000"/>
        </w:rPr>
      </w:pPr>
      <w:r>
        <w:rPr>
          <w:color w:val="000000"/>
        </w:rPr>
        <w:t xml:space="preserve">Z tytułu niespełnienia przez </w:t>
      </w:r>
      <w:r>
        <w:rPr>
          <w:b/>
          <w:color w:val="000000"/>
        </w:rPr>
        <w:t>Wykonawcę</w:t>
      </w:r>
      <w:r>
        <w:rPr>
          <w:color w:val="000000"/>
        </w:rPr>
        <w:t xml:space="preserve"> lub podwykonawcę wymogu zatrudnienia na podstawie umowy o pracę osób wykonujących wskazane w ust. 1 czynności </w:t>
      </w:r>
      <w:r>
        <w:rPr>
          <w:b/>
          <w:color w:val="000000"/>
        </w:rPr>
        <w:t>Zamawiający</w:t>
      </w:r>
      <w:r>
        <w:rPr>
          <w:color w:val="000000"/>
        </w:rPr>
        <w:t xml:space="preserve"> przewiduje sankcję w postaci obowiązku zapłaty przez </w:t>
      </w:r>
      <w:r>
        <w:rPr>
          <w:b/>
          <w:color w:val="000000"/>
        </w:rPr>
        <w:t>Wykonawcę</w:t>
      </w:r>
      <w:r>
        <w:rPr>
          <w:color w:val="000000"/>
        </w:rPr>
        <w:t xml:space="preserve"> kary umownej </w:t>
      </w:r>
      <w:r>
        <w:rPr>
          <w:color w:val="000000"/>
        </w:rPr>
        <w:br/>
        <w:t xml:space="preserve">w wysokości określonej </w:t>
      </w:r>
      <w:r>
        <w:t>§ 1</w:t>
      </w:r>
      <w:r w:rsidR="003A4C04">
        <w:t>0</w:t>
      </w:r>
      <w:r w:rsidR="00942EB4">
        <w:t xml:space="preserve"> ust. 5</w:t>
      </w:r>
      <w:r>
        <w:t>. Niezłożenie</w:t>
      </w:r>
      <w:r>
        <w:rPr>
          <w:color w:val="000000"/>
        </w:rPr>
        <w:t xml:space="preserve"> przez </w:t>
      </w:r>
      <w:r>
        <w:rPr>
          <w:b/>
          <w:color w:val="000000"/>
        </w:rPr>
        <w:t>Wykonawcę</w:t>
      </w:r>
      <w:r>
        <w:rPr>
          <w:color w:val="000000"/>
        </w:rPr>
        <w:t xml:space="preserve"> w wyznaczonym przez </w:t>
      </w:r>
      <w:r>
        <w:rPr>
          <w:b/>
          <w:color w:val="000000"/>
        </w:rPr>
        <w:t>Zamawiającego</w:t>
      </w:r>
      <w:r>
        <w:rPr>
          <w:color w:val="000000"/>
        </w:rPr>
        <w:t xml:space="preserve"> terminie żądanych przez </w:t>
      </w:r>
      <w:r>
        <w:rPr>
          <w:b/>
          <w:color w:val="000000"/>
        </w:rPr>
        <w:t>Zamawiającego</w:t>
      </w:r>
      <w:r>
        <w:rPr>
          <w:color w:val="000000"/>
        </w:rPr>
        <w:t xml:space="preserve"> dowodów w celu potwierdzenia spełnienia przez </w:t>
      </w:r>
      <w:r>
        <w:rPr>
          <w:b/>
          <w:color w:val="000000"/>
        </w:rPr>
        <w:t>Wykonawcę</w:t>
      </w:r>
      <w:r>
        <w:rPr>
          <w:color w:val="000000"/>
        </w:rPr>
        <w:t xml:space="preserve"> lub podwykonawcę wymogu zatrudnienia na podstawie umowy o pracę traktowane będzie jako niespełnienie przez </w:t>
      </w:r>
      <w:r>
        <w:rPr>
          <w:b/>
          <w:color w:val="000000"/>
        </w:rPr>
        <w:t>Wykonawcę</w:t>
      </w:r>
      <w:r>
        <w:rPr>
          <w:color w:val="000000"/>
        </w:rPr>
        <w:t xml:space="preserve"> lub podwykonawcę wymogu zatrudnienia na podstawie umowy o pracę osób wykonujących wskazane w ust. 1 czynności. </w:t>
      </w:r>
    </w:p>
    <w:p w:rsidR="00B72197" w:rsidRDefault="00B72197" w:rsidP="008A1570">
      <w:pPr>
        <w:numPr>
          <w:ilvl w:val="1"/>
          <w:numId w:val="30"/>
        </w:numPr>
        <w:ind w:left="284" w:right="62" w:hanging="284"/>
        <w:jc w:val="both"/>
        <w:rPr>
          <w:color w:val="000000"/>
        </w:rPr>
      </w:pPr>
      <w:r>
        <w:rPr>
          <w:b/>
          <w:color w:val="000000"/>
        </w:rPr>
        <w:t>Wykonawca</w:t>
      </w:r>
      <w:r>
        <w:rPr>
          <w:color w:val="000000"/>
        </w:rPr>
        <w:t xml:space="preserve"> zobowiązany jest do wprowadzenia w umowach z podwykonawcami zapisów, zobowiązujących do zatrudnienia na podstawie umowy o pracę, przez cały okres</w:t>
      </w:r>
      <w:r w:rsidR="00D22277">
        <w:rPr>
          <w:color w:val="000000"/>
        </w:rPr>
        <w:t xml:space="preserve"> r</w:t>
      </w:r>
      <w:r>
        <w:rPr>
          <w:color w:val="000000"/>
        </w:rPr>
        <w:t>ealizacji umowy, wszystkich osób wykonujących czynności, o których mowa</w:t>
      </w:r>
      <w:r w:rsidR="00D22277">
        <w:rPr>
          <w:color w:val="000000"/>
        </w:rPr>
        <w:t xml:space="preserve"> </w:t>
      </w:r>
      <w:r>
        <w:rPr>
          <w:color w:val="000000"/>
        </w:rPr>
        <w:t xml:space="preserve">w ust. 1 </w:t>
      </w:r>
      <w:r w:rsidR="00D22277">
        <w:rPr>
          <w:color w:val="000000"/>
        </w:rPr>
        <w:br/>
      </w:r>
      <w:r>
        <w:rPr>
          <w:color w:val="000000"/>
        </w:rPr>
        <w:t xml:space="preserve">oraz umożliwiających </w:t>
      </w:r>
      <w:r>
        <w:rPr>
          <w:b/>
          <w:color w:val="000000"/>
        </w:rPr>
        <w:t>Zamawiającemu</w:t>
      </w:r>
      <w:r>
        <w:rPr>
          <w:color w:val="000000"/>
        </w:rPr>
        <w:t xml:space="preserve"> przeprowadzenie kontroli realizacji tego obowiązku w zakresie określonym ust. 2-</w:t>
      </w:r>
      <w:r w:rsidR="00467700">
        <w:rPr>
          <w:color w:val="000000"/>
        </w:rPr>
        <w:t>4</w:t>
      </w:r>
      <w:r>
        <w:rPr>
          <w:color w:val="000000"/>
        </w:rPr>
        <w:t>.</w:t>
      </w:r>
    </w:p>
    <w:p w:rsidR="000915F7" w:rsidRDefault="000915F7" w:rsidP="000915F7">
      <w:pPr>
        <w:ind w:right="62"/>
        <w:jc w:val="both"/>
        <w:rPr>
          <w:color w:val="000000"/>
        </w:rPr>
      </w:pPr>
    </w:p>
    <w:p w:rsidR="002048AE" w:rsidRPr="00B72197" w:rsidRDefault="002048AE" w:rsidP="008A1570">
      <w:pPr>
        <w:ind w:right="62"/>
        <w:jc w:val="both"/>
        <w:rPr>
          <w:color w:val="000000"/>
        </w:rPr>
      </w:pPr>
    </w:p>
    <w:p w:rsidR="00AC2BC7" w:rsidRPr="00D47F42" w:rsidRDefault="00C03DEF" w:rsidP="008A1570">
      <w:pPr>
        <w:spacing w:after="120"/>
        <w:ind w:left="-66"/>
        <w:jc w:val="center"/>
      </w:pPr>
      <w:r>
        <w:lastRenderedPageBreak/>
        <w:t xml:space="preserve">§ </w:t>
      </w:r>
      <w:r w:rsidR="003A4C04">
        <w:t>9</w:t>
      </w:r>
    </w:p>
    <w:p w:rsidR="00AC2BC7" w:rsidRPr="00D47F42" w:rsidRDefault="00AC2BC7" w:rsidP="008A1570">
      <w:pPr>
        <w:pStyle w:val="Akapitzlist"/>
        <w:numPr>
          <w:ilvl w:val="0"/>
          <w:numId w:val="22"/>
        </w:numPr>
        <w:spacing w:after="120"/>
      </w:pPr>
      <w:r w:rsidRPr="00D355F5">
        <w:rPr>
          <w:b/>
        </w:rPr>
        <w:t>Wykonawca</w:t>
      </w:r>
      <w:r w:rsidRPr="00D47F42">
        <w:t xml:space="preserve"> zobowiązuje się wykonać cały zakres rzeczow</w:t>
      </w:r>
      <w:r w:rsidR="00154DA6">
        <w:t>y robót</w:t>
      </w:r>
      <w:r w:rsidR="00D32803">
        <w:t xml:space="preserve"> własnymi siłami/</w:t>
      </w:r>
      <w:r w:rsidR="00096804">
        <w:t>przy udziale po</w:t>
      </w:r>
      <w:r w:rsidRPr="00D47F42">
        <w:t>dwykonawcy/pod</w:t>
      </w:r>
      <w:r w:rsidR="003C63EC">
        <w:t>wykonawców</w:t>
      </w:r>
      <w:r w:rsidR="003C63EC">
        <w:rPr>
          <w:rStyle w:val="Odwoanieprzypisudolnego"/>
        </w:rPr>
        <w:footnoteReference w:id="6"/>
      </w:r>
      <w:r w:rsidRPr="00D47F42">
        <w:t xml:space="preserve">……………………………………...….. </w:t>
      </w:r>
      <w:r w:rsidRPr="00D47F42">
        <w:br/>
        <w:t>w zakresie………………………………………………..</w:t>
      </w:r>
    </w:p>
    <w:p w:rsidR="00AC2BC7" w:rsidRDefault="00AC2BC7" w:rsidP="00463CFA">
      <w:pPr>
        <w:pStyle w:val="Akapitzlist"/>
        <w:numPr>
          <w:ilvl w:val="0"/>
          <w:numId w:val="22"/>
        </w:numPr>
        <w:spacing w:after="120"/>
        <w:jc w:val="both"/>
      </w:pPr>
      <w:r w:rsidRPr="00D47F42">
        <w:t>Jeżeli powierzenie podwykonawcy wykonania części zam</w:t>
      </w:r>
      <w:r w:rsidR="008D49ED">
        <w:t xml:space="preserve">ówienia </w:t>
      </w:r>
      <w:r w:rsidRPr="00D47F42">
        <w:t>następuje</w:t>
      </w:r>
      <w:r w:rsidR="008D49ED">
        <w:t xml:space="preserve"> </w:t>
      </w:r>
      <w:r w:rsidRPr="00D47F42">
        <w:t>w trakcie</w:t>
      </w:r>
      <w:r w:rsidR="00C301AB">
        <w:t xml:space="preserve"> jego realizacji, </w:t>
      </w:r>
      <w:r w:rsidR="00C301AB" w:rsidRPr="00D355F5">
        <w:rPr>
          <w:b/>
        </w:rPr>
        <w:t>Wykonawca</w:t>
      </w:r>
      <w:r w:rsidR="00C301AB">
        <w:t xml:space="preserve"> na żądanie </w:t>
      </w:r>
      <w:r w:rsidR="00C301AB" w:rsidRPr="00D355F5">
        <w:rPr>
          <w:b/>
        </w:rPr>
        <w:t>Z</w:t>
      </w:r>
      <w:r w:rsidRPr="00D355F5">
        <w:rPr>
          <w:b/>
        </w:rPr>
        <w:t xml:space="preserve">amawiającego </w:t>
      </w:r>
      <w:r w:rsidRPr="00D47F42">
        <w:t xml:space="preserve">przedstawia oświadczenie, o </w:t>
      </w:r>
      <w:r w:rsidRPr="00467700">
        <w:t xml:space="preserve">którym </w:t>
      </w:r>
      <w:r w:rsidR="00467700" w:rsidRPr="00467700">
        <w:t xml:space="preserve">mowa w art. 462 </w:t>
      </w:r>
      <w:r w:rsidR="0020453E">
        <w:t>pkt.</w:t>
      </w:r>
      <w:r w:rsidR="00467700" w:rsidRPr="00467700">
        <w:t xml:space="preserve"> 5 i </w:t>
      </w:r>
      <w:r w:rsidR="00497DA2">
        <w:t>pkt.</w:t>
      </w:r>
      <w:r w:rsidR="00467700" w:rsidRPr="00467700">
        <w:t xml:space="preserve"> 6 ustawy </w:t>
      </w:r>
      <w:r w:rsidRPr="00D47F42">
        <w:t>Prawo zamówień publicznych, lub oświadczenia lub dokumenty potwierdzające brak podstaw wykluczenia w</w:t>
      </w:r>
      <w:r w:rsidR="00C301AB">
        <w:t xml:space="preserve">obec tego podwykonawcy. Jeżeli </w:t>
      </w:r>
      <w:r w:rsidR="00C301AB" w:rsidRPr="00D355F5">
        <w:rPr>
          <w:b/>
        </w:rPr>
        <w:t>Z</w:t>
      </w:r>
      <w:r w:rsidRPr="00D355F5">
        <w:rPr>
          <w:b/>
        </w:rPr>
        <w:t>amawiający</w:t>
      </w:r>
      <w:r w:rsidRPr="00D47F42">
        <w:t xml:space="preserve"> stwierdzi, że wobec danego podwykonawcy </w:t>
      </w:r>
      <w:r w:rsidR="00C301AB">
        <w:t xml:space="preserve">zachodzą podstawy wykluczenia, </w:t>
      </w:r>
      <w:r w:rsidR="00C301AB" w:rsidRPr="00D355F5">
        <w:rPr>
          <w:b/>
        </w:rPr>
        <w:t>W</w:t>
      </w:r>
      <w:r w:rsidRPr="00D355F5">
        <w:rPr>
          <w:b/>
        </w:rPr>
        <w:t>ykonawca</w:t>
      </w:r>
      <w:r w:rsidRPr="00D47F42">
        <w:t xml:space="preserve"> obowiązany jest zastąpić tego podwykonawcę lub zrezygnować z powierzenia wykonania części zamówienia podwykonawcy. Postanowienia powyższe stosuje się wobec dalszych podwykonawców.</w:t>
      </w:r>
    </w:p>
    <w:p w:rsidR="00AC2BC7" w:rsidRDefault="00AC2BC7" w:rsidP="00463CFA">
      <w:pPr>
        <w:pStyle w:val="Akapitzlist"/>
        <w:numPr>
          <w:ilvl w:val="0"/>
          <w:numId w:val="22"/>
        </w:numPr>
        <w:spacing w:after="120"/>
        <w:jc w:val="both"/>
      </w:pPr>
      <w:r w:rsidRPr="00D47F42">
        <w:t>Nadto, gdy zmiana albo rezygnacja z podwykonawcy dotyc</w:t>
      </w:r>
      <w:r w:rsidR="00F13DCA">
        <w:t xml:space="preserve">zy podmiotu, na którego zasoby </w:t>
      </w:r>
      <w:r w:rsidR="00F13DCA" w:rsidRPr="00D355F5">
        <w:rPr>
          <w:b/>
        </w:rPr>
        <w:t>W</w:t>
      </w:r>
      <w:r w:rsidRPr="00D355F5">
        <w:rPr>
          <w:b/>
        </w:rPr>
        <w:t>ykonawca</w:t>
      </w:r>
      <w:r w:rsidRPr="00D47F42">
        <w:t xml:space="preserve"> powoływał się, na zasadach określonych w art. </w:t>
      </w:r>
      <w:r w:rsidR="00467700">
        <w:t>118</w:t>
      </w:r>
      <w:r w:rsidR="00546A36">
        <w:t xml:space="preserve"> ustawy Prawo zamówień publicznych</w:t>
      </w:r>
      <w:r w:rsidRPr="00D47F42">
        <w:t>, w celu wykazania spełniania w</w:t>
      </w:r>
      <w:r w:rsidR="009E7CF0">
        <w:t>arunków udziału</w:t>
      </w:r>
      <w:r w:rsidR="002048AE">
        <w:t xml:space="preserve"> </w:t>
      </w:r>
      <w:r w:rsidR="009E7CF0">
        <w:t xml:space="preserve">w postępowaniu </w:t>
      </w:r>
      <w:r w:rsidR="009E7CF0" w:rsidRPr="00D355F5">
        <w:rPr>
          <w:b/>
        </w:rPr>
        <w:t>W</w:t>
      </w:r>
      <w:r w:rsidRPr="00D355F5">
        <w:rPr>
          <w:b/>
        </w:rPr>
        <w:t>yk</w:t>
      </w:r>
      <w:r w:rsidR="009E7CF0" w:rsidRPr="00D355F5">
        <w:rPr>
          <w:b/>
        </w:rPr>
        <w:t>onawca</w:t>
      </w:r>
      <w:r w:rsidR="009E7CF0">
        <w:t xml:space="preserve"> jest obowiązany wykazać </w:t>
      </w:r>
      <w:r w:rsidR="009E7CF0" w:rsidRPr="00D355F5">
        <w:rPr>
          <w:b/>
        </w:rPr>
        <w:t>Z</w:t>
      </w:r>
      <w:r w:rsidRPr="00D355F5">
        <w:rPr>
          <w:b/>
        </w:rPr>
        <w:t>amawiającemu</w:t>
      </w:r>
      <w:r w:rsidRPr="00D47F42">
        <w:t>,</w:t>
      </w:r>
      <w:r w:rsidR="002048AE">
        <w:t xml:space="preserve"> </w:t>
      </w:r>
      <w:r w:rsidRPr="00D47F42">
        <w:t>że pro</w:t>
      </w:r>
      <w:r w:rsidR="00D355F5">
        <w:t xml:space="preserve">ponowany inny podwykonawca lub </w:t>
      </w:r>
      <w:r w:rsidR="00D355F5" w:rsidRPr="00D355F5">
        <w:rPr>
          <w:b/>
        </w:rPr>
        <w:t>W</w:t>
      </w:r>
      <w:r w:rsidRPr="00D355F5">
        <w:rPr>
          <w:b/>
        </w:rPr>
        <w:t>ykonawca</w:t>
      </w:r>
      <w:r w:rsidRPr="00D47F42">
        <w:t xml:space="preserve"> samodzielnie spełnia</w:t>
      </w:r>
      <w:r w:rsidR="00D355F5">
        <w:t xml:space="preserve"> </w:t>
      </w:r>
      <w:r w:rsidRPr="00D47F42">
        <w:t xml:space="preserve">je w stopniu </w:t>
      </w:r>
      <w:r w:rsidRPr="0051697F">
        <w:t>nie mniejszym</w:t>
      </w:r>
      <w:r w:rsidRPr="00D47F42">
        <w:t xml:space="preserve"> niż p</w:t>
      </w:r>
      <w:r w:rsidR="009E7CF0">
        <w:t xml:space="preserve">odwykonawca, na którego zasoby </w:t>
      </w:r>
      <w:r w:rsidR="009E7CF0" w:rsidRPr="00D355F5">
        <w:rPr>
          <w:b/>
        </w:rPr>
        <w:t>W</w:t>
      </w:r>
      <w:r w:rsidRPr="00D355F5">
        <w:rPr>
          <w:b/>
        </w:rPr>
        <w:t>ykonawca</w:t>
      </w:r>
      <w:r w:rsidR="00D355F5">
        <w:t xml:space="preserve"> powoływał się</w:t>
      </w:r>
      <w:r w:rsidR="002048AE">
        <w:t xml:space="preserve"> </w:t>
      </w:r>
      <w:r w:rsidRPr="00D47F42">
        <w:t xml:space="preserve">w trakcie postępowania </w:t>
      </w:r>
      <w:r w:rsidR="002048AE">
        <w:br/>
      </w:r>
      <w:r w:rsidRPr="00D47F42">
        <w:t xml:space="preserve">o udzielenie zamówienia. </w:t>
      </w:r>
    </w:p>
    <w:p w:rsidR="00AC2BC7" w:rsidRDefault="00AC2BC7" w:rsidP="00463CFA">
      <w:pPr>
        <w:pStyle w:val="Akapitzlist"/>
        <w:numPr>
          <w:ilvl w:val="0"/>
          <w:numId w:val="22"/>
        </w:numPr>
        <w:spacing w:after="120"/>
        <w:jc w:val="both"/>
      </w:pPr>
      <w:r w:rsidRPr="00D47F42">
        <w:t>Powierzenie wykonania części zamówi</w:t>
      </w:r>
      <w:r w:rsidR="009E7CF0">
        <w:t xml:space="preserve">enia podwykonawcom nie zwalnia </w:t>
      </w:r>
      <w:r w:rsidR="009E7CF0" w:rsidRPr="00D355F5">
        <w:rPr>
          <w:b/>
        </w:rPr>
        <w:t>W</w:t>
      </w:r>
      <w:r w:rsidRPr="00D355F5">
        <w:rPr>
          <w:b/>
        </w:rPr>
        <w:t>ykonawcy</w:t>
      </w:r>
      <w:r w:rsidRPr="00D47F42">
        <w:t xml:space="preserve"> </w:t>
      </w:r>
      <w:r w:rsidRPr="00D47F42">
        <w:br/>
        <w:t>z odpowiedzialności za należyte wykonanie tego zamówienia.</w:t>
      </w:r>
    </w:p>
    <w:p w:rsidR="00216552" w:rsidRPr="00D81FC8" w:rsidRDefault="00AC2BC7" w:rsidP="00463CFA">
      <w:pPr>
        <w:pStyle w:val="Akapitzlist"/>
        <w:numPr>
          <w:ilvl w:val="0"/>
          <w:numId w:val="22"/>
        </w:numPr>
        <w:spacing w:after="120"/>
        <w:jc w:val="both"/>
      </w:pPr>
      <w:r w:rsidRPr="00D355F5">
        <w:rPr>
          <w:b/>
        </w:rPr>
        <w:t>Wykonawca</w:t>
      </w:r>
      <w:r w:rsidRPr="00D47F42">
        <w:t>, podwykonawca lub dalszy podwykonawca</w:t>
      </w:r>
      <w:r w:rsidR="00F46751">
        <w:t xml:space="preserve"> </w:t>
      </w:r>
      <w:r w:rsidRPr="00D47F42">
        <w:t xml:space="preserve">zamierzający zawrzeć umowę </w:t>
      </w:r>
      <w:r w:rsidR="00F46751">
        <w:br/>
      </w:r>
      <w:r w:rsidRPr="00D47F42">
        <w:t>o podw</w:t>
      </w:r>
      <w:r w:rsidR="00F46751">
        <w:t>ykonawstwo</w:t>
      </w:r>
      <w:r w:rsidRPr="00D47F42">
        <w:t xml:space="preserve">, jest zobowiązany w trakcie realizacji zamówienia publicznego do przedłożenia </w:t>
      </w:r>
      <w:r w:rsidRPr="00D355F5">
        <w:rPr>
          <w:b/>
        </w:rPr>
        <w:t>Zamawiającemu</w:t>
      </w:r>
      <w:r w:rsidRPr="00D47F42">
        <w:t xml:space="preserve"> projektu tej umowy i/lub projektu zmian takiej umowy, przy czym podwykonawca lub dalszy podwykonawca j</w:t>
      </w:r>
      <w:r w:rsidR="00B6320D">
        <w:t xml:space="preserve">est zobowiązany dołączyć zgodę </w:t>
      </w:r>
      <w:r w:rsidR="00B6320D" w:rsidRPr="00D355F5">
        <w:rPr>
          <w:b/>
        </w:rPr>
        <w:t>W</w:t>
      </w:r>
      <w:r w:rsidRPr="00D355F5">
        <w:rPr>
          <w:b/>
        </w:rPr>
        <w:t>ykonawcy</w:t>
      </w:r>
      <w:r w:rsidRPr="00D47F42">
        <w:t xml:space="preserve"> na zawarcie umowy i/lub zmiany umowy o podwykonawstwo o treści </w:t>
      </w:r>
      <w:r w:rsidRPr="00D81FC8">
        <w:t>zgodne</w:t>
      </w:r>
      <w:r w:rsidR="00A35C96" w:rsidRPr="00D81FC8">
        <w:t>j z projektem umowy.</w:t>
      </w:r>
    </w:p>
    <w:p w:rsidR="00AC2BC7" w:rsidRPr="00D81FC8" w:rsidRDefault="00AC2BC7" w:rsidP="00463CFA">
      <w:pPr>
        <w:pStyle w:val="Akapitzlist"/>
        <w:numPr>
          <w:ilvl w:val="0"/>
          <w:numId w:val="22"/>
        </w:numPr>
        <w:spacing w:after="120"/>
        <w:jc w:val="both"/>
      </w:pPr>
      <w:r w:rsidRPr="00D81FC8">
        <w:rPr>
          <w:b/>
        </w:rPr>
        <w:t>Zamawiający</w:t>
      </w:r>
      <w:r w:rsidRPr="00D81FC8">
        <w:t xml:space="preserve"> w terminie 7 dni od dnia otrzymania projektu umowy, zgłasza w formie pisemnej zastrzeżenia do projektu umowy o podwyk</w:t>
      </w:r>
      <w:r w:rsidR="00AC05B0">
        <w:t xml:space="preserve">onawstwo, </w:t>
      </w:r>
      <w:r w:rsidRPr="00594D22">
        <w:t xml:space="preserve">niespełniające </w:t>
      </w:r>
      <w:r w:rsidR="00D62D5E">
        <w:t>wymagań</w:t>
      </w:r>
      <w:r w:rsidR="005F17F0">
        <w:t xml:space="preserve"> </w:t>
      </w:r>
      <w:r w:rsidR="00D81FC8" w:rsidRPr="00D81FC8">
        <w:t>określonych w specyfikacji</w:t>
      </w:r>
      <w:r w:rsidR="00467700">
        <w:t xml:space="preserve"> </w:t>
      </w:r>
      <w:r w:rsidR="00D81FC8" w:rsidRPr="00D81FC8">
        <w:t>warunków zamówienia</w:t>
      </w:r>
      <w:r w:rsidR="00D22277">
        <w:t>, w szczególności</w:t>
      </w:r>
      <w:r w:rsidRPr="00D81FC8">
        <w:t>:</w:t>
      </w:r>
    </w:p>
    <w:p w:rsidR="00AC2BC7" w:rsidRPr="00D47F42" w:rsidRDefault="00AC2BC7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t xml:space="preserve">projekt umowy nie zawiera kompletnej informacji w zakresie stron umowy </w:t>
      </w:r>
      <w:r>
        <w:br/>
      </w:r>
      <w:r w:rsidRPr="00D47F42">
        <w:t>o podwykona</w:t>
      </w:r>
      <w:r w:rsidR="00096804">
        <w:t>wstwo lub dalsze podwykonawstwo;</w:t>
      </w:r>
    </w:p>
    <w:p w:rsidR="00AC2BC7" w:rsidRPr="00D47F42" w:rsidRDefault="00AC2BC7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t>projekt umowy nie zawiera szczegółowej informacji w zakresie przedmiotu umowy oraz zakr</w:t>
      </w:r>
      <w:r w:rsidR="00154DA6">
        <w:t>esu robót budowlanych</w:t>
      </w:r>
      <w:r w:rsidR="00096804">
        <w:t>;</w:t>
      </w:r>
    </w:p>
    <w:p w:rsidR="003B35C3" w:rsidRPr="00D47F42" w:rsidRDefault="00AC2BC7" w:rsidP="00E00EF2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t>przewiduje termin zapłaty wynagrodzenia dłuższy</w:t>
      </w:r>
      <w:r w:rsidR="00F16956">
        <w:t xml:space="preserve"> niż 30 dni od dnia doręczenia </w:t>
      </w:r>
      <w:r w:rsidR="00F16956" w:rsidRPr="00F16956">
        <w:rPr>
          <w:b/>
        </w:rPr>
        <w:t>W</w:t>
      </w:r>
      <w:r w:rsidRPr="00F16956">
        <w:rPr>
          <w:b/>
        </w:rPr>
        <w:t>ykonawcy,</w:t>
      </w:r>
      <w:r w:rsidRPr="00D47F42">
        <w:t xml:space="preserve"> podwykonawcy lub dalszemu podwykonawcy faktury lub rachunku, potwierdzających </w:t>
      </w:r>
      <w:r w:rsidR="00AC05B0">
        <w:t>wykonanie zleconych</w:t>
      </w:r>
      <w:r w:rsidR="00B515CD">
        <w:t xml:space="preserve"> </w:t>
      </w:r>
      <w:r w:rsidRPr="00D47F42">
        <w:t>podwykonawcy lub dalszemu</w:t>
      </w:r>
      <w:r w:rsidR="00154DA6">
        <w:t xml:space="preserve"> podwykonawcy roboty budowlanej</w:t>
      </w:r>
      <w:r w:rsidR="00AC05B0">
        <w:t>;</w:t>
      </w:r>
    </w:p>
    <w:p w:rsidR="00AC2BC7" w:rsidRPr="00D47F42" w:rsidRDefault="005160D6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>
        <w:t>uzależnia uzyskanie przez podwykonawcę lub dalszego p</w:t>
      </w:r>
      <w:r w:rsidR="00AC2BC7" w:rsidRPr="00D47F42">
        <w:t>odwyko</w:t>
      </w:r>
      <w:r>
        <w:t xml:space="preserve">nawcę zapłaty od </w:t>
      </w:r>
      <w:r w:rsidRPr="00F16956">
        <w:rPr>
          <w:b/>
        </w:rPr>
        <w:t>Wykonawcy</w:t>
      </w:r>
      <w:r>
        <w:t xml:space="preserve"> lub p</w:t>
      </w:r>
      <w:r w:rsidR="00AC2BC7" w:rsidRPr="00D47F42">
        <w:t>odwykonawcy za wykonanie przedmiotu umowy</w:t>
      </w:r>
      <w:r w:rsidR="00261CD1">
        <w:t xml:space="preserve"> </w:t>
      </w:r>
      <w:r w:rsidR="00261CD1">
        <w:br/>
        <w:t>o</w:t>
      </w:r>
      <w:r w:rsidR="00AC2BC7" w:rsidRPr="00D47F42">
        <w:t xml:space="preserve"> podwykonawstwo od zapłaty przez </w:t>
      </w:r>
      <w:r w:rsidR="00AC2BC7" w:rsidRPr="00F16956">
        <w:rPr>
          <w:b/>
        </w:rPr>
        <w:t xml:space="preserve">Zamawiającego </w:t>
      </w:r>
      <w:r w:rsidR="00AC2BC7" w:rsidRPr="00D47F42">
        <w:t xml:space="preserve">wynagrodzenia </w:t>
      </w:r>
      <w:r w:rsidR="00AC2BC7" w:rsidRPr="00F16956">
        <w:rPr>
          <w:b/>
        </w:rPr>
        <w:t>Wykonawcy</w:t>
      </w:r>
      <w:r w:rsidR="00AC2BC7" w:rsidRPr="00D47F42">
        <w:t xml:space="preserve"> lub odpowiednio od zapłaty</w:t>
      </w:r>
      <w:r>
        <w:t xml:space="preserve"> przez </w:t>
      </w:r>
      <w:r w:rsidRPr="00F16956">
        <w:rPr>
          <w:b/>
        </w:rPr>
        <w:t>Wykonawcę</w:t>
      </w:r>
      <w:r>
        <w:t xml:space="preserve"> wynagrodzenia p</w:t>
      </w:r>
      <w:r w:rsidR="00AC2BC7" w:rsidRPr="00D47F42">
        <w:t>odwykonawcy;</w:t>
      </w:r>
    </w:p>
    <w:p w:rsidR="00AC2BC7" w:rsidRPr="00D47F42" w:rsidRDefault="00154DA6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>
        <w:t>gdy termin realizacji robót budowlanych</w:t>
      </w:r>
      <w:r w:rsidR="00AC2BC7" w:rsidRPr="00D47F42">
        <w:t xml:space="preserve"> jest dłuższy niż pr</w:t>
      </w:r>
      <w:r w:rsidR="00096804">
        <w:t xml:space="preserve">zewidywany umową </w:t>
      </w:r>
      <w:r>
        <w:br/>
      </w:r>
      <w:r w:rsidR="00096804">
        <w:t xml:space="preserve">z </w:t>
      </w:r>
      <w:r w:rsidR="00096804" w:rsidRPr="00F16956">
        <w:rPr>
          <w:b/>
        </w:rPr>
        <w:t>Zamawiającym;</w:t>
      </w:r>
    </w:p>
    <w:p w:rsidR="00AC2BC7" w:rsidRPr="00D47F42" w:rsidRDefault="00AC2BC7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t>gdy projekt zawiera postanowienia dotyczące spos</w:t>
      </w:r>
      <w:r w:rsidR="002A7041">
        <w:t>obu rozliczeń za wykonane roboty</w:t>
      </w:r>
      <w:r w:rsidRPr="00D47F42">
        <w:t xml:space="preserve"> uniemożliwiające rozliczenie t</w:t>
      </w:r>
      <w:r w:rsidR="002A7041">
        <w:t>ych robót</w:t>
      </w:r>
      <w:r w:rsidR="00A35C96">
        <w:t xml:space="preserve"> pomiędzy </w:t>
      </w:r>
      <w:r w:rsidR="00A35C96" w:rsidRPr="00F16956">
        <w:rPr>
          <w:b/>
        </w:rPr>
        <w:t>Zamawiającym</w:t>
      </w:r>
      <w:r w:rsidR="00A35C96">
        <w:t xml:space="preserve"> a </w:t>
      </w:r>
      <w:r w:rsidR="00A35C96" w:rsidRPr="00F16956">
        <w:rPr>
          <w:b/>
        </w:rPr>
        <w:t>W</w:t>
      </w:r>
      <w:r w:rsidRPr="00F16956">
        <w:rPr>
          <w:b/>
        </w:rPr>
        <w:t>ykonawcą</w:t>
      </w:r>
      <w:r w:rsidRPr="00D47F42">
        <w:t xml:space="preserve"> na podstawie umowy;</w:t>
      </w:r>
    </w:p>
    <w:p w:rsidR="00AC2BC7" w:rsidRPr="00D47F42" w:rsidRDefault="002A7041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>
        <w:lastRenderedPageBreak/>
        <w:t>gdy cena za realizację robót budowlanych</w:t>
      </w:r>
      <w:r w:rsidR="00AC2BC7" w:rsidRPr="00D47F42">
        <w:t xml:space="preserve"> przekracza ceny określone w umowie </w:t>
      </w:r>
      <w:r w:rsidR="00AC2BC7" w:rsidRPr="00F16956">
        <w:rPr>
          <w:b/>
        </w:rPr>
        <w:t>Wykonawcy</w:t>
      </w:r>
      <w:r>
        <w:rPr>
          <w:b/>
        </w:rPr>
        <w:t xml:space="preserve"> </w:t>
      </w:r>
      <w:r w:rsidR="00AC2BC7" w:rsidRPr="00D47F42">
        <w:t xml:space="preserve">z </w:t>
      </w:r>
      <w:r w:rsidR="00AC2BC7" w:rsidRPr="00F16956">
        <w:rPr>
          <w:b/>
        </w:rPr>
        <w:t>Zamawiającym</w:t>
      </w:r>
      <w:r w:rsidR="00AC2BC7" w:rsidRPr="00D47F42">
        <w:t>;</w:t>
      </w:r>
    </w:p>
    <w:p w:rsidR="00AC2BC7" w:rsidRPr="00D47F42" w:rsidRDefault="00AC2BC7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t xml:space="preserve">projekt umowy jest niekompletny, w szczególności gdy nie zawiera wszystkich wymienionych w nim załączników; </w:t>
      </w:r>
    </w:p>
    <w:p w:rsidR="00AC2BC7" w:rsidRPr="00C834CE" w:rsidRDefault="00AC2BC7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t>nie zawi</w:t>
      </w:r>
      <w:r w:rsidR="006E4C66">
        <w:t xml:space="preserve">era </w:t>
      </w:r>
      <w:r w:rsidR="00D22277">
        <w:t xml:space="preserve">obowiązków </w:t>
      </w:r>
      <w:r w:rsidR="006E4C66">
        <w:t xml:space="preserve">wskazanych </w:t>
      </w:r>
      <w:r w:rsidR="006E4C66" w:rsidRPr="00C834CE">
        <w:t xml:space="preserve">w </w:t>
      </w:r>
      <w:r w:rsidR="00D22277" w:rsidRPr="00C834CE">
        <w:t xml:space="preserve">ust. </w:t>
      </w:r>
      <w:r w:rsidR="000F0BC8" w:rsidRPr="00C834CE">
        <w:t>21</w:t>
      </w:r>
      <w:r w:rsidR="00D15788" w:rsidRPr="00C834CE">
        <w:t xml:space="preserve"> </w:t>
      </w:r>
      <w:r w:rsidR="00D22277" w:rsidRPr="00C834CE">
        <w:t xml:space="preserve">oraz </w:t>
      </w:r>
      <w:r w:rsidR="006E4C66" w:rsidRPr="00C834CE">
        <w:t xml:space="preserve">§ </w:t>
      </w:r>
      <w:r w:rsidR="003A4C04" w:rsidRPr="00C834CE">
        <w:t>8</w:t>
      </w:r>
      <w:r w:rsidR="00D22277" w:rsidRPr="00C834CE">
        <w:t>;</w:t>
      </w:r>
    </w:p>
    <w:p w:rsidR="00497DA2" w:rsidRPr="00C834CE" w:rsidRDefault="00497DA2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>
        <w:t xml:space="preserve">zawiera postanowienia kształtujące prawa i obowiązki podwykonawcy, w zakresie kar umownych oraz postanowień dotyczących warunków wypłaty wynagrodzenia, </w:t>
      </w:r>
      <w:r>
        <w:br/>
        <w:t xml:space="preserve">w sposób mniej korzystny dla podwykonawcy niż prawa i obowiązki </w:t>
      </w:r>
      <w:r w:rsidRPr="00497DA2">
        <w:rPr>
          <w:b/>
        </w:rPr>
        <w:t>Wykonawcy</w:t>
      </w:r>
      <w:r>
        <w:t xml:space="preserve">, ukształtowane postanowieniami umowy zawartej między </w:t>
      </w:r>
      <w:r w:rsidRPr="00497DA2">
        <w:rPr>
          <w:b/>
        </w:rPr>
        <w:t>Zamawiającym</w:t>
      </w:r>
      <w:r>
        <w:t xml:space="preserve"> </w:t>
      </w:r>
      <w:r>
        <w:br/>
        <w:t xml:space="preserve">a </w:t>
      </w:r>
      <w:r w:rsidRPr="00497DA2">
        <w:rPr>
          <w:b/>
        </w:rPr>
        <w:t>Wykonawcą,</w:t>
      </w:r>
      <w:r>
        <w:t xml:space="preserve"> w tym nie zawiera maksymalnej wysokości kary umownej lub maksymalna wysokość kary umownej jest wyższa niż określona </w:t>
      </w:r>
      <w:r w:rsidRPr="00C834CE">
        <w:t>w § 1</w:t>
      </w:r>
      <w:r w:rsidR="003A4C04" w:rsidRPr="00C834CE">
        <w:t>0</w:t>
      </w:r>
      <w:r w:rsidRPr="00C834CE">
        <w:t xml:space="preserve"> ust. 3 umowy.</w:t>
      </w:r>
    </w:p>
    <w:p w:rsidR="00DA2598" w:rsidRPr="00594D22" w:rsidRDefault="0051697F" w:rsidP="00463CFA">
      <w:pPr>
        <w:pStyle w:val="Akapitzlist"/>
        <w:numPr>
          <w:ilvl w:val="0"/>
          <w:numId w:val="21"/>
        </w:numPr>
        <w:tabs>
          <w:tab w:val="num" w:pos="567"/>
        </w:tabs>
        <w:spacing w:after="120"/>
        <w:ind w:left="284" w:hanging="284"/>
        <w:jc w:val="both"/>
      </w:pPr>
      <w:r w:rsidRPr="00594D22">
        <w:t>Nie</w:t>
      </w:r>
      <w:r w:rsidR="00AC2BC7" w:rsidRPr="00594D22">
        <w:t xml:space="preserve">zgłoszenie pisemnych zastrzeżeń do </w:t>
      </w:r>
      <w:r w:rsidR="002A3D4D">
        <w:t>przedłożonego projektu umowy</w:t>
      </w:r>
      <w:r w:rsidR="002A3D4D">
        <w:br/>
      </w:r>
      <w:r w:rsidR="00AC2BC7" w:rsidRPr="00594D22">
        <w:t>o</w:t>
      </w:r>
      <w:r w:rsidR="00AC05B0">
        <w:t xml:space="preserve"> podwykonawstwo, </w:t>
      </w:r>
      <w:r w:rsidR="00AC2BC7" w:rsidRPr="00594D22">
        <w:t>w terminie wskazanym</w:t>
      </w:r>
      <w:r w:rsidR="00EF7E76">
        <w:t xml:space="preserve"> </w:t>
      </w:r>
      <w:r w:rsidR="00AC2BC7" w:rsidRPr="00594D22">
        <w:t xml:space="preserve">w ust. 6 uważa się za akceptację projektu umowy przez </w:t>
      </w:r>
      <w:r w:rsidR="00AC2BC7" w:rsidRPr="00F16956">
        <w:rPr>
          <w:b/>
        </w:rPr>
        <w:t>Zamawiającego</w:t>
      </w:r>
      <w:r w:rsidR="00AC2BC7" w:rsidRPr="00594D22">
        <w:t xml:space="preserve">. </w:t>
      </w:r>
    </w:p>
    <w:p w:rsidR="00AC2BC7" w:rsidRPr="00594D22" w:rsidRDefault="00AC2BC7" w:rsidP="00463CFA">
      <w:pPr>
        <w:pStyle w:val="Akapitzlist"/>
        <w:numPr>
          <w:ilvl w:val="0"/>
          <w:numId w:val="21"/>
        </w:numPr>
        <w:spacing w:after="120"/>
        <w:ind w:left="292"/>
        <w:jc w:val="both"/>
      </w:pPr>
      <w:r w:rsidRPr="00F16956">
        <w:rPr>
          <w:b/>
        </w:rPr>
        <w:t>Wykonawca</w:t>
      </w:r>
      <w:r w:rsidRPr="00594D22">
        <w:t>, podwykonawca lub dalszy p</w:t>
      </w:r>
      <w:r w:rsidR="00AC05B0">
        <w:t>odwykonawca zamówienia</w:t>
      </w:r>
      <w:r w:rsidRPr="00594D22">
        <w:t xml:space="preserve"> przedkłada </w:t>
      </w:r>
      <w:r w:rsidRPr="00F16956">
        <w:rPr>
          <w:b/>
        </w:rPr>
        <w:t>Zamawiającemu</w:t>
      </w:r>
      <w:r w:rsidRPr="00594D22">
        <w:t xml:space="preserve"> poświadczoną za zgodność z oryginałem kopię zawartej umowy </w:t>
      </w:r>
      <w:r w:rsidR="00AC05B0">
        <w:br/>
        <w:t xml:space="preserve">o podwykonawstwo </w:t>
      </w:r>
      <w:r w:rsidRPr="00594D22">
        <w:t xml:space="preserve">i/lub jej zmiany, w terminie 7 dni od dnia jej zawarcia. Podwykonawca lub dalszy podwykonawca jest zobowiązany dołączyć w formie pisemnej zgodę </w:t>
      </w:r>
      <w:r w:rsidRPr="00F16956">
        <w:rPr>
          <w:b/>
        </w:rPr>
        <w:t xml:space="preserve">Wykonawcy </w:t>
      </w:r>
      <w:r w:rsidRPr="00594D22">
        <w:t>na zawarcie umowy</w:t>
      </w:r>
      <w:r w:rsidR="00AC05B0">
        <w:t xml:space="preserve"> </w:t>
      </w:r>
      <w:r w:rsidRPr="00594D22">
        <w:t>o podwykonawstwo o treści zgodnej z projektem umowy i/lub zmiany.</w:t>
      </w:r>
    </w:p>
    <w:p w:rsidR="00AC2BC7" w:rsidRPr="00594D22" w:rsidRDefault="00AC2BC7" w:rsidP="00463CFA">
      <w:pPr>
        <w:numPr>
          <w:ilvl w:val="0"/>
          <w:numId w:val="21"/>
        </w:numPr>
        <w:spacing w:after="120"/>
        <w:ind w:left="292"/>
        <w:jc w:val="both"/>
      </w:pPr>
      <w:r w:rsidRPr="00F16956">
        <w:rPr>
          <w:b/>
        </w:rPr>
        <w:t>Zamawiający</w:t>
      </w:r>
      <w:r w:rsidRPr="00594D22">
        <w:t xml:space="preserve"> w terminie 10 dni od dnia otrzymania poświadczonej za zgodność</w:t>
      </w:r>
      <w:r w:rsidR="00EF7E76">
        <w:br/>
      </w:r>
      <w:r w:rsidRPr="00594D22">
        <w:t xml:space="preserve">z oryginałem kopii zawartej umowy o podwykonawstwo, zgłasza pisemny sprzeciw do umowy o podwykonawstwo lub/i jej zmian w przypadkach, o których mowa w ust. 6. </w:t>
      </w:r>
    </w:p>
    <w:p w:rsidR="00AC2BC7" w:rsidRPr="00D47F42" w:rsidRDefault="007824EF" w:rsidP="00463CFA">
      <w:pPr>
        <w:numPr>
          <w:ilvl w:val="0"/>
          <w:numId w:val="21"/>
        </w:numPr>
        <w:spacing w:after="120"/>
        <w:ind w:left="292"/>
        <w:jc w:val="both"/>
      </w:pPr>
      <w:r w:rsidRPr="00594D22">
        <w:t>Nie</w:t>
      </w:r>
      <w:r w:rsidR="00AC2BC7" w:rsidRPr="00594D22">
        <w:t>zgłoszenie w formie pisemnej sprzeciwu do przedłożonej umowy</w:t>
      </w:r>
      <w:r w:rsidR="00497DA2">
        <w:t xml:space="preserve"> </w:t>
      </w:r>
      <w:r w:rsidR="00AC2BC7" w:rsidRPr="00594D22">
        <w:t>o podwykonawstwo</w:t>
      </w:r>
      <w:r w:rsidR="00AC2BC7" w:rsidRPr="00D47F42">
        <w:t xml:space="preserve"> </w:t>
      </w:r>
      <w:r w:rsidR="00497DA2">
        <w:br/>
      </w:r>
      <w:r w:rsidR="00AC2BC7" w:rsidRPr="00D47F42">
        <w:t xml:space="preserve">w terminie 10 dni uważa się za akceptację umowy przez </w:t>
      </w:r>
      <w:r w:rsidR="00AC2BC7" w:rsidRPr="00F16956">
        <w:rPr>
          <w:b/>
        </w:rPr>
        <w:t>Zamawiającego</w:t>
      </w:r>
      <w:r w:rsidR="00AC2BC7" w:rsidRPr="00D47F42">
        <w:t>.</w:t>
      </w:r>
    </w:p>
    <w:p w:rsidR="00AC2BC7" w:rsidRPr="00D47F42" w:rsidRDefault="00AC2BC7" w:rsidP="00463CFA">
      <w:pPr>
        <w:numPr>
          <w:ilvl w:val="0"/>
          <w:numId w:val="21"/>
        </w:numPr>
        <w:spacing w:after="120"/>
        <w:ind w:left="292"/>
        <w:jc w:val="both"/>
      </w:pPr>
      <w:r w:rsidRPr="00F16956">
        <w:rPr>
          <w:b/>
        </w:rPr>
        <w:t>Zamawiający</w:t>
      </w:r>
      <w:r w:rsidRPr="00D47F42">
        <w:t xml:space="preserve"> nie wyraża zgody na zawarcie umowy z podwykonawcą lub dalszym podwykonawcą, której treść będzie sprzeczna z postanowieniami niniejszej umowy lub odrębnymi przepisami.</w:t>
      </w:r>
    </w:p>
    <w:p w:rsidR="00AC2BC7" w:rsidRPr="00D47F42" w:rsidRDefault="00AC2BC7" w:rsidP="00463CFA">
      <w:pPr>
        <w:numPr>
          <w:ilvl w:val="0"/>
          <w:numId w:val="21"/>
        </w:numPr>
        <w:spacing w:after="120"/>
        <w:ind w:left="292"/>
        <w:jc w:val="both"/>
      </w:pPr>
      <w:r w:rsidRPr="00F16956">
        <w:rPr>
          <w:b/>
        </w:rPr>
        <w:t>Wykonawca,</w:t>
      </w:r>
      <w:r w:rsidRPr="00D47F42">
        <w:t xml:space="preserve"> podwykonawca lub dalszy podwykonawc</w:t>
      </w:r>
      <w:r w:rsidR="00AC05B0">
        <w:t>a zamówienia</w:t>
      </w:r>
      <w:r w:rsidRPr="00D47F42">
        <w:t xml:space="preserve"> przedkłada </w:t>
      </w:r>
      <w:r w:rsidRPr="00F16956">
        <w:rPr>
          <w:b/>
        </w:rPr>
        <w:t>Zamawiającemu</w:t>
      </w:r>
      <w:r w:rsidRPr="00D47F42">
        <w:t xml:space="preserve"> poświadczoną za zgodność z oryginałem kopię zawartej umowy </w:t>
      </w:r>
      <w:r w:rsidR="00AC05B0">
        <w:br/>
      </w:r>
      <w:r w:rsidRPr="00D47F42">
        <w:t>o</w:t>
      </w:r>
      <w:r w:rsidR="00AC05B0">
        <w:t xml:space="preserve"> podwykonawstwo</w:t>
      </w:r>
      <w:r w:rsidR="00EC52A9">
        <w:t>,</w:t>
      </w:r>
      <w:r w:rsidR="00096804">
        <w:t xml:space="preserve"> </w:t>
      </w:r>
      <w:r>
        <w:t xml:space="preserve">w terminie 7 dni od dnia </w:t>
      </w:r>
      <w:r w:rsidRPr="00D47F42">
        <w:t>jej zawarcia, z wyłączenie</w:t>
      </w:r>
      <w:r>
        <w:t xml:space="preserve">m umów </w:t>
      </w:r>
      <w:r w:rsidR="00AC05B0">
        <w:br/>
      </w:r>
      <w:r>
        <w:t xml:space="preserve">o podwykonawstwo o wartości mniejszej </w:t>
      </w:r>
      <w:r w:rsidRPr="00D47F42">
        <w:t xml:space="preserve">niż 0,5% wartości umowy określonej w </w:t>
      </w:r>
      <w:r>
        <w:t xml:space="preserve">§ 6 ust. </w:t>
      </w:r>
      <w:r w:rsidR="00222A2E">
        <w:t>2</w:t>
      </w:r>
      <w:r>
        <w:t xml:space="preserve"> w sprawie zamówienia </w:t>
      </w:r>
      <w:r w:rsidRPr="00D47F42">
        <w:t>publicznego</w:t>
      </w:r>
      <w:r w:rsidR="00630738">
        <w:t>, jednakże wyłączenie to nie dotyczy umów o wartości przekraczającej 50 000,00 zł.</w:t>
      </w:r>
      <w:r w:rsidRPr="00D47F42">
        <w:t xml:space="preserve"> </w:t>
      </w:r>
    </w:p>
    <w:p w:rsidR="00AC2BC7" w:rsidRPr="00D47F42" w:rsidRDefault="00AC2BC7" w:rsidP="00463CFA">
      <w:pPr>
        <w:numPr>
          <w:ilvl w:val="0"/>
          <w:numId w:val="21"/>
        </w:numPr>
        <w:spacing w:after="120"/>
        <w:ind w:left="292"/>
        <w:jc w:val="both"/>
        <w:rPr>
          <w:strike/>
        </w:rPr>
      </w:pPr>
      <w:r w:rsidRPr="00D47F42">
        <w:t>Termin zapłaty wynagrodzenia podwykonawcy lub dalszemu podwykonawcy</w:t>
      </w:r>
      <w:r w:rsidR="00D9572E">
        <w:rPr>
          <w:strike/>
        </w:rPr>
        <w:t xml:space="preserve"> </w:t>
      </w:r>
      <w:r w:rsidRPr="00D47F42">
        <w:t xml:space="preserve">przewidziany w umowie o podwykonawstwo nie może być dłuższy niż 30 dni od dnia doręczenia </w:t>
      </w:r>
      <w:r w:rsidRPr="00F16956">
        <w:rPr>
          <w:b/>
        </w:rPr>
        <w:t>Wykonawcy,</w:t>
      </w:r>
      <w:r w:rsidRPr="00D47F42">
        <w:t xml:space="preserve"> podwykonawcy lub dalszemu podwykonawcy faktury lub rachunku, pot</w:t>
      </w:r>
      <w:r w:rsidR="00AC05B0">
        <w:t>wierdzających wykonanie zleconych</w:t>
      </w:r>
      <w:r w:rsidRPr="00D47F42">
        <w:t xml:space="preserve"> podwykonawcy lub dalszemu podwykonawcy </w:t>
      </w:r>
      <w:r w:rsidR="002A7041">
        <w:t>roboty budowlanej</w:t>
      </w:r>
      <w:r w:rsidR="007824EF">
        <w:t xml:space="preserve">, jednakże nie </w:t>
      </w:r>
      <w:r w:rsidRPr="00D47F42">
        <w:t>dł</w:t>
      </w:r>
      <w:r w:rsidR="008D49ED">
        <w:t>użej niż 30 dni od odbioru prac</w:t>
      </w:r>
      <w:r w:rsidRPr="00D47F42">
        <w:t xml:space="preserve"> przez </w:t>
      </w:r>
      <w:r w:rsidRPr="00F16956">
        <w:rPr>
          <w:b/>
        </w:rPr>
        <w:t>Zamawiającego</w:t>
      </w:r>
      <w:r w:rsidRPr="00D47F42">
        <w:t>.</w:t>
      </w:r>
    </w:p>
    <w:p w:rsidR="00AC2BC7" w:rsidRPr="00D47F42" w:rsidRDefault="00AC2BC7" w:rsidP="00463CFA">
      <w:pPr>
        <w:numPr>
          <w:ilvl w:val="0"/>
          <w:numId w:val="21"/>
        </w:numPr>
        <w:spacing w:after="120"/>
        <w:ind w:left="292"/>
        <w:jc w:val="both"/>
      </w:pPr>
      <w:r w:rsidRPr="00F16956">
        <w:rPr>
          <w:b/>
        </w:rPr>
        <w:t>Zamawiający</w:t>
      </w:r>
      <w:r w:rsidRPr="00D47F42">
        <w:t xml:space="preserve"> dokonuje bezpośredniej zapłaty wymaganego wynagrodzenia</w:t>
      </w:r>
      <w:r w:rsidR="003A4C04">
        <w:t xml:space="preserve"> p</w:t>
      </w:r>
      <w:r w:rsidRPr="00D47F42">
        <w:t xml:space="preserve">rzysługującego podwykonawcy lub dalszemu podwykonawcy, który zawarł zaakceptowaną przez </w:t>
      </w:r>
      <w:r w:rsidRPr="00F16956">
        <w:rPr>
          <w:b/>
        </w:rPr>
        <w:t>Zamawiającego</w:t>
      </w:r>
      <w:r w:rsidRPr="00D47F42">
        <w:t xml:space="preserve"> umowę o podwykon</w:t>
      </w:r>
      <w:r w:rsidR="00AC05B0">
        <w:t>awstwo</w:t>
      </w:r>
      <w:r w:rsidRPr="00D47F42">
        <w:t xml:space="preserve">, w przypadku uchylania się od obowiązku zapłaty odpowiednio przez </w:t>
      </w:r>
      <w:r w:rsidRPr="00F16956">
        <w:rPr>
          <w:b/>
        </w:rPr>
        <w:t>Wykonawcę</w:t>
      </w:r>
      <w:r w:rsidRPr="00D47F42">
        <w:t>, podwykonawcę lub dalszego podwykonawc</w:t>
      </w:r>
      <w:r w:rsidR="00AC05B0">
        <w:t>ę</w:t>
      </w:r>
      <w:r w:rsidR="002A7041">
        <w:t xml:space="preserve"> zamówienia na roboty budowlane</w:t>
      </w:r>
      <w:r w:rsidRPr="00D47F42">
        <w:t>.</w:t>
      </w:r>
    </w:p>
    <w:p w:rsidR="00AC2BC7" w:rsidRPr="00D47F42" w:rsidRDefault="00AC2BC7" w:rsidP="00463CFA">
      <w:pPr>
        <w:numPr>
          <w:ilvl w:val="0"/>
          <w:numId w:val="21"/>
        </w:numPr>
        <w:spacing w:after="120"/>
        <w:ind w:left="292"/>
        <w:jc w:val="both"/>
      </w:pPr>
      <w:r w:rsidRPr="00D47F42">
        <w:t xml:space="preserve">Wynagrodzenie, o którym mowa w ust. 14 dotyczy wyłącznie należności powstałych po zaakceptowaniu przez </w:t>
      </w:r>
      <w:r w:rsidRPr="00F16956">
        <w:rPr>
          <w:b/>
        </w:rPr>
        <w:t>Zamawiającego</w:t>
      </w:r>
      <w:r w:rsidRPr="00D47F42">
        <w:t xml:space="preserve"> umowy o po</w:t>
      </w:r>
      <w:r w:rsidR="00AC05B0">
        <w:t>dwykonawstwo</w:t>
      </w:r>
      <w:r w:rsidR="002A7041">
        <w:t>, której przedmiotem są roboty budowlane.</w:t>
      </w:r>
    </w:p>
    <w:p w:rsidR="00AC05B0" w:rsidRPr="00D47F42" w:rsidRDefault="00AC2BC7" w:rsidP="00AC05B0">
      <w:pPr>
        <w:numPr>
          <w:ilvl w:val="0"/>
          <w:numId w:val="21"/>
        </w:numPr>
        <w:spacing w:after="120"/>
        <w:ind w:left="292"/>
        <w:jc w:val="both"/>
      </w:pPr>
      <w:r w:rsidRPr="00D47F42">
        <w:t xml:space="preserve">Bezpośrednia zapłata obejmuje wyłącznie należne wynagrodzenie, bez odsetek należnych podwykonawcy lub </w:t>
      </w:r>
      <w:r w:rsidR="00C834CE">
        <w:t>dalszemu podwykonawcy.</w:t>
      </w:r>
    </w:p>
    <w:p w:rsidR="00AC2BC7" w:rsidRPr="00D47F42" w:rsidRDefault="00AC2BC7" w:rsidP="00463CFA">
      <w:pPr>
        <w:numPr>
          <w:ilvl w:val="0"/>
          <w:numId w:val="21"/>
        </w:numPr>
        <w:spacing w:after="120"/>
        <w:ind w:left="292"/>
        <w:jc w:val="both"/>
      </w:pPr>
      <w:r w:rsidRPr="00D47F42">
        <w:lastRenderedPageBreak/>
        <w:t xml:space="preserve">Przed terminem bezpośredniej zapłaty, o której mowa w ust. 14 </w:t>
      </w:r>
      <w:r w:rsidRPr="00F16956">
        <w:rPr>
          <w:b/>
        </w:rPr>
        <w:t>Zamawiający</w:t>
      </w:r>
      <w:r w:rsidRPr="00D47F42">
        <w:t xml:space="preserve"> umożliwi </w:t>
      </w:r>
      <w:r w:rsidRPr="00F16956">
        <w:rPr>
          <w:b/>
        </w:rPr>
        <w:t>Wykonawcy</w:t>
      </w:r>
      <w:r w:rsidRPr="00D47F42">
        <w:t xml:space="preserve"> zgłoszenie pisemnych uwag dotyczących zasadności bezpośredniej zapłaty wynagrodzenia podwykonawcy lub dalszemu podwykonawcy, </w:t>
      </w:r>
      <w:r>
        <w:t>o których mowa</w:t>
      </w:r>
      <w:r w:rsidRPr="00D47F42">
        <w:t xml:space="preserve"> w ust. 14. Termin zgłaszania uwag – 7 dni od dnia doręczenia tej informacji.</w:t>
      </w:r>
    </w:p>
    <w:p w:rsidR="00AC2BC7" w:rsidRPr="00D47F42" w:rsidRDefault="00B515CD" w:rsidP="00463CFA">
      <w:pPr>
        <w:numPr>
          <w:ilvl w:val="0"/>
          <w:numId w:val="21"/>
        </w:numPr>
        <w:spacing w:after="120"/>
        <w:ind w:left="292"/>
        <w:jc w:val="both"/>
      </w:pPr>
      <w:r>
        <w:t xml:space="preserve">W </w:t>
      </w:r>
      <w:r w:rsidR="00AC2BC7" w:rsidRPr="00D47F42">
        <w:t xml:space="preserve">przypadku dokonania bezpośredniej zapłaty podwykonawcy lub dalszemu podwykonawcy, o których mowa w ust. 14 </w:t>
      </w:r>
      <w:r w:rsidR="00AC2BC7" w:rsidRPr="00F16956">
        <w:rPr>
          <w:b/>
        </w:rPr>
        <w:t>Zamawiający</w:t>
      </w:r>
      <w:r w:rsidR="00AC2BC7" w:rsidRPr="00D47F42">
        <w:t xml:space="preserve"> potrąca kwotę wypłaconego wynagrodzenia z wynagrodzenia należnego </w:t>
      </w:r>
      <w:r w:rsidR="00AC2BC7" w:rsidRPr="00F16956">
        <w:rPr>
          <w:b/>
        </w:rPr>
        <w:t>Wykonawcy.</w:t>
      </w:r>
    </w:p>
    <w:p w:rsidR="00AC2BC7" w:rsidRPr="00D47F42" w:rsidRDefault="00AC2BC7" w:rsidP="00463CFA">
      <w:pPr>
        <w:numPr>
          <w:ilvl w:val="0"/>
          <w:numId w:val="21"/>
        </w:numPr>
        <w:spacing w:after="120"/>
        <w:ind w:left="292"/>
        <w:jc w:val="both"/>
      </w:pPr>
      <w:r w:rsidRPr="00D47F42">
        <w:t>Ustępy 12-18 stosuje się odpowiednio do dalszego podwykonawcy.</w:t>
      </w:r>
    </w:p>
    <w:p w:rsidR="00AC2BC7" w:rsidRDefault="00AC2BC7" w:rsidP="00467700">
      <w:pPr>
        <w:numPr>
          <w:ilvl w:val="0"/>
          <w:numId w:val="21"/>
        </w:numPr>
        <w:spacing w:after="120"/>
        <w:ind w:left="292"/>
        <w:jc w:val="both"/>
      </w:pPr>
      <w:r w:rsidRPr="00F16956">
        <w:rPr>
          <w:b/>
        </w:rPr>
        <w:t>Wykonawca</w:t>
      </w:r>
      <w:r w:rsidRPr="00D47F42">
        <w:t xml:space="preserve"> ponosi wobec </w:t>
      </w:r>
      <w:r w:rsidRPr="00F16956">
        <w:rPr>
          <w:b/>
        </w:rPr>
        <w:t>Zamawiającego</w:t>
      </w:r>
      <w:r w:rsidRPr="00D47F42">
        <w:t xml:space="preserve"> pełną odpowiedzialność za działania, uchybienia i zaniedbania podwykonawców i dalszych podwykonawców w takim samym stopniu, jakby to były działania, uchybienia lub zaniedbania jego własne.</w:t>
      </w:r>
    </w:p>
    <w:p w:rsidR="00D46DF2" w:rsidRDefault="00D46DF2" w:rsidP="008A32E9">
      <w:pPr>
        <w:numPr>
          <w:ilvl w:val="0"/>
          <w:numId w:val="21"/>
        </w:numPr>
        <w:ind w:left="292"/>
        <w:jc w:val="both"/>
      </w:pPr>
      <w:r>
        <w:t>Za</w:t>
      </w:r>
      <w:r w:rsidRPr="00544003">
        <w:t xml:space="preserve">pisy ustępów 5-13 </w:t>
      </w:r>
      <w:r w:rsidRPr="00D46DF2">
        <w:rPr>
          <w:b/>
        </w:rPr>
        <w:t>Wykonawca</w:t>
      </w:r>
      <w:r w:rsidRPr="00544003">
        <w:t xml:space="preserve"> jest zobowiązany wprowadzić do umów zawieranych </w:t>
      </w:r>
      <w:r>
        <w:br/>
      </w:r>
      <w:r w:rsidRPr="00544003">
        <w:t>z podwykonawcami oraz z dalszymi podwykonawcami</w:t>
      </w:r>
      <w:r w:rsidRPr="00682E45">
        <w:t>, które to zapisy stosuje się również do dalszych podwykonawców.</w:t>
      </w:r>
    </w:p>
    <w:p w:rsidR="00467700" w:rsidRPr="00D47F42" w:rsidRDefault="00467700" w:rsidP="0007521E">
      <w:pPr>
        <w:jc w:val="both"/>
      </w:pPr>
    </w:p>
    <w:p w:rsidR="00AC2BC7" w:rsidRPr="00D47F42" w:rsidRDefault="00AC2BC7" w:rsidP="008A32E9">
      <w:pPr>
        <w:spacing w:after="120"/>
        <w:ind w:left="294"/>
        <w:jc w:val="center"/>
      </w:pPr>
      <w:r w:rsidRPr="00D47F42">
        <w:sym w:font="Times New Roman" w:char="00A7"/>
      </w:r>
      <w:r w:rsidR="00C03DEF">
        <w:t xml:space="preserve"> 1</w:t>
      </w:r>
      <w:r w:rsidR="003A4C04">
        <w:t>0</w:t>
      </w:r>
    </w:p>
    <w:p w:rsidR="00AC2BC7" w:rsidRPr="00D47F42" w:rsidRDefault="007A58AB" w:rsidP="008A32E9">
      <w:pPr>
        <w:pStyle w:val="Tekstpodstawowy3"/>
        <w:numPr>
          <w:ilvl w:val="0"/>
          <w:numId w:val="7"/>
        </w:numPr>
        <w:ind w:left="29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obowiązującymi formami</w:t>
      </w:r>
      <w:r w:rsidR="00AC2BC7" w:rsidRPr="00D47F42">
        <w:rPr>
          <w:sz w:val="24"/>
          <w:szCs w:val="24"/>
        </w:rPr>
        <w:t xml:space="preserve"> odszkodowania będą kary umowne. </w:t>
      </w:r>
      <w:r w:rsidR="00AC2BC7" w:rsidRPr="00F16956">
        <w:rPr>
          <w:b/>
          <w:sz w:val="24"/>
          <w:szCs w:val="24"/>
        </w:rPr>
        <w:t xml:space="preserve">Wykonawca </w:t>
      </w:r>
      <w:r w:rsidR="00AC2BC7" w:rsidRPr="00D47F42">
        <w:rPr>
          <w:sz w:val="24"/>
          <w:szCs w:val="24"/>
        </w:rPr>
        <w:t xml:space="preserve">zapłaci </w:t>
      </w:r>
      <w:r w:rsidR="00AC2BC7" w:rsidRPr="00F16956">
        <w:rPr>
          <w:b/>
          <w:sz w:val="24"/>
          <w:szCs w:val="24"/>
        </w:rPr>
        <w:t>Zamawiającemu</w:t>
      </w:r>
      <w:r w:rsidR="00AC2BC7" w:rsidRPr="00D47F42">
        <w:rPr>
          <w:sz w:val="24"/>
          <w:szCs w:val="24"/>
        </w:rPr>
        <w:t xml:space="preserve"> kary umowne za:</w:t>
      </w:r>
    </w:p>
    <w:p w:rsidR="00AC2BC7" w:rsidRPr="0033717B" w:rsidRDefault="00AC2BC7" w:rsidP="003F05F4">
      <w:pPr>
        <w:numPr>
          <w:ilvl w:val="0"/>
          <w:numId w:val="6"/>
        </w:numPr>
        <w:spacing w:after="120"/>
        <w:jc w:val="both"/>
      </w:pPr>
      <w:r w:rsidRPr="00D47F42">
        <w:t xml:space="preserve">zwłokę w wykonaniu </w:t>
      </w:r>
      <w:r w:rsidR="001E5DE6">
        <w:t>przedmiotu umowy w wysokości 0,3</w:t>
      </w:r>
      <w:r w:rsidRPr="00D47F42">
        <w:t xml:space="preserve">% wynagrodzenia brutto określonego </w:t>
      </w:r>
      <w:r w:rsidRPr="0033717B">
        <w:t xml:space="preserve">w § 6 ust. </w:t>
      </w:r>
      <w:r w:rsidR="00BC7C1A" w:rsidRPr="0033717B">
        <w:t>2</w:t>
      </w:r>
      <w:r w:rsidRPr="0033717B">
        <w:t xml:space="preserve"> umowy za każdy dzień zwłoki;</w:t>
      </w:r>
    </w:p>
    <w:p w:rsidR="00AC2BC7" w:rsidRDefault="00AC2BC7" w:rsidP="001B747B">
      <w:pPr>
        <w:numPr>
          <w:ilvl w:val="0"/>
          <w:numId w:val="6"/>
        </w:numPr>
        <w:spacing w:after="120"/>
        <w:jc w:val="both"/>
      </w:pPr>
      <w:r w:rsidRPr="0033717B">
        <w:t>zwłokę w usunięciu wad stwierdzonych przy odbiorze, w okresie gwara</w:t>
      </w:r>
      <w:r w:rsidR="00015EC7" w:rsidRPr="0033717B">
        <w:t xml:space="preserve">ncji lub rękojmi w wysokości </w:t>
      </w:r>
      <w:r w:rsidR="00724B0B" w:rsidRPr="0033717B">
        <w:t>0,</w:t>
      </w:r>
      <w:r w:rsidR="001E5DE6" w:rsidRPr="0033717B">
        <w:t>3</w:t>
      </w:r>
      <w:r w:rsidRPr="0033717B">
        <w:t xml:space="preserve">% wynagrodzenia brutto określonego w § 6 ust. </w:t>
      </w:r>
      <w:r w:rsidR="00BC7C1A" w:rsidRPr="0033717B">
        <w:t>2</w:t>
      </w:r>
      <w:r w:rsidRPr="0033717B">
        <w:t xml:space="preserve"> umowy za każdy dzień zwłoki liczony od daty upływu terminu wyznaczone</w:t>
      </w:r>
      <w:r w:rsidR="002C37F0" w:rsidRPr="0033717B">
        <w:t>go na usunięcie wad</w:t>
      </w:r>
      <w:r w:rsidR="00EF7E76" w:rsidRPr="0033717B">
        <w:br/>
      </w:r>
      <w:r w:rsidR="002C37F0" w:rsidRPr="0033717B">
        <w:t>w protoko</w:t>
      </w:r>
      <w:r w:rsidRPr="0033717B">
        <w:t>le;</w:t>
      </w:r>
    </w:p>
    <w:p w:rsidR="00060213" w:rsidRPr="0033717B" w:rsidRDefault="00060213" w:rsidP="00060213">
      <w:pPr>
        <w:numPr>
          <w:ilvl w:val="0"/>
          <w:numId w:val="6"/>
        </w:numPr>
        <w:spacing w:after="120"/>
        <w:jc w:val="both"/>
      </w:pPr>
      <w:r>
        <w:t>zwłokę w przyjęciu</w:t>
      </w:r>
      <w:r w:rsidR="002A7041">
        <w:t xml:space="preserve"> terenu budowy</w:t>
      </w:r>
      <w:r w:rsidRPr="0033717B">
        <w:t xml:space="preserve"> w wysokości 0,1% wynagrodzenia brutto określonego w § 6 ust. 2 umowy za każdy dzień zwłoki; </w:t>
      </w:r>
    </w:p>
    <w:p w:rsidR="00AC2BC7" w:rsidRDefault="00AC2BC7" w:rsidP="001B747B">
      <w:pPr>
        <w:numPr>
          <w:ilvl w:val="0"/>
          <w:numId w:val="6"/>
        </w:numPr>
        <w:spacing w:after="120"/>
        <w:jc w:val="both"/>
      </w:pPr>
      <w:r w:rsidRPr="0033717B">
        <w:t>w przypadku odstąpienia lub rozwiązania umowy z przyczyn l</w:t>
      </w:r>
      <w:r w:rsidR="001E5DE6" w:rsidRPr="0033717B">
        <w:t xml:space="preserve">eżących po stronie </w:t>
      </w:r>
      <w:r w:rsidR="001E5DE6" w:rsidRPr="0033717B">
        <w:rPr>
          <w:b/>
        </w:rPr>
        <w:t>Wykonawcy</w:t>
      </w:r>
      <w:r w:rsidR="001E5DE6" w:rsidRPr="0033717B">
        <w:t xml:space="preserve"> - 1</w:t>
      </w:r>
      <w:r w:rsidRPr="0033717B">
        <w:t xml:space="preserve">0 % wynagrodzenia brutto określonego w § 6 ust. </w:t>
      </w:r>
      <w:r w:rsidR="00BC7C1A" w:rsidRPr="0033717B">
        <w:t>2</w:t>
      </w:r>
      <w:r w:rsidRPr="0033717B">
        <w:t xml:space="preserve"> umowy.</w:t>
      </w:r>
    </w:p>
    <w:p w:rsidR="00060213" w:rsidRDefault="00060213" w:rsidP="00060213">
      <w:pPr>
        <w:pStyle w:val="Tekstpodstawowy2"/>
        <w:numPr>
          <w:ilvl w:val="0"/>
          <w:numId w:val="7"/>
        </w:numPr>
        <w:spacing w:line="240" w:lineRule="auto"/>
        <w:jc w:val="both"/>
      </w:pPr>
      <w:r w:rsidRPr="0033717B">
        <w:t xml:space="preserve">Wysokość kary umownej należnej </w:t>
      </w:r>
      <w:r w:rsidRPr="0033717B">
        <w:rPr>
          <w:b/>
        </w:rPr>
        <w:t>Zamawiającemu</w:t>
      </w:r>
      <w:r w:rsidRPr="0033717B">
        <w:t xml:space="preserve"> na podstawie ust. 1 pkt. 1) nie może przekroczyć 10% wynagrodzenia brutto, okr</w:t>
      </w:r>
      <w:r w:rsidR="002A7041">
        <w:t>eślonego w kalkulacji powykonawczej</w:t>
      </w:r>
      <w:r w:rsidRPr="0033717B">
        <w:t xml:space="preserve"> </w:t>
      </w:r>
      <w:r>
        <w:t xml:space="preserve">(wynagrodzenia </w:t>
      </w:r>
      <w:r w:rsidRPr="00D47F42">
        <w:t>końcowego</w:t>
      </w:r>
      <w:r>
        <w:t>)</w:t>
      </w:r>
      <w:r w:rsidRPr="00D47F42">
        <w:t>.</w:t>
      </w:r>
    </w:p>
    <w:p w:rsidR="003B35C3" w:rsidRPr="00D10474" w:rsidRDefault="00467700" w:rsidP="003B35C3">
      <w:pPr>
        <w:numPr>
          <w:ilvl w:val="0"/>
          <w:numId w:val="7"/>
        </w:numPr>
        <w:spacing w:after="120"/>
        <w:jc w:val="both"/>
      </w:pPr>
      <w:r w:rsidRPr="006C3BC0">
        <w:t xml:space="preserve">Łączna wysokość kar umownych należnych </w:t>
      </w:r>
      <w:r w:rsidRPr="000759B4">
        <w:rPr>
          <w:b/>
        </w:rPr>
        <w:t>Zamawiającemu</w:t>
      </w:r>
      <w:r>
        <w:t xml:space="preserve"> </w:t>
      </w:r>
      <w:r w:rsidRPr="002A6323">
        <w:t xml:space="preserve">na </w:t>
      </w:r>
      <w:r w:rsidRPr="00D10474">
        <w:t>podstawie</w:t>
      </w:r>
      <w:r w:rsidR="001B747B" w:rsidRPr="00D10474">
        <w:t xml:space="preserve"> ust. 1 pkt. 1)</w:t>
      </w:r>
      <w:r w:rsidR="00060213">
        <w:t>, 2) lub 3), ust. 4 i ust. 5</w:t>
      </w:r>
      <w:r w:rsidRPr="00D10474">
        <w:t xml:space="preserve"> oraz § 1</w:t>
      </w:r>
      <w:r w:rsidR="00B868A5" w:rsidRPr="00D10474">
        <w:t>1</w:t>
      </w:r>
      <w:r w:rsidRPr="00D10474">
        <w:t xml:space="preserve"> ust. 3  nie może przekroczyć 50 % wynagrodzenia brutto, określonego w </w:t>
      </w:r>
      <w:r w:rsidR="002A7041">
        <w:t>kalkulacji powykonawczej</w:t>
      </w:r>
      <w:r w:rsidR="00060213">
        <w:t xml:space="preserve"> (wynagrodzenia końcowego)</w:t>
      </w:r>
      <w:r w:rsidR="001B747B" w:rsidRPr="00D10474">
        <w:t>.</w:t>
      </w:r>
    </w:p>
    <w:p w:rsidR="00AC2BC7" w:rsidRPr="00D47F42" w:rsidRDefault="00AC2BC7" w:rsidP="003F05F4">
      <w:pPr>
        <w:pStyle w:val="Tekstpodstawowy2"/>
        <w:numPr>
          <w:ilvl w:val="0"/>
          <w:numId w:val="7"/>
        </w:numPr>
        <w:spacing w:line="240" w:lineRule="auto"/>
        <w:ind w:left="294"/>
        <w:jc w:val="both"/>
      </w:pPr>
      <w:r w:rsidRPr="00F16956">
        <w:rPr>
          <w:b/>
        </w:rPr>
        <w:t>Zamawiający</w:t>
      </w:r>
      <w:r w:rsidRPr="00D47F42">
        <w:t xml:space="preserve"> naliczy kary umowne także w przypadku:</w:t>
      </w:r>
    </w:p>
    <w:p w:rsidR="00AC2BC7" w:rsidRPr="00D47F42" w:rsidRDefault="00AC2BC7" w:rsidP="003F05F4">
      <w:pPr>
        <w:pStyle w:val="Tekstpodstawowy2"/>
        <w:numPr>
          <w:ilvl w:val="0"/>
          <w:numId w:val="13"/>
        </w:numPr>
        <w:spacing w:line="240" w:lineRule="auto"/>
        <w:jc w:val="both"/>
      </w:pPr>
      <w:r w:rsidRPr="00D47F42">
        <w:t xml:space="preserve">braku zapłaty wynagrodzenia należnego podwykonawcom lub dalszym podwykonawcom w wysokości </w:t>
      </w:r>
      <w:r w:rsidR="00467700">
        <w:t>1</w:t>
      </w:r>
      <w:r w:rsidRPr="00D47F42">
        <w:t xml:space="preserve">0% należnego podwykonawcy </w:t>
      </w:r>
      <w:r w:rsidR="007A58AB">
        <w:t xml:space="preserve">lub dalszemu podwykonawcy </w:t>
      </w:r>
      <w:r w:rsidRPr="00D47F42">
        <w:t>wynagrodzenia;</w:t>
      </w:r>
    </w:p>
    <w:p w:rsidR="00AC2BC7" w:rsidRPr="00D47F42" w:rsidRDefault="00AC2BC7" w:rsidP="003F05F4">
      <w:pPr>
        <w:pStyle w:val="Tekstpodstawowy2"/>
        <w:numPr>
          <w:ilvl w:val="0"/>
          <w:numId w:val="13"/>
        </w:numPr>
        <w:spacing w:line="240" w:lineRule="auto"/>
        <w:jc w:val="both"/>
      </w:pPr>
      <w:r w:rsidRPr="00D47F42">
        <w:t>nieterminowej zapłaty wynagrodzenia należnego podwykonawcom lub dalszym podwykonawcom w wysokości 1% należnego podwykonawcy lub dalszemu podwykonawcy za każdy dzień z</w:t>
      </w:r>
      <w:r w:rsidR="007A58AB">
        <w:t xml:space="preserve">włoki w zapłacie </w:t>
      </w:r>
      <w:r w:rsidRPr="00D47F42">
        <w:t>wynagrodzenia;</w:t>
      </w:r>
    </w:p>
    <w:p w:rsidR="00AC2BC7" w:rsidRPr="0033717B" w:rsidRDefault="007824EF" w:rsidP="003F05F4">
      <w:pPr>
        <w:pStyle w:val="Tekstpodstawowy2"/>
        <w:numPr>
          <w:ilvl w:val="0"/>
          <w:numId w:val="13"/>
        </w:numPr>
        <w:spacing w:line="240" w:lineRule="auto"/>
        <w:jc w:val="both"/>
      </w:pPr>
      <w:r w:rsidRPr="00594D22">
        <w:t>nie</w:t>
      </w:r>
      <w:r w:rsidR="00AC2BC7" w:rsidRPr="00594D22">
        <w:t xml:space="preserve">przedłożenia do zaakceptowania projektu </w:t>
      </w:r>
      <w:r w:rsidR="001B747B">
        <w:t xml:space="preserve">umowy o podwykonawstwo </w:t>
      </w:r>
      <w:r w:rsidR="00AC2BC7" w:rsidRPr="00594D22">
        <w:t>lub</w:t>
      </w:r>
      <w:r w:rsidR="00EC52A9" w:rsidRPr="00594D22">
        <w:t xml:space="preserve"> projektu jej zmian w wysokości </w:t>
      </w:r>
      <w:r w:rsidR="00630738">
        <w:t>1</w:t>
      </w:r>
      <w:r w:rsidR="00AC2BC7" w:rsidRPr="00594D22">
        <w:t xml:space="preserve">% wynagrodzenia brutto za cały przedmiot umowy, o którym mowa w </w:t>
      </w:r>
      <w:r w:rsidR="00AC2BC7" w:rsidRPr="0033717B">
        <w:t xml:space="preserve">§ 6 ust. </w:t>
      </w:r>
      <w:r w:rsidR="006652B8" w:rsidRPr="0033717B">
        <w:t>2</w:t>
      </w:r>
      <w:r w:rsidR="00AC2BC7" w:rsidRPr="0033717B">
        <w:t xml:space="preserve"> umowy;</w:t>
      </w:r>
    </w:p>
    <w:p w:rsidR="00AC2BC7" w:rsidRPr="0033717B" w:rsidRDefault="007824EF" w:rsidP="003F05F4">
      <w:pPr>
        <w:pStyle w:val="Tekstpodstawowy2"/>
        <w:numPr>
          <w:ilvl w:val="0"/>
          <w:numId w:val="13"/>
        </w:numPr>
        <w:spacing w:line="240" w:lineRule="auto"/>
        <w:jc w:val="both"/>
      </w:pPr>
      <w:r w:rsidRPr="0033717B">
        <w:t>nie</w:t>
      </w:r>
      <w:r w:rsidR="00AC2BC7" w:rsidRPr="0033717B">
        <w:t>przedłożenia poświadczonej za zg</w:t>
      </w:r>
      <w:r w:rsidR="00612384" w:rsidRPr="0033717B">
        <w:t>odność z oryginałem kopii umowy</w:t>
      </w:r>
      <w:r w:rsidR="00612384" w:rsidRPr="0033717B">
        <w:br/>
      </w:r>
      <w:r w:rsidR="00AC2BC7" w:rsidRPr="0033717B">
        <w:t xml:space="preserve">o podwykonawstwo lub jej zmiany z wysokości </w:t>
      </w:r>
      <w:r w:rsidR="00630738">
        <w:t>1</w:t>
      </w:r>
      <w:r w:rsidR="00AC2BC7" w:rsidRPr="0033717B">
        <w:t xml:space="preserve">% wynagrodzenia brutto za cały przedmiot umowy, o którym mowa w § 6 ust. </w:t>
      </w:r>
      <w:r w:rsidR="006652B8" w:rsidRPr="0033717B">
        <w:t>2</w:t>
      </w:r>
      <w:r w:rsidR="00AC2BC7" w:rsidRPr="0033717B">
        <w:t xml:space="preserve"> umowy;</w:t>
      </w:r>
    </w:p>
    <w:p w:rsidR="00AC2BC7" w:rsidRPr="0033717B" w:rsidRDefault="00AC2BC7" w:rsidP="003F05F4">
      <w:pPr>
        <w:pStyle w:val="Tekstpodstawowy2"/>
        <w:numPr>
          <w:ilvl w:val="0"/>
          <w:numId w:val="13"/>
        </w:numPr>
        <w:spacing w:line="240" w:lineRule="auto"/>
        <w:jc w:val="both"/>
      </w:pPr>
      <w:r w:rsidRPr="0033717B">
        <w:lastRenderedPageBreak/>
        <w:t>braku zmiany umowy o podwykonawstwo w zakresie termi</w:t>
      </w:r>
      <w:r w:rsidR="00656636" w:rsidRPr="0033717B">
        <w:t>nu zapłaty, o którym mowa</w:t>
      </w:r>
      <w:r w:rsidR="00EF7E76" w:rsidRPr="0033717B">
        <w:br/>
      </w:r>
      <w:r w:rsidR="00656636" w:rsidRPr="0033717B">
        <w:t xml:space="preserve">w § </w:t>
      </w:r>
      <w:r w:rsidR="00B868A5">
        <w:t>9</w:t>
      </w:r>
      <w:r w:rsidR="00093E18" w:rsidRPr="0033717B">
        <w:t xml:space="preserve"> ust. 13</w:t>
      </w:r>
      <w:r w:rsidRPr="0033717B">
        <w:t xml:space="preserve"> umowy w wysokości </w:t>
      </w:r>
      <w:r w:rsidR="00630738">
        <w:t>0,5</w:t>
      </w:r>
      <w:r w:rsidRPr="0033717B">
        <w:t>% wynagrodzenia brutto za cały przedmiot umowy,</w:t>
      </w:r>
      <w:r w:rsidR="003F05F4" w:rsidRPr="0033717B">
        <w:t xml:space="preserve"> </w:t>
      </w:r>
      <w:r w:rsidRPr="0033717B">
        <w:t xml:space="preserve">o którym mowa w § 6 ust. </w:t>
      </w:r>
      <w:r w:rsidR="006652B8" w:rsidRPr="0033717B">
        <w:t>2</w:t>
      </w:r>
      <w:r w:rsidRPr="0033717B">
        <w:t xml:space="preserve"> umowy.</w:t>
      </w:r>
    </w:p>
    <w:p w:rsidR="00AC2BC7" w:rsidRPr="00D47F42" w:rsidRDefault="00AC2BC7" w:rsidP="003F05F4">
      <w:pPr>
        <w:numPr>
          <w:ilvl w:val="0"/>
          <w:numId w:val="7"/>
        </w:numPr>
        <w:spacing w:after="120"/>
        <w:ind w:left="294"/>
        <w:jc w:val="both"/>
      </w:pPr>
      <w:r w:rsidRPr="00F16956">
        <w:rPr>
          <w:b/>
        </w:rPr>
        <w:t>Wykonawca</w:t>
      </w:r>
      <w:r w:rsidRPr="00594D22">
        <w:t xml:space="preserve"> zapłaci </w:t>
      </w:r>
      <w:r w:rsidRPr="00F16956">
        <w:rPr>
          <w:b/>
        </w:rPr>
        <w:t>Zamawiającemu</w:t>
      </w:r>
      <w:r w:rsidRPr="00594D22">
        <w:t xml:space="preserve"> karę umowną za niedopełnienie wymogu zatrudniania Pracowników na podstawie umowy o pracę w rozu</w:t>
      </w:r>
      <w:r w:rsidR="0027372D" w:rsidRPr="00594D22">
        <w:t>mieniu przepisów Kodeksu p</w:t>
      </w:r>
      <w:r w:rsidR="003F05F4" w:rsidRPr="00594D22">
        <w:t xml:space="preserve">racy, </w:t>
      </w:r>
      <w:r w:rsidRPr="00594D22">
        <w:t>w wysokości 150</w:t>
      </w:r>
      <w:r w:rsidR="0022239B" w:rsidRPr="00594D22">
        <w:t>,00</w:t>
      </w:r>
      <w:r w:rsidRPr="00594D22">
        <w:t xml:space="preserve"> zł pomnożonej przez liczbę dni</w:t>
      </w:r>
      <w:r w:rsidR="0022239B" w:rsidRPr="00594D22">
        <w:t>,</w:t>
      </w:r>
      <w:r w:rsidRPr="00594D22">
        <w:t xml:space="preserve"> w których</w:t>
      </w:r>
      <w:r w:rsidR="007824EF" w:rsidRPr="00594D22">
        <w:t xml:space="preserve"> w okresie realizacji umowy nie</w:t>
      </w:r>
      <w:r w:rsidR="000F2224" w:rsidRPr="00594D22">
        <w:t xml:space="preserve"> </w:t>
      </w:r>
      <w:r w:rsidRPr="00594D22">
        <w:t>dopełniono przedmiotowego</w:t>
      </w:r>
      <w:r w:rsidRPr="00D47F42">
        <w:t xml:space="preserve"> wymogu – za każdą </w:t>
      </w:r>
      <w:r w:rsidR="00096804">
        <w:t xml:space="preserve">osobę, która świadczy czynności w </w:t>
      </w:r>
      <w:r w:rsidRPr="00D47F42">
        <w:t>zamówieniu  i nie jest ujęta w wykazie</w:t>
      </w:r>
      <w:r w:rsidR="00656636">
        <w:t xml:space="preserve"> osób, o którym mowa w § </w:t>
      </w:r>
      <w:r w:rsidR="00B868A5">
        <w:t>8</w:t>
      </w:r>
      <w:r w:rsidR="00B72197">
        <w:t xml:space="preserve"> ust. 1</w:t>
      </w:r>
      <w:r w:rsidR="00D17C7E">
        <w:t xml:space="preserve"> </w:t>
      </w:r>
      <w:r w:rsidRPr="00D47F42">
        <w:t>lub nie j</w:t>
      </w:r>
      <w:r w:rsidR="00D17C7E">
        <w:t>est zatrudniona na umowę o pracę</w:t>
      </w:r>
      <w:r w:rsidRPr="00D47F42">
        <w:t xml:space="preserve">.  </w:t>
      </w:r>
    </w:p>
    <w:p w:rsidR="00AC2BC7" w:rsidRPr="00D47F42" w:rsidRDefault="00954586" w:rsidP="003F05F4">
      <w:pPr>
        <w:pStyle w:val="Tekstpodstawowy2"/>
        <w:numPr>
          <w:ilvl w:val="0"/>
          <w:numId w:val="7"/>
        </w:numPr>
        <w:spacing w:line="240" w:lineRule="auto"/>
        <w:ind w:left="294"/>
        <w:jc w:val="both"/>
      </w:pPr>
      <w:r w:rsidRPr="00F16956">
        <w:rPr>
          <w:b/>
        </w:rPr>
        <w:t>Zamawiający</w:t>
      </w:r>
      <w:r>
        <w:t xml:space="preserve"> zastrzega sobie </w:t>
      </w:r>
      <w:r w:rsidR="00AC2BC7" w:rsidRPr="00D47F42">
        <w:t xml:space="preserve">prawo odszkodowania uzupełniającego przewyższającego wysokość kar umownych. </w:t>
      </w:r>
    </w:p>
    <w:p w:rsidR="00AC2BC7" w:rsidRDefault="00AC2BC7" w:rsidP="009A4099">
      <w:pPr>
        <w:pStyle w:val="Tekstpodstawowy2"/>
        <w:numPr>
          <w:ilvl w:val="0"/>
          <w:numId w:val="7"/>
        </w:numPr>
        <w:spacing w:line="240" w:lineRule="auto"/>
        <w:ind w:left="294"/>
        <w:jc w:val="both"/>
      </w:pPr>
      <w:r w:rsidRPr="00D47F42">
        <w:t>Kara umowna jest należna niezależnie od powstania szkody</w:t>
      </w:r>
      <w:r w:rsidR="009A4099">
        <w:t>.</w:t>
      </w:r>
    </w:p>
    <w:p w:rsidR="009A4099" w:rsidRPr="0033717B" w:rsidRDefault="009A4099" w:rsidP="009A4099">
      <w:pPr>
        <w:numPr>
          <w:ilvl w:val="0"/>
          <w:numId w:val="7"/>
        </w:numPr>
        <w:spacing w:after="120"/>
        <w:jc w:val="both"/>
      </w:pPr>
      <w:r w:rsidRPr="008C11E1">
        <w:rPr>
          <w:b/>
        </w:rPr>
        <w:t>Wykonawca</w:t>
      </w:r>
      <w:r w:rsidRPr="00976BDA">
        <w:t xml:space="preserve"> wyraża zgodę na potrącenie kar umownych z wynagrodzenia, o którym mowa w </w:t>
      </w:r>
      <w:r w:rsidRPr="0033717B">
        <w:t xml:space="preserve">§ 6 ust. </w:t>
      </w:r>
      <w:r w:rsidR="006652B8" w:rsidRPr="0033717B">
        <w:t>2</w:t>
      </w:r>
      <w:bookmarkStart w:id="0" w:name="_Hlk65483591"/>
      <w:r w:rsidR="001B747B">
        <w:t xml:space="preserve"> umowy.</w:t>
      </w:r>
    </w:p>
    <w:bookmarkEnd w:id="0"/>
    <w:p w:rsidR="008A1761" w:rsidRDefault="00AC2BC7" w:rsidP="00E1238E">
      <w:pPr>
        <w:pStyle w:val="Tekstpodstawowy2"/>
        <w:numPr>
          <w:ilvl w:val="0"/>
          <w:numId w:val="7"/>
        </w:numPr>
        <w:spacing w:after="0" w:line="240" w:lineRule="auto"/>
        <w:ind w:left="294"/>
        <w:jc w:val="both"/>
      </w:pPr>
      <w:r w:rsidRPr="0033717B">
        <w:t xml:space="preserve">W przypadku opóźnienia w wypłacie wynagrodzenia </w:t>
      </w:r>
      <w:r w:rsidRPr="0033717B">
        <w:rPr>
          <w:b/>
        </w:rPr>
        <w:t>Wykonawcy</w:t>
      </w:r>
      <w:r w:rsidRPr="0033717B">
        <w:t xml:space="preserve"> przysługują odsetki ustawowe.</w:t>
      </w:r>
    </w:p>
    <w:p w:rsidR="001B747B" w:rsidRPr="0033717B" w:rsidRDefault="001B747B" w:rsidP="001B747B">
      <w:pPr>
        <w:pStyle w:val="Tekstpodstawowy2"/>
        <w:spacing w:after="0" w:line="240" w:lineRule="auto"/>
        <w:ind w:left="294"/>
        <w:jc w:val="both"/>
      </w:pPr>
    </w:p>
    <w:p w:rsidR="00AC2BC7" w:rsidRPr="0033717B" w:rsidRDefault="00C03DEF" w:rsidP="00B868A5">
      <w:pPr>
        <w:spacing w:after="120"/>
        <w:jc w:val="center"/>
      </w:pPr>
      <w:r w:rsidRPr="0033717B">
        <w:t>§ 1</w:t>
      </w:r>
      <w:r w:rsidR="003A4C04">
        <w:t>1</w:t>
      </w:r>
    </w:p>
    <w:p w:rsidR="003842AD" w:rsidRDefault="003842AD" w:rsidP="00B868A5">
      <w:pPr>
        <w:pStyle w:val="Akapitzlist"/>
        <w:numPr>
          <w:ilvl w:val="0"/>
          <w:numId w:val="16"/>
        </w:numPr>
        <w:spacing w:after="120"/>
        <w:ind w:left="289" w:hanging="357"/>
        <w:contextualSpacing/>
        <w:jc w:val="both"/>
      </w:pPr>
      <w:r w:rsidRPr="0033717B">
        <w:rPr>
          <w:b/>
        </w:rPr>
        <w:t>Wykonawca</w:t>
      </w:r>
      <w:r w:rsidRPr="0033717B">
        <w:t xml:space="preserve">, pod rygorem odstąpienia od umowy przez </w:t>
      </w:r>
      <w:r w:rsidRPr="0033717B">
        <w:rPr>
          <w:b/>
        </w:rPr>
        <w:t>Zamawiającego</w:t>
      </w:r>
      <w:r w:rsidRPr="0033717B">
        <w:t xml:space="preserve"> oraz naliczenia kary umownej za odstąpienie od umowy, zobowiązany jest do przestrzegania z</w:t>
      </w:r>
      <w:r w:rsidR="00AA4A42" w:rsidRPr="0033717B">
        <w:t>asad postępowania z osobami nie</w:t>
      </w:r>
      <w:r w:rsidRPr="0033717B">
        <w:t>będącymi obywatelami narodowości polskiej, które określa załącznik nr 1</w:t>
      </w:r>
      <w:r w:rsidR="008A1761">
        <w:t xml:space="preserve"> – 1b</w:t>
      </w:r>
      <w:r w:rsidRPr="0033717B">
        <w:t xml:space="preserve"> do umowy</w:t>
      </w:r>
      <w:r w:rsidR="002F0409">
        <w:rPr>
          <w:rStyle w:val="Odwoanieprzypisudolnego"/>
        </w:rPr>
        <w:footnoteReference w:id="7"/>
      </w:r>
      <w:r w:rsidRPr="0033717B">
        <w:t>.</w:t>
      </w:r>
    </w:p>
    <w:p w:rsidR="00EB4AFB" w:rsidRPr="00EB4AFB" w:rsidRDefault="00EB4AFB" w:rsidP="00EB4AFB">
      <w:pPr>
        <w:pStyle w:val="Akapitzlist"/>
        <w:spacing w:after="120"/>
        <w:ind w:left="289"/>
        <w:contextualSpacing/>
        <w:jc w:val="both"/>
        <w:rPr>
          <w:sz w:val="16"/>
          <w:szCs w:val="16"/>
        </w:rPr>
      </w:pPr>
    </w:p>
    <w:p w:rsidR="003842AD" w:rsidRPr="0033717B" w:rsidRDefault="003842AD" w:rsidP="00EB4AFB">
      <w:pPr>
        <w:pStyle w:val="Akapitzlist"/>
        <w:numPr>
          <w:ilvl w:val="0"/>
          <w:numId w:val="16"/>
        </w:numPr>
        <w:spacing w:after="120"/>
        <w:ind w:left="289" w:hanging="357"/>
        <w:jc w:val="both"/>
      </w:pPr>
      <w:r w:rsidRPr="0033717B">
        <w:t>Odstąpienie od umowy z przyczyn, o których mowa w ust. 1 następuje w formie pisemnej,</w:t>
      </w:r>
      <w:r w:rsidR="00EF7E76" w:rsidRPr="0033717B">
        <w:br/>
      </w:r>
      <w:r w:rsidRPr="0033717B">
        <w:t xml:space="preserve">w terminie nie później niż 30 dni od ujawnienia przyczyny uzasadniającej odstąpienie </w:t>
      </w:r>
      <w:r w:rsidRPr="0033717B">
        <w:br/>
        <w:t>od umowy.</w:t>
      </w:r>
    </w:p>
    <w:p w:rsidR="003F05F4" w:rsidRDefault="003842AD" w:rsidP="003B35C3">
      <w:pPr>
        <w:pStyle w:val="Akapitzlist"/>
        <w:numPr>
          <w:ilvl w:val="0"/>
          <w:numId w:val="16"/>
        </w:numPr>
        <w:ind w:left="289" w:hanging="357"/>
        <w:jc w:val="both"/>
      </w:pPr>
      <w:r w:rsidRPr="0033717B">
        <w:t xml:space="preserve">W przypadku gdy </w:t>
      </w:r>
      <w:r w:rsidRPr="0033717B">
        <w:rPr>
          <w:b/>
        </w:rPr>
        <w:t>Zamawiający</w:t>
      </w:r>
      <w:r w:rsidRPr="0033717B">
        <w:t xml:space="preserve"> nie skorzysta z prawa odstąpienia od umowy, zostanie naliczona kara umowna w wysokości </w:t>
      </w:r>
      <w:r w:rsidR="00EB4AFB">
        <w:t>1</w:t>
      </w:r>
      <w:r w:rsidRPr="0033717B">
        <w:t xml:space="preserve">% wynagrodzenia brutto określonego w § 6 ust. </w:t>
      </w:r>
      <w:r w:rsidR="006652B8" w:rsidRPr="0033717B">
        <w:t>2</w:t>
      </w:r>
      <w:r w:rsidRPr="0033717B">
        <w:t xml:space="preserve"> umowy z</w:t>
      </w:r>
      <w:r w:rsidR="00D410B5" w:rsidRPr="0033717B">
        <w:t>a każdy ujawniony przypadek nie</w:t>
      </w:r>
      <w:r w:rsidRPr="0033717B">
        <w:t>przestrzegania</w:t>
      </w:r>
      <w:r w:rsidR="00E1238E">
        <w:t xml:space="preserve"> zasad, o których mowa w ust. 1.</w:t>
      </w:r>
    </w:p>
    <w:p w:rsidR="00E12FC6" w:rsidRPr="00D47F42" w:rsidRDefault="00E12FC6" w:rsidP="00A13222">
      <w:pPr>
        <w:jc w:val="both"/>
      </w:pPr>
    </w:p>
    <w:p w:rsidR="00AC2BC7" w:rsidRPr="00D47F42" w:rsidRDefault="00C03DEF" w:rsidP="003B35C3">
      <w:pPr>
        <w:pStyle w:val="Tekstpodstawowy2"/>
        <w:spacing w:after="0" w:line="240" w:lineRule="auto"/>
        <w:ind w:left="-66"/>
        <w:jc w:val="center"/>
      </w:pPr>
      <w:r>
        <w:t>§ 1</w:t>
      </w:r>
      <w:r w:rsidR="003A4C04">
        <w:t>2</w:t>
      </w:r>
    </w:p>
    <w:p w:rsidR="0042036A" w:rsidRDefault="0042036A" w:rsidP="0042036A">
      <w:pPr>
        <w:pStyle w:val="Tekstpodstawowy2"/>
        <w:numPr>
          <w:ilvl w:val="0"/>
          <w:numId w:val="40"/>
        </w:numPr>
        <w:spacing w:before="120" w:line="240" w:lineRule="auto"/>
        <w:jc w:val="both"/>
      </w:pPr>
      <w:r>
        <w:t xml:space="preserve">Pod rygorem odstąpienia od umowy, </w:t>
      </w:r>
      <w:r>
        <w:rPr>
          <w:b/>
        </w:rPr>
        <w:t>Wykonawca</w:t>
      </w:r>
      <w:r>
        <w:t xml:space="preserve"> zobowiązany jest do ścisłego przestrzegania obowiązujących na terenie kompleksu wojskowego zasad używania wszelkich urządzeń służących do rejestracji, przekazywania lub udostępniania obrazu </w:t>
      </w:r>
      <w:r>
        <w:br/>
        <w:t>i dźwięku, w szczególności: telefony komórkowe, smartfony, aparaty fotograficzne, smartwatche, kamery, tablety, laptopy, komputery</w:t>
      </w:r>
      <w:r>
        <w:rPr>
          <w:rStyle w:val="Odwoanieprzypisudolnego"/>
        </w:rPr>
        <w:footnoteReference w:id="8"/>
      </w:r>
      <w:r>
        <w:t>.</w:t>
      </w:r>
    </w:p>
    <w:p w:rsidR="0042036A" w:rsidRDefault="0042036A" w:rsidP="00DF7F1E">
      <w:pPr>
        <w:pStyle w:val="Tekstpodstawowy2"/>
        <w:numPr>
          <w:ilvl w:val="0"/>
          <w:numId w:val="40"/>
        </w:numPr>
        <w:spacing w:after="0" w:line="240" w:lineRule="auto"/>
        <w:jc w:val="both"/>
      </w:pPr>
      <w:r>
        <w:t xml:space="preserve">Zabrania się </w:t>
      </w:r>
      <w:r w:rsidRPr="003C113B">
        <w:rPr>
          <w:b/>
        </w:rPr>
        <w:t>Wykonawcy</w:t>
      </w:r>
      <w:r>
        <w:t xml:space="preserve">, pod rygorem odstąpienia od umowy, wykorzystywania bezzałogowych statków powietrznych typu „Dron” i innych aparatów latających nad </w:t>
      </w:r>
      <w:r>
        <w:br/>
        <w:t>obiektami i kompleksami wojskowymi</w:t>
      </w:r>
      <w:r w:rsidR="008A1761">
        <w:rPr>
          <w:rStyle w:val="Odwoanieprzypisudolnego"/>
        </w:rPr>
        <w:footnoteReference w:id="9"/>
      </w:r>
      <w:r>
        <w:t>.</w:t>
      </w:r>
      <w:r w:rsidR="003C113B">
        <w:t xml:space="preserve"> </w:t>
      </w:r>
      <w:r>
        <w:t>Zapisy § 11 ust. 2 i 3 stosuje się odpowiednio.</w:t>
      </w:r>
    </w:p>
    <w:p w:rsidR="00B023D3" w:rsidRDefault="00B023D3" w:rsidP="00B023D3">
      <w:pPr>
        <w:pStyle w:val="Tekstpodstawowy2"/>
        <w:spacing w:after="0" w:line="240" w:lineRule="auto"/>
        <w:jc w:val="both"/>
      </w:pPr>
    </w:p>
    <w:p w:rsidR="00FB3B90" w:rsidRDefault="00FB3B90" w:rsidP="00226C0B">
      <w:pPr>
        <w:pStyle w:val="Tekstpodstawowy2"/>
        <w:spacing w:after="0" w:line="240" w:lineRule="auto"/>
        <w:ind w:left="294"/>
      </w:pPr>
    </w:p>
    <w:p w:rsidR="00FB3B90" w:rsidRPr="00D47F42" w:rsidRDefault="00FB3B90" w:rsidP="00FB3B90">
      <w:pPr>
        <w:pStyle w:val="Tekstpodstawowy2"/>
        <w:spacing w:line="240" w:lineRule="auto"/>
        <w:jc w:val="center"/>
      </w:pPr>
      <w:r>
        <w:lastRenderedPageBreak/>
        <w:t>§ 13</w:t>
      </w:r>
    </w:p>
    <w:p w:rsidR="00103F02" w:rsidRDefault="00FB3B90" w:rsidP="00FB3B90">
      <w:pPr>
        <w:pStyle w:val="Tekstpodstawowy2"/>
        <w:numPr>
          <w:ilvl w:val="0"/>
          <w:numId w:val="46"/>
        </w:numPr>
        <w:spacing w:before="120" w:line="240" w:lineRule="auto"/>
        <w:jc w:val="both"/>
      </w:pPr>
      <w:r w:rsidRPr="00226C0B">
        <w:rPr>
          <w:b/>
        </w:rPr>
        <w:t>Wykonawca</w:t>
      </w:r>
      <w:r>
        <w:t xml:space="preserve"> zobowiązany jest stosować się do obowiązujących standardów i zasad organizacyjno-porządkowych dla danego kompleksu uregulowanych przez właściwych dowódców jednostek wojskowych oraz stosować się do przepisów ustawy o ochronie informacji niejawnych</w:t>
      </w:r>
      <w:r>
        <w:rPr>
          <w:rStyle w:val="Odwoanieprzypisudolnego"/>
        </w:rPr>
        <w:footnoteReference w:id="10"/>
      </w:r>
      <w:r>
        <w:t>.</w:t>
      </w:r>
    </w:p>
    <w:p w:rsidR="00FB3B90" w:rsidRDefault="00FB3B90" w:rsidP="00FB3B90">
      <w:pPr>
        <w:pStyle w:val="Tekstpodstawowy2"/>
        <w:numPr>
          <w:ilvl w:val="0"/>
          <w:numId w:val="46"/>
        </w:numPr>
        <w:spacing w:before="120" w:line="240" w:lineRule="auto"/>
        <w:jc w:val="both"/>
      </w:pPr>
      <w:r w:rsidRPr="00226C0B">
        <w:rPr>
          <w:b/>
        </w:rPr>
        <w:t>Wykonawca</w:t>
      </w:r>
      <w:r>
        <w:t xml:space="preserve"> odpowiada za przestrzeganie przez swoich pracowników wewnętrznych przepisów obowiązujących na terenie jednostki (miejsca realizacji przedmiotu umowy).</w:t>
      </w:r>
    </w:p>
    <w:p w:rsidR="00226C0B" w:rsidRDefault="00226C0B" w:rsidP="00FB3B90">
      <w:pPr>
        <w:pStyle w:val="Tekstpodstawowy2"/>
        <w:numPr>
          <w:ilvl w:val="0"/>
          <w:numId w:val="46"/>
        </w:numPr>
        <w:spacing w:before="120" w:line="240" w:lineRule="auto"/>
        <w:jc w:val="both"/>
      </w:pPr>
      <w:r w:rsidRPr="00226C0B">
        <w:rPr>
          <w:b/>
        </w:rPr>
        <w:t>Wykonawca</w:t>
      </w:r>
      <w:r>
        <w:t xml:space="preserve"> zobowiązany jest zachować w tajemnicy wszelkie informacje, które uzyskał </w:t>
      </w:r>
      <w:r>
        <w:br/>
        <w:t>w związku z realizacją przedmiotu umowy.</w:t>
      </w:r>
    </w:p>
    <w:p w:rsidR="00226C0B" w:rsidRDefault="00226C0B" w:rsidP="00FB3B90">
      <w:pPr>
        <w:pStyle w:val="Tekstpodstawowy2"/>
        <w:numPr>
          <w:ilvl w:val="0"/>
          <w:numId w:val="46"/>
        </w:numPr>
        <w:spacing w:before="120" w:line="240" w:lineRule="auto"/>
        <w:jc w:val="both"/>
      </w:pPr>
      <w:r w:rsidRPr="00226C0B">
        <w:rPr>
          <w:b/>
        </w:rPr>
        <w:t>Wykonawca</w:t>
      </w:r>
      <w:r>
        <w:t xml:space="preserve"> nie wykorzysta informacji, które pozyska w ramach wykonywania zadania do publikowania ich w materiałach propagandowych i nie będzie prezentował informacji </w:t>
      </w:r>
      <w:r>
        <w:br/>
        <w:t>w prasie, radio, telewizji, filmie, internecie czy prospektach reklamowych.</w:t>
      </w:r>
    </w:p>
    <w:p w:rsidR="00226C0B" w:rsidRDefault="00226C0B" w:rsidP="00FB3B90">
      <w:pPr>
        <w:pStyle w:val="Tekstpodstawowy2"/>
        <w:numPr>
          <w:ilvl w:val="0"/>
          <w:numId w:val="46"/>
        </w:numPr>
        <w:spacing w:before="120" w:line="240" w:lineRule="auto"/>
        <w:jc w:val="both"/>
      </w:pPr>
      <w:r>
        <w:t xml:space="preserve">W przypadku stwierdzenia naruszenia przepisów o ochronie informacji niejawnych osoba, która stwierdziła naruszenie lub jej przełożony, niezwłocznie zawiadamia o tym fakcie kierownika jednostki organizacyjnej oraz Pełnomocnika ds. ochrony informacji niejawnych </w:t>
      </w:r>
      <w:r w:rsidRPr="00226C0B">
        <w:rPr>
          <w:b/>
        </w:rPr>
        <w:t>Zamawiającego</w:t>
      </w:r>
      <w:r>
        <w:t>.</w:t>
      </w:r>
    </w:p>
    <w:p w:rsidR="00226C0B" w:rsidRDefault="00226C0B" w:rsidP="00226C0B">
      <w:pPr>
        <w:pStyle w:val="Tekstpodstawowy2"/>
        <w:numPr>
          <w:ilvl w:val="0"/>
          <w:numId w:val="46"/>
        </w:numPr>
        <w:spacing w:after="0" w:line="240" w:lineRule="auto"/>
        <w:jc w:val="both"/>
      </w:pPr>
      <w:r w:rsidRPr="00226C0B">
        <w:rPr>
          <w:b/>
        </w:rPr>
        <w:t>Wykonawca</w:t>
      </w:r>
      <w:r>
        <w:t xml:space="preserve"> podpisując umowę z </w:t>
      </w:r>
      <w:r w:rsidRPr="00226C0B">
        <w:rPr>
          <w:b/>
        </w:rPr>
        <w:t>Zamawiającym</w:t>
      </w:r>
      <w:r>
        <w:t xml:space="preserve"> akceptuje powyższe zapisy i przyjmuje niniejsze ustalenia do ścisłej realizacji.</w:t>
      </w:r>
    </w:p>
    <w:p w:rsidR="00226C0B" w:rsidRPr="00D47F42" w:rsidRDefault="00226C0B" w:rsidP="00226C0B">
      <w:pPr>
        <w:pStyle w:val="Tekstpodstawowy2"/>
        <w:spacing w:after="0" w:line="240" w:lineRule="auto"/>
        <w:ind w:left="294"/>
        <w:jc w:val="both"/>
      </w:pPr>
    </w:p>
    <w:p w:rsidR="00AC2BC7" w:rsidRPr="00D47F42" w:rsidRDefault="00C03DEF" w:rsidP="00226C0B">
      <w:pPr>
        <w:pStyle w:val="Tekstpodstawowy2"/>
        <w:spacing w:line="240" w:lineRule="auto"/>
        <w:jc w:val="center"/>
      </w:pPr>
      <w:r>
        <w:t>§ 1</w:t>
      </w:r>
      <w:r w:rsidR="00226C0B">
        <w:t>4</w:t>
      </w:r>
    </w:p>
    <w:p w:rsidR="00AC2BC7" w:rsidRPr="00594D22" w:rsidRDefault="00AC2BC7" w:rsidP="00226C0B">
      <w:pPr>
        <w:pStyle w:val="Tekstpodstawowy2"/>
        <w:numPr>
          <w:ilvl w:val="0"/>
          <w:numId w:val="14"/>
        </w:numPr>
        <w:spacing w:line="240" w:lineRule="auto"/>
        <w:jc w:val="both"/>
      </w:pPr>
      <w:r w:rsidRPr="00F16956">
        <w:rPr>
          <w:b/>
        </w:rPr>
        <w:t>Zamawiający</w:t>
      </w:r>
      <w:r w:rsidRPr="00D47F42">
        <w:t xml:space="preserve"> zastrzega sobie prawo odstąpienia od umowy, niezależnie od przysługujących Zamawiającemu roszczeń z przepisów prawa i ninie</w:t>
      </w:r>
      <w:r>
        <w:t>jszej umowy,</w:t>
      </w:r>
      <w:r w:rsidR="00EF7E76">
        <w:br/>
        <w:t>w</w:t>
      </w:r>
      <w:r w:rsidRPr="00D47F42">
        <w:t xml:space="preserve"> przypadkach:</w:t>
      </w:r>
    </w:p>
    <w:p w:rsidR="00060213" w:rsidRDefault="00060213" w:rsidP="003F05F4">
      <w:pPr>
        <w:pStyle w:val="Tekstpodstawowy2"/>
        <w:numPr>
          <w:ilvl w:val="0"/>
          <w:numId w:val="12"/>
        </w:numPr>
        <w:spacing w:line="240" w:lineRule="auto"/>
        <w:jc w:val="both"/>
      </w:pPr>
      <w:r w:rsidRPr="00594D22">
        <w:t>nie</w:t>
      </w:r>
      <w:r w:rsidR="002A7041">
        <w:t>przyjęcia terenu budowy</w:t>
      </w:r>
      <w:r w:rsidRPr="00594D22">
        <w:t xml:space="preserve"> przez </w:t>
      </w:r>
      <w:r w:rsidRPr="00F16956">
        <w:rPr>
          <w:b/>
        </w:rPr>
        <w:t>Wykonawcę</w:t>
      </w:r>
      <w:r w:rsidRPr="00594D22">
        <w:t xml:space="preserve"> w terminie wyznaczonym w umowie</w:t>
      </w:r>
      <w:r>
        <w:t>;</w:t>
      </w:r>
    </w:p>
    <w:p w:rsidR="00AC2BC7" w:rsidRPr="00594D22" w:rsidRDefault="007824EF" w:rsidP="003F05F4">
      <w:pPr>
        <w:pStyle w:val="Tekstpodstawowy2"/>
        <w:numPr>
          <w:ilvl w:val="0"/>
          <w:numId w:val="12"/>
        </w:numPr>
        <w:spacing w:line="240" w:lineRule="auto"/>
        <w:jc w:val="both"/>
      </w:pPr>
      <w:r w:rsidRPr="00594D22">
        <w:t>nie</w:t>
      </w:r>
      <w:r w:rsidR="002A7041">
        <w:t>rozpoczęcia robót</w:t>
      </w:r>
      <w:r w:rsidR="0017706B">
        <w:t xml:space="preserve"> </w:t>
      </w:r>
      <w:r w:rsidR="00060213">
        <w:t>w termini</w:t>
      </w:r>
      <w:r w:rsidR="002A7041">
        <w:t>e 7 dni od przyjęcia terenu budowy</w:t>
      </w:r>
      <w:r w:rsidR="00060213">
        <w:t xml:space="preserve"> </w:t>
      </w:r>
      <w:r w:rsidR="0017706B">
        <w:t xml:space="preserve">przez </w:t>
      </w:r>
      <w:r w:rsidR="0017706B" w:rsidRPr="0017706B">
        <w:rPr>
          <w:b/>
        </w:rPr>
        <w:t>Wykonawcę</w:t>
      </w:r>
      <w:r w:rsidR="0017706B">
        <w:t xml:space="preserve"> </w:t>
      </w:r>
      <w:r w:rsidR="00AC2BC7" w:rsidRPr="00594D22">
        <w:t>bez uzasadnionych przyczyn</w:t>
      </w:r>
      <w:r w:rsidR="00EB4AFB">
        <w:t xml:space="preserve"> lub ich przerwania na okres dłuższy niż 7 dni</w:t>
      </w:r>
      <w:r w:rsidR="00AC2BC7" w:rsidRPr="00594D22">
        <w:t>;</w:t>
      </w:r>
    </w:p>
    <w:p w:rsidR="00AC2BC7" w:rsidRPr="00594D22" w:rsidRDefault="00AC2BC7" w:rsidP="003F05F4">
      <w:pPr>
        <w:pStyle w:val="Tekstpodstawowy2"/>
        <w:numPr>
          <w:ilvl w:val="0"/>
          <w:numId w:val="12"/>
        </w:numPr>
        <w:spacing w:line="240" w:lineRule="auto"/>
        <w:jc w:val="both"/>
      </w:pPr>
      <w:r w:rsidRPr="00594D22">
        <w:t>nieterminowego l</w:t>
      </w:r>
      <w:r w:rsidR="002A7041">
        <w:t>ub nienależytego wykonania robót</w:t>
      </w:r>
      <w:r w:rsidRPr="00594D22">
        <w:t xml:space="preserve"> bądź ich zaniechania bez wyznaczenia dodatkowego terminu;</w:t>
      </w:r>
    </w:p>
    <w:p w:rsidR="00AC2BC7" w:rsidRPr="00594D22" w:rsidRDefault="00AC2BC7" w:rsidP="003F05F4">
      <w:pPr>
        <w:numPr>
          <w:ilvl w:val="0"/>
          <w:numId w:val="12"/>
        </w:numPr>
        <w:spacing w:after="120"/>
        <w:jc w:val="both"/>
      </w:pPr>
      <w:r w:rsidRPr="00594D22">
        <w:t>wystąpienia istotnej zmiany okoliczności powodującej, że wykonanie umowy nie leży</w:t>
      </w:r>
      <w:r w:rsidR="00EF7E76">
        <w:t xml:space="preserve"> </w:t>
      </w:r>
      <w:r w:rsidRPr="00594D22">
        <w:t>w interesie publicznym, czego nie można było przewidzieć w chwili zawarcia umowy. Odstąpienie od umowy w tym przypadku może nastąpić w terminie 30 dni od powzięcia wiadomości o powyższych okolicznościach;</w:t>
      </w:r>
    </w:p>
    <w:p w:rsidR="00AC2BC7" w:rsidRPr="00594D22" w:rsidRDefault="00AC2BC7" w:rsidP="003F05F4">
      <w:pPr>
        <w:numPr>
          <w:ilvl w:val="0"/>
          <w:numId w:val="12"/>
        </w:numPr>
        <w:spacing w:after="120"/>
        <w:jc w:val="both"/>
      </w:pPr>
      <w:r w:rsidRPr="00594D22">
        <w:t>konieczności wielokrotnego</w:t>
      </w:r>
      <w:r w:rsidR="004E7ACB">
        <w:t xml:space="preserve"> </w:t>
      </w:r>
      <w:r w:rsidRPr="00594D22">
        <w:t>(więcej niż 3 razy)</w:t>
      </w:r>
      <w:r w:rsidR="004E7ACB">
        <w:t>,</w:t>
      </w:r>
      <w:r w:rsidRPr="00594D22">
        <w:t xml:space="preserve"> dokonywania bezpośredniej zapłaty podwykonawcy lub dalszemu podwykonawcy lub konieczności dokonywania bezpośrednich zapłat podwykonawcy lub dalszemu podwykonawcy na sumę większą niż 5% wartości umowy w sprawie zamówienia publicznego.</w:t>
      </w:r>
    </w:p>
    <w:p w:rsidR="00AC2BC7" w:rsidRDefault="00AC2BC7" w:rsidP="0022239B">
      <w:pPr>
        <w:pStyle w:val="Tekstpodstawowy2"/>
        <w:numPr>
          <w:ilvl w:val="0"/>
          <w:numId w:val="14"/>
        </w:numPr>
        <w:spacing w:after="0" w:line="240" w:lineRule="auto"/>
        <w:jc w:val="both"/>
      </w:pPr>
      <w:r w:rsidRPr="00594D22">
        <w:t xml:space="preserve">Odstąpienie od umowy </w:t>
      </w:r>
      <w:r w:rsidR="00EB4AFB">
        <w:t xml:space="preserve">z przyczyn, o których mowa w ust. 1 następuje w formie pisemnej, w terminie nie później niż 30 dni od ujawnienia przyczyny uzasadniającej odstąpienie od umowy. Odstąpienie od umowy </w:t>
      </w:r>
      <w:r w:rsidRPr="00594D22">
        <w:t>powinno nastąpić pismem za pokwitowaniem przez operatora pocztowego w rozumieniu ust</w:t>
      </w:r>
      <w:r w:rsidR="00B6320D" w:rsidRPr="00594D22">
        <w:t xml:space="preserve">awy </w:t>
      </w:r>
      <w:r w:rsidR="00820A90" w:rsidRPr="00594D22">
        <w:t>z dnia 23 l</w:t>
      </w:r>
      <w:r w:rsidR="00B6320D" w:rsidRPr="00594D22">
        <w:t>istopada 2012 r.</w:t>
      </w:r>
      <w:r w:rsidRPr="00594D22">
        <w:t xml:space="preserve"> Prawo pocztowe</w:t>
      </w:r>
      <w:r w:rsidR="001E5DE6" w:rsidRPr="00594D22">
        <w:rPr>
          <w:rStyle w:val="Odwoanieprzypisudolnego"/>
        </w:rPr>
        <w:footnoteReference w:id="11"/>
      </w:r>
      <w:r w:rsidR="00291691">
        <w:t xml:space="preserve"> </w:t>
      </w:r>
      <w:r w:rsidRPr="00594D22">
        <w:t>lub zostać doręczone bezpośrednio za pokwitowaniem pod rygorem nieważności i musi zawierać uzasadnienie oraz sposób wzajemnych rozliczeń wraz z pokryciem wszystkich kosztów jakie po</w:t>
      </w:r>
      <w:r w:rsidR="007824EF" w:rsidRPr="00594D22">
        <w:t>niosła strona nie</w:t>
      </w:r>
      <w:r w:rsidR="00517824" w:rsidRPr="00594D22">
        <w:t xml:space="preserve">odpowiadająca </w:t>
      </w:r>
      <w:r w:rsidRPr="00594D22">
        <w:t>za odstąpienie od umowy.</w:t>
      </w:r>
    </w:p>
    <w:p w:rsidR="00B023D3" w:rsidRDefault="00B023D3" w:rsidP="00B023D3">
      <w:pPr>
        <w:pStyle w:val="Tekstpodstawowy2"/>
        <w:spacing w:after="0" w:line="240" w:lineRule="auto"/>
        <w:jc w:val="both"/>
      </w:pPr>
    </w:p>
    <w:p w:rsidR="0022239B" w:rsidRPr="00D47F42" w:rsidRDefault="0022239B" w:rsidP="001003D1">
      <w:pPr>
        <w:pStyle w:val="Tekstpodstawowy2"/>
        <w:spacing w:after="0" w:line="240" w:lineRule="auto"/>
        <w:jc w:val="both"/>
      </w:pPr>
    </w:p>
    <w:p w:rsidR="00AC2BC7" w:rsidRPr="00D47F42" w:rsidRDefault="00AC2BC7" w:rsidP="00FF0309">
      <w:pPr>
        <w:spacing w:after="120"/>
        <w:jc w:val="center"/>
      </w:pPr>
      <w:r w:rsidRPr="00D47F42">
        <w:lastRenderedPageBreak/>
        <w:sym w:font="Times New Roman" w:char="00A7"/>
      </w:r>
      <w:r w:rsidR="00C03DEF">
        <w:t xml:space="preserve"> 1</w:t>
      </w:r>
      <w:r w:rsidR="00226C0B">
        <w:t>5</w:t>
      </w:r>
    </w:p>
    <w:p w:rsidR="00AC2BC7" w:rsidRDefault="00AC2BC7" w:rsidP="0017706B">
      <w:pPr>
        <w:numPr>
          <w:ilvl w:val="0"/>
          <w:numId w:val="2"/>
        </w:numPr>
        <w:spacing w:after="120"/>
        <w:jc w:val="both"/>
      </w:pPr>
      <w:r w:rsidRPr="00D47F42">
        <w:t xml:space="preserve">Odbiór przedmiotu umowy nastąpi </w:t>
      </w:r>
      <w:r w:rsidR="002A7041">
        <w:t>jednorazowo po zakończeniu robót</w:t>
      </w:r>
      <w:r w:rsidRPr="00D47F42">
        <w:t xml:space="preserve"> w całości.</w:t>
      </w:r>
    </w:p>
    <w:p w:rsidR="002A7041" w:rsidRPr="00D47F42" w:rsidRDefault="002A7041" w:rsidP="0017706B">
      <w:pPr>
        <w:numPr>
          <w:ilvl w:val="0"/>
          <w:numId w:val="2"/>
        </w:numPr>
        <w:spacing w:after="120"/>
        <w:jc w:val="both"/>
      </w:pPr>
      <w:r>
        <w:t xml:space="preserve">Strony ustalają, że </w:t>
      </w:r>
      <w:r w:rsidRPr="002A7041">
        <w:rPr>
          <w:b/>
        </w:rPr>
        <w:t>Wykonawca</w:t>
      </w:r>
      <w:r>
        <w:t xml:space="preserve"> zgłosi pisemnie </w:t>
      </w:r>
      <w:r w:rsidRPr="002A7041">
        <w:rPr>
          <w:b/>
        </w:rPr>
        <w:t>Zamawiającemu</w:t>
      </w:r>
      <w:r>
        <w:t xml:space="preserve"> gotowość odbioru końcowego na dwa dni przed zakończeniem wykonania przedmiotu umowy oraz dokona odpowiedniego wpisu do „dziennika prowadzonych robót”.</w:t>
      </w:r>
    </w:p>
    <w:p w:rsidR="00E73D18" w:rsidRDefault="00AC2BC7" w:rsidP="00EB4AFB">
      <w:pPr>
        <w:numPr>
          <w:ilvl w:val="0"/>
          <w:numId w:val="2"/>
        </w:numPr>
        <w:spacing w:after="120"/>
        <w:jc w:val="both"/>
      </w:pPr>
      <w:r w:rsidRPr="00F808E5">
        <w:rPr>
          <w:b/>
        </w:rPr>
        <w:t>Zamawiający</w:t>
      </w:r>
      <w:r w:rsidRPr="00D47F42">
        <w:t xml:space="preserve"> dokon</w:t>
      </w:r>
      <w:r w:rsidR="0017706B">
        <w:t>a odbioru</w:t>
      </w:r>
      <w:r w:rsidR="00D17C7E">
        <w:t xml:space="preserve"> w terminie 5</w:t>
      </w:r>
      <w:r w:rsidR="00CE464F">
        <w:t xml:space="preserve"> dni od zakończenia robót</w:t>
      </w:r>
      <w:r w:rsidRPr="00D47F42">
        <w:t xml:space="preserve"> chyba, </w:t>
      </w:r>
      <w:r w:rsidRPr="00D47F42">
        <w:br/>
        <w:t xml:space="preserve">że przedmiot umowy zawierał będzie wady uniemożliwiające dokonanie odbioru, wówczas </w:t>
      </w:r>
      <w:r w:rsidRPr="00F808E5">
        <w:rPr>
          <w:b/>
        </w:rPr>
        <w:t>Wykonawca</w:t>
      </w:r>
      <w:r w:rsidRPr="00D47F42">
        <w:t xml:space="preserve"> zobowiązany będzie do usunięcia stwierdzonych wad w terminie 5 dni pod rygorem zapłaty kary umownej o jakiej mowa w </w:t>
      </w:r>
      <w:r w:rsidRPr="00D47F42">
        <w:sym w:font="Times New Roman" w:char="00A7"/>
      </w:r>
      <w:r w:rsidR="00656636">
        <w:t xml:space="preserve"> 1</w:t>
      </w:r>
      <w:r w:rsidR="00B868A5">
        <w:t>0</w:t>
      </w:r>
      <w:r w:rsidR="000703D5">
        <w:t xml:space="preserve"> ust. 1 pkt. 1) lub 2</w:t>
      </w:r>
      <w:r w:rsidRPr="00D47F42">
        <w:t>).</w:t>
      </w:r>
    </w:p>
    <w:p w:rsidR="00577A6E" w:rsidRDefault="00F239D4" w:rsidP="002A7041">
      <w:pPr>
        <w:pStyle w:val="Akapitzlist"/>
        <w:numPr>
          <w:ilvl w:val="0"/>
          <w:numId w:val="2"/>
        </w:numPr>
        <w:spacing w:after="120"/>
        <w:jc w:val="both"/>
      </w:pPr>
      <w:r>
        <w:t>Strony postanawiają, że z czynności odbioru będzie spisany protokół zawierający wszelkie ustalenia dokona</w:t>
      </w:r>
      <w:r w:rsidR="0017706B">
        <w:t>ne w toku odbioru.</w:t>
      </w:r>
      <w:r w:rsidR="0017706B" w:rsidRPr="00D47F42">
        <w:t xml:space="preserve"> </w:t>
      </w:r>
    </w:p>
    <w:p w:rsidR="002A7041" w:rsidRDefault="002A7041" w:rsidP="002A7041">
      <w:pPr>
        <w:numPr>
          <w:ilvl w:val="0"/>
          <w:numId w:val="2"/>
        </w:numPr>
        <w:spacing w:after="120"/>
        <w:jc w:val="both"/>
      </w:pPr>
      <w:r w:rsidRPr="00EB4AFB">
        <w:t>Określa się procedurę odbiorów:</w:t>
      </w:r>
    </w:p>
    <w:p w:rsidR="002A7041" w:rsidRDefault="002A7041" w:rsidP="002A7041">
      <w:pPr>
        <w:pStyle w:val="Akapitzlist"/>
        <w:numPr>
          <w:ilvl w:val="0"/>
          <w:numId w:val="37"/>
        </w:numPr>
        <w:spacing w:after="120"/>
        <w:jc w:val="both"/>
      </w:pPr>
      <w:r>
        <w:t xml:space="preserve">odbiór robót zanikających i ulegających zakryciu - dokonuje upoważniony przedstawiciel </w:t>
      </w:r>
      <w:r w:rsidRPr="00706B83">
        <w:rPr>
          <w:b/>
        </w:rPr>
        <w:t>Zamawiającego</w:t>
      </w:r>
      <w:r>
        <w:t xml:space="preserve"> na wniosek </w:t>
      </w:r>
      <w:r w:rsidRPr="00706B83">
        <w:rPr>
          <w:b/>
        </w:rPr>
        <w:t>Wykonawcy</w:t>
      </w:r>
      <w:r>
        <w:t xml:space="preserve"> – w postaci wpisu </w:t>
      </w:r>
      <w:r>
        <w:br/>
        <w:t xml:space="preserve">w „dzienniku prowadzonych robót”, zgłaszania przedstawicielowi </w:t>
      </w:r>
      <w:r w:rsidRPr="00706B83">
        <w:rPr>
          <w:b/>
        </w:rPr>
        <w:t>Zamawiającego</w:t>
      </w:r>
      <w:r>
        <w:t xml:space="preserve"> do sprawdzenia lub odbioru wykonania robót ulegających zakryciu, bądź robót zanikających; jeżeli </w:t>
      </w:r>
      <w:r w:rsidRPr="00706B83">
        <w:rPr>
          <w:b/>
        </w:rPr>
        <w:t>Wykonawca</w:t>
      </w:r>
      <w:r>
        <w:t xml:space="preserve"> nie zgłosi tych robót przedstawicielowi </w:t>
      </w:r>
      <w:r w:rsidRPr="00706B83">
        <w:rPr>
          <w:b/>
        </w:rPr>
        <w:t>Zamawiającego,</w:t>
      </w:r>
      <w:r>
        <w:t xml:space="preserve"> zobowiązany jest na jego żądanie odkryć roboty lub wykonać otwory niezbędne do zbadania robót, a następnie przywrócić roboty do stanu poprzedniego na własny koszt;</w:t>
      </w:r>
    </w:p>
    <w:p w:rsidR="002A7041" w:rsidRDefault="002A7041" w:rsidP="002A7041">
      <w:pPr>
        <w:pStyle w:val="Akapitzlist"/>
        <w:numPr>
          <w:ilvl w:val="0"/>
          <w:numId w:val="37"/>
        </w:numPr>
        <w:spacing w:after="120"/>
        <w:jc w:val="both"/>
      </w:pPr>
      <w:r>
        <w:t xml:space="preserve">odbiór końcowy: </w:t>
      </w:r>
    </w:p>
    <w:p w:rsidR="002A7041" w:rsidRDefault="002A7041" w:rsidP="002A7041">
      <w:pPr>
        <w:pStyle w:val="Akapitzlist"/>
        <w:numPr>
          <w:ilvl w:val="0"/>
          <w:numId w:val="39"/>
        </w:numPr>
        <w:spacing w:after="120"/>
        <w:jc w:val="both"/>
      </w:pPr>
      <w:r>
        <w:t xml:space="preserve">dokonuje się po całkowitym zakończeniu wszystkich robót składających się na przedmiot umowy na podstawie oświadczenia kierownika budowy (przedstawiciela </w:t>
      </w:r>
      <w:r w:rsidRPr="00246BBB">
        <w:rPr>
          <w:b/>
        </w:rPr>
        <w:t>Wykonawcy</w:t>
      </w:r>
      <w:r>
        <w:t xml:space="preserve">) oraz innych czynności przewidzianych przepisami ustawy Prawo Budowlane, potwierdzonych przez </w:t>
      </w:r>
      <w:r w:rsidRPr="00246BBB">
        <w:rPr>
          <w:b/>
        </w:rPr>
        <w:t>Zamawiającego</w:t>
      </w:r>
      <w:r>
        <w:t xml:space="preserve"> (potwierdzenie takie następuje po usunięciu wszystkich wad stwierdzonych przez </w:t>
      </w:r>
      <w:r w:rsidRPr="00246BBB">
        <w:rPr>
          <w:b/>
        </w:rPr>
        <w:t>Zamawiającego</w:t>
      </w:r>
      <w:r>
        <w:t>);</w:t>
      </w:r>
    </w:p>
    <w:p w:rsidR="002A7041" w:rsidRDefault="002A7041" w:rsidP="002A7041">
      <w:pPr>
        <w:pStyle w:val="Akapitzlist"/>
        <w:numPr>
          <w:ilvl w:val="0"/>
          <w:numId w:val="39"/>
        </w:numPr>
        <w:spacing w:after="120"/>
        <w:jc w:val="both"/>
      </w:pPr>
      <w:r>
        <w:t xml:space="preserve">jest przeprowadzany komisyjnie przy udziale upoważnionych przedstawicieli </w:t>
      </w:r>
      <w:r w:rsidRPr="00246BBB">
        <w:rPr>
          <w:b/>
        </w:rPr>
        <w:t>Zamawiającego</w:t>
      </w:r>
      <w:r>
        <w:t xml:space="preserve"> oraz w obecności </w:t>
      </w:r>
      <w:r w:rsidRPr="00246BBB">
        <w:rPr>
          <w:b/>
        </w:rPr>
        <w:t>Wykonawcy</w:t>
      </w:r>
      <w:r>
        <w:t>;</w:t>
      </w:r>
    </w:p>
    <w:p w:rsidR="002A7041" w:rsidRDefault="002A7041" w:rsidP="002A7041">
      <w:pPr>
        <w:pStyle w:val="Akapitzlist"/>
        <w:numPr>
          <w:ilvl w:val="0"/>
          <w:numId w:val="39"/>
        </w:numPr>
        <w:spacing w:after="120"/>
        <w:jc w:val="both"/>
      </w:pPr>
      <w:r>
        <w:t xml:space="preserve">przed rozpoczęciem odbioru końcowego </w:t>
      </w:r>
      <w:r w:rsidRPr="00246BBB">
        <w:rPr>
          <w:b/>
        </w:rPr>
        <w:t>Wykonawca</w:t>
      </w:r>
      <w:r>
        <w:t xml:space="preserve"> dostarczy </w:t>
      </w:r>
      <w:r w:rsidRPr="00246BBB">
        <w:rPr>
          <w:b/>
        </w:rPr>
        <w:t>Zamawiającemu</w:t>
      </w:r>
      <w:r>
        <w:t xml:space="preserve"> kompletną dokumentację powykonawczą.</w:t>
      </w:r>
    </w:p>
    <w:p w:rsidR="002A7041" w:rsidRDefault="002A7041" w:rsidP="002A7041">
      <w:pPr>
        <w:pStyle w:val="Akapitzlist"/>
        <w:numPr>
          <w:ilvl w:val="0"/>
          <w:numId w:val="37"/>
        </w:numPr>
        <w:spacing w:after="120"/>
        <w:jc w:val="both"/>
      </w:pPr>
      <w:r>
        <w:t xml:space="preserve">odbiór ostateczny jest dokonywany przez </w:t>
      </w:r>
      <w:r w:rsidRPr="00F239D4">
        <w:rPr>
          <w:b/>
        </w:rPr>
        <w:t>Zamawiającego</w:t>
      </w:r>
      <w:r>
        <w:t xml:space="preserve"> na 14 dni przed upływem okresu rękojmi za wady przy udziale </w:t>
      </w:r>
      <w:r w:rsidRPr="00F239D4">
        <w:rPr>
          <w:b/>
        </w:rPr>
        <w:t>Wykonawcy,</w:t>
      </w:r>
      <w:r>
        <w:t xml:space="preserve"> w formie protokołu ostatecznego odbioru, po usunięciu wszystkich wad ujawnionych w okresie gwarancji jakości;</w:t>
      </w:r>
    </w:p>
    <w:p w:rsidR="002A7041" w:rsidRPr="00EB4AFB" w:rsidRDefault="002A7041" w:rsidP="002A7041">
      <w:pPr>
        <w:pStyle w:val="Akapitzlist"/>
        <w:numPr>
          <w:ilvl w:val="0"/>
          <w:numId w:val="37"/>
        </w:numPr>
        <w:jc w:val="both"/>
      </w:pPr>
      <w:r>
        <w:t xml:space="preserve">Strony postanawiają, że z czynności odbioru będzie spisany protokół zawierający wszelkie ustalenia dokonane w toku odbioru, jak również terminy wyznaczone przez </w:t>
      </w:r>
      <w:r w:rsidRPr="00F239D4">
        <w:rPr>
          <w:b/>
        </w:rPr>
        <w:t>Zamawiającego</w:t>
      </w:r>
      <w:r>
        <w:t xml:space="preserve"> na usunięcie ujawnionych wad.</w:t>
      </w:r>
    </w:p>
    <w:p w:rsidR="00155D12" w:rsidRPr="00D47F42" w:rsidRDefault="00155D12" w:rsidP="00155D12">
      <w:pPr>
        <w:jc w:val="both"/>
      </w:pPr>
    </w:p>
    <w:p w:rsidR="00AC2BC7" w:rsidRPr="00D47F42" w:rsidRDefault="00AC2BC7" w:rsidP="00BD3C4D">
      <w:pPr>
        <w:spacing w:after="120"/>
        <w:jc w:val="center"/>
      </w:pPr>
      <w:r w:rsidRPr="00D47F42">
        <w:sym w:font="Times New Roman" w:char="00A7"/>
      </w:r>
      <w:r w:rsidR="00C03DEF">
        <w:t xml:space="preserve"> 1</w:t>
      </w:r>
      <w:r w:rsidR="00226C0B">
        <w:t>6</w:t>
      </w:r>
    </w:p>
    <w:p w:rsidR="00AC2BC7" w:rsidRPr="00D47F42" w:rsidRDefault="00AC2BC7" w:rsidP="00BD3C4D">
      <w:pPr>
        <w:pStyle w:val="Tekstpodstawowy"/>
        <w:numPr>
          <w:ilvl w:val="0"/>
          <w:numId w:val="10"/>
        </w:numPr>
        <w:tabs>
          <w:tab w:val="clear" w:pos="720"/>
        </w:tabs>
        <w:spacing w:after="120"/>
      </w:pPr>
      <w:r w:rsidRPr="00D47F42">
        <w:t>Rozliczenie za przedmiot umowy nastąpi fakturą końcową</w:t>
      </w:r>
      <w:r w:rsidR="0017706B">
        <w:t xml:space="preserve"> po zakończ</w:t>
      </w:r>
      <w:r w:rsidR="00CE464F">
        <w:t>eniu i odbiorze robót</w:t>
      </w:r>
      <w:r w:rsidRPr="00D47F42">
        <w:t xml:space="preserve"> przez </w:t>
      </w:r>
      <w:r w:rsidRPr="00F808E5">
        <w:rPr>
          <w:b/>
        </w:rPr>
        <w:t>Zamawiającego</w:t>
      </w:r>
      <w:r w:rsidRPr="00D47F42">
        <w:t>.</w:t>
      </w:r>
    </w:p>
    <w:p w:rsidR="00D17C7E" w:rsidRPr="00D47F42" w:rsidRDefault="00D17C7E" w:rsidP="000703D5">
      <w:pPr>
        <w:pStyle w:val="Tekstpodstawowy"/>
        <w:numPr>
          <w:ilvl w:val="0"/>
          <w:numId w:val="10"/>
        </w:numPr>
        <w:tabs>
          <w:tab w:val="clear" w:pos="720"/>
        </w:tabs>
        <w:spacing w:after="120"/>
      </w:pPr>
      <w:r w:rsidRPr="00F808E5">
        <w:rPr>
          <w:b/>
        </w:rPr>
        <w:t>Zamawiający</w:t>
      </w:r>
      <w:r w:rsidRPr="006031E1">
        <w:t xml:space="preserve"> zobowiązuje się do zapłaty faktury w terminie do 3</w:t>
      </w:r>
      <w:r>
        <w:t xml:space="preserve">0 dni od daty jej wpływu do </w:t>
      </w:r>
      <w:r w:rsidRPr="00F808E5">
        <w:rPr>
          <w:b/>
        </w:rPr>
        <w:t>Zamawiającego</w:t>
      </w:r>
      <w:r w:rsidRPr="006031E1">
        <w:t>. Za datę wpływu uznaje się datę z</w:t>
      </w:r>
      <w:r>
        <w:t>arejestrowania faktury w 6 WOG</w:t>
      </w:r>
      <w:r w:rsidRPr="006031E1">
        <w:t xml:space="preserve"> Ustka.</w:t>
      </w:r>
    </w:p>
    <w:p w:rsidR="00AC2BC7" w:rsidRDefault="00AC2BC7" w:rsidP="000703D5">
      <w:pPr>
        <w:numPr>
          <w:ilvl w:val="0"/>
          <w:numId w:val="10"/>
        </w:numPr>
        <w:spacing w:after="120"/>
        <w:jc w:val="both"/>
      </w:pPr>
      <w:r w:rsidRPr="00D47F42">
        <w:t xml:space="preserve">Zapłata nastąpi przelewem na rachunek bankowy </w:t>
      </w:r>
      <w:r w:rsidRPr="00F808E5">
        <w:rPr>
          <w:b/>
        </w:rPr>
        <w:t>Wykonawcy</w:t>
      </w:r>
      <w:r w:rsidR="00F808E5">
        <w:t xml:space="preserve"> nr ………………………</w:t>
      </w:r>
    </w:p>
    <w:p w:rsidR="00D07220" w:rsidRPr="00D07220" w:rsidRDefault="00D07220" w:rsidP="000703D5">
      <w:pPr>
        <w:numPr>
          <w:ilvl w:val="0"/>
          <w:numId w:val="10"/>
        </w:numPr>
        <w:spacing w:after="120"/>
        <w:jc w:val="both"/>
        <w:rPr>
          <w:b/>
        </w:rPr>
      </w:pPr>
      <w:r>
        <w:t xml:space="preserve">Za dzień zapłaty będzie uznany dzień dokonania obciążenia rachunku bankowego </w:t>
      </w:r>
      <w:r w:rsidRPr="00D07220">
        <w:rPr>
          <w:b/>
        </w:rPr>
        <w:t>Zamawiającego.</w:t>
      </w:r>
    </w:p>
    <w:p w:rsidR="00AC2BC7" w:rsidRDefault="00AC2BC7" w:rsidP="00D56ACC">
      <w:pPr>
        <w:numPr>
          <w:ilvl w:val="0"/>
          <w:numId w:val="10"/>
        </w:numPr>
        <w:spacing w:after="120"/>
        <w:jc w:val="both"/>
      </w:pPr>
      <w:r w:rsidRPr="00D47F42">
        <w:lastRenderedPageBreak/>
        <w:t xml:space="preserve">W przypadku zlecenia przez </w:t>
      </w:r>
      <w:r w:rsidRPr="00F808E5">
        <w:rPr>
          <w:b/>
        </w:rPr>
        <w:t>Wykonawcę</w:t>
      </w:r>
      <w:r w:rsidR="0017706B">
        <w:t xml:space="preserve"> rea</w:t>
      </w:r>
      <w:r w:rsidR="00CE464F">
        <w:t>lizacji części robót</w:t>
      </w:r>
      <w:r w:rsidRPr="00D47F42">
        <w:t xml:space="preserve"> podwykonawcy lub dalszemu podwykonawcy, zapłata faktury może nastąpić po złożeniu oświadczenia przez podwykonawcę lub dalszego podwykonawcę, że otrzymał od </w:t>
      </w:r>
      <w:r w:rsidRPr="00F808E5">
        <w:rPr>
          <w:b/>
        </w:rPr>
        <w:t>Wykonawcy</w:t>
      </w:r>
      <w:r w:rsidRPr="00D47F42">
        <w:t xml:space="preserve"> należne wynagrodzenie z tytułu wykonania umowy lub wynagrodzenie to zostanie, za pisemną zgodą </w:t>
      </w:r>
      <w:r w:rsidRPr="00F808E5">
        <w:rPr>
          <w:b/>
        </w:rPr>
        <w:t>Wykonawcy</w:t>
      </w:r>
      <w:r w:rsidRPr="00D47F42">
        <w:t xml:space="preserve"> i podwykonawcy lub dalszego podwykonawcy, przelane przez </w:t>
      </w:r>
      <w:r w:rsidRPr="00F808E5">
        <w:rPr>
          <w:b/>
        </w:rPr>
        <w:t>Zamawiającego</w:t>
      </w:r>
      <w:r w:rsidRPr="00D47F42">
        <w:t xml:space="preserve"> na rachunek bankowy wskazany przez podwykonawcę lub dalszego podwykonawcę. Oświadczenie potwierdzające zapłatę wynagrodzenia będzie podpisane przez osoby do tego celu umocowane, a jego treść pozwoli jednoznacznie potwierdzić,</w:t>
      </w:r>
      <w:r w:rsidR="00EF7E76">
        <w:br/>
      </w:r>
      <w:r w:rsidRPr="00D47F42">
        <w:t>iż całość roszczeń przysłu</w:t>
      </w:r>
      <w:r w:rsidR="00CE464F">
        <w:t>gujących z tytułu zrealizowanych</w:t>
      </w:r>
      <w:r w:rsidRPr="00D47F42">
        <w:t xml:space="preserve"> przez podwykonawcę lub dalszeg</w:t>
      </w:r>
      <w:r w:rsidR="00CE464F">
        <w:t>o podwykonawcę robót budowlanych</w:t>
      </w:r>
      <w:r w:rsidRPr="00D47F42">
        <w:t xml:space="preserve"> została przez </w:t>
      </w:r>
      <w:r w:rsidRPr="00F808E5">
        <w:rPr>
          <w:b/>
        </w:rPr>
        <w:t>Wykonawcę</w:t>
      </w:r>
      <w:r w:rsidRPr="00D47F42">
        <w:t xml:space="preserve"> zaspokojona</w:t>
      </w:r>
      <w:r w:rsidR="00BD3C4D">
        <w:t xml:space="preserve"> </w:t>
      </w:r>
      <w:r w:rsidR="00CE464F">
        <w:br/>
      </w:r>
      <w:r w:rsidR="00BD3C4D">
        <w:t>i</w:t>
      </w:r>
      <w:r w:rsidRPr="00D47F42">
        <w:t xml:space="preserve"> że płatność wynagrodzenia uzgodnionego w umowie z podwykonawcą lub dalszym podwykonawcą została zrealizowana.</w:t>
      </w:r>
    </w:p>
    <w:p w:rsidR="00D56ACC" w:rsidRPr="00BF0255" w:rsidRDefault="00D56ACC" w:rsidP="00D56ACC">
      <w:pPr>
        <w:numPr>
          <w:ilvl w:val="0"/>
          <w:numId w:val="10"/>
        </w:numPr>
        <w:spacing w:after="120"/>
        <w:jc w:val="both"/>
      </w:pPr>
      <w:r w:rsidRPr="00F04E2C">
        <w:t>Strony akceptują wystawianie i dostarczanie w formie elektronicznej, w formacie PDF: faktur, faktur korygujących oraz duplikat</w:t>
      </w:r>
      <w:r w:rsidR="003925A6">
        <w:t>ów faktur, zgodnie z art. 106n u</w:t>
      </w:r>
      <w:r w:rsidRPr="00F04E2C">
        <w:t>sta</w:t>
      </w:r>
      <w:r w:rsidR="00291691">
        <w:t>wy o podatku od towarów i usług</w:t>
      </w:r>
      <w:r w:rsidRPr="00F04E2C">
        <w:rPr>
          <w:rStyle w:val="Odwoanieprzypisudolnego"/>
        </w:rPr>
        <w:footnoteReference w:id="12"/>
      </w:r>
      <w:r w:rsidR="00291691">
        <w:t>.</w:t>
      </w:r>
    </w:p>
    <w:p w:rsidR="00D56ACC" w:rsidRDefault="00D56ACC" w:rsidP="00D56ACC">
      <w:pPr>
        <w:numPr>
          <w:ilvl w:val="0"/>
          <w:numId w:val="10"/>
        </w:numPr>
        <w:spacing w:after="120"/>
        <w:jc w:val="both"/>
      </w:pPr>
      <w:r w:rsidRPr="005C32C7">
        <w:t xml:space="preserve">Faktury elektroniczne będą </w:t>
      </w:r>
      <w:r w:rsidRPr="005C32C7">
        <w:rPr>
          <w:b/>
        </w:rPr>
        <w:t>Zamawiającemu</w:t>
      </w:r>
      <w:r w:rsidRPr="005C32C7">
        <w:t xml:space="preserve"> wysyłane na adres e-mail: </w:t>
      </w:r>
      <w:hyperlink r:id="rId10" w:history="1">
        <w:r w:rsidR="00D07220" w:rsidRPr="00CF4989">
          <w:rPr>
            <w:rStyle w:val="Hipercze"/>
          </w:rPr>
          <w:t>6wog.4926@ron.mil.pl</w:t>
        </w:r>
      </w:hyperlink>
    </w:p>
    <w:p w:rsidR="00D07220" w:rsidRPr="005C32C7" w:rsidRDefault="00D07220" w:rsidP="00D56ACC">
      <w:pPr>
        <w:numPr>
          <w:ilvl w:val="0"/>
          <w:numId w:val="10"/>
        </w:numPr>
        <w:spacing w:after="120"/>
        <w:jc w:val="both"/>
      </w:pPr>
      <w:r>
        <w:t xml:space="preserve">Adres e-mail </w:t>
      </w:r>
      <w:r w:rsidRPr="00D07220">
        <w:rPr>
          <w:b/>
        </w:rPr>
        <w:t>Wykonawcy,</w:t>
      </w:r>
      <w:r>
        <w:t xml:space="preserve"> z którego przesyłane będą dokumenty elektroniczne, w tym faktura(y) ………………………………….</w:t>
      </w:r>
    </w:p>
    <w:p w:rsidR="00D56ACC" w:rsidRPr="005C32C7" w:rsidRDefault="00D56ACC" w:rsidP="00D56ACC">
      <w:pPr>
        <w:numPr>
          <w:ilvl w:val="0"/>
          <w:numId w:val="10"/>
        </w:numPr>
        <w:spacing w:after="120"/>
        <w:jc w:val="both"/>
      </w:pPr>
      <w:r w:rsidRPr="005C32C7">
        <w:rPr>
          <w:b/>
        </w:rPr>
        <w:t>Zamawiający</w:t>
      </w:r>
      <w:r w:rsidR="00D07220">
        <w:rPr>
          <w:b/>
        </w:rPr>
        <w:t xml:space="preserve"> </w:t>
      </w:r>
      <w:r w:rsidR="00D07220" w:rsidRPr="00D07220">
        <w:t>i</w:t>
      </w:r>
      <w:r w:rsidR="00D07220">
        <w:rPr>
          <w:b/>
        </w:rPr>
        <w:t xml:space="preserve"> Wykonawca</w:t>
      </w:r>
      <w:r w:rsidRPr="005C32C7">
        <w:t xml:space="preserve"> zobowiązuj</w:t>
      </w:r>
      <w:r w:rsidR="00D07220">
        <w:t>ą</w:t>
      </w:r>
      <w:r w:rsidRPr="005C32C7">
        <w:t xml:space="preserve"> się do </w:t>
      </w:r>
      <w:r w:rsidR="00D07220">
        <w:t xml:space="preserve">wzajemnego </w:t>
      </w:r>
      <w:r w:rsidRPr="005C32C7">
        <w:t>poinformowania</w:t>
      </w:r>
      <w:r w:rsidR="00D07220">
        <w:t xml:space="preserve"> </w:t>
      </w:r>
      <w:r w:rsidR="00D07220">
        <w:br/>
      </w:r>
      <w:r w:rsidRPr="005C32C7">
        <w:t>o każdorazowej zmianie adresu mailowego.</w:t>
      </w:r>
    </w:p>
    <w:p w:rsidR="00D56ACC" w:rsidRDefault="00D56ACC" w:rsidP="00D56ACC">
      <w:pPr>
        <w:numPr>
          <w:ilvl w:val="0"/>
          <w:numId w:val="10"/>
        </w:numPr>
        <w:spacing w:after="120"/>
        <w:jc w:val="both"/>
      </w:pPr>
      <w:r>
        <w:t xml:space="preserve">Kontakt w </w:t>
      </w:r>
      <w:r w:rsidRPr="00BF0255">
        <w:rPr>
          <w:b/>
        </w:rPr>
        <w:t>Zamawiającym</w:t>
      </w:r>
      <w:r>
        <w:t xml:space="preserve"> w sprawie e-faktur pod numerem telefonu 261-231-618 (688).</w:t>
      </w:r>
    </w:p>
    <w:p w:rsidR="00AC2BC7" w:rsidRDefault="00D56ACC" w:rsidP="00697FA6">
      <w:pPr>
        <w:numPr>
          <w:ilvl w:val="0"/>
          <w:numId w:val="10"/>
        </w:numPr>
        <w:spacing w:after="120"/>
        <w:jc w:val="both"/>
      </w:pPr>
      <w:r w:rsidRPr="00D07220">
        <w:rPr>
          <w:b/>
        </w:rPr>
        <w:t>Wy</w:t>
      </w:r>
      <w:r w:rsidRPr="00BF0255">
        <w:rPr>
          <w:b/>
        </w:rPr>
        <w:t>konawca</w:t>
      </w:r>
      <w:r w:rsidRPr="00BF0255">
        <w:t xml:space="preserve"> jest zobowiązany poinformować pisemnie </w:t>
      </w:r>
      <w:r w:rsidRPr="00BF0255">
        <w:rPr>
          <w:b/>
        </w:rPr>
        <w:t>Zamawiającego</w:t>
      </w:r>
      <w:r w:rsidRPr="00BF0255">
        <w:t xml:space="preserve"> o korzystaniu </w:t>
      </w:r>
      <w:r w:rsidRPr="00BF0255">
        <w:br/>
        <w:t>z prawa do przesyłania ustrukturyzowanych faktur elektronicznych za pośrednictwem platfor</w:t>
      </w:r>
      <w:r w:rsidR="003925A6">
        <w:t>my, w rozumieniu art. 4 ust. 1 u</w:t>
      </w:r>
      <w:r w:rsidRPr="00BF0255">
        <w:t xml:space="preserve">stawy o elektronicznym fakturowaniu </w:t>
      </w:r>
      <w:r w:rsidRPr="00BF0255">
        <w:br/>
        <w:t>w zamówieniach publicznych, koncesjach na roboty budowlane lub usługi ora</w:t>
      </w:r>
      <w:r w:rsidR="003C113B">
        <w:t>z partnerstwie publiczno-prywatnym</w:t>
      </w:r>
      <w:r w:rsidRPr="00BF0255">
        <w:rPr>
          <w:rStyle w:val="Odwoanieprzypisudolnego"/>
        </w:rPr>
        <w:footnoteReference w:id="13"/>
      </w:r>
      <w:r w:rsidRPr="00BF0255">
        <w:t>, pod rygorem przesyłania faktur z pominięciem platformy.</w:t>
      </w:r>
    </w:p>
    <w:p w:rsidR="00697FA6" w:rsidRPr="00195314" w:rsidRDefault="00697FA6" w:rsidP="00697FA6">
      <w:pPr>
        <w:numPr>
          <w:ilvl w:val="0"/>
          <w:numId w:val="10"/>
        </w:numPr>
        <w:spacing w:after="120"/>
        <w:jc w:val="both"/>
      </w:pPr>
      <w:r w:rsidRPr="00195314">
        <w:rPr>
          <w:b/>
        </w:rPr>
        <w:t xml:space="preserve">Zamawiający </w:t>
      </w:r>
      <w:r w:rsidRPr="00195314">
        <w:t>będzie dokonywał płatności z zastosowaniem mechanizmu podzielonej płatności, o którym mowa w art. 108a ust. 1a ustawy o podatku od towarów i usług</w:t>
      </w:r>
      <w:r w:rsidR="00195314" w:rsidRPr="00195314">
        <w:t>.</w:t>
      </w:r>
    </w:p>
    <w:p w:rsidR="00697FA6" w:rsidRDefault="00697FA6" w:rsidP="00697FA6">
      <w:pPr>
        <w:numPr>
          <w:ilvl w:val="0"/>
          <w:numId w:val="10"/>
        </w:numPr>
        <w:jc w:val="both"/>
      </w:pPr>
      <w:r w:rsidRPr="00195314">
        <w:rPr>
          <w:b/>
        </w:rPr>
        <w:t xml:space="preserve">Wykonawca </w:t>
      </w:r>
      <w:r w:rsidRPr="00195314">
        <w:t xml:space="preserve">przy realizacji umowy zobowiązuje posługiwać się rachunkiem rozliczeniowym, </w:t>
      </w:r>
      <w:r w:rsidR="00261CD1">
        <w:t>o</w:t>
      </w:r>
      <w:r w:rsidRPr="00195314">
        <w:t xml:space="preserve"> którym mowa w art. 49 ust. 1 pkt 1 ustawy Prawo bankowe</w:t>
      </w:r>
      <w:r w:rsidRPr="00195314">
        <w:rPr>
          <w:rStyle w:val="Odwoanieprzypisudolnego"/>
        </w:rPr>
        <w:footnoteReference w:id="14"/>
      </w:r>
      <w:r w:rsidRPr="00195314">
        <w:t xml:space="preserve">zawartym w wykazie podmiotów, o którym mowa w art. 96b ust. 1 ustawy o podatku od towarów </w:t>
      </w:r>
      <w:r w:rsidR="00195314" w:rsidRPr="00195314">
        <w:br/>
      </w:r>
      <w:r w:rsidRPr="00195314">
        <w:t xml:space="preserve">i usług. W przypadku gdy </w:t>
      </w:r>
      <w:r w:rsidRPr="00195314">
        <w:rPr>
          <w:b/>
        </w:rPr>
        <w:t>Wykonawca</w:t>
      </w:r>
      <w:r w:rsidRPr="00195314">
        <w:t xml:space="preserve"> wskaże na fakturze numer rachunku bankowego nie widniejący w wykazie podatników, o którym mowa w art. 96b ust. 1 ustawy o podatku od towarów i usług, </w:t>
      </w:r>
      <w:r w:rsidRPr="00195314">
        <w:rPr>
          <w:b/>
        </w:rPr>
        <w:t>Zamawiający</w:t>
      </w:r>
      <w:r w:rsidRPr="00195314">
        <w:t xml:space="preserve"> uprawniony jest do dokonania płatności na rachunek bankowy widniejący w tym wykazie ze skutkiem prawidłowej realizacji zobowiązania </w:t>
      </w:r>
      <w:r w:rsidRPr="00195314">
        <w:rPr>
          <w:b/>
        </w:rPr>
        <w:t>Zamawiającego</w:t>
      </w:r>
      <w:r w:rsidRPr="00195314">
        <w:t xml:space="preserve"> w zakresie płatności za przedmiot umowy.</w:t>
      </w:r>
    </w:p>
    <w:p w:rsidR="000677BA" w:rsidRPr="00D47F42" w:rsidRDefault="000677BA" w:rsidP="00AA4618">
      <w:pPr>
        <w:jc w:val="both"/>
      </w:pPr>
    </w:p>
    <w:p w:rsidR="00AC2BC7" w:rsidRPr="00D47F42" w:rsidRDefault="00C03DEF" w:rsidP="00FF0309">
      <w:pPr>
        <w:spacing w:after="120" w:line="264" w:lineRule="auto"/>
        <w:jc w:val="center"/>
        <w:rPr>
          <w:rFonts w:eastAsia="Arial Unicode MS"/>
          <w:bCs/>
        </w:rPr>
      </w:pPr>
      <w:r>
        <w:rPr>
          <w:rFonts w:eastAsia="Arial Unicode MS"/>
          <w:bCs/>
        </w:rPr>
        <w:t>§ 1</w:t>
      </w:r>
      <w:r w:rsidR="00226C0B">
        <w:rPr>
          <w:rFonts w:eastAsia="Arial Unicode MS"/>
          <w:bCs/>
        </w:rPr>
        <w:t>7</w:t>
      </w:r>
    </w:p>
    <w:p w:rsidR="00AC2BC7" w:rsidRPr="00E12FC6" w:rsidRDefault="00AC2BC7" w:rsidP="00FF0309">
      <w:pPr>
        <w:numPr>
          <w:ilvl w:val="0"/>
          <w:numId w:val="18"/>
        </w:numPr>
        <w:spacing w:after="120"/>
        <w:ind w:left="284"/>
        <w:jc w:val="both"/>
        <w:rPr>
          <w:rFonts w:eastAsia="Arial Unicode MS"/>
        </w:rPr>
      </w:pPr>
      <w:r w:rsidRPr="00D47F42">
        <w:rPr>
          <w:rFonts w:eastAsia="Arial Unicode MS"/>
        </w:rPr>
        <w:t xml:space="preserve">Na wykonany cały przedmiot umowy </w:t>
      </w:r>
      <w:r w:rsidRPr="00F808E5">
        <w:rPr>
          <w:rFonts w:eastAsia="Arial Unicode MS"/>
          <w:b/>
        </w:rPr>
        <w:t>Wykonawca</w:t>
      </w:r>
      <w:r w:rsidRPr="00D47F42">
        <w:rPr>
          <w:rFonts w:eastAsia="Arial Unicode MS"/>
        </w:rPr>
        <w:t xml:space="preserve"> udziela </w:t>
      </w:r>
      <w:r w:rsidRPr="00F808E5">
        <w:rPr>
          <w:rFonts w:eastAsia="Arial Unicode MS"/>
          <w:b/>
        </w:rPr>
        <w:t>Zamawiającemu</w:t>
      </w:r>
      <w:r w:rsidR="00EF7E76">
        <w:rPr>
          <w:rFonts w:eastAsia="Arial Unicode MS"/>
          <w:b/>
        </w:rPr>
        <w:br/>
      </w:r>
      <w:r w:rsidR="00B023D3">
        <w:rPr>
          <w:rFonts w:eastAsia="Arial Unicode MS"/>
          <w:b/>
        </w:rPr>
        <w:t>60</w:t>
      </w:r>
      <w:r w:rsidRPr="00D47F42">
        <w:rPr>
          <w:rFonts w:eastAsia="Arial Unicode MS"/>
          <w:b/>
        </w:rPr>
        <w:t xml:space="preserve"> miesięcznej</w:t>
      </w:r>
      <w:r w:rsidRPr="00D47F42">
        <w:rPr>
          <w:rFonts w:eastAsia="Arial Unicode MS"/>
        </w:rPr>
        <w:t xml:space="preserve"> rękojmi według przepisów art. 556 – 576 </w:t>
      </w:r>
      <w:r w:rsidR="00517824">
        <w:rPr>
          <w:rFonts w:eastAsia="Arial Unicode MS"/>
        </w:rPr>
        <w:t>w zw. z 656 § 1 oraz art. 638  K</w:t>
      </w:r>
      <w:r w:rsidRPr="00D47F42">
        <w:rPr>
          <w:rFonts w:eastAsia="Arial Unicode MS"/>
        </w:rPr>
        <w:t>odek</w:t>
      </w:r>
      <w:r w:rsidR="00B6320D">
        <w:rPr>
          <w:rFonts w:eastAsia="Arial Unicode MS"/>
        </w:rPr>
        <w:t>su cywilnego</w:t>
      </w:r>
      <w:r w:rsidR="00517824" w:rsidRPr="00E12FC6">
        <w:rPr>
          <w:rStyle w:val="Odwoanieprzypisudolnego"/>
          <w:rFonts w:eastAsia="Arial Unicode MS"/>
        </w:rPr>
        <w:footnoteReference w:id="15"/>
      </w:r>
      <w:r w:rsidR="00B6320D" w:rsidRPr="00E12FC6">
        <w:rPr>
          <w:rFonts w:eastAsia="Arial Unicode MS"/>
        </w:rPr>
        <w:t xml:space="preserve">. </w:t>
      </w:r>
    </w:p>
    <w:p w:rsidR="00AC2BC7" w:rsidRPr="00D47F42" w:rsidRDefault="00AC2BC7" w:rsidP="00463CFA">
      <w:pPr>
        <w:numPr>
          <w:ilvl w:val="0"/>
          <w:numId w:val="18"/>
        </w:numPr>
        <w:spacing w:after="120"/>
        <w:ind w:left="284" w:hanging="284"/>
        <w:jc w:val="both"/>
        <w:rPr>
          <w:rFonts w:eastAsia="Arial Unicode MS"/>
        </w:rPr>
      </w:pPr>
      <w:r w:rsidRPr="00D47F42">
        <w:rPr>
          <w:rFonts w:eastAsia="Arial Unicode MS"/>
        </w:rPr>
        <w:t>Bieg terminu rękojmi rozpoczyn</w:t>
      </w:r>
      <w:r w:rsidR="00AA4618">
        <w:rPr>
          <w:rFonts w:eastAsia="Arial Unicode MS"/>
        </w:rPr>
        <w:t xml:space="preserve">a się od dnia odbioru </w:t>
      </w:r>
      <w:r w:rsidR="00CE464F">
        <w:rPr>
          <w:rFonts w:eastAsia="Arial Unicode MS"/>
        </w:rPr>
        <w:t xml:space="preserve">końcowego </w:t>
      </w:r>
      <w:r w:rsidRPr="00D47F42">
        <w:rPr>
          <w:rFonts w:eastAsia="Arial Unicode MS"/>
        </w:rPr>
        <w:t>przedmiotu umowy.</w:t>
      </w:r>
    </w:p>
    <w:p w:rsidR="00AC2BC7" w:rsidRPr="00D47F42" w:rsidRDefault="00AC2BC7" w:rsidP="00463CFA">
      <w:pPr>
        <w:numPr>
          <w:ilvl w:val="0"/>
          <w:numId w:val="18"/>
        </w:numPr>
        <w:spacing w:after="120"/>
        <w:ind w:left="284" w:hanging="284"/>
        <w:jc w:val="both"/>
        <w:rPr>
          <w:rFonts w:eastAsia="Arial Unicode MS"/>
        </w:rPr>
      </w:pPr>
      <w:r w:rsidRPr="00F808E5">
        <w:rPr>
          <w:rFonts w:eastAsia="Arial Unicode MS"/>
          <w:b/>
        </w:rPr>
        <w:lastRenderedPageBreak/>
        <w:t>Wykonawca</w:t>
      </w:r>
      <w:r w:rsidRPr="00D47F42">
        <w:rPr>
          <w:rFonts w:eastAsia="Arial Unicode MS"/>
        </w:rPr>
        <w:t xml:space="preserve"> zobowiązany jest do usunięcia na swój koszt, ujawnionych przy odbiorze lub </w:t>
      </w:r>
      <w:r w:rsidRPr="00D47F42">
        <w:rPr>
          <w:rFonts w:eastAsia="Arial Unicode MS"/>
        </w:rPr>
        <w:br/>
        <w:t xml:space="preserve">w okresie rękojmi, wad odnoszących się do przedmiotu umowy – w terminie wyznaczonym przez </w:t>
      </w:r>
      <w:r w:rsidRPr="00F808E5">
        <w:rPr>
          <w:rFonts w:eastAsia="Arial Unicode MS"/>
          <w:b/>
        </w:rPr>
        <w:t>Zamawiającego</w:t>
      </w:r>
      <w:r w:rsidRPr="00D47F42">
        <w:rPr>
          <w:rFonts w:eastAsia="Arial Unicode MS"/>
        </w:rPr>
        <w:t xml:space="preserve">, maksymalnie 21 dni od chwili zgłoszenia. Za zgodą </w:t>
      </w:r>
      <w:r w:rsidRPr="00F808E5">
        <w:rPr>
          <w:rFonts w:eastAsia="Arial Unicode MS"/>
          <w:b/>
        </w:rPr>
        <w:t>Zamawiającego</w:t>
      </w:r>
      <w:r w:rsidRPr="00D47F42">
        <w:rPr>
          <w:rFonts w:eastAsia="Arial Unicode MS"/>
        </w:rPr>
        <w:t xml:space="preserve"> termin określony w zdaniu pierwszym może zostać wydłużony do 30 dni. </w:t>
      </w:r>
    </w:p>
    <w:p w:rsidR="00AC2BC7" w:rsidRPr="00D47F42" w:rsidRDefault="00AC2BC7" w:rsidP="00463CFA">
      <w:pPr>
        <w:numPr>
          <w:ilvl w:val="0"/>
          <w:numId w:val="18"/>
        </w:numPr>
        <w:spacing w:after="120"/>
        <w:ind w:left="284" w:hanging="284"/>
        <w:jc w:val="both"/>
        <w:rPr>
          <w:rFonts w:eastAsia="Arial Unicode MS"/>
        </w:rPr>
      </w:pPr>
      <w:r w:rsidRPr="00D47F42">
        <w:rPr>
          <w:rFonts w:eastAsia="Arial Unicode MS"/>
        </w:rPr>
        <w:t xml:space="preserve">W przypadku jeśli </w:t>
      </w:r>
      <w:r w:rsidRPr="00F808E5">
        <w:rPr>
          <w:rFonts w:eastAsia="Arial Unicode MS"/>
          <w:b/>
        </w:rPr>
        <w:t>Wykonawca</w:t>
      </w:r>
      <w:r w:rsidRPr="00D47F42">
        <w:rPr>
          <w:rFonts w:eastAsia="Arial Unicode MS"/>
        </w:rPr>
        <w:t xml:space="preserve"> będzie w zwłoce w załatwieniu zgłoszonej reklamacji, zgodnie z wcześniej ustalonymi terminami, </w:t>
      </w:r>
      <w:r w:rsidRPr="00F808E5">
        <w:rPr>
          <w:rFonts w:eastAsia="Arial Unicode MS"/>
          <w:b/>
        </w:rPr>
        <w:t>Zamawiający</w:t>
      </w:r>
      <w:r w:rsidRPr="00D47F42">
        <w:rPr>
          <w:rFonts w:eastAsia="Arial Unicode MS"/>
        </w:rPr>
        <w:t xml:space="preserve"> będzie miał prawo dokonać naprawy na koszt i ryzyko </w:t>
      </w:r>
      <w:r w:rsidRPr="00F808E5">
        <w:rPr>
          <w:rFonts w:eastAsia="Arial Unicode MS"/>
          <w:b/>
        </w:rPr>
        <w:t>Wykonawcy</w:t>
      </w:r>
      <w:r w:rsidRPr="00D47F42">
        <w:rPr>
          <w:rFonts w:eastAsia="Arial Unicode MS"/>
        </w:rPr>
        <w:t>, zatrudniając własnych specjalistów lub specjalistów strony trzeciej, bez utraty praw wynikających z rękojmi, ale po up</w:t>
      </w:r>
      <w:r w:rsidR="007824EF">
        <w:rPr>
          <w:rFonts w:eastAsia="Arial Unicode MS"/>
        </w:rPr>
        <w:t xml:space="preserve">rzednim wezwaniu pisemnym i </w:t>
      </w:r>
      <w:r w:rsidR="007824EF" w:rsidRPr="00594D22">
        <w:rPr>
          <w:rFonts w:eastAsia="Arial Unicode MS"/>
        </w:rPr>
        <w:t>nie</w:t>
      </w:r>
      <w:r w:rsidRPr="00594D22">
        <w:rPr>
          <w:rFonts w:eastAsia="Arial Unicode MS"/>
        </w:rPr>
        <w:t xml:space="preserve">podjęciu przez </w:t>
      </w:r>
      <w:r w:rsidRPr="00F808E5">
        <w:rPr>
          <w:rFonts w:eastAsia="Arial Unicode MS"/>
          <w:b/>
        </w:rPr>
        <w:t>Wykonawcę</w:t>
      </w:r>
      <w:r w:rsidRPr="00594D22">
        <w:rPr>
          <w:rFonts w:eastAsia="Arial Unicode MS"/>
        </w:rPr>
        <w:t xml:space="preserve"> napraw w wyznaczonym terminie. </w:t>
      </w:r>
      <w:r w:rsidR="00D84733">
        <w:rPr>
          <w:rFonts w:eastAsia="Arial Unicode MS"/>
        </w:rPr>
        <w:br/>
      </w:r>
      <w:r w:rsidRPr="00594D22">
        <w:rPr>
          <w:rFonts w:eastAsia="Arial Unicode MS"/>
        </w:rPr>
        <w:t xml:space="preserve">W przypadku rozbieżnej oceny przyczyn usterek Strony przyjmą orzeczenie biegłego powołanego przez </w:t>
      </w:r>
      <w:r w:rsidRPr="00F808E5">
        <w:rPr>
          <w:rFonts w:eastAsia="Arial Unicode MS"/>
          <w:b/>
        </w:rPr>
        <w:t>Zamawiającego</w:t>
      </w:r>
      <w:r w:rsidRPr="00594D22">
        <w:rPr>
          <w:rFonts w:eastAsia="Arial Unicode MS"/>
        </w:rPr>
        <w:t xml:space="preserve">. Koszty napraw pokrywa </w:t>
      </w:r>
      <w:r w:rsidRPr="00F808E5">
        <w:rPr>
          <w:rFonts w:eastAsia="Arial Unicode MS"/>
          <w:b/>
        </w:rPr>
        <w:t>Wykonawca.</w:t>
      </w:r>
      <w:r w:rsidRPr="00594D22">
        <w:rPr>
          <w:rFonts w:eastAsia="Arial Unicode MS"/>
        </w:rPr>
        <w:t xml:space="preserve"> </w:t>
      </w:r>
      <w:r w:rsidRPr="00F808E5">
        <w:rPr>
          <w:rFonts w:eastAsia="Arial Unicode MS"/>
          <w:b/>
        </w:rPr>
        <w:t>Wykonawca</w:t>
      </w:r>
      <w:r w:rsidRPr="00D47F42">
        <w:rPr>
          <w:rFonts w:eastAsia="Arial Unicode MS"/>
        </w:rPr>
        <w:t xml:space="preserve"> jest zobowiązany do zapłaty kwoty niezbędnej do pełnego pokrycia </w:t>
      </w:r>
      <w:r w:rsidR="002C37F0">
        <w:rPr>
          <w:rFonts w:eastAsia="Arial Unicode MS"/>
        </w:rPr>
        <w:t>kosztów wykonania zastępczego.</w:t>
      </w:r>
    </w:p>
    <w:p w:rsidR="00AC2BC7" w:rsidRPr="00980053" w:rsidRDefault="00954586" w:rsidP="00463CFA">
      <w:pPr>
        <w:numPr>
          <w:ilvl w:val="0"/>
          <w:numId w:val="18"/>
        </w:numPr>
        <w:spacing w:after="120"/>
        <w:ind w:left="284" w:hanging="284"/>
        <w:jc w:val="both"/>
        <w:rPr>
          <w:rFonts w:eastAsia="Arial Unicode MS"/>
        </w:rPr>
      </w:pPr>
      <w:r>
        <w:rPr>
          <w:rFonts w:eastAsia="Arial Unicode MS"/>
        </w:rPr>
        <w:t xml:space="preserve">Zgłoszenie wady winno zostać </w:t>
      </w:r>
      <w:r w:rsidR="00AC2BC7" w:rsidRPr="00980053">
        <w:rPr>
          <w:rFonts w:eastAsia="Arial Unicode MS"/>
        </w:rPr>
        <w:t>potwierdzone w formie pisemnej.</w:t>
      </w:r>
    </w:p>
    <w:p w:rsidR="00AC2BC7" w:rsidRPr="00D47F42" w:rsidRDefault="00AC2BC7" w:rsidP="00463CFA">
      <w:pPr>
        <w:numPr>
          <w:ilvl w:val="0"/>
          <w:numId w:val="18"/>
        </w:numPr>
        <w:spacing w:after="120"/>
        <w:ind w:left="284" w:hanging="284"/>
        <w:jc w:val="both"/>
        <w:rPr>
          <w:rFonts w:eastAsia="Arial Unicode MS"/>
        </w:rPr>
      </w:pPr>
      <w:r w:rsidRPr="00F808E5">
        <w:rPr>
          <w:rFonts w:eastAsia="Arial Unicode MS"/>
          <w:b/>
        </w:rPr>
        <w:t>Zamawiającemu</w:t>
      </w:r>
      <w:r w:rsidRPr="00D47F42">
        <w:rPr>
          <w:rFonts w:eastAsia="Arial Unicode MS"/>
        </w:rPr>
        <w:t xml:space="preserve"> służy swobodne prawo wyboru podstaw roszczeń z tytułu rękojmi lub gwarancji.</w:t>
      </w:r>
    </w:p>
    <w:p w:rsidR="000703D5" w:rsidRDefault="00AC2BC7" w:rsidP="00463CFA">
      <w:pPr>
        <w:numPr>
          <w:ilvl w:val="0"/>
          <w:numId w:val="18"/>
        </w:numPr>
        <w:ind w:left="284" w:hanging="284"/>
        <w:jc w:val="both"/>
        <w:rPr>
          <w:rFonts w:eastAsia="Arial Unicode MS"/>
        </w:rPr>
      </w:pPr>
      <w:r w:rsidRPr="00D47F42">
        <w:rPr>
          <w:rFonts w:eastAsia="Arial Unicode MS"/>
        </w:rPr>
        <w:t xml:space="preserve">W zakresie nieuregulowanym do rękojmi stosuje się przepisy </w:t>
      </w:r>
      <w:r w:rsidR="00195314">
        <w:rPr>
          <w:rFonts w:eastAsia="Arial Unicode MS"/>
        </w:rPr>
        <w:t>K</w:t>
      </w:r>
      <w:r w:rsidRPr="00D47F42">
        <w:rPr>
          <w:rFonts w:eastAsia="Arial Unicode MS"/>
        </w:rPr>
        <w:t>odeksu cywilnego.</w:t>
      </w:r>
    </w:p>
    <w:p w:rsidR="00AC2BC7" w:rsidRPr="00EC52A9" w:rsidRDefault="00AC2BC7" w:rsidP="00AC2BC7">
      <w:pPr>
        <w:jc w:val="both"/>
        <w:rPr>
          <w:rFonts w:eastAsia="Arial Unicode MS"/>
        </w:rPr>
      </w:pPr>
    </w:p>
    <w:p w:rsidR="000703D5" w:rsidRPr="00D47F42" w:rsidRDefault="00AC2BC7" w:rsidP="00FF0309">
      <w:pPr>
        <w:spacing w:after="120"/>
        <w:jc w:val="center"/>
        <w:rPr>
          <w:rFonts w:eastAsia="Arial Unicode MS"/>
        </w:rPr>
      </w:pPr>
      <w:r w:rsidRPr="00D47F42">
        <w:rPr>
          <w:bCs/>
        </w:rPr>
        <w:t xml:space="preserve">§ </w:t>
      </w:r>
      <w:r w:rsidR="00C03DEF">
        <w:rPr>
          <w:rFonts w:eastAsia="Arial Unicode MS"/>
        </w:rPr>
        <w:t>1</w:t>
      </w:r>
      <w:r w:rsidR="00226C0B">
        <w:rPr>
          <w:rFonts w:eastAsia="Arial Unicode MS"/>
        </w:rPr>
        <w:t>8</w:t>
      </w:r>
    </w:p>
    <w:p w:rsidR="000703D5" w:rsidRPr="00D47F42" w:rsidRDefault="000703D5" w:rsidP="00FF0309">
      <w:pPr>
        <w:pStyle w:val="Akapitzlist"/>
        <w:numPr>
          <w:ilvl w:val="0"/>
          <w:numId w:val="17"/>
        </w:numPr>
        <w:spacing w:after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Niezależnie od udzielonej rękojmi </w:t>
      </w:r>
      <w:r w:rsidRPr="00F808E5">
        <w:rPr>
          <w:rFonts w:eastAsia="Arial Unicode MS"/>
          <w:b/>
          <w:lang w:eastAsia="ar-SA"/>
        </w:rPr>
        <w:t xml:space="preserve">Wykonawca </w:t>
      </w:r>
      <w:r w:rsidRPr="00D47F42">
        <w:rPr>
          <w:rFonts w:eastAsia="Arial Unicode MS"/>
          <w:lang w:eastAsia="ar-SA"/>
        </w:rPr>
        <w:t xml:space="preserve">udziela </w:t>
      </w:r>
      <w:r w:rsidRPr="00F808E5">
        <w:rPr>
          <w:rFonts w:eastAsia="Arial Unicode MS"/>
          <w:b/>
          <w:lang w:eastAsia="ar-SA"/>
        </w:rPr>
        <w:t>Zamawiającemu</w:t>
      </w:r>
      <w:r w:rsidRPr="00D47F42">
        <w:rPr>
          <w:rFonts w:eastAsia="Arial Unicode MS"/>
          <w:lang w:eastAsia="ar-SA"/>
        </w:rPr>
        <w:t xml:space="preserve"> gwarancji </w:t>
      </w:r>
      <w:r w:rsidRPr="00D47F42">
        <w:rPr>
          <w:rFonts w:eastAsia="Arial Unicode MS"/>
          <w:lang w:eastAsia="ar-SA"/>
        </w:rPr>
        <w:br/>
        <w:t>na cały przedmiot umowy.</w:t>
      </w:r>
    </w:p>
    <w:p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Gwarancja obejmuje odpowiedzialność za wady przedmiotu umowy określonego </w:t>
      </w:r>
      <w:r>
        <w:rPr>
          <w:rFonts w:eastAsia="Arial Unicode MS"/>
          <w:lang w:eastAsia="ar-SA"/>
        </w:rPr>
        <w:br/>
      </w:r>
      <w:r w:rsidRPr="00D47F42">
        <w:rPr>
          <w:rFonts w:eastAsia="Arial Unicode MS"/>
          <w:lang w:eastAsia="ar-SA"/>
        </w:rPr>
        <w:t>w § 1 umowy. Gwarancją nie są objęte wady powstałe wskutek niewłaściwego użytkowania, chyba że użytkowanie było wykonywane w sposób zgodny z instrukcjami dotyczącymi użytkowania przedmiotu umowy, w przypadku ich braku w sposób wyn</w:t>
      </w:r>
      <w:r>
        <w:rPr>
          <w:rFonts w:eastAsia="Arial Unicode MS"/>
          <w:lang w:eastAsia="ar-SA"/>
        </w:rPr>
        <w:t xml:space="preserve">ikający </w:t>
      </w:r>
      <w:r w:rsidRPr="00D47F42">
        <w:rPr>
          <w:rFonts w:eastAsia="Arial Unicode MS"/>
          <w:lang w:eastAsia="ar-SA"/>
        </w:rPr>
        <w:t>z doświadczenia życiowego. Domniem</w:t>
      </w:r>
      <w:r w:rsidR="00786A38">
        <w:rPr>
          <w:rFonts w:eastAsia="Arial Unicode MS"/>
          <w:lang w:eastAsia="ar-SA"/>
        </w:rPr>
        <w:t>uje</w:t>
      </w:r>
      <w:r w:rsidRPr="00D47F42">
        <w:rPr>
          <w:rFonts w:eastAsia="Arial Unicode MS"/>
          <w:lang w:eastAsia="ar-SA"/>
        </w:rPr>
        <w:t xml:space="preserve"> się, że wada powstała </w:t>
      </w:r>
      <w:r>
        <w:rPr>
          <w:rFonts w:eastAsia="Arial Unicode MS"/>
          <w:lang w:eastAsia="ar-SA"/>
        </w:rPr>
        <w:br/>
      </w:r>
      <w:r w:rsidRPr="00D47F42">
        <w:rPr>
          <w:rFonts w:eastAsia="Arial Unicode MS"/>
          <w:lang w:eastAsia="ar-SA"/>
        </w:rPr>
        <w:t xml:space="preserve">z przyczyny tkwiącej w wykonanym przedmiocie umowy, a ciężar udowodnienia faktu, </w:t>
      </w:r>
      <w:r>
        <w:rPr>
          <w:rFonts w:eastAsia="Arial Unicode MS"/>
          <w:lang w:eastAsia="ar-SA"/>
        </w:rPr>
        <w:br/>
      </w:r>
      <w:r w:rsidRPr="00D47F42">
        <w:rPr>
          <w:rFonts w:eastAsia="Arial Unicode MS"/>
          <w:lang w:eastAsia="ar-SA"/>
        </w:rPr>
        <w:t>że wada wystąpiła</w:t>
      </w:r>
      <w:r>
        <w:rPr>
          <w:rFonts w:eastAsia="Arial Unicode MS"/>
          <w:lang w:eastAsia="ar-SA"/>
        </w:rPr>
        <w:t xml:space="preserve"> </w:t>
      </w:r>
      <w:r w:rsidRPr="00D47F42">
        <w:rPr>
          <w:rFonts w:eastAsia="Arial Unicode MS"/>
          <w:lang w:eastAsia="ar-SA"/>
        </w:rPr>
        <w:t xml:space="preserve">z przyczyn obciążających </w:t>
      </w:r>
      <w:r w:rsidRPr="00F808E5">
        <w:rPr>
          <w:rFonts w:eastAsia="Arial Unicode MS"/>
          <w:b/>
          <w:lang w:eastAsia="ar-SA"/>
        </w:rPr>
        <w:t>Zamawiającego</w:t>
      </w:r>
      <w:r w:rsidRPr="00D47F42">
        <w:rPr>
          <w:rFonts w:eastAsia="Arial Unicode MS"/>
          <w:lang w:eastAsia="ar-SA"/>
        </w:rPr>
        <w:t xml:space="preserve"> lub osobę trzecią spoczywa na </w:t>
      </w:r>
      <w:r w:rsidRPr="00F808E5">
        <w:rPr>
          <w:rFonts w:eastAsia="Arial Unicode MS"/>
          <w:b/>
          <w:lang w:eastAsia="ar-SA"/>
        </w:rPr>
        <w:t>Wykonawcy</w:t>
      </w:r>
      <w:r w:rsidRPr="00D47F42">
        <w:rPr>
          <w:rFonts w:eastAsia="Arial Unicode MS"/>
          <w:lang w:eastAsia="ar-SA"/>
        </w:rPr>
        <w:t>.</w:t>
      </w:r>
    </w:p>
    <w:p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>
        <w:rPr>
          <w:rFonts w:eastAsia="Arial Unicode MS"/>
          <w:lang w:eastAsia="ar-SA"/>
        </w:rPr>
        <w:t>Umowa niniejsza w zakresie § 1</w:t>
      </w:r>
      <w:r w:rsidR="00226C0B">
        <w:rPr>
          <w:rFonts w:eastAsia="Arial Unicode MS"/>
          <w:lang w:eastAsia="ar-SA"/>
        </w:rPr>
        <w:t>8</w:t>
      </w:r>
      <w:r w:rsidRPr="00D47F42">
        <w:rPr>
          <w:rFonts w:eastAsia="Arial Unicode MS"/>
          <w:lang w:eastAsia="ar-SA"/>
        </w:rPr>
        <w:t xml:space="preserve"> stanowi dokument gwarancyjny w rozumieniu art. 577, art. 577 </w:t>
      </w:r>
      <w:r w:rsidRPr="00D47F42">
        <w:rPr>
          <w:rFonts w:eastAsia="Arial Unicode MS"/>
          <w:vertAlign w:val="superscript"/>
          <w:lang w:eastAsia="ar-SA"/>
        </w:rPr>
        <w:t xml:space="preserve">1 </w:t>
      </w:r>
      <w:r w:rsidRPr="00D47F42">
        <w:rPr>
          <w:rFonts w:eastAsia="Arial Unicode MS"/>
          <w:lang w:eastAsia="ar-SA"/>
        </w:rPr>
        <w:t xml:space="preserve">oraz art. 577 </w:t>
      </w:r>
      <w:r w:rsidRPr="00D47F42">
        <w:rPr>
          <w:rFonts w:eastAsia="Arial Unicode MS"/>
          <w:vertAlign w:val="superscript"/>
          <w:lang w:eastAsia="ar-SA"/>
        </w:rPr>
        <w:t>2</w:t>
      </w:r>
      <w:r w:rsidR="00517824">
        <w:rPr>
          <w:rFonts w:eastAsia="Arial Unicode MS"/>
          <w:lang w:eastAsia="ar-SA"/>
        </w:rPr>
        <w:t xml:space="preserve"> K</w:t>
      </w:r>
      <w:r w:rsidRPr="00D47F42">
        <w:rPr>
          <w:rFonts w:eastAsia="Arial Unicode MS"/>
          <w:lang w:eastAsia="ar-SA"/>
        </w:rPr>
        <w:t xml:space="preserve">odeksu cywilnego. </w:t>
      </w:r>
    </w:p>
    <w:p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Gwarancja obejmuje okres </w:t>
      </w:r>
      <w:r w:rsidRPr="00D47F42">
        <w:rPr>
          <w:rFonts w:eastAsia="Arial Unicode MS"/>
          <w:b/>
          <w:lang w:eastAsia="ar-SA"/>
        </w:rPr>
        <w:t>……</w:t>
      </w:r>
      <w:r>
        <w:rPr>
          <w:rFonts w:eastAsia="Arial Unicode MS"/>
          <w:b/>
          <w:lang w:eastAsia="ar-SA"/>
        </w:rPr>
        <w:t>…….</w:t>
      </w:r>
      <w:r w:rsidRPr="00D47F42">
        <w:rPr>
          <w:rFonts w:eastAsia="Arial Unicode MS"/>
          <w:b/>
          <w:lang w:eastAsia="ar-SA"/>
        </w:rPr>
        <w:t xml:space="preserve"> miesięcy </w:t>
      </w:r>
      <w:r w:rsidRPr="00D47F42">
        <w:rPr>
          <w:rFonts w:eastAsia="Arial Unicode MS"/>
          <w:lang w:eastAsia="ar-SA"/>
        </w:rPr>
        <w:t>licząc od dnia podpisania bez zastrzeżeń p</w:t>
      </w:r>
      <w:r w:rsidR="00AA4618">
        <w:rPr>
          <w:rFonts w:eastAsia="Arial Unicode MS"/>
          <w:lang w:eastAsia="ar-SA"/>
        </w:rPr>
        <w:t>rotokołu odbioru</w:t>
      </w:r>
      <w:r w:rsidR="000F508D">
        <w:rPr>
          <w:rFonts w:eastAsia="Arial Unicode MS"/>
          <w:lang w:eastAsia="ar-SA"/>
        </w:rPr>
        <w:t xml:space="preserve"> końcowego robót</w:t>
      </w:r>
      <w:r w:rsidRPr="00D47F42">
        <w:rPr>
          <w:rFonts w:eastAsia="Arial Unicode MS"/>
          <w:lang w:eastAsia="ar-SA"/>
        </w:rPr>
        <w:t>, a w przypadku stwierdzenia usterek, od dnia podpisania pr</w:t>
      </w:r>
      <w:r w:rsidR="00AA4618">
        <w:rPr>
          <w:rFonts w:eastAsia="Arial Unicode MS"/>
          <w:lang w:eastAsia="ar-SA"/>
        </w:rPr>
        <w:t xml:space="preserve">otokołu odbioru </w:t>
      </w:r>
      <w:r w:rsidR="000F508D">
        <w:rPr>
          <w:rFonts w:eastAsia="Arial Unicode MS"/>
          <w:lang w:eastAsia="ar-SA"/>
        </w:rPr>
        <w:t xml:space="preserve">końcowego robót </w:t>
      </w:r>
      <w:r w:rsidRPr="00D47F42">
        <w:rPr>
          <w:rFonts w:eastAsia="Arial Unicode MS"/>
          <w:lang w:eastAsia="ar-SA"/>
        </w:rPr>
        <w:t>zawierającego potwierdzenie usunięcia usterek.</w:t>
      </w:r>
    </w:p>
    <w:p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>Okres gwarancji określony w ust. 4 ulega każdorazowo prz</w:t>
      </w:r>
      <w:r>
        <w:rPr>
          <w:rFonts w:eastAsia="Arial Unicode MS"/>
          <w:lang w:eastAsia="ar-SA"/>
        </w:rPr>
        <w:t>edłużeniu o czas wystąpienia</w:t>
      </w:r>
      <w:r w:rsidR="00EF7E76">
        <w:rPr>
          <w:rFonts w:eastAsia="Arial Unicode MS"/>
          <w:lang w:eastAsia="ar-SA"/>
        </w:rPr>
        <w:br/>
      </w:r>
      <w:r w:rsidRPr="00D47F42">
        <w:rPr>
          <w:rFonts w:eastAsia="Arial Unicode MS"/>
          <w:lang w:eastAsia="ar-SA"/>
        </w:rPr>
        <w:t>i usunięcia wady, tzn. o czas liczony od dnia zgłoszenia wady do dnia usunięcia wady.</w:t>
      </w:r>
    </w:p>
    <w:p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F808E5">
        <w:rPr>
          <w:rFonts w:eastAsia="Arial Unicode MS"/>
          <w:b/>
          <w:lang w:eastAsia="ar-SA"/>
        </w:rPr>
        <w:t>Zamawiający</w:t>
      </w:r>
      <w:r w:rsidRPr="00D47F42">
        <w:rPr>
          <w:rFonts w:eastAsia="Arial Unicode MS"/>
          <w:lang w:eastAsia="ar-SA"/>
        </w:rPr>
        <w:t xml:space="preserve"> może dochodzić roszczeń wynikających z gwarancji także po upływie okresu gwarancji, jeżeli dokonał zgłoszenia wady przed jego upływem.</w:t>
      </w:r>
    </w:p>
    <w:p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Zgłoszenie wady winno nastąpić w terminie 30 dni od jej wystąpienia. Dopuszcza się zgłoszenie wady po upływie terminu wskazanego w zdaniu pierwszym, jeżeli upływ tego  terminu nie wpływa ujemnie na skutki wynikłe z tej wady. </w:t>
      </w:r>
    </w:p>
    <w:p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W okresie gwarancji </w:t>
      </w:r>
      <w:r w:rsidRPr="00F808E5">
        <w:rPr>
          <w:rFonts w:eastAsia="Arial Unicode MS"/>
          <w:b/>
          <w:lang w:eastAsia="ar-SA"/>
        </w:rPr>
        <w:t>Wykonawca</w:t>
      </w:r>
      <w:r w:rsidRPr="00D47F42">
        <w:rPr>
          <w:rFonts w:eastAsia="Arial Unicode MS"/>
          <w:lang w:eastAsia="ar-SA"/>
        </w:rPr>
        <w:t xml:space="preserve"> zobowiązuje się do bezpłatnego usunięcia wszelkich wad, jakie wystąpią w przedmiocie umowy, w terminie nie dłuższym niż 21 dni od dnia ich zgłoszenia. Za zgodą </w:t>
      </w:r>
      <w:r w:rsidRPr="00F808E5">
        <w:rPr>
          <w:rFonts w:eastAsia="Arial Unicode MS"/>
          <w:b/>
          <w:lang w:eastAsia="ar-SA"/>
        </w:rPr>
        <w:t>Zamawiającego</w:t>
      </w:r>
      <w:r w:rsidRPr="00D47F42">
        <w:rPr>
          <w:rFonts w:eastAsia="Arial Unicode MS"/>
          <w:lang w:eastAsia="ar-SA"/>
        </w:rPr>
        <w:t xml:space="preserve"> termin określony w zdaniu pierwszym może zostać wydłużony do 30 dni. </w:t>
      </w:r>
    </w:p>
    <w:p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W </w:t>
      </w:r>
      <w:r w:rsidRPr="00594D22">
        <w:rPr>
          <w:rFonts w:eastAsia="Arial Unicode MS"/>
          <w:lang w:eastAsia="ar-SA"/>
        </w:rPr>
        <w:t xml:space="preserve">przypadku nieusunięcia wady w terminie, o którym mowa w ust. 8, </w:t>
      </w:r>
      <w:r w:rsidRPr="00F808E5">
        <w:rPr>
          <w:rFonts w:eastAsia="Arial Unicode MS"/>
          <w:b/>
          <w:lang w:eastAsia="ar-SA"/>
        </w:rPr>
        <w:t>Zamawiający</w:t>
      </w:r>
      <w:r w:rsidRPr="00594D22">
        <w:rPr>
          <w:rFonts w:eastAsia="Arial Unicode MS"/>
          <w:lang w:eastAsia="ar-SA"/>
        </w:rPr>
        <w:t xml:space="preserve"> będzie uprawniony do naliczeni</w:t>
      </w:r>
      <w:r w:rsidR="003842AD" w:rsidRPr="00594D22">
        <w:rPr>
          <w:rFonts w:eastAsia="Arial Unicode MS"/>
          <w:lang w:eastAsia="ar-SA"/>
        </w:rPr>
        <w:t>a kary</w:t>
      </w:r>
      <w:r w:rsidR="003842AD">
        <w:rPr>
          <w:rFonts w:eastAsia="Arial Unicode MS"/>
          <w:lang w:eastAsia="ar-SA"/>
        </w:rPr>
        <w:t xml:space="preserve"> umownej określonej </w:t>
      </w:r>
      <w:r w:rsidR="003842AD" w:rsidRPr="00604D1A">
        <w:rPr>
          <w:rFonts w:eastAsia="Arial Unicode MS"/>
          <w:lang w:eastAsia="ar-SA"/>
        </w:rPr>
        <w:t>w § 1</w:t>
      </w:r>
      <w:r w:rsidR="00821B14" w:rsidRPr="00604D1A">
        <w:rPr>
          <w:rFonts w:eastAsia="Arial Unicode MS"/>
          <w:lang w:eastAsia="ar-SA"/>
        </w:rPr>
        <w:t>0</w:t>
      </w:r>
      <w:r w:rsidRPr="00604D1A">
        <w:rPr>
          <w:rFonts w:eastAsia="Arial Unicode MS"/>
          <w:lang w:eastAsia="ar-SA"/>
        </w:rPr>
        <w:t xml:space="preserve"> ust. 1 pkt. 2) umowy.</w:t>
      </w:r>
      <w:r w:rsidRPr="00D47F42">
        <w:rPr>
          <w:rFonts w:eastAsia="Arial Unicode MS"/>
          <w:lang w:eastAsia="ar-SA"/>
        </w:rPr>
        <w:t xml:space="preserve"> Niezależnie od naliczenia kary umownej </w:t>
      </w:r>
      <w:r w:rsidRPr="00A81A03">
        <w:rPr>
          <w:rFonts w:eastAsia="Arial Unicode MS"/>
          <w:b/>
          <w:lang w:eastAsia="ar-SA"/>
        </w:rPr>
        <w:t>Zamawiający</w:t>
      </w:r>
      <w:r w:rsidRPr="00D47F42">
        <w:rPr>
          <w:rFonts w:eastAsia="Arial Unicode MS"/>
          <w:lang w:eastAsia="ar-SA"/>
        </w:rPr>
        <w:t xml:space="preserve"> jest nadto uprawniony </w:t>
      </w:r>
      <w:r>
        <w:rPr>
          <w:rFonts w:eastAsia="Arial Unicode MS"/>
          <w:lang w:eastAsia="ar-SA"/>
        </w:rPr>
        <w:br/>
      </w:r>
      <w:r w:rsidRPr="00D47F42">
        <w:rPr>
          <w:rFonts w:eastAsia="Arial Unicode MS"/>
          <w:lang w:eastAsia="ar-SA"/>
        </w:rPr>
        <w:lastRenderedPageBreak/>
        <w:t xml:space="preserve">do usunięcia wady we własnym zakresie lub przez podmiot trzeci – na koszt i ryzyko </w:t>
      </w:r>
      <w:r w:rsidRPr="00A81A03">
        <w:rPr>
          <w:rFonts w:eastAsia="Arial Unicode MS"/>
          <w:b/>
          <w:lang w:eastAsia="ar-SA"/>
        </w:rPr>
        <w:t>Wykonawcy</w:t>
      </w:r>
      <w:r w:rsidRPr="00D47F42">
        <w:rPr>
          <w:rFonts w:eastAsia="Arial Unicode MS"/>
          <w:lang w:eastAsia="ar-SA"/>
        </w:rPr>
        <w:t xml:space="preserve">, po uprzednim ponownym wezwaniu </w:t>
      </w:r>
      <w:r w:rsidRPr="00A81A03">
        <w:rPr>
          <w:rFonts w:eastAsia="Arial Unicode MS"/>
          <w:b/>
          <w:lang w:eastAsia="ar-SA"/>
        </w:rPr>
        <w:t>Wykonawcy</w:t>
      </w:r>
      <w:r w:rsidRPr="00D47F42">
        <w:rPr>
          <w:rFonts w:eastAsia="Arial Unicode MS"/>
          <w:lang w:eastAsia="ar-SA"/>
        </w:rPr>
        <w:t xml:space="preserve"> do usu</w:t>
      </w:r>
      <w:r>
        <w:rPr>
          <w:rFonts w:eastAsia="Arial Unicode MS"/>
          <w:lang w:eastAsia="ar-SA"/>
        </w:rPr>
        <w:t xml:space="preserve">nięcia wad </w:t>
      </w:r>
      <w:r>
        <w:rPr>
          <w:rFonts w:eastAsia="Arial Unicode MS"/>
          <w:lang w:eastAsia="ar-SA"/>
        </w:rPr>
        <w:br/>
      </w:r>
      <w:r w:rsidRPr="00D47F42">
        <w:rPr>
          <w:rFonts w:eastAsia="Arial Unicode MS"/>
          <w:lang w:eastAsia="ar-SA"/>
        </w:rPr>
        <w:t xml:space="preserve">w terminie 7 dni od dnia doręczenia tego wezwania. </w:t>
      </w:r>
    </w:p>
    <w:p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Niezależenie od uprawnień z tytułu usunięcia wady </w:t>
      </w:r>
      <w:r w:rsidRPr="00A81A03">
        <w:rPr>
          <w:rFonts w:eastAsia="Arial Unicode MS"/>
          <w:b/>
          <w:lang w:eastAsia="ar-SA"/>
        </w:rPr>
        <w:t>Wykonawca</w:t>
      </w:r>
      <w:r w:rsidRPr="00D47F42">
        <w:rPr>
          <w:rFonts w:eastAsia="Arial Unicode MS"/>
          <w:lang w:eastAsia="ar-SA"/>
        </w:rPr>
        <w:t xml:space="preserve"> jest zobowiązany </w:t>
      </w:r>
      <w:r>
        <w:rPr>
          <w:rFonts w:eastAsia="Arial Unicode MS"/>
          <w:lang w:eastAsia="ar-SA"/>
        </w:rPr>
        <w:br/>
      </w:r>
      <w:r w:rsidRPr="00D47F42">
        <w:rPr>
          <w:rFonts w:eastAsia="Arial Unicode MS"/>
          <w:lang w:eastAsia="ar-SA"/>
        </w:rPr>
        <w:t>do naprawienia szkody w pełnej wysokości, w tym z uwzglę</w:t>
      </w:r>
      <w:r>
        <w:rPr>
          <w:rFonts w:eastAsia="Arial Unicode MS"/>
          <w:lang w:eastAsia="ar-SA"/>
        </w:rPr>
        <w:t xml:space="preserve">dnieniem utraconych korzyści. </w:t>
      </w:r>
    </w:p>
    <w:p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W przypadku ujawnienia wad uniemożliwiających użytkowanie przedmiotu umowy zgodnie z jego przeznaczeniem </w:t>
      </w:r>
      <w:r w:rsidRPr="00A81A03">
        <w:rPr>
          <w:rFonts w:eastAsia="Arial Unicode MS"/>
          <w:b/>
          <w:lang w:eastAsia="ar-SA"/>
        </w:rPr>
        <w:t>Zamawiający</w:t>
      </w:r>
      <w:r w:rsidRPr="00D47F42">
        <w:rPr>
          <w:rFonts w:eastAsia="Arial Unicode MS"/>
          <w:lang w:eastAsia="ar-SA"/>
        </w:rPr>
        <w:t xml:space="preserve"> może żądać wykonania przedmiotu umowy po raz drugi wyznaczając </w:t>
      </w:r>
      <w:r w:rsidRPr="00A81A03">
        <w:rPr>
          <w:rFonts w:eastAsia="Arial Unicode MS"/>
          <w:b/>
          <w:lang w:eastAsia="ar-SA"/>
        </w:rPr>
        <w:t>Wykonawcy</w:t>
      </w:r>
      <w:r w:rsidRPr="00D47F42">
        <w:rPr>
          <w:rFonts w:eastAsia="Arial Unicode MS"/>
          <w:lang w:eastAsia="ar-SA"/>
        </w:rPr>
        <w:t xml:space="preserve"> odpowiedni termin i zachowując jednocześnie roszczenie</w:t>
      </w:r>
      <w:r>
        <w:rPr>
          <w:rFonts w:eastAsia="Arial Unicode MS"/>
          <w:lang w:eastAsia="ar-SA"/>
        </w:rPr>
        <w:t xml:space="preserve"> </w:t>
      </w:r>
      <w:r w:rsidRPr="00D47F42">
        <w:rPr>
          <w:rFonts w:eastAsia="Arial Unicode MS"/>
          <w:lang w:eastAsia="ar-SA"/>
        </w:rPr>
        <w:t>o zapłatę kar umownych oraz naprawienie szkody.</w:t>
      </w:r>
    </w:p>
    <w:p w:rsidR="000703D5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>Postanowienia § 1</w:t>
      </w:r>
      <w:r w:rsidR="00226C0B">
        <w:rPr>
          <w:rFonts w:eastAsia="Arial Unicode MS"/>
          <w:lang w:eastAsia="ar-SA"/>
        </w:rPr>
        <w:t>7</w:t>
      </w:r>
      <w:r w:rsidR="00F239D4">
        <w:rPr>
          <w:rFonts w:eastAsia="Arial Unicode MS"/>
          <w:lang w:eastAsia="ar-SA"/>
        </w:rPr>
        <w:t xml:space="preserve"> ust. 4</w:t>
      </w:r>
      <w:r w:rsidRPr="00D47F42">
        <w:rPr>
          <w:rFonts w:eastAsia="Arial Unicode MS"/>
          <w:lang w:eastAsia="ar-SA"/>
        </w:rPr>
        <w:t xml:space="preserve"> stosuje </w:t>
      </w:r>
      <w:r>
        <w:rPr>
          <w:rFonts w:eastAsia="Arial Unicode MS"/>
          <w:lang w:eastAsia="ar-SA"/>
        </w:rPr>
        <w:t>się odpowiednio. W zakresie nie</w:t>
      </w:r>
      <w:r w:rsidRPr="00D47F42">
        <w:rPr>
          <w:rFonts w:eastAsia="Arial Unicode MS"/>
          <w:lang w:eastAsia="ar-SA"/>
        </w:rPr>
        <w:t xml:space="preserve">uregulowanym do gwarancji stosuje się przepisy </w:t>
      </w:r>
      <w:r w:rsidR="00C43FD9">
        <w:rPr>
          <w:rFonts w:eastAsia="Arial Unicode MS"/>
          <w:lang w:eastAsia="ar-SA"/>
        </w:rPr>
        <w:t>K</w:t>
      </w:r>
      <w:r w:rsidRPr="00D47F42">
        <w:rPr>
          <w:rFonts w:eastAsia="Arial Unicode MS"/>
          <w:lang w:eastAsia="ar-SA"/>
        </w:rPr>
        <w:t xml:space="preserve">odeksu cywilnego. </w:t>
      </w:r>
    </w:p>
    <w:p w:rsidR="00AC2BC7" w:rsidRPr="00D47F42" w:rsidRDefault="00AC2BC7" w:rsidP="00AC2BC7">
      <w:pPr>
        <w:jc w:val="both"/>
      </w:pPr>
    </w:p>
    <w:p w:rsidR="00AC2BC7" w:rsidRPr="00D47F42" w:rsidRDefault="00AC2BC7" w:rsidP="00FF0309">
      <w:pPr>
        <w:spacing w:after="120"/>
        <w:jc w:val="center"/>
      </w:pPr>
      <w:r w:rsidRPr="00D47F42">
        <w:sym w:font="Times New Roman" w:char="00A7"/>
      </w:r>
      <w:r w:rsidR="00C03DEF">
        <w:t xml:space="preserve"> 1</w:t>
      </w:r>
      <w:r w:rsidR="00E83588">
        <w:t>9</w:t>
      </w:r>
    </w:p>
    <w:p w:rsidR="001A0457" w:rsidRPr="00D47F42" w:rsidRDefault="00AC2BC7" w:rsidP="0096272B">
      <w:pPr>
        <w:pStyle w:val="Tekstpodstawowy2"/>
        <w:spacing w:after="0"/>
      </w:pPr>
      <w:r w:rsidRPr="00D47F42">
        <w:t>Umowa w</w:t>
      </w:r>
      <w:r w:rsidR="00EC52A9">
        <w:t>chodzi w życie z dniem zawarcia.</w:t>
      </w:r>
    </w:p>
    <w:p w:rsidR="00AC2BC7" w:rsidRPr="00D47F42" w:rsidRDefault="00AC2BC7" w:rsidP="0096272B">
      <w:pPr>
        <w:spacing w:after="120"/>
        <w:jc w:val="center"/>
      </w:pPr>
      <w:r w:rsidRPr="00D47F42">
        <w:sym w:font="Times New Roman" w:char="00A7"/>
      </w:r>
      <w:r w:rsidR="00C03DEF">
        <w:t xml:space="preserve"> </w:t>
      </w:r>
      <w:r w:rsidR="00E83588">
        <w:t>20</w:t>
      </w:r>
    </w:p>
    <w:p w:rsidR="00AC2BC7" w:rsidRDefault="00AC2BC7" w:rsidP="0096272B">
      <w:pPr>
        <w:pStyle w:val="Tekstpodstawowy3"/>
        <w:numPr>
          <w:ilvl w:val="0"/>
          <w:numId w:val="20"/>
        </w:numPr>
        <w:ind w:left="426"/>
        <w:jc w:val="both"/>
        <w:rPr>
          <w:sz w:val="24"/>
          <w:szCs w:val="24"/>
        </w:rPr>
      </w:pPr>
      <w:r w:rsidRPr="00D47F42">
        <w:rPr>
          <w:sz w:val="24"/>
          <w:szCs w:val="24"/>
        </w:rPr>
        <w:t xml:space="preserve">Wszelkie zmiany do umowy muszą być dokonane zgodnie z art. </w:t>
      </w:r>
      <w:r w:rsidR="00195314">
        <w:rPr>
          <w:sz w:val="24"/>
          <w:szCs w:val="24"/>
        </w:rPr>
        <w:t>455</w:t>
      </w:r>
      <w:r w:rsidRPr="00D47F42">
        <w:rPr>
          <w:sz w:val="24"/>
          <w:szCs w:val="24"/>
        </w:rPr>
        <w:t xml:space="preserve"> </w:t>
      </w:r>
      <w:r w:rsidR="00FC03DD">
        <w:rPr>
          <w:sz w:val="24"/>
          <w:szCs w:val="24"/>
        </w:rPr>
        <w:t xml:space="preserve">ustawy - </w:t>
      </w:r>
      <w:r w:rsidRPr="00D47F42">
        <w:rPr>
          <w:sz w:val="24"/>
          <w:szCs w:val="24"/>
        </w:rPr>
        <w:t xml:space="preserve">Prawo zamówień </w:t>
      </w:r>
      <w:r w:rsidR="00A81A03">
        <w:rPr>
          <w:sz w:val="24"/>
          <w:szCs w:val="24"/>
        </w:rPr>
        <w:t>publicznych i na zasadach określonych w SWZ</w:t>
      </w:r>
      <w:r w:rsidRPr="00D47F42">
        <w:rPr>
          <w:sz w:val="24"/>
          <w:szCs w:val="24"/>
        </w:rPr>
        <w:t>. Zmiany umowy muszą być dokonane</w:t>
      </w:r>
      <w:r w:rsidR="00FC03DD">
        <w:rPr>
          <w:sz w:val="24"/>
          <w:szCs w:val="24"/>
        </w:rPr>
        <w:t xml:space="preserve"> </w:t>
      </w:r>
      <w:r w:rsidRPr="00D47F42">
        <w:rPr>
          <w:sz w:val="24"/>
          <w:szCs w:val="24"/>
        </w:rPr>
        <w:t xml:space="preserve">w formie pisemnej pod rygorem nieważności i podpisane przez </w:t>
      </w:r>
      <w:r w:rsidRPr="00A81A03">
        <w:rPr>
          <w:b/>
          <w:sz w:val="24"/>
          <w:szCs w:val="24"/>
        </w:rPr>
        <w:t>Zamawiającego</w:t>
      </w:r>
      <w:r w:rsidR="00FC03DD">
        <w:rPr>
          <w:sz w:val="24"/>
          <w:szCs w:val="24"/>
        </w:rPr>
        <w:t xml:space="preserve"> </w:t>
      </w:r>
      <w:r w:rsidRPr="00D47F42">
        <w:rPr>
          <w:sz w:val="24"/>
          <w:szCs w:val="24"/>
        </w:rPr>
        <w:t xml:space="preserve">i </w:t>
      </w:r>
      <w:r w:rsidRPr="00A81A03">
        <w:rPr>
          <w:b/>
          <w:sz w:val="24"/>
          <w:szCs w:val="24"/>
        </w:rPr>
        <w:t>Wykonawcę</w:t>
      </w:r>
      <w:r w:rsidRPr="00D47F42">
        <w:rPr>
          <w:sz w:val="24"/>
          <w:szCs w:val="24"/>
        </w:rPr>
        <w:t xml:space="preserve"> i tylko wówczas takie zmiany stają się integralną częścią umowy.</w:t>
      </w:r>
    </w:p>
    <w:p w:rsidR="00820A90" w:rsidRDefault="00AC2BC7" w:rsidP="00EE39D4">
      <w:pPr>
        <w:pStyle w:val="Tekstpodstawowy3"/>
        <w:numPr>
          <w:ilvl w:val="0"/>
          <w:numId w:val="20"/>
        </w:numPr>
        <w:ind w:left="426"/>
        <w:jc w:val="both"/>
        <w:rPr>
          <w:sz w:val="24"/>
          <w:szCs w:val="24"/>
        </w:rPr>
      </w:pPr>
      <w:r w:rsidRPr="00D47F42">
        <w:rPr>
          <w:sz w:val="24"/>
          <w:szCs w:val="24"/>
        </w:rPr>
        <w:t>Czynności następcze określone</w:t>
      </w:r>
      <w:r w:rsidR="00FC03DD">
        <w:rPr>
          <w:sz w:val="24"/>
          <w:szCs w:val="24"/>
        </w:rPr>
        <w:t xml:space="preserve"> w </w:t>
      </w:r>
      <w:r w:rsidR="00786A38">
        <w:rPr>
          <w:sz w:val="24"/>
          <w:szCs w:val="24"/>
        </w:rPr>
        <w:t>art.</w:t>
      </w:r>
      <w:r w:rsidR="00FC03DD">
        <w:rPr>
          <w:sz w:val="24"/>
          <w:szCs w:val="24"/>
        </w:rPr>
        <w:t xml:space="preserve"> 77 </w:t>
      </w:r>
      <w:r w:rsidR="00786A38">
        <w:rPr>
          <w:sz w:val="24"/>
          <w:szCs w:val="24"/>
        </w:rPr>
        <w:t>§</w:t>
      </w:r>
      <w:r w:rsidR="00FC03DD">
        <w:rPr>
          <w:sz w:val="24"/>
          <w:szCs w:val="24"/>
        </w:rPr>
        <w:t xml:space="preserve"> 2 Kodeksu c</w:t>
      </w:r>
      <w:r w:rsidRPr="00D47F42">
        <w:rPr>
          <w:sz w:val="24"/>
          <w:szCs w:val="24"/>
        </w:rPr>
        <w:t>ywilnego wymagają formy pisemnej pod rygorem nieważności lub nieskuteczności.</w:t>
      </w:r>
    </w:p>
    <w:p w:rsidR="00EE39D4" w:rsidRPr="00ED591E" w:rsidRDefault="00ED591E" w:rsidP="00ED591E">
      <w:pPr>
        <w:pStyle w:val="Tekstpodstawowy3"/>
        <w:numPr>
          <w:ilvl w:val="0"/>
          <w:numId w:val="20"/>
        </w:numPr>
        <w:spacing w:after="0"/>
        <w:ind w:left="426"/>
        <w:jc w:val="both"/>
        <w:rPr>
          <w:sz w:val="24"/>
          <w:szCs w:val="24"/>
        </w:rPr>
      </w:pPr>
      <w:r w:rsidRPr="00E70F84">
        <w:rPr>
          <w:b/>
          <w:sz w:val="24"/>
          <w:szCs w:val="24"/>
        </w:rPr>
        <w:t>Wykonawca</w:t>
      </w:r>
      <w:r w:rsidRPr="00E70F84">
        <w:rPr>
          <w:sz w:val="24"/>
          <w:szCs w:val="24"/>
        </w:rPr>
        <w:t xml:space="preserve"> nie może dokonać, bez zgody </w:t>
      </w:r>
      <w:r w:rsidRPr="00E70F84">
        <w:rPr>
          <w:b/>
          <w:sz w:val="24"/>
          <w:szCs w:val="24"/>
        </w:rPr>
        <w:t>Zamawiającego</w:t>
      </w:r>
      <w:r w:rsidRPr="00E70F84">
        <w:rPr>
          <w:sz w:val="24"/>
          <w:szCs w:val="24"/>
        </w:rPr>
        <w:t xml:space="preserve">, cesji wierzytelności na osoby trzecie. Zgoda </w:t>
      </w:r>
      <w:r w:rsidRPr="00E70F84">
        <w:rPr>
          <w:b/>
          <w:sz w:val="24"/>
          <w:szCs w:val="24"/>
        </w:rPr>
        <w:t>Zamawiającego</w:t>
      </w:r>
      <w:r w:rsidRPr="00E70F84">
        <w:rPr>
          <w:sz w:val="24"/>
          <w:szCs w:val="24"/>
        </w:rPr>
        <w:t xml:space="preserve"> winna być wyrażona w formie pisemnej pod rygorem nieważności.</w:t>
      </w:r>
    </w:p>
    <w:p w:rsidR="00134806" w:rsidRPr="00D460A7" w:rsidRDefault="00134806" w:rsidP="00953E22">
      <w:pPr>
        <w:pStyle w:val="Tekstpodstawowy3"/>
        <w:spacing w:after="0"/>
        <w:jc w:val="both"/>
        <w:rPr>
          <w:sz w:val="24"/>
          <w:szCs w:val="24"/>
        </w:rPr>
      </w:pPr>
    </w:p>
    <w:p w:rsidR="00AC2BC7" w:rsidRPr="00D47F42" w:rsidRDefault="00AC2BC7" w:rsidP="00FF0309">
      <w:pPr>
        <w:spacing w:after="120"/>
        <w:jc w:val="center"/>
      </w:pPr>
      <w:r w:rsidRPr="00D47F42">
        <w:sym w:font="Times New Roman" w:char="00A7"/>
      </w:r>
      <w:r w:rsidR="00C03DEF">
        <w:t xml:space="preserve"> 2</w:t>
      </w:r>
      <w:r w:rsidR="00E83588">
        <w:t>1</w:t>
      </w:r>
    </w:p>
    <w:p w:rsidR="00AC2BC7" w:rsidRPr="00D47F42" w:rsidRDefault="00AC2BC7" w:rsidP="00FF0309">
      <w:pPr>
        <w:numPr>
          <w:ilvl w:val="0"/>
          <w:numId w:val="3"/>
        </w:numPr>
        <w:spacing w:after="120"/>
        <w:jc w:val="both"/>
      </w:pPr>
      <w:r w:rsidRPr="00D47F42">
        <w:t>W sprawa</w:t>
      </w:r>
      <w:r w:rsidR="002C37F0">
        <w:t>ch nie</w:t>
      </w:r>
      <w:r w:rsidRPr="00D47F42">
        <w:t>uregulowanych w niniejszej umowie, będą miały</w:t>
      </w:r>
      <w:r w:rsidR="00FC03DD">
        <w:t xml:space="preserve"> zastosowanie przepisy kodeksu c</w:t>
      </w:r>
      <w:r w:rsidRPr="00D47F42">
        <w:t xml:space="preserve">ywilnego i ustawy </w:t>
      </w:r>
      <w:r w:rsidR="00FC03DD">
        <w:t>- Prawo zamówień p</w:t>
      </w:r>
      <w:r w:rsidRPr="00D47F42">
        <w:t>ublicznych.</w:t>
      </w:r>
    </w:p>
    <w:p w:rsidR="00AC2BC7" w:rsidRDefault="00AC2BC7" w:rsidP="00AC2BC7">
      <w:pPr>
        <w:numPr>
          <w:ilvl w:val="0"/>
          <w:numId w:val="3"/>
        </w:numPr>
        <w:jc w:val="both"/>
      </w:pPr>
      <w:r w:rsidRPr="00D47F42">
        <w:t xml:space="preserve">Ewentualne spory powstałe na tle realizacji umowy rozstrzygać będzie sąd powszechny, właściwy dla siedziby </w:t>
      </w:r>
      <w:r w:rsidRPr="00BA42A4">
        <w:rPr>
          <w:b/>
        </w:rPr>
        <w:t>Zamawiającego.</w:t>
      </w:r>
    </w:p>
    <w:p w:rsidR="00057199" w:rsidRDefault="00057199" w:rsidP="00FF0309">
      <w:pPr>
        <w:spacing w:before="240" w:after="120"/>
        <w:jc w:val="center"/>
      </w:pPr>
      <w:r>
        <w:t>§ 2</w:t>
      </w:r>
      <w:r w:rsidR="00E83588">
        <w:t>2</w:t>
      </w:r>
    </w:p>
    <w:p w:rsidR="00A81A03" w:rsidRPr="00D1259B" w:rsidRDefault="00A81A03" w:rsidP="00FF0309">
      <w:pPr>
        <w:spacing w:after="120"/>
        <w:jc w:val="both"/>
      </w:pPr>
      <w:r>
        <w:t>W celu</w:t>
      </w:r>
      <w:r w:rsidRPr="00D1259B">
        <w:t xml:space="preserve"> wypełnienia obowiązku, wynikającego z art. 13 ust. 1 i ust. 2 rozporządzenia Parlamentu Europejskiego i Rady (UE) 2016/679 z 27 kwietnia 2016 r. w sprawie ochrony osób fizycznych w związku z przetwarzaniem danych osobowych i w sprawie swobodnego przepływu takich danych oraz uchyl</w:t>
      </w:r>
      <w:r>
        <w:t xml:space="preserve">enia dyrektywy 95/46/WE (RODO) </w:t>
      </w:r>
      <w:r w:rsidRPr="00D1259B">
        <w:t>informujemy, iż:</w:t>
      </w:r>
    </w:p>
    <w:p w:rsidR="00A81A03" w:rsidRPr="00D1259B" w:rsidRDefault="00A81A03" w:rsidP="00463CF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D1259B">
        <w:t xml:space="preserve">Przetwarzającym dane osobowe jest 6. Wojskowy Oddział Gospodarczy w Ustce  reprezentowany przez Komendanta 6. Wojskowego Oddziału Gospodarczego </w:t>
      </w:r>
      <w:r w:rsidRPr="00D1259B">
        <w:br/>
        <w:t>z siedzibą w Ustce. Adres korespondencyjn</w:t>
      </w:r>
      <w:r w:rsidR="00612384">
        <w:t>y: Lędowo</w:t>
      </w:r>
      <w:r w:rsidR="00195314">
        <w:t xml:space="preserve"> Osiedle</w:t>
      </w:r>
      <w:r w:rsidR="00612384">
        <w:t xml:space="preserve"> 1N, 76-271 Ustka,</w:t>
      </w:r>
      <w:r>
        <w:t xml:space="preserve"> </w:t>
      </w:r>
      <w:r w:rsidRPr="00D1259B">
        <w:t xml:space="preserve">adres </w:t>
      </w:r>
      <w:r w:rsidR="00195314">
        <w:br/>
      </w:r>
      <w:r w:rsidRPr="00D1259B">
        <w:t>e-mail: 6wog.komenda@ron.mil.pl, numer telefonu kontaktowego 261 231 367, numer fax. 261 231 578.</w:t>
      </w:r>
    </w:p>
    <w:p w:rsidR="00A81A03" w:rsidRPr="00D1259B" w:rsidRDefault="00A81A03" w:rsidP="00463CF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>
        <w:t xml:space="preserve">Sposoby kontaktu z </w:t>
      </w:r>
      <w:r w:rsidRPr="00D1259B">
        <w:t>inspektorem ochrony danych w 6. Wojskowym Oddziale Gospodarczym z siedzibą w Ustce, adres korespondencyjny:</w:t>
      </w:r>
      <w:r w:rsidR="00195314">
        <w:t xml:space="preserve"> </w:t>
      </w:r>
      <w:r w:rsidRPr="00D1259B">
        <w:t>Lędowo</w:t>
      </w:r>
      <w:r w:rsidR="00195314">
        <w:t xml:space="preserve"> Osiedle </w:t>
      </w:r>
      <w:r w:rsidRPr="00D1259B">
        <w:t xml:space="preserve">1N, </w:t>
      </w:r>
      <w:r w:rsidRPr="00D1259B">
        <w:br/>
        <w:t>76-271 Ustka, numer t</w:t>
      </w:r>
      <w:r w:rsidR="00155D12">
        <w:t>elefonu kontaktowego 261 231 601</w:t>
      </w:r>
      <w:r w:rsidRPr="00D1259B">
        <w:t>, numer fax. 261 231 578.</w:t>
      </w:r>
    </w:p>
    <w:p w:rsidR="00A81A03" w:rsidRPr="00D1259B" w:rsidRDefault="00A81A03" w:rsidP="00463CF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D1259B">
        <w:t>Dane osobowe przetwarzane będą w celu realizacji umowy</w:t>
      </w:r>
      <w:r w:rsidR="00F239D4">
        <w:t xml:space="preserve"> oraz obowiązków wskazanych w pkt. 4</w:t>
      </w:r>
      <w:r w:rsidRPr="00D1259B">
        <w:t xml:space="preserve"> na podstawie</w:t>
      </w:r>
      <w:r w:rsidR="00F239D4">
        <w:t xml:space="preserve"> </w:t>
      </w:r>
      <w:r w:rsidRPr="00D1259B">
        <w:t xml:space="preserve">art. 6 ust. 1 lit. </w:t>
      </w:r>
      <w:r w:rsidR="00751EC1">
        <w:t>b</w:t>
      </w:r>
      <w:r w:rsidR="00F239D4">
        <w:t xml:space="preserve"> i c</w:t>
      </w:r>
      <w:r w:rsidRPr="00D1259B">
        <w:t xml:space="preserve"> RODO.</w:t>
      </w:r>
    </w:p>
    <w:p w:rsidR="00A81A03" w:rsidRPr="00D1259B" w:rsidRDefault="00A81A03" w:rsidP="00463CF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D1259B">
        <w:t xml:space="preserve">Odbiorcą danych osobowych jest 6. Wojskowy Oddział Gospodarczy w Ustce. Posiadane </w:t>
      </w:r>
      <w:r w:rsidR="00612384">
        <w:br/>
      </w:r>
      <w:r w:rsidRPr="00D1259B">
        <w:lastRenderedPageBreak/>
        <w:t>i przetwarzane dane osobowe nie będą przekazywane żadnym odbiorcom danych.</w:t>
      </w:r>
    </w:p>
    <w:p w:rsidR="008A1570" w:rsidRPr="00D1259B" w:rsidRDefault="00A81A03" w:rsidP="008A157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D1259B">
        <w:t>Dane osobowe będą przechowywane przez czas określony w Jednolitym Rzeczowym Wykazie Akt 6. Wojskowego Oddziału Gospodarczego w Ustce</w:t>
      </w:r>
      <w:r>
        <w:t xml:space="preserve">, </w:t>
      </w:r>
      <w:r w:rsidRPr="00D1259B">
        <w:t xml:space="preserve">a następnie archiwizowane zgodnie z przepisami o archiwizacji dokumentów. </w:t>
      </w:r>
    </w:p>
    <w:p w:rsidR="00A81A03" w:rsidRPr="00D1259B" w:rsidRDefault="00A81A03" w:rsidP="00463CF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D1259B">
        <w:t xml:space="preserve">Zgodnie z art. 15 RODO, pracownicy </w:t>
      </w:r>
      <w:r w:rsidR="00D65D2C" w:rsidRPr="00D65D2C">
        <w:rPr>
          <w:b/>
        </w:rPr>
        <w:t>Wykonawcy</w:t>
      </w:r>
      <w:r w:rsidRPr="00D65D2C">
        <w:rPr>
          <w:b/>
        </w:rPr>
        <w:t xml:space="preserve"> </w:t>
      </w:r>
      <w:r w:rsidRPr="00D1259B">
        <w:t xml:space="preserve">posiadają prawo dostępu do treści swoich danych osobowych przetwarzanych w siedzibie </w:t>
      </w:r>
      <w:r w:rsidRPr="00D1259B">
        <w:rPr>
          <w:i/>
        </w:rPr>
        <w:t>Przetwarzającego dane</w:t>
      </w:r>
      <w:r w:rsidRPr="00D1259B">
        <w:t>, na podstawie</w:t>
      </w:r>
      <w:r w:rsidR="00D65D2C">
        <w:t xml:space="preserve"> </w:t>
      </w:r>
      <w:r w:rsidRPr="00D1259B">
        <w:t>art. 16 RODO mają prawo do ich sprostowania, jak również na podstawie art. 18 RODO prawo do ograniczenia ich przetwarzania, prawo do cofnięcia zgody, prawo do wniesienia sprzeciwu wobe</w:t>
      </w:r>
      <w:r>
        <w:t>c sposobu ich przetwarzania nie</w:t>
      </w:r>
      <w:r w:rsidRPr="00D1259B">
        <w:t>zgodnego z przepisami unijnego rozporządzenia RODO i tym samym wniesienia skargi do organu nadzorczego.</w:t>
      </w:r>
      <w:r w:rsidR="00EF7E76">
        <w:t xml:space="preserve"> </w:t>
      </w:r>
      <w:r>
        <w:t xml:space="preserve">W związku </w:t>
      </w:r>
      <w:r w:rsidRPr="00D1259B">
        <w:t>z art.</w:t>
      </w:r>
      <w:r w:rsidR="00291691">
        <w:t xml:space="preserve"> </w:t>
      </w:r>
      <w:r w:rsidRPr="00D1259B">
        <w:t>17 ust.</w:t>
      </w:r>
      <w:r w:rsidR="00291691">
        <w:t xml:space="preserve"> </w:t>
      </w:r>
      <w:r w:rsidRPr="00D1259B">
        <w:t>3. lit. b, d lub e RODO pracownikowi nie przysługuje prawo usunięcia danych oraz zgodnie z art.</w:t>
      </w:r>
      <w:r w:rsidR="00291691">
        <w:t xml:space="preserve"> </w:t>
      </w:r>
      <w:r w:rsidRPr="00D1259B">
        <w:t xml:space="preserve">20 RODO prawo  do przenoszenia danych. </w:t>
      </w:r>
    </w:p>
    <w:p w:rsidR="001A0457" w:rsidRPr="00D1259B" w:rsidRDefault="00A81A03" w:rsidP="004F63E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D1259B">
        <w:t xml:space="preserve">Podanie przez pracowników </w:t>
      </w:r>
      <w:r w:rsidR="00D65D2C" w:rsidRPr="00D65D2C">
        <w:rPr>
          <w:b/>
        </w:rPr>
        <w:t>Wykonawcy</w:t>
      </w:r>
      <w:r w:rsidRPr="00D65D2C">
        <w:rPr>
          <w:b/>
        </w:rPr>
        <w:t xml:space="preserve"> </w:t>
      </w:r>
      <w:r w:rsidRPr="00D1259B">
        <w:t>danych osobowych jest dobr</w:t>
      </w:r>
      <w:r>
        <w:t xml:space="preserve">owolne, jednakże odmowa podania danych może skutkować odmową zawarcia </w:t>
      </w:r>
      <w:r w:rsidR="0096272B">
        <w:t xml:space="preserve">lub realizacji </w:t>
      </w:r>
      <w:r w:rsidRPr="00D1259B">
        <w:t>umowy</w:t>
      </w:r>
      <w:r w:rsidR="0096272B">
        <w:t>.</w:t>
      </w:r>
    </w:p>
    <w:p w:rsidR="00103F02" w:rsidRDefault="00A81A03" w:rsidP="0096272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>
        <w:t>S</w:t>
      </w:r>
      <w:r w:rsidRPr="00D1259B">
        <w:t>tosownie do art. 22 RODO, dane osobowe nie będą przetwarzane w sposób zautomatyzowany i nie będą profilowane.</w:t>
      </w:r>
    </w:p>
    <w:p w:rsidR="00AC2BC7" w:rsidRDefault="0096272B" w:rsidP="0096272B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357" w:hanging="357"/>
        <w:jc w:val="both"/>
      </w:pPr>
      <w:r>
        <w:t xml:space="preserve">Strony zawrą odrębną umowę w zakresie dotyczącym przetwarzania danych osobowych według wymagań i treści obowiązujących w tym zakresie przepisów, w szczególności rozporządzenia Parlamentu Europejskiego i Rady (UE) 2016/679 z dnia </w:t>
      </w:r>
      <w:r>
        <w:br/>
        <w:t>27 kwietnia 2016 r. w sprawie ochrony osób fizycznych w związku z przetwarzaniem danych osobowych i w sprawie swobodnego przepływu takich danych oraz uchylenia dyrektywy 95/46/WE, jeżeli taki obowiązek zaistnieje.</w:t>
      </w:r>
    </w:p>
    <w:p w:rsidR="0096272B" w:rsidRPr="00D47F42" w:rsidRDefault="0096272B" w:rsidP="00226C0B">
      <w:pPr>
        <w:widowControl w:val="0"/>
        <w:autoSpaceDE w:val="0"/>
        <w:autoSpaceDN w:val="0"/>
        <w:adjustRightInd w:val="0"/>
        <w:jc w:val="both"/>
      </w:pPr>
    </w:p>
    <w:p w:rsidR="00AC2BC7" w:rsidRPr="00D47F42" w:rsidRDefault="00AC2BC7" w:rsidP="0096272B">
      <w:pPr>
        <w:spacing w:after="120"/>
        <w:jc w:val="center"/>
      </w:pPr>
      <w:r w:rsidRPr="00D47F42">
        <w:sym w:font="Times New Roman" w:char="00A7"/>
      </w:r>
      <w:r w:rsidR="00057199">
        <w:t xml:space="preserve"> 2</w:t>
      </w:r>
      <w:r w:rsidR="00E83588">
        <w:t>3</w:t>
      </w:r>
    </w:p>
    <w:p w:rsidR="0022239B" w:rsidRDefault="00AC2BC7" w:rsidP="00155D12">
      <w:pPr>
        <w:pStyle w:val="Tekstpodstawowy2"/>
        <w:spacing w:line="240" w:lineRule="auto"/>
        <w:jc w:val="both"/>
      </w:pPr>
      <w:r w:rsidRPr="00D47F42">
        <w:t xml:space="preserve">Umowę sporządzono w 2 (dwóch) </w:t>
      </w:r>
      <w:r>
        <w:t xml:space="preserve">jednobrzmiących egzemplarzach, </w:t>
      </w:r>
      <w:r w:rsidRPr="00D47F42">
        <w:t>po 1 (jednym) egzemplarzu dla każdej ze stron.</w:t>
      </w:r>
    </w:p>
    <w:p w:rsidR="00134806" w:rsidRDefault="00134806" w:rsidP="00155D12">
      <w:pPr>
        <w:pStyle w:val="Tekstpodstawowy2"/>
        <w:spacing w:line="240" w:lineRule="auto"/>
        <w:jc w:val="both"/>
      </w:pPr>
    </w:p>
    <w:p w:rsidR="00134806" w:rsidRPr="00D47F42" w:rsidRDefault="00134806" w:rsidP="00155D12">
      <w:pPr>
        <w:pStyle w:val="Tekstpodstawowy2"/>
        <w:spacing w:line="240" w:lineRule="auto"/>
        <w:jc w:val="both"/>
      </w:pPr>
    </w:p>
    <w:p w:rsidR="00AC2BC7" w:rsidRDefault="004D1087" w:rsidP="004D1087">
      <w:pPr>
        <w:jc w:val="both"/>
      </w:pPr>
      <w:r>
        <w:t xml:space="preserve">        </w:t>
      </w:r>
      <w:bookmarkStart w:id="1" w:name="_GoBack"/>
      <w:bookmarkEnd w:id="1"/>
      <w:r w:rsidR="000F508D">
        <w:t xml:space="preserve"> WYKONAWCA</w:t>
      </w:r>
      <w:r w:rsidR="000F508D">
        <w:tab/>
      </w:r>
      <w:r w:rsidR="000F508D">
        <w:tab/>
      </w:r>
      <w:r w:rsidR="000F508D">
        <w:tab/>
      </w:r>
      <w:r w:rsidR="000F508D">
        <w:tab/>
      </w:r>
      <w:r w:rsidR="000F508D">
        <w:tab/>
      </w:r>
      <w:r w:rsidR="00AC2BC7" w:rsidRPr="00D47F42">
        <w:t>ZAMAWIAJĄCY</w:t>
      </w:r>
    </w:p>
    <w:p w:rsidR="00FF0309" w:rsidRDefault="00FF0309" w:rsidP="0058576D">
      <w:pPr>
        <w:ind w:firstLine="708"/>
        <w:jc w:val="both"/>
      </w:pPr>
    </w:p>
    <w:p w:rsidR="00FF0309" w:rsidRDefault="00FF0309" w:rsidP="0058576D">
      <w:pPr>
        <w:ind w:firstLine="708"/>
        <w:jc w:val="both"/>
      </w:pPr>
    </w:p>
    <w:p w:rsidR="00AC2BC7" w:rsidRDefault="00AC2BC7" w:rsidP="00AC2BC7">
      <w:pPr>
        <w:jc w:val="both"/>
      </w:pPr>
      <w:r w:rsidRPr="00D47F42">
        <w:t>……………………………..</w:t>
      </w:r>
      <w:r w:rsidRPr="00D47F42">
        <w:tab/>
      </w:r>
      <w:r w:rsidRPr="00D47F42">
        <w:tab/>
      </w:r>
      <w:r w:rsidRPr="00D47F42">
        <w:tab/>
      </w:r>
      <w:r w:rsidRPr="00D47F42">
        <w:tab/>
        <w:t>…………………………………</w:t>
      </w:r>
    </w:p>
    <w:p w:rsidR="005E06B9" w:rsidRDefault="005E06B9" w:rsidP="00AC2BC7">
      <w:pPr>
        <w:jc w:val="both"/>
      </w:pPr>
    </w:p>
    <w:p w:rsidR="00134806" w:rsidRDefault="00134806" w:rsidP="00AC2BC7">
      <w:pPr>
        <w:jc w:val="both"/>
      </w:pPr>
    </w:p>
    <w:p w:rsidR="005E06B9" w:rsidRDefault="005E06B9" w:rsidP="00AC2BC7">
      <w:pPr>
        <w:jc w:val="both"/>
      </w:pPr>
    </w:p>
    <w:sectPr w:rsidR="005E06B9" w:rsidSect="00D56ACC">
      <w:head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985" w:header="45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F8A" w:rsidRDefault="00D45F8A">
      <w:r>
        <w:separator/>
      </w:r>
    </w:p>
  </w:endnote>
  <w:endnote w:type="continuationSeparator" w:id="0">
    <w:p w:rsidR="00D45F8A" w:rsidRDefault="00D4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/>
        <w:sz w:val="18"/>
        <w:szCs w:val="18"/>
      </w:rPr>
      <w:id w:val="-1193230475"/>
      <w:docPartObj>
        <w:docPartGallery w:val="Page Numbers (Bottom of Page)"/>
        <w:docPartUnique/>
      </w:docPartObj>
    </w:sdtPr>
    <w:sdtEndPr/>
    <w:sdtContent>
      <w:p w:rsidR="00800EA2" w:rsidRDefault="00AD77D1">
        <w:pPr>
          <w:pStyle w:val="Stopka"/>
          <w:jc w:val="right"/>
          <w:rPr>
            <w:rFonts w:eastAsiaTheme="majorEastAsia"/>
            <w:sz w:val="18"/>
            <w:szCs w:val="18"/>
          </w:rPr>
        </w:pPr>
        <w:r>
          <w:rPr>
            <w:rFonts w:eastAsiaTheme="majorEastAsia"/>
            <w:sz w:val="18"/>
            <w:szCs w:val="18"/>
          </w:rPr>
          <w:t>S</w:t>
        </w:r>
        <w:r w:rsidR="004647BC" w:rsidRPr="004647BC">
          <w:rPr>
            <w:rFonts w:eastAsiaTheme="majorEastAsia"/>
            <w:sz w:val="18"/>
            <w:szCs w:val="18"/>
          </w:rPr>
          <w:t xml:space="preserve">tr. </w:t>
        </w:r>
        <w:r w:rsidR="004647BC" w:rsidRPr="004647BC">
          <w:rPr>
            <w:rFonts w:eastAsiaTheme="minorEastAsia"/>
            <w:sz w:val="18"/>
            <w:szCs w:val="18"/>
          </w:rPr>
          <w:fldChar w:fldCharType="begin"/>
        </w:r>
        <w:r w:rsidR="004647BC" w:rsidRPr="004647BC">
          <w:rPr>
            <w:sz w:val="18"/>
            <w:szCs w:val="18"/>
          </w:rPr>
          <w:instrText>PAGE    \* MERGEFORMAT</w:instrText>
        </w:r>
        <w:r w:rsidR="004647BC" w:rsidRPr="004647BC">
          <w:rPr>
            <w:rFonts w:eastAsiaTheme="minorEastAsia"/>
            <w:sz w:val="18"/>
            <w:szCs w:val="18"/>
          </w:rPr>
          <w:fldChar w:fldCharType="separate"/>
        </w:r>
        <w:r w:rsidR="00C95A93" w:rsidRPr="00C95A93">
          <w:rPr>
            <w:rFonts w:eastAsiaTheme="majorEastAsia"/>
            <w:noProof/>
            <w:sz w:val="18"/>
            <w:szCs w:val="18"/>
          </w:rPr>
          <w:t>1</w:t>
        </w:r>
        <w:r w:rsidR="004647BC" w:rsidRPr="004647BC">
          <w:rPr>
            <w:rFonts w:eastAsiaTheme="majorEastAsia"/>
            <w:sz w:val="18"/>
            <w:szCs w:val="18"/>
          </w:rPr>
          <w:fldChar w:fldCharType="end"/>
        </w:r>
        <w:r w:rsidR="00BF3A90">
          <w:rPr>
            <w:rFonts w:eastAsiaTheme="majorEastAsia"/>
            <w:sz w:val="18"/>
            <w:szCs w:val="18"/>
          </w:rPr>
          <w:t>/1</w:t>
        </w:r>
        <w:r w:rsidR="000F508D">
          <w:rPr>
            <w:rFonts w:eastAsiaTheme="majorEastAsia"/>
            <w:sz w:val="18"/>
            <w:szCs w:val="18"/>
          </w:rPr>
          <w:t>5</w:t>
        </w:r>
      </w:p>
      <w:p w:rsidR="00830259" w:rsidRDefault="00830259">
        <w:pPr>
          <w:pStyle w:val="Stopka"/>
          <w:jc w:val="right"/>
          <w:rPr>
            <w:rFonts w:eastAsiaTheme="majorEastAsia"/>
            <w:sz w:val="18"/>
            <w:szCs w:val="18"/>
          </w:rPr>
        </w:pPr>
      </w:p>
      <w:p w:rsidR="004647BC" w:rsidRPr="004647BC" w:rsidRDefault="00D45F8A">
        <w:pPr>
          <w:pStyle w:val="Stopka"/>
          <w:jc w:val="right"/>
          <w:rPr>
            <w:rFonts w:eastAsiaTheme="majorEastAsia"/>
            <w:sz w:val="18"/>
            <w:szCs w:val="18"/>
          </w:rPr>
        </w:pPr>
      </w:p>
    </w:sdtContent>
  </w:sdt>
  <w:p w:rsidR="00705179" w:rsidRDefault="007051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179" w:rsidRDefault="00AC2BC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5C1D">
      <w:rPr>
        <w:noProof/>
      </w:rPr>
      <w:t>1</w:t>
    </w:r>
    <w:r>
      <w:fldChar w:fldCharType="end"/>
    </w:r>
  </w:p>
  <w:p w:rsidR="00705179" w:rsidRDefault="007051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F8A" w:rsidRDefault="00D45F8A">
      <w:r>
        <w:separator/>
      </w:r>
    </w:p>
  </w:footnote>
  <w:footnote w:type="continuationSeparator" w:id="0">
    <w:p w:rsidR="00D45F8A" w:rsidRDefault="00D45F8A">
      <w:r>
        <w:continuationSeparator/>
      </w:r>
    </w:p>
  </w:footnote>
  <w:footnote w:id="1">
    <w:p w:rsidR="00D46DF2" w:rsidRDefault="00D46DF2" w:rsidP="00D46DF2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Prawo</w:t>
      </w:r>
      <w:r w:rsidR="00E567EC">
        <w:t xml:space="preserve"> zamó</w:t>
      </w:r>
      <w:r w:rsidR="0082393D">
        <w:t>wień publicznych (Dz.U.2023.1605</w:t>
      </w:r>
      <w:r w:rsidR="00E567EC">
        <w:t xml:space="preserve"> t.j.</w:t>
      </w:r>
      <w:r w:rsidR="00AC736D">
        <w:t xml:space="preserve"> z późn.zm.)</w:t>
      </w:r>
    </w:p>
  </w:footnote>
  <w:footnote w:id="2">
    <w:p w:rsidR="00AD77D1" w:rsidRDefault="00AD77D1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27 kwietnia 2001 r. Pra</w:t>
      </w:r>
      <w:r w:rsidR="008A7766">
        <w:t>wo ochrony środowiska (Dz.U.20</w:t>
      </w:r>
      <w:r w:rsidR="00270487">
        <w:t>2</w:t>
      </w:r>
      <w:r w:rsidR="00F309D0">
        <w:t>4.54</w:t>
      </w:r>
      <w:r w:rsidR="008A7766">
        <w:t xml:space="preserve"> t.j.</w:t>
      </w:r>
      <w:r w:rsidR="00432C51">
        <w:t xml:space="preserve"> </w:t>
      </w:r>
      <w:r>
        <w:t>z późn.zm.)</w:t>
      </w:r>
    </w:p>
  </w:footnote>
  <w:footnote w:id="3">
    <w:p w:rsidR="00AD77D1" w:rsidRDefault="00AD77D1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14 grudnia </w:t>
      </w:r>
      <w:r w:rsidR="00432C51">
        <w:t xml:space="preserve">2012 r. o odpadach </w:t>
      </w:r>
      <w:r w:rsidR="008A7766">
        <w:t>(Dz.U.20</w:t>
      </w:r>
      <w:r w:rsidR="00270487">
        <w:t>2</w:t>
      </w:r>
      <w:r w:rsidR="00F309D0">
        <w:t>3.1587</w:t>
      </w:r>
      <w:r w:rsidR="00DC2553">
        <w:t xml:space="preserve"> </w:t>
      </w:r>
      <w:r>
        <w:t>t.</w:t>
      </w:r>
      <w:r w:rsidR="00DC2553">
        <w:t>j.</w:t>
      </w:r>
      <w:r w:rsidR="00AC736D">
        <w:t xml:space="preserve"> z późn.zm.</w:t>
      </w:r>
      <w:r>
        <w:t>)</w:t>
      </w:r>
    </w:p>
  </w:footnote>
  <w:footnote w:id="4">
    <w:p w:rsidR="00801ED3" w:rsidRDefault="00801ED3" w:rsidP="00801ED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07 lipca 1994 r. </w:t>
      </w:r>
      <w:r w:rsidR="00F309D0">
        <w:t>Prawo Budowlane (Dz.U. 2024.725</w:t>
      </w:r>
      <w:r>
        <w:t xml:space="preserve"> t.j. z późn.zm.)</w:t>
      </w:r>
    </w:p>
  </w:footnote>
  <w:footnote w:id="5">
    <w:p w:rsidR="00B72197" w:rsidRDefault="00B72197" w:rsidP="00B72197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26 czerwca 1974 r. Kodeks pracy (Dz.U.20</w:t>
      </w:r>
      <w:r w:rsidR="008A32E9">
        <w:t>23.1465</w:t>
      </w:r>
      <w:r>
        <w:t xml:space="preserve"> </w:t>
      </w:r>
      <w:r w:rsidR="00947CFB">
        <w:t>t</w:t>
      </w:r>
      <w:r>
        <w:t>.</w:t>
      </w:r>
      <w:r w:rsidR="00947CFB">
        <w:t>j.</w:t>
      </w:r>
      <w:r>
        <w:t xml:space="preserve"> z późn. zm.)</w:t>
      </w:r>
    </w:p>
  </w:footnote>
  <w:footnote w:id="6">
    <w:p w:rsidR="003C63EC" w:rsidRPr="003C63EC" w:rsidRDefault="003C63EC">
      <w:pPr>
        <w:pStyle w:val="Tekstprzypisudolnego"/>
      </w:pPr>
      <w:r w:rsidRPr="003C63EC">
        <w:rPr>
          <w:rStyle w:val="Odwoanieprzypisudolnego"/>
        </w:rPr>
        <w:footnoteRef/>
      </w:r>
      <w:r w:rsidRPr="003C63EC">
        <w:t xml:space="preserve"> niepotrzebne wykreślić</w:t>
      </w:r>
    </w:p>
  </w:footnote>
  <w:footnote w:id="7">
    <w:p w:rsidR="002F0409" w:rsidRDefault="002F0409">
      <w:pPr>
        <w:pStyle w:val="Tekstprzypisudolnego"/>
      </w:pPr>
      <w:r>
        <w:rPr>
          <w:rStyle w:val="Odwoanieprzypisudolnego"/>
        </w:rPr>
        <w:footnoteRef/>
      </w:r>
      <w:r>
        <w:t xml:space="preserve"> Instrukcja w sprawie organizowania współpracy międzynarodowej w resorcie obrony narodowej stanowiąca</w:t>
      </w:r>
      <w:r>
        <w:br/>
        <w:t xml:space="preserve">  Załącznik do Decyzji Nr 107/MON Ministra Obrony Narodowej z dnia 18 sierpnia 2021 r. (Dz.Urz.MON</w:t>
      </w:r>
      <w:r>
        <w:br/>
        <w:t xml:space="preserve">   2021.177)</w:t>
      </w:r>
    </w:p>
  </w:footnote>
  <w:footnote w:id="8">
    <w:p w:rsidR="0042036A" w:rsidRDefault="0042036A" w:rsidP="0042036A">
      <w:pPr>
        <w:pStyle w:val="Tekstprzypisudolnego"/>
      </w:pPr>
      <w:r>
        <w:rPr>
          <w:rStyle w:val="Odwoanieprzypisudolnego"/>
        </w:rPr>
        <w:footnoteRef/>
      </w:r>
      <w:r>
        <w:t xml:space="preserve"> Zgodnie z Decyzją 77/MON z dnia 09 czerwca 2020 r. w sprawie zasad używania urządzeń do przetwarzania</w:t>
      </w:r>
    </w:p>
    <w:p w:rsidR="0042036A" w:rsidRDefault="0042036A" w:rsidP="0042036A">
      <w:pPr>
        <w:pStyle w:val="Tekstprzypisudolnego"/>
      </w:pPr>
      <w:r>
        <w:t xml:space="preserve">   obrazu i dźwięku oraz organizacji ochrony informacji niejawnych podczas przedsięwzięć realizowanych w</w:t>
      </w:r>
    </w:p>
    <w:p w:rsidR="0042036A" w:rsidRDefault="0042036A" w:rsidP="0042036A">
      <w:pPr>
        <w:pStyle w:val="Tekstprzypisudolnego"/>
      </w:pPr>
      <w:r>
        <w:t xml:space="preserve">   komórkach i jednostkach organizacyjnych podległych Ministrowi Obrony Narodowej lub przez niego</w:t>
      </w:r>
    </w:p>
    <w:p w:rsidR="0042036A" w:rsidRDefault="0042036A" w:rsidP="0042036A">
      <w:pPr>
        <w:pStyle w:val="Tekstprzypisudolnego"/>
      </w:pPr>
      <w:r>
        <w:t xml:space="preserve">   nadzorowanych (Dz.Urz.MON 2020.94)</w:t>
      </w:r>
    </w:p>
  </w:footnote>
  <w:footnote w:id="9">
    <w:p w:rsidR="00692BCA" w:rsidRDefault="008A17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A4618">
        <w:t>Decyzja nr 80</w:t>
      </w:r>
      <w:r w:rsidR="00A83885">
        <w:t>/MON Ministra Obron</w:t>
      </w:r>
      <w:r w:rsidR="00AA4618">
        <w:t>y Narodowej z dnia 8 czerwca 2022 r.</w:t>
      </w:r>
      <w:r w:rsidR="00A83885">
        <w:t xml:space="preserve"> r. w sprawie ustalenia terenów</w:t>
      </w:r>
    </w:p>
    <w:p w:rsidR="00692BCA" w:rsidRDefault="00A83885">
      <w:pPr>
        <w:pStyle w:val="Tekstprzypisudolnego"/>
      </w:pPr>
      <w:r>
        <w:t xml:space="preserve"> </w:t>
      </w:r>
      <w:r w:rsidR="00692BCA">
        <w:t xml:space="preserve">  </w:t>
      </w:r>
      <w:r>
        <w:t xml:space="preserve">zamkniętych w resorcie obrony </w:t>
      </w:r>
      <w:r w:rsidRPr="005A03E8">
        <w:t>narodowej (Dz</w:t>
      </w:r>
      <w:r w:rsidR="005A03E8" w:rsidRPr="005A03E8">
        <w:t>.Urz.MON 2022.92</w:t>
      </w:r>
      <w:r w:rsidRPr="005A03E8">
        <w:t>). Ustawa</w:t>
      </w:r>
      <w:r>
        <w:t xml:space="preserve"> z dnia 03 lipca 2002 r. Prawo</w:t>
      </w:r>
    </w:p>
    <w:p w:rsidR="008A1761" w:rsidRDefault="00692BCA">
      <w:pPr>
        <w:pStyle w:val="Tekstprzypisudolnego"/>
      </w:pPr>
      <w:r>
        <w:t xml:space="preserve">  </w:t>
      </w:r>
      <w:r w:rsidR="00A83885">
        <w:t xml:space="preserve"> lotnicze – art. 212 p</w:t>
      </w:r>
      <w:r w:rsidR="00F90D05">
        <w:t xml:space="preserve">kt. 1 </w:t>
      </w:r>
      <w:r w:rsidR="0007521E">
        <w:t>ppkt. 1a) (Dz.U.2023.2110</w:t>
      </w:r>
      <w:r w:rsidR="00F90D05">
        <w:t xml:space="preserve"> </w:t>
      </w:r>
      <w:r w:rsidR="00A83885">
        <w:t>t.j.</w:t>
      </w:r>
      <w:r w:rsidR="00F90D05">
        <w:t xml:space="preserve"> z późn.zm.</w:t>
      </w:r>
      <w:r w:rsidR="00A83885">
        <w:t>)</w:t>
      </w:r>
    </w:p>
  </w:footnote>
  <w:footnote w:id="10">
    <w:p w:rsidR="00FB3B90" w:rsidRDefault="00FB3B90">
      <w:pPr>
        <w:pStyle w:val="Tekstprzypisudolnego"/>
      </w:pPr>
      <w:r>
        <w:rPr>
          <w:rStyle w:val="Odwoanieprzypisudolnego"/>
        </w:rPr>
        <w:footnoteRef/>
      </w:r>
      <w:r>
        <w:t xml:space="preserve"> Ustawa z dnia 5 sierpnia 2010 r. o ochronie info</w:t>
      </w:r>
      <w:r w:rsidR="0007521E">
        <w:t>rmacji niejawnych (Dz.U.2024.632</w:t>
      </w:r>
      <w:r>
        <w:t xml:space="preserve"> t.j)</w:t>
      </w:r>
    </w:p>
  </w:footnote>
  <w:footnote w:id="11">
    <w:p w:rsidR="001E5DE6" w:rsidRDefault="001E5DE6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</w:t>
      </w:r>
      <w:r w:rsidR="00517824">
        <w:t xml:space="preserve"> 2</w:t>
      </w:r>
      <w:r w:rsidR="00D81FC8">
        <w:t>012 r. Prawo pocztowe (Dz.U.20</w:t>
      </w:r>
      <w:r w:rsidR="00F87540">
        <w:t>23.1640</w:t>
      </w:r>
      <w:r w:rsidR="00DC2553">
        <w:t xml:space="preserve"> </w:t>
      </w:r>
      <w:r w:rsidR="00517824">
        <w:t>t.</w:t>
      </w:r>
      <w:r w:rsidR="00DC2553">
        <w:t>j.</w:t>
      </w:r>
      <w:r w:rsidR="00517824">
        <w:t xml:space="preserve"> z późn.zm.)</w:t>
      </w:r>
    </w:p>
  </w:footnote>
  <w:footnote w:id="12">
    <w:p w:rsidR="00D56ACC" w:rsidRDefault="00D56ACC" w:rsidP="00195314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marca 2004 r. o podat</w:t>
      </w:r>
      <w:r w:rsidR="00DC2553">
        <w:t>ku od towarów i usług (Dz.U.20</w:t>
      </w:r>
      <w:r w:rsidR="00195314">
        <w:t>2</w:t>
      </w:r>
      <w:r w:rsidR="00F87540">
        <w:t>4.361</w:t>
      </w:r>
      <w:r>
        <w:t xml:space="preserve"> </w:t>
      </w:r>
      <w:r w:rsidR="00DC2553">
        <w:t>t.j.</w:t>
      </w:r>
      <w:r w:rsidR="003C113B">
        <w:t xml:space="preserve"> z późn.zm.</w:t>
      </w:r>
      <w:r>
        <w:t>)</w:t>
      </w:r>
    </w:p>
  </w:footnote>
  <w:footnote w:id="13">
    <w:p w:rsidR="00D56ACC" w:rsidRPr="00D56ACC" w:rsidRDefault="00D56ACC" w:rsidP="00195314">
      <w:pPr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D56ACC">
        <w:rPr>
          <w:sz w:val="20"/>
          <w:szCs w:val="20"/>
        </w:rPr>
        <w:t xml:space="preserve">Ustawa z dnia 09 listopada 2018 r. o elektronicznym fakturowaniu w zamówieniach publicznych, koncesjach </w:t>
      </w:r>
      <w:r w:rsidR="00F91216">
        <w:rPr>
          <w:sz w:val="20"/>
          <w:szCs w:val="20"/>
        </w:rPr>
        <w:br/>
        <w:t xml:space="preserve">   </w:t>
      </w:r>
      <w:r w:rsidR="00692BCA">
        <w:rPr>
          <w:sz w:val="20"/>
          <w:szCs w:val="20"/>
        </w:rPr>
        <w:t xml:space="preserve"> </w:t>
      </w:r>
      <w:r w:rsidR="00F91216">
        <w:rPr>
          <w:sz w:val="20"/>
          <w:szCs w:val="20"/>
        </w:rPr>
        <w:t xml:space="preserve"> </w:t>
      </w:r>
      <w:r w:rsidRPr="00D56ACC">
        <w:rPr>
          <w:sz w:val="20"/>
          <w:szCs w:val="20"/>
        </w:rPr>
        <w:t>na</w:t>
      </w:r>
      <w:r>
        <w:t xml:space="preserve"> </w:t>
      </w:r>
      <w:r>
        <w:rPr>
          <w:sz w:val="20"/>
          <w:szCs w:val="20"/>
        </w:rPr>
        <w:t>r</w:t>
      </w:r>
      <w:r w:rsidRPr="00D56ACC">
        <w:rPr>
          <w:sz w:val="20"/>
          <w:szCs w:val="20"/>
        </w:rPr>
        <w:t>oboty budowlane lub usługi ora</w:t>
      </w:r>
      <w:r w:rsidR="00F90D05">
        <w:rPr>
          <w:sz w:val="20"/>
          <w:szCs w:val="20"/>
        </w:rPr>
        <w:t>z partnerstwie publiczno-prywatnym</w:t>
      </w:r>
      <w:r w:rsidRPr="00D56ACC">
        <w:rPr>
          <w:sz w:val="20"/>
          <w:szCs w:val="20"/>
        </w:rPr>
        <w:t xml:space="preserve"> (Dz.U.20</w:t>
      </w:r>
      <w:r w:rsidR="00195314">
        <w:rPr>
          <w:sz w:val="20"/>
          <w:szCs w:val="20"/>
        </w:rPr>
        <w:t>20</w:t>
      </w:r>
      <w:r w:rsidRPr="00D56ACC">
        <w:rPr>
          <w:sz w:val="20"/>
          <w:szCs w:val="20"/>
        </w:rPr>
        <w:t>.</w:t>
      </w:r>
      <w:r w:rsidR="00195314">
        <w:rPr>
          <w:sz w:val="20"/>
          <w:szCs w:val="20"/>
        </w:rPr>
        <w:t>1666</w:t>
      </w:r>
      <w:r w:rsidRPr="00D56ACC">
        <w:rPr>
          <w:sz w:val="20"/>
          <w:szCs w:val="20"/>
        </w:rPr>
        <w:t xml:space="preserve"> </w:t>
      </w:r>
      <w:r w:rsidR="00195314">
        <w:rPr>
          <w:sz w:val="20"/>
          <w:szCs w:val="20"/>
        </w:rPr>
        <w:t>t.j.</w:t>
      </w:r>
      <w:r w:rsidR="001A0457">
        <w:rPr>
          <w:sz w:val="20"/>
          <w:szCs w:val="20"/>
        </w:rPr>
        <w:t xml:space="preserve"> z późn.zm.</w:t>
      </w:r>
      <w:r w:rsidRPr="00D56ACC">
        <w:rPr>
          <w:sz w:val="20"/>
          <w:szCs w:val="20"/>
        </w:rPr>
        <w:t>)</w:t>
      </w:r>
    </w:p>
  </w:footnote>
  <w:footnote w:id="14">
    <w:p w:rsidR="00697FA6" w:rsidRDefault="00697FA6" w:rsidP="00195314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29 sierpnia 1997 Prawo bankowe (Dz.U.20</w:t>
      </w:r>
      <w:r w:rsidR="00F87540">
        <w:t xml:space="preserve">23.2488 </w:t>
      </w:r>
      <w:r>
        <w:t>t.j.</w:t>
      </w:r>
      <w:r w:rsidR="001A0457">
        <w:t xml:space="preserve"> z późn.zm.</w:t>
      </w:r>
      <w:r>
        <w:t>)</w:t>
      </w:r>
    </w:p>
  </w:footnote>
  <w:footnote w:id="15">
    <w:p w:rsidR="00517824" w:rsidRDefault="00517824" w:rsidP="00195314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kwietnia 1</w:t>
      </w:r>
      <w:r w:rsidR="00DC2553">
        <w:t>964 r. Kodeks cywilny (Dz.U.20</w:t>
      </w:r>
      <w:r w:rsidR="00134806">
        <w:t>24.1061</w:t>
      </w:r>
      <w:r w:rsidR="00DC2553">
        <w:t xml:space="preserve"> </w:t>
      </w:r>
      <w:r>
        <w:t>t.</w:t>
      </w:r>
      <w:r w:rsidR="00DC2553">
        <w:t>j.</w:t>
      </w:r>
      <w:r w:rsidR="001A0457">
        <w:t xml:space="preserve"> z późn.zm.</w:t>
      </w:r>
      <w: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179" w:rsidRPr="008B12F0" w:rsidRDefault="00AC2BC7" w:rsidP="00705179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05/WI</w:t>
    </w:r>
    <w:r w:rsidRPr="008B12F0">
      <w:rPr>
        <w:sz w:val="20"/>
        <w:szCs w:val="20"/>
      </w:rPr>
      <w:t>/6WOG/2010</w:t>
    </w:r>
  </w:p>
  <w:p w:rsidR="00705179" w:rsidRDefault="0070517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179" w:rsidRDefault="00705179" w:rsidP="00705179">
    <w:pPr>
      <w:pStyle w:val="Nagwek"/>
    </w:pPr>
  </w:p>
  <w:p w:rsidR="00705179" w:rsidRPr="00B605A5" w:rsidRDefault="00705179" w:rsidP="00705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5E91"/>
    <w:multiLevelType w:val="hybridMultilevel"/>
    <w:tmpl w:val="211EFA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6BBB"/>
    <w:multiLevelType w:val="hybridMultilevel"/>
    <w:tmpl w:val="888A95F0"/>
    <w:lvl w:ilvl="0" w:tplc="C0507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6207AA"/>
    <w:multiLevelType w:val="hybridMultilevel"/>
    <w:tmpl w:val="88AA8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6853"/>
    <w:multiLevelType w:val="hybridMultilevel"/>
    <w:tmpl w:val="C87CE57A"/>
    <w:lvl w:ilvl="0" w:tplc="F6A825A2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EE63556"/>
    <w:multiLevelType w:val="hybridMultilevel"/>
    <w:tmpl w:val="DDF6BE28"/>
    <w:lvl w:ilvl="0" w:tplc="F6A825A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2B44151"/>
    <w:multiLevelType w:val="hybridMultilevel"/>
    <w:tmpl w:val="824E5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53C29"/>
    <w:multiLevelType w:val="hybridMultilevel"/>
    <w:tmpl w:val="2A66F2D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213E7D6E"/>
    <w:multiLevelType w:val="hybridMultilevel"/>
    <w:tmpl w:val="88E6544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21EE6E9E"/>
    <w:multiLevelType w:val="hybridMultilevel"/>
    <w:tmpl w:val="801C4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64988"/>
    <w:multiLevelType w:val="hybridMultilevel"/>
    <w:tmpl w:val="71D2ED0E"/>
    <w:lvl w:ilvl="0" w:tplc="F6A825A2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29F3779A"/>
    <w:multiLevelType w:val="hybridMultilevel"/>
    <w:tmpl w:val="EBC6C1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457024"/>
    <w:multiLevelType w:val="singleLevel"/>
    <w:tmpl w:val="679650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</w:abstractNum>
  <w:abstractNum w:abstractNumId="12" w15:restartNumberingAfterBreak="0">
    <w:nsid w:val="2DC93A92"/>
    <w:multiLevelType w:val="hybridMultilevel"/>
    <w:tmpl w:val="4100EE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1402482"/>
    <w:multiLevelType w:val="hybridMultilevel"/>
    <w:tmpl w:val="9E9E9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01F5C"/>
    <w:multiLevelType w:val="hybridMultilevel"/>
    <w:tmpl w:val="140C7CAE"/>
    <w:lvl w:ilvl="0" w:tplc="E948F3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028BE"/>
    <w:multiLevelType w:val="singleLevel"/>
    <w:tmpl w:val="EF4839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6" w15:restartNumberingAfterBreak="0">
    <w:nsid w:val="3FED1C85"/>
    <w:multiLevelType w:val="hybridMultilevel"/>
    <w:tmpl w:val="59A8009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40E374B0"/>
    <w:multiLevelType w:val="hybridMultilevel"/>
    <w:tmpl w:val="C36CA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B4234"/>
    <w:multiLevelType w:val="hybridMultilevel"/>
    <w:tmpl w:val="AF387A02"/>
    <w:lvl w:ilvl="0" w:tplc="20BC2AC4">
      <w:start w:val="7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44AF31A2"/>
    <w:multiLevelType w:val="hybridMultilevel"/>
    <w:tmpl w:val="9A4822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C02B71"/>
    <w:multiLevelType w:val="hybridMultilevel"/>
    <w:tmpl w:val="11844A9E"/>
    <w:lvl w:ilvl="0" w:tplc="DD0EE9A4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473461C4"/>
    <w:multiLevelType w:val="hybridMultilevel"/>
    <w:tmpl w:val="AD46EC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4A0F5EB3"/>
    <w:multiLevelType w:val="hybridMultilevel"/>
    <w:tmpl w:val="DDF6BE28"/>
    <w:lvl w:ilvl="0" w:tplc="F6A825A2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4E57278D"/>
    <w:multiLevelType w:val="hybridMultilevel"/>
    <w:tmpl w:val="9B34A57A"/>
    <w:lvl w:ilvl="0" w:tplc="0415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51A61987"/>
    <w:multiLevelType w:val="hybridMultilevel"/>
    <w:tmpl w:val="17AA26C0"/>
    <w:lvl w:ilvl="0" w:tplc="EBCEE0EC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52793BA9"/>
    <w:multiLevelType w:val="hybridMultilevel"/>
    <w:tmpl w:val="E5C4327E"/>
    <w:lvl w:ilvl="0" w:tplc="04150011">
      <w:start w:val="1"/>
      <w:numFmt w:val="decimal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6" w15:restartNumberingAfterBreak="0">
    <w:nsid w:val="53C16889"/>
    <w:multiLevelType w:val="hybridMultilevel"/>
    <w:tmpl w:val="607AB0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8751F0"/>
    <w:multiLevelType w:val="multilevel"/>
    <w:tmpl w:val="AA644DCA"/>
    <w:lvl w:ilvl="0">
      <w:start w:val="6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4"/>
      <w:numFmt w:val="decimal"/>
      <w:lvlText w:val="%2."/>
      <w:lvlJc w:val="left"/>
      <w:pPr>
        <w:tabs>
          <w:tab w:val="num" w:pos="0"/>
        </w:tabs>
        <w:ind w:left="991" w:hanging="708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99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07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15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3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3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3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7" w:hanging="708"/>
      </w:pPr>
    </w:lvl>
  </w:abstractNum>
  <w:abstractNum w:abstractNumId="28" w15:restartNumberingAfterBreak="0">
    <w:nsid w:val="5E3028B5"/>
    <w:multiLevelType w:val="hybridMultilevel"/>
    <w:tmpl w:val="DDF6BE28"/>
    <w:lvl w:ilvl="0" w:tplc="F6A825A2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61EB4EC4"/>
    <w:multiLevelType w:val="hybridMultilevel"/>
    <w:tmpl w:val="59A8009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62ED6AB2"/>
    <w:multiLevelType w:val="hybridMultilevel"/>
    <w:tmpl w:val="139C8D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459730D"/>
    <w:multiLevelType w:val="hybridMultilevel"/>
    <w:tmpl w:val="00FE5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66056"/>
    <w:multiLevelType w:val="hybridMultilevel"/>
    <w:tmpl w:val="F6C44D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A3A08B8"/>
    <w:multiLevelType w:val="hybridMultilevel"/>
    <w:tmpl w:val="611833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A9F2C43"/>
    <w:multiLevelType w:val="hybridMultilevel"/>
    <w:tmpl w:val="949C8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4175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  <w:u w:val="none"/>
      </w:rPr>
    </w:lvl>
  </w:abstractNum>
  <w:abstractNum w:abstractNumId="36" w15:restartNumberingAfterBreak="0">
    <w:nsid w:val="6D44102E"/>
    <w:multiLevelType w:val="hybridMultilevel"/>
    <w:tmpl w:val="F91C3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5A4066"/>
    <w:multiLevelType w:val="hybridMultilevel"/>
    <w:tmpl w:val="3D7E8B96"/>
    <w:lvl w:ilvl="0" w:tplc="94609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4064E6C"/>
    <w:multiLevelType w:val="hybridMultilevel"/>
    <w:tmpl w:val="89CCC470"/>
    <w:lvl w:ilvl="0" w:tplc="04150011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2101EF"/>
    <w:multiLevelType w:val="hybridMultilevel"/>
    <w:tmpl w:val="F874FCB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C1F7A9B"/>
    <w:multiLevelType w:val="hybridMultilevel"/>
    <w:tmpl w:val="59A8009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1" w15:restartNumberingAfterBreak="0">
    <w:nsid w:val="7D242ABD"/>
    <w:multiLevelType w:val="hybridMultilevel"/>
    <w:tmpl w:val="94CCE9D2"/>
    <w:lvl w:ilvl="0" w:tplc="D8443E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1B2167"/>
    <w:multiLevelType w:val="hybridMultilevel"/>
    <w:tmpl w:val="61F46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13E2E"/>
    <w:multiLevelType w:val="hybridMultilevel"/>
    <w:tmpl w:val="3E5A9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1"/>
  </w:num>
  <w:num w:numId="3">
    <w:abstractNumId w:val="15"/>
  </w:num>
  <w:num w:numId="4">
    <w:abstractNumId w:val="33"/>
  </w:num>
  <w:num w:numId="5">
    <w:abstractNumId w:val="0"/>
  </w:num>
  <w:num w:numId="6">
    <w:abstractNumId w:val="36"/>
  </w:num>
  <w:num w:numId="7">
    <w:abstractNumId w:val="21"/>
  </w:num>
  <w:num w:numId="8">
    <w:abstractNumId w:val="10"/>
  </w:num>
  <w:num w:numId="9">
    <w:abstractNumId w:val="37"/>
  </w:num>
  <w:num w:numId="10">
    <w:abstractNumId w:val="24"/>
  </w:num>
  <w:num w:numId="11">
    <w:abstractNumId w:val="14"/>
  </w:num>
  <w:num w:numId="12">
    <w:abstractNumId w:val="5"/>
  </w:num>
  <w:num w:numId="13">
    <w:abstractNumId w:val="25"/>
  </w:num>
  <w:num w:numId="14">
    <w:abstractNumId w:val="23"/>
  </w:num>
  <w:num w:numId="15">
    <w:abstractNumId w:val="3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</w:num>
  <w:num w:numId="18">
    <w:abstractNumId w:val="43"/>
  </w:num>
  <w:num w:numId="19">
    <w:abstractNumId w:val="4"/>
  </w:num>
  <w:num w:numId="20">
    <w:abstractNumId w:val="2"/>
  </w:num>
  <w:num w:numId="21">
    <w:abstractNumId w:val="18"/>
  </w:num>
  <w:num w:numId="22">
    <w:abstractNumId w:val="39"/>
  </w:num>
  <w:num w:numId="23">
    <w:abstractNumId w:val="6"/>
  </w:num>
  <w:num w:numId="24">
    <w:abstractNumId w:val="8"/>
  </w:num>
  <w:num w:numId="25">
    <w:abstractNumId w:val="1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20"/>
  </w:num>
  <w:num w:numId="34">
    <w:abstractNumId w:val="28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34"/>
  </w:num>
  <w:num w:numId="38">
    <w:abstractNumId w:val="30"/>
  </w:num>
  <w:num w:numId="39">
    <w:abstractNumId w:val="26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3"/>
  </w:num>
  <w:num w:numId="43">
    <w:abstractNumId w:val="9"/>
  </w:num>
  <w:num w:numId="44">
    <w:abstractNumId w:val="17"/>
  </w:num>
  <w:num w:numId="45">
    <w:abstractNumId w:val="13"/>
  </w:num>
  <w:num w:numId="46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BC7"/>
    <w:rsid w:val="00003E65"/>
    <w:rsid w:val="00015EC7"/>
    <w:rsid w:val="00025F96"/>
    <w:rsid w:val="00031EA7"/>
    <w:rsid w:val="00033076"/>
    <w:rsid w:val="0003331E"/>
    <w:rsid w:val="00057199"/>
    <w:rsid w:val="00057BB1"/>
    <w:rsid w:val="00060213"/>
    <w:rsid w:val="00060F98"/>
    <w:rsid w:val="000677BA"/>
    <w:rsid w:val="000703D5"/>
    <w:rsid w:val="0007521E"/>
    <w:rsid w:val="000915F7"/>
    <w:rsid w:val="00093E18"/>
    <w:rsid w:val="000953BF"/>
    <w:rsid w:val="00096804"/>
    <w:rsid w:val="000D1B00"/>
    <w:rsid w:val="000E1669"/>
    <w:rsid w:val="000F0424"/>
    <w:rsid w:val="000F0BC8"/>
    <w:rsid w:val="000F1CCB"/>
    <w:rsid w:val="000F2224"/>
    <w:rsid w:val="000F508D"/>
    <w:rsid w:val="000F50F8"/>
    <w:rsid w:val="001003D1"/>
    <w:rsid w:val="00103CA2"/>
    <w:rsid w:val="00103F02"/>
    <w:rsid w:val="00107489"/>
    <w:rsid w:val="00112F67"/>
    <w:rsid w:val="0012328F"/>
    <w:rsid w:val="00125D00"/>
    <w:rsid w:val="00134806"/>
    <w:rsid w:val="00141DDA"/>
    <w:rsid w:val="00146462"/>
    <w:rsid w:val="00154DA6"/>
    <w:rsid w:val="00155D12"/>
    <w:rsid w:val="00165429"/>
    <w:rsid w:val="001743D7"/>
    <w:rsid w:val="00176BCF"/>
    <w:rsid w:val="0017706B"/>
    <w:rsid w:val="00195314"/>
    <w:rsid w:val="001A0457"/>
    <w:rsid w:val="001A4698"/>
    <w:rsid w:val="001B747B"/>
    <w:rsid w:val="001D4B82"/>
    <w:rsid w:val="001E0D11"/>
    <w:rsid w:val="001E5DE6"/>
    <w:rsid w:val="001E5E5A"/>
    <w:rsid w:val="001E6438"/>
    <w:rsid w:val="0020395C"/>
    <w:rsid w:val="0020453E"/>
    <w:rsid w:val="002048AE"/>
    <w:rsid w:val="00216552"/>
    <w:rsid w:val="00216F65"/>
    <w:rsid w:val="0022239B"/>
    <w:rsid w:val="00222A2E"/>
    <w:rsid w:val="00226C0B"/>
    <w:rsid w:val="00233F12"/>
    <w:rsid w:val="00246BBB"/>
    <w:rsid w:val="00261CD1"/>
    <w:rsid w:val="00263432"/>
    <w:rsid w:val="00266669"/>
    <w:rsid w:val="00270487"/>
    <w:rsid w:val="00270F86"/>
    <w:rsid w:val="0027372D"/>
    <w:rsid w:val="00274243"/>
    <w:rsid w:val="0027574F"/>
    <w:rsid w:val="0027792A"/>
    <w:rsid w:val="002833E4"/>
    <w:rsid w:val="00286E1B"/>
    <w:rsid w:val="00291691"/>
    <w:rsid w:val="00291A8A"/>
    <w:rsid w:val="002926D8"/>
    <w:rsid w:val="00295C1D"/>
    <w:rsid w:val="002A3D4D"/>
    <w:rsid w:val="002A7041"/>
    <w:rsid w:val="002B211E"/>
    <w:rsid w:val="002C37F0"/>
    <w:rsid w:val="002C7F54"/>
    <w:rsid w:val="002D3E0E"/>
    <w:rsid w:val="002D6AE6"/>
    <w:rsid w:val="002F0409"/>
    <w:rsid w:val="00323D5F"/>
    <w:rsid w:val="00325018"/>
    <w:rsid w:val="0033347F"/>
    <w:rsid w:val="0033717B"/>
    <w:rsid w:val="003464B2"/>
    <w:rsid w:val="00356148"/>
    <w:rsid w:val="003774F1"/>
    <w:rsid w:val="00380E63"/>
    <w:rsid w:val="003842AD"/>
    <w:rsid w:val="003925A6"/>
    <w:rsid w:val="003A4C04"/>
    <w:rsid w:val="003A6F84"/>
    <w:rsid w:val="003B35C3"/>
    <w:rsid w:val="003B538D"/>
    <w:rsid w:val="003C0138"/>
    <w:rsid w:val="003C113B"/>
    <w:rsid w:val="003C63EC"/>
    <w:rsid w:val="003F05F4"/>
    <w:rsid w:val="003F7E0F"/>
    <w:rsid w:val="00404548"/>
    <w:rsid w:val="00404A1E"/>
    <w:rsid w:val="00405F87"/>
    <w:rsid w:val="00407F75"/>
    <w:rsid w:val="0042036A"/>
    <w:rsid w:val="00424002"/>
    <w:rsid w:val="00424B06"/>
    <w:rsid w:val="0042556A"/>
    <w:rsid w:val="0042746F"/>
    <w:rsid w:val="00432C51"/>
    <w:rsid w:val="00433762"/>
    <w:rsid w:val="0046141B"/>
    <w:rsid w:val="00463CFA"/>
    <w:rsid w:val="004647BC"/>
    <w:rsid w:val="00464BFD"/>
    <w:rsid w:val="00467700"/>
    <w:rsid w:val="00474BE3"/>
    <w:rsid w:val="0048092E"/>
    <w:rsid w:val="004830B2"/>
    <w:rsid w:val="0048366D"/>
    <w:rsid w:val="00497DA2"/>
    <w:rsid w:val="004B0D7B"/>
    <w:rsid w:val="004D1087"/>
    <w:rsid w:val="004D55AD"/>
    <w:rsid w:val="004E0393"/>
    <w:rsid w:val="004E0C35"/>
    <w:rsid w:val="004E7ACB"/>
    <w:rsid w:val="004F5A2A"/>
    <w:rsid w:val="004F63E9"/>
    <w:rsid w:val="005129FC"/>
    <w:rsid w:val="00513870"/>
    <w:rsid w:val="0051408E"/>
    <w:rsid w:val="005160D6"/>
    <w:rsid w:val="0051697F"/>
    <w:rsid w:val="00517824"/>
    <w:rsid w:val="00531430"/>
    <w:rsid w:val="005430E6"/>
    <w:rsid w:val="00546A36"/>
    <w:rsid w:val="00551410"/>
    <w:rsid w:val="00554656"/>
    <w:rsid w:val="00563F66"/>
    <w:rsid w:val="005668FC"/>
    <w:rsid w:val="00577A6E"/>
    <w:rsid w:val="0058361A"/>
    <w:rsid w:val="00584AC7"/>
    <w:rsid w:val="0058576D"/>
    <w:rsid w:val="00594D22"/>
    <w:rsid w:val="005A03E8"/>
    <w:rsid w:val="005A232D"/>
    <w:rsid w:val="005B364D"/>
    <w:rsid w:val="005B3E24"/>
    <w:rsid w:val="005C6B3E"/>
    <w:rsid w:val="005C75DE"/>
    <w:rsid w:val="005E06B9"/>
    <w:rsid w:val="005E6844"/>
    <w:rsid w:val="005F17F0"/>
    <w:rsid w:val="005F6D90"/>
    <w:rsid w:val="005F7F8E"/>
    <w:rsid w:val="0060296B"/>
    <w:rsid w:val="00604D1A"/>
    <w:rsid w:val="00612384"/>
    <w:rsid w:val="00630738"/>
    <w:rsid w:val="00633718"/>
    <w:rsid w:val="00642F05"/>
    <w:rsid w:val="006457E9"/>
    <w:rsid w:val="00645C9F"/>
    <w:rsid w:val="00656636"/>
    <w:rsid w:val="00657A23"/>
    <w:rsid w:val="00661A25"/>
    <w:rsid w:val="0066409A"/>
    <w:rsid w:val="0066463C"/>
    <w:rsid w:val="006652B8"/>
    <w:rsid w:val="00682E45"/>
    <w:rsid w:val="00692BCA"/>
    <w:rsid w:val="00697FA6"/>
    <w:rsid w:val="006A5A74"/>
    <w:rsid w:val="006A6E76"/>
    <w:rsid w:val="006B4241"/>
    <w:rsid w:val="006E4C66"/>
    <w:rsid w:val="006E50DC"/>
    <w:rsid w:val="006E678B"/>
    <w:rsid w:val="00705179"/>
    <w:rsid w:val="00706B83"/>
    <w:rsid w:val="00724B0B"/>
    <w:rsid w:val="007328E9"/>
    <w:rsid w:val="00741110"/>
    <w:rsid w:val="00751460"/>
    <w:rsid w:val="00751EC1"/>
    <w:rsid w:val="00755678"/>
    <w:rsid w:val="007824EF"/>
    <w:rsid w:val="00783B1C"/>
    <w:rsid w:val="00786A38"/>
    <w:rsid w:val="00787CD1"/>
    <w:rsid w:val="00787D4C"/>
    <w:rsid w:val="007923D5"/>
    <w:rsid w:val="007A0BBE"/>
    <w:rsid w:val="007A58AB"/>
    <w:rsid w:val="007B5193"/>
    <w:rsid w:val="007C197A"/>
    <w:rsid w:val="007C1CE9"/>
    <w:rsid w:val="007C44A8"/>
    <w:rsid w:val="007D1E89"/>
    <w:rsid w:val="007F53EF"/>
    <w:rsid w:val="00800EA2"/>
    <w:rsid w:val="00801ED3"/>
    <w:rsid w:val="008036F6"/>
    <w:rsid w:val="00804693"/>
    <w:rsid w:val="00812244"/>
    <w:rsid w:val="00820A90"/>
    <w:rsid w:val="00821B14"/>
    <w:rsid w:val="0082393D"/>
    <w:rsid w:val="0082597B"/>
    <w:rsid w:val="00830259"/>
    <w:rsid w:val="0084605C"/>
    <w:rsid w:val="00890F6F"/>
    <w:rsid w:val="008A1570"/>
    <w:rsid w:val="008A1761"/>
    <w:rsid w:val="008A32E9"/>
    <w:rsid w:val="008A7766"/>
    <w:rsid w:val="008B45DB"/>
    <w:rsid w:val="008D49ED"/>
    <w:rsid w:val="008D7A37"/>
    <w:rsid w:val="00900F86"/>
    <w:rsid w:val="00901FDA"/>
    <w:rsid w:val="00911698"/>
    <w:rsid w:val="00913918"/>
    <w:rsid w:val="0091464D"/>
    <w:rsid w:val="00942EB4"/>
    <w:rsid w:val="00947CFB"/>
    <w:rsid w:val="00952EC1"/>
    <w:rsid w:val="00953E22"/>
    <w:rsid w:val="00954586"/>
    <w:rsid w:val="0096272B"/>
    <w:rsid w:val="00972E5B"/>
    <w:rsid w:val="00984A82"/>
    <w:rsid w:val="009A4099"/>
    <w:rsid w:val="009C324C"/>
    <w:rsid w:val="009E7CF0"/>
    <w:rsid w:val="009F21FC"/>
    <w:rsid w:val="009F7530"/>
    <w:rsid w:val="00A0485B"/>
    <w:rsid w:val="00A130DE"/>
    <w:rsid w:val="00A13222"/>
    <w:rsid w:val="00A3121E"/>
    <w:rsid w:val="00A35C96"/>
    <w:rsid w:val="00A81A03"/>
    <w:rsid w:val="00A83885"/>
    <w:rsid w:val="00A8630E"/>
    <w:rsid w:val="00A91D85"/>
    <w:rsid w:val="00AA0DD2"/>
    <w:rsid w:val="00AA4618"/>
    <w:rsid w:val="00AA4A42"/>
    <w:rsid w:val="00AA5231"/>
    <w:rsid w:val="00AB0C52"/>
    <w:rsid w:val="00AB595F"/>
    <w:rsid w:val="00AC05B0"/>
    <w:rsid w:val="00AC0FCD"/>
    <w:rsid w:val="00AC2BC7"/>
    <w:rsid w:val="00AC736D"/>
    <w:rsid w:val="00AD77D1"/>
    <w:rsid w:val="00AE169F"/>
    <w:rsid w:val="00AF16E3"/>
    <w:rsid w:val="00AF2D64"/>
    <w:rsid w:val="00AF646E"/>
    <w:rsid w:val="00B023D3"/>
    <w:rsid w:val="00B03B04"/>
    <w:rsid w:val="00B06B85"/>
    <w:rsid w:val="00B137FD"/>
    <w:rsid w:val="00B4774F"/>
    <w:rsid w:val="00B515CD"/>
    <w:rsid w:val="00B559CE"/>
    <w:rsid w:val="00B6320D"/>
    <w:rsid w:val="00B72197"/>
    <w:rsid w:val="00B868A5"/>
    <w:rsid w:val="00BA42A4"/>
    <w:rsid w:val="00BA48D5"/>
    <w:rsid w:val="00BA78FF"/>
    <w:rsid w:val="00BB0F74"/>
    <w:rsid w:val="00BB32B5"/>
    <w:rsid w:val="00BC5C5C"/>
    <w:rsid w:val="00BC6D3C"/>
    <w:rsid w:val="00BC7C1A"/>
    <w:rsid w:val="00BD3C4D"/>
    <w:rsid w:val="00BE1725"/>
    <w:rsid w:val="00BE232B"/>
    <w:rsid w:val="00BE5995"/>
    <w:rsid w:val="00BF0EA5"/>
    <w:rsid w:val="00BF37FA"/>
    <w:rsid w:val="00BF3A90"/>
    <w:rsid w:val="00BF4D87"/>
    <w:rsid w:val="00C03DEF"/>
    <w:rsid w:val="00C14115"/>
    <w:rsid w:val="00C301AB"/>
    <w:rsid w:val="00C30AFA"/>
    <w:rsid w:val="00C43FD9"/>
    <w:rsid w:val="00C50C7B"/>
    <w:rsid w:val="00C572A0"/>
    <w:rsid w:val="00C573D5"/>
    <w:rsid w:val="00C64375"/>
    <w:rsid w:val="00C74AC6"/>
    <w:rsid w:val="00C760FC"/>
    <w:rsid w:val="00C772FB"/>
    <w:rsid w:val="00C834CE"/>
    <w:rsid w:val="00C95029"/>
    <w:rsid w:val="00C95A93"/>
    <w:rsid w:val="00CB0AC6"/>
    <w:rsid w:val="00CB1865"/>
    <w:rsid w:val="00CB3362"/>
    <w:rsid w:val="00CC0EA6"/>
    <w:rsid w:val="00CC5ECD"/>
    <w:rsid w:val="00CD6D7B"/>
    <w:rsid w:val="00CE464F"/>
    <w:rsid w:val="00D07220"/>
    <w:rsid w:val="00D07879"/>
    <w:rsid w:val="00D10474"/>
    <w:rsid w:val="00D15788"/>
    <w:rsid w:val="00D17C7E"/>
    <w:rsid w:val="00D22277"/>
    <w:rsid w:val="00D264E4"/>
    <w:rsid w:val="00D26D19"/>
    <w:rsid w:val="00D32803"/>
    <w:rsid w:val="00D3497E"/>
    <w:rsid w:val="00D355F5"/>
    <w:rsid w:val="00D410B5"/>
    <w:rsid w:val="00D42478"/>
    <w:rsid w:val="00D4399F"/>
    <w:rsid w:val="00D45F8A"/>
    <w:rsid w:val="00D460A7"/>
    <w:rsid w:val="00D460BE"/>
    <w:rsid w:val="00D46DF2"/>
    <w:rsid w:val="00D473ED"/>
    <w:rsid w:val="00D476CD"/>
    <w:rsid w:val="00D55A9E"/>
    <w:rsid w:val="00D56ACC"/>
    <w:rsid w:val="00D56B07"/>
    <w:rsid w:val="00D62D5E"/>
    <w:rsid w:val="00D63FE6"/>
    <w:rsid w:val="00D65D2C"/>
    <w:rsid w:val="00D706E1"/>
    <w:rsid w:val="00D71B27"/>
    <w:rsid w:val="00D81FC8"/>
    <w:rsid w:val="00D84733"/>
    <w:rsid w:val="00D9572E"/>
    <w:rsid w:val="00DA2598"/>
    <w:rsid w:val="00DC2553"/>
    <w:rsid w:val="00DF38D6"/>
    <w:rsid w:val="00E00EF2"/>
    <w:rsid w:val="00E03A91"/>
    <w:rsid w:val="00E04EF6"/>
    <w:rsid w:val="00E1238E"/>
    <w:rsid w:val="00E12FC6"/>
    <w:rsid w:val="00E17F15"/>
    <w:rsid w:val="00E265D6"/>
    <w:rsid w:val="00E44664"/>
    <w:rsid w:val="00E52CB0"/>
    <w:rsid w:val="00E567EC"/>
    <w:rsid w:val="00E65259"/>
    <w:rsid w:val="00E666B9"/>
    <w:rsid w:val="00E67F84"/>
    <w:rsid w:val="00E73D18"/>
    <w:rsid w:val="00E83588"/>
    <w:rsid w:val="00EB38E9"/>
    <w:rsid w:val="00EB4AFB"/>
    <w:rsid w:val="00EC3E38"/>
    <w:rsid w:val="00EC52A9"/>
    <w:rsid w:val="00ED2C2A"/>
    <w:rsid w:val="00ED591E"/>
    <w:rsid w:val="00EE39D4"/>
    <w:rsid w:val="00EE6315"/>
    <w:rsid w:val="00EF7E76"/>
    <w:rsid w:val="00F049A4"/>
    <w:rsid w:val="00F13DCA"/>
    <w:rsid w:val="00F16956"/>
    <w:rsid w:val="00F17291"/>
    <w:rsid w:val="00F21648"/>
    <w:rsid w:val="00F239D4"/>
    <w:rsid w:val="00F26D66"/>
    <w:rsid w:val="00F309D0"/>
    <w:rsid w:val="00F32F8B"/>
    <w:rsid w:val="00F4535F"/>
    <w:rsid w:val="00F46751"/>
    <w:rsid w:val="00F47887"/>
    <w:rsid w:val="00F603F3"/>
    <w:rsid w:val="00F6282C"/>
    <w:rsid w:val="00F73514"/>
    <w:rsid w:val="00F758F7"/>
    <w:rsid w:val="00F806E8"/>
    <w:rsid w:val="00F808E5"/>
    <w:rsid w:val="00F87540"/>
    <w:rsid w:val="00F87C82"/>
    <w:rsid w:val="00F90D05"/>
    <w:rsid w:val="00F91216"/>
    <w:rsid w:val="00F97D08"/>
    <w:rsid w:val="00FA1D35"/>
    <w:rsid w:val="00FA4632"/>
    <w:rsid w:val="00FA7049"/>
    <w:rsid w:val="00FB3B90"/>
    <w:rsid w:val="00FC03DD"/>
    <w:rsid w:val="00FC0DC3"/>
    <w:rsid w:val="00FE5A1C"/>
    <w:rsid w:val="00FF0309"/>
    <w:rsid w:val="00FF4954"/>
    <w:rsid w:val="00FF7BE4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388D5"/>
  <w15:docId w15:val="{8B4B5AB8-5A50-48B0-93A0-A8D003EF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2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link w:val="TytuZnak"/>
    <w:qFormat/>
    <w:rsid w:val="00AC2BC7"/>
    <w:pPr>
      <w:jc w:val="center"/>
    </w:pPr>
    <w:rPr>
      <w:b/>
      <w:bCs/>
      <w:sz w:val="28"/>
    </w:rPr>
  </w:style>
  <w:style w:type="character" w:customStyle="1" w:styleId="TytuZnak">
    <w:name w:val="Tytuł Znak"/>
    <w:aliases w:val=" Znak Znak,Znak Znak"/>
    <w:basedOn w:val="Domylnaczcionkaakapitu"/>
    <w:link w:val="Tytu"/>
    <w:rsid w:val="00AC2BC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C2BC7"/>
    <w:pPr>
      <w:tabs>
        <w:tab w:val="left" w:pos="720"/>
        <w:tab w:val="num" w:pos="108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C2B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C2B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2B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C2B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2B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2BC7"/>
    <w:pPr>
      <w:ind w:left="708"/>
    </w:pPr>
  </w:style>
  <w:style w:type="paragraph" w:styleId="Tekstpodstawowy2">
    <w:name w:val="Body Text 2"/>
    <w:basedOn w:val="Normalny"/>
    <w:link w:val="Tekstpodstawowy2Znak"/>
    <w:unhideWhenUsed/>
    <w:rsid w:val="00AC2B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2B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C2B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C2BC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B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BE4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3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3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3EC"/>
    <w:rPr>
      <w:vertAlign w:val="superscript"/>
    </w:rPr>
  </w:style>
  <w:style w:type="character" w:styleId="Hipercze">
    <w:name w:val="Hyperlink"/>
    <w:uiPriority w:val="99"/>
    <w:rsid w:val="00D56ACC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7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6wog.4926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3B841-AC7C-4E19-AB83-83D37E7131A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C850180-AE66-4659-BCA0-CC0230E9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5538</Words>
  <Characters>33229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Klimska Alina</dc:creator>
  <cp:lastModifiedBy>Wnuk-Lipińska Kamila</cp:lastModifiedBy>
  <cp:revision>3</cp:revision>
  <cp:lastPrinted>2024-09-03T06:21:00Z</cp:lastPrinted>
  <dcterms:created xsi:type="dcterms:W3CDTF">2024-09-10T10:46:00Z</dcterms:created>
  <dcterms:modified xsi:type="dcterms:W3CDTF">2024-09-10T10:47:00Z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8a3e1b88-1830-475b-9ace-4a8c9a9dcb72</vt:lpwstr>
  </property>
  <property fmtid="{D5CDD505-2E9C-101B-9397-08002B2CF9AE}" pid="3" name="bjSaver">
    <vt:lpwstr>MfNsgMcQ1J2xDo+qWdwt8/pHY7fCnEjU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Klimska Alina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10.50.115.80</vt:lpwstr>
  </property>
  <property fmtid="{D5CDD505-2E9C-101B-9397-08002B2CF9AE}" pid="11" name="bjPortionMark">
    <vt:lpwstr>[]</vt:lpwstr>
  </property>
</Properties>
</file>