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C040" w14:textId="77777777"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14:paraId="4DBD179D" w14:textId="77777777" w:rsidR="00157D5F" w:rsidRDefault="00157D5F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3FBCFF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E525A2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2A42701C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1D3A41C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F4B9A04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2606F1B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8934EFA" w14:textId="77777777"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649A370" w14:textId="77777777"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720FD8A0" w14:textId="77777777"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64F66344" w14:textId="77777777"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5B4B0C55" w14:textId="77777777"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6924F08B" w14:textId="77777777"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2CF244" w14:textId="77777777"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5C56F883" w14:textId="1417558A" w:rsidR="00D86429" w:rsidRPr="00157D5F" w:rsidRDefault="00D86429" w:rsidP="005A013C">
      <w:pPr>
        <w:spacing w:after="24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A013C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5A013C">
        <w:rPr>
          <w:rFonts w:ascii="Arial Narrow" w:eastAsia="Verdana" w:hAnsi="Arial Narrow"/>
          <w:b/>
          <w:sz w:val="24"/>
          <w:szCs w:val="24"/>
        </w:rPr>
        <w:t xml:space="preserve">na </w:t>
      </w:r>
      <w:bookmarkStart w:id="1" w:name="_Hlk74906107"/>
      <w:r w:rsidR="005A013C" w:rsidRPr="005A013C">
        <w:rPr>
          <w:rFonts w:ascii="Arial Narrow" w:eastAsia="Times New Roman" w:hAnsi="Arial Narrow" w:cs="Arial"/>
          <w:b/>
          <w:sz w:val="24"/>
        </w:rPr>
        <w:t>Dostaw</w:t>
      </w:r>
      <w:r w:rsidR="005A013C" w:rsidRPr="005A013C">
        <w:rPr>
          <w:rFonts w:ascii="Arial Narrow" w:eastAsia="Times New Roman" w:hAnsi="Arial Narrow" w:cs="Arial"/>
          <w:b/>
          <w:sz w:val="24"/>
        </w:rPr>
        <w:t>ę</w:t>
      </w:r>
      <w:r w:rsidR="005A013C" w:rsidRPr="005A013C">
        <w:rPr>
          <w:rFonts w:ascii="Arial Narrow" w:eastAsia="Times New Roman" w:hAnsi="Arial Narrow" w:cs="Arial"/>
          <w:b/>
          <w:sz w:val="24"/>
        </w:rPr>
        <w:t xml:space="preserve"> z instalacją </w:t>
      </w:r>
      <w:r w:rsidR="005A013C" w:rsidRPr="005A013C">
        <w:rPr>
          <w:rFonts w:ascii="Arial Narrow" w:eastAsia="Times New Roman" w:hAnsi="Arial Narrow" w:cs="Arial"/>
          <w:b/>
          <w:sz w:val="24"/>
          <w:u w:val="single"/>
        </w:rPr>
        <w:t xml:space="preserve">szaf </w:t>
      </w:r>
      <w:r w:rsidR="005A013C">
        <w:rPr>
          <w:rFonts w:ascii="Arial Narrow" w:eastAsia="Times New Roman" w:hAnsi="Arial Narrow" w:cs="Arial"/>
          <w:b/>
          <w:sz w:val="24"/>
          <w:u w:val="single"/>
        </w:rPr>
        <w:br/>
      </w:r>
      <w:r w:rsidR="005A013C" w:rsidRPr="005A013C">
        <w:rPr>
          <w:rFonts w:ascii="Arial Narrow" w:eastAsia="Times New Roman" w:hAnsi="Arial Narrow" w:cs="Arial"/>
          <w:b/>
          <w:sz w:val="24"/>
          <w:u w:val="single"/>
        </w:rPr>
        <w:t>na kwasy i zasady oraz szaf na odczynniki palne i butle z gazem z certyfikatem G90</w:t>
      </w:r>
      <w:r w:rsidR="005A013C" w:rsidRPr="005A013C">
        <w:rPr>
          <w:rFonts w:ascii="Arial Narrow" w:eastAsia="Times New Roman" w:hAnsi="Arial Narrow" w:cs="Arial"/>
          <w:b/>
          <w:sz w:val="24"/>
        </w:rPr>
        <w:t xml:space="preserve">, </w:t>
      </w:r>
      <w:r w:rsidR="005A013C">
        <w:rPr>
          <w:rFonts w:ascii="Arial Narrow" w:eastAsia="Times New Roman" w:hAnsi="Arial Narrow" w:cs="Arial"/>
          <w:b/>
          <w:sz w:val="24"/>
        </w:rPr>
        <w:br/>
      </w:r>
      <w:r w:rsidR="005A013C" w:rsidRPr="005A013C">
        <w:rPr>
          <w:rFonts w:ascii="Arial Narrow" w:eastAsia="Times New Roman" w:hAnsi="Arial Narrow" w:cs="Arial"/>
          <w:b/>
          <w:sz w:val="24"/>
        </w:rPr>
        <w:t>wraz z przeszkoleniem pracowników Zamawiającego</w:t>
      </w:r>
      <w:bookmarkEnd w:id="1"/>
      <w:r w:rsidR="00157D5F">
        <w:rPr>
          <w:rFonts w:ascii="Arial Narrow" w:eastAsia="Times New Roman" w:hAnsi="Arial Narrow" w:cs="Arial"/>
          <w:b/>
          <w:sz w:val="24"/>
        </w:rPr>
        <w:t xml:space="preserve"> </w:t>
      </w:r>
      <w:r w:rsidR="00EC2342" w:rsidRPr="00157D5F">
        <w:rPr>
          <w:rFonts w:ascii="Arial Narrow" w:eastAsia="Verdana" w:hAnsi="Arial Narrow"/>
          <w:b/>
        </w:rPr>
        <w:t>(PN-</w:t>
      </w:r>
      <w:r w:rsidR="00C32F3C">
        <w:rPr>
          <w:rFonts w:ascii="Arial Narrow" w:eastAsia="Verdana" w:hAnsi="Arial Narrow"/>
          <w:b/>
        </w:rPr>
        <w:t>77</w:t>
      </w:r>
      <w:r w:rsidR="00EC2342" w:rsidRPr="00157D5F">
        <w:rPr>
          <w:rFonts w:ascii="Arial Narrow" w:eastAsia="Verdana" w:hAnsi="Arial Narrow"/>
          <w:b/>
        </w:rPr>
        <w:t>/21)</w:t>
      </w:r>
      <w:r w:rsidRPr="00157D5F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157D5F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157D5F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0F88A351" w14:textId="77777777"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7EE1938" w14:textId="77777777"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2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2"/>
    </w:p>
    <w:p w14:paraId="544A3510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DE277BC" w14:textId="77777777"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41847BB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284A202" w14:textId="77777777"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547EEBB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39E6B21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F8099BF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396F62C" w14:textId="77777777"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016EE243" w14:textId="77777777" w:rsidR="00D86429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15EAC396" w14:textId="77777777" w:rsidR="00EC234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A5E2184" w14:textId="77777777" w:rsidR="00EC2342" w:rsidRPr="0060449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838A9FF" w14:textId="77777777"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70DE601E" w14:textId="77777777"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1E1A5FDA" w14:textId="77777777"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74DBF8E5" w14:textId="77777777"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35E86D11" w14:textId="77777777"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14:paraId="30ACF307" w14:textId="77777777" w:rsidR="002B3389" w:rsidRDefault="002B3389"/>
    <w:sectPr w:rsidR="002B3389" w:rsidSect="000E2043">
      <w:footerReference w:type="default" r:id="rId7"/>
      <w:headerReference w:type="firs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01A6" w14:textId="77777777" w:rsidR="00827B60" w:rsidRDefault="00EC2342">
      <w:pPr>
        <w:spacing w:after="0" w:line="240" w:lineRule="auto"/>
      </w:pPr>
      <w:r>
        <w:separator/>
      </w:r>
    </w:p>
  </w:endnote>
  <w:endnote w:type="continuationSeparator" w:id="0">
    <w:p w14:paraId="6FF1507B" w14:textId="77777777" w:rsidR="00827B60" w:rsidRDefault="00E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1349" w14:textId="77777777"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Sławomira Baranowska</w:t>
    </w:r>
  </w:p>
  <w:p w14:paraId="0BB7B9AE" w14:textId="77777777"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225AF9BE" w14:textId="77777777"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172BA3FA" w14:textId="77777777"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9490" w14:textId="77777777" w:rsidR="00827B60" w:rsidRDefault="00EC2342">
      <w:pPr>
        <w:spacing w:after="0" w:line="240" w:lineRule="auto"/>
      </w:pPr>
      <w:r>
        <w:separator/>
      </w:r>
    </w:p>
  </w:footnote>
  <w:footnote w:type="continuationSeparator" w:id="0">
    <w:p w14:paraId="7DA8188E" w14:textId="77777777" w:rsidR="00827B60" w:rsidRDefault="00E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80C3" w14:textId="77777777"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E8AE94" wp14:editId="197E3358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89B9CA" w14:textId="77777777" w:rsidR="004D13EF" w:rsidRDefault="005A013C" w:rsidP="0010347A">
    <w:pPr>
      <w:pStyle w:val="Nagwek"/>
      <w:rPr>
        <w:sz w:val="18"/>
      </w:rPr>
    </w:pPr>
  </w:p>
  <w:p w14:paraId="63A979D5" w14:textId="77777777"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abstractNum w:abstractNumId="3" w15:restartNumberingAfterBreak="0">
    <w:nsid w:val="6A74266F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29"/>
    <w:rsid w:val="00157D5F"/>
    <w:rsid w:val="002B3389"/>
    <w:rsid w:val="003A6AAD"/>
    <w:rsid w:val="005A013C"/>
    <w:rsid w:val="005E15B4"/>
    <w:rsid w:val="00827B60"/>
    <w:rsid w:val="00C32F3C"/>
    <w:rsid w:val="00D86429"/>
    <w:rsid w:val="00E525A2"/>
    <w:rsid w:val="00E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AF8E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AkapitzlistZnak">
    <w:name w:val="Akapit z listą Znak"/>
    <w:aliases w:val="normalny tekst Znak,Podsis rysunku Znak,CW_Lista Znak,Akapit z listą Znak1,zwykły tekst Znak,List Paragraph1 Znak,BulletC Znak,Obiekt Znak,wypunktowanie Znak,Nag 1 Znak"/>
    <w:link w:val="Akapitzlist"/>
    <w:locked/>
    <w:rsid w:val="00157D5F"/>
    <w:rPr>
      <w:rFonts w:ascii="Calibri" w:eastAsia="Calibri" w:hAnsi="Calibri" w:cs="Calibri"/>
      <w:szCs w:val="24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"/>
    <w:basedOn w:val="Normalny"/>
    <w:link w:val="AkapitzlistZnak"/>
    <w:uiPriority w:val="34"/>
    <w:qFormat/>
    <w:rsid w:val="00157D5F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F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4</cp:revision>
  <dcterms:created xsi:type="dcterms:W3CDTF">2021-06-17T09:30:00Z</dcterms:created>
  <dcterms:modified xsi:type="dcterms:W3CDTF">2021-06-18T09:16:00Z</dcterms:modified>
</cp:coreProperties>
</file>