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CA061" w14:textId="46B96165" w:rsidR="00655B89" w:rsidRDefault="00471B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Załącznik Nr 1</w:t>
      </w:r>
      <w:r w:rsidR="003253FD">
        <w:rPr>
          <w:rFonts w:ascii="Calibri" w:eastAsia="Calibri" w:hAnsi="Calibri"/>
          <w:color w:val="000000"/>
          <w:sz w:val="22"/>
          <w:szCs w:val="22"/>
        </w:rPr>
        <w:t>A do formularza ofertowego</w:t>
      </w:r>
    </w:p>
    <w:p w14:paraId="3BB1A70B" w14:textId="77777777" w:rsidR="00655B89" w:rsidRDefault="00655B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  <w:sz w:val="20"/>
          <w:szCs w:val="20"/>
        </w:rPr>
      </w:pPr>
    </w:p>
    <w:p w14:paraId="296229DD" w14:textId="77777777" w:rsidR="00655B89" w:rsidRDefault="00655B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  <w:sz w:val="20"/>
          <w:szCs w:val="20"/>
        </w:rPr>
      </w:pPr>
    </w:p>
    <w:p w14:paraId="35ECC719" w14:textId="742EBA65" w:rsidR="00655B89" w:rsidRDefault="003253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/>
          <w:b/>
          <w:color w:val="000000"/>
        </w:rPr>
      </w:pPr>
      <w:r>
        <w:rPr>
          <w:rFonts w:ascii="Calibri" w:eastAsia="Calibri" w:hAnsi="Calibri"/>
          <w:b/>
          <w:color w:val="000000"/>
        </w:rPr>
        <w:t>TABELA PARAMETRÓW WYMAGANYCH</w:t>
      </w:r>
    </w:p>
    <w:p w14:paraId="3FB19772" w14:textId="77777777" w:rsidR="002F24F3" w:rsidRDefault="002F24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/>
          <w:color w:val="000000"/>
        </w:rPr>
      </w:pPr>
    </w:p>
    <w:p w14:paraId="02576C25" w14:textId="2B5EC478" w:rsidR="00655B89" w:rsidRDefault="002F24F3" w:rsidP="002F24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Calibri" w:eastAsia="Calibri" w:hAnsi="Calibri"/>
          <w:b/>
          <w:color w:val="000000"/>
        </w:rPr>
      </w:pPr>
      <w:r>
        <w:rPr>
          <w:rFonts w:ascii="Calibri" w:eastAsia="Calibri" w:hAnsi="Calibri"/>
          <w:b/>
          <w:color w:val="000000"/>
          <w:sz w:val="22"/>
          <w:szCs w:val="22"/>
        </w:rPr>
        <w:t>M</w:t>
      </w:r>
      <w:r w:rsidR="003253FD" w:rsidRPr="003253FD">
        <w:rPr>
          <w:rFonts w:ascii="Calibri" w:eastAsia="Calibri" w:hAnsi="Calibri"/>
          <w:b/>
          <w:color w:val="000000"/>
          <w:sz w:val="22"/>
          <w:szCs w:val="22"/>
        </w:rPr>
        <w:t xml:space="preserve">odernizacja </w:t>
      </w:r>
      <w:bookmarkStart w:id="0" w:name="_Hlk182474278"/>
      <w:r w:rsidR="003253FD" w:rsidRPr="003253FD">
        <w:rPr>
          <w:rFonts w:ascii="Calibri" w:eastAsia="Calibri" w:hAnsi="Calibri"/>
          <w:color w:val="000000"/>
          <w:sz w:val="22"/>
          <w:szCs w:val="22"/>
        </w:rPr>
        <w:t xml:space="preserve"> </w:t>
      </w:r>
      <w:r w:rsidR="00A2686F" w:rsidRPr="003253FD">
        <w:rPr>
          <w:rFonts w:ascii="Calibri" w:eastAsia="Calibri" w:hAnsi="Calibri"/>
          <w:b/>
          <w:color w:val="000000"/>
          <w:sz w:val="22"/>
          <w:szCs w:val="22"/>
        </w:rPr>
        <w:t>modułu FITEL S185PMLDF</w:t>
      </w:r>
      <w:r w:rsidR="003253FD">
        <w:rPr>
          <w:rFonts w:ascii="Calibri" w:eastAsia="Calibri" w:hAnsi="Calibri"/>
          <w:b/>
          <w:color w:val="000000"/>
        </w:rPr>
        <w:t>.</w:t>
      </w:r>
    </w:p>
    <w:p w14:paraId="6DA3E910" w14:textId="1D8D0FB2" w:rsidR="00A36CB2" w:rsidRDefault="00A36CB2" w:rsidP="002F24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Calibri" w:eastAsia="Calibri" w:hAnsi="Calibri"/>
          <w:b/>
          <w:color w:val="000000"/>
        </w:rPr>
      </w:pP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829"/>
        <w:gridCol w:w="5375"/>
        <w:gridCol w:w="2976"/>
      </w:tblGrid>
      <w:tr w:rsidR="00A36CB2" w:rsidRPr="006E1DC7" w14:paraId="2EBE247B" w14:textId="77777777" w:rsidTr="00B92B19">
        <w:trPr>
          <w:trHeight w:val="745"/>
        </w:trPr>
        <w:tc>
          <w:tcPr>
            <w:tcW w:w="829" w:type="dxa"/>
            <w:vAlign w:val="center"/>
          </w:tcPr>
          <w:p w14:paraId="6D9B24B2" w14:textId="77777777" w:rsidR="00A36CB2" w:rsidRPr="006E1DC7" w:rsidRDefault="00A36CB2" w:rsidP="00B92B19">
            <w:pPr>
              <w:widowControl w:val="0"/>
              <w:ind w:left="0" w:hanging="2"/>
              <w:rPr>
                <w:rFonts w:cstheme="minorHAnsi"/>
              </w:rPr>
            </w:pPr>
            <w:r w:rsidRPr="006E1DC7">
              <w:rPr>
                <w:rFonts w:cstheme="minorHAnsi"/>
                <w:b/>
                <w:iCs/>
              </w:rPr>
              <w:t>ID</w:t>
            </w:r>
          </w:p>
        </w:tc>
        <w:tc>
          <w:tcPr>
            <w:tcW w:w="5375" w:type="dxa"/>
            <w:vAlign w:val="center"/>
          </w:tcPr>
          <w:p w14:paraId="73DBC296" w14:textId="5B377DBB" w:rsidR="00A36CB2" w:rsidRPr="006E1DC7" w:rsidRDefault="00A36CB2" w:rsidP="00B92B19">
            <w:pPr>
              <w:widowControl w:val="0"/>
              <w:ind w:left="0" w:hanging="2"/>
              <w:rPr>
                <w:rFonts w:cstheme="minorHAnsi"/>
              </w:rPr>
            </w:pPr>
            <w:r>
              <w:rPr>
                <w:rFonts w:cstheme="minorHAnsi"/>
                <w:b/>
                <w:iCs/>
              </w:rPr>
              <w:t xml:space="preserve">Oferowany </w:t>
            </w:r>
          </w:p>
        </w:tc>
        <w:tc>
          <w:tcPr>
            <w:tcW w:w="2976" w:type="dxa"/>
            <w:vAlign w:val="center"/>
          </w:tcPr>
          <w:p w14:paraId="50C4F37F" w14:textId="77777777" w:rsidR="00A36CB2" w:rsidRPr="006E1DC7" w:rsidRDefault="00A36CB2" w:rsidP="00B92B19">
            <w:pPr>
              <w:widowControl w:val="0"/>
              <w:ind w:left="0" w:hanging="2"/>
              <w:rPr>
                <w:rFonts w:cstheme="minorHAnsi"/>
              </w:rPr>
            </w:pPr>
            <w:r>
              <w:rPr>
                <w:rFonts w:cstheme="minorHAnsi"/>
                <w:b/>
                <w:iCs/>
              </w:rPr>
              <w:t>Wypełnia Wykonawca</w:t>
            </w:r>
            <w:r w:rsidRPr="00B9765A">
              <w:rPr>
                <w:rFonts w:cstheme="minorHAnsi"/>
                <w:b/>
                <w:iCs/>
              </w:rPr>
              <w:t>*</w:t>
            </w:r>
          </w:p>
        </w:tc>
      </w:tr>
      <w:tr w:rsidR="00A36CB2" w:rsidRPr="006E1DC7" w14:paraId="4A9DDEA9" w14:textId="77777777" w:rsidTr="00B92B19">
        <w:tc>
          <w:tcPr>
            <w:tcW w:w="829" w:type="dxa"/>
          </w:tcPr>
          <w:p w14:paraId="4F8A5840" w14:textId="77777777" w:rsidR="00A36CB2" w:rsidRPr="006E1DC7" w:rsidRDefault="00A36CB2" w:rsidP="00B92B19">
            <w:pPr>
              <w:widowControl w:val="0"/>
              <w:ind w:left="0" w:hanging="2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5375" w:type="dxa"/>
          </w:tcPr>
          <w:p w14:paraId="096879BA" w14:textId="77777777" w:rsidR="00A36CB2" w:rsidRPr="006E1DC7" w:rsidRDefault="00A36CB2" w:rsidP="00B92B19">
            <w:pPr>
              <w:widowControl w:val="0"/>
              <w:ind w:left="0" w:hanging="2"/>
              <w:rPr>
                <w:rFonts w:cstheme="minorHAnsi"/>
              </w:rPr>
            </w:pPr>
            <w:r>
              <w:rPr>
                <w:rFonts w:ascii="Calibri" w:hAnsi="Calibri" w:cs="Calibri"/>
                <w:iCs/>
                <w:color w:val="000000"/>
              </w:rPr>
              <w:t>Typ</w:t>
            </w:r>
          </w:p>
        </w:tc>
        <w:tc>
          <w:tcPr>
            <w:tcW w:w="2976" w:type="dxa"/>
          </w:tcPr>
          <w:p w14:paraId="08128C52" w14:textId="77777777" w:rsidR="00A36CB2" w:rsidRPr="006E1DC7" w:rsidRDefault="00A36CB2" w:rsidP="00B92B19">
            <w:pPr>
              <w:widowControl w:val="0"/>
              <w:ind w:left="0" w:hanging="2"/>
              <w:rPr>
                <w:rFonts w:cstheme="minorHAnsi"/>
              </w:rPr>
            </w:pPr>
          </w:p>
        </w:tc>
      </w:tr>
      <w:tr w:rsidR="00A36CB2" w:rsidRPr="006E1DC7" w14:paraId="15599DC9" w14:textId="77777777" w:rsidTr="00B92B19">
        <w:tc>
          <w:tcPr>
            <w:tcW w:w="829" w:type="dxa"/>
          </w:tcPr>
          <w:p w14:paraId="2573CE11" w14:textId="77777777" w:rsidR="00A36CB2" w:rsidRPr="006E1DC7" w:rsidRDefault="00A36CB2" w:rsidP="00B92B19">
            <w:pPr>
              <w:widowControl w:val="0"/>
              <w:ind w:left="0" w:hanging="2"/>
              <w:rPr>
                <w:rFonts w:cstheme="minorHAnsi"/>
              </w:rPr>
            </w:pPr>
            <w:r w:rsidRPr="006E1DC7">
              <w:rPr>
                <w:rFonts w:cstheme="minorHAnsi"/>
              </w:rPr>
              <w:t>2.</w:t>
            </w:r>
          </w:p>
        </w:tc>
        <w:tc>
          <w:tcPr>
            <w:tcW w:w="5375" w:type="dxa"/>
          </w:tcPr>
          <w:p w14:paraId="66B51F64" w14:textId="77777777" w:rsidR="00A36CB2" w:rsidRPr="006E1DC7" w:rsidRDefault="00A36CB2" w:rsidP="00B92B19">
            <w:pPr>
              <w:widowControl w:val="0"/>
              <w:ind w:left="0" w:hanging="2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Model</w:t>
            </w:r>
          </w:p>
        </w:tc>
        <w:tc>
          <w:tcPr>
            <w:tcW w:w="2976" w:type="dxa"/>
          </w:tcPr>
          <w:p w14:paraId="4D822887" w14:textId="77777777" w:rsidR="00A36CB2" w:rsidRPr="006E1DC7" w:rsidRDefault="00A36CB2" w:rsidP="00B92B19">
            <w:pPr>
              <w:widowControl w:val="0"/>
              <w:ind w:left="0" w:hanging="2"/>
              <w:rPr>
                <w:rFonts w:cstheme="minorHAnsi"/>
              </w:rPr>
            </w:pPr>
          </w:p>
        </w:tc>
      </w:tr>
      <w:tr w:rsidR="00A36CB2" w:rsidRPr="006E1DC7" w14:paraId="296669A3" w14:textId="77777777" w:rsidTr="00B92B19">
        <w:tc>
          <w:tcPr>
            <w:tcW w:w="829" w:type="dxa"/>
          </w:tcPr>
          <w:p w14:paraId="2A06DA39" w14:textId="77777777" w:rsidR="00A36CB2" w:rsidRPr="006E1DC7" w:rsidRDefault="00A36CB2" w:rsidP="00B92B19">
            <w:pPr>
              <w:widowControl w:val="0"/>
              <w:ind w:left="0" w:hanging="2"/>
              <w:rPr>
                <w:rFonts w:cstheme="minorHAnsi"/>
              </w:rPr>
            </w:pPr>
            <w:r w:rsidRPr="006E1DC7">
              <w:rPr>
                <w:rFonts w:cstheme="minorHAnsi"/>
              </w:rPr>
              <w:t>3.</w:t>
            </w:r>
          </w:p>
        </w:tc>
        <w:tc>
          <w:tcPr>
            <w:tcW w:w="5375" w:type="dxa"/>
          </w:tcPr>
          <w:p w14:paraId="63EE8B01" w14:textId="77777777" w:rsidR="00A36CB2" w:rsidRPr="006E1DC7" w:rsidRDefault="00A36CB2" w:rsidP="00B92B19">
            <w:pPr>
              <w:widowControl w:val="0"/>
              <w:ind w:left="0" w:hanging="2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Producent</w:t>
            </w:r>
          </w:p>
        </w:tc>
        <w:tc>
          <w:tcPr>
            <w:tcW w:w="2976" w:type="dxa"/>
          </w:tcPr>
          <w:p w14:paraId="51579E72" w14:textId="77777777" w:rsidR="00A36CB2" w:rsidRPr="006E1DC7" w:rsidRDefault="00A36CB2" w:rsidP="00B92B19">
            <w:pPr>
              <w:widowControl w:val="0"/>
              <w:ind w:left="0" w:hanging="2"/>
              <w:rPr>
                <w:rFonts w:cstheme="minorHAnsi"/>
              </w:rPr>
            </w:pPr>
          </w:p>
        </w:tc>
      </w:tr>
      <w:tr w:rsidR="00A36CB2" w:rsidRPr="006E1DC7" w14:paraId="04B1E423" w14:textId="77777777" w:rsidTr="00B92B19">
        <w:tc>
          <w:tcPr>
            <w:tcW w:w="829" w:type="dxa"/>
          </w:tcPr>
          <w:p w14:paraId="58EF4D1B" w14:textId="77777777" w:rsidR="00A36CB2" w:rsidRPr="006E1DC7" w:rsidRDefault="00A36CB2" w:rsidP="00B92B19">
            <w:pPr>
              <w:widowControl w:val="0"/>
              <w:ind w:left="0" w:hanging="2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5375" w:type="dxa"/>
          </w:tcPr>
          <w:p w14:paraId="6F6DFC2B" w14:textId="77777777" w:rsidR="00A36CB2" w:rsidRPr="006E1DC7" w:rsidRDefault="00A36CB2" w:rsidP="00B92B19">
            <w:pPr>
              <w:widowControl w:val="0"/>
              <w:ind w:left="0" w:hanging="2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Urządzenie nowe / używane</w:t>
            </w:r>
          </w:p>
        </w:tc>
        <w:tc>
          <w:tcPr>
            <w:tcW w:w="2976" w:type="dxa"/>
          </w:tcPr>
          <w:p w14:paraId="696FE505" w14:textId="77777777" w:rsidR="00A36CB2" w:rsidRPr="006E1DC7" w:rsidRDefault="00A36CB2" w:rsidP="00B92B19">
            <w:pPr>
              <w:widowControl w:val="0"/>
              <w:ind w:left="0" w:hanging="2"/>
              <w:rPr>
                <w:rFonts w:cstheme="minorHAnsi"/>
              </w:rPr>
            </w:pPr>
          </w:p>
        </w:tc>
      </w:tr>
    </w:tbl>
    <w:p w14:paraId="2F51CCB3" w14:textId="08D94FA0" w:rsidR="00A36CB2" w:rsidRDefault="00A36CB2" w:rsidP="00A36CB2">
      <w:pPr>
        <w:pStyle w:val="Akapitzlist"/>
        <w:widowControl w:val="0"/>
        <w:ind w:left="0" w:hanging="2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34C96">
        <w:rPr>
          <w:rFonts w:asciiTheme="minorHAnsi" w:hAnsiTheme="minorHAnsi" w:cstheme="minorHAnsi"/>
          <w:bCs/>
          <w:sz w:val="22"/>
          <w:szCs w:val="22"/>
        </w:rPr>
        <w:t>*</w:t>
      </w:r>
      <w:r w:rsidRPr="00634C96">
        <w:rPr>
          <w:rFonts w:cstheme="minorHAnsi"/>
          <w:b/>
          <w:iCs/>
          <w:sz w:val="22"/>
          <w:szCs w:val="22"/>
        </w:rPr>
        <w:t xml:space="preserve"> </w:t>
      </w:r>
      <w:r w:rsidRPr="00634C96">
        <w:rPr>
          <w:rFonts w:asciiTheme="minorHAnsi" w:hAnsiTheme="minorHAnsi" w:cstheme="minorHAnsi"/>
          <w:iCs/>
          <w:sz w:val="22"/>
          <w:szCs w:val="22"/>
        </w:rPr>
        <w:t>W kolumnie po prawej stronie Wykonawca zobowiązany jest do podania informacji, dot.</w:t>
      </w:r>
      <w:r>
        <w:rPr>
          <w:rFonts w:asciiTheme="minorHAnsi" w:hAnsiTheme="minorHAnsi" w:cstheme="minorHAnsi"/>
          <w:iCs/>
          <w:sz w:val="22"/>
          <w:szCs w:val="22"/>
        </w:rPr>
        <w:t> </w:t>
      </w:r>
      <w:r w:rsidRPr="00634C96">
        <w:rPr>
          <w:rFonts w:asciiTheme="minorHAnsi" w:hAnsiTheme="minorHAnsi" w:cstheme="minorHAnsi"/>
          <w:iCs/>
          <w:sz w:val="22"/>
          <w:szCs w:val="22"/>
        </w:rPr>
        <w:t>oferowanego urządzenia</w:t>
      </w:r>
      <w:r>
        <w:rPr>
          <w:rFonts w:asciiTheme="minorHAnsi" w:hAnsiTheme="minorHAnsi" w:cstheme="minorHAnsi"/>
          <w:iCs/>
          <w:sz w:val="22"/>
          <w:szCs w:val="22"/>
        </w:rPr>
        <w:t xml:space="preserve">. </w:t>
      </w:r>
      <w:r w:rsidRPr="00634C96">
        <w:rPr>
          <w:rFonts w:asciiTheme="minorHAnsi" w:hAnsiTheme="minorHAnsi" w:cstheme="minorHAnsi"/>
          <w:iCs/>
          <w:sz w:val="22"/>
          <w:szCs w:val="22"/>
        </w:rPr>
        <w:t xml:space="preserve">W przypadku braku </w:t>
      </w:r>
      <w:r>
        <w:rPr>
          <w:rFonts w:asciiTheme="minorHAnsi" w:hAnsiTheme="minorHAnsi" w:cstheme="minorHAnsi"/>
          <w:iCs/>
          <w:sz w:val="22"/>
          <w:szCs w:val="22"/>
        </w:rPr>
        <w:t>informacji</w:t>
      </w:r>
      <w:r w:rsidRPr="00634C96">
        <w:rPr>
          <w:rFonts w:asciiTheme="minorHAnsi" w:hAnsiTheme="minorHAnsi" w:cstheme="minorHAnsi"/>
          <w:iCs/>
          <w:sz w:val="22"/>
          <w:szCs w:val="22"/>
        </w:rPr>
        <w:t xml:space="preserve"> Zamawiający interpretuje fakt, jako niespełnienia warunku koniecznego, co skutkuje odrzuceniem oferty.</w:t>
      </w:r>
    </w:p>
    <w:p w14:paraId="13D070F0" w14:textId="77777777" w:rsidR="004475EB" w:rsidRPr="00A36CB2" w:rsidRDefault="004475EB" w:rsidP="00A36CB2">
      <w:pPr>
        <w:pStyle w:val="Akapitzlist"/>
        <w:widowControl w:val="0"/>
        <w:ind w:left="0" w:hanging="2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bookmarkEnd w:id="0"/>
    <w:p w14:paraId="6EDC6B41" w14:textId="25F7752E" w:rsidR="00655B89" w:rsidRPr="004475EB" w:rsidRDefault="00471BCB" w:rsidP="004475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b/>
          <w:bCs/>
          <w:color w:val="000000"/>
        </w:rPr>
      </w:pPr>
      <w:r>
        <w:rPr>
          <w:rFonts w:ascii="Calibri" w:eastAsia="Calibri" w:hAnsi="Calibri"/>
          <w:color w:val="000000"/>
          <w:sz w:val="20"/>
          <w:szCs w:val="20"/>
        </w:rPr>
        <w:tab/>
      </w:r>
      <w:r w:rsidR="004475EB" w:rsidRPr="000A3DD6">
        <w:rPr>
          <w:rFonts w:ascii="Calibri" w:eastAsia="Calibri" w:hAnsi="Calibri"/>
          <w:b/>
          <w:bCs/>
        </w:rPr>
        <w:t>Modernizacja polega na wykonaniu przez Wykonawcę czynności skutkujących zwiększeniem funkcjonalności modułu o właściwości opisane w punkcie 2 poniższej tabeli z jednoczesnym zachowaniem istniejących funkcjonalności modułu opisanych w punkcie 1 tabeli.</w:t>
      </w:r>
    </w:p>
    <w:p w14:paraId="215738F5" w14:textId="77777777" w:rsidR="004475EB" w:rsidRDefault="004475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  <w:sz w:val="20"/>
          <w:szCs w:val="20"/>
        </w:rPr>
      </w:pPr>
    </w:p>
    <w:p w14:paraId="190B9614" w14:textId="4EFC5828" w:rsidR="00655B89" w:rsidRDefault="003253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 xml:space="preserve">                                             </w:t>
      </w:r>
      <w:r w:rsidR="00471BCB">
        <w:rPr>
          <w:rFonts w:ascii="Calibri" w:eastAsia="Calibri" w:hAnsi="Calibri"/>
          <w:color w:val="000000"/>
          <w:sz w:val="22"/>
          <w:szCs w:val="22"/>
        </w:rPr>
        <w:t>Wymagania techniczno-eksploatacyjne przyrządu</w:t>
      </w:r>
    </w:p>
    <w:tbl>
      <w:tblPr>
        <w:tblStyle w:val="a"/>
        <w:tblW w:w="92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1763"/>
        <w:gridCol w:w="4967"/>
        <w:gridCol w:w="1950"/>
      </w:tblGrid>
      <w:tr w:rsidR="00655B89" w14:paraId="16CF32FB" w14:textId="77777777" w:rsidTr="00051B5A">
        <w:trPr>
          <w:trHeight w:val="488"/>
        </w:trPr>
        <w:tc>
          <w:tcPr>
            <w:tcW w:w="608" w:type="dxa"/>
            <w:tcBorders>
              <w:bottom w:val="single" w:sz="4" w:space="0" w:color="000000"/>
            </w:tcBorders>
            <w:vAlign w:val="center"/>
          </w:tcPr>
          <w:p w14:paraId="6C89323D" w14:textId="77777777" w:rsidR="00655B89" w:rsidRDefault="00471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763" w:type="dxa"/>
            <w:tcBorders>
              <w:bottom w:val="single" w:sz="4" w:space="0" w:color="000000"/>
            </w:tcBorders>
            <w:vAlign w:val="center"/>
          </w:tcPr>
          <w:p w14:paraId="6659381B" w14:textId="77777777" w:rsidR="00655B89" w:rsidRDefault="00471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Parametr techniczny</w:t>
            </w:r>
          </w:p>
        </w:tc>
        <w:tc>
          <w:tcPr>
            <w:tcW w:w="4967" w:type="dxa"/>
            <w:tcBorders>
              <w:bottom w:val="single" w:sz="4" w:space="0" w:color="000000"/>
            </w:tcBorders>
            <w:vAlign w:val="center"/>
          </w:tcPr>
          <w:p w14:paraId="07CA5E05" w14:textId="77777777" w:rsidR="00655B89" w:rsidRDefault="00471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Wymagany przez Zamawiającego</w:t>
            </w:r>
          </w:p>
        </w:tc>
        <w:tc>
          <w:tcPr>
            <w:tcW w:w="1950" w:type="dxa"/>
            <w:tcBorders>
              <w:bottom w:val="single" w:sz="4" w:space="0" w:color="000000"/>
            </w:tcBorders>
            <w:vAlign w:val="center"/>
          </w:tcPr>
          <w:p w14:paraId="7985A31B" w14:textId="31D26C8A" w:rsidR="00655B89" w:rsidRDefault="00471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Oferowany przez Wykonawcę</w:t>
            </w:r>
          </w:p>
        </w:tc>
      </w:tr>
      <w:tr w:rsidR="00655B89" w14:paraId="00A21C2D" w14:textId="77777777" w:rsidTr="00051B5A">
        <w:trPr>
          <w:trHeight w:val="488"/>
        </w:trPr>
        <w:tc>
          <w:tcPr>
            <w:tcW w:w="608" w:type="dxa"/>
            <w:tcBorders>
              <w:top w:val="single" w:sz="4" w:space="0" w:color="000000"/>
            </w:tcBorders>
            <w:vAlign w:val="center"/>
          </w:tcPr>
          <w:p w14:paraId="25E37784" w14:textId="77777777" w:rsidR="00655B89" w:rsidRDefault="00471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3" w:type="dxa"/>
            <w:tcBorders>
              <w:top w:val="single" w:sz="4" w:space="0" w:color="000000"/>
            </w:tcBorders>
            <w:vAlign w:val="center"/>
          </w:tcPr>
          <w:p w14:paraId="226CBC80" w14:textId="6022FB91" w:rsidR="00655B89" w:rsidRDefault="00A2686F" w:rsidP="00A26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Zachowanie</w:t>
            </w:r>
            <w:r w:rsidR="0085693C">
              <w:rPr>
                <w:rFonts w:ascii="Calibri" w:eastAsia="Calibri" w:hAnsi="Calibri"/>
                <w:color w:val="000000"/>
                <w:sz w:val="20"/>
                <w:szCs w:val="20"/>
              </w:rPr>
              <w:t xml:space="preserve"> istniejących</w:t>
            </w: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 xml:space="preserve"> funkcjonalności </w:t>
            </w:r>
          </w:p>
        </w:tc>
        <w:tc>
          <w:tcPr>
            <w:tcW w:w="4967" w:type="dxa"/>
            <w:tcBorders>
              <w:top w:val="single" w:sz="4" w:space="0" w:color="000000"/>
            </w:tcBorders>
            <w:vAlign w:val="center"/>
          </w:tcPr>
          <w:p w14:paraId="7263B8E2" w14:textId="1B3C958F" w:rsidR="0085693C" w:rsidRDefault="0085693C" w:rsidP="00856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Wymagane jest, aby po modernizacji zachowane zostały dotychczasowe funkcjonalności modułu</w:t>
            </w:r>
            <w:r w:rsidR="003A3F9A">
              <w:rPr>
                <w:rFonts w:ascii="Calibri" w:eastAsia="Calibri" w:hAnsi="Calibri"/>
                <w:color w:val="000000"/>
                <w:sz w:val="20"/>
                <w:szCs w:val="20"/>
              </w:rPr>
              <w:t xml:space="preserve"> FITEL S185PMLDF</w:t>
            </w: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 xml:space="preserve"> w szczególności w zakresie możliwość trwałego łączenia:</w:t>
            </w:r>
          </w:p>
          <w:p w14:paraId="7E424917" w14:textId="77777777" w:rsidR="00051B5A" w:rsidRDefault="00051B5A" w:rsidP="00856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6406FA57" w14:textId="7ABEBA3D" w:rsidR="00A37175" w:rsidRPr="00A37175" w:rsidRDefault="0085693C" w:rsidP="00A37175">
            <w:pPr>
              <w:pStyle w:val="Akapitzlis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A37175">
              <w:rPr>
                <w:rFonts w:ascii="Calibri" w:eastAsia="Calibri" w:hAnsi="Calibri"/>
                <w:color w:val="000000"/>
                <w:sz w:val="20"/>
                <w:szCs w:val="20"/>
              </w:rPr>
              <w:t xml:space="preserve">światłowodów utrzymujących polaryzację (PM), z </w:t>
            </w:r>
          </w:p>
          <w:p w14:paraId="316EA8EA" w14:textId="6F260131" w:rsidR="00A37175" w:rsidRPr="00A37175" w:rsidRDefault="0085693C" w:rsidP="00A37175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44" w:firstLineChars="0" w:firstLine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A37175">
              <w:rPr>
                <w:rFonts w:ascii="Calibri" w:eastAsia="Calibri" w:hAnsi="Calibri"/>
                <w:color w:val="000000"/>
                <w:sz w:val="20"/>
                <w:szCs w:val="20"/>
              </w:rPr>
              <w:t xml:space="preserve">możliwością </w:t>
            </w:r>
            <w:r w:rsidR="003A3F9A" w:rsidRPr="00A37175">
              <w:rPr>
                <w:rFonts w:ascii="Calibri" w:eastAsia="Calibri" w:hAnsi="Calibri"/>
                <w:color w:val="000000"/>
                <w:sz w:val="20"/>
                <w:szCs w:val="20"/>
              </w:rPr>
              <w:t>wizualnej</w:t>
            </w:r>
            <w:r w:rsidRPr="00A37175">
              <w:rPr>
                <w:rFonts w:ascii="Calibri" w:eastAsia="Calibri" w:hAnsi="Calibri"/>
                <w:color w:val="000000"/>
                <w:sz w:val="20"/>
                <w:szCs w:val="20"/>
              </w:rPr>
              <w:t xml:space="preserve"> </w:t>
            </w:r>
            <w:r w:rsidR="003A3F9A" w:rsidRPr="00A37175">
              <w:rPr>
                <w:rFonts w:ascii="Calibri" w:eastAsia="Calibri" w:hAnsi="Calibri"/>
                <w:color w:val="000000"/>
                <w:sz w:val="20"/>
                <w:szCs w:val="20"/>
              </w:rPr>
              <w:t>kontroli</w:t>
            </w:r>
            <w:r w:rsidRPr="00A37175">
              <w:rPr>
                <w:rFonts w:ascii="Calibri" w:eastAsia="Calibri" w:hAnsi="Calibri"/>
                <w:color w:val="000000"/>
                <w:sz w:val="20"/>
                <w:szCs w:val="20"/>
              </w:rPr>
              <w:t xml:space="preserve"> orientacji kątowej oraz z możliwością manualnego oraz automatycznego dopasowania osi polaryzacji, </w:t>
            </w:r>
            <w:r w:rsidR="003A3F9A" w:rsidRPr="00A37175">
              <w:rPr>
                <w:rFonts w:ascii="Calibri" w:eastAsia="Calibri" w:hAnsi="Calibri"/>
                <w:color w:val="000000"/>
                <w:sz w:val="20"/>
                <w:szCs w:val="20"/>
              </w:rPr>
              <w:t>a także</w:t>
            </w:r>
            <w:r w:rsidRPr="00A37175">
              <w:rPr>
                <w:rFonts w:ascii="Calibri" w:eastAsia="Calibri" w:hAnsi="Calibri"/>
                <w:color w:val="000000"/>
                <w:sz w:val="20"/>
                <w:szCs w:val="20"/>
              </w:rPr>
              <w:t xml:space="preserve"> z możliwością automatycznego przesunięcia osi polaryzacji o zadany kąt, </w:t>
            </w:r>
          </w:p>
          <w:p w14:paraId="5A9549CB" w14:textId="2C3CCA96" w:rsidR="00A37175" w:rsidRDefault="0085693C" w:rsidP="00A37175">
            <w:pPr>
              <w:pStyle w:val="Akapitzlis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85693C">
              <w:rPr>
                <w:rFonts w:ascii="Calibri" w:eastAsia="Calibri" w:hAnsi="Calibri"/>
                <w:color w:val="000000"/>
                <w:sz w:val="20"/>
                <w:szCs w:val="20"/>
              </w:rPr>
              <w:t>światłowodów o dużej średnicy pł</w:t>
            </w:r>
            <w:r w:rsidR="003A3F9A">
              <w:rPr>
                <w:rFonts w:ascii="Calibri" w:eastAsia="Calibri" w:hAnsi="Calibri"/>
                <w:color w:val="000000"/>
                <w:sz w:val="20"/>
                <w:szCs w:val="20"/>
              </w:rPr>
              <w:t>aszcza (</w:t>
            </w:r>
            <w:r w:rsidRPr="0085693C">
              <w:rPr>
                <w:rFonts w:ascii="Calibri" w:eastAsia="Calibri" w:hAnsi="Calibri"/>
                <w:color w:val="000000"/>
                <w:sz w:val="20"/>
                <w:szCs w:val="20"/>
              </w:rPr>
              <w:t xml:space="preserve">nie </w:t>
            </w:r>
          </w:p>
          <w:p w14:paraId="6F7E9002" w14:textId="10885E45" w:rsidR="00A37175" w:rsidRDefault="0085693C" w:rsidP="00A37175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44" w:firstLineChars="0" w:firstLine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85693C">
              <w:rPr>
                <w:rFonts w:ascii="Calibri" w:eastAsia="Calibri" w:hAnsi="Calibri"/>
                <w:color w:val="000000"/>
                <w:sz w:val="20"/>
                <w:szCs w:val="20"/>
              </w:rPr>
              <w:t xml:space="preserve">mniejszej niż </w:t>
            </w: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5</w:t>
            </w:r>
            <w:r w:rsidRPr="0085693C">
              <w:rPr>
                <w:rFonts w:ascii="Calibri" w:eastAsia="Calibri" w:hAnsi="Calibri"/>
                <w:color w:val="000000"/>
                <w:sz w:val="20"/>
                <w:szCs w:val="20"/>
              </w:rPr>
              <w:t xml:space="preserve">00 </w:t>
            </w: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sym w:font="Symbol" w:char="F06D"/>
            </w: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m),</w:t>
            </w:r>
          </w:p>
          <w:p w14:paraId="070A5AA7" w14:textId="33446088" w:rsidR="00A37175" w:rsidRDefault="0085693C" w:rsidP="00A37175">
            <w:pPr>
              <w:pStyle w:val="Akapitzlis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85693C">
              <w:rPr>
                <w:rFonts w:ascii="Calibri" w:eastAsia="Calibri" w:hAnsi="Calibri"/>
                <w:color w:val="000000"/>
                <w:sz w:val="20"/>
                <w:szCs w:val="20"/>
              </w:rPr>
              <w:t xml:space="preserve">światłowodów wielordzeniowych (MCF) </w:t>
            </w:r>
            <w:r w:rsidR="003A3F9A">
              <w:rPr>
                <w:rFonts w:ascii="Calibri" w:eastAsia="Calibri" w:hAnsi="Calibri"/>
                <w:color w:val="000000"/>
                <w:sz w:val="20"/>
                <w:szCs w:val="20"/>
              </w:rPr>
              <w:t xml:space="preserve">z </w:t>
            </w:r>
          </w:p>
          <w:p w14:paraId="6F373CD6" w14:textId="3334AE2A" w:rsidR="00A37175" w:rsidRDefault="0085693C" w:rsidP="00A37175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44" w:firstLineChars="0" w:firstLine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85693C">
              <w:rPr>
                <w:rFonts w:ascii="Calibri" w:eastAsia="Calibri" w:hAnsi="Calibri"/>
                <w:color w:val="000000"/>
                <w:sz w:val="20"/>
                <w:szCs w:val="20"/>
              </w:rPr>
              <w:t>wizualną kontrolą orientacji kątowej rdzeni oraz z możliwością manualnego oraz automatycznego dopasowania rdzeni</w:t>
            </w:r>
          </w:p>
          <w:p w14:paraId="3F65FCD8" w14:textId="46A1BF36" w:rsidR="00A37175" w:rsidRDefault="0085693C" w:rsidP="00A37175">
            <w:pPr>
              <w:pStyle w:val="Akapitzlis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 xml:space="preserve">światłowodów </w:t>
            </w:r>
            <w:proofErr w:type="spellStart"/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jednomodowych</w:t>
            </w:r>
            <w:proofErr w:type="spellEnd"/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 xml:space="preserve"> (SM) oraz </w:t>
            </w:r>
          </w:p>
          <w:p w14:paraId="40884128" w14:textId="751EF33A" w:rsidR="0085693C" w:rsidRDefault="0085693C" w:rsidP="00A37175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44" w:firstLineChars="0" w:firstLine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 xml:space="preserve">wielomodowych (MM) o średnicy płaszcza 125 </w:t>
            </w: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sym w:font="Symbol" w:char="F06D"/>
            </w: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 xml:space="preserve">m. </w:t>
            </w:r>
          </w:p>
        </w:tc>
        <w:tc>
          <w:tcPr>
            <w:tcW w:w="1950" w:type="dxa"/>
            <w:tcBorders>
              <w:top w:val="single" w:sz="4" w:space="0" w:color="000000"/>
            </w:tcBorders>
            <w:vAlign w:val="center"/>
          </w:tcPr>
          <w:p w14:paraId="46388062" w14:textId="77777777" w:rsidR="00655B89" w:rsidRDefault="00655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</w:tr>
      <w:tr w:rsidR="008D2700" w14:paraId="28717A0C" w14:textId="77777777" w:rsidTr="00051B5A">
        <w:trPr>
          <w:trHeight w:val="488"/>
        </w:trPr>
        <w:tc>
          <w:tcPr>
            <w:tcW w:w="608" w:type="dxa"/>
            <w:tcBorders>
              <w:top w:val="single" w:sz="4" w:space="0" w:color="000000"/>
            </w:tcBorders>
            <w:vAlign w:val="center"/>
          </w:tcPr>
          <w:p w14:paraId="641E06E4" w14:textId="6BE24D9E" w:rsidR="008D2700" w:rsidRDefault="008D2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763" w:type="dxa"/>
            <w:tcBorders>
              <w:top w:val="single" w:sz="4" w:space="0" w:color="000000"/>
            </w:tcBorders>
            <w:vAlign w:val="center"/>
          </w:tcPr>
          <w:p w14:paraId="6EFB41F3" w14:textId="00FE7CC7" w:rsidR="008D2700" w:rsidRDefault="00856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 xml:space="preserve">Zakres modernizacji (dodatkowe funkcjonalności) </w:t>
            </w:r>
          </w:p>
        </w:tc>
        <w:tc>
          <w:tcPr>
            <w:tcW w:w="4967" w:type="dxa"/>
            <w:tcBorders>
              <w:top w:val="single" w:sz="4" w:space="0" w:color="000000"/>
            </w:tcBorders>
            <w:vAlign w:val="center"/>
          </w:tcPr>
          <w:p w14:paraId="576147A2" w14:textId="0CD4F540" w:rsidR="003D6390" w:rsidRPr="00A37175" w:rsidRDefault="0085693C" w:rsidP="00A37175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051B5A">
              <w:rPr>
                <w:rFonts w:ascii="Calibri" w:eastAsia="Calibri" w:hAnsi="Calibri"/>
                <w:color w:val="000000"/>
                <w:sz w:val="20"/>
                <w:szCs w:val="20"/>
              </w:rPr>
              <w:t>Kamera do jednoczesnej adjustacji i obserwacji czół obu łączonych światłowodów</w:t>
            </w:r>
            <w:r w:rsidR="003D6390" w:rsidRPr="00051B5A">
              <w:rPr>
                <w:rFonts w:ascii="Calibri" w:eastAsia="Calibri" w:hAnsi="Calibri"/>
                <w:color w:val="000000"/>
                <w:sz w:val="20"/>
                <w:szCs w:val="20"/>
              </w:rPr>
              <w:t xml:space="preserve"> znajdujących się w komorze modułu</w:t>
            </w:r>
            <w:r w:rsidRPr="00051B5A">
              <w:rPr>
                <w:rFonts w:ascii="Calibri" w:eastAsia="Calibri" w:hAnsi="Calibri"/>
                <w:color w:val="000000"/>
                <w:sz w:val="20"/>
                <w:szCs w:val="20"/>
              </w:rPr>
              <w:t xml:space="preserve">. Kamera powinna być sprzężona z oprogramowaniem modułu </w:t>
            </w:r>
            <w:r w:rsidR="003A3F9A" w:rsidRPr="00051B5A">
              <w:rPr>
                <w:rFonts w:ascii="Calibri" w:eastAsia="Calibri" w:hAnsi="Calibri"/>
                <w:color w:val="000000"/>
                <w:sz w:val="20"/>
                <w:szCs w:val="20"/>
              </w:rPr>
              <w:t xml:space="preserve">umożliwiającym wizualizację czół światłowodów oraz nałożenie obrazów obu światłowodów na siebie w celu </w:t>
            </w:r>
            <w:r w:rsidR="003A3F9A" w:rsidRPr="00051B5A">
              <w:rPr>
                <w:rFonts w:ascii="Calibri" w:eastAsia="Calibri" w:hAnsi="Calibri"/>
                <w:color w:val="000000"/>
                <w:sz w:val="20"/>
                <w:szCs w:val="20"/>
              </w:rPr>
              <w:lastRenderedPageBreak/>
              <w:t xml:space="preserve">precyzyjnego dopasowania </w:t>
            </w:r>
            <w:proofErr w:type="spellStart"/>
            <w:r w:rsidR="00B17929" w:rsidRPr="00051B5A">
              <w:rPr>
                <w:rFonts w:ascii="Calibri" w:eastAsia="Calibri" w:hAnsi="Calibri"/>
                <w:color w:val="000000"/>
                <w:sz w:val="20"/>
                <w:szCs w:val="20"/>
              </w:rPr>
              <w:t>łaczonych</w:t>
            </w:r>
            <w:proofErr w:type="spellEnd"/>
            <w:r w:rsidR="003A3F9A" w:rsidRPr="00051B5A">
              <w:rPr>
                <w:rFonts w:ascii="Calibri" w:eastAsia="Calibri" w:hAnsi="Calibri"/>
                <w:color w:val="000000"/>
                <w:sz w:val="20"/>
                <w:szCs w:val="20"/>
              </w:rPr>
              <w:t xml:space="preserve"> światłowodów w szczególności nieposiadających symetrii cylindrycznej takich jak światłowody PM (utrzymujące polaryzację) i MCF (wielordzeniowe). </w:t>
            </w:r>
          </w:p>
          <w:p w14:paraId="52AAA180" w14:textId="3CFE1022" w:rsidR="003D6390" w:rsidRPr="00A37175" w:rsidRDefault="003D6390" w:rsidP="00A37175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051B5A">
              <w:rPr>
                <w:rFonts w:ascii="Calibri" w:eastAsia="Calibri" w:hAnsi="Calibri"/>
                <w:color w:val="000000"/>
                <w:sz w:val="20"/>
                <w:szCs w:val="20"/>
              </w:rPr>
              <w:t xml:space="preserve">Oprogramowanie powinno dawać możliwość regulacji poziomu przezroczystości obu obrazów. </w:t>
            </w:r>
          </w:p>
          <w:p w14:paraId="381E0169" w14:textId="6656B8A3" w:rsidR="003D6390" w:rsidRPr="00051B5A" w:rsidRDefault="003D6390" w:rsidP="00051B5A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051B5A">
              <w:rPr>
                <w:rFonts w:ascii="Calibri" w:eastAsia="Calibri" w:hAnsi="Calibri"/>
                <w:color w:val="000000"/>
                <w:sz w:val="20"/>
                <w:szCs w:val="20"/>
              </w:rPr>
              <w:t xml:space="preserve"> Dodatkowe funkcjonalności muszą być zintegrowane (wbudowane) w moduł, nie mogą być elementami zewnętrznymi.</w:t>
            </w:r>
          </w:p>
        </w:tc>
        <w:tc>
          <w:tcPr>
            <w:tcW w:w="1950" w:type="dxa"/>
            <w:tcBorders>
              <w:top w:val="single" w:sz="4" w:space="0" w:color="000000"/>
            </w:tcBorders>
            <w:vAlign w:val="center"/>
          </w:tcPr>
          <w:p w14:paraId="7228F5FA" w14:textId="77777777" w:rsidR="008D2700" w:rsidRDefault="008D2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</w:tr>
      <w:tr w:rsidR="00BF435F" w14:paraId="0826AA17" w14:textId="77777777" w:rsidTr="00051B5A">
        <w:trPr>
          <w:trHeight w:val="488"/>
        </w:trPr>
        <w:tc>
          <w:tcPr>
            <w:tcW w:w="608" w:type="dxa"/>
            <w:vAlign w:val="center"/>
          </w:tcPr>
          <w:p w14:paraId="7F85009B" w14:textId="29DFC553" w:rsidR="00BF435F" w:rsidRDefault="00A213BD" w:rsidP="00BF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3</w:t>
            </w:r>
            <w:r w:rsidR="00BF435F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763" w:type="dxa"/>
            <w:vAlign w:val="center"/>
          </w:tcPr>
          <w:p w14:paraId="2C7525D5" w14:textId="0AB57438" w:rsidR="00BF435F" w:rsidRDefault="00BF435F" w:rsidP="00BF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 xml:space="preserve">Zasilanie </w:t>
            </w:r>
          </w:p>
        </w:tc>
        <w:tc>
          <w:tcPr>
            <w:tcW w:w="4967" w:type="dxa"/>
            <w:vAlign w:val="center"/>
          </w:tcPr>
          <w:p w14:paraId="6E384B67" w14:textId="4ED0F081" w:rsidR="00BF435F" w:rsidRDefault="00A37175" w:rsidP="00BF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8"/>
              </w:tabs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 xml:space="preserve">a) </w:t>
            </w:r>
            <w:r w:rsidR="00BF435F">
              <w:rPr>
                <w:rFonts w:ascii="Calibri" w:eastAsia="Calibri" w:hAnsi="Calibri"/>
                <w:color w:val="000000"/>
                <w:sz w:val="20"/>
                <w:szCs w:val="20"/>
              </w:rPr>
              <w:t>z zewnętrznego źródła zasilania 240V ±10%</w:t>
            </w:r>
          </w:p>
          <w:p w14:paraId="25392908" w14:textId="72ECC6FF" w:rsidR="00BF435F" w:rsidRDefault="00A37175" w:rsidP="00BF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8"/>
              </w:tabs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 xml:space="preserve">b) </w:t>
            </w:r>
            <w:r w:rsidR="00BF435F">
              <w:rPr>
                <w:rFonts w:ascii="Calibri" w:eastAsia="Calibri" w:hAnsi="Calibri"/>
                <w:color w:val="000000"/>
                <w:sz w:val="20"/>
                <w:szCs w:val="20"/>
              </w:rPr>
              <w:t xml:space="preserve"> z wbudowanej baterii/akumulatora</w:t>
            </w:r>
          </w:p>
        </w:tc>
        <w:tc>
          <w:tcPr>
            <w:tcW w:w="1950" w:type="dxa"/>
            <w:vAlign w:val="center"/>
          </w:tcPr>
          <w:p w14:paraId="1CE7EAC8" w14:textId="77777777" w:rsidR="00BF435F" w:rsidRDefault="00BF435F" w:rsidP="00BF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8"/>
              </w:tabs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</w:tr>
      <w:tr w:rsidR="00BF435F" w14:paraId="5B530594" w14:textId="77777777" w:rsidTr="00051B5A">
        <w:trPr>
          <w:trHeight w:val="488"/>
        </w:trPr>
        <w:tc>
          <w:tcPr>
            <w:tcW w:w="608" w:type="dxa"/>
            <w:vAlign w:val="center"/>
          </w:tcPr>
          <w:p w14:paraId="4CCA88A4" w14:textId="3F984AC8" w:rsidR="00BF435F" w:rsidRDefault="00A213BD" w:rsidP="00BF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4</w:t>
            </w:r>
            <w:r w:rsidR="00BF435F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763" w:type="dxa"/>
            <w:vAlign w:val="center"/>
          </w:tcPr>
          <w:p w14:paraId="10E8DB6A" w14:textId="77777777" w:rsidR="00BF435F" w:rsidRDefault="00BF435F" w:rsidP="00BF4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Oprzyrządowanie</w:t>
            </w:r>
          </w:p>
        </w:tc>
        <w:tc>
          <w:tcPr>
            <w:tcW w:w="4967" w:type="dxa"/>
            <w:vAlign w:val="center"/>
          </w:tcPr>
          <w:p w14:paraId="4A0A3423" w14:textId="3192FD1A" w:rsidR="00BF435F" w:rsidRDefault="00BF435F" w:rsidP="00BF4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9"/>
              </w:tabs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a) zasilacz i kable zasilające</w:t>
            </w:r>
          </w:p>
          <w:p w14:paraId="43862F35" w14:textId="77777777" w:rsidR="00BF435F" w:rsidRDefault="00BF435F" w:rsidP="00BF4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b) pozostałe elementy wyposażenia niezbędne do zasilania, uruchomienia i pracy w pełnej funkcjonalności</w:t>
            </w:r>
          </w:p>
          <w:p w14:paraId="047F0EEA" w14:textId="5A239BBE" w:rsidR="00BF435F" w:rsidRDefault="00BF435F" w:rsidP="00BF4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 xml:space="preserve">c) instrukcja </w:t>
            </w:r>
            <w:r w:rsidRPr="00BA19CA">
              <w:rPr>
                <w:rFonts w:ascii="Calibri" w:eastAsia="Calibri" w:hAnsi="Calibri"/>
                <w:sz w:val="20"/>
                <w:szCs w:val="20"/>
              </w:rPr>
              <w:t>użytkowania</w:t>
            </w:r>
            <w:r w:rsidR="00F77F04" w:rsidRPr="00BA19CA">
              <w:rPr>
                <w:rFonts w:ascii="Calibri" w:eastAsia="Calibri" w:hAnsi="Calibri"/>
                <w:sz w:val="20"/>
                <w:szCs w:val="20"/>
              </w:rPr>
              <w:t xml:space="preserve"> w języku polskim lub angielskim</w:t>
            </w:r>
          </w:p>
        </w:tc>
        <w:tc>
          <w:tcPr>
            <w:tcW w:w="1950" w:type="dxa"/>
            <w:vAlign w:val="center"/>
          </w:tcPr>
          <w:p w14:paraId="196BE593" w14:textId="77777777" w:rsidR="00BF435F" w:rsidRDefault="00BF435F" w:rsidP="00BF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8"/>
              </w:tabs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</w:tr>
      <w:tr w:rsidR="006A3434" w14:paraId="2B27DC3D" w14:textId="77777777" w:rsidTr="00051B5A">
        <w:trPr>
          <w:trHeight w:val="488"/>
        </w:trPr>
        <w:tc>
          <w:tcPr>
            <w:tcW w:w="608" w:type="dxa"/>
            <w:vAlign w:val="center"/>
          </w:tcPr>
          <w:p w14:paraId="423ADB5F" w14:textId="3484BA2A" w:rsidR="006A3434" w:rsidRDefault="006A3434" w:rsidP="006A3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 w:rsidRPr="00E5524C">
              <w:rPr>
                <w:rFonts w:ascii="Calibri" w:eastAsia="Calibri" w:hAnsi="Calibri"/>
                <w:b/>
                <w:color w:val="FF0000"/>
                <w:sz w:val="20"/>
                <w:szCs w:val="20"/>
              </w:rPr>
              <w:t>5.</w:t>
            </w:r>
          </w:p>
        </w:tc>
        <w:tc>
          <w:tcPr>
            <w:tcW w:w="1763" w:type="dxa"/>
            <w:vAlign w:val="center"/>
          </w:tcPr>
          <w:p w14:paraId="66FEA786" w14:textId="62E6AB68" w:rsidR="006A3434" w:rsidRPr="00BA19CA" w:rsidRDefault="006A3434" w:rsidP="006A34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BA19CA">
              <w:rPr>
                <w:rFonts w:ascii="Calibri" w:eastAsia="Calibri" w:hAnsi="Calibri"/>
                <w:b/>
                <w:bCs/>
                <w:sz w:val="20"/>
                <w:szCs w:val="20"/>
              </w:rPr>
              <w:t xml:space="preserve">Dodatkowe warunki </w:t>
            </w:r>
          </w:p>
        </w:tc>
        <w:tc>
          <w:tcPr>
            <w:tcW w:w="4967" w:type="dxa"/>
            <w:vAlign w:val="center"/>
          </w:tcPr>
          <w:p w14:paraId="526D9B9E" w14:textId="0E3891BD" w:rsidR="006A3434" w:rsidRPr="00BA19CA" w:rsidRDefault="006A3434" w:rsidP="006A34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9"/>
              </w:tabs>
              <w:spacing w:line="240" w:lineRule="auto"/>
              <w:ind w:left="0" w:hanging="2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BA19CA">
              <w:rPr>
                <w:rFonts w:ascii="Calibri" w:eastAsia="Calibri" w:hAnsi="Calibri"/>
                <w:b/>
                <w:bCs/>
                <w:sz w:val="20"/>
                <w:szCs w:val="20"/>
              </w:rPr>
              <w:t xml:space="preserve">Wymagane jest utrzymanie gwarancji na wysokorozdzielczy reflektometr optyczny LUNA OBR 4600, którego wyposażenie stanowi moduł będący przedmiotem niniejszej modernizacji.  Obecne gwarancja obowiązuje od </w:t>
            </w:r>
            <w:r w:rsidR="00B9208D" w:rsidRPr="00BA19CA">
              <w:rPr>
                <w:rFonts w:ascii="Calibri" w:eastAsia="Calibri" w:hAnsi="Calibri"/>
                <w:b/>
                <w:bCs/>
                <w:sz w:val="20"/>
                <w:szCs w:val="20"/>
              </w:rPr>
              <w:t>18.09.2023r</w:t>
            </w:r>
            <w:r w:rsidRPr="00BA19CA">
              <w:rPr>
                <w:rFonts w:ascii="Calibri" w:eastAsia="Calibri" w:hAnsi="Calibri"/>
                <w:b/>
                <w:bCs/>
                <w:sz w:val="20"/>
                <w:szCs w:val="20"/>
              </w:rPr>
              <w:t xml:space="preserve"> do </w:t>
            </w:r>
            <w:r w:rsidR="00B9208D" w:rsidRPr="00BA19CA">
              <w:rPr>
                <w:rFonts w:ascii="Calibri" w:eastAsia="Calibri" w:hAnsi="Calibri"/>
                <w:b/>
                <w:bCs/>
                <w:sz w:val="20"/>
                <w:szCs w:val="20"/>
              </w:rPr>
              <w:t>18.03.202</w:t>
            </w:r>
            <w:r w:rsidR="009F6B30" w:rsidRPr="00BA19CA">
              <w:rPr>
                <w:rFonts w:ascii="Calibri" w:eastAsia="Calibri" w:hAnsi="Calibri"/>
                <w:b/>
                <w:bCs/>
                <w:sz w:val="20"/>
                <w:szCs w:val="20"/>
              </w:rPr>
              <w:t>5</w:t>
            </w:r>
            <w:r w:rsidR="00B9208D" w:rsidRPr="00BA19CA">
              <w:rPr>
                <w:rFonts w:ascii="Calibri" w:eastAsia="Calibri" w:hAnsi="Calibri"/>
                <w:b/>
                <w:bCs/>
                <w:sz w:val="20"/>
                <w:szCs w:val="20"/>
              </w:rPr>
              <w:t>r</w:t>
            </w:r>
            <w:r w:rsidRPr="00BA19CA">
              <w:rPr>
                <w:rFonts w:ascii="Calibri" w:eastAsia="Calibri" w:hAnsi="Calibri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950" w:type="dxa"/>
            <w:vAlign w:val="center"/>
          </w:tcPr>
          <w:p w14:paraId="51F7D15E" w14:textId="77777777" w:rsidR="006A3434" w:rsidRDefault="006A3434" w:rsidP="006A3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8"/>
              </w:tabs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</w:tr>
      <w:tr w:rsidR="00E214B9" w14:paraId="34092F2A" w14:textId="77777777" w:rsidTr="00051B5A">
        <w:trPr>
          <w:trHeight w:val="488"/>
        </w:trPr>
        <w:tc>
          <w:tcPr>
            <w:tcW w:w="608" w:type="dxa"/>
            <w:vAlign w:val="center"/>
          </w:tcPr>
          <w:p w14:paraId="53950AF3" w14:textId="7C991EF1" w:rsidR="00E214B9" w:rsidRPr="00E5524C" w:rsidRDefault="00E214B9" w:rsidP="006A3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color w:val="FF0000"/>
                <w:sz w:val="20"/>
                <w:szCs w:val="20"/>
              </w:rPr>
              <w:t>6.</w:t>
            </w:r>
          </w:p>
        </w:tc>
        <w:tc>
          <w:tcPr>
            <w:tcW w:w="1763" w:type="dxa"/>
            <w:vAlign w:val="center"/>
          </w:tcPr>
          <w:p w14:paraId="17D1F3C2" w14:textId="58A01CE2" w:rsidR="00E214B9" w:rsidRPr="00BA19CA" w:rsidRDefault="00E214B9" w:rsidP="006A34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BA19CA">
              <w:rPr>
                <w:rFonts w:ascii="Calibri" w:eastAsia="Calibri" w:hAnsi="Calibri"/>
                <w:b/>
                <w:bCs/>
                <w:sz w:val="20"/>
                <w:szCs w:val="20"/>
              </w:rPr>
              <w:t xml:space="preserve">Gwarancja </w:t>
            </w:r>
          </w:p>
        </w:tc>
        <w:tc>
          <w:tcPr>
            <w:tcW w:w="4967" w:type="dxa"/>
            <w:vAlign w:val="center"/>
          </w:tcPr>
          <w:p w14:paraId="6C810708" w14:textId="25000B49" w:rsidR="00E214B9" w:rsidRPr="00BA19CA" w:rsidRDefault="00E214B9" w:rsidP="006A34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9"/>
              </w:tabs>
              <w:spacing w:line="240" w:lineRule="auto"/>
              <w:ind w:left="0" w:hanging="2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BA19CA">
              <w:rPr>
                <w:rFonts w:ascii="Calibri" w:eastAsia="Calibri" w:hAnsi="Calibri"/>
                <w:b/>
                <w:bCs/>
                <w:sz w:val="20"/>
                <w:szCs w:val="20"/>
              </w:rPr>
              <w:t>Zamawiający wymaga co najmniej 12-miesięcznej gwarancji</w:t>
            </w:r>
            <w:r w:rsidRPr="00BA19CA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na modernizację </w:t>
            </w:r>
            <w:r w:rsidRPr="00BA19CA"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</w:rPr>
              <w:t>modułu FITEL S185PMLDF</w:t>
            </w:r>
          </w:p>
        </w:tc>
        <w:tc>
          <w:tcPr>
            <w:tcW w:w="1950" w:type="dxa"/>
            <w:vAlign w:val="center"/>
          </w:tcPr>
          <w:p w14:paraId="2CF7A888" w14:textId="77777777" w:rsidR="00E214B9" w:rsidRDefault="00E214B9" w:rsidP="006A3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8"/>
              </w:tabs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</w:tr>
    </w:tbl>
    <w:p w14:paraId="7736EE7D" w14:textId="77777777" w:rsidR="00655B89" w:rsidRDefault="00655B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  <w:u w:val="single"/>
        </w:rPr>
      </w:pPr>
    </w:p>
    <w:sectPr w:rsidR="00655B89">
      <w:pgSz w:w="11906" w:h="16838"/>
      <w:pgMar w:top="1135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 AMT">
    <w:panose1 w:val="00000000000000000000"/>
    <w:charset w:val="00"/>
    <w:family w:val="roman"/>
    <w:notTrueType/>
    <w:pitch w:val="default"/>
  </w:font>
  <w:font w:name="Albany AMT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2D2E"/>
    <w:multiLevelType w:val="hybridMultilevel"/>
    <w:tmpl w:val="139ED7FE"/>
    <w:lvl w:ilvl="0" w:tplc="EC8091F6">
      <w:start w:val="1"/>
      <w:numFmt w:val="lowerLetter"/>
      <w:lvlText w:val="%1)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5345D"/>
    <w:multiLevelType w:val="hybridMultilevel"/>
    <w:tmpl w:val="4BD6C47E"/>
    <w:lvl w:ilvl="0" w:tplc="A780670A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B89"/>
    <w:rsid w:val="00051B5A"/>
    <w:rsid w:val="000A3DD6"/>
    <w:rsid w:val="002F24F3"/>
    <w:rsid w:val="003253FD"/>
    <w:rsid w:val="003474D7"/>
    <w:rsid w:val="003A3F9A"/>
    <w:rsid w:val="003C1A87"/>
    <w:rsid w:val="003D6390"/>
    <w:rsid w:val="004475EB"/>
    <w:rsid w:val="00471BCB"/>
    <w:rsid w:val="00655B89"/>
    <w:rsid w:val="006A3434"/>
    <w:rsid w:val="0085693C"/>
    <w:rsid w:val="008D2700"/>
    <w:rsid w:val="009F6B30"/>
    <w:rsid w:val="00A213BD"/>
    <w:rsid w:val="00A25C11"/>
    <w:rsid w:val="00A2686F"/>
    <w:rsid w:val="00A36CB2"/>
    <w:rsid w:val="00A37175"/>
    <w:rsid w:val="00A66491"/>
    <w:rsid w:val="00B17929"/>
    <w:rsid w:val="00B9208D"/>
    <w:rsid w:val="00BA19CA"/>
    <w:rsid w:val="00BF435F"/>
    <w:rsid w:val="00BF755E"/>
    <w:rsid w:val="00DF7958"/>
    <w:rsid w:val="00E214B9"/>
    <w:rsid w:val="00F77F04"/>
    <w:rsid w:val="00FD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9FEF2"/>
  <w15:docId w15:val="{7996F7FA-1CB9-4B32-BE46-C8E9E8186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Tekstprzypisudolnego">
    <w:name w:val="footnote text"/>
    <w:basedOn w:val="Normalny"/>
    <w:qFormat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Tekstpodstawowy">
    <w:name w:val="Body Text"/>
    <w:basedOn w:val="Normalny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Zawartotabeli">
    <w:name w:val="Zawartość tabeli"/>
    <w:basedOn w:val="Normalny"/>
    <w:pPr>
      <w:widowControl w:val="0"/>
      <w:suppressLineNumbers/>
      <w:suppressAutoHyphens w:val="0"/>
    </w:pPr>
    <w:rPr>
      <w:rFonts w:ascii="Thorndale AMT" w:eastAsia="Albany AMT" w:hAnsi="Thorndale AMT"/>
      <w:lang w:val="cs-CZ" w:eastAsia="ar-SA"/>
    </w:rPr>
  </w:style>
  <w:style w:type="character" w:styleId="Odwoaniedokomentarza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link w:val="TekstkomentarzaZnak1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1BCB"/>
    <w:pPr>
      <w:spacing w:after="0" w:line="240" w:lineRule="auto"/>
    </w:pPr>
    <w:rPr>
      <w:rFonts w:ascii="Times New Roman" w:eastAsia="Times New Roman" w:hAnsi="Times New Roman"/>
      <w:b/>
      <w:bCs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rsid w:val="00471BCB"/>
    <w:rPr>
      <w:position w:val="-1"/>
      <w:lang w:eastAsia="en-US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471BCB"/>
    <w:rPr>
      <w:rFonts w:ascii="Times New Roman" w:eastAsia="Times New Roman" w:hAnsi="Times New Roman"/>
      <w:b/>
      <w:bCs/>
      <w:position w:val="-1"/>
      <w:lang w:eastAsia="en-US"/>
    </w:rPr>
  </w:style>
  <w:style w:type="paragraph" w:styleId="Akapitzlist">
    <w:name w:val="List Paragraph"/>
    <w:aliases w:val="L1,Numerowanie,List Paragraph,Akapit z listą5,maz_wyliczenie,opis dzialania,K-P_odwolanie,A_wyliczenie,Akapit z listą 1,Akapit z listą BS,Kolorowa lista — akcent 11,lp1,Preambuła,Lista - poziom 1,Tabela - naglowek,SM-nagłówek2,CP-UC"/>
    <w:basedOn w:val="Normalny"/>
    <w:link w:val="AkapitzlistZnak"/>
    <w:uiPriority w:val="34"/>
    <w:qFormat/>
    <w:rsid w:val="00051B5A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Akapit z listą BS Znak,Kolorowa lista — akcent 11 Znak,lp1 Znak"/>
    <w:link w:val="Akapitzlist"/>
    <w:uiPriority w:val="34"/>
    <w:qFormat/>
    <w:rsid w:val="00A36CB2"/>
    <w:rPr>
      <w:rFonts w:ascii="Times New Roman" w:eastAsia="Times New Roman" w:hAnsi="Times New Roman"/>
      <w:position w:val="-1"/>
      <w:sz w:val="24"/>
      <w:szCs w:val="24"/>
    </w:rPr>
  </w:style>
  <w:style w:type="table" w:styleId="Tabela-Siatka">
    <w:name w:val="Table Grid"/>
    <w:basedOn w:val="Standardowy"/>
    <w:uiPriority w:val="39"/>
    <w:rsid w:val="00A36CB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5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uO9OiM/aYuobtowYWxueUdcse5A==">AMUW2mXXmer8lTynmSfo+CaEmmx/zXlIidhFKKUFDeqGyMyXULr/4ab+rBe1JREhTeG8ZvJSS2YsQtWt1bvuuTa6qh3tAP7pgbP5QDKjuF3om0RGxIqW+BA=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Nerkowski</dc:creator>
  <cp:lastModifiedBy>Katarzyna Pogodzińska</cp:lastModifiedBy>
  <cp:revision>25</cp:revision>
  <dcterms:created xsi:type="dcterms:W3CDTF">2023-03-21T15:28:00Z</dcterms:created>
  <dcterms:modified xsi:type="dcterms:W3CDTF">2024-11-19T13:26:00Z</dcterms:modified>
</cp:coreProperties>
</file>