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71AFC" w14:textId="77777777" w:rsidR="00404C7E" w:rsidRPr="0035058B" w:rsidRDefault="00F43958" w:rsidP="00404C7E">
      <w:pPr>
        <w:ind w:left="6372" w:firstLine="708"/>
        <w:rPr>
          <w:rFonts w:eastAsia="Calibri"/>
          <w:b/>
          <w:bCs/>
          <w:sz w:val="22"/>
          <w:szCs w:val="22"/>
          <w:lang w:eastAsia="en-US"/>
        </w:rPr>
      </w:pPr>
      <w:r w:rsidRPr="0035058B">
        <w:rPr>
          <w:rFonts w:eastAsia="Calibri"/>
          <w:b/>
          <w:bCs/>
          <w:sz w:val="22"/>
          <w:szCs w:val="22"/>
          <w:lang w:eastAsia="en-US"/>
        </w:rPr>
        <w:t>Załącznik nr 2</w:t>
      </w:r>
      <w:r w:rsidR="00404C7E" w:rsidRPr="0035058B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7B22DFE1" w14:textId="77777777" w:rsidR="00404C7E" w:rsidRPr="0035058B" w:rsidRDefault="00404C7E" w:rsidP="00404C7E">
      <w:pPr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1484199511"/>
        <w:placeholder>
          <w:docPart w:val="6C2FAAF42CF94A05BF0555B131F44949"/>
        </w:placeholder>
        <w:showingPlcHdr/>
      </w:sdtPr>
      <w:sdtEndPr/>
      <w:sdtContent>
        <w:p w14:paraId="03F3ACA2" w14:textId="77777777" w:rsidR="00404C7E" w:rsidRPr="0035058B" w:rsidRDefault="00404C7E" w:rsidP="00404C7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5058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363279ED" w14:textId="77777777" w:rsidR="00404C7E" w:rsidRPr="0035058B" w:rsidRDefault="00F27A72" w:rsidP="00404C7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497C3FFB" w14:textId="77777777" w:rsidR="00404C7E" w:rsidRPr="0035058B" w:rsidRDefault="00404C7E" w:rsidP="00404C7E">
      <w:pPr>
        <w:rPr>
          <w:rFonts w:eastAsia="Calibri"/>
          <w:sz w:val="22"/>
          <w:szCs w:val="22"/>
          <w:u w:val="single"/>
          <w:lang w:eastAsia="en-US"/>
        </w:rPr>
      </w:pPr>
      <w:r w:rsidRPr="0035058B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1976482093"/>
        <w:placeholder>
          <w:docPart w:val="47B287E39CBB4B14ADB0775756FE67F2"/>
        </w:placeholder>
        <w:showingPlcHdr/>
      </w:sdtPr>
      <w:sdtEndPr/>
      <w:sdtContent>
        <w:p w14:paraId="3EAF5394" w14:textId="77777777" w:rsidR="00404C7E" w:rsidRPr="0035058B" w:rsidRDefault="00404C7E" w:rsidP="00404C7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5058B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5058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672634F9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14:paraId="3FCB16FD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3DBC47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11września 2019 r. </w:t>
      </w:r>
    </w:p>
    <w:p w14:paraId="746CDDDC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14:paraId="0F883AAF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840057E" w14:textId="77777777" w:rsidR="00CE537C" w:rsidRPr="0035058B" w:rsidRDefault="00404C7E" w:rsidP="00CE537C">
      <w:pPr>
        <w:ind w:left="708"/>
        <w:jc w:val="center"/>
        <w:rPr>
          <w:bCs/>
          <w:sz w:val="22"/>
          <w:szCs w:val="22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br/>
      </w:r>
      <w:r w:rsidRPr="0035058B">
        <w:rPr>
          <w:rFonts w:eastAsia="Calibri"/>
          <w:sz w:val="22"/>
          <w:szCs w:val="22"/>
          <w:lang w:eastAsia="en-US"/>
        </w:rPr>
        <w:t xml:space="preserve">Składając ofertę w </w:t>
      </w:r>
      <w:r w:rsidRPr="0035058B">
        <w:rPr>
          <w:b/>
          <w:bCs/>
          <w:sz w:val="22"/>
          <w:szCs w:val="22"/>
          <w:u w:val="single"/>
        </w:rPr>
        <w:t xml:space="preserve">postępowaniu </w:t>
      </w:r>
      <w:r w:rsidRPr="0035058B">
        <w:rPr>
          <w:b/>
          <w:sz w:val="22"/>
          <w:szCs w:val="22"/>
          <w:u w:val="single"/>
        </w:rPr>
        <w:t xml:space="preserve">o udzielenie zamówienia publicznego prowadzonego </w:t>
      </w:r>
      <w:r w:rsidRPr="0035058B">
        <w:rPr>
          <w:b/>
          <w:sz w:val="22"/>
          <w:szCs w:val="22"/>
          <w:u w:val="single"/>
        </w:rPr>
        <w:br/>
        <w:t>w trybie podstawowym bez negocjacji</w:t>
      </w:r>
      <w:r w:rsidRPr="0035058B">
        <w:rPr>
          <w:bCs/>
          <w:sz w:val="22"/>
          <w:szCs w:val="22"/>
        </w:rPr>
        <w:t xml:space="preserve"> na:</w:t>
      </w:r>
    </w:p>
    <w:p w14:paraId="0391B6CF" w14:textId="31534841" w:rsidR="005A7055" w:rsidRPr="005D59F0" w:rsidRDefault="000A2193" w:rsidP="005A7055">
      <w:pPr>
        <w:jc w:val="center"/>
        <w:rPr>
          <w:b/>
          <w:sz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</w:p>
    <w:p w14:paraId="4B1F9C46" w14:textId="40BF3CF1" w:rsidR="00BC4F94" w:rsidRPr="0035058B" w:rsidRDefault="00BC4F94" w:rsidP="00F43958">
      <w:pPr>
        <w:jc w:val="center"/>
        <w:rPr>
          <w:b/>
          <w:sz w:val="22"/>
        </w:rPr>
      </w:pPr>
    </w:p>
    <w:p w14:paraId="16BAF9AE" w14:textId="77777777" w:rsidR="00404C7E" w:rsidRPr="0035058B" w:rsidRDefault="00404C7E" w:rsidP="00404C7E">
      <w:pPr>
        <w:pStyle w:val="Akapitzlist"/>
        <w:ind w:left="1428"/>
        <w:jc w:val="center"/>
        <w:rPr>
          <w:bCs/>
          <w:sz w:val="22"/>
          <w:szCs w:val="22"/>
        </w:rPr>
      </w:pPr>
      <w:r w:rsidRPr="0035058B">
        <w:rPr>
          <w:sz w:val="22"/>
          <w:szCs w:val="22"/>
        </w:rPr>
        <w:t>prowadzon</w:t>
      </w:r>
      <w:r w:rsidR="002F3A7A" w:rsidRPr="0035058B">
        <w:rPr>
          <w:sz w:val="22"/>
          <w:szCs w:val="22"/>
        </w:rPr>
        <w:t>ym</w:t>
      </w:r>
      <w:r w:rsidRPr="0035058B">
        <w:rPr>
          <w:sz w:val="22"/>
          <w:szCs w:val="22"/>
        </w:rPr>
        <w:t xml:space="preserve"> przez Gminę </w:t>
      </w:r>
      <w:r w:rsidR="00DE4928" w:rsidRPr="0035058B">
        <w:rPr>
          <w:sz w:val="22"/>
          <w:szCs w:val="22"/>
        </w:rPr>
        <w:t>Gniezno</w:t>
      </w:r>
      <w:r w:rsidRPr="0035058B">
        <w:rPr>
          <w:sz w:val="22"/>
          <w:szCs w:val="22"/>
        </w:rPr>
        <w:t>, oświadczam, co następuje:</w:t>
      </w:r>
    </w:p>
    <w:p w14:paraId="1E09504B" w14:textId="77777777" w:rsidR="00404C7E" w:rsidRPr="0035058B" w:rsidRDefault="00404C7E" w:rsidP="00404C7E">
      <w:pPr>
        <w:numPr>
          <w:ilvl w:val="0"/>
          <w:numId w:val="2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665A1D0B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2A1919FF" w14:textId="77777777" w:rsidR="00404C7E" w:rsidRPr="0035058B" w:rsidRDefault="00404C7E" w:rsidP="00404C7E">
      <w:pPr>
        <w:pStyle w:val="Akapitzlist"/>
        <w:numPr>
          <w:ilvl w:val="0"/>
          <w:numId w:val="102"/>
        </w:numPr>
        <w:jc w:val="both"/>
        <w:rPr>
          <w:sz w:val="22"/>
          <w:szCs w:val="22"/>
        </w:rPr>
      </w:pPr>
      <w:r w:rsidRPr="0035058B">
        <w:rPr>
          <w:sz w:val="22"/>
          <w:szCs w:val="22"/>
        </w:rPr>
        <w:t xml:space="preserve">Oświadczam, że nie podlegam wykluczeniu z postępowania na podstawie art. 108 ust. 1 ustawy Pzp: </w:t>
      </w:r>
      <w:sdt>
        <w:sdtPr>
          <w:rPr>
            <w:sz w:val="22"/>
            <w:szCs w:val="22"/>
          </w:rPr>
          <w:id w:val="276219647"/>
        </w:sdtPr>
        <w:sdtEndPr/>
        <w:sdtContent>
          <w:r w:rsidRPr="0035058B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5058B">
        <w:rPr>
          <w:sz w:val="22"/>
          <w:szCs w:val="22"/>
        </w:rPr>
        <w:t>;</w:t>
      </w:r>
    </w:p>
    <w:p w14:paraId="20070DCD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49A933DC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5058B">
        <w:rPr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7B375636" w14:textId="77777777" w:rsidR="00404C7E" w:rsidRPr="0035058B" w:rsidRDefault="00404C7E" w:rsidP="00CE537C">
      <w:pPr>
        <w:jc w:val="both"/>
        <w:rPr>
          <w:sz w:val="22"/>
          <w:szCs w:val="22"/>
        </w:rPr>
      </w:pPr>
    </w:p>
    <w:p w14:paraId="14F346E9" w14:textId="77777777" w:rsidR="002F3A7A" w:rsidRPr="0035058B" w:rsidRDefault="00404C7E" w:rsidP="00FE2CD3">
      <w:pPr>
        <w:pStyle w:val="Akapitzlist"/>
        <w:numPr>
          <w:ilvl w:val="0"/>
          <w:numId w:val="102"/>
        </w:numPr>
        <w:jc w:val="both"/>
        <w:rPr>
          <w:b/>
          <w:bCs/>
          <w:i/>
          <w:iCs/>
          <w:sz w:val="22"/>
          <w:szCs w:val="22"/>
        </w:rPr>
      </w:pPr>
      <w:r w:rsidRPr="0035058B">
        <w:rPr>
          <w:sz w:val="22"/>
          <w:szCs w:val="22"/>
        </w:rPr>
        <w:t xml:space="preserve">Oświadczam, że zachodzą w stosunku do mnie podstawy wykluczenia z postępowania na podstawie art. </w:t>
      </w:r>
      <w:r w:rsidR="00FE2CD3" w:rsidRPr="0035058B">
        <w:rPr>
          <w:bCs/>
          <w:i/>
          <w:iCs/>
          <w:sz w:val="22"/>
          <w:szCs w:val="22"/>
        </w:rPr>
        <w:t>(podać mającą zastosowanie podstawę wykluczenia spośród wymienionych w art. 108 ust. 1)</w:t>
      </w:r>
      <w:r w:rsidR="00FE2CD3" w:rsidRPr="0035058B">
        <w:rPr>
          <w:b/>
          <w:bCs/>
          <w:i/>
          <w:iCs/>
          <w:sz w:val="22"/>
          <w:szCs w:val="22"/>
        </w:rPr>
        <w:t xml:space="preserve"> </w:t>
      </w:r>
      <w:r w:rsidRPr="0035058B">
        <w:rPr>
          <w:sz w:val="22"/>
          <w:szCs w:val="22"/>
        </w:rPr>
        <w:t xml:space="preserve">ustawy Pzp. Jednocześnie oświadczam, że związku z ww. okolicznością, na podstawie art. 110 ust. 2 ustawy Pzp podjąłem następujące środki naprawcze: </w:t>
      </w:r>
      <w:sdt>
        <w:sdtPr>
          <w:id w:val="1803804668"/>
        </w:sdtPr>
        <w:sdtEndPr/>
        <w:sdtContent>
          <w:r w:rsidRPr="0035058B">
            <w:rPr>
              <w:rStyle w:val="Tekstzastpczy"/>
              <w:i/>
              <w:iCs/>
              <w:color w:val="auto"/>
              <w:sz w:val="22"/>
              <w:szCs w:val="22"/>
            </w:rPr>
            <w:t>(opisać działania Wykonawcy, które będą dowodzić, że spełnione łącznie zostaną przesłanki wym. w art. 110 ust. 2 ustawy Pzp)</w:t>
          </w:r>
        </w:sdtContent>
      </w:sdt>
      <w:r w:rsidRPr="0035058B">
        <w:rPr>
          <w:sz w:val="22"/>
          <w:szCs w:val="22"/>
        </w:rPr>
        <w:t>.</w:t>
      </w:r>
    </w:p>
    <w:p w14:paraId="53F424B2" w14:textId="77777777" w:rsidR="002F3A7A" w:rsidRPr="0035058B" w:rsidRDefault="002F3A7A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5830A883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5DBDA05A" w14:textId="37F7E0F3" w:rsidR="00404C7E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Niniejszy punkt oświadczenia Wykonawca wypełnia tylko wówczas, gdy w stosunku do niego zachodzą podstawy wykluczenia. W przeciwnym wypadku pozostawić nie wypełnione lub przekreślić.</w:t>
      </w:r>
    </w:p>
    <w:p w14:paraId="0D122A5C" w14:textId="0A64E9A7" w:rsidR="005E5E2B" w:rsidRDefault="005E5E2B" w:rsidP="005E5E2B">
      <w:pPr>
        <w:pStyle w:val="Akapitzlist"/>
        <w:numPr>
          <w:ilvl w:val="0"/>
          <w:numId w:val="102"/>
        </w:numPr>
        <w:spacing w:line="240" w:lineRule="auto"/>
      </w:pPr>
      <w:r>
        <w:t>Nie zachodzą w stosunku do mnie przesłanki wykluczenia z postępowania na podstawie art.  7 ust. 1 ustawy z dnia 13 kwietnia 2022 r.</w:t>
      </w:r>
      <w:r w:rsidRPr="005E5E2B">
        <w:rPr>
          <w:i/>
          <w:iCs/>
        </w:rPr>
        <w:t xml:space="preserve"> </w:t>
      </w:r>
      <w:r w:rsidRPr="005E5E2B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E5E2B">
        <w:rPr>
          <w:iCs/>
          <w:color w:val="222222"/>
        </w:rPr>
        <w:t>(Dz. U. poz. 835)</w:t>
      </w:r>
      <w:r>
        <w:rPr>
          <w:rStyle w:val="Odwoanieprzypisudolnego"/>
          <w:color w:val="222222"/>
        </w:rPr>
        <w:footnoteReference w:id="1"/>
      </w:r>
      <w:r w:rsidRPr="005E5E2B">
        <w:rPr>
          <w:i/>
          <w:iCs/>
          <w:color w:val="222222"/>
        </w:rPr>
        <w:t>.</w:t>
      </w:r>
      <w:r w:rsidRPr="005E5E2B">
        <w:rPr>
          <w:color w:val="222222"/>
        </w:rPr>
        <w:t xml:space="preserve"> </w:t>
      </w:r>
    </w:p>
    <w:p w14:paraId="3B7D8E3D" w14:textId="3EFE0C81" w:rsidR="005E5E2B" w:rsidRPr="005E5E2B" w:rsidRDefault="005E5E2B" w:rsidP="005E5E2B">
      <w:pPr>
        <w:pStyle w:val="Akapitzlist"/>
        <w:jc w:val="both"/>
        <w:rPr>
          <w:b/>
          <w:bCs/>
          <w:sz w:val="22"/>
          <w:szCs w:val="22"/>
        </w:rPr>
      </w:pPr>
    </w:p>
    <w:p w14:paraId="4EBD72B6" w14:textId="77777777" w:rsidR="00404C7E" w:rsidRPr="0035058B" w:rsidRDefault="00404C7E" w:rsidP="00404C7E">
      <w:pPr>
        <w:pStyle w:val="Akapitzlist"/>
        <w:jc w:val="both"/>
        <w:rPr>
          <w:sz w:val="22"/>
          <w:szCs w:val="22"/>
        </w:rPr>
      </w:pPr>
    </w:p>
    <w:p w14:paraId="54E69E09" w14:textId="77777777" w:rsidR="00FE2CD3" w:rsidRPr="0035058B" w:rsidRDefault="00FE2CD3" w:rsidP="00404C7E">
      <w:pPr>
        <w:pStyle w:val="Akapitzlist"/>
        <w:jc w:val="both"/>
        <w:rPr>
          <w:sz w:val="22"/>
          <w:szCs w:val="22"/>
        </w:rPr>
      </w:pPr>
    </w:p>
    <w:p w14:paraId="2E49AB05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  <w:r w:rsidRPr="0035058B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5058B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</w:t>
      </w:r>
      <w:r w:rsidR="00FE2CD3" w:rsidRPr="0035058B">
        <w:rPr>
          <w:rFonts w:eastAsia="Calibri"/>
          <w:sz w:val="22"/>
          <w:szCs w:val="22"/>
          <w:lang w:eastAsia="en-US"/>
        </w:rPr>
        <w:t>.</w:t>
      </w:r>
    </w:p>
    <w:p w14:paraId="5B3299EF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3F484BBA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538DF99B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08ADA3C0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086FBA92" w14:textId="77777777" w:rsidR="00404C7E" w:rsidRPr="0035058B" w:rsidRDefault="00404C7E" w:rsidP="00404C7E">
      <w:pPr>
        <w:rPr>
          <w:sz w:val="22"/>
          <w:szCs w:val="22"/>
        </w:rPr>
      </w:pPr>
      <w:r w:rsidRPr="0035058B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415520E5" w14:textId="443E13A0" w:rsidR="00404C7E" w:rsidRPr="0035058B" w:rsidRDefault="00404C7E" w:rsidP="00404C7E">
      <w:pPr>
        <w:rPr>
          <w:sz w:val="16"/>
          <w:szCs w:val="16"/>
        </w:rPr>
      </w:pPr>
      <w:r w:rsidRPr="0035058B">
        <w:rPr>
          <w:sz w:val="16"/>
          <w:szCs w:val="16"/>
        </w:rPr>
        <w:tab/>
        <w:t xml:space="preserve">                         </w:t>
      </w:r>
      <w:r w:rsidR="005E5E2B">
        <w:rPr>
          <w:sz w:val="16"/>
          <w:szCs w:val="16"/>
        </w:rPr>
        <w:t xml:space="preserve">                                                                                </w:t>
      </w:r>
      <w:r w:rsidRPr="0035058B">
        <w:rPr>
          <w:sz w:val="16"/>
          <w:szCs w:val="16"/>
        </w:rPr>
        <w:t xml:space="preserve">  (kwalifikowany podpis elektroniczny/podpis zaufany/</w:t>
      </w:r>
    </w:p>
    <w:p w14:paraId="79DBD152" w14:textId="77777777" w:rsidR="00404C7E" w:rsidRPr="0035058B" w:rsidRDefault="00404C7E" w:rsidP="00404C7E">
      <w:pPr>
        <w:rPr>
          <w:sz w:val="16"/>
          <w:szCs w:val="16"/>
        </w:rPr>
      </w:pPr>
      <w:r w:rsidRPr="0035058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00FA38B8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1A5E9D20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3ABE8388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39C8D282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68409C24" w14:textId="77777777" w:rsidR="00F27CF6" w:rsidRPr="0035058B" w:rsidRDefault="00F27CF6" w:rsidP="002B2BDA">
      <w:pPr>
        <w:rPr>
          <w:sz w:val="22"/>
          <w:szCs w:val="22"/>
        </w:rPr>
      </w:pPr>
    </w:p>
    <w:sectPr w:rsidR="00F27CF6" w:rsidRPr="0035058B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2445E" w14:textId="77777777" w:rsidR="00F27A72" w:rsidRDefault="00F27A72">
      <w:r>
        <w:separator/>
      </w:r>
    </w:p>
  </w:endnote>
  <w:endnote w:type="continuationSeparator" w:id="0">
    <w:p w14:paraId="31BF0111" w14:textId="77777777" w:rsidR="00F27A72" w:rsidRDefault="00F2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E288" w14:textId="77777777" w:rsidR="009823DA" w:rsidRDefault="00BF5B0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2C5DF0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BF9A7" w14:textId="77777777" w:rsidR="009823DA" w:rsidRDefault="00BF5B0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55E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25755A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D19CE" w14:textId="77777777" w:rsidR="00F27A72" w:rsidRDefault="00F27A72">
      <w:r>
        <w:separator/>
      </w:r>
    </w:p>
  </w:footnote>
  <w:footnote w:type="continuationSeparator" w:id="0">
    <w:p w14:paraId="32D8A56A" w14:textId="77777777" w:rsidR="00F27A72" w:rsidRDefault="00F27A72">
      <w:r>
        <w:continuationSeparator/>
      </w:r>
    </w:p>
  </w:footnote>
  <w:footnote w:id="1">
    <w:p w14:paraId="0CEFD5AE" w14:textId="77777777" w:rsidR="005E5E2B" w:rsidRDefault="005E5E2B" w:rsidP="005E5E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7E53649" w14:textId="77777777" w:rsidR="005E5E2B" w:rsidRDefault="005E5E2B" w:rsidP="005E5E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608768" w14:textId="77777777" w:rsidR="005E5E2B" w:rsidRDefault="005E5E2B" w:rsidP="005E5E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78184" w14:textId="77777777" w:rsidR="005E5E2B" w:rsidRDefault="005E5E2B" w:rsidP="005E5E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6E430" w14:textId="77777777" w:rsidR="00DE55E4" w:rsidRDefault="00DE55E4" w:rsidP="00DE55E4">
    <w:pPr>
      <w:rPr>
        <w:sz w:val="16"/>
        <w:szCs w:val="16"/>
      </w:rPr>
    </w:pPr>
    <w:bookmarkStart w:id="1" w:name="_Hlk93402176"/>
    <w:bookmarkStart w:id="2" w:name="_Hlk72922793"/>
    <w:bookmarkStart w:id="3" w:name="_Hlk72922741"/>
    <w:r>
      <w:rPr>
        <w:sz w:val="16"/>
        <w:szCs w:val="16"/>
      </w:rPr>
      <w:t>GR.271.47</w:t>
    </w:r>
    <w:r w:rsidR="00332493" w:rsidRPr="007C0AF8">
      <w:rPr>
        <w:sz w:val="16"/>
        <w:szCs w:val="16"/>
      </w:rPr>
      <w:t>.</w:t>
    </w:r>
    <w:r w:rsidR="00332493" w:rsidRPr="0027453F">
      <w:rPr>
        <w:sz w:val="16"/>
        <w:szCs w:val="16"/>
      </w:rPr>
      <w:t xml:space="preserve">2022                                                       </w:t>
    </w:r>
    <w:r w:rsidR="00332493">
      <w:rPr>
        <w:sz w:val="16"/>
        <w:szCs w:val="16"/>
      </w:rPr>
      <w:t xml:space="preserve">                 </w:t>
    </w:r>
    <w:r w:rsidR="00332493" w:rsidRPr="0027453F">
      <w:rPr>
        <w:sz w:val="16"/>
        <w:szCs w:val="16"/>
      </w:rPr>
      <w:t xml:space="preserve"> </w:t>
    </w:r>
    <w:bookmarkEnd w:id="1"/>
    <w:bookmarkEnd w:id="2"/>
    <w:bookmarkEnd w:id="3"/>
  </w:p>
  <w:p w14:paraId="5973B614" w14:textId="15C79764" w:rsidR="00DE55E4" w:rsidRPr="00DE55E4" w:rsidRDefault="00DE55E4" w:rsidP="00DE55E4">
    <w:pPr>
      <w:rPr>
        <w:b/>
        <w:sz w:val="16"/>
        <w:szCs w:val="16"/>
      </w:rPr>
    </w:pPr>
    <w:r w:rsidRPr="00DE55E4">
      <w:rPr>
        <w:b/>
        <w:sz w:val="16"/>
        <w:szCs w:val="16"/>
      </w:rPr>
      <w:t>Opracowanie dokumentacji projektowej na przebudowę drogi gminnej nr 287029P w m. Wierzbiczany i Lubochnia  wraz z pełnieniem nadzoru autorskiego</w:t>
    </w:r>
    <w:r>
      <w:rPr>
        <w:b/>
        <w:sz w:val="16"/>
        <w:szCs w:val="16"/>
      </w:rPr>
      <w:t>_postępowanie 2</w:t>
    </w:r>
  </w:p>
  <w:p w14:paraId="16671C93" w14:textId="494AE659" w:rsidR="009823DA" w:rsidRDefault="00F27A72" w:rsidP="00DE55E4">
    <w:r>
      <w:rPr>
        <w:noProof/>
      </w:rPr>
      <w:pict w14:anchorId="318C9D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3B7690E2"/>
    <w:lvl w:ilvl="0" w:tplc="93EEB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2193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380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A7A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493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8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3F35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055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5E2B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9A4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81D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2B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4F94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5B08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537C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D84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4928"/>
    <w:rsid w:val="00DE51D0"/>
    <w:rsid w:val="00DE55E4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607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A7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958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CD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D8A99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uiPriority w:val="99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2FAAF42CF94A05BF0555B131F44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0B147-25E6-4848-B4B3-6ECF6C40C7DC}"/>
      </w:docPartPr>
      <w:docPartBody>
        <w:p w:rsidR="005E198D" w:rsidRPr="001F724B" w:rsidRDefault="005E198D" w:rsidP="0030562F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645E21" w:rsidRDefault="00645E21"/>
      </w:docPartBody>
    </w:docPart>
    <w:docPart>
      <w:docPartPr>
        <w:name w:val="47B287E39CBB4B14ADB0775756FE6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AA87F-6EDE-467C-98E2-509294BCEAE4}"/>
      </w:docPartPr>
      <w:docPartBody>
        <w:p w:rsidR="00645E21" w:rsidRDefault="005E198D" w:rsidP="005E198D">
          <w:pPr>
            <w:pStyle w:val="47B287E39CBB4B14ADB0775756FE67F2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758"/>
    <w:rsid w:val="000D49E5"/>
    <w:rsid w:val="00124EE6"/>
    <w:rsid w:val="001B20C3"/>
    <w:rsid w:val="00281113"/>
    <w:rsid w:val="003D5B4B"/>
    <w:rsid w:val="004A441E"/>
    <w:rsid w:val="005959EC"/>
    <w:rsid w:val="00596A7F"/>
    <w:rsid w:val="005E198D"/>
    <w:rsid w:val="00645E21"/>
    <w:rsid w:val="00862758"/>
    <w:rsid w:val="008855D0"/>
    <w:rsid w:val="009109A8"/>
    <w:rsid w:val="00943051"/>
    <w:rsid w:val="00993EE4"/>
    <w:rsid w:val="009A777A"/>
    <w:rsid w:val="00A36C9E"/>
    <w:rsid w:val="00A4187C"/>
    <w:rsid w:val="00AA1A34"/>
    <w:rsid w:val="00AD065C"/>
    <w:rsid w:val="00CE7F92"/>
    <w:rsid w:val="00DF0F77"/>
    <w:rsid w:val="00DF4F50"/>
    <w:rsid w:val="00E80333"/>
    <w:rsid w:val="00EB1C80"/>
    <w:rsid w:val="00F80FD8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198D"/>
    <w:rPr>
      <w:color w:val="808080"/>
    </w:rPr>
  </w:style>
  <w:style w:type="paragraph" w:customStyle="1" w:styleId="47B287E39CBB4B14ADB0775756FE67F2">
    <w:name w:val="47B287E39CBB4B14ADB0775756FE67F2"/>
    <w:rsid w:val="005E1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69AA-8F01-41D0-89CF-94828709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2700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 Wolniewicz</cp:lastModifiedBy>
  <cp:revision>18</cp:revision>
  <cp:lastPrinted>2021-03-26T12:36:00Z</cp:lastPrinted>
  <dcterms:created xsi:type="dcterms:W3CDTF">2021-03-31T12:49:00Z</dcterms:created>
  <dcterms:modified xsi:type="dcterms:W3CDTF">2022-07-21T06:24:00Z</dcterms:modified>
</cp:coreProperties>
</file>