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923" w:rsidRPr="008917C5" w:rsidRDefault="008C35E0" w:rsidP="008917C5">
      <w:pPr>
        <w:keepNext/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UMOWA NR: …………….</w:t>
      </w:r>
    </w:p>
    <w:p w:rsidR="00A55923" w:rsidRPr="008917C5" w:rsidRDefault="00A55923" w:rsidP="008917C5">
      <w:pPr>
        <w:spacing w:before="120" w:after="120" w:line="23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55923" w:rsidRPr="008917C5" w:rsidRDefault="00A55923" w:rsidP="008917C5">
      <w:pPr>
        <w:spacing w:before="120" w:after="120" w:line="23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55923" w:rsidRPr="008917C5" w:rsidRDefault="008C35E0" w:rsidP="008917C5">
      <w:pPr>
        <w:spacing w:before="120" w:after="120"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7C5">
        <w:rPr>
          <w:rFonts w:ascii="Times New Roman" w:eastAsia="Calibri" w:hAnsi="Times New Roman" w:cs="Times New Roman"/>
          <w:sz w:val="24"/>
          <w:szCs w:val="24"/>
        </w:rPr>
        <w:t>zawarta dnia ……………… r. w Łapach</w:t>
      </w:r>
    </w:p>
    <w:p w:rsidR="00A55923" w:rsidRPr="008917C5" w:rsidRDefault="008C35E0" w:rsidP="008917C5">
      <w:pPr>
        <w:spacing w:before="120" w:after="120" w:line="23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17C5">
        <w:rPr>
          <w:rFonts w:ascii="Times New Roman" w:eastAsia="Calibri" w:hAnsi="Times New Roman" w:cs="Times New Roman"/>
          <w:sz w:val="24"/>
          <w:szCs w:val="24"/>
        </w:rPr>
        <w:t xml:space="preserve">pomiędzy </w:t>
      </w:r>
    </w:p>
    <w:p w:rsidR="00A55923" w:rsidRPr="008917C5" w:rsidRDefault="008C35E0" w:rsidP="008917C5">
      <w:pPr>
        <w:spacing w:before="120" w:after="120" w:line="23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17C5">
        <w:rPr>
          <w:rFonts w:ascii="Times New Roman" w:eastAsia="Calibri" w:hAnsi="Times New Roman" w:cs="Times New Roman"/>
          <w:b/>
          <w:sz w:val="24"/>
          <w:szCs w:val="24"/>
        </w:rPr>
        <w:t>Gminą Łapy</w:t>
      </w:r>
      <w:r w:rsidRPr="008917C5">
        <w:rPr>
          <w:rFonts w:ascii="Times New Roman" w:eastAsia="Calibri" w:hAnsi="Times New Roman" w:cs="Times New Roman"/>
          <w:sz w:val="24"/>
          <w:szCs w:val="24"/>
        </w:rPr>
        <w:t xml:space="preserve"> z siedzibą w Łapach przy ul. Gen. Wł. Sikorskiego 24 reprezentowaną przez:</w:t>
      </w:r>
    </w:p>
    <w:p w:rsidR="00A55923" w:rsidRPr="008917C5" w:rsidRDefault="008C35E0" w:rsidP="008917C5">
      <w:pPr>
        <w:spacing w:before="120" w:after="120" w:line="23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17C5">
        <w:rPr>
          <w:rFonts w:ascii="Times New Roman" w:eastAsia="Calibri" w:hAnsi="Times New Roman" w:cs="Times New Roman"/>
          <w:b/>
          <w:sz w:val="24"/>
          <w:szCs w:val="24"/>
        </w:rPr>
        <w:t>Burmistrza Łap – Krzysztofa Gołaszewskiego</w:t>
      </w:r>
    </w:p>
    <w:p w:rsidR="00A55923" w:rsidRPr="008917C5" w:rsidRDefault="008C35E0" w:rsidP="008917C5">
      <w:pPr>
        <w:spacing w:before="120" w:after="120"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7C5">
        <w:rPr>
          <w:rFonts w:ascii="Times New Roman" w:eastAsia="Calibri" w:hAnsi="Times New Roman" w:cs="Times New Roman"/>
          <w:b/>
          <w:sz w:val="24"/>
          <w:szCs w:val="24"/>
        </w:rPr>
        <w:t>przy kontrasygnacie Skarbnika Gminy – Anny Marty Sokół</w:t>
      </w:r>
    </w:p>
    <w:p w:rsidR="00A55923" w:rsidRPr="008917C5" w:rsidRDefault="008C35E0" w:rsidP="008917C5">
      <w:pPr>
        <w:spacing w:before="120" w:after="120"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7C5">
        <w:rPr>
          <w:rFonts w:ascii="Times New Roman" w:eastAsia="Calibri" w:hAnsi="Times New Roman" w:cs="Times New Roman"/>
          <w:sz w:val="24"/>
          <w:szCs w:val="24"/>
        </w:rPr>
        <w:t xml:space="preserve">zwanym dalej </w:t>
      </w:r>
      <w:r w:rsidRPr="008917C5">
        <w:rPr>
          <w:rFonts w:ascii="Times New Roman" w:eastAsia="Calibri" w:hAnsi="Times New Roman" w:cs="Times New Roman"/>
          <w:b/>
          <w:sz w:val="24"/>
          <w:szCs w:val="24"/>
        </w:rPr>
        <w:t>„Zamawiającym”</w:t>
      </w:r>
      <w:r w:rsidRPr="008917C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A55923" w:rsidRPr="008917C5" w:rsidRDefault="008C35E0" w:rsidP="008917C5">
      <w:p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Calibri" w:hAnsi="Times New Roman" w:cs="Times New Roman"/>
          <w:sz w:val="24"/>
          <w:szCs w:val="24"/>
        </w:rPr>
        <w:t>Regon 050659094,  NIP 966-210-68-60</w:t>
      </w:r>
    </w:p>
    <w:p w:rsidR="00A55923" w:rsidRPr="008917C5" w:rsidRDefault="00A55923" w:rsidP="008917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3" w:lineRule="atLeast"/>
        <w:ind w:right="-2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923" w:rsidRPr="008917C5" w:rsidRDefault="008C35E0" w:rsidP="008917C5">
      <w:p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</w:p>
    <w:p w:rsidR="00A55923" w:rsidRPr="008917C5" w:rsidRDefault="00A55923" w:rsidP="008917C5">
      <w:p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923" w:rsidRPr="008917C5" w:rsidRDefault="008C35E0" w:rsidP="008917C5">
      <w:p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55923" w:rsidRPr="008917C5" w:rsidRDefault="008C35E0" w:rsidP="008917C5">
      <w:p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55923" w:rsidRPr="008917C5" w:rsidRDefault="00A55923" w:rsidP="008917C5">
      <w:p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923" w:rsidRPr="008917C5" w:rsidRDefault="008C35E0" w:rsidP="008917C5">
      <w:pPr>
        <w:spacing w:before="120" w:after="12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zwanym dalej ,,</w:t>
      </w:r>
      <w:r w:rsidRPr="008917C5">
        <w:rPr>
          <w:rFonts w:ascii="Times New Roman" w:eastAsia="Times New Roman" w:hAnsi="Times New Roman" w:cs="Times New Roman"/>
          <w:b/>
          <w:sz w:val="24"/>
          <w:szCs w:val="24"/>
        </w:rPr>
        <w:t>Wykonawcą</w:t>
      </w:r>
      <w:r w:rsidRPr="008917C5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A55923" w:rsidRPr="008917C5" w:rsidRDefault="00A55923" w:rsidP="008917C5">
      <w:pPr>
        <w:shd w:val="clear" w:color="auto" w:fill="FFFFFF"/>
        <w:spacing w:before="120" w:after="120" w:line="23" w:lineRule="atLeast"/>
        <w:ind w:left="2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5923" w:rsidRPr="008917C5" w:rsidRDefault="008C35E0" w:rsidP="008917C5">
      <w:p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Strony zawierają umowę w ramach zamówienia publicznego prowadzonego w trybie podstawowym bez negocjacji – art. 275 pkt 1, zgodnie z przepisami ustawy z dnia 11 września 2019 r. - Prawo zamówień publicznych (</w:t>
      </w:r>
      <w:proofErr w:type="spellStart"/>
      <w:r w:rsidRPr="008917C5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8917C5">
        <w:rPr>
          <w:rFonts w:ascii="Times New Roman" w:eastAsia="Times New Roman" w:hAnsi="Times New Roman" w:cs="Times New Roman"/>
          <w:sz w:val="24"/>
          <w:szCs w:val="24"/>
        </w:rPr>
        <w:t>. Dz. U. z 2023 r. poz. 1605, z późn. zm.)</w:t>
      </w:r>
    </w:p>
    <w:p w:rsidR="00A55923" w:rsidRPr="008917C5" w:rsidRDefault="00A55923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5923" w:rsidRPr="008917C5" w:rsidRDefault="008C35E0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>§ 1</w:t>
      </w:r>
    </w:p>
    <w:p w:rsidR="00A55923" w:rsidRPr="008917C5" w:rsidRDefault="008C35E0" w:rsidP="008917C5">
      <w:pPr>
        <w:spacing w:before="120" w:after="120" w:line="23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>Przedmiot umowy</w:t>
      </w:r>
    </w:p>
    <w:p w:rsidR="00A55923" w:rsidRPr="008917C5" w:rsidRDefault="008C35E0" w:rsidP="008917C5">
      <w:pPr>
        <w:widowControl w:val="0"/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Calibri" w:hAnsi="Times New Roman" w:cs="Times New Roman"/>
          <w:sz w:val="24"/>
          <w:szCs w:val="24"/>
        </w:rPr>
        <w:t>W ramach przedmiotu Wykonawca zobowiązuje się:</w:t>
      </w:r>
    </w:p>
    <w:p w:rsidR="00A55923" w:rsidRPr="008917C5" w:rsidRDefault="008C35E0" w:rsidP="002067D3">
      <w:pPr>
        <w:pStyle w:val="Akapitzlist1"/>
        <w:numPr>
          <w:ilvl w:val="0"/>
          <w:numId w:val="8"/>
        </w:numPr>
        <w:tabs>
          <w:tab w:val="left" w:pos="284"/>
        </w:tabs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dostarczyć Zamawiającemu fabrycznie nowy, sprawny technicznie, w oryginalnym opakowaniu, nie posiadającym wad fizycznych (konstrukcyjnych, materiałowych i wykonawczych), wad prawnych, spełniający wymagania określone w obowiązujących przepisach prawa sprzęt oraz wyposażenie strażackie na potrzeby OSP z gm. Łapy o parametrach technicznych i wyposażeniu określonym w Opisie Przedmiotu Zamówienia oraz zgodnie ze złożoną ofertą, stanowiącymi integralne części umowy, w związku z realizacją projektu „Fundusz Pomocy Pokrzywdzonym oraz Pomocy Postpenitencjarnej - Funduszu Sprawiedliwości”;</w:t>
      </w:r>
    </w:p>
    <w:p w:rsidR="00A55923" w:rsidRPr="008917C5" w:rsidRDefault="008C35E0" w:rsidP="002067D3">
      <w:pPr>
        <w:pStyle w:val="Akapitzlist1"/>
        <w:numPr>
          <w:ilvl w:val="0"/>
          <w:numId w:val="8"/>
        </w:numPr>
        <w:tabs>
          <w:tab w:val="left" w:pos="284"/>
        </w:tabs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dostarczyć i rozładować przedmiot umowy w Urzędzie Miejskim w Łapach,</w:t>
      </w:r>
      <w:r w:rsidRPr="008917C5">
        <w:rPr>
          <w:rFonts w:ascii="Times New Roman" w:eastAsia="Times New Roman" w:hAnsi="Times New Roman" w:cs="Times New Roman"/>
          <w:sz w:val="24"/>
          <w:szCs w:val="24"/>
        </w:rPr>
        <w:br/>
        <w:t xml:space="preserve">po zawiadomieniu Zamawiającego, z co najmniej dwudniowym wyprzedzeniem o terminie planowanej dostawy; </w:t>
      </w:r>
    </w:p>
    <w:p w:rsidR="00A55923" w:rsidRPr="008917C5" w:rsidRDefault="008C35E0" w:rsidP="002067D3">
      <w:pPr>
        <w:pStyle w:val="Akapitzlist1"/>
        <w:numPr>
          <w:ilvl w:val="0"/>
          <w:numId w:val="8"/>
        </w:numPr>
        <w:tabs>
          <w:tab w:val="left" w:pos="284"/>
        </w:tabs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przekazać w dniu dostawy niezbędne instrukcje obsługi, atesty, certyfikaty</w:t>
      </w:r>
      <w:r w:rsidRPr="008917C5">
        <w:rPr>
          <w:rFonts w:ascii="Times New Roman" w:eastAsia="Times New Roman" w:hAnsi="Times New Roman" w:cs="Times New Roman"/>
          <w:sz w:val="24"/>
          <w:szCs w:val="24"/>
        </w:rPr>
        <w:br/>
        <w:t>i gwarancje;</w:t>
      </w:r>
    </w:p>
    <w:p w:rsidR="00A55923" w:rsidRPr="008917C5" w:rsidRDefault="008C35E0" w:rsidP="002067D3">
      <w:pPr>
        <w:pStyle w:val="Akapitzlist1"/>
        <w:numPr>
          <w:ilvl w:val="0"/>
          <w:numId w:val="8"/>
        </w:numPr>
        <w:tabs>
          <w:tab w:val="left" w:pos="284"/>
        </w:tabs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dostarczyć niezbędne, rozruchowe materiały eksploatacyjne (np. baterie zasilające, akumulatory) niezbędne do uruchomienia urządzeń i ich eksploatacji;</w:t>
      </w:r>
    </w:p>
    <w:p w:rsidR="00A55923" w:rsidRPr="002067D3" w:rsidRDefault="008C35E0" w:rsidP="002067D3">
      <w:pPr>
        <w:pStyle w:val="Akapitzlist1"/>
        <w:numPr>
          <w:ilvl w:val="0"/>
          <w:numId w:val="8"/>
        </w:numPr>
        <w:tabs>
          <w:tab w:val="left" w:pos="284"/>
        </w:tabs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nieodpłatnie wymienić uszkodzony lub wadliwy przedmiot umowy.</w:t>
      </w:r>
    </w:p>
    <w:p w:rsidR="00A55923" w:rsidRPr="008917C5" w:rsidRDefault="00A55923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5923" w:rsidRPr="008917C5" w:rsidRDefault="008C35E0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§ 2</w:t>
      </w:r>
    </w:p>
    <w:p w:rsidR="00A55923" w:rsidRPr="008917C5" w:rsidRDefault="008C35E0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>Termin wykonania zamówienia</w:t>
      </w:r>
    </w:p>
    <w:p w:rsidR="00A55923" w:rsidRPr="008917C5" w:rsidRDefault="008C35E0" w:rsidP="002067D3">
      <w:pPr>
        <w:pStyle w:val="Akapitzlist1"/>
        <w:numPr>
          <w:ilvl w:val="0"/>
          <w:numId w:val="13"/>
        </w:numPr>
        <w:tabs>
          <w:tab w:val="left" w:pos="284"/>
        </w:tabs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Wykonawca zrealizuje przedmiot umowy, opisany w § 1 umowy, w terminie </w:t>
      </w:r>
      <w:r w:rsidR="008917C5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 dni od dnia podpisania umowy. </w:t>
      </w:r>
    </w:p>
    <w:p w:rsidR="00A55923" w:rsidRPr="008917C5" w:rsidRDefault="008C35E0" w:rsidP="002067D3">
      <w:pPr>
        <w:numPr>
          <w:ilvl w:val="0"/>
          <w:numId w:val="13"/>
        </w:numPr>
        <w:tabs>
          <w:tab w:val="left" w:pos="284"/>
        </w:tabs>
        <w:spacing w:before="120" w:after="120" w:line="23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Terminem zakończenia realizacji zamówienia będzie data otrzymania przez Zamawiającego – Gminę Łapy kompletu wyposażenia, dostarczonego zgodnie z umową.</w:t>
      </w:r>
    </w:p>
    <w:p w:rsidR="00A55923" w:rsidRPr="008917C5" w:rsidRDefault="008C35E0" w:rsidP="002067D3">
      <w:pPr>
        <w:pStyle w:val="Akapitzlist1"/>
        <w:numPr>
          <w:ilvl w:val="0"/>
          <w:numId w:val="13"/>
        </w:numPr>
        <w:tabs>
          <w:tab w:val="left" w:pos="284"/>
        </w:tabs>
        <w:spacing w:before="120" w:after="120" w:line="23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W przypadku braku zastrzeżeń Zamawiającego do dostarczonego wyposażenia protokół zdawczo-odbiorczy powinien zostać podpisany w ciągu 5 dni roboczych od dnia dostawy wyposażenia, po sprawdzeniu zgodności zamówienia z umową.</w:t>
      </w:r>
    </w:p>
    <w:p w:rsidR="00A55923" w:rsidRPr="008917C5" w:rsidRDefault="008C35E0" w:rsidP="002067D3">
      <w:pPr>
        <w:pStyle w:val="Akapitzlist1"/>
        <w:numPr>
          <w:ilvl w:val="0"/>
          <w:numId w:val="13"/>
        </w:numPr>
        <w:tabs>
          <w:tab w:val="left" w:pos="284"/>
        </w:tabs>
        <w:spacing w:before="120" w:after="120" w:line="23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W razie odmowy przyjęcia dostarczonego wyposażenia, Zamawiający podaje przyczyny niezgodności wyposażenia z umową.</w:t>
      </w:r>
    </w:p>
    <w:p w:rsidR="00A55923" w:rsidRPr="008917C5" w:rsidRDefault="008C35E0" w:rsidP="002067D3">
      <w:pPr>
        <w:pStyle w:val="Akapitzlist1"/>
        <w:numPr>
          <w:ilvl w:val="0"/>
          <w:numId w:val="13"/>
        </w:numPr>
        <w:tabs>
          <w:tab w:val="left" w:pos="284"/>
        </w:tabs>
        <w:spacing w:before="120" w:after="120" w:line="23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Wykonawca zobowiązuje się nieodpłatnie wymienić wyposażenie dostarczone niezgodnie</w:t>
      </w:r>
      <w:r w:rsidRPr="008917C5">
        <w:rPr>
          <w:rFonts w:ascii="Times New Roman" w:eastAsia="Times New Roman" w:hAnsi="Times New Roman" w:cs="Times New Roman"/>
          <w:sz w:val="24"/>
          <w:szCs w:val="24"/>
        </w:rPr>
        <w:br/>
        <w:t>z umową, w terminie 7 dni od daty otrzymania wezwania do wymiany.</w:t>
      </w:r>
    </w:p>
    <w:p w:rsidR="00A55923" w:rsidRPr="008917C5" w:rsidRDefault="008C35E0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>§ 3</w:t>
      </w:r>
    </w:p>
    <w:p w:rsidR="00A55923" w:rsidRPr="008917C5" w:rsidRDefault="008C35E0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>Wynagrodzenie i zapłata wynagrodzenia</w:t>
      </w:r>
    </w:p>
    <w:p w:rsidR="00A55923" w:rsidRPr="008917C5" w:rsidRDefault="008C35E0" w:rsidP="008917C5">
      <w:pPr>
        <w:numPr>
          <w:ilvl w:val="0"/>
          <w:numId w:val="1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Za realizację przedmiotu umowy Wykonawca otrzyma wynagrodzenie ryczałtowe w łącznej kwocie ………………. zł brutto (słownie: …………………….. zł.), w tym należny podatek VAT zgodnie z ofertą Wykonawcy.</w:t>
      </w:r>
    </w:p>
    <w:p w:rsidR="00A55923" w:rsidRPr="008917C5" w:rsidRDefault="008C35E0" w:rsidP="008917C5">
      <w:pPr>
        <w:widowControl w:val="0"/>
        <w:numPr>
          <w:ilvl w:val="0"/>
          <w:numId w:val="1"/>
        </w:numPr>
        <w:tabs>
          <w:tab w:val="left" w:pos="359"/>
        </w:tabs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Zamawiający dokona zapłaty wynagrodzenia za wykonany i przyjęty przedmiot umowy w terminie do 30 dni od daty wpływu prawidłowo wystawionej faktury do siedziby Zamawiającego. Podstawą wystawienia faktury będzie protokół odbioru zamówienia.</w:t>
      </w:r>
    </w:p>
    <w:p w:rsidR="00A55923" w:rsidRPr="008917C5" w:rsidRDefault="008C35E0" w:rsidP="008917C5">
      <w:pPr>
        <w:widowControl w:val="0"/>
        <w:numPr>
          <w:ilvl w:val="0"/>
          <w:numId w:val="1"/>
        </w:numPr>
        <w:tabs>
          <w:tab w:val="left" w:pos="359"/>
        </w:tabs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Wynagrodzenie będzie płatne przelewem na rachunek Wykonawcy: ………………………...</w:t>
      </w:r>
    </w:p>
    <w:p w:rsidR="00A55923" w:rsidRPr="008917C5" w:rsidRDefault="008C35E0" w:rsidP="008917C5">
      <w:pPr>
        <w:widowControl w:val="0"/>
        <w:numPr>
          <w:ilvl w:val="0"/>
          <w:numId w:val="1"/>
        </w:numPr>
        <w:tabs>
          <w:tab w:val="left" w:pos="359"/>
        </w:tabs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Faktura, za dostawę przedmiotu umowy będzie wystawiana z uwzględnieniem poniższego nazewnictwa podmiotu dokonującego transakcji:</w:t>
      </w:r>
    </w:p>
    <w:p w:rsidR="00A55923" w:rsidRPr="008917C5" w:rsidRDefault="008C35E0" w:rsidP="008917C5">
      <w:pPr>
        <w:spacing w:before="120" w:after="120" w:line="23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Nabywca: Gmina Łapy, ul. Gen. Wł. Sikorskiego 24, 18-100 Łapy, NIP 9662106860</w:t>
      </w:r>
    </w:p>
    <w:p w:rsidR="00A55923" w:rsidRPr="008917C5" w:rsidRDefault="008C35E0" w:rsidP="008917C5">
      <w:pPr>
        <w:spacing w:before="120" w:after="120" w:line="23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Odbiorca: Urząd Miejski w Łapach, ul. Gen. Władysława Sikorskiego 24, 18-100 Łapy</w:t>
      </w:r>
    </w:p>
    <w:p w:rsidR="00A55923" w:rsidRPr="008917C5" w:rsidRDefault="008C35E0" w:rsidP="008917C5">
      <w:pPr>
        <w:widowControl w:val="0"/>
        <w:numPr>
          <w:ilvl w:val="0"/>
          <w:numId w:val="1"/>
        </w:numPr>
        <w:tabs>
          <w:tab w:val="left" w:pos="359"/>
        </w:tabs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Za dzień zapłaty uznaje się dzień obciążenia rachunku Zamawiającego.</w:t>
      </w:r>
    </w:p>
    <w:p w:rsidR="00A55923" w:rsidRPr="008917C5" w:rsidRDefault="008C35E0" w:rsidP="008917C5">
      <w:pPr>
        <w:widowControl w:val="0"/>
        <w:numPr>
          <w:ilvl w:val="0"/>
          <w:numId w:val="1"/>
        </w:numPr>
        <w:tabs>
          <w:tab w:val="left" w:pos="359"/>
        </w:tabs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Wynagrodzenie Wykonawcy współfinansowane jest ze środków Funduszu Pomocy Pokrzywdzonym oraz Pomocy Postpenitencjarnej - Funduszu Sprawiedliwości</w:t>
      </w:r>
    </w:p>
    <w:p w:rsidR="00A55923" w:rsidRPr="008917C5" w:rsidRDefault="008C35E0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>§ 4</w:t>
      </w:r>
    </w:p>
    <w:p w:rsidR="00A55923" w:rsidRPr="008917C5" w:rsidRDefault="008C35E0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>Kary umowne</w:t>
      </w:r>
    </w:p>
    <w:p w:rsidR="00A55923" w:rsidRPr="008917C5" w:rsidRDefault="008C35E0" w:rsidP="008917C5">
      <w:pPr>
        <w:pStyle w:val="Akapitzlist1"/>
        <w:numPr>
          <w:ilvl w:val="0"/>
          <w:numId w:val="4"/>
        </w:numPr>
        <w:spacing w:before="120" w:after="120" w:line="23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Strony ustanawiają odpowiedzialność za niewykonanie lub nienależyte wykonanie umowy w formie kar umownych.</w:t>
      </w:r>
    </w:p>
    <w:p w:rsidR="00A55923" w:rsidRPr="008917C5" w:rsidRDefault="008C35E0" w:rsidP="008917C5">
      <w:pPr>
        <w:pStyle w:val="Akapitzlist1"/>
        <w:numPr>
          <w:ilvl w:val="0"/>
          <w:numId w:val="4"/>
        </w:numPr>
        <w:spacing w:before="120" w:after="120" w:line="23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Wykonawca zapłaci Zamawiającemu kary umowne w następujących przypadkach:</w:t>
      </w:r>
    </w:p>
    <w:p w:rsidR="00A55923" w:rsidRPr="008917C5" w:rsidRDefault="008C35E0" w:rsidP="008917C5">
      <w:pPr>
        <w:pStyle w:val="Akapitzlist1"/>
        <w:numPr>
          <w:ilvl w:val="0"/>
          <w:numId w:val="5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za zwłokę w wykonaniu przedmiotu umowy w wysokości 0,5 % wynagrodzenia umownego brutto określonego w § 3 pkt 1 za każdy dzień zwłoki; nie więcej niż 20% </w:t>
      </w:r>
    </w:p>
    <w:p w:rsidR="00A55923" w:rsidRPr="008917C5" w:rsidRDefault="008C35E0" w:rsidP="008917C5">
      <w:pPr>
        <w:pStyle w:val="Akapitzlist1"/>
        <w:numPr>
          <w:ilvl w:val="0"/>
          <w:numId w:val="5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za zwłokę w usunięciu wad stwierdzonych przy odbiorze lub w okresie gwarancji w wysokości 0,5 % wynagrodzenia umownego brutto określonego w § 3 pkt 1 za każdy dzień zwłoki liczony od dnia wyznaczonego na usunięcie wad; nie więcej niż 20% wynagrodzenia określonego w § 3 pkt 1;</w:t>
      </w:r>
    </w:p>
    <w:p w:rsidR="00A55923" w:rsidRPr="008917C5" w:rsidRDefault="008C35E0" w:rsidP="008917C5">
      <w:pPr>
        <w:pStyle w:val="Akapitzlist1"/>
        <w:numPr>
          <w:ilvl w:val="0"/>
          <w:numId w:val="5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lastRenderedPageBreak/>
        <w:t>z tytułu odstąpienia od umowy z przyczyn występujących po stronie Wykonawcy w wysokości 10% wynagrodzenia umownego brutto określonego w § 3 pkt 1.</w:t>
      </w:r>
    </w:p>
    <w:p w:rsidR="00A55923" w:rsidRPr="008917C5" w:rsidRDefault="008C35E0" w:rsidP="008917C5">
      <w:pPr>
        <w:pStyle w:val="Akapitzlist1"/>
        <w:numPr>
          <w:ilvl w:val="0"/>
          <w:numId w:val="4"/>
        </w:numPr>
        <w:spacing w:before="120" w:after="120" w:line="23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Zamawiający zapłaci Wykonawcy karę umowną za odstąpienie od umowy z przyczyn niezależnych od Wykonawcy w wysokości 10% wynagrodzenia umownego brutto określonego w § 3 pkt 1.</w:t>
      </w:r>
    </w:p>
    <w:p w:rsidR="00A55923" w:rsidRPr="008917C5" w:rsidRDefault="008C35E0" w:rsidP="008917C5">
      <w:pPr>
        <w:pStyle w:val="Akapitzlist1"/>
        <w:numPr>
          <w:ilvl w:val="0"/>
          <w:numId w:val="4"/>
        </w:numPr>
        <w:spacing w:before="120" w:after="120" w:line="23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Wykonawca wyraża zgodę na potrącenie naliczonych kar umownych w pierwszej kolejności z wystawionej przez niego faktury. </w:t>
      </w:r>
    </w:p>
    <w:p w:rsidR="00A55923" w:rsidRPr="008917C5" w:rsidRDefault="008C35E0" w:rsidP="008917C5">
      <w:pPr>
        <w:pStyle w:val="Akapitzlist1"/>
        <w:numPr>
          <w:ilvl w:val="0"/>
          <w:numId w:val="4"/>
        </w:numPr>
        <w:spacing w:before="120" w:after="120" w:line="23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Niezależnie od naliczenia kar umownych Zamawiający zastrzega sobie prawo dochodzenia przewyższającego wartość kar umownych odszkodowania na zasadach ogólnych.</w:t>
      </w:r>
    </w:p>
    <w:p w:rsidR="00A55923" w:rsidRPr="008917C5" w:rsidRDefault="008C35E0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>§ 5</w:t>
      </w:r>
    </w:p>
    <w:p w:rsidR="00A55923" w:rsidRPr="008917C5" w:rsidRDefault="008C35E0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>Odstąpienie od umowy</w:t>
      </w:r>
    </w:p>
    <w:p w:rsidR="00A55923" w:rsidRPr="008917C5" w:rsidRDefault="008C35E0" w:rsidP="008917C5">
      <w:pPr>
        <w:pStyle w:val="Akapitzlist1"/>
        <w:numPr>
          <w:ilvl w:val="0"/>
          <w:numId w:val="7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Cs/>
          <w:sz w:val="24"/>
          <w:szCs w:val="24"/>
        </w:rPr>
        <w:t>Zamawiającemu przysługuje prawo odstąpienia od umowy:</w:t>
      </w:r>
    </w:p>
    <w:p w:rsidR="00A55923" w:rsidRPr="008917C5" w:rsidRDefault="008C35E0" w:rsidP="00BA3FF5">
      <w:pPr>
        <w:pStyle w:val="Akapitzlist1"/>
        <w:numPr>
          <w:ilvl w:val="0"/>
          <w:numId w:val="14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Cs/>
          <w:sz w:val="24"/>
          <w:szCs w:val="24"/>
        </w:rPr>
        <w:t xml:space="preserve">w razie wystąpienia istotnej zmiany okoliczności powodującej, że wykonanie nie leży w interesie publicznym, czego nie można było przewidzieć w chwili zawarcia </w:t>
      </w:r>
      <w:r w:rsidRPr="00BA3FF5">
        <w:rPr>
          <w:rFonts w:ascii="Times New Roman" w:eastAsia="Times New Roman" w:hAnsi="Times New Roman" w:cs="Times New Roman"/>
          <w:sz w:val="24"/>
          <w:szCs w:val="24"/>
        </w:rPr>
        <w:t>umowy</w:t>
      </w:r>
      <w:r w:rsidRPr="008917C5">
        <w:rPr>
          <w:rFonts w:ascii="Times New Roman" w:eastAsia="Times New Roman" w:hAnsi="Times New Roman" w:cs="Times New Roman"/>
          <w:bCs/>
          <w:sz w:val="24"/>
          <w:szCs w:val="24"/>
        </w:rPr>
        <w:t>, w terminie 30 dni od powzięcia wiadomości o tych okolicznościach; w tym przypadku wykonawca może żądać wyłącznie wynagrodzenia należnego z wykonania części umowy;</w:t>
      </w:r>
    </w:p>
    <w:p w:rsidR="00A55923" w:rsidRPr="008917C5" w:rsidRDefault="008C35E0" w:rsidP="00BA3FF5">
      <w:pPr>
        <w:pStyle w:val="Akapitzlist1"/>
        <w:numPr>
          <w:ilvl w:val="0"/>
          <w:numId w:val="14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Cs/>
          <w:sz w:val="24"/>
          <w:szCs w:val="24"/>
        </w:rPr>
        <w:t>w przypadku zwłoki w realizacji dostawy przekraczającego 5 dni,</w:t>
      </w:r>
      <w:r w:rsidRPr="008917C5">
        <w:rPr>
          <w:rFonts w:ascii="Times New Roman" w:eastAsia="Times New Roman" w:hAnsi="Times New Roman" w:cs="Times New Roman"/>
          <w:bCs/>
          <w:sz w:val="24"/>
          <w:szCs w:val="24"/>
        </w:rPr>
        <w:br/>
        <w:t>w terminie 7 dni od powzięcia wiadomości o tej okoliczności.</w:t>
      </w:r>
    </w:p>
    <w:p w:rsidR="00A55923" w:rsidRPr="008917C5" w:rsidRDefault="008C35E0" w:rsidP="008917C5">
      <w:pPr>
        <w:pStyle w:val="Akapitzlist1"/>
        <w:numPr>
          <w:ilvl w:val="0"/>
          <w:numId w:val="7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Cs/>
          <w:sz w:val="24"/>
          <w:szCs w:val="24"/>
        </w:rPr>
        <w:t>Odstąpienie od umowy powinno nastąpić w formie pisemnej po rygorem nieważności</w:t>
      </w:r>
      <w:r w:rsidRPr="008917C5">
        <w:rPr>
          <w:rFonts w:ascii="Times New Roman" w:eastAsia="Times New Roman" w:hAnsi="Times New Roman" w:cs="Times New Roman"/>
          <w:bCs/>
          <w:sz w:val="24"/>
          <w:szCs w:val="24"/>
        </w:rPr>
        <w:br/>
        <w:t>i powinno zawierać uzasadnienie.</w:t>
      </w:r>
    </w:p>
    <w:p w:rsidR="00A55923" w:rsidRPr="008917C5" w:rsidRDefault="008C35E0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>§ 6</w:t>
      </w:r>
    </w:p>
    <w:p w:rsidR="00A55923" w:rsidRPr="008917C5" w:rsidRDefault="008C35E0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>Warunki gwarancji</w:t>
      </w:r>
    </w:p>
    <w:p w:rsidR="00A55923" w:rsidRPr="008917C5" w:rsidRDefault="008C35E0" w:rsidP="008917C5">
      <w:pPr>
        <w:pStyle w:val="Akapitzlist1"/>
        <w:numPr>
          <w:ilvl w:val="0"/>
          <w:numId w:val="6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Strony ustalają okres gwarancji jakości z tytułu odpowiedzialności Wykonawcy za wykonany przedmiot umowy, zgodnie ze złożoną ofertą, liczony od dnia odbioru końcowego. </w:t>
      </w:r>
    </w:p>
    <w:p w:rsidR="00A55923" w:rsidRPr="008917C5" w:rsidRDefault="008C35E0" w:rsidP="008917C5">
      <w:pPr>
        <w:pStyle w:val="Akapitzlist1"/>
        <w:numPr>
          <w:ilvl w:val="0"/>
          <w:numId w:val="6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W przypadku wykrycia wady Zamawiający niezwłocznie powiadomi Wykonawcę wyznaczając termin i zakres jej usunięcia. </w:t>
      </w:r>
    </w:p>
    <w:p w:rsidR="00A55923" w:rsidRPr="008917C5" w:rsidRDefault="008C35E0" w:rsidP="008917C5">
      <w:pPr>
        <w:pStyle w:val="Akapitzlist1"/>
        <w:numPr>
          <w:ilvl w:val="0"/>
          <w:numId w:val="6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Usunięcie wady Wykonawca zgłasza pisemnie Zamawiającemu.</w:t>
      </w:r>
    </w:p>
    <w:p w:rsidR="00A55923" w:rsidRPr="008917C5" w:rsidRDefault="008C35E0" w:rsidP="008917C5">
      <w:pPr>
        <w:pStyle w:val="Akapitzlist1"/>
        <w:numPr>
          <w:ilvl w:val="0"/>
          <w:numId w:val="6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Nieusunięcie wady w określonym terminie daje Zamawiającemu prawo powierzenia jej usunięcia osobie trzeciej na koszt i ryzyko Wykonawcy. </w:t>
      </w:r>
    </w:p>
    <w:p w:rsidR="00A55923" w:rsidRPr="008917C5" w:rsidRDefault="008C35E0" w:rsidP="008917C5">
      <w:pPr>
        <w:pStyle w:val="Akapitzlist1"/>
        <w:numPr>
          <w:ilvl w:val="0"/>
          <w:numId w:val="6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Po podpisaniu protokołu odbioru Wykonawca wyda Zamawiającemu dokument gwarancyjny.</w:t>
      </w:r>
    </w:p>
    <w:p w:rsidR="00A55923" w:rsidRPr="008917C5" w:rsidRDefault="008C35E0" w:rsidP="008917C5">
      <w:pPr>
        <w:pStyle w:val="Akapitzlist1"/>
        <w:numPr>
          <w:ilvl w:val="0"/>
          <w:numId w:val="6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Wykonawca ponosi odpowiedzialność z tytułu gwarancji jakości za:</w:t>
      </w:r>
    </w:p>
    <w:p w:rsidR="00A55923" w:rsidRPr="008917C5" w:rsidRDefault="008C35E0" w:rsidP="008917C5">
      <w:pPr>
        <w:pStyle w:val="Akapitzlist1"/>
        <w:numPr>
          <w:ilvl w:val="1"/>
          <w:numId w:val="6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wady i usterki powstałe z przyczyn tkwiących w przedmiocie umowy, stwierdzone w okresie gwarancji, </w:t>
      </w:r>
    </w:p>
    <w:p w:rsidR="00A55923" w:rsidRPr="008917C5" w:rsidRDefault="008C35E0" w:rsidP="008917C5">
      <w:pPr>
        <w:pStyle w:val="Akapitzlist1"/>
        <w:numPr>
          <w:ilvl w:val="1"/>
          <w:numId w:val="6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usunięcie wad i usterek wymienionych w pkt a) stwierdzonych i ujawnionych w trakcie czynności odbioru oraz w okresie gwarancyjnym. </w:t>
      </w:r>
    </w:p>
    <w:p w:rsidR="00A55923" w:rsidRPr="008917C5" w:rsidRDefault="008C35E0" w:rsidP="008917C5">
      <w:pPr>
        <w:pStyle w:val="Akapitzlist1"/>
        <w:numPr>
          <w:ilvl w:val="0"/>
          <w:numId w:val="6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Roszczenia gwarancyjne mogą być dochodzone po upływie terminu gwarancji, jeżeli Zamawiający zgłosił istnienie wady w okresie gwarancji.</w:t>
      </w:r>
    </w:p>
    <w:p w:rsidR="00A55923" w:rsidRPr="008917C5" w:rsidRDefault="008C35E0" w:rsidP="008917C5">
      <w:pPr>
        <w:pStyle w:val="Akapitzlist1"/>
        <w:numPr>
          <w:ilvl w:val="0"/>
          <w:numId w:val="6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Zamawiający może korzystać z uprawnień z gwarancji niezależnie od uprawnień wynikających z rękojmi.</w:t>
      </w:r>
    </w:p>
    <w:p w:rsidR="00A55923" w:rsidRPr="008917C5" w:rsidRDefault="008C35E0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§ 7</w:t>
      </w:r>
    </w:p>
    <w:p w:rsidR="00A55923" w:rsidRPr="008917C5" w:rsidRDefault="008C35E0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>Przetwarzanie danych osobowych</w:t>
      </w:r>
    </w:p>
    <w:p w:rsidR="00A55923" w:rsidRPr="008917C5" w:rsidRDefault="008C35E0" w:rsidP="008917C5">
      <w:pPr>
        <w:numPr>
          <w:ilvl w:val="0"/>
          <w:numId w:val="9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Strony zobowiązują się do przestrzegania przy realizacji przedmiotu Umowy wszystkich postanowień zawartych w obowiązujących przepisach prawnych związanych z ochroną danych osobowych, w tym w szczególności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A55923" w:rsidRPr="008917C5" w:rsidRDefault="008C35E0" w:rsidP="008917C5">
      <w:pPr>
        <w:numPr>
          <w:ilvl w:val="0"/>
          <w:numId w:val="9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W przypadku przetwarzania danych osobowych w związku z realizacją niniejszej umowy, w razie zaistnienia konieczności, strony zawrą odrębną umowę o przetwarzanie danych osobowych lub w stosownych przypadkach zostanie nadane upoważnienie do przetwarzania danych osobowych. </w:t>
      </w:r>
    </w:p>
    <w:p w:rsidR="00A55923" w:rsidRPr="008917C5" w:rsidRDefault="008C35E0" w:rsidP="008917C5">
      <w:pPr>
        <w:numPr>
          <w:ilvl w:val="0"/>
          <w:numId w:val="9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Strony oświadczają, że dane kontaktowe pracowników, współpracowników i reprezentantów Stron udostępniane wzajemnie w niniejszej Umowie lub udostępnione drugiej Stronie w jakikolwiek sposób w okresie obowiązywania niniejszej Umowy przekazywane są w ramach prawnie uzasadnionego interesu Stron. Udostępnione dane kontaktowe mogą obejmować: imię i nazwisko, adres poczty elektronicznej, numer telefonu i stanowisko. Każda ze Stron będzie administratorem danych osobowych, które zostały jej udostępnione w ramach Umowy. Każda ze Stron zobowiązuje się w związku z tym do przekazania w imieniu drugiej Strony wszystkim osobom, których dane jej udostępniła, 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A55923" w:rsidRPr="008917C5" w:rsidRDefault="008C35E0" w:rsidP="008917C5">
      <w:pPr>
        <w:numPr>
          <w:ilvl w:val="0"/>
          <w:numId w:val="9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Ponadto,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95/46/WE, Strony przyjmują do wiadomości, że:</w:t>
      </w:r>
    </w:p>
    <w:p w:rsidR="00A55923" w:rsidRPr="008917C5" w:rsidRDefault="008C35E0" w:rsidP="008917C5">
      <w:pPr>
        <w:numPr>
          <w:ilvl w:val="0"/>
          <w:numId w:val="10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Dane osobowe ich dotyczące przetwarzane będą w celu realizacji umowy oraz kontaktu związanego z realizacją umowy, na podstawie art. 6 ust. 1 lit. b RODO oraz przetwarzanie jest niezbędne do wypełnienia obowiązku prawnego ciążącego na administratorze art. 6 ust 1 lit c RODO w szczególności w celach rachunkowych i podatkowych.</w:t>
      </w:r>
    </w:p>
    <w:p w:rsidR="00A55923" w:rsidRPr="008917C5" w:rsidRDefault="008C35E0" w:rsidP="008917C5">
      <w:pPr>
        <w:numPr>
          <w:ilvl w:val="0"/>
          <w:numId w:val="10"/>
        </w:numPr>
        <w:tabs>
          <w:tab w:val="left" w:pos="540"/>
        </w:tabs>
        <w:spacing w:before="120" w:after="120" w:line="23" w:lineRule="atLeast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Odbiorcami danych osobowych ich dotyczących mogą być banki, dostawcy usług pocztowych i kurierskich, dostawcy usług informatycznych, obsługa prawna oraz inne podmioty uprawnione na podstawie przepisów prawa. </w:t>
      </w:r>
    </w:p>
    <w:p w:rsidR="00A55923" w:rsidRPr="008917C5" w:rsidRDefault="008C35E0" w:rsidP="008917C5">
      <w:pPr>
        <w:numPr>
          <w:ilvl w:val="0"/>
          <w:numId w:val="10"/>
        </w:numPr>
        <w:tabs>
          <w:tab w:val="left" w:pos="540"/>
        </w:tabs>
        <w:spacing w:before="120" w:after="120" w:line="23" w:lineRule="atLeast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Dane osobowe ich dotyczące będą przetwarzane przez okres niezbędny do realizacji wyżej określonych celów oraz przez okres wynikający z przepisów prawa. </w:t>
      </w:r>
    </w:p>
    <w:p w:rsidR="00A55923" w:rsidRPr="008917C5" w:rsidRDefault="008C35E0" w:rsidP="008917C5">
      <w:pPr>
        <w:numPr>
          <w:ilvl w:val="0"/>
          <w:numId w:val="10"/>
        </w:numPr>
        <w:tabs>
          <w:tab w:val="left" w:pos="540"/>
        </w:tabs>
        <w:spacing w:before="120" w:after="120" w:line="23" w:lineRule="atLeast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Przysługuje im prawo dostępu do treści swoich danych osobowych, a także prawo do sprostowania, usunięcia oraz ograniczenia przetwarzania danych osobowych ich dotyczących.</w:t>
      </w:r>
    </w:p>
    <w:p w:rsidR="00A55923" w:rsidRPr="008917C5" w:rsidRDefault="008C35E0" w:rsidP="008917C5">
      <w:pPr>
        <w:numPr>
          <w:ilvl w:val="0"/>
          <w:numId w:val="10"/>
        </w:numPr>
        <w:tabs>
          <w:tab w:val="left" w:pos="540"/>
        </w:tabs>
        <w:spacing w:before="120" w:after="120" w:line="23" w:lineRule="atLeast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Przysługuje im prawo do wniesienia skargi do organu nadzorczego – Prezesa Urzędu Ochrony Danych Osobowych. </w:t>
      </w:r>
    </w:p>
    <w:p w:rsidR="00A55923" w:rsidRPr="008917C5" w:rsidRDefault="008C35E0" w:rsidP="008917C5">
      <w:pPr>
        <w:numPr>
          <w:ilvl w:val="0"/>
          <w:numId w:val="10"/>
        </w:numPr>
        <w:tabs>
          <w:tab w:val="left" w:pos="540"/>
        </w:tabs>
        <w:spacing w:before="120" w:after="120" w:line="23" w:lineRule="atLeast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lastRenderedPageBreak/>
        <w:t>Podanie danych osobowych jest warunkiem zawarcia umowy i Strony są zobowiązane do ich podania. Konsekwencją ich niepodania będzie brak możliwości zawarcia i wykonania umowy.</w:t>
      </w:r>
    </w:p>
    <w:p w:rsidR="00A55923" w:rsidRPr="008917C5" w:rsidRDefault="008C35E0" w:rsidP="008917C5">
      <w:pPr>
        <w:numPr>
          <w:ilvl w:val="0"/>
          <w:numId w:val="10"/>
        </w:numPr>
        <w:tabs>
          <w:tab w:val="left" w:pos="540"/>
        </w:tabs>
        <w:spacing w:before="120" w:after="120" w:line="23" w:lineRule="atLeast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Dane osobowe ich dotyczące nie będą wykorzystywane do zautomatyzowanego podejmowania decyzji ani profilowania, o którym mowa w art. 22.</w:t>
      </w:r>
    </w:p>
    <w:p w:rsidR="00A55923" w:rsidRPr="008917C5" w:rsidRDefault="008C35E0" w:rsidP="008917C5">
      <w:pPr>
        <w:numPr>
          <w:ilvl w:val="0"/>
          <w:numId w:val="10"/>
        </w:numPr>
        <w:tabs>
          <w:tab w:val="left" w:pos="540"/>
        </w:tabs>
        <w:spacing w:before="120" w:after="120" w:line="23" w:lineRule="atLeast"/>
        <w:ind w:left="745" w:hanging="3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Urząd Miejski, zgodnie z art. 37 ust. 1 lit. a) RODO, wyznaczył Inspektora Ochrony Danych, z którym można kontaktować się za pomocą poczty elektronicznej pod adresem iod@um.lapy.pl.</w:t>
      </w:r>
    </w:p>
    <w:p w:rsidR="00A55923" w:rsidRPr="008917C5" w:rsidRDefault="008C35E0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>§ 8</w:t>
      </w:r>
    </w:p>
    <w:p w:rsidR="00A55923" w:rsidRPr="008917C5" w:rsidRDefault="008C35E0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końcowe</w:t>
      </w:r>
    </w:p>
    <w:p w:rsidR="00A55923" w:rsidRPr="008917C5" w:rsidRDefault="008C35E0" w:rsidP="008917C5">
      <w:pPr>
        <w:numPr>
          <w:ilvl w:val="0"/>
          <w:numId w:val="2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Wszelkie spory, mogące wyniknąć z tytułu niniejszej umowy, będą rozstrzygane przez sąd właściwy miejscowo dla siedziby Zamawiającego.</w:t>
      </w:r>
    </w:p>
    <w:p w:rsidR="00A55923" w:rsidRPr="008917C5" w:rsidRDefault="008C35E0" w:rsidP="008917C5">
      <w:pPr>
        <w:numPr>
          <w:ilvl w:val="0"/>
          <w:numId w:val="2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W sprawach nieuregulowanych niniejszą umową stosuje się przepisy ustaw: ustawy z dnia 29 stycznia 2004 r. Prawo zamówień publicznych oraz Kodeksu cywilnego, o ile przepisy ustawy prawa zamówień publicznych nie stanowią inaczej.</w:t>
      </w:r>
    </w:p>
    <w:p w:rsidR="00A55923" w:rsidRPr="008917C5" w:rsidRDefault="008C35E0" w:rsidP="008917C5">
      <w:pPr>
        <w:numPr>
          <w:ilvl w:val="0"/>
          <w:numId w:val="2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Osobą upoważnioną do stałego kontaktu z Zamawiającym w sprawie realizacji umowy jest ze strony Wykonawcy: …………………………..</w:t>
      </w:r>
    </w:p>
    <w:p w:rsidR="00A55923" w:rsidRPr="008917C5" w:rsidRDefault="008C35E0" w:rsidP="008917C5">
      <w:pPr>
        <w:numPr>
          <w:ilvl w:val="0"/>
          <w:numId w:val="2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Osobą upoważnioną do stałego kontaktu z Wykonawcą w sprawie realizacji umowy jest ze strony Zamawiającego: Marcin Kamiński </w:t>
      </w:r>
      <w:proofErr w:type="spellStart"/>
      <w:r w:rsidRPr="008917C5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Pr="008917C5">
        <w:rPr>
          <w:rFonts w:ascii="Times New Roman" w:eastAsia="Times New Roman" w:hAnsi="Times New Roman" w:cs="Times New Roman"/>
          <w:sz w:val="24"/>
          <w:szCs w:val="24"/>
        </w:rPr>
        <w:t>: 606 766 315.</w:t>
      </w:r>
    </w:p>
    <w:p w:rsidR="00A55923" w:rsidRPr="008917C5" w:rsidRDefault="008C35E0" w:rsidP="008917C5">
      <w:pPr>
        <w:numPr>
          <w:ilvl w:val="0"/>
          <w:numId w:val="2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Cs/>
          <w:sz w:val="24"/>
          <w:szCs w:val="24"/>
        </w:rPr>
        <w:t>Zamawiający zastrzega, że przelew wierzytelności z niniejszej umowy (cesja wierzytelności) nie może nastąpić bez jego zgody wyrażonej na piśmie pod rygorem nieważności.</w:t>
      </w:r>
    </w:p>
    <w:p w:rsidR="00A55923" w:rsidRPr="008917C5" w:rsidRDefault="008C35E0" w:rsidP="008917C5">
      <w:pPr>
        <w:numPr>
          <w:ilvl w:val="0"/>
          <w:numId w:val="2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Strony zobowiązują się do informowania o zmianie adresu swojej siedziby. Niedopełnienie tego obowiązku powoduje, że doręczenie dokonane na adres wskazany w umowie będzie skuteczne.</w:t>
      </w:r>
    </w:p>
    <w:p w:rsidR="00A55923" w:rsidRPr="008917C5" w:rsidRDefault="008C35E0" w:rsidP="008917C5">
      <w:pPr>
        <w:numPr>
          <w:ilvl w:val="0"/>
          <w:numId w:val="2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Integralną część umowy stanowią załączniki:</w:t>
      </w:r>
    </w:p>
    <w:p w:rsidR="00A55923" w:rsidRPr="008917C5" w:rsidRDefault="008C35E0" w:rsidP="008917C5">
      <w:pPr>
        <w:numPr>
          <w:ilvl w:val="0"/>
          <w:numId w:val="3"/>
        </w:numPr>
        <w:tabs>
          <w:tab w:val="left" w:pos="540"/>
        </w:tabs>
        <w:spacing w:before="120" w:after="120" w:line="23" w:lineRule="atLeast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Opis przedmiotu zamówienia;</w:t>
      </w:r>
    </w:p>
    <w:p w:rsidR="00A55923" w:rsidRPr="008917C5" w:rsidRDefault="008C35E0" w:rsidP="008917C5">
      <w:pPr>
        <w:numPr>
          <w:ilvl w:val="0"/>
          <w:numId w:val="3"/>
        </w:numPr>
        <w:tabs>
          <w:tab w:val="left" w:pos="540"/>
        </w:tabs>
        <w:spacing w:before="120" w:after="120" w:line="23" w:lineRule="atLeast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Oferta Wykonawcy.</w:t>
      </w:r>
    </w:p>
    <w:p w:rsidR="00A55923" w:rsidRPr="008917C5" w:rsidRDefault="008C35E0" w:rsidP="008917C5">
      <w:pPr>
        <w:tabs>
          <w:tab w:val="left" w:pos="540"/>
        </w:tabs>
        <w:spacing w:before="120" w:after="12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8. Wszelkie zmiany postanowień umowy, a także jej rozwiązanie za zgodą obu Stron, wypowiedzenie albo odstąpienie od niej, wymaga zachowania formy pisemnej pod rygorem nieważności, z zastrzeżeniem wyjątków wskazanych w niniejszej</w:t>
      </w:r>
      <w:r w:rsidRPr="008917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917C5">
        <w:rPr>
          <w:rFonts w:ascii="Times New Roman" w:eastAsia="Times New Roman" w:hAnsi="Times New Roman" w:cs="Times New Roman"/>
          <w:sz w:val="24"/>
          <w:szCs w:val="24"/>
        </w:rPr>
        <w:t>umowie.</w:t>
      </w:r>
    </w:p>
    <w:p w:rsidR="00A55923" w:rsidRPr="008917C5" w:rsidRDefault="00A55923" w:rsidP="008917C5">
      <w:pPr>
        <w:tabs>
          <w:tab w:val="left" w:pos="540"/>
        </w:tabs>
        <w:spacing w:before="120" w:after="12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5923" w:rsidRPr="008917C5" w:rsidRDefault="00A55923" w:rsidP="008917C5">
      <w:pPr>
        <w:spacing w:before="120" w:after="120" w:line="23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5923" w:rsidRPr="008917C5" w:rsidRDefault="00967F42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9</w:t>
      </w:r>
    </w:p>
    <w:p w:rsidR="00A55923" w:rsidRPr="008917C5" w:rsidRDefault="008C35E0" w:rsidP="008917C5">
      <w:p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Umowę sporządzono w czterech jednobrzmiących egzemplarzach: trzy egzemplarze dla Zamawiającego i jeden egzemplarz dla Wykonawcy.</w:t>
      </w:r>
    </w:p>
    <w:p w:rsidR="00A55923" w:rsidRPr="008917C5" w:rsidRDefault="00A55923" w:rsidP="008917C5">
      <w:p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923" w:rsidRPr="008917C5" w:rsidRDefault="00A55923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5923" w:rsidRPr="008917C5" w:rsidRDefault="008C35E0" w:rsidP="008917C5">
      <w:pPr>
        <w:spacing w:before="120" w:after="120" w:line="23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>WYKONAWCA:</w:t>
      </w: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ZAMAWIAJĄCY:</w:t>
      </w:r>
    </w:p>
    <w:p w:rsidR="008C35E0" w:rsidRPr="008917C5" w:rsidRDefault="008C35E0" w:rsidP="008917C5">
      <w:pPr>
        <w:spacing w:before="120" w:after="120" w:line="23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8C35E0" w:rsidRPr="008917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2B6" w:rsidRDefault="00D572B6">
      <w:pPr>
        <w:spacing w:after="0" w:line="240" w:lineRule="auto"/>
      </w:pPr>
      <w:r>
        <w:separator/>
      </w:r>
    </w:p>
  </w:endnote>
  <w:endnote w:type="continuationSeparator" w:id="0">
    <w:p w:rsidR="00D572B6" w:rsidRDefault="00D5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4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923" w:rsidRDefault="008C35E0">
    <w:pPr>
      <w:pStyle w:val="Stopka"/>
      <w:jc w:val="center"/>
    </w:pPr>
    <w:r>
      <w:rPr>
        <w:rFonts w:ascii="Times New Roman" w:hAnsi="Times New Roman" w:cs="Times New Roman"/>
        <w:sz w:val="20"/>
        <w:szCs w:val="20"/>
      </w:rPr>
      <w:t>„Współfinansowano ze środków Funduszu Sprawiedliwości, którego dysponentem</w:t>
    </w:r>
    <w:r>
      <w:rPr>
        <w:rFonts w:ascii="Times New Roman" w:hAnsi="Times New Roman" w:cs="Times New Roman"/>
        <w:sz w:val="20"/>
        <w:szCs w:val="20"/>
      </w:rPr>
      <w:br/>
      <w:t>jest Minister Sprawiedliwości”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2B6" w:rsidRDefault="00D572B6">
      <w:pPr>
        <w:spacing w:after="0" w:line="240" w:lineRule="auto"/>
      </w:pPr>
      <w:r>
        <w:separator/>
      </w:r>
    </w:p>
  </w:footnote>
  <w:footnote w:type="continuationSeparator" w:id="0">
    <w:p w:rsidR="00D572B6" w:rsidRDefault="00D57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846" w:type="dxa"/>
      <w:tblLook w:val="04A0" w:firstRow="1" w:lastRow="0" w:firstColumn="1" w:lastColumn="0" w:noHBand="0" w:noVBand="1"/>
    </w:tblPr>
    <w:tblGrid>
      <w:gridCol w:w="7411"/>
    </w:tblGrid>
    <w:tr w:rsidR="00771944" w:rsidTr="00BE77F3">
      <w:trPr>
        <w:trHeight w:val="456"/>
      </w:trPr>
      <w:tc>
        <w:tcPr>
          <w:tcW w:w="74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71944" w:rsidRDefault="00771944" w:rsidP="00771944">
          <w:pPr>
            <w:ind w:hanging="108"/>
            <w:jc w:val="center"/>
            <w:rPr>
              <w:sz w:val="24"/>
              <w:szCs w:val="24"/>
            </w:rPr>
          </w:pPr>
          <w:r w:rsidRPr="008F60EE">
            <w:rPr>
              <w:noProof/>
              <w:lang w:eastAsia="pl-PL"/>
            </w:rPr>
            <w:drawing>
              <wp:inline distT="0" distB="0" distL="0" distR="0">
                <wp:extent cx="3562350" cy="685800"/>
                <wp:effectExtent l="0" t="0" r="0" b="0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71944" w:rsidRDefault="00771944" w:rsidP="00771944">
          <w:pPr>
            <w:jc w:val="center"/>
            <w:rPr>
              <w:b/>
              <w:bCs/>
              <w:i/>
              <w:iCs/>
              <w:sz w:val="18"/>
              <w:szCs w:val="24"/>
            </w:rPr>
          </w:pPr>
          <w:r>
            <w:rPr>
              <w:b/>
              <w:bCs/>
              <w:i/>
              <w:iCs/>
              <w:sz w:val="18"/>
              <w:szCs w:val="24"/>
            </w:rPr>
            <w:t>Współfinansowano ze środków Funduszu Sprawiedliwości,</w:t>
          </w:r>
        </w:p>
        <w:p w:rsidR="00771944" w:rsidRDefault="00771944" w:rsidP="00771944">
          <w:pPr>
            <w:jc w:val="center"/>
            <w:rPr>
              <w:b/>
              <w:bCs/>
              <w:i/>
              <w:iCs/>
              <w:sz w:val="24"/>
              <w:szCs w:val="24"/>
            </w:rPr>
          </w:pPr>
          <w:r>
            <w:rPr>
              <w:b/>
              <w:bCs/>
              <w:i/>
              <w:iCs/>
              <w:sz w:val="18"/>
              <w:szCs w:val="24"/>
            </w:rPr>
            <w:t>którego dysponentem jest Minister Sprawiedliwości</w:t>
          </w:r>
        </w:p>
      </w:tc>
    </w:tr>
  </w:tbl>
  <w:p w:rsidR="00A55923" w:rsidRPr="00771944" w:rsidRDefault="00A55923" w:rsidP="007719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09885AA"/>
    <w:name w:val="WW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 "/>
      <w:lvlJc w:val="left"/>
      <w:pPr>
        <w:tabs>
          <w:tab w:val="num" w:pos="720"/>
        </w:tabs>
        <w:ind w:left="643" w:hanging="283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A70868F0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5" w15:restartNumberingAfterBreak="0">
    <w:nsid w:val="00000006"/>
    <w:multiLevelType w:val="multilevel"/>
    <w:tmpl w:val="FBC09AF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321006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08"/>
    <w:multiLevelType w:val="multilevel"/>
    <w:tmpl w:val="59AEDF3C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00000009"/>
    <w:name w:val="WWNum23"/>
    <w:lvl w:ilvl="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Num24"/>
    <w:lvl w:ilvl="0">
      <w:start w:val="1"/>
      <w:numFmt w:val="decimal"/>
      <w:lvlText w:val="%1) "/>
      <w:lvlJc w:val="left"/>
      <w:pPr>
        <w:tabs>
          <w:tab w:val="num" w:pos="720"/>
        </w:tabs>
        <w:ind w:left="643" w:hanging="283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7862EA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88D6C47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3" w15:restartNumberingAfterBreak="0">
    <w:nsid w:val="4AAE294E"/>
    <w:multiLevelType w:val="multilevel"/>
    <w:tmpl w:val="59AEDF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44"/>
    <w:rsid w:val="001D6E4A"/>
    <w:rsid w:val="002067D3"/>
    <w:rsid w:val="00771944"/>
    <w:rsid w:val="008917C5"/>
    <w:rsid w:val="008C35E0"/>
    <w:rsid w:val="009167C4"/>
    <w:rsid w:val="00967F42"/>
    <w:rsid w:val="00977DCB"/>
    <w:rsid w:val="00A55923"/>
    <w:rsid w:val="00BA3FF5"/>
    <w:rsid w:val="00D5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78DF1CE-7078-4964-B674-D23DAE24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44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basedOn w:val="Domylnaczcionkaakapitu1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  <w:uiPriority w:val="99"/>
    <w:qFormat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customStyle="1" w:styleId="TekstkomentarzaZnak">
    <w:name w:val="Tekst komentarza Znak"/>
    <w:basedOn w:val="Domylnaczcionkaakapitu1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ListLabel1">
    <w:name w:val="ListLabel 1"/>
    <w:rPr>
      <w:b w:val="0"/>
      <w:i w:val="0"/>
      <w:strike w:val="0"/>
      <w:dstrike w:val="0"/>
      <w:sz w:val="24"/>
      <w:u w:val="none"/>
      <w:effect w:val="none"/>
    </w:rPr>
  </w:style>
  <w:style w:type="character" w:customStyle="1" w:styleId="ListLabel2">
    <w:name w:val="ListLabel 2"/>
    <w:rPr>
      <w:b w:val="0"/>
      <w:i w:val="0"/>
      <w:strike w:val="0"/>
      <w:dstrike w:val="0"/>
      <w:sz w:val="22"/>
      <w:u w:val="none"/>
      <w:effect w:val="none"/>
    </w:rPr>
  </w:style>
  <w:style w:type="character" w:customStyle="1" w:styleId="ListLabel3">
    <w:name w:val="ListLabel 3"/>
    <w:rPr>
      <w:rFonts w:cs="Times New Roman"/>
      <w:color w:val="00000A"/>
      <w:sz w:val="22"/>
      <w:szCs w:val="22"/>
    </w:rPr>
  </w:style>
  <w:style w:type="character" w:customStyle="1" w:styleId="ListLabel4">
    <w:name w:val="ListLabel 4"/>
    <w:rPr>
      <w:color w:val="00000A"/>
      <w:sz w:val="22"/>
      <w:szCs w:val="22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Poprawka1">
    <w:name w:val="Poprawka1"/>
    <w:pPr>
      <w:suppressAutoHyphens/>
      <w:spacing w:line="100" w:lineRule="atLeast"/>
    </w:pPr>
    <w:rPr>
      <w:rFonts w:ascii="Calibri" w:eastAsia="SimSun" w:hAnsi="Calibri" w:cs="font443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77194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1662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Chwaszczewska</dc:creator>
  <cp:keywords/>
  <cp:lastModifiedBy>Urszula Łapińska</cp:lastModifiedBy>
  <cp:revision>2</cp:revision>
  <cp:lastPrinted>1899-12-31T23:00:00Z</cp:lastPrinted>
  <dcterms:created xsi:type="dcterms:W3CDTF">2023-11-08T13:13:00Z</dcterms:created>
  <dcterms:modified xsi:type="dcterms:W3CDTF">2023-11-08T13:13:00Z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