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E5180F" w:rsidRPr="00E5180F" w:rsidRDefault="00E5180F" w:rsidP="00E5180F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80"/>
        <w:gridCol w:w="960"/>
        <w:gridCol w:w="960"/>
      </w:tblGrid>
      <w:tr w:rsidR="00E5180F" w:rsidRPr="00E5180F" w:rsidTr="00D15B3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80F" w:rsidRPr="00E5180F" w:rsidRDefault="00E5180F" w:rsidP="00E51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80F" w:rsidRPr="00E5180F" w:rsidRDefault="00E5180F" w:rsidP="00E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metalowa klasy S 2 typ 3 "70" jednoskrzydłowa   aktowa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0F" w:rsidRPr="00E5180F" w:rsidRDefault="00E5180F" w:rsidP="00E51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0F" w:rsidRPr="00E5180F" w:rsidRDefault="00E5180F" w:rsidP="00E51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8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E5180F" w:rsidRPr="00E5180F" w:rsidRDefault="00E5180F" w:rsidP="00E5180F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180F" w:rsidRPr="00E5180F" w:rsidRDefault="00E5180F" w:rsidP="00E5180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518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Szafa metalowa klasy S2 typ 3 "70" jednoskrzydłowa   aktowa</w:t>
      </w:r>
    </w:p>
    <w:p w:rsidR="00E5180F" w:rsidRPr="00E5180F" w:rsidRDefault="00E5180F" w:rsidP="00E518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</w:p>
    <w:p w:rsidR="00E5180F" w:rsidRPr="00E5180F" w:rsidRDefault="00E5180F" w:rsidP="00E518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180F" w:rsidRPr="00E5180F" w:rsidRDefault="00E5180F" w:rsidP="00E5180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>Wymiary zewnętrzne: 1800 x 600 x 440 [mm] /wysokość x szerokość x głębokość/.</w:t>
      </w:r>
    </w:p>
    <w:p w:rsidR="00E5180F" w:rsidRPr="00E5180F" w:rsidRDefault="00E5180F" w:rsidP="00E5180F">
      <w:pPr>
        <w:spacing w:after="0" w:line="240" w:lineRule="auto"/>
        <w:ind w:left="720" w:right="-46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Zamawiający dopuszcza tolerancję w podanego wymiaru szerokości w zakresie + max. </w:t>
      </w:r>
      <w:r w:rsidRPr="00E5180F"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  <w:t>100 mm i  głębokości + max. 60mm wysokość +max 100 mm</w:t>
      </w:r>
    </w:p>
    <w:p w:rsidR="00E5180F" w:rsidRPr="00E5180F" w:rsidRDefault="00E5180F" w:rsidP="00E5180F">
      <w:pPr>
        <w:spacing w:after="0" w:line="240" w:lineRule="auto"/>
        <w:ind w:left="720" w:right="-4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>Kolor jasnoszary wg wzornika RAL 7035 lub równoważny</w:t>
      </w:r>
    </w:p>
    <w:p w:rsidR="00E5180F" w:rsidRPr="00E5180F" w:rsidRDefault="00E5180F" w:rsidP="00E5180F">
      <w:pPr>
        <w:numPr>
          <w:ilvl w:val="0"/>
          <w:numId w:val="4"/>
        </w:numPr>
        <w:spacing w:after="0" w:line="240" w:lineRule="auto"/>
        <w:ind w:right="-46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 xml:space="preserve">Korpus zewnętrzny musi być wykonany z blachy stalowej o grubości co najmniej </w:t>
      </w:r>
      <w:smartTag w:uri="urn:schemas-microsoft-com:office:smarttags" w:element="metricconverter">
        <w:smartTagPr>
          <w:attr w:name="ProductID" w:val="3 mm"/>
        </w:smartTagPr>
        <w:r w:rsidRPr="00E5180F">
          <w:rPr>
            <w:rFonts w:ascii="Arial" w:eastAsia="Times New Roman" w:hAnsi="Arial" w:cs="Arial"/>
            <w:sz w:val="20"/>
            <w:szCs w:val="20"/>
            <w:lang w:eastAsia="pl-PL"/>
          </w:rPr>
          <w:t>3 mm</w:t>
        </w:r>
      </w:smartTag>
      <w:r w:rsidRPr="00E5180F">
        <w:rPr>
          <w:rFonts w:ascii="Arial" w:eastAsia="Times New Roman" w:hAnsi="Arial" w:cs="Arial"/>
          <w:sz w:val="20"/>
          <w:szCs w:val="20"/>
          <w:lang w:eastAsia="pl-PL"/>
        </w:rPr>
        <w:t xml:space="preserve"> charakteryzującej się odpowiednią sztywnością oraz zabezpieczonej przed korozją.</w:t>
      </w:r>
    </w:p>
    <w:p w:rsidR="00E5180F" w:rsidRPr="00E5180F" w:rsidRDefault="00E5180F" w:rsidP="00E5180F">
      <w:pPr>
        <w:numPr>
          <w:ilvl w:val="0"/>
          <w:numId w:val="4"/>
        </w:numPr>
        <w:spacing w:after="0" w:line="240" w:lineRule="auto"/>
        <w:ind w:right="-46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 xml:space="preserve">Korpus wewnętrzny powinien być wykonany z blachy stalowej o grubości nie mniejszej </w:t>
      </w:r>
      <w:r w:rsidRPr="00E5180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niż </w:t>
      </w:r>
      <w:smartTag w:uri="urn:schemas-microsoft-com:office:smarttags" w:element="metricconverter">
        <w:smartTagPr>
          <w:attr w:name="ProductID" w:val="1,5 mm"/>
        </w:smartTagPr>
        <w:r w:rsidRPr="00E5180F">
          <w:rPr>
            <w:rFonts w:ascii="Arial" w:eastAsia="Times New Roman" w:hAnsi="Arial" w:cs="Arial"/>
            <w:sz w:val="20"/>
            <w:szCs w:val="20"/>
            <w:lang w:eastAsia="pl-PL"/>
          </w:rPr>
          <w:t>1,5 mm</w:t>
        </w:r>
      </w:smartTag>
      <w:r w:rsidRPr="00E5180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5180F" w:rsidRPr="00E5180F" w:rsidRDefault="00E5180F" w:rsidP="00E5180F">
      <w:pPr>
        <w:numPr>
          <w:ilvl w:val="0"/>
          <w:numId w:val="4"/>
        </w:numPr>
        <w:spacing w:after="0" w:line="240" w:lineRule="auto"/>
        <w:ind w:right="-46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 xml:space="preserve">Półki wewnętrzne muszą być wykonane z blachy o grubości minimum </w:t>
      </w:r>
      <w:smartTag w:uri="urn:schemas-microsoft-com:office:smarttags" w:element="metricconverter">
        <w:smartTagPr>
          <w:attr w:name="ProductID" w:val="0,8 mm"/>
        </w:smartTagPr>
        <w:r w:rsidRPr="00E5180F">
          <w:rPr>
            <w:rFonts w:ascii="Arial" w:eastAsia="Times New Roman" w:hAnsi="Arial" w:cs="Arial"/>
            <w:sz w:val="20"/>
            <w:szCs w:val="20"/>
            <w:lang w:eastAsia="pl-PL"/>
          </w:rPr>
          <w:t>0,8 mm</w:t>
        </w:r>
      </w:smartTag>
      <w:r w:rsidRPr="00E5180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5180F" w:rsidRPr="00E5180F" w:rsidRDefault="00E5180F" w:rsidP="00E5180F">
      <w:pPr>
        <w:numPr>
          <w:ilvl w:val="0"/>
          <w:numId w:val="4"/>
        </w:numPr>
        <w:spacing w:after="0" w:line="240" w:lineRule="auto"/>
        <w:ind w:right="-46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 xml:space="preserve">Szafa musi być wyposażona w co najmniej jeden zamek mechaniczny szyfrowy typu 3 klasy </w:t>
      </w:r>
      <w:r w:rsidRPr="00E5180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B wg normy PN-EN 1300, zabezpieczony przed działaniem destrukcyjnym, w tym m.in. przed  przewierceniem. </w:t>
      </w:r>
    </w:p>
    <w:p w:rsidR="00E5180F" w:rsidRPr="00E5180F" w:rsidRDefault="00E5180F" w:rsidP="00E5180F">
      <w:pPr>
        <w:numPr>
          <w:ilvl w:val="0"/>
          <w:numId w:val="4"/>
        </w:numPr>
        <w:spacing w:after="0" w:line="240" w:lineRule="auto"/>
        <w:ind w:right="-46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 xml:space="preserve">Standardowo posiadająca minimum dwa komplety kluczy do zmiany szyfru. </w:t>
      </w:r>
    </w:p>
    <w:p w:rsidR="00E5180F" w:rsidRPr="00E5180F" w:rsidRDefault="00E5180F" w:rsidP="00E5180F">
      <w:pPr>
        <w:numPr>
          <w:ilvl w:val="0"/>
          <w:numId w:val="4"/>
        </w:numPr>
        <w:spacing w:after="0" w:line="240" w:lineRule="auto"/>
        <w:ind w:right="-46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>Dodatkowo wyposażona w uchwyty do plombowania.</w:t>
      </w:r>
    </w:p>
    <w:p w:rsidR="00E5180F" w:rsidRPr="00E5180F" w:rsidRDefault="00E5180F" w:rsidP="00E5180F">
      <w:pPr>
        <w:numPr>
          <w:ilvl w:val="0"/>
          <w:numId w:val="4"/>
        </w:numPr>
        <w:spacing w:after="0" w:line="240" w:lineRule="auto"/>
        <w:ind w:right="-46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 xml:space="preserve">Drzwi szafy muszą  być jednoskrzydłowe, wyposażone w mechanizm ryglowy, blokujący je </w:t>
      </w:r>
      <w:r w:rsidRPr="00E5180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co najmniej na trzech krawędziach oraz ryglem </w:t>
      </w:r>
      <w:proofErr w:type="spellStart"/>
      <w:r w:rsidRPr="00E5180F">
        <w:rPr>
          <w:rFonts w:ascii="Arial" w:eastAsia="Times New Roman" w:hAnsi="Arial" w:cs="Arial"/>
          <w:sz w:val="20"/>
          <w:szCs w:val="20"/>
          <w:lang w:eastAsia="pl-PL"/>
        </w:rPr>
        <w:t>przyzawiasowym</w:t>
      </w:r>
      <w:proofErr w:type="spellEnd"/>
      <w:r w:rsidRPr="00E5180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E5180F" w:rsidRPr="00E5180F" w:rsidRDefault="00E5180F" w:rsidP="00E5180F">
      <w:pPr>
        <w:numPr>
          <w:ilvl w:val="0"/>
          <w:numId w:val="4"/>
        </w:numPr>
        <w:spacing w:after="0" w:line="240" w:lineRule="auto"/>
        <w:ind w:right="-46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 xml:space="preserve">Posiadająca minimum 4 półki, z regulacją wysokości zawieszenia o maksymalnym obciążeniu </w:t>
      </w:r>
      <w:smartTag w:uri="urn:schemas-microsoft-com:office:smarttags" w:element="metricconverter">
        <w:smartTagPr>
          <w:attr w:name="ProductID" w:val="50 kg"/>
        </w:smartTagPr>
        <w:r w:rsidRPr="00E5180F">
          <w:rPr>
            <w:rFonts w:ascii="Arial" w:eastAsia="Times New Roman" w:hAnsi="Arial" w:cs="Arial"/>
            <w:sz w:val="20"/>
            <w:szCs w:val="20"/>
            <w:lang w:eastAsia="pl-PL"/>
          </w:rPr>
          <w:t>50 kg</w:t>
        </w:r>
      </w:smartTag>
      <w:r w:rsidRPr="00E5180F">
        <w:rPr>
          <w:rFonts w:ascii="Arial" w:eastAsia="Times New Roman" w:hAnsi="Arial" w:cs="Arial"/>
          <w:sz w:val="20"/>
          <w:szCs w:val="20"/>
          <w:lang w:eastAsia="pl-PL"/>
        </w:rPr>
        <w:t>, umożliwiające przechowywanie akt formatu A-4.</w:t>
      </w:r>
    </w:p>
    <w:p w:rsidR="00E5180F" w:rsidRPr="00E5180F" w:rsidRDefault="00E5180F" w:rsidP="00E5180F">
      <w:pPr>
        <w:numPr>
          <w:ilvl w:val="0"/>
          <w:numId w:val="4"/>
        </w:numPr>
        <w:spacing w:after="0" w:line="240" w:lineRule="auto"/>
        <w:ind w:right="-46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 xml:space="preserve">Szafa musi posiadać certyfikat wydany przez jednostkę certyfikującą akredytowaną </w:t>
      </w:r>
      <w:r w:rsidRPr="00E5180F">
        <w:rPr>
          <w:rFonts w:ascii="Arial" w:eastAsia="Times New Roman" w:hAnsi="Arial" w:cs="Arial"/>
          <w:sz w:val="20"/>
          <w:szCs w:val="20"/>
          <w:lang w:eastAsia="pl-PL"/>
        </w:rPr>
        <w:br/>
        <w:t>w krajowym systemie akredytacji, potwierdzający zgodność wyrobu z wymaganiami klasy S2.</w:t>
      </w:r>
    </w:p>
    <w:p w:rsidR="00E5180F" w:rsidRPr="00E5180F" w:rsidRDefault="00E5180F" w:rsidP="00E5180F">
      <w:pPr>
        <w:numPr>
          <w:ilvl w:val="0"/>
          <w:numId w:val="4"/>
        </w:numPr>
        <w:spacing w:after="0" w:line="240" w:lineRule="auto"/>
        <w:ind w:right="-46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>Szafa musi posiadać tabliczkę, wydaną przez jednostkę certyfikującą, zamontowaną                                na wewnętrznej, górnej stronie drzwi, zawierającą następujące dane:</w:t>
      </w:r>
    </w:p>
    <w:p w:rsidR="00E5180F" w:rsidRPr="00E5180F" w:rsidRDefault="00E5180F" w:rsidP="00E5180F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>nazwę wyrobu;</w:t>
      </w:r>
    </w:p>
    <w:p w:rsidR="00E5180F" w:rsidRPr="00E5180F" w:rsidRDefault="00E5180F" w:rsidP="00E5180F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>nazwę i kod identyfikacyjny producenta, typ i numer modelu;</w:t>
      </w:r>
    </w:p>
    <w:p w:rsidR="00E5180F" w:rsidRPr="00E5180F" w:rsidRDefault="00E5180F" w:rsidP="00E5180F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>numer fabryczny;</w:t>
      </w:r>
    </w:p>
    <w:p w:rsidR="00E5180F" w:rsidRPr="00E5180F" w:rsidRDefault="00E5180F" w:rsidP="00E5180F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>rok produkcji;</w:t>
      </w:r>
    </w:p>
    <w:p w:rsidR="00E5180F" w:rsidRPr="00E5180F" w:rsidRDefault="00E5180F" w:rsidP="00E5180F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>klasę wyrobu;</w:t>
      </w:r>
    </w:p>
    <w:p w:rsidR="00E5180F" w:rsidRPr="00E5180F" w:rsidRDefault="00E5180F" w:rsidP="00E5180F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>numer certyfikatu;</w:t>
      </w:r>
    </w:p>
    <w:p w:rsidR="00E5180F" w:rsidRPr="00E5180F" w:rsidRDefault="00E5180F" w:rsidP="00E5180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5180F">
        <w:rPr>
          <w:rFonts w:ascii="Arial" w:eastAsia="Times New Roman" w:hAnsi="Arial" w:cs="Arial"/>
          <w:sz w:val="20"/>
          <w:szCs w:val="20"/>
          <w:lang w:eastAsia="pl-PL"/>
        </w:rPr>
        <w:t>masę</w:t>
      </w:r>
    </w:p>
    <w:p w:rsidR="00E5180F" w:rsidRPr="00E5180F" w:rsidRDefault="00E5180F" w:rsidP="00E5180F">
      <w:pPr>
        <w:widowControl w:val="0"/>
        <w:adjustRightInd w:val="0"/>
        <w:spacing w:after="0" w:line="240" w:lineRule="auto"/>
        <w:ind w:left="100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180F" w:rsidRPr="00E5180F" w:rsidRDefault="00E5180F" w:rsidP="00E5180F">
      <w:pPr>
        <w:widowControl w:val="0"/>
        <w:adjustRightInd w:val="0"/>
        <w:spacing w:after="0" w:line="240" w:lineRule="auto"/>
        <w:ind w:left="100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180F" w:rsidRPr="00E5180F" w:rsidRDefault="00E5180F" w:rsidP="00E5180F">
      <w:pPr>
        <w:widowControl w:val="0"/>
        <w:adjustRightInd w:val="0"/>
        <w:spacing w:after="0" w:line="240" w:lineRule="auto"/>
        <w:ind w:left="100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977C1C" w:rsidRDefault="00977C1C" w:rsidP="00F15057">
      <w:pPr>
        <w:rPr>
          <w:rFonts w:ascii="Comic Sans MS" w:hAnsi="Comic Sans MS"/>
          <w:sz w:val="16"/>
          <w:szCs w:val="16"/>
        </w:rPr>
      </w:pPr>
    </w:p>
    <w:p w:rsidR="00C27179" w:rsidRDefault="00C27179" w:rsidP="00476D06">
      <w:pPr>
        <w:spacing w:line="240" w:lineRule="auto"/>
        <w:ind w:firstLine="708"/>
        <w:jc w:val="both"/>
        <w:rPr>
          <w:rFonts w:ascii="Comic Sans MS" w:hAnsi="Comic Sans MS" w:cs="DejaVu Sans Condensed"/>
          <w:sz w:val="16"/>
          <w:szCs w:val="16"/>
        </w:rPr>
      </w:pPr>
    </w:p>
    <w:sectPr w:rsidR="00C2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560C"/>
    <w:multiLevelType w:val="hybridMultilevel"/>
    <w:tmpl w:val="C14E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30DB"/>
    <w:multiLevelType w:val="hybridMultilevel"/>
    <w:tmpl w:val="EB84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20AD"/>
    <w:multiLevelType w:val="hybridMultilevel"/>
    <w:tmpl w:val="6BAC2A7A"/>
    <w:lvl w:ilvl="0" w:tplc="54EAF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08A7"/>
    <w:multiLevelType w:val="hybridMultilevel"/>
    <w:tmpl w:val="5E6A9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D4529"/>
    <w:multiLevelType w:val="hybridMultilevel"/>
    <w:tmpl w:val="9BB88CBE"/>
    <w:lvl w:ilvl="0" w:tplc="0C740E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5E"/>
    <w:rsid w:val="00000012"/>
    <w:rsid w:val="0016421A"/>
    <w:rsid w:val="001A066A"/>
    <w:rsid w:val="002E5E50"/>
    <w:rsid w:val="002E79E6"/>
    <w:rsid w:val="00377A5E"/>
    <w:rsid w:val="004122C6"/>
    <w:rsid w:val="004570E6"/>
    <w:rsid w:val="00476D06"/>
    <w:rsid w:val="00500424"/>
    <w:rsid w:val="005178DE"/>
    <w:rsid w:val="005801AE"/>
    <w:rsid w:val="005C1309"/>
    <w:rsid w:val="006703C4"/>
    <w:rsid w:val="006B431F"/>
    <w:rsid w:val="007D55C6"/>
    <w:rsid w:val="008E442F"/>
    <w:rsid w:val="00950BFE"/>
    <w:rsid w:val="00975C76"/>
    <w:rsid w:val="00977C1C"/>
    <w:rsid w:val="00A009E2"/>
    <w:rsid w:val="00B41F5B"/>
    <w:rsid w:val="00B557BE"/>
    <w:rsid w:val="00B94960"/>
    <w:rsid w:val="00BB1256"/>
    <w:rsid w:val="00BB1D98"/>
    <w:rsid w:val="00C27179"/>
    <w:rsid w:val="00C52443"/>
    <w:rsid w:val="00C618C6"/>
    <w:rsid w:val="00E41C3C"/>
    <w:rsid w:val="00E5180F"/>
    <w:rsid w:val="00E616AE"/>
    <w:rsid w:val="00F06B9A"/>
    <w:rsid w:val="00F15057"/>
    <w:rsid w:val="00F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B376C-418E-4D78-A5E5-71374D72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2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2019-01-18T13:21:00Z</cp:lastPrinted>
  <dcterms:created xsi:type="dcterms:W3CDTF">2019-02-27T10:12:00Z</dcterms:created>
  <dcterms:modified xsi:type="dcterms:W3CDTF">2019-02-27T10:12:00Z</dcterms:modified>
</cp:coreProperties>
</file>