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6332A" w14:textId="711C5AB7" w:rsidR="00F900D4" w:rsidRPr="00AE57F5" w:rsidRDefault="00457294" w:rsidP="0067613E">
      <w:pPr>
        <w:jc w:val="right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77D6" w:rsidRPr="00AE57F5">
        <w:rPr>
          <w:rFonts w:cs="Times New Roman"/>
          <w:sz w:val="23"/>
          <w:szCs w:val="23"/>
        </w:rPr>
        <w:t xml:space="preserve">              </w:t>
      </w:r>
      <w:r w:rsidR="00EB4003" w:rsidRPr="00AE57F5">
        <w:rPr>
          <w:rFonts w:cs="Times New Roman"/>
          <w:sz w:val="23"/>
          <w:szCs w:val="23"/>
        </w:rPr>
        <w:t xml:space="preserve">  </w:t>
      </w:r>
      <w:r w:rsidR="00F900D4" w:rsidRPr="00AE57F5">
        <w:rPr>
          <w:rFonts w:cs="Times New Roman"/>
          <w:sz w:val="23"/>
          <w:szCs w:val="23"/>
        </w:rPr>
        <w:t xml:space="preserve">Załącznik nr 5 </w:t>
      </w:r>
    </w:p>
    <w:p w14:paraId="67C3BDF4" w14:textId="1CB2AC0B" w:rsidR="005111FC" w:rsidRPr="00AE57F5" w:rsidRDefault="002E5B83" w:rsidP="00190128">
      <w:pPr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Projektowane postanowienia umowy </w:t>
      </w:r>
      <w:r w:rsidR="00F900D4" w:rsidRPr="00AE57F5">
        <w:rPr>
          <w:rFonts w:cs="Times New Roman"/>
          <w:sz w:val="23"/>
          <w:szCs w:val="23"/>
        </w:rPr>
        <w:t xml:space="preserve">– </w:t>
      </w:r>
      <w:r w:rsidRPr="00AE57F5">
        <w:rPr>
          <w:rFonts w:cs="Times New Roman"/>
          <w:sz w:val="23"/>
          <w:szCs w:val="23"/>
        </w:rPr>
        <w:t xml:space="preserve">umowa </w:t>
      </w:r>
      <w:r w:rsidR="00F900D4" w:rsidRPr="00AE57F5">
        <w:rPr>
          <w:rFonts w:cs="Times New Roman"/>
          <w:sz w:val="23"/>
          <w:szCs w:val="23"/>
        </w:rPr>
        <w:t xml:space="preserve">wzór </w:t>
      </w:r>
    </w:p>
    <w:p w14:paraId="5CC5AC90" w14:textId="77777777" w:rsidR="00190128" w:rsidRPr="00AE57F5" w:rsidRDefault="00190128" w:rsidP="00190128">
      <w:pPr>
        <w:jc w:val="center"/>
        <w:rPr>
          <w:rFonts w:cs="Times New Roman"/>
          <w:sz w:val="23"/>
          <w:szCs w:val="23"/>
        </w:rPr>
      </w:pPr>
    </w:p>
    <w:p w14:paraId="4543E1EC" w14:textId="7C40691B" w:rsidR="00707536" w:rsidRPr="00AE57F5" w:rsidRDefault="00B97D80" w:rsidP="008F76A9">
      <w:pPr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Umowa zawarta w dniu ……………….</w:t>
      </w:r>
      <w:r w:rsidR="00707536" w:rsidRPr="00AE57F5">
        <w:rPr>
          <w:rFonts w:cs="Times New Roman"/>
          <w:sz w:val="23"/>
          <w:szCs w:val="23"/>
        </w:rPr>
        <w:t xml:space="preserve">r. w Inowrocławiu, pomiędzy </w:t>
      </w:r>
    </w:p>
    <w:p w14:paraId="583EE390" w14:textId="5B5B1A26" w:rsidR="00707536" w:rsidRPr="00AE57F5" w:rsidRDefault="00707536" w:rsidP="008F76A9">
      <w:pPr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Sanatorium Uzdrowiskowym ,,Przy Tężni” im. dr Józefa Krzymińskiego w Inowrocławiu </w:t>
      </w:r>
      <w:proofErr w:type="spellStart"/>
      <w:r w:rsidRPr="00AE57F5">
        <w:rPr>
          <w:rFonts w:cs="Times New Roman"/>
          <w:sz w:val="23"/>
          <w:szCs w:val="23"/>
        </w:rPr>
        <w:t>s.p.z.o.z</w:t>
      </w:r>
      <w:proofErr w:type="spellEnd"/>
      <w:r w:rsidRPr="00AE57F5">
        <w:rPr>
          <w:rFonts w:cs="Times New Roman"/>
          <w:sz w:val="23"/>
          <w:szCs w:val="23"/>
        </w:rPr>
        <w:t xml:space="preserve">. </w:t>
      </w:r>
      <w:r w:rsidRPr="00AE57F5">
        <w:rPr>
          <w:rFonts w:cs="Times New Roman"/>
          <w:bCs/>
          <w:sz w:val="23"/>
          <w:szCs w:val="23"/>
        </w:rPr>
        <w:t xml:space="preserve">z siedzibą przy ul. Przy Stawku 12 </w:t>
      </w:r>
      <w:r w:rsidRPr="00AE57F5">
        <w:rPr>
          <w:rFonts w:cs="Times New Roman"/>
          <w:sz w:val="23"/>
          <w:szCs w:val="23"/>
        </w:rPr>
        <w:t xml:space="preserve">– działającym na podstawie wpisu                                do Krajowego Rejestru Sądowego  nr 0000007549 prowadzonego przez Sąd Rejonowy w Bydgoszczy, NIP 556 – 22 – 46 – 200, REGON 010625117 – zwanym w dalszej części umowy </w:t>
      </w:r>
      <w:r w:rsidRPr="00AE57F5">
        <w:rPr>
          <w:rFonts w:cs="Times New Roman"/>
          <w:b/>
          <w:bCs/>
          <w:sz w:val="23"/>
          <w:szCs w:val="23"/>
        </w:rPr>
        <w:t>„Zamawiającym</w:t>
      </w:r>
      <w:r w:rsidRPr="00AE57F5">
        <w:rPr>
          <w:rFonts w:cs="Times New Roman"/>
          <w:bCs/>
          <w:sz w:val="23"/>
          <w:szCs w:val="23"/>
        </w:rPr>
        <w:t>”</w:t>
      </w:r>
      <w:r w:rsidRPr="00AE57F5">
        <w:rPr>
          <w:rFonts w:cs="Times New Roman"/>
          <w:sz w:val="23"/>
          <w:szCs w:val="23"/>
        </w:rPr>
        <w:t>, reprezentowanym przez:</w:t>
      </w:r>
    </w:p>
    <w:p w14:paraId="267A00C8" w14:textId="77777777" w:rsidR="00190128" w:rsidRPr="00AE57F5" w:rsidRDefault="00190128" w:rsidP="00190128">
      <w:pPr>
        <w:jc w:val="both"/>
        <w:rPr>
          <w:rFonts w:cs="Times New Roman"/>
          <w:bCs/>
          <w:sz w:val="23"/>
          <w:szCs w:val="23"/>
        </w:rPr>
      </w:pPr>
    </w:p>
    <w:p w14:paraId="2A10361D" w14:textId="77777777" w:rsidR="00707536" w:rsidRPr="00AE57F5" w:rsidRDefault="00707536" w:rsidP="00190128">
      <w:pPr>
        <w:jc w:val="both"/>
        <w:rPr>
          <w:rFonts w:cs="Times New Roman"/>
          <w:bCs/>
          <w:sz w:val="23"/>
          <w:szCs w:val="23"/>
        </w:rPr>
      </w:pPr>
      <w:r w:rsidRPr="00AE57F5">
        <w:rPr>
          <w:rFonts w:cs="Times New Roman"/>
          <w:bCs/>
          <w:sz w:val="23"/>
          <w:szCs w:val="23"/>
        </w:rPr>
        <w:t>Adama Skowrońskiego</w:t>
      </w:r>
      <w:r w:rsidRPr="00AE57F5">
        <w:rPr>
          <w:rFonts w:cs="Times New Roman"/>
          <w:bCs/>
          <w:sz w:val="23"/>
          <w:szCs w:val="23"/>
        </w:rPr>
        <w:tab/>
      </w:r>
      <w:r w:rsidRPr="00AE57F5">
        <w:rPr>
          <w:rFonts w:cs="Times New Roman"/>
          <w:bCs/>
          <w:sz w:val="23"/>
          <w:szCs w:val="23"/>
        </w:rPr>
        <w:tab/>
      </w:r>
      <w:r w:rsidRPr="00AE57F5">
        <w:rPr>
          <w:rFonts w:cs="Times New Roman"/>
          <w:bCs/>
          <w:sz w:val="23"/>
          <w:szCs w:val="23"/>
        </w:rPr>
        <w:tab/>
      </w:r>
      <w:r w:rsidRPr="00AE57F5">
        <w:rPr>
          <w:rFonts w:cs="Times New Roman"/>
          <w:bCs/>
          <w:sz w:val="23"/>
          <w:szCs w:val="23"/>
        </w:rPr>
        <w:tab/>
        <w:t>- Dyrektora</w:t>
      </w:r>
    </w:p>
    <w:p w14:paraId="4367E6B0" w14:textId="66AD6D4F" w:rsidR="00707536" w:rsidRPr="00AE57F5" w:rsidRDefault="002E7BE9" w:rsidP="008F76A9">
      <w:pPr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a</w:t>
      </w:r>
    </w:p>
    <w:p w14:paraId="2ADDBEB3" w14:textId="77777777" w:rsidR="002E7BE9" w:rsidRPr="00AE57F5" w:rsidRDefault="002E7BE9" w:rsidP="008F76A9">
      <w:pPr>
        <w:jc w:val="both"/>
        <w:rPr>
          <w:rFonts w:cs="Times New Roman"/>
          <w:sz w:val="23"/>
          <w:szCs w:val="23"/>
        </w:rPr>
      </w:pPr>
    </w:p>
    <w:p w14:paraId="0409D51E" w14:textId="6163A183" w:rsidR="00707536" w:rsidRPr="00AE57F5" w:rsidRDefault="00707536" w:rsidP="008F76A9">
      <w:pPr>
        <w:jc w:val="both"/>
        <w:rPr>
          <w:rFonts w:cs="Times New Roman"/>
          <w:color w:val="000000"/>
          <w:sz w:val="23"/>
          <w:szCs w:val="23"/>
        </w:rPr>
      </w:pPr>
      <w:r w:rsidRPr="00AE57F5">
        <w:rPr>
          <w:rFonts w:cs="Times New Roman"/>
          <w:color w:val="000000"/>
          <w:sz w:val="23"/>
          <w:szCs w:val="23"/>
        </w:rPr>
        <w:t xml:space="preserve">………………………………………………… </w:t>
      </w:r>
      <w:r w:rsidRPr="00AE57F5">
        <w:rPr>
          <w:rFonts w:cs="Times New Roman"/>
          <w:bCs/>
          <w:color w:val="000000"/>
          <w:sz w:val="23"/>
          <w:szCs w:val="23"/>
        </w:rPr>
        <w:t xml:space="preserve">z siedzibą ul. ……………………….. </w:t>
      </w:r>
      <w:r w:rsidRPr="00AE57F5">
        <w:rPr>
          <w:rFonts w:cs="Times New Roman"/>
          <w:color w:val="000000"/>
          <w:sz w:val="23"/>
          <w:szCs w:val="23"/>
        </w:rPr>
        <w:t xml:space="preserve"> </w:t>
      </w:r>
      <w:r w:rsidRPr="00AE57F5">
        <w:rPr>
          <w:rFonts w:cs="Times New Roman"/>
          <w:bCs/>
          <w:color w:val="000000"/>
          <w:sz w:val="23"/>
          <w:szCs w:val="23"/>
        </w:rPr>
        <w:t>–</w:t>
      </w:r>
      <w:r w:rsidRPr="00AE57F5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Pr="00AE57F5">
        <w:rPr>
          <w:rFonts w:cs="Times New Roman"/>
          <w:color w:val="000000"/>
          <w:sz w:val="23"/>
          <w:szCs w:val="23"/>
        </w:rPr>
        <w:t xml:space="preserve">działającym na podstawie wpisu do ………………..……………. Nr prowadzonego przez ……………………………. NIP …………………… , REGON ……………………  – zwaną w dalszej części umowy </w:t>
      </w:r>
      <w:r w:rsidRPr="00AE57F5">
        <w:rPr>
          <w:rFonts w:cs="Times New Roman"/>
          <w:b/>
          <w:bCs/>
          <w:color w:val="000000"/>
          <w:sz w:val="23"/>
          <w:szCs w:val="23"/>
        </w:rPr>
        <w:t>„Wykonawcą”</w:t>
      </w:r>
      <w:r w:rsidRPr="00AE57F5">
        <w:rPr>
          <w:rFonts w:cs="Times New Roman"/>
          <w:color w:val="000000"/>
          <w:sz w:val="23"/>
          <w:szCs w:val="23"/>
        </w:rPr>
        <w:t>, reprezentowaną przez:</w:t>
      </w:r>
    </w:p>
    <w:p w14:paraId="084197F3" w14:textId="77777777" w:rsidR="00707536" w:rsidRPr="00AE57F5" w:rsidRDefault="00707536" w:rsidP="008F76A9">
      <w:pPr>
        <w:jc w:val="both"/>
        <w:rPr>
          <w:rFonts w:cs="Times New Roman"/>
          <w:color w:val="000000"/>
          <w:sz w:val="23"/>
          <w:szCs w:val="23"/>
        </w:rPr>
      </w:pPr>
    </w:p>
    <w:p w14:paraId="576EF3A8" w14:textId="77777777" w:rsidR="00707536" w:rsidRPr="00AE57F5" w:rsidRDefault="00707536" w:rsidP="008F76A9">
      <w:pPr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ab/>
        <w:t xml:space="preserve">………………………….. </w:t>
      </w:r>
      <w:r w:rsidRPr="00AE57F5">
        <w:rPr>
          <w:rFonts w:cs="Times New Roman"/>
          <w:sz w:val="23"/>
          <w:szCs w:val="23"/>
        </w:rPr>
        <w:tab/>
      </w:r>
      <w:r w:rsidRPr="00AE57F5">
        <w:rPr>
          <w:rFonts w:cs="Times New Roman"/>
          <w:sz w:val="23"/>
          <w:szCs w:val="23"/>
        </w:rPr>
        <w:tab/>
      </w:r>
      <w:r w:rsidRPr="00AE57F5">
        <w:rPr>
          <w:rFonts w:cs="Times New Roman"/>
          <w:sz w:val="23"/>
          <w:szCs w:val="23"/>
        </w:rPr>
        <w:tab/>
      </w:r>
      <w:r w:rsidRPr="00AE57F5">
        <w:rPr>
          <w:rFonts w:cs="Times New Roman"/>
          <w:sz w:val="23"/>
          <w:szCs w:val="23"/>
        </w:rPr>
        <w:tab/>
        <w:t xml:space="preserve"> - ……………………..</w:t>
      </w:r>
    </w:p>
    <w:p w14:paraId="56865E94" w14:textId="77777777" w:rsidR="00707536" w:rsidRPr="00AE57F5" w:rsidRDefault="00707536" w:rsidP="008F76A9">
      <w:pPr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ab/>
        <w:t>…………………………..</w:t>
      </w:r>
      <w:r w:rsidRPr="00AE57F5">
        <w:rPr>
          <w:rFonts w:cs="Times New Roman"/>
          <w:sz w:val="23"/>
          <w:szCs w:val="23"/>
        </w:rPr>
        <w:tab/>
      </w:r>
      <w:r w:rsidRPr="00AE57F5">
        <w:rPr>
          <w:rFonts w:cs="Times New Roman"/>
          <w:sz w:val="23"/>
          <w:szCs w:val="23"/>
        </w:rPr>
        <w:tab/>
      </w:r>
      <w:r w:rsidRPr="00AE57F5">
        <w:rPr>
          <w:rFonts w:cs="Times New Roman"/>
          <w:sz w:val="23"/>
          <w:szCs w:val="23"/>
        </w:rPr>
        <w:tab/>
      </w:r>
      <w:r w:rsidRPr="00AE57F5">
        <w:rPr>
          <w:rFonts w:cs="Times New Roman"/>
          <w:sz w:val="23"/>
          <w:szCs w:val="23"/>
        </w:rPr>
        <w:tab/>
        <w:t>-  ……………………..</w:t>
      </w:r>
    </w:p>
    <w:p w14:paraId="7BE738D7" w14:textId="77777777" w:rsidR="00707536" w:rsidRPr="00AE57F5" w:rsidRDefault="00707536" w:rsidP="008F76A9">
      <w:pPr>
        <w:jc w:val="both"/>
        <w:rPr>
          <w:rFonts w:cs="Times New Roman"/>
          <w:color w:val="000000"/>
          <w:sz w:val="23"/>
          <w:szCs w:val="23"/>
        </w:rPr>
      </w:pPr>
    </w:p>
    <w:p w14:paraId="179C8E42" w14:textId="77777777" w:rsidR="00250CA6" w:rsidRDefault="00250CA6" w:rsidP="008F76A9">
      <w:pPr>
        <w:jc w:val="both"/>
        <w:rPr>
          <w:rFonts w:cs="Times New Roman"/>
          <w:sz w:val="23"/>
          <w:szCs w:val="23"/>
        </w:rPr>
      </w:pPr>
    </w:p>
    <w:p w14:paraId="0ACF5B68" w14:textId="77777777" w:rsidR="00250CA6" w:rsidRPr="00250CA6" w:rsidRDefault="00250CA6" w:rsidP="00250CA6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cs="Times New Roman"/>
          <w:sz w:val="24"/>
          <w:szCs w:val="24"/>
          <w:lang w:eastAsia="pl-PL"/>
        </w:rPr>
      </w:pPr>
      <w:r w:rsidRPr="00250CA6">
        <w:rPr>
          <w:rFonts w:cs="Times New Roman"/>
          <w:sz w:val="24"/>
          <w:szCs w:val="24"/>
          <w:lang w:eastAsia="pl-PL"/>
        </w:rPr>
        <w:t>Niniejszą umowę Strony zawierają:</w:t>
      </w:r>
    </w:p>
    <w:p w14:paraId="1E73445E" w14:textId="77777777" w:rsidR="00250CA6" w:rsidRDefault="00250CA6" w:rsidP="00250CA6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cs="Times New Roman"/>
          <w:sz w:val="24"/>
          <w:szCs w:val="24"/>
          <w:lang w:eastAsia="pl-PL"/>
        </w:rPr>
      </w:pPr>
      <w:r w:rsidRPr="00250CA6">
        <w:rPr>
          <w:rFonts w:cs="Times New Roman"/>
          <w:sz w:val="24"/>
          <w:szCs w:val="24"/>
          <w:lang w:eastAsia="pl-PL"/>
        </w:rPr>
        <w:t xml:space="preserve">- w wyniku przeprowadzonego postępowania o udzielenie zamówienia publicznego </w:t>
      </w:r>
      <w:bookmarkStart w:id="0" w:name="_Hlk103690187"/>
      <w:r w:rsidRPr="00250CA6">
        <w:rPr>
          <w:rFonts w:cs="Times New Roman"/>
          <w:sz w:val="24"/>
          <w:szCs w:val="24"/>
          <w:lang w:eastAsia="pl-PL"/>
        </w:rPr>
        <w:t>pn.</w:t>
      </w:r>
      <w:r>
        <w:rPr>
          <w:rFonts w:cs="Times New Roman"/>
          <w:sz w:val="24"/>
          <w:szCs w:val="24"/>
          <w:lang w:eastAsia="pl-PL"/>
        </w:rPr>
        <w:t xml:space="preserve"> </w:t>
      </w:r>
    </w:p>
    <w:p w14:paraId="02BE2C7E" w14:textId="2A4EB2B9" w:rsidR="00250CA6" w:rsidRPr="00250CA6" w:rsidRDefault="00250CA6" w:rsidP="00250CA6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cs="Times New Roman"/>
          <w:b/>
          <w:sz w:val="24"/>
          <w:szCs w:val="24"/>
          <w:lang w:eastAsia="pl-PL"/>
        </w:rPr>
      </w:pPr>
      <w:r w:rsidRPr="00250CA6">
        <w:rPr>
          <w:rFonts w:cs="Times New Roman"/>
          <w:b/>
          <w:sz w:val="24"/>
          <w:szCs w:val="24"/>
          <w:lang w:eastAsia="pl-PL"/>
        </w:rPr>
        <w:t>„Świadczenie usług pralniczych”</w:t>
      </w:r>
    </w:p>
    <w:p w14:paraId="313D400F" w14:textId="282B3F12" w:rsidR="00250CA6" w:rsidRPr="00250CA6" w:rsidRDefault="00250CA6" w:rsidP="00250CA6">
      <w:pPr>
        <w:suppressAutoHyphens w:val="0"/>
        <w:spacing w:line="259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 </w:t>
      </w:r>
      <w:r w:rsidRPr="00250CA6">
        <w:rPr>
          <w:rFonts w:cs="Times New Roman"/>
          <w:sz w:val="24"/>
          <w:szCs w:val="24"/>
          <w:lang w:eastAsia="pl-PL"/>
        </w:rPr>
        <w:t>oraz</w:t>
      </w:r>
    </w:p>
    <w:bookmarkEnd w:id="0"/>
    <w:p w14:paraId="15CF44E9" w14:textId="77777777" w:rsidR="00250CA6" w:rsidRPr="00250CA6" w:rsidRDefault="00250CA6" w:rsidP="00250CA6">
      <w:pPr>
        <w:suppressAutoHyphens w:val="0"/>
        <w:spacing w:line="259" w:lineRule="auto"/>
        <w:jc w:val="both"/>
        <w:rPr>
          <w:rFonts w:cs="Times New Roman"/>
          <w:snapToGrid w:val="0"/>
          <w:sz w:val="24"/>
          <w:szCs w:val="24"/>
          <w:lang w:eastAsia="pl-PL"/>
        </w:rPr>
      </w:pPr>
      <w:r w:rsidRPr="00250CA6">
        <w:rPr>
          <w:rFonts w:cs="Times New Roman"/>
          <w:snapToGrid w:val="0"/>
          <w:sz w:val="24"/>
          <w:szCs w:val="24"/>
          <w:lang w:eastAsia="pl-PL"/>
        </w:rPr>
        <w:t xml:space="preserve">- w rezultacie dokonania przez Zamawiającego wyboru oferty Wykonawcy w trybie podstawowym, o jakim stanowi art. 275 pkt 1 Ustawy z dnia 11 września 2019 r. - Prawo zamówień publicznych, zwanej dalej </w:t>
      </w:r>
      <w:proofErr w:type="spellStart"/>
      <w:r w:rsidRPr="00250CA6">
        <w:rPr>
          <w:rFonts w:cs="Times New Roman"/>
          <w:snapToGrid w:val="0"/>
          <w:sz w:val="24"/>
          <w:szCs w:val="24"/>
          <w:lang w:eastAsia="pl-PL"/>
        </w:rPr>
        <w:t>Pzp</w:t>
      </w:r>
      <w:proofErr w:type="spellEnd"/>
      <w:r w:rsidRPr="00250CA6">
        <w:rPr>
          <w:rFonts w:cs="Times New Roman"/>
          <w:snapToGrid w:val="0"/>
          <w:sz w:val="24"/>
          <w:szCs w:val="24"/>
          <w:lang w:eastAsia="pl-PL"/>
        </w:rPr>
        <w:t xml:space="preserve"> :</w:t>
      </w:r>
    </w:p>
    <w:p w14:paraId="75E9D62B" w14:textId="29756A68" w:rsidR="00707536" w:rsidRPr="00AE57F5" w:rsidRDefault="00707536" w:rsidP="008F76A9">
      <w:pPr>
        <w:rPr>
          <w:rFonts w:cs="Times New Roman"/>
          <w:sz w:val="23"/>
          <w:szCs w:val="23"/>
        </w:rPr>
      </w:pPr>
    </w:p>
    <w:p w14:paraId="3A00FCC6" w14:textId="40CF3471" w:rsidR="004101AE" w:rsidRPr="00AE57F5" w:rsidRDefault="00707536" w:rsidP="00105033">
      <w:pPr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§ 1</w:t>
      </w:r>
    </w:p>
    <w:p w14:paraId="66C1293A" w14:textId="77777777" w:rsidR="00105033" w:rsidRPr="00AE57F5" w:rsidRDefault="00105033" w:rsidP="00105033">
      <w:pPr>
        <w:jc w:val="center"/>
        <w:rPr>
          <w:rFonts w:cs="Times New Roman"/>
          <w:sz w:val="23"/>
          <w:szCs w:val="23"/>
        </w:rPr>
      </w:pPr>
    </w:p>
    <w:p w14:paraId="06F83732" w14:textId="77777777" w:rsidR="00D2173D" w:rsidRDefault="00707536" w:rsidP="00D2173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Zamawiający zleca, a </w:t>
      </w:r>
      <w:r w:rsidR="009213C8" w:rsidRPr="00AE57F5">
        <w:rPr>
          <w:rFonts w:cs="Times New Roman"/>
          <w:sz w:val="23"/>
          <w:szCs w:val="23"/>
        </w:rPr>
        <w:t>Wykonawca zobowiązuje się do świadczenia u</w:t>
      </w:r>
      <w:r w:rsidRPr="00AE57F5">
        <w:rPr>
          <w:rFonts w:cs="Times New Roman"/>
          <w:sz w:val="23"/>
          <w:szCs w:val="23"/>
        </w:rPr>
        <w:t xml:space="preserve">sług </w:t>
      </w:r>
      <w:r w:rsidR="009213C8" w:rsidRPr="00AE57F5">
        <w:rPr>
          <w:rFonts w:cs="Times New Roman"/>
          <w:sz w:val="23"/>
          <w:szCs w:val="23"/>
        </w:rPr>
        <w:t>p</w:t>
      </w:r>
      <w:r w:rsidRPr="00AE57F5">
        <w:rPr>
          <w:rFonts w:cs="Times New Roman"/>
          <w:sz w:val="23"/>
          <w:szCs w:val="23"/>
        </w:rPr>
        <w:t xml:space="preserve">ralniczych, obejmujących w stosunku do oddanych do prania rzeczy: dezynfekcję, pranie chemiczne, pranie przy użyciu odpowiednich środków piorących, </w:t>
      </w:r>
      <w:r w:rsidR="007519FA" w:rsidRPr="00AE57F5">
        <w:rPr>
          <w:rFonts w:cs="Times New Roman"/>
          <w:sz w:val="23"/>
          <w:szCs w:val="23"/>
        </w:rPr>
        <w:t xml:space="preserve">usuwanie plam pochodzenia organicznego, </w:t>
      </w:r>
      <w:r w:rsidRPr="00AE57F5">
        <w:rPr>
          <w:rFonts w:cs="Times New Roman"/>
          <w:sz w:val="23"/>
          <w:szCs w:val="23"/>
        </w:rPr>
        <w:t>płukanie, suszenie, krochmalenie /bielizna pościelowa, odzież medyczna, obrusy i serwetki/</w:t>
      </w:r>
      <w:r w:rsidR="007F0986" w:rsidRPr="00AE57F5">
        <w:rPr>
          <w:rFonts w:cs="Times New Roman"/>
          <w:sz w:val="23"/>
          <w:szCs w:val="23"/>
        </w:rPr>
        <w:t>,</w:t>
      </w:r>
      <w:r w:rsidRPr="00AE57F5">
        <w:rPr>
          <w:rFonts w:cs="Times New Roman"/>
          <w:sz w:val="23"/>
          <w:szCs w:val="23"/>
        </w:rPr>
        <w:t xml:space="preserve"> maglowanie, prasowanie, bieżącą reperację, segregację</w:t>
      </w:r>
      <w:r w:rsidR="002C2AA1" w:rsidRPr="00AE57F5">
        <w:rPr>
          <w:rFonts w:cs="Times New Roman"/>
          <w:sz w:val="23"/>
          <w:szCs w:val="23"/>
        </w:rPr>
        <w:t xml:space="preserve"> oraz pakowanie</w:t>
      </w:r>
      <w:r w:rsidRPr="00AE57F5">
        <w:rPr>
          <w:rFonts w:cs="Times New Roman"/>
          <w:sz w:val="23"/>
          <w:szCs w:val="23"/>
        </w:rPr>
        <w:t xml:space="preserve"> </w:t>
      </w:r>
      <w:r w:rsidR="00883986" w:rsidRPr="00AE57F5">
        <w:rPr>
          <w:rFonts w:cs="Times New Roman"/>
          <w:sz w:val="23"/>
          <w:szCs w:val="23"/>
        </w:rPr>
        <w:t>rzeczy wymienionych w Z</w:t>
      </w:r>
      <w:r w:rsidRPr="00AE57F5">
        <w:rPr>
          <w:rFonts w:cs="Times New Roman"/>
          <w:sz w:val="23"/>
          <w:szCs w:val="23"/>
        </w:rPr>
        <w:t>ałączniku nr 1 do umowy</w:t>
      </w:r>
      <w:r w:rsidR="009213C8" w:rsidRPr="00AE57F5">
        <w:rPr>
          <w:rFonts w:cs="Times New Roman"/>
          <w:sz w:val="23"/>
          <w:szCs w:val="23"/>
        </w:rPr>
        <w:t>, zwanych dalej łącznie w umowie usługami pralniczymi</w:t>
      </w:r>
      <w:r w:rsidRPr="00AE57F5">
        <w:rPr>
          <w:rFonts w:cs="Times New Roman"/>
          <w:sz w:val="23"/>
          <w:szCs w:val="23"/>
        </w:rPr>
        <w:t>.</w:t>
      </w:r>
    </w:p>
    <w:p w14:paraId="0C6D7F3B" w14:textId="77777777" w:rsidR="00707536" w:rsidRPr="00AE57F5" w:rsidRDefault="00707536" w:rsidP="00E9085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Integralną część umowy stanowi oferta złożona przez Wykonawcę.</w:t>
      </w:r>
    </w:p>
    <w:p w14:paraId="4CCEAF18" w14:textId="27D9173F" w:rsidR="00D20B47" w:rsidRPr="00AE57F5" w:rsidRDefault="00707536" w:rsidP="00E9085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Rodzaj i ilość rzeczy będących przedmiotem usług pralniczych oraz </w:t>
      </w:r>
      <w:r w:rsidR="000460AA" w:rsidRPr="00AE57F5">
        <w:rPr>
          <w:rFonts w:cs="Times New Roman"/>
          <w:sz w:val="23"/>
          <w:szCs w:val="23"/>
        </w:rPr>
        <w:t xml:space="preserve">wynagrodzenie </w:t>
      </w:r>
      <w:r w:rsidR="00883986" w:rsidRPr="00AE57F5">
        <w:rPr>
          <w:rFonts w:cs="Times New Roman"/>
          <w:sz w:val="23"/>
          <w:szCs w:val="23"/>
        </w:rPr>
        <w:t>jednostkowe tych usług zawiera Z</w:t>
      </w:r>
      <w:r w:rsidRPr="00AE57F5">
        <w:rPr>
          <w:rFonts w:cs="Times New Roman"/>
          <w:sz w:val="23"/>
          <w:szCs w:val="23"/>
        </w:rPr>
        <w:t>ałącznik nr 1 do umowy będący jej integralną częścią.</w:t>
      </w:r>
    </w:p>
    <w:p w14:paraId="256F194B" w14:textId="4FA7CD17" w:rsidR="00D20B47" w:rsidRPr="00AE57F5" w:rsidRDefault="00D20B47" w:rsidP="00E9085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Ceny zawierają podatek VAT i koszty transportu </w:t>
      </w:r>
      <w:r w:rsidR="00237C12" w:rsidRPr="00AE57F5">
        <w:rPr>
          <w:rFonts w:cs="Times New Roman"/>
          <w:sz w:val="23"/>
          <w:szCs w:val="23"/>
        </w:rPr>
        <w:t>w związku z wykonywaniem przez Wykonawcę usługi pralniczej</w:t>
      </w:r>
      <w:r w:rsidRPr="00AE57F5">
        <w:rPr>
          <w:rFonts w:cs="Times New Roman"/>
          <w:sz w:val="23"/>
          <w:szCs w:val="23"/>
        </w:rPr>
        <w:t>.</w:t>
      </w:r>
    </w:p>
    <w:p w14:paraId="644173BB" w14:textId="6BE41E90" w:rsidR="00707536" w:rsidRPr="00AE57F5" w:rsidRDefault="00F31205" w:rsidP="008F76A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Ilości </w:t>
      </w:r>
      <w:r w:rsidR="00883986" w:rsidRPr="00AE57F5">
        <w:rPr>
          <w:rFonts w:cs="Times New Roman"/>
          <w:sz w:val="23"/>
          <w:szCs w:val="23"/>
        </w:rPr>
        <w:t>podane w Z</w:t>
      </w:r>
      <w:r w:rsidRPr="00AE57F5">
        <w:rPr>
          <w:rFonts w:cs="Times New Roman"/>
          <w:sz w:val="23"/>
          <w:szCs w:val="23"/>
        </w:rPr>
        <w:t xml:space="preserve">ałączniku </w:t>
      </w:r>
      <w:r w:rsidR="003708C1" w:rsidRPr="00AE57F5">
        <w:rPr>
          <w:rFonts w:cs="Times New Roman"/>
          <w:sz w:val="23"/>
          <w:szCs w:val="23"/>
        </w:rPr>
        <w:t xml:space="preserve">nr 1 </w:t>
      </w:r>
      <w:r w:rsidRPr="00AE57F5">
        <w:rPr>
          <w:rFonts w:cs="Times New Roman"/>
          <w:sz w:val="23"/>
          <w:szCs w:val="23"/>
        </w:rPr>
        <w:t>do Umowy stanowią szacunkowe zużycie i mogą ulec zmniejszeniu w stosunku do ilości określonej w załączniku do Umowy, nie stanowiąc zobowiązania Zamawiającego do jej pełnej realizacji, ani też podstawy do dochodzenia przez  Wykonawcę roszczeń odszkodowawczych z tytułu niewykorzystania maksymalnej wartości</w:t>
      </w:r>
      <w:r w:rsidR="00D53CA8" w:rsidRPr="00AE57F5">
        <w:rPr>
          <w:rFonts w:cs="Times New Roman"/>
          <w:sz w:val="23"/>
          <w:szCs w:val="23"/>
        </w:rPr>
        <w:t xml:space="preserve"> zamówienia.</w:t>
      </w:r>
    </w:p>
    <w:p w14:paraId="13FB4F6B" w14:textId="681BA3BF" w:rsidR="004101AE" w:rsidRPr="00AE57F5" w:rsidRDefault="002B4F71" w:rsidP="00105033">
      <w:pPr>
        <w:ind w:left="15"/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§ 2</w:t>
      </w:r>
    </w:p>
    <w:p w14:paraId="1B578351" w14:textId="77777777" w:rsidR="00105033" w:rsidRPr="00AE57F5" w:rsidRDefault="00105033" w:rsidP="00105033">
      <w:pPr>
        <w:ind w:left="15"/>
        <w:jc w:val="center"/>
        <w:rPr>
          <w:rFonts w:cs="Times New Roman"/>
          <w:sz w:val="23"/>
          <w:szCs w:val="23"/>
        </w:rPr>
      </w:pPr>
    </w:p>
    <w:p w14:paraId="0E43E297" w14:textId="535E0338" w:rsidR="00707536" w:rsidRPr="00AE57F5" w:rsidRDefault="00707536" w:rsidP="00ED4E9D">
      <w:pPr>
        <w:ind w:left="426" w:hanging="426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Umowa została zawarta na okres </w:t>
      </w:r>
      <w:r w:rsidR="000B1755" w:rsidRPr="00AE57F5">
        <w:rPr>
          <w:rFonts w:cs="Times New Roman"/>
          <w:bCs/>
          <w:sz w:val="23"/>
          <w:szCs w:val="23"/>
        </w:rPr>
        <w:t xml:space="preserve">12 miesięcy </w:t>
      </w:r>
      <w:r w:rsidR="000B1755" w:rsidRPr="00AE57F5">
        <w:rPr>
          <w:rFonts w:cs="Times New Roman"/>
          <w:sz w:val="23"/>
          <w:szCs w:val="23"/>
        </w:rPr>
        <w:t>od dnia</w:t>
      </w:r>
      <w:r w:rsidR="007F0986" w:rsidRPr="00AE57F5">
        <w:rPr>
          <w:rFonts w:cs="Times New Roman"/>
          <w:sz w:val="23"/>
          <w:szCs w:val="23"/>
        </w:rPr>
        <w:t xml:space="preserve"> jej</w:t>
      </w:r>
      <w:r w:rsidR="000B1755" w:rsidRPr="00AE57F5">
        <w:rPr>
          <w:rFonts w:cs="Times New Roman"/>
          <w:sz w:val="23"/>
          <w:szCs w:val="23"/>
        </w:rPr>
        <w:t xml:space="preserve"> zawarcia.</w:t>
      </w:r>
    </w:p>
    <w:p w14:paraId="2B2289F3" w14:textId="0765C848" w:rsidR="004101AE" w:rsidRDefault="002B4F71" w:rsidP="00105033">
      <w:pPr>
        <w:ind w:left="240" w:hanging="225"/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lastRenderedPageBreak/>
        <w:t>§ 3</w:t>
      </w:r>
    </w:p>
    <w:p w14:paraId="0BC78D14" w14:textId="77777777" w:rsidR="00AE57F5" w:rsidRPr="00AE57F5" w:rsidRDefault="00AE57F5" w:rsidP="00105033">
      <w:pPr>
        <w:ind w:left="240" w:hanging="225"/>
        <w:jc w:val="center"/>
        <w:rPr>
          <w:rFonts w:cs="Times New Roman"/>
          <w:sz w:val="23"/>
          <w:szCs w:val="23"/>
        </w:rPr>
      </w:pPr>
    </w:p>
    <w:p w14:paraId="26F788BF" w14:textId="77777777" w:rsidR="00707536" w:rsidRPr="00AE57F5" w:rsidRDefault="00707536" w:rsidP="00E9085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Za wykonane usługi pralnicze Wykonawca będzie wystawiał faktury po zakończeniu każdego tygodnia kalendarzowego oraz będzie je dostarczał do siedziby Zamawiającego.</w:t>
      </w:r>
    </w:p>
    <w:p w14:paraId="0145DD1C" w14:textId="47F59C1F" w:rsidR="00707536" w:rsidRPr="00AE57F5" w:rsidRDefault="00707536" w:rsidP="00E9085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Faktury będą opiewały na kwoty stanowiące iloczyn ilości rzeczy oddanych do </w:t>
      </w:r>
      <w:r w:rsidR="00883986" w:rsidRPr="00AE57F5">
        <w:rPr>
          <w:rFonts w:cs="Times New Roman"/>
          <w:sz w:val="23"/>
          <w:szCs w:val="23"/>
        </w:rPr>
        <w:t xml:space="preserve">wykonania usługi pralniczej </w:t>
      </w:r>
      <w:r w:rsidRPr="00AE57F5">
        <w:rPr>
          <w:rFonts w:cs="Times New Roman"/>
          <w:sz w:val="23"/>
          <w:szCs w:val="23"/>
        </w:rPr>
        <w:t xml:space="preserve">oraz </w:t>
      </w:r>
      <w:r w:rsidR="00306994" w:rsidRPr="00AE57F5">
        <w:rPr>
          <w:rFonts w:cs="Times New Roman"/>
          <w:sz w:val="23"/>
          <w:szCs w:val="23"/>
        </w:rPr>
        <w:t>wynagrodzeń</w:t>
      </w:r>
      <w:r w:rsidRPr="00AE57F5">
        <w:rPr>
          <w:rFonts w:cs="Times New Roman"/>
          <w:sz w:val="23"/>
          <w:szCs w:val="23"/>
        </w:rPr>
        <w:t xml:space="preserve"> jednostkowych</w:t>
      </w:r>
      <w:r w:rsidR="00883986" w:rsidRPr="00AE57F5">
        <w:rPr>
          <w:rFonts w:cs="Times New Roman"/>
          <w:sz w:val="23"/>
          <w:szCs w:val="23"/>
        </w:rPr>
        <w:t xml:space="preserve"> dla tych rzeczy określonych w Z</w:t>
      </w:r>
      <w:r w:rsidRPr="00AE57F5">
        <w:rPr>
          <w:rFonts w:cs="Times New Roman"/>
          <w:sz w:val="23"/>
          <w:szCs w:val="23"/>
        </w:rPr>
        <w:t>ałączniku nr 1 do umowy.</w:t>
      </w:r>
    </w:p>
    <w:p w14:paraId="1DA02942" w14:textId="77777777" w:rsidR="002C4094" w:rsidRPr="00AE57F5" w:rsidRDefault="00707536" w:rsidP="00E9085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Zamawiający zobowiązuje się do zapłaty należności za wykonane usługi </w:t>
      </w:r>
      <w:r w:rsidR="00306994" w:rsidRPr="00AE57F5">
        <w:rPr>
          <w:rFonts w:cs="Times New Roman"/>
          <w:sz w:val="23"/>
          <w:szCs w:val="23"/>
        </w:rPr>
        <w:t xml:space="preserve">pralnicze </w:t>
      </w:r>
      <w:r w:rsidRPr="00AE57F5">
        <w:rPr>
          <w:rFonts w:cs="Times New Roman"/>
          <w:sz w:val="23"/>
          <w:szCs w:val="23"/>
        </w:rPr>
        <w:t>w terminie 30 dni od daty otrzymania faktu</w:t>
      </w:r>
      <w:r w:rsidR="002C4094" w:rsidRPr="00AE57F5">
        <w:rPr>
          <w:rFonts w:cs="Times New Roman"/>
          <w:sz w:val="23"/>
          <w:szCs w:val="23"/>
        </w:rPr>
        <w:t>ry przelewem na konto Wykonawcy wskazane w fakturze.</w:t>
      </w:r>
    </w:p>
    <w:p w14:paraId="78DF1659" w14:textId="37BB4D81" w:rsidR="002C4094" w:rsidRPr="00AE57F5" w:rsidRDefault="002C4094" w:rsidP="00E9085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bCs/>
          <w:sz w:val="23"/>
          <w:szCs w:val="23"/>
        </w:rPr>
        <w:t>Faktury dostarczane będą według wyboru</w:t>
      </w:r>
      <w:r w:rsidR="009E39A4" w:rsidRPr="00AE57F5">
        <w:rPr>
          <w:rFonts w:cs="Times New Roman"/>
          <w:bCs/>
          <w:sz w:val="23"/>
          <w:szCs w:val="23"/>
        </w:rPr>
        <w:t xml:space="preserve"> Wykonawcy</w:t>
      </w:r>
      <w:r w:rsidRPr="00AE57F5">
        <w:rPr>
          <w:rFonts w:cs="Times New Roman"/>
          <w:bCs/>
          <w:sz w:val="23"/>
          <w:szCs w:val="23"/>
        </w:rPr>
        <w:t xml:space="preserve"> :</w:t>
      </w:r>
    </w:p>
    <w:p w14:paraId="21694F71" w14:textId="77777777" w:rsidR="002C4094" w:rsidRPr="00AE57F5" w:rsidRDefault="002C4094" w:rsidP="00E90857">
      <w:pPr>
        <w:numPr>
          <w:ilvl w:val="1"/>
          <w:numId w:val="16"/>
        </w:numPr>
        <w:ind w:left="709" w:hanging="283"/>
        <w:jc w:val="both"/>
        <w:rPr>
          <w:rFonts w:cs="Times New Roman"/>
          <w:bCs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w formie ustrukturyzowanej faktury elektronicznej przy użyciu Platformy Elektronicznego Fakturowania na konto Zamawiającego, identyfikowane poprzez wpisanie numeru NIP Zamawiającego,  </w:t>
      </w:r>
    </w:p>
    <w:p w14:paraId="6F21A5B5" w14:textId="5EA96D1F" w:rsidR="002C4094" w:rsidRPr="00AE57F5" w:rsidRDefault="002C4094" w:rsidP="008F76A9">
      <w:pPr>
        <w:numPr>
          <w:ilvl w:val="1"/>
          <w:numId w:val="16"/>
        </w:numPr>
        <w:ind w:left="709" w:hanging="283"/>
        <w:jc w:val="both"/>
        <w:rPr>
          <w:rFonts w:cs="Times New Roman"/>
          <w:bCs/>
          <w:sz w:val="23"/>
          <w:szCs w:val="23"/>
        </w:rPr>
      </w:pPr>
      <w:r w:rsidRPr="00AE57F5">
        <w:rPr>
          <w:rFonts w:cs="Times New Roman"/>
          <w:bCs/>
          <w:sz w:val="23"/>
          <w:szCs w:val="23"/>
        </w:rPr>
        <w:t xml:space="preserve">do siedziby </w:t>
      </w:r>
      <w:r w:rsidRPr="00AE57F5">
        <w:rPr>
          <w:rFonts w:cs="Times New Roman"/>
          <w:sz w:val="23"/>
          <w:szCs w:val="23"/>
        </w:rPr>
        <w:t>Zamawiającego</w:t>
      </w:r>
      <w:r w:rsidRPr="00AE57F5">
        <w:rPr>
          <w:rFonts w:cs="Times New Roman"/>
          <w:bCs/>
          <w:sz w:val="23"/>
          <w:szCs w:val="23"/>
        </w:rPr>
        <w:t>.</w:t>
      </w:r>
    </w:p>
    <w:p w14:paraId="116BEBD7" w14:textId="0DEF65B9" w:rsidR="00707536" w:rsidRPr="00AE57F5" w:rsidRDefault="002B4F71" w:rsidP="008F76A9">
      <w:pPr>
        <w:ind w:left="240" w:hanging="225"/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§ 4</w:t>
      </w:r>
    </w:p>
    <w:p w14:paraId="6712ED17" w14:textId="77777777" w:rsidR="004101AE" w:rsidRPr="00AE57F5" w:rsidRDefault="004101AE" w:rsidP="008F76A9">
      <w:pPr>
        <w:ind w:left="240" w:hanging="225"/>
        <w:jc w:val="center"/>
        <w:rPr>
          <w:rFonts w:cs="Times New Roman"/>
          <w:sz w:val="23"/>
          <w:szCs w:val="23"/>
        </w:rPr>
      </w:pPr>
    </w:p>
    <w:p w14:paraId="6E4FB6CE" w14:textId="2AC375EF" w:rsidR="00987D41" w:rsidRPr="00AE57F5" w:rsidRDefault="00707536" w:rsidP="00E90857">
      <w:pPr>
        <w:numPr>
          <w:ilvl w:val="0"/>
          <w:numId w:val="4"/>
        </w:numPr>
        <w:ind w:left="284" w:hanging="284"/>
        <w:contextualSpacing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Wykonawca składa zabezpieczenie należytego wykonania umowy w postaci </w:t>
      </w:r>
      <w:r w:rsidR="00706028" w:rsidRPr="00AE57F5">
        <w:rPr>
          <w:rFonts w:cs="Times New Roman"/>
          <w:sz w:val="23"/>
          <w:szCs w:val="23"/>
        </w:rPr>
        <w:t>………………………..</w:t>
      </w:r>
      <w:r w:rsidRPr="00AE57F5">
        <w:rPr>
          <w:rFonts w:cs="Times New Roman"/>
          <w:sz w:val="23"/>
          <w:szCs w:val="23"/>
        </w:rPr>
        <w:t xml:space="preserve"> w wysokości </w:t>
      </w:r>
      <w:r w:rsidR="002108C9" w:rsidRPr="00AE57F5">
        <w:rPr>
          <w:rFonts w:cs="Times New Roman"/>
          <w:sz w:val="23"/>
          <w:szCs w:val="23"/>
        </w:rPr>
        <w:t>5</w:t>
      </w:r>
      <w:r w:rsidRPr="00AE57F5">
        <w:rPr>
          <w:rFonts w:cs="Times New Roman"/>
          <w:sz w:val="23"/>
          <w:szCs w:val="23"/>
        </w:rPr>
        <w:t xml:space="preserve"> % </w:t>
      </w:r>
      <w:r w:rsidR="009213C8" w:rsidRPr="00AE57F5">
        <w:rPr>
          <w:rFonts w:cs="Times New Roman"/>
          <w:sz w:val="23"/>
          <w:szCs w:val="23"/>
        </w:rPr>
        <w:t xml:space="preserve">wynagrodzenia </w:t>
      </w:r>
      <w:r w:rsidRPr="00AE57F5">
        <w:rPr>
          <w:rFonts w:cs="Times New Roman"/>
          <w:sz w:val="23"/>
          <w:szCs w:val="23"/>
        </w:rPr>
        <w:t>całkowite</w:t>
      </w:r>
      <w:r w:rsidR="009213C8" w:rsidRPr="00AE57F5">
        <w:rPr>
          <w:rFonts w:cs="Times New Roman"/>
          <w:sz w:val="23"/>
          <w:szCs w:val="23"/>
        </w:rPr>
        <w:t>go brutto podanego</w:t>
      </w:r>
      <w:r w:rsidRPr="00AE57F5">
        <w:rPr>
          <w:rFonts w:cs="Times New Roman"/>
          <w:sz w:val="23"/>
          <w:szCs w:val="23"/>
        </w:rPr>
        <w:t xml:space="preserve"> w ofercie przez Wykonawcę tj. w kwocie </w:t>
      </w:r>
      <w:r w:rsidR="00987D41" w:rsidRPr="00AE57F5">
        <w:rPr>
          <w:rFonts w:cs="Times New Roman"/>
          <w:sz w:val="23"/>
          <w:szCs w:val="23"/>
        </w:rPr>
        <w:t>………………</w:t>
      </w:r>
      <w:r w:rsidRPr="00AE57F5">
        <w:rPr>
          <w:rFonts w:cs="Times New Roman"/>
          <w:sz w:val="23"/>
          <w:szCs w:val="23"/>
        </w:rPr>
        <w:t xml:space="preserve"> zł /słownie: </w:t>
      </w:r>
      <w:r w:rsidR="00987D41" w:rsidRPr="00AE57F5">
        <w:rPr>
          <w:rFonts w:cs="Times New Roman"/>
          <w:sz w:val="23"/>
          <w:szCs w:val="23"/>
        </w:rPr>
        <w:t>………………………………………………………………………………………………./</w:t>
      </w:r>
    </w:p>
    <w:p w14:paraId="50ACF2BA" w14:textId="77777777" w:rsidR="00E35B35" w:rsidRPr="00AE57F5" w:rsidRDefault="00E35B35" w:rsidP="00E35B35">
      <w:pPr>
        <w:numPr>
          <w:ilvl w:val="0"/>
          <w:numId w:val="4"/>
        </w:numPr>
        <w:ind w:left="284" w:hanging="284"/>
        <w:contextualSpacing/>
        <w:jc w:val="both"/>
        <w:rPr>
          <w:rFonts w:cs="Times New Roman"/>
          <w:sz w:val="23"/>
          <w:szCs w:val="23"/>
        </w:rPr>
      </w:pPr>
      <w:r w:rsidRPr="00AE57F5">
        <w:rPr>
          <w:rFonts w:eastAsiaTheme="minorHAnsi" w:cs="Times New Roman"/>
          <w:sz w:val="23"/>
          <w:szCs w:val="23"/>
          <w:lang w:eastAsia="en-US"/>
        </w:rPr>
        <w:t xml:space="preserve">Zabezpieczenie zostanie zwrócone na zasadach uregulowanych w ustawie </w:t>
      </w:r>
      <w:proofErr w:type="spellStart"/>
      <w:r w:rsidRPr="00AE57F5">
        <w:rPr>
          <w:rFonts w:eastAsiaTheme="minorHAnsi" w:cs="Times New Roman"/>
          <w:sz w:val="23"/>
          <w:szCs w:val="23"/>
          <w:lang w:eastAsia="en-US"/>
        </w:rPr>
        <w:t>Pzp</w:t>
      </w:r>
      <w:proofErr w:type="spellEnd"/>
      <w:r w:rsidRPr="00AE57F5">
        <w:rPr>
          <w:rFonts w:eastAsiaTheme="minorHAnsi" w:cs="Times New Roman"/>
          <w:sz w:val="23"/>
          <w:szCs w:val="23"/>
          <w:lang w:eastAsia="en-US"/>
        </w:rPr>
        <w:t xml:space="preserve">. </w:t>
      </w:r>
    </w:p>
    <w:p w14:paraId="31DD5CF7" w14:textId="77777777" w:rsidR="00156A80" w:rsidRPr="00AE57F5" w:rsidRDefault="00156A80" w:rsidP="00C60F82">
      <w:pPr>
        <w:rPr>
          <w:rFonts w:cs="Times New Roman"/>
          <w:sz w:val="23"/>
          <w:szCs w:val="23"/>
        </w:rPr>
      </w:pPr>
    </w:p>
    <w:p w14:paraId="55BF3A9C" w14:textId="05C3ED74" w:rsidR="00707536" w:rsidRPr="00AE57F5" w:rsidRDefault="002B4F71" w:rsidP="008F76A9">
      <w:pPr>
        <w:ind w:left="240" w:hanging="225"/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§ 5</w:t>
      </w:r>
    </w:p>
    <w:p w14:paraId="5C1E85F0" w14:textId="77777777" w:rsidR="004101AE" w:rsidRPr="00AE57F5" w:rsidRDefault="004101AE" w:rsidP="008F76A9">
      <w:pPr>
        <w:ind w:left="240" w:hanging="225"/>
        <w:jc w:val="center"/>
        <w:rPr>
          <w:rFonts w:cs="Times New Roman"/>
          <w:sz w:val="23"/>
          <w:szCs w:val="23"/>
        </w:rPr>
      </w:pPr>
    </w:p>
    <w:p w14:paraId="158239A0" w14:textId="0D21F839" w:rsidR="00156A80" w:rsidRPr="00AE57F5" w:rsidRDefault="00707536" w:rsidP="00E90857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bCs/>
          <w:sz w:val="23"/>
          <w:szCs w:val="23"/>
        </w:rPr>
        <w:t>Wykonawca</w:t>
      </w:r>
      <w:r w:rsidRPr="00AE57F5">
        <w:rPr>
          <w:rFonts w:cs="Times New Roman"/>
          <w:sz w:val="23"/>
          <w:szCs w:val="23"/>
        </w:rPr>
        <w:t xml:space="preserve"> zobowiązuje się do respektowania warunków prania określonych</w:t>
      </w:r>
      <w:r w:rsidR="000E3881" w:rsidRPr="00AE57F5">
        <w:rPr>
          <w:rFonts w:cs="Times New Roman"/>
          <w:sz w:val="23"/>
          <w:szCs w:val="23"/>
        </w:rPr>
        <w:t xml:space="preserve"> na metce informacyjnej znajdującej</w:t>
      </w:r>
      <w:r w:rsidR="006A3700" w:rsidRPr="00AE57F5">
        <w:rPr>
          <w:rFonts w:cs="Times New Roman"/>
          <w:sz w:val="23"/>
          <w:szCs w:val="23"/>
        </w:rPr>
        <w:t xml:space="preserve"> się na </w:t>
      </w:r>
      <w:r w:rsidR="008815FC" w:rsidRPr="00AE57F5">
        <w:rPr>
          <w:rFonts w:cs="Times New Roman"/>
          <w:sz w:val="23"/>
          <w:szCs w:val="23"/>
        </w:rPr>
        <w:t>asortymencie</w:t>
      </w:r>
      <w:r w:rsidRPr="00AE57F5">
        <w:rPr>
          <w:rFonts w:cs="Times New Roman"/>
          <w:sz w:val="23"/>
          <w:szCs w:val="23"/>
        </w:rPr>
        <w:t xml:space="preserve"> oddany</w:t>
      </w:r>
      <w:r w:rsidR="008815FC" w:rsidRPr="00AE57F5">
        <w:rPr>
          <w:rFonts w:cs="Times New Roman"/>
          <w:sz w:val="23"/>
          <w:szCs w:val="23"/>
        </w:rPr>
        <w:t>m</w:t>
      </w:r>
      <w:r w:rsidRPr="00AE57F5">
        <w:rPr>
          <w:rFonts w:cs="Times New Roman"/>
          <w:sz w:val="23"/>
          <w:szCs w:val="23"/>
        </w:rPr>
        <w:t xml:space="preserve"> do </w:t>
      </w:r>
      <w:r w:rsidR="00883986" w:rsidRPr="00AE57F5">
        <w:rPr>
          <w:rFonts w:cs="Times New Roman"/>
          <w:sz w:val="23"/>
          <w:szCs w:val="23"/>
        </w:rPr>
        <w:t>wykonania usługi pralniczej</w:t>
      </w:r>
      <w:r w:rsidRPr="00AE57F5">
        <w:rPr>
          <w:rFonts w:cs="Times New Roman"/>
          <w:sz w:val="23"/>
          <w:szCs w:val="23"/>
        </w:rPr>
        <w:t xml:space="preserve">, a także do stosowania technologii gwarantujących wysoką jakość </w:t>
      </w:r>
      <w:r w:rsidR="00883986" w:rsidRPr="00AE57F5">
        <w:rPr>
          <w:rFonts w:cs="Times New Roman"/>
          <w:sz w:val="23"/>
          <w:szCs w:val="23"/>
        </w:rPr>
        <w:t xml:space="preserve">tej </w:t>
      </w:r>
      <w:r w:rsidRPr="00AE57F5">
        <w:rPr>
          <w:rFonts w:cs="Times New Roman"/>
          <w:sz w:val="23"/>
          <w:szCs w:val="23"/>
        </w:rPr>
        <w:t>usługi</w:t>
      </w:r>
      <w:r w:rsidR="00883986" w:rsidRPr="00AE57F5">
        <w:rPr>
          <w:rFonts w:cs="Times New Roman"/>
          <w:sz w:val="23"/>
          <w:szCs w:val="23"/>
        </w:rPr>
        <w:t xml:space="preserve"> </w:t>
      </w:r>
      <w:r w:rsidRPr="00AE57F5">
        <w:rPr>
          <w:rFonts w:cs="Times New Roman"/>
          <w:sz w:val="23"/>
          <w:szCs w:val="23"/>
        </w:rPr>
        <w:t xml:space="preserve">zgodnie z wymogami obowiązującymi w służbie zdrowia, zapewniających pełne przestrzeganie przepisów sanitarnych i epidemiologicznych dla tego typu działalności. </w:t>
      </w:r>
    </w:p>
    <w:p w14:paraId="22ECA073" w14:textId="1C3918FF" w:rsidR="00707536" w:rsidRPr="00AE57F5" w:rsidRDefault="00707536" w:rsidP="00E90857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Wykonawca</w:t>
      </w:r>
      <w:r w:rsidR="009E39A4" w:rsidRPr="00AE57F5">
        <w:rPr>
          <w:rFonts w:cs="Times New Roman"/>
          <w:sz w:val="23"/>
          <w:szCs w:val="23"/>
        </w:rPr>
        <w:t xml:space="preserve">, w ramach wynagrodzenia określonego w Załączniku nr 1 do umowy, </w:t>
      </w:r>
      <w:r w:rsidRPr="00AE57F5">
        <w:rPr>
          <w:rFonts w:cs="Times New Roman"/>
          <w:sz w:val="23"/>
          <w:szCs w:val="23"/>
        </w:rPr>
        <w:t xml:space="preserve"> </w:t>
      </w:r>
      <w:r w:rsidRPr="00AE57F5">
        <w:rPr>
          <w:rFonts w:cs="Times New Roman"/>
          <w:bCs/>
          <w:sz w:val="23"/>
          <w:szCs w:val="23"/>
        </w:rPr>
        <w:t xml:space="preserve">zobowiązuje się do </w:t>
      </w:r>
      <w:r w:rsidRPr="00AE57F5">
        <w:rPr>
          <w:rFonts w:cs="Times New Roman"/>
          <w:sz w:val="23"/>
          <w:szCs w:val="23"/>
        </w:rPr>
        <w:t>bieżącej repe</w:t>
      </w:r>
      <w:r w:rsidR="00570B60" w:rsidRPr="00AE57F5">
        <w:rPr>
          <w:rFonts w:cs="Times New Roman"/>
          <w:sz w:val="23"/>
          <w:szCs w:val="23"/>
        </w:rPr>
        <w:t>racji rzeczy oddanych do</w:t>
      </w:r>
      <w:r w:rsidR="00883986" w:rsidRPr="00AE57F5">
        <w:rPr>
          <w:rFonts w:cs="Times New Roman"/>
          <w:sz w:val="23"/>
          <w:szCs w:val="23"/>
        </w:rPr>
        <w:t xml:space="preserve"> wykonania usługi pralniczej</w:t>
      </w:r>
      <w:r w:rsidR="00570B60" w:rsidRPr="00AE57F5">
        <w:rPr>
          <w:rFonts w:cs="Times New Roman"/>
          <w:sz w:val="23"/>
          <w:szCs w:val="23"/>
        </w:rPr>
        <w:t>. W</w:t>
      </w:r>
      <w:r w:rsidRPr="00AE57F5">
        <w:rPr>
          <w:rFonts w:cs="Times New Roman"/>
          <w:sz w:val="23"/>
          <w:szCs w:val="23"/>
        </w:rPr>
        <w:t xml:space="preserve"> tym celu </w:t>
      </w:r>
      <w:r w:rsidRPr="00AE57F5">
        <w:rPr>
          <w:rFonts w:cs="Times New Roman"/>
          <w:bCs/>
          <w:sz w:val="23"/>
          <w:szCs w:val="23"/>
        </w:rPr>
        <w:t>Wykonawca</w:t>
      </w:r>
      <w:r w:rsidRPr="00AE57F5">
        <w:rPr>
          <w:rFonts w:cs="Times New Roman"/>
          <w:sz w:val="23"/>
          <w:szCs w:val="23"/>
        </w:rPr>
        <w:t xml:space="preserve"> zobowiązuje się zapewnić potrzebne materiały jak np.: łaty, zamki błyskawiczne, guziki, nici.</w:t>
      </w:r>
    </w:p>
    <w:p w14:paraId="6AD41326" w14:textId="41E1D846" w:rsidR="00707536" w:rsidRPr="00AE57F5" w:rsidRDefault="00707536" w:rsidP="00E90857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Środki piorące i czyszczące używane przez Zamawiającego do realizacji </w:t>
      </w:r>
      <w:r w:rsidR="00306994" w:rsidRPr="00AE57F5">
        <w:rPr>
          <w:rFonts w:cs="Times New Roman"/>
          <w:sz w:val="23"/>
          <w:szCs w:val="23"/>
        </w:rPr>
        <w:t xml:space="preserve">usługi pralniczej  muszą </w:t>
      </w:r>
      <w:r w:rsidRPr="00AE57F5">
        <w:rPr>
          <w:rFonts w:cs="Times New Roman"/>
          <w:sz w:val="23"/>
          <w:szCs w:val="23"/>
        </w:rPr>
        <w:t>posiadać wymagane atesty i certyfikaty.</w:t>
      </w:r>
    </w:p>
    <w:p w14:paraId="71C855AA" w14:textId="77777777" w:rsidR="005814E7" w:rsidRPr="00AE57F5" w:rsidRDefault="005814E7" w:rsidP="008F76A9">
      <w:pPr>
        <w:tabs>
          <w:tab w:val="left" w:pos="284"/>
        </w:tabs>
        <w:jc w:val="both"/>
        <w:rPr>
          <w:rFonts w:cs="Times New Roman"/>
          <w:sz w:val="23"/>
          <w:szCs w:val="23"/>
        </w:rPr>
      </w:pPr>
    </w:p>
    <w:p w14:paraId="24CC21B2" w14:textId="46355E90" w:rsidR="00105033" w:rsidRPr="00AE57F5" w:rsidRDefault="002B4F71" w:rsidP="00105033">
      <w:pPr>
        <w:tabs>
          <w:tab w:val="left" w:pos="284"/>
        </w:tabs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§ 6</w:t>
      </w:r>
    </w:p>
    <w:p w14:paraId="64EF7B8F" w14:textId="6C744135" w:rsidR="00707536" w:rsidRPr="00AE57F5" w:rsidRDefault="00707536" w:rsidP="00E90857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t xml:space="preserve">W przypadku ujawnienia przez Zamawiającego </w:t>
      </w:r>
      <w:r w:rsidR="005814E7" w:rsidRPr="00AE57F5">
        <w:rPr>
          <w:rFonts w:eastAsiaTheme="minorEastAsia" w:cs="Times New Roman"/>
          <w:sz w:val="23"/>
          <w:szCs w:val="23"/>
          <w:lang w:eastAsia="pl-PL"/>
        </w:rPr>
        <w:t>wad jakościowych rzeczy</w:t>
      </w:r>
      <w:r w:rsidR="00883986" w:rsidRPr="00AE57F5">
        <w:rPr>
          <w:rFonts w:eastAsiaTheme="minorEastAsia" w:cs="Times New Roman"/>
          <w:sz w:val="23"/>
          <w:szCs w:val="23"/>
          <w:lang w:eastAsia="pl-PL"/>
        </w:rPr>
        <w:t xml:space="preserve"> oddanych do wykonania usługi pralniczej</w:t>
      </w:r>
      <w:r w:rsidR="005814E7" w:rsidRPr="00AE57F5">
        <w:rPr>
          <w:rFonts w:eastAsiaTheme="minorEastAsia" w:cs="Times New Roman"/>
          <w:sz w:val="23"/>
          <w:szCs w:val="23"/>
          <w:lang w:eastAsia="pl-PL"/>
        </w:rPr>
        <w:t xml:space="preserve"> 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w terminie 3 dni od </w:t>
      </w:r>
      <w:r w:rsidR="005814E7" w:rsidRPr="00AE57F5">
        <w:rPr>
          <w:rFonts w:eastAsiaTheme="minorEastAsia" w:cs="Times New Roman"/>
          <w:sz w:val="23"/>
          <w:szCs w:val="23"/>
          <w:lang w:eastAsia="pl-PL"/>
        </w:rPr>
        <w:t xml:space="preserve">dnia </w:t>
      </w:r>
      <w:r w:rsidRPr="00AE57F5">
        <w:rPr>
          <w:rFonts w:eastAsiaTheme="minorEastAsia" w:cs="Times New Roman"/>
          <w:sz w:val="23"/>
          <w:szCs w:val="23"/>
          <w:lang w:eastAsia="pl-PL"/>
        </w:rPr>
        <w:t>odbioru ilościowego, Zamawiający sporządzi protokół opisujący</w:t>
      </w:r>
      <w:r w:rsidR="00883986" w:rsidRPr="00AE57F5">
        <w:rPr>
          <w:rFonts w:eastAsiaTheme="minorEastAsia" w:cs="Times New Roman"/>
          <w:sz w:val="23"/>
          <w:szCs w:val="23"/>
          <w:lang w:eastAsia="pl-PL"/>
        </w:rPr>
        <w:t xml:space="preserve"> te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 wady. </w:t>
      </w:r>
      <w:r w:rsidR="005814E7" w:rsidRPr="00AE57F5">
        <w:rPr>
          <w:rFonts w:eastAsiaTheme="minorEastAsia" w:cs="Times New Roman"/>
          <w:sz w:val="23"/>
          <w:szCs w:val="23"/>
          <w:lang w:eastAsia="pl-PL"/>
        </w:rPr>
        <w:t>Protokół ten zostanie p</w:t>
      </w:r>
      <w:r w:rsidRPr="00AE57F5">
        <w:rPr>
          <w:rFonts w:eastAsiaTheme="minorEastAsia" w:cs="Times New Roman"/>
          <w:sz w:val="23"/>
          <w:szCs w:val="23"/>
          <w:lang w:eastAsia="pl-PL"/>
        </w:rPr>
        <w:t>rzekazan</w:t>
      </w:r>
      <w:r w:rsidR="005814E7" w:rsidRPr="00AE57F5">
        <w:rPr>
          <w:rFonts w:eastAsiaTheme="minorEastAsia" w:cs="Times New Roman"/>
          <w:sz w:val="23"/>
          <w:szCs w:val="23"/>
          <w:lang w:eastAsia="pl-PL"/>
        </w:rPr>
        <w:t>y Wykonawcy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 faksem na numer </w:t>
      </w:r>
      <w:r w:rsidR="00D370D6" w:rsidRPr="00AE57F5">
        <w:rPr>
          <w:rFonts w:eastAsiaTheme="minorEastAsia" w:cs="Times New Roman"/>
          <w:sz w:val="23"/>
          <w:szCs w:val="23"/>
          <w:lang w:eastAsia="pl-PL"/>
        </w:rPr>
        <w:t>………………………..</w:t>
      </w:r>
      <w:r w:rsidR="009C38F6" w:rsidRPr="00AE57F5">
        <w:rPr>
          <w:rFonts w:eastAsiaTheme="minorEastAsia" w:cs="Times New Roman"/>
          <w:sz w:val="23"/>
          <w:szCs w:val="23"/>
          <w:lang w:eastAsia="pl-PL"/>
        </w:rPr>
        <w:t xml:space="preserve"> lub e</w:t>
      </w:r>
      <w:r w:rsidR="005814E7" w:rsidRPr="00AE57F5">
        <w:rPr>
          <w:rFonts w:eastAsiaTheme="minorEastAsia" w:cs="Times New Roman"/>
          <w:sz w:val="23"/>
          <w:szCs w:val="23"/>
          <w:lang w:eastAsia="pl-PL"/>
        </w:rPr>
        <w:t>-</w:t>
      </w:r>
      <w:r w:rsidR="009C38F6" w:rsidRPr="00AE57F5">
        <w:rPr>
          <w:rFonts w:eastAsiaTheme="minorEastAsia" w:cs="Times New Roman"/>
          <w:sz w:val="23"/>
          <w:szCs w:val="23"/>
          <w:lang w:eastAsia="pl-PL"/>
        </w:rPr>
        <w:t>mail</w:t>
      </w:r>
      <w:r w:rsidR="005814E7" w:rsidRPr="00AE57F5">
        <w:rPr>
          <w:rFonts w:eastAsiaTheme="minorEastAsia" w:cs="Times New Roman"/>
          <w:sz w:val="23"/>
          <w:szCs w:val="23"/>
          <w:lang w:eastAsia="pl-PL"/>
        </w:rPr>
        <w:t>em</w:t>
      </w:r>
      <w:r w:rsidR="009C38F6" w:rsidRPr="00AE57F5">
        <w:rPr>
          <w:rFonts w:cs="Times New Roman"/>
          <w:sz w:val="23"/>
          <w:szCs w:val="23"/>
        </w:rPr>
        <w:t xml:space="preserve"> </w:t>
      </w:r>
      <w:r w:rsidR="005814E7" w:rsidRPr="00AE57F5">
        <w:rPr>
          <w:rFonts w:cs="Times New Roman"/>
          <w:sz w:val="23"/>
          <w:szCs w:val="23"/>
        </w:rPr>
        <w:t>na adres</w:t>
      </w:r>
      <w:r w:rsidR="009C38F6" w:rsidRPr="00AE57F5">
        <w:rPr>
          <w:rFonts w:eastAsiaTheme="minorEastAsia" w:cs="Times New Roman"/>
          <w:sz w:val="23"/>
          <w:szCs w:val="23"/>
          <w:lang w:eastAsia="pl-PL"/>
        </w:rPr>
        <w:t xml:space="preserve"> ……….…………..</w:t>
      </w:r>
      <w:r w:rsidR="005814E7" w:rsidRPr="00AE57F5">
        <w:rPr>
          <w:rFonts w:eastAsiaTheme="minorEastAsia" w:cs="Times New Roman"/>
          <w:sz w:val="23"/>
          <w:szCs w:val="23"/>
          <w:lang w:eastAsia="pl-PL"/>
        </w:rPr>
        <w:t xml:space="preserve">, co </w:t>
      </w:r>
      <w:r w:rsidRPr="00AE57F5">
        <w:rPr>
          <w:rFonts w:eastAsiaTheme="minorEastAsia" w:cs="Times New Roman"/>
          <w:sz w:val="23"/>
          <w:szCs w:val="23"/>
          <w:lang w:eastAsia="pl-PL"/>
        </w:rPr>
        <w:t>będzie równoznaczne ze złożeniem reklamacji, którą Wykonawca powinien załatwić wykonując poprawnie usługę pra</w:t>
      </w:r>
      <w:r w:rsidR="00883986" w:rsidRPr="00AE57F5">
        <w:rPr>
          <w:rFonts w:eastAsiaTheme="minorEastAsia" w:cs="Times New Roman"/>
          <w:sz w:val="23"/>
          <w:szCs w:val="23"/>
          <w:lang w:eastAsia="pl-PL"/>
        </w:rPr>
        <w:t>lniczą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 w terminie </w:t>
      </w:r>
      <w:r w:rsidR="006A11EC" w:rsidRPr="00AE57F5">
        <w:rPr>
          <w:rFonts w:eastAsiaTheme="minorEastAsia" w:cs="Times New Roman"/>
          <w:sz w:val="23"/>
          <w:szCs w:val="23"/>
          <w:lang w:eastAsia="pl-PL"/>
        </w:rPr>
        <w:t>24</w:t>
      </w:r>
      <w:r w:rsidRPr="00AE57F5">
        <w:rPr>
          <w:rFonts w:cs="Times New Roman"/>
          <w:sz w:val="23"/>
          <w:szCs w:val="23"/>
        </w:rPr>
        <w:t xml:space="preserve"> godzin </w:t>
      </w:r>
      <w:r w:rsidR="006A11EC" w:rsidRPr="00AE57F5">
        <w:rPr>
          <w:rFonts w:cs="Times New Roman"/>
          <w:sz w:val="23"/>
          <w:szCs w:val="23"/>
        </w:rPr>
        <w:t>licząc</w:t>
      </w:r>
      <w:r w:rsidRPr="00AE57F5">
        <w:rPr>
          <w:rFonts w:cs="Times New Roman"/>
          <w:sz w:val="23"/>
          <w:szCs w:val="23"/>
        </w:rPr>
        <w:t xml:space="preserve"> od momentu jej zgłoszenia </w:t>
      </w:r>
      <w:r w:rsidR="005814E7" w:rsidRPr="00AE57F5">
        <w:rPr>
          <w:rFonts w:cs="Times New Roman"/>
          <w:sz w:val="23"/>
          <w:szCs w:val="23"/>
        </w:rPr>
        <w:t>przez</w:t>
      </w:r>
      <w:r w:rsidRPr="00AE57F5">
        <w:rPr>
          <w:rFonts w:cs="Times New Roman"/>
          <w:sz w:val="23"/>
          <w:szCs w:val="23"/>
        </w:rPr>
        <w:t xml:space="preserve"> Zamawiającego</w:t>
      </w:r>
      <w:r w:rsidR="006A11EC" w:rsidRPr="00AE57F5">
        <w:rPr>
          <w:rFonts w:cs="Times New Roman"/>
          <w:sz w:val="23"/>
          <w:szCs w:val="23"/>
        </w:rPr>
        <w:t>.</w:t>
      </w:r>
    </w:p>
    <w:p w14:paraId="3C8E261D" w14:textId="29CADCC0" w:rsidR="00D2173D" w:rsidRPr="00D2173D" w:rsidRDefault="00707536" w:rsidP="00D2173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cs="Times New Roman"/>
          <w:strike/>
          <w:color w:val="FF0000"/>
          <w:sz w:val="23"/>
          <w:szCs w:val="23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t>W przypadku</w:t>
      </w:r>
      <w:r w:rsidR="00306994" w:rsidRPr="00AE57F5">
        <w:rPr>
          <w:rFonts w:eastAsiaTheme="minorEastAsia" w:cs="Times New Roman"/>
          <w:sz w:val="23"/>
          <w:szCs w:val="23"/>
          <w:lang w:eastAsia="pl-PL"/>
        </w:rPr>
        <w:t xml:space="preserve"> stwierdzenia</w:t>
      </w:r>
      <w:r w:rsidR="00883986" w:rsidRPr="00AE57F5">
        <w:rPr>
          <w:rFonts w:eastAsiaTheme="minorEastAsia" w:cs="Times New Roman"/>
          <w:sz w:val="23"/>
          <w:szCs w:val="23"/>
          <w:lang w:eastAsia="pl-PL"/>
        </w:rPr>
        <w:t xml:space="preserve"> braków ilościowych oraz trwałych uszkodzeń w rzeczach oddanych do wykonania usługi pralniczej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, tj. powstania zniszczeń, przebarwień, itp. </w:t>
      </w:r>
      <w:r w:rsidR="00306994" w:rsidRPr="00AE57F5">
        <w:rPr>
          <w:rFonts w:eastAsiaTheme="minorEastAsia" w:cs="Times New Roman"/>
          <w:sz w:val="23"/>
          <w:szCs w:val="23"/>
          <w:lang w:eastAsia="pl-PL"/>
        </w:rPr>
        <w:t xml:space="preserve">powstałych 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z winy Wykonawcy, Wykonawca zobowiązuje się do zapłaty </w:t>
      </w:r>
      <w:r w:rsidR="00306994" w:rsidRPr="00AE57F5">
        <w:rPr>
          <w:rFonts w:eastAsiaTheme="minorEastAsia" w:cs="Times New Roman"/>
          <w:sz w:val="23"/>
          <w:szCs w:val="23"/>
          <w:lang w:eastAsia="pl-PL"/>
        </w:rPr>
        <w:t xml:space="preserve">Zamawiającemu </w:t>
      </w:r>
      <w:r w:rsidRPr="00AE57F5">
        <w:rPr>
          <w:rFonts w:eastAsiaTheme="minorEastAsia" w:cs="Times New Roman"/>
          <w:sz w:val="23"/>
          <w:szCs w:val="23"/>
          <w:lang w:eastAsia="pl-PL"/>
        </w:rPr>
        <w:t>odszkodowania w wysokości równowartości zniszczonych lub uszkodzonych rzeczy wg cen rynkowych.</w:t>
      </w:r>
      <w:r w:rsidR="00237C12" w:rsidRPr="00AE57F5">
        <w:rPr>
          <w:rFonts w:eastAsiaTheme="minorEastAsia" w:cs="Times New Roman"/>
          <w:sz w:val="23"/>
          <w:szCs w:val="23"/>
          <w:lang w:eastAsia="pl-PL"/>
        </w:rPr>
        <w:t xml:space="preserve"> </w:t>
      </w:r>
      <w:r w:rsidRPr="00AE57F5">
        <w:rPr>
          <w:rFonts w:eastAsiaTheme="minorEastAsia" w:cs="Times New Roman"/>
          <w:sz w:val="23"/>
          <w:szCs w:val="23"/>
          <w:lang w:eastAsia="pl-PL"/>
        </w:rPr>
        <w:t>Noty obciążeniowe dotyczące odszkodo</w:t>
      </w:r>
      <w:r w:rsidR="005814E7" w:rsidRPr="00AE57F5">
        <w:rPr>
          <w:rFonts w:eastAsiaTheme="minorEastAsia" w:cs="Times New Roman"/>
          <w:sz w:val="23"/>
          <w:szCs w:val="23"/>
          <w:lang w:eastAsia="pl-PL"/>
        </w:rPr>
        <w:t xml:space="preserve">wania </w:t>
      </w:r>
      <w:r w:rsidRPr="00AE57F5">
        <w:rPr>
          <w:rFonts w:eastAsiaTheme="minorEastAsia" w:cs="Times New Roman"/>
          <w:sz w:val="23"/>
          <w:szCs w:val="23"/>
          <w:lang w:eastAsia="pl-PL"/>
        </w:rPr>
        <w:t>będą wystawiane pr</w:t>
      </w:r>
      <w:r w:rsidR="00105033" w:rsidRPr="00AE57F5">
        <w:rPr>
          <w:rFonts w:eastAsiaTheme="minorEastAsia" w:cs="Times New Roman"/>
          <w:sz w:val="23"/>
          <w:szCs w:val="23"/>
          <w:lang w:eastAsia="pl-PL"/>
        </w:rPr>
        <w:t xml:space="preserve">zez Zamawiającego w terminie 7 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ni od stwierdzenia </w:t>
      </w:r>
      <w:r w:rsidR="00237C12" w:rsidRPr="00AE57F5">
        <w:rPr>
          <w:rFonts w:eastAsiaTheme="minorEastAsia" w:cs="Times New Roman"/>
          <w:sz w:val="23"/>
          <w:szCs w:val="23"/>
          <w:lang w:eastAsia="pl-PL"/>
        </w:rPr>
        <w:t>w</w:t>
      </w:r>
      <w:r w:rsidR="00D2173D">
        <w:rPr>
          <w:rFonts w:eastAsiaTheme="minorEastAsia" w:cs="Times New Roman"/>
          <w:sz w:val="23"/>
          <w:szCs w:val="23"/>
          <w:lang w:eastAsia="pl-PL"/>
        </w:rPr>
        <w:t>/</w:t>
      </w:r>
      <w:r w:rsidR="00237C12" w:rsidRPr="00AE57F5">
        <w:rPr>
          <w:rFonts w:eastAsiaTheme="minorEastAsia" w:cs="Times New Roman"/>
          <w:sz w:val="23"/>
          <w:szCs w:val="23"/>
          <w:lang w:eastAsia="pl-PL"/>
        </w:rPr>
        <w:t>w. szkód</w:t>
      </w:r>
      <w:r w:rsidR="00105033" w:rsidRPr="00AE57F5">
        <w:rPr>
          <w:rFonts w:eastAsiaTheme="minorEastAsia" w:cs="Times New Roman"/>
          <w:sz w:val="23"/>
          <w:szCs w:val="23"/>
          <w:lang w:eastAsia="pl-PL"/>
        </w:rPr>
        <w:t>.</w:t>
      </w:r>
    </w:p>
    <w:p w14:paraId="196E07B9" w14:textId="1112AAEC" w:rsidR="00707536" w:rsidRPr="00AE57F5" w:rsidRDefault="005814E7" w:rsidP="008F76A9">
      <w:pPr>
        <w:jc w:val="center"/>
        <w:rPr>
          <w:rFonts w:cs="Times New Roman"/>
          <w:color w:val="000000" w:themeColor="text1"/>
          <w:sz w:val="23"/>
          <w:szCs w:val="23"/>
        </w:rPr>
      </w:pPr>
      <w:bookmarkStart w:id="1" w:name="_GoBack"/>
      <w:bookmarkEnd w:id="1"/>
      <w:r w:rsidRPr="00AE57F5">
        <w:rPr>
          <w:rFonts w:cs="Times New Roman"/>
          <w:color w:val="000000" w:themeColor="text1"/>
          <w:sz w:val="23"/>
          <w:szCs w:val="23"/>
        </w:rPr>
        <w:t xml:space="preserve">§ </w:t>
      </w:r>
      <w:r w:rsidR="002B4F71" w:rsidRPr="00AE57F5">
        <w:rPr>
          <w:rFonts w:cs="Times New Roman"/>
          <w:color w:val="000000" w:themeColor="text1"/>
          <w:sz w:val="23"/>
          <w:szCs w:val="23"/>
        </w:rPr>
        <w:t>7</w:t>
      </w:r>
      <w:r w:rsidR="00DF1EC5" w:rsidRPr="00AE57F5">
        <w:rPr>
          <w:rFonts w:cs="Times New Roman"/>
          <w:color w:val="000000" w:themeColor="text1"/>
          <w:sz w:val="23"/>
          <w:szCs w:val="23"/>
        </w:rPr>
        <w:t xml:space="preserve">  </w:t>
      </w:r>
    </w:p>
    <w:p w14:paraId="52E8AD5A" w14:textId="77777777" w:rsidR="004101AE" w:rsidRPr="00AE57F5" w:rsidRDefault="004101AE" w:rsidP="00105033">
      <w:pPr>
        <w:rPr>
          <w:rFonts w:cs="Times New Roman"/>
          <w:color w:val="000000" w:themeColor="text1"/>
          <w:sz w:val="23"/>
          <w:szCs w:val="23"/>
        </w:rPr>
      </w:pPr>
    </w:p>
    <w:p w14:paraId="2D2B0C5D" w14:textId="31E37755" w:rsidR="00707536" w:rsidRPr="00AE57F5" w:rsidRDefault="00707536" w:rsidP="00E90857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lastRenderedPageBreak/>
        <w:t xml:space="preserve">Odbiór przez Zamawiającego brudnych rzeczy do </w:t>
      </w:r>
      <w:r w:rsidR="00E54032" w:rsidRPr="00AE57F5">
        <w:rPr>
          <w:rFonts w:cs="Times New Roman"/>
          <w:sz w:val="23"/>
          <w:szCs w:val="23"/>
        </w:rPr>
        <w:t xml:space="preserve">wykonania usługi pralniczej </w:t>
      </w:r>
      <w:r w:rsidRPr="00AE57F5">
        <w:rPr>
          <w:rFonts w:cs="Times New Roman"/>
          <w:sz w:val="23"/>
          <w:szCs w:val="23"/>
        </w:rPr>
        <w:t xml:space="preserve"> dokonywany będzie przez Wykonawcę trzy razy w tygodniu, tj. w poniedziałek, środę i piątek, z zastrzeżeniem, że brudne rzeczy z pią</w:t>
      </w:r>
      <w:r w:rsidR="00830A7F" w:rsidRPr="00AE57F5">
        <w:rPr>
          <w:rFonts w:cs="Times New Roman"/>
          <w:sz w:val="23"/>
          <w:szCs w:val="23"/>
        </w:rPr>
        <w:t>tku będą zwraca</w:t>
      </w:r>
      <w:r w:rsidR="00EA30DA" w:rsidRPr="00AE57F5">
        <w:rPr>
          <w:rFonts w:cs="Times New Roman"/>
          <w:sz w:val="23"/>
          <w:szCs w:val="23"/>
        </w:rPr>
        <w:t>ne Zamawiającemu</w:t>
      </w:r>
      <w:r w:rsidRPr="00AE57F5">
        <w:rPr>
          <w:rFonts w:cs="Times New Roman"/>
          <w:sz w:val="23"/>
          <w:szCs w:val="23"/>
        </w:rPr>
        <w:t xml:space="preserve"> po wykonaniu usługi</w:t>
      </w:r>
      <w:r w:rsidR="00306994" w:rsidRPr="00AE57F5">
        <w:rPr>
          <w:rFonts w:cs="Times New Roman"/>
          <w:sz w:val="23"/>
          <w:szCs w:val="23"/>
        </w:rPr>
        <w:t xml:space="preserve"> pralniczej</w:t>
      </w:r>
      <w:r w:rsidR="00EA30DA" w:rsidRPr="00AE57F5">
        <w:rPr>
          <w:rFonts w:cs="Times New Roman"/>
          <w:sz w:val="23"/>
          <w:szCs w:val="23"/>
        </w:rPr>
        <w:t xml:space="preserve"> </w:t>
      </w:r>
      <w:r w:rsidRPr="00AE57F5">
        <w:rPr>
          <w:rFonts w:cs="Times New Roman"/>
          <w:sz w:val="23"/>
          <w:szCs w:val="23"/>
        </w:rPr>
        <w:t>w poniedziałek</w:t>
      </w:r>
      <w:r w:rsidR="00E54032" w:rsidRPr="00AE57F5">
        <w:rPr>
          <w:rFonts w:cs="Times New Roman"/>
          <w:sz w:val="23"/>
          <w:szCs w:val="23"/>
        </w:rPr>
        <w:t>.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 </w:t>
      </w:r>
    </w:p>
    <w:p w14:paraId="6786228D" w14:textId="7F132813" w:rsidR="00707536" w:rsidRPr="00AE57F5" w:rsidRDefault="00707536" w:rsidP="00E90857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Odbiór brudnych rzeczy </w:t>
      </w:r>
      <w:r w:rsidR="005814E7" w:rsidRPr="00AE57F5">
        <w:rPr>
          <w:rFonts w:cs="Times New Roman"/>
          <w:sz w:val="23"/>
          <w:szCs w:val="23"/>
        </w:rPr>
        <w:t xml:space="preserve">do </w:t>
      </w:r>
      <w:r w:rsidR="00830A7F" w:rsidRPr="00AE57F5">
        <w:rPr>
          <w:rFonts w:cs="Times New Roman"/>
          <w:sz w:val="23"/>
          <w:szCs w:val="23"/>
        </w:rPr>
        <w:t>wykonania usługi pralniczej do</w:t>
      </w:r>
      <w:r w:rsidRPr="00AE57F5">
        <w:rPr>
          <w:rFonts w:cs="Times New Roman"/>
          <w:sz w:val="23"/>
          <w:szCs w:val="23"/>
        </w:rPr>
        <w:t xml:space="preserve">konywany będzie przez Wykonawcę z siedziby Zamawiającego w specjalnych </w:t>
      </w:r>
      <w:r w:rsidR="009C22EE" w:rsidRPr="00AE57F5">
        <w:rPr>
          <w:rFonts w:cs="Times New Roman"/>
          <w:sz w:val="23"/>
          <w:szCs w:val="23"/>
        </w:rPr>
        <w:t>opakowaniach</w:t>
      </w:r>
      <w:r w:rsidRPr="00AE57F5">
        <w:rPr>
          <w:rFonts w:cs="Times New Roman"/>
          <w:sz w:val="23"/>
          <w:szCs w:val="23"/>
        </w:rPr>
        <w:t xml:space="preserve"> dostarczanych przez Wykonawcę na własny koszt w ilości odpowiedniej do ilości rzeczy oddawanych do</w:t>
      </w:r>
      <w:r w:rsidR="00237C12" w:rsidRPr="00AE57F5">
        <w:rPr>
          <w:rFonts w:cs="Times New Roman"/>
          <w:sz w:val="23"/>
          <w:szCs w:val="23"/>
        </w:rPr>
        <w:t xml:space="preserve"> wykonania usługi.</w:t>
      </w:r>
    </w:p>
    <w:p w14:paraId="4FC2F4E7" w14:textId="0CF295D0" w:rsidR="003F77FA" w:rsidRPr="00AE57F5" w:rsidRDefault="00707536" w:rsidP="00E90857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cs="Times New Roman"/>
          <w:strike/>
          <w:color w:val="FF0000"/>
          <w:sz w:val="23"/>
          <w:szCs w:val="23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t>Każdorazowy odbiór brudnych rzeczy</w:t>
      </w:r>
      <w:r w:rsidR="005814E7" w:rsidRPr="00AE57F5">
        <w:rPr>
          <w:rFonts w:eastAsiaTheme="minorEastAsia" w:cs="Times New Roman"/>
          <w:sz w:val="23"/>
          <w:szCs w:val="23"/>
          <w:lang w:eastAsia="pl-PL"/>
        </w:rPr>
        <w:t xml:space="preserve"> do </w:t>
      </w:r>
      <w:r w:rsidR="00830A7F" w:rsidRPr="00AE57F5">
        <w:rPr>
          <w:rFonts w:cs="Times New Roman"/>
          <w:sz w:val="23"/>
          <w:szCs w:val="23"/>
        </w:rPr>
        <w:t xml:space="preserve">wykonania usługi pralniczej </w:t>
      </w:r>
      <w:r w:rsidR="005814E7" w:rsidRPr="00AE57F5">
        <w:rPr>
          <w:rFonts w:eastAsiaTheme="minorEastAsia" w:cs="Times New Roman"/>
          <w:sz w:val="23"/>
          <w:szCs w:val="23"/>
          <w:lang w:eastAsia="pl-PL"/>
        </w:rPr>
        <w:t>oraz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 zwrot </w:t>
      </w:r>
      <w:r w:rsidR="00E54032" w:rsidRPr="00AE57F5">
        <w:rPr>
          <w:rFonts w:eastAsiaTheme="minorEastAsia" w:cs="Times New Roman"/>
          <w:sz w:val="23"/>
          <w:szCs w:val="23"/>
          <w:lang w:eastAsia="pl-PL"/>
        </w:rPr>
        <w:t xml:space="preserve">rzeczy po </w:t>
      </w:r>
      <w:r w:rsidR="00830A7F" w:rsidRPr="00AE57F5">
        <w:rPr>
          <w:rFonts w:eastAsiaTheme="minorEastAsia" w:cs="Times New Roman"/>
          <w:sz w:val="23"/>
          <w:szCs w:val="23"/>
          <w:lang w:eastAsia="pl-PL"/>
        </w:rPr>
        <w:t xml:space="preserve">jej </w:t>
      </w:r>
      <w:r w:rsidR="00E54032" w:rsidRPr="00AE57F5">
        <w:rPr>
          <w:rFonts w:eastAsiaTheme="minorEastAsia" w:cs="Times New Roman"/>
          <w:sz w:val="23"/>
          <w:szCs w:val="23"/>
          <w:lang w:eastAsia="pl-PL"/>
        </w:rPr>
        <w:t>wykonan</w:t>
      </w:r>
      <w:r w:rsidR="00830A7F" w:rsidRPr="00AE57F5">
        <w:rPr>
          <w:rFonts w:eastAsiaTheme="minorEastAsia" w:cs="Times New Roman"/>
          <w:sz w:val="23"/>
          <w:szCs w:val="23"/>
          <w:lang w:eastAsia="pl-PL"/>
        </w:rPr>
        <w:t>iu</w:t>
      </w:r>
      <w:r w:rsidR="00E54032" w:rsidRPr="00AE57F5">
        <w:rPr>
          <w:rFonts w:eastAsiaTheme="minorEastAsia" w:cs="Times New Roman"/>
          <w:sz w:val="23"/>
          <w:szCs w:val="23"/>
          <w:lang w:eastAsia="pl-PL"/>
        </w:rPr>
        <w:t xml:space="preserve"> </w:t>
      </w:r>
      <w:r w:rsidRPr="00AE57F5">
        <w:rPr>
          <w:rFonts w:eastAsiaTheme="minorEastAsia" w:cs="Times New Roman"/>
          <w:sz w:val="23"/>
          <w:szCs w:val="23"/>
          <w:lang w:eastAsia="pl-PL"/>
        </w:rPr>
        <w:t>będzie potwierdzany prze</w:t>
      </w:r>
      <w:r w:rsidR="003F77FA" w:rsidRPr="00AE57F5">
        <w:rPr>
          <w:rFonts w:eastAsiaTheme="minorEastAsia" w:cs="Times New Roman"/>
          <w:sz w:val="23"/>
          <w:szCs w:val="23"/>
          <w:lang w:eastAsia="pl-PL"/>
        </w:rPr>
        <w:t xml:space="preserve">z </w:t>
      </w:r>
      <w:r w:rsidRPr="00AE57F5">
        <w:rPr>
          <w:rFonts w:eastAsiaTheme="minorEastAsia" w:cs="Times New Roman"/>
          <w:sz w:val="23"/>
          <w:szCs w:val="23"/>
          <w:lang w:eastAsia="pl-PL"/>
        </w:rPr>
        <w:t>osoby upoważnione zgodnie z umową</w:t>
      </w:r>
      <w:r w:rsidR="009E39A4" w:rsidRPr="00AE57F5">
        <w:rPr>
          <w:rFonts w:eastAsiaTheme="minorEastAsia" w:cs="Times New Roman"/>
          <w:sz w:val="23"/>
          <w:szCs w:val="23"/>
          <w:lang w:eastAsia="pl-PL"/>
        </w:rPr>
        <w:t>,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 d</w:t>
      </w:r>
      <w:r w:rsidR="003F77FA" w:rsidRPr="00AE57F5">
        <w:rPr>
          <w:rFonts w:eastAsiaTheme="minorEastAsia" w:cs="Times New Roman"/>
          <w:sz w:val="23"/>
          <w:szCs w:val="23"/>
          <w:lang w:eastAsia="pl-PL"/>
        </w:rPr>
        <w:t xml:space="preserve">okumentem przyjęcia ilościowego zawierającym: wykaz rodzaju </w:t>
      </w:r>
      <w:r w:rsidR="005814E7" w:rsidRPr="00AE57F5">
        <w:rPr>
          <w:rFonts w:cs="Times New Roman"/>
          <w:sz w:val="23"/>
          <w:szCs w:val="23"/>
        </w:rPr>
        <w:t xml:space="preserve">i ilości asortymentu  </w:t>
      </w:r>
      <w:r w:rsidR="003F77FA" w:rsidRPr="00AE57F5">
        <w:rPr>
          <w:rFonts w:cs="Times New Roman"/>
          <w:sz w:val="23"/>
          <w:szCs w:val="23"/>
        </w:rPr>
        <w:t>brudne</w:t>
      </w:r>
      <w:r w:rsidR="00396A03" w:rsidRPr="00AE57F5">
        <w:rPr>
          <w:rFonts w:cs="Times New Roman"/>
          <w:sz w:val="23"/>
          <w:szCs w:val="23"/>
        </w:rPr>
        <w:t>go</w:t>
      </w:r>
      <w:r w:rsidR="003F77FA" w:rsidRPr="00AE57F5">
        <w:rPr>
          <w:rFonts w:cs="Times New Roman"/>
          <w:sz w:val="23"/>
          <w:szCs w:val="23"/>
        </w:rPr>
        <w:t xml:space="preserve"> i czyste</w:t>
      </w:r>
      <w:r w:rsidR="00396A03" w:rsidRPr="00AE57F5">
        <w:rPr>
          <w:rFonts w:cs="Times New Roman"/>
          <w:sz w:val="23"/>
          <w:szCs w:val="23"/>
        </w:rPr>
        <w:t>go</w:t>
      </w:r>
      <w:r w:rsidR="002B3A02" w:rsidRPr="00AE57F5">
        <w:rPr>
          <w:rFonts w:cs="Times New Roman"/>
          <w:sz w:val="23"/>
          <w:szCs w:val="23"/>
        </w:rPr>
        <w:t xml:space="preserve"> oraz </w:t>
      </w:r>
      <w:r w:rsidR="003F77FA" w:rsidRPr="00AE57F5">
        <w:rPr>
          <w:rFonts w:cs="Times New Roman"/>
          <w:sz w:val="23"/>
          <w:szCs w:val="23"/>
        </w:rPr>
        <w:t>pozostające</w:t>
      </w:r>
      <w:r w:rsidR="002B3A02" w:rsidRPr="00AE57F5">
        <w:rPr>
          <w:rFonts w:cs="Times New Roman"/>
          <w:sz w:val="23"/>
          <w:szCs w:val="23"/>
        </w:rPr>
        <w:t xml:space="preserve">go w </w:t>
      </w:r>
      <w:r w:rsidR="003F77FA" w:rsidRPr="00AE57F5">
        <w:rPr>
          <w:rFonts w:cs="Times New Roman"/>
          <w:sz w:val="23"/>
          <w:szCs w:val="23"/>
        </w:rPr>
        <w:t>pralni</w:t>
      </w:r>
      <w:r w:rsidR="00A85ACF" w:rsidRPr="00AE57F5">
        <w:rPr>
          <w:rFonts w:cs="Times New Roman"/>
          <w:sz w:val="23"/>
          <w:szCs w:val="23"/>
        </w:rPr>
        <w:t xml:space="preserve">. </w:t>
      </w:r>
    </w:p>
    <w:p w14:paraId="310841FC" w14:textId="508AEE84" w:rsidR="00707536" w:rsidRPr="00AE57F5" w:rsidRDefault="00EA30DA" w:rsidP="00E90857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Zwrot</w:t>
      </w:r>
      <w:r w:rsidR="00707536" w:rsidRPr="00AE57F5">
        <w:rPr>
          <w:rFonts w:cs="Times New Roman"/>
          <w:sz w:val="23"/>
          <w:szCs w:val="23"/>
        </w:rPr>
        <w:t xml:space="preserve"> rzeczy</w:t>
      </w:r>
      <w:r w:rsidRPr="00AE57F5">
        <w:rPr>
          <w:rFonts w:cs="Times New Roman"/>
          <w:sz w:val="23"/>
          <w:szCs w:val="23"/>
        </w:rPr>
        <w:t xml:space="preserve"> po wykonaniu usługi pralniczej</w:t>
      </w:r>
      <w:r w:rsidR="00707536" w:rsidRPr="00AE57F5">
        <w:rPr>
          <w:rFonts w:cs="Times New Roman"/>
          <w:sz w:val="23"/>
          <w:szCs w:val="23"/>
        </w:rPr>
        <w:t xml:space="preserve"> dokonywany będzie przez Wykonawcę w ciągu </w:t>
      </w:r>
      <w:r w:rsidR="0042507D" w:rsidRPr="00AE57F5">
        <w:rPr>
          <w:rFonts w:cs="Times New Roman"/>
          <w:sz w:val="23"/>
          <w:szCs w:val="23"/>
        </w:rPr>
        <w:t xml:space="preserve">48 godzin </w:t>
      </w:r>
      <w:r w:rsidR="00707536" w:rsidRPr="00AE57F5">
        <w:rPr>
          <w:rFonts w:cs="Times New Roman"/>
          <w:sz w:val="23"/>
          <w:szCs w:val="23"/>
        </w:rPr>
        <w:t xml:space="preserve">licząc od momentu odbioru brudnych rzeczy </w:t>
      </w:r>
      <w:r w:rsidRPr="00AE57F5">
        <w:rPr>
          <w:rFonts w:cs="Times New Roman"/>
          <w:sz w:val="23"/>
          <w:szCs w:val="23"/>
        </w:rPr>
        <w:t>od Zamawiającego</w:t>
      </w:r>
      <w:r w:rsidR="0042507D" w:rsidRPr="00AE57F5">
        <w:rPr>
          <w:rFonts w:cs="Times New Roman"/>
          <w:sz w:val="23"/>
          <w:szCs w:val="23"/>
        </w:rPr>
        <w:t xml:space="preserve">. </w:t>
      </w:r>
    </w:p>
    <w:p w14:paraId="492EAD32" w14:textId="10558E87" w:rsidR="00E54032" w:rsidRPr="00AE57F5" w:rsidRDefault="00C81942" w:rsidP="00E90857">
      <w:pPr>
        <w:numPr>
          <w:ilvl w:val="0"/>
          <w:numId w:val="6"/>
        </w:numPr>
        <w:tabs>
          <w:tab w:val="left" w:pos="284"/>
          <w:tab w:val="left" w:pos="640"/>
          <w:tab w:val="left" w:pos="720"/>
          <w:tab w:val="left" w:pos="1480"/>
          <w:tab w:val="left" w:pos="4560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color w:val="000000" w:themeColor="text1"/>
          <w:sz w:val="23"/>
          <w:szCs w:val="23"/>
        </w:rPr>
        <w:t xml:space="preserve">Odbiór i dostawa </w:t>
      </w:r>
      <w:r w:rsidR="00E54032" w:rsidRPr="00AE57F5">
        <w:rPr>
          <w:rFonts w:cs="Times New Roman"/>
          <w:color w:val="000000" w:themeColor="text1"/>
          <w:sz w:val="23"/>
          <w:szCs w:val="23"/>
        </w:rPr>
        <w:t xml:space="preserve">przez Wykonawcę </w:t>
      </w:r>
      <w:r w:rsidRPr="00AE57F5">
        <w:rPr>
          <w:rFonts w:cs="Times New Roman"/>
          <w:color w:val="000000" w:themeColor="text1"/>
          <w:sz w:val="23"/>
          <w:szCs w:val="23"/>
        </w:rPr>
        <w:t xml:space="preserve">rzeczy, których dotyczy usługa pralnicza, odbywać się będzie w godz. </w:t>
      </w:r>
      <w:r w:rsidR="00DF1EC5" w:rsidRPr="00AE57F5">
        <w:rPr>
          <w:rFonts w:cs="Times New Roman"/>
          <w:sz w:val="23"/>
          <w:szCs w:val="23"/>
        </w:rPr>
        <w:t xml:space="preserve"> 09.00 – 12.00 </w:t>
      </w:r>
      <w:r w:rsidRPr="00AE57F5">
        <w:rPr>
          <w:rFonts w:cs="Times New Roman"/>
          <w:sz w:val="23"/>
          <w:szCs w:val="23"/>
        </w:rPr>
        <w:t>w siedzibie Zamawiającego od strony ul. Bocznej /w pierw</w:t>
      </w:r>
      <w:r w:rsidR="00E54032" w:rsidRPr="00AE57F5">
        <w:rPr>
          <w:rFonts w:cs="Times New Roman"/>
          <w:sz w:val="23"/>
          <w:szCs w:val="23"/>
        </w:rPr>
        <w:t xml:space="preserve">szej kolejności </w:t>
      </w:r>
      <w:r w:rsidR="00830A7F" w:rsidRPr="00AE57F5">
        <w:rPr>
          <w:rFonts w:cs="Times New Roman"/>
          <w:sz w:val="23"/>
          <w:szCs w:val="23"/>
        </w:rPr>
        <w:t xml:space="preserve">Działy </w:t>
      </w:r>
      <w:r w:rsidR="00E54032" w:rsidRPr="00AE57F5">
        <w:rPr>
          <w:rFonts w:cs="Times New Roman"/>
          <w:sz w:val="23"/>
          <w:szCs w:val="23"/>
        </w:rPr>
        <w:t>SH, ZR, DR, DŻ</w:t>
      </w:r>
      <w:r w:rsidR="00830A7F" w:rsidRPr="00AE57F5">
        <w:rPr>
          <w:rFonts w:cs="Times New Roman"/>
          <w:sz w:val="23"/>
          <w:szCs w:val="23"/>
        </w:rPr>
        <w:t>)</w:t>
      </w:r>
      <w:r w:rsidR="00E54032" w:rsidRPr="00AE57F5">
        <w:rPr>
          <w:rFonts w:cs="Times New Roman"/>
          <w:i/>
          <w:sz w:val="23"/>
          <w:szCs w:val="23"/>
        </w:rPr>
        <w:t xml:space="preserve">, </w:t>
      </w:r>
      <w:r w:rsidR="00E54032" w:rsidRPr="00AE57F5">
        <w:rPr>
          <w:rFonts w:cs="Times New Roman"/>
          <w:sz w:val="23"/>
          <w:szCs w:val="23"/>
        </w:rPr>
        <w:t>na koszt i środkiem transportu Wykonawcy, przy czym środek transportu musi spełniać wymogi sanitarne w zakresie świadczenia usług pralniczych.</w:t>
      </w:r>
    </w:p>
    <w:p w14:paraId="5580DE85" w14:textId="447AD0C7" w:rsidR="004101AE" w:rsidRPr="00AE57F5" w:rsidRDefault="00E54032" w:rsidP="005002AE">
      <w:pPr>
        <w:numPr>
          <w:ilvl w:val="0"/>
          <w:numId w:val="6"/>
        </w:numPr>
        <w:tabs>
          <w:tab w:val="left" w:pos="284"/>
          <w:tab w:val="left" w:pos="640"/>
          <w:tab w:val="left" w:pos="720"/>
          <w:tab w:val="left" w:pos="1480"/>
          <w:tab w:val="left" w:pos="4560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Wykonawca zobowiązany jest do</w:t>
      </w:r>
      <w:r w:rsidR="00707536" w:rsidRPr="00AE57F5">
        <w:rPr>
          <w:rFonts w:cs="Times New Roman"/>
          <w:sz w:val="23"/>
          <w:szCs w:val="23"/>
        </w:rPr>
        <w:t xml:space="preserve"> wniesieni</w:t>
      </w:r>
      <w:r w:rsidRPr="00AE57F5">
        <w:rPr>
          <w:rFonts w:cs="Times New Roman"/>
          <w:sz w:val="23"/>
          <w:szCs w:val="23"/>
        </w:rPr>
        <w:t>a</w:t>
      </w:r>
      <w:r w:rsidR="00365AC2" w:rsidRPr="00AE57F5">
        <w:rPr>
          <w:rFonts w:cs="Times New Roman"/>
          <w:sz w:val="23"/>
          <w:szCs w:val="23"/>
        </w:rPr>
        <w:t xml:space="preserve"> </w:t>
      </w:r>
      <w:r w:rsidR="00707536" w:rsidRPr="00AE57F5">
        <w:rPr>
          <w:rFonts w:cs="Times New Roman"/>
          <w:sz w:val="23"/>
          <w:szCs w:val="23"/>
        </w:rPr>
        <w:t xml:space="preserve">rzeczy </w:t>
      </w:r>
      <w:r w:rsidR="00830A7F" w:rsidRPr="00AE57F5">
        <w:rPr>
          <w:rFonts w:cs="Times New Roman"/>
          <w:sz w:val="23"/>
          <w:szCs w:val="23"/>
        </w:rPr>
        <w:t xml:space="preserve">po wykonaniu usługi pralniczej </w:t>
      </w:r>
      <w:r w:rsidR="00707536" w:rsidRPr="00AE57F5">
        <w:rPr>
          <w:rFonts w:cs="Times New Roman"/>
          <w:sz w:val="23"/>
          <w:szCs w:val="23"/>
        </w:rPr>
        <w:t xml:space="preserve">do pomieszczeń wskazanych przez Zamawiającego oraz </w:t>
      </w:r>
      <w:r w:rsidRPr="00AE57F5">
        <w:rPr>
          <w:rFonts w:cs="Times New Roman"/>
          <w:sz w:val="23"/>
          <w:szCs w:val="23"/>
        </w:rPr>
        <w:t>do zabrania</w:t>
      </w:r>
      <w:r w:rsidR="00707536" w:rsidRPr="00AE57F5">
        <w:rPr>
          <w:rFonts w:cs="Times New Roman"/>
          <w:sz w:val="23"/>
          <w:szCs w:val="23"/>
        </w:rPr>
        <w:t xml:space="preserve"> z </w:t>
      </w:r>
      <w:r w:rsidR="00830A7F" w:rsidRPr="00AE57F5">
        <w:rPr>
          <w:rFonts w:cs="Times New Roman"/>
          <w:sz w:val="23"/>
          <w:szCs w:val="23"/>
        </w:rPr>
        <w:t xml:space="preserve">tych </w:t>
      </w:r>
      <w:r w:rsidR="00707536" w:rsidRPr="00AE57F5">
        <w:rPr>
          <w:rFonts w:cs="Times New Roman"/>
          <w:sz w:val="23"/>
          <w:szCs w:val="23"/>
        </w:rPr>
        <w:t>pomieszczeń</w:t>
      </w:r>
      <w:r w:rsidRPr="00AE57F5">
        <w:rPr>
          <w:rFonts w:cs="Times New Roman"/>
          <w:sz w:val="23"/>
          <w:szCs w:val="23"/>
        </w:rPr>
        <w:t xml:space="preserve"> </w:t>
      </w:r>
      <w:r w:rsidR="00830A7F" w:rsidRPr="00AE57F5">
        <w:rPr>
          <w:rFonts w:cs="Times New Roman"/>
          <w:sz w:val="23"/>
          <w:szCs w:val="23"/>
        </w:rPr>
        <w:t>rzeczy do wykonania usługi pralniczej</w:t>
      </w:r>
      <w:r w:rsidRPr="00AE57F5">
        <w:rPr>
          <w:rFonts w:cs="Times New Roman"/>
          <w:sz w:val="23"/>
          <w:szCs w:val="23"/>
        </w:rPr>
        <w:t>.</w:t>
      </w:r>
    </w:p>
    <w:p w14:paraId="60F809F5" w14:textId="762279BB" w:rsidR="0049238D" w:rsidRPr="00AE57F5" w:rsidRDefault="00830A7F" w:rsidP="0049238D">
      <w:pPr>
        <w:numPr>
          <w:ilvl w:val="0"/>
          <w:numId w:val="6"/>
        </w:numPr>
        <w:tabs>
          <w:tab w:val="left" w:pos="284"/>
          <w:tab w:val="left" w:pos="640"/>
          <w:tab w:val="left" w:pos="720"/>
          <w:tab w:val="left" w:pos="1480"/>
          <w:tab w:val="left" w:pos="4560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t xml:space="preserve">Rzeczy co do których wykonana została usługa pralnicza </w:t>
      </w:r>
      <w:r w:rsidR="00707536" w:rsidRPr="00AE57F5">
        <w:rPr>
          <w:rFonts w:eastAsiaTheme="minorEastAsia" w:cs="Times New Roman"/>
          <w:sz w:val="23"/>
          <w:szCs w:val="23"/>
          <w:lang w:eastAsia="pl-PL"/>
        </w:rPr>
        <w:t>Wykonawca zobowiąz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any jest </w:t>
      </w:r>
      <w:r w:rsidR="00707536" w:rsidRPr="00AE57F5">
        <w:rPr>
          <w:rFonts w:eastAsiaTheme="minorEastAsia" w:cs="Times New Roman"/>
          <w:sz w:val="23"/>
          <w:szCs w:val="23"/>
          <w:lang w:eastAsia="pl-PL"/>
        </w:rPr>
        <w:t xml:space="preserve"> dostarczać Zamawiającemu w formie posegregowanej i zapakowanej asortymentowo</w:t>
      </w:r>
      <w:r w:rsidR="00E54032" w:rsidRPr="00AE57F5">
        <w:rPr>
          <w:rFonts w:eastAsiaTheme="minorEastAsia" w:cs="Times New Roman"/>
          <w:sz w:val="23"/>
          <w:szCs w:val="23"/>
          <w:lang w:eastAsia="pl-PL"/>
        </w:rPr>
        <w:t xml:space="preserve"> w </w:t>
      </w:r>
      <w:r w:rsidR="00521875" w:rsidRPr="00AE57F5">
        <w:rPr>
          <w:rFonts w:eastAsiaTheme="minorEastAsia" w:cs="Times New Roman"/>
          <w:sz w:val="23"/>
          <w:szCs w:val="23"/>
          <w:lang w:eastAsia="pl-PL"/>
        </w:rPr>
        <w:t xml:space="preserve">specjalne </w:t>
      </w:r>
      <w:r w:rsidR="00E54032" w:rsidRPr="00AE57F5">
        <w:rPr>
          <w:rFonts w:eastAsiaTheme="minorEastAsia" w:cs="Times New Roman"/>
          <w:sz w:val="23"/>
          <w:szCs w:val="23"/>
          <w:lang w:eastAsia="pl-PL"/>
        </w:rPr>
        <w:t xml:space="preserve">opakowania 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, przy czym </w:t>
      </w:r>
      <w:r w:rsidR="00C35014" w:rsidRPr="00AE57F5">
        <w:rPr>
          <w:rFonts w:eastAsiaTheme="minorEastAsia" w:cs="Times New Roman"/>
          <w:sz w:val="23"/>
          <w:szCs w:val="23"/>
          <w:lang w:eastAsia="pl-PL"/>
        </w:rPr>
        <w:t xml:space="preserve">firany 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powinny być </w:t>
      </w:r>
      <w:r w:rsidR="00C35014" w:rsidRPr="00AE57F5">
        <w:rPr>
          <w:rFonts w:eastAsiaTheme="minorEastAsia" w:cs="Times New Roman"/>
          <w:sz w:val="23"/>
          <w:szCs w:val="23"/>
          <w:lang w:eastAsia="pl-PL"/>
        </w:rPr>
        <w:t>wyprasowane bez zagnieceń</w:t>
      </w:r>
      <w:r w:rsidR="0049238D" w:rsidRPr="00AE57F5">
        <w:rPr>
          <w:rFonts w:eastAsiaTheme="minorEastAsia" w:cs="Times New Roman"/>
          <w:sz w:val="23"/>
          <w:szCs w:val="23"/>
          <w:lang w:eastAsia="pl-PL"/>
        </w:rPr>
        <w:t>.</w:t>
      </w:r>
      <w:r w:rsidR="0049238D" w:rsidRPr="00AE57F5">
        <w:rPr>
          <w:rFonts w:cs="Times New Roman"/>
          <w:sz w:val="23"/>
          <w:szCs w:val="23"/>
        </w:rPr>
        <w:t xml:space="preserve"> </w:t>
      </w:r>
      <w:r w:rsidR="0049238D" w:rsidRPr="00AE57F5">
        <w:rPr>
          <w:rFonts w:eastAsiaTheme="minorEastAsia" w:cs="Times New Roman"/>
          <w:sz w:val="23"/>
          <w:szCs w:val="23"/>
          <w:lang w:eastAsia="pl-PL"/>
        </w:rPr>
        <w:t>ZASTRZEŻENIIE: Zamawiający wymaga aby taśma marszcząca przy firanach nie była rozwiązywana w trakcie prania. Musi ona pozostać w stanie nienaruszonym tj. w takim jakim została przekazana do prania.</w:t>
      </w:r>
    </w:p>
    <w:p w14:paraId="2480C326" w14:textId="1C17CE6D" w:rsidR="00E3731B" w:rsidRPr="00AE57F5" w:rsidRDefault="0049238D" w:rsidP="0049238D">
      <w:pPr>
        <w:tabs>
          <w:tab w:val="left" w:pos="284"/>
          <w:tab w:val="left" w:pos="640"/>
          <w:tab w:val="left" w:pos="720"/>
          <w:tab w:val="left" w:pos="1480"/>
          <w:tab w:val="left" w:pos="4560"/>
        </w:tabs>
        <w:ind w:left="284"/>
        <w:jc w:val="both"/>
        <w:rPr>
          <w:rFonts w:cs="Times New Roman"/>
          <w:sz w:val="23"/>
          <w:szCs w:val="23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t>O</w:t>
      </w:r>
      <w:r w:rsidR="00C35014" w:rsidRPr="00AE57F5">
        <w:rPr>
          <w:rFonts w:eastAsiaTheme="minorEastAsia" w:cs="Times New Roman"/>
          <w:sz w:val="23"/>
          <w:szCs w:val="23"/>
          <w:lang w:eastAsia="pl-PL"/>
        </w:rPr>
        <w:t>dzież ochronn</w:t>
      </w:r>
      <w:r w:rsidR="00830A7F" w:rsidRPr="00AE57F5">
        <w:rPr>
          <w:rFonts w:eastAsiaTheme="minorEastAsia" w:cs="Times New Roman"/>
          <w:sz w:val="23"/>
          <w:szCs w:val="23"/>
          <w:lang w:eastAsia="pl-PL"/>
        </w:rPr>
        <w:t xml:space="preserve">a powinna znajdować się </w:t>
      </w:r>
      <w:r w:rsidR="00707536" w:rsidRPr="00AE57F5">
        <w:rPr>
          <w:rFonts w:eastAsiaTheme="minorEastAsia" w:cs="Times New Roman"/>
          <w:sz w:val="23"/>
          <w:szCs w:val="23"/>
          <w:lang w:eastAsia="pl-PL"/>
        </w:rPr>
        <w:t>w formie nadającej</w:t>
      </w:r>
      <w:r w:rsidR="00003DD2" w:rsidRPr="00AE57F5">
        <w:rPr>
          <w:rFonts w:eastAsiaTheme="minorEastAsia" w:cs="Times New Roman"/>
          <w:sz w:val="23"/>
          <w:szCs w:val="23"/>
          <w:lang w:eastAsia="pl-PL"/>
        </w:rPr>
        <w:t xml:space="preserve"> się do bezpośred</w:t>
      </w:r>
      <w:r w:rsidR="00C35014" w:rsidRPr="00AE57F5">
        <w:rPr>
          <w:rFonts w:eastAsiaTheme="minorEastAsia" w:cs="Times New Roman"/>
          <w:sz w:val="23"/>
          <w:szCs w:val="23"/>
          <w:lang w:eastAsia="pl-PL"/>
        </w:rPr>
        <w:t>niego używania.</w:t>
      </w:r>
      <w:r w:rsidR="00035C71" w:rsidRPr="00AE57F5">
        <w:rPr>
          <w:rFonts w:eastAsiaTheme="minorEastAsia" w:cs="Times New Roman"/>
          <w:sz w:val="23"/>
          <w:szCs w:val="23"/>
          <w:lang w:eastAsia="pl-PL"/>
        </w:rPr>
        <w:t xml:space="preserve"> </w:t>
      </w:r>
      <w:r w:rsidR="00830A7F" w:rsidRPr="00AE57F5">
        <w:rPr>
          <w:rFonts w:eastAsiaTheme="minorEastAsia" w:cs="Times New Roman"/>
          <w:sz w:val="23"/>
          <w:szCs w:val="23"/>
          <w:lang w:eastAsia="pl-PL"/>
        </w:rPr>
        <w:t>Ponadto s</w:t>
      </w:r>
      <w:r w:rsidR="00707536" w:rsidRPr="00AE57F5">
        <w:rPr>
          <w:rFonts w:eastAsiaTheme="minorEastAsia" w:cs="Times New Roman"/>
          <w:sz w:val="23"/>
          <w:szCs w:val="23"/>
          <w:lang w:eastAsia="pl-PL"/>
        </w:rPr>
        <w:t xml:space="preserve">egregacja </w:t>
      </w:r>
      <w:r w:rsidR="00830A7F" w:rsidRPr="00AE57F5">
        <w:rPr>
          <w:rFonts w:eastAsiaTheme="minorEastAsia" w:cs="Times New Roman"/>
          <w:sz w:val="23"/>
          <w:szCs w:val="23"/>
          <w:lang w:eastAsia="pl-PL"/>
        </w:rPr>
        <w:t xml:space="preserve">powinna być dokonana </w:t>
      </w:r>
      <w:r w:rsidR="00707536" w:rsidRPr="00AE57F5">
        <w:rPr>
          <w:rFonts w:eastAsiaTheme="minorEastAsia" w:cs="Times New Roman"/>
          <w:sz w:val="23"/>
          <w:szCs w:val="23"/>
          <w:lang w:eastAsia="pl-PL"/>
        </w:rPr>
        <w:t xml:space="preserve">wg. działów: </w:t>
      </w:r>
      <w:r w:rsidR="002B4F71" w:rsidRPr="00AE57F5">
        <w:rPr>
          <w:rFonts w:eastAsiaTheme="minorEastAsia" w:cs="Times New Roman"/>
          <w:sz w:val="23"/>
          <w:szCs w:val="23"/>
          <w:lang w:eastAsia="pl-PL"/>
        </w:rPr>
        <w:t>Komórka</w:t>
      </w:r>
      <w:r w:rsidR="007C066A" w:rsidRPr="00AE57F5">
        <w:rPr>
          <w:rFonts w:cs="Times New Roman"/>
          <w:sz w:val="23"/>
          <w:szCs w:val="23"/>
        </w:rPr>
        <w:t xml:space="preserve"> Żywienia</w:t>
      </w:r>
      <w:r w:rsidR="00DF4BA5" w:rsidRPr="00AE57F5">
        <w:rPr>
          <w:rFonts w:cs="Times New Roman"/>
          <w:sz w:val="23"/>
          <w:szCs w:val="23"/>
        </w:rPr>
        <w:t xml:space="preserve"> (DŻ)</w:t>
      </w:r>
      <w:r w:rsidR="007C066A" w:rsidRPr="00AE57F5">
        <w:rPr>
          <w:rFonts w:cs="Times New Roman"/>
          <w:sz w:val="23"/>
          <w:szCs w:val="23"/>
        </w:rPr>
        <w:t xml:space="preserve">, Zakład </w:t>
      </w:r>
      <w:r w:rsidR="002B4F71" w:rsidRPr="00AE57F5">
        <w:rPr>
          <w:rFonts w:cs="Times New Roman"/>
          <w:sz w:val="23"/>
          <w:szCs w:val="23"/>
        </w:rPr>
        <w:t>Przyrodoleczniczy</w:t>
      </w:r>
      <w:r w:rsidR="00570B60" w:rsidRPr="00AE57F5">
        <w:rPr>
          <w:rFonts w:cs="Times New Roman"/>
          <w:sz w:val="23"/>
          <w:szCs w:val="23"/>
        </w:rPr>
        <w:t xml:space="preserve"> </w:t>
      </w:r>
      <w:r w:rsidR="00DF4BA5" w:rsidRPr="00AE57F5">
        <w:rPr>
          <w:rFonts w:cs="Times New Roman"/>
          <w:sz w:val="23"/>
          <w:szCs w:val="23"/>
        </w:rPr>
        <w:t>(ZR)</w:t>
      </w:r>
      <w:r w:rsidR="007C066A" w:rsidRPr="00AE57F5">
        <w:rPr>
          <w:rFonts w:cs="Times New Roman"/>
          <w:sz w:val="23"/>
          <w:szCs w:val="23"/>
        </w:rPr>
        <w:t xml:space="preserve">, Dział </w:t>
      </w:r>
      <w:r w:rsidR="001D4D18" w:rsidRPr="00AE57F5">
        <w:rPr>
          <w:rFonts w:cs="Times New Roman"/>
          <w:sz w:val="23"/>
          <w:szCs w:val="23"/>
        </w:rPr>
        <w:t xml:space="preserve">Higieny (SH - </w:t>
      </w:r>
      <w:r w:rsidR="0021125A" w:rsidRPr="00AE57F5">
        <w:rPr>
          <w:rFonts w:cs="Times New Roman"/>
          <w:sz w:val="23"/>
          <w:szCs w:val="23"/>
        </w:rPr>
        <w:t>segment A, B, C, D, E</w:t>
      </w:r>
      <w:r w:rsidR="00E33D83" w:rsidRPr="00AE57F5">
        <w:rPr>
          <w:rFonts w:cs="Times New Roman"/>
          <w:sz w:val="23"/>
          <w:szCs w:val="23"/>
        </w:rPr>
        <w:t>, F</w:t>
      </w:r>
      <w:r w:rsidR="0021125A" w:rsidRPr="00AE57F5">
        <w:rPr>
          <w:rFonts w:cs="Times New Roman"/>
          <w:sz w:val="23"/>
          <w:szCs w:val="23"/>
        </w:rPr>
        <w:t xml:space="preserve">), </w:t>
      </w:r>
      <w:r w:rsidR="002B4F71" w:rsidRPr="00AE57F5">
        <w:rPr>
          <w:rFonts w:cs="Times New Roman"/>
          <w:sz w:val="23"/>
          <w:szCs w:val="23"/>
        </w:rPr>
        <w:t xml:space="preserve">Komórka </w:t>
      </w:r>
      <w:r w:rsidR="00D56E07" w:rsidRPr="00AE57F5">
        <w:rPr>
          <w:rFonts w:cs="Times New Roman"/>
          <w:sz w:val="23"/>
          <w:szCs w:val="23"/>
        </w:rPr>
        <w:t>Rozwoju (DR).</w:t>
      </w:r>
    </w:p>
    <w:p w14:paraId="2031FD21" w14:textId="77777777" w:rsidR="00E3731B" w:rsidRPr="00AE57F5" w:rsidRDefault="000F5A20" w:rsidP="00E3731B">
      <w:pPr>
        <w:numPr>
          <w:ilvl w:val="0"/>
          <w:numId w:val="6"/>
        </w:numPr>
        <w:tabs>
          <w:tab w:val="left" w:pos="284"/>
          <w:tab w:val="left" w:pos="640"/>
          <w:tab w:val="left" w:pos="720"/>
          <w:tab w:val="left" w:pos="1480"/>
          <w:tab w:val="left" w:pos="4560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Zamawiający poinformuje Wykonawcę, o stwierdzonych ubytkach / brakach asortymentu  w terminie 2 dni roboczych</w:t>
      </w:r>
      <w:r w:rsidR="007F0986" w:rsidRPr="00AE57F5">
        <w:rPr>
          <w:rFonts w:cs="Times New Roman"/>
          <w:sz w:val="23"/>
          <w:szCs w:val="23"/>
        </w:rPr>
        <w:t xml:space="preserve"> </w:t>
      </w:r>
      <w:r w:rsidRPr="00AE57F5">
        <w:rPr>
          <w:rFonts w:cs="Times New Roman"/>
          <w:sz w:val="23"/>
          <w:szCs w:val="23"/>
        </w:rPr>
        <w:t xml:space="preserve">od otrzymania </w:t>
      </w:r>
      <w:r w:rsidR="00830A7F" w:rsidRPr="00AE57F5">
        <w:rPr>
          <w:rFonts w:cs="Times New Roman"/>
          <w:sz w:val="23"/>
          <w:szCs w:val="23"/>
        </w:rPr>
        <w:t>rzeczy po wykonanej usłudze pralniczej</w:t>
      </w:r>
      <w:r w:rsidRPr="00AE57F5">
        <w:rPr>
          <w:rFonts w:cs="Times New Roman"/>
          <w:sz w:val="23"/>
          <w:szCs w:val="23"/>
        </w:rPr>
        <w:t xml:space="preserve">. Wykonawca zobowiązany jest do zwrotu brakującego asortymentu w terminie 2 dni roboczych od zgłoszenia tego faktu przez Zamawiającego.  </w:t>
      </w:r>
    </w:p>
    <w:p w14:paraId="48F8CB65" w14:textId="77777777" w:rsidR="00E3731B" w:rsidRPr="00AE57F5" w:rsidRDefault="00745FE9" w:rsidP="00E3731B">
      <w:pPr>
        <w:numPr>
          <w:ilvl w:val="0"/>
          <w:numId w:val="6"/>
        </w:numPr>
        <w:tabs>
          <w:tab w:val="left" w:pos="284"/>
          <w:tab w:val="left" w:pos="640"/>
          <w:tab w:val="left" w:pos="720"/>
          <w:tab w:val="left" w:pos="1480"/>
          <w:tab w:val="left" w:pos="4560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Zamawiający prowadzi bieżące monitorowanie ilości i jakości </w:t>
      </w:r>
      <w:r w:rsidR="00570B60" w:rsidRPr="00AE57F5">
        <w:rPr>
          <w:rFonts w:cs="Times New Roman"/>
          <w:sz w:val="23"/>
          <w:szCs w:val="23"/>
        </w:rPr>
        <w:t xml:space="preserve">wykonania </w:t>
      </w:r>
      <w:r w:rsidR="00EA30DA" w:rsidRPr="00AE57F5">
        <w:rPr>
          <w:rFonts w:cs="Times New Roman"/>
          <w:sz w:val="23"/>
          <w:szCs w:val="23"/>
        </w:rPr>
        <w:t>usługi pralniczej, prz</w:t>
      </w:r>
      <w:r w:rsidR="00FB4F12" w:rsidRPr="00AE57F5">
        <w:rPr>
          <w:rFonts w:cs="Times New Roman"/>
          <w:sz w:val="23"/>
          <w:szCs w:val="23"/>
        </w:rPr>
        <w:t>eprowadzając przeglądy bieżące.</w:t>
      </w:r>
    </w:p>
    <w:p w14:paraId="5B67082D" w14:textId="77777777" w:rsidR="00E3731B" w:rsidRPr="00AE57F5" w:rsidRDefault="00707536" w:rsidP="00E3731B">
      <w:pPr>
        <w:numPr>
          <w:ilvl w:val="0"/>
          <w:numId w:val="6"/>
        </w:numPr>
        <w:tabs>
          <w:tab w:val="left" w:pos="284"/>
          <w:tab w:val="left" w:pos="426"/>
          <w:tab w:val="left" w:pos="720"/>
          <w:tab w:val="left" w:pos="1480"/>
          <w:tab w:val="left" w:pos="4560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Rodzaj rzeczy oddanych do </w:t>
      </w:r>
      <w:r w:rsidR="00830A7F" w:rsidRPr="00AE57F5">
        <w:rPr>
          <w:rFonts w:cs="Times New Roman"/>
          <w:sz w:val="23"/>
          <w:szCs w:val="23"/>
        </w:rPr>
        <w:t>wykonania usługi pralniczej oraz</w:t>
      </w:r>
      <w:r w:rsidRPr="00AE57F5">
        <w:rPr>
          <w:rFonts w:cs="Times New Roman"/>
          <w:sz w:val="23"/>
          <w:szCs w:val="23"/>
        </w:rPr>
        <w:t xml:space="preserve"> ich ilość nie mogą ulegać </w:t>
      </w:r>
      <w:r w:rsidR="000504B6" w:rsidRPr="00AE57F5">
        <w:rPr>
          <w:rFonts w:cs="Times New Roman"/>
          <w:sz w:val="23"/>
          <w:szCs w:val="23"/>
        </w:rPr>
        <w:t xml:space="preserve">      </w:t>
      </w:r>
      <w:r w:rsidRPr="00AE57F5">
        <w:rPr>
          <w:rFonts w:cs="Times New Roman"/>
          <w:sz w:val="23"/>
          <w:szCs w:val="23"/>
        </w:rPr>
        <w:t>zmianie, co oznacza, że dana sztuka rzeczy oddanych do</w:t>
      </w:r>
      <w:r w:rsidR="00830A7F" w:rsidRPr="00AE57F5">
        <w:rPr>
          <w:rFonts w:cs="Times New Roman"/>
          <w:sz w:val="23"/>
          <w:szCs w:val="23"/>
        </w:rPr>
        <w:t xml:space="preserve"> wykonania usługi</w:t>
      </w:r>
      <w:r w:rsidRPr="00AE57F5">
        <w:rPr>
          <w:rFonts w:cs="Times New Roman"/>
          <w:sz w:val="23"/>
          <w:szCs w:val="23"/>
        </w:rPr>
        <w:t xml:space="preserve"> nie może być zamieniona</w:t>
      </w:r>
      <w:r w:rsidR="00E3759C" w:rsidRPr="00AE57F5">
        <w:rPr>
          <w:rFonts w:cs="Times New Roman"/>
          <w:sz w:val="23"/>
          <w:szCs w:val="23"/>
        </w:rPr>
        <w:t xml:space="preserve"> przez Wykonawcę</w:t>
      </w:r>
      <w:r w:rsidRPr="00AE57F5">
        <w:rPr>
          <w:rFonts w:cs="Times New Roman"/>
          <w:sz w:val="23"/>
          <w:szCs w:val="23"/>
        </w:rPr>
        <w:t xml:space="preserve"> na inny asortyment.</w:t>
      </w:r>
    </w:p>
    <w:p w14:paraId="6DF92799" w14:textId="6660073F" w:rsidR="00533459" w:rsidRPr="00AE57F5" w:rsidRDefault="00C3715A" w:rsidP="00533459">
      <w:pPr>
        <w:numPr>
          <w:ilvl w:val="0"/>
          <w:numId w:val="6"/>
        </w:numPr>
        <w:tabs>
          <w:tab w:val="left" w:pos="284"/>
          <w:tab w:val="left" w:pos="426"/>
          <w:tab w:val="left" w:pos="720"/>
          <w:tab w:val="left" w:pos="1480"/>
          <w:tab w:val="left" w:pos="4560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Za rzeczy zaginione w trakcie procesu prania lub transportu odpowiada Wykonawca.</w:t>
      </w:r>
    </w:p>
    <w:p w14:paraId="74FF9E0F" w14:textId="77777777" w:rsidR="00533459" w:rsidRPr="00AE57F5" w:rsidRDefault="00533459" w:rsidP="00533459">
      <w:pPr>
        <w:tabs>
          <w:tab w:val="left" w:pos="284"/>
          <w:tab w:val="left" w:pos="426"/>
          <w:tab w:val="left" w:pos="720"/>
          <w:tab w:val="left" w:pos="1480"/>
          <w:tab w:val="left" w:pos="4560"/>
        </w:tabs>
        <w:rPr>
          <w:rFonts w:cs="Times New Roman"/>
          <w:sz w:val="23"/>
          <w:szCs w:val="23"/>
        </w:rPr>
      </w:pPr>
    </w:p>
    <w:p w14:paraId="434F2E30" w14:textId="7B6F2B60" w:rsidR="004101AE" w:rsidRPr="00AE57F5" w:rsidRDefault="005002AE" w:rsidP="00105033">
      <w:pPr>
        <w:tabs>
          <w:tab w:val="left" w:pos="284"/>
          <w:tab w:val="left" w:pos="426"/>
          <w:tab w:val="left" w:pos="720"/>
          <w:tab w:val="left" w:pos="1480"/>
          <w:tab w:val="left" w:pos="4560"/>
        </w:tabs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§ 8</w:t>
      </w:r>
    </w:p>
    <w:p w14:paraId="6DC9302F" w14:textId="77777777" w:rsidR="00105033" w:rsidRPr="00AE57F5" w:rsidRDefault="00105033" w:rsidP="00105033">
      <w:pPr>
        <w:tabs>
          <w:tab w:val="left" w:pos="284"/>
          <w:tab w:val="left" w:pos="426"/>
          <w:tab w:val="left" w:pos="720"/>
          <w:tab w:val="left" w:pos="1480"/>
          <w:tab w:val="left" w:pos="4560"/>
        </w:tabs>
        <w:jc w:val="center"/>
        <w:rPr>
          <w:rFonts w:cs="Times New Roman"/>
          <w:sz w:val="23"/>
          <w:szCs w:val="23"/>
        </w:rPr>
      </w:pPr>
    </w:p>
    <w:p w14:paraId="53DA471B" w14:textId="7DDE4405" w:rsidR="00190726" w:rsidRPr="00AE57F5" w:rsidRDefault="00830A7F" w:rsidP="008F76A9">
      <w:pPr>
        <w:tabs>
          <w:tab w:val="left" w:pos="284"/>
        </w:tabs>
        <w:suppressAutoHyphens w:val="0"/>
        <w:jc w:val="both"/>
        <w:rPr>
          <w:rFonts w:cs="Times New Roman"/>
          <w:bCs/>
          <w:sz w:val="23"/>
          <w:szCs w:val="23"/>
          <w:u w:val="single"/>
          <w:lang w:eastAsia="pl-PL"/>
        </w:rPr>
      </w:pPr>
      <w:r w:rsidRPr="00AE57F5">
        <w:rPr>
          <w:rFonts w:cs="Times New Roman"/>
          <w:sz w:val="23"/>
          <w:szCs w:val="23"/>
        </w:rPr>
        <w:t>Wykonawca zobowiązany jest zapewnić interwencyjne wykonanie usługi pralniczej,</w:t>
      </w:r>
      <w:r w:rsidR="00E54032" w:rsidRPr="00AE57F5">
        <w:rPr>
          <w:rFonts w:cs="Times New Roman"/>
          <w:sz w:val="23"/>
          <w:szCs w:val="23"/>
        </w:rPr>
        <w:t xml:space="preserve"> poza godzinami wskazanymi w umowie tj. </w:t>
      </w:r>
      <w:r w:rsidR="00E54032" w:rsidRPr="00AE57F5">
        <w:rPr>
          <w:rFonts w:cs="Times New Roman"/>
          <w:bCs/>
          <w:sz w:val="23"/>
          <w:szCs w:val="23"/>
          <w:lang w:eastAsia="pl-PL"/>
        </w:rPr>
        <w:t xml:space="preserve">z możliwością odbioru i dostawy </w:t>
      </w:r>
      <w:r w:rsidRPr="00AE57F5">
        <w:rPr>
          <w:rFonts w:cs="Times New Roman"/>
          <w:bCs/>
          <w:sz w:val="23"/>
          <w:szCs w:val="23"/>
          <w:lang w:eastAsia="pl-PL"/>
        </w:rPr>
        <w:t xml:space="preserve">rzeczy </w:t>
      </w:r>
      <w:r w:rsidR="00E54032" w:rsidRPr="00AE57F5">
        <w:rPr>
          <w:rFonts w:cs="Times New Roman"/>
          <w:bCs/>
          <w:sz w:val="23"/>
          <w:szCs w:val="23"/>
          <w:lang w:eastAsia="pl-PL"/>
        </w:rPr>
        <w:t>tego samego dnia</w:t>
      </w:r>
      <w:r w:rsidRPr="00AE57F5">
        <w:rPr>
          <w:rFonts w:cs="Times New Roman"/>
          <w:bCs/>
          <w:sz w:val="23"/>
          <w:szCs w:val="23"/>
          <w:lang w:eastAsia="pl-PL"/>
        </w:rPr>
        <w:t xml:space="preserve"> w czasie</w:t>
      </w:r>
      <w:r w:rsidR="00190726" w:rsidRPr="00AE57F5">
        <w:rPr>
          <w:rFonts w:cs="Times New Roman"/>
          <w:bCs/>
          <w:sz w:val="23"/>
          <w:szCs w:val="23"/>
          <w:lang w:eastAsia="pl-PL"/>
        </w:rPr>
        <w:t>:</w:t>
      </w:r>
    </w:p>
    <w:p w14:paraId="20F46134" w14:textId="25BC43C6" w:rsidR="000504B6" w:rsidRPr="00AE57F5" w:rsidRDefault="00190726" w:rsidP="008F76A9">
      <w:pPr>
        <w:tabs>
          <w:tab w:val="left" w:pos="284"/>
        </w:tabs>
        <w:suppressAutoHyphens w:val="0"/>
        <w:jc w:val="both"/>
        <w:rPr>
          <w:rFonts w:cs="Times New Roman"/>
          <w:bCs/>
          <w:sz w:val="23"/>
          <w:szCs w:val="23"/>
          <w:u w:val="single"/>
          <w:lang w:eastAsia="pl-PL"/>
        </w:rPr>
      </w:pPr>
      <w:r w:rsidRPr="00AE57F5">
        <w:rPr>
          <w:rFonts w:ascii="Arial" w:hAnsi="Arial" w:cs="Arial"/>
          <w:sz w:val="23"/>
          <w:szCs w:val="23"/>
          <w:lang w:eastAsia="pl-PL"/>
        </w:rPr>
        <w:sym w:font="Wingdings" w:char="F0A8"/>
      </w:r>
      <w:r w:rsidR="00830A7F" w:rsidRPr="00AE57F5">
        <w:rPr>
          <w:rFonts w:cs="Times New Roman"/>
          <w:bCs/>
          <w:sz w:val="23"/>
          <w:szCs w:val="23"/>
          <w:u w:val="single"/>
          <w:lang w:eastAsia="pl-PL"/>
        </w:rPr>
        <w:t xml:space="preserve"> </w:t>
      </w:r>
      <w:r w:rsidR="00182296" w:rsidRPr="00AE57F5">
        <w:rPr>
          <w:rFonts w:cs="Times New Roman"/>
          <w:bCs/>
          <w:sz w:val="23"/>
          <w:szCs w:val="23"/>
          <w:u w:val="single"/>
          <w:lang w:eastAsia="pl-PL"/>
        </w:rPr>
        <w:t xml:space="preserve">  </w:t>
      </w:r>
      <w:r w:rsidR="00E54032" w:rsidRPr="00AE57F5">
        <w:rPr>
          <w:rFonts w:cs="Times New Roman"/>
          <w:bCs/>
          <w:sz w:val="23"/>
          <w:szCs w:val="23"/>
          <w:u w:val="single"/>
          <w:lang w:eastAsia="pl-PL"/>
        </w:rPr>
        <w:t>do 4 godz</w:t>
      </w:r>
      <w:r w:rsidR="00830A7F" w:rsidRPr="00AE57F5">
        <w:rPr>
          <w:rFonts w:cs="Times New Roman"/>
          <w:bCs/>
          <w:sz w:val="23"/>
          <w:szCs w:val="23"/>
          <w:u w:val="single"/>
          <w:lang w:eastAsia="pl-PL"/>
        </w:rPr>
        <w:t xml:space="preserve">in licząc od godziny </w:t>
      </w:r>
      <w:r w:rsidR="00E54032" w:rsidRPr="00AE57F5">
        <w:rPr>
          <w:rFonts w:cs="Times New Roman"/>
          <w:bCs/>
          <w:sz w:val="23"/>
          <w:szCs w:val="23"/>
          <w:u w:val="single"/>
          <w:lang w:eastAsia="pl-PL"/>
        </w:rPr>
        <w:t>zgłoszenia</w:t>
      </w:r>
      <w:r w:rsidR="00830A7F" w:rsidRPr="00AE57F5">
        <w:rPr>
          <w:rFonts w:cs="Times New Roman"/>
          <w:bCs/>
          <w:sz w:val="23"/>
          <w:szCs w:val="23"/>
          <w:u w:val="single"/>
          <w:lang w:eastAsia="pl-PL"/>
        </w:rPr>
        <w:t xml:space="preserve"> potrzeby wykonania usługi</w:t>
      </w:r>
      <w:r w:rsidR="00E54032" w:rsidRPr="00AE57F5">
        <w:rPr>
          <w:rFonts w:cs="Times New Roman"/>
          <w:bCs/>
          <w:sz w:val="23"/>
          <w:szCs w:val="23"/>
          <w:u w:val="single"/>
          <w:lang w:eastAsia="pl-PL"/>
        </w:rPr>
        <w:t xml:space="preserve"> </w:t>
      </w:r>
    </w:p>
    <w:p w14:paraId="29EA6870" w14:textId="621A4B01" w:rsidR="00E54032" w:rsidRPr="00AE57F5" w:rsidRDefault="00190726" w:rsidP="008F76A9">
      <w:pPr>
        <w:tabs>
          <w:tab w:val="left" w:pos="284"/>
        </w:tabs>
        <w:suppressAutoHyphens w:val="0"/>
        <w:jc w:val="both"/>
        <w:rPr>
          <w:rFonts w:cs="Times New Roman"/>
          <w:bCs/>
          <w:sz w:val="23"/>
          <w:szCs w:val="23"/>
          <w:u w:val="single"/>
          <w:lang w:eastAsia="pl-PL"/>
        </w:rPr>
      </w:pPr>
      <w:r w:rsidRPr="00AE57F5">
        <w:rPr>
          <w:rFonts w:ascii="Arial" w:hAnsi="Arial" w:cs="Arial"/>
          <w:sz w:val="23"/>
          <w:szCs w:val="23"/>
          <w:lang w:eastAsia="pl-PL"/>
        </w:rPr>
        <w:sym w:font="Wingdings" w:char="F0A8"/>
      </w:r>
      <w:r w:rsidR="00182296" w:rsidRPr="00AE57F5">
        <w:rPr>
          <w:rFonts w:cs="Times New Roman"/>
          <w:bCs/>
          <w:sz w:val="23"/>
          <w:szCs w:val="23"/>
          <w:u w:val="single"/>
          <w:lang w:eastAsia="pl-PL"/>
        </w:rPr>
        <w:t xml:space="preserve">  </w:t>
      </w:r>
      <w:r w:rsidR="00E54032" w:rsidRPr="00AE57F5">
        <w:rPr>
          <w:rFonts w:cs="Times New Roman"/>
          <w:bCs/>
          <w:sz w:val="23"/>
          <w:szCs w:val="23"/>
          <w:u w:val="single"/>
          <w:lang w:eastAsia="pl-PL"/>
        </w:rPr>
        <w:t>lub z możliwością odbioru i dostawy wykonanej usługi tego samego dnia powyżej 4 godz</w:t>
      </w:r>
      <w:r w:rsidR="00830A7F" w:rsidRPr="00AE57F5">
        <w:rPr>
          <w:rFonts w:cs="Times New Roman"/>
          <w:bCs/>
          <w:sz w:val="23"/>
          <w:szCs w:val="23"/>
          <w:u w:val="single"/>
          <w:lang w:eastAsia="pl-PL"/>
        </w:rPr>
        <w:t>in licząc od godziny</w:t>
      </w:r>
      <w:r w:rsidR="00E54032" w:rsidRPr="00AE57F5">
        <w:rPr>
          <w:rFonts w:cs="Times New Roman"/>
          <w:bCs/>
          <w:sz w:val="23"/>
          <w:szCs w:val="23"/>
          <w:u w:val="single"/>
          <w:lang w:eastAsia="pl-PL"/>
        </w:rPr>
        <w:t xml:space="preserve"> zgłoszenia, nie dłużej jednak niż 7 godz</w:t>
      </w:r>
      <w:r w:rsidR="00830A7F" w:rsidRPr="00AE57F5">
        <w:rPr>
          <w:rFonts w:cs="Times New Roman"/>
          <w:bCs/>
          <w:sz w:val="23"/>
          <w:szCs w:val="23"/>
          <w:u w:val="single"/>
          <w:lang w:eastAsia="pl-PL"/>
        </w:rPr>
        <w:t>in</w:t>
      </w:r>
      <w:r w:rsidR="00E54032" w:rsidRPr="00AE57F5">
        <w:rPr>
          <w:rFonts w:cs="Times New Roman"/>
          <w:bCs/>
          <w:sz w:val="23"/>
          <w:szCs w:val="23"/>
          <w:u w:val="single"/>
          <w:lang w:eastAsia="pl-PL"/>
        </w:rPr>
        <w:t xml:space="preserve">. </w:t>
      </w:r>
    </w:p>
    <w:p w14:paraId="4280D7AC" w14:textId="77777777" w:rsidR="00182296" w:rsidRPr="00AE57F5" w:rsidRDefault="00182296" w:rsidP="008F76A9">
      <w:pPr>
        <w:tabs>
          <w:tab w:val="left" w:pos="284"/>
        </w:tabs>
        <w:suppressAutoHyphens w:val="0"/>
        <w:jc w:val="both"/>
        <w:rPr>
          <w:rFonts w:cs="Times New Roman"/>
          <w:bCs/>
          <w:sz w:val="23"/>
          <w:szCs w:val="23"/>
          <w:u w:val="single"/>
          <w:lang w:eastAsia="pl-PL"/>
        </w:rPr>
      </w:pPr>
    </w:p>
    <w:p w14:paraId="22038518" w14:textId="3C429F88" w:rsidR="00B7178C" w:rsidRPr="00AE57F5" w:rsidRDefault="000504B6" w:rsidP="00B7178C">
      <w:pPr>
        <w:tabs>
          <w:tab w:val="left" w:pos="284"/>
        </w:tabs>
        <w:suppressAutoHyphens w:val="0"/>
        <w:jc w:val="both"/>
        <w:rPr>
          <w:rFonts w:cs="Times New Roman"/>
          <w:bCs/>
          <w:sz w:val="23"/>
          <w:szCs w:val="23"/>
          <w:u w:val="single"/>
          <w:lang w:eastAsia="pl-PL"/>
        </w:rPr>
      </w:pPr>
      <w:r w:rsidRPr="00AE57F5">
        <w:rPr>
          <w:rFonts w:cs="Times New Roman"/>
          <w:bCs/>
          <w:sz w:val="23"/>
          <w:szCs w:val="23"/>
          <w:u w:val="single"/>
          <w:lang w:eastAsia="pl-PL"/>
        </w:rPr>
        <w:t>(</w:t>
      </w:r>
      <w:r w:rsidR="008A11D2" w:rsidRPr="00AE57F5">
        <w:rPr>
          <w:rFonts w:cs="Times New Roman"/>
          <w:bCs/>
          <w:sz w:val="23"/>
          <w:szCs w:val="23"/>
          <w:u w:val="single"/>
          <w:lang w:eastAsia="pl-PL"/>
        </w:rPr>
        <w:t>W</w:t>
      </w:r>
      <w:r w:rsidRPr="00AE57F5">
        <w:rPr>
          <w:rFonts w:cs="Times New Roman"/>
          <w:bCs/>
          <w:sz w:val="23"/>
          <w:szCs w:val="23"/>
          <w:u w:val="single"/>
          <w:lang w:eastAsia="pl-PL"/>
        </w:rPr>
        <w:t>edług wyboru Wykonawcy)</w:t>
      </w:r>
    </w:p>
    <w:p w14:paraId="0695D349" w14:textId="77777777" w:rsidR="007F0986" w:rsidRPr="00AE57F5" w:rsidRDefault="007F0986" w:rsidP="008F76A9">
      <w:pPr>
        <w:jc w:val="center"/>
        <w:rPr>
          <w:rFonts w:cs="Times New Roman"/>
          <w:sz w:val="23"/>
          <w:szCs w:val="23"/>
        </w:rPr>
      </w:pPr>
    </w:p>
    <w:p w14:paraId="4FABAEC5" w14:textId="187FE76F" w:rsidR="004101AE" w:rsidRPr="00AE57F5" w:rsidRDefault="005002AE" w:rsidP="00AE57F5">
      <w:pPr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lastRenderedPageBreak/>
        <w:t>§ 9</w:t>
      </w:r>
    </w:p>
    <w:p w14:paraId="18A1F450" w14:textId="38BB5FB0" w:rsidR="00707536" w:rsidRPr="00AE57F5" w:rsidRDefault="00707536" w:rsidP="00E90857">
      <w:pPr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Theme="minorEastAsia" w:cs="Times New Roman"/>
          <w:color w:val="000000"/>
          <w:sz w:val="23"/>
          <w:szCs w:val="23"/>
          <w:shd w:val="clear" w:color="auto" w:fill="FFFFFF"/>
          <w:lang w:eastAsia="pl-PL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t>W przypadku braku możliwości realizacji prz</w:t>
      </w:r>
      <w:r w:rsidR="00EA30DA" w:rsidRPr="00AE57F5">
        <w:rPr>
          <w:rFonts w:eastAsiaTheme="minorEastAsia" w:cs="Times New Roman"/>
          <w:sz w:val="23"/>
          <w:szCs w:val="23"/>
          <w:lang w:eastAsia="pl-PL"/>
        </w:rPr>
        <w:t>ez Wykonawcę usług pralniczych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, Wykonawca zobowiązany jest zapewnić Zamawiającemu ilość czystego asortymentu zapewniającą jego normalne funkcjonowanie na okres braku możliwości realizacji umowy. </w:t>
      </w:r>
    </w:p>
    <w:p w14:paraId="18265836" w14:textId="0FC862B6" w:rsidR="00707536" w:rsidRPr="00AE57F5" w:rsidRDefault="00707536" w:rsidP="009F51C5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contextualSpacing/>
        <w:jc w:val="both"/>
        <w:rPr>
          <w:rFonts w:eastAsiaTheme="minorEastAsia" w:cs="Times New Roman"/>
          <w:color w:val="000000"/>
          <w:sz w:val="23"/>
          <w:szCs w:val="23"/>
          <w:shd w:val="clear" w:color="auto" w:fill="FFFFFF"/>
          <w:lang w:eastAsia="pl-PL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t>W razie nieuzasadnionego braku możliwości realizacji umowy przez Wykonawcę</w:t>
      </w:r>
      <w:r w:rsidR="00E3759C" w:rsidRPr="00AE57F5">
        <w:rPr>
          <w:rFonts w:eastAsiaTheme="minorEastAsia" w:cs="Times New Roman"/>
          <w:sz w:val="23"/>
          <w:szCs w:val="23"/>
          <w:lang w:eastAsia="pl-PL"/>
        </w:rPr>
        <w:t>,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 Zamawiający ma prawo po</w:t>
      </w:r>
      <w:r w:rsidR="00E3759C" w:rsidRPr="00AE57F5">
        <w:rPr>
          <w:rFonts w:eastAsiaTheme="minorEastAsia" w:cs="Times New Roman"/>
          <w:sz w:val="23"/>
          <w:szCs w:val="23"/>
          <w:lang w:eastAsia="pl-PL"/>
        </w:rPr>
        <w:t>wierzenia wykonania jej innemu w</w:t>
      </w:r>
      <w:r w:rsidRPr="00AE57F5">
        <w:rPr>
          <w:rFonts w:eastAsiaTheme="minorEastAsia" w:cs="Times New Roman"/>
          <w:sz w:val="23"/>
          <w:szCs w:val="23"/>
          <w:lang w:eastAsia="pl-PL"/>
        </w:rPr>
        <w:t>ykonawcy,</w:t>
      </w:r>
      <w:r w:rsidR="009F51C5" w:rsidRPr="00AE57F5">
        <w:rPr>
          <w:rFonts w:eastAsiaTheme="minorEastAsia" w:cs="Times New Roman"/>
          <w:sz w:val="23"/>
          <w:szCs w:val="23"/>
          <w:lang w:eastAsia="pl-PL"/>
        </w:rPr>
        <w:t xml:space="preserve"> a różnicą pomiędzy wynagrodzeniem zapłaconym Wykonawcy zastępczemu, a wynagrodzeniem za wykonanie usługi pralniczej wynikającym z niniejszej umowy, obciążyć Wykonawcę. </w:t>
      </w:r>
    </w:p>
    <w:p w14:paraId="26C2D1AD" w14:textId="77777777" w:rsidR="007A74E4" w:rsidRPr="00AE57F5" w:rsidRDefault="007A74E4" w:rsidP="008F76A9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1212DD79" w14:textId="355D18B6" w:rsidR="00707536" w:rsidRPr="00AE57F5" w:rsidRDefault="005002AE" w:rsidP="008F76A9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§ 10</w:t>
      </w:r>
    </w:p>
    <w:p w14:paraId="085C9269" w14:textId="77777777" w:rsidR="004101AE" w:rsidRPr="00AE57F5" w:rsidRDefault="004101AE" w:rsidP="008F76A9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7A0C1938" w14:textId="60840BF8" w:rsidR="004101AE" w:rsidRPr="00AE57F5" w:rsidRDefault="00707536" w:rsidP="00AE57F5">
      <w:pPr>
        <w:widowControl w:val="0"/>
        <w:tabs>
          <w:tab w:val="left" w:pos="644"/>
        </w:tabs>
        <w:autoSpaceDE w:val="0"/>
        <w:jc w:val="both"/>
        <w:rPr>
          <w:rFonts w:eastAsia="Arial" w:cs="Times New Roman"/>
          <w:sz w:val="23"/>
          <w:szCs w:val="23"/>
        </w:rPr>
      </w:pPr>
      <w:r w:rsidRPr="00AE57F5">
        <w:rPr>
          <w:rFonts w:eastAsia="Arial" w:cs="Times New Roman"/>
          <w:sz w:val="23"/>
          <w:szCs w:val="23"/>
        </w:rPr>
        <w:t xml:space="preserve">Wykonawca oświadcza, że pomieszczenia, w których wykonywane będą usługi pralnicze spełniać będą w czasie realizacji umowy odpowiednich przepisów </w:t>
      </w:r>
      <w:proofErr w:type="spellStart"/>
      <w:r w:rsidRPr="00AE57F5">
        <w:rPr>
          <w:rFonts w:eastAsia="Arial" w:cs="Times New Roman"/>
          <w:sz w:val="23"/>
          <w:szCs w:val="23"/>
        </w:rPr>
        <w:t>sanitarno</w:t>
      </w:r>
      <w:proofErr w:type="spellEnd"/>
      <w:r w:rsidRPr="00AE57F5">
        <w:rPr>
          <w:rFonts w:eastAsia="Arial" w:cs="Times New Roman"/>
          <w:sz w:val="23"/>
          <w:szCs w:val="23"/>
        </w:rPr>
        <w:t xml:space="preserve"> – epidemiologicznych dla tego typu działalności. </w:t>
      </w:r>
    </w:p>
    <w:p w14:paraId="63DECC08" w14:textId="559A6E01" w:rsidR="00182296" w:rsidRPr="00AE57F5" w:rsidRDefault="008F76A9" w:rsidP="004702BE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§ 1</w:t>
      </w:r>
      <w:r w:rsidR="005002AE" w:rsidRPr="00AE57F5">
        <w:rPr>
          <w:rFonts w:cs="Times New Roman"/>
          <w:sz w:val="23"/>
          <w:szCs w:val="23"/>
        </w:rPr>
        <w:t>1</w:t>
      </w:r>
      <w:r w:rsidR="002545DC" w:rsidRPr="00AE57F5">
        <w:rPr>
          <w:rFonts w:cs="Times New Roman"/>
          <w:sz w:val="23"/>
          <w:szCs w:val="23"/>
        </w:rPr>
        <w:t xml:space="preserve"> </w:t>
      </w:r>
    </w:p>
    <w:p w14:paraId="62698DA0" w14:textId="77777777" w:rsidR="004101AE" w:rsidRPr="00AE57F5" w:rsidRDefault="004101AE" w:rsidP="004702BE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23EDF243" w14:textId="5F52D342" w:rsidR="00707536" w:rsidRPr="00AE57F5" w:rsidRDefault="00707536" w:rsidP="007538A8">
      <w:pPr>
        <w:pStyle w:val="Akapitzlist"/>
        <w:numPr>
          <w:ilvl w:val="0"/>
          <w:numId w:val="26"/>
        </w:numPr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Wykonawca ponosi odpowiedzialność </w:t>
      </w:r>
      <w:r w:rsidR="00237C12" w:rsidRPr="00AE57F5">
        <w:rPr>
          <w:rFonts w:cs="Times New Roman"/>
          <w:sz w:val="23"/>
          <w:szCs w:val="23"/>
        </w:rPr>
        <w:t xml:space="preserve">wobec organów kontroli (Stacja Sanitarno- Epidemiologiczna, PIP, BHP) </w:t>
      </w:r>
      <w:r w:rsidRPr="00AE57F5">
        <w:rPr>
          <w:rFonts w:cs="Times New Roman"/>
          <w:sz w:val="23"/>
          <w:szCs w:val="23"/>
        </w:rPr>
        <w:t>za wykonane usługi pralnicze w zakresie jakości i zgodności z wymogami sanitarnymi.</w:t>
      </w:r>
    </w:p>
    <w:p w14:paraId="7A73BEE4" w14:textId="6BA567ED" w:rsidR="00707536" w:rsidRPr="00AE57F5" w:rsidRDefault="00707536" w:rsidP="007538A8">
      <w:pPr>
        <w:pStyle w:val="Akapitzlist"/>
        <w:numPr>
          <w:ilvl w:val="0"/>
          <w:numId w:val="26"/>
        </w:numPr>
        <w:ind w:left="284" w:hanging="284"/>
        <w:jc w:val="both"/>
        <w:rPr>
          <w:rFonts w:eastAsiaTheme="minorEastAsia" w:cs="Times New Roman"/>
          <w:sz w:val="23"/>
          <w:szCs w:val="23"/>
          <w:lang w:eastAsia="pl-PL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t>Zamawiający zastrzega sobie prawo dochodzenia roszczeń od Wykonawcy w przypadku szkód na osobach (pacjenci/kuracjusze, pracownicy Zamawiaj</w:t>
      </w:r>
      <w:r w:rsidR="00E3759C" w:rsidRPr="00AE57F5">
        <w:rPr>
          <w:rFonts w:eastAsiaTheme="minorEastAsia" w:cs="Times New Roman"/>
          <w:sz w:val="23"/>
          <w:szCs w:val="23"/>
          <w:lang w:eastAsia="pl-PL"/>
        </w:rPr>
        <w:t xml:space="preserve">ącego przebywający w Sanatorium) </w:t>
      </w:r>
      <w:r w:rsidRPr="00AE57F5">
        <w:rPr>
          <w:rFonts w:eastAsiaTheme="minorEastAsia" w:cs="Times New Roman"/>
          <w:sz w:val="23"/>
          <w:szCs w:val="23"/>
          <w:lang w:eastAsia="pl-PL"/>
        </w:rPr>
        <w:t xml:space="preserve">powstałych </w:t>
      </w:r>
      <w:r w:rsidR="007A74E4" w:rsidRPr="00AE57F5">
        <w:rPr>
          <w:rFonts w:eastAsiaTheme="minorEastAsia" w:cs="Times New Roman"/>
          <w:sz w:val="23"/>
          <w:szCs w:val="23"/>
          <w:lang w:eastAsia="pl-PL"/>
        </w:rPr>
        <w:t>w związku ze świadczeniem usług pralniczych</w:t>
      </w:r>
      <w:r w:rsidRPr="00AE57F5">
        <w:rPr>
          <w:rFonts w:eastAsiaTheme="minorEastAsia" w:cs="Times New Roman"/>
          <w:sz w:val="23"/>
          <w:szCs w:val="23"/>
          <w:lang w:eastAsia="pl-PL"/>
        </w:rPr>
        <w:t>.</w:t>
      </w:r>
    </w:p>
    <w:p w14:paraId="75EAF488" w14:textId="77777777" w:rsidR="001D5C1D" w:rsidRPr="001D5C1D" w:rsidRDefault="001D5C1D" w:rsidP="001D5C1D">
      <w:pPr>
        <w:pStyle w:val="Akapitzlist"/>
        <w:numPr>
          <w:ilvl w:val="0"/>
          <w:numId w:val="26"/>
        </w:numPr>
        <w:ind w:left="284" w:hanging="284"/>
        <w:jc w:val="both"/>
        <w:rPr>
          <w:rFonts w:eastAsiaTheme="minorEastAsia" w:cs="Times New Roman"/>
          <w:strike/>
          <w:sz w:val="23"/>
          <w:szCs w:val="23"/>
          <w:lang w:eastAsia="pl-PL"/>
        </w:rPr>
      </w:pPr>
      <w:r w:rsidRPr="001D5C1D">
        <w:rPr>
          <w:rFonts w:eastAsiaTheme="minorEastAsia" w:cs="Times New Roman"/>
          <w:sz w:val="23"/>
          <w:szCs w:val="23"/>
          <w:lang w:eastAsia="pl-PL"/>
        </w:rPr>
        <w:t>Wykonawca oświadcza, że posiada ubezpieczenie odpowiedzialności cywilnej w zakresie prowadzonej</w:t>
      </w:r>
      <w:r>
        <w:rPr>
          <w:rFonts w:eastAsiaTheme="minorEastAsia" w:cs="Times New Roman"/>
          <w:sz w:val="23"/>
          <w:szCs w:val="23"/>
          <w:lang w:eastAsia="pl-PL"/>
        </w:rPr>
        <w:t xml:space="preserve"> </w:t>
      </w:r>
      <w:r w:rsidRPr="001D5C1D">
        <w:rPr>
          <w:rFonts w:eastAsiaTheme="minorEastAsia" w:cs="Times New Roman"/>
          <w:sz w:val="23"/>
          <w:szCs w:val="23"/>
          <w:lang w:eastAsia="pl-PL"/>
        </w:rPr>
        <w:t xml:space="preserve">działalności gospodarczej na </w:t>
      </w:r>
      <w:r w:rsidRPr="001D5C1D">
        <w:rPr>
          <w:rFonts w:eastAsiaTheme="minorEastAsia" w:cs="Times New Roman"/>
          <w:b/>
          <w:sz w:val="23"/>
          <w:szCs w:val="23"/>
          <w:lang w:eastAsia="pl-PL"/>
        </w:rPr>
        <w:t xml:space="preserve">kwotę </w:t>
      </w:r>
      <w:r w:rsidRPr="001D5C1D">
        <w:rPr>
          <w:rFonts w:eastAsiaTheme="minorEastAsia" w:cs="Times New Roman"/>
          <w:b/>
          <w:sz w:val="23"/>
          <w:szCs w:val="23"/>
          <w:lang w:eastAsia="pl-PL"/>
        </w:rPr>
        <w:t>nie mniejszą niż 300 000,00 zł</w:t>
      </w:r>
      <w:r w:rsidRPr="001D5C1D">
        <w:rPr>
          <w:rFonts w:eastAsiaTheme="minorEastAsia" w:cs="Times New Roman"/>
          <w:sz w:val="23"/>
          <w:szCs w:val="23"/>
          <w:lang w:eastAsia="pl-PL"/>
        </w:rPr>
        <w:t xml:space="preserve"> oraz przejmuje na siebie odpowiedzialność za szkody</w:t>
      </w:r>
      <w:r>
        <w:rPr>
          <w:rFonts w:eastAsiaTheme="minorEastAsia" w:cs="Times New Roman"/>
          <w:sz w:val="23"/>
          <w:szCs w:val="23"/>
          <w:lang w:eastAsia="pl-PL"/>
        </w:rPr>
        <w:t xml:space="preserve"> </w:t>
      </w:r>
      <w:r w:rsidRPr="001D5C1D">
        <w:rPr>
          <w:rFonts w:eastAsiaTheme="minorEastAsia" w:cs="Times New Roman"/>
          <w:sz w:val="23"/>
          <w:szCs w:val="23"/>
          <w:lang w:eastAsia="pl-PL"/>
        </w:rPr>
        <w:t>powstałe w związku z wykonywaniem usługi. Wykonawca zobowiązuje się do utrzymania ubezpieczenia</w:t>
      </w:r>
      <w:r>
        <w:rPr>
          <w:rFonts w:eastAsiaTheme="minorEastAsia" w:cs="Times New Roman"/>
          <w:sz w:val="23"/>
          <w:szCs w:val="23"/>
          <w:lang w:eastAsia="pl-PL"/>
        </w:rPr>
        <w:t xml:space="preserve"> </w:t>
      </w:r>
      <w:r w:rsidRPr="001D5C1D">
        <w:rPr>
          <w:rFonts w:eastAsiaTheme="minorEastAsia" w:cs="Times New Roman"/>
          <w:sz w:val="23"/>
          <w:szCs w:val="23"/>
          <w:lang w:eastAsia="pl-PL"/>
        </w:rPr>
        <w:t>przez cały okres trwania niniejszej umowy na co najmniej takich warunkach, jak w dniu zawarcia umowy, a</w:t>
      </w:r>
      <w:r>
        <w:rPr>
          <w:rFonts w:eastAsiaTheme="minorEastAsia" w:cs="Times New Roman"/>
          <w:sz w:val="23"/>
          <w:szCs w:val="23"/>
          <w:lang w:eastAsia="pl-PL"/>
        </w:rPr>
        <w:t xml:space="preserve"> </w:t>
      </w:r>
      <w:r w:rsidRPr="001D5C1D">
        <w:rPr>
          <w:rFonts w:eastAsiaTheme="minorEastAsia" w:cs="Times New Roman"/>
          <w:sz w:val="23"/>
          <w:szCs w:val="23"/>
          <w:lang w:eastAsia="pl-PL"/>
        </w:rPr>
        <w:t>w tym w zakresie kwoty gwarancyjnej nie niższej niż wskazanej powyżej, oraz do udowodnienia na każde</w:t>
      </w:r>
      <w:r>
        <w:rPr>
          <w:rFonts w:eastAsiaTheme="minorEastAsia" w:cs="Times New Roman"/>
          <w:sz w:val="23"/>
          <w:szCs w:val="23"/>
          <w:lang w:eastAsia="pl-PL"/>
        </w:rPr>
        <w:t xml:space="preserve"> </w:t>
      </w:r>
      <w:r w:rsidRPr="001D5C1D">
        <w:rPr>
          <w:rFonts w:eastAsiaTheme="minorEastAsia" w:cs="Times New Roman"/>
          <w:sz w:val="23"/>
          <w:szCs w:val="23"/>
          <w:lang w:eastAsia="pl-PL"/>
        </w:rPr>
        <w:t>żądanie Zamawiającego bieżącego uiszcz</w:t>
      </w:r>
      <w:r>
        <w:rPr>
          <w:rFonts w:eastAsiaTheme="minorEastAsia" w:cs="Times New Roman"/>
          <w:sz w:val="23"/>
          <w:szCs w:val="23"/>
          <w:lang w:eastAsia="pl-PL"/>
        </w:rPr>
        <w:t>ania składek ubezpieczeniowych.</w:t>
      </w:r>
    </w:p>
    <w:p w14:paraId="7FED0C7A" w14:textId="1FA3610E" w:rsidR="00D311BE" w:rsidRPr="00D311BE" w:rsidRDefault="00D311BE" w:rsidP="00D311BE">
      <w:pPr>
        <w:pStyle w:val="Akapitzlist"/>
        <w:numPr>
          <w:ilvl w:val="0"/>
          <w:numId w:val="26"/>
        </w:numPr>
        <w:ind w:left="284" w:hanging="284"/>
        <w:jc w:val="both"/>
        <w:rPr>
          <w:rFonts w:eastAsiaTheme="minorEastAsia" w:cs="Times New Roman"/>
          <w:strike/>
          <w:sz w:val="23"/>
          <w:szCs w:val="23"/>
          <w:lang w:eastAsia="pl-PL"/>
        </w:rPr>
      </w:pPr>
      <w:r w:rsidRPr="00D311BE">
        <w:rPr>
          <w:rFonts w:eastAsiaTheme="minorEastAsia" w:cs="Times New Roman"/>
          <w:sz w:val="23"/>
          <w:szCs w:val="23"/>
          <w:lang w:eastAsia="pl-PL"/>
        </w:rPr>
        <w:t xml:space="preserve">Potwierdzoną kopię polisy, o której mowa w ust. 3, </w:t>
      </w:r>
      <w:r>
        <w:rPr>
          <w:rFonts w:eastAsiaTheme="minorEastAsia" w:cs="Times New Roman"/>
          <w:sz w:val="23"/>
          <w:szCs w:val="23"/>
          <w:lang w:eastAsia="pl-PL"/>
        </w:rPr>
        <w:t xml:space="preserve">obowiązującą </w:t>
      </w:r>
      <w:r w:rsidRPr="00D311BE">
        <w:rPr>
          <w:rFonts w:eastAsiaTheme="minorEastAsia" w:cs="Times New Roman"/>
          <w:sz w:val="23"/>
          <w:szCs w:val="23"/>
          <w:lang w:eastAsia="pl-PL"/>
        </w:rPr>
        <w:t xml:space="preserve">na okres od dnia zawarcia umowy Wykonawca złoży Zamawiającemu w terminie 3 dni o dnia zawarcia </w:t>
      </w:r>
      <w:r>
        <w:rPr>
          <w:rFonts w:eastAsiaTheme="minorEastAsia" w:cs="Times New Roman"/>
          <w:sz w:val="23"/>
          <w:szCs w:val="23"/>
          <w:lang w:eastAsia="pl-PL"/>
        </w:rPr>
        <w:t xml:space="preserve">niniejszej </w:t>
      </w:r>
      <w:r w:rsidRPr="00D311BE">
        <w:rPr>
          <w:rFonts w:eastAsiaTheme="minorEastAsia" w:cs="Times New Roman"/>
          <w:sz w:val="23"/>
          <w:szCs w:val="23"/>
          <w:lang w:eastAsia="pl-PL"/>
        </w:rPr>
        <w:t>umowy, a polisy na kolejne okresy ubezpieczenia w terminie 3 dni od dnia wygaśnięcia poprzedniej polisy.</w:t>
      </w:r>
    </w:p>
    <w:p w14:paraId="5A4A6F5D" w14:textId="749F1906" w:rsidR="00105033" w:rsidRDefault="00101DA2" w:rsidP="00105033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§ </w:t>
      </w:r>
      <w:r w:rsidR="005002AE" w:rsidRPr="00AE57F5">
        <w:rPr>
          <w:rFonts w:cs="Times New Roman"/>
          <w:sz w:val="23"/>
          <w:szCs w:val="23"/>
        </w:rPr>
        <w:t>12</w:t>
      </w:r>
    </w:p>
    <w:p w14:paraId="44CC15C7" w14:textId="77777777" w:rsidR="00AE57F5" w:rsidRPr="00AE57F5" w:rsidRDefault="00AE57F5" w:rsidP="00105033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6FB2D0E9" w14:textId="7EFBBA87" w:rsidR="00D86E77" w:rsidRPr="00AE57F5" w:rsidRDefault="00D86E77" w:rsidP="00D86E77">
      <w:pPr>
        <w:numPr>
          <w:ilvl w:val="0"/>
          <w:numId w:val="37"/>
        </w:numPr>
        <w:suppressAutoHyphens w:val="0"/>
        <w:ind w:left="426" w:hanging="426"/>
        <w:jc w:val="both"/>
        <w:rPr>
          <w:rFonts w:cs="Times New Roman"/>
          <w:sz w:val="23"/>
          <w:szCs w:val="23"/>
          <w:lang w:eastAsia="pl-PL"/>
        </w:rPr>
      </w:pPr>
      <w:r w:rsidRPr="00AE57F5">
        <w:rPr>
          <w:rFonts w:eastAsia="Tahoma" w:cs="Times New Roman"/>
          <w:iCs/>
          <w:color w:val="000000"/>
          <w:spacing w:val="2"/>
          <w:sz w:val="23"/>
          <w:szCs w:val="23"/>
          <w:lang w:eastAsia="pl-PL"/>
        </w:rPr>
        <w:t xml:space="preserve">Na podstawie art. 95 ustawy Prawo zamówień publicznych </w:t>
      </w:r>
      <w:r w:rsidRPr="00AE57F5">
        <w:rPr>
          <w:rFonts w:eastAsia="Arial Unicode MS" w:cs="Times New Roman"/>
          <w:sz w:val="23"/>
          <w:szCs w:val="23"/>
        </w:rPr>
        <w:t xml:space="preserve">Wykonawca, a także podwykonawca oraz dalszy podwykonawca zobowiązani są do zatrudnienia, przez cały okres realizacji umowy, na podstawie umowy o pracę pracowników w ilości niezbędnej do prawidłowego wykonania przedmiotu umowy </w:t>
      </w:r>
      <w:r w:rsidRPr="00AE57F5">
        <w:rPr>
          <w:rFonts w:cs="Times New Roman"/>
          <w:sz w:val="23"/>
          <w:szCs w:val="23"/>
          <w:lang w:eastAsia="pl-PL"/>
        </w:rPr>
        <w:t>oraz wypłacać im wynagrodzenie za pracę nie niższe niż wynagrodzenie minimalne, o którym mowa w ustawie o minimalnym wynagrodzeniu za pracę.</w:t>
      </w:r>
    </w:p>
    <w:p w14:paraId="3A057381" w14:textId="294B7A2F" w:rsidR="00D86E77" w:rsidRPr="00AE57F5" w:rsidRDefault="00D86E77" w:rsidP="00D86E77">
      <w:pPr>
        <w:numPr>
          <w:ilvl w:val="0"/>
          <w:numId w:val="37"/>
        </w:numPr>
        <w:suppressAutoHyphens w:val="0"/>
        <w:ind w:left="426" w:hanging="426"/>
        <w:jc w:val="both"/>
        <w:rPr>
          <w:rFonts w:cs="Times New Roman"/>
          <w:sz w:val="23"/>
          <w:szCs w:val="23"/>
          <w:lang w:eastAsia="pl-PL"/>
        </w:rPr>
      </w:pPr>
      <w:r w:rsidRPr="00AE57F5">
        <w:rPr>
          <w:rFonts w:eastAsia="Arial Unicode MS" w:cs="Times New Roman"/>
          <w:color w:val="000000"/>
          <w:sz w:val="23"/>
          <w:szCs w:val="23"/>
        </w:rPr>
        <w:t xml:space="preserve">Obowiązek określony w ust. 1 dotyczy w szczególności pracy związanych z następującymi czynnościami: </w:t>
      </w:r>
      <w:r w:rsidRPr="00AE57F5">
        <w:rPr>
          <w:rFonts w:cs="Times New Roman"/>
          <w:sz w:val="23"/>
          <w:szCs w:val="23"/>
        </w:rPr>
        <w:t>dezynfekcja, pranie chemiczne, pranie przy użyciu odpowiednich środków piorących, usuwanie plam pochodzenia organicznego, płukanie, suszenie, krochmalenie /bielizna pościelowa, odzież medyczna, obrusy i serwetki/, maglowanie, prasowanie, bieżąca reperacja, segregacja oraz pakowanie</w:t>
      </w:r>
      <w:r w:rsidR="007538A8" w:rsidRPr="00AE57F5">
        <w:rPr>
          <w:rFonts w:cs="Times New Roman"/>
          <w:sz w:val="23"/>
          <w:szCs w:val="23"/>
        </w:rPr>
        <w:t xml:space="preserve"> </w:t>
      </w:r>
      <w:r w:rsidRPr="00AE57F5">
        <w:rPr>
          <w:rFonts w:cs="Times New Roman"/>
          <w:sz w:val="23"/>
          <w:szCs w:val="23"/>
        </w:rPr>
        <w:t>rzeczy.</w:t>
      </w:r>
    </w:p>
    <w:p w14:paraId="7E2CF540" w14:textId="77777777" w:rsidR="00D86E77" w:rsidRPr="00AE57F5" w:rsidRDefault="00D86E77" w:rsidP="00D86E77">
      <w:pPr>
        <w:numPr>
          <w:ilvl w:val="0"/>
          <w:numId w:val="37"/>
        </w:numPr>
        <w:suppressAutoHyphens w:val="0"/>
        <w:ind w:left="426" w:hanging="426"/>
        <w:jc w:val="both"/>
        <w:rPr>
          <w:rFonts w:cs="Times New Roman"/>
          <w:sz w:val="23"/>
          <w:szCs w:val="23"/>
          <w:lang w:eastAsia="pl-PL"/>
        </w:rPr>
      </w:pPr>
      <w:r w:rsidRPr="00AE57F5">
        <w:rPr>
          <w:rFonts w:cs="Times New Roman"/>
          <w:bCs/>
          <w:sz w:val="23"/>
          <w:szCs w:val="23"/>
          <w:lang w:eastAsia="pl-PL"/>
        </w:rPr>
        <w:t>W trakcie realizacji niniejszej umowy Zamawiający uprawniony jest do wykonywania czynności kontrolnych wobec Wykonawcy podwykonawcy oraz dalszego podwykonawcy odnośnie spełniania przez nich wymogu zatrudnienia na podstawie umowy o pracę osób wykonujących czynności wskazane w ust. 2. Zamawiający uprawniony jest w szczególności do:</w:t>
      </w:r>
    </w:p>
    <w:p w14:paraId="1DC98CD7" w14:textId="77777777" w:rsidR="00D86E77" w:rsidRPr="00AE57F5" w:rsidRDefault="00D86E77" w:rsidP="00D86E77">
      <w:pPr>
        <w:numPr>
          <w:ilvl w:val="1"/>
          <w:numId w:val="36"/>
        </w:numPr>
        <w:tabs>
          <w:tab w:val="left" w:pos="567"/>
        </w:tabs>
        <w:suppressAutoHyphens w:val="0"/>
        <w:ind w:hanging="294"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sz w:val="23"/>
          <w:szCs w:val="23"/>
          <w:lang w:eastAsia="zh-CN"/>
        </w:rPr>
        <w:lastRenderedPageBreak/>
        <w:t>żądania złożenia przez Wykonawcę, podwykonawcę oraz dalszego podwykonawcy na piśmie wyjaśnień w przypadku wątpliwości w zakresie potwierdzenia spełniania ww. wymogów, w terminie 14 dni od otrzymania wezwania,</w:t>
      </w:r>
    </w:p>
    <w:p w14:paraId="582CDFDB" w14:textId="77777777" w:rsidR="00D86E77" w:rsidRPr="00AE57F5" w:rsidRDefault="00D86E77" w:rsidP="00D86E77">
      <w:pPr>
        <w:numPr>
          <w:ilvl w:val="1"/>
          <w:numId w:val="36"/>
        </w:numPr>
        <w:tabs>
          <w:tab w:val="left" w:pos="567"/>
        </w:tabs>
        <w:suppressAutoHyphens w:val="0"/>
        <w:ind w:hanging="294"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sz w:val="23"/>
          <w:szCs w:val="23"/>
          <w:lang w:eastAsia="zh-CN"/>
        </w:rPr>
        <w:t xml:space="preserve">żądania przedłożenia przez Wykonawcę, podwykonawcę oraz dalszego podwykonawcę, w terminie 14 dni od otrzymania wezwania w tym przedmiocie, poświadczonej przez nich za zgodność z oryginałem kopii umowy/umów o pracę osób wykonujących w trakcie realizacji niniejszej umowy czynności, wskazane w ust. 1 niniejszego paragrafu (wraz z dokumentem regulującym zakres obowiązków, jeżeli został sporządzony). Kopia umowy/umów powinna zostać zanonimizowana w sposób zapewniający ochronę danych osobowych pracowników, zgodnie z przepisami RODO oraz ustawy z dnia 10 maja 2018 roku, o ochronie danych osobowych (tj. w szczególności bez adresów, nr PESEL pracowników). Imię i nazwisko pracownika nie podlega </w:t>
      </w:r>
      <w:proofErr w:type="spellStart"/>
      <w:r w:rsidRPr="00AE57F5">
        <w:rPr>
          <w:rFonts w:cs="Times New Roman"/>
          <w:sz w:val="23"/>
          <w:szCs w:val="23"/>
          <w:lang w:eastAsia="zh-CN"/>
        </w:rPr>
        <w:t>anonimizacji</w:t>
      </w:r>
      <w:proofErr w:type="spellEnd"/>
      <w:r w:rsidRPr="00AE57F5">
        <w:rPr>
          <w:rFonts w:cs="Times New Roman"/>
          <w:sz w:val="23"/>
          <w:szCs w:val="23"/>
          <w:lang w:eastAsia="zh-CN"/>
        </w:rPr>
        <w:t>. Informacje takie jak: data zawarcia umowy, rodzaj umowy o pracę oraz wymiar etatu powinny być możliwe do zidentyfikowania,</w:t>
      </w:r>
    </w:p>
    <w:p w14:paraId="4C94C6E6" w14:textId="77777777" w:rsidR="00D86E77" w:rsidRPr="00AE57F5" w:rsidRDefault="00D86E77" w:rsidP="00D86E77">
      <w:pPr>
        <w:numPr>
          <w:ilvl w:val="1"/>
          <w:numId w:val="36"/>
        </w:numPr>
        <w:tabs>
          <w:tab w:val="left" w:pos="567"/>
        </w:tabs>
        <w:suppressAutoHyphens w:val="0"/>
        <w:ind w:hanging="294"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sz w:val="23"/>
          <w:szCs w:val="23"/>
          <w:lang w:eastAsia="zh-CN"/>
        </w:rPr>
        <w:t>przeprowadzania kontroli na miejscu wykonywania świadczenia.</w:t>
      </w:r>
    </w:p>
    <w:p w14:paraId="029F4671" w14:textId="77777777" w:rsidR="00D86E77" w:rsidRPr="00AE57F5" w:rsidRDefault="00D86E77" w:rsidP="00D86E77">
      <w:pPr>
        <w:numPr>
          <w:ilvl w:val="0"/>
          <w:numId w:val="37"/>
        </w:numPr>
        <w:suppressAutoHyphens w:val="0"/>
        <w:ind w:left="426" w:hanging="426"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sz w:val="23"/>
          <w:szCs w:val="23"/>
          <w:lang w:eastAsia="zh-CN"/>
        </w:rPr>
        <w:t xml:space="preserve">Niezłożenie wyjaśnień oraz nieprzedłożenie dokumentów, o których mowa w ust. 3, w terminie 14 dniu od otrzymania wezwania lub odmowa Wykonawcy, podwykonawcy oraz dalszego podwykonawcy umożliwienia przeprowadzenia kontroli przez Zamawiającego będą traktowane jako niedopełnienie obowiązku zatrudniania na podstawie umowy o pracę, osób wykonujących czynności wskazane w ust. 1. </w:t>
      </w:r>
    </w:p>
    <w:p w14:paraId="335E0B35" w14:textId="5CF7AF77" w:rsidR="00D86E77" w:rsidRPr="00AE57F5" w:rsidRDefault="00D86E77" w:rsidP="00D86E77">
      <w:pPr>
        <w:numPr>
          <w:ilvl w:val="0"/>
          <w:numId w:val="37"/>
        </w:numPr>
        <w:suppressAutoHyphens w:val="0"/>
        <w:ind w:left="426" w:hanging="426"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sz w:val="23"/>
          <w:szCs w:val="23"/>
          <w:lang w:eastAsia="zh-CN"/>
        </w:rPr>
        <w:t>Za niedopełnienie wymogu zatrudniania na podstawie umowy o pracę, osób wykonujących czynności wskazane w ust. 2 Wykonawca zapłaci Zamawiającemu karę umowną w wysokości jednomiesięcznego minimalnego wynagrodzenia brutto, określonego na podstawie ustawy o minimalnym wynagrodzeniu za pracę, obowiązującego w dacie otrzymania wezwania/żądania, o którym mowa w ust. 3, za każdy stwierdzony przypadek.</w:t>
      </w:r>
    </w:p>
    <w:p w14:paraId="39E0C5E6" w14:textId="77777777" w:rsidR="00D86E77" w:rsidRPr="00AE57F5" w:rsidRDefault="00D86E77" w:rsidP="00D86E77">
      <w:pPr>
        <w:numPr>
          <w:ilvl w:val="0"/>
          <w:numId w:val="37"/>
        </w:numPr>
        <w:suppressAutoHyphens w:val="0"/>
        <w:ind w:left="426" w:hanging="426"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sz w:val="23"/>
          <w:szCs w:val="23"/>
          <w:lang w:eastAsia="zh-CN"/>
        </w:rPr>
        <w:t>Wykonawca zobowiązuje się do zapłaty kary umownej w ciągu 10 dni od otrzymania pisemnego wezwania do zapłaty, na rachunek bankowy wskazany przez Zamawiającego.</w:t>
      </w:r>
    </w:p>
    <w:p w14:paraId="251D3F15" w14:textId="77777777" w:rsidR="00452324" w:rsidRPr="00AE57F5" w:rsidRDefault="00452324" w:rsidP="008F76A9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6A6C994F" w14:textId="2934EEFD" w:rsidR="00707536" w:rsidRDefault="00A56CB8" w:rsidP="008F76A9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§ </w:t>
      </w:r>
      <w:r w:rsidR="00790508" w:rsidRPr="00AE57F5">
        <w:rPr>
          <w:rFonts w:cs="Times New Roman"/>
          <w:sz w:val="23"/>
          <w:szCs w:val="23"/>
        </w:rPr>
        <w:t>1</w:t>
      </w:r>
      <w:r w:rsidR="008D14ED" w:rsidRPr="00AE57F5">
        <w:rPr>
          <w:rFonts w:cs="Times New Roman"/>
          <w:sz w:val="23"/>
          <w:szCs w:val="23"/>
        </w:rPr>
        <w:t>3</w:t>
      </w:r>
      <w:r w:rsidR="00157157" w:rsidRPr="00AE57F5">
        <w:rPr>
          <w:rFonts w:cs="Times New Roman"/>
          <w:sz w:val="23"/>
          <w:szCs w:val="23"/>
        </w:rPr>
        <w:t xml:space="preserve">  </w:t>
      </w:r>
    </w:p>
    <w:p w14:paraId="646C4C02" w14:textId="77777777" w:rsidR="00AE57F5" w:rsidRPr="00AE57F5" w:rsidRDefault="00AE57F5" w:rsidP="008F76A9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634262C2" w14:textId="0060CB93" w:rsidR="00707536" w:rsidRPr="00AE57F5" w:rsidRDefault="00707536" w:rsidP="00E90857">
      <w:pPr>
        <w:numPr>
          <w:ilvl w:val="1"/>
          <w:numId w:val="8"/>
        </w:numPr>
        <w:ind w:left="426"/>
        <w:contextualSpacing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Strony ustalają, że w razie niewykonania lub nienależytego wykonania umowy Wykonawca zapłaci Zamawiającemu kary umowne z następujących tytułów </w:t>
      </w:r>
      <w:r w:rsidR="0079672F" w:rsidRPr="00AE57F5">
        <w:rPr>
          <w:rFonts w:cs="Times New Roman"/>
          <w:sz w:val="23"/>
          <w:szCs w:val="23"/>
        </w:rPr>
        <w:t xml:space="preserve">i </w:t>
      </w:r>
      <w:r w:rsidRPr="00AE57F5">
        <w:rPr>
          <w:rFonts w:cs="Times New Roman"/>
          <w:sz w:val="23"/>
          <w:szCs w:val="23"/>
        </w:rPr>
        <w:t>w następujących wysokościach:</w:t>
      </w:r>
    </w:p>
    <w:p w14:paraId="04D39E5F" w14:textId="214BDA00" w:rsidR="00707536" w:rsidRPr="00AE57F5" w:rsidRDefault="00EB27C1" w:rsidP="00E90857">
      <w:pPr>
        <w:numPr>
          <w:ilvl w:val="0"/>
          <w:numId w:val="9"/>
        </w:numPr>
        <w:ind w:left="709" w:hanging="283"/>
        <w:contextualSpacing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z</w:t>
      </w:r>
      <w:r w:rsidR="00707536" w:rsidRPr="00AE57F5">
        <w:rPr>
          <w:rFonts w:cs="Times New Roman"/>
          <w:sz w:val="23"/>
          <w:szCs w:val="23"/>
        </w:rPr>
        <w:t>a</w:t>
      </w:r>
      <w:r w:rsidR="00452324" w:rsidRPr="00AE57F5">
        <w:rPr>
          <w:rFonts w:cs="Times New Roman"/>
          <w:sz w:val="23"/>
          <w:szCs w:val="23"/>
        </w:rPr>
        <w:t xml:space="preserve"> zwłokę</w:t>
      </w:r>
      <w:r w:rsidR="007538A8" w:rsidRPr="00AE57F5">
        <w:rPr>
          <w:rFonts w:cs="Times New Roman"/>
          <w:sz w:val="23"/>
          <w:szCs w:val="23"/>
        </w:rPr>
        <w:t xml:space="preserve"> </w:t>
      </w:r>
      <w:r w:rsidR="00707536" w:rsidRPr="00AE57F5">
        <w:rPr>
          <w:rFonts w:cs="Times New Roman"/>
          <w:sz w:val="23"/>
          <w:szCs w:val="23"/>
        </w:rPr>
        <w:t>w dostarczeniu Zamawiającemu</w:t>
      </w:r>
      <w:r w:rsidR="00452324" w:rsidRPr="00AE57F5">
        <w:rPr>
          <w:rFonts w:cs="Times New Roman"/>
          <w:sz w:val="23"/>
          <w:szCs w:val="23"/>
        </w:rPr>
        <w:t xml:space="preserve"> rzeczy oddanych do prania </w:t>
      </w:r>
      <w:r w:rsidR="00707536" w:rsidRPr="00AE57F5">
        <w:rPr>
          <w:rFonts w:cs="Times New Roman"/>
          <w:sz w:val="23"/>
          <w:szCs w:val="23"/>
        </w:rPr>
        <w:t xml:space="preserve"> </w:t>
      </w:r>
      <w:r w:rsidR="008F76A9" w:rsidRPr="00AE57F5">
        <w:rPr>
          <w:rFonts w:cs="Times New Roman"/>
          <w:sz w:val="23"/>
          <w:szCs w:val="23"/>
        </w:rPr>
        <w:t>po wykonanej usłudze pralniczej</w:t>
      </w:r>
      <w:r w:rsidR="00306994" w:rsidRPr="00AE57F5">
        <w:rPr>
          <w:rFonts w:cs="Times New Roman"/>
          <w:sz w:val="23"/>
          <w:szCs w:val="23"/>
        </w:rPr>
        <w:t xml:space="preserve">, </w:t>
      </w:r>
      <w:r w:rsidR="00707536" w:rsidRPr="00AE57F5">
        <w:rPr>
          <w:rFonts w:cs="Times New Roman"/>
          <w:sz w:val="23"/>
          <w:szCs w:val="23"/>
        </w:rPr>
        <w:t xml:space="preserve">w wysokości </w:t>
      </w:r>
      <w:r w:rsidR="00157157" w:rsidRPr="00AE57F5">
        <w:rPr>
          <w:rFonts w:cs="Times New Roman"/>
          <w:sz w:val="23"/>
          <w:szCs w:val="23"/>
        </w:rPr>
        <w:t xml:space="preserve">8 % </w:t>
      </w:r>
      <w:r w:rsidR="00707536" w:rsidRPr="00AE57F5">
        <w:rPr>
          <w:rFonts w:cs="Times New Roman"/>
          <w:sz w:val="23"/>
          <w:szCs w:val="23"/>
        </w:rPr>
        <w:t>wynagrodzenia brutto za wykonanie usługi pra</w:t>
      </w:r>
      <w:r w:rsidR="00FC24A0" w:rsidRPr="00AE57F5">
        <w:rPr>
          <w:rFonts w:cs="Times New Roman"/>
          <w:sz w:val="23"/>
          <w:szCs w:val="23"/>
        </w:rPr>
        <w:t>lniczej</w:t>
      </w:r>
      <w:r w:rsidR="007538A8" w:rsidRPr="00AE57F5">
        <w:rPr>
          <w:rFonts w:cs="Times New Roman"/>
          <w:sz w:val="23"/>
          <w:szCs w:val="23"/>
        </w:rPr>
        <w:t xml:space="preserve"> </w:t>
      </w:r>
      <w:r w:rsidR="00884552" w:rsidRPr="00AE57F5">
        <w:rPr>
          <w:rFonts w:cs="Times New Roman"/>
          <w:sz w:val="23"/>
          <w:szCs w:val="23"/>
        </w:rPr>
        <w:t xml:space="preserve">partii </w:t>
      </w:r>
      <w:r w:rsidR="00707536" w:rsidRPr="00AE57F5">
        <w:rPr>
          <w:rFonts w:cs="Times New Roman"/>
          <w:sz w:val="23"/>
          <w:szCs w:val="23"/>
        </w:rPr>
        <w:t>rzeczy, których dotyczy</w:t>
      </w:r>
      <w:r w:rsidR="00452324" w:rsidRPr="00AE57F5">
        <w:rPr>
          <w:rFonts w:cs="Times New Roman"/>
          <w:sz w:val="23"/>
          <w:szCs w:val="23"/>
        </w:rPr>
        <w:t xml:space="preserve"> zwłoka </w:t>
      </w:r>
      <w:r w:rsidR="00707536" w:rsidRPr="00AE57F5">
        <w:rPr>
          <w:rFonts w:cs="Times New Roman"/>
          <w:sz w:val="23"/>
          <w:szCs w:val="23"/>
        </w:rPr>
        <w:t xml:space="preserve">, za każdy dzień </w:t>
      </w:r>
      <w:r w:rsidR="00452324" w:rsidRPr="00AE57F5">
        <w:rPr>
          <w:rFonts w:cs="Times New Roman"/>
          <w:sz w:val="23"/>
          <w:szCs w:val="23"/>
        </w:rPr>
        <w:t>zwłoki</w:t>
      </w:r>
      <w:r w:rsidR="007538A8" w:rsidRPr="00AE57F5">
        <w:rPr>
          <w:rFonts w:cs="Times New Roman"/>
          <w:sz w:val="23"/>
          <w:szCs w:val="23"/>
        </w:rPr>
        <w:t xml:space="preserve"> </w:t>
      </w:r>
      <w:r w:rsidR="00707536" w:rsidRPr="00AE57F5">
        <w:rPr>
          <w:rFonts w:cs="Times New Roman"/>
          <w:sz w:val="23"/>
          <w:szCs w:val="23"/>
        </w:rPr>
        <w:t xml:space="preserve">, </w:t>
      </w:r>
    </w:p>
    <w:p w14:paraId="456F5996" w14:textId="6E49F547" w:rsidR="00707536" w:rsidRPr="00AE57F5" w:rsidRDefault="00707536" w:rsidP="00E90857">
      <w:pPr>
        <w:numPr>
          <w:ilvl w:val="0"/>
          <w:numId w:val="9"/>
        </w:numPr>
        <w:ind w:left="709" w:hanging="283"/>
        <w:contextualSpacing/>
        <w:jc w:val="both"/>
        <w:rPr>
          <w:rFonts w:cs="Times New Roman"/>
          <w:strike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za dostarczenie do Zamawiającego </w:t>
      </w:r>
      <w:r w:rsidR="008F76A9" w:rsidRPr="00AE57F5">
        <w:rPr>
          <w:rFonts w:cs="Times New Roman"/>
          <w:sz w:val="23"/>
          <w:szCs w:val="23"/>
        </w:rPr>
        <w:t xml:space="preserve">po wykonanej usłudze pralniczej </w:t>
      </w:r>
      <w:r w:rsidR="000A1C36" w:rsidRPr="00AE57F5">
        <w:rPr>
          <w:rFonts w:cs="Times New Roman"/>
          <w:sz w:val="23"/>
          <w:szCs w:val="23"/>
        </w:rPr>
        <w:t xml:space="preserve">rzeczy oddanych do prania </w:t>
      </w:r>
      <w:r w:rsidR="008F76A9" w:rsidRPr="00AE57F5">
        <w:rPr>
          <w:rFonts w:cs="Times New Roman"/>
          <w:sz w:val="23"/>
          <w:szCs w:val="23"/>
        </w:rPr>
        <w:t>u</w:t>
      </w:r>
      <w:r w:rsidRPr="00AE57F5">
        <w:rPr>
          <w:rFonts w:cs="Times New Roman"/>
          <w:sz w:val="23"/>
          <w:szCs w:val="23"/>
        </w:rPr>
        <w:t>szkodzonych lub zniszczonych w czasie od momentu ich odbioru od Zamawiającego do momentu ich zwrotu Zamawiającemu</w:t>
      </w:r>
      <w:r w:rsidR="00306994" w:rsidRPr="00AE57F5">
        <w:rPr>
          <w:rFonts w:cs="Times New Roman"/>
          <w:sz w:val="23"/>
          <w:szCs w:val="23"/>
        </w:rPr>
        <w:t>,</w:t>
      </w:r>
      <w:r w:rsidR="008D14ED" w:rsidRPr="00AE57F5">
        <w:rPr>
          <w:rFonts w:cs="Times New Roman"/>
          <w:sz w:val="23"/>
          <w:szCs w:val="23"/>
        </w:rPr>
        <w:t xml:space="preserve"> w wysokości</w:t>
      </w:r>
      <w:r w:rsidRPr="00AE57F5">
        <w:rPr>
          <w:rFonts w:cs="Times New Roman"/>
          <w:sz w:val="23"/>
          <w:szCs w:val="23"/>
        </w:rPr>
        <w:t xml:space="preserve"> </w:t>
      </w:r>
      <w:r w:rsidR="00157157" w:rsidRPr="00AE57F5">
        <w:rPr>
          <w:rFonts w:cs="Times New Roman"/>
          <w:sz w:val="23"/>
          <w:szCs w:val="23"/>
        </w:rPr>
        <w:t xml:space="preserve">5% </w:t>
      </w:r>
      <w:r w:rsidRPr="00AE57F5">
        <w:rPr>
          <w:rFonts w:cs="Times New Roman"/>
          <w:sz w:val="23"/>
          <w:szCs w:val="23"/>
        </w:rPr>
        <w:t>wynagrodzenia brutto za wykonanie usługi pra</w:t>
      </w:r>
      <w:r w:rsidR="008F76A9" w:rsidRPr="00AE57F5">
        <w:rPr>
          <w:rFonts w:cs="Times New Roman"/>
          <w:sz w:val="23"/>
          <w:szCs w:val="23"/>
        </w:rPr>
        <w:t xml:space="preserve">lniczej partii </w:t>
      </w:r>
      <w:r w:rsidRPr="00AE57F5">
        <w:rPr>
          <w:rFonts w:cs="Times New Roman"/>
          <w:sz w:val="23"/>
          <w:szCs w:val="23"/>
        </w:rPr>
        <w:t>rzeczy</w:t>
      </w:r>
      <w:r w:rsidR="008F76A9" w:rsidRPr="00AE57F5">
        <w:rPr>
          <w:rFonts w:cs="Times New Roman"/>
          <w:sz w:val="23"/>
          <w:szCs w:val="23"/>
        </w:rPr>
        <w:t>, w której znajdowały się rzeczy uszkodzone lub zniszczone,</w:t>
      </w:r>
    </w:p>
    <w:p w14:paraId="5BCC965F" w14:textId="19C6E8CF" w:rsidR="00707536" w:rsidRPr="00AE57F5" w:rsidRDefault="00707536" w:rsidP="00E90857">
      <w:pPr>
        <w:numPr>
          <w:ilvl w:val="0"/>
          <w:numId w:val="9"/>
        </w:numPr>
        <w:ind w:left="709" w:hanging="283"/>
        <w:contextualSpacing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za przekroczenie terminu na załatwienie</w:t>
      </w:r>
      <w:r w:rsidR="00F26229" w:rsidRPr="00AE57F5">
        <w:rPr>
          <w:rFonts w:cs="Times New Roman"/>
          <w:sz w:val="23"/>
          <w:szCs w:val="23"/>
        </w:rPr>
        <w:t xml:space="preserve"> reklamacji, o którym mowa w § 6</w:t>
      </w:r>
      <w:r w:rsidRPr="00AE57F5">
        <w:rPr>
          <w:rFonts w:cs="Times New Roman"/>
          <w:sz w:val="23"/>
          <w:szCs w:val="23"/>
        </w:rPr>
        <w:t xml:space="preserve"> ust. </w:t>
      </w:r>
      <w:r w:rsidR="00D142AA" w:rsidRPr="00AE57F5">
        <w:rPr>
          <w:rFonts w:cs="Times New Roman"/>
          <w:sz w:val="23"/>
          <w:szCs w:val="23"/>
        </w:rPr>
        <w:t>1</w:t>
      </w:r>
      <w:r w:rsidR="00306994" w:rsidRPr="00AE57F5">
        <w:rPr>
          <w:rFonts w:cs="Times New Roman"/>
          <w:sz w:val="23"/>
          <w:szCs w:val="23"/>
        </w:rPr>
        <w:t>,</w:t>
      </w:r>
      <w:r w:rsidRPr="00AE57F5">
        <w:rPr>
          <w:rFonts w:cs="Times New Roman"/>
          <w:sz w:val="23"/>
          <w:szCs w:val="23"/>
        </w:rPr>
        <w:t xml:space="preserve"> w wysokości </w:t>
      </w:r>
      <w:r w:rsidR="00157157" w:rsidRPr="00AE57F5">
        <w:rPr>
          <w:rFonts w:cs="Times New Roman"/>
          <w:sz w:val="23"/>
          <w:szCs w:val="23"/>
        </w:rPr>
        <w:t xml:space="preserve">5 % </w:t>
      </w:r>
      <w:r w:rsidRPr="00AE57F5">
        <w:rPr>
          <w:rFonts w:cs="Times New Roman"/>
          <w:sz w:val="23"/>
          <w:szCs w:val="23"/>
        </w:rPr>
        <w:t xml:space="preserve"> wynagrodzenia brutto za wykonanie usługi prania </w:t>
      </w:r>
      <w:r w:rsidR="00884552" w:rsidRPr="00AE57F5">
        <w:rPr>
          <w:rFonts w:cs="Times New Roman"/>
          <w:sz w:val="23"/>
          <w:szCs w:val="23"/>
        </w:rPr>
        <w:t xml:space="preserve">partii </w:t>
      </w:r>
      <w:r w:rsidRPr="00AE57F5">
        <w:rPr>
          <w:rFonts w:cs="Times New Roman"/>
          <w:sz w:val="23"/>
          <w:szCs w:val="23"/>
        </w:rPr>
        <w:t>rzeczy, których dotyczy reklamacja,</w:t>
      </w:r>
      <w:r w:rsidR="008F76A9" w:rsidRPr="00AE57F5">
        <w:rPr>
          <w:rFonts w:cs="Times New Roman"/>
          <w:sz w:val="23"/>
          <w:szCs w:val="23"/>
        </w:rPr>
        <w:t xml:space="preserve"> za każdy dzień opóźnienia,</w:t>
      </w:r>
    </w:p>
    <w:p w14:paraId="08E686BC" w14:textId="3E5B30D4" w:rsidR="005B71A8" w:rsidRPr="00AE57F5" w:rsidRDefault="00707536" w:rsidP="005B71A8">
      <w:pPr>
        <w:numPr>
          <w:ilvl w:val="0"/>
          <w:numId w:val="9"/>
        </w:numPr>
        <w:ind w:left="709" w:hanging="283"/>
        <w:contextualSpacing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za odstąpienie od umowy lub jej rozwiązanie z przyczyn leżących po stronie Wykonawcy</w:t>
      </w:r>
      <w:r w:rsidR="00306994" w:rsidRPr="00AE57F5">
        <w:rPr>
          <w:rFonts w:cs="Times New Roman"/>
          <w:sz w:val="23"/>
          <w:szCs w:val="23"/>
        </w:rPr>
        <w:t>,</w:t>
      </w:r>
      <w:r w:rsidR="00EB27C1" w:rsidRPr="00AE57F5">
        <w:rPr>
          <w:rFonts w:cs="Times New Roman"/>
          <w:sz w:val="23"/>
          <w:szCs w:val="23"/>
        </w:rPr>
        <w:t xml:space="preserve"> w wysokości </w:t>
      </w:r>
      <w:r w:rsidR="00157157" w:rsidRPr="00AE57F5">
        <w:rPr>
          <w:rFonts w:cs="Times New Roman"/>
          <w:sz w:val="23"/>
          <w:szCs w:val="23"/>
        </w:rPr>
        <w:t xml:space="preserve">5 % </w:t>
      </w:r>
      <w:r w:rsidRPr="00AE57F5">
        <w:rPr>
          <w:rFonts w:cs="Times New Roman"/>
          <w:sz w:val="23"/>
          <w:szCs w:val="23"/>
        </w:rPr>
        <w:t>wynagrodzenia brutto całego zamówienia</w:t>
      </w:r>
      <w:r w:rsidR="00B07333" w:rsidRPr="00AE57F5">
        <w:rPr>
          <w:rFonts w:cs="Times New Roman"/>
          <w:sz w:val="23"/>
          <w:szCs w:val="23"/>
        </w:rPr>
        <w:t>, określonego w załączniku nr 1 do umowy</w:t>
      </w:r>
      <w:r w:rsidR="005B71A8" w:rsidRPr="00AE57F5">
        <w:rPr>
          <w:rFonts w:cs="Times New Roman"/>
          <w:sz w:val="23"/>
          <w:szCs w:val="23"/>
        </w:rPr>
        <w:t xml:space="preserve"> będący jej integralną częścią.</w:t>
      </w:r>
    </w:p>
    <w:p w14:paraId="2888B8E0" w14:textId="16B39F77" w:rsidR="005B71A8" w:rsidRPr="00AE57F5" w:rsidRDefault="005B71A8" w:rsidP="005B71A8">
      <w:pPr>
        <w:pStyle w:val="Akapitzlist"/>
        <w:numPr>
          <w:ilvl w:val="0"/>
          <w:numId w:val="8"/>
        </w:numPr>
        <w:spacing w:line="254" w:lineRule="auto"/>
        <w:jc w:val="both"/>
        <w:rPr>
          <w:rFonts w:eastAsia="Arial Unicode MS" w:cs="Times New Roman"/>
          <w:color w:val="000000" w:themeColor="text1"/>
          <w:sz w:val="23"/>
          <w:szCs w:val="23"/>
        </w:rPr>
      </w:pPr>
      <w:r w:rsidRPr="00AE57F5">
        <w:rPr>
          <w:rFonts w:eastAsiaTheme="minorHAnsi" w:cs="Times New Roman"/>
          <w:sz w:val="23"/>
          <w:szCs w:val="23"/>
          <w:lang w:eastAsia="en-US"/>
        </w:rPr>
        <w:t xml:space="preserve">Kary umowne wskazane w ust. 1 podlegają sumowaniu. Suma kar umownych nie może przekroczyć </w:t>
      </w:r>
      <w:r w:rsidR="00157157" w:rsidRPr="00AE57F5">
        <w:rPr>
          <w:rFonts w:eastAsiaTheme="minorHAnsi" w:cs="Times New Roman"/>
          <w:sz w:val="23"/>
          <w:szCs w:val="23"/>
          <w:lang w:eastAsia="en-US"/>
        </w:rPr>
        <w:t xml:space="preserve">10% </w:t>
      </w:r>
      <w:r w:rsidRPr="00AE57F5">
        <w:rPr>
          <w:rFonts w:eastAsiaTheme="minorHAnsi" w:cs="Times New Roman"/>
          <w:sz w:val="23"/>
          <w:szCs w:val="23"/>
          <w:lang w:eastAsia="en-US"/>
        </w:rPr>
        <w:t>łącznego wynagrodzenia brutto.</w:t>
      </w:r>
    </w:p>
    <w:p w14:paraId="1ED0EC4A" w14:textId="12357860" w:rsidR="008F76A9" w:rsidRPr="00AE57F5" w:rsidRDefault="00707536" w:rsidP="004101AE">
      <w:pPr>
        <w:pStyle w:val="Akapitzlist"/>
        <w:numPr>
          <w:ilvl w:val="0"/>
          <w:numId w:val="8"/>
        </w:numPr>
        <w:spacing w:line="254" w:lineRule="auto"/>
        <w:jc w:val="both"/>
        <w:rPr>
          <w:rFonts w:eastAsia="Arial Unicode MS" w:cs="Times New Roman"/>
          <w:color w:val="000000" w:themeColor="text1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Zamawiający zastrzega sobie prawo do dochodzenia odszkodowania przekraczającego wysokość kar umownych. </w:t>
      </w:r>
    </w:p>
    <w:p w14:paraId="2857AE34" w14:textId="168FFE02" w:rsidR="004101AE" w:rsidRPr="00AE57F5" w:rsidRDefault="00EB27C1" w:rsidP="00105033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§ 14</w:t>
      </w:r>
    </w:p>
    <w:p w14:paraId="653C80BB" w14:textId="77777777" w:rsidR="00105033" w:rsidRPr="00AE57F5" w:rsidRDefault="00105033" w:rsidP="00105033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65CC76C7" w14:textId="5793D9D9" w:rsidR="00BF623E" w:rsidRPr="00AE57F5" w:rsidRDefault="00707536" w:rsidP="00E90857">
      <w:pPr>
        <w:numPr>
          <w:ilvl w:val="1"/>
          <w:numId w:val="10"/>
        </w:numPr>
        <w:tabs>
          <w:tab w:val="left" w:pos="1200"/>
        </w:tabs>
        <w:ind w:left="284" w:hanging="284"/>
        <w:jc w:val="both"/>
        <w:rPr>
          <w:rFonts w:eastAsiaTheme="minorEastAsia" w:cs="Times New Roman"/>
          <w:sz w:val="23"/>
          <w:szCs w:val="23"/>
          <w:lang w:eastAsia="pl-PL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lastRenderedPageBreak/>
        <w:t>Uprawnieni przedstawici</w:t>
      </w:r>
      <w:r w:rsidR="00BF623E" w:rsidRPr="00AE57F5">
        <w:rPr>
          <w:rFonts w:eastAsiaTheme="minorEastAsia" w:cs="Times New Roman"/>
          <w:sz w:val="23"/>
          <w:szCs w:val="23"/>
          <w:lang w:eastAsia="pl-PL"/>
        </w:rPr>
        <w:t xml:space="preserve">ele Zamawiającego mają prawo kontroli świadczenia </w:t>
      </w:r>
      <w:r w:rsidR="00CE50F4" w:rsidRPr="00AE57F5">
        <w:rPr>
          <w:rFonts w:eastAsiaTheme="minorEastAsia" w:cs="Times New Roman"/>
          <w:sz w:val="23"/>
          <w:szCs w:val="23"/>
          <w:lang w:eastAsia="pl-PL"/>
        </w:rPr>
        <w:t xml:space="preserve">przez Wykonawcę </w:t>
      </w:r>
      <w:r w:rsidR="00BF623E" w:rsidRPr="00AE57F5">
        <w:rPr>
          <w:rFonts w:eastAsiaTheme="minorEastAsia" w:cs="Times New Roman"/>
          <w:sz w:val="23"/>
          <w:szCs w:val="23"/>
          <w:lang w:eastAsia="pl-PL"/>
        </w:rPr>
        <w:t>usługi</w:t>
      </w:r>
      <w:r w:rsidR="00CE50F4" w:rsidRPr="00AE57F5">
        <w:rPr>
          <w:rFonts w:eastAsiaTheme="minorEastAsia" w:cs="Times New Roman"/>
          <w:sz w:val="23"/>
          <w:szCs w:val="23"/>
          <w:lang w:eastAsia="pl-PL"/>
        </w:rPr>
        <w:t xml:space="preserve"> pralniczej,</w:t>
      </w:r>
      <w:r w:rsidR="00BF623E" w:rsidRPr="00AE57F5">
        <w:rPr>
          <w:rFonts w:eastAsiaTheme="minorEastAsia" w:cs="Times New Roman"/>
          <w:sz w:val="23"/>
          <w:szCs w:val="23"/>
          <w:lang w:eastAsia="pl-PL"/>
        </w:rPr>
        <w:t xml:space="preserve"> tj. między innymi: </w:t>
      </w:r>
    </w:p>
    <w:p w14:paraId="29C5AB43" w14:textId="6063EB1F" w:rsidR="00BF623E" w:rsidRPr="00AE57F5" w:rsidRDefault="00BF623E" w:rsidP="00E90857">
      <w:pPr>
        <w:pStyle w:val="Akapitzlist"/>
        <w:numPr>
          <w:ilvl w:val="0"/>
          <w:numId w:val="24"/>
        </w:numPr>
        <w:tabs>
          <w:tab w:val="left" w:pos="1200"/>
        </w:tabs>
        <w:jc w:val="both"/>
        <w:rPr>
          <w:rFonts w:eastAsiaTheme="minorEastAsia" w:cs="Times New Roman"/>
          <w:sz w:val="23"/>
          <w:szCs w:val="23"/>
          <w:lang w:eastAsia="pl-PL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t xml:space="preserve">kontroli procesu prania oraz prawidłowości funkcjonowania pralni zgodnie z umową, </w:t>
      </w:r>
    </w:p>
    <w:p w14:paraId="743FF793" w14:textId="29BF26CB" w:rsidR="00BF623E" w:rsidRPr="00AE57F5" w:rsidRDefault="00BF623E" w:rsidP="00E90857">
      <w:pPr>
        <w:pStyle w:val="Akapitzlist"/>
        <w:numPr>
          <w:ilvl w:val="0"/>
          <w:numId w:val="24"/>
        </w:numPr>
        <w:tabs>
          <w:tab w:val="left" w:pos="1200"/>
        </w:tabs>
        <w:jc w:val="both"/>
        <w:rPr>
          <w:rFonts w:eastAsiaTheme="minorEastAsia" w:cs="Times New Roman"/>
          <w:sz w:val="23"/>
          <w:szCs w:val="23"/>
          <w:lang w:eastAsia="pl-PL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t>kontroli dokumentacji procesów prania,</w:t>
      </w:r>
    </w:p>
    <w:p w14:paraId="14723F90" w14:textId="17EE3B9D" w:rsidR="00BF623E" w:rsidRPr="00AE57F5" w:rsidRDefault="00BF623E" w:rsidP="00E90857">
      <w:pPr>
        <w:pStyle w:val="Akapitzlist"/>
        <w:numPr>
          <w:ilvl w:val="0"/>
          <w:numId w:val="24"/>
        </w:numPr>
        <w:tabs>
          <w:tab w:val="left" w:pos="1200"/>
        </w:tabs>
        <w:jc w:val="both"/>
        <w:rPr>
          <w:rFonts w:eastAsiaTheme="minorEastAsia" w:cs="Times New Roman"/>
          <w:sz w:val="23"/>
          <w:szCs w:val="23"/>
          <w:lang w:eastAsia="pl-PL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t xml:space="preserve"> wglądu do aktualnych kart charakterystyki używanych środków piorących i dezynfekujących, </w:t>
      </w:r>
    </w:p>
    <w:p w14:paraId="253FF551" w14:textId="05D0C92A" w:rsidR="00BF623E" w:rsidRPr="00AE57F5" w:rsidRDefault="00CE50F4" w:rsidP="00E90857">
      <w:pPr>
        <w:pStyle w:val="Akapitzlist"/>
        <w:numPr>
          <w:ilvl w:val="0"/>
          <w:numId w:val="24"/>
        </w:numPr>
        <w:tabs>
          <w:tab w:val="left" w:pos="1200"/>
        </w:tabs>
        <w:jc w:val="both"/>
        <w:rPr>
          <w:rFonts w:eastAsiaTheme="minorEastAsia" w:cs="Times New Roman"/>
          <w:sz w:val="23"/>
          <w:szCs w:val="23"/>
          <w:lang w:eastAsia="pl-PL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t>w</w:t>
      </w:r>
      <w:r w:rsidR="00BF623E" w:rsidRPr="00AE57F5">
        <w:rPr>
          <w:rFonts w:eastAsiaTheme="minorEastAsia" w:cs="Times New Roman"/>
          <w:sz w:val="23"/>
          <w:szCs w:val="23"/>
          <w:lang w:eastAsia="pl-PL"/>
        </w:rPr>
        <w:t xml:space="preserve">glądu do protokołów kontroli przeprowadzanych przez nadzór </w:t>
      </w:r>
      <w:proofErr w:type="spellStart"/>
      <w:r w:rsidR="00BF623E" w:rsidRPr="00AE57F5">
        <w:rPr>
          <w:rFonts w:eastAsiaTheme="minorEastAsia" w:cs="Times New Roman"/>
          <w:sz w:val="23"/>
          <w:szCs w:val="23"/>
          <w:lang w:eastAsia="pl-PL"/>
        </w:rPr>
        <w:t>sanitarno</w:t>
      </w:r>
      <w:proofErr w:type="spellEnd"/>
      <w:r w:rsidR="00BF623E" w:rsidRPr="00AE57F5">
        <w:rPr>
          <w:rFonts w:eastAsiaTheme="minorEastAsia" w:cs="Times New Roman"/>
          <w:sz w:val="23"/>
          <w:szCs w:val="23"/>
          <w:lang w:eastAsia="pl-PL"/>
        </w:rPr>
        <w:t xml:space="preserve"> – epidemiologiczny.</w:t>
      </w:r>
    </w:p>
    <w:p w14:paraId="0A297D82" w14:textId="77777777" w:rsidR="00BF623E" w:rsidRPr="00AE57F5" w:rsidRDefault="00BF623E" w:rsidP="00E90857">
      <w:pPr>
        <w:numPr>
          <w:ilvl w:val="1"/>
          <w:numId w:val="10"/>
        </w:numPr>
        <w:tabs>
          <w:tab w:val="left" w:pos="1200"/>
        </w:tabs>
        <w:ind w:left="284" w:hanging="284"/>
        <w:jc w:val="both"/>
        <w:rPr>
          <w:rFonts w:eastAsiaTheme="minorEastAsia" w:cs="Times New Roman"/>
          <w:sz w:val="23"/>
          <w:szCs w:val="23"/>
          <w:lang w:eastAsia="pl-PL"/>
        </w:rPr>
      </w:pPr>
      <w:r w:rsidRPr="00AE57F5">
        <w:rPr>
          <w:rFonts w:eastAsiaTheme="minorEastAsia" w:cs="Times New Roman"/>
          <w:sz w:val="23"/>
          <w:szCs w:val="23"/>
          <w:lang w:eastAsia="pl-PL"/>
        </w:rPr>
        <w:t xml:space="preserve">Upoważnieni przedstawiciele Zamawiającego to: Agnieszka </w:t>
      </w:r>
      <w:proofErr w:type="spellStart"/>
      <w:r w:rsidRPr="00AE57F5">
        <w:rPr>
          <w:rFonts w:eastAsiaTheme="minorEastAsia" w:cs="Times New Roman"/>
          <w:sz w:val="23"/>
          <w:szCs w:val="23"/>
          <w:lang w:eastAsia="pl-PL"/>
        </w:rPr>
        <w:t>Bulman</w:t>
      </w:r>
      <w:proofErr w:type="spellEnd"/>
      <w:r w:rsidRPr="00AE57F5">
        <w:rPr>
          <w:rFonts w:eastAsiaTheme="minorEastAsia" w:cs="Times New Roman"/>
          <w:sz w:val="23"/>
          <w:szCs w:val="23"/>
          <w:lang w:eastAsia="pl-PL"/>
        </w:rPr>
        <w:t>, Aneta Banasiak, Beata Czachorowska, Anna Zielińska.</w:t>
      </w:r>
    </w:p>
    <w:p w14:paraId="6E5EE01A" w14:textId="77777777" w:rsidR="00707536" w:rsidRPr="00AE57F5" w:rsidRDefault="00707536" w:rsidP="00E90857">
      <w:pPr>
        <w:numPr>
          <w:ilvl w:val="1"/>
          <w:numId w:val="10"/>
        </w:numPr>
        <w:tabs>
          <w:tab w:val="left" w:pos="1200"/>
        </w:tabs>
        <w:ind w:left="284" w:hanging="284"/>
        <w:jc w:val="both"/>
        <w:rPr>
          <w:rFonts w:eastAsiaTheme="minorEastAsia" w:cs="Times New Roman"/>
          <w:sz w:val="23"/>
          <w:szCs w:val="23"/>
          <w:lang w:eastAsia="pl-PL"/>
        </w:rPr>
      </w:pPr>
      <w:r w:rsidRPr="00AE57F5">
        <w:rPr>
          <w:rFonts w:cs="Times New Roman"/>
          <w:sz w:val="23"/>
          <w:szCs w:val="23"/>
        </w:rPr>
        <w:t xml:space="preserve">Do kontaktów z Wykonawcą Zamawiający wyznacza: </w:t>
      </w:r>
    </w:p>
    <w:p w14:paraId="48C846C5" w14:textId="4692840B" w:rsidR="00707536" w:rsidRPr="00AE57F5" w:rsidRDefault="008B6E65" w:rsidP="00E90857">
      <w:pPr>
        <w:numPr>
          <w:ilvl w:val="0"/>
          <w:numId w:val="11"/>
        </w:numPr>
        <w:ind w:left="567" w:hanging="283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P. Agnieszkę </w:t>
      </w:r>
      <w:proofErr w:type="spellStart"/>
      <w:r w:rsidRPr="00AE57F5">
        <w:rPr>
          <w:rFonts w:cs="Times New Roman"/>
          <w:sz w:val="23"/>
          <w:szCs w:val="23"/>
        </w:rPr>
        <w:t>Bulman</w:t>
      </w:r>
      <w:proofErr w:type="spellEnd"/>
      <w:r w:rsidR="00190128" w:rsidRPr="00AE57F5">
        <w:rPr>
          <w:rFonts w:cs="Times New Roman"/>
          <w:sz w:val="23"/>
          <w:szCs w:val="23"/>
        </w:rPr>
        <w:t xml:space="preserve">, </w:t>
      </w:r>
      <w:r w:rsidRPr="00AE57F5">
        <w:rPr>
          <w:rFonts w:cs="Times New Roman"/>
          <w:sz w:val="23"/>
          <w:szCs w:val="23"/>
        </w:rPr>
        <w:t xml:space="preserve">  (SH</w:t>
      </w:r>
      <w:r w:rsidR="00707536" w:rsidRPr="00AE57F5">
        <w:rPr>
          <w:rFonts w:cs="Times New Roman"/>
          <w:sz w:val="23"/>
          <w:szCs w:val="23"/>
        </w:rPr>
        <w:t xml:space="preserve">) - tel. 52 358 13 </w:t>
      </w:r>
      <w:r w:rsidRPr="00AE57F5">
        <w:rPr>
          <w:rFonts w:cs="Times New Roman"/>
          <w:sz w:val="23"/>
          <w:szCs w:val="23"/>
        </w:rPr>
        <w:t>38</w:t>
      </w:r>
      <w:r w:rsidR="00707536" w:rsidRPr="00AE57F5">
        <w:rPr>
          <w:rFonts w:cs="Times New Roman"/>
          <w:sz w:val="23"/>
          <w:szCs w:val="23"/>
        </w:rPr>
        <w:t>,</w:t>
      </w:r>
      <w:r w:rsidR="00190128" w:rsidRPr="00AE57F5">
        <w:rPr>
          <w:rFonts w:cs="Times New Roman"/>
          <w:sz w:val="23"/>
          <w:szCs w:val="23"/>
        </w:rPr>
        <w:t xml:space="preserve"> Anetę Banasiak tel. 530 010 159</w:t>
      </w:r>
    </w:p>
    <w:p w14:paraId="464FE130" w14:textId="528A2196" w:rsidR="00707536" w:rsidRPr="00AE57F5" w:rsidRDefault="008B6E65" w:rsidP="00E90857">
      <w:pPr>
        <w:numPr>
          <w:ilvl w:val="0"/>
          <w:numId w:val="11"/>
        </w:numPr>
        <w:ind w:left="567" w:hanging="283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P. </w:t>
      </w:r>
      <w:r w:rsidR="00707536" w:rsidRPr="00AE57F5">
        <w:rPr>
          <w:rFonts w:cs="Times New Roman"/>
          <w:sz w:val="23"/>
          <w:szCs w:val="23"/>
        </w:rPr>
        <w:t>Beatę Czachorowską (DŻ) - tel. 52 358 13 40,</w:t>
      </w:r>
    </w:p>
    <w:p w14:paraId="7B0DEAF1" w14:textId="77777777" w:rsidR="004318D7" w:rsidRPr="00AE57F5" w:rsidRDefault="008B6E65" w:rsidP="00E90857">
      <w:pPr>
        <w:numPr>
          <w:ilvl w:val="0"/>
          <w:numId w:val="11"/>
        </w:numPr>
        <w:ind w:left="567" w:hanging="283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P. Annę Zielińską </w:t>
      </w:r>
      <w:r w:rsidR="0082438F" w:rsidRPr="00AE57F5">
        <w:rPr>
          <w:rFonts w:cs="Times New Roman"/>
          <w:sz w:val="23"/>
          <w:szCs w:val="23"/>
        </w:rPr>
        <w:t xml:space="preserve"> </w:t>
      </w:r>
      <w:r w:rsidR="00707536" w:rsidRPr="00AE57F5">
        <w:rPr>
          <w:rFonts w:cs="Times New Roman"/>
          <w:sz w:val="23"/>
          <w:szCs w:val="23"/>
        </w:rPr>
        <w:t xml:space="preserve"> (ZR) – tel. 52 358 13 14.</w:t>
      </w:r>
    </w:p>
    <w:p w14:paraId="3FD67926" w14:textId="21AF4D0A" w:rsidR="004318D7" w:rsidRPr="00AE57F5" w:rsidRDefault="00707536" w:rsidP="00E90857">
      <w:pPr>
        <w:pStyle w:val="Akapitzlist"/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Do kontaktów z Zamawiającym Wykonawca wyznacza </w:t>
      </w:r>
      <w:r w:rsidR="0082438F" w:rsidRPr="00AE57F5">
        <w:rPr>
          <w:rFonts w:cs="Times New Roman"/>
          <w:sz w:val="23"/>
          <w:szCs w:val="23"/>
        </w:rPr>
        <w:t xml:space="preserve"> …………………….. </w:t>
      </w:r>
      <w:r w:rsidRPr="00AE57F5">
        <w:rPr>
          <w:rFonts w:cs="Times New Roman"/>
          <w:sz w:val="23"/>
          <w:szCs w:val="23"/>
        </w:rPr>
        <w:t xml:space="preserve">tel.                                    </w:t>
      </w:r>
      <w:r w:rsidR="0082438F" w:rsidRPr="00AE57F5">
        <w:rPr>
          <w:rFonts w:cs="Times New Roman"/>
          <w:sz w:val="23"/>
          <w:szCs w:val="23"/>
        </w:rPr>
        <w:t>……………………………….</w:t>
      </w:r>
      <w:r w:rsidRPr="00AE57F5">
        <w:rPr>
          <w:rFonts w:cs="Times New Roman"/>
          <w:sz w:val="23"/>
          <w:szCs w:val="23"/>
        </w:rPr>
        <w:t xml:space="preserve">   </w:t>
      </w:r>
    </w:p>
    <w:p w14:paraId="21F273AF" w14:textId="77777777" w:rsidR="004318D7" w:rsidRPr="00AE57F5" w:rsidRDefault="004318D7" w:rsidP="00D80FB0">
      <w:pPr>
        <w:tabs>
          <w:tab w:val="left" w:pos="1200"/>
        </w:tabs>
        <w:ind w:left="284" w:hanging="284"/>
        <w:jc w:val="both"/>
        <w:rPr>
          <w:rFonts w:cs="Times New Roman"/>
          <w:sz w:val="23"/>
          <w:szCs w:val="23"/>
        </w:rPr>
      </w:pPr>
    </w:p>
    <w:p w14:paraId="38FE0FC2" w14:textId="09C484D6" w:rsidR="004101AE" w:rsidRPr="00AE57F5" w:rsidRDefault="00D80FB0" w:rsidP="00EB27C1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§ 1</w:t>
      </w:r>
      <w:r w:rsidR="00EB27C1" w:rsidRPr="00AE57F5">
        <w:rPr>
          <w:rFonts w:cs="Times New Roman"/>
          <w:sz w:val="23"/>
          <w:szCs w:val="23"/>
        </w:rPr>
        <w:t>5</w:t>
      </w:r>
      <w:r w:rsidR="00C102C0" w:rsidRPr="00AE57F5">
        <w:rPr>
          <w:rFonts w:cs="Times New Roman"/>
          <w:sz w:val="23"/>
          <w:szCs w:val="23"/>
        </w:rPr>
        <w:t xml:space="preserve"> </w:t>
      </w:r>
    </w:p>
    <w:p w14:paraId="2D104BE6" w14:textId="77777777" w:rsidR="00105033" w:rsidRPr="00AE57F5" w:rsidRDefault="00105033" w:rsidP="00EB27C1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4BA26F42" w14:textId="77777777" w:rsidR="008271D1" w:rsidRPr="00AE57F5" w:rsidRDefault="008271D1" w:rsidP="008271D1">
      <w:pPr>
        <w:numPr>
          <w:ilvl w:val="1"/>
          <w:numId w:val="30"/>
        </w:numPr>
        <w:suppressAutoHyphens w:val="0"/>
        <w:autoSpaceDE w:val="0"/>
        <w:autoSpaceDN w:val="0"/>
        <w:adjustRightInd w:val="0"/>
        <w:snapToGrid w:val="0"/>
        <w:ind w:left="426" w:hanging="426"/>
        <w:jc w:val="both"/>
        <w:rPr>
          <w:rFonts w:eastAsia="Calibri" w:cs="Times New Roman"/>
          <w:color w:val="000000"/>
          <w:sz w:val="23"/>
          <w:szCs w:val="23"/>
          <w:lang w:val="x-none" w:eastAsia="en-US"/>
        </w:rPr>
      </w:pPr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>Strony nie ponoszą odpowiedzialności za niewykonanie lub nienależyte wykonanie Umowy będące</w:t>
      </w:r>
      <w:r w:rsidRPr="00AE57F5">
        <w:rPr>
          <w:rFonts w:eastAsia="Calibri" w:cs="Times New Roman"/>
          <w:color w:val="000000"/>
          <w:sz w:val="23"/>
          <w:szCs w:val="23"/>
          <w:lang w:eastAsia="en-US"/>
        </w:rPr>
        <w:t xml:space="preserve"> </w:t>
      </w:r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>bezpośrednim następstwem okoliczności, które stanowią skutek działania siły wyższej.</w:t>
      </w:r>
    </w:p>
    <w:p w14:paraId="319312B1" w14:textId="77777777" w:rsidR="008271D1" w:rsidRPr="00AE57F5" w:rsidRDefault="008271D1" w:rsidP="008271D1">
      <w:pPr>
        <w:numPr>
          <w:ilvl w:val="1"/>
          <w:numId w:val="30"/>
        </w:numPr>
        <w:suppressAutoHyphens w:val="0"/>
        <w:autoSpaceDE w:val="0"/>
        <w:autoSpaceDN w:val="0"/>
        <w:adjustRightInd w:val="0"/>
        <w:snapToGrid w:val="0"/>
        <w:ind w:left="426" w:hanging="426"/>
        <w:jc w:val="both"/>
        <w:rPr>
          <w:rFonts w:eastAsia="Calibri" w:cs="Times New Roman"/>
          <w:color w:val="000000"/>
          <w:sz w:val="23"/>
          <w:szCs w:val="23"/>
          <w:lang w:val="x-none" w:eastAsia="en-US"/>
        </w:rPr>
      </w:pPr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>Siła wyższa stanowi zdarzenie nagłe, nieprzewidziane i niezależnie od woli Stron, którego skutki</w:t>
      </w:r>
      <w:r w:rsidRPr="00AE57F5">
        <w:rPr>
          <w:rFonts w:eastAsia="Calibri" w:cs="Times New Roman"/>
          <w:color w:val="000000"/>
          <w:sz w:val="23"/>
          <w:szCs w:val="23"/>
          <w:lang w:eastAsia="en-US"/>
        </w:rPr>
        <w:t xml:space="preserve"> </w:t>
      </w:r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>są niemożliwe do zapobieżenia, uniemożliwiające wykonanie Umowy w całości lub części, na stale</w:t>
      </w:r>
      <w:r w:rsidRPr="00AE57F5">
        <w:rPr>
          <w:rFonts w:eastAsia="Calibri" w:cs="Times New Roman"/>
          <w:color w:val="000000"/>
          <w:sz w:val="23"/>
          <w:szCs w:val="23"/>
          <w:lang w:eastAsia="en-US"/>
        </w:rPr>
        <w:t xml:space="preserve"> </w:t>
      </w:r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>lub na pewien czas, któremu nie można zapobiec, ani przeciwdziałać przy zachowaniu należytej</w:t>
      </w:r>
      <w:r w:rsidRPr="00AE57F5">
        <w:rPr>
          <w:rFonts w:eastAsia="Calibri" w:cs="Times New Roman"/>
          <w:color w:val="000000"/>
          <w:sz w:val="23"/>
          <w:szCs w:val="23"/>
          <w:lang w:eastAsia="en-US"/>
        </w:rPr>
        <w:t xml:space="preserve"> </w:t>
      </w:r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>staranności.</w:t>
      </w:r>
    </w:p>
    <w:p w14:paraId="7240D05D" w14:textId="77777777" w:rsidR="008271D1" w:rsidRPr="00AE57F5" w:rsidRDefault="008271D1" w:rsidP="008271D1">
      <w:pPr>
        <w:numPr>
          <w:ilvl w:val="1"/>
          <w:numId w:val="30"/>
        </w:numPr>
        <w:suppressAutoHyphens w:val="0"/>
        <w:autoSpaceDE w:val="0"/>
        <w:autoSpaceDN w:val="0"/>
        <w:adjustRightInd w:val="0"/>
        <w:snapToGrid w:val="0"/>
        <w:ind w:left="426" w:hanging="426"/>
        <w:jc w:val="both"/>
        <w:rPr>
          <w:rFonts w:eastAsia="Calibri" w:cs="Times New Roman"/>
          <w:color w:val="000000"/>
          <w:sz w:val="23"/>
          <w:szCs w:val="23"/>
          <w:lang w:eastAsia="en-US"/>
        </w:rPr>
      </w:pPr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 xml:space="preserve">W przypadku wystąpienia siły wyższej </w:t>
      </w:r>
      <w:r w:rsidRPr="00AE57F5">
        <w:rPr>
          <w:rFonts w:eastAsia="Calibri" w:cs="Times New Roman"/>
          <w:color w:val="000000"/>
          <w:sz w:val="23"/>
          <w:szCs w:val="23"/>
          <w:lang w:eastAsia="en-US"/>
        </w:rPr>
        <w:t>s</w:t>
      </w:r>
      <w:proofErr w:type="spellStart"/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>trona</w:t>
      </w:r>
      <w:proofErr w:type="spellEnd"/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 xml:space="preserve"> dotknięta jej działaniem, </w:t>
      </w:r>
      <w:r w:rsidRPr="00AE57F5">
        <w:rPr>
          <w:rFonts w:eastAsia="Calibri" w:cs="Times New Roman"/>
          <w:color w:val="000000"/>
          <w:sz w:val="23"/>
          <w:szCs w:val="23"/>
          <w:lang w:eastAsia="en-US"/>
        </w:rPr>
        <w:t xml:space="preserve">zobowiązana jest </w:t>
      </w:r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>niezwłocznie poinform</w:t>
      </w:r>
      <w:r w:rsidRPr="00AE57F5">
        <w:rPr>
          <w:rFonts w:eastAsia="Calibri" w:cs="Times New Roman"/>
          <w:color w:val="000000"/>
          <w:sz w:val="23"/>
          <w:szCs w:val="23"/>
          <w:lang w:eastAsia="en-US"/>
        </w:rPr>
        <w:t xml:space="preserve">ować </w:t>
      </w:r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>pisemnie drugą stronę o jej zaistnieniu</w:t>
      </w:r>
      <w:r w:rsidRPr="00AE57F5">
        <w:rPr>
          <w:rFonts w:eastAsia="Calibri" w:cs="Times New Roman"/>
          <w:color w:val="000000"/>
          <w:sz w:val="23"/>
          <w:szCs w:val="23"/>
          <w:lang w:eastAsia="en-US"/>
        </w:rPr>
        <w:t xml:space="preserve"> i przyczynach</w:t>
      </w:r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 xml:space="preserve">. </w:t>
      </w:r>
      <w:r w:rsidRPr="00AE57F5">
        <w:rPr>
          <w:rFonts w:eastAsia="Calibri" w:cs="Times New Roman"/>
          <w:color w:val="000000"/>
          <w:sz w:val="23"/>
          <w:szCs w:val="23"/>
          <w:lang w:eastAsia="en-US"/>
        </w:rPr>
        <w:t xml:space="preserve">W takiej sytuacji strony </w:t>
      </w:r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>niezwłocznie</w:t>
      </w:r>
      <w:r w:rsidRPr="00AE57F5">
        <w:rPr>
          <w:rFonts w:eastAsia="Calibri" w:cs="Times New Roman"/>
          <w:color w:val="000000"/>
          <w:sz w:val="23"/>
          <w:szCs w:val="23"/>
          <w:lang w:eastAsia="en-US"/>
        </w:rPr>
        <w:t>, nie później niż w terminie 7 dni,</w:t>
      </w:r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 xml:space="preserve"> </w:t>
      </w:r>
      <w:r w:rsidRPr="00AE57F5">
        <w:rPr>
          <w:rFonts w:eastAsia="Calibri" w:cs="Times New Roman"/>
          <w:color w:val="000000"/>
          <w:sz w:val="23"/>
          <w:szCs w:val="23"/>
          <w:lang w:eastAsia="en-US"/>
        </w:rPr>
        <w:t xml:space="preserve">uzgodnią </w:t>
      </w:r>
      <w:r w:rsidRPr="00AE57F5">
        <w:rPr>
          <w:rFonts w:eastAsia="Calibri" w:cs="Times New Roman"/>
          <w:color w:val="000000"/>
          <w:sz w:val="23"/>
          <w:szCs w:val="23"/>
          <w:lang w:val="x-none" w:eastAsia="en-US"/>
        </w:rPr>
        <w:t>tryb dalszego postępowania.</w:t>
      </w:r>
    </w:p>
    <w:p w14:paraId="3B86653D" w14:textId="77777777" w:rsidR="008271D1" w:rsidRPr="00AE57F5" w:rsidRDefault="008271D1" w:rsidP="008271D1">
      <w:pPr>
        <w:numPr>
          <w:ilvl w:val="1"/>
          <w:numId w:val="30"/>
        </w:numPr>
        <w:suppressAutoHyphens w:val="0"/>
        <w:autoSpaceDE w:val="0"/>
        <w:autoSpaceDN w:val="0"/>
        <w:adjustRightInd w:val="0"/>
        <w:snapToGrid w:val="0"/>
        <w:ind w:left="426" w:hanging="426"/>
        <w:jc w:val="both"/>
        <w:rPr>
          <w:rFonts w:eastAsia="Calibri" w:cs="Times New Roman"/>
          <w:color w:val="000000"/>
          <w:sz w:val="23"/>
          <w:szCs w:val="23"/>
          <w:lang w:eastAsia="en-US"/>
        </w:rPr>
      </w:pPr>
      <w:r w:rsidRPr="00AE57F5">
        <w:rPr>
          <w:rFonts w:eastAsia="Calibri" w:cs="Times New Roman"/>
          <w:sz w:val="23"/>
          <w:szCs w:val="23"/>
          <w:lang w:eastAsia="en-US"/>
        </w:rPr>
        <w:t>W takim zakresie, w jakim niemożność wykonywania zobowiązań umownych wynika z siły wyższej oddziałującej na jedną ze stron, druga strona również nie będzie odpowiedzialna za wykonanie swoich zobowiązań.</w:t>
      </w:r>
    </w:p>
    <w:p w14:paraId="35DB0A07" w14:textId="6D84EE3F" w:rsidR="00105033" w:rsidRPr="00AE57F5" w:rsidRDefault="008271D1" w:rsidP="00234AD1">
      <w:pPr>
        <w:numPr>
          <w:ilvl w:val="1"/>
          <w:numId w:val="30"/>
        </w:numPr>
        <w:suppressAutoHyphens w:val="0"/>
        <w:autoSpaceDE w:val="0"/>
        <w:autoSpaceDN w:val="0"/>
        <w:adjustRightInd w:val="0"/>
        <w:snapToGrid w:val="0"/>
        <w:ind w:left="426" w:hanging="426"/>
        <w:jc w:val="both"/>
        <w:rPr>
          <w:rFonts w:eastAsia="Calibri" w:cs="Times New Roman"/>
          <w:color w:val="000000"/>
          <w:sz w:val="23"/>
          <w:szCs w:val="23"/>
          <w:lang w:eastAsia="en-US"/>
        </w:rPr>
      </w:pPr>
      <w:r w:rsidRPr="00AE57F5">
        <w:rPr>
          <w:rFonts w:eastAsia="Calibri" w:cs="Times New Roman"/>
          <w:sz w:val="23"/>
          <w:szCs w:val="23"/>
          <w:lang w:eastAsia="en-US"/>
        </w:rPr>
        <w:t>Gdy okoliczności siły wyższej uniemożliwiają jednej ze stron umowy wywiązanie się ze swych zobowiązań umownych przez okres dłuższy niż 2 miesiące, strony umowy mogą rozwiązać umowę w całości lub w części bez odszkodowania. W przypadku rozwiązania umowy w taki sposób, jej końcowe rozlicznie musi być uzgodnione przez obie strony umowy.</w:t>
      </w:r>
    </w:p>
    <w:p w14:paraId="188DC445" w14:textId="77777777" w:rsidR="00234AD1" w:rsidRPr="00AE57F5" w:rsidRDefault="00234AD1" w:rsidP="00234AD1">
      <w:pPr>
        <w:tabs>
          <w:tab w:val="left" w:pos="360"/>
        </w:tabs>
        <w:rPr>
          <w:rFonts w:cs="Times New Roman"/>
          <w:sz w:val="23"/>
          <w:szCs w:val="23"/>
        </w:rPr>
      </w:pPr>
    </w:p>
    <w:p w14:paraId="2F1C7B32" w14:textId="11AF4045" w:rsidR="00105033" w:rsidRDefault="00707536" w:rsidP="00234AD1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§ 1</w:t>
      </w:r>
      <w:r w:rsidR="00EB27C1" w:rsidRPr="00AE57F5">
        <w:rPr>
          <w:rFonts w:cs="Times New Roman"/>
          <w:sz w:val="23"/>
          <w:szCs w:val="23"/>
        </w:rPr>
        <w:t>6</w:t>
      </w:r>
      <w:r w:rsidR="00CF75E8" w:rsidRPr="00AE57F5">
        <w:rPr>
          <w:rFonts w:cs="Times New Roman"/>
          <w:sz w:val="23"/>
          <w:szCs w:val="23"/>
        </w:rPr>
        <w:t xml:space="preserve"> </w:t>
      </w:r>
    </w:p>
    <w:p w14:paraId="1FB4DD5A" w14:textId="77777777" w:rsidR="00AE57F5" w:rsidRPr="00AE57F5" w:rsidRDefault="00AE57F5" w:rsidP="00234AD1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446EC4DE" w14:textId="77777777" w:rsidR="00234AD1" w:rsidRPr="00AE57F5" w:rsidRDefault="00234AD1" w:rsidP="00234AD1">
      <w:pPr>
        <w:numPr>
          <w:ilvl w:val="1"/>
          <w:numId w:val="34"/>
        </w:numPr>
        <w:ind w:left="426" w:hanging="426"/>
        <w:contextualSpacing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color w:val="000000"/>
          <w:sz w:val="23"/>
          <w:szCs w:val="23"/>
        </w:rPr>
        <w:t xml:space="preserve">Zamawiający przewiduje możliwość zmiany zawartej umowy w stosunku do treści wybranej oferty w zakresie uregulowanym w art. 455 </w:t>
      </w:r>
      <w:proofErr w:type="spellStart"/>
      <w:r w:rsidRPr="00AE57F5">
        <w:rPr>
          <w:rFonts w:cs="Times New Roman"/>
          <w:color w:val="000000"/>
          <w:sz w:val="23"/>
          <w:szCs w:val="23"/>
        </w:rPr>
        <w:t>Pzp</w:t>
      </w:r>
      <w:proofErr w:type="spellEnd"/>
      <w:r w:rsidRPr="00AE57F5">
        <w:rPr>
          <w:rFonts w:cs="Times New Roman"/>
          <w:color w:val="000000"/>
          <w:sz w:val="23"/>
          <w:szCs w:val="23"/>
        </w:rPr>
        <w:t>.</w:t>
      </w:r>
    </w:p>
    <w:p w14:paraId="76EE6231" w14:textId="2FE7FE56" w:rsidR="00EB50A7" w:rsidRPr="00AE57F5" w:rsidRDefault="00234AD1" w:rsidP="00234AD1">
      <w:pPr>
        <w:numPr>
          <w:ilvl w:val="1"/>
          <w:numId w:val="34"/>
        </w:numPr>
        <w:ind w:left="426" w:hanging="426"/>
        <w:contextualSpacing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sz w:val="23"/>
          <w:szCs w:val="23"/>
        </w:rPr>
        <w:t xml:space="preserve">Strony umowy zgodnie z przepisami ustawy </w:t>
      </w:r>
      <w:proofErr w:type="spellStart"/>
      <w:r w:rsidRPr="00AE57F5">
        <w:rPr>
          <w:rFonts w:cs="Times New Roman"/>
          <w:sz w:val="23"/>
          <w:szCs w:val="23"/>
        </w:rPr>
        <w:t>Pzp</w:t>
      </w:r>
      <w:proofErr w:type="spellEnd"/>
      <w:r w:rsidRPr="00AE57F5">
        <w:rPr>
          <w:rFonts w:cs="Times New Roman"/>
          <w:sz w:val="23"/>
          <w:szCs w:val="23"/>
        </w:rPr>
        <w:t xml:space="preserve"> ustalają, że każda istotna zmiana może   nastąpić między innymi wg niżej określonych zasad i warunków: </w:t>
      </w:r>
      <w:r w:rsidR="00EB50A7" w:rsidRPr="00AE57F5">
        <w:rPr>
          <w:rFonts w:cs="Times New Roman"/>
          <w:sz w:val="23"/>
          <w:szCs w:val="23"/>
          <w:lang w:eastAsia="zh-CN"/>
        </w:rPr>
        <w:t xml:space="preserve"> </w:t>
      </w:r>
    </w:p>
    <w:p w14:paraId="3239E6EA" w14:textId="0B270CCF" w:rsidR="00EB50A7" w:rsidRPr="00AE57F5" w:rsidRDefault="00EB50A7" w:rsidP="00452324">
      <w:pPr>
        <w:pStyle w:val="Akapitzlist"/>
        <w:numPr>
          <w:ilvl w:val="2"/>
          <w:numId w:val="39"/>
        </w:numPr>
        <w:ind w:left="851" w:hanging="284"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sz w:val="23"/>
          <w:szCs w:val="23"/>
          <w:lang w:eastAsia="pl-PL"/>
        </w:rPr>
        <w:t>zmian</w:t>
      </w:r>
      <w:r w:rsidR="00EF692F" w:rsidRPr="00AE57F5">
        <w:rPr>
          <w:rFonts w:cs="Times New Roman"/>
          <w:sz w:val="23"/>
          <w:szCs w:val="23"/>
          <w:lang w:eastAsia="pl-PL"/>
        </w:rPr>
        <w:t>y</w:t>
      </w:r>
      <w:r w:rsidRPr="00AE57F5">
        <w:rPr>
          <w:rFonts w:cs="Times New Roman"/>
          <w:sz w:val="23"/>
          <w:szCs w:val="23"/>
          <w:lang w:eastAsia="pl-PL"/>
        </w:rPr>
        <w:t xml:space="preserve"> stawki podatku VAT</w:t>
      </w:r>
      <w:r w:rsidR="00452324" w:rsidRPr="00AE57F5">
        <w:rPr>
          <w:rFonts w:cs="Times New Roman"/>
          <w:sz w:val="23"/>
          <w:szCs w:val="23"/>
          <w:lang w:eastAsia="pl-PL"/>
        </w:rPr>
        <w:t xml:space="preserve"> na świadczone w ramach niniejszej umowy usługi pralnicze</w:t>
      </w:r>
      <w:r w:rsidRPr="00AE57F5">
        <w:rPr>
          <w:rFonts w:cs="Times New Roman"/>
          <w:sz w:val="23"/>
          <w:szCs w:val="23"/>
          <w:lang w:eastAsia="pl-PL"/>
        </w:rPr>
        <w:t xml:space="preserve">, przy czym zmianie ulegnie tylko i wyłącznie cena (ceny) jednostkowa brutto, cena (ceny) jednostkowa netto pozostanie bez zmian. Nowa stawka (stawki) podatku VAT będzie obowiązywać strony wraz z wejściem w życie stosownych przepisów prawa. Maksymalna wartość zamówienia brutto w całym okresie obowiązywania Umowy może w takiej sytuacji ulec zmianie jedynie w zakresie proporcjonalnym do ewentualnych zmian stawki podatku VAT, </w:t>
      </w:r>
    </w:p>
    <w:p w14:paraId="725C753F" w14:textId="48EB1472" w:rsidR="00EB50A7" w:rsidRPr="00AE57F5" w:rsidRDefault="00EB50A7" w:rsidP="00EF692F">
      <w:pPr>
        <w:numPr>
          <w:ilvl w:val="2"/>
          <w:numId w:val="39"/>
        </w:numPr>
        <w:ind w:left="851" w:hanging="284"/>
        <w:contextualSpacing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sz w:val="23"/>
          <w:szCs w:val="23"/>
          <w:lang w:eastAsia="zh-CN"/>
        </w:rPr>
        <w:t>zmian</w:t>
      </w:r>
      <w:r w:rsidR="00EF692F" w:rsidRPr="00AE57F5">
        <w:rPr>
          <w:rFonts w:cs="Times New Roman"/>
          <w:sz w:val="23"/>
          <w:szCs w:val="23"/>
          <w:lang w:eastAsia="zh-CN"/>
        </w:rPr>
        <w:t>y</w:t>
      </w:r>
      <w:r w:rsidRPr="00AE57F5">
        <w:rPr>
          <w:rFonts w:cs="Times New Roman"/>
          <w:sz w:val="23"/>
          <w:szCs w:val="23"/>
          <w:lang w:eastAsia="zh-CN"/>
        </w:rPr>
        <w:t xml:space="preserve"> powszechnie obowiązujących przepisów prawa w zakresie mającym wpływ na realizację przedmiotu Umowy, </w:t>
      </w:r>
    </w:p>
    <w:p w14:paraId="4A308BAB" w14:textId="7A3E3D9B" w:rsidR="009F51C5" w:rsidRPr="00AE57F5" w:rsidRDefault="00EB50A7" w:rsidP="0016293E">
      <w:pPr>
        <w:pStyle w:val="Akapitzlist"/>
        <w:numPr>
          <w:ilvl w:val="2"/>
          <w:numId w:val="39"/>
        </w:numPr>
        <w:ind w:left="851" w:hanging="284"/>
        <w:jc w:val="both"/>
        <w:rPr>
          <w:sz w:val="23"/>
          <w:szCs w:val="23"/>
          <w:lang w:eastAsia="zh-CN"/>
        </w:rPr>
      </w:pPr>
      <w:r w:rsidRPr="00AE57F5">
        <w:rPr>
          <w:rFonts w:cs="Times New Roman"/>
          <w:sz w:val="23"/>
          <w:szCs w:val="23"/>
          <w:lang w:eastAsia="zh-CN"/>
        </w:rPr>
        <w:lastRenderedPageBreak/>
        <w:t>wystąpieni</w:t>
      </w:r>
      <w:r w:rsidR="00EF692F" w:rsidRPr="00AE57F5">
        <w:rPr>
          <w:rFonts w:cs="Times New Roman"/>
          <w:sz w:val="23"/>
          <w:szCs w:val="23"/>
          <w:lang w:eastAsia="zh-CN"/>
        </w:rPr>
        <w:t>a</w:t>
      </w:r>
      <w:r w:rsidRPr="00AE57F5">
        <w:rPr>
          <w:rFonts w:cs="Times New Roman"/>
          <w:sz w:val="23"/>
          <w:szCs w:val="23"/>
          <w:lang w:eastAsia="zh-CN"/>
        </w:rPr>
        <w:t xml:space="preserve"> siły wyższej, zgodnie z postanowieniami § </w:t>
      </w:r>
      <w:r w:rsidR="00EB27C1" w:rsidRPr="00AE57F5">
        <w:rPr>
          <w:rFonts w:cs="Times New Roman"/>
          <w:sz w:val="23"/>
          <w:szCs w:val="23"/>
          <w:lang w:eastAsia="zh-CN"/>
        </w:rPr>
        <w:t>15</w:t>
      </w:r>
      <w:r w:rsidRPr="00AE57F5">
        <w:rPr>
          <w:rFonts w:cs="Times New Roman"/>
          <w:sz w:val="23"/>
          <w:szCs w:val="23"/>
          <w:lang w:eastAsia="zh-CN"/>
        </w:rPr>
        <w:t>, w</w:t>
      </w:r>
      <w:r w:rsidRPr="00AE57F5">
        <w:rPr>
          <w:rFonts w:eastAsia="Calibri" w:cs="Times New Roman"/>
          <w:sz w:val="23"/>
          <w:szCs w:val="23"/>
          <w:lang w:eastAsia="en-US"/>
        </w:rPr>
        <w:t xml:space="preserve"> takim przypadku strony mogą przesunąć termin zakończenia wykonania niniejszej umowy o czas w jakim siła wyższa uniemożliwiała wykonanie obowiązków Stron,</w:t>
      </w:r>
      <w:r w:rsidR="00EF692F" w:rsidRPr="00AE57F5">
        <w:rPr>
          <w:rFonts w:eastAsia="Calibri"/>
          <w:sz w:val="23"/>
          <w:szCs w:val="23"/>
          <w:lang w:eastAsia="en-US"/>
        </w:rPr>
        <w:t xml:space="preserve"> </w:t>
      </w:r>
      <w:r w:rsidR="009F51C5" w:rsidRPr="00AE57F5">
        <w:rPr>
          <w:rFonts w:eastAsia="Calibri"/>
          <w:sz w:val="23"/>
          <w:szCs w:val="23"/>
          <w:lang w:eastAsia="en-US"/>
        </w:rPr>
        <w:t xml:space="preserve">lub dokonają zwiększenia lub obniżenia wynagrodzenia należytego Wykonawcy w zakresie spowodowanym działaniem / ustaniem działania siły wyższej. </w:t>
      </w:r>
    </w:p>
    <w:p w14:paraId="5A277333" w14:textId="77777777" w:rsidR="0016293E" w:rsidRPr="00AE57F5" w:rsidRDefault="00EB50A7" w:rsidP="0016293E">
      <w:pPr>
        <w:numPr>
          <w:ilvl w:val="2"/>
          <w:numId w:val="39"/>
        </w:numPr>
        <w:ind w:left="851" w:hanging="284"/>
        <w:contextualSpacing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bCs/>
          <w:iCs/>
          <w:sz w:val="23"/>
          <w:szCs w:val="23"/>
        </w:rPr>
        <w:t>dopuszcza się możliwość przedłużenia obowiązywania niniejszej umowy o kolejne                          3 miesiące, w przypadku niewykorzystania całości wartości przedmiotu umowy. Przedłużenie umowy nastąpi przy zastosowaniu zasad i wysokości wynagrodzenia określonego w treści niniejszej umowy.</w:t>
      </w:r>
    </w:p>
    <w:p w14:paraId="3076B8EE" w14:textId="367B5374" w:rsidR="00EB50A7" w:rsidRPr="00AE57F5" w:rsidRDefault="00EB50A7" w:rsidP="0016293E">
      <w:pPr>
        <w:numPr>
          <w:ilvl w:val="2"/>
          <w:numId w:val="39"/>
        </w:numPr>
        <w:ind w:left="851" w:hanging="284"/>
        <w:contextualSpacing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sz w:val="23"/>
          <w:szCs w:val="23"/>
          <w:lang w:eastAsia="pl-PL"/>
        </w:rPr>
        <w:t xml:space="preserve">konieczności zmiany osób przewidzianych do wzajemnego współdziałania, lub wykonywania przedmiotu umowy, </w:t>
      </w:r>
    </w:p>
    <w:p w14:paraId="28348CD2" w14:textId="4CF7C233" w:rsidR="00234AD1" w:rsidRPr="00AE57F5" w:rsidRDefault="00EB50A7" w:rsidP="00234AD1">
      <w:pPr>
        <w:numPr>
          <w:ilvl w:val="2"/>
          <w:numId w:val="39"/>
        </w:numPr>
        <w:autoSpaceDN w:val="0"/>
        <w:ind w:left="851" w:hanging="284"/>
        <w:contextualSpacing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sz w:val="23"/>
          <w:szCs w:val="23"/>
          <w:lang w:eastAsia="zh-CN"/>
        </w:rPr>
        <w:t>zmiany nazwy, siedziby Stron umowy, innych danych identyfikacyjnych.</w:t>
      </w:r>
    </w:p>
    <w:p w14:paraId="5E73919A" w14:textId="5C747680" w:rsidR="00EB50A7" w:rsidRPr="00AE57F5" w:rsidRDefault="00234AD1" w:rsidP="00EB50A7">
      <w:pPr>
        <w:ind w:left="284" w:hanging="284"/>
        <w:contextualSpacing/>
        <w:jc w:val="both"/>
        <w:rPr>
          <w:rFonts w:cs="Times New Roman"/>
          <w:sz w:val="23"/>
          <w:szCs w:val="23"/>
          <w:lang w:eastAsia="zh-CN"/>
        </w:rPr>
      </w:pPr>
      <w:r w:rsidRPr="00AE57F5">
        <w:rPr>
          <w:rFonts w:cs="Times New Roman"/>
          <w:sz w:val="23"/>
          <w:szCs w:val="23"/>
          <w:lang w:eastAsia="zh-CN"/>
        </w:rPr>
        <w:t>3</w:t>
      </w:r>
      <w:r w:rsidR="00EB50A7" w:rsidRPr="00AE57F5">
        <w:rPr>
          <w:rFonts w:cs="Times New Roman"/>
          <w:sz w:val="23"/>
          <w:szCs w:val="23"/>
          <w:lang w:eastAsia="zh-CN"/>
        </w:rPr>
        <w:t xml:space="preserve">. </w:t>
      </w:r>
      <w:r w:rsidR="00EB50A7" w:rsidRPr="00AE57F5">
        <w:rPr>
          <w:rFonts w:cs="Times New Roman"/>
          <w:sz w:val="23"/>
          <w:szCs w:val="23"/>
          <w:lang w:eastAsia="pl-PL"/>
        </w:rPr>
        <w:t>W razie zaistnienia sytuacji, o której mowa w ust. 1 lit. a), b), każda ze Stron może wystąpić do drugiej Strony z wnioskiem o dokonanie zmiany umowy,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667C5925" w14:textId="332EAB96" w:rsidR="00EB50A7" w:rsidRPr="00AE57F5" w:rsidRDefault="00EB50A7" w:rsidP="00EB50A7">
      <w:pPr>
        <w:tabs>
          <w:tab w:val="left" w:pos="450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4. W przypadku zaistnienia sytuacji, o której mowa w ust. 1 lit. c) i </w:t>
      </w:r>
      <w:r w:rsidR="0016293E" w:rsidRPr="00AE57F5">
        <w:rPr>
          <w:rFonts w:cs="Times New Roman"/>
          <w:sz w:val="23"/>
          <w:szCs w:val="23"/>
        </w:rPr>
        <w:t>d</w:t>
      </w:r>
      <w:r w:rsidRPr="00AE57F5">
        <w:rPr>
          <w:rFonts w:cs="Times New Roman"/>
          <w:sz w:val="23"/>
          <w:szCs w:val="23"/>
        </w:rPr>
        <w:t xml:space="preserve">) Wykonawca zobowiązany jest niezwłocznie poinformować Zamawiającego o zaistniałej sytuacji wraz ze szczegółowym opisem zmiany i wynikających stąd konsekwencji. W przypadku ustalenia, iż zaistniały przesłanki uzasadniające dokonanie zmiany umowy w związku z zaistnieniem sytuacji, o której mowa wyżej, Zamawiający może wyrazić pisemną zgodę na zmianę umowy, z tym jednak, że świadczona usługa pralnicza musi być wykonywana  zgodnie z umową oraz za cenę nie wyższą niż określona w ofercie. </w:t>
      </w:r>
    </w:p>
    <w:p w14:paraId="78129B0C" w14:textId="77777777" w:rsidR="00BF7397" w:rsidRDefault="00EB50A7" w:rsidP="00BF7397">
      <w:pPr>
        <w:tabs>
          <w:tab w:val="left" w:pos="450"/>
        </w:tabs>
        <w:ind w:left="284" w:hanging="284"/>
        <w:jc w:val="both"/>
        <w:rPr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5. </w:t>
      </w:r>
      <w:r w:rsidR="00BF7397" w:rsidRPr="00BF7397">
        <w:rPr>
          <w:sz w:val="23"/>
          <w:szCs w:val="23"/>
        </w:rPr>
        <w:t xml:space="preserve"> Zamawiający przewiduje możliwość zmiany wysokości wynagrodzenia należnego wykonawcy w przypadku zmiany cen materiałów lub kosztów związanych z realizacją zamówienia, z tym zastrzeżeniem, że: </w:t>
      </w:r>
    </w:p>
    <w:p w14:paraId="454ED9B8" w14:textId="77777777" w:rsidR="00BF7397" w:rsidRDefault="00BF7397" w:rsidP="00BF7397">
      <w:pPr>
        <w:tabs>
          <w:tab w:val="left" w:pos="450"/>
        </w:tabs>
        <w:ind w:left="284" w:hanging="284"/>
        <w:jc w:val="both"/>
        <w:rPr>
          <w:sz w:val="23"/>
          <w:szCs w:val="23"/>
        </w:rPr>
      </w:pPr>
      <w:r w:rsidRPr="00BF7397">
        <w:rPr>
          <w:sz w:val="23"/>
          <w:szCs w:val="23"/>
        </w:rPr>
        <w:t xml:space="preserve">1) minimalny poziom zmiany ceny materiałów lub kosztów, uprawniający strony umowy do żądania zmiany wynagrodzenia wynosi </w:t>
      </w:r>
      <w:r>
        <w:rPr>
          <w:sz w:val="23"/>
          <w:szCs w:val="23"/>
        </w:rPr>
        <w:t>10</w:t>
      </w:r>
      <w:r w:rsidRPr="00BF7397">
        <w:rPr>
          <w:sz w:val="23"/>
          <w:szCs w:val="23"/>
        </w:rPr>
        <w:t xml:space="preserve"> % w stosunku do cen lub kosztów z miesiąca, w którym złożono ofertę Wykonawcy, </w:t>
      </w:r>
    </w:p>
    <w:p w14:paraId="7FA2B7C3" w14:textId="77777777" w:rsidR="00BF7397" w:rsidRDefault="00BF7397" w:rsidP="00BF7397">
      <w:pPr>
        <w:tabs>
          <w:tab w:val="left" w:pos="450"/>
        </w:tabs>
        <w:ind w:left="284" w:hanging="284"/>
        <w:jc w:val="both"/>
        <w:rPr>
          <w:sz w:val="23"/>
          <w:szCs w:val="23"/>
        </w:rPr>
      </w:pPr>
      <w:r w:rsidRPr="00BF7397">
        <w:rPr>
          <w:sz w:val="23"/>
          <w:szCs w:val="23"/>
        </w:rPr>
        <w:t xml:space="preserve">2) 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 </w:t>
      </w:r>
    </w:p>
    <w:p w14:paraId="1E0B6381" w14:textId="7513D0B4" w:rsidR="00BF7397" w:rsidRDefault="00BF7397" w:rsidP="00BF7397">
      <w:pPr>
        <w:tabs>
          <w:tab w:val="left" w:pos="450"/>
        </w:tabs>
        <w:ind w:left="284" w:hanging="284"/>
        <w:jc w:val="both"/>
        <w:rPr>
          <w:sz w:val="23"/>
          <w:szCs w:val="23"/>
        </w:rPr>
      </w:pPr>
      <w:r w:rsidRPr="00BF7397">
        <w:rPr>
          <w:sz w:val="23"/>
          <w:szCs w:val="23"/>
        </w:rPr>
        <w:t xml:space="preserve">3) 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</w:t>
      </w:r>
      <w:r w:rsidR="00B679D8">
        <w:rPr>
          <w:sz w:val="23"/>
          <w:szCs w:val="23"/>
        </w:rPr>
        <w:t>o których mowa w pkt 2 powyżej,</w:t>
      </w:r>
    </w:p>
    <w:p w14:paraId="13A8ED4C" w14:textId="24E87C1A" w:rsidR="00BF7397" w:rsidRPr="00BF7397" w:rsidRDefault="00BF7397" w:rsidP="00BF7397">
      <w:pPr>
        <w:tabs>
          <w:tab w:val="left" w:pos="450"/>
        </w:tabs>
        <w:ind w:left="284" w:hanging="284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ab/>
      </w:r>
      <w:r w:rsidRPr="00BF7397">
        <w:rPr>
          <w:sz w:val="23"/>
          <w:szCs w:val="23"/>
        </w:rPr>
        <w:t>Zmiana wynagrodzenia może nastąpić na podstawie pisemnego aneksu podp</w:t>
      </w:r>
      <w:r w:rsidR="00B679D8">
        <w:rPr>
          <w:sz w:val="23"/>
          <w:szCs w:val="23"/>
        </w:rPr>
        <w:t>isanego przez obie Strony Umowy,</w:t>
      </w:r>
    </w:p>
    <w:p w14:paraId="4B95C224" w14:textId="1CF6E7AF" w:rsidR="00BF7397" w:rsidRDefault="00BF7397" w:rsidP="00385396">
      <w:pPr>
        <w:tabs>
          <w:tab w:val="left" w:pos="450"/>
        </w:tabs>
        <w:ind w:left="284" w:hanging="284"/>
        <w:jc w:val="both"/>
        <w:rPr>
          <w:sz w:val="23"/>
          <w:szCs w:val="23"/>
        </w:rPr>
      </w:pPr>
      <w:r>
        <w:t>4</w:t>
      </w:r>
      <w:r w:rsidRPr="00BF7397">
        <w:rPr>
          <w:sz w:val="23"/>
          <w:szCs w:val="23"/>
        </w:rPr>
        <w:t>) maksymalna wartość zmiany wynagrodzenia, jaką dopuszcza zamawiający</w:t>
      </w:r>
      <w:r>
        <w:rPr>
          <w:sz w:val="23"/>
          <w:szCs w:val="23"/>
        </w:rPr>
        <w:t xml:space="preserve"> w okresie trwania umowy</w:t>
      </w:r>
      <w:r w:rsidRPr="00BF7397">
        <w:rPr>
          <w:sz w:val="23"/>
          <w:szCs w:val="23"/>
        </w:rPr>
        <w:t xml:space="preserve">, to łącznie </w:t>
      </w:r>
      <w:r w:rsidR="009B110B">
        <w:rPr>
          <w:sz w:val="23"/>
          <w:szCs w:val="23"/>
        </w:rPr>
        <w:t>20</w:t>
      </w:r>
      <w:r w:rsidRPr="00BF7397">
        <w:rPr>
          <w:sz w:val="23"/>
          <w:szCs w:val="23"/>
        </w:rPr>
        <w:t xml:space="preserve"> % w stosunku do wartości całkowitego wynagrodzenia brutto określonego </w:t>
      </w:r>
      <w:r>
        <w:rPr>
          <w:sz w:val="23"/>
          <w:szCs w:val="23"/>
        </w:rPr>
        <w:t>w złożonej przez Wykonawcę ofercie cenowej,</w:t>
      </w:r>
    </w:p>
    <w:p w14:paraId="1851C039" w14:textId="77777777" w:rsidR="007F7D27" w:rsidRDefault="00BF7397" w:rsidP="00385396">
      <w:pPr>
        <w:tabs>
          <w:tab w:val="left" w:pos="450"/>
        </w:tabs>
        <w:ind w:left="284" w:hanging="284"/>
        <w:jc w:val="both"/>
        <w:rPr>
          <w:sz w:val="23"/>
          <w:szCs w:val="23"/>
        </w:rPr>
      </w:pPr>
      <w:r w:rsidRPr="00BF7397">
        <w:rPr>
          <w:sz w:val="23"/>
          <w:szCs w:val="23"/>
        </w:rPr>
        <w:t xml:space="preserve">5) zmiana wynagrodzenia może nastąpić nie częściej niż raz na kwartał, począwszy najwcześniej od 7-go miesiąca obowiązywania niniejszej Umowy. </w:t>
      </w:r>
    </w:p>
    <w:p w14:paraId="7127F823" w14:textId="77777777" w:rsidR="007F7D27" w:rsidRDefault="007F7D27" w:rsidP="007F7D27">
      <w:pPr>
        <w:tabs>
          <w:tab w:val="left" w:pos="450"/>
        </w:tabs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>6</w:t>
      </w:r>
      <w:r w:rsidR="00BF7397" w:rsidRPr="00BF7397">
        <w:rPr>
          <w:sz w:val="23"/>
          <w:szCs w:val="23"/>
        </w:rPr>
        <w:t xml:space="preserve">. Wykonawca, który chce skorzystać z klauzuli waloryzacyjnej, musi wykazać zasadność jej </w:t>
      </w:r>
      <w:r>
        <w:rPr>
          <w:sz w:val="23"/>
          <w:szCs w:val="23"/>
        </w:rPr>
        <w:t xml:space="preserve"> </w:t>
      </w:r>
      <w:r w:rsidR="00BF7397" w:rsidRPr="00BF7397">
        <w:rPr>
          <w:sz w:val="23"/>
          <w:szCs w:val="23"/>
        </w:rPr>
        <w:t xml:space="preserve">stosowania i przedstawić do weryfikacji Zamawiającemu, jeżeli Wykonawca nie udowodni, że </w:t>
      </w:r>
      <w:r w:rsidR="00BF7397" w:rsidRPr="00BF7397">
        <w:rPr>
          <w:sz w:val="23"/>
          <w:szCs w:val="23"/>
        </w:rPr>
        <w:lastRenderedPageBreak/>
        <w:t>określone zdarzenie miało skutek w odniesieniu do wykonywanego przez niego zamówienia, nie będzie możliwości skorzystania z klauzuli waloryzacyjnej</w:t>
      </w:r>
      <w:r>
        <w:rPr>
          <w:sz w:val="23"/>
          <w:szCs w:val="23"/>
        </w:rPr>
        <w:t>.</w:t>
      </w:r>
    </w:p>
    <w:p w14:paraId="636EAECB" w14:textId="05E644EC" w:rsidR="00234AD1" w:rsidRPr="00AE57F5" w:rsidRDefault="007F7D27" w:rsidP="007F7D27">
      <w:pPr>
        <w:tabs>
          <w:tab w:val="left" w:pos="450"/>
        </w:tabs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7. </w:t>
      </w:r>
      <w:r w:rsidR="00234AD1" w:rsidRPr="00AE57F5">
        <w:rPr>
          <w:rFonts w:cs="Times New Roman"/>
          <w:sz w:val="23"/>
          <w:szCs w:val="23"/>
          <w:lang w:eastAsia="pl-PL"/>
        </w:rPr>
        <w:t>Wyklucza się takie zmiany umowy, które byłyby niekorzystne dla Zamawiającego, chyba, że konieczność wprowadzenia takich zmian wynika z okoliczności, których nie można było przewidzieć w chwili zawarcia umowy.</w:t>
      </w:r>
    </w:p>
    <w:p w14:paraId="543A7038" w14:textId="77777777" w:rsidR="00105033" w:rsidRPr="00AE57F5" w:rsidRDefault="00105033" w:rsidP="00F52F25">
      <w:pPr>
        <w:tabs>
          <w:tab w:val="left" w:pos="360"/>
        </w:tabs>
        <w:rPr>
          <w:rFonts w:cs="Times New Roman"/>
          <w:sz w:val="23"/>
          <w:szCs w:val="23"/>
        </w:rPr>
      </w:pPr>
    </w:p>
    <w:p w14:paraId="6DEEBDA4" w14:textId="77777777" w:rsidR="007F7D27" w:rsidRDefault="007F7D27" w:rsidP="00F52F25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3EA12F10" w14:textId="15FCAECF" w:rsidR="00105033" w:rsidRDefault="00CF75E8" w:rsidP="00F52F25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§ 1</w:t>
      </w:r>
      <w:r w:rsidR="00EB27C1" w:rsidRPr="00AE57F5">
        <w:rPr>
          <w:rFonts w:cs="Times New Roman"/>
          <w:sz w:val="23"/>
          <w:szCs w:val="23"/>
        </w:rPr>
        <w:t xml:space="preserve">7 </w:t>
      </w:r>
    </w:p>
    <w:p w14:paraId="789C7FE9" w14:textId="77777777" w:rsidR="00AE57F5" w:rsidRPr="00AE57F5" w:rsidRDefault="00AE57F5" w:rsidP="00F52F25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130B8E8C" w14:textId="77777777" w:rsidR="00707536" w:rsidRPr="00AE57F5" w:rsidRDefault="00707536" w:rsidP="00E90857">
      <w:pPr>
        <w:numPr>
          <w:ilvl w:val="1"/>
          <w:numId w:val="12"/>
        </w:numPr>
        <w:tabs>
          <w:tab w:val="left" w:pos="831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Wykonawca nie może przenieść praw i obowiązków wynikających z niniejszej umowy na osoby trzecie.</w:t>
      </w:r>
    </w:p>
    <w:p w14:paraId="5D0F21ED" w14:textId="77777777" w:rsidR="00C867DB" w:rsidRPr="00AE57F5" w:rsidRDefault="00707536" w:rsidP="00E90857">
      <w:pPr>
        <w:numPr>
          <w:ilvl w:val="1"/>
          <w:numId w:val="12"/>
        </w:numPr>
        <w:tabs>
          <w:tab w:val="left" w:pos="765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Zbycie przez Wykonawcę wierzytelności wynikającej z niniejszej umowy jest dopuszczalne jedynie za zgodą Zamawiającego, po uprzednim uzyskaniu zgody Samorządu Województwa Kujawsko - Pomorskiego.</w:t>
      </w:r>
    </w:p>
    <w:p w14:paraId="0B0442C4" w14:textId="77777777" w:rsidR="00FA44A5" w:rsidRPr="00AE57F5" w:rsidRDefault="00C867DB" w:rsidP="00E90857">
      <w:pPr>
        <w:numPr>
          <w:ilvl w:val="1"/>
          <w:numId w:val="12"/>
        </w:numPr>
        <w:tabs>
          <w:tab w:val="left" w:pos="765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Potrącenie wzajemnych wierzytelności przez Wykonawcę może nastąpić wyłącznie za uprzednią pisemną zgodą Zamawiającego.</w:t>
      </w:r>
    </w:p>
    <w:p w14:paraId="320E2D70" w14:textId="1681C21C" w:rsidR="004101AE" w:rsidRPr="00AE57F5" w:rsidRDefault="00C867DB" w:rsidP="00F52F25">
      <w:pPr>
        <w:numPr>
          <w:ilvl w:val="1"/>
          <w:numId w:val="12"/>
        </w:numPr>
        <w:tabs>
          <w:tab w:val="left" w:pos="765"/>
        </w:tabs>
        <w:ind w:left="284" w:hanging="284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Poza przypadkami określonymi w § </w:t>
      </w:r>
      <w:r w:rsidR="008271D1" w:rsidRPr="00AE57F5">
        <w:rPr>
          <w:rFonts w:cs="Times New Roman"/>
          <w:sz w:val="23"/>
          <w:szCs w:val="23"/>
        </w:rPr>
        <w:t>1</w:t>
      </w:r>
      <w:r w:rsidR="00FC1E7B" w:rsidRPr="00AE57F5">
        <w:rPr>
          <w:rFonts w:cs="Times New Roman"/>
          <w:sz w:val="23"/>
          <w:szCs w:val="23"/>
        </w:rPr>
        <w:t>6</w:t>
      </w:r>
      <w:r w:rsidRPr="00AE57F5">
        <w:rPr>
          <w:rFonts w:cs="Times New Roman"/>
          <w:sz w:val="23"/>
          <w:szCs w:val="23"/>
        </w:rPr>
        <w:t xml:space="preserve"> ewentualne zmiany postanowień niniejszej umowy możliwe są jedynie na zasadach przewidzianych w ustawie z dnia </w:t>
      </w:r>
      <w:r w:rsidR="008271D1" w:rsidRPr="00AE57F5">
        <w:rPr>
          <w:rFonts w:cs="Times New Roman"/>
          <w:sz w:val="23"/>
          <w:szCs w:val="23"/>
        </w:rPr>
        <w:t xml:space="preserve">11 września 2019r. </w:t>
      </w:r>
      <w:r w:rsidRPr="00AE57F5">
        <w:rPr>
          <w:rFonts w:cs="Times New Roman"/>
          <w:sz w:val="23"/>
          <w:szCs w:val="23"/>
        </w:rPr>
        <w:t xml:space="preserve"> Prawo zamówień publicznych i muszą być one sporządzone w formie pisemnych aneksów, pod rygorem nieważności.</w:t>
      </w:r>
    </w:p>
    <w:p w14:paraId="64F1F083" w14:textId="19CAFA37" w:rsidR="004101AE" w:rsidRDefault="00682B74" w:rsidP="00F52F25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§ </w:t>
      </w:r>
      <w:r w:rsidR="00CF75E8" w:rsidRPr="00AE57F5">
        <w:rPr>
          <w:rFonts w:cs="Times New Roman"/>
          <w:sz w:val="23"/>
          <w:szCs w:val="23"/>
        </w:rPr>
        <w:t>1</w:t>
      </w:r>
      <w:r w:rsidR="00EB27C1" w:rsidRPr="00AE57F5">
        <w:rPr>
          <w:rFonts w:cs="Times New Roman"/>
          <w:sz w:val="23"/>
          <w:szCs w:val="23"/>
        </w:rPr>
        <w:t>8</w:t>
      </w:r>
      <w:r w:rsidR="00CF75E8" w:rsidRPr="00AE57F5">
        <w:rPr>
          <w:rFonts w:cs="Times New Roman"/>
          <w:sz w:val="23"/>
          <w:szCs w:val="23"/>
        </w:rPr>
        <w:t xml:space="preserve"> </w:t>
      </w:r>
    </w:p>
    <w:p w14:paraId="26E41305" w14:textId="77777777" w:rsidR="00AE57F5" w:rsidRPr="00AE57F5" w:rsidRDefault="00AE57F5" w:rsidP="00F52F25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4E2DA3E4" w14:textId="77777777" w:rsidR="00636202" w:rsidRPr="00AE57F5" w:rsidRDefault="00636202" w:rsidP="00E90857">
      <w:pPr>
        <w:numPr>
          <w:ilvl w:val="0"/>
          <w:numId w:val="20"/>
        </w:numPr>
        <w:ind w:left="426" w:hanging="426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W sprawach nie uregulowanych niniejszą umową zastosowanie mają przepisy Kodeksu</w:t>
      </w:r>
    </w:p>
    <w:p w14:paraId="47F54A47" w14:textId="62D9124E" w:rsidR="00636202" w:rsidRPr="00AE57F5" w:rsidRDefault="00636202" w:rsidP="008F76A9">
      <w:pPr>
        <w:ind w:left="426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Cywilnego oraz ustawy z dnia </w:t>
      </w:r>
      <w:r w:rsidR="008271D1" w:rsidRPr="00AE57F5">
        <w:rPr>
          <w:rFonts w:cs="Times New Roman"/>
          <w:sz w:val="23"/>
          <w:szCs w:val="23"/>
        </w:rPr>
        <w:t>11 września 2019</w:t>
      </w:r>
      <w:r w:rsidRPr="00AE57F5">
        <w:rPr>
          <w:rFonts w:cs="Times New Roman"/>
          <w:sz w:val="23"/>
          <w:szCs w:val="23"/>
        </w:rPr>
        <w:t xml:space="preserve"> r.  Prawo zamówień publicznych                 </w:t>
      </w:r>
    </w:p>
    <w:p w14:paraId="3DA54DD1" w14:textId="427A834D" w:rsidR="00636202" w:rsidRPr="001C6402" w:rsidRDefault="00636202" w:rsidP="00F52F25">
      <w:pPr>
        <w:numPr>
          <w:ilvl w:val="0"/>
          <w:numId w:val="20"/>
        </w:numPr>
        <w:ind w:left="426" w:hanging="426"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Ewentualne sprawy sporne wynikające z zawartej umowy rozstrzygać będzie Sąd właściwy dla siedziby Zamawiającego.</w:t>
      </w:r>
    </w:p>
    <w:p w14:paraId="30A4AEBA" w14:textId="1AEDE09B" w:rsidR="004101AE" w:rsidRDefault="00CF75E8" w:rsidP="00F52F25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 xml:space="preserve">§ </w:t>
      </w:r>
      <w:r w:rsidR="00EB27C1" w:rsidRPr="00AE57F5">
        <w:rPr>
          <w:rFonts w:cs="Times New Roman"/>
          <w:sz w:val="23"/>
          <w:szCs w:val="23"/>
        </w:rPr>
        <w:t>19</w:t>
      </w:r>
      <w:r w:rsidRPr="00AE57F5">
        <w:rPr>
          <w:rFonts w:cs="Times New Roman"/>
          <w:sz w:val="23"/>
          <w:szCs w:val="23"/>
        </w:rPr>
        <w:t xml:space="preserve"> </w:t>
      </w:r>
    </w:p>
    <w:p w14:paraId="16BA6695" w14:textId="77777777" w:rsidR="00AE57F5" w:rsidRPr="00AE57F5" w:rsidRDefault="00AE57F5" w:rsidP="00F52F25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69EFDF41" w14:textId="1D6C396A" w:rsidR="00636202" w:rsidRPr="00AE57F5" w:rsidRDefault="008C1068" w:rsidP="00E90857">
      <w:pPr>
        <w:numPr>
          <w:ilvl w:val="0"/>
          <w:numId w:val="21"/>
        </w:numPr>
        <w:suppressAutoHyphens w:val="0"/>
        <w:ind w:left="284"/>
        <w:contextualSpacing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Wykonawca</w:t>
      </w:r>
      <w:r w:rsidR="00636202" w:rsidRPr="00AE57F5">
        <w:rPr>
          <w:rFonts w:cs="Times New Roman"/>
          <w:sz w:val="23"/>
          <w:szCs w:val="23"/>
        </w:rPr>
        <w:t xml:space="preserve"> niniejszym oświadcza, że przekazał osobom fizycznym, których dane osobowe zostały udostępnione Zamawiającemu w postępowaniu o udzielenie zamówienia publicznego, w wyniku którego została zawarta niniejsza umowa lub na etapie zawarcia niniejszej umowy, informacje wskazane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254BD12" w14:textId="1BABA447" w:rsidR="00636202" w:rsidRPr="00AE57F5" w:rsidRDefault="00F2230E" w:rsidP="00E90857">
      <w:pPr>
        <w:numPr>
          <w:ilvl w:val="0"/>
          <w:numId w:val="21"/>
        </w:numPr>
        <w:suppressAutoHyphens w:val="0"/>
        <w:ind w:left="284"/>
        <w:contextualSpacing/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Wykonawca</w:t>
      </w:r>
      <w:r w:rsidR="00636202" w:rsidRPr="00AE57F5">
        <w:rPr>
          <w:rFonts w:cs="Times New Roman"/>
          <w:sz w:val="23"/>
          <w:szCs w:val="23"/>
        </w:rPr>
        <w:t xml:space="preserve"> zobowiązuje się przekazywać informacje</w:t>
      </w:r>
      <w:r w:rsidR="00D80FB0" w:rsidRPr="00AE57F5">
        <w:rPr>
          <w:rFonts w:cs="Times New Roman"/>
          <w:sz w:val="23"/>
          <w:szCs w:val="23"/>
        </w:rPr>
        <w:t>,</w:t>
      </w:r>
      <w:r w:rsidR="00636202" w:rsidRPr="00AE57F5">
        <w:rPr>
          <w:rFonts w:cs="Times New Roman"/>
          <w:sz w:val="23"/>
          <w:szCs w:val="23"/>
        </w:rPr>
        <w:t xml:space="preserve"> o których mowa w ust. 1, wszystkim osobom fizycznym, których dane zostaną w przyszłości udostępnione Zamawiającemu w związku z realizacją niniejszej umowy.</w:t>
      </w:r>
    </w:p>
    <w:p w14:paraId="77E62A10" w14:textId="77777777" w:rsidR="00636202" w:rsidRPr="00AE57F5" w:rsidRDefault="00636202" w:rsidP="008F76A9">
      <w:pPr>
        <w:ind w:left="720" w:hanging="720"/>
        <w:jc w:val="both"/>
        <w:rPr>
          <w:rFonts w:cs="Times New Roman"/>
          <w:sz w:val="23"/>
          <w:szCs w:val="23"/>
        </w:rPr>
      </w:pPr>
    </w:p>
    <w:p w14:paraId="38CFE6F1" w14:textId="32CE5EDE" w:rsidR="004101AE" w:rsidRDefault="00EB27C1" w:rsidP="00F52F25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§ 20</w:t>
      </w:r>
    </w:p>
    <w:p w14:paraId="07FE2BB6" w14:textId="77777777" w:rsidR="00AE57F5" w:rsidRPr="00AE57F5" w:rsidRDefault="00AE57F5" w:rsidP="00F52F25">
      <w:pPr>
        <w:tabs>
          <w:tab w:val="left" w:pos="360"/>
        </w:tabs>
        <w:jc w:val="center"/>
        <w:rPr>
          <w:rFonts w:cs="Times New Roman"/>
          <w:sz w:val="23"/>
          <w:szCs w:val="23"/>
        </w:rPr>
      </w:pPr>
    </w:p>
    <w:p w14:paraId="7764157C" w14:textId="799BABFB" w:rsidR="00707536" w:rsidRDefault="00636202" w:rsidP="00F52F25">
      <w:pPr>
        <w:jc w:val="both"/>
        <w:rPr>
          <w:rFonts w:cs="Times New Roman"/>
          <w:sz w:val="23"/>
          <w:szCs w:val="23"/>
        </w:rPr>
      </w:pPr>
      <w:r w:rsidRPr="00AE57F5">
        <w:rPr>
          <w:rFonts w:cs="Times New Roman"/>
          <w:sz w:val="23"/>
          <w:szCs w:val="23"/>
        </w:rPr>
        <w:t>Umowę sporządzono w dwóch jednobrzmiących egzemplarzach – po jednym dla każdej ze stron.</w:t>
      </w:r>
    </w:p>
    <w:p w14:paraId="51322523" w14:textId="3CF522F4" w:rsidR="00AE57F5" w:rsidRPr="00AE57F5" w:rsidRDefault="00AE57F5" w:rsidP="00F52F25">
      <w:pPr>
        <w:jc w:val="both"/>
        <w:rPr>
          <w:rFonts w:cs="Times New Roman"/>
          <w:sz w:val="23"/>
          <w:szCs w:val="23"/>
        </w:rPr>
      </w:pPr>
    </w:p>
    <w:p w14:paraId="1D26937B" w14:textId="6421AB86" w:rsidR="00D746F7" w:rsidRPr="00AE57F5" w:rsidRDefault="00707536" w:rsidP="00F52F25">
      <w:pPr>
        <w:jc w:val="center"/>
        <w:rPr>
          <w:rFonts w:cs="Times New Roman"/>
          <w:b/>
          <w:color w:val="000000"/>
          <w:sz w:val="23"/>
          <w:szCs w:val="23"/>
        </w:rPr>
      </w:pPr>
      <w:r w:rsidRPr="00AE57F5">
        <w:rPr>
          <w:rFonts w:cs="Times New Roman"/>
          <w:b/>
          <w:sz w:val="23"/>
          <w:szCs w:val="23"/>
        </w:rPr>
        <w:t>Zamawiający                                                                                Wykonawca</w:t>
      </w:r>
    </w:p>
    <w:p w14:paraId="02B08AD0" w14:textId="77777777" w:rsidR="00AB3869" w:rsidRPr="00AE57F5" w:rsidRDefault="00AB3869" w:rsidP="00E24A94">
      <w:pPr>
        <w:rPr>
          <w:rFonts w:eastAsia="Arial Unicode MS" w:cs="Times New Roman"/>
          <w:b/>
          <w:sz w:val="23"/>
          <w:szCs w:val="23"/>
          <w:highlight w:val="yellow"/>
        </w:rPr>
      </w:pPr>
    </w:p>
    <w:sectPr w:rsidR="00AB3869" w:rsidRPr="00AE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640B" w16cex:dateUtc="2022-06-30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DAB020" w16cid:durableId="266864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6C977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  <w:rPr>
        <w:rFonts w:ascii="Cambria" w:hAnsi="Cambria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9"/>
    <w:multiLevelType w:val="multilevel"/>
    <w:tmpl w:val="68FAD4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Lucida Sans Unicod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916"/>
        </w:tabs>
        <w:ind w:left="2062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/>
        <w:b w:val="0"/>
        <w:sz w:val="22"/>
        <w:szCs w:val="22"/>
      </w:rPr>
    </w:lvl>
    <w:lvl w:ilvl="3">
      <w:start w:val="1"/>
      <w:numFmt w:val="bullet"/>
      <w:lvlText w:val=""/>
      <w:lvlJc w:val="left"/>
      <w:pPr>
        <w:tabs>
          <w:tab w:val="num" w:pos="3660"/>
        </w:tabs>
        <w:ind w:left="36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/>
        <w:b w:val="0"/>
        <w:sz w:val="22"/>
        <w:szCs w:val="22"/>
      </w:rPr>
    </w:lvl>
    <w:lvl w:ilvl="6">
      <w:start w:val="1"/>
      <w:numFmt w:val="bullet"/>
      <w:lvlText w:val=""/>
      <w:lvlJc w:val="left"/>
      <w:pPr>
        <w:tabs>
          <w:tab w:val="num" w:pos="4740"/>
        </w:tabs>
        <w:ind w:left="47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/>
        <w:b w:val="0"/>
        <w:sz w:val="22"/>
        <w:szCs w:val="22"/>
      </w:rPr>
    </w:lvl>
  </w:abstractNum>
  <w:abstractNum w:abstractNumId="8" w15:restartNumberingAfterBreak="0">
    <w:nsid w:val="014304E6"/>
    <w:multiLevelType w:val="hybridMultilevel"/>
    <w:tmpl w:val="216EB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2F4876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F4419"/>
    <w:multiLevelType w:val="hybridMultilevel"/>
    <w:tmpl w:val="6AAE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3A0FAA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310AE2"/>
    <w:multiLevelType w:val="hybridMultilevel"/>
    <w:tmpl w:val="6F2A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D5D4D"/>
    <w:multiLevelType w:val="hybridMultilevel"/>
    <w:tmpl w:val="4A82C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F27858"/>
    <w:multiLevelType w:val="hybridMultilevel"/>
    <w:tmpl w:val="51A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3264B"/>
    <w:multiLevelType w:val="hybridMultilevel"/>
    <w:tmpl w:val="1D304080"/>
    <w:lvl w:ilvl="0" w:tplc="D6CE532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04759"/>
    <w:multiLevelType w:val="hybridMultilevel"/>
    <w:tmpl w:val="451A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C455D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64A79"/>
    <w:multiLevelType w:val="hybridMultilevel"/>
    <w:tmpl w:val="DDC8E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70BD4"/>
    <w:multiLevelType w:val="hybridMultilevel"/>
    <w:tmpl w:val="1F86D8EE"/>
    <w:lvl w:ilvl="0" w:tplc="A760A32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20D61"/>
    <w:multiLevelType w:val="hybridMultilevel"/>
    <w:tmpl w:val="999EBE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D2B76"/>
    <w:multiLevelType w:val="hybridMultilevel"/>
    <w:tmpl w:val="6E6C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14C1A"/>
    <w:multiLevelType w:val="hybridMultilevel"/>
    <w:tmpl w:val="0D54962A"/>
    <w:lvl w:ilvl="0" w:tplc="67DE44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C49F8"/>
    <w:multiLevelType w:val="hybridMultilevel"/>
    <w:tmpl w:val="0516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87E11"/>
    <w:multiLevelType w:val="hybridMultilevel"/>
    <w:tmpl w:val="2BA0EFF0"/>
    <w:lvl w:ilvl="0" w:tplc="7EA61816">
      <w:start w:val="1"/>
      <w:numFmt w:val="decimal"/>
      <w:lvlText w:val="%1."/>
      <w:lvlJc w:val="left"/>
      <w:pPr>
        <w:ind w:left="1495" w:hanging="360"/>
      </w:pPr>
      <w:rPr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6FFF"/>
    <w:multiLevelType w:val="hybridMultilevel"/>
    <w:tmpl w:val="E42C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81AC3D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7E61C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2C2D"/>
    <w:multiLevelType w:val="hybridMultilevel"/>
    <w:tmpl w:val="2E560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B62EE"/>
    <w:multiLevelType w:val="hybridMultilevel"/>
    <w:tmpl w:val="1B563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97D6B"/>
    <w:multiLevelType w:val="hybridMultilevel"/>
    <w:tmpl w:val="6E6C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93BD5"/>
    <w:multiLevelType w:val="hybridMultilevel"/>
    <w:tmpl w:val="6E6C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54098"/>
    <w:multiLevelType w:val="hybridMultilevel"/>
    <w:tmpl w:val="6AAE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3A0FAA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121F2"/>
    <w:multiLevelType w:val="multilevel"/>
    <w:tmpl w:val="13ECC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5CCD7BB0"/>
    <w:multiLevelType w:val="hybridMultilevel"/>
    <w:tmpl w:val="E59C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4A85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06F4C"/>
    <w:multiLevelType w:val="hybridMultilevel"/>
    <w:tmpl w:val="E878F0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3F15D6"/>
    <w:multiLevelType w:val="hybridMultilevel"/>
    <w:tmpl w:val="C7AA7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5077A"/>
    <w:multiLevelType w:val="hybridMultilevel"/>
    <w:tmpl w:val="3BCC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64E6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E7571"/>
    <w:multiLevelType w:val="hybridMultilevel"/>
    <w:tmpl w:val="835CD332"/>
    <w:lvl w:ilvl="0" w:tplc="29BC9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922AD"/>
    <w:multiLevelType w:val="hybridMultilevel"/>
    <w:tmpl w:val="F1DC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2C4DF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B2ABB"/>
    <w:multiLevelType w:val="hybridMultilevel"/>
    <w:tmpl w:val="CF627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541E6"/>
    <w:multiLevelType w:val="hybridMultilevel"/>
    <w:tmpl w:val="1480E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834"/>
    <w:multiLevelType w:val="multilevel"/>
    <w:tmpl w:val="BC28CB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C426EB2"/>
    <w:multiLevelType w:val="hybridMultilevel"/>
    <w:tmpl w:val="2BA0EFF0"/>
    <w:lvl w:ilvl="0" w:tplc="7EA61816">
      <w:start w:val="1"/>
      <w:numFmt w:val="decimal"/>
      <w:lvlText w:val="%1."/>
      <w:lvlJc w:val="left"/>
      <w:pPr>
        <w:ind w:left="1495" w:hanging="360"/>
      </w:pPr>
      <w:rPr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77169"/>
    <w:multiLevelType w:val="hybridMultilevel"/>
    <w:tmpl w:val="6DDC0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0067E"/>
    <w:multiLevelType w:val="hybridMultilevel"/>
    <w:tmpl w:val="8B3C0B7E"/>
    <w:lvl w:ilvl="0" w:tplc="F966485E">
      <w:start w:val="1"/>
      <w:numFmt w:val="lowerLetter"/>
      <w:lvlText w:val="%1)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8E40CA8"/>
    <w:multiLevelType w:val="hybridMultilevel"/>
    <w:tmpl w:val="8946A6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215B3A"/>
    <w:multiLevelType w:val="hybridMultilevel"/>
    <w:tmpl w:val="1D1E734A"/>
    <w:lvl w:ilvl="0" w:tplc="3A2AD8CA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7F257F20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Lucida Sans Unicod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41"/>
  </w:num>
  <w:num w:numId="16">
    <w:abstractNumId w:val="22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6"/>
  </w:num>
  <w:num w:numId="23">
    <w:abstractNumId w:val="17"/>
  </w:num>
  <w:num w:numId="24">
    <w:abstractNumId w:val="39"/>
  </w:num>
  <w:num w:numId="25">
    <w:abstractNumId w:val="16"/>
  </w:num>
  <w:num w:numId="26">
    <w:abstractNumId w:val="19"/>
  </w:num>
  <w:num w:numId="27">
    <w:abstractNumId w:val="10"/>
  </w:num>
  <w:num w:numId="28">
    <w:abstractNumId w:val="18"/>
  </w:num>
  <w:num w:numId="29">
    <w:abstractNumId w:val="26"/>
  </w:num>
  <w:num w:numId="30">
    <w:abstractNumId w:val="34"/>
  </w:num>
  <w:num w:numId="31">
    <w:abstractNumId w:val="42"/>
  </w:num>
  <w:num w:numId="32">
    <w:abstractNumId w:val="43"/>
  </w:num>
  <w:num w:numId="33">
    <w:abstractNumId w:val="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3"/>
  </w:num>
  <w:num w:numId="37">
    <w:abstractNumId w:val="12"/>
  </w:num>
  <w:num w:numId="38">
    <w:abstractNumId w:val="24"/>
  </w:num>
  <w:num w:numId="39">
    <w:abstractNumId w:val="8"/>
  </w:num>
  <w:num w:numId="40">
    <w:abstractNumId w:val="21"/>
  </w:num>
  <w:num w:numId="41">
    <w:abstractNumId w:val="38"/>
  </w:num>
  <w:num w:numId="42">
    <w:abstractNumId w:val="37"/>
  </w:num>
  <w:num w:numId="43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41"/>
    <w:rsid w:val="00003DD2"/>
    <w:rsid w:val="00006F29"/>
    <w:rsid w:val="00035C71"/>
    <w:rsid w:val="00036678"/>
    <w:rsid w:val="000449EB"/>
    <w:rsid w:val="000460AA"/>
    <w:rsid w:val="000504B6"/>
    <w:rsid w:val="00065581"/>
    <w:rsid w:val="00082AAC"/>
    <w:rsid w:val="00086BD0"/>
    <w:rsid w:val="00090303"/>
    <w:rsid w:val="000A1C36"/>
    <w:rsid w:val="000A599E"/>
    <w:rsid w:val="000B1755"/>
    <w:rsid w:val="000B2133"/>
    <w:rsid w:val="000C66EC"/>
    <w:rsid w:val="000D5118"/>
    <w:rsid w:val="000E3881"/>
    <w:rsid w:val="000E5DB6"/>
    <w:rsid w:val="000F5A20"/>
    <w:rsid w:val="00101DA2"/>
    <w:rsid w:val="001021AC"/>
    <w:rsid w:val="00105033"/>
    <w:rsid w:val="00105F37"/>
    <w:rsid w:val="00116E81"/>
    <w:rsid w:val="00125C41"/>
    <w:rsid w:val="0013406D"/>
    <w:rsid w:val="001341D9"/>
    <w:rsid w:val="00144CBB"/>
    <w:rsid w:val="00153F2D"/>
    <w:rsid w:val="00156A80"/>
    <w:rsid w:val="00157157"/>
    <w:rsid w:val="0016293E"/>
    <w:rsid w:val="00162BCB"/>
    <w:rsid w:val="0017451D"/>
    <w:rsid w:val="00176D87"/>
    <w:rsid w:val="00182296"/>
    <w:rsid w:val="001823AE"/>
    <w:rsid w:val="00190128"/>
    <w:rsid w:val="00190726"/>
    <w:rsid w:val="001C2EAA"/>
    <w:rsid w:val="001C6402"/>
    <w:rsid w:val="001D201A"/>
    <w:rsid w:val="001D4D18"/>
    <w:rsid w:val="001D5B8D"/>
    <w:rsid w:val="001D5C1D"/>
    <w:rsid w:val="001F12AA"/>
    <w:rsid w:val="001F3932"/>
    <w:rsid w:val="001F667A"/>
    <w:rsid w:val="0020325F"/>
    <w:rsid w:val="00204679"/>
    <w:rsid w:val="002108C9"/>
    <w:rsid w:val="0021125A"/>
    <w:rsid w:val="00226556"/>
    <w:rsid w:val="00226E3A"/>
    <w:rsid w:val="00233B39"/>
    <w:rsid w:val="00234AD1"/>
    <w:rsid w:val="00237C12"/>
    <w:rsid w:val="0024646F"/>
    <w:rsid w:val="00246A4E"/>
    <w:rsid w:val="002502D9"/>
    <w:rsid w:val="00250CA6"/>
    <w:rsid w:val="002545DC"/>
    <w:rsid w:val="002605CA"/>
    <w:rsid w:val="002643E4"/>
    <w:rsid w:val="00264F8A"/>
    <w:rsid w:val="002757CD"/>
    <w:rsid w:val="00280B98"/>
    <w:rsid w:val="00292370"/>
    <w:rsid w:val="002A3C81"/>
    <w:rsid w:val="002A7E0F"/>
    <w:rsid w:val="002B3A02"/>
    <w:rsid w:val="002B4F71"/>
    <w:rsid w:val="002C2465"/>
    <w:rsid w:val="002C2AA1"/>
    <w:rsid w:val="002C2D8A"/>
    <w:rsid w:val="002C4094"/>
    <w:rsid w:val="002D0960"/>
    <w:rsid w:val="002E5B83"/>
    <w:rsid w:val="002E7BE9"/>
    <w:rsid w:val="002F1400"/>
    <w:rsid w:val="00301727"/>
    <w:rsid w:val="00301E37"/>
    <w:rsid w:val="00302666"/>
    <w:rsid w:val="00306994"/>
    <w:rsid w:val="00330EA1"/>
    <w:rsid w:val="00335786"/>
    <w:rsid w:val="00340452"/>
    <w:rsid w:val="00340E0F"/>
    <w:rsid w:val="003559F6"/>
    <w:rsid w:val="00365AC2"/>
    <w:rsid w:val="00367E0C"/>
    <w:rsid w:val="003708C1"/>
    <w:rsid w:val="003713C0"/>
    <w:rsid w:val="00376576"/>
    <w:rsid w:val="00385396"/>
    <w:rsid w:val="003864FB"/>
    <w:rsid w:val="0039484A"/>
    <w:rsid w:val="00396A03"/>
    <w:rsid w:val="00397489"/>
    <w:rsid w:val="003B5CBB"/>
    <w:rsid w:val="003C692B"/>
    <w:rsid w:val="003D1522"/>
    <w:rsid w:val="003D176A"/>
    <w:rsid w:val="003E11B7"/>
    <w:rsid w:val="003E6ECF"/>
    <w:rsid w:val="003F77FA"/>
    <w:rsid w:val="004007AB"/>
    <w:rsid w:val="00407D30"/>
    <w:rsid w:val="004101AE"/>
    <w:rsid w:val="00415A33"/>
    <w:rsid w:val="0042335A"/>
    <w:rsid w:val="0042507D"/>
    <w:rsid w:val="004318D7"/>
    <w:rsid w:val="00435E5F"/>
    <w:rsid w:val="0044003D"/>
    <w:rsid w:val="0044619E"/>
    <w:rsid w:val="00450C3D"/>
    <w:rsid w:val="00452324"/>
    <w:rsid w:val="00454B3D"/>
    <w:rsid w:val="00457294"/>
    <w:rsid w:val="0046227D"/>
    <w:rsid w:val="004702BE"/>
    <w:rsid w:val="00471D87"/>
    <w:rsid w:val="00472DBF"/>
    <w:rsid w:val="00473F47"/>
    <w:rsid w:val="00480D28"/>
    <w:rsid w:val="00487717"/>
    <w:rsid w:val="0049238D"/>
    <w:rsid w:val="0049603F"/>
    <w:rsid w:val="004C4D2A"/>
    <w:rsid w:val="004D529C"/>
    <w:rsid w:val="004F3783"/>
    <w:rsid w:val="005002AE"/>
    <w:rsid w:val="00504C05"/>
    <w:rsid w:val="00505B50"/>
    <w:rsid w:val="005111FC"/>
    <w:rsid w:val="005142A8"/>
    <w:rsid w:val="00521875"/>
    <w:rsid w:val="00533459"/>
    <w:rsid w:val="005407D9"/>
    <w:rsid w:val="0054109E"/>
    <w:rsid w:val="005437F3"/>
    <w:rsid w:val="00550A4C"/>
    <w:rsid w:val="00560F3E"/>
    <w:rsid w:val="00563D32"/>
    <w:rsid w:val="00564676"/>
    <w:rsid w:val="00570B60"/>
    <w:rsid w:val="0057211C"/>
    <w:rsid w:val="00574E4D"/>
    <w:rsid w:val="005766C6"/>
    <w:rsid w:val="00580977"/>
    <w:rsid w:val="005814E7"/>
    <w:rsid w:val="005860F7"/>
    <w:rsid w:val="00597F6C"/>
    <w:rsid w:val="005B69BE"/>
    <w:rsid w:val="005B71A8"/>
    <w:rsid w:val="005C3A74"/>
    <w:rsid w:val="005C4C66"/>
    <w:rsid w:val="005C7F70"/>
    <w:rsid w:val="005D3607"/>
    <w:rsid w:val="005E21BD"/>
    <w:rsid w:val="005F77D6"/>
    <w:rsid w:val="0060147C"/>
    <w:rsid w:val="00603216"/>
    <w:rsid w:val="00610E76"/>
    <w:rsid w:val="00614182"/>
    <w:rsid w:val="00615E74"/>
    <w:rsid w:val="00615ED7"/>
    <w:rsid w:val="00620EFF"/>
    <w:rsid w:val="00625D9E"/>
    <w:rsid w:val="00636202"/>
    <w:rsid w:val="0064768B"/>
    <w:rsid w:val="0065605A"/>
    <w:rsid w:val="00662333"/>
    <w:rsid w:val="006631EA"/>
    <w:rsid w:val="00663F4B"/>
    <w:rsid w:val="0067539D"/>
    <w:rsid w:val="0067613E"/>
    <w:rsid w:val="00682B74"/>
    <w:rsid w:val="00690DB3"/>
    <w:rsid w:val="006921C9"/>
    <w:rsid w:val="00692DFB"/>
    <w:rsid w:val="00695151"/>
    <w:rsid w:val="006A11EC"/>
    <w:rsid w:val="006A3700"/>
    <w:rsid w:val="006D03EB"/>
    <w:rsid w:val="006F1E24"/>
    <w:rsid w:val="00706028"/>
    <w:rsid w:val="00707536"/>
    <w:rsid w:val="00740C7E"/>
    <w:rsid w:val="00745695"/>
    <w:rsid w:val="00745FE9"/>
    <w:rsid w:val="00747F20"/>
    <w:rsid w:val="007519FA"/>
    <w:rsid w:val="007538A8"/>
    <w:rsid w:val="00776152"/>
    <w:rsid w:val="007850B7"/>
    <w:rsid w:val="00790508"/>
    <w:rsid w:val="00792D5D"/>
    <w:rsid w:val="0079672F"/>
    <w:rsid w:val="007A74E4"/>
    <w:rsid w:val="007B03AD"/>
    <w:rsid w:val="007B0478"/>
    <w:rsid w:val="007B2B45"/>
    <w:rsid w:val="007B6B6A"/>
    <w:rsid w:val="007C066A"/>
    <w:rsid w:val="007D5F07"/>
    <w:rsid w:val="007F0986"/>
    <w:rsid w:val="007F0F13"/>
    <w:rsid w:val="007F1B05"/>
    <w:rsid w:val="007F7D27"/>
    <w:rsid w:val="00812D0D"/>
    <w:rsid w:val="00816EC4"/>
    <w:rsid w:val="0082438F"/>
    <w:rsid w:val="008271D1"/>
    <w:rsid w:val="00827FA8"/>
    <w:rsid w:val="00830A7F"/>
    <w:rsid w:val="00854AB0"/>
    <w:rsid w:val="008606F2"/>
    <w:rsid w:val="00876C0A"/>
    <w:rsid w:val="008815FC"/>
    <w:rsid w:val="00883758"/>
    <w:rsid w:val="00883986"/>
    <w:rsid w:val="00884552"/>
    <w:rsid w:val="00890AB2"/>
    <w:rsid w:val="00895D13"/>
    <w:rsid w:val="008A0EE7"/>
    <w:rsid w:val="008A11D2"/>
    <w:rsid w:val="008A4B1D"/>
    <w:rsid w:val="008A70F2"/>
    <w:rsid w:val="008B1DDD"/>
    <w:rsid w:val="008B6E65"/>
    <w:rsid w:val="008C02E5"/>
    <w:rsid w:val="008C0DD3"/>
    <w:rsid w:val="008C1068"/>
    <w:rsid w:val="008C130F"/>
    <w:rsid w:val="008D14ED"/>
    <w:rsid w:val="008E5A2E"/>
    <w:rsid w:val="008F0B5E"/>
    <w:rsid w:val="008F3B15"/>
    <w:rsid w:val="008F76A9"/>
    <w:rsid w:val="00915B49"/>
    <w:rsid w:val="009213C8"/>
    <w:rsid w:val="00926F9E"/>
    <w:rsid w:val="00932B3F"/>
    <w:rsid w:val="00963693"/>
    <w:rsid w:val="0096586F"/>
    <w:rsid w:val="00966630"/>
    <w:rsid w:val="00973445"/>
    <w:rsid w:val="00977F45"/>
    <w:rsid w:val="0098753D"/>
    <w:rsid w:val="00987D41"/>
    <w:rsid w:val="0099237F"/>
    <w:rsid w:val="00995CFC"/>
    <w:rsid w:val="00997AF9"/>
    <w:rsid w:val="009A1AA4"/>
    <w:rsid w:val="009B110B"/>
    <w:rsid w:val="009C22EE"/>
    <w:rsid w:val="009C38F6"/>
    <w:rsid w:val="009C5DFF"/>
    <w:rsid w:val="009D67A0"/>
    <w:rsid w:val="009E39A4"/>
    <w:rsid w:val="009F51C5"/>
    <w:rsid w:val="00A10837"/>
    <w:rsid w:val="00A15CB5"/>
    <w:rsid w:val="00A20263"/>
    <w:rsid w:val="00A22655"/>
    <w:rsid w:val="00A246A5"/>
    <w:rsid w:val="00A3199D"/>
    <w:rsid w:val="00A31E7D"/>
    <w:rsid w:val="00A353E5"/>
    <w:rsid w:val="00A56CB8"/>
    <w:rsid w:val="00A816BA"/>
    <w:rsid w:val="00A85ACF"/>
    <w:rsid w:val="00A90391"/>
    <w:rsid w:val="00A94BBB"/>
    <w:rsid w:val="00A95815"/>
    <w:rsid w:val="00AB3869"/>
    <w:rsid w:val="00AB4601"/>
    <w:rsid w:val="00AC6CB5"/>
    <w:rsid w:val="00AD7D93"/>
    <w:rsid w:val="00AE3A5A"/>
    <w:rsid w:val="00AE4524"/>
    <w:rsid w:val="00AE4777"/>
    <w:rsid w:val="00AE57F5"/>
    <w:rsid w:val="00B03588"/>
    <w:rsid w:val="00B07333"/>
    <w:rsid w:val="00B22F8C"/>
    <w:rsid w:val="00B42832"/>
    <w:rsid w:val="00B50DAD"/>
    <w:rsid w:val="00B515A6"/>
    <w:rsid w:val="00B53CFB"/>
    <w:rsid w:val="00B61D42"/>
    <w:rsid w:val="00B6418F"/>
    <w:rsid w:val="00B679D8"/>
    <w:rsid w:val="00B7178C"/>
    <w:rsid w:val="00B728B3"/>
    <w:rsid w:val="00B7503A"/>
    <w:rsid w:val="00B75263"/>
    <w:rsid w:val="00B8765D"/>
    <w:rsid w:val="00B97D80"/>
    <w:rsid w:val="00BB3053"/>
    <w:rsid w:val="00BC2280"/>
    <w:rsid w:val="00BC2CCD"/>
    <w:rsid w:val="00BC4578"/>
    <w:rsid w:val="00BD00E9"/>
    <w:rsid w:val="00BD2B9F"/>
    <w:rsid w:val="00BD3CF8"/>
    <w:rsid w:val="00BD5A12"/>
    <w:rsid w:val="00BF0343"/>
    <w:rsid w:val="00BF4711"/>
    <w:rsid w:val="00BF623E"/>
    <w:rsid w:val="00BF724E"/>
    <w:rsid w:val="00BF7397"/>
    <w:rsid w:val="00C03022"/>
    <w:rsid w:val="00C102C0"/>
    <w:rsid w:val="00C27BD5"/>
    <w:rsid w:val="00C35014"/>
    <w:rsid w:val="00C36B0B"/>
    <w:rsid w:val="00C3715A"/>
    <w:rsid w:val="00C50A83"/>
    <w:rsid w:val="00C52524"/>
    <w:rsid w:val="00C5711C"/>
    <w:rsid w:val="00C60F82"/>
    <w:rsid w:val="00C6309C"/>
    <w:rsid w:val="00C73A69"/>
    <w:rsid w:val="00C81942"/>
    <w:rsid w:val="00C867DB"/>
    <w:rsid w:val="00CA3FF4"/>
    <w:rsid w:val="00CA582D"/>
    <w:rsid w:val="00CB0D32"/>
    <w:rsid w:val="00CB7E1B"/>
    <w:rsid w:val="00CC452D"/>
    <w:rsid w:val="00CC7FB3"/>
    <w:rsid w:val="00CD5C49"/>
    <w:rsid w:val="00CE0FB9"/>
    <w:rsid w:val="00CE2B6D"/>
    <w:rsid w:val="00CE3EEF"/>
    <w:rsid w:val="00CE50F4"/>
    <w:rsid w:val="00CF50E4"/>
    <w:rsid w:val="00CF75E8"/>
    <w:rsid w:val="00D016A3"/>
    <w:rsid w:val="00D07ECE"/>
    <w:rsid w:val="00D142AA"/>
    <w:rsid w:val="00D14C1A"/>
    <w:rsid w:val="00D20B47"/>
    <w:rsid w:val="00D2173D"/>
    <w:rsid w:val="00D231D4"/>
    <w:rsid w:val="00D306AB"/>
    <w:rsid w:val="00D311BE"/>
    <w:rsid w:val="00D370D6"/>
    <w:rsid w:val="00D53CA8"/>
    <w:rsid w:val="00D56E07"/>
    <w:rsid w:val="00D646A1"/>
    <w:rsid w:val="00D746F7"/>
    <w:rsid w:val="00D75AA3"/>
    <w:rsid w:val="00D80FB0"/>
    <w:rsid w:val="00D86E77"/>
    <w:rsid w:val="00DA48B5"/>
    <w:rsid w:val="00DA499C"/>
    <w:rsid w:val="00DA66DE"/>
    <w:rsid w:val="00DB2891"/>
    <w:rsid w:val="00DC6A9F"/>
    <w:rsid w:val="00DD1D05"/>
    <w:rsid w:val="00DE691A"/>
    <w:rsid w:val="00DF1EC5"/>
    <w:rsid w:val="00DF4BA5"/>
    <w:rsid w:val="00E001E7"/>
    <w:rsid w:val="00E15337"/>
    <w:rsid w:val="00E221C4"/>
    <w:rsid w:val="00E24A94"/>
    <w:rsid w:val="00E33275"/>
    <w:rsid w:val="00E33D83"/>
    <w:rsid w:val="00E34D6A"/>
    <w:rsid w:val="00E35B35"/>
    <w:rsid w:val="00E3731B"/>
    <w:rsid w:val="00E3759C"/>
    <w:rsid w:val="00E44568"/>
    <w:rsid w:val="00E4582D"/>
    <w:rsid w:val="00E4764C"/>
    <w:rsid w:val="00E54032"/>
    <w:rsid w:val="00E72C25"/>
    <w:rsid w:val="00E80220"/>
    <w:rsid w:val="00E87CFF"/>
    <w:rsid w:val="00E87F8B"/>
    <w:rsid w:val="00E90857"/>
    <w:rsid w:val="00E962BD"/>
    <w:rsid w:val="00E96E83"/>
    <w:rsid w:val="00EA30DA"/>
    <w:rsid w:val="00EA74CC"/>
    <w:rsid w:val="00EB27C1"/>
    <w:rsid w:val="00EB4003"/>
    <w:rsid w:val="00EB50A7"/>
    <w:rsid w:val="00EB7659"/>
    <w:rsid w:val="00ED4E9D"/>
    <w:rsid w:val="00ED721E"/>
    <w:rsid w:val="00EF692F"/>
    <w:rsid w:val="00F0160D"/>
    <w:rsid w:val="00F024A3"/>
    <w:rsid w:val="00F02EA1"/>
    <w:rsid w:val="00F2230E"/>
    <w:rsid w:val="00F26229"/>
    <w:rsid w:val="00F270EC"/>
    <w:rsid w:val="00F31205"/>
    <w:rsid w:val="00F3544F"/>
    <w:rsid w:val="00F42CE9"/>
    <w:rsid w:val="00F432AF"/>
    <w:rsid w:val="00F474C0"/>
    <w:rsid w:val="00F52F25"/>
    <w:rsid w:val="00F569CC"/>
    <w:rsid w:val="00F720F5"/>
    <w:rsid w:val="00F811C1"/>
    <w:rsid w:val="00F900D4"/>
    <w:rsid w:val="00FA053E"/>
    <w:rsid w:val="00FA44A5"/>
    <w:rsid w:val="00FA63B3"/>
    <w:rsid w:val="00FB4F12"/>
    <w:rsid w:val="00FB584B"/>
    <w:rsid w:val="00FC1E7B"/>
    <w:rsid w:val="00FC241F"/>
    <w:rsid w:val="00FC24A0"/>
    <w:rsid w:val="00FE1762"/>
    <w:rsid w:val="00FE4F43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FE95"/>
  <w15:docId w15:val="{E8BF02C9-C466-42AB-B923-5AD6399B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EF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TIRLITwPKTzmlitwpkttiret">
    <w:name w:val="Z_TIR/LIT_w_PKT – zm. lit. w pkt tiret"/>
    <w:basedOn w:val="Normalny"/>
    <w:rsid w:val="00EA74CC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536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5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3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B1DDD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0B2133"/>
    <w:pPr>
      <w:ind w:left="720" w:hanging="720"/>
      <w:jc w:val="both"/>
    </w:pPr>
    <w:rPr>
      <w:rFonts w:cs="Times New Roman"/>
      <w:sz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0AA"/>
    <w:rPr>
      <w:rFonts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0AA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Default">
    <w:name w:val="Default"/>
    <w:rsid w:val="0082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90DB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06F2"/>
    <w:pPr>
      <w:ind w:left="480" w:hanging="480"/>
      <w:jc w:val="both"/>
    </w:pPr>
    <w:rPr>
      <w:rFonts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06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6E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6E7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53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38A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7538A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3F2E-8783-4518-9BD3-A9D79215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3927</Words>
  <Characters>23562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Dąbrowska</dc:creator>
  <cp:lastModifiedBy>Ilona</cp:lastModifiedBy>
  <cp:revision>129</cp:revision>
  <cp:lastPrinted>2024-07-22T09:02:00Z</cp:lastPrinted>
  <dcterms:created xsi:type="dcterms:W3CDTF">2022-06-30T16:10:00Z</dcterms:created>
  <dcterms:modified xsi:type="dcterms:W3CDTF">2024-07-22T09:09:00Z</dcterms:modified>
</cp:coreProperties>
</file>