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39C" w:rsidRPr="00AA55B9" w:rsidRDefault="00E159BB" w:rsidP="00E159BB">
      <w:pPr>
        <w:pStyle w:val="Akapitzlist"/>
        <w:numPr>
          <w:ilvl w:val="0"/>
          <w:numId w:val="1"/>
        </w:numPr>
        <w:rPr>
          <w:u w:val="single"/>
        </w:rPr>
      </w:pPr>
      <w:r w:rsidRPr="00AA55B9">
        <w:rPr>
          <w:u w:val="single"/>
        </w:rPr>
        <w:t>STÓŁ</w:t>
      </w:r>
    </w:p>
    <w:p w:rsidR="00E159BB" w:rsidRDefault="00E159BB" w:rsidP="00E159BB">
      <w:pPr>
        <w:ind w:left="360"/>
      </w:pPr>
      <w:r>
        <w:t>Wymiary :</w:t>
      </w:r>
    </w:p>
    <w:p w:rsidR="00E159BB" w:rsidRDefault="00E159BB" w:rsidP="00E159BB">
      <w:pPr>
        <w:ind w:left="360"/>
      </w:pPr>
      <w:r>
        <w:t xml:space="preserve">Szerokość 80 cm </w:t>
      </w:r>
    </w:p>
    <w:p w:rsidR="00E159BB" w:rsidRDefault="00930866" w:rsidP="00E159BB">
      <w:pPr>
        <w:ind w:left="360"/>
      </w:pPr>
      <w:r>
        <w:t>Długość : 170</w:t>
      </w:r>
      <w:r w:rsidR="00E159BB">
        <w:t xml:space="preserve"> cm</w:t>
      </w:r>
    </w:p>
    <w:p w:rsidR="00E159BB" w:rsidRDefault="00E159BB" w:rsidP="00E159BB">
      <w:pPr>
        <w:ind w:left="360"/>
      </w:pPr>
      <w:r>
        <w:t xml:space="preserve">Wysokość : </w:t>
      </w:r>
      <w:r w:rsidR="007A2A84">
        <w:t>75 cm</w:t>
      </w:r>
    </w:p>
    <w:p w:rsidR="00F07DAD" w:rsidRDefault="00F07DAD" w:rsidP="00E159BB">
      <w:pPr>
        <w:ind w:left="360"/>
      </w:pPr>
      <w:r>
        <w:t>Grubość blatu: 36 mm</w:t>
      </w:r>
    </w:p>
    <w:p w:rsidR="00F07DAD" w:rsidRDefault="00F07DAD" w:rsidP="00E159BB">
      <w:pPr>
        <w:ind w:left="360"/>
      </w:pPr>
      <w:r>
        <w:t xml:space="preserve">Płyta meblowa: </w:t>
      </w:r>
      <w:r w:rsidRPr="00F07DAD">
        <w:rPr>
          <w:b/>
        </w:rPr>
        <w:t xml:space="preserve">Kolor </w:t>
      </w:r>
      <w:proofErr w:type="spellStart"/>
      <w:r w:rsidRPr="00F07DAD">
        <w:rPr>
          <w:b/>
        </w:rPr>
        <w:t>Pfleiderer</w:t>
      </w:r>
      <w:proofErr w:type="spellEnd"/>
      <w:r w:rsidRPr="00F07DAD">
        <w:rPr>
          <w:b/>
        </w:rPr>
        <w:t xml:space="preserve"> R20158 (R4121P) – kasztan </w:t>
      </w:r>
      <w:proofErr w:type="spellStart"/>
      <w:r w:rsidRPr="00F07DAD">
        <w:rPr>
          <w:b/>
        </w:rPr>
        <w:t>wenge</w:t>
      </w:r>
      <w:proofErr w:type="spellEnd"/>
    </w:p>
    <w:p w:rsidR="00E159BB" w:rsidRDefault="00B618D2" w:rsidP="00E159BB">
      <w:pPr>
        <w:ind w:left="360"/>
      </w:pPr>
      <w:r>
        <w:t>W blacie szkło, mleczne, hartowane 6mm</w:t>
      </w:r>
    </w:p>
    <w:p w:rsidR="00E159BB" w:rsidRDefault="00E159BB" w:rsidP="00F07DAD">
      <w:pPr>
        <w:ind w:left="360"/>
      </w:pPr>
      <w:r>
        <w:t>Wymiary szkła :</w:t>
      </w:r>
      <w:r w:rsidR="00F07DAD">
        <w:t xml:space="preserve"> </w:t>
      </w:r>
      <w:r w:rsidR="00B618D2">
        <w:t>50 cm x 14</w:t>
      </w:r>
      <w:r>
        <w:t>0 cm – wyśrodkowane</w:t>
      </w:r>
    </w:p>
    <w:p w:rsidR="00E159BB" w:rsidRDefault="00B618D2" w:rsidP="00E159BB">
      <w:pPr>
        <w:ind w:left="360"/>
      </w:pPr>
      <w:r>
        <w:t>Rama stalowa</w:t>
      </w:r>
      <w:r w:rsidR="009A193B">
        <w:t xml:space="preserve"> 50x50</w:t>
      </w:r>
      <w:r>
        <w:t xml:space="preserve">, nogi </w:t>
      </w:r>
      <w:r w:rsidR="00DD0C2A">
        <w:t xml:space="preserve">o wymiarach </w:t>
      </w:r>
      <w:r>
        <w:t>80x80cm</w:t>
      </w:r>
      <w:r w:rsidR="000B17DF">
        <w:t xml:space="preserve"> – konstrukcja malowana proszkowo na czarno</w:t>
      </w:r>
      <w:r w:rsidR="009A193B">
        <w:t>.</w:t>
      </w:r>
    </w:p>
    <w:p w:rsidR="007A2A84" w:rsidRDefault="00AA55B9" w:rsidP="00E159BB">
      <w:pPr>
        <w:ind w:left="360"/>
      </w:pPr>
      <w:r w:rsidRPr="00AA55B9">
        <w:rPr>
          <w:noProof/>
          <w:lang w:eastAsia="pl-PL"/>
        </w:rPr>
        <w:drawing>
          <wp:inline distT="0" distB="0" distL="0" distR="0">
            <wp:extent cx="5760720" cy="2811207"/>
            <wp:effectExtent l="0" t="0" r="0" b="8255"/>
            <wp:docPr id="1" name="Obraz 1" descr="\\172.16.222.3\gospodarczy_Logistyka\Meble\2020\F-24\1_stó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6.222.3\gospodarczy_Logistyka\Meble\2020\F-24\1_stó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BB" w:rsidRDefault="00E159BB" w:rsidP="00E159BB">
      <w:pPr>
        <w:ind w:left="360"/>
      </w:pPr>
    </w:p>
    <w:p w:rsidR="00E159BB" w:rsidRDefault="00E159BB" w:rsidP="00E159BB">
      <w:pPr>
        <w:pStyle w:val="Akapitzlist"/>
        <w:numPr>
          <w:ilvl w:val="0"/>
          <w:numId w:val="1"/>
        </w:numPr>
      </w:pPr>
      <w:r>
        <w:t>KOMODA</w:t>
      </w:r>
      <w:r w:rsidR="00930866">
        <w:t xml:space="preserve"> I BIURKO</w:t>
      </w:r>
    </w:p>
    <w:p w:rsidR="00E159BB" w:rsidRDefault="00930866" w:rsidP="00E159BB">
      <w:pPr>
        <w:pStyle w:val="Akapitzlist"/>
      </w:pPr>
      <w:r>
        <w:t>Wymiary podane na rysunkach.</w:t>
      </w:r>
    </w:p>
    <w:p w:rsidR="00F07DAD" w:rsidRPr="00F07DAD" w:rsidRDefault="00F07DAD" w:rsidP="00F07DAD">
      <w:pPr>
        <w:pStyle w:val="Akapitzlist"/>
      </w:pPr>
      <w:r w:rsidRPr="00F07DAD">
        <w:t xml:space="preserve">Płyta meblowa: </w:t>
      </w:r>
      <w:r w:rsidRPr="00F07DAD">
        <w:rPr>
          <w:b/>
        </w:rPr>
        <w:t xml:space="preserve">Kolor </w:t>
      </w:r>
      <w:proofErr w:type="spellStart"/>
      <w:r w:rsidRPr="00F07DAD">
        <w:rPr>
          <w:b/>
        </w:rPr>
        <w:t>Pfleiderer</w:t>
      </w:r>
      <w:proofErr w:type="spellEnd"/>
      <w:r w:rsidRPr="00F07DAD">
        <w:rPr>
          <w:b/>
        </w:rPr>
        <w:t xml:space="preserve"> R20158 (R4121P) – kasztan </w:t>
      </w:r>
      <w:proofErr w:type="spellStart"/>
      <w:r w:rsidRPr="00F07DAD">
        <w:rPr>
          <w:b/>
        </w:rPr>
        <w:t>wenge</w:t>
      </w:r>
      <w:proofErr w:type="spellEnd"/>
    </w:p>
    <w:p w:rsidR="00F07DAD" w:rsidRDefault="00F07DAD" w:rsidP="00E159BB">
      <w:pPr>
        <w:pStyle w:val="Akapitzlist"/>
      </w:pPr>
      <w:r>
        <w:t>Grubość blatu: 36 mm</w:t>
      </w:r>
    </w:p>
    <w:p w:rsidR="00930866" w:rsidRDefault="00930866" w:rsidP="00E159BB">
      <w:pPr>
        <w:pStyle w:val="Akapitzlist"/>
      </w:pPr>
      <w:r>
        <w:t>Komoda i biurko mają stanowić całość.</w:t>
      </w:r>
    </w:p>
    <w:p w:rsidR="00930866" w:rsidRDefault="00AA55B9" w:rsidP="00E159BB">
      <w:pPr>
        <w:pStyle w:val="Akapitzlist"/>
      </w:pPr>
      <w:r>
        <w:t xml:space="preserve">Od frontu z lewej strony szafka zamykana na </w:t>
      </w:r>
      <w:proofErr w:type="spellStart"/>
      <w:r>
        <w:t>tip</w:t>
      </w:r>
      <w:proofErr w:type="spellEnd"/>
      <w:r>
        <w:t>-on pod sejf</w:t>
      </w:r>
      <w:r w:rsidR="00930866">
        <w:t xml:space="preserve">, </w:t>
      </w:r>
      <w:r w:rsidR="00BA6CB6">
        <w:t xml:space="preserve">wysuwana szuflada na klawiaturę, </w:t>
      </w:r>
      <w:r w:rsidR="00930866">
        <w:t>w biurku otwory na kable.</w:t>
      </w:r>
    </w:p>
    <w:p w:rsidR="00930866" w:rsidRDefault="00930866" w:rsidP="00930866">
      <w:pPr>
        <w:pStyle w:val="Akapitzlist"/>
      </w:pPr>
      <w:r>
        <w:t xml:space="preserve">Komoda – </w:t>
      </w:r>
      <w:r w:rsidR="00DD0C2A">
        <w:t xml:space="preserve">łączna wysokość 160 cm, w tym cokół 10 cm, </w:t>
      </w:r>
      <w:r>
        <w:t xml:space="preserve">regał ma składać się z czterech części – każda szafka zamykana na żaluzję. Wszystkie zamykane na zamek, w środku </w:t>
      </w:r>
      <w:r w:rsidR="00DD0C2A">
        <w:t xml:space="preserve">każdej szafki </w:t>
      </w:r>
      <w:r>
        <w:t xml:space="preserve">jedna </w:t>
      </w:r>
      <w:r w:rsidR="00DD0C2A">
        <w:t xml:space="preserve">wzmocniona </w:t>
      </w:r>
      <w:r>
        <w:t>półka z możliwością regulacji wysokości.</w:t>
      </w:r>
      <w:r w:rsidR="00F07DAD">
        <w:t xml:space="preserve"> Półki przystosowane do wysokości segregatorów biurowych.</w:t>
      </w:r>
    </w:p>
    <w:p w:rsidR="00930866" w:rsidRDefault="00930866" w:rsidP="00E159BB">
      <w:pPr>
        <w:pStyle w:val="Akapitzlist"/>
      </w:pPr>
    </w:p>
    <w:p w:rsidR="00930866" w:rsidRDefault="00930866" w:rsidP="00930866">
      <w:pPr>
        <w:rPr>
          <w:rStyle w:val="Hipercze"/>
        </w:rPr>
      </w:pPr>
      <w:r>
        <w:t>Jako drzwi komody mają być żaluzje</w:t>
      </w:r>
      <w:r w:rsidR="00BA6CB6">
        <w:t xml:space="preserve"> otwierane do góry</w:t>
      </w:r>
      <w:r>
        <w:t xml:space="preserve"> (wzór : </w:t>
      </w:r>
      <w:hyperlink r:id="rId8" w:history="1">
        <w:r>
          <w:rPr>
            <w:rStyle w:val="Hipercze"/>
          </w:rPr>
          <w:t>https://www.stolmet.pl/pl/p/Zaluzja-do-zamowienia-pod-indywidualny-wymiar-gotowy-komplet.-zaliczka-do-wykonania/2052</w:t>
        </w:r>
      </w:hyperlink>
    </w:p>
    <w:p w:rsidR="00AD3EE3" w:rsidRPr="00AD3EE3" w:rsidRDefault="00AD3EE3" w:rsidP="00930866">
      <w:pPr>
        <w:rPr>
          <w:color w:val="000000" w:themeColor="text1"/>
        </w:rPr>
      </w:pPr>
      <w:r w:rsidRPr="00AD3EE3">
        <w:rPr>
          <w:rStyle w:val="Hipercze"/>
          <w:color w:val="000000" w:themeColor="text1"/>
          <w:u w:val="none"/>
        </w:rPr>
        <w:t xml:space="preserve">Kolor żaluzji najlepiej stalowy, jak elementy mebli. </w:t>
      </w:r>
    </w:p>
    <w:p w:rsidR="00930866" w:rsidRDefault="00930866" w:rsidP="00E159BB">
      <w:pPr>
        <w:pStyle w:val="Akapitzlist"/>
      </w:pPr>
    </w:p>
    <w:p w:rsidR="00E159BB" w:rsidRDefault="00DD0C2A" w:rsidP="00E159BB">
      <w:pPr>
        <w:pStyle w:val="Akapitzlist"/>
      </w:pPr>
      <w:r w:rsidRPr="00DD0C2A">
        <w:rPr>
          <w:noProof/>
          <w:lang w:eastAsia="pl-PL"/>
        </w:rPr>
        <w:lastRenderedPageBreak/>
        <w:drawing>
          <wp:inline distT="0" distB="0" distL="0" distR="0">
            <wp:extent cx="9496425" cy="5018836"/>
            <wp:effectExtent l="0" t="0" r="0" b="0"/>
            <wp:docPr id="20" name="Obraz 20" descr="C:\Users\user\Desktop\biurk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biurko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062" cy="502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C2A">
        <w:rPr>
          <w:noProof/>
          <w:lang w:eastAsia="pl-PL"/>
        </w:rPr>
        <w:lastRenderedPageBreak/>
        <w:drawing>
          <wp:inline distT="0" distB="0" distL="0" distR="0">
            <wp:extent cx="5761288" cy="3044825"/>
            <wp:effectExtent l="0" t="0" r="0" b="3175"/>
            <wp:docPr id="19" name="Obraz 19" descr="C:\Users\user\Desktop\biurk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biurko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79" cy="30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C2A">
        <w:rPr>
          <w:noProof/>
          <w:lang w:eastAsia="pl-PL"/>
        </w:rPr>
        <w:drawing>
          <wp:inline distT="0" distB="0" distL="0" distR="0">
            <wp:extent cx="5589470" cy="2954020"/>
            <wp:effectExtent l="0" t="0" r="0" b="0"/>
            <wp:docPr id="18" name="Obraz 18" descr="C:\Users\user\Desktop\biurk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iurko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32" cy="296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C2A">
        <w:rPr>
          <w:noProof/>
          <w:lang w:eastAsia="pl-PL"/>
        </w:rPr>
        <w:lastRenderedPageBreak/>
        <w:drawing>
          <wp:inline distT="0" distB="0" distL="0" distR="0">
            <wp:extent cx="5584190" cy="2951230"/>
            <wp:effectExtent l="0" t="0" r="0" b="1905"/>
            <wp:docPr id="17" name="Obraz 17" descr="C:\Users\user\Desktop\biurk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iurko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46" cy="296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C2A">
        <w:rPr>
          <w:noProof/>
          <w:lang w:eastAsia="pl-PL"/>
        </w:rPr>
        <w:drawing>
          <wp:inline distT="0" distB="0" distL="0" distR="0">
            <wp:extent cx="6902731" cy="3648075"/>
            <wp:effectExtent l="0" t="0" r="0" b="0"/>
            <wp:docPr id="16" name="Obraz 16" descr="C:\Users\user\Desktop\biurk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iurko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746" cy="366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C2A">
        <w:rPr>
          <w:noProof/>
          <w:lang w:eastAsia="pl-PL"/>
        </w:rPr>
        <w:lastRenderedPageBreak/>
        <w:drawing>
          <wp:inline distT="0" distB="0" distL="0" distR="0">
            <wp:extent cx="7209118" cy="3810000"/>
            <wp:effectExtent l="0" t="0" r="0" b="0"/>
            <wp:docPr id="15" name="Obraz 15" descr="C:\Users\user\Desktop\biu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iurk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086" cy="381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66" w:rsidRDefault="00930866" w:rsidP="00E159BB">
      <w:pPr>
        <w:pStyle w:val="Akapitzlist"/>
      </w:pPr>
      <w:r>
        <w:t>,</w:t>
      </w:r>
    </w:p>
    <w:p w:rsidR="007A2A84" w:rsidRDefault="007A2A84" w:rsidP="00E159BB">
      <w:pPr>
        <w:ind w:left="360"/>
      </w:pPr>
    </w:p>
    <w:p w:rsidR="007A2A84" w:rsidRDefault="007A2A84" w:rsidP="00E159BB">
      <w:pPr>
        <w:ind w:left="360"/>
      </w:pPr>
    </w:p>
    <w:p w:rsidR="007A2A84" w:rsidRDefault="007A2A84" w:rsidP="00E159BB">
      <w:pPr>
        <w:ind w:left="360"/>
      </w:pPr>
    </w:p>
    <w:p w:rsidR="00E159BB" w:rsidRDefault="00E159BB" w:rsidP="00E159BB">
      <w:pPr>
        <w:ind w:left="360"/>
      </w:pPr>
    </w:p>
    <w:p w:rsidR="007A2A84" w:rsidRDefault="007A2A84" w:rsidP="00E159BB">
      <w:pPr>
        <w:ind w:left="360"/>
      </w:pPr>
    </w:p>
    <w:p w:rsidR="007A2A84" w:rsidRDefault="007A2A84" w:rsidP="007A2A84">
      <w:pPr>
        <w:pStyle w:val="Akapitzlist"/>
        <w:numPr>
          <w:ilvl w:val="0"/>
          <w:numId w:val="1"/>
        </w:numPr>
      </w:pPr>
      <w:r>
        <w:t>SZAFA</w:t>
      </w:r>
    </w:p>
    <w:p w:rsidR="007A2A84" w:rsidRDefault="007A2A84" w:rsidP="007A2A84">
      <w:pPr>
        <w:pStyle w:val="Akapitzlist"/>
      </w:pPr>
      <w:r>
        <w:t>Wymiary :</w:t>
      </w:r>
    </w:p>
    <w:p w:rsidR="007A2A84" w:rsidRDefault="005B71A6" w:rsidP="007A2A84">
      <w:pPr>
        <w:pStyle w:val="Akapitzlist"/>
      </w:pPr>
      <w:r>
        <w:t xml:space="preserve">Głębokość : </w:t>
      </w:r>
      <w:r w:rsidR="007A2A84">
        <w:t xml:space="preserve"> </w:t>
      </w:r>
      <w:r w:rsidR="00E1503C">
        <w:t>47</w:t>
      </w:r>
      <w:r w:rsidR="007A2A84">
        <w:t xml:space="preserve"> cm </w:t>
      </w:r>
    </w:p>
    <w:p w:rsidR="007A2A84" w:rsidRDefault="007A2A84" w:rsidP="007A2A84">
      <w:pPr>
        <w:pStyle w:val="Akapitzlist"/>
      </w:pPr>
      <w:r>
        <w:t xml:space="preserve">Długość </w:t>
      </w:r>
      <w:r w:rsidR="00BA6CB6">
        <w:t>: 1</w:t>
      </w:r>
      <w:r w:rsidR="005B71A6">
        <w:t>60</w:t>
      </w:r>
      <w:r>
        <w:t xml:space="preserve"> cm</w:t>
      </w:r>
    </w:p>
    <w:p w:rsidR="007A2A84" w:rsidRDefault="007A2A84" w:rsidP="007A2A84">
      <w:pPr>
        <w:pStyle w:val="Akapitzlist"/>
      </w:pPr>
      <w:r>
        <w:t xml:space="preserve">Wysokość </w:t>
      </w:r>
      <w:r w:rsidR="00BA6CB6">
        <w:t>: 23</w:t>
      </w:r>
      <w:r w:rsidR="005B71A6">
        <w:t>0 cm+10</w:t>
      </w:r>
      <w:r>
        <w:t xml:space="preserve"> cm</w:t>
      </w:r>
      <w:r w:rsidR="005B71A6">
        <w:t xml:space="preserve"> cokół</w:t>
      </w:r>
    </w:p>
    <w:p w:rsidR="005B71A6" w:rsidRDefault="00F07DAD" w:rsidP="007A2A84">
      <w:pPr>
        <w:pStyle w:val="Akapitzlist"/>
      </w:pPr>
      <w:r w:rsidRPr="00F07DAD">
        <w:rPr>
          <w:b/>
        </w:rPr>
        <w:t xml:space="preserve">Kolor </w:t>
      </w:r>
      <w:proofErr w:type="spellStart"/>
      <w:r w:rsidRPr="00F07DAD">
        <w:rPr>
          <w:b/>
        </w:rPr>
        <w:t>Pfleiderer</w:t>
      </w:r>
      <w:proofErr w:type="spellEnd"/>
      <w:r w:rsidRPr="00F07DAD">
        <w:rPr>
          <w:b/>
        </w:rPr>
        <w:t xml:space="preserve"> R20158 (R4121P) – kasztan </w:t>
      </w:r>
      <w:proofErr w:type="spellStart"/>
      <w:r w:rsidRPr="00F07DAD">
        <w:rPr>
          <w:b/>
        </w:rPr>
        <w:t>wenge</w:t>
      </w:r>
      <w:proofErr w:type="spellEnd"/>
    </w:p>
    <w:p w:rsidR="005B71A6" w:rsidRDefault="00F07DAD" w:rsidP="007A2A84">
      <w:pPr>
        <w:pStyle w:val="Akapitzlist"/>
      </w:pPr>
      <w:r>
        <w:t>Prowadnice w kolorze stalowym.</w:t>
      </w:r>
      <w:bookmarkStart w:id="0" w:name="_GoBack"/>
      <w:bookmarkEnd w:id="0"/>
    </w:p>
    <w:p w:rsidR="004921D2" w:rsidRDefault="005B71A6" w:rsidP="007A2A84">
      <w:pPr>
        <w:pStyle w:val="Akapitzlist"/>
      </w:pPr>
      <w:r>
        <w:t>Korpus</w:t>
      </w:r>
      <w:r w:rsidR="00BA6CB6">
        <w:t xml:space="preserve"> podzielony na długości na dwie</w:t>
      </w:r>
      <w:r w:rsidR="004921D2">
        <w:t xml:space="preserve"> równe części. </w:t>
      </w:r>
      <w:r w:rsidR="00BA6CB6">
        <w:t>Jedna część szafy ma mieć</w:t>
      </w:r>
      <w:r w:rsidR="004921D2">
        <w:t xml:space="preserve"> umieszczony </w:t>
      </w:r>
      <w:r w:rsidR="00DD0C2A">
        <w:t xml:space="preserve">frontem </w:t>
      </w:r>
      <w:r w:rsidR="004921D2">
        <w:t>drążek na ubrania</w:t>
      </w:r>
      <w:r w:rsidR="00BA6CB6">
        <w:t xml:space="preserve"> na wysokości 180 cm od podłogi i półkę nad drążkiem</w:t>
      </w:r>
      <w:r w:rsidR="006E0CEA">
        <w:t xml:space="preserve">. </w:t>
      </w:r>
      <w:r w:rsidR="00BA6CB6">
        <w:t>Druga część</w:t>
      </w:r>
      <w:r w:rsidR="004921D2">
        <w:t xml:space="preserve"> – </w:t>
      </w:r>
      <w:r w:rsidR="00BA6CB6">
        <w:t xml:space="preserve">równo rozmieszczone </w:t>
      </w:r>
      <w:r w:rsidR="004921D2">
        <w:t xml:space="preserve">półki na segregatory, wysokość półek ok 35 cm. </w:t>
      </w:r>
    </w:p>
    <w:p w:rsidR="004921D2" w:rsidRDefault="004921D2" w:rsidP="007A2A84">
      <w:pPr>
        <w:pStyle w:val="Akapitzlist"/>
      </w:pPr>
    </w:p>
    <w:p w:rsidR="006E0CEA" w:rsidRDefault="00BA6CB6" w:rsidP="007A2A84">
      <w:pPr>
        <w:pStyle w:val="Akapitzlist"/>
      </w:pPr>
      <w:r>
        <w:t>2</w:t>
      </w:r>
      <w:r w:rsidR="004921D2">
        <w:t xml:space="preserve"> X drzwi przesuwne w ramie </w:t>
      </w:r>
      <w:proofErr w:type="spellStart"/>
      <w:r w:rsidR="004921D2">
        <w:t>wenge</w:t>
      </w:r>
      <w:proofErr w:type="spellEnd"/>
      <w:r w:rsidR="004921D2">
        <w:t xml:space="preserve"> o szerokości </w:t>
      </w:r>
      <w:r w:rsidR="00E560F6">
        <w:t>15</w:t>
      </w:r>
      <w:r w:rsidR="006E0CEA">
        <w:t xml:space="preserve"> cm, </w:t>
      </w:r>
      <w:r>
        <w:t>w środku</w:t>
      </w:r>
      <w:r w:rsidR="006E0CEA">
        <w:t xml:space="preserve"> mleczne szkło. </w:t>
      </w:r>
    </w:p>
    <w:p w:rsidR="00733718" w:rsidRDefault="00733718" w:rsidP="007A2A84">
      <w:pPr>
        <w:pStyle w:val="Akapitzlist"/>
      </w:pPr>
      <w:r>
        <w:t>Zamykana na klucz.</w:t>
      </w:r>
    </w:p>
    <w:p w:rsidR="00963828" w:rsidRDefault="00963828" w:rsidP="007A2A84">
      <w:pPr>
        <w:pStyle w:val="Akapitzlist"/>
      </w:pPr>
    </w:p>
    <w:p w:rsidR="00F11D92" w:rsidRDefault="00F11D92" w:rsidP="007A2A84">
      <w:pPr>
        <w:pStyle w:val="Akapitzlist"/>
      </w:pPr>
    </w:p>
    <w:p w:rsidR="00D822E0" w:rsidRDefault="00D822E0" w:rsidP="007A2A84">
      <w:pPr>
        <w:pStyle w:val="Akapitzlist"/>
      </w:pPr>
    </w:p>
    <w:p w:rsidR="00D822E0" w:rsidRDefault="00BA6CB6" w:rsidP="007A2A84">
      <w:pPr>
        <w:pStyle w:val="Akapitzlist"/>
      </w:pPr>
      <w:r w:rsidRPr="00BA6CB6">
        <w:rPr>
          <w:noProof/>
          <w:lang w:eastAsia="pl-PL"/>
        </w:rPr>
        <w:lastRenderedPageBreak/>
        <w:drawing>
          <wp:inline distT="0" distB="0" distL="0" distR="0">
            <wp:extent cx="7857937" cy="4152900"/>
            <wp:effectExtent l="0" t="0" r="0" b="0"/>
            <wp:docPr id="11" name="Obraz 11" descr="C:\Users\user\Desktop\sz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zaf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981" cy="416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E0" w:rsidRDefault="00D822E0" w:rsidP="007A2A84">
      <w:pPr>
        <w:pStyle w:val="Akapitzlist"/>
      </w:pPr>
    </w:p>
    <w:p w:rsidR="002B301E" w:rsidRDefault="002B301E" w:rsidP="002B301E">
      <w:r w:rsidRPr="00BA6CB6">
        <w:rPr>
          <w:noProof/>
          <w:lang w:eastAsia="pl-PL"/>
        </w:rPr>
        <w:drawing>
          <wp:inline distT="0" distB="0" distL="0" distR="0" wp14:anchorId="73E46CFB" wp14:editId="1D35E201">
            <wp:extent cx="5172541" cy="2733675"/>
            <wp:effectExtent l="0" t="0" r="9525" b="0"/>
            <wp:docPr id="10" name="Obraz 10" descr="C:\Users\user\Desktop\szafa wnęt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zafa wnętr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803" cy="27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01E" w:rsidRDefault="002B301E" w:rsidP="002B301E"/>
    <w:p w:rsidR="002B301E" w:rsidRDefault="002B301E" w:rsidP="002B301E"/>
    <w:p w:rsidR="002B301E" w:rsidRDefault="002B301E" w:rsidP="002B301E">
      <w:pPr>
        <w:pStyle w:val="Akapitzlist"/>
        <w:numPr>
          <w:ilvl w:val="0"/>
          <w:numId w:val="1"/>
        </w:numPr>
      </w:pPr>
      <w:r>
        <w:t>ZABUDOWA W ŚCIANIE</w:t>
      </w:r>
    </w:p>
    <w:p w:rsidR="002B301E" w:rsidRDefault="002B301E" w:rsidP="002B301E">
      <w:pPr>
        <w:pStyle w:val="Akapitzlist"/>
      </w:pPr>
      <w:r>
        <w:t xml:space="preserve">Wymiary podane na rysunku. </w:t>
      </w:r>
    </w:p>
    <w:p w:rsidR="002B301E" w:rsidRDefault="002B301E" w:rsidP="002B301E">
      <w:pPr>
        <w:pStyle w:val="Akapitzlist"/>
      </w:pPr>
      <w:r>
        <w:t>Szafa podzielona na dwie równe części. W środku</w:t>
      </w:r>
      <w:r w:rsidR="00DD0C2A">
        <w:t xml:space="preserve"> </w:t>
      </w:r>
      <w:r>
        <w:t xml:space="preserve">równo rozmieszczone półki na segregatory, wysokość półek ok 35 cm. </w:t>
      </w:r>
    </w:p>
    <w:p w:rsidR="002B301E" w:rsidRDefault="00DD0C2A" w:rsidP="002B301E">
      <w:pPr>
        <w:pStyle w:val="Akapitzlist"/>
      </w:pPr>
      <w:r>
        <w:t xml:space="preserve">2 X drzwi </w:t>
      </w:r>
      <w:r w:rsidR="002B301E">
        <w:t xml:space="preserve">w ramie </w:t>
      </w:r>
      <w:proofErr w:type="spellStart"/>
      <w:r w:rsidR="002B301E">
        <w:t>wenge</w:t>
      </w:r>
      <w:proofErr w:type="spellEnd"/>
      <w:r w:rsidR="002B301E">
        <w:t xml:space="preserve"> o szerokości 15 cm, w środku mleczne szkło. </w:t>
      </w:r>
    </w:p>
    <w:p w:rsidR="002B301E" w:rsidRDefault="002B301E" w:rsidP="002B301E">
      <w:pPr>
        <w:pStyle w:val="Akapitzlist"/>
      </w:pPr>
      <w:r>
        <w:t>Zamykana na klucz.</w:t>
      </w:r>
      <w:r w:rsidR="00DD0C2A">
        <w:t xml:space="preserve"> Uchwyty proste, w kolorze stali. </w:t>
      </w:r>
    </w:p>
    <w:p w:rsidR="002B301E" w:rsidRDefault="002B301E" w:rsidP="002B301E">
      <w:pPr>
        <w:pStyle w:val="Akapitzlist"/>
      </w:pPr>
    </w:p>
    <w:p w:rsidR="002B301E" w:rsidRDefault="002B301E" w:rsidP="002B301E">
      <w:pPr>
        <w:pStyle w:val="Akapitzlist"/>
      </w:pPr>
    </w:p>
    <w:p w:rsidR="002B301E" w:rsidRDefault="002B301E" w:rsidP="002B301E">
      <w:pPr>
        <w:pStyle w:val="Akapitzlist"/>
      </w:pPr>
      <w:r w:rsidRPr="002B301E">
        <w:rPr>
          <w:noProof/>
          <w:lang w:eastAsia="pl-PL"/>
        </w:rPr>
        <w:drawing>
          <wp:inline distT="0" distB="0" distL="0" distR="0">
            <wp:extent cx="5760720" cy="3044526"/>
            <wp:effectExtent l="0" t="0" r="0" b="3810"/>
            <wp:docPr id="12" name="Obraz 12" descr="C:\Users\user\Desktop\zabudowa w ści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zabudowa w ścian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01E" w:rsidRDefault="002B301E" w:rsidP="002B301E"/>
    <w:p w:rsidR="002B301E" w:rsidRDefault="002B301E" w:rsidP="002B301E">
      <w:pPr>
        <w:pStyle w:val="Akapitzlist"/>
        <w:numPr>
          <w:ilvl w:val="0"/>
          <w:numId w:val="1"/>
        </w:numPr>
      </w:pPr>
      <w:r>
        <w:t>KONTENEREK</w:t>
      </w:r>
    </w:p>
    <w:p w:rsidR="002B301E" w:rsidRDefault="002B301E" w:rsidP="002B301E">
      <w:pPr>
        <w:pStyle w:val="Akapitzlist"/>
      </w:pPr>
      <w:r>
        <w:t>Wymiary podane na rysunku.</w:t>
      </w:r>
    </w:p>
    <w:p w:rsidR="00E1503C" w:rsidRDefault="00E1503C" w:rsidP="002B301E">
      <w:pPr>
        <w:pStyle w:val="Akapitzlist"/>
      </w:pPr>
      <w:r>
        <w:t>Zamek typu master.</w:t>
      </w:r>
    </w:p>
    <w:p w:rsidR="00E1503C" w:rsidRDefault="00E1503C" w:rsidP="002B301E">
      <w:pPr>
        <w:pStyle w:val="Akapitzlist"/>
      </w:pPr>
      <w:r>
        <w:t>Trzy szuflady.</w:t>
      </w:r>
    </w:p>
    <w:p w:rsidR="00E1503C" w:rsidRDefault="00E1503C" w:rsidP="002B301E">
      <w:pPr>
        <w:pStyle w:val="Akapitzlist"/>
      </w:pPr>
      <w:r>
        <w:t>Na kółkach.</w:t>
      </w:r>
    </w:p>
    <w:p w:rsidR="002B301E" w:rsidRDefault="002B301E" w:rsidP="002B301E">
      <w:pPr>
        <w:pStyle w:val="Akapitzlist"/>
      </w:pPr>
    </w:p>
    <w:p w:rsidR="002B301E" w:rsidRDefault="00E1503C" w:rsidP="002B301E">
      <w:pPr>
        <w:pStyle w:val="Akapitzlist"/>
      </w:pPr>
      <w:r w:rsidRPr="00E1503C">
        <w:rPr>
          <w:noProof/>
          <w:lang w:eastAsia="pl-PL"/>
        </w:rPr>
        <w:drawing>
          <wp:inline distT="0" distB="0" distL="0" distR="0">
            <wp:extent cx="5760720" cy="3044526"/>
            <wp:effectExtent l="0" t="0" r="0" b="3810"/>
            <wp:docPr id="14" name="Obraz 14" descr="C:\Users\user\Desktop\kontene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kontenere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01E" w:rsidRDefault="002B301E" w:rsidP="002B301E"/>
    <w:p w:rsidR="002B301E" w:rsidRDefault="002B301E" w:rsidP="002B301E"/>
    <w:p w:rsidR="002B301E" w:rsidRDefault="002B301E" w:rsidP="002B301E"/>
    <w:p w:rsidR="002B301E" w:rsidRDefault="002B301E" w:rsidP="002B301E"/>
    <w:p w:rsidR="002B301E" w:rsidRDefault="002B301E" w:rsidP="002B301E"/>
    <w:p w:rsidR="007A2A84" w:rsidRPr="002B301E" w:rsidRDefault="002B301E" w:rsidP="002B301E">
      <w:pPr>
        <w:rPr>
          <w:b/>
          <w:color w:val="FF0000"/>
          <w:sz w:val="44"/>
          <w:szCs w:val="44"/>
        </w:rPr>
      </w:pPr>
      <w:r w:rsidRPr="002B301E">
        <w:rPr>
          <w:b/>
          <w:color w:val="FF0000"/>
          <w:sz w:val="44"/>
          <w:szCs w:val="44"/>
        </w:rPr>
        <w:t>U</w:t>
      </w:r>
      <w:r w:rsidR="007A2A84" w:rsidRPr="002B301E">
        <w:rPr>
          <w:b/>
          <w:color w:val="FF0000"/>
          <w:sz w:val="44"/>
          <w:szCs w:val="44"/>
        </w:rPr>
        <w:t>WAGA!!!</w:t>
      </w:r>
    </w:p>
    <w:p w:rsidR="00D822E0" w:rsidRPr="00963828" w:rsidRDefault="00D822E0" w:rsidP="007A2A84">
      <w:pPr>
        <w:pStyle w:val="Akapitzlis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Kolor </w:t>
      </w:r>
      <w:proofErr w:type="spellStart"/>
      <w:r>
        <w:rPr>
          <w:b/>
          <w:color w:val="FF0000"/>
          <w:sz w:val="28"/>
          <w:szCs w:val="28"/>
        </w:rPr>
        <w:t>Pfleiderer</w:t>
      </w:r>
      <w:proofErr w:type="spellEnd"/>
      <w:r>
        <w:rPr>
          <w:b/>
          <w:color w:val="FF0000"/>
          <w:sz w:val="28"/>
          <w:szCs w:val="28"/>
        </w:rPr>
        <w:t xml:space="preserve"> R20158 (R4121P) – kasztan </w:t>
      </w:r>
      <w:proofErr w:type="spellStart"/>
      <w:r>
        <w:rPr>
          <w:b/>
          <w:color w:val="FF0000"/>
          <w:sz w:val="28"/>
          <w:szCs w:val="28"/>
        </w:rPr>
        <w:t>wenge</w:t>
      </w:r>
      <w:proofErr w:type="spellEnd"/>
      <w:r w:rsidR="00E1503C">
        <w:rPr>
          <w:b/>
          <w:color w:val="FF0000"/>
          <w:sz w:val="28"/>
          <w:szCs w:val="28"/>
        </w:rPr>
        <w:t>, mleczne szkło.</w:t>
      </w:r>
    </w:p>
    <w:p w:rsidR="007A2A84" w:rsidRDefault="007A2A84" w:rsidP="007A2A84">
      <w:pPr>
        <w:pStyle w:val="Akapitzlist"/>
        <w:rPr>
          <w:b/>
          <w:color w:val="FF0000"/>
          <w:sz w:val="28"/>
          <w:szCs w:val="28"/>
        </w:rPr>
      </w:pPr>
      <w:r w:rsidRPr="00963828">
        <w:rPr>
          <w:b/>
          <w:color w:val="FF0000"/>
          <w:sz w:val="28"/>
          <w:szCs w:val="28"/>
        </w:rPr>
        <w:t>Przed zamówieniem materiału, należy wykonać wizję lokalną z udziałem zamawiającego, wykonać dokładne pomiary (podane wartości są szacunkowe),</w:t>
      </w:r>
      <w:r w:rsidR="002B301E">
        <w:rPr>
          <w:b/>
          <w:color w:val="FF0000"/>
          <w:sz w:val="28"/>
          <w:szCs w:val="28"/>
        </w:rPr>
        <w:t>szczególnie zabudowa w ścianie</w:t>
      </w:r>
      <w:r w:rsidR="002B301E" w:rsidRPr="00963828">
        <w:rPr>
          <w:b/>
          <w:color w:val="FF0000"/>
          <w:sz w:val="28"/>
          <w:szCs w:val="28"/>
        </w:rPr>
        <w:t xml:space="preserve"> </w:t>
      </w:r>
      <w:r w:rsidRPr="00963828">
        <w:rPr>
          <w:b/>
          <w:color w:val="FF0000"/>
          <w:sz w:val="28"/>
          <w:szCs w:val="28"/>
        </w:rPr>
        <w:t xml:space="preserve">, konieczne będzie również </w:t>
      </w:r>
      <w:r w:rsidR="00963828" w:rsidRPr="00963828">
        <w:rPr>
          <w:b/>
          <w:color w:val="FF0000"/>
          <w:sz w:val="28"/>
          <w:szCs w:val="28"/>
        </w:rPr>
        <w:t xml:space="preserve">dopasowanie mebli do listwy przypodłogowej i gniazdek. </w:t>
      </w:r>
    </w:p>
    <w:sectPr w:rsidR="007A2A84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5B9" w:rsidRDefault="00AA55B9" w:rsidP="00AA55B9">
      <w:pPr>
        <w:spacing w:after="0" w:line="240" w:lineRule="auto"/>
      </w:pPr>
      <w:r>
        <w:separator/>
      </w:r>
    </w:p>
  </w:endnote>
  <w:endnote w:type="continuationSeparator" w:id="0">
    <w:p w:rsidR="00AA55B9" w:rsidRDefault="00AA55B9" w:rsidP="00AA5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5B9" w:rsidRDefault="00AA55B9" w:rsidP="00AA55B9">
      <w:pPr>
        <w:spacing w:after="0" w:line="240" w:lineRule="auto"/>
      </w:pPr>
      <w:r>
        <w:separator/>
      </w:r>
    </w:p>
  </w:footnote>
  <w:footnote w:type="continuationSeparator" w:id="0">
    <w:p w:rsidR="00AA55B9" w:rsidRDefault="00AA55B9" w:rsidP="00AA5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5B9" w:rsidRPr="00AA55B9" w:rsidRDefault="00AA55B9" w:rsidP="00AA55B9">
    <w:pPr>
      <w:pStyle w:val="Nagwek"/>
      <w:jc w:val="center"/>
      <w:rPr>
        <w:b/>
        <w:sz w:val="28"/>
        <w:szCs w:val="28"/>
      </w:rPr>
    </w:pPr>
    <w:r w:rsidRPr="00AA55B9">
      <w:rPr>
        <w:b/>
        <w:sz w:val="28"/>
        <w:szCs w:val="28"/>
      </w:rPr>
      <w:t>Opis mebli C-24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30326"/>
    <w:multiLevelType w:val="hybridMultilevel"/>
    <w:tmpl w:val="A81CA7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A6B"/>
    <w:rsid w:val="00067E36"/>
    <w:rsid w:val="000B17DF"/>
    <w:rsid w:val="002B301E"/>
    <w:rsid w:val="00374CF7"/>
    <w:rsid w:val="003D539C"/>
    <w:rsid w:val="004921D2"/>
    <w:rsid w:val="004E1465"/>
    <w:rsid w:val="005B71A6"/>
    <w:rsid w:val="006E0CEA"/>
    <w:rsid w:val="00733718"/>
    <w:rsid w:val="007A2A84"/>
    <w:rsid w:val="00930866"/>
    <w:rsid w:val="009635C4"/>
    <w:rsid w:val="00963828"/>
    <w:rsid w:val="009A193B"/>
    <w:rsid w:val="00AA55B9"/>
    <w:rsid w:val="00AD3EE3"/>
    <w:rsid w:val="00B618D2"/>
    <w:rsid w:val="00BA6CB6"/>
    <w:rsid w:val="00D822E0"/>
    <w:rsid w:val="00DD0C2A"/>
    <w:rsid w:val="00E1503C"/>
    <w:rsid w:val="00E159BB"/>
    <w:rsid w:val="00E560F6"/>
    <w:rsid w:val="00F07DAD"/>
    <w:rsid w:val="00F11D92"/>
    <w:rsid w:val="00F3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02496"/>
  <w15:chartTrackingRefBased/>
  <w15:docId w15:val="{925889B2-23BE-447D-B9DB-BCC477B81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59BB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930866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A5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55B9"/>
  </w:style>
  <w:style w:type="paragraph" w:styleId="Stopka">
    <w:name w:val="footer"/>
    <w:basedOn w:val="Normalny"/>
    <w:link w:val="StopkaZnak"/>
    <w:uiPriority w:val="99"/>
    <w:unhideWhenUsed/>
    <w:rsid w:val="00AA5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5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5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olmet.pl/pl/p/Zaluzja-do-zamowienia-pod-indywidualny-wymiar-gotowy-komplet.-zaliczka-do-wykonania/2052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360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2020-01-03T09:20:00Z</dcterms:created>
  <dcterms:modified xsi:type="dcterms:W3CDTF">2020-01-03T09:39:00Z</dcterms:modified>
</cp:coreProperties>
</file>