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428A" w:rsidRPr="00495594" w:rsidRDefault="00B8428A" w:rsidP="00495594">
      <w:pPr>
        <w:jc w:val="right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E3D5F" wp14:editId="1AD54F9D">
                <wp:simplePos x="0" y="0"/>
                <wp:positionH relativeFrom="column">
                  <wp:posOffset>56294</wp:posOffset>
                </wp:positionH>
                <wp:positionV relativeFrom="paragraph">
                  <wp:posOffset>-214051</wp:posOffset>
                </wp:positionV>
                <wp:extent cx="2170743" cy="14859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743" cy="1485900"/>
                          <a:chOff x="697" y="1533"/>
                          <a:chExt cx="30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33"/>
                            <a:ext cx="743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28A" w:rsidRPr="00510E2F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B8428A" w:rsidRPr="00510E2F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B8428A" w:rsidRPr="00435E23" w:rsidRDefault="002E0289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WZP</w:t>
                              </w:r>
                              <w:r w:rsidR="002F53D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-2768/</w:t>
                              </w:r>
                              <w:r w:rsidR="00A8595E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2475</w:t>
                              </w:r>
                              <w:r w:rsidR="00332AE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3D5F" id="Grupa 1" o:spid="_x0000_s1026" style="position:absolute;left:0;text-align:left;margin-left:4.45pt;margin-top:-16.85pt;width:170.9pt;height:117pt;z-index:251659264" coordorigin="697,1533" coordsize="306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24;top:1533;width:743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8428A" w:rsidRPr="00510E2F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B8428A" w:rsidRPr="00510E2F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Komendy Stołecznej Policji</w:t>
                        </w: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br/>
                        </w:r>
                      </w:p>
                      <w:p w:rsidR="00B8428A" w:rsidRPr="00435E23" w:rsidRDefault="002E0289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WZP</w:t>
                        </w:r>
                        <w:r w:rsidR="002F53D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-2768/</w:t>
                        </w:r>
                        <w:r w:rsidR="00A8595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2475</w:t>
                        </w:r>
                        <w:r w:rsidR="00332AE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5594">
        <w:rPr>
          <w:rFonts w:ascii="Century Gothic" w:hAnsi="Century Gothic"/>
          <w:sz w:val="20"/>
          <w:szCs w:val="20"/>
        </w:rPr>
        <w:t>Warszawa</w:t>
      </w:r>
      <w:r w:rsidR="00495594">
        <w:rPr>
          <w:rFonts w:ascii="Century Gothic" w:hAnsi="Century Gothic"/>
          <w:sz w:val="20"/>
          <w:szCs w:val="20"/>
        </w:rPr>
        <w:t xml:space="preserve">, </w:t>
      </w:r>
      <w:r w:rsidR="002F53D5">
        <w:rPr>
          <w:rFonts w:ascii="Century Gothic" w:hAnsi="Century Gothic"/>
          <w:sz w:val="20"/>
          <w:szCs w:val="20"/>
        </w:rPr>
        <w:t>09 listopada 2022</w:t>
      </w:r>
      <w:r w:rsidR="00495594">
        <w:rPr>
          <w:rFonts w:ascii="Century Gothic" w:hAnsi="Century Gothic"/>
          <w:sz w:val="20"/>
          <w:szCs w:val="20"/>
        </w:rPr>
        <w:t xml:space="preserve"> r.</w:t>
      </w:r>
    </w:p>
    <w:p w:rsidR="00B8428A" w:rsidRPr="00495594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495594" w:rsidRDefault="00495594" w:rsidP="00B8428A">
      <w:pPr>
        <w:jc w:val="right"/>
        <w:rPr>
          <w:rFonts w:ascii="Century Gothic" w:hAnsi="Century Gothic"/>
          <w:sz w:val="20"/>
          <w:szCs w:val="20"/>
        </w:rPr>
      </w:pPr>
    </w:p>
    <w:p w:rsidR="00495594" w:rsidRPr="009563E2" w:rsidRDefault="00495594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180"/>
          <w:tab w:val="num" w:pos="1080"/>
        </w:tabs>
        <w:rPr>
          <w:rFonts w:ascii="Century Gothic" w:hAnsi="Century Gothic"/>
          <w:sz w:val="20"/>
          <w:szCs w:val="20"/>
        </w:rPr>
      </w:pPr>
    </w:p>
    <w:p w:rsidR="00067F2C" w:rsidRPr="009563E2" w:rsidRDefault="00067F2C" w:rsidP="00B8428A">
      <w:pPr>
        <w:tabs>
          <w:tab w:val="left" w:pos="180"/>
          <w:tab w:val="num" w:pos="1080"/>
        </w:tabs>
        <w:rPr>
          <w:rFonts w:ascii="Century Gothic" w:hAnsi="Century Gothic"/>
          <w:bCs/>
          <w:sz w:val="20"/>
          <w:szCs w:val="20"/>
        </w:rPr>
      </w:pPr>
    </w:p>
    <w:p w:rsidR="00067F2C" w:rsidRPr="00193200" w:rsidRDefault="00067F2C" w:rsidP="00067F2C">
      <w:pPr>
        <w:jc w:val="right"/>
        <w:rPr>
          <w:rFonts w:ascii="Century Gothic" w:hAnsi="Century Gothic"/>
          <w:b/>
          <w:sz w:val="20"/>
          <w:szCs w:val="20"/>
        </w:rPr>
      </w:pPr>
    </w:p>
    <w:p w:rsidR="00A8595E" w:rsidRDefault="00A8595E" w:rsidP="00A8595E">
      <w:pPr>
        <w:pStyle w:val="Tekstpodstawowy"/>
        <w:ind w:left="900" w:hanging="900"/>
        <w:contextualSpacing/>
        <w:rPr>
          <w:rFonts w:ascii="Century Gothic" w:hAnsi="Century Gothic"/>
          <w:b/>
          <w:sz w:val="20"/>
        </w:rPr>
      </w:pPr>
      <w:r w:rsidRPr="00CF7ABD">
        <w:rPr>
          <w:rFonts w:ascii="Century Gothic" w:hAnsi="Century Gothic"/>
          <w:bCs/>
          <w:sz w:val="20"/>
        </w:rPr>
        <w:t>Dotyczy:</w:t>
      </w:r>
      <w:r>
        <w:rPr>
          <w:rFonts w:ascii="Century Gothic" w:hAnsi="Century Gothic"/>
          <w:bCs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postępowania prowadzonego </w:t>
      </w:r>
      <w:r w:rsidRPr="00897312">
        <w:rPr>
          <w:rFonts w:ascii="Century Gothic" w:hAnsi="Century Gothic"/>
          <w:sz w:val="20"/>
        </w:rPr>
        <w:t>w trybie</w:t>
      </w:r>
      <w:r>
        <w:rPr>
          <w:rFonts w:ascii="Century Gothic" w:hAnsi="Century Gothic"/>
          <w:sz w:val="20"/>
        </w:rPr>
        <w:t xml:space="preserve"> podstawowym </w:t>
      </w:r>
      <w:r w:rsidRPr="00897312">
        <w:rPr>
          <w:rFonts w:ascii="Century Gothic" w:hAnsi="Century Gothic"/>
          <w:sz w:val="20"/>
        </w:rPr>
        <w:t xml:space="preserve">na </w:t>
      </w:r>
      <w:r>
        <w:rPr>
          <w:rFonts w:ascii="Century Gothic" w:hAnsi="Century Gothic"/>
          <w:b/>
          <w:sz w:val="20"/>
        </w:rPr>
        <w:t>usługi</w:t>
      </w:r>
      <w:r w:rsidRPr="00832F55">
        <w:rPr>
          <w:rFonts w:ascii="Century Gothic" w:hAnsi="Century Gothic"/>
          <w:b/>
          <w:sz w:val="20"/>
        </w:rPr>
        <w:t xml:space="preserve"> mycia zewnętrznego oraz odkurzania pojazdów służbowych KSP</w:t>
      </w:r>
      <w:r>
        <w:rPr>
          <w:rFonts w:ascii="Century Gothic" w:hAnsi="Century Gothic"/>
          <w:b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nr ref.: </w:t>
      </w:r>
      <w:r>
        <w:rPr>
          <w:rFonts w:ascii="Century Gothic" w:hAnsi="Century Gothic"/>
          <w:b/>
          <w:sz w:val="20"/>
        </w:rPr>
        <w:t>WZP-2475/22/138/T.</w:t>
      </w:r>
    </w:p>
    <w:p w:rsidR="00457E7A" w:rsidRDefault="00457E7A" w:rsidP="00457E7A">
      <w:pPr>
        <w:pStyle w:val="Tekstpodstawowy"/>
        <w:ind w:left="900"/>
        <w:contextualSpacing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-</w:t>
      </w:r>
      <w:r w:rsidRPr="00A8595E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Zadanie</w:t>
      </w:r>
      <w:r w:rsidRPr="00E311C7">
        <w:rPr>
          <w:rFonts w:ascii="Century Gothic" w:hAnsi="Century Gothic"/>
          <w:b/>
          <w:sz w:val="20"/>
          <w:szCs w:val="20"/>
        </w:rPr>
        <w:t xml:space="preserve"> nr 1</w:t>
      </w:r>
      <w:r>
        <w:rPr>
          <w:rFonts w:ascii="Century Gothic" w:hAnsi="Century Gothic"/>
          <w:sz w:val="20"/>
          <w:szCs w:val="20"/>
        </w:rPr>
        <w:t xml:space="preserve"> - </w:t>
      </w:r>
      <w:r w:rsidRPr="00832F55">
        <w:rPr>
          <w:rFonts w:ascii="Century Gothic" w:hAnsi="Century Gothic"/>
          <w:b/>
          <w:sz w:val="20"/>
          <w:szCs w:val="20"/>
        </w:rPr>
        <w:t>Mycie zewnętrzne pojazdów służbowych WRD</w:t>
      </w:r>
      <w:r>
        <w:rPr>
          <w:rFonts w:ascii="Century Gothic" w:hAnsi="Century Gothic"/>
          <w:b/>
          <w:sz w:val="20"/>
          <w:szCs w:val="20"/>
        </w:rPr>
        <w:t xml:space="preserve"> KSP na terenie m. st. Warszawy</w:t>
      </w:r>
    </w:p>
    <w:p w:rsidR="00A8595E" w:rsidRDefault="00A8595E" w:rsidP="00457E7A">
      <w:pPr>
        <w:pStyle w:val="Tekstpodstawowy"/>
        <w:ind w:left="900" w:hanging="900"/>
        <w:contextualSpacing/>
        <w:jc w:val="lef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  <w:t>-</w:t>
      </w:r>
      <w:r w:rsidR="00067F2C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Zadanie</w:t>
      </w:r>
      <w:r w:rsidRPr="00E311C7">
        <w:rPr>
          <w:rFonts w:ascii="Century Gothic" w:hAnsi="Century Gothic"/>
          <w:b/>
          <w:sz w:val="20"/>
          <w:szCs w:val="20"/>
        </w:rPr>
        <w:t xml:space="preserve"> nr </w:t>
      </w:r>
      <w:r w:rsidR="00067F2C">
        <w:rPr>
          <w:rFonts w:ascii="Century Gothic" w:hAnsi="Century Gothic"/>
          <w:b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 - </w:t>
      </w:r>
      <w:r w:rsidR="00067F2C">
        <w:rPr>
          <w:rFonts w:ascii="Century Gothic" w:hAnsi="Century Gothic"/>
          <w:b/>
          <w:sz w:val="20"/>
          <w:szCs w:val="20"/>
        </w:rPr>
        <w:t>M</w:t>
      </w:r>
      <w:r w:rsidR="00067F2C" w:rsidRPr="00832F55">
        <w:rPr>
          <w:rFonts w:ascii="Century Gothic" w:hAnsi="Century Gothic"/>
          <w:b/>
          <w:sz w:val="20"/>
          <w:szCs w:val="20"/>
        </w:rPr>
        <w:t>ycie zewnętrzne pojazdów służbowych OPP Warszawa na terenie Piaseczna</w:t>
      </w:r>
      <w:r w:rsidR="00067F2C">
        <w:rPr>
          <w:rFonts w:ascii="Century Gothic" w:hAnsi="Century Gothic"/>
          <w:b/>
          <w:sz w:val="20"/>
          <w:szCs w:val="20"/>
        </w:rPr>
        <w:t>.</w:t>
      </w:r>
    </w:p>
    <w:p w:rsidR="00D463D6" w:rsidRDefault="00D463D6" w:rsidP="00B8428A">
      <w:pPr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>
        <w:rPr>
          <w:rFonts w:ascii="Century Gothic" w:hAnsi="Century Gothic"/>
          <w:sz w:val="20"/>
          <w:szCs w:val="20"/>
        </w:rPr>
        <w:t>ert, zgodnie z art. 253</w:t>
      </w:r>
      <w:r w:rsidR="00805445">
        <w:rPr>
          <w:rFonts w:ascii="Century Gothic" w:hAnsi="Century Gothic"/>
          <w:sz w:val="20"/>
          <w:szCs w:val="20"/>
        </w:rPr>
        <w:t xml:space="preserve"> </w:t>
      </w:r>
      <w:r w:rsidRPr="007E2237">
        <w:rPr>
          <w:rFonts w:ascii="Century Gothic" w:hAnsi="Century Gothic"/>
          <w:sz w:val="20"/>
          <w:szCs w:val="20"/>
        </w:rPr>
        <w:t xml:space="preserve">ust. </w:t>
      </w:r>
      <w:r w:rsidR="00457E7A">
        <w:rPr>
          <w:rFonts w:ascii="Century Gothic" w:hAnsi="Century Gothic"/>
          <w:sz w:val="20"/>
          <w:szCs w:val="20"/>
        </w:rPr>
        <w:t>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 w:rsidR="00A8595E">
        <w:rPr>
          <w:rFonts w:ascii="Century Gothic" w:hAnsi="Century Gothic"/>
          <w:sz w:val="20"/>
          <w:szCs w:val="20"/>
        </w:rPr>
        <w:t xml:space="preserve"> 2022, poz. 1710</w:t>
      </w:r>
      <w:r>
        <w:rPr>
          <w:rFonts w:ascii="Century Gothic" w:hAnsi="Century Gothic"/>
          <w:sz w:val="20"/>
          <w:szCs w:val="20"/>
        </w:rPr>
        <w:t>, z </w:t>
      </w:r>
      <w:proofErr w:type="spellStart"/>
      <w:r w:rsidR="00495594">
        <w:rPr>
          <w:rFonts w:ascii="Century Gothic" w:hAnsi="Century Gothic"/>
          <w:sz w:val="20"/>
          <w:szCs w:val="20"/>
        </w:rPr>
        <w:t>późn</w:t>
      </w:r>
      <w:proofErr w:type="spellEnd"/>
      <w:r w:rsidR="00495594">
        <w:rPr>
          <w:rFonts w:ascii="Century Gothic" w:hAnsi="Century Gothic"/>
          <w:sz w:val="20"/>
          <w:szCs w:val="20"/>
        </w:rPr>
        <w:t>. zm.), zwanej dalej „ustawą</w:t>
      </w:r>
      <w:r w:rsidRPr="007E2237">
        <w:rPr>
          <w:rFonts w:ascii="Century Gothic" w:hAnsi="Century Gothic"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informuje, że w ww. postępowaniu:</w:t>
      </w:r>
    </w:p>
    <w:p w:rsidR="00457E7A" w:rsidRDefault="00457E7A" w:rsidP="00457E7A">
      <w:pPr>
        <w:jc w:val="both"/>
        <w:rPr>
          <w:rFonts w:ascii="Century Gothic" w:hAnsi="Century Gothic"/>
          <w:sz w:val="20"/>
          <w:szCs w:val="20"/>
        </w:rPr>
      </w:pPr>
    </w:p>
    <w:p w:rsidR="00457E7A" w:rsidRPr="00457E7A" w:rsidRDefault="00457E7A" w:rsidP="00457E7A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b/>
          <w:sz w:val="20"/>
          <w:szCs w:val="20"/>
        </w:rPr>
      </w:pPr>
      <w:r w:rsidRPr="00495594">
        <w:rPr>
          <w:rFonts w:ascii="Century Gothic" w:hAnsi="Century Gothic"/>
          <w:b/>
          <w:sz w:val="20"/>
          <w:szCs w:val="20"/>
        </w:rPr>
        <w:t xml:space="preserve">W zadaniu nr 1 na </w:t>
      </w:r>
      <w:r>
        <w:rPr>
          <w:rFonts w:ascii="Century Gothic" w:hAnsi="Century Gothic"/>
          <w:b/>
          <w:sz w:val="20"/>
          <w:szCs w:val="20"/>
        </w:rPr>
        <w:t>m</w:t>
      </w:r>
      <w:r w:rsidRPr="00832F55">
        <w:rPr>
          <w:rFonts w:ascii="Century Gothic" w:hAnsi="Century Gothic"/>
          <w:b/>
          <w:sz w:val="20"/>
          <w:szCs w:val="20"/>
        </w:rPr>
        <w:t>ycie zewnętrzne pojazdów służbowych WRD</w:t>
      </w:r>
      <w:r>
        <w:rPr>
          <w:rFonts w:ascii="Century Gothic" w:hAnsi="Century Gothic"/>
          <w:b/>
          <w:sz w:val="20"/>
          <w:szCs w:val="20"/>
        </w:rPr>
        <w:t xml:space="preserve"> KSP na terenie m. st. Warszawy</w:t>
      </w:r>
      <w:r w:rsidRPr="00495594">
        <w:rPr>
          <w:rFonts w:ascii="Century Gothic" w:hAnsi="Century Gothic"/>
          <w:sz w:val="20"/>
          <w:szCs w:val="20"/>
        </w:rPr>
        <w:t xml:space="preserve"> najkorzystniejszą ofertę złożył Wykonawca </w:t>
      </w:r>
      <w:r w:rsidRPr="00A8595E">
        <w:rPr>
          <w:rFonts w:ascii="Century Gothic" w:hAnsi="Century Gothic"/>
          <w:b/>
          <w:sz w:val="20"/>
          <w:szCs w:val="20"/>
        </w:rPr>
        <w:t>SAMBOR Sp. z o.o</w:t>
      </w:r>
      <w:r w:rsidRPr="00A8595E">
        <w:rPr>
          <w:rFonts w:ascii="Century Gothic" w:hAnsi="Century Gothic"/>
          <w:sz w:val="20"/>
          <w:szCs w:val="20"/>
        </w:rPr>
        <w:t>., z/s w Płońsku.</w:t>
      </w:r>
    </w:p>
    <w:p w:rsidR="00457E7A" w:rsidRPr="00A8595E" w:rsidRDefault="00457E7A" w:rsidP="00457E7A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</w:rPr>
      </w:pPr>
    </w:p>
    <w:p w:rsidR="00457E7A" w:rsidRPr="00871F1E" w:rsidRDefault="00457E7A" w:rsidP="00457E7A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457E7A" w:rsidRPr="00871F1E" w:rsidRDefault="00457E7A" w:rsidP="00457E7A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457E7A" w:rsidRPr="00871F1E" w:rsidRDefault="00457E7A" w:rsidP="00457E7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</w:t>
      </w:r>
      <w:r w:rsidRPr="00A82532">
        <w:rPr>
          <w:rFonts w:ascii="Century Gothic" w:hAnsi="Century Gothic"/>
          <w:sz w:val="20"/>
          <w:szCs w:val="20"/>
        </w:rPr>
        <w:t>Najkorzystniejsza oferta to oferta pr</w:t>
      </w:r>
      <w:r>
        <w:rPr>
          <w:rFonts w:ascii="Century Gothic" w:hAnsi="Century Gothic"/>
          <w:sz w:val="20"/>
          <w:szCs w:val="20"/>
        </w:rPr>
        <w:t xml:space="preserve">zedstawiająca najkorzystniejszy </w:t>
      </w:r>
      <w:r w:rsidRPr="00A82532">
        <w:rPr>
          <w:rFonts w:ascii="Century Gothic" w:hAnsi="Century Gothic"/>
          <w:sz w:val="20"/>
          <w:szCs w:val="20"/>
        </w:rPr>
        <w:t>stosunek jakości do ceny lub kosztu lub oferta z najniższą ceną lub kosztem.</w:t>
      </w:r>
      <w:r>
        <w:rPr>
          <w:rFonts w:ascii="Century Gothic" w:hAnsi="Century Gothic"/>
          <w:sz w:val="20"/>
          <w:szCs w:val="20"/>
        </w:rPr>
        <w:t>”</w:t>
      </w:r>
    </w:p>
    <w:p w:rsidR="00457E7A" w:rsidRPr="00871F1E" w:rsidRDefault="00457E7A" w:rsidP="00457E7A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457E7A" w:rsidRDefault="00457E7A" w:rsidP="00457E7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Oferta Wykonawcy spełnia</w:t>
      </w:r>
      <w:r w:rsidRPr="00871F1E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>magania Zamawiającego zawarte w </w:t>
      </w:r>
      <w:r w:rsidRPr="00871F1E">
        <w:rPr>
          <w:rFonts w:ascii="Century Gothic" w:hAnsi="Century Gothic"/>
          <w:sz w:val="20"/>
          <w:szCs w:val="20"/>
        </w:rPr>
        <w:t>Specyfikacji War</w:t>
      </w:r>
      <w:r>
        <w:rPr>
          <w:rFonts w:ascii="Century Gothic" w:hAnsi="Century Gothic"/>
          <w:sz w:val="20"/>
          <w:szCs w:val="20"/>
        </w:rPr>
        <w:t>unków Zamówienia, nie podlega</w:t>
      </w:r>
      <w:r w:rsidRPr="00871F1E">
        <w:rPr>
          <w:rFonts w:ascii="Century Gothic" w:hAnsi="Century Gothic"/>
          <w:sz w:val="20"/>
          <w:szCs w:val="20"/>
        </w:rPr>
        <w:t xml:space="preserve"> odrzuceniu, </w:t>
      </w:r>
      <w:r>
        <w:rPr>
          <w:rFonts w:ascii="Century Gothic" w:hAnsi="Century Gothic"/>
          <w:sz w:val="20"/>
          <w:szCs w:val="20"/>
        </w:rPr>
        <w:t>uzyskała najwyższą możliwą ilość punktów w przyjętych kryteriach oceny ofert i której</w:t>
      </w:r>
      <w:r w:rsidRPr="00871F1E">
        <w:rPr>
          <w:rFonts w:ascii="Century Gothic" w:hAnsi="Century Gothic"/>
          <w:sz w:val="20"/>
          <w:szCs w:val="20"/>
        </w:rPr>
        <w:t xml:space="preserve">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</w:t>
      </w:r>
      <w:r>
        <w:rPr>
          <w:rFonts w:ascii="Century Gothic" w:hAnsi="Century Gothic"/>
          <w:sz w:val="20"/>
          <w:szCs w:val="20"/>
        </w:rPr>
        <w:t>zyć na sfinansowanie zamówienia.</w:t>
      </w:r>
    </w:p>
    <w:p w:rsidR="00457E7A" w:rsidRDefault="00457E7A" w:rsidP="00457E7A"/>
    <w:p w:rsidR="00457E7A" w:rsidRPr="00495594" w:rsidRDefault="00457E7A" w:rsidP="00457E7A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Oferta podlegająca ocenie uzyskała nw. wartość punktową: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134"/>
      </w:tblGrid>
      <w:tr w:rsidR="00457E7A" w:rsidTr="00C96AEE">
        <w:tc>
          <w:tcPr>
            <w:tcW w:w="3823" w:type="dxa"/>
            <w:vMerge w:val="restart"/>
            <w:vAlign w:val="center"/>
          </w:tcPr>
          <w:p w:rsidR="00457E7A" w:rsidRPr="00A8595E" w:rsidRDefault="00457E7A" w:rsidP="00C96AEE">
            <w:pPr>
              <w:tabs>
                <w:tab w:val="center" w:pos="4536"/>
                <w:tab w:val="right" w:pos="9072"/>
              </w:tabs>
              <w:rPr>
                <w:rFonts w:ascii="Century Gothic" w:hAnsi="Century Gothic"/>
                <w:b/>
                <w:sz w:val="18"/>
                <w:szCs w:val="20"/>
              </w:rPr>
            </w:pPr>
            <w:r w:rsidRPr="00A8595E">
              <w:rPr>
                <w:rFonts w:ascii="Century Gothic" w:hAnsi="Century Gothic"/>
                <w:b/>
                <w:sz w:val="18"/>
                <w:szCs w:val="20"/>
              </w:rPr>
              <w:t>Nazwa i siedziba Wykonawcy</w:t>
            </w:r>
          </w:p>
        </w:tc>
        <w:tc>
          <w:tcPr>
            <w:tcW w:w="4252" w:type="dxa"/>
            <w:gridSpan w:val="3"/>
            <w:vAlign w:val="center"/>
          </w:tcPr>
          <w:p w:rsidR="00457E7A" w:rsidRPr="00A60D0F" w:rsidRDefault="00457E7A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Punkty w kryterium:</w:t>
            </w:r>
          </w:p>
        </w:tc>
        <w:tc>
          <w:tcPr>
            <w:tcW w:w="1134" w:type="dxa"/>
            <w:vMerge w:val="restart"/>
            <w:vAlign w:val="center"/>
          </w:tcPr>
          <w:p w:rsidR="00457E7A" w:rsidRDefault="00457E7A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Suma punktów</w:t>
            </w:r>
          </w:p>
        </w:tc>
      </w:tr>
      <w:tr w:rsidR="00457E7A" w:rsidRPr="00A60D0F" w:rsidTr="00C96AEE">
        <w:tc>
          <w:tcPr>
            <w:tcW w:w="3823" w:type="dxa"/>
            <w:vMerge/>
            <w:vAlign w:val="center"/>
          </w:tcPr>
          <w:p w:rsidR="00457E7A" w:rsidRPr="00A60D0F" w:rsidRDefault="00457E7A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7E7A" w:rsidRPr="00A60D0F" w:rsidRDefault="00457E7A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cena oferty brutto</w:t>
            </w:r>
          </w:p>
        </w:tc>
        <w:tc>
          <w:tcPr>
            <w:tcW w:w="1418" w:type="dxa"/>
            <w:vAlign w:val="center"/>
          </w:tcPr>
          <w:p w:rsidR="00457E7A" w:rsidRPr="00A60D0F" w:rsidRDefault="00457E7A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godziny otwarcia myjni</w:t>
            </w:r>
          </w:p>
        </w:tc>
        <w:tc>
          <w:tcPr>
            <w:tcW w:w="1417" w:type="dxa"/>
            <w:vAlign w:val="center"/>
          </w:tcPr>
          <w:p w:rsidR="00457E7A" w:rsidRPr="00A60D0F" w:rsidRDefault="00457E7A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ilość stanowisk do mycia pojazdów</w:t>
            </w:r>
          </w:p>
        </w:tc>
        <w:tc>
          <w:tcPr>
            <w:tcW w:w="1134" w:type="dxa"/>
            <w:vMerge/>
          </w:tcPr>
          <w:p w:rsidR="00457E7A" w:rsidRPr="00A60D0F" w:rsidRDefault="00457E7A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457E7A" w:rsidRPr="00A60D0F" w:rsidTr="00C96AEE">
        <w:trPr>
          <w:trHeight w:val="484"/>
        </w:trPr>
        <w:tc>
          <w:tcPr>
            <w:tcW w:w="3823" w:type="dxa"/>
          </w:tcPr>
          <w:p w:rsidR="00457E7A" w:rsidRPr="00A60D0F" w:rsidRDefault="00457E7A" w:rsidP="00C96AEE">
            <w:pPr>
              <w:jc w:val="both"/>
              <w:rPr>
                <w:rFonts w:ascii="Century Gothic" w:hAnsi="Century Gothic"/>
                <w:b/>
                <w:sz w:val="18"/>
                <w:szCs w:val="20"/>
              </w:rPr>
            </w:pPr>
            <w:r w:rsidRPr="00A60D0F">
              <w:rPr>
                <w:rFonts w:ascii="Century Gothic" w:hAnsi="Century Gothic"/>
                <w:b/>
                <w:sz w:val="18"/>
                <w:szCs w:val="20"/>
              </w:rPr>
              <w:t>SAMBOR Sp. z o.o.</w:t>
            </w:r>
          </w:p>
          <w:p w:rsidR="00457E7A" w:rsidRPr="00A60D0F" w:rsidRDefault="00457E7A" w:rsidP="00C96AEE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A60D0F">
              <w:rPr>
                <w:rFonts w:ascii="Century Gothic" w:hAnsi="Century Gothic"/>
                <w:sz w:val="18"/>
                <w:szCs w:val="20"/>
              </w:rPr>
              <w:t>z/s w Płońsku</w:t>
            </w:r>
          </w:p>
        </w:tc>
        <w:tc>
          <w:tcPr>
            <w:tcW w:w="1417" w:type="dxa"/>
            <w:vAlign w:val="center"/>
          </w:tcPr>
          <w:p w:rsidR="00457E7A" w:rsidRPr="00A60D0F" w:rsidRDefault="00457E7A" w:rsidP="00C96AEE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60,00</w:t>
            </w:r>
          </w:p>
        </w:tc>
        <w:tc>
          <w:tcPr>
            <w:tcW w:w="1418" w:type="dxa"/>
            <w:vAlign w:val="center"/>
          </w:tcPr>
          <w:p w:rsidR="00457E7A" w:rsidRPr="00A60D0F" w:rsidRDefault="00457E7A" w:rsidP="00C96AEE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25,00</w:t>
            </w:r>
          </w:p>
        </w:tc>
        <w:tc>
          <w:tcPr>
            <w:tcW w:w="1417" w:type="dxa"/>
            <w:vAlign w:val="center"/>
          </w:tcPr>
          <w:p w:rsidR="00457E7A" w:rsidRPr="00A60D0F" w:rsidRDefault="00457E7A" w:rsidP="00C96AEE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15,00</w:t>
            </w:r>
          </w:p>
        </w:tc>
        <w:tc>
          <w:tcPr>
            <w:tcW w:w="1134" w:type="dxa"/>
            <w:vAlign w:val="center"/>
          </w:tcPr>
          <w:p w:rsidR="00457E7A" w:rsidRPr="00A60D0F" w:rsidRDefault="00457E7A" w:rsidP="00C96AE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60D0F">
              <w:rPr>
                <w:rFonts w:ascii="Century Gothic" w:hAnsi="Century Gothic"/>
                <w:b/>
                <w:sz w:val="18"/>
              </w:rPr>
              <w:t>100,00</w:t>
            </w:r>
          </w:p>
        </w:tc>
      </w:tr>
    </w:tbl>
    <w:p w:rsidR="00C17493" w:rsidRDefault="00C17493" w:rsidP="00B8428A">
      <w:pPr>
        <w:jc w:val="both"/>
        <w:rPr>
          <w:rFonts w:ascii="Century Gothic" w:hAnsi="Century Gothic"/>
          <w:sz w:val="20"/>
          <w:szCs w:val="20"/>
        </w:rPr>
      </w:pPr>
    </w:p>
    <w:p w:rsidR="00D463D6" w:rsidRPr="00457E7A" w:rsidRDefault="00B8428A" w:rsidP="00457E7A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b/>
          <w:sz w:val="20"/>
          <w:szCs w:val="20"/>
        </w:rPr>
      </w:pPr>
      <w:r w:rsidRPr="00495594">
        <w:rPr>
          <w:rFonts w:ascii="Century Gothic" w:hAnsi="Century Gothic"/>
          <w:b/>
          <w:sz w:val="20"/>
          <w:szCs w:val="20"/>
        </w:rPr>
        <w:t xml:space="preserve">W zadaniu nr </w:t>
      </w:r>
      <w:r w:rsidR="00067F2C">
        <w:rPr>
          <w:rFonts w:ascii="Century Gothic" w:hAnsi="Century Gothic"/>
          <w:b/>
          <w:sz w:val="20"/>
          <w:szCs w:val="20"/>
        </w:rPr>
        <w:t>2</w:t>
      </w:r>
      <w:r w:rsidRPr="00495594">
        <w:rPr>
          <w:rFonts w:ascii="Century Gothic" w:hAnsi="Century Gothic"/>
          <w:b/>
          <w:sz w:val="20"/>
          <w:szCs w:val="20"/>
        </w:rPr>
        <w:t xml:space="preserve"> na </w:t>
      </w:r>
      <w:r w:rsidR="00067F2C">
        <w:rPr>
          <w:rFonts w:ascii="Century Gothic" w:hAnsi="Century Gothic"/>
          <w:b/>
          <w:sz w:val="20"/>
          <w:szCs w:val="20"/>
        </w:rPr>
        <w:t>m</w:t>
      </w:r>
      <w:r w:rsidR="00067F2C" w:rsidRPr="00067F2C">
        <w:rPr>
          <w:rFonts w:ascii="Century Gothic" w:hAnsi="Century Gothic"/>
          <w:b/>
          <w:sz w:val="20"/>
          <w:szCs w:val="20"/>
        </w:rPr>
        <w:t xml:space="preserve">ycie zewnętrzne pojazdów służbowych OPP Warszawa </w:t>
      </w:r>
      <w:r w:rsidR="00067F2C">
        <w:rPr>
          <w:rFonts w:ascii="Century Gothic" w:hAnsi="Century Gothic"/>
          <w:b/>
          <w:sz w:val="20"/>
          <w:szCs w:val="20"/>
        </w:rPr>
        <w:t xml:space="preserve">na terenie Piaseczna </w:t>
      </w:r>
      <w:r w:rsidR="00495594" w:rsidRPr="00495594">
        <w:rPr>
          <w:rFonts w:ascii="Century Gothic" w:hAnsi="Century Gothic"/>
          <w:sz w:val="20"/>
          <w:szCs w:val="20"/>
        </w:rPr>
        <w:t xml:space="preserve">najkorzystniejszą ofertę złożył Wykonawca </w:t>
      </w:r>
      <w:r w:rsidR="00457E7A" w:rsidRPr="00457E7A">
        <w:rPr>
          <w:rFonts w:ascii="Century Gothic" w:hAnsi="Century Gothic"/>
          <w:b/>
          <w:sz w:val="20"/>
          <w:szCs w:val="20"/>
        </w:rPr>
        <w:t>ACC Agnieszka Dymna,</w:t>
      </w:r>
      <w:r w:rsidR="00457E7A">
        <w:rPr>
          <w:rFonts w:ascii="Century Gothic" w:hAnsi="Century Gothic"/>
          <w:b/>
          <w:sz w:val="20"/>
          <w:szCs w:val="20"/>
        </w:rPr>
        <w:t xml:space="preserve"> </w:t>
      </w:r>
      <w:r w:rsidR="00457E7A" w:rsidRPr="00457E7A">
        <w:rPr>
          <w:rFonts w:ascii="Century Gothic" w:hAnsi="Century Gothic"/>
          <w:b/>
          <w:sz w:val="20"/>
          <w:szCs w:val="20"/>
        </w:rPr>
        <w:t>z/s w Piasecznie</w:t>
      </w:r>
      <w:r w:rsidR="00495594" w:rsidRPr="00457E7A">
        <w:rPr>
          <w:rFonts w:ascii="Century Gothic" w:hAnsi="Century Gothic"/>
          <w:sz w:val="20"/>
          <w:szCs w:val="20"/>
        </w:rPr>
        <w:t>.</w:t>
      </w:r>
    </w:p>
    <w:p w:rsidR="00457E7A" w:rsidRPr="00457E7A" w:rsidRDefault="00457E7A" w:rsidP="00457E7A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</w:rPr>
      </w:pPr>
    </w:p>
    <w:p w:rsidR="00A8595E" w:rsidRPr="00871F1E" w:rsidRDefault="00A8595E" w:rsidP="00A8595E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A8595E" w:rsidRPr="00871F1E" w:rsidRDefault="00A8595E" w:rsidP="00A8595E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A8595E" w:rsidRPr="00871F1E" w:rsidRDefault="00A8595E" w:rsidP="00A8595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</w:t>
      </w:r>
      <w:r w:rsidRPr="00A82532">
        <w:rPr>
          <w:rFonts w:ascii="Century Gothic" w:hAnsi="Century Gothic"/>
          <w:sz w:val="20"/>
          <w:szCs w:val="20"/>
        </w:rPr>
        <w:t>Najkorzystniejsza oferta to oferta pr</w:t>
      </w:r>
      <w:r>
        <w:rPr>
          <w:rFonts w:ascii="Century Gothic" w:hAnsi="Century Gothic"/>
          <w:sz w:val="20"/>
          <w:szCs w:val="20"/>
        </w:rPr>
        <w:t xml:space="preserve">zedstawiająca najkorzystniejszy </w:t>
      </w:r>
      <w:r w:rsidRPr="00A82532">
        <w:rPr>
          <w:rFonts w:ascii="Century Gothic" w:hAnsi="Century Gothic"/>
          <w:sz w:val="20"/>
          <w:szCs w:val="20"/>
        </w:rPr>
        <w:t>stosunek jakości do ceny lub kosztu lub oferta z najniższą ceną lub kosztem.</w:t>
      </w:r>
      <w:r>
        <w:rPr>
          <w:rFonts w:ascii="Century Gothic" w:hAnsi="Century Gothic"/>
          <w:sz w:val="20"/>
          <w:szCs w:val="20"/>
        </w:rPr>
        <w:t>”</w:t>
      </w:r>
    </w:p>
    <w:p w:rsidR="00A8595E" w:rsidRPr="00871F1E" w:rsidRDefault="00A8595E" w:rsidP="00A8595E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A8595E" w:rsidRDefault="00A8595E" w:rsidP="00A8595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Oferta Wykonawcy spełnia</w:t>
      </w:r>
      <w:r w:rsidRPr="00871F1E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>magania Zamawiającego zawarte w </w:t>
      </w:r>
      <w:r w:rsidRPr="00871F1E">
        <w:rPr>
          <w:rFonts w:ascii="Century Gothic" w:hAnsi="Century Gothic"/>
          <w:sz w:val="20"/>
          <w:szCs w:val="20"/>
        </w:rPr>
        <w:t>Specyfikacji War</w:t>
      </w:r>
      <w:r>
        <w:rPr>
          <w:rFonts w:ascii="Century Gothic" w:hAnsi="Century Gothic"/>
          <w:sz w:val="20"/>
          <w:szCs w:val="20"/>
        </w:rPr>
        <w:t>unków Zamówienia, nie podlega</w:t>
      </w:r>
      <w:r w:rsidRPr="00871F1E">
        <w:rPr>
          <w:rFonts w:ascii="Century Gothic" w:hAnsi="Century Gothic"/>
          <w:sz w:val="20"/>
          <w:szCs w:val="20"/>
        </w:rPr>
        <w:t xml:space="preserve"> odrzuceniu, </w:t>
      </w:r>
      <w:r>
        <w:rPr>
          <w:rFonts w:ascii="Century Gothic" w:hAnsi="Century Gothic"/>
          <w:sz w:val="20"/>
          <w:szCs w:val="20"/>
        </w:rPr>
        <w:t>uzyskała najwyższą możliwą ilość punktów w przyjętych kryteriach oceny ofert i której</w:t>
      </w:r>
      <w:r w:rsidRPr="00871F1E">
        <w:rPr>
          <w:rFonts w:ascii="Century Gothic" w:hAnsi="Century Gothic"/>
          <w:sz w:val="20"/>
          <w:szCs w:val="20"/>
        </w:rPr>
        <w:t xml:space="preserve">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</w:t>
      </w:r>
      <w:r>
        <w:rPr>
          <w:rFonts w:ascii="Century Gothic" w:hAnsi="Century Gothic"/>
          <w:sz w:val="20"/>
          <w:szCs w:val="20"/>
        </w:rPr>
        <w:t>zyć na sfinansowanie zamówienia.</w:t>
      </w:r>
    </w:p>
    <w:p w:rsidR="00457E7A" w:rsidRDefault="00457E7A"/>
    <w:p w:rsidR="00457E7A" w:rsidRDefault="00457E7A" w:rsidP="00457E7A">
      <w:pPr>
        <w:pStyle w:val="Akapitzlist"/>
        <w:ind w:left="0"/>
        <w:rPr>
          <w:rFonts w:ascii="Century Gothic" w:hAnsi="Century Gothic"/>
          <w:sz w:val="20"/>
        </w:rPr>
      </w:pPr>
    </w:p>
    <w:p w:rsidR="00AB3AE3" w:rsidRDefault="00A8595E" w:rsidP="00332AE1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Oferta</w:t>
      </w:r>
      <w:r w:rsidR="000611D1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podlegająca</w:t>
      </w:r>
      <w:r w:rsidR="007D5B3C">
        <w:rPr>
          <w:rFonts w:ascii="Century Gothic" w:hAnsi="Century Gothic"/>
          <w:sz w:val="20"/>
        </w:rPr>
        <w:t xml:space="preserve"> ocenie</w:t>
      </w:r>
      <w:r w:rsidR="000611D1">
        <w:rPr>
          <w:rFonts w:ascii="Century Gothic" w:hAnsi="Century Gothic"/>
          <w:sz w:val="20"/>
        </w:rPr>
        <w:t xml:space="preserve"> uzyskał</w:t>
      </w:r>
      <w:r>
        <w:rPr>
          <w:rFonts w:ascii="Century Gothic" w:hAnsi="Century Gothic"/>
          <w:sz w:val="20"/>
        </w:rPr>
        <w:t>a</w:t>
      </w:r>
      <w:r w:rsidR="000611D1">
        <w:rPr>
          <w:rFonts w:ascii="Century Gothic" w:hAnsi="Century Gothic"/>
          <w:sz w:val="20"/>
        </w:rPr>
        <w:t xml:space="preserve"> nw. </w:t>
      </w:r>
      <w:r w:rsidR="00AB3AE3">
        <w:rPr>
          <w:rFonts w:ascii="Century Gothic" w:hAnsi="Century Gothic"/>
          <w:sz w:val="20"/>
        </w:rPr>
        <w:t>w</w:t>
      </w:r>
      <w:r w:rsidR="000611D1">
        <w:rPr>
          <w:rFonts w:ascii="Century Gothic" w:hAnsi="Century Gothic"/>
          <w:sz w:val="20"/>
        </w:rPr>
        <w:t>artość punktową:</w:t>
      </w:r>
    </w:p>
    <w:p w:rsidR="00457E7A" w:rsidRPr="00495594" w:rsidRDefault="00457E7A" w:rsidP="00457E7A">
      <w:pPr>
        <w:pStyle w:val="Akapitzlist"/>
        <w:ind w:left="0"/>
        <w:rPr>
          <w:rFonts w:ascii="Century Gothic" w:hAnsi="Century Gothic"/>
          <w:sz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134"/>
      </w:tblGrid>
      <w:tr w:rsidR="00A8595E" w:rsidTr="00C96AEE">
        <w:tc>
          <w:tcPr>
            <w:tcW w:w="3823" w:type="dxa"/>
            <w:vMerge w:val="restart"/>
            <w:vAlign w:val="center"/>
          </w:tcPr>
          <w:p w:rsidR="00A8595E" w:rsidRPr="00A8595E" w:rsidRDefault="00A8595E" w:rsidP="00A8595E">
            <w:pPr>
              <w:tabs>
                <w:tab w:val="center" w:pos="4536"/>
                <w:tab w:val="right" w:pos="9072"/>
              </w:tabs>
              <w:rPr>
                <w:rFonts w:ascii="Century Gothic" w:hAnsi="Century Gothic"/>
                <w:b/>
                <w:sz w:val="18"/>
                <w:szCs w:val="20"/>
              </w:rPr>
            </w:pPr>
            <w:r w:rsidRPr="00A8595E">
              <w:rPr>
                <w:rFonts w:ascii="Century Gothic" w:hAnsi="Century Gothic"/>
                <w:b/>
                <w:sz w:val="18"/>
                <w:szCs w:val="20"/>
              </w:rPr>
              <w:t>Nazwa i siedziba Wykonawcy</w:t>
            </w:r>
          </w:p>
        </w:tc>
        <w:tc>
          <w:tcPr>
            <w:tcW w:w="4252" w:type="dxa"/>
            <w:gridSpan w:val="3"/>
            <w:vAlign w:val="center"/>
          </w:tcPr>
          <w:p w:rsidR="00A8595E" w:rsidRPr="00A60D0F" w:rsidRDefault="00A8595E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Punkty w kryterium:</w:t>
            </w:r>
          </w:p>
        </w:tc>
        <w:tc>
          <w:tcPr>
            <w:tcW w:w="1134" w:type="dxa"/>
            <w:vMerge w:val="restart"/>
            <w:vAlign w:val="center"/>
          </w:tcPr>
          <w:p w:rsidR="00A8595E" w:rsidRDefault="00A8595E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Suma punktów</w:t>
            </w:r>
          </w:p>
        </w:tc>
      </w:tr>
      <w:tr w:rsidR="00A8595E" w:rsidRPr="00A60D0F" w:rsidTr="00C96AEE">
        <w:tc>
          <w:tcPr>
            <w:tcW w:w="3823" w:type="dxa"/>
            <w:vMerge/>
            <w:vAlign w:val="center"/>
          </w:tcPr>
          <w:p w:rsidR="00A8595E" w:rsidRPr="00A60D0F" w:rsidRDefault="00A8595E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595E" w:rsidRPr="00A60D0F" w:rsidRDefault="00A8595E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cena oferty brutto</w:t>
            </w:r>
          </w:p>
        </w:tc>
        <w:tc>
          <w:tcPr>
            <w:tcW w:w="1418" w:type="dxa"/>
            <w:vAlign w:val="center"/>
          </w:tcPr>
          <w:p w:rsidR="00A8595E" w:rsidRPr="00A60D0F" w:rsidRDefault="00A8595E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godziny otwarcia myjni</w:t>
            </w:r>
          </w:p>
        </w:tc>
        <w:tc>
          <w:tcPr>
            <w:tcW w:w="1417" w:type="dxa"/>
            <w:vAlign w:val="center"/>
          </w:tcPr>
          <w:p w:rsidR="00A8595E" w:rsidRPr="00A60D0F" w:rsidRDefault="00A8595E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ilość stanowisk do mycia pojazdów</w:t>
            </w:r>
          </w:p>
        </w:tc>
        <w:tc>
          <w:tcPr>
            <w:tcW w:w="1134" w:type="dxa"/>
            <w:vMerge/>
          </w:tcPr>
          <w:p w:rsidR="00A8595E" w:rsidRPr="00A60D0F" w:rsidRDefault="00A8595E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A8595E" w:rsidRPr="00A60D0F" w:rsidTr="00C96AEE">
        <w:trPr>
          <w:trHeight w:val="484"/>
        </w:trPr>
        <w:tc>
          <w:tcPr>
            <w:tcW w:w="3823" w:type="dxa"/>
          </w:tcPr>
          <w:p w:rsidR="00A8595E" w:rsidRPr="00BB097C" w:rsidRDefault="00A8595E" w:rsidP="00C96AEE">
            <w:pPr>
              <w:jc w:val="both"/>
              <w:rPr>
                <w:rFonts w:ascii="Century Gothic" w:hAnsi="Century Gothic"/>
                <w:b/>
                <w:sz w:val="18"/>
                <w:szCs w:val="20"/>
              </w:rPr>
            </w:pPr>
            <w:r w:rsidRPr="00BB097C">
              <w:rPr>
                <w:rFonts w:ascii="Century Gothic" w:hAnsi="Century Gothic"/>
                <w:b/>
                <w:sz w:val="18"/>
                <w:szCs w:val="20"/>
              </w:rPr>
              <w:t>ACC Agnieszka Dymna,</w:t>
            </w:r>
          </w:p>
          <w:p w:rsidR="00A8595E" w:rsidRPr="00A60D0F" w:rsidRDefault="00A8595E" w:rsidP="00C96AEE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BB097C">
              <w:rPr>
                <w:rFonts w:ascii="Century Gothic" w:hAnsi="Century Gothic"/>
                <w:sz w:val="18"/>
                <w:szCs w:val="20"/>
              </w:rPr>
              <w:t>z/s w Piasecznie</w:t>
            </w:r>
          </w:p>
        </w:tc>
        <w:tc>
          <w:tcPr>
            <w:tcW w:w="1417" w:type="dxa"/>
            <w:vAlign w:val="center"/>
          </w:tcPr>
          <w:p w:rsidR="00A8595E" w:rsidRPr="00A60D0F" w:rsidRDefault="00A8595E" w:rsidP="00C96AEE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60,00</w:t>
            </w:r>
          </w:p>
        </w:tc>
        <w:tc>
          <w:tcPr>
            <w:tcW w:w="1418" w:type="dxa"/>
            <w:vAlign w:val="center"/>
          </w:tcPr>
          <w:p w:rsidR="00A8595E" w:rsidRPr="00A60D0F" w:rsidRDefault="00A8595E" w:rsidP="00C96AEE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25,00</w:t>
            </w:r>
          </w:p>
        </w:tc>
        <w:tc>
          <w:tcPr>
            <w:tcW w:w="1417" w:type="dxa"/>
            <w:vAlign w:val="center"/>
          </w:tcPr>
          <w:p w:rsidR="00A8595E" w:rsidRPr="00A60D0F" w:rsidRDefault="00A8595E" w:rsidP="00C96AEE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15,00</w:t>
            </w:r>
          </w:p>
        </w:tc>
        <w:tc>
          <w:tcPr>
            <w:tcW w:w="1134" w:type="dxa"/>
            <w:vAlign w:val="center"/>
          </w:tcPr>
          <w:p w:rsidR="00A8595E" w:rsidRPr="00A60D0F" w:rsidRDefault="00A8595E" w:rsidP="00C96AE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60D0F">
              <w:rPr>
                <w:rFonts w:ascii="Century Gothic" w:hAnsi="Century Gothic"/>
                <w:b/>
                <w:sz w:val="18"/>
              </w:rPr>
              <w:t>100,00</w:t>
            </w:r>
          </w:p>
        </w:tc>
      </w:tr>
    </w:tbl>
    <w:p w:rsidR="0015329F" w:rsidRDefault="0015329F" w:rsidP="0015329F">
      <w:pPr>
        <w:pStyle w:val="Akapitzlist"/>
        <w:ind w:left="0"/>
        <w:rPr>
          <w:rFonts w:ascii="Century Gothic" w:hAnsi="Century Gothic"/>
          <w:sz w:val="20"/>
        </w:rPr>
      </w:pPr>
    </w:p>
    <w:p w:rsidR="00824899" w:rsidRPr="00824899" w:rsidRDefault="00824899" w:rsidP="00067F2C">
      <w:pPr>
        <w:spacing w:line="259" w:lineRule="auto"/>
        <w:rPr>
          <w:rFonts w:ascii="Century Gothic" w:hAnsi="Century Gothic"/>
          <w:b/>
          <w:i/>
          <w:sz w:val="16"/>
        </w:rPr>
      </w:pPr>
    </w:p>
    <w:sectPr w:rsidR="00824899" w:rsidRPr="00824899" w:rsidSect="00A859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66" w:rsidRDefault="00720D66" w:rsidP="000611D1">
      <w:r>
        <w:separator/>
      </w:r>
    </w:p>
  </w:endnote>
  <w:endnote w:type="continuationSeparator" w:id="0">
    <w:p w:rsidR="00720D66" w:rsidRDefault="00720D66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2D" w:rsidRDefault="000D10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E3" w:rsidRPr="00AB3AE3" w:rsidRDefault="00AB3AE3" w:rsidP="00AB3AE3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  <w:r w:rsidRPr="00AB3AE3">
      <w:rPr>
        <w:rFonts w:ascii="Century Gothic" w:hAnsi="Century Gothic"/>
        <w:sz w:val="16"/>
        <w:szCs w:val="18"/>
      </w:rPr>
      <w:t>Opracował: J. Skiba</w:t>
    </w:r>
  </w:p>
  <w:p w:rsidR="000611D1" w:rsidRDefault="000611D1" w:rsidP="00AB3AE3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0611D1" w:rsidRPr="00AF3FE2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0611D1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2D" w:rsidRDefault="000D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66" w:rsidRDefault="00720D66" w:rsidP="000611D1">
      <w:r>
        <w:separator/>
      </w:r>
    </w:p>
  </w:footnote>
  <w:footnote w:type="continuationSeparator" w:id="0">
    <w:p w:rsidR="00720D66" w:rsidRDefault="00720D66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2D" w:rsidRDefault="000D10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2D" w:rsidRDefault="000D10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2D" w:rsidRDefault="000D10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A43"/>
    <w:multiLevelType w:val="hybridMultilevel"/>
    <w:tmpl w:val="5302C47E"/>
    <w:lvl w:ilvl="0" w:tplc="EF30BEC8">
      <w:start w:val="1"/>
      <w:numFmt w:val="upperRoman"/>
      <w:lvlText w:val="%1."/>
      <w:lvlJc w:val="right"/>
      <w:pPr>
        <w:ind w:left="360" w:hanging="360"/>
      </w:pPr>
      <w:rPr>
        <w:rFonts w:ascii="Century Gothic" w:hAnsi="Century Gothic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A0C79"/>
    <w:multiLevelType w:val="hybridMultilevel"/>
    <w:tmpl w:val="49BC29A6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68481E42">
      <w:start w:val="1"/>
      <w:numFmt w:val="lowerLetter"/>
      <w:lvlText w:val="%3."/>
      <w:lvlJc w:val="left"/>
      <w:pPr>
        <w:ind w:left="2160" w:hanging="180"/>
      </w:pPr>
      <w:rPr>
        <w:rFonts w:ascii="Century Gothic" w:hAnsi="Century Gothic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0C0"/>
    <w:multiLevelType w:val="hybridMultilevel"/>
    <w:tmpl w:val="2964362C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4"/>
    <w:rsid w:val="000611D1"/>
    <w:rsid w:val="00067F2C"/>
    <w:rsid w:val="0007102D"/>
    <w:rsid w:val="000D102D"/>
    <w:rsid w:val="0015329F"/>
    <w:rsid w:val="00193200"/>
    <w:rsid w:val="002630EB"/>
    <w:rsid w:val="002E0289"/>
    <w:rsid w:val="002F53D5"/>
    <w:rsid w:val="00332AE1"/>
    <w:rsid w:val="00457E7A"/>
    <w:rsid w:val="00495594"/>
    <w:rsid w:val="004E4254"/>
    <w:rsid w:val="005F0EDF"/>
    <w:rsid w:val="00720D66"/>
    <w:rsid w:val="007B27F8"/>
    <w:rsid w:val="007D5B3C"/>
    <w:rsid w:val="00804169"/>
    <w:rsid w:val="00805445"/>
    <w:rsid w:val="00807DB5"/>
    <w:rsid w:val="00824899"/>
    <w:rsid w:val="00846FF2"/>
    <w:rsid w:val="008B0FC8"/>
    <w:rsid w:val="00A02D88"/>
    <w:rsid w:val="00A34445"/>
    <w:rsid w:val="00A8595E"/>
    <w:rsid w:val="00AB3AE3"/>
    <w:rsid w:val="00B8428A"/>
    <w:rsid w:val="00B87921"/>
    <w:rsid w:val="00B9457E"/>
    <w:rsid w:val="00C17493"/>
    <w:rsid w:val="00C34F00"/>
    <w:rsid w:val="00C63D78"/>
    <w:rsid w:val="00D463D6"/>
    <w:rsid w:val="00D80AFD"/>
    <w:rsid w:val="00EA61C1"/>
    <w:rsid w:val="00F3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11D1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1D1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0611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6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2022-03-10T11:12:00Z</dcterms:created>
  <dcterms:modified xsi:type="dcterms:W3CDTF">2022-11-09T13:12:00Z</dcterms:modified>
</cp:coreProperties>
</file>