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BC4" w:rsidRDefault="00A65CE1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C87F62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Waga </w:t>
      </w:r>
      <w:r w:rsidR="00B55436">
        <w:rPr>
          <w:rFonts w:ascii="Calibri" w:eastAsia="Calibri" w:hAnsi="Calibri" w:cs="Calibri"/>
          <w:sz w:val="20"/>
        </w:rPr>
        <w:t>niemowlęca</w:t>
      </w:r>
      <w:r w:rsidR="00485EAB">
        <w:rPr>
          <w:rFonts w:ascii="Calibri" w:eastAsia="Calibri" w:hAnsi="Calibri" w:cs="Calibri"/>
          <w:sz w:val="20"/>
        </w:rPr>
        <w:t xml:space="preserve"> ze wzrostomierzem</w:t>
      </w:r>
      <w:r w:rsidR="00A6005F">
        <w:rPr>
          <w:rFonts w:ascii="Calibri" w:eastAsia="Calibri" w:hAnsi="Calibri" w:cs="Calibri"/>
          <w:sz w:val="20"/>
        </w:rPr>
        <w:t xml:space="preserve"> -</w:t>
      </w:r>
      <w:r w:rsidR="00044DEF">
        <w:rPr>
          <w:rFonts w:ascii="Calibri" w:eastAsia="Calibri" w:hAnsi="Calibri" w:cs="Calibri"/>
          <w:sz w:val="20"/>
        </w:rPr>
        <w:t>1</w:t>
      </w:r>
      <w:r w:rsidR="00A6005F">
        <w:rPr>
          <w:rFonts w:ascii="Calibri" w:eastAsia="Calibri" w:hAnsi="Calibri" w:cs="Calibri"/>
          <w:sz w:val="20"/>
        </w:rPr>
        <w:t>0</w:t>
      </w:r>
      <w:r w:rsidR="00C75C4F">
        <w:rPr>
          <w:rFonts w:ascii="Calibri" w:eastAsia="Calibri" w:hAnsi="Calibri" w:cs="Calibri"/>
          <w:sz w:val="20"/>
        </w:rPr>
        <w:t xml:space="preserve"> </w:t>
      </w:r>
      <w:r w:rsidR="00A6005F">
        <w:rPr>
          <w:rFonts w:ascii="Calibri" w:eastAsia="Calibri" w:hAnsi="Calibri" w:cs="Calibri"/>
          <w:sz w:val="20"/>
        </w:rPr>
        <w:t>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5954"/>
        <w:gridCol w:w="1420"/>
        <w:gridCol w:w="1127"/>
      </w:tblGrid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044DE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</w:t>
            </w:r>
            <w:r w:rsidR="00EF23A4">
              <w:rPr>
                <w:rFonts w:ascii="Calibri" w:eastAsia="Calibri" w:hAnsi="Calibri" w:cs="Calibri"/>
                <w:sz w:val="20"/>
              </w:rPr>
              <w:t>i oznakowanie znakiem CE),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EF23A4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 w:rsidP="00C87F6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Obciążenie maksymalne: </w:t>
            </w:r>
            <w:r w:rsidR="00C87F62">
              <w:rPr>
                <w:rFonts w:ascii="Calibri" w:eastAsia="Calibri" w:hAnsi="Calibri" w:cs="Calibri"/>
                <w:sz w:val="20"/>
              </w:rPr>
              <w:t>do</w:t>
            </w:r>
            <w:r>
              <w:rPr>
                <w:rFonts w:ascii="Calibri" w:eastAsia="Calibri" w:hAnsi="Calibri" w:cs="Calibri"/>
                <w:sz w:val="20"/>
              </w:rPr>
              <w:t xml:space="preserve"> 10</w:t>
            </w:r>
            <w:r w:rsidR="00180997">
              <w:rPr>
                <w:rFonts w:ascii="Calibri" w:eastAsia="Calibri" w:hAnsi="Calibri" w:cs="Calibri"/>
                <w:sz w:val="20"/>
              </w:rPr>
              <w:t xml:space="preserve"> kg</w:t>
            </w:r>
            <w:r>
              <w:rPr>
                <w:rFonts w:ascii="Calibri" w:eastAsia="Calibri" w:hAnsi="Calibri" w:cs="Calibri"/>
                <w:sz w:val="20"/>
              </w:rPr>
              <w:t xml:space="preserve"> / 20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21D6A" w:rsidRDefault="00180997">
            <w:pPr>
              <w:spacing w:after="200" w:line="276" w:lineRule="auto"/>
              <w:rPr>
                <w:rFonts w:ascii="Calibri" w:eastAsia="Calibri" w:hAnsi="Calibri" w:cs="Calibri"/>
                <w:strike/>
              </w:rPr>
            </w:pPr>
            <w:r w:rsidRPr="00121D6A">
              <w:rPr>
                <w:rFonts w:ascii="Calibri" w:eastAsia="Calibri" w:hAnsi="Calibri" w:cs="Calibri"/>
                <w:strike/>
                <w:sz w:val="20"/>
              </w:rPr>
              <w:t xml:space="preserve">Obciążenie minimalne: </w:t>
            </w:r>
            <w:r w:rsidR="00B55436" w:rsidRPr="00121D6A">
              <w:rPr>
                <w:rFonts w:ascii="Calibri" w:eastAsia="Calibri" w:hAnsi="Calibri" w:cs="Calibri"/>
                <w:strike/>
                <w:sz w:val="20"/>
              </w:rPr>
              <w:t>100 g  / 200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21D6A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trike/>
              </w:rPr>
            </w:pPr>
            <w:r w:rsidRPr="00121D6A">
              <w:rPr>
                <w:rFonts w:ascii="Calibri" w:eastAsia="Calibri" w:hAnsi="Calibri" w:cs="Calibri"/>
                <w:strike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Dokładność odczytu: [d] 5 g</w:t>
            </w:r>
            <w:r w:rsidR="00485EAB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/</w:t>
            </w:r>
            <w:r w:rsidR="00485EAB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10</w:t>
            </w:r>
            <w:r w:rsidR="00180997">
              <w:rPr>
                <w:rFonts w:ascii="Calibri" w:eastAsia="Calibri" w:hAnsi="Calibri" w:cs="Calibri"/>
                <w:sz w:val="20"/>
              </w:rPr>
              <w:t xml:space="preserve">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B5543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Zakres tary – 20</w:t>
            </w:r>
            <w:r w:rsidR="00180997">
              <w:rPr>
                <w:rFonts w:ascii="Calibri" w:eastAsia="Calibri" w:hAnsi="Calibri" w:cs="Calibri"/>
                <w:sz w:val="20"/>
              </w:rPr>
              <w:t xml:space="preserve">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Materiał </w:t>
            </w:r>
            <w:r w:rsidR="00B55436" w:rsidRPr="00B55436">
              <w:rPr>
                <w:rFonts w:ascii="Calibri" w:eastAsia="Calibri" w:hAnsi="Calibri" w:cs="Calibri"/>
                <w:sz w:val="20"/>
              </w:rPr>
              <w:t>konstrukcji: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Materiał </w:t>
            </w:r>
            <w:r w:rsidR="00B55436" w:rsidRPr="00B55436">
              <w:rPr>
                <w:rFonts w:ascii="Calibri" w:eastAsia="Calibri" w:hAnsi="Calibri" w:cs="Calibri"/>
                <w:sz w:val="20"/>
              </w:rPr>
              <w:t>szalki: SYNTHOS PS HI 945E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1C07A3">
              <w:rPr>
                <w:rFonts w:ascii="Calibri" w:eastAsia="Calibri" w:hAnsi="Calibri" w:cs="Calibri"/>
                <w:sz w:val="20"/>
                <w:szCs w:val="20"/>
              </w:rPr>
              <w:t>Zdejmowana szalka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C07A3" w:rsidRDefault="001C07A3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Mocowanie </w:t>
            </w:r>
            <w:r w:rsidRPr="00B55436">
              <w:rPr>
                <w:rFonts w:ascii="Calibri" w:eastAsia="Calibri" w:hAnsi="Calibri" w:cs="Calibri"/>
                <w:sz w:val="20"/>
              </w:rPr>
              <w:t>głowicy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B55436">
              <w:rPr>
                <w:rFonts w:ascii="Calibri" w:eastAsia="Calibri" w:hAnsi="Calibri" w:cs="Calibri"/>
                <w:sz w:val="20"/>
              </w:rPr>
              <w:t>przy platformie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A8654E">
              <w:rPr>
                <w:rFonts w:ascii="Calibri" w:eastAsia="Calibri" w:hAnsi="Calibri" w:cs="Calibri"/>
                <w:sz w:val="20"/>
              </w:rPr>
              <w:t xml:space="preserve"> </w:t>
            </w:r>
            <w:r w:rsidR="00A8654E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87F62" w:rsidP="00C87F6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C07A3">
            <w:pPr>
              <w:spacing w:after="200" w:line="276" w:lineRule="auto"/>
              <w:rPr>
                <w:rFonts w:ascii="Calibri" w:eastAsia="Calibri" w:hAnsi="Calibri" w:cs="Calibri"/>
                <w:strike/>
                <w:sz w:val="20"/>
              </w:rPr>
            </w:pPr>
            <w:r w:rsidRPr="00121D6A">
              <w:rPr>
                <w:rFonts w:ascii="Calibri" w:eastAsia="Calibri" w:hAnsi="Calibri" w:cs="Calibri"/>
                <w:strike/>
                <w:sz w:val="20"/>
              </w:rPr>
              <w:t>Miernik PUE C315</w:t>
            </w:r>
          </w:p>
          <w:p w:rsidR="00121D6A" w:rsidRPr="00121D6A" w:rsidRDefault="00121D6A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6F33CF">
              <w:rPr>
                <w:rFonts w:ascii="Calibri" w:eastAsia="Calibri" w:hAnsi="Calibri" w:cs="Calibri"/>
                <w:sz w:val="20"/>
                <w:highlight w:val="cyan"/>
              </w:rPr>
              <w:t>Panel wagowy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121D6A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trike/>
              </w:rPr>
            </w:pPr>
            <w:r w:rsidRPr="00121D6A">
              <w:rPr>
                <w:rFonts w:ascii="Calibri" w:eastAsia="Calibri" w:hAnsi="Calibri" w:cs="Calibri"/>
                <w:strike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1339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513393" w:rsidRDefault="00513393" w:rsidP="00513393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13393">
              <w:rPr>
                <w:rFonts w:ascii="Calibri" w:eastAsia="Calibri" w:hAnsi="Calibri" w:cs="Calibri"/>
                <w:sz w:val="20"/>
                <w:szCs w:val="20"/>
              </w:rPr>
              <w:t>Wzrostomierz mechaniczny niemowlęcy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54F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87F6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</w:t>
            </w:r>
            <w:r w:rsidR="00513393">
              <w:rPr>
                <w:rFonts w:ascii="Calibri" w:eastAsia="Calibri" w:hAnsi="Calibri" w:cs="Calibri"/>
                <w:sz w:val="20"/>
              </w:rPr>
              <w:t>: do 4,5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szalki: 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>560</w:t>
            </w:r>
            <w:r w:rsidR="00610937">
              <w:rPr>
                <w:rFonts w:ascii="Calibri" w:eastAsia="Calibri" w:hAnsi="Calibri" w:cs="Calibri"/>
                <w:sz w:val="20"/>
              </w:rPr>
              <w:t xml:space="preserve"> 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>x</w:t>
            </w:r>
            <w:r w:rsidR="00610937">
              <w:rPr>
                <w:rFonts w:ascii="Calibri" w:eastAsia="Calibri" w:hAnsi="Calibri" w:cs="Calibri"/>
                <w:sz w:val="20"/>
              </w:rPr>
              <w:t xml:space="preserve"> 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>290</w:t>
            </w:r>
            <w:r w:rsidR="00610937">
              <w:rPr>
                <w:rFonts w:ascii="Calibri" w:eastAsia="Calibri" w:hAnsi="Calibri" w:cs="Calibri"/>
                <w:sz w:val="20"/>
              </w:rPr>
              <w:t xml:space="preserve"> 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>x</w:t>
            </w:r>
            <w:r w:rsidR="00610937">
              <w:rPr>
                <w:rFonts w:ascii="Calibri" w:eastAsia="Calibri" w:hAnsi="Calibri" w:cs="Calibri"/>
                <w:sz w:val="20"/>
              </w:rPr>
              <w:t xml:space="preserve"> 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 xml:space="preserve">120 mm </w:t>
            </w:r>
            <w:r w:rsidR="00C87F62">
              <w:rPr>
                <w:rFonts w:ascii="Calibri" w:eastAsia="Calibri" w:hAnsi="Calibri" w:cs="Calibri"/>
                <w:sz w:val="20"/>
              </w:rPr>
              <w:t>±</w:t>
            </w:r>
            <w:r w:rsidR="00513393" w:rsidRPr="00513393">
              <w:rPr>
                <w:rFonts w:ascii="Calibri" w:eastAsia="Calibri" w:hAnsi="Calibri" w:cs="Calibri"/>
                <w:sz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485EA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Wymiary urządzenia</w:t>
            </w:r>
            <w:r w:rsidRPr="00485EAB">
              <w:rPr>
                <w:rFonts w:ascii="Calibri" w:eastAsia="Calibri" w:hAnsi="Calibri" w:cs="Calibri"/>
                <w:sz w:val="20"/>
                <w:szCs w:val="20"/>
              </w:rPr>
              <w:t xml:space="preserve">: 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560</w:t>
            </w:r>
            <w:r w:rsidR="00C242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×</w:t>
            </w:r>
            <w:r w:rsidR="00C242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325</w:t>
            </w:r>
            <w:r w:rsidR="00C242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×</w:t>
            </w:r>
            <w:r w:rsidR="00C2428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485EAB">
              <w:rPr>
                <w:rFonts w:ascii="Calibri" w:eastAsia="Calibri" w:hAnsi="Calibri" w:cs="Calibri"/>
                <w:sz w:val="20"/>
                <w:szCs w:val="20"/>
              </w:rPr>
              <w:t xml:space="preserve">145 mm </w:t>
            </w:r>
            <w:r w:rsidR="00C87F62">
              <w:rPr>
                <w:rFonts w:ascii="Calibri" w:eastAsia="Calibri" w:hAnsi="Calibri" w:cs="Calibri"/>
                <w:sz w:val="20"/>
              </w:rPr>
              <w:t xml:space="preserve">± </w:t>
            </w:r>
            <w:r w:rsidRPr="00485EAB">
              <w:rPr>
                <w:rFonts w:ascii="Calibri" w:eastAsia="Calibri" w:hAnsi="Calibri" w:cs="Calibri"/>
                <w:sz w:val="20"/>
                <w:szCs w:val="20"/>
              </w:rPr>
              <w:t>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485EA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485EAB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lastRenderedPageBreak/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982B72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EA4FD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aszport techniczny </w:t>
            </w:r>
            <w:r>
              <w:rPr>
                <w:rFonts w:ascii="Calibri" w:eastAsia="Calibri" w:hAnsi="Calibri" w:cs="Calibri"/>
                <w:sz w:val="20"/>
              </w:rPr>
              <w:t>wypełniony zgodnie z Instrukcją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 wypełniania paszport</w:t>
            </w:r>
            <w:r>
              <w:rPr>
                <w:rFonts w:ascii="Calibri" w:eastAsia="Calibri" w:hAnsi="Calibri" w:cs="Calibri"/>
                <w:sz w:val="20"/>
              </w:rPr>
              <w:t>u</w:t>
            </w:r>
            <w:r w:rsidR="00180997">
              <w:rPr>
                <w:rFonts w:ascii="Calibri" w:eastAsia="Calibri" w:hAnsi="Calibri" w:cs="Calibri"/>
                <w:sz w:val="20"/>
              </w:rPr>
              <w:t>.</w:t>
            </w:r>
            <w:r w:rsidR="00180997">
              <w:rPr>
                <w:rFonts w:ascii="Calibri" w:eastAsia="Calibri" w:hAnsi="Calibri" w:cs="Calibri"/>
                <w:sz w:val="20"/>
              </w:rPr>
              <w:br/>
            </w:r>
            <w:r w:rsidR="00180997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BC4"/>
    <w:rsid w:val="00044DEF"/>
    <w:rsid w:val="00121D6A"/>
    <w:rsid w:val="00180997"/>
    <w:rsid w:val="001C07A3"/>
    <w:rsid w:val="00485EAB"/>
    <w:rsid w:val="00513393"/>
    <w:rsid w:val="00610937"/>
    <w:rsid w:val="006754FF"/>
    <w:rsid w:val="006F33CF"/>
    <w:rsid w:val="007D1D8A"/>
    <w:rsid w:val="00973BC4"/>
    <w:rsid w:val="00982B72"/>
    <w:rsid w:val="00992BDB"/>
    <w:rsid w:val="00A6005F"/>
    <w:rsid w:val="00A65CE1"/>
    <w:rsid w:val="00A8654E"/>
    <w:rsid w:val="00B55436"/>
    <w:rsid w:val="00C24282"/>
    <w:rsid w:val="00C75C4F"/>
    <w:rsid w:val="00C87F62"/>
    <w:rsid w:val="00EA4FDB"/>
    <w:rsid w:val="00E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29EB0-D9FC-408A-90D6-38749706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Owczarek</cp:lastModifiedBy>
  <cp:revision>19</cp:revision>
  <dcterms:created xsi:type="dcterms:W3CDTF">2024-06-24T06:26:00Z</dcterms:created>
  <dcterms:modified xsi:type="dcterms:W3CDTF">2025-03-26T10:34:00Z</dcterms:modified>
</cp:coreProperties>
</file>