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5FD7711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3149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4FAECDA6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</w:t>
      </w:r>
      <w:r w:rsidR="00C3149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C31496">
        <w:rPr>
          <w:rFonts w:asciiTheme="minorHAnsi" w:hAnsiTheme="minorHAnsi" w:cstheme="minorHAnsi"/>
          <w:b/>
          <w:bCs/>
          <w:sz w:val="22"/>
          <w:szCs w:val="22"/>
        </w:rPr>
        <w:t xml:space="preserve">suszarka </w:t>
      </w:r>
      <w:r w:rsidR="00766F89">
        <w:rPr>
          <w:rFonts w:asciiTheme="minorHAnsi" w:hAnsiTheme="minorHAnsi" w:cstheme="minorHAnsi"/>
          <w:b/>
          <w:bCs/>
          <w:sz w:val="22"/>
          <w:szCs w:val="22"/>
        </w:rPr>
        <w:t>do szkła</w:t>
      </w:r>
      <w:r w:rsidR="00932B52" w:rsidRPr="00932B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</w:t>
      </w:r>
      <w:r w:rsidR="00D2698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26984" w:rsidRPr="00D26984">
        <w:rPr>
          <w:rFonts w:asciiTheme="minorHAnsi" w:hAnsiTheme="minorHAnsi" w:cstheme="minorHAnsi"/>
          <w:b/>
          <w:bCs/>
          <w:sz w:val="22"/>
          <w:szCs w:val="22"/>
          <w:u w:val="single"/>
        </w:rPr>
        <w:t>2 sztuki</w:t>
      </w:r>
      <w:r w:rsidR="00D26984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CB13151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Suszarka z wymuszonym obiegiem powietrza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1FF509F1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Zakres temperatury: temperatura otoczenia plus 10 °C do 300 °C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3DA516CE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Cyfrowa regulacja temperatury z dokładnością do jednego stopnia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66CDC2DC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Komora robocza wykonana ze stali nierdzewnej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5AF3048E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Szczelne drzwi z dwupunktowym zatrzaskiem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10200E10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Półka z zabezpieczeniem przed przechylaniem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77FC376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Brak osprzętu montowanego na stałe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5D864C47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Mocny wentylator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3F622F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34F1DF8F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Równomierny obieg powietrza nawet przy pełnym obciążeniu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761F70A0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Kontroler z wyświetlaczem LCD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AC4F81">
        <w:trPr>
          <w:trHeight w:val="3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54577F5C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Elektromechaniczna kontrola klapki powietrza wylotowego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AC4F81">
        <w:trPr>
          <w:trHeight w:val="2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35988C0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7197C617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Cyfrowy zegar sterujący 0-99,59 h i funkcją pracy ciągłej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2ED689DE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40E40B22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Komora wstępnego nagrzewania zapewniająca doskonały rozkład temperatury wewnątrz komory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7B5A753" w14:textId="77777777" w:rsidTr="003F622F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2FBF823B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5EEB" w14:textId="4CCC7FD1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Port USB do rejestrowania danych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77BF2B2" w14:textId="77777777" w:rsidTr="00C61C2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4DDB4B5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88" w14:textId="0CA50C21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Zabezpieczenie temperaturowe kl. 2 z alarmem wizualnym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9BBDE97" w14:textId="77777777" w:rsidTr="00C61C27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57C9A742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D54" w14:textId="770FF34C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Dwie chromowane półki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3F270F2" w14:textId="77777777" w:rsidTr="003F622F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020291AD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49" w14:textId="37C8DAC8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 xml:space="preserve">Max dopuszczalne obciążenie na półkę: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40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B503541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A22" w14:textId="2084E2B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761" w14:textId="7BAE5553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Max dopuszczalne obciążenie urządzenia: 270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F0C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8D746A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F2F" w14:textId="3A670AF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E36" w14:textId="1CC262FF" w:rsidR="00596BFD" w:rsidRPr="00596BF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Bardzo dobra dokładność temperatury w sensie czasowym i przestrzennym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2D2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68FE97E7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16B" w14:textId="38AD9FDE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B483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B4" w14:textId="17318A1C" w:rsidR="00092120" w:rsidRPr="00092120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Przestrzenna zmienność temperatury  przy 150°C (±K) 1,9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A32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12D71" w:rsidRPr="00CB152B" w14:paraId="20D2AB61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252" w14:textId="2FCE64A3" w:rsidR="00812D71" w:rsidRDefault="00812D7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712" w14:textId="535EAD01" w:rsidR="00812D71" w:rsidRPr="00812D7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Fluktuacja temperatury przy 150°C (±K) 0,4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AF2" w14:textId="77777777" w:rsidR="00812D71" w:rsidRPr="00CB152B" w:rsidRDefault="00812D7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12D71" w:rsidRPr="00CB152B" w14:paraId="1D80AA73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345" w14:textId="617C1B23" w:rsidR="00812D71" w:rsidRDefault="00812D7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13D" w14:textId="7F1F7E28" w:rsidR="00812D71" w:rsidRPr="00812D7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 xml:space="preserve">Czas nagrzewania do 150°C (max.)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19 min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3B0" w14:textId="77777777" w:rsidR="00812D71" w:rsidRPr="00CB152B" w:rsidRDefault="00812D7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90195D" w:rsidRPr="00CB152B" w14:paraId="70EDBE7F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C97" w14:textId="5118DA94" w:rsidR="0090195D" w:rsidRDefault="0090195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7B6" w14:textId="766AD6F8" w:rsidR="0090195D" w:rsidRPr="00812D7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Czas powrotu do zadanych parametrów po otwarciu drzwi na 30 sek.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przy 150°C max 6 (min</w:t>
            </w:r>
            <w:r w:rsidR="009920FC">
              <w:rPr>
                <w:rFonts w:asciiTheme="minorHAnsi" w:hAnsiTheme="minorHAnsi" w:cstheme="minorHAnsi"/>
                <w:sz w:val="20"/>
                <w:szCs w:val="20"/>
              </w:rPr>
              <w:t>ut</w:t>
            </w: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634" w14:textId="77777777" w:rsidR="0090195D" w:rsidRPr="00CB152B" w:rsidRDefault="0090195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90195D" w:rsidRPr="00CB152B" w14:paraId="461BECB7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1D4" w14:textId="031DD8FA" w:rsidR="0090195D" w:rsidRDefault="0090195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D81" w14:textId="7ACA17E6" w:rsidR="0090195D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Pojemność komory wewnętrznej min. 255 L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0664" w14:textId="77777777" w:rsidR="0090195D" w:rsidRPr="00CB152B" w:rsidRDefault="0090195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C4F81" w:rsidRPr="00CB152B" w14:paraId="4D30F22B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712" w14:textId="1119292E" w:rsidR="00AC4F81" w:rsidRDefault="00AC4F8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A44" w14:textId="156E4088" w:rsidR="00AC4F81" w:rsidRPr="00AC4F8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Wymiary komory wewnętrznej: 650x780x515 mm (</w:t>
            </w:r>
            <w:proofErr w:type="spellStart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szer</w:t>
            </w:r>
            <w:proofErr w:type="spellEnd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proofErr w:type="spellStart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wys</w:t>
            </w:r>
            <w:proofErr w:type="spellEnd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proofErr w:type="spellStart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głęb</w:t>
            </w:r>
            <w:proofErr w:type="spellEnd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AC4F8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należy podać dokładan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 wartości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C8A" w14:textId="77777777" w:rsidR="00AC4F81" w:rsidRPr="00CB152B" w:rsidRDefault="00AC4F8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C4F81" w:rsidRPr="00CB152B" w14:paraId="50ABF661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E24" w14:textId="67360C6D" w:rsidR="00AC4F81" w:rsidRDefault="00AC4F8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B54" w14:textId="4CB4C9E2" w:rsidR="00AC4F81" w:rsidRPr="00AC4F8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Wymiary zewnętrzne urządzenia: 810x940x825 mm (</w:t>
            </w:r>
            <w:proofErr w:type="spellStart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szer</w:t>
            </w:r>
            <w:proofErr w:type="spellEnd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proofErr w:type="spellStart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wys</w:t>
            </w:r>
            <w:proofErr w:type="spellEnd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proofErr w:type="spellStart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głęb</w:t>
            </w:r>
            <w:proofErr w:type="spellEnd"/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20FC">
              <w:rPr>
                <w:rFonts w:asciiTheme="minorHAnsi" w:hAnsiTheme="minorHAnsi" w:cstheme="minorHAnsi"/>
                <w:sz w:val="20"/>
                <w:szCs w:val="20"/>
              </w:rPr>
              <w:t xml:space="preserve">+/- 5%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AC4F8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należy podać dokładan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 wartości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D98" w14:textId="77777777" w:rsidR="00AC4F81" w:rsidRPr="00CB152B" w:rsidRDefault="00AC4F8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C4F81" w:rsidRPr="00CB152B" w14:paraId="4BF3237A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C076" w14:textId="44F2EB84" w:rsidR="00AC4F81" w:rsidRDefault="00AC4F8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321" w14:textId="23A56D1C" w:rsidR="00AC4F81" w:rsidRPr="00AC4F8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Zasilanie: 230V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EAD" w14:textId="77777777" w:rsidR="00AC4F81" w:rsidRPr="00CB152B" w:rsidRDefault="00AC4F8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C4F81" w:rsidRPr="00CB152B" w14:paraId="34F7A5E3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E02" w14:textId="3C899A55" w:rsidR="00AC4F81" w:rsidRDefault="00AC4F8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620" w14:textId="64D9998A" w:rsidR="00AC4F81" w:rsidRPr="00AC4F81" w:rsidRDefault="00AC4F8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4F81">
              <w:rPr>
                <w:rFonts w:asciiTheme="minorHAnsi" w:hAnsiTheme="minorHAnsi" w:cstheme="minorHAnsi"/>
                <w:sz w:val="20"/>
                <w:szCs w:val="20"/>
              </w:rPr>
              <w:t>Kwalifikacja  IQ, OQ, PQ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AB0" w14:textId="77777777" w:rsidR="00AC4F81" w:rsidRPr="00CB152B" w:rsidRDefault="00AC4F8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6210" w:rsidRPr="00CB152B" w14:paraId="101E5895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83C3" w14:textId="403D6927" w:rsidR="007A6210" w:rsidRDefault="007A621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A6FA" w14:textId="63917D08" w:rsidR="007A6210" w:rsidRPr="00AC4F81" w:rsidRDefault="007A6210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Oprogramowanie do odczytu danych przy pomocy komputera</w:t>
            </w:r>
            <w:r w:rsidR="007478F5">
              <w:rPr>
                <w:rFonts w:asciiTheme="minorHAnsi" w:hAnsiTheme="minorHAnsi" w:cstheme="minorHAnsi"/>
                <w:sz w:val="20"/>
                <w:szCs w:val="20"/>
              </w:rPr>
              <w:t>/laptopa</w:t>
            </w:r>
            <w:bookmarkStart w:id="0" w:name="_GoBack"/>
            <w:bookmarkEnd w:id="0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E8A" w14:textId="77777777" w:rsidR="007A6210" w:rsidRPr="00CB152B" w:rsidRDefault="007A621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CB152B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B2A36"/>
    <w:rsid w:val="00360AA9"/>
    <w:rsid w:val="003D5FFF"/>
    <w:rsid w:val="003F622F"/>
    <w:rsid w:val="00450F5E"/>
    <w:rsid w:val="004923A3"/>
    <w:rsid w:val="00545473"/>
    <w:rsid w:val="005571E4"/>
    <w:rsid w:val="00596BFD"/>
    <w:rsid w:val="00660753"/>
    <w:rsid w:val="00687BC3"/>
    <w:rsid w:val="007478F5"/>
    <w:rsid w:val="007631AA"/>
    <w:rsid w:val="00766F89"/>
    <w:rsid w:val="007716E2"/>
    <w:rsid w:val="00787B4C"/>
    <w:rsid w:val="007A6210"/>
    <w:rsid w:val="007B7481"/>
    <w:rsid w:val="007E47B6"/>
    <w:rsid w:val="00806170"/>
    <w:rsid w:val="00812D71"/>
    <w:rsid w:val="008F7993"/>
    <w:rsid w:val="0090195D"/>
    <w:rsid w:val="00932B52"/>
    <w:rsid w:val="009920FC"/>
    <w:rsid w:val="00A530BD"/>
    <w:rsid w:val="00AB2A0C"/>
    <w:rsid w:val="00AC4F81"/>
    <w:rsid w:val="00B54F87"/>
    <w:rsid w:val="00BB0763"/>
    <w:rsid w:val="00C31496"/>
    <w:rsid w:val="00C61C27"/>
    <w:rsid w:val="00C72AF1"/>
    <w:rsid w:val="00C74500"/>
    <w:rsid w:val="00CB152B"/>
    <w:rsid w:val="00CC07C0"/>
    <w:rsid w:val="00CC2945"/>
    <w:rsid w:val="00D14C18"/>
    <w:rsid w:val="00D25389"/>
    <w:rsid w:val="00D26984"/>
    <w:rsid w:val="00DA4F81"/>
    <w:rsid w:val="00DB586C"/>
    <w:rsid w:val="00DF1622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infopath/2007/PartnerControls"/>
    <ds:schemaRef ds:uri="http://purl.org/dc/dcmitype/"/>
    <ds:schemaRef ds:uri="http://purl.org/dc/terms/"/>
    <ds:schemaRef ds:uri="ac2bcd6b-1cfb-4024-b694-1e96efe8257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d7f34ec-9741-4b79-a27d-5e7851a777a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4821D3-7BBB-4AC6-8645-C0326648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8B46A-B567-4B7E-9DD7-28DD9495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4</cp:revision>
  <cp:lastPrinted>2021-04-06T13:30:00Z</cp:lastPrinted>
  <dcterms:created xsi:type="dcterms:W3CDTF">2021-04-22T07:45:00Z</dcterms:created>
  <dcterms:modified xsi:type="dcterms:W3CDTF">2021-04-26T11:55:00Z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