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62EC" w14:textId="73E95E26" w:rsidR="00DE62D6" w:rsidRPr="00E66084" w:rsidRDefault="00DE62D6" w:rsidP="00E66084">
      <w:pPr>
        <w:widowControl w:val="0"/>
        <w:suppressAutoHyphens/>
        <w:spacing w:after="0" w:line="240" w:lineRule="auto"/>
        <w:ind w:right="-709"/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</w:pP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ZP/</w:t>
      </w:r>
      <w:r w:rsidR="00A03E80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49</w:t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 xml:space="preserve">/2021                                                                      </w:t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="00E66084"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 xml:space="preserve"> </w:t>
      </w:r>
      <w:r w:rsid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  <w:t xml:space="preserve">                       </w:t>
      </w:r>
      <w:r w:rsidR="00E66084"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 xml:space="preserve">      </w:t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Załącznik nr 2</w:t>
      </w:r>
      <w:r w:rsidR="00A03E80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.1</w:t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 xml:space="preserve"> do SIWZ</w:t>
      </w:r>
    </w:p>
    <w:p w14:paraId="68235D96" w14:textId="77777777" w:rsidR="00E66084" w:rsidRDefault="00E66084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</w:pPr>
    </w:p>
    <w:p w14:paraId="22020339" w14:textId="19C286F6" w:rsidR="00A03E80" w:rsidRPr="00A03E80" w:rsidRDefault="00A03E80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color w:val="5B9BD5" w:themeColor="accent1"/>
          <w:kern w:val="1"/>
          <w:sz w:val="20"/>
          <w:szCs w:val="20"/>
          <w:lang w:eastAsia="hi-IN" w:bidi="hi-IN"/>
        </w:rPr>
      </w:pPr>
      <w:r w:rsidRPr="00A03E80">
        <w:rPr>
          <w:rFonts w:ascii="Verdana" w:eastAsia="SimSun" w:hAnsi="Verdana" w:cs="Calibri"/>
          <w:b/>
          <w:color w:val="5B9BD5" w:themeColor="accent1"/>
          <w:kern w:val="1"/>
          <w:sz w:val="20"/>
          <w:szCs w:val="20"/>
          <w:lang w:eastAsia="hi-IN" w:bidi="hi-IN"/>
        </w:rPr>
        <w:t>Pakiet I</w:t>
      </w:r>
    </w:p>
    <w:p w14:paraId="4CF17111" w14:textId="5ACDBE15" w:rsidR="00DE62D6" w:rsidRPr="00E66084" w:rsidRDefault="00E66084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</w:pPr>
      <w:r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  <w:t>Opis przedmiotu zamówienia</w:t>
      </w:r>
    </w:p>
    <w:p w14:paraId="1F3F23C0" w14:textId="77777777" w:rsidR="00E66084" w:rsidRDefault="00E66084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</w:pPr>
    </w:p>
    <w:p w14:paraId="658B7795" w14:textId="08076876" w:rsidR="00DE62D6" w:rsidRDefault="00E66084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</w:pPr>
      <w:r w:rsidRPr="00E66084"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  <w:t>parametry jakościowe</w:t>
      </w:r>
    </w:p>
    <w:p w14:paraId="4A712128" w14:textId="77777777" w:rsidR="00E66084" w:rsidRPr="00E66084" w:rsidRDefault="00E66084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</w:pPr>
    </w:p>
    <w:p w14:paraId="37EB9674" w14:textId="157C9273" w:rsidR="004B24DB" w:rsidRPr="00E66084" w:rsidRDefault="00E66084" w:rsidP="00EF4C3E">
      <w:pPr>
        <w:spacing w:after="120"/>
        <w:jc w:val="center"/>
        <w:rPr>
          <w:rFonts w:ascii="Verdana" w:eastAsiaTheme="minorHAnsi" w:hAnsi="Verdana" w:cs="Times New Roman"/>
          <w:b/>
          <w:bCs/>
          <w:sz w:val="18"/>
          <w:szCs w:val="18"/>
          <w:lang w:eastAsia="en-US"/>
        </w:rPr>
      </w:pPr>
      <w:r w:rsidRPr="00E66084">
        <w:rPr>
          <w:rFonts w:ascii="Verdana" w:eastAsiaTheme="minorHAnsi" w:hAnsi="Verdana" w:cs="Times New Roman"/>
          <w:b/>
          <w:bCs/>
          <w:sz w:val="18"/>
          <w:szCs w:val="18"/>
          <w:lang w:eastAsia="en-US"/>
        </w:rPr>
        <w:t>Mikroskop z wyposażeniem.</w:t>
      </w:r>
    </w:p>
    <w:p w14:paraId="58B0D1DA" w14:textId="77777777" w:rsidR="00EF4C3E" w:rsidRPr="00E66084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  <w:r w:rsidRPr="00E66084">
        <w:rPr>
          <w:rFonts w:ascii="Verdana" w:eastAsia="Times New Roman" w:hAnsi="Verdana" w:cs="Tahoma"/>
          <w:sz w:val="18"/>
          <w:szCs w:val="18"/>
          <w:lang w:val="x-none" w:eastAsia="x-none"/>
        </w:rPr>
        <w:t>Model/typ……………………………………………………………………………………………</w:t>
      </w:r>
    </w:p>
    <w:p w14:paraId="126F6B12" w14:textId="77777777" w:rsidR="00EF4C3E" w:rsidRPr="00E66084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</w:p>
    <w:p w14:paraId="576B40F8" w14:textId="77777777" w:rsidR="00EF4C3E" w:rsidRPr="00E66084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  <w:r w:rsidRPr="00E66084">
        <w:rPr>
          <w:rFonts w:ascii="Verdana" w:eastAsia="Times New Roman" w:hAnsi="Verdana" w:cs="Tahoma"/>
          <w:sz w:val="18"/>
          <w:szCs w:val="18"/>
          <w:lang w:val="x-none" w:eastAsia="x-none"/>
        </w:rPr>
        <w:t>Producent/kraj…………………………………………</w:t>
      </w:r>
    </w:p>
    <w:p w14:paraId="48A8431C" w14:textId="77777777" w:rsidR="00EF4C3E" w:rsidRPr="00E66084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eastAsia="x-none"/>
        </w:rPr>
      </w:pPr>
    </w:p>
    <w:p w14:paraId="7A235AEA" w14:textId="77777777" w:rsidR="00EF4C3E" w:rsidRPr="00E66084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sz w:val="18"/>
          <w:szCs w:val="18"/>
          <w:lang w:val="x-none" w:eastAsia="x-none"/>
        </w:rPr>
      </w:pPr>
      <w:r w:rsidRPr="00E66084">
        <w:rPr>
          <w:rFonts w:ascii="Verdana" w:eastAsia="Times New Roman" w:hAnsi="Verdana" w:cs="Times New Roman"/>
          <w:sz w:val="18"/>
          <w:szCs w:val="18"/>
          <w:lang w:val="x-none" w:eastAsia="x-none"/>
        </w:rPr>
        <w:t>Rok produkcji………………………………</w:t>
      </w:r>
    </w:p>
    <w:p w14:paraId="5EF73F73" w14:textId="77777777" w:rsidR="00D66EFB" w:rsidRPr="00E66084" w:rsidRDefault="00D66EFB" w:rsidP="00D22C19">
      <w:pPr>
        <w:spacing w:after="120"/>
        <w:jc w:val="center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325"/>
        <w:gridCol w:w="3600"/>
      </w:tblGrid>
      <w:tr w:rsidR="00A03E80" w:rsidRPr="00A03E80" w14:paraId="7EB466DD" w14:textId="77777777" w:rsidTr="00A03E80">
        <w:tc>
          <w:tcPr>
            <w:tcW w:w="568" w:type="dxa"/>
          </w:tcPr>
          <w:p w14:paraId="24015763" w14:textId="77777777" w:rsidR="00A03E80" w:rsidRPr="00A03E80" w:rsidRDefault="00A03E80" w:rsidP="00A03E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</w:rPr>
            </w:pPr>
            <w:r w:rsidRPr="00A03E80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5325" w:type="dxa"/>
          </w:tcPr>
          <w:p w14:paraId="62822B1B" w14:textId="77777777" w:rsidR="00A03E80" w:rsidRPr="00A03E80" w:rsidRDefault="00A03E80" w:rsidP="00A03E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</w:rPr>
            </w:pPr>
            <w:r w:rsidRPr="00A03E80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</w:rPr>
              <w:t>Parametry wymagane</w:t>
            </w:r>
          </w:p>
        </w:tc>
        <w:tc>
          <w:tcPr>
            <w:tcW w:w="3600" w:type="dxa"/>
          </w:tcPr>
          <w:p w14:paraId="36BCA937" w14:textId="77777777" w:rsidR="00A03E80" w:rsidRPr="00A03E80" w:rsidRDefault="00A03E80" w:rsidP="00A03E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</w:rPr>
            </w:pPr>
            <w:r w:rsidRPr="00A03E80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</w:rPr>
              <w:t>Parametry oferowane</w:t>
            </w:r>
          </w:p>
        </w:tc>
      </w:tr>
      <w:tr w:rsidR="00CD0953" w:rsidRPr="00A03E80" w14:paraId="6705F974" w14:textId="77777777" w:rsidTr="008F383A">
        <w:tc>
          <w:tcPr>
            <w:tcW w:w="5893" w:type="dxa"/>
            <w:gridSpan w:val="2"/>
          </w:tcPr>
          <w:p w14:paraId="045ED70A" w14:textId="035143D6" w:rsidR="00CD0953" w:rsidRPr="00A345D9" w:rsidRDefault="00CD0953" w:rsidP="00A03E80">
            <w:pPr>
              <w:spacing w:after="0" w:line="259" w:lineRule="auto"/>
              <w:rPr>
                <w:rFonts w:ascii="Verdana" w:eastAsia="Times New Roman" w:hAnsi="Verdana" w:cs="Arial"/>
                <w:b/>
                <w:iCs/>
                <w:sz w:val="18"/>
                <w:szCs w:val="18"/>
              </w:rPr>
            </w:pPr>
            <w:r w:rsidRPr="00A345D9">
              <w:rPr>
                <w:rFonts w:ascii="Verdana" w:eastAsia="Times New Roman" w:hAnsi="Verdana" w:cs="Arial"/>
                <w:b/>
                <w:iCs/>
                <w:sz w:val="18"/>
                <w:szCs w:val="18"/>
              </w:rPr>
              <w:t>Mikroskop z kontrastem fazowym i kamerą</w:t>
            </w:r>
          </w:p>
        </w:tc>
        <w:tc>
          <w:tcPr>
            <w:tcW w:w="3600" w:type="dxa"/>
          </w:tcPr>
          <w:p w14:paraId="456C4E55" w14:textId="77777777" w:rsidR="00CD0953" w:rsidRPr="00A03E80" w:rsidRDefault="00CD0953" w:rsidP="00A03E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CD0953" w:rsidRPr="00A03E80" w14:paraId="591F157F" w14:textId="77777777" w:rsidTr="00A03E80">
        <w:tc>
          <w:tcPr>
            <w:tcW w:w="568" w:type="dxa"/>
          </w:tcPr>
          <w:p w14:paraId="45719D8E" w14:textId="77777777" w:rsidR="00CD0953" w:rsidRPr="00A03E80" w:rsidRDefault="00CD0953" w:rsidP="00A03E80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32B61E10" w14:textId="1AF1529B" w:rsidR="00CD0953" w:rsidRPr="0019054F" w:rsidRDefault="00CD0953" w:rsidP="00CD0953">
            <w:pPr>
              <w:spacing w:after="0" w:line="259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</w:pPr>
            <w:r w:rsidRPr="0019054F"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  <w:t>metalowy statyw z uchwytem do przenoszenia, długość mechaniczna tubusu: 160 mm</w:t>
            </w:r>
            <w:r w:rsidR="00C72168" w:rsidRPr="0019054F"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  <w:t xml:space="preserve"> ±10 mm</w:t>
            </w:r>
          </w:p>
        </w:tc>
        <w:tc>
          <w:tcPr>
            <w:tcW w:w="3600" w:type="dxa"/>
          </w:tcPr>
          <w:p w14:paraId="0FAC1E9D" w14:textId="77777777" w:rsidR="00CD0953" w:rsidRPr="00A03E80" w:rsidRDefault="00CD0953" w:rsidP="00A03E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F7B4A" w:rsidRPr="00A03E80" w14:paraId="2656E1B3" w14:textId="77777777" w:rsidTr="00A03E80">
        <w:tc>
          <w:tcPr>
            <w:tcW w:w="568" w:type="dxa"/>
          </w:tcPr>
          <w:p w14:paraId="4C03522A" w14:textId="77777777" w:rsidR="00EF7B4A" w:rsidRPr="00A03E80" w:rsidRDefault="00EF7B4A" w:rsidP="00EF7B4A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3673FBFC" w14:textId="71CA931B" w:rsidR="00EF7B4A" w:rsidRPr="0019054F" w:rsidRDefault="00EF7B4A" w:rsidP="00EF7B4A">
            <w:pPr>
              <w:spacing w:after="0" w:line="259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</w:pPr>
            <w:r w:rsidRPr="0019054F"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  <w:t>technika obserwacji: co najmniej jasne pole i kontrast fazowy</w:t>
            </w:r>
          </w:p>
        </w:tc>
        <w:tc>
          <w:tcPr>
            <w:tcW w:w="3600" w:type="dxa"/>
          </w:tcPr>
          <w:p w14:paraId="1A96CD83" w14:textId="7777777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F7B4A" w:rsidRPr="00A03E80" w14:paraId="3B569EEB" w14:textId="77777777" w:rsidTr="00A03E80">
        <w:tc>
          <w:tcPr>
            <w:tcW w:w="568" w:type="dxa"/>
          </w:tcPr>
          <w:p w14:paraId="69DB1BDA" w14:textId="77777777" w:rsidR="00EF7B4A" w:rsidRPr="00A03E80" w:rsidRDefault="00EF7B4A" w:rsidP="00EF7B4A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15C865DF" w14:textId="613CEB2C" w:rsidR="00EF7B4A" w:rsidRPr="0019054F" w:rsidRDefault="00EF7B4A" w:rsidP="00EF7B4A">
            <w:pPr>
              <w:spacing w:after="0" w:line="259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</w:pPr>
            <w:r w:rsidRPr="0019054F"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  <w:t xml:space="preserve">głowica typu </w:t>
            </w:r>
            <w:proofErr w:type="spellStart"/>
            <w:r w:rsidRPr="0019054F"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  <w:t>Siedentopf</w:t>
            </w:r>
            <w:proofErr w:type="spellEnd"/>
            <w:r w:rsidRPr="0019054F"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  <w:t xml:space="preserve"> – </w:t>
            </w:r>
            <w:proofErr w:type="spellStart"/>
            <w:r w:rsidRPr="0019054F"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  <w:t>trinokularowa</w:t>
            </w:r>
            <w:proofErr w:type="spellEnd"/>
            <w:r w:rsidRPr="0019054F"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  <w:t xml:space="preserve"> , obracana 360º, pochylenie 30º ± 2º</w:t>
            </w:r>
          </w:p>
        </w:tc>
        <w:tc>
          <w:tcPr>
            <w:tcW w:w="3600" w:type="dxa"/>
          </w:tcPr>
          <w:p w14:paraId="43F8D029" w14:textId="7777777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F7B4A" w:rsidRPr="00A03E80" w14:paraId="289C2E7D" w14:textId="77777777" w:rsidTr="00A03E80">
        <w:tc>
          <w:tcPr>
            <w:tcW w:w="568" w:type="dxa"/>
          </w:tcPr>
          <w:p w14:paraId="5B70D1CE" w14:textId="77777777" w:rsidR="00EF7B4A" w:rsidRPr="00A03E80" w:rsidRDefault="00EF7B4A" w:rsidP="00EF7B4A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122DA5D4" w14:textId="56F572B3" w:rsidR="00EF7B4A" w:rsidRPr="0019054F" w:rsidRDefault="00EF7B4A" w:rsidP="00EF7B4A">
            <w:pPr>
              <w:spacing w:after="0" w:line="259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</w:pPr>
            <w:r w:rsidRPr="0019054F"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  <w:t>podział światła okulary – tubus 50:50</w:t>
            </w:r>
          </w:p>
        </w:tc>
        <w:tc>
          <w:tcPr>
            <w:tcW w:w="3600" w:type="dxa"/>
          </w:tcPr>
          <w:p w14:paraId="7C3F6F42" w14:textId="7777777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F7B4A" w:rsidRPr="00A03E80" w14:paraId="52A231E2" w14:textId="77777777" w:rsidTr="00A03E80">
        <w:tc>
          <w:tcPr>
            <w:tcW w:w="568" w:type="dxa"/>
          </w:tcPr>
          <w:p w14:paraId="051B780A" w14:textId="77777777" w:rsidR="00EF7B4A" w:rsidRPr="00A03E80" w:rsidRDefault="00EF7B4A" w:rsidP="00EF7B4A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09D8C2DF" w14:textId="7940609A" w:rsidR="00EF7B4A" w:rsidRPr="0019054F" w:rsidRDefault="00EF7B4A" w:rsidP="00EF7B4A">
            <w:pPr>
              <w:suppressAutoHyphens/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054F">
              <w:rPr>
                <w:rFonts w:ascii="Verdana" w:eastAsia="Times New Roman" w:hAnsi="Verdana" w:cs="Times New Roman"/>
                <w:sz w:val="18"/>
                <w:szCs w:val="18"/>
              </w:rPr>
              <w:t xml:space="preserve">regulacja </w:t>
            </w:r>
            <w:proofErr w:type="spellStart"/>
            <w:r w:rsidRPr="0019054F">
              <w:rPr>
                <w:rFonts w:ascii="Verdana" w:eastAsia="Times New Roman" w:hAnsi="Verdana" w:cs="Times New Roman"/>
                <w:sz w:val="18"/>
                <w:szCs w:val="18"/>
              </w:rPr>
              <w:t>dioptryjna</w:t>
            </w:r>
            <w:proofErr w:type="spellEnd"/>
            <w:r w:rsidRPr="0019054F">
              <w:rPr>
                <w:rFonts w:ascii="Verdana" w:eastAsia="Times New Roman" w:hAnsi="Verdana" w:cs="Times New Roman"/>
                <w:sz w:val="18"/>
                <w:szCs w:val="18"/>
              </w:rPr>
              <w:t xml:space="preserve"> (+/- 5 dioptrii) w lewym tubusie okularowym</w:t>
            </w:r>
          </w:p>
        </w:tc>
        <w:tc>
          <w:tcPr>
            <w:tcW w:w="3600" w:type="dxa"/>
          </w:tcPr>
          <w:p w14:paraId="5BB89111" w14:textId="7777777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F7B4A" w:rsidRPr="00A03E80" w14:paraId="39A70CFE" w14:textId="77777777" w:rsidTr="00A03E80">
        <w:tc>
          <w:tcPr>
            <w:tcW w:w="568" w:type="dxa"/>
          </w:tcPr>
          <w:p w14:paraId="33609CD8" w14:textId="77777777" w:rsidR="00EF7B4A" w:rsidRPr="00A03E80" w:rsidRDefault="00EF7B4A" w:rsidP="00EF7B4A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1C6DD9F8" w14:textId="0FD6089D" w:rsidR="00EF7B4A" w:rsidRPr="0019054F" w:rsidRDefault="00EF7B4A" w:rsidP="00EF7B4A">
            <w:pPr>
              <w:suppressAutoHyphens/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054F">
              <w:rPr>
                <w:rFonts w:ascii="Verdana" w:eastAsia="Times New Roman" w:hAnsi="Verdana" w:cs="Times New Roman"/>
                <w:sz w:val="18"/>
                <w:szCs w:val="18"/>
              </w:rPr>
              <w:t>regulowany rozstaw tubusów (źrenic) w zakresie co najmniej 55-75 mm</w:t>
            </w:r>
          </w:p>
        </w:tc>
        <w:tc>
          <w:tcPr>
            <w:tcW w:w="3600" w:type="dxa"/>
          </w:tcPr>
          <w:p w14:paraId="3D4FCE38" w14:textId="7777777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F7B4A" w:rsidRPr="00A03E80" w14:paraId="73E9EEA4" w14:textId="77777777" w:rsidTr="00A03E80">
        <w:tc>
          <w:tcPr>
            <w:tcW w:w="568" w:type="dxa"/>
          </w:tcPr>
          <w:p w14:paraId="58AA2D29" w14:textId="77777777" w:rsidR="00EF7B4A" w:rsidRPr="00A03E80" w:rsidRDefault="00EF7B4A" w:rsidP="00EF7B4A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13936347" w14:textId="16B0BAE9" w:rsidR="00EF7B4A" w:rsidRPr="0019054F" w:rsidRDefault="00EF7B4A" w:rsidP="00EF7B4A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054F">
              <w:rPr>
                <w:rFonts w:ascii="Verdana" w:eastAsia="Times New Roman" w:hAnsi="Verdana" w:cs="Times New Roman"/>
                <w:sz w:val="18"/>
                <w:szCs w:val="18"/>
              </w:rPr>
              <w:t>powiększenie co najmniej 100x -1000x</w:t>
            </w:r>
          </w:p>
        </w:tc>
        <w:tc>
          <w:tcPr>
            <w:tcW w:w="3600" w:type="dxa"/>
          </w:tcPr>
          <w:p w14:paraId="1854450E" w14:textId="7777777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F7B4A" w:rsidRPr="00A03E80" w14:paraId="1836A50C" w14:textId="77777777" w:rsidTr="00A03E80">
        <w:tc>
          <w:tcPr>
            <w:tcW w:w="568" w:type="dxa"/>
          </w:tcPr>
          <w:p w14:paraId="7075117F" w14:textId="77777777" w:rsidR="00EF7B4A" w:rsidRPr="00A03E80" w:rsidRDefault="00EF7B4A" w:rsidP="00EF7B4A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562D2228" w14:textId="174DCE08" w:rsidR="00EF7B4A" w:rsidRPr="0019054F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054F">
              <w:rPr>
                <w:rFonts w:ascii="Verdana" w:eastAsia="Times New Roman" w:hAnsi="Verdana" w:cs="Times New Roman"/>
                <w:sz w:val="18"/>
                <w:szCs w:val="18"/>
              </w:rPr>
              <w:t xml:space="preserve">okulary z odrzuconą źrenicą (typu HP – high point) </w:t>
            </w:r>
            <w:proofErr w:type="spellStart"/>
            <w:r w:rsidRPr="0019054F">
              <w:rPr>
                <w:rFonts w:ascii="Verdana" w:eastAsia="Times New Roman" w:hAnsi="Verdana" w:cs="Times New Roman"/>
                <w:sz w:val="18"/>
                <w:szCs w:val="18"/>
              </w:rPr>
              <w:t>szerokopolowe</w:t>
            </w:r>
            <w:proofErr w:type="spellEnd"/>
            <w:r w:rsidRPr="0019054F">
              <w:rPr>
                <w:rFonts w:ascii="Verdana" w:eastAsia="Times New Roman" w:hAnsi="Verdana" w:cs="Times New Roman"/>
                <w:sz w:val="18"/>
                <w:szCs w:val="18"/>
              </w:rPr>
              <w:t xml:space="preserve"> WF10x/20 mm – 2 szt.</w:t>
            </w:r>
          </w:p>
        </w:tc>
        <w:tc>
          <w:tcPr>
            <w:tcW w:w="3600" w:type="dxa"/>
          </w:tcPr>
          <w:p w14:paraId="1C843D76" w14:textId="7777777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F7B4A" w:rsidRPr="00A03E80" w14:paraId="0F6D091C" w14:textId="77777777" w:rsidTr="00A03E80">
        <w:tc>
          <w:tcPr>
            <w:tcW w:w="568" w:type="dxa"/>
          </w:tcPr>
          <w:p w14:paraId="03667449" w14:textId="77777777" w:rsidR="00EF7B4A" w:rsidRPr="00A03E80" w:rsidRDefault="00EF7B4A" w:rsidP="00EF7B4A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0C87CD78" w14:textId="60373021" w:rsidR="00EF7B4A" w:rsidRPr="0019054F" w:rsidRDefault="00EF7B4A" w:rsidP="00EF7B4A">
            <w:pPr>
              <w:suppressAutoHyphens/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054F">
              <w:rPr>
                <w:rFonts w:ascii="Verdana" w:eastAsia="Times New Roman" w:hAnsi="Verdana" w:cs="Times New Roman"/>
                <w:sz w:val="18"/>
                <w:szCs w:val="18"/>
              </w:rPr>
              <w:t xml:space="preserve">obiektywy fazowe </w:t>
            </w:r>
            <w:proofErr w:type="spellStart"/>
            <w:r w:rsidRPr="0019054F">
              <w:rPr>
                <w:rFonts w:ascii="Verdana" w:eastAsia="Times New Roman" w:hAnsi="Verdana" w:cs="Times New Roman"/>
                <w:sz w:val="18"/>
                <w:szCs w:val="18"/>
              </w:rPr>
              <w:t>planachromatyczne</w:t>
            </w:r>
            <w:proofErr w:type="spellEnd"/>
            <w:r w:rsidRPr="0019054F">
              <w:rPr>
                <w:rFonts w:ascii="Verdana" w:eastAsia="Times New Roman" w:hAnsi="Verdana" w:cs="Times New Roman"/>
                <w:sz w:val="18"/>
                <w:szCs w:val="18"/>
              </w:rPr>
              <w:t xml:space="preserve"> Plan PH10x/0.25, Plan PH20x/0.40, Plan PH40x/0.65, Plan PH100x/1.25 </w:t>
            </w:r>
            <w:proofErr w:type="spellStart"/>
            <w:r w:rsidRPr="0019054F">
              <w:rPr>
                <w:rFonts w:ascii="Verdana" w:eastAsia="Times New Roman" w:hAnsi="Verdana" w:cs="Times New Roman"/>
                <w:sz w:val="18"/>
                <w:szCs w:val="18"/>
              </w:rPr>
              <w:t>Oil</w:t>
            </w:r>
            <w:proofErr w:type="spellEnd"/>
          </w:p>
        </w:tc>
        <w:tc>
          <w:tcPr>
            <w:tcW w:w="3600" w:type="dxa"/>
          </w:tcPr>
          <w:p w14:paraId="50E229DE" w14:textId="7777777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F7B4A" w:rsidRPr="00A03E80" w14:paraId="6BFA8B6C" w14:textId="77777777" w:rsidTr="00A03E80">
        <w:tc>
          <w:tcPr>
            <w:tcW w:w="568" w:type="dxa"/>
          </w:tcPr>
          <w:p w14:paraId="65033A61" w14:textId="77777777" w:rsidR="00EF7B4A" w:rsidRPr="00A03E80" w:rsidRDefault="00EF7B4A" w:rsidP="00EF7B4A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47E398D1" w14:textId="57B32D8D" w:rsidR="00EF7B4A" w:rsidRPr="0019054F" w:rsidRDefault="00EF7B4A" w:rsidP="00EF7B4A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19054F">
              <w:rPr>
                <w:rFonts w:ascii="Verdana" w:eastAsia="Times New Roman" w:hAnsi="Verdana" w:cs="Arial"/>
                <w:sz w:val="18"/>
                <w:szCs w:val="18"/>
              </w:rPr>
              <w:t>kondensor tarczowy (NA 1,25) z gniazdami do kontrastu fazowego i jasnego pola i  z teleskopem centrującym</w:t>
            </w:r>
          </w:p>
        </w:tc>
        <w:tc>
          <w:tcPr>
            <w:tcW w:w="3600" w:type="dxa"/>
          </w:tcPr>
          <w:p w14:paraId="016A7441" w14:textId="7777777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F7B4A" w:rsidRPr="00A03E80" w14:paraId="5DD9DDED" w14:textId="77777777" w:rsidTr="00A03E80">
        <w:tc>
          <w:tcPr>
            <w:tcW w:w="568" w:type="dxa"/>
          </w:tcPr>
          <w:p w14:paraId="05C395B7" w14:textId="77777777" w:rsidR="00EF7B4A" w:rsidRPr="00A03E80" w:rsidRDefault="00EF7B4A" w:rsidP="00EF7B4A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3B5346A7" w14:textId="3D8FC3EB" w:rsidR="00EF7B4A" w:rsidRPr="0019054F" w:rsidRDefault="00EF7B4A" w:rsidP="00EF7B4A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19054F">
              <w:rPr>
                <w:rFonts w:ascii="Verdana" w:eastAsia="Times New Roman" w:hAnsi="Verdana" w:cs="Arial"/>
                <w:sz w:val="18"/>
                <w:szCs w:val="18"/>
              </w:rPr>
              <w:t>wysokość kondensora regulowana pokrętłem z lewej strony pod stolikiem</w:t>
            </w:r>
          </w:p>
        </w:tc>
        <w:tc>
          <w:tcPr>
            <w:tcW w:w="3600" w:type="dxa"/>
          </w:tcPr>
          <w:p w14:paraId="04CA3EDA" w14:textId="7777777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F7B4A" w:rsidRPr="00A03E80" w14:paraId="212D7BEA" w14:textId="77777777" w:rsidTr="00A03E80">
        <w:tc>
          <w:tcPr>
            <w:tcW w:w="568" w:type="dxa"/>
          </w:tcPr>
          <w:p w14:paraId="0A23B7CD" w14:textId="77777777" w:rsidR="00EF7B4A" w:rsidRPr="00A03E80" w:rsidRDefault="00EF7B4A" w:rsidP="00EF7B4A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174ED9C4" w14:textId="33559AC1" w:rsidR="00EF7B4A" w:rsidRPr="0019054F" w:rsidRDefault="00EF7B4A" w:rsidP="00EF7B4A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054F">
              <w:rPr>
                <w:rFonts w:ascii="Verdana" w:eastAsia="Times New Roman" w:hAnsi="Verdana" w:cs="Times New Roman"/>
                <w:sz w:val="18"/>
                <w:szCs w:val="18"/>
              </w:rPr>
              <w:t>rewolwer obiektywowy pięciogniazdowy</w:t>
            </w:r>
          </w:p>
        </w:tc>
        <w:tc>
          <w:tcPr>
            <w:tcW w:w="3600" w:type="dxa"/>
          </w:tcPr>
          <w:p w14:paraId="4704E0B6" w14:textId="7777777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F7B4A" w:rsidRPr="00A03E80" w14:paraId="1027EAF2" w14:textId="77777777" w:rsidTr="00A03E80">
        <w:tc>
          <w:tcPr>
            <w:tcW w:w="568" w:type="dxa"/>
          </w:tcPr>
          <w:p w14:paraId="68F772A8" w14:textId="77777777" w:rsidR="00EF7B4A" w:rsidRPr="00A03E80" w:rsidRDefault="00EF7B4A" w:rsidP="00EF7B4A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77F68F23" w14:textId="002D4D57" w:rsidR="00EF7B4A" w:rsidRPr="0019054F" w:rsidRDefault="00EF7B4A" w:rsidP="00EF7B4A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19054F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współosiowe pokrętła ogniskowania makro i mikro po obu stronach statywu</w:t>
            </w:r>
          </w:p>
        </w:tc>
        <w:tc>
          <w:tcPr>
            <w:tcW w:w="3600" w:type="dxa"/>
          </w:tcPr>
          <w:p w14:paraId="48DE3870" w14:textId="7777777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F7B4A" w:rsidRPr="00A03E80" w14:paraId="40752B29" w14:textId="77777777" w:rsidTr="00CD0953">
        <w:trPr>
          <w:trHeight w:val="202"/>
        </w:trPr>
        <w:tc>
          <w:tcPr>
            <w:tcW w:w="568" w:type="dxa"/>
          </w:tcPr>
          <w:p w14:paraId="666CF99D" w14:textId="77777777" w:rsidR="00EF7B4A" w:rsidRPr="00A03E80" w:rsidRDefault="00EF7B4A" w:rsidP="00EF7B4A">
            <w:pPr>
              <w:numPr>
                <w:ilvl w:val="0"/>
                <w:numId w:val="11"/>
              </w:numPr>
              <w:spacing w:after="0" w:line="240" w:lineRule="auto"/>
              <w:ind w:left="473"/>
              <w:contextualSpacing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7DB0E29C" w14:textId="3769BD8A" w:rsidR="00EF7B4A" w:rsidRPr="0019054F" w:rsidRDefault="00EF7B4A" w:rsidP="00EF7B4A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19054F">
              <w:rPr>
                <w:rFonts w:ascii="Verdana" w:eastAsia="Times New Roman" w:hAnsi="Verdana" w:cs="Arial"/>
                <w:sz w:val="18"/>
                <w:szCs w:val="18"/>
              </w:rPr>
              <w:t xml:space="preserve">działka pokrętła ruchu drobnego - 0,002 mm (2 </w:t>
            </w:r>
            <w:proofErr w:type="spellStart"/>
            <w:r w:rsidRPr="0019054F">
              <w:rPr>
                <w:rFonts w:ascii="Verdana" w:eastAsia="Times New Roman" w:hAnsi="Verdana" w:cs="Arial"/>
                <w:sz w:val="18"/>
                <w:szCs w:val="18"/>
              </w:rPr>
              <w:t>μm</w:t>
            </w:r>
            <w:proofErr w:type="spellEnd"/>
            <w:r w:rsidRPr="0019054F">
              <w:rPr>
                <w:rFonts w:ascii="Verdana" w:eastAsia="Times New Roman" w:hAnsi="Verdana" w:cs="Arial"/>
                <w:sz w:val="18"/>
                <w:szCs w:val="18"/>
              </w:rPr>
              <w:t>)</w:t>
            </w:r>
          </w:p>
        </w:tc>
        <w:tc>
          <w:tcPr>
            <w:tcW w:w="3600" w:type="dxa"/>
          </w:tcPr>
          <w:p w14:paraId="05F26E11" w14:textId="7777777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F7B4A" w:rsidRPr="00A03E80" w14:paraId="79058560" w14:textId="77777777" w:rsidTr="00A03E80">
        <w:tc>
          <w:tcPr>
            <w:tcW w:w="568" w:type="dxa"/>
          </w:tcPr>
          <w:p w14:paraId="6A05AB71" w14:textId="77777777" w:rsidR="00EF7B4A" w:rsidRPr="00A03E80" w:rsidRDefault="00EF7B4A" w:rsidP="00EF7B4A">
            <w:pPr>
              <w:numPr>
                <w:ilvl w:val="0"/>
                <w:numId w:val="11"/>
              </w:numPr>
              <w:spacing w:after="0" w:line="240" w:lineRule="auto"/>
              <w:ind w:left="473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768F0F4D" w14:textId="1B954F71" w:rsidR="00EF7B4A" w:rsidRPr="0019054F" w:rsidRDefault="00EF7B4A" w:rsidP="00EF7B4A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19054F">
              <w:rPr>
                <w:rFonts w:ascii="Verdana" w:eastAsia="Times New Roman" w:hAnsi="Verdana" w:cs="Arial"/>
                <w:sz w:val="18"/>
                <w:szCs w:val="18"/>
              </w:rPr>
              <w:t>pokrętło (dźwignia) do szybkiej blokady położenia stolika (łatwy powrót do płaszczyzny ostrości, zabezpieczenie preparatu i obiektywu przed zniszczeniem) - regulacja momentu obrotowego pokrętła zgrubnego (pokrętło)</w:t>
            </w:r>
          </w:p>
        </w:tc>
        <w:tc>
          <w:tcPr>
            <w:tcW w:w="3600" w:type="dxa"/>
          </w:tcPr>
          <w:p w14:paraId="694AE379" w14:textId="7777777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F7B4A" w:rsidRPr="00A03E80" w14:paraId="46D49289" w14:textId="77777777" w:rsidTr="00A03E80">
        <w:tc>
          <w:tcPr>
            <w:tcW w:w="568" w:type="dxa"/>
          </w:tcPr>
          <w:p w14:paraId="63DAADB5" w14:textId="77777777" w:rsidR="00EF7B4A" w:rsidRPr="00A03E80" w:rsidRDefault="00EF7B4A" w:rsidP="00EF7B4A">
            <w:pPr>
              <w:numPr>
                <w:ilvl w:val="0"/>
                <w:numId w:val="11"/>
              </w:numPr>
              <w:spacing w:after="0" w:line="240" w:lineRule="auto"/>
              <w:ind w:left="473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5746E014" w14:textId="216FBDDB" w:rsidR="00EF7B4A" w:rsidRPr="0019054F" w:rsidRDefault="00EF7B4A" w:rsidP="00EF7B4A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19054F">
              <w:rPr>
                <w:rFonts w:ascii="Verdana" w:eastAsia="Times New Roman" w:hAnsi="Verdana" w:cs="Arial"/>
                <w:sz w:val="18"/>
                <w:szCs w:val="18"/>
              </w:rPr>
              <w:t xml:space="preserve">stolik przedmiotowy o wymiarach 141 mm X 132 mm z tolerancją </w:t>
            </w:r>
            <w:r w:rsidRPr="0019054F"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  <w:t>± 5 mm</w:t>
            </w:r>
            <w:r w:rsidRPr="0019054F">
              <w:rPr>
                <w:rFonts w:ascii="Verdana" w:eastAsia="Times New Roman" w:hAnsi="Verdana" w:cs="Arial"/>
                <w:sz w:val="18"/>
                <w:szCs w:val="18"/>
              </w:rPr>
              <w:t>, umożliwiający zamocowanie jednocześnie dwóch szkiełek przedmiotowych</w:t>
            </w:r>
          </w:p>
        </w:tc>
        <w:tc>
          <w:tcPr>
            <w:tcW w:w="3600" w:type="dxa"/>
          </w:tcPr>
          <w:p w14:paraId="550F4B9C" w14:textId="7777777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F7B4A" w:rsidRPr="00A03E80" w14:paraId="1B7925B7" w14:textId="77777777" w:rsidTr="00A03E80">
        <w:tc>
          <w:tcPr>
            <w:tcW w:w="568" w:type="dxa"/>
          </w:tcPr>
          <w:p w14:paraId="046AFFA3" w14:textId="77777777" w:rsidR="00EF7B4A" w:rsidRPr="00A03E80" w:rsidRDefault="00EF7B4A" w:rsidP="00EF7B4A">
            <w:pPr>
              <w:numPr>
                <w:ilvl w:val="0"/>
                <w:numId w:val="11"/>
              </w:numPr>
              <w:spacing w:after="0" w:line="240" w:lineRule="auto"/>
              <w:ind w:left="473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17DDB4B5" w14:textId="203DCD0F" w:rsidR="00EF7B4A" w:rsidRPr="0019054F" w:rsidRDefault="00EF7B4A" w:rsidP="00EF7B4A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19054F">
              <w:rPr>
                <w:rFonts w:ascii="Verdana" w:eastAsia="Times New Roman" w:hAnsi="Verdana" w:cs="Arial"/>
                <w:sz w:val="18"/>
                <w:szCs w:val="18"/>
              </w:rPr>
              <w:t>przesuw preparatu X/Y co najmniej 72 x 53 mm, pokrętła przesuwu w jednej osi, z prawej strony pod stolikiem</w:t>
            </w:r>
          </w:p>
        </w:tc>
        <w:tc>
          <w:tcPr>
            <w:tcW w:w="3600" w:type="dxa"/>
          </w:tcPr>
          <w:p w14:paraId="2F6A48D7" w14:textId="7777777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F7B4A" w:rsidRPr="00A03E80" w14:paraId="3E39D5A4" w14:textId="77777777" w:rsidTr="00A03E80">
        <w:tc>
          <w:tcPr>
            <w:tcW w:w="568" w:type="dxa"/>
          </w:tcPr>
          <w:p w14:paraId="11A8AD82" w14:textId="77777777" w:rsidR="00EF7B4A" w:rsidRPr="00A03E80" w:rsidRDefault="00EF7B4A" w:rsidP="00EF7B4A">
            <w:pPr>
              <w:numPr>
                <w:ilvl w:val="0"/>
                <w:numId w:val="11"/>
              </w:numPr>
              <w:spacing w:after="0" w:line="240" w:lineRule="auto"/>
              <w:ind w:left="473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0F150768" w14:textId="08324C07" w:rsidR="00EF7B4A" w:rsidRPr="00A03E80" w:rsidRDefault="00EF7B4A" w:rsidP="00EF7B4A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>wbudowany w podstawę statywu zasilacz i oświetlacz diodowy LED z regulacją jasności</w:t>
            </w:r>
          </w:p>
        </w:tc>
        <w:tc>
          <w:tcPr>
            <w:tcW w:w="3600" w:type="dxa"/>
          </w:tcPr>
          <w:p w14:paraId="34C9D695" w14:textId="7777777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F7B4A" w:rsidRPr="00A03E80" w14:paraId="3F54085B" w14:textId="77777777" w:rsidTr="00A03E80">
        <w:tc>
          <w:tcPr>
            <w:tcW w:w="568" w:type="dxa"/>
          </w:tcPr>
          <w:p w14:paraId="4BC5C14E" w14:textId="77777777" w:rsidR="00EF7B4A" w:rsidRPr="00A03E80" w:rsidRDefault="00EF7B4A" w:rsidP="00EF7B4A">
            <w:pPr>
              <w:numPr>
                <w:ilvl w:val="0"/>
                <w:numId w:val="11"/>
              </w:numPr>
              <w:spacing w:after="0" w:line="240" w:lineRule="auto"/>
              <w:ind w:left="473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421E0E95" w14:textId="77777777" w:rsidR="00EF7B4A" w:rsidRPr="0019054F" w:rsidRDefault="00EF7B4A" w:rsidP="00EF7B4A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 xml:space="preserve">w komplecie kompatybilna  </w:t>
            </w:r>
            <w:r w:rsidRPr="0019054F">
              <w:rPr>
                <w:rFonts w:ascii="Verdana" w:eastAsia="Times New Roman" w:hAnsi="Verdana" w:cs="Arial"/>
                <w:sz w:val="18"/>
                <w:szCs w:val="18"/>
              </w:rPr>
              <w:t>kamera o parametrach minimalnych:</w:t>
            </w:r>
          </w:p>
          <w:p w14:paraId="7C95A72C" w14:textId="6C9242EA" w:rsidR="00EF7B4A" w:rsidRPr="00A03E80" w:rsidRDefault="00EF7B4A" w:rsidP="00EF7B4A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lastRenderedPageBreak/>
              <w:t xml:space="preserve">maksymalnej rozdzielczości 2560 x 1922 </w:t>
            </w:r>
            <w:proofErr w:type="spellStart"/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>pix</w:t>
            </w:r>
            <w:proofErr w:type="spellEnd"/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 xml:space="preserve"> z interfejsem USB 3.0 o przekątnej sensora: 1/2.5” , rozmiar sensora: 5,7 x 4,28 mm , rozmiar piksela: 2,2 x 2,2 mikrometrów , czułość: 1,76 V, dynamika: 67,7 </w:t>
            </w:r>
            <w:proofErr w:type="spellStart"/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>dB</w:t>
            </w:r>
            <w:proofErr w:type="spellEnd"/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 xml:space="preserve"> , odstęp sygnału od szumu: 38,5 </w:t>
            </w:r>
            <w:proofErr w:type="spellStart"/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>dB</w:t>
            </w:r>
            <w:proofErr w:type="spellEnd"/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 xml:space="preserve"> , szybkość pracy: 101,2 FPS @ 640 x 480 </w:t>
            </w:r>
            <w:proofErr w:type="spellStart"/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>pix</w:t>
            </w:r>
            <w:proofErr w:type="spellEnd"/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 xml:space="preserve">; 38,3 FPS @ 1280 x 960 </w:t>
            </w:r>
            <w:proofErr w:type="spellStart"/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>pix</w:t>
            </w:r>
            <w:proofErr w:type="spellEnd"/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 xml:space="preserve">; 14,2 FPS @ 2560 x 1922 </w:t>
            </w:r>
            <w:proofErr w:type="spellStart"/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>pix</w:t>
            </w:r>
            <w:proofErr w:type="spellEnd"/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 xml:space="preserve">; </w:t>
            </w:r>
            <w:proofErr w:type="spellStart"/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>Binning</w:t>
            </w:r>
            <w:proofErr w:type="spellEnd"/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 xml:space="preserve">: 1x1, 2x2, 4x4, czas ekspozycji: 0,1 – 2000 ms, zakres widmowy: 380 – 650 </w:t>
            </w:r>
            <w:proofErr w:type="spellStart"/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>nm</w:t>
            </w:r>
            <w:proofErr w:type="spellEnd"/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 xml:space="preserve"> (filtr IR), balans bieli: ROI/manualny rejestrowane pliki: zdjęcia (JPG, JP2, PNG, WEBP, TFT, TIF, DNG) / filmy (MP4, WMV, AVI), zasilanie: 5VDC/500 </w:t>
            </w:r>
            <w:proofErr w:type="spellStart"/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>mA</w:t>
            </w:r>
            <w:proofErr w:type="spellEnd"/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 xml:space="preserve"> (z gniazda USB) chłodzenie: pasywne, zakres temperatury pracy: -10/+50 st. C, wymiary: 68 x 68 x 46,4 mm (z mocowaniem C-</w:t>
            </w:r>
            <w:proofErr w:type="spellStart"/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>mount</w:t>
            </w:r>
            <w:proofErr w:type="spellEnd"/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 xml:space="preserve">) </w:t>
            </w:r>
          </w:p>
        </w:tc>
        <w:tc>
          <w:tcPr>
            <w:tcW w:w="3600" w:type="dxa"/>
          </w:tcPr>
          <w:p w14:paraId="143B3B06" w14:textId="7777777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F7B4A" w:rsidRPr="00A03E80" w14:paraId="31E79A61" w14:textId="77777777" w:rsidTr="00A03E80">
        <w:tc>
          <w:tcPr>
            <w:tcW w:w="568" w:type="dxa"/>
          </w:tcPr>
          <w:p w14:paraId="15D16739" w14:textId="77777777" w:rsidR="00EF7B4A" w:rsidRPr="00A03E80" w:rsidRDefault="00EF7B4A" w:rsidP="00EF7B4A">
            <w:pPr>
              <w:numPr>
                <w:ilvl w:val="0"/>
                <w:numId w:val="11"/>
              </w:numPr>
              <w:spacing w:after="0" w:line="240" w:lineRule="auto"/>
              <w:ind w:left="473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1D71B938" w14:textId="1D9BE39C" w:rsidR="00EF7B4A" w:rsidRPr="00A03E80" w:rsidRDefault="00EF7B4A" w:rsidP="00EF7B4A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 xml:space="preserve">filtr zielony, olejek immersyjny, antystatyczny pokrowiec </w:t>
            </w:r>
            <w:proofErr w:type="spellStart"/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>przeciwkurzowy</w:t>
            </w:r>
            <w:proofErr w:type="spellEnd"/>
            <w:r w:rsidRPr="00CD0953">
              <w:rPr>
                <w:rFonts w:ascii="Verdana" w:eastAsia="Times New Roman" w:hAnsi="Verdana" w:cs="Arial"/>
                <w:sz w:val="18"/>
                <w:szCs w:val="18"/>
              </w:rPr>
              <w:t xml:space="preserve"> na mikroskop, kabel zasilający, zapasowe bezpieczniki</w:t>
            </w:r>
          </w:p>
        </w:tc>
        <w:tc>
          <w:tcPr>
            <w:tcW w:w="3600" w:type="dxa"/>
          </w:tcPr>
          <w:p w14:paraId="2EDB6612" w14:textId="7777777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F7B4A" w:rsidRPr="00A03E80" w14:paraId="4FCB96E2" w14:textId="77777777" w:rsidTr="00A03E80">
        <w:tc>
          <w:tcPr>
            <w:tcW w:w="5893" w:type="dxa"/>
            <w:gridSpan w:val="2"/>
          </w:tcPr>
          <w:p w14:paraId="64067D11" w14:textId="77777777" w:rsidR="00EF7B4A" w:rsidRPr="00A03E80" w:rsidRDefault="00EF7B4A" w:rsidP="00EF7B4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A03E80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Wymagania pozostałe</w:t>
            </w:r>
          </w:p>
        </w:tc>
        <w:tc>
          <w:tcPr>
            <w:tcW w:w="3600" w:type="dxa"/>
          </w:tcPr>
          <w:p w14:paraId="67F8D335" w14:textId="7777777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F7B4A" w:rsidRPr="00A03E80" w14:paraId="65D12E77" w14:textId="77777777" w:rsidTr="00A03E80">
        <w:tc>
          <w:tcPr>
            <w:tcW w:w="568" w:type="dxa"/>
          </w:tcPr>
          <w:p w14:paraId="506834E4" w14:textId="77777777" w:rsidR="00EF7B4A" w:rsidRPr="00A03E80" w:rsidRDefault="00EF7B4A" w:rsidP="00EF7B4A">
            <w:pPr>
              <w:numPr>
                <w:ilvl w:val="0"/>
                <w:numId w:val="12"/>
              </w:numPr>
              <w:spacing w:after="0" w:line="240" w:lineRule="auto"/>
              <w:ind w:left="530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  <w:vAlign w:val="center"/>
          </w:tcPr>
          <w:p w14:paraId="48C1F208" w14:textId="2474F27C" w:rsidR="00EF7B4A" w:rsidRPr="00A03E80" w:rsidRDefault="00EF7B4A" w:rsidP="00EF7B4A">
            <w:pPr>
              <w:spacing w:after="0" w:line="240" w:lineRule="auto"/>
              <w:ind w:firstLine="33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03E80">
              <w:rPr>
                <w:rFonts w:ascii="Verdana" w:eastAsia="Times New Roman" w:hAnsi="Verdana" w:cs="Times New Roman"/>
                <w:sz w:val="18"/>
                <w:szCs w:val="18"/>
              </w:rPr>
              <w:t>Fabrycznie now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e</w:t>
            </w:r>
          </w:p>
        </w:tc>
        <w:tc>
          <w:tcPr>
            <w:tcW w:w="3600" w:type="dxa"/>
          </w:tcPr>
          <w:p w14:paraId="536F09A0" w14:textId="7777777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F7B4A" w:rsidRPr="00A03E80" w14:paraId="07CC77D3" w14:textId="77777777" w:rsidTr="00A03E80">
        <w:tc>
          <w:tcPr>
            <w:tcW w:w="568" w:type="dxa"/>
          </w:tcPr>
          <w:p w14:paraId="24F0884A" w14:textId="77777777" w:rsidR="00EF7B4A" w:rsidRPr="00A03E80" w:rsidRDefault="00EF7B4A" w:rsidP="00EF7B4A">
            <w:pPr>
              <w:numPr>
                <w:ilvl w:val="0"/>
                <w:numId w:val="12"/>
              </w:numPr>
              <w:spacing w:after="0" w:line="240" w:lineRule="auto"/>
              <w:ind w:left="530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  <w:vAlign w:val="center"/>
          </w:tcPr>
          <w:p w14:paraId="08E69A9F" w14:textId="5F4E919E" w:rsidR="00EF7B4A" w:rsidRPr="00A03E80" w:rsidRDefault="00EF7B4A" w:rsidP="00EF7B4A">
            <w:pPr>
              <w:spacing w:after="0" w:line="240" w:lineRule="auto"/>
              <w:ind w:left="170" w:hanging="170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A03E80">
              <w:rPr>
                <w:rFonts w:ascii="Verdana" w:eastAsia="Times New Roman" w:hAnsi="Verdana" w:cs="Times New Roman"/>
                <w:sz w:val="18"/>
                <w:szCs w:val="18"/>
              </w:rPr>
              <w:t>Gwarancja: min. 24 miesiące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  <w:tc>
          <w:tcPr>
            <w:tcW w:w="3600" w:type="dxa"/>
          </w:tcPr>
          <w:p w14:paraId="11C68441" w14:textId="7777777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F7B4A" w:rsidRPr="00A03E80" w14:paraId="0A5169E1" w14:textId="77777777" w:rsidTr="00A03E80">
        <w:tc>
          <w:tcPr>
            <w:tcW w:w="568" w:type="dxa"/>
          </w:tcPr>
          <w:p w14:paraId="4A1D94B2" w14:textId="77777777" w:rsidR="00EF7B4A" w:rsidRPr="00A03E80" w:rsidRDefault="00EF7B4A" w:rsidP="00EF7B4A">
            <w:pPr>
              <w:numPr>
                <w:ilvl w:val="0"/>
                <w:numId w:val="12"/>
              </w:numPr>
              <w:spacing w:after="0" w:line="240" w:lineRule="auto"/>
              <w:ind w:left="530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  <w:vAlign w:val="center"/>
          </w:tcPr>
          <w:p w14:paraId="6BDE4F99" w14:textId="35036BE2" w:rsidR="00EF7B4A" w:rsidRPr="00A03E80" w:rsidRDefault="00EF7B4A" w:rsidP="00EF7B4A">
            <w:pPr>
              <w:spacing w:after="0" w:line="240" w:lineRule="auto"/>
              <w:ind w:left="74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03E80">
              <w:rPr>
                <w:rFonts w:ascii="Verdana" w:eastAsia="Times New Roman" w:hAnsi="Verdana" w:cs="Times New Roman"/>
                <w:sz w:val="18"/>
                <w:szCs w:val="18"/>
              </w:rPr>
              <w:t>Deklaracja zgodności CE</w:t>
            </w:r>
            <w:r w:rsidRPr="00A03E80">
              <w:rPr>
                <w:rFonts w:ascii="Verdana" w:eastAsia="Calibri" w:hAnsi="Verdana" w:cs="Times New Roman"/>
                <w:sz w:val="18"/>
                <w:szCs w:val="18"/>
                <w:lang w:eastAsia="en-US"/>
              </w:rPr>
              <w:t xml:space="preserve"> lub certyfikat CE </w:t>
            </w:r>
          </w:p>
        </w:tc>
        <w:tc>
          <w:tcPr>
            <w:tcW w:w="3600" w:type="dxa"/>
          </w:tcPr>
          <w:p w14:paraId="4AA07FBE" w14:textId="7777777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F7B4A" w:rsidRPr="00A03E80" w14:paraId="10DDB7F5" w14:textId="77777777" w:rsidTr="00A03E80">
        <w:tc>
          <w:tcPr>
            <w:tcW w:w="568" w:type="dxa"/>
          </w:tcPr>
          <w:p w14:paraId="705785A6" w14:textId="77777777" w:rsidR="00EF7B4A" w:rsidRPr="00A03E80" w:rsidRDefault="00EF7B4A" w:rsidP="00EF7B4A">
            <w:pPr>
              <w:numPr>
                <w:ilvl w:val="0"/>
                <w:numId w:val="12"/>
              </w:numPr>
              <w:spacing w:after="0" w:line="240" w:lineRule="auto"/>
              <w:ind w:left="530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68AF11E3" w14:textId="6435566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  <w:r w:rsidRPr="00A03E80">
              <w:rPr>
                <w:rFonts w:ascii="Verdana" w:eastAsia="Times New Roman" w:hAnsi="Verdana" w:cs="Calibri"/>
                <w:sz w:val="18"/>
                <w:szCs w:val="18"/>
              </w:rPr>
              <w:t>Autoryzowany serwis gwarancyjny i pogwarancyjny.</w:t>
            </w:r>
          </w:p>
        </w:tc>
        <w:tc>
          <w:tcPr>
            <w:tcW w:w="3600" w:type="dxa"/>
          </w:tcPr>
          <w:p w14:paraId="1F4E108D" w14:textId="77777777" w:rsidR="00EF7B4A" w:rsidRPr="00A03E80" w:rsidRDefault="00EF7B4A" w:rsidP="00EF7B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14:paraId="24E6F777" w14:textId="77777777" w:rsidR="00A03E80" w:rsidRPr="00A03E80" w:rsidRDefault="00A03E80" w:rsidP="00A03E8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14:paraId="605400F4" w14:textId="77777777" w:rsidR="00520E14" w:rsidRPr="00E66084" w:rsidRDefault="00520E14" w:rsidP="00520E14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1509275D" w14:textId="0D33E9D7" w:rsidR="00720DFB" w:rsidRPr="00E66084" w:rsidRDefault="00C83BB2">
      <w:pPr>
        <w:rPr>
          <w:rFonts w:ascii="Verdana" w:hAnsi="Verdana"/>
          <w:sz w:val="18"/>
          <w:szCs w:val="18"/>
        </w:rPr>
      </w:pPr>
      <w:r w:rsidRPr="00E66084"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Formularz musi być podpisany kwalifikowanym podpisem elektronicznym lub podpisem zaufanym albo </w:t>
      </w:r>
      <w:r w:rsidR="004E7F33" w:rsidRPr="00E66084"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podpisem </w:t>
      </w:r>
      <w:r w:rsidRPr="00E66084">
        <w:rPr>
          <w:rFonts w:ascii="Verdana" w:eastAsia="Times New Roman" w:hAnsi="Verdana" w:cs="Times New Roman"/>
          <w:b/>
          <w:color w:val="FF0000"/>
          <w:sz w:val="18"/>
          <w:szCs w:val="18"/>
        </w:rPr>
        <w:t>osobistym.</w:t>
      </w:r>
    </w:p>
    <w:p w14:paraId="754F5FF3" w14:textId="77777777" w:rsidR="00E66084" w:rsidRPr="00E66084" w:rsidRDefault="00E66084">
      <w:pPr>
        <w:rPr>
          <w:rFonts w:ascii="Verdana" w:hAnsi="Verdana"/>
          <w:sz w:val="18"/>
          <w:szCs w:val="18"/>
        </w:rPr>
      </w:pPr>
    </w:p>
    <w:sectPr w:rsidR="00E66084" w:rsidRPr="00E66084" w:rsidSect="00E66084"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E7DF" w14:textId="77777777" w:rsidR="006D1EDE" w:rsidRDefault="006D1EDE" w:rsidP="00C51017">
      <w:pPr>
        <w:spacing w:after="0" w:line="240" w:lineRule="auto"/>
      </w:pPr>
      <w:r>
        <w:separator/>
      </w:r>
    </w:p>
  </w:endnote>
  <w:endnote w:type="continuationSeparator" w:id="0">
    <w:p w14:paraId="10E14967" w14:textId="77777777" w:rsidR="006D1EDE" w:rsidRDefault="006D1EDE" w:rsidP="00C5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D097" w14:textId="77777777" w:rsidR="006D1EDE" w:rsidRDefault="006D1EDE" w:rsidP="00C51017">
      <w:pPr>
        <w:spacing w:after="0" w:line="240" w:lineRule="auto"/>
      </w:pPr>
      <w:r>
        <w:separator/>
      </w:r>
    </w:p>
  </w:footnote>
  <w:footnote w:type="continuationSeparator" w:id="0">
    <w:p w14:paraId="0881D0C0" w14:textId="77777777" w:rsidR="006D1EDE" w:rsidRDefault="006D1EDE" w:rsidP="00C5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FA0A91"/>
    <w:multiLevelType w:val="hybridMultilevel"/>
    <w:tmpl w:val="21DC7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A0084"/>
    <w:multiLevelType w:val="hybridMultilevel"/>
    <w:tmpl w:val="B3566F66"/>
    <w:lvl w:ilvl="0" w:tplc="6338B074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D4CAB"/>
    <w:multiLevelType w:val="hybridMultilevel"/>
    <w:tmpl w:val="9A3A2472"/>
    <w:lvl w:ilvl="0" w:tplc="208CF6E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51146"/>
    <w:multiLevelType w:val="hybridMultilevel"/>
    <w:tmpl w:val="A8C898E4"/>
    <w:lvl w:ilvl="0" w:tplc="C93CA8B8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64FBD"/>
    <w:multiLevelType w:val="hybridMultilevel"/>
    <w:tmpl w:val="AD58ADDA"/>
    <w:lvl w:ilvl="0" w:tplc="C93CA8B8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596C"/>
    <w:multiLevelType w:val="hybridMultilevel"/>
    <w:tmpl w:val="7E62FB9E"/>
    <w:lvl w:ilvl="0" w:tplc="A61AA37C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43FB2"/>
    <w:multiLevelType w:val="hybridMultilevel"/>
    <w:tmpl w:val="5CCC503C"/>
    <w:lvl w:ilvl="0" w:tplc="CA28DDAA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C3CD2"/>
    <w:multiLevelType w:val="hybridMultilevel"/>
    <w:tmpl w:val="BC5CA164"/>
    <w:lvl w:ilvl="0" w:tplc="CA28DDAA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E5EB6"/>
    <w:multiLevelType w:val="hybridMultilevel"/>
    <w:tmpl w:val="28A4A856"/>
    <w:lvl w:ilvl="0" w:tplc="CA28DDAA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71219"/>
    <w:multiLevelType w:val="hybridMultilevel"/>
    <w:tmpl w:val="13424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1262C"/>
    <w:multiLevelType w:val="multilevel"/>
    <w:tmpl w:val="41164C8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2" w15:restartNumberingAfterBreak="0">
    <w:nsid w:val="7B110C84"/>
    <w:multiLevelType w:val="hybridMultilevel"/>
    <w:tmpl w:val="DD4C7104"/>
    <w:lvl w:ilvl="0" w:tplc="6338B074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1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35"/>
    <w:rsid w:val="00051E4C"/>
    <w:rsid w:val="000D0310"/>
    <w:rsid w:val="000D0CBF"/>
    <w:rsid w:val="00150791"/>
    <w:rsid w:val="001805EC"/>
    <w:rsid w:val="0019054F"/>
    <w:rsid w:val="001B01F8"/>
    <w:rsid w:val="00213EB8"/>
    <w:rsid w:val="002675EE"/>
    <w:rsid w:val="002A741D"/>
    <w:rsid w:val="002F10C4"/>
    <w:rsid w:val="00313B60"/>
    <w:rsid w:val="00387E18"/>
    <w:rsid w:val="003A45F8"/>
    <w:rsid w:val="003B387D"/>
    <w:rsid w:val="004312BF"/>
    <w:rsid w:val="004B0C50"/>
    <w:rsid w:val="004B24DB"/>
    <w:rsid w:val="004C4506"/>
    <w:rsid w:val="004E3B70"/>
    <w:rsid w:val="004E7F33"/>
    <w:rsid w:val="004F60DA"/>
    <w:rsid w:val="00520E14"/>
    <w:rsid w:val="00586D77"/>
    <w:rsid w:val="005B70FB"/>
    <w:rsid w:val="006261C2"/>
    <w:rsid w:val="006324BA"/>
    <w:rsid w:val="006731F9"/>
    <w:rsid w:val="00676975"/>
    <w:rsid w:val="006C1116"/>
    <w:rsid w:val="006D0829"/>
    <w:rsid w:val="006D1EDE"/>
    <w:rsid w:val="006F72A4"/>
    <w:rsid w:val="007031DD"/>
    <w:rsid w:val="00720DFB"/>
    <w:rsid w:val="007372BF"/>
    <w:rsid w:val="007420F6"/>
    <w:rsid w:val="00773993"/>
    <w:rsid w:val="00795257"/>
    <w:rsid w:val="007B69FE"/>
    <w:rsid w:val="007E605A"/>
    <w:rsid w:val="007F2585"/>
    <w:rsid w:val="008135CD"/>
    <w:rsid w:val="0083714E"/>
    <w:rsid w:val="008467A9"/>
    <w:rsid w:val="00864C5D"/>
    <w:rsid w:val="008708C7"/>
    <w:rsid w:val="00877011"/>
    <w:rsid w:val="008C392C"/>
    <w:rsid w:val="00940E4B"/>
    <w:rsid w:val="00944D1A"/>
    <w:rsid w:val="009A171F"/>
    <w:rsid w:val="00A03E80"/>
    <w:rsid w:val="00A345D9"/>
    <w:rsid w:val="00A660B2"/>
    <w:rsid w:val="00AF3197"/>
    <w:rsid w:val="00B1498F"/>
    <w:rsid w:val="00B150F3"/>
    <w:rsid w:val="00B23EF5"/>
    <w:rsid w:val="00B674DA"/>
    <w:rsid w:val="00BA55C7"/>
    <w:rsid w:val="00C221A4"/>
    <w:rsid w:val="00C51017"/>
    <w:rsid w:val="00C72168"/>
    <w:rsid w:val="00C83BB2"/>
    <w:rsid w:val="00CD0953"/>
    <w:rsid w:val="00D028BF"/>
    <w:rsid w:val="00D15EB3"/>
    <w:rsid w:val="00D22C19"/>
    <w:rsid w:val="00D2416B"/>
    <w:rsid w:val="00D25AC0"/>
    <w:rsid w:val="00D575C9"/>
    <w:rsid w:val="00D66EFB"/>
    <w:rsid w:val="00D8649F"/>
    <w:rsid w:val="00D87E92"/>
    <w:rsid w:val="00DE53EC"/>
    <w:rsid w:val="00DE62D6"/>
    <w:rsid w:val="00E50708"/>
    <w:rsid w:val="00E51F5E"/>
    <w:rsid w:val="00E55224"/>
    <w:rsid w:val="00E57858"/>
    <w:rsid w:val="00E66084"/>
    <w:rsid w:val="00EE0E11"/>
    <w:rsid w:val="00EF4C3E"/>
    <w:rsid w:val="00EF7B4A"/>
    <w:rsid w:val="00EF7CA0"/>
    <w:rsid w:val="00F02160"/>
    <w:rsid w:val="00F13180"/>
    <w:rsid w:val="00F22D48"/>
    <w:rsid w:val="00F429C1"/>
    <w:rsid w:val="00F451FC"/>
    <w:rsid w:val="00F46E90"/>
    <w:rsid w:val="00F955BE"/>
    <w:rsid w:val="00FE6335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B44C8"/>
  <w15:chartTrackingRefBased/>
  <w15:docId w15:val="{0FC09948-31CD-4A9E-AB86-325A19A3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C3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5">
    <w:name w:val="Tabela - Siatka5"/>
    <w:basedOn w:val="Standardowy"/>
    <w:next w:val="Tabela-Siatka"/>
    <w:uiPriority w:val="59"/>
    <w:rsid w:val="00EF4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39"/>
    <w:rsid w:val="00EF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EB8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10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01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01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50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0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0F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0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0F3"/>
    <w:rPr>
      <w:rFonts w:eastAsiaTheme="minorEastAs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E1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E11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2C19"/>
    <w:pPr>
      <w:ind w:left="720"/>
      <w:contextualSpacing/>
    </w:pPr>
  </w:style>
  <w:style w:type="numbering" w:customStyle="1" w:styleId="WW8Num1">
    <w:name w:val="WW8Num1"/>
    <w:basedOn w:val="Bezlisty"/>
    <w:rsid w:val="00CD095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Milewski</dc:creator>
  <cp:keywords/>
  <dc:description/>
  <cp:lastModifiedBy>Barbara Łabudzka</cp:lastModifiedBy>
  <cp:revision>4</cp:revision>
  <cp:lastPrinted>2021-05-28T13:27:00Z</cp:lastPrinted>
  <dcterms:created xsi:type="dcterms:W3CDTF">2021-06-02T06:45:00Z</dcterms:created>
  <dcterms:modified xsi:type="dcterms:W3CDTF">2021-06-02T06:47:00Z</dcterms:modified>
</cp:coreProperties>
</file>