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0606" w14:textId="77777777" w:rsidR="00092E68" w:rsidRDefault="00092E68" w:rsidP="00092E68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</w:p>
    <w:p w14:paraId="7FC3DB35" w14:textId="77777777" w:rsidR="00092E68" w:rsidRPr="008024E6" w:rsidRDefault="00092E68" w:rsidP="00092E68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Załącznik nr 1</w:t>
      </w:r>
    </w:p>
    <w:p w14:paraId="17BD87F4" w14:textId="77777777" w:rsidR="00092E68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 Specyfikacji</w:t>
      </w:r>
    </w:p>
    <w:p w14:paraId="5D154D51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Warunków Zamówienia</w:t>
      </w:r>
    </w:p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7C1CF87C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450F61">
        <w:rPr>
          <w:rFonts w:ascii="Times New Roman" w:eastAsia="Arial" w:hAnsi="Times New Roman" w:cs="Times New Roman"/>
          <w:sz w:val="24"/>
          <w:szCs w:val="24"/>
        </w:rPr>
        <w:t xml:space="preserve">ostępowaniu o udzielenie zamówienia publicznego prowadzonego w trybie podstawowym – art. 275 pkt 1 ustawy z dnia 11 września 2019r.- Prawo zamówień publicznych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na: „Dostawy </w:t>
      </w:r>
      <w:r w:rsidR="00450F61">
        <w:rPr>
          <w:rFonts w:ascii="Times New Roman" w:eastAsia="Arial" w:hAnsi="Times New Roman" w:cs="Times New Roman"/>
          <w:sz w:val="24"/>
          <w:szCs w:val="24"/>
        </w:rPr>
        <w:t>1</w:t>
      </w:r>
      <w:r w:rsidR="000C797A">
        <w:rPr>
          <w:rFonts w:ascii="Times New Roman" w:eastAsia="Arial" w:hAnsi="Times New Roman" w:cs="Times New Roman"/>
          <w:sz w:val="24"/>
          <w:szCs w:val="24"/>
        </w:rPr>
        <w:t>0</w:t>
      </w:r>
      <w:r w:rsidR="00450F61">
        <w:rPr>
          <w:rFonts w:ascii="Times New Roman" w:eastAsia="Arial" w:hAnsi="Times New Roman" w:cs="Times New Roman"/>
          <w:sz w:val="24"/>
          <w:szCs w:val="24"/>
        </w:rPr>
        <w:t xml:space="preserve"> 000 l. </w:t>
      </w:r>
      <w:r w:rsidRPr="008024E6">
        <w:rPr>
          <w:rFonts w:ascii="Times New Roman" w:eastAsia="Arial" w:hAnsi="Times New Roman" w:cs="Times New Roman"/>
          <w:sz w:val="24"/>
          <w:szCs w:val="24"/>
        </w:rPr>
        <w:t>oleju opałowego dla Domu Pomocy Społecznej w Jaworze</w:t>
      </w:r>
      <w:r w:rsidR="00450F61">
        <w:rPr>
          <w:rFonts w:ascii="Times New Roman" w:eastAsia="Arial" w:hAnsi="Times New Roman" w:cs="Times New Roman"/>
          <w:sz w:val="24"/>
          <w:szCs w:val="24"/>
        </w:rPr>
        <w:t>”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oferujemy wykonanie przedmiotu zamówienia zgodnie z wymogami zawartymi w Specyfikacji Warunków Zamówienia, oferując następującą cenę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02EBE8EE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1</w:t>
            </w:r>
            <w:r w:rsidR="000C797A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3756B6C2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za 1</w:t>
            </w:r>
            <w:r w:rsidR="000C79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419B25D5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Jednocześnie oświadczamy, że podstawą wyliczenia oferowanej wyżej ceny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77777777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DABCC" w14:textId="12E34859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akceptujemy warunki płatności zgodnie z wymaganiami określonymi w Specyfikacji Warunków Zamówienia i we wzorze umowy.</w:t>
      </w:r>
    </w:p>
    <w:p w14:paraId="3AC48E65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21979801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FAF13A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0A9133AD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7F78370E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1E511AA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0BE39116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3441A2CE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3F6E2603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57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1162"/>
        <w:gridCol w:w="1859"/>
        <w:gridCol w:w="2092"/>
      </w:tblGrid>
      <w:tr w:rsidR="00092E68" w:rsidRPr="008024E6" w14:paraId="6BC5AFF9" w14:textId="77777777" w:rsidTr="008C1279">
        <w:trPr>
          <w:trHeight w:val="149"/>
        </w:trPr>
        <w:tc>
          <w:tcPr>
            <w:tcW w:w="3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092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8C0A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Jednostki</w:t>
            </w:r>
          </w:p>
        </w:tc>
        <w:tc>
          <w:tcPr>
            <w:tcW w:w="39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382C" w14:textId="77777777" w:rsidR="00092E68" w:rsidRPr="008024E6" w:rsidRDefault="00092E68" w:rsidP="008C1279">
            <w:pPr>
              <w:spacing w:line="0" w:lineRule="atLeast"/>
              <w:ind w:left="6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Wymagany zakres</w:t>
            </w:r>
          </w:p>
        </w:tc>
      </w:tr>
      <w:tr w:rsidR="00092E68" w:rsidRPr="008024E6" w14:paraId="1594E6D4" w14:textId="77777777" w:rsidTr="008C1279">
        <w:trPr>
          <w:trHeight w:val="31"/>
        </w:trPr>
        <w:tc>
          <w:tcPr>
            <w:tcW w:w="3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CC1F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9165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ACEA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6248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DC84E3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80FF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8112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CA06" w14:textId="77777777" w:rsidR="00092E68" w:rsidRPr="008024E6" w:rsidRDefault="00092E68" w:rsidP="008C1279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459C" w14:textId="77777777" w:rsidR="00092E68" w:rsidRPr="008024E6" w:rsidRDefault="00092E68" w:rsidP="008C1279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Maksimum</w:t>
            </w:r>
          </w:p>
        </w:tc>
      </w:tr>
      <w:tr w:rsidR="00092E68" w:rsidRPr="008024E6" w14:paraId="6BA979E9" w14:textId="77777777" w:rsidTr="008C1279">
        <w:trPr>
          <w:trHeight w:val="90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D2D9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B71C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954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F2E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4C470FD" w14:textId="77777777" w:rsidTr="008C1279">
        <w:trPr>
          <w:trHeight w:val="3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6DD9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01D7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FA6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26A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6006952" w14:textId="77777777" w:rsidTr="008C1279">
        <w:trPr>
          <w:trHeight w:val="111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8D14" w14:textId="77777777" w:rsidR="00092E68" w:rsidRPr="008024E6" w:rsidRDefault="00092E68" w:rsidP="008C1279">
            <w:pPr>
              <w:spacing w:line="218" w:lineRule="exact"/>
              <w:ind w:right="139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F2B6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FDAA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62E2" w14:textId="77777777" w:rsidR="00092E68" w:rsidRPr="008024E6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</w:tr>
      <w:tr w:rsidR="00092E68" w:rsidRPr="008024E6" w14:paraId="3DE52F4C" w14:textId="77777777" w:rsidTr="008C1279">
        <w:trPr>
          <w:trHeight w:val="128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33F3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Gęstość w temperaturze 15°C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6BDD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kg/m³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467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1F6C8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914F014" w14:textId="77777777" w:rsidTr="008C1279">
        <w:trPr>
          <w:trHeight w:val="57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44BE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C55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262D6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89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DDF2BFA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AF22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8A0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20F8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A3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09212C4" w14:textId="77777777" w:rsidTr="008C1279">
        <w:trPr>
          <w:trHeight w:val="18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FD7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5E05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79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7011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C94DFAC" w14:textId="77777777" w:rsidTr="008C1279">
        <w:trPr>
          <w:trHeight w:val="184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DE9E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Wartość opałowa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1F26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MJ/kg</w:t>
            </w: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2E72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575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9A5EDCB" w14:textId="77777777" w:rsidTr="008C1279">
        <w:trPr>
          <w:trHeight w:val="77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59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68012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E62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9B8D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A4A195" w14:textId="77777777" w:rsidTr="008C1279">
        <w:trPr>
          <w:trHeight w:val="276"/>
        </w:trPr>
        <w:tc>
          <w:tcPr>
            <w:tcW w:w="3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07A15" w14:textId="77777777" w:rsidR="00092E68" w:rsidRPr="008024E6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Zawartość siarki</w:t>
            </w:r>
          </w:p>
        </w:tc>
        <w:tc>
          <w:tcPr>
            <w:tcW w:w="11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862B4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5C85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D3EF2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8024E6" w14:paraId="1CA1B665" w14:textId="77777777" w:rsidTr="008C1279">
        <w:trPr>
          <w:trHeight w:val="276"/>
        </w:trPr>
        <w:tc>
          <w:tcPr>
            <w:tcW w:w="3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7988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39D9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207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409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FD40B1D" w14:textId="77777777" w:rsidTr="008C1279">
        <w:trPr>
          <w:trHeight w:val="58"/>
        </w:trPr>
        <w:tc>
          <w:tcPr>
            <w:tcW w:w="3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F119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3947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390A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CF2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3F60C55" w14:textId="77777777" w:rsidTr="008C1279">
        <w:trPr>
          <w:trHeight w:val="80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B477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FB8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F6B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721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2CF8DC65" w14:textId="77777777" w:rsidTr="008C1279">
        <w:trPr>
          <w:trHeight w:val="30"/>
        </w:trPr>
        <w:tc>
          <w:tcPr>
            <w:tcW w:w="3977" w:type="dxa"/>
            <w:shd w:val="clear" w:color="auto" w:fill="auto"/>
            <w:vAlign w:val="bottom"/>
          </w:tcPr>
          <w:p w14:paraId="2143F305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6CECE00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06C19E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4CF9FA0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BD4F9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6963CD5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3C04A6C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2F3E454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218B5537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950EBA1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06C78B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4C60272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1FCAC3C2" w14:textId="77777777" w:rsidR="00092E68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0C4B2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513284A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5AFD884E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4B6307FB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3135F4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7DED4963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p w14:paraId="1325497D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71"/>
        <w:tblW w:w="9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139"/>
        <w:gridCol w:w="1822"/>
        <w:gridCol w:w="2202"/>
      </w:tblGrid>
      <w:tr w:rsidR="00092E68" w:rsidRPr="0038767A" w14:paraId="307A1943" w14:textId="77777777" w:rsidTr="000C797A">
        <w:trPr>
          <w:trHeight w:val="226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F0E4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zapłonu</w:t>
            </w: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2250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157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CEE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-</w:t>
            </w:r>
          </w:p>
        </w:tc>
      </w:tr>
      <w:tr w:rsidR="00092E68" w:rsidRPr="0038767A" w14:paraId="0B8D3F81" w14:textId="77777777" w:rsidTr="000C797A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FD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4433C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371A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2C6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127A217" w14:textId="77777777" w:rsidTr="000C797A">
        <w:trPr>
          <w:trHeight w:val="211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9E3B2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Temperatura płynięcia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10779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°C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5E5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D79E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5BDB792A" w14:textId="77777777" w:rsidTr="000C797A">
        <w:trPr>
          <w:trHeight w:val="47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101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23FE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6E64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9EC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B554669" w14:textId="77777777" w:rsidTr="000C797A">
        <w:trPr>
          <w:trHeight w:val="25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17ED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 po  koksowaniu  (w  10%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6A68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80AC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30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</w:p>
        </w:tc>
      </w:tr>
      <w:tr w:rsidR="00092E68" w:rsidRPr="0038767A" w14:paraId="0B028D50" w14:textId="77777777" w:rsidTr="000C797A">
        <w:trPr>
          <w:trHeight w:val="135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AE5DE" w14:textId="77777777" w:rsidR="00092E68" w:rsidRPr="0038767A" w:rsidRDefault="00092E68" w:rsidP="008C1279">
            <w:pPr>
              <w:spacing w:line="17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pozostałości destylacyjnej)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203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D71B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F497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76A0A73D" w14:textId="77777777" w:rsidTr="000C797A">
        <w:trPr>
          <w:trHeight w:val="16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3EE2E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5CC9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7172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E07DF" w14:textId="77777777" w:rsidR="00092E68" w:rsidRPr="0038767A" w:rsidRDefault="00092E68" w:rsidP="008C1279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208AD289" w14:textId="77777777" w:rsidTr="000C797A">
        <w:trPr>
          <w:trHeight w:val="184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CB5F7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Pozostałość po spopieleniu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D804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%(m/m)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CCF5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BBAD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</w:p>
        </w:tc>
      </w:tr>
      <w:tr w:rsidR="00092E68" w:rsidRPr="0038767A" w14:paraId="6A9E07EB" w14:textId="77777777" w:rsidTr="000C797A">
        <w:trPr>
          <w:trHeight w:val="20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BA0D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wody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563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E61A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587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4B6BB64" w14:textId="77777777" w:rsidTr="000C797A">
        <w:trPr>
          <w:trHeight w:val="3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2C1E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743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2048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0EA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2F56E54" w14:textId="77777777" w:rsidTr="000C797A">
        <w:trPr>
          <w:trHeight w:val="217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FB0EF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Zawartość zanieczyszczeń stałych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B736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mg/kg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6C2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16B1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</w:p>
        </w:tc>
      </w:tr>
      <w:tr w:rsidR="00092E68" w:rsidRPr="0038767A" w14:paraId="40D7FC8F" w14:textId="77777777" w:rsidTr="000C797A">
        <w:trPr>
          <w:trHeight w:val="52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40D1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638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F51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D61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95179AC" w14:textId="77777777" w:rsidTr="000C797A">
        <w:trPr>
          <w:trHeight w:val="196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C960" w14:textId="18D7DF7D" w:rsidR="00092E68" w:rsidRPr="0038767A" w:rsidRDefault="000C797A" w:rsidP="008C127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092E68"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ostać</w:t>
            </w:r>
          </w:p>
        </w:tc>
        <w:tc>
          <w:tcPr>
            <w:tcW w:w="51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A3007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Times New Roman" w:hAnsi="Times New Roman" w:cs="Times New Roman"/>
                <w:sz w:val="24"/>
                <w:szCs w:val="24"/>
              </w:rPr>
              <w:t>Ciecz barwy czerwonej bez widocznych zanieczyszczeń i wody</w:t>
            </w:r>
          </w:p>
        </w:tc>
      </w:tr>
      <w:tr w:rsidR="00092E68" w:rsidRPr="0038767A" w14:paraId="531BAD67" w14:textId="77777777" w:rsidTr="000C797A">
        <w:trPr>
          <w:trHeight w:val="50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A28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4C10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DEC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21E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35F19F3" w14:textId="77777777" w:rsidTr="000C797A">
        <w:trPr>
          <w:trHeight w:val="133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2660" w14:textId="77777777" w:rsidR="00092E68" w:rsidRPr="0038767A" w:rsidRDefault="00092E68" w:rsidP="008C1279">
            <w:pPr>
              <w:spacing w:line="173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Skład frakcyjny: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288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EC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B20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0FF36FF6" w14:textId="77777777" w:rsidTr="000C797A">
        <w:trPr>
          <w:trHeight w:val="142"/>
        </w:trPr>
        <w:tc>
          <w:tcPr>
            <w:tcW w:w="38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63D5" w14:textId="77777777" w:rsidR="00092E68" w:rsidRPr="0038767A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250°C destyluje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9B314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D1CB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8362F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4DEBE04F" w14:textId="77777777" w:rsidTr="000C797A">
        <w:trPr>
          <w:trHeight w:val="182"/>
        </w:trPr>
        <w:tc>
          <w:tcPr>
            <w:tcW w:w="38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ADD67" w14:textId="77777777" w:rsidR="00092E68" w:rsidRPr="0038767A" w:rsidRDefault="00092E68" w:rsidP="008C1279">
            <w:pPr>
              <w:spacing w:line="182" w:lineRule="exac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do 350°C destyluje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7243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%(V/V)</w:t>
            </w:r>
          </w:p>
        </w:tc>
        <w:tc>
          <w:tcPr>
            <w:tcW w:w="18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856E0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7D61" w14:textId="77777777" w:rsidR="00092E68" w:rsidRPr="0038767A" w:rsidRDefault="00092E68" w:rsidP="008C1279">
            <w:pPr>
              <w:spacing w:line="182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38767A" w14:paraId="4619DBB7" w14:textId="77777777" w:rsidTr="000C797A">
        <w:trPr>
          <w:trHeight w:val="276"/>
        </w:trPr>
        <w:tc>
          <w:tcPr>
            <w:tcW w:w="38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9157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0746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B803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0BAD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A19C6AC" w14:textId="77777777" w:rsidTr="000C797A">
        <w:trPr>
          <w:trHeight w:val="143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EDCA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2FC9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1D8B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2A25" w14:textId="77777777" w:rsidR="00092E68" w:rsidRPr="0038767A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38767A" w14:paraId="68443475" w14:textId="77777777" w:rsidTr="000C797A">
        <w:trPr>
          <w:trHeight w:val="168"/>
        </w:trPr>
        <w:tc>
          <w:tcPr>
            <w:tcW w:w="38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7B0A3" w14:textId="77777777" w:rsidR="00092E68" w:rsidRPr="0038767A" w:rsidRDefault="00092E68" w:rsidP="008C1279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sz w:val="24"/>
                <w:szCs w:val="24"/>
              </w:rPr>
              <w:t>Lepkość kinematyczna w temp. 20°C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5C98" w14:textId="77777777" w:rsidR="00092E68" w:rsidRPr="0038767A" w:rsidRDefault="00092E68" w:rsidP="008C1279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mm²/s</w:t>
            </w: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D04F8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</w:pPr>
            <w:r w:rsidRPr="0038767A">
              <w:rPr>
                <w:rFonts w:ascii="Times New Roman" w:eastAsia="Arial" w:hAnsi="Times New Roman" w:cs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5817" w14:textId="77777777" w:rsidR="00092E68" w:rsidRPr="0038767A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B9D5EFF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  <w:sectPr w:rsidR="00092E68" w:rsidRPr="0038767A">
          <w:type w:val="continuous"/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F522517" w14:textId="77777777" w:rsidR="00092E68" w:rsidRPr="008024E6" w:rsidRDefault="00092E68" w:rsidP="00092E68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4"/>
      <w:bookmarkEnd w:id="0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EF30510" w14:textId="3215BB44" w:rsidR="00092E68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termin realizacji dostawy wynosi 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7C161B10" w14:textId="77777777" w:rsidR="00092E68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7193683" w14:textId="49C116EF" w:rsidR="00092E68" w:rsidRPr="002B59B4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Do </w:t>
      </w:r>
      <w:r w:rsidR="000C797A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9D257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dni</w:t>
      </w: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od złożenia zamówienia (zaznaczyć odpowiednio).  TAK/ NIE</w:t>
      </w:r>
    </w:p>
    <w:p w14:paraId="1D4D299E" w14:textId="15BA29FE" w:rsidR="00092E68" w:rsidRPr="002B59B4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Powyżej </w:t>
      </w:r>
      <w:r w:rsidR="000C797A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9D257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dni </w:t>
      </w:r>
      <w:r w:rsidRPr="002B59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od złożenia zamówienia (zaznaczyć odpowiedni)  TAK/NIE</w:t>
      </w:r>
    </w:p>
    <w:p w14:paraId="344246C6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A1F27E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E0C06F" w14:textId="5A594BEF" w:rsidR="00092E68" w:rsidRDefault="00092E68" w:rsidP="000C797A">
      <w:pPr>
        <w:numPr>
          <w:ilvl w:val="0"/>
          <w:numId w:val="4"/>
        </w:numPr>
        <w:tabs>
          <w:tab w:val="left" w:pos="1140"/>
        </w:tabs>
        <w:spacing w:line="237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Niniejszym informujemy, że informacje składające się na ofertę zawarte na stronach od …. do ….. stanowią tajemnicę przedsiębiorstwa w rozumieniu przepisów ustawy o zwalczaniu nieuczciwej konkurencji i jako takie nie mogą być udostępnione innym uczestnikom niniejszego postępowania.</w:t>
      </w:r>
    </w:p>
    <w:p w14:paraId="2EC2F67A" w14:textId="08767A52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3F40A7" w14:textId="49A02E98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85496" w14:textId="2341D064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A6F1FA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Objaśnienia:</w:t>
      </w:r>
    </w:p>
    <w:p w14:paraId="009DF39E" w14:textId="77777777" w:rsidR="00092E68" w:rsidRPr="008024E6" w:rsidRDefault="00092E68" w:rsidP="00092E68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nazwę i adres siedziby producenta oferowanego oleju opałowego,</w:t>
      </w:r>
    </w:p>
    <w:p w14:paraId="4697A82C" w14:textId="77777777" w:rsidR="00092E68" w:rsidRPr="008024E6" w:rsidRDefault="00092E68" w:rsidP="00092E68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431B8D88" w14:textId="77777777" w:rsidR="00092E68" w:rsidRPr="008024E6" w:rsidRDefault="00092E68" w:rsidP="00092E68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14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adres strony internetowej producenta oferowanego oleju opałowego.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738777">
    <w:abstractNumId w:val="0"/>
  </w:num>
  <w:num w:numId="2" w16cid:durableId="1309091707">
    <w:abstractNumId w:val="1"/>
  </w:num>
  <w:num w:numId="3" w16cid:durableId="1673099041">
    <w:abstractNumId w:val="2"/>
  </w:num>
  <w:num w:numId="4" w16cid:durableId="89898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68"/>
    <w:rsid w:val="00092E68"/>
    <w:rsid w:val="000C797A"/>
    <w:rsid w:val="00450F61"/>
    <w:rsid w:val="009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  <w15:chartTrackingRefBased/>
  <w15:docId w15:val="{AC3A5766-6BD8-4C90-B43D-80B964DE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Justyna S</cp:lastModifiedBy>
  <cp:revision>4</cp:revision>
  <dcterms:created xsi:type="dcterms:W3CDTF">2022-02-09T11:35:00Z</dcterms:created>
  <dcterms:modified xsi:type="dcterms:W3CDTF">2022-08-12T20:52:00Z</dcterms:modified>
</cp:coreProperties>
</file>