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0832ABDE"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267A2B">
        <w:rPr>
          <w:rFonts w:ascii="Times New Roman" w:eastAsia="Times New Roman" w:hAnsi="Times New Roman" w:cs="Times New Roman"/>
          <w:b/>
          <w:sz w:val="24"/>
          <w:szCs w:val="24"/>
          <w:lang w:eastAsia="pl-PL"/>
        </w:rPr>
        <w:t>3</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527DB690"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5A1B12" w:rsidRPr="000A2614">
        <w:rPr>
          <w:rFonts w:ascii="Times New Roman" w:eastAsia="Calibri" w:hAnsi="Times New Roman" w:cs="Times New Roman"/>
          <w:b/>
          <w:bCs/>
          <w:sz w:val="24"/>
          <w:szCs w:val="24"/>
        </w:rPr>
        <w:t>3</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w:t>
      </w:r>
      <w:proofErr w:type="gramStart"/>
      <w:r w:rsidRPr="00C374E1">
        <w:rPr>
          <w:rFonts w:ascii="Times New Roman" w:eastAsia="Calibri" w:hAnsi="Times New Roman" w:cs="Times New Roman"/>
          <w:sz w:val="24"/>
          <w:szCs w:val="24"/>
        </w:rPr>
        <w:t>Górze,  pomiędzy</w:t>
      </w:r>
      <w:proofErr w:type="gramEnd"/>
      <w:r w:rsidRPr="00C374E1">
        <w:rPr>
          <w:rFonts w:ascii="Times New Roman" w:eastAsia="Calibri" w:hAnsi="Times New Roman" w:cs="Times New Roman"/>
          <w:sz w:val="24"/>
          <w:szCs w:val="24"/>
        </w:rPr>
        <w:t>:</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Sylwia Modrzyk - Dyrektor</w:t>
      </w:r>
      <w:r w:rsidR="00903243" w:rsidRPr="00903243">
        <w:rPr>
          <w:rFonts w:ascii="Times New Roman" w:eastAsia="Calibri" w:hAnsi="Times New Roman" w:cs="Times New Roman"/>
          <w:b/>
          <w:bCs/>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proofErr w:type="gramStart"/>
      <w:r w:rsidRPr="00903243">
        <w:rPr>
          <w:rFonts w:ascii="Times New Roman" w:hAnsi="Times New Roman"/>
          <w:sz w:val="24"/>
          <w:szCs w:val="24"/>
        </w:rPr>
        <w:t>…</w:t>
      </w:r>
      <w:r w:rsidR="00903243">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58536619"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2022 r. poz. 1710 ze zm.)</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591B26">
        <w:rPr>
          <w:rFonts w:ascii="Times New Roman" w:eastAsia="Calibri" w:hAnsi="Times New Roman" w:cs="Times New Roman"/>
          <w:b/>
          <w:bCs/>
          <w:sz w:val="24"/>
          <w:szCs w:val="24"/>
        </w:rPr>
        <w:t xml:space="preserve">ę </w:t>
      </w:r>
      <w:r w:rsidR="006668FD">
        <w:rPr>
          <w:rFonts w:ascii="Times New Roman" w:eastAsia="Calibri" w:hAnsi="Times New Roman" w:cs="Times New Roman"/>
          <w:b/>
          <w:bCs/>
          <w:sz w:val="24"/>
          <w:szCs w:val="24"/>
        </w:rPr>
        <w:t>tac termoizola</w:t>
      </w:r>
      <w:r w:rsidR="000B09A9">
        <w:rPr>
          <w:rFonts w:ascii="Times New Roman" w:eastAsia="Calibri" w:hAnsi="Times New Roman" w:cs="Times New Roman"/>
          <w:b/>
          <w:bCs/>
          <w:sz w:val="24"/>
          <w:szCs w:val="24"/>
        </w:rPr>
        <w:t>c</w:t>
      </w:r>
      <w:r w:rsidR="006668FD">
        <w:rPr>
          <w:rFonts w:ascii="Times New Roman" w:eastAsia="Calibri" w:hAnsi="Times New Roman" w:cs="Times New Roman"/>
          <w:b/>
          <w:bCs/>
          <w:sz w:val="24"/>
          <w:szCs w:val="24"/>
        </w:rPr>
        <w:t>yjnych</w:t>
      </w:r>
      <w:r w:rsidR="00591B26">
        <w:rPr>
          <w:rFonts w:ascii="Times New Roman" w:eastAsia="Calibri" w:hAnsi="Times New Roman" w:cs="Times New Roman"/>
          <w:b/>
          <w:bCs/>
          <w:sz w:val="24"/>
          <w:szCs w:val="24"/>
        </w:rPr>
        <w:t xml:space="preserve"> </w:t>
      </w:r>
      <w:r w:rsidR="00207A00">
        <w:rPr>
          <w:rFonts w:ascii="Times New Roman" w:eastAsia="Calibri" w:hAnsi="Times New Roman" w:cs="Times New Roman"/>
          <w:b/>
          <w:bCs/>
          <w:sz w:val="24"/>
          <w:szCs w:val="24"/>
        </w:rPr>
        <w:t xml:space="preserve">półpełnych </w:t>
      </w:r>
      <w:r w:rsidR="00591B26">
        <w:rPr>
          <w:rFonts w:ascii="Times New Roman" w:eastAsia="Calibri" w:hAnsi="Times New Roman" w:cs="Times New Roman"/>
          <w:b/>
          <w:bCs/>
          <w:sz w:val="24"/>
          <w:szCs w:val="24"/>
        </w:rPr>
        <w:t>dla Wojewódzkiego Centrum Szpitalnego Kotliny Jeleniogórskiej</w:t>
      </w:r>
      <w:r w:rsidR="00044A11">
        <w:rPr>
          <w:rFonts w:ascii="Times New Roman" w:eastAsia="Calibri" w:hAnsi="Times New Roman" w:cs="Times New Roman"/>
          <w:b/>
          <w:bCs/>
          <w:sz w:val="24"/>
          <w:szCs w:val="24"/>
        </w:rPr>
        <w:t xml:space="preserve"> </w:t>
      </w:r>
      <w:r w:rsidRPr="005446BF">
        <w:rPr>
          <w:rFonts w:ascii="Times New Roman" w:eastAsia="Calibri" w:hAnsi="Times New Roman" w:cs="Times New Roman"/>
          <w:sz w:val="24"/>
          <w:szCs w:val="24"/>
        </w:rPr>
        <w:t xml:space="preserve">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r 1</w:t>
      </w:r>
      <w:r w:rsidR="006668FD">
        <w:rPr>
          <w:rFonts w:ascii="Times New Roman" w:eastAsia="Calibri" w:hAnsi="Times New Roman" w:cs="Times New Roman"/>
          <w:sz w:val="24"/>
          <w:szCs w:val="24"/>
        </w:rPr>
        <w:t>-– Formularz asortymentowo-cenowy oraz załącznik nr 1a-</w:t>
      </w:r>
      <w:r w:rsidR="006668FD" w:rsidRPr="006668FD">
        <w:rPr>
          <w:rFonts w:ascii="Times New Roman" w:eastAsia="Calibri" w:hAnsi="Times New Roman" w:cs="Times New Roman"/>
          <w:sz w:val="24"/>
          <w:szCs w:val="24"/>
        </w:rPr>
        <w:t xml:space="preserve"> </w:t>
      </w:r>
      <w:r w:rsidR="006668FD">
        <w:rPr>
          <w:rFonts w:ascii="Times New Roman" w:eastAsia="Calibri" w:hAnsi="Times New Roman" w:cs="Times New Roman"/>
          <w:sz w:val="24"/>
          <w:szCs w:val="24"/>
        </w:rPr>
        <w:t>opisem przedmiotu zamówienia</w:t>
      </w:r>
      <w:r w:rsidR="005446BF">
        <w:rPr>
          <w:rFonts w:ascii="Times New Roman" w:eastAsia="Calibri" w:hAnsi="Times New Roman" w:cs="Times New Roman"/>
          <w:sz w:val="24"/>
          <w:szCs w:val="24"/>
        </w:rPr>
        <w:t xml:space="preserve">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91B26">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62A079A3"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207A00">
        <w:rPr>
          <w:rFonts w:ascii="Times New Roman" w:eastAsia="Calibri" w:hAnsi="Times New Roman" w:cs="Times New Roman"/>
          <w:sz w:val="24"/>
          <w:szCs w:val="24"/>
        </w:rPr>
        <w:t xml:space="preserve"> oraz 1a</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3A0A8BD2"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w:t>
      </w:r>
      <w:r w:rsidR="006668FD">
        <w:rPr>
          <w:rFonts w:ascii="Times New Roman" w:eastAsia="Calibri" w:hAnsi="Times New Roman" w:cs="Times New Roman"/>
          <w:sz w:val="24"/>
          <w:szCs w:val="24"/>
        </w:rPr>
        <w:t>podstawowym</w:t>
      </w:r>
      <w:r>
        <w:rPr>
          <w:rFonts w:ascii="Times New Roman" w:eastAsia="Calibri" w:hAnsi="Times New Roman" w:cs="Times New Roman"/>
          <w:sz w:val="24"/>
          <w:szCs w:val="24"/>
        </w:rPr>
        <w:t xml:space="preserve"> na podstawie art. </w:t>
      </w:r>
      <w:r w:rsidR="006668FD">
        <w:rPr>
          <w:rFonts w:ascii="Times New Roman" w:eastAsia="Calibri" w:hAnsi="Times New Roman" w:cs="Times New Roman"/>
          <w:sz w:val="24"/>
          <w:szCs w:val="24"/>
        </w:rPr>
        <w:t>275 pkt 1)</w:t>
      </w:r>
      <w:r>
        <w:rPr>
          <w:rFonts w:ascii="Times New Roman" w:eastAsia="Calibri" w:hAnsi="Times New Roman" w:cs="Times New Roman"/>
          <w:sz w:val="24"/>
          <w:szCs w:val="24"/>
        </w:rPr>
        <w:t xml:space="preserve">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proofErr w:type="gramStart"/>
      <w:r>
        <w:rPr>
          <w:rFonts w:ascii="Times New Roman" w:eastAsia="Calibri" w:hAnsi="Times New Roman" w:cs="Times New Roman"/>
          <w:sz w:val="24"/>
          <w:szCs w:val="24"/>
        </w:rPr>
        <w:t>…</w:t>
      </w:r>
      <w:r w:rsidRPr="00917804">
        <w:rPr>
          <w:rFonts w:ascii="Times New Roman" w:eastAsia="Calibri" w:hAnsi="Times New Roman" w:cs="Times New Roman"/>
          <w:sz w:val="24"/>
          <w:szCs w:val="24"/>
        </w:rPr>
        <w:t>….</w:t>
      </w:r>
      <w:proofErr w:type="gramEnd"/>
      <w:r w:rsidRPr="00917804">
        <w:rPr>
          <w:rFonts w:ascii="Times New Roman" w:eastAsia="Calibri" w:hAnsi="Times New Roman" w:cs="Times New Roman"/>
          <w:sz w:val="24"/>
          <w:szCs w:val="24"/>
        </w:rPr>
        <w:t>. r. do dnia</w:t>
      </w:r>
      <w:proofErr w:type="gramStart"/>
      <w:r w:rsidRPr="00917804">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Łączna wartość przedmiotu umowy określonego w § 1 wynosi netto: .............................. zł (</w:t>
      </w:r>
      <w:proofErr w:type="gramStart"/>
      <w:r w:rsidRPr="00A8249A">
        <w:rPr>
          <w:rFonts w:ascii="Times New Roman" w:eastAsia="Calibri" w:hAnsi="Times New Roman" w:cs="Times New Roman"/>
          <w:sz w:val="24"/>
          <w:szCs w:val="24"/>
        </w:rPr>
        <w:t>słownie:.......................................</w:t>
      </w:r>
      <w:proofErr w:type="gramEnd"/>
      <w:r w:rsidRPr="00A8249A">
        <w:rPr>
          <w:rFonts w:ascii="Times New Roman" w:eastAsia="Calibri" w:hAnsi="Times New Roman" w:cs="Times New Roman"/>
          <w:sz w:val="24"/>
          <w:szCs w:val="24"/>
        </w:rPr>
        <w:t xml:space="preserv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w:t>
      </w:r>
      <w:proofErr w:type="gramStart"/>
      <w:r>
        <w:rPr>
          <w:rFonts w:ascii="Times New Roman" w:eastAsia="Calibri" w:hAnsi="Times New Roman" w:cs="Times New Roman"/>
          <w:sz w:val="24"/>
          <w:szCs w:val="24"/>
        </w:rPr>
        <w:t>( słownie</w:t>
      </w:r>
      <w:proofErr w:type="gramEnd"/>
      <w:r>
        <w:rPr>
          <w:rFonts w:ascii="Times New Roman" w:eastAsia="Calibri" w:hAnsi="Times New Roman" w:cs="Times New Roman"/>
          <w:sz w:val="24"/>
          <w:szCs w:val="24"/>
        </w:rPr>
        <w:t xml:space="preserv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06F5EF98"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1654B">
        <w:rPr>
          <w:rFonts w:ascii="Times New Roman" w:eastAsia="Calibri" w:hAnsi="Times New Roman" w:cs="Times New Roman"/>
          <w:iCs/>
          <w:sz w:val="24"/>
          <w:szCs w:val="24"/>
        </w:rPr>
        <w:t>Centralny</w:t>
      </w:r>
      <w:r w:rsidR="004B139D">
        <w:rPr>
          <w:rFonts w:ascii="Times New Roman" w:eastAsia="Calibri" w:hAnsi="Times New Roman" w:cs="Times New Roman"/>
          <w:iCs/>
          <w:sz w:val="24"/>
          <w:szCs w:val="24"/>
        </w:rPr>
        <w:t xml:space="preserve">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41A2CDC2"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6668FD">
        <w:rPr>
          <w:rFonts w:ascii="Times New Roman" w:eastAsia="Calibri" w:hAnsi="Times New Roman" w:cs="Times New Roman"/>
          <w:sz w:val="24"/>
          <w:szCs w:val="24"/>
        </w:rPr>
        <w:t>,</w:t>
      </w:r>
      <w:r w:rsidRPr="009A54EB">
        <w:rPr>
          <w:rFonts w:ascii="Times New Roman" w:eastAsia="Calibri" w:hAnsi="Times New Roman" w:cs="Times New Roman"/>
          <w:sz w:val="24"/>
          <w:szCs w:val="24"/>
        </w:rPr>
        <w:t xml:space="preserve">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4A2893B6"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2021 r. poz. 523 z</w:t>
      </w:r>
      <w:r w:rsidR="005C5EFB">
        <w:rPr>
          <w:rFonts w:ascii="Times New Roman" w:eastAsia="Calibri" w:hAnsi="Times New Roman" w:cs="Times New Roman"/>
          <w:sz w:val="24"/>
          <w:szCs w:val="24"/>
        </w:rPr>
        <w:t>e</w:t>
      </w:r>
      <w:r>
        <w:rPr>
          <w:rFonts w:ascii="Times New Roman" w:eastAsia="Calibri" w:hAnsi="Times New Roman" w:cs="Times New Roman"/>
          <w:sz w:val="24"/>
          <w:szCs w:val="24"/>
        </w:rPr>
        <w:t xml:space="preserve">. zm.)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2BEBD2E7"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2021 r. poz. 523 z</w:t>
      </w:r>
      <w:r w:rsidR="0070771A">
        <w:rPr>
          <w:rFonts w:ascii="Times New Roman" w:eastAsia="Calibri" w:hAnsi="Times New Roman" w:cs="Times New Roman"/>
          <w:sz w:val="24"/>
          <w:szCs w:val="24"/>
        </w:rPr>
        <w:t>e</w:t>
      </w:r>
      <w:r w:rsidR="002C4CEF">
        <w:rPr>
          <w:rFonts w:ascii="Times New Roman" w:eastAsia="Calibri" w:hAnsi="Times New Roman" w:cs="Times New Roman"/>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698D2406"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t>
      </w:r>
      <w:proofErr w:type="gramStart"/>
      <w:r>
        <w:rPr>
          <w:rFonts w:ascii="Times New Roman" w:eastAsia="Calibri" w:hAnsi="Times New Roman" w:cs="Times New Roman"/>
          <w:sz w:val="24"/>
          <w:szCs w:val="24"/>
        </w:rPr>
        <w:t>wygaśnięcia,</w:t>
      </w:r>
      <w:proofErr w:type="gramEnd"/>
      <w:r>
        <w:rPr>
          <w:rFonts w:ascii="Times New Roman" w:eastAsia="Calibri" w:hAnsi="Times New Roman" w:cs="Times New Roman"/>
          <w:sz w:val="24"/>
          <w:szCs w:val="24"/>
        </w:rPr>
        <w:t xml:space="preserve">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2786001F" w:rsidR="00C374E1" w:rsidRPr="00AA4D00"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themeColor="text1"/>
          <w:sz w:val="24"/>
          <w:szCs w:val="24"/>
        </w:rPr>
      </w:pPr>
      <w:r w:rsidRPr="00AA4D00">
        <w:rPr>
          <w:rFonts w:ascii="Times New Roman" w:eastAsia="Calibri" w:hAnsi="Times New Roman" w:cs="Times New Roman"/>
          <w:b/>
          <w:bCs/>
          <w:color w:val="000000" w:themeColor="text1"/>
          <w:sz w:val="24"/>
          <w:szCs w:val="24"/>
        </w:rPr>
        <w:t xml:space="preserve">Minimalna wartość zamówienia która zostanie zamówiona podczas trwania umowy </w:t>
      </w:r>
      <w:proofErr w:type="gramStart"/>
      <w:r w:rsidRPr="00AA4D00">
        <w:rPr>
          <w:rFonts w:ascii="Times New Roman" w:eastAsia="Calibri" w:hAnsi="Times New Roman" w:cs="Times New Roman"/>
          <w:b/>
          <w:bCs/>
          <w:color w:val="000000" w:themeColor="text1"/>
          <w:sz w:val="24"/>
          <w:szCs w:val="24"/>
        </w:rPr>
        <w:t>to</w:t>
      </w:r>
      <w:r w:rsidR="009A6171" w:rsidRPr="00AA4D00">
        <w:rPr>
          <w:rFonts w:ascii="Times New Roman" w:eastAsia="Calibri" w:hAnsi="Times New Roman" w:cs="Times New Roman"/>
          <w:b/>
          <w:bCs/>
          <w:color w:val="000000" w:themeColor="text1"/>
          <w:sz w:val="24"/>
          <w:szCs w:val="24"/>
        </w:rPr>
        <w:t xml:space="preserve">  </w:t>
      </w:r>
      <w:r w:rsidR="006668FD">
        <w:rPr>
          <w:rFonts w:ascii="Times New Roman" w:eastAsia="Calibri" w:hAnsi="Times New Roman" w:cs="Times New Roman"/>
          <w:b/>
          <w:bCs/>
          <w:color w:val="000000" w:themeColor="text1"/>
          <w:sz w:val="24"/>
          <w:szCs w:val="24"/>
        </w:rPr>
        <w:t>50</w:t>
      </w:r>
      <w:proofErr w:type="gramEnd"/>
      <w:r w:rsidR="0095025C" w:rsidRPr="00AA4D00">
        <w:rPr>
          <w:rFonts w:ascii="Times New Roman" w:eastAsia="Calibri" w:hAnsi="Times New Roman" w:cs="Times New Roman"/>
          <w:b/>
          <w:bCs/>
          <w:color w:val="000000" w:themeColor="text1"/>
          <w:sz w:val="24"/>
          <w:szCs w:val="24"/>
        </w:rPr>
        <w:t xml:space="preserve"> </w:t>
      </w:r>
      <w:r w:rsidR="00A920D1" w:rsidRPr="00AA4D00">
        <w:rPr>
          <w:rFonts w:ascii="Times New Roman" w:eastAsia="Calibri" w:hAnsi="Times New Roman" w:cs="Times New Roman"/>
          <w:b/>
          <w:bCs/>
          <w:color w:val="000000" w:themeColor="text1"/>
          <w:sz w:val="24"/>
          <w:szCs w:val="24"/>
        </w:rPr>
        <w:t>%</w:t>
      </w:r>
      <w:r w:rsidRPr="00AA4D00">
        <w:rPr>
          <w:rFonts w:ascii="Times New Roman" w:eastAsia="Calibri" w:hAnsi="Times New Roman" w:cs="Times New Roman"/>
          <w:b/>
          <w:bCs/>
          <w:color w:val="000000" w:themeColor="text1"/>
          <w:sz w:val="24"/>
          <w:szCs w:val="24"/>
        </w:rPr>
        <w:t xml:space="preserve"> wartości umowy.</w:t>
      </w:r>
    </w:p>
    <w:p w14:paraId="255589CA" w14:textId="77777777" w:rsidR="00547DE5" w:rsidRPr="00AA4D00"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themeColor="text1"/>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1521CC23" w:rsidR="00385294" w:rsidRPr="00385294" w:rsidRDefault="00C374E1" w:rsidP="00385294">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iCs/>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w:t>
      </w:r>
      <w:r w:rsidR="00385294">
        <w:rPr>
          <w:rFonts w:ascii="Times New Roman" w:eastAsia="Calibri" w:hAnsi="Times New Roman" w:cs="Times New Roman"/>
          <w:sz w:val="24"/>
          <w:szCs w:val="24"/>
        </w:rPr>
        <w:t xml:space="preserve"> do 10 dnia każdego miesiąca (oprócz pierwszej dostawy) do momentu wyczerpania umowy.</w:t>
      </w:r>
    </w:p>
    <w:p w14:paraId="1039E92F" w14:textId="2A17DFBB" w:rsidR="00C374E1" w:rsidRPr="00385294" w:rsidRDefault="00385294" w:rsidP="00385294">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Każda dostawa dotyczy dostarczenia 15 tac termoizolacyjnych </w:t>
      </w:r>
    </w:p>
    <w:p w14:paraId="3440A6E0" w14:textId="29B2A8A3"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07444D" w:rsidRPr="0007444D">
        <w:rPr>
          <w:rFonts w:ascii="Times New Roman" w:eastAsia="Calibri" w:hAnsi="Times New Roman" w:cs="Times New Roman"/>
          <w:b/>
          <w:bCs/>
          <w:sz w:val="24"/>
          <w:szCs w:val="24"/>
        </w:rPr>
        <w:t>Magazyn Centralny</w:t>
      </w:r>
      <w:r w:rsidR="00A96592" w:rsidRPr="00A96592">
        <w:rPr>
          <w:rFonts w:ascii="Times New Roman" w:eastAsia="Calibri" w:hAnsi="Times New Roman" w:cs="Times New Roman"/>
          <w:b/>
          <w:bCs/>
          <w:sz w:val="24"/>
          <w:szCs w:val="24"/>
        </w:rPr>
        <w:t xml:space="preserve">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do godziny 1</w:t>
      </w:r>
      <w:r w:rsidR="0007444D">
        <w:rPr>
          <w:rFonts w:ascii="Times New Roman" w:eastAsia="Calibri" w:hAnsi="Times New Roman" w:cs="Times New Roman"/>
          <w:b/>
          <w:bCs/>
          <w:iCs/>
          <w:sz w:val="24"/>
          <w:szCs w:val="24"/>
        </w:rPr>
        <w:t>4</w:t>
      </w:r>
      <w:r w:rsidR="004E674A" w:rsidRPr="00A96592">
        <w:rPr>
          <w:rFonts w:ascii="Times New Roman" w:eastAsia="Calibri" w:hAnsi="Times New Roman" w:cs="Times New Roman"/>
          <w:b/>
          <w:bCs/>
          <w:iCs/>
          <w:sz w:val="24"/>
          <w:szCs w:val="24"/>
        </w:rPr>
        <w:t xml:space="preserve">:00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3127FB1F" w14:textId="1F0E4AC4"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w:t>
      </w:r>
      <w:r w:rsidR="00385294">
        <w:rPr>
          <w:rFonts w:ascii="Times New Roman" w:eastAsia="Calibri" w:hAnsi="Times New Roman" w:cs="Times New Roman"/>
          <w:sz w:val="24"/>
          <w:szCs w:val="24"/>
        </w:rPr>
        <w:t xml:space="preserve"> wraz z towarem lub ewent</w:t>
      </w:r>
      <w:r w:rsidR="000B09A9">
        <w:rPr>
          <w:rFonts w:ascii="Times New Roman" w:eastAsia="Calibri" w:hAnsi="Times New Roman" w:cs="Times New Roman"/>
          <w:sz w:val="24"/>
          <w:szCs w:val="24"/>
        </w:rPr>
        <w:t>u</w:t>
      </w:r>
      <w:r w:rsidR="00385294">
        <w:rPr>
          <w:rFonts w:ascii="Times New Roman" w:eastAsia="Calibri" w:hAnsi="Times New Roman" w:cs="Times New Roman"/>
          <w:sz w:val="24"/>
          <w:szCs w:val="24"/>
        </w:rPr>
        <w:t>alnie</w:t>
      </w:r>
      <w:r w:rsidR="00C374E1" w:rsidRPr="004C2C3F">
        <w:rPr>
          <w:rFonts w:ascii="Times New Roman" w:eastAsia="Calibri" w:hAnsi="Times New Roman" w:cs="Times New Roman"/>
          <w:sz w:val="24"/>
          <w:szCs w:val="24"/>
        </w:rPr>
        <w:t xml:space="preserve">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385294" w:rsidRPr="00754CBB">
          <w:rPr>
            <w:rStyle w:val="Hipercze"/>
            <w:rFonts w:ascii="Times New Roman" w:eastAsia="Calibri" w:hAnsi="Times New Roman" w:cs="Times New Roman"/>
            <w:sz w:val="24"/>
            <w:szCs w:val="24"/>
          </w:rPr>
          <w:t>faktury@spzoz.jgora.pl</w:t>
        </w:r>
      </w:hyperlink>
    </w:p>
    <w:p w14:paraId="6CC72A5E" w14:textId="5E48B99F"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w:t>
      </w:r>
      <w:r w:rsidR="000B09A9">
        <w:rPr>
          <w:rFonts w:ascii="Times New Roman" w:eastAsia="Calibri" w:hAnsi="Times New Roman" w:cs="Times New Roman"/>
          <w:sz w:val="24"/>
          <w:szCs w:val="24"/>
        </w:rPr>
        <w:t>ę</w:t>
      </w:r>
      <w:r w:rsidR="00C374E1" w:rsidRPr="004C2C3F">
        <w:rPr>
          <w:rFonts w:ascii="Times New Roman" w:eastAsia="Calibri" w:hAnsi="Times New Roman" w:cs="Times New Roman"/>
          <w:sz w:val="24"/>
          <w:szCs w:val="24"/>
        </w:rPr>
        <w:t xml:space="preserve"> realizacji zapotrzebowania na adres</w:t>
      </w:r>
      <w:r w:rsidR="000E79D2">
        <w:rPr>
          <w:rFonts w:ascii="Times New Roman" w:eastAsia="Calibri" w:hAnsi="Times New Roman" w:cs="Times New Roman"/>
          <w:sz w:val="24"/>
          <w:szCs w:val="24"/>
        </w:rPr>
        <w:t xml:space="preserve"> </w:t>
      </w:r>
      <w:hyperlink r:id="rId9" w:history="1">
        <w:r w:rsidR="00385294" w:rsidRPr="00754CBB">
          <w:rPr>
            <w:rStyle w:val="Hipercze"/>
            <w:rFonts w:ascii="Times New Roman" w:eastAsia="Calibri" w:hAnsi="Times New Roman" w:cs="Times New Roman"/>
            <w:sz w:val="24"/>
            <w:szCs w:val="24"/>
          </w:rPr>
          <w:t>lmartyka@spzoz.jgora.pl</w:t>
        </w:r>
      </w:hyperlink>
      <w:r w:rsidR="000E79D2">
        <w:rPr>
          <w:rFonts w:ascii="Times New Roman" w:eastAsia="Calibri" w:hAnsi="Times New Roman" w:cs="Times New Roman"/>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12A36F8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w:t>
      </w:r>
      <w:r w:rsidR="00A70B50">
        <w:rPr>
          <w:rFonts w:ascii="Times New Roman" w:eastAsia="Calibri" w:hAnsi="Times New Roman" w:cs="Times New Roman"/>
          <w:sz w:val="24"/>
          <w:szCs w:val="24"/>
        </w:rPr>
        <w:t xml:space="preserve"> Działu Zamówień, Zaopatrzenia i Magazynów</w:t>
      </w:r>
      <w:r w:rsidR="00707A35"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35C2F957"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385294">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uprawniona osoba.</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1A83CFB3" w:rsidR="001B1234" w:rsidRPr="00E338C0"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themeColor="text1"/>
          <w:sz w:val="24"/>
          <w:szCs w:val="24"/>
        </w:rPr>
      </w:pPr>
      <w:r w:rsidRPr="00594F5D">
        <w:rPr>
          <w:rFonts w:ascii="Times New Roman" w:eastAsia="Calibri" w:hAnsi="Times New Roman" w:cs="Times New Roman"/>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sz w:val="24"/>
          <w:szCs w:val="24"/>
        </w:rPr>
        <w:t xml:space="preserve"> w przypadku</w:t>
      </w:r>
      <w:r w:rsidR="003852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gdy Zamawiający nie zrealizuje zamówień </w:t>
      </w:r>
      <w:r w:rsidRPr="00E338C0">
        <w:rPr>
          <w:rFonts w:ascii="Times New Roman" w:eastAsia="Calibri" w:hAnsi="Times New Roman" w:cs="Times New Roman"/>
          <w:b/>
          <w:bCs/>
          <w:color w:val="000000" w:themeColor="text1"/>
          <w:sz w:val="24"/>
          <w:szCs w:val="24"/>
        </w:rPr>
        <w:t xml:space="preserve">przekraczających </w:t>
      </w:r>
      <w:r w:rsidR="00385294">
        <w:rPr>
          <w:rFonts w:ascii="Times New Roman" w:eastAsia="Calibri" w:hAnsi="Times New Roman" w:cs="Times New Roman"/>
          <w:b/>
          <w:bCs/>
          <w:color w:val="000000" w:themeColor="text1"/>
          <w:sz w:val="24"/>
          <w:szCs w:val="24"/>
        </w:rPr>
        <w:t>5</w:t>
      </w:r>
      <w:r w:rsidR="004722B8" w:rsidRPr="00E338C0">
        <w:rPr>
          <w:rFonts w:ascii="Times New Roman" w:eastAsia="Calibri" w:hAnsi="Times New Roman" w:cs="Times New Roman"/>
          <w:b/>
          <w:bCs/>
          <w:color w:val="000000" w:themeColor="text1"/>
          <w:sz w:val="24"/>
          <w:szCs w:val="24"/>
        </w:rPr>
        <w:t>0</w:t>
      </w:r>
      <w:r w:rsidRPr="00E338C0">
        <w:rPr>
          <w:rFonts w:ascii="Times New Roman" w:eastAsia="Calibri" w:hAnsi="Times New Roman" w:cs="Times New Roman"/>
          <w:b/>
          <w:bCs/>
          <w:color w:val="000000" w:themeColor="text1"/>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4CE05F40"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 xml:space="preserve">Z uwagi na charakter działalności prowadzonej przez Zamawiającego, nie zapłacenie w terminie przez Zamawiającego kwot wynikających z faktur za dostarczony towar </w:t>
      </w:r>
      <w:r w:rsidRPr="00797795">
        <w:rPr>
          <w:rFonts w:ascii="Times New Roman" w:eastAsia="Calibri" w:hAnsi="Times New Roman" w:cs="Times New Roman"/>
          <w:b/>
          <w:bCs/>
          <w:sz w:val="24"/>
          <w:szCs w:val="24"/>
        </w:rPr>
        <w:lastRenderedPageBreak/>
        <w:t>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2E3FAB32"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3" w:name="_Hlk144289958"/>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00207A00">
        <w:rPr>
          <w:rFonts w:ascii="Times New Roman" w:eastAsia="Times New Roman" w:hAnsi="Times New Roman" w:cs="Times New Roman"/>
          <w:bCs/>
          <w:sz w:val="24"/>
          <w:szCs w:val="24"/>
          <w:lang w:eastAsia="pl-PL"/>
        </w:rPr>
        <w:t>………….</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bookmarkEnd w:id="3"/>
      <w:r w:rsidRPr="00FC0843">
        <w:rPr>
          <w:rFonts w:ascii="Times New Roman" w:eastAsia="Times New Roman" w:hAnsi="Times New Roman" w:cs="Times New Roman"/>
          <w:sz w:val="24"/>
          <w:szCs w:val="24"/>
          <w:lang w:eastAsia="pl-PL"/>
        </w:rPr>
        <w:t>.</w:t>
      </w:r>
    </w:p>
    <w:p w14:paraId="28AA1AC8" w14:textId="77777777" w:rsidR="00FC4C66" w:rsidRDefault="00FC4C66" w:rsidP="00FC4C66">
      <w:pPr>
        <w:spacing w:after="0" w:line="240" w:lineRule="auto"/>
        <w:ind w:left="284"/>
        <w:jc w:val="both"/>
        <w:rPr>
          <w:rFonts w:ascii="Times New Roman" w:eastAsia="Times New Roman" w:hAnsi="Times New Roman" w:cs="Times New Roman"/>
          <w:sz w:val="24"/>
          <w:szCs w:val="24"/>
          <w:lang w:eastAsia="pl-PL"/>
        </w:rPr>
      </w:pP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5C9E356D"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w:t>
      </w:r>
      <w:r w:rsidR="00647355">
        <w:rPr>
          <w:rFonts w:ascii="Times New Roman" w:eastAsia="Times New Roman" w:hAnsi="Times New Roman" w:cs="Times New Roman"/>
          <w:spacing w:val="-3"/>
          <w:sz w:val="24"/>
          <w:szCs w:val="24"/>
          <w:lang w:eastAsia="pl-PL"/>
        </w:rPr>
        <w:t>ją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B19C1B0" w14:textId="2CA54D9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207A00">
        <w:rPr>
          <w:rFonts w:ascii="Times New Roman" w:eastAsia="Times New Roman" w:hAnsi="Times New Roman" w:cs="Times New Roman"/>
          <w:sz w:val="24"/>
          <w:szCs w:val="24"/>
          <w:lang w:eastAsia="pl-PL"/>
        </w:rPr>
        <w:t xml:space="preserve"> wskazanym w ofercie</w:t>
      </w:r>
      <w:r w:rsidRPr="00FC0843">
        <w:rPr>
          <w:rFonts w:ascii="Times New Roman" w:eastAsia="Times New Roman" w:hAnsi="Times New Roman" w:cs="Times New Roman"/>
          <w:sz w:val="24"/>
          <w:szCs w:val="24"/>
          <w:lang w:eastAsia="pl-PL"/>
        </w:rPr>
        <w:t xml:space="preserve">. </w:t>
      </w:r>
    </w:p>
    <w:p w14:paraId="216E31CF" w14:textId="59022B5F"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385294" w:rsidRPr="00754CBB">
          <w:rPr>
            <w:rStyle w:val="Hipercze"/>
            <w:rFonts w:ascii="Times New Roman" w:eastAsia="Times New Roman" w:hAnsi="Times New Roman" w:cs="Times New Roman"/>
            <w:sz w:val="24"/>
            <w:szCs w:val="24"/>
            <w:lang w:eastAsia="pl-PL"/>
          </w:rPr>
          <w:t>faktury@spzoz.jgora.pl</w:t>
        </w:r>
      </w:hyperlink>
      <w:r w:rsidR="000E79D2">
        <w:rPr>
          <w:rFonts w:ascii="Times New Roman" w:eastAsia="Times New Roman" w:hAnsi="Times New Roman" w:cs="Times New Roman"/>
          <w:sz w:val="24"/>
          <w:szCs w:val="24"/>
          <w:lang w:eastAsia="pl-PL"/>
        </w:rPr>
        <w:t xml:space="preserve"> </w:t>
      </w:r>
      <w:r w:rsidR="001A7CC9" w:rsidRPr="001A7CC9">
        <w:rPr>
          <w:rFonts w:ascii="Times New Roman" w:eastAsia="Times New Roman" w:hAnsi="Times New Roman" w:cs="Times New Roman"/>
          <w:color w:val="FF0000"/>
          <w:sz w:val="24"/>
          <w:szCs w:val="24"/>
          <w:lang w:eastAsia="pl-PL"/>
        </w:rPr>
        <w:t xml:space="preserve"> </w:t>
      </w:r>
      <w:r w:rsidR="00CB27F5">
        <w:rPr>
          <w:rFonts w:ascii="Times New Roman" w:eastAsia="Times New Roman" w:hAnsi="Times New Roman" w:cs="Times New Roman"/>
          <w:sz w:val="24"/>
          <w:szCs w:val="24"/>
          <w:lang w:eastAsia="pl-PL"/>
        </w:rPr>
        <w:t>z</w:t>
      </w:r>
      <w:r w:rsidRPr="00FC0843">
        <w:rPr>
          <w:rFonts w:ascii="Times New Roman" w:eastAsia="Times New Roman" w:hAnsi="Times New Roman" w:cs="Times New Roman"/>
          <w:sz w:val="24"/>
          <w:szCs w:val="24"/>
          <w:lang w:eastAsia="pl-PL"/>
        </w:rPr>
        <w:t>a datę doręczenia Zamawiającemu faktury drogą elektroniczną uznaje się dzień, który Zamawiający wskazał w e-mailu zwrotnym, potwierdzającym odbiór faktury.</w:t>
      </w:r>
    </w:p>
    <w:p w14:paraId="1B799AFF" w14:textId="128B28D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split payment) przewidzianego w </w:t>
      </w:r>
      <w:r w:rsidR="00575F7C">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575F7C">
        <w:rPr>
          <w:rFonts w:ascii="Times New Roman" w:eastAsia="Times New Roman" w:hAnsi="Times New Roman" w:cs="Times New Roman"/>
          <w:sz w:val="24"/>
          <w:szCs w:val="24"/>
          <w:lang w:eastAsia="pl-PL"/>
        </w:rPr>
        <w:t>2</w:t>
      </w:r>
      <w:r w:rsidRPr="00FC0843">
        <w:rPr>
          <w:rFonts w:ascii="Times New Roman" w:eastAsia="Times New Roman" w:hAnsi="Times New Roman" w:cs="Times New Roman"/>
          <w:sz w:val="24"/>
          <w:szCs w:val="24"/>
          <w:lang w:eastAsia="pl-PL"/>
        </w:rPr>
        <w:t xml:space="preserve"> r</w:t>
      </w:r>
      <w:r w:rsidR="00575F7C">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575F7C">
        <w:rPr>
          <w:rFonts w:ascii="Times New Roman" w:eastAsia="Times New Roman" w:hAnsi="Times New Roman" w:cs="Times New Roman"/>
          <w:sz w:val="24"/>
          <w:szCs w:val="24"/>
          <w:lang w:eastAsia="pl-PL"/>
        </w:rPr>
        <w:t>931 ze zm.</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79FAED92" w:rsidR="006155A6" w:rsidRDefault="006155A6" w:rsidP="00023412">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023412">
        <w:rPr>
          <w:rFonts w:ascii="Times New Roman" w:eastAsia="Times New Roman" w:hAnsi="Times New Roman" w:cs="Times New Roman"/>
          <w:sz w:val="24"/>
          <w:szCs w:val="24"/>
          <w:lang w:eastAsia="pl-PL"/>
        </w:rPr>
        <w:t>7</w:t>
      </w:r>
      <w:r w:rsidRPr="00FC0843">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o podatku od towarów i usług (t. j. Dz. U. z 202</w:t>
      </w:r>
      <w:r w:rsidR="008B2E67">
        <w:rPr>
          <w:rFonts w:ascii="Times New Roman" w:eastAsia="Times New Roman" w:hAnsi="Times New Roman" w:cs="Times New Roman"/>
          <w:sz w:val="24"/>
          <w:szCs w:val="24"/>
          <w:lang w:eastAsia="pl-PL"/>
        </w:rPr>
        <w:t>2</w:t>
      </w:r>
      <w:r w:rsidRPr="00FC0843">
        <w:rPr>
          <w:rFonts w:ascii="Times New Roman" w:eastAsia="Times New Roman" w:hAnsi="Times New Roman" w:cs="Times New Roman"/>
          <w:sz w:val="24"/>
          <w:szCs w:val="24"/>
          <w:lang w:eastAsia="pl-PL"/>
        </w:rPr>
        <w:t xml:space="preserve"> roku poz. </w:t>
      </w:r>
      <w:r w:rsidR="008B2E67">
        <w:rPr>
          <w:rFonts w:ascii="Times New Roman" w:eastAsia="Times New Roman" w:hAnsi="Times New Roman" w:cs="Times New Roman"/>
          <w:sz w:val="24"/>
          <w:szCs w:val="24"/>
          <w:lang w:eastAsia="pl-PL"/>
        </w:rPr>
        <w:t>931 ze zm.</w:t>
      </w:r>
      <w:r w:rsidRPr="00FC0843">
        <w:rPr>
          <w:rFonts w:ascii="Times New Roman" w:eastAsia="Times New Roman" w:hAnsi="Times New Roman" w:cs="Times New Roman"/>
          <w:sz w:val="24"/>
          <w:szCs w:val="24"/>
          <w:lang w:eastAsia="pl-PL"/>
        </w:rPr>
        <w:t>) (dalej jako Wykaz).</w:t>
      </w:r>
    </w:p>
    <w:p w14:paraId="03E221AC" w14:textId="039A89AC"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 xml:space="preserve">w ust.  </w:t>
      </w:r>
      <w:r w:rsidR="00185A70">
        <w:rPr>
          <w:rFonts w:ascii="Times New Roman" w:eastAsia="Times New Roman" w:hAnsi="Times New Roman" w:cs="Times New Roman"/>
          <w:sz w:val="24"/>
          <w:szCs w:val="24"/>
          <w:lang w:eastAsia="pl-PL"/>
        </w:rPr>
        <w:t>9</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17484EE6"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w:t>
      </w:r>
      <w:proofErr w:type="gramStart"/>
      <w:r w:rsidR="00030F61">
        <w:rPr>
          <w:rFonts w:ascii="Times New Roman" w:eastAsia="Calibri" w:hAnsi="Times New Roman" w:cs="Times New Roman"/>
          <w:sz w:val="24"/>
          <w:szCs w:val="24"/>
        </w:rPr>
        <w:t>Z</w:t>
      </w:r>
      <w:r w:rsidRPr="00C374E1">
        <w:rPr>
          <w:rFonts w:ascii="Times New Roman" w:eastAsia="Calibri" w:hAnsi="Times New Roman" w:cs="Times New Roman"/>
          <w:sz w:val="24"/>
          <w:szCs w:val="24"/>
        </w:rPr>
        <w:t>amawiający  niezwłocznie</w:t>
      </w:r>
      <w:proofErr w:type="gramEnd"/>
      <w:r w:rsidRPr="00C374E1">
        <w:rPr>
          <w:rFonts w:ascii="Times New Roman" w:eastAsia="Calibri" w:hAnsi="Times New Roman" w:cs="Times New Roman"/>
          <w:sz w:val="24"/>
          <w:szCs w:val="24"/>
        </w:rPr>
        <w:t xml:space="preserv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7861E79"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385294">
        <w:rPr>
          <w:rFonts w:ascii="Times New Roman" w:eastAsia="Calibri" w:hAnsi="Times New Roman" w:cs="Times New Roman"/>
          <w:sz w:val="24"/>
          <w:szCs w:val="24"/>
        </w:rPr>
        <w:t>5 dni</w:t>
      </w:r>
      <w:r w:rsidR="00995ED7" w:rsidRPr="003D6B9D">
        <w:rPr>
          <w:rFonts w:ascii="Times New Roman" w:eastAsia="Calibri" w:hAnsi="Times New Roman" w:cs="Times New Roman"/>
          <w:sz w:val="24"/>
          <w:szCs w:val="24"/>
        </w:rPr>
        <w:t xml:space="preserve"> 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w:t>
      </w:r>
      <w:r w:rsidR="008B2E67">
        <w:rPr>
          <w:rFonts w:ascii="Times New Roman" w:eastAsia="Calibri" w:hAnsi="Times New Roman" w:cs="Times New Roman"/>
          <w:sz w:val="24"/>
          <w:szCs w:val="24"/>
        </w:rPr>
        <w:t>15</w:t>
      </w:r>
      <w:r w:rsidR="00094447" w:rsidRPr="003D6B9D">
        <w:rPr>
          <w:rFonts w:ascii="Times New Roman" w:eastAsia="Calibri" w:hAnsi="Times New Roman" w:cs="Times New Roman"/>
          <w:sz w:val="24"/>
          <w:szCs w:val="24"/>
        </w:rPr>
        <w:t xml:space="preserve">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D7BA2E3"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385294">
        <w:rPr>
          <w:rFonts w:ascii="Times New Roman" w:eastAsia="Calibri" w:hAnsi="Times New Roman" w:cs="Times New Roman"/>
          <w:sz w:val="24"/>
          <w:szCs w:val="24"/>
        </w:rPr>
        <w:t>Kuchni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53B1D1F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474427">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 xml:space="preserve">Zamawiającemu przysługuje prawo </w:t>
      </w:r>
      <w:proofErr w:type="gramStart"/>
      <w:r>
        <w:rPr>
          <w:rFonts w:ascii="Times New Roman" w:eastAsia="Lucida Sans Unicode" w:hAnsi="Times New Roman"/>
          <w:kern w:val="1"/>
          <w:sz w:val="24"/>
          <w:szCs w:val="24"/>
          <w:lang w:eastAsia="ar-SA"/>
        </w:rPr>
        <w:t>odstąpienia  od</w:t>
      </w:r>
      <w:proofErr w:type="gramEnd"/>
      <w:r>
        <w:rPr>
          <w:rFonts w:ascii="Times New Roman" w:eastAsia="Lucida Sans Unicode" w:hAnsi="Times New Roman"/>
          <w:kern w:val="1"/>
          <w:sz w:val="24"/>
          <w:szCs w:val="24"/>
          <w:lang w:eastAsia="ar-SA"/>
        </w:rPr>
        <w:t xml:space="preserve">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 xml:space="preserve">Zamawiający zastrzega sobie prawo odstąpienia od umowy także w przypadku, jeżeli </w:t>
      </w:r>
      <w:r w:rsidRPr="00DC6251">
        <w:rPr>
          <w:rFonts w:ascii="Times New Roman" w:eastAsia="Calibri" w:hAnsi="Times New Roman" w:cs="Times New Roman"/>
          <w:sz w:val="24"/>
          <w:szCs w:val="24"/>
        </w:rPr>
        <w:lastRenderedPageBreak/>
        <w:t>Wykonawca mimo uprzedniego wezwania na piśmie i wyznaczenia terminu dodatkowego do usunięcia uchybienia, uchybia innym postanowieniom umowy.</w:t>
      </w:r>
    </w:p>
    <w:p w14:paraId="21E6A992" w14:textId="6EA63593"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w:t>
      </w:r>
      <w:r w:rsidR="00207A00">
        <w:rPr>
          <w:rFonts w:ascii="Times New Roman" w:eastAsia="Lucida Sans Unicode" w:hAnsi="Times New Roman"/>
          <w:kern w:val="1"/>
          <w:sz w:val="24"/>
          <w:szCs w:val="24"/>
          <w:lang w:eastAsia="ar-SA"/>
        </w:rPr>
        <w:t xml:space="preserve"> </w:t>
      </w:r>
      <w:r w:rsidRPr="00E974B7">
        <w:rPr>
          <w:rFonts w:ascii="Times New Roman" w:eastAsia="Lucida Sans Unicode" w:hAnsi="Times New Roman"/>
          <w:kern w:val="1"/>
          <w:sz w:val="24"/>
          <w:szCs w:val="24"/>
          <w:lang w:eastAsia="ar-SA"/>
        </w:rPr>
        <w:t xml:space="preserve">w powszechnie </w:t>
      </w:r>
      <w:proofErr w:type="gramStart"/>
      <w:r w:rsidRPr="00E974B7">
        <w:rPr>
          <w:rFonts w:ascii="Times New Roman" w:eastAsia="Lucida Sans Unicode" w:hAnsi="Times New Roman"/>
          <w:kern w:val="1"/>
          <w:sz w:val="24"/>
          <w:szCs w:val="24"/>
          <w:lang w:eastAsia="ar-SA"/>
        </w:rPr>
        <w:t>obowiązujących  przepisach</w:t>
      </w:r>
      <w:proofErr w:type="gramEnd"/>
      <w:r w:rsidRPr="00E974B7">
        <w:rPr>
          <w:rFonts w:ascii="Times New Roman" w:eastAsia="Lucida Sans Unicode" w:hAnsi="Times New Roman"/>
          <w:kern w:val="1"/>
          <w:sz w:val="24"/>
          <w:szCs w:val="24"/>
          <w:lang w:eastAsia="ar-SA"/>
        </w:rPr>
        <w:t>,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w:t>
      </w:r>
      <w:proofErr w:type="gramStart"/>
      <w:r>
        <w:rPr>
          <w:rFonts w:ascii="Times New Roman" w:eastAsia="Lucida Sans Unicode" w:hAnsi="Times New Roman"/>
          <w:kern w:val="1"/>
          <w:sz w:val="24"/>
          <w:szCs w:val="24"/>
          <w:lang w:eastAsia="ar-SA"/>
        </w:rPr>
        <w:t>umowy  lub</w:t>
      </w:r>
      <w:proofErr w:type="gramEnd"/>
      <w:r>
        <w:rPr>
          <w:rFonts w:ascii="Times New Roman" w:eastAsia="Lucida Sans Unicode" w:hAnsi="Times New Roman"/>
          <w:kern w:val="1"/>
          <w:sz w:val="24"/>
          <w:szCs w:val="24"/>
          <w:lang w:eastAsia="ar-SA"/>
        </w:rPr>
        <w:t xml:space="preserve"> przerwał wymianę towaru na wolny od wad. </w:t>
      </w:r>
    </w:p>
    <w:p w14:paraId="3A8D73FE" w14:textId="56DE9043" w:rsidR="00867411" w:rsidRPr="005C09FE" w:rsidRDefault="00867411" w:rsidP="003859F7">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3859F7">
        <w:rPr>
          <w:rFonts w:ascii="Times New Roman" w:eastAsia="Lucida Sans Unicode" w:hAnsi="Times New Roman"/>
          <w:kern w:val="1"/>
          <w:sz w:val="24"/>
          <w:szCs w:val="24"/>
          <w:lang w:eastAsia="ar-SA"/>
        </w:rPr>
        <w:t xml:space="preserve">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 xml:space="preserve">j zwłoki </w:t>
      </w:r>
      <w:proofErr w:type="gramStart"/>
      <w:r>
        <w:rPr>
          <w:rFonts w:ascii="Times New Roman" w:eastAsia="Calibri" w:hAnsi="Times New Roman" w:cs="Times New Roman"/>
          <w:sz w:val="24"/>
          <w:szCs w:val="24"/>
        </w:rPr>
        <w:t>w  dostawach</w:t>
      </w:r>
      <w:proofErr w:type="gramEnd"/>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2B249876"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W przypadku zwłoki</w:t>
      </w:r>
      <w:r w:rsidR="00385294">
        <w:rPr>
          <w:rFonts w:ascii="Times New Roman" w:eastAsia="Calibri" w:hAnsi="Times New Roman" w:cs="Times New Roman"/>
          <w:sz w:val="24"/>
          <w:szCs w:val="24"/>
        </w:rPr>
        <w:t>,</w:t>
      </w:r>
      <w:r w:rsidRPr="00DC6251">
        <w:rPr>
          <w:rFonts w:ascii="Times New Roman" w:eastAsia="Calibri" w:hAnsi="Times New Roman" w:cs="Times New Roman"/>
          <w:sz w:val="24"/>
          <w:szCs w:val="24"/>
        </w:rPr>
        <w:t xml:space="preserve">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5"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4B03315F"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r w:rsidR="00170373">
        <w:rPr>
          <w:rFonts w:ascii="Times New Roman" w:eastAsia="Calibri" w:hAnsi="Times New Roman" w:cs="Times New Roman"/>
          <w:sz w:val="24"/>
          <w:szCs w:val="24"/>
        </w:rPr>
        <w:t xml:space="preserve">Zamawiający może dochodzić roszczeń przekraczających wartość kar umownych na zasadach ogólnych.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 konieczności</w:t>
      </w:r>
      <w:proofErr w:type="gramEnd"/>
      <w:r w:rsidRPr="00C374E1">
        <w:rPr>
          <w:rFonts w:ascii="Times New Roman" w:eastAsia="Calibri" w:hAnsi="Times New Roman" w:cs="Times New Roman"/>
          <w:sz w:val="24"/>
          <w:szCs w:val="24"/>
        </w:rPr>
        <w:t xml:space="preserve"> realizacji przedmiotu zamówienia u innego dostawcy.</w:t>
      </w:r>
    </w:p>
    <w:p w14:paraId="095736AC" w14:textId="2F891FC4"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7DF19F0" w14:textId="07C7329B"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467A3C">
        <w:rPr>
          <w:rFonts w:ascii="Times New Roman" w:eastAsia="Calibri" w:hAnsi="Times New Roman" w:cs="Times New Roman"/>
          <w:sz w:val="24"/>
          <w:szCs w:val="24"/>
        </w:rPr>
        <w:t xml:space="preserve">Odstąpienie od umowy przez którąkolwiek ze stron od zawartej umowy nie powoduje uchylenia obowiązku zapłaty kar umownych z tytułu zdarzeń </w:t>
      </w:r>
      <w:proofErr w:type="gramStart"/>
      <w:r w:rsidRPr="00467A3C">
        <w:rPr>
          <w:rFonts w:ascii="Times New Roman" w:eastAsia="Calibri" w:hAnsi="Times New Roman" w:cs="Times New Roman"/>
          <w:sz w:val="24"/>
          <w:szCs w:val="24"/>
        </w:rPr>
        <w:t>zaistniałych  w</w:t>
      </w:r>
      <w:proofErr w:type="gramEnd"/>
      <w:r w:rsidRPr="00467A3C">
        <w:rPr>
          <w:rFonts w:ascii="Times New Roman" w:eastAsia="Calibri" w:hAnsi="Times New Roman" w:cs="Times New Roman"/>
          <w:sz w:val="24"/>
          <w:szCs w:val="24"/>
        </w:rPr>
        <w:t xml:space="preserve"> okresie jej obowiązywania. </w:t>
      </w:r>
    </w:p>
    <w:p w14:paraId="74139BDC" w14:textId="1E62092A" w:rsid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Lucida Sans Unicode" w:hAnsi="Times New Roman" w:cs="Times New Roman"/>
          <w:kern w:val="2"/>
          <w:sz w:val="24"/>
          <w:szCs w:val="24"/>
          <w:lang w:eastAsia="ar-SA"/>
        </w:rPr>
      </w:pPr>
      <w:r>
        <w:rPr>
          <w:rFonts w:ascii="Times New Roman" w:eastAsia="Calibri" w:hAnsi="Times New Roman" w:cs="Times New Roman"/>
          <w:sz w:val="24"/>
          <w:szCs w:val="24"/>
        </w:rPr>
        <w:lastRenderedPageBreak/>
        <w:t xml:space="preserve">13. </w:t>
      </w:r>
      <w:r w:rsidRPr="00467A3C">
        <w:rPr>
          <w:rFonts w:ascii="Times New Roman" w:eastAsia="Lucida Sans Unicode" w:hAnsi="Times New Roman" w:cs="Times New Roman"/>
          <w:kern w:val="1"/>
          <w:sz w:val="24"/>
          <w:szCs w:val="24"/>
          <w:lang w:eastAsia="ar-SA"/>
        </w:rPr>
        <w:t xml:space="preserve">Zamawiający ma prawo potrącić naliczone kary umowne z wynagrodzenia przysługującego Wykonawcy, </w:t>
      </w:r>
      <w:r w:rsidRPr="00467A3C">
        <w:rPr>
          <w:rFonts w:ascii="Times New Roman" w:eastAsia="Lucida Sans Unicode" w:hAnsi="Times New Roman" w:cs="Times New Roman"/>
          <w:kern w:val="2"/>
          <w:sz w:val="24"/>
          <w:szCs w:val="24"/>
          <w:lang w:eastAsia="ar-SA"/>
        </w:rPr>
        <w:t>bez uprzedniego wezwania do zapłaty.</w:t>
      </w:r>
    </w:p>
    <w:p w14:paraId="71D91064" w14:textId="234D91D2" w:rsidR="00867411" w:rsidRPr="00467A3C" w:rsidRDefault="00467A3C" w:rsidP="00467A3C">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Lucida Sans Unicode" w:hAnsi="Times New Roman" w:cs="Times New Roman"/>
          <w:kern w:val="2"/>
          <w:sz w:val="24"/>
          <w:szCs w:val="24"/>
          <w:lang w:eastAsia="ar-SA"/>
        </w:rPr>
        <w:t xml:space="preserve">14. </w:t>
      </w:r>
      <w:r w:rsidR="00867411" w:rsidRPr="00467A3C">
        <w:rPr>
          <w:rFonts w:ascii="Times New Roman" w:eastAsia="Calibri" w:hAnsi="Times New Roman" w:cs="Times New Roman"/>
          <w:b/>
          <w:bCs/>
          <w:sz w:val="24"/>
          <w:szCs w:val="24"/>
        </w:rPr>
        <w:t>Łączna maksymalna wysokość kar umownych, których mogą dochodzić Strony umowy wynosi 30% wartości netto umowy</w:t>
      </w:r>
      <w:r w:rsidR="00867411" w:rsidRPr="00467A3C">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w:t>
      </w:r>
      <w:proofErr w:type="gramStart"/>
      <w:r>
        <w:rPr>
          <w:rFonts w:ascii="Times New Roman" w:eastAsia="Calibri" w:hAnsi="Times New Roman" w:cs="Times New Roman"/>
          <w:color w:val="000000"/>
          <w:sz w:val="24"/>
          <w:szCs w:val="24"/>
        </w:rPr>
        <w:t>umowy  podwykonawcy</w:t>
      </w:r>
      <w:proofErr w:type="gramEnd"/>
      <w:r>
        <w:rPr>
          <w:rFonts w:ascii="Times New Roman" w:eastAsia="Calibri" w:hAnsi="Times New Roman" w:cs="Times New Roman"/>
          <w:color w:val="000000"/>
          <w:sz w:val="24"/>
          <w:szCs w:val="24"/>
        </w:rPr>
        <w:t xml:space="preserve">,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B2638CB" w14:textId="77777777" w:rsidR="00B6412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p>
    <w:p w14:paraId="64D7AEF1" w14:textId="067BEC55"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3A87A7D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4A0C998B" w14:textId="77777777" w:rsidR="00207A00" w:rsidRDefault="00207A00" w:rsidP="00207A00">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33DF0F6" w14:textId="77777777" w:rsidR="00207A00" w:rsidRDefault="00207A00" w:rsidP="00207A00">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3142E72" w14:textId="77777777" w:rsidR="00207A00" w:rsidRDefault="00207A00" w:rsidP="00207A00">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5E5E6D4" w14:textId="77777777" w:rsidR="00207A00" w:rsidRPr="00207A00" w:rsidRDefault="00207A00" w:rsidP="00207A00">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61A392C" w14:textId="77777777" w:rsidR="00B6412C" w:rsidRDefault="00B6412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1C238317" w14:textId="645D9B43"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lastRenderedPageBreak/>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CF7975D" w:rsidR="001E3086"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020BEAA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zmiany ceny materiałów lub kosztów związanych z realizacją niniejszej umowy, rozumianej jako wzrost odpowiednio cen lub kosztów, jak i ich obniżenie, względem ceny </w:t>
      </w:r>
      <w:r w:rsidRPr="008E62B8">
        <w:rPr>
          <w:rFonts w:ascii="Times New Roman" w:hAnsi="Times New Roman" w:cs="Times New Roman"/>
          <w:sz w:val="24"/>
          <w:szCs w:val="24"/>
        </w:rPr>
        <w:lastRenderedPageBreak/>
        <w:t>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 xml:space="preserve">Strony mogą wnioskować o zmianę wysokości wynagrodzenia Wykonawcy, w przypadku, gdy zmiana ceny materiałów lub kosztów związanych z realizacją niniejszej umowy będzie wyższa o co najmniej 0,5% </w:t>
      </w:r>
      <w:proofErr w:type="gramStart"/>
      <w:r w:rsidRPr="008E62B8">
        <w:rPr>
          <w:rFonts w:ascii="Times New Roman" w:hAnsi="Times New Roman" w:cs="Times New Roman"/>
          <w:sz w:val="24"/>
          <w:szCs w:val="24"/>
        </w:rPr>
        <w:t>niż  wysokość</w:t>
      </w:r>
      <w:proofErr w:type="gramEnd"/>
      <w:r w:rsidRPr="008E62B8">
        <w:rPr>
          <w:rFonts w:ascii="Times New Roman" w:hAnsi="Times New Roman" w:cs="Times New Roman"/>
          <w:sz w:val="24"/>
          <w:szCs w:val="24"/>
        </w:rPr>
        <w:t xml:space="preserve">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w:t>
      </w:r>
      <w:proofErr w:type="gramStart"/>
      <w:r w:rsidRPr="008E62B8">
        <w:rPr>
          <w:rFonts w:ascii="Times New Roman" w:hAnsi="Times New Roman" w:cs="Times New Roman"/>
          <w:sz w:val="24"/>
          <w:szCs w:val="24"/>
        </w:rPr>
        <w:t>następnego  za</w:t>
      </w:r>
      <w:proofErr w:type="gramEnd"/>
      <w:r w:rsidRPr="008E62B8">
        <w:rPr>
          <w:rFonts w:ascii="Times New Roman" w:hAnsi="Times New Roman" w:cs="Times New Roman"/>
          <w:sz w:val="24"/>
          <w:szCs w:val="24"/>
        </w:rPr>
        <w:t xml:space="preserve">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w:t>
      </w:r>
      <w:proofErr w:type="gramStart"/>
      <w:r w:rsidRPr="008E62B8">
        <w:rPr>
          <w:rFonts w:ascii="Times New Roman" w:hAnsi="Times New Roman" w:cs="Times New Roman"/>
          <w:sz w:val="24"/>
          <w:szCs w:val="24"/>
        </w:rPr>
        <w:t>%  maksymalnego</w:t>
      </w:r>
      <w:proofErr w:type="gramEnd"/>
      <w:r w:rsidRPr="008E62B8">
        <w:rPr>
          <w:rFonts w:ascii="Times New Roman" w:hAnsi="Times New Roman" w:cs="Times New Roman"/>
          <w:sz w:val="24"/>
          <w:szCs w:val="24"/>
        </w:rPr>
        <w:t xml:space="preserve"> wynagrodzenia Wykonawcy.</w:t>
      </w:r>
    </w:p>
    <w:p w14:paraId="43D5094C" w14:textId="67103309" w:rsidR="001E3086"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382C964" w14:textId="77777777" w:rsidR="00B6412C" w:rsidRPr="008E62B8" w:rsidRDefault="00B6412C" w:rsidP="001E3086">
      <w:pPr>
        <w:pStyle w:val="Akapitzlist"/>
        <w:tabs>
          <w:tab w:val="left" w:pos="284"/>
        </w:tabs>
        <w:spacing w:line="240" w:lineRule="auto"/>
        <w:ind w:left="426" w:hanging="284"/>
        <w:jc w:val="both"/>
        <w:rPr>
          <w:rFonts w:ascii="Times New Roman" w:hAnsi="Times New Roman" w:cs="Times New Roman"/>
          <w:sz w:val="24"/>
          <w:szCs w:val="24"/>
        </w:rPr>
      </w:pP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lastRenderedPageBreak/>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w:t>
      </w:r>
      <w:proofErr w:type="gramStart"/>
      <w:r w:rsidRPr="008E62B8">
        <w:rPr>
          <w:rFonts w:ascii="Times New Roman" w:hAnsi="Times New Roman" w:cs="Times New Roman"/>
          <w:sz w:val="24"/>
          <w:szCs w:val="24"/>
        </w:rPr>
        <w:t>szczególności</w:t>
      </w:r>
      <w:proofErr w:type="gramEnd"/>
      <w:r w:rsidRPr="008E62B8">
        <w:rPr>
          <w:rFonts w:ascii="Times New Roman" w:hAnsi="Times New Roman" w:cs="Times New Roman"/>
          <w:sz w:val="24"/>
          <w:szCs w:val="24"/>
        </w:rPr>
        <w:t xml:space="preserve">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w:t>
      </w:r>
      <w:proofErr w:type="gramStart"/>
      <w:r w:rsidRPr="0039095E">
        <w:rPr>
          <w:rFonts w:ascii="Times New Roman" w:eastAsia="Calibri" w:hAnsi="Times New Roman" w:cs="Times New Roman"/>
          <w:sz w:val="24"/>
          <w:szCs w:val="24"/>
        </w:rPr>
        <w:t>455  ustawy</w:t>
      </w:r>
      <w:proofErr w:type="gramEnd"/>
      <w:r w:rsidRPr="0039095E">
        <w:rPr>
          <w:rFonts w:ascii="Times New Roman" w:eastAsia="Calibri" w:hAnsi="Times New Roman" w:cs="Times New Roman"/>
          <w:sz w:val="24"/>
          <w:szCs w:val="24"/>
        </w:rPr>
        <w:t xml:space="preserve">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w:t>
      </w:r>
      <w:proofErr w:type="gramStart"/>
      <w:r>
        <w:rPr>
          <w:rFonts w:ascii="Times New Roman" w:eastAsia="Calibri" w:hAnsi="Times New Roman" w:cs="Times New Roman"/>
          <w:sz w:val="24"/>
          <w:szCs w:val="24"/>
        </w:rPr>
        <w:t>sytuacji</w:t>
      </w:r>
      <w:proofErr w:type="gramEnd"/>
      <w:r>
        <w:rPr>
          <w:rFonts w:ascii="Times New Roman" w:eastAsia="Calibri" w:hAnsi="Times New Roman" w:cs="Times New Roman"/>
          <w:sz w:val="24"/>
          <w:szCs w:val="24"/>
        </w:rPr>
        <w:t xml:space="preserve">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w:t>
      </w:r>
      <w:proofErr w:type="gramStart"/>
      <w:r w:rsidRPr="00C374E1">
        <w:rPr>
          <w:rFonts w:ascii="Times New Roman" w:eastAsia="Calibri" w:hAnsi="Times New Roman" w:cs="Times New Roman"/>
          <w:sz w:val="24"/>
          <w:szCs w:val="24"/>
        </w:rPr>
        <w:t>dostarczeniu  produktu</w:t>
      </w:r>
      <w:proofErr w:type="gramEnd"/>
      <w:r w:rsidRPr="00C374E1">
        <w:rPr>
          <w:rFonts w:ascii="Times New Roman" w:eastAsia="Calibri" w:hAnsi="Times New Roman" w:cs="Times New Roman"/>
          <w:sz w:val="24"/>
          <w:szCs w:val="24"/>
        </w:rPr>
        <w:t xml:space="preserve">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 xml:space="preserve">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39095E">
        <w:rPr>
          <w:rFonts w:ascii="Times New Roman" w:eastAsia="Calibri" w:hAnsi="Times New Roman" w:cs="Times New Roman"/>
          <w:sz w:val="24"/>
          <w:szCs w:val="24"/>
        </w:rPr>
        <w:t>została  określona</w:t>
      </w:r>
      <w:proofErr w:type="gramEnd"/>
      <w:r w:rsidRPr="0039095E">
        <w:rPr>
          <w:rFonts w:ascii="Times New Roman" w:eastAsia="Calibri" w:hAnsi="Times New Roman" w:cs="Times New Roman"/>
          <w:sz w:val="24"/>
          <w:szCs w:val="24"/>
        </w:rPr>
        <w:t xml:space="preserve">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w:t>
      </w:r>
      <w:r w:rsidRPr="0039095E">
        <w:rPr>
          <w:rFonts w:ascii="Times New Roman" w:eastAsia="Calibri" w:hAnsi="Times New Roman" w:cs="Times New Roman"/>
          <w:sz w:val="24"/>
          <w:szCs w:val="24"/>
        </w:rPr>
        <w:lastRenderedPageBreak/>
        <w:t xml:space="preserve">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6A143240" w14:textId="77777777" w:rsidR="003C419C" w:rsidRDefault="003C419C"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sz w:val="24"/>
          <w:szCs w:val="24"/>
        </w:rPr>
      </w:pPr>
    </w:p>
    <w:p w14:paraId="4F6F402B" w14:textId="434C8842"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w:t>
      </w:r>
      <w:proofErr w:type="gramStart"/>
      <w:r>
        <w:rPr>
          <w:rFonts w:ascii="Times New Roman" w:hAnsi="Times New Roman"/>
          <w:sz w:val="24"/>
          <w:szCs w:val="24"/>
        </w:rPr>
        <w:t>oświadczają</w:t>
      </w:r>
      <w:proofErr w:type="gramEnd"/>
      <w:r>
        <w:rPr>
          <w:rFonts w:ascii="Times New Roman" w:hAnsi="Times New Roman"/>
          <w:sz w:val="24"/>
          <w:szCs w:val="24"/>
        </w:rPr>
        <w:t xml:space="preserve">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B74FB75" w:rsidR="00843A7F" w:rsidRPr="00B6412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1DFBAB4" w14:textId="0F0A6755"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1D2AD67D" w14:textId="0F732C24"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5071136E" w14:textId="1D033F33" w:rsidR="00B6412C" w:rsidRDefault="00B6412C" w:rsidP="00B6412C">
      <w:pPr>
        <w:widowControl w:val="0"/>
        <w:tabs>
          <w:tab w:val="num" w:pos="1440"/>
        </w:tabs>
        <w:suppressAutoHyphens/>
        <w:spacing w:after="0" w:line="240" w:lineRule="auto"/>
        <w:jc w:val="both"/>
        <w:rPr>
          <w:rFonts w:ascii="Times New Roman" w:hAnsi="Times New Roman"/>
          <w:sz w:val="24"/>
          <w:szCs w:val="24"/>
        </w:rPr>
      </w:pPr>
    </w:p>
    <w:p w14:paraId="209C5202" w14:textId="77777777" w:rsidR="00B6412C" w:rsidRDefault="00B6412C" w:rsidP="00B6412C">
      <w:pPr>
        <w:widowControl w:val="0"/>
        <w:tabs>
          <w:tab w:val="num" w:pos="1440"/>
        </w:tabs>
        <w:suppressAutoHyphens/>
        <w:spacing w:after="0" w:line="240" w:lineRule="auto"/>
        <w:jc w:val="both"/>
        <w:rPr>
          <w:rFonts w:ascii="Times New Roman" w:eastAsia="Lucida Sans Unicode" w:hAnsi="Times New Roman"/>
          <w:kern w:val="2"/>
          <w:sz w:val="24"/>
          <w:szCs w:val="24"/>
          <w:lang w:eastAsia="ar-SA"/>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47070C96" w14:textId="0FA8187D" w:rsidR="0038529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r 1</w:t>
      </w:r>
    </w:p>
    <w:p w14:paraId="6620B6BF" w14:textId="3EC0386B" w:rsidR="003713C4" w:rsidRDefault="0038529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Opis przedmiotu zamówienia-Załącznik nr 1a </w:t>
      </w:r>
    </w:p>
    <w:p w14:paraId="4099B6D9" w14:textId="2802DF55"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13E9A19" w14:textId="77A38D34"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586D0AC3" w14:textId="60D0F21D" w:rsidR="00B6412C"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4AE52E22" w14:textId="77777777" w:rsidR="00B6412C" w:rsidRPr="003713C4" w:rsidRDefault="00B6412C"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sectPr w:rsidR="003322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4509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850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379018">
    <w:abstractNumId w:val="16"/>
  </w:num>
  <w:num w:numId="4" w16cid:durableId="1470971183">
    <w:abstractNumId w:val="0"/>
    <w:lvlOverride w:ilvl="0">
      <w:startOverride w:val="1"/>
    </w:lvlOverride>
  </w:num>
  <w:num w:numId="5" w16cid:durableId="5920537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60256">
    <w:abstractNumId w:val="11"/>
  </w:num>
  <w:num w:numId="7" w16cid:durableId="1996298345">
    <w:abstractNumId w:val="8"/>
  </w:num>
  <w:num w:numId="8" w16cid:durableId="892690595">
    <w:abstractNumId w:val="21"/>
  </w:num>
  <w:num w:numId="9" w16cid:durableId="1837651995">
    <w:abstractNumId w:val="19"/>
  </w:num>
  <w:num w:numId="10" w16cid:durableId="696658159">
    <w:abstractNumId w:val="12"/>
  </w:num>
  <w:num w:numId="11" w16cid:durableId="1689406925">
    <w:abstractNumId w:val="9"/>
  </w:num>
  <w:num w:numId="12" w16cid:durableId="1259874626">
    <w:abstractNumId w:val="18"/>
  </w:num>
  <w:num w:numId="13" w16cid:durableId="116686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1936300">
    <w:abstractNumId w:val="4"/>
  </w:num>
  <w:num w:numId="15" w16cid:durableId="355932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8946">
    <w:abstractNumId w:val="7"/>
  </w:num>
  <w:num w:numId="17" w16cid:durableId="6765960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11513">
    <w:abstractNumId w:val="2"/>
  </w:num>
  <w:num w:numId="19" w16cid:durableId="1356351230">
    <w:abstractNumId w:val="6"/>
  </w:num>
  <w:num w:numId="20" w16cid:durableId="75593938">
    <w:abstractNumId w:val="13"/>
  </w:num>
  <w:num w:numId="21" w16cid:durableId="1572156699">
    <w:abstractNumId w:val="23"/>
  </w:num>
  <w:num w:numId="22" w16cid:durableId="753625169">
    <w:abstractNumId w:val="14"/>
  </w:num>
  <w:num w:numId="23" w16cid:durableId="992954501">
    <w:abstractNumId w:val="15"/>
  </w:num>
  <w:num w:numId="24" w16cid:durableId="1471095549">
    <w:abstractNumId w:val="24"/>
  </w:num>
  <w:num w:numId="25" w16cid:durableId="156071134">
    <w:abstractNumId w:val="20"/>
  </w:num>
  <w:num w:numId="26" w16cid:durableId="757754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3412"/>
    <w:rsid w:val="00025C99"/>
    <w:rsid w:val="000275D3"/>
    <w:rsid w:val="00030F61"/>
    <w:rsid w:val="00031EB8"/>
    <w:rsid w:val="00032C85"/>
    <w:rsid w:val="00032D9E"/>
    <w:rsid w:val="000350C2"/>
    <w:rsid w:val="000378D1"/>
    <w:rsid w:val="00044A11"/>
    <w:rsid w:val="00045BCC"/>
    <w:rsid w:val="00046C2B"/>
    <w:rsid w:val="00050694"/>
    <w:rsid w:val="00052943"/>
    <w:rsid w:val="00065738"/>
    <w:rsid w:val="00065C53"/>
    <w:rsid w:val="00070E75"/>
    <w:rsid w:val="000732FF"/>
    <w:rsid w:val="0007444D"/>
    <w:rsid w:val="000752C7"/>
    <w:rsid w:val="00076E88"/>
    <w:rsid w:val="0009410C"/>
    <w:rsid w:val="00094447"/>
    <w:rsid w:val="000A0252"/>
    <w:rsid w:val="000A2614"/>
    <w:rsid w:val="000B09A9"/>
    <w:rsid w:val="000B2E2B"/>
    <w:rsid w:val="000C1BB4"/>
    <w:rsid w:val="000C6A1B"/>
    <w:rsid w:val="000D69CB"/>
    <w:rsid w:val="000D6E87"/>
    <w:rsid w:val="000E6165"/>
    <w:rsid w:val="000E79D2"/>
    <w:rsid w:val="000F2ABD"/>
    <w:rsid w:val="00115767"/>
    <w:rsid w:val="00116A07"/>
    <w:rsid w:val="00117B60"/>
    <w:rsid w:val="00120B52"/>
    <w:rsid w:val="0012270A"/>
    <w:rsid w:val="001252F6"/>
    <w:rsid w:val="00126E8F"/>
    <w:rsid w:val="00135583"/>
    <w:rsid w:val="0014019A"/>
    <w:rsid w:val="00147AE9"/>
    <w:rsid w:val="00162326"/>
    <w:rsid w:val="00170373"/>
    <w:rsid w:val="00170FEA"/>
    <w:rsid w:val="00185A70"/>
    <w:rsid w:val="00185B32"/>
    <w:rsid w:val="00192819"/>
    <w:rsid w:val="001A46AD"/>
    <w:rsid w:val="001A7CC9"/>
    <w:rsid w:val="001A7FC5"/>
    <w:rsid w:val="001B1234"/>
    <w:rsid w:val="001B3880"/>
    <w:rsid w:val="001B3F07"/>
    <w:rsid w:val="001B41C2"/>
    <w:rsid w:val="001C11C7"/>
    <w:rsid w:val="001E2BDD"/>
    <w:rsid w:val="001E3086"/>
    <w:rsid w:val="001F5C3A"/>
    <w:rsid w:val="00207A00"/>
    <w:rsid w:val="00210603"/>
    <w:rsid w:val="00220290"/>
    <w:rsid w:val="00243CFD"/>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5294"/>
    <w:rsid w:val="003859F7"/>
    <w:rsid w:val="003A7C91"/>
    <w:rsid w:val="003B251F"/>
    <w:rsid w:val="003C419C"/>
    <w:rsid w:val="003C6803"/>
    <w:rsid w:val="003D203D"/>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DB8"/>
    <w:rsid w:val="0043306B"/>
    <w:rsid w:val="004426B0"/>
    <w:rsid w:val="004448F5"/>
    <w:rsid w:val="00445556"/>
    <w:rsid w:val="00451E0B"/>
    <w:rsid w:val="0045465A"/>
    <w:rsid w:val="0045797C"/>
    <w:rsid w:val="004655E4"/>
    <w:rsid w:val="00465CB1"/>
    <w:rsid w:val="004669C9"/>
    <w:rsid w:val="00467A3C"/>
    <w:rsid w:val="004705A7"/>
    <w:rsid w:val="004722B8"/>
    <w:rsid w:val="00474427"/>
    <w:rsid w:val="00482CC8"/>
    <w:rsid w:val="004870FE"/>
    <w:rsid w:val="00487131"/>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F7C"/>
    <w:rsid w:val="00577B5E"/>
    <w:rsid w:val="005904E0"/>
    <w:rsid w:val="00591B26"/>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355"/>
    <w:rsid w:val="00647579"/>
    <w:rsid w:val="006478D6"/>
    <w:rsid w:val="00647B3B"/>
    <w:rsid w:val="006539A0"/>
    <w:rsid w:val="006668FD"/>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B1748"/>
    <w:rsid w:val="007B7A7C"/>
    <w:rsid w:val="007C1B2A"/>
    <w:rsid w:val="007D10F3"/>
    <w:rsid w:val="007D55DB"/>
    <w:rsid w:val="007D769F"/>
    <w:rsid w:val="007E049B"/>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2E67"/>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4F0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C32F8"/>
    <w:rsid w:val="009E6506"/>
    <w:rsid w:val="00A041CF"/>
    <w:rsid w:val="00A15A2E"/>
    <w:rsid w:val="00A16C27"/>
    <w:rsid w:val="00A20191"/>
    <w:rsid w:val="00A24A8F"/>
    <w:rsid w:val="00A43ACB"/>
    <w:rsid w:val="00A450BE"/>
    <w:rsid w:val="00A51C13"/>
    <w:rsid w:val="00A56B30"/>
    <w:rsid w:val="00A62E53"/>
    <w:rsid w:val="00A70B50"/>
    <w:rsid w:val="00A73B80"/>
    <w:rsid w:val="00A8249A"/>
    <w:rsid w:val="00A86A28"/>
    <w:rsid w:val="00A920D1"/>
    <w:rsid w:val="00A96592"/>
    <w:rsid w:val="00AA1D16"/>
    <w:rsid w:val="00AA4D00"/>
    <w:rsid w:val="00AA6E9C"/>
    <w:rsid w:val="00AB0ECD"/>
    <w:rsid w:val="00AC3515"/>
    <w:rsid w:val="00AD4601"/>
    <w:rsid w:val="00AE268D"/>
    <w:rsid w:val="00AE2FDB"/>
    <w:rsid w:val="00AE5FA9"/>
    <w:rsid w:val="00AF63BA"/>
    <w:rsid w:val="00AF6EA4"/>
    <w:rsid w:val="00B075F5"/>
    <w:rsid w:val="00B12A7B"/>
    <w:rsid w:val="00B3480F"/>
    <w:rsid w:val="00B35623"/>
    <w:rsid w:val="00B43839"/>
    <w:rsid w:val="00B5035F"/>
    <w:rsid w:val="00B546F5"/>
    <w:rsid w:val="00B54B65"/>
    <w:rsid w:val="00B56461"/>
    <w:rsid w:val="00B6412C"/>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27F5"/>
    <w:rsid w:val="00CB4953"/>
    <w:rsid w:val="00CC1E7A"/>
    <w:rsid w:val="00CC3F9D"/>
    <w:rsid w:val="00CD2928"/>
    <w:rsid w:val="00CD4C3F"/>
    <w:rsid w:val="00CD4F4F"/>
    <w:rsid w:val="00CD691A"/>
    <w:rsid w:val="00CE071C"/>
    <w:rsid w:val="00CF1F72"/>
    <w:rsid w:val="00CF58DC"/>
    <w:rsid w:val="00D00AC6"/>
    <w:rsid w:val="00D0264E"/>
    <w:rsid w:val="00D1721B"/>
    <w:rsid w:val="00D2202B"/>
    <w:rsid w:val="00D25A30"/>
    <w:rsid w:val="00D27934"/>
    <w:rsid w:val="00D3174F"/>
    <w:rsid w:val="00D44D78"/>
    <w:rsid w:val="00D66DDD"/>
    <w:rsid w:val="00D73858"/>
    <w:rsid w:val="00D766FF"/>
    <w:rsid w:val="00D84BFB"/>
    <w:rsid w:val="00D8582F"/>
    <w:rsid w:val="00D85FE1"/>
    <w:rsid w:val="00DB34B6"/>
    <w:rsid w:val="00DC5075"/>
    <w:rsid w:val="00DD4EB9"/>
    <w:rsid w:val="00DE4A53"/>
    <w:rsid w:val="00DF0E9F"/>
    <w:rsid w:val="00DF617C"/>
    <w:rsid w:val="00DF7763"/>
    <w:rsid w:val="00E07A6C"/>
    <w:rsid w:val="00E11243"/>
    <w:rsid w:val="00E15151"/>
    <w:rsid w:val="00E1654B"/>
    <w:rsid w:val="00E26C6A"/>
    <w:rsid w:val="00E338C0"/>
    <w:rsid w:val="00E34505"/>
    <w:rsid w:val="00E4316C"/>
    <w:rsid w:val="00E45F27"/>
    <w:rsid w:val="00E51614"/>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197"/>
    <w:rsid w:val="00FC4C66"/>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lmarty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752E-F150-41BE-ACF8-7DA57271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4958</Words>
  <Characters>29753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2</cp:revision>
  <cp:lastPrinted>2021-05-25T09:57:00Z</cp:lastPrinted>
  <dcterms:created xsi:type="dcterms:W3CDTF">2023-09-08T12:44:00Z</dcterms:created>
  <dcterms:modified xsi:type="dcterms:W3CDTF">2023-09-08T12:44:00Z</dcterms:modified>
</cp:coreProperties>
</file>