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84FA87" w14:textId="15BADBC5" w:rsidR="00DF5FA1" w:rsidRPr="00C42221" w:rsidRDefault="00DF5FA1" w:rsidP="00DF5FA1">
      <w:pPr>
        <w:widowControl/>
        <w:suppressAutoHyphens w:val="0"/>
        <w:spacing w:line="288" w:lineRule="auto"/>
        <w:rPr>
          <w:rFonts w:ascii="Arial" w:eastAsia="MS Mincho" w:hAnsi="Arial"/>
          <w:color w:val="auto"/>
          <w:sz w:val="22"/>
          <w:szCs w:val="20"/>
          <w:lang w:eastAsia="pl-PL"/>
        </w:rPr>
      </w:pPr>
      <w:r w:rsidRPr="00C42221">
        <w:rPr>
          <w:rFonts w:ascii="Arial" w:eastAsia="MS Mincho" w:hAnsi="Arial"/>
          <w:color w:val="auto"/>
          <w:sz w:val="22"/>
          <w:szCs w:val="20"/>
          <w:lang w:eastAsia="pl-PL"/>
        </w:rPr>
        <w:t>BZP.271.3.</w:t>
      </w:r>
      <w:r w:rsidR="00C129AC" w:rsidRPr="00C42221">
        <w:rPr>
          <w:rFonts w:ascii="Arial" w:eastAsia="MS Mincho" w:hAnsi="Arial"/>
          <w:color w:val="auto"/>
          <w:sz w:val="22"/>
          <w:szCs w:val="20"/>
          <w:lang w:eastAsia="pl-PL"/>
        </w:rPr>
        <w:t>2</w:t>
      </w:r>
      <w:r w:rsidR="008E19D9" w:rsidRPr="00C42221">
        <w:rPr>
          <w:rFonts w:ascii="Arial" w:eastAsia="MS Mincho" w:hAnsi="Arial"/>
          <w:color w:val="auto"/>
          <w:sz w:val="22"/>
          <w:szCs w:val="20"/>
          <w:lang w:eastAsia="pl-PL"/>
        </w:rPr>
        <w:t>8</w:t>
      </w:r>
      <w:r w:rsidRPr="00C42221">
        <w:rPr>
          <w:rFonts w:ascii="Arial" w:eastAsia="MS Mincho" w:hAnsi="Arial"/>
          <w:color w:val="auto"/>
          <w:sz w:val="22"/>
          <w:szCs w:val="20"/>
          <w:lang w:eastAsia="pl-PL"/>
        </w:rPr>
        <w:t>.202</w:t>
      </w:r>
      <w:r w:rsidR="00DA1E91" w:rsidRPr="00C42221">
        <w:rPr>
          <w:rFonts w:ascii="Arial" w:eastAsia="MS Mincho" w:hAnsi="Arial"/>
          <w:color w:val="auto"/>
          <w:sz w:val="22"/>
          <w:szCs w:val="20"/>
          <w:lang w:eastAsia="pl-PL"/>
        </w:rPr>
        <w:t>4</w:t>
      </w:r>
      <w:r w:rsidRPr="00C42221">
        <w:rPr>
          <w:rFonts w:ascii="Arial" w:eastAsia="MS Mincho" w:hAnsi="Arial"/>
          <w:color w:val="auto"/>
          <w:sz w:val="22"/>
          <w:szCs w:val="20"/>
          <w:lang w:eastAsia="pl-PL"/>
        </w:rPr>
        <w:t>.</w:t>
      </w:r>
      <w:r w:rsidR="00EA393A" w:rsidRPr="00C42221">
        <w:rPr>
          <w:rFonts w:ascii="Arial" w:eastAsia="MS Mincho" w:hAnsi="Arial"/>
          <w:color w:val="auto"/>
          <w:sz w:val="22"/>
          <w:szCs w:val="20"/>
          <w:lang w:eastAsia="pl-PL"/>
        </w:rPr>
        <w:t>3</w:t>
      </w:r>
    </w:p>
    <w:p w14:paraId="4B121A8D" w14:textId="77777777" w:rsidR="00DF5FA1" w:rsidRPr="000020BA" w:rsidRDefault="00DF5FA1" w:rsidP="00DF5FA1">
      <w:pPr>
        <w:widowControl/>
        <w:suppressAutoHyphens w:val="0"/>
        <w:spacing w:line="288" w:lineRule="auto"/>
        <w:rPr>
          <w:rFonts w:ascii="Arial" w:eastAsia="MS Mincho" w:hAnsi="Arial"/>
          <w:color w:val="auto"/>
          <w:sz w:val="20"/>
          <w:szCs w:val="20"/>
          <w:lang w:eastAsia="pl-PL"/>
        </w:rPr>
      </w:pPr>
    </w:p>
    <w:p w14:paraId="10917276" w14:textId="77777777" w:rsidR="00DF5FA1" w:rsidRPr="00BC48A9" w:rsidRDefault="00DF5FA1" w:rsidP="00DF5FA1">
      <w:pPr>
        <w:widowControl/>
        <w:suppressAutoHyphens w:val="0"/>
        <w:spacing w:line="288" w:lineRule="auto"/>
        <w:jc w:val="both"/>
        <w:rPr>
          <w:rFonts w:ascii="Courier New" w:eastAsia="Times New Roman" w:hAnsi="Courier New"/>
          <w:color w:val="auto"/>
          <w:sz w:val="20"/>
          <w:szCs w:val="20"/>
          <w:lang w:eastAsia="pl-PL"/>
        </w:rPr>
      </w:pPr>
    </w:p>
    <w:p w14:paraId="624B8B64" w14:textId="7186B89D" w:rsidR="00346DAA" w:rsidRDefault="00DF5FA1" w:rsidP="00450EC8">
      <w:pPr>
        <w:tabs>
          <w:tab w:val="left" w:pos="6660"/>
        </w:tabs>
        <w:spacing w:line="288" w:lineRule="auto"/>
        <w:jc w:val="center"/>
        <w:rPr>
          <w:rFonts w:ascii="Arial" w:hAnsi="Arial" w:cs="Arial"/>
          <w:b/>
          <w:color w:val="auto"/>
          <w:sz w:val="36"/>
          <w:szCs w:val="36"/>
          <w:lang w:eastAsia="pl-PL"/>
        </w:rPr>
      </w:pPr>
      <w:r w:rsidRPr="00BC48A9">
        <w:rPr>
          <w:rFonts w:ascii="Arial" w:eastAsia="MS Mincho" w:hAnsi="Arial"/>
          <w:color w:val="auto"/>
          <w:sz w:val="48"/>
          <w:szCs w:val="20"/>
          <w:lang w:eastAsia="pl-PL"/>
        </w:rPr>
        <w:t>GMINA MIEJSKA TCZEW</w:t>
      </w:r>
      <w:r w:rsidRPr="001F3E71">
        <w:rPr>
          <w:rFonts w:ascii="Arial" w:hAnsi="Arial" w:cs="Arial"/>
          <w:b/>
          <w:color w:val="auto"/>
          <w:sz w:val="36"/>
          <w:szCs w:val="36"/>
          <w:lang w:eastAsia="pl-PL"/>
        </w:rPr>
        <w:t xml:space="preserve"> </w:t>
      </w:r>
    </w:p>
    <w:p w14:paraId="7D0665EF" w14:textId="77777777" w:rsidR="00DF5FA1" w:rsidRDefault="00DF5FA1" w:rsidP="00346DAA">
      <w:pPr>
        <w:widowControl/>
        <w:suppressAutoHyphens w:val="0"/>
        <w:spacing w:line="288" w:lineRule="auto"/>
        <w:jc w:val="center"/>
        <w:rPr>
          <w:rFonts w:ascii="Arial" w:hAnsi="Arial" w:cs="Arial"/>
          <w:b/>
          <w:color w:val="auto"/>
          <w:sz w:val="36"/>
          <w:szCs w:val="36"/>
          <w:lang w:eastAsia="pl-PL"/>
        </w:rPr>
      </w:pPr>
    </w:p>
    <w:p w14:paraId="072F7670" w14:textId="18DC0441" w:rsidR="001D55DE" w:rsidRPr="00BC48A9" w:rsidRDefault="007C2E3F" w:rsidP="001D55DE">
      <w:pPr>
        <w:widowControl/>
        <w:suppressAutoHyphens w:val="0"/>
        <w:spacing w:line="288" w:lineRule="auto"/>
        <w:jc w:val="both"/>
        <w:rPr>
          <w:rFonts w:ascii="Courier New" w:eastAsia="Times New Roman" w:hAnsi="Courier New"/>
          <w:color w:val="auto"/>
          <w:sz w:val="28"/>
          <w:szCs w:val="20"/>
          <w:lang w:eastAsia="pl-PL"/>
        </w:rPr>
      </w:pPr>
      <w:r>
        <w:rPr>
          <w:rFonts w:ascii="Courier New" w:eastAsia="Times New Roman" w:hAnsi="Courier New"/>
          <w:noProof/>
          <w:color w:val="auto"/>
          <w:sz w:val="28"/>
          <w:szCs w:val="20"/>
          <w:lang w:eastAsia="pl-PL"/>
        </w:rPr>
        <w:object w:dxaOrig="1440" w:dyaOrig="1440" w14:anchorId="0D67C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7.3pt;margin-top:2.85pt;width:160.6pt;height:213.4pt;z-index:251658240;mso-wrap-edited:f" wrapcoords="-76 0 -76 21543 21600 21543 21600 0 -76 0">
            <v:imagedata r:id="rId8" o:title=""/>
            <w10:wrap type="tight"/>
          </v:shape>
          <o:OLEObject Type="Embed" ProgID="MSPhotoEd.3" ShapeID="_x0000_s1027" DrawAspect="Content" ObjectID="_1794914443" r:id="rId9"/>
        </w:object>
      </w:r>
    </w:p>
    <w:p w14:paraId="42DF6ADF" w14:textId="58F9F31E"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1013D218"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636F9777"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4B12ABA3"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264F6C46"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4FF98E06"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33CA58CB"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74BD2AB3"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181C15C2"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087B695B" w14:textId="77777777" w:rsidR="00EB62FC" w:rsidRPr="002C37E9" w:rsidRDefault="00EB62FC" w:rsidP="00E92D45">
      <w:pPr>
        <w:spacing w:line="312" w:lineRule="auto"/>
        <w:jc w:val="center"/>
        <w:rPr>
          <w:rFonts w:ascii="Arial" w:eastAsia="MS Mincho" w:hAnsi="Arial" w:cs="Arial"/>
          <w:b/>
          <w:color w:val="auto"/>
          <w:sz w:val="32"/>
          <w:szCs w:val="32"/>
          <w:lang w:eastAsia="pl-PL"/>
        </w:rPr>
      </w:pPr>
    </w:p>
    <w:p w14:paraId="1A1E79E6" w14:textId="77777777" w:rsidR="00DF5FA1" w:rsidRDefault="00DF5FA1" w:rsidP="00E92D45">
      <w:pPr>
        <w:spacing w:line="312" w:lineRule="auto"/>
        <w:jc w:val="center"/>
        <w:rPr>
          <w:rFonts w:ascii="Arial" w:eastAsia="MS Mincho" w:hAnsi="Arial" w:cs="Arial"/>
          <w:b/>
          <w:color w:val="auto"/>
          <w:sz w:val="32"/>
          <w:szCs w:val="32"/>
          <w:lang w:eastAsia="pl-PL"/>
        </w:rPr>
      </w:pPr>
    </w:p>
    <w:p w14:paraId="462A89AE" w14:textId="77777777" w:rsidR="00DF5FA1" w:rsidRDefault="00DF5FA1" w:rsidP="00E92D45">
      <w:pPr>
        <w:spacing w:line="312" w:lineRule="auto"/>
        <w:jc w:val="center"/>
        <w:rPr>
          <w:rFonts w:ascii="Arial" w:eastAsia="MS Mincho" w:hAnsi="Arial" w:cs="Arial"/>
          <w:b/>
          <w:color w:val="auto"/>
          <w:sz w:val="32"/>
          <w:szCs w:val="32"/>
          <w:lang w:eastAsia="pl-PL"/>
        </w:rPr>
      </w:pPr>
    </w:p>
    <w:p w14:paraId="72E045EE" w14:textId="77777777" w:rsidR="00DF5FA1" w:rsidRDefault="00DF5FA1" w:rsidP="00E92D45">
      <w:pPr>
        <w:spacing w:line="312" w:lineRule="auto"/>
        <w:jc w:val="center"/>
        <w:rPr>
          <w:rFonts w:ascii="Arial" w:eastAsia="MS Mincho" w:hAnsi="Arial" w:cs="Arial"/>
          <w:b/>
          <w:color w:val="auto"/>
          <w:sz w:val="32"/>
          <w:szCs w:val="32"/>
          <w:lang w:eastAsia="pl-PL"/>
        </w:rPr>
      </w:pPr>
    </w:p>
    <w:p w14:paraId="780B5D97" w14:textId="77777777" w:rsidR="00DF5FA1" w:rsidRDefault="00DF5FA1" w:rsidP="00E92D45">
      <w:pPr>
        <w:spacing w:line="312" w:lineRule="auto"/>
        <w:jc w:val="center"/>
        <w:rPr>
          <w:rFonts w:ascii="Arial" w:eastAsia="MS Mincho" w:hAnsi="Arial" w:cs="Arial"/>
          <w:b/>
          <w:color w:val="auto"/>
          <w:sz w:val="32"/>
          <w:szCs w:val="32"/>
          <w:lang w:eastAsia="pl-PL"/>
        </w:rPr>
      </w:pPr>
    </w:p>
    <w:p w14:paraId="37A23920" w14:textId="77777777" w:rsidR="001C04D8" w:rsidRPr="00C16178" w:rsidRDefault="001C04D8" w:rsidP="001C04D8">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0F7F5F5E" w14:textId="77777777" w:rsidR="00DF5FA1" w:rsidRDefault="00DF5FA1" w:rsidP="00DF5FA1">
      <w:pPr>
        <w:spacing w:line="312" w:lineRule="auto"/>
        <w:jc w:val="center"/>
        <w:rPr>
          <w:rFonts w:ascii="Arial" w:eastAsia="MS Mincho" w:hAnsi="Arial" w:cs="Arial"/>
          <w:b/>
          <w:color w:val="auto"/>
          <w:sz w:val="28"/>
          <w:szCs w:val="28"/>
          <w:lang w:eastAsia="pl-PL"/>
        </w:rPr>
      </w:pPr>
    </w:p>
    <w:p w14:paraId="4ED30BD9" w14:textId="78897B50" w:rsidR="00DF5FA1" w:rsidRPr="00EA393A" w:rsidRDefault="00EA393A" w:rsidP="00EA393A">
      <w:pPr>
        <w:pStyle w:val="Zwykytekst"/>
        <w:spacing w:line="288" w:lineRule="auto"/>
        <w:jc w:val="center"/>
        <w:rPr>
          <w:rFonts w:ascii="Arial" w:hAnsi="Arial"/>
          <w:b/>
          <w:bCs/>
          <w:color w:val="auto"/>
          <w:sz w:val="28"/>
          <w:szCs w:val="28"/>
          <w:lang w:eastAsia="pl-PL"/>
        </w:rPr>
      </w:pPr>
      <w:bookmarkStart w:id="0" w:name="_Hlk183160986"/>
      <w:bookmarkStart w:id="1" w:name="_Hlk152594888"/>
      <w:r w:rsidRPr="00EA393A">
        <w:rPr>
          <w:rFonts w:ascii="Arial" w:eastAsia="MS Mincho;ＭＳ 明朝" w:hAnsi="Arial" w:cs="Arial"/>
          <w:b/>
          <w:bCs/>
          <w:sz w:val="28"/>
          <w:szCs w:val="28"/>
        </w:rPr>
        <w:t>Świadczenie usług pocztowych w obrocie krajowym i zagranicznym na potrzeby Gminy Miejskiej Tczew w 202</w:t>
      </w:r>
      <w:r w:rsidR="006D5825">
        <w:rPr>
          <w:rFonts w:ascii="Arial" w:eastAsia="MS Mincho;ＭＳ 明朝" w:hAnsi="Arial" w:cs="Arial"/>
          <w:b/>
          <w:bCs/>
          <w:sz w:val="28"/>
          <w:szCs w:val="28"/>
        </w:rPr>
        <w:t>5</w:t>
      </w:r>
      <w:r w:rsidRPr="00EA393A">
        <w:rPr>
          <w:rFonts w:ascii="Arial" w:eastAsia="MS Mincho;ＭＳ 明朝" w:hAnsi="Arial" w:cs="Arial"/>
          <w:b/>
          <w:bCs/>
          <w:sz w:val="28"/>
          <w:szCs w:val="28"/>
        </w:rPr>
        <w:t xml:space="preserve"> r.</w:t>
      </w:r>
      <w:bookmarkEnd w:id="0"/>
    </w:p>
    <w:bookmarkEnd w:id="1"/>
    <w:p w14:paraId="0D100AD6" w14:textId="77777777" w:rsidR="00450EC8" w:rsidRDefault="00450EC8" w:rsidP="00DF5FA1">
      <w:pPr>
        <w:pStyle w:val="Zwykytekst"/>
        <w:spacing w:line="288" w:lineRule="auto"/>
        <w:rPr>
          <w:rFonts w:ascii="Arial" w:hAnsi="Arial"/>
          <w:b/>
          <w:color w:val="auto"/>
          <w:lang w:eastAsia="pl-PL"/>
        </w:rPr>
      </w:pPr>
    </w:p>
    <w:p w14:paraId="7DEC30DA" w14:textId="77777777" w:rsidR="001C04D8" w:rsidRDefault="001C04D8" w:rsidP="00360AAC">
      <w:pPr>
        <w:pStyle w:val="Zwykytekst"/>
        <w:spacing w:line="288" w:lineRule="auto"/>
        <w:rPr>
          <w:rFonts w:ascii="Arial" w:hAnsi="Arial"/>
          <w:b/>
          <w:color w:val="auto"/>
          <w:lang w:eastAsia="pl-PL"/>
        </w:rPr>
      </w:pPr>
    </w:p>
    <w:p w14:paraId="3A52B922" w14:textId="1F684357" w:rsidR="00DF5FA1" w:rsidRPr="002F6F0A" w:rsidRDefault="001F3E71" w:rsidP="00360AAC">
      <w:pPr>
        <w:pStyle w:val="Zwykytekst"/>
        <w:spacing w:line="288" w:lineRule="auto"/>
        <w:rPr>
          <w:rFonts w:ascii="Arial" w:hAnsi="Arial" w:cs="Arial"/>
          <w:color w:val="FF0000"/>
          <w:sz w:val="22"/>
          <w:szCs w:val="22"/>
          <w:lang w:eastAsia="pl-PL"/>
        </w:rPr>
      </w:pPr>
      <w:r w:rsidRPr="001F3E71">
        <w:rPr>
          <w:rFonts w:ascii="Arial" w:hAnsi="Arial"/>
          <w:b/>
          <w:color w:val="auto"/>
          <w:lang w:eastAsia="pl-PL"/>
        </w:rPr>
        <w:t>ZATWIERDZONO</w:t>
      </w:r>
      <w:r w:rsidRPr="001F3E71">
        <w:rPr>
          <w:b/>
          <w:color w:val="auto"/>
          <w:lang w:eastAsia="pl-PL"/>
        </w:rPr>
        <w:t>:</w:t>
      </w:r>
      <w:r w:rsidR="00764A21">
        <w:rPr>
          <w:b/>
          <w:color w:val="auto"/>
          <w:lang w:eastAsia="pl-PL"/>
        </w:rPr>
        <w:t xml:space="preserve"> </w:t>
      </w:r>
    </w:p>
    <w:p w14:paraId="3D150852" w14:textId="77777777" w:rsidR="001C04D8" w:rsidRPr="00C42221" w:rsidRDefault="001C04D8" w:rsidP="001C04D8">
      <w:pPr>
        <w:spacing w:line="288" w:lineRule="auto"/>
        <w:ind w:firstLine="5670"/>
        <w:rPr>
          <w:rFonts w:ascii="Arial" w:hAnsi="Arial" w:cs="Arial"/>
          <w:color w:val="FFFFFF" w:themeColor="background1"/>
          <w:sz w:val="20"/>
          <w:szCs w:val="20"/>
          <w:lang w:eastAsia="pl-PL"/>
        </w:rPr>
      </w:pPr>
      <w:r w:rsidRPr="00D44793">
        <w:rPr>
          <w:rFonts w:ascii="Arial" w:hAnsi="Arial" w:cs="Arial"/>
          <w:color w:val="FFFFFF" w:themeColor="background1"/>
          <w:sz w:val="20"/>
          <w:szCs w:val="20"/>
          <w:lang w:eastAsia="pl-PL"/>
        </w:rPr>
        <w:t xml:space="preserve">z up. </w:t>
      </w:r>
      <w:r w:rsidRPr="00C42221">
        <w:rPr>
          <w:rFonts w:ascii="Arial" w:hAnsi="Arial" w:cs="Arial"/>
          <w:color w:val="FFFFFF" w:themeColor="background1"/>
          <w:sz w:val="20"/>
          <w:szCs w:val="20"/>
          <w:lang w:eastAsia="pl-PL"/>
        </w:rPr>
        <w:t>PREZYDENTA MIASTA</w:t>
      </w:r>
    </w:p>
    <w:p w14:paraId="0BCD02C9" w14:textId="1B3C6E8D" w:rsidR="0039502C" w:rsidRPr="007C2E3F" w:rsidRDefault="001C04D8" w:rsidP="0039502C">
      <w:pPr>
        <w:widowControl/>
        <w:suppressAutoHyphens w:val="0"/>
        <w:spacing w:line="288" w:lineRule="auto"/>
        <w:jc w:val="center"/>
        <w:rPr>
          <w:rFonts w:ascii="Arial" w:eastAsia="Times New Roman" w:hAnsi="Arial" w:cs="Arial"/>
          <w:b/>
          <w:color w:val="FF0000"/>
          <w:sz w:val="20"/>
          <w:szCs w:val="20"/>
          <w:lang w:eastAsia="pl-PL"/>
        </w:rPr>
      </w:pPr>
      <w:r w:rsidRPr="00C42221">
        <w:rPr>
          <w:rFonts w:ascii="Arial" w:hAnsi="Arial" w:cs="Arial"/>
          <w:color w:val="FFFFFF" w:themeColor="background1"/>
          <w:sz w:val="20"/>
          <w:szCs w:val="20"/>
          <w:lang w:eastAsia="pl-PL"/>
        </w:rPr>
        <w:t xml:space="preserve">        </w:t>
      </w:r>
      <w:r w:rsidR="0039502C" w:rsidRPr="00C42221">
        <w:rPr>
          <w:rFonts w:ascii="Arial" w:hAnsi="Arial" w:cs="Arial"/>
          <w:color w:val="FFFFFF" w:themeColor="background1"/>
          <w:sz w:val="20"/>
          <w:szCs w:val="20"/>
          <w:lang w:eastAsia="pl-PL"/>
        </w:rPr>
        <w:t xml:space="preserve">                                                                                                  </w:t>
      </w:r>
      <w:r w:rsidRPr="00C42221">
        <w:rPr>
          <w:rFonts w:ascii="Arial" w:hAnsi="Arial" w:cs="Arial"/>
          <w:color w:val="FFFFFF" w:themeColor="background1"/>
          <w:sz w:val="20"/>
          <w:szCs w:val="20"/>
          <w:lang w:eastAsia="pl-PL"/>
        </w:rPr>
        <w:t xml:space="preserve">   </w:t>
      </w:r>
      <w:r w:rsidR="0039502C" w:rsidRPr="00C42221">
        <w:rPr>
          <w:rFonts w:ascii="Arial" w:eastAsia="Times New Roman" w:hAnsi="Arial" w:cs="Arial"/>
          <w:b/>
          <w:color w:val="FFFFFF" w:themeColor="background1"/>
          <w:sz w:val="20"/>
          <w:szCs w:val="20"/>
          <w:lang w:eastAsia="pl-PL"/>
        </w:rPr>
        <w:t xml:space="preserve">z up. </w:t>
      </w:r>
      <w:r w:rsidR="0039502C" w:rsidRPr="007C2E3F">
        <w:rPr>
          <w:rFonts w:ascii="Arial" w:eastAsia="Times New Roman" w:hAnsi="Arial" w:cs="Arial"/>
          <w:b/>
          <w:color w:val="FF0000"/>
          <w:sz w:val="20"/>
          <w:szCs w:val="20"/>
          <w:lang w:eastAsia="pl-PL"/>
        </w:rPr>
        <w:t>PREZYDENTA MIASTA</w:t>
      </w:r>
    </w:p>
    <w:p w14:paraId="52F09A5B" w14:textId="4B411CE2" w:rsidR="0039502C" w:rsidRPr="007C2E3F" w:rsidRDefault="0039502C" w:rsidP="0039502C">
      <w:pPr>
        <w:widowControl/>
        <w:suppressAutoHyphens w:val="0"/>
        <w:spacing w:line="288" w:lineRule="auto"/>
        <w:jc w:val="center"/>
        <w:rPr>
          <w:rFonts w:ascii="Arial" w:eastAsia="Times New Roman" w:hAnsi="Arial" w:cs="Arial"/>
          <w:b/>
          <w:color w:val="FF0000"/>
          <w:sz w:val="20"/>
          <w:szCs w:val="20"/>
          <w:lang w:eastAsia="pl-PL"/>
        </w:rPr>
      </w:pPr>
      <w:r w:rsidRPr="007C2E3F">
        <w:rPr>
          <w:rFonts w:ascii="Arial" w:eastAsia="Times New Roman" w:hAnsi="Arial" w:cs="Arial"/>
          <w:b/>
          <w:color w:val="FF0000"/>
          <w:sz w:val="20"/>
          <w:szCs w:val="20"/>
          <w:lang w:eastAsia="pl-PL"/>
        </w:rPr>
        <w:t xml:space="preserve">                                                                                                          </w:t>
      </w:r>
      <w:r w:rsidR="007C2E3F">
        <w:rPr>
          <w:rFonts w:ascii="Arial" w:eastAsia="Times New Roman" w:hAnsi="Arial" w:cs="Arial"/>
          <w:b/>
          <w:color w:val="FF0000"/>
          <w:sz w:val="20"/>
          <w:szCs w:val="20"/>
          <w:lang w:eastAsia="pl-PL"/>
        </w:rPr>
        <w:t xml:space="preserve">         </w:t>
      </w:r>
      <w:r w:rsidRPr="007C2E3F">
        <w:rPr>
          <w:rFonts w:ascii="Arial" w:eastAsia="Times New Roman" w:hAnsi="Arial" w:cs="Arial"/>
          <w:b/>
          <w:color w:val="FF0000"/>
          <w:sz w:val="20"/>
          <w:szCs w:val="20"/>
          <w:lang w:eastAsia="pl-PL"/>
        </w:rPr>
        <w:t xml:space="preserve">   Andrzej </w:t>
      </w:r>
      <w:proofErr w:type="spellStart"/>
      <w:r w:rsidRPr="007C2E3F">
        <w:rPr>
          <w:rFonts w:ascii="Arial" w:eastAsia="Times New Roman" w:hAnsi="Arial" w:cs="Arial"/>
          <w:b/>
          <w:color w:val="FF0000"/>
          <w:sz w:val="20"/>
          <w:szCs w:val="20"/>
          <w:lang w:eastAsia="pl-PL"/>
        </w:rPr>
        <w:t>Gockowski</w:t>
      </w:r>
      <w:proofErr w:type="spellEnd"/>
    </w:p>
    <w:p w14:paraId="735E7DE1" w14:textId="77777777" w:rsidR="0039502C" w:rsidRPr="007C2E3F" w:rsidRDefault="0039502C" w:rsidP="0039502C">
      <w:pPr>
        <w:widowControl/>
        <w:suppressAutoHyphens w:val="0"/>
        <w:spacing w:line="288" w:lineRule="auto"/>
        <w:jc w:val="center"/>
        <w:rPr>
          <w:rFonts w:ascii="Arial" w:eastAsia="Times New Roman" w:hAnsi="Arial" w:cs="Arial"/>
          <w:b/>
          <w:vanish/>
          <w:color w:val="FF0000"/>
          <w:sz w:val="20"/>
          <w:szCs w:val="20"/>
          <w:lang w:eastAsia="pl-PL"/>
        </w:rPr>
      </w:pPr>
    </w:p>
    <w:p w14:paraId="0DEF2821" w14:textId="505AD062" w:rsidR="00803318" w:rsidRPr="007C2E3F" w:rsidRDefault="0039502C" w:rsidP="0039502C">
      <w:pPr>
        <w:pStyle w:val="WW-Zwykytekst"/>
        <w:spacing w:line="288" w:lineRule="auto"/>
        <w:ind w:left="5245" w:firstLine="425"/>
        <w:rPr>
          <w:rFonts w:ascii="Arial" w:hAnsi="Arial"/>
          <w:b/>
          <w:color w:val="FF0000"/>
          <w:sz w:val="22"/>
          <w:lang w:eastAsia="pl-PL"/>
        </w:rPr>
      </w:pPr>
      <w:r w:rsidRPr="007C2E3F">
        <w:rPr>
          <w:rFonts w:ascii="Arial" w:eastAsia="Times New Roman" w:hAnsi="Arial" w:cs="Arial"/>
          <w:b/>
          <w:color w:val="FF0000"/>
          <w:sz w:val="20"/>
          <w:szCs w:val="20"/>
          <w:lang w:eastAsia="pl-PL"/>
        </w:rPr>
        <w:t xml:space="preserve">                  </w:t>
      </w:r>
      <w:r w:rsidR="007C2E3F">
        <w:rPr>
          <w:rFonts w:ascii="Arial" w:eastAsia="Times New Roman" w:hAnsi="Arial" w:cs="Arial"/>
          <w:b/>
          <w:color w:val="FF0000"/>
          <w:sz w:val="20"/>
          <w:szCs w:val="20"/>
          <w:lang w:eastAsia="pl-PL"/>
        </w:rPr>
        <w:t xml:space="preserve">     </w:t>
      </w:r>
      <w:r w:rsidRPr="007C2E3F">
        <w:rPr>
          <w:rFonts w:ascii="Arial" w:eastAsia="Times New Roman" w:hAnsi="Arial" w:cs="Arial"/>
          <w:b/>
          <w:color w:val="FF0000"/>
          <w:sz w:val="20"/>
          <w:szCs w:val="20"/>
          <w:lang w:eastAsia="pl-PL"/>
        </w:rPr>
        <w:t xml:space="preserve">  Z-ca Prezydenta                                                                                                   </w:t>
      </w:r>
    </w:p>
    <w:p w14:paraId="4FCC803C" w14:textId="77777777" w:rsidR="00360AAC" w:rsidRPr="007C2E3F" w:rsidRDefault="00360AAC" w:rsidP="009E676A">
      <w:pPr>
        <w:tabs>
          <w:tab w:val="left" w:pos="6320"/>
        </w:tabs>
        <w:spacing w:line="288" w:lineRule="auto"/>
        <w:jc w:val="center"/>
        <w:rPr>
          <w:rFonts w:ascii="Arial" w:hAnsi="Arial"/>
          <w:b/>
          <w:color w:val="FF0000"/>
          <w:sz w:val="22"/>
          <w:lang w:eastAsia="pl-PL"/>
        </w:rPr>
      </w:pPr>
    </w:p>
    <w:p w14:paraId="2AE34046" w14:textId="77777777" w:rsidR="005C71CD" w:rsidRPr="007C2E3F" w:rsidRDefault="005C71CD" w:rsidP="009E676A">
      <w:pPr>
        <w:tabs>
          <w:tab w:val="left" w:pos="6320"/>
        </w:tabs>
        <w:spacing w:line="288" w:lineRule="auto"/>
        <w:jc w:val="center"/>
        <w:rPr>
          <w:rFonts w:ascii="Arial" w:hAnsi="Arial"/>
          <w:b/>
          <w:color w:val="FF0000"/>
          <w:sz w:val="22"/>
          <w:lang w:eastAsia="pl-PL"/>
        </w:rPr>
      </w:pPr>
    </w:p>
    <w:p w14:paraId="7937FD51" w14:textId="77777777" w:rsidR="00DF5FA1" w:rsidRPr="00247728" w:rsidRDefault="00DF5FA1" w:rsidP="00DF5FA1">
      <w:pPr>
        <w:tabs>
          <w:tab w:val="left" w:pos="6320"/>
        </w:tabs>
        <w:spacing w:line="288" w:lineRule="auto"/>
        <w:rPr>
          <w:rFonts w:ascii="Arial" w:hAnsi="Arial"/>
          <w:bCs/>
          <w:color w:val="auto"/>
          <w:sz w:val="16"/>
          <w:szCs w:val="16"/>
          <w:lang w:eastAsia="pl-PL"/>
        </w:rPr>
      </w:pPr>
      <w:r w:rsidRPr="00247728">
        <w:rPr>
          <w:rFonts w:ascii="Arial" w:hAnsi="Arial"/>
          <w:bCs/>
          <w:color w:val="auto"/>
          <w:sz w:val="16"/>
          <w:szCs w:val="16"/>
          <w:lang w:eastAsia="pl-PL"/>
        </w:rPr>
        <w:t>Sporządziła:</w:t>
      </w:r>
    </w:p>
    <w:p w14:paraId="6D5E18A5" w14:textId="54A9BAC6" w:rsidR="00DF5FA1" w:rsidRDefault="00DF5FA1" w:rsidP="00DF5FA1">
      <w:pPr>
        <w:tabs>
          <w:tab w:val="left" w:pos="6320"/>
        </w:tabs>
        <w:spacing w:line="288" w:lineRule="auto"/>
        <w:rPr>
          <w:rFonts w:ascii="Arial" w:hAnsi="Arial"/>
          <w:bCs/>
          <w:color w:val="auto"/>
          <w:sz w:val="16"/>
          <w:szCs w:val="16"/>
          <w:lang w:eastAsia="pl-PL"/>
        </w:rPr>
      </w:pPr>
      <w:r w:rsidRPr="00247728">
        <w:rPr>
          <w:rFonts w:ascii="Arial" w:hAnsi="Arial"/>
          <w:bCs/>
          <w:color w:val="auto"/>
          <w:sz w:val="16"/>
          <w:szCs w:val="16"/>
          <w:lang w:eastAsia="pl-PL"/>
        </w:rPr>
        <w:t>Alina Ambroziak</w:t>
      </w:r>
      <w:r>
        <w:rPr>
          <w:rFonts w:ascii="Arial" w:hAnsi="Arial"/>
          <w:bCs/>
          <w:color w:val="auto"/>
          <w:sz w:val="16"/>
          <w:szCs w:val="16"/>
          <w:lang w:eastAsia="pl-PL"/>
        </w:rPr>
        <w:t xml:space="preserve">                                                                                                                       </w:t>
      </w:r>
    </w:p>
    <w:p w14:paraId="4B6F9BA4" w14:textId="77777777" w:rsidR="00DF5FA1" w:rsidRDefault="00DF5FA1" w:rsidP="00DF5FA1">
      <w:pPr>
        <w:tabs>
          <w:tab w:val="left" w:pos="6320"/>
        </w:tabs>
        <w:spacing w:line="288" w:lineRule="auto"/>
        <w:rPr>
          <w:rFonts w:ascii="Arial" w:hAnsi="Arial"/>
          <w:bCs/>
          <w:color w:val="auto"/>
          <w:sz w:val="16"/>
          <w:szCs w:val="16"/>
          <w:lang w:eastAsia="pl-PL"/>
        </w:rPr>
      </w:pPr>
    </w:p>
    <w:p w14:paraId="4A214FFC" w14:textId="77777777" w:rsidR="00DF5FA1" w:rsidRDefault="00DF5FA1" w:rsidP="00DF5FA1">
      <w:pPr>
        <w:tabs>
          <w:tab w:val="left" w:pos="6320"/>
        </w:tabs>
        <w:spacing w:line="288" w:lineRule="auto"/>
        <w:rPr>
          <w:rFonts w:ascii="Arial" w:hAnsi="Arial"/>
          <w:bCs/>
          <w:color w:val="auto"/>
          <w:sz w:val="16"/>
          <w:szCs w:val="16"/>
          <w:lang w:eastAsia="pl-PL"/>
        </w:rPr>
      </w:pPr>
    </w:p>
    <w:p w14:paraId="6B257F70" w14:textId="77777777" w:rsidR="005C71CD" w:rsidRDefault="005C71CD" w:rsidP="00DF5FA1">
      <w:pPr>
        <w:tabs>
          <w:tab w:val="left" w:pos="6320"/>
        </w:tabs>
        <w:spacing w:line="288" w:lineRule="auto"/>
        <w:rPr>
          <w:rFonts w:ascii="Arial" w:hAnsi="Arial"/>
          <w:b/>
          <w:color w:val="auto"/>
          <w:sz w:val="22"/>
          <w:lang w:eastAsia="pl-PL"/>
        </w:rPr>
      </w:pPr>
    </w:p>
    <w:p w14:paraId="1896ECDE" w14:textId="4B137CCD" w:rsidR="009E676A" w:rsidRPr="00103E4F" w:rsidRDefault="009E676A" w:rsidP="009E676A">
      <w:pPr>
        <w:tabs>
          <w:tab w:val="left" w:pos="6320"/>
        </w:tabs>
        <w:spacing w:line="288" w:lineRule="auto"/>
        <w:jc w:val="center"/>
        <w:rPr>
          <w:rFonts w:ascii="Arial" w:hAnsi="Arial"/>
          <w:b/>
          <w:bCs/>
          <w:color w:val="auto"/>
          <w:sz w:val="22"/>
          <w:lang w:eastAsia="pl-PL"/>
        </w:rPr>
      </w:pPr>
      <w:r w:rsidRPr="00103E4F">
        <w:rPr>
          <w:rFonts w:ascii="Arial" w:hAnsi="Arial"/>
          <w:b/>
          <w:bCs/>
          <w:color w:val="auto"/>
          <w:sz w:val="22"/>
          <w:lang w:eastAsia="pl-PL"/>
        </w:rPr>
        <w:t>Tczew, dnia</w:t>
      </w:r>
      <w:r w:rsidR="00103E4F" w:rsidRPr="00103E4F">
        <w:rPr>
          <w:rFonts w:ascii="Arial" w:hAnsi="Arial"/>
          <w:b/>
          <w:bCs/>
          <w:color w:val="auto"/>
          <w:sz w:val="22"/>
          <w:lang w:eastAsia="pl-PL"/>
        </w:rPr>
        <w:t xml:space="preserve"> </w:t>
      </w:r>
      <w:r w:rsidR="00C42221">
        <w:rPr>
          <w:rFonts w:ascii="Arial" w:hAnsi="Arial"/>
          <w:b/>
          <w:bCs/>
          <w:color w:val="auto"/>
          <w:sz w:val="22"/>
          <w:lang w:eastAsia="pl-PL"/>
        </w:rPr>
        <w:t>05.12.</w:t>
      </w:r>
      <w:r w:rsidRPr="00103E4F">
        <w:rPr>
          <w:rFonts w:ascii="Arial" w:hAnsi="Arial"/>
          <w:b/>
          <w:bCs/>
          <w:color w:val="auto"/>
          <w:sz w:val="22"/>
          <w:lang w:eastAsia="pl-PL"/>
        </w:rPr>
        <w:t>202</w:t>
      </w:r>
      <w:r w:rsidR="00DA1E91">
        <w:rPr>
          <w:rFonts w:ascii="Arial" w:hAnsi="Arial"/>
          <w:b/>
          <w:bCs/>
          <w:color w:val="auto"/>
          <w:sz w:val="22"/>
          <w:lang w:eastAsia="pl-PL"/>
        </w:rPr>
        <w:t>4</w:t>
      </w:r>
      <w:r w:rsidRPr="00103E4F">
        <w:rPr>
          <w:rFonts w:ascii="Arial" w:hAnsi="Arial"/>
          <w:b/>
          <w:bCs/>
          <w:color w:val="auto"/>
          <w:sz w:val="22"/>
          <w:lang w:eastAsia="pl-PL"/>
        </w:rPr>
        <w:t xml:space="preserve"> r.</w:t>
      </w:r>
    </w:p>
    <w:p w14:paraId="7109B9D1" w14:textId="77777777" w:rsidR="00660254" w:rsidRDefault="00A16029" w:rsidP="003447AF">
      <w:pPr>
        <w:pStyle w:val="Default"/>
        <w:pageBreakBefore/>
        <w:numPr>
          <w:ilvl w:val="0"/>
          <w:numId w:val="4"/>
        </w:numPr>
        <w:spacing w:line="288" w:lineRule="auto"/>
        <w:ind w:left="284" w:hanging="284"/>
      </w:pPr>
      <w:bookmarkStart w:id="2" w:name="_Ref67041327"/>
      <w:r w:rsidRPr="00CF3510">
        <w:rPr>
          <w:b/>
          <w:bCs/>
          <w:sz w:val="22"/>
          <w:szCs w:val="22"/>
        </w:rPr>
        <w:lastRenderedPageBreak/>
        <w:t>NAZWA ORAZ ADRES ZAMAWIAJĄCEGO</w:t>
      </w:r>
      <w:bookmarkEnd w:id="2"/>
      <w:r w:rsidRPr="00CF3510">
        <w:rPr>
          <w:b/>
          <w:bCs/>
          <w:sz w:val="26"/>
          <w:szCs w:val="26"/>
        </w:rPr>
        <w:t xml:space="preserve"> </w:t>
      </w:r>
    </w:p>
    <w:p w14:paraId="1D2A7778" w14:textId="77777777" w:rsidR="00660254" w:rsidRPr="00660254" w:rsidRDefault="00660254" w:rsidP="00660254">
      <w:pPr>
        <w:pStyle w:val="Default"/>
        <w:spacing w:line="288" w:lineRule="auto"/>
        <w:ind w:left="284"/>
        <w:rPr>
          <w:sz w:val="12"/>
        </w:rPr>
      </w:pPr>
    </w:p>
    <w:p w14:paraId="09355643"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5E3AF825"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174E78F0"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38824C54"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79B714BE"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7FA3C23E"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485FC33A"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1CD167E8" w14:textId="77777777" w:rsidR="00EB6807" w:rsidRPr="0070649F" w:rsidRDefault="00EB6807" w:rsidP="00EB6807">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46FCBE48" w14:textId="77777777" w:rsidR="00426481" w:rsidRPr="00007502" w:rsidRDefault="00426481" w:rsidP="00426481">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strony internetowej prowadzonego postępowania: </w:t>
      </w:r>
      <w:hyperlink r:id="rId10" w:tgtFrame="_blank" w:history="1">
        <w:r w:rsidRPr="00D777F9">
          <w:rPr>
            <w:rFonts w:ascii="Arial" w:hAnsi="Arial" w:cs="Arial"/>
            <w:color w:val="0000FF"/>
            <w:sz w:val="22"/>
            <w:szCs w:val="22"/>
            <w:u w:val="single"/>
          </w:rPr>
          <w:t>https://platformazakupowa.pl/pn/tczew</w:t>
        </w:r>
      </w:hyperlink>
    </w:p>
    <w:p w14:paraId="691CA7AC" w14:textId="77777777" w:rsidR="00F3131B" w:rsidRPr="0070649F" w:rsidRDefault="00F3131B" w:rsidP="00F3131B">
      <w:pPr>
        <w:tabs>
          <w:tab w:val="left" w:pos="145"/>
        </w:tabs>
        <w:spacing w:line="288" w:lineRule="auto"/>
        <w:jc w:val="both"/>
        <w:rPr>
          <w:rFonts w:ascii="Arial" w:hAnsi="Arial" w:cs="Arial"/>
          <w:bCs/>
          <w:color w:val="auto"/>
          <w:sz w:val="10"/>
          <w:szCs w:val="22"/>
          <w:lang w:eastAsia="pl-PL"/>
        </w:rPr>
      </w:pPr>
    </w:p>
    <w:p w14:paraId="0B595152" w14:textId="77777777" w:rsidR="00F3131B" w:rsidRPr="0070649F" w:rsidRDefault="00F3131B" w:rsidP="00F3131B">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0079694B">
        <w:rPr>
          <w:rFonts w:ascii="Arial" w:hAnsi="Arial" w:cs="Arial"/>
          <w:bCs/>
          <w:sz w:val="22"/>
          <w:szCs w:val="22"/>
        </w:rPr>
        <w:t xml:space="preserve"> udostępniane będą dokumenty zamówienia </w:t>
      </w:r>
      <w:r w:rsidRPr="0070649F">
        <w:rPr>
          <w:rFonts w:ascii="Arial" w:hAnsi="Arial" w:cs="Arial"/>
          <w:bCs/>
          <w:sz w:val="22"/>
          <w:szCs w:val="22"/>
        </w:rPr>
        <w:t xml:space="preserve">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7C91767A" w14:textId="77777777" w:rsidR="002F2A1F" w:rsidRPr="00BB2C93" w:rsidRDefault="002F2A1F" w:rsidP="002F2A1F">
      <w:pPr>
        <w:tabs>
          <w:tab w:val="left" w:pos="145"/>
        </w:tabs>
        <w:spacing w:line="288" w:lineRule="auto"/>
        <w:jc w:val="both"/>
        <w:rPr>
          <w:rFonts w:ascii="Arial" w:hAnsi="Arial" w:cs="Arial"/>
          <w:bCs/>
          <w:color w:val="auto"/>
          <w:sz w:val="18"/>
          <w:szCs w:val="22"/>
          <w:lang w:eastAsia="pl-PL"/>
        </w:rPr>
      </w:pPr>
    </w:p>
    <w:p w14:paraId="737B0F4B" w14:textId="77777777" w:rsidR="007719C4" w:rsidRPr="00BB2C93" w:rsidRDefault="00A16029" w:rsidP="00CF3510">
      <w:pPr>
        <w:tabs>
          <w:tab w:val="left" w:pos="145"/>
        </w:tabs>
        <w:spacing w:line="288" w:lineRule="auto"/>
        <w:jc w:val="both"/>
        <w:rPr>
          <w:rFonts w:ascii="Arial" w:hAnsi="Arial" w:cs="Arial"/>
          <w:bCs/>
          <w:color w:val="auto"/>
          <w:sz w:val="22"/>
          <w:szCs w:val="22"/>
        </w:rPr>
      </w:pPr>
      <w:r w:rsidRPr="00CF3510">
        <w:rPr>
          <w:rFonts w:ascii="Arial" w:hAnsi="Arial" w:cs="Arial"/>
          <w:b/>
          <w:bCs/>
          <w:sz w:val="22"/>
          <w:szCs w:val="22"/>
        </w:rPr>
        <w:t xml:space="preserve">2. TRYB UDZIELENIA ZAMÓWIENIA </w:t>
      </w:r>
    </w:p>
    <w:p w14:paraId="53069C84"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625A9AC2" w14:textId="14CD784A" w:rsidR="001C04D8" w:rsidRDefault="001C04D8" w:rsidP="001C04D8">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Pr="00CF3510">
        <w:rPr>
          <w:rFonts w:ascii="Arial" w:hAnsi="Arial" w:cs="Arial"/>
          <w:b/>
          <w:bCs/>
          <w:sz w:val="22"/>
          <w:szCs w:val="22"/>
        </w:rPr>
        <w:t>.1</w:t>
      </w:r>
      <w:r w:rsidRPr="00CF3510">
        <w:rPr>
          <w:rFonts w:ascii="Arial" w:hAnsi="Arial" w:cs="Arial"/>
          <w:bCs/>
          <w:sz w:val="22"/>
          <w:szCs w:val="22"/>
        </w:rPr>
        <w:t xml:space="preserve"> Postępowanie </w:t>
      </w:r>
      <w:r>
        <w:rPr>
          <w:rFonts w:ascii="Arial" w:hAnsi="Arial" w:cs="Arial"/>
          <w:bCs/>
          <w:sz w:val="22"/>
          <w:szCs w:val="22"/>
        </w:rPr>
        <w:t xml:space="preserve">o udzielenie zamówienia </w:t>
      </w:r>
      <w:r w:rsidRPr="00CF3510">
        <w:rPr>
          <w:rFonts w:ascii="Arial" w:hAnsi="Arial" w:cs="Arial"/>
          <w:bCs/>
          <w:sz w:val="22"/>
          <w:szCs w:val="22"/>
        </w:rPr>
        <w:t xml:space="preserve">prowadzone jest w trybie </w:t>
      </w:r>
      <w:r>
        <w:rPr>
          <w:rFonts w:ascii="Arial" w:hAnsi="Arial" w:cs="Arial"/>
          <w:bCs/>
          <w:sz w:val="22"/>
          <w:szCs w:val="22"/>
        </w:rPr>
        <w:t>podstawowym</w:t>
      </w:r>
      <w:r w:rsidRPr="00CF3510">
        <w:rPr>
          <w:rFonts w:ascii="Arial" w:hAnsi="Arial" w:cs="Arial"/>
          <w:bCs/>
          <w:sz w:val="22"/>
          <w:szCs w:val="22"/>
        </w:rPr>
        <w:t xml:space="preserve">, </w:t>
      </w:r>
      <w:r w:rsidRPr="00CF3510">
        <w:rPr>
          <w:rFonts w:ascii="Arial" w:eastAsia="MS Mincho;ＭＳ 明朝" w:hAnsi="Arial" w:cs="Arial"/>
          <w:sz w:val="22"/>
          <w:szCs w:val="22"/>
        </w:rPr>
        <w:t xml:space="preserve">zgodnie </w:t>
      </w:r>
      <w:r>
        <w:rPr>
          <w:rFonts w:ascii="Arial" w:eastAsia="MS Mincho;ＭＳ 明朝" w:hAnsi="Arial" w:cs="Arial"/>
          <w:sz w:val="22"/>
          <w:szCs w:val="22"/>
        </w:rPr>
        <w:t xml:space="preserve">              </w:t>
      </w:r>
      <w:r w:rsidRPr="00CF3510">
        <w:rPr>
          <w:rFonts w:ascii="Arial" w:eastAsia="MS Mincho;ＭＳ 明朝" w:hAnsi="Arial" w:cs="Arial"/>
          <w:sz w:val="22"/>
          <w:szCs w:val="22"/>
        </w:rPr>
        <w:t xml:space="preserve">z </w:t>
      </w:r>
      <w:r>
        <w:rPr>
          <w:rFonts w:ascii="Arial" w:eastAsia="MS Mincho;ＭＳ 明朝" w:hAnsi="Arial" w:cs="Arial"/>
          <w:sz w:val="22"/>
          <w:szCs w:val="22"/>
        </w:rPr>
        <w:t xml:space="preserve">art. 275 pkt 1 ustawy z dnia 11 września 2019 roku </w:t>
      </w:r>
      <w:r w:rsidRPr="00CF3510">
        <w:rPr>
          <w:rFonts w:ascii="Arial" w:eastAsia="MS Mincho;ＭＳ 明朝" w:hAnsi="Arial" w:cs="Arial"/>
          <w:sz w:val="22"/>
          <w:szCs w:val="22"/>
        </w:rPr>
        <w:t>Prawo zamówień publicznych (</w:t>
      </w:r>
      <w:proofErr w:type="spellStart"/>
      <w:r w:rsidRPr="00CF3510">
        <w:rPr>
          <w:rFonts w:ascii="Arial" w:eastAsia="MS Mincho;ＭＳ 明朝" w:hAnsi="Arial" w:cs="Arial"/>
          <w:sz w:val="22"/>
          <w:szCs w:val="22"/>
        </w:rPr>
        <w:t>t.j</w:t>
      </w:r>
      <w:proofErr w:type="spellEnd"/>
      <w:r w:rsidRPr="00CF3510">
        <w:rPr>
          <w:rFonts w:ascii="Arial" w:eastAsia="MS Mincho;ＭＳ 明朝" w:hAnsi="Arial" w:cs="Arial"/>
          <w:sz w:val="22"/>
          <w:szCs w:val="22"/>
        </w:rPr>
        <w:t>. Dz. U. z 20</w:t>
      </w:r>
      <w:r>
        <w:rPr>
          <w:rFonts w:ascii="Arial" w:eastAsia="MS Mincho;ＭＳ 明朝" w:hAnsi="Arial" w:cs="Arial"/>
          <w:sz w:val="22"/>
          <w:szCs w:val="22"/>
        </w:rPr>
        <w:t>2</w:t>
      </w:r>
      <w:r w:rsidR="0039502C">
        <w:rPr>
          <w:rFonts w:ascii="Arial" w:eastAsia="MS Mincho;ＭＳ 明朝" w:hAnsi="Arial" w:cs="Arial"/>
          <w:sz w:val="22"/>
          <w:szCs w:val="22"/>
        </w:rPr>
        <w:t>4</w:t>
      </w:r>
      <w:r w:rsidRPr="00CF3510">
        <w:rPr>
          <w:rFonts w:ascii="Arial" w:eastAsia="MS Mincho;ＭＳ 明朝" w:hAnsi="Arial" w:cs="Arial"/>
          <w:sz w:val="22"/>
          <w:szCs w:val="22"/>
        </w:rPr>
        <w:t xml:space="preserve"> r., poz. </w:t>
      </w:r>
      <w:r w:rsidR="00352DAB">
        <w:rPr>
          <w:rFonts w:ascii="Arial" w:eastAsia="MS Mincho;ＭＳ 明朝" w:hAnsi="Arial" w:cs="Arial"/>
          <w:sz w:val="22"/>
          <w:szCs w:val="22"/>
        </w:rPr>
        <w:t>1320</w:t>
      </w:r>
      <w:r w:rsidRPr="00CF3510">
        <w:rPr>
          <w:rFonts w:ascii="Arial" w:eastAsia="MS Mincho;ＭＳ 明朝" w:hAnsi="Arial" w:cs="Arial"/>
          <w:sz w:val="22"/>
          <w:szCs w:val="22"/>
        </w:rPr>
        <w:t xml:space="preserve">), dalej „ustawa </w:t>
      </w:r>
      <w:proofErr w:type="spellStart"/>
      <w:r w:rsidRPr="00CF3510">
        <w:rPr>
          <w:rFonts w:ascii="Arial" w:eastAsia="MS Mincho;ＭＳ 明朝" w:hAnsi="Arial" w:cs="Arial"/>
          <w:sz w:val="22"/>
          <w:szCs w:val="22"/>
        </w:rPr>
        <w:t>Pzp</w:t>
      </w:r>
      <w:proofErr w:type="spellEnd"/>
      <w:r w:rsidRPr="00CF3510">
        <w:rPr>
          <w:rFonts w:ascii="Arial" w:eastAsia="MS Mincho;ＭＳ 明朝" w:hAnsi="Arial" w:cs="Arial"/>
          <w:sz w:val="22"/>
          <w:szCs w:val="22"/>
        </w:rPr>
        <w:t>”.</w:t>
      </w:r>
    </w:p>
    <w:p w14:paraId="48EFF41F" w14:textId="77777777" w:rsidR="001C04D8" w:rsidRPr="00884AC5" w:rsidRDefault="001C04D8" w:rsidP="001C04D8">
      <w:pPr>
        <w:tabs>
          <w:tab w:val="left" w:pos="0"/>
          <w:tab w:val="left" w:pos="360"/>
        </w:tabs>
        <w:spacing w:line="288" w:lineRule="auto"/>
        <w:jc w:val="both"/>
        <w:rPr>
          <w:rFonts w:ascii="Arial" w:eastAsia="MS Mincho;ＭＳ 明朝" w:hAnsi="Arial" w:cs="Arial"/>
          <w:sz w:val="10"/>
          <w:szCs w:val="22"/>
        </w:rPr>
      </w:pPr>
    </w:p>
    <w:p w14:paraId="38751577" w14:textId="77777777" w:rsidR="001C04D8" w:rsidRPr="00CF3510" w:rsidRDefault="001C04D8" w:rsidP="001C04D8">
      <w:pPr>
        <w:tabs>
          <w:tab w:val="left" w:pos="0"/>
          <w:tab w:val="left" w:pos="360"/>
        </w:tabs>
        <w:spacing w:line="288" w:lineRule="auto"/>
        <w:jc w:val="both"/>
        <w:rPr>
          <w:rFonts w:ascii="Arial" w:hAnsi="Arial" w:cs="Arial"/>
          <w:sz w:val="8"/>
          <w:szCs w:val="14"/>
        </w:rPr>
      </w:pPr>
    </w:p>
    <w:p w14:paraId="49D529A2" w14:textId="7EC545A7" w:rsidR="007719C4" w:rsidRDefault="001C04D8" w:rsidP="001C04D8">
      <w:pPr>
        <w:tabs>
          <w:tab w:val="left" w:pos="0"/>
          <w:tab w:val="left" w:pos="360"/>
        </w:tabs>
        <w:spacing w:line="288" w:lineRule="auto"/>
        <w:jc w:val="both"/>
        <w:rPr>
          <w:rFonts w:ascii="Arial" w:hAnsi="Arial" w:cs="Arial"/>
          <w:sz w:val="22"/>
          <w:szCs w:val="22"/>
        </w:rPr>
      </w:pPr>
      <w:r>
        <w:rPr>
          <w:rFonts w:ascii="Arial" w:hAnsi="Arial" w:cs="Arial"/>
          <w:b/>
          <w:bCs/>
          <w:sz w:val="22"/>
          <w:szCs w:val="22"/>
        </w:rPr>
        <w:t>2</w:t>
      </w:r>
      <w:r w:rsidRPr="00CF3510">
        <w:rPr>
          <w:rFonts w:ascii="Arial" w:hAnsi="Arial" w:cs="Arial"/>
          <w:b/>
          <w:bCs/>
          <w:sz w:val="22"/>
          <w:szCs w:val="22"/>
        </w:rPr>
        <w:t>.2</w:t>
      </w:r>
      <w:r w:rsidRPr="00CF3510">
        <w:rPr>
          <w:rFonts w:ascii="Arial" w:hAnsi="Arial" w:cs="Arial"/>
          <w:sz w:val="22"/>
          <w:szCs w:val="22"/>
        </w:rPr>
        <w:t xml:space="preserve"> Wartość zamówienia nie przekracza kwoty określonej w przepis</w:t>
      </w:r>
      <w:r>
        <w:rPr>
          <w:rFonts w:ascii="Arial" w:hAnsi="Arial" w:cs="Arial"/>
          <w:sz w:val="22"/>
          <w:szCs w:val="22"/>
        </w:rPr>
        <w:t xml:space="preserve">ach wydanych </w:t>
      </w:r>
      <w:r w:rsidRPr="00CF3510">
        <w:rPr>
          <w:rFonts w:ascii="Arial" w:hAnsi="Arial" w:cs="Arial"/>
          <w:sz w:val="22"/>
          <w:szCs w:val="22"/>
        </w:rPr>
        <w:t xml:space="preserve">na podstawie art. </w:t>
      </w:r>
      <w:r>
        <w:rPr>
          <w:rFonts w:ascii="Arial" w:hAnsi="Arial" w:cs="Arial"/>
          <w:sz w:val="22"/>
          <w:szCs w:val="22"/>
        </w:rPr>
        <w:t>3</w:t>
      </w:r>
      <w:r w:rsidRPr="00CF3510">
        <w:rPr>
          <w:rFonts w:ascii="Arial" w:hAnsi="Arial" w:cs="Arial"/>
          <w:sz w:val="22"/>
          <w:szCs w:val="22"/>
        </w:rPr>
        <w:t xml:space="preserve"> ust. </w:t>
      </w:r>
      <w:r>
        <w:rPr>
          <w:rFonts w:ascii="Arial" w:hAnsi="Arial" w:cs="Arial"/>
          <w:sz w:val="22"/>
          <w:szCs w:val="22"/>
        </w:rPr>
        <w:t xml:space="preserve">2 pkt 1 ustawy </w:t>
      </w:r>
      <w:proofErr w:type="spellStart"/>
      <w:r>
        <w:rPr>
          <w:rFonts w:ascii="Arial" w:hAnsi="Arial" w:cs="Arial"/>
          <w:sz w:val="22"/>
          <w:szCs w:val="22"/>
        </w:rPr>
        <w:t>Pzp</w:t>
      </w:r>
      <w:proofErr w:type="spellEnd"/>
      <w:r>
        <w:rPr>
          <w:rFonts w:ascii="Arial" w:hAnsi="Arial" w:cs="Arial"/>
          <w:sz w:val="22"/>
          <w:szCs w:val="22"/>
        </w:rPr>
        <w:t xml:space="preserve"> (obwieszczenie Prezesa Urzędu Zamówień Publicznych).</w:t>
      </w:r>
    </w:p>
    <w:p w14:paraId="0E3E3426" w14:textId="77777777" w:rsidR="00D739D6" w:rsidRPr="00021853" w:rsidRDefault="00D739D6" w:rsidP="001C04D8">
      <w:pPr>
        <w:tabs>
          <w:tab w:val="left" w:pos="0"/>
          <w:tab w:val="left" w:pos="360"/>
        </w:tabs>
        <w:spacing w:line="288" w:lineRule="auto"/>
        <w:jc w:val="both"/>
        <w:rPr>
          <w:rFonts w:ascii="Arial" w:hAnsi="Arial" w:cs="Arial"/>
          <w:bCs/>
          <w:color w:val="000000"/>
          <w:sz w:val="12"/>
          <w:szCs w:val="22"/>
        </w:rPr>
      </w:pPr>
    </w:p>
    <w:p w14:paraId="1666BAFB" w14:textId="77777777" w:rsidR="00723324" w:rsidRDefault="00A16029" w:rsidP="00723324">
      <w:pPr>
        <w:pStyle w:val="NormalnyWeb"/>
        <w:spacing w:before="0" w:after="0" w:line="288" w:lineRule="auto"/>
        <w:jc w:val="both"/>
        <w:rPr>
          <w:rFonts w:ascii="Arial" w:eastAsia="MS Mincho;ＭＳ 明朝" w:hAnsi="Arial" w:cs="Arial"/>
          <w:b/>
          <w:sz w:val="22"/>
          <w:szCs w:val="22"/>
        </w:rPr>
      </w:pPr>
      <w:r w:rsidRPr="00021853">
        <w:rPr>
          <w:rFonts w:ascii="Arial" w:eastAsia="MS Mincho;ＭＳ 明朝" w:hAnsi="Arial" w:cs="Arial"/>
          <w:b/>
          <w:sz w:val="22"/>
          <w:szCs w:val="22"/>
        </w:rPr>
        <w:t>3. OPIS PRZEDMIOTU ZAMÓWIENIA</w:t>
      </w:r>
    </w:p>
    <w:p w14:paraId="1BC8A5D6" w14:textId="1A85BDE5" w:rsidR="00723324" w:rsidRPr="00FD2674" w:rsidRDefault="00662E1A" w:rsidP="00723324">
      <w:pPr>
        <w:pStyle w:val="NormalnyWeb"/>
        <w:spacing w:before="0" w:after="0" w:line="288" w:lineRule="auto"/>
        <w:jc w:val="both"/>
        <w:rPr>
          <w:rFonts w:ascii="Arial" w:eastAsia="MS Mincho;ＭＳ 明朝" w:hAnsi="Arial" w:cs="Arial"/>
          <w:strike/>
          <w:sz w:val="22"/>
          <w:szCs w:val="22"/>
        </w:rPr>
      </w:pPr>
      <w:r w:rsidRPr="00E76D35">
        <w:rPr>
          <w:rFonts w:ascii="Arial" w:hAnsi="Arial" w:cs="Arial"/>
          <w:b/>
          <w:color w:val="auto"/>
          <w:sz w:val="22"/>
          <w:szCs w:val="22"/>
          <w:lang w:eastAsia="pl-PL"/>
        </w:rPr>
        <w:t xml:space="preserve">3.1 </w:t>
      </w:r>
      <w:bookmarkStart w:id="3" w:name="_Hlk141086076"/>
      <w:r w:rsidR="00723324" w:rsidRPr="00723324">
        <w:rPr>
          <w:rFonts w:ascii="Arial" w:eastAsia="MS Mincho;ＭＳ 明朝" w:hAnsi="Arial" w:cs="Arial"/>
          <w:sz w:val="22"/>
          <w:szCs w:val="22"/>
        </w:rPr>
        <w:t xml:space="preserve">Przedmiotem zamówienia jest świadczenie usług pocztowych w obrocie krajowym i zagranicznym </w:t>
      </w:r>
      <w:r w:rsidR="00EA393A">
        <w:rPr>
          <w:rFonts w:ascii="Arial" w:eastAsia="MS Mincho;ＭＳ 明朝" w:hAnsi="Arial" w:cs="Arial"/>
          <w:sz w:val="22"/>
          <w:szCs w:val="22"/>
        </w:rPr>
        <w:t>na potrzeby Gminy Miejskiej Tczew w 202</w:t>
      </w:r>
      <w:r w:rsidR="00F91AFE">
        <w:rPr>
          <w:rFonts w:ascii="Arial" w:eastAsia="MS Mincho;ＭＳ 明朝" w:hAnsi="Arial" w:cs="Arial"/>
          <w:sz w:val="22"/>
          <w:szCs w:val="22"/>
        </w:rPr>
        <w:t>5</w:t>
      </w:r>
      <w:r w:rsidR="00EA393A">
        <w:rPr>
          <w:rFonts w:ascii="Arial" w:eastAsia="MS Mincho;ＭＳ 明朝" w:hAnsi="Arial" w:cs="Arial"/>
          <w:sz w:val="22"/>
          <w:szCs w:val="22"/>
        </w:rPr>
        <w:t xml:space="preserve"> r., </w:t>
      </w:r>
      <w:r w:rsidR="00723324" w:rsidRPr="00723324">
        <w:rPr>
          <w:rFonts w:ascii="Arial" w:eastAsia="MS Mincho;ＭＳ 明朝" w:hAnsi="Arial" w:cs="Arial"/>
          <w:sz w:val="22"/>
          <w:szCs w:val="22"/>
        </w:rPr>
        <w:t>w zakresie przyjmowania, przemieszczania i doręczania przesyłek pocztowych, kurierskich, paczek oraz zwrot do Zamawiającego przesyłek po wyczerpaniu możliwości ich doręczenia w rozumieniu ustawy Prawo pocztowe z dnia 23 listopada 2012 r. (</w:t>
      </w:r>
      <w:bookmarkStart w:id="4" w:name="_Hlk182994000"/>
      <w:proofErr w:type="spellStart"/>
      <w:r w:rsidR="00A55437">
        <w:rPr>
          <w:rFonts w:ascii="Arial" w:eastAsia="MS Mincho;ＭＳ 明朝" w:hAnsi="Arial" w:cs="Arial"/>
          <w:sz w:val="22"/>
          <w:szCs w:val="22"/>
        </w:rPr>
        <w:t>t.j</w:t>
      </w:r>
      <w:proofErr w:type="spellEnd"/>
      <w:r w:rsidR="00A55437">
        <w:rPr>
          <w:rFonts w:ascii="Arial" w:eastAsia="MS Mincho;ＭＳ 明朝" w:hAnsi="Arial" w:cs="Arial"/>
          <w:sz w:val="22"/>
          <w:szCs w:val="22"/>
        </w:rPr>
        <w:t xml:space="preserve">. </w:t>
      </w:r>
      <w:r w:rsidR="00723324" w:rsidRPr="00723324">
        <w:rPr>
          <w:rFonts w:ascii="Arial" w:eastAsia="MS Mincho;ＭＳ 明朝" w:hAnsi="Arial" w:cs="Arial"/>
          <w:sz w:val="22"/>
          <w:szCs w:val="22"/>
        </w:rPr>
        <w:t>Dz. U. z 2023 r., poz. 1640</w:t>
      </w:r>
      <w:r w:rsidR="00DD146D">
        <w:rPr>
          <w:rFonts w:ascii="Arial" w:eastAsia="MS Mincho;ＭＳ 明朝" w:hAnsi="Arial" w:cs="Arial"/>
          <w:sz w:val="22"/>
          <w:szCs w:val="22"/>
        </w:rPr>
        <w:t xml:space="preserve"> z </w:t>
      </w:r>
      <w:proofErr w:type="spellStart"/>
      <w:r w:rsidR="00DD146D">
        <w:rPr>
          <w:rFonts w:ascii="Arial" w:eastAsia="MS Mincho;ＭＳ 明朝" w:hAnsi="Arial" w:cs="Arial"/>
          <w:sz w:val="22"/>
          <w:szCs w:val="22"/>
        </w:rPr>
        <w:t>późn</w:t>
      </w:r>
      <w:proofErr w:type="spellEnd"/>
      <w:r w:rsidR="00DD146D">
        <w:rPr>
          <w:rFonts w:ascii="Arial" w:eastAsia="MS Mincho;ＭＳ 明朝" w:hAnsi="Arial" w:cs="Arial"/>
          <w:sz w:val="22"/>
          <w:szCs w:val="22"/>
        </w:rPr>
        <w:t>. zm</w:t>
      </w:r>
      <w:r w:rsidR="00DD146D" w:rsidRPr="008875D7">
        <w:rPr>
          <w:rFonts w:ascii="Arial" w:eastAsia="MS Mincho;ＭＳ 明朝" w:hAnsi="Arial" w:cs="Arial"/>
          <w:sz w:val="22"/>
          <w:szCs w:val="22"/>
        </w:rPr>
        <w:t>.</w:t>
      </w:r>
      <w:r w:rsidR="00723324" w:rsidRPr="008875D7">
        <w:rPr>
          <w:rFonts w:ascii="Arial" w:eastAsia="MS Mincho;ＭＳ 明朝" w:hAnsi="Arial" w:cs="Arial"/>
          <w:sz w:val="22"/>
          <w:szCs w:val="22"/>
        </w:rPr>
        <w:t>)</w:t>
      </w:r>
      <w:r w:rsidR="008875D7">
        <w:rPr>
          <w:rFonts w:ascii="Arial" w:eastAsia="MS Mincho;ＭＳ 明朝" w:hAnsi="Arial" w:cs="Arial"/>
          <w:sz w:val="22"/>
          <w:szCs w:val="22"/>
        </w:rPr>
        <w:t>.</w:t>
      </w:r>
    </w:p>
    <w:bookmarkEnd w:id="4"/>
    <w:p w14:paraId="17C12F56" w14:textId="1F4084B4" w:rsidR="00723324" w:rsidRPr="00723324" w:rsidRDefault="00723324" w:rsidP="00723324">
      <w:pPr>
        <w:pStyle w:val="NormalnyWeb"/>
        <w:spacing w:before="0" w:after="0" w:line="288" w:lineRule="auto"/>
        <w:jc w:val="both"/>
        <w:rPr>
          <w:rFonts w:ascii="Open Sans" w:hAnsi="Open Sans" w:cs="Open Sans"/>
          <w:sz w:val="22"/>
          <w:szCs w:val="22"/>
        </w:rPr>
      </w:pPr>
      <w:r w:rsidRPr="00723324">
        <w:rPr>
          <w:rFonts w:ascii="Arial" w:eastAsia="MS Mincho;ＭＳ 明朝" w:hAnsi="Arial" w:cs="Arial"/>
          <w:sz w:val="22"/>
          <w:szCs w:val="22"/>
        </w:rPr>
        <w:t xml:space="preserve">Przedmiot niniejszego zamówienia został podzielony przez Zamawiającego na </w:t>
      </w:r>
      <w:r w:rsidR="00DD146D">
        <w:rPr>
          <w:rFonts w:ascii="Arial" w:eastAsia="MS Mincho;ＭＳ 明朝" w:hAnsi="Arial" w:cs="Arial"/>
          <w:sz w:val="22"/>
          <w:szCs w:val="22"/>
        </w:rPr>
        <w:t>trzy</w:t>
      </w:r>
      <w:r w:rsidRPr="00723324">
        <w:rPr>
          <w:rFonts w:ascii="Arial" w:eastAsia="MS Mincho;ＭＳ 明朝" w:hAnsi="Arial" w:cs="Arial"/>
          <w:sz w:val="22"/>
          <w:szCs w:val="22"/>
        </w:rPr>
        <w:t xml:space="preserve"> części:</w:t>
      </w:r>
      <w:r>
        <w:rPr>
          <w:rFonts w:ascii="Arial" w:hAnsi="Arial" w:cs="Arial"/>
          <w:color w:val="auto"/>
          <w:sz w:val="22"/>
          <w:szCs w:val="22"/>
          <w:lang w:eastAsia="pl-PL"/>
        </w:rPr>
        <w:t xml:space="preserve">  </w:t>
      </w:r>
    </w:p>
    <w:p w14:paraId="682242DF" w14:textId="77777777" w:rsidR="00723324" w:rsidRPr="00723324" w:rsidRDefault="00723324" w:rsidP="00723324">
      <w:pPr>
        <w:pStyle w:val="NormalnyWeb"/>
        <w:spacing w:before="0" w:after="0" w:line="288" w:lineRule="auto"/>
        <w:jc w:val="both"/>
        <w:rPr>
          <w:rFonts w:ascii="Arial" w:hAnsi="Arial" w:cs="Arial"/>
          <w:sz w:val="8"/>
          <w:szCs w:val="8"/>
        </w:rPr>
      </w:pPr>
    </w:p>
    <w:p w14:paraId="53934A09" w14:textId="53948EFD" w:rsidR="002372FD" w:rsidRDefault="002372FD" w:rsidP="002372FD">
      <w:pPr>
        <w:tabs>
          <w:tab w:val="left" w:pos="-5670"/>
          <w:tab w:val="left" w:pos="426"/>
        </w:tabs>
        <w:spacing w:after="120" w:line="288" w:lineRule="auto"/>
        <w:jc w:val="both"/>
        <w:rPr>
          <w:rFonts w:ascii="Arial" w:hAnsi="Arial" w:cs="Arial"/>
          <w:color w:val="auto"/>
          <w:sz w:val="22"/>
          <w:szCs w:val="22"/>
          <w:lang w:eastAsia="pl-PL"/>
        </w:rPr>
      </w:pPr>
      <w:bookmarkStart w:id="5" w:name="_Hlk183160967"/>
      <w:r>
        <w:rPr>
          <w:rFonts w:ascii="Arial" w:hAnsi="Arial" w:cs="Arial"/>
          <w:b/>
          <w:bCs/>
          <w:color w:val="auto"/>
          <w:sz w:val="22"/>
          <w:szCs w:val="22"/>
          <w:lang w:eastAsia="pl-PL"/>
        </w:rPr>
        <w:t>Część nr 1</w:t>
      </w:r>
      <w:r>
        <w:rPr>
          <w:rFonts w:ascii="Arial" w:hAnsi="Arial" w:cs="Arial"/>
          <w:color w:val="auto"/>
          <w:sz w:val="22"/>
          <w:szCs w:val="22"/>
          <w:lang w:eastAsia="pl-PL"/>
        </w:rPr>
        <w:t>: „</w:t>
      </w:r>
      <w:r w:rsidR="00A95269">
        <w:rPr>
          <w:rFonts w:ascii="Arial" w:hAnsi="Arial" w:cs="Arial"/>
          <w:color w:val="auto"/>
          <w:sz w:val="22"/>
          <w:szCs w:val="22"/>
          <w:lang w:eastAsia="pl-PL"/>
        </w:rPr>
        <w:t>Usługi pocztowe</w:t>
      </w:r>
      <w:r>
        <w:rPr>
          <w:rFonts w:ascii="Arial" w:hAnsi="Arial" w:cs="Arial"/>
          <w:color w:val="auto"/>
          <w:sz w:val="22"/>
          <w:szCs w:val="22"/>
          <w:lang w:eastAsia="pl-PL"/>
        </w:rPr>
        <w:t>”,</w:t>
      </w:r>
    </w:p>
    <w:p w14:paraId="7A9BF8CB" w14:textId="78CD5C1D" w:rsidR="00662E1A" w:rsidRDefault="002372FD" w:rsidP="00EA393A">
      <w:pPr>
        <w:tabs>
          <w:tab w:val="left" w:pos="-5670"/>
          <w:tab w:val="left" w:pos="426"/>
        </w:tabs>
        <w:spacing w:after="120" w:line="288" w:lineRule="auto"/>
        <w:jc w:val="both"/>
        <w:rPr>
          <w:rFonts w:ascii="Arial" w:hAnsi="Arial" w:cs="Arial"/>
          <w:color w:val="auto"/>
          <w:sz w:val="22"/>
          <w:szCs w:val="22"/>
          <w:lang w:eastAsia="pl-PL"/>
        </w:rPr>
      </w:pPr>
      <w:r>
        <w:rPr>
          <w:rFonts w:ascii="Arial" w:hAnsi="Arial" w:cs="Arial"/>
          <w:b/>
          <w:bCs/>
          <w:color w:val="auto"/>
          <w:sz w:val="22"/>
          <w:szCs w:val="22"/>
          <w:lang w:eastAsia="pl-PL"/>
        </w:rPr>
        <w:t>Część nr 2</w:t>
      </w:r>
      <w:r>
        <w:rPr>
          <w:rFonts w:ascii="Arial" w:hAnsi="Arial" w:cs="Arial"/>
          <w:color w:val="auto"/>
          <w:sz w:val="22"/>
          <w:szCs w:val="22"/>
          <w:lang w:eastAsia="pl-PL"/>
        </w:rPr>
        <w:t>: „</w:t>
      </w:r>
      <w:r w:rsidR="00A95269">
        <w:rPr>
          <w:rFonts w:ascii="Arial" w:hAnsi="Arial" w:cs="Arial"/>
          <w:color w:val="auto"/>
          <w:sz w:val="22"/>
          <w:szCs w:val="22"/>
          <w:lang w:eastAsia="pl-PL"/>
        </w:rPr>
        <w:t xml:space="preserve">Usługi </w:t>
      </w:r>
      <w:r>
        <w:rPr>
          <w:rFonts w:ascii="Arial" w:hAnsi="Arial" w:cs="Arial"/>
          <w:color w:val="auto"/>
          <w:sz w:val="22"/>
          <w:szCs w:val="22"/>
          <w:lang w:eastAsia="pl-PL"/>
        </w:rPr>
        <w:t>kurierskie”</w:t>
      </w:r>
      <w:bookmarkEnd w:id="3"/>
      <w:r w:rsidR="00DD146D">
        <w:rPr>
          <w:rFonts w:ascii="Arial" w:hAnsi="Arial" w:cs="Arial"/>
          <w:color w:val="auto"/>
          <w:sz w:val="22"/>
          <w:szCs w:val="22"/>
          <w:lang w:eastAsia="pl-PL"/>
        </w:rPr>
        <w:t>,</w:t>
      </w:r>
    </w:p>
    <w:p w14:paraId="07C48214" w14:textId="0534F693" w:rsidR="00DD146D" w:rsidRPr="00DD146D" w:rsidRDefault="00DD146D" w:rsidP="00EA393A">
      <w:pPr>
        <w:tabs>
          <w:tab w:val="left" w:pos="-5670"/>
          <w:tab w:val="left" w:pos="426"/>
        </w:tabs>
        <w:spacing w:after="120" w:line="288" w:lineRule="auto"/>
        <w:jc w:val="both"/>
        <w:rPr>
          <w:rFonts w:ascii="Arial" w:hAnsi="Arial" w:cs="Arial"/>
          <w:b/>
          <w:bCs/>
          <w:color w:val="auto"/>
          <w:sz w:val="22"/>
          <w:szCs w:val="22"/>
          <w:lang w:eastAsia="pl-PL"/>
        </w:rPr>
      </w:pPr>
      <w:bookmarkStart w:id="6" w:name="_Hlk182556517"/>
      <w:r w:rsidRPr="00DD146D">
        <w:rPr>
          <w:rFonts w:ascii="Arial" w:hAnsi="Arial" w:cs="Arial"/>
          <w:b/>
          <w:bCs/>
          <w:color w:val="auto"/>
          <w:sz w:val="22"/>
          <w:szCs w:val="22"/>
          <w:lang w:eastAsia="pl-PL"/>
        </w:rPr>
        <w:t>Część nr 3:</w:t>
      </w:r>
      <w:r>
        <w:rPr>
          <w:rFonts w:ascii="Arial" w:hAnsi="Arial" w:cs="Arial"/>
          <w:b/>
          <w:bCs/>
          <w:color w:val="auto"/>
          <w:sz w:val="22"/>
          <w:szCs w:val="22"/>
          <w:lang w:eastAsia="pl-PL"/>
        </w:rPr>
        <w:t xml:space="preserve"> </w:t>
      </w:r>
      <w:bookmarkEnd w:id="6"/>
      <w:r w:rsidRPr="00DD146D">
        <w:rPr>
          <w:rFonts w:ascii="Arial" w:hAnsi="Arial" w:cs="Arial"/>
          <w:color w:val="auto"/>
          <w:sz w:val="22"/>
          <w:szCs w:val="22"/>
          <w:lang w:eastAsia="pl-PL"/>
        </w:rPr>
        <w:t>„Usługi kurierskie świadczone przez kurierów rowerowych</w:t>
      </w:r>
      <w:r>
        <w:rPr>
          <w:rFonts w:ascii="Arial" w:hAnsi="Arial" w:cs="Arial"/>
          <w:color w:val="auto"/>
          <w:sz w:val="22"/>
          <w:szCs w:val="22"/>
          <w:lang w:eastAsia="pl-PL"/>
        </w:rPr>
        <w:t>”.</w:t>
      </w:r>
    </w:p>
    <w:bookmarkEnd w:id="5"/>
    <w:p w14:paraId="1CF96EFC" w14:textId="75430646" w:rsidR="00662E1A" w:rsidRPr="0084706C" w:rsidRDefault="002372FD" w:rsidP="003E3DD1">
      <w:pPr>
        <w:pStyle w:val="Akapitzlist"/>
        <w:widowControl/>
        <w:numPr>
          <w:ilvl w:val="1"/>
          <w:numId w:val="122"/>
        </w:numPr>
        <w:suppressAutoHyphens w:val="0"/>
        <w:spacing w:line="288" w:lineRule="auto"/>
        <w:jc w:val="both"/>
        <w:rPr>
          <w:rFonts w:ascii="Arial" w:eastAsia="Times New Roman" w:hAnsi="Arial" w:cs="Arial"/>
          <w:color w:val="auto"/>
          <w:sz w:val="16"/>
          <w:szCs w:val="22"/>
          <w:lang w:eastAsia="pl-PL"/>
        </w:rPr>
      </w:pPr>
      <w:r w:rsidRPr="0084706C">
        <w:rPr>
          <w:rFonts w:ascii="Arial" w:hAnsi="Arial" w:cs="Arial"/>
          <w:b/>
          <w:bCs/>
          <w:color w:val="auto"/>
          <w:sz w:val="22"/>
          <w:szCs w:val="22"/>
          <w:lang w:eastAsia="pl-PL"/>
        </w:rPr>
        <w:t>Część nr 1</w:t>
      </w:r>
      <w:r w:rsidRPr="0084706C">
        <w:rPr>
          <w:rFonts w:ascii="Arial" w:hAnsi="Arial" w:cs="Arial"/>
          <w:color w:val="auto"/>
          <w:sz w:val="22"/>
          <w:szCs w:val="22"/>
          <w:lang w:eastAsia="pl-PL"/>
        </w:rPr>
        <w:t>:</w:t>
      </w:r>
    </w:p>
    <w:p w14:paraId="1D1F098D" w14:textId="7415774E" w:rsidR="0084706C" w:rsidRDefault="00723324" w:rsidP="003E3DD1">
      <w:pPr>
        <w:numPr>
          <w:ilvl w:val="0"/>
          <w:numId w:val="82"/>
        </w:numPr>
        <w:tabs>
          <w:tab w:val="left" w:pos="0"/>
        </w:tabs>
        <w:suppressAutoHyphens w:val="0"/>
        <w:spacing w:line="276" w:lineRule="auto"/>
        <w:ind w:left="284" w:hanging="284"/>
        <w:jc w:val="both"/>
        <w:rPr>
          <w:rFonts w:ascii="Arial" w:eastAsia="MS Mincho;ＭＳ 明朝" w:hAnsi="Arial" w:cs="Arial"/>
          <w:sz w:val="22"/>
          <w:szCs w:val="22"/>
        </w:rPr>
      </w:pPr>
      <w:r w:rsidRPr="00723324">
        <w:rPr>
          <w:rFonts w:ascii="Arial" w:eastAsia="MS Mincho;ＭＳ 明朝" w:hAnsi="Arial" w:cs="Arial"/>
          <w:sz w:val="22"/>
          <w:szCs w:val="22"/>
        </w:rPr>
        <w:t xml:space="preserve">Przedmiotem zamówienia jest świadczenie usług pocztowych w obrocie krajowym i zagranicznym w zakresie przyjmowania, przemieszczania i doręczania przesyłek pocztowych oraz zwrot do Zamawiającego przesyłek po wyczerpaniu możliwości ich doręczenia w rozumieniu ustawy Prawo pocztowe z dnia 23 listopada 2012 r. </w:t>
      </w:r>
      <w:r w:rsidR="00DD146D" w:rsidRPr="00723324">
        <w:rPr>
          <w:rFonts w:ascii="Arial" w:eastAsia="MS Mincho;ＭＳ 明朝" w:hAnsi="Arial" w:cs="Arial"/>
          <w:sz w:val="22"/>
          <w:szCs w:val="22"/>
        </w:rPr>
        <w:t>(</w:t>
      </w:r>
      <w:proofErr w:type="spellStart"/>
      <w:r w:rsidR="00DD146D">
        <w:rPr>
          <w:rFonts w:ascii="Arial" w:eastAsia="MS Mincho;ＭＳ 明朝" w:hAnsi="Arial" w:cs="Arial"/>
          <w:sz w:val="22"/>
          <w:szCs w:val="22"/>
        </w:rPr>
        <w:t>t.j</w:t>
      </w:r>
      <w:proofErr w:type="spellEnd"/>
      <w:r w:rsidR="00DD146D">
        <w:rPr>
          <w:rFonts w:ascii="Arial" w:eastAsia="MS Mincho;ＭＳ 明朝" w:hAnsi="Arial" w:cs="Arial"/>
          <w:sz w:val="22"/>
          <w:szCs w:val="22"/>
        </w:rPr>
        <w:t xml:space="preserve">. </w:t>
      </w:r>
      <w:r w:rsidR="00DD146D" w:rsidRPr="00723324">
        <w:rPr>
          <w:rFonts w:ascii="Arial" w:eastAsia="MS Mincho;ＭＳ 明朝" w:hAnsi="Arial" w:cs="Arial"/>
          <w:sz w:val="22"/>
          <w:szCs w:val="22"/>
        </w:rPr>
        <w:t xml:space="preserve">Dz. U. </w:t>
      </w:r>
      <w:r w:rsidR="00A14AF9">
        <w:rPr>
          <w:rFonts w:ascii="Arial" w:eastAsia="MS Mincho;ＭＳ 明朝" w:hAnsi="Arial" w:cs="Arial"/>
          <w:sz w:val="22"/>
          <w:szCs w:val="22"/>
        </w:rPr>
        <w:br/>
      </w:r>
      <w:r w:rsidR="00DD146D" w:rsidRPr="00723324">
        <w:rPr>
          <w:rFonts w:ascii="Arial" w:eastAsia="MS Mincho;ＭＳ 明朝" w:hAnsi="Arial" w:cs="Arial"/>
          <w:sz w:val="22"/>
          <w:szCs w:val="22"/>
        </w:rPr>
        <w:t>z 2023 r., poz. 1640</w:t>
      </w:r>
      <w:r w:rsidR="00DD146D">
        <w:rPr>
          <w:rFonts w:ascii="Arial" w:eastAsia="MS Mincho;ＭＳ 明朝" w:hAnsi="Arial" w:cs="Arial"/>
          <w:sz w:val="22"/>
          <w:szCs w:val="22"/>
        </w:rPr>
        <w:t xml:space="preserve"> z </w:t>
      </w:r>
      <w:proofErr w:type="spellStart"/>
      <w:r w:rsidR="00DD146D">
        <w:rPr>
          <w:rFonts w:ascii="Arial" w:eastAsia="MS Mincho;ＭＳ 明朝" w:hAnsi="Arial" w:cs="Arial"/>
          <w:sz w:val="22"/>
          <w:szCs w:val="22"/>
        </w:rPr>
        <w:t>późn</w:t>
      </w:r>
      <w:proofErr w:type="spellEnd"/>
      <w:r w:rsidR="00DD146D">
        <w:rPr>
          <w:rFonts w:ascii="Arial" w:eastAsia="MS Mincho;ＭＳ 明朝" w:hAnsi="Arial" w:cs="Arial"/>
          <w:sz w:val="22"/>
          <w:szCs w:val="22"/>
        </w:rPr>
        <w:t>. zm.</w:t>
      </w:r>
      <w:r w:rsidR="00DD146D" w:rsidRPr="00723324">
        <w:rPr>
          <w:rFonts w:ascii="Arial" w:eastAsia="MS Mincho;ＭＳ 明朝" w:hAnsi="Arial" w:cs="Arial"/>
          <w:sz w:val="22"/>
          <w:szCs w:val="22"/>
        </w:rPr>
        <w:t>)</w:t>
      </w:r>
      <w:r w:rsidRPr="00723324">
        <w:rPr>
          <w:rFonts w:ascii="Arial" w:eastAsia="MS Mincho;ＭＳ 明朝" w:hAnsi="Arial" w:cs="Arial"/>
          <w:sz w:val="22"/>
          <w:szCs w:val="22"/>
        </w:rPr>
        <w:t xml:space="preserve">. </w:t>
      </w:r>
    </w:p>
    <w:p w14:paraId="1AF43711" w14:textId="2D7D44A9" w:rsidR="0084706C" w:rsidRPr="00DA5B50" w:rsidRDefault="0084706C" w:rsidP="00A14AF9">
      <w:pPr>
        <w:tabs>
          <w:tab w:val="left" w:pos="0"/>
        </w:tabs>
        <w:suppressAutoHyphens w:val="0"/>
        <w:spacing w:line="276" w:lineRule="auto"/>
        <w:ind w:left="284"/>
        <w:jc w:val="both"/>
        <w:rPr>
          <w:rFonts w:ascii="Arial" w:eastAsia="MS Mincho;ＭＳ 明朝" w:hAnsi="Arial" w:cs="Arial"/>
          <w:color w:val="auto"/>
          <w:sz w:val="22"/>
          <w:szCs w:val="22"/>
        </w:rPr>
      </w:pPr>
      <w:r w:rsidRPr="00DA5B50">
        <w:rPr>
          <w:rFonts w:ascii="Arial" w:eastAsia="MS Mincho;ＭＳ 明朝" w:hAnsi="Arial" w:cs="Arial"/>
          <w:color w:val="auto"/>
          <w:sz w:val="22"/>
          <w:szCs w:val="22"/>
        </w:rPr>
        <w:t>Wykonawca</w:t>
      </w:r>
      <w:r w:rsidRPr="00DA5B50">
        <w:rPr>
          <w:rFonts w:ascii="Arial" w:hAnsi="Arial" w:cs="Arial"/>
          <w:color w:val="auto"/>
          <w:sz w:val="22"/>
          <w:szCs w:val="22"/>
          <w:lang w:eastAsia="pl-PL"/>
        </w:rPr>
        <w:t xml:space="preserve"> winien być </w:t>
      </w:r>
      <w:r w:rsidRPr="00DA5B50">
        <w:rPr>
          <w:rFonts w:ascii="Arial" w:eastAsia="MS Mincho;ＭＳ 明朝" w:hAnsi="Arial" w:cs="Arial"/>
          <w:color w:val="auto"/>
          <w:sz w:val="22"/>
          <w:szCs w:val="22"/>
        </w:rPr>
        <w:t>wpisany do rejestru operatorów pocztowych, zgodnie z art. 6 ust. 1 ustawy z dnia 23 listopada 2012 r. Prawo pocztowe (</w:t>
      </w:r>
      <w:proofErr w:type="spellStart"/>
      <w:r w:rsidRPr="00DA5B50">
        <w:rPr>
          <w:rFonts w:ascii="Arial" w:eastAsia="MS Mincho;ＭＳ 明朝" w:hAnsi="Arial" w:cs="Arial"/>
          <w:color w:val="auto"/>
          <w:sz w:val="22"/>
          <w:szCs w:val="22"/>
        </w:rPr>
        <w:t>t.j</w:t>
      </w:r>
      <w:proofErr w:type="spellEnd"/>
      <w:r w:rsidRPr="00DA5B50">
        <w:rPr>
          <w:rFonts w:ascii="Arial" w:eastAsia="MS Mincho;ＭＳ 明朝" w:hAnsi="Arial" w:cs="Arial"/>
          <w:color w:val="auto"/>
          <w:sz w:val="22"/>
          <w:szCs w:val="22"/>
        </w:rPr>
        <w:t>. Dz.U. z 2023, poz. 1640</w:t>
      </w:r>
      <w:r w:rsidR="00A14AF9" w:rsidRPr="00DA5B50">
        <w:rPr>
          <w:rFonts w:ascii="Arial" w:eastAsia="MS Mincho;ＭＳ 明朝" w:hAnsi="Arial" w:cs="Arial"/>
          <w:color w:val="auto"/>
          <w:sz w:val="22"/>
          <w:szCs w:val="22"/>
        </w:rPr>
        <w:t xml:space="preserve"> z </w:t>
      </w:r>
      <w:proofErr w:type="spellStart"/>
      <w:r w:rsidR="00A14AF9" w:rsidRPr="00DA5B50">
        <w:rPr>
          <w:rFonts w:ascii="Arial" w:eastAsia="MS Mincho;ＭＳ 明朝" w:hAnsi="Arial" w:cs="Arial"/>
          <w:color w:val="auto"/>
          <w:sz w:val="22"/>
          <w:szCs w:val="22"/>
        </w:rPr>
        <w:t>póżn</w:t>
      </w:r>
      <w:proofErr w:type="spellEnd"/>
      <w:r w:rsidR="00A14AF9" w:rsidRPr="00DA5B50">
        <w:rPr>
          <w:rFonts w:ascii="Arial" w:eastAsia="MS Mincho;ＭＳ 明朝" w:hAnsi="Arial" w:cs="Arial"/>
          <w:color w:val="auto"/>
          <w:sz w:val="22"/>
          <w:szCs w:val="22"/>
        </w:rPr>
        <w:t>. zm.</w:t>
      </w:r>
      <w:r w:rsidRPr="00DA5B50">
        <w:rPr>
          <w:rFonts w:ascii="Arial" w:eastAsia="MS Mincho;ＭＳ 明朝" w:hAnsi="Arial" w:cs="Arial"/>
          <w:color w:val="auto"/>
          <w:sz w:val="22"/>
          <w:szCs w:val="22"/>
        </w:rPr>
        <w:t>) prowadzonego przez Prezesa Urzędu Komunikacji Elektronicznej, w zakresie obrotu krajowego i zagranicznego.</w:t>
      </w:r>
    </w:p>
    <w:p w14:paraId="7CD56C08" w14:textId="77777777" w:rsidR="00723324" w:rsidRPr="00723324" w:rsidRDefault="00723324" w:rsidP="003E3DD1">
      <w:pPr>
        <w:numPr>
          <w:ilvl w:val="0"/>
          <w:numId w:val="82"/>
        </w:numPr>
        <w:tabs>
          <w:tab w:val="left" w:pos="-142"/>
          <w:tab w:val="left" w:pos="284"/>
        </w:tabs>
        <w:suppressAutoHyphens w:val="0"/>
        <w:spacing w:line="276" w:lineRule="auto"/>
        <w:ind w:left="-284" w:firstLine="284"/>
        <w:rPr>
          <w:rFonts w:ascii="Arial" w:hAnsi="Arial" w:cs="Arial"/>
          <w:sz w:val="22"/>
          <w:szCs w:val="22"/>
        </w:rPr>
      </w:pPr>
      <w:r w:rsidRPr="00723324">
        <w:rPr>
          <w:rFonts w:ascii="Arial" w:hAnsi="Arial" w:cs="Arial"/>
          <w:sz w:val="22"/>
          <w:szCs w:val="22"/>
        </w:rPr>
        <w:t>Zakres zamówienia obejmuje m.in.:</w:t>
      </w:r>
    </w:p>
    <w:p w14:paraId="229E6FB6" w14:textId="4D4DB993" w:rsidR="00723324" w:rsidRPr="00723324" w:rsidRDefault="004F017E" w:rsidP="003E3DD1">
      <w:pPr>
        <w:pStyle w:val="Akapitzlist"/>
        <w:numPr>
          <w:ilvl w:val="0"/>
          <w:numId w:val="83"/>
        </w:numPr>
        <w:tabs>
          <w:tab w:val="left" w:pos="142"/>
        </w:tabs>
        <w:suppressAutoHyphens w:val="0"/>
        <w:spacing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 xml:space="preserve">rzesyłki nierejestrowane, niebędące przesyłkami najszybszej kategorii w obrocie </w:t>
      </w:r>
      <w:r w:rsidR="00723324" w:rsidRPr="00723324">
        <w:rPr>
          <w:rFonts w:ascii="Arial" w:hAnsi="Arial" w:cs="Arial"/>
          <w:sz w:val="22"/>
          <w:szCs w:val="22"/>
        </w:rPr>
        <w:lastRenderedPageBreak/>
        <w:t>krajowym (zwykłe);</w:t>
      </w:r>
    </w:p>
    <w:p w14:paraId="3330616D" w14:textId="3E2AC10D"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rzesyłki nierejestrowane najszybszej kategorii w obrocie krajowym (zwykłe priorytetowe);</w:t>
      </w:r>
    </w:p>
    <w:p w14:paraId="621650F0" w14:textId="007F4428"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rzesyłki rejestrowane, niebędące przesyłkami najszybszej kategorii w obrocie krajowym (polecone);</w:t>
      </w:r>
    </w:p>
    <w:p w14:paraId="0D2BE5D3" w14:textId="4A4D8474"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rzesyłki rejestrowane najszybszej kategorii w obrocie krajowym (polecone priorytetowe);</w:t>
      </w:r>
    </w:p>
    <w:p w14:paraId="681C92F0" w14:textId="2A933259"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z</w:t>
      </w:r>
      <w:r w:rsidR="00723324" w:rsidRPr="00723324">
        <w:rPr>
          <w:rFonts w:ascii="Arial" w:hAnsi="Arial" w:cs="Arial"/>
          <w:sz w:val="22"/>
          <w:szCs w:val="22"/>
        </w:rPr>
        <w:t xml:space="preserve">wrotne potwierdzenie odbioru do usług z </w:t>
      </w:r>
      <w:r w:rsidR="00320DF4">
        <w:rPr>
          <w:rFonts w:ascii="Arial" w:hAnsi="Arial" w:cs="Arial"/>
          <w:sz w:val="22"/>
          <w:szCs w:val="22"/>
        </w:rPr>
        <w:t>li</w:t>
      </w:r>
      <w:r w:rsidR="00723324" w:rsidRPr="00723324">
        <w:rPr>
          <w:rFonts w:ascii="Arial" w:hAnsi="Arial" w:cs="Arial"/>
          <w:sz w:val="22"/>
          <w:szCs w:val="22"/>
        </w:rPr>
        <w:t xml:space="preserve">t. </w:t>
      </w:r>
      <w:r w:rsidR="00EA393A">
        <w:rPr>
          <w:rFonts w:ascii="Arial" w:hAnsi="Arial" w:cs="Arial"/>
          <w:sz w:val="22"/>
          <w:szCs w:val="22"/>
        </w:rPr>
        <w:t>c</w:t>
      </w:r>
      <w:r w:rsidR="00723324" w:rsidRPr="00723324">
        <w:rPr>
          <w:rFonts w:ascii="Arial" w:hAnsi="Arial" w:cs="Arial"/>
          <w:sz w:val="22"/>
          <w:szCs w:val="22"/>
        </w:rPr>
        <w:t>-</w:t>
      </w:r>
      <w:r w:rsidR="00EA393A">
        <w:rPr>
          <w:rFonts w:ascii="Arial" w:hAnsi="Arial" w:cs="Arial"/>
          <w:sz w:val="22"/>
          <w:szCs w:val="22"/>
        </w:rPr>
        <w:t>d</w:t>
      </w:r>
      <w:r w:rsidR="00723324" w:rsidRPr="00723324">
        <w:rPr>
          <w:rFonts w:ascii="Arial" w:hAnsi="Arial" w:cs="Arial"/>
          <w:sz w:val="22"/>
          <w:szCs w:val="22"/>
        </w:rPr>
        <w:t>;</w:t>
      </w:r>
    </w:p>
    <w:p w14:paraId="2B3DDF60" w14:textId="46868C54"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rzesyłki rejestrowane, niebędące przesyłkami najszybszej kategorii ze zwrotnym  potwierdzeniem odbioru w obrocie krajowym do 500 g z zadeklarowaną wartością 30 zł (rozmiar S);</w:t>
      </w:r>
    </w:p>
    <w:p w14:paraId="1B8F2693" w14:textId="3BFD1A53"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rzesyłki rejestrowane najszybszej kategorii w obrocie zagranicznym obszar Europy (polecone priorytetowe);</w:t>
      </w:r>
    </w:p>
    <w:p w14:paraId="4DAF50D2" w14:textId="3B4C4A96"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z</w:t>
      </w:r>
      <w:r w:rsidR="00723324" w:rsidRPr="00723324">
        <w:rPr>
          <w:rFonts w:ascii="Arial" w:hAnsi="Arial" w:cs="Arial"/>
          <w:sz w:val="22"/>
          <w:szCs w:val="22"/>
        </w:rPr>
        <w:t xml:space="preserve">wrotne potwierdzenie odbioru do usług z </w:t>
      </w:r>
      <w:r w:rsidR="00507D8F">
        <w:rPr>
          <w:rFonts w:ascii="Arial" w:hAnsi="Arial" w:cs="Arial"/>
          <w:sz w:val="22"/>
          <w:szCs w:val="22"/>
        </w:rPr>
        <w:t>li</w:t>
      </w:r>
      <w:r w:rsidR="00723324" w:rsidRPr="00723324">
        <w:rPr>
          <w:rFonts w:ascii="Arial" w:hAnsi="Arial" w:cs="Arial"/>
          <w:sz w:val="22"/>
          <w:szCs w:val="22"/>
        </w:rPr>
        <w:t xml:space="preserve">t. </w:t>
      </w:r>
      <w:r w:rsidR="0097587A">
        <w:rPr>
          <w:rFonts w:ascii="Arial" w:hAnsi="Arial" w:cs="Arial"/>
          <w:sz w:val="22"/>
          <w:szCs w:val="22"/>
        </w:rPr>
        <w:t>g</w:t>
      </w:r>
      <w:r w:rsidR="00723324" w:rsidRPr="00723324">
        <w:rPr>
          <w:rFonts w:ascii="Arial" w:hAnsi="Arial" w:cs="Arial"/>
          <w:sz w:val="22"/>
          <w:szCs w:val="22"/>
        </w:rPr>
        <w:t>;</w:t>
      </w:r>
    </w:p>
    <w:p w14:paraId="59BC5EFB" w14:textId="7686ACB4"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aczki rejestrowane niebędące paczkami najszybszej kategorii w obrocie krajowym;</w:t>
      </w:r>
    </w:p>
    <w:p w14:paraId="2A94A318" w14:textId="680973D1"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aczki rejestrowane najszybszej kategorii w obrocie krajowym (priorytetowe);</w:t>
      </w:r>
    </w:p>
    <w:p w14:paraId="23419661" w14:textId="745D997A"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z</w:t>
      </w:r>
      <w:r w:rsidR="00723324" w:rsidRPr="00723324">
        <w:rPr>
          <w:rFonts w:ascii="Arial" w:hAnsi="Arial" w:cs="Arial"/>
          <w:sz w:val="22"/>
          <w:szCs w:val="22"/>
        </w:rPr>
        <w:t xml:space="preserve">wrotne potwierdzenie odbioru do usług z </w:t>
      </w:r>
      <w:r w:rsidR="00507D8F">
        <w:rPr>
          <w:rFonts w:ascii="Arial" w:hAnsi="Arial" w:cs="Arial"/>
          <w:sz w:val="22"/>
          <w:szCs w:val="22"/>
        </w:rPr>
        <w:t>li</w:t>
      </w:r>
      <w:r w:rsidR="00723324" w:rsidRPr="00723324">
        <w:rPr>
          <w:rFonts w:ascii="Arial" w:hAnsi="Arial" w:cs="Arial"/>
          <w:sz w:val="22"/>
          <w:szCs w:val="22"/>
        </w:rPr>
        <w:t xml:space="preserve">t. </w:t>
      </w:r>
      <w:r w:rsidR="00D85C15">
        <w:rPr>
          <w:rFonts w:ascii="Arial" w:hAnsi="Arial" w:cs="Arial"/>
          <w:sz w:val="22"/>
          <w:szCs w:val="22"/>
        </w:rPr>
        <w:t>i-j</w:t>
      </w:r>
      <w:r w:rsidR="00723324" w:rsidRPr="00723324">
        <w:rPr>
          <w:rFonts w:ascii="Arial" w:hAnsi="Arial" w:cs="Arial"/>
          <w:sz w:val="22"/>
          <w:szCs w:val="22"/>
        </w:rPr>
        <w:t>;</w:t>
      </w:r>
    </w:p>
    <w:p w14:paraId="2632C5BB" w14:textId="0211D68A"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aczki niebędące przesyłkami najszybszej kategorii w obrocie zagranicznym – obszar Europa;</w:t>
      </w:r>
    </w:p>
    <w:p w14:paraId="7B7A0F7B" w14:textId="09AA5400"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p</w:t>
      </w:r>
      <w:r w:rsidR="00723324" w:rsidRPr="00723324">
        <w:rPr>
          <w:rFonts w:ascii="Arial" w:hAnsi="Arial" w:cs="Arial"/>
          <w:sz w:val="22"/>
          <w:szCs w:val="22"/>
        </w:rPr>
        <w:t>aczki będące przesyłkami najszybszej kategorii w obrocie zagranicznym – obszar Europa (priorytetowe);</w:t>
      </w:r>
    </w:p>
    <w:p w14:paraId="619A0A6A" w14:textId="7DF4DEF1"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z</w:t>
      </w:r>
      <w:r w:rsidR="00723324" w:rsidRPr="00723324">
        <w:rPr>
          <w:rFonts w:ascii="Arial" w:hAnsi="Arial" w:cs="Arial"/>
          <w:sz w:val="22"/>
          <w:szCs w:val="22"/>
        </w:rPr>
        <w:t xml:space="preserve">wrotne potwierdzenie odbioru do usług z </w:t>
      </w:r>
      <w:r w:rsidR="00507D8F">
        <w:rPr>
          <w:rFonts w:ascii="Arial" w:hAnsi="Arial" w:cs="Arial"/>
          <w:sz w:val="22"/>
          <w:szCs w:val="22"/>
        </w:rPr>
        <w:t>li</w:t>
      </w:r>
      <w:r w:rsidR="00723324" w:rsidRPr="00723324">
        <w:rPr>
          <w:rFonts w:ascii="Arial" w:hAnsi="Arial" w:cs="Arial"/>
          <w:sz w:val="22"/>
          <w:szCs w:val="22"/>
        </w:rPr>
        <w:t xml:space="preserve">t. </w:t>
      </w:r>
      <w:r w:rsidR="0097587A">
        <w:rPr>
          <w:rFonts w:ascii="Arial" w:hAnsi="Arial" w:cs="Arial"/>
          <w:sz w:val="22"/>
          <w:szCs w:val="22"/>
        </w:rPr>
        <w:t>l</w:t>
      </w:r>
      <w:r w:rsidR="00723324" w:rsidRPr="00723324">
        <w:rPr>
          <w:rFonts w:ascii="Arial" w:hAnsi="Arial" w:cs="Arial"/>
          <w:sz w:val="22"/>
          <w:szCs w:val="22"/>
        </w:rPr>
        <w:t>-</w:t>
      </w:r>
      <w:r w:rsidR="0097587A">
        <w:rPr>
          <w:rFonts w:ascii="Arial" w:hAnsi="Arial" w:cs="Arial"/>
          <w:sz w:val="22"/>
          <w:szCs w:val="22"/>
        </w:rPr>
        <w:t>m</w:t>
      </w:r>
      <w:r w:rsidR="00723324" w:rsidRPr="00723324">
        <w:rPr>
          <w:rFonts w:ascii="Arial" w:hAnsi="Arial" w:cs="Arial"/>
          <w:sz w:val="22"/>
          <w:szCs w:val="22"/>
        </w:rPr>
        <w:t>;</w:t>
      </w:r>
    </w:p>
    <w:p w14:paraId="6D8E7F8A" w14:textId="16402706" w:rsidR="00723324" w:rsidRPr="00723324" w:rsidRDefault="00507D8F"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u</w:t>
      </w:r>
      <w:r w:rsidR="00723324" w:rsidRPr="00723324">
        <w:rPr>
          <w:rFonts w:ascii="Arial" w:hAnsi="Arial" w:cs="Arial"/>
          <w:sz w:val="22"/>
          <w:szCs w:val="22"/>
        </w:rPr>
        <w:t>sługę „zwrot niedoręczonej przesyłki rejestrowanej do siedziby zamawiającego” w obrocie krajowym;</w:t>
      </w:r>
    </w:p>
    <w:p w14:paraId="0EBFB4B7" w14:textId="0F86AC00"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u</w:t>
      </w:r>
      <w:r w:rsidR="00723324" w:rsidRPr="00723324">
        <w:rPr>
          <w:rFonts w:ascii="Arial" w:hAnsi="Arial" w:cs="Arial"/>
          <w:sz w:val="22"/>
          <w:szCs w:val="22"/>
        </w:rPr>
        <w:t>sługę „zwrot niedoręczonej przesyłki rejestrowanej do siedziby zamawiającego” w obrocie zagranicznym;</w:t>
      </w:r>
    </w:p>
    <w:p w14:paraId="6B849364" w14:textId="0107BD76" w:rsidR="00723324" w:rsidRPr="00723324" w:rsidRDefault="004F017E" w:rsidP="003E3DD1">
      <w:pPr>
        <w:pStyle w:val="Akapitzlist"/>
        <w:numPr>
          <w:ilvl w:val="0"/>
          <w:numId w:val="83"/>
        </w:numPr>
        <w:tabs>
          <w:tab w:val="left" w:pos="142"/>
        </w:tabs>
        <w:suppressAutoHyphens w:val="0"/>
        <w:spacing w:before="120" w:after="120" w:line="276" w:lineRule="auto"/>
        <w:ind w:left="567" w:hanging="283"/>
        <w:jc w:val="both"/>
        <w:rPr>
          <w:rFonts w:ascii="Arial" w:hAnsi="Arial" w:cs="Arial"/>
          <w:sz w:val="22"/>
          <w:szCs w:val="22"/>
        </w:rPr>
      </w:pPr>
      <w:r>
        <w:rPr>
          <w:rFonts w:ascii="Arial" w:hAnsi="Arial" w:cs="Arial"/>
          <w:sz w:val="22"/>
          <w:szCs w:val="22"/>
        </w:rPr>
        <w:t>u</w:t>
      </w:r>
      <w:r w:rsidR="00723324" w:rsidRPr="00723324">
        <w:rPr>
          <w:rFonts w:ascii="Arial" w:hAnsi="Arial" w:cs="Arial"/>
          <w:sz w:val="22"/>
          <w:szCs w:val="22"/>
        </w:rPr>
        <w:t>sługę „zwrot niedoręczonej paczki rejestrowanej do siedziby zamawiającego” w obrocie krajowym</w:t>
      </w:r>
      <w:r w:rsidR="00E615A9">
        <w:rPr>
          <w:rFonts w:ascii="Arial" w:hAnsi="Arial" w:cs="Arial"/>
          <w:sz w:val="22"/>
          <w:szCs w:val="22"/>
        </w:rPr>
        <w:t>.</w:t>
      </w:r>
    </w:p>
    <w:p w14:paraId="58174509" w14:textId="4AF25E90" w:rsidR="00723324" w:rsidRPr="00723324" w:rsidRDefault="00723324" w:rsidP="003E3DD1">
      <w:pPr>
        <w:pStyle w:val="Akapitzlist"/>
        <w:numPr>
          <w:ilvl w:val="0"/>
          <w:numId w:val="82"/>
        </w:numPr>
        <w:tabs>
          <w:tab w:val="left" w:pos="-142"/>
          <w:tab w:val="left" w:pos="0"/>
          <w:tab w:val="left" w:pos="142"/>
        </w:tabs>
        <w:spacing w:before="120" w:after="120"/>
        <w:ind w:left="284" w:hanging="284"/>
        <w:rPr>
          <w:rFonts w:ascii="Arial" w:hAnsi="Arial" w:cs="Arial"/>
          <w:sz w:val="22"/>
          <w:szCs w:val="22"/>
        </w:rPr>
      </w:pPr>
      <w:r w:rsidRPr="00723324">
        <w:rPr>
          <w:rFonts w:ascii="Arial" w:hAnsi="Arial" w:cs="Arial"/>
          <w:sz w:val="22"/>
          <w:szCs w:val="22"/>
        </w:rPr>
        <w:t>Przez przesyłki pocztowe, będące przedmiotem zamówienia rozumie się:</w:t>
      </w:r>
    </w:p>
    <w:p w14:paraId="0FC03EB8" w14:textId="43FF97AF" w:rsidR="00723324" w:rsidRPr="00723324" w:rsidRDefault="00723324" w:rsidP="003E3DD1">
      <w:pPr>
        <w:pStyle w:val="Akapitzlist"/>
        <w:numPr>
          <w:ilvl w:val="0"/>
          <w:numId w:val="79"/>
        </w:numPr>
        <w:suppressAutoHyphens w:val="0"/>
        <w:spacing w:line="276" w:lineRule="auto"/>
        <w:ind w:left="284" w:firstLine="0"/>
        <w:rPr>
          <w:rFonts w:ascii="Arial" w:hAnsi="Arial" w:cs="Arial"/>
          <w:sz w:val="22"/>
          <w:szCs w:val="22"/>
          <w:u w:val="single"/>
        </w:rPr>
      </w:pPr>
      <w:r w:rsidRPr="00723324">
        <w:rPr>
          <w:rFonts w:ascii="Arial" w:hAnsi="Arial" w:cs="Arial"/>
          <w:sz w:val="22"/>
          <w:szCs w:val="22"/>
          <w:u w:val="single"/>
        </w:rPr>
        <w:t xml:space="preserve">przesyłki listowe o wadze do </w:t>
      </w:r>
      <w:smartTag w:uri="urn:schemas-microsoft-com:office:smarttags" w:element="metricconverter">
        <w:smartTagPr>
          <w:attr w:name="ProductID" w:val="2000 g"/>
        </w:smartTagPr>
        <w:r w:rsidRPr="00723324">
          <w:rPr>
            <w:rFonts w:ascii="Arial" w:hAnsi="Arial" w:cs="Arial"/>
            <w:sz w:val="22"/>
            <w:szCs w:val="22"/>
            <w:u w:val="single"/>
          </w:rPr>
          <w:t>2000 g</w:t>
        </w:r>
      </w:smartTag>
      <w:r w:rsidRPr="00723324">
        <w:rPr>
          <w:rFonts w:ascii="Arial" w:hAnsi="Arial" w:cs="Arial"/>
          <w:sz w:val="22"/>
          <w:szCs w:val="22"/>
          <w:u w:val="single"/>
        </w:rPr>
        <w:t>:</w:t>
      </w:r>
    </w:p>
    <w:p w14:paraId="7D157782" w14:textId="461F6A3B" w:rsidR="00723324"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723324">
        <w:rPr>
          <w:rFonts w:ascii="Arial" w:hAnsi="Arial" w:cs="Arial"/>
          <w:sz w:val="22"/>
          <w:szCs w:val="22"/>
        </w:rPr>
        <w:t>zwykłe – przesyłka nierejestrowana nie będąca przesyłką najszybszej kategorii,</w:t>
      </w:r>
    </w:p>
    <w:p w14:paraId="197F80C5" w14:textId="3E3B4182" w:rsidR="00723324"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723324">
        <w:rPr>
          <w:rFonts w:ascii="Arial" w:hAnsi="Arial" w:cs="Arial"/>
          <w:sz w:val="22"/>
          <w:szCs w:val="22"/>
        </w:rPr>
        <w:t xml:space="preserve">zwykłe priorytetowe – przesyłka nierejestrowana listowa najszybszej kategorii, </w:t>
      </w:r>
    </w:p>
    <w:p w14:paraId="610B46FC" w14:textId="65B1A3B2" w:rsidR="004F017E"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723324">
        <w:rPr>
          <w:rFonts w:ascii="Arial" w:hAnsi="Arial" w:cs="Arial"/>
          <w:sz w:val="22"/>
          <w:szCs w:val="22"/>
        </w:rPr>
        <w:t xml:space="preserve">polecone – przesyłka rejestrowana będąca przesyłką listową, przemieszczaną </w:t>
      </w:r>
      <w:r w:rsidR="00D31CB1">
        <w:rPr>
          <w:rFonts w:ascii="Arial" w:hAnsi="Arial" w:cs="Arial"/>
          <w:sz w:val="22"/>
          <w:szCs w:val="22"/>
        </w:rPr>
        <w:br/>
      </w:r>
      <w:r w:rsidRPr="00723324">
        <w:rPr>
          <w:rFonts w:ascii="Arial" w:hAnsi="Arial" w:cs="Arial"/>
          <w:sz w:val="22"/>
          <w:szCs w:val="22"/>
        </w:rPr>
        <w:t xml:space="preserve">i doręczaną w sposób zabezpieczający ją przed utratą, ubytkiem zawartości lub uszkodzeniem, </w:t>
      </w:r>
    </w:p>
    <w:p w14:paraId="3C68B893" w14:textId="77777777" w:rsidR="004F017E"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4F017E">
        <w:rPr>
          <w:rFonts w:ascii="Arial" w:hAnsi="Arial" w:cs="Arial"/>
          <w:sz w:val="22"/>
          <w:szCs w:val="22"/>
        </w:rPr>
        <w:t xml:space="preserve">polecone priorytetowe – przesyłka rejestrowana najszybszej kategorii, </w:t>
      </w:r>
    </w:p>
    <w:p w14:paraId="2F818E12" w14:textId="77777777" w:rsidR="004F017E"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4F017E">
        <w:rPr>
          <w:rFonts w:ascii="Arial" w:hAnsi="Arial" w:cs="Arial"/>
          <w:sz w:val="22"/>
          <w:szCs w:val="22"/>
        </w:rPr>
        <w:t xml:space="preserve">polecone ze zwrotnym poświadczeniem odbioru (ZPO) – przesyłka przyjęta za potwierdzeniem nadania i doręczona za pokwitowaniem odbioru, </w:t>
      </w:r>
    </w:p>
    <w:p w14:paraId="418AE436" w14:textId="77777777" w:rsidR="004F017E"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4F017E">
        <w:rPr>
          <w:rFonts w:ascii="Arial" w:hAnsi="Arial" w:cs="Arial"/>
          <w:sz w:val="22"/>
          <w:szCs w:val="22"/>
        </w:rPr>
        <w:t xml:space="preserve">polecone priorytetowe ze zwrotnym poświadczeniem odbioru (ZPO) – przesyłka najszybszej kategorii przyjęta za potwierdzeniem nadania i doręczona za pokwitowaniem odbioru, </w:t>
      </w:r>
    </w:p>
    <w:p w14:paraId="6751C53D" w14:textId="7B031D60" w:rsidR="00723324" w:rsidRPr="004F017E" w:rsidRDefault="00723324" w:rsidP="003E3DD1">
      <w:pPr>
        <w:pStyle w:val="Akapitzlist"/>
        <w:numPr>
          <w:ilvl w:val="0"/>
          <w:numId w:val="84"/>
        </w:numPr>
        <w:tabs>
          <w:tab w:val="left" w:pos="1560"/>
        </w:tabs>
        <w:suppressAutoHyphens w:val="0"/>
        <w:spacing w:line="276" w:lineRule="auto"/>
        <w:ind w:left="709" w:hanging="283"/>
        <w:jc w:val="both"/>
        <w:rPr>
          <w:rFonts w:ascii="Arial" w:hAnsi="Arial" w:cs="Arial"/>
          <w:sz w:val="22"/>
          <w:szCs w:val="22"/>
        </w:rPr>
      </w:pPr>
      <w:r w:rsidRPr="004F017E">
        <w:rPr>
          <w:rFonts w:ascii="Arial" w:hAnsi="Arial" w:cs="Arial"/>
          <w:sz w:val="22"/>
          <w:szCs w:val="22"/>
        </w:rPr>
        <w:t>z zadeklarowaną wartością – przesyłka rejestrowana, za której utratę, ubytek zawartości lub uszkodzenie operator ponosi odpowiedzialność do wysokości wartości przesyłki podanej przez nadawcę.</w:t>
      </w:r>
    </w:p>
    <w:p w14:paraId="47089897" w14:textId="77777777" w:rsidR="00723324" w:rsidRPr="00723324" w:rsidRDefault="00723324" w:rsidP="00D31CB1">
      <w:pPr>
        <w:spacing w:before="120" w:line="276" w:lineRule="auto"/>
        <w:ind w:left="1276" w:hanging="567"/>
        <w:jc w:val="both"/>
        <w:rPr>
          <w:rFonts w:ascii="Arial" w:hAnsi="Arial" w:cs="Arial"/>
          <w:sz w:val="22"/>
          <w:szCs w:val="22"/>
        </w:rPr>
      </w:pPr>
      <w:r w:rsidRPr="00723324">
        <w:rPr>
          <w:rFonts w:ascii="Arial" w:hAnsi="Arial" w:cs="Arial"/>
          <w:sz w:val="22"/>
          <w:szCs w:val="22"/>
        </w:rPr>
        <w:t xml:space="preserve">Wymiary przesyłek listowych przyjmuje się z tolerancją +/- 2 mm i wynoszą one: </w:t>
      </w:r>
    </w:p>
    <w:p w14:paraId="2FD2BF95" w14:textId="77777777" w:rsidR="00723324" w:rsidRPr="0072261A" w:rsidRDefault="00723324" w:rsidP="003E3DD1">
      <w:pPr>
        <w:numPr>
          <w:ilvl w:val="0"/>
          <w:numId w:val="81"/>
        </w:numPr>
        <w:suppressAutoHyphens w:val="0"/>
        <w:spacing w:before="120" w:line="276" w:lineRule="auto"/>
        <w:ind w:left="993" w:hanging="284"/>
        <w:rPr>
          <w:rFonts w:ascii="Arial" w:hAnsi="Arial" w:cs="Arial"/>
          <w:color w:val="auto"/>
          <w:sz w:val="22"/>
          <w:szCs w:val="22"/>
          <w:u w:val="single"/>
        </w:rPr>
      </w:pPr>
      <w:r w:rsidRPr="0072261A">
        <w:rPr>
          <w:rFonts w:ascii="Arial" w:hAnsi="Arial" w:cs="Arial"/>
          <w:color w:val="auto"/>
          <w:sz w:val="22"/>
          <w:szCs w:val="22"/>
          <w:u w:val="single"/>
        </w:rPr>
        <w:t>dla rozmiaru S (waga do 500 g):</w:t>
      </w:r>
    </w:p>
    <w:p w14:paraId="430C9218" w14:textId="77777777" w:rsidR="00723324" w:rsidRPr="0072261A" w:rsidRDefault="00723324" w:rsidP="00DE11DE">
      <w:pPr>
        <w:spacing w:line="276" w:lineRule="auto"/>
        <w:ind w:left="2054" w:hanging="1061"/>
        <w:jc w:val="both"/>
        <w:rPr>
          <w:rFonts w:ascii="Arial" w:hAnsi="Arial" w:cs="Arial"/>
          <w:color w:val="auto"/>
          <w:sz w:val="22"/>
          <w:szCs w:val="22"/>
        </w:rPr>
      </w:pPr>
      <w:r w:rsidRPr="0072261A">
        <w:rPr>
          <w:rFonts w:ascii="Arial" w:hAnsi="Arial" w:cs="Arial"/>
          <w:color w:val="auto"/>
          <w:sz w:val="22"/>
          <w:szCs w:val="22"/>
        </w:rPr>
        <w:t xml:space="preserve">Minimum – wymiary strony adresowej nie mogą być mniejsze niż 90 x140 mm, </w:t>
      </w:r>
    </w:p>
    <w:p w14:paraId="544D69D3" w14:textId="030D67E3" w:rsidR="00723324" w:rsidRPr="0072261A" w:rsidRDefault="00723324" w:rsidP="00DE11DE">
      <w:pPr>
        <w:spacing w:line="276" w:lineRule="auto"/>
        <w:ind w:left="993"/>
        <w:jc w:val="both"/>
        <w:rPr>
          <w:rFonts w:ascii="Arial" w:hAnsi="Arial" w:cs="Arial"/>
          <w:color w:val="auto"/>
          <w:sz w:val="22"/>
          <w:szCs w:val="22"/>
        </w:rPr>
      </w:pPr>
      <w:r w:rsidRPr="0072261A">
        <w:rPr>
          <w:rFonts w:ascii="Arial" w:hAnsi="Arial" w:cs="Arial"/>
          <w:color w:val="auto"/>
          <w:sz w:val="22"/>
          <w:szCs w:val="22"/>
        </w:rPr>
        <w:t xml:space="preserve">Maksimum – żaden z wymiarów nie może przekroczyć: wysokość 20 mm, długość </w:t>
      </w:r>
      <w:r w:rsidRPr="0072261A">
        <w:rPr>
          <w:rFonts w:ascii="Arial" w:hAnsi="Arial" w:cs="Arial"/>
          <w:color w:val="auto"/>
          <w:sz w:val="22"/>
          <w:szCs w:val="22"/>
        </w:rPr>
        <w:lastRenderedPageBreak/>
        <w:t>230 mm, szerokość 160 mm</w:t>
      </w:r>
      <w:r w:rsidR="00684D78" w:rsidRPr="0072261A">
        <w:rPr>
          <w:rFonts w:ascii="Arial" w:hAnsi="Arial" w:cs="Arial"/>
          <w:color w:val="auto"/>
          <w:sz w:val="22"/>
          <w:szCs w:val="22"/>
        </w:rPr>
        <w:t>,</w:t>
      </w:r>
    </w:p>
    <w:p w14:paraId="38E1ABF4" w14:textId="77777777" w:rsidR="00723324" w:rsidRPr="0072261A" w:rsidRDefault="00723324" w:rsidP="003E3DD1">
      <w:pPr>
        <w:numPr>
          <w:ilvl w:val="0"/>
          <w:numId w:val="81"/>
        </w:numPr>
        <w:suppressAutoHyphens w:val="0"/>
        <w:spacing w:before="120" w:line="276" w:lineRule="auto"/>
        <w:ind w:left="993" w:hanging="284"/>
        <w:rPr>
          <w:rFonts w:ascii="Arial" w:hAnsi="Arial" w:cs="Arial"/>
          <w:color w:val="auto"/>
          <w:sz w:val="22"/>
          <w:szCs w:val="22"/>
          <w:u w:val="single"/>
        </w:rPr>
      </w:pPr>
      <w:r w:rsidRPr="0072261A">
        <w:rPr>
          <w:rFonts w:ascii="Arial" w:hAnsi="Arial" w:cs="Arial"/>
          <w:color w:val="auto"/>
          <w:sz w:val="22"/>
          <w:szCs w:val="22"/>
          <w:u w:val="single"/>
        </w:rPr>
        <w:t>dla rozmiaru M (waga do 1000 g):</w:t>
      </w:r>
    </w:p>
    <w:p w14:paraId="448E837C" w14:textId="77777777" w:rsidR="00723324" w:rsidRPr="0072261A" w:rsidRDefault="00723324" w:rsidP="00DE11DE">
      <w:pPr>
        <w:spacing w:line="276" w:lineRule="auto"/>
        <w:ind w:left="2054" w:hanging="1061"/>
        <w:jc w:val="both"/>
        <w:rPr>
          <w:rFonts w:ascii="Arial" w:hAnsi="Arial" w:cs="Arial"/>
          <w:color w:val="auto"/>
          <w:sz w:val="22"/>
          <w:szCs w:val="22"/>
        </w:rPr>
      </w:pPr>
      <w:r w:rsidRPr="0072261A">
        <w:rPr>
          <w:rFonts w:ascii="Arial" w:hAnsi="Arial" w:cs="Arial"/>
          <w:color w:val="auto"/>
          <w:sz w:val="22"/>
          <w:szCs w:val="22"/>
        </w:rPr>
        <w:t xml:space="preserve">Minimum – wymiary strony adresowej nie mogą być mniejsze niż 90 x140 mm, </w:t>
      </w:r>
    </w:p>
    <w:p w14:paraId="2A570FB4" w14:textId="34571D66" w:rsidR="00723324" w:rsidRPr="0072261A" w:rsidRDefault="00723324" w:rsidP="00DE11DE">
      <w:pPr>
        <w:spacing w:line="276" w:lineRule="auto"/>
        <w:ind w:left="993"/>
        <w:jc w:val="both"/>
        <w:rPr>
          <w:rFonts w:ascii="Arial" w:hAnsi="Arial" w:cs="Arial"/>
          <w:color w:val="auto"/>
          <w:sz w:val="22"/>
          <w:szCs w:val="22"/>
        </w:rPr>
      </w:pPr>
      <w:r w:rsidRPr="0072261A">
        <w:rPr>
          <w:rFonts w:ascii="Arial" w:hAnsi="Arial" w:cs="Arial"/>
          <w:color w:val="auto"/>
          <w:sz w:val="22"/>
          <w:szCs w:val="22"/>
        </w:rPr>
        <w:t>Maksimum – żaden z wymiarów nie może przekroczyć: wysokość 20 mm, długość 325 mm, szerokość 230 mm</w:t>
      </w:r>
      <w:r w:rsidR="00684D78" w:rsidRPr="0072261A">
        <w:rPr>
          <w:rFonts w:ascii="Arial" w:hAnsi="Arial" w:cs="Arial"/>
          <w:color w:val="auto"/>
          <w:sz w:val="22"/>
          <w:szCs w:val="22"/>
        </w:rPr>
        <w:t>,</w:t>
      </w:r>
    </w:p>
    <w:p w14:paraId="69023631" w14:textId="77777777" w:rsidR="00723324" w:rsidRPr="0072261A" w:rsidRDefault="00723324" w:rsidP="003E3DD1">
      <w:pPr>
        <w:numPr>
          <w:ilvl w:val="0"/>
          <w:numId w:val="81"/>
        </w:numPr>
        <w:suppressAutoHyphens w:val="0"/>
        <w:spacing w:before="120" w:line="276" w:lineRule="auto"/>
        <w:ind w:left="993" w:hanging="284"/>
        <w:rPr>
          <w:rFonts w:ascii="Arial" w:hAnsi="Arial" w:cs="Arial"/>
          <w:color w:val="auto"/>
          <w:sz w:val="22"/>
          <w:szCs w:val="22"/>
          <w:u w:val="single"/>
        </w:rPr>
      </w:pPr>
      <w:r w:rsidRPr="0072261A">
        <w:rPr>
          <w:rFonts w:ascii="Arial" w:hAnsi="Arial" w:cs="Arial"/>
          <w:color w:val="auto"/>
          <w:sz w:val="22"/>
          <w:szCs w:val="22"/>
          <w:u w:val="single"/>
        </w:rPr>
        <w:t>dla rozmiaru L (waga do 2000 g)</w:t>
      </w:r>
    </w:p>
    <w:p w14:paraId="14E5F2C9" w14:textId="77777777" w:rsidR="00723324" w:rsidRPr="0072261A" w:rsidRDefault="00723324" w:rsidP="00DE11DE">
      <w:pPr>
        <w:spacing w:line="276" w:lineRule="auto"/>
        <w:ind w:left="2054" w:hanging="1061"/>
        <w:jc w:val="both"/>
        <w:rPr>
          <w:rFonts w:ascii="Arial" w:hAnsi="Arial" w:cs="Arial"/>
          <w:color w:val="auto"/>
          <w:sz w:val="22"/>
          <w:szCs w:val="22"/>
        </w:rPr>
      </w:pPr>
      <w:r w:rsidRPr="0072261A">
        <w:rPr>
          <w:rFonts w:ascii="Arial" w:hAnsi="Arial" w:cs="Arial"/>
          <w:color w:val="auto"/>
          <w:sz w:val="22"/>
          <w:szCs w:val="22"/>
        </w:rPr>
        <w:t xml:space="preserve">Minimum – wymiary strony adresowej nie mogą być mniejsze niż 90 x140 mm, </w:t>
      </w:r>
    </w:p>
    <w:p w14:paraId="549FBB98" w14:textId="77777777" w:rsidR="00723324" w:rsidRPr="0072261A" w:rsidRDefault="00723324" w:rsidP="00DE11DE">
      <w:pPr>
        <w:spacing w:line="276" w:lineRule="auto"/>
        <w:ind w:left="993"/>
        <w:jc w:val="both"/>
        <w:rPr>
          <w:rFonts w:ascii="Arial" w:hAnsi="Arial" w:cs="Arial"/>
          <w:color w:val="auto"/>
          <w:sz w:val="22"/>
          <w:szCs w:val="22"/>
        </w:rPr>
      </w:pPr>
      <w:r w:rsidRPr="0072261A">
        <w:rPr>
          <w:rFonts w:ascii="Arial" w:hAnsi="Arial" w:cs="Arial"/>
          <w:color w:val="auto"/>
          <w:sz w:val="22"/>
          <w:szCs w:val="22"/>
        </w:rPr>
        <w:t>Maksimum – suma długości, szerokości i wysokości wynosi 900 mm, przy czym największy z tych wymiarów (długość) nie może przekroczyć 600 mm.</w:t>
      </w:r>
    </w:p>
    <w:p w14:paraId="0EECA75D" w14:textId="6D426FEE" w:rsidR="00723324" w:rsidRPr="0072261A" w:rsidRDefault="00723324" w:rsidP="003E3DD1">
      <w:pPr>
        <w:pStyle w:val="Akapitzlist"/>
        <w:numPr>
          <w:ilvl w:val="0"/>
          <w:numId w:val="79"/>
        </w:numPr>
        <w:suppressAutoHyphens w:val="0"/>
        <w:spacing w:before="240" w:line="276" w:lineRule="auto"/>
        <w:ind w:left="426" w:firstLine="0"/>
        <w:rPr>
          <w:rFonts w:ascii="Arial" w:hAnsi="Arial" w:cs="Arial"/>
          <w:color w:val="auto"/>
          <w:sz w:val="22"/>
          <w:szCs w:val="22"/>
          <w:u w:val="single"/>
        </w:rPr>
      </w:pPr>
      <w:r w:rsidRPr="0072261A">
        <w:rPr>
          <w:rFonts w:ascii="Arial" w:hAnsi="Arial" w:cs="Arial"/>
          <w:color w:val="auto"/>
          <w:sz w:val="22"/>
          <w:szCs w:val="22"/>
          <w:u w:val="single"/>
        </w:rPr>
        <w:t xml:space="preserve">paczki pocztowe o wadze do 10 000 g (Gabaryt A i B): </w:t>
      </w:r>
    </w:p>
    <w:p w14:paraId="27DD58E7" w14:textId="1B8EF7D0" w:rsidR="00723324" w:rsidRPr="00DE11DE" w:rsidRDefault="00DE11DE" w:rsidP="003E3DD1">
      <w:pPr>
        <w:pStyle w:val="Akapitzlist"/>
        <w:numPr>
          <w:ilvl w:val="0"/>
          <w:numId w:val="85"/>
        </w:numPr>
        <w:tabs>
          <w:tab w:val="left" w:pos="284"/>
          <w:tab w:val="left" w:pos="567"/>
        </w:tabs>
        <w:suppressAutoHyphens w:val="0"/>
        <w:spacing w:line="276" w:lineRule="auto"/>
        <w:ind w:hanging="720"/>
        <w:rPr>
          <w:rFonts w:ascii="Arial" w:hAnsi="Arial" w:cs="Arial"/>
          <w:sz w:val="22"/>
          <w:szCs w:val="22"/>
        </w:rPr>
      </w:pPr>
      <w:r>
        <w:rPr>
          <w:rFonts w:ascii="Arial" w:hAnsi="Arial" w:cs="Arial"/>
          <w:sz w:val="22"/>
          <w:szCs w:val="22"/>
        </w:rPr>
        <w:t xml:space="preserve">  </w:t>
      </w:r>
      <w:r w:rsidR="00723324" w:rsidRPr="00DE11DE">
        <w:rPr>
          <w:rFonts w:ascii="Arial" w:hAnsi="Arial" w:cs="Arial"/>
          <w:sz w:val="22"/>
          <w:szCs w:val="22"/>
        </w:rPr>
        <w:t xml:space="preserve">zwykłe – paczki rejestrowane nie będące paczkami najszybszej kategorii, </w:t>
      </w:r>
    </w:p>
    <w:p w14:paraId="71A85FA5" w14:textId="2E283E0B" w:rsidR="00723324" w:rsidRPr="00DE11DE" w:rsidRDefault="00723324" w:rsidP="003E3DD1">
      <w:pPr>
        <w:pStyle w:val="Akapitzlist"/>
        <w:numPr>
          <w:ilvl w:val="1"/>
          <w:numId w:val="80"/>
        </w:numPr>
        <w:suppressAutoHyphens w:val="0"/>
        <w:spacing w:line="276" w:lineRule="auto"/>
        <w:ind w:left="709" w:hanging="283"/>
        <w:rPr>
          <w:rFonts w:ascii="Arial" w:hAnsi="Arial" w:cs="Arial"/>
          <w:sz w:val="22"/>
          <w:szCs w:val="22"/>
        </w:rPr>
      </w:pPr>
      <w:r w:rsidRPr="00DE11DE">
        <w:rPr>
          <w:rFonts w:ascii="Arial" w:hAnsi="Arial" w:cs="Arial"/>
          <w:sz w:val="22"/>
          <w:szCs w:val="22"/>
        </w:rPr>
        <w:t xml:space="preserve">priorytetowe – paczki rejestrowane najszybszej kategorii, </w:t>
      </w:r>
    </w:p>
    <w:p w14:paraId="636A32F4" w14:textId="77777777" w:rsidR="00723324" w:rsidRPr="00723324" w:rsidRDefault="00723324" w:rsidP="003E3DD1">
      <w:pPr>
        <w:numPr>
          <w:ilvl w:val="1"/>
          <w:numId w:val="80"/>
        </w:numPr>
        <w:suppressAutoHyphens w:val="0"/>
        <w:spacing w:line="276" w:lineRule="auto"/>
        <w:ind w:left="426" w:firstLine="0"/>
        <w:rPr>
          <w:rFonts w:ascii="Arial" w:hAnsi="Arial" w:cs="Arial"/>
          <w:sz w:val="22"/>
          <w:szCs w:val="22"/>
        </w:rPr>
      </w:pPr>
      <w:r w:rsidRPr="00723324">
        <w:rPr>
          <w:rFonts w:ascii="Arial" w:hAnsi="Arial" w:cs="Arial"/>
          <w:sz w:val="22"/>
          <w:szCs w:val="22"/>
        </w:rPr>
        <w:t>ze zwrotnym poświadczeniem odbioru.</w:t>
      </w:r>
    </w:p>
    <w:p w14:paraId="7C3197C6" w14:textId="77777777" w:rsidR="00723324" w:rsidRPr="00723324" w:rsidRDefault="00723324" w:rsidP="00723324">
      <w:pPr>
        <w:spacing w:before="120" w:line="276" w:lineRule="auto"/>
        <w:ind w:left="1276" w:hanging="850"/>
        <w:rPr>
          <w:rFonts w:ascii="Arial" w:hAnsi="Arial" w:cs="Arial"/>
          <w:sz w:val="22"/>
          <w:szCs w:val="22"/>
        </w:rPr>
      </w:pPr>
      <w:r w:rsidRPr="00723324">
        <w:rPr>
          <w:rFonts w:ascii="Arial" w:hAnsi="Arial" w:cs="Arial"/>
          <w:sz w:val="22"/>
          <w:szCs w:val="22"/>
        </w:rPr>
        <w:t>Wymiary paczek pocztowych wynoszą:</w:t>
      </w:r>
    </w:p>
    <w:p w14:paraId="15987EAB" w14:textId="28B83C1F" w:rsidR="00723324" w:rsidRPr="00723324" w:rsidRDefault="00723324" w:rsidP="00F11935">
      <w:pPr>
        <w:spacing w:line="276" w:lineRule="auto"/>
        <w:ind w:left="426"/>
        <w:jc w:val="both"/>
        <w:rPr>
          <w:rFonts w:ascii="Arial" w:hAnsi="Arial" w:cs="Arial"/>
          <w:sz w:val="22"/>
          <w:szCs w:val="22"/>
        </w:rPr>
      </w:pPr>
      <w:r w:rsidRPr="00723324">
        <w:rPr>
          <w:rFonts w:ascii="Arial" w:hAnsi="Arial" w:cs="Arial"/>
          <w:sz w:val="22"/>
          <w:szCs w:val="22"/>
        </w:rPr>
        <w:t xml:space="preserve">Minimum – wymiary strony adresowej nie mogą być mniejsze niż 90 x 140 mm, </w:t>
      </w:r>
      <w:r w:rsidR="00114EE7">
        <w:rPr>
          <w:rFonts w:ascii="Arial" w:hAnsi="Arial" w:cs="Arial"/>
          <w:sz w:val="22"/>
          <w:szCs w:val="22"/>
        </w:rPr>
        <w:br/>
      </w:r>
      <w:r w:rsidR="00DE11DE">
        <w:rPr>
          <w:rFonts w:ascii="Arial" w:hAnsi="Arial" w:cs="Arial"/>
          <w:sz w:val="22"/>
          <w:szCs w:val="22"/>
        </w:rPr>
        <w:t xml:space="preserve">z </w:t>
      </w:r>
      <w:r w:rsidRPr="00723324">
        <w:rPr>
          <w:rFonts w:ascii="Arial" w:hAnsi="Arial" w:cs="Arial"/>
          <w:sz w:val="22"/>
          <w:szCs w:val="22"/>
        </w:rPr>
        <w:t xml:space="preserve">tolerancją +/- 2 mm, </w:t>
      </w:r>
    </w:p>
    <w:p w14:paraId="164023CA" w14:textId="5D033DBF" w:rsidR="00723324" w:rsidRPr="00723324" w:rsidRDefault="00723324" w:rsidP="00F11935">
      <w:pPr>
        <w:spacing w:line="276" w:lineRule="auto"/>
        <w:ind w:left="426"/>
        <w:jc w:val="both"/>
        <w:rPr>
          <w:rFonts w:ascii="Arial" w:hAnsi="Arial" w:cs="Arial"/>
          <w:sz w:val="22"/>
          <w:szCs w:val="22"/>
        </w:rPr>
      </w:pPr>
      <w:r w:rsidRPr="00723324">
        <w:rPr>
          <w:rFonts w:ascii="Arial" w:hAnsi="Arial" w:cs="Arial"/>
          <w:sz w:val="22"/>
          <w:szCs w:val="22"/>
        </w:rPr>
        <w:t>Maksimum – suma długości i największego obwodu mierzonego w innym kierunku niż</w:t>
      </w:r>
      <w:r w:rsidR="00F11935">
        <w:rPr>
          <w:rFonts w:ascii="Arial" w:hAnsi="Arial" w:cs="Arial"/>
          <w:sz w:val="22"/>
          <w:szCs w:val="22"/>
        </w:rPr>
        <w:t xml:space="preserve"> </w:t>
      </w:r>
      <w:r w:rsidRPr="00723324">
        <w:rPr>
          <w:rFonts w:ascii="Arial" w:hAnsi="Arial" w:cs="Arial"/>
          <w:sz w:val="22"/>
          <w:szCs w:val="22"/>
        </w:rPr>
        <w:t xml:space="preserve">długość nie może być większa niż </w:t>
      </w:r>
      <w:smartTag w:uri="urn:schemas-microsoft-com:office:smarttags" w:element="metricconverter">
        <w:smartTagPr>
          <w:attr w:name="ProductID" w:val="3000 mm"/>
        </w:smartTagPr>
        <w:r w:rsidRPr="00723324">
          <w:rPr>
            <w:rFonts w:ascii="Arial" w:hAnsi="Arial" w:cs="Arial"/>
            <w:sz w:val="22"/>
            <w:szCs w:val="22"/>
          </w:rPr>
          <w:t>3000 mm</w:t>
        </w:r>
      </w:smartTag>
      <w:r w:rsidRPr="00723324">
        <w:rPr>
          <w:rFonts w:ascii="Arial" w:hAnsi="Arial" w:cs="Arial"/>
          <w:sz w:val="22"/>
          <w:szCs w:val="22"/>
        </w:rPr>
        <w:t xml:space="preserve">, przy czym największy wymiar nie może przekroczyć </w:t>
      </w:r>
      <w:smartTag w:uri="urn:schemas-microsoft-com:office:smarttags" w:element="metricconverter">
        <w:smartTagPr>
          <w:attr w:name="ProductID" w:val="1500 mm"/>
        </w:smartTagPr>
        <w:r w:rsidRPr="00723324">
          <w:rPr>
            <w:rFonts w:ascii="Arial" w:hAnsi="Arial" w:cs="Arial"/>
            <w:sz w:val="22"/>
            <w:szCs w:val="22"/>
          </w:rPr>
          <w:t>1500 mm</w:t>
        </w:r>
      </w:smartTag>
      <w:r w:rsidRPr="00723324">
        <w:rPr>
          <w:rFonts w:ascii="Arial" w:hAnsi="Arial" w:cs="Arial"/>
          <w:sz w:val="22"/>
          <w:szCs w:val="22"/>
        </w:rPr>
        <w:t>, przy czym:</w:t>
      </w:r>
    </w:p>
    <w:p w14:paraId="35A9C2AB" w14:textId="77777777" w:rsidR="00723324" w:rsidRPr="00DE11DE" w:rsidRDefault="00723324" w:rsidP="00723324">
      <w:pPr>
        <w:spacing w:before="120" w:line="276" w:lineRule="auto"/>
        <w:ind w:left="1276" w:hanging="850"/>
        <w:rPr>
          <w:rFonts w:ascii="Arial" w:hAnsi="Arial" w:cs="Arial"/>
          <w:sz w:val="22"/>
          <w:szCs w:val="22"/>
        </w:rPr>
      </w:pPr>
      <w:r w:rsidRPr="00684D78">
        <w:rPr>
          <w:rFonts w:ascii="Open Sans" w:hAnsi="Open Sans" w:cs="Open Sans"/>
          <w:b/>
          <w:bCs/>
          <w:sz w:val="22"/>
          <w:szCs w:val="22"/>
          <w:u w:val="single"/>
        </w:rPr>
        <w:t xml:space="preserve">Gabaryt </w:t>
      </w:r>
      <w:r w:rsidRPr="00684D78">
        <w:rPr>
          <w:rFonts w:ascii="Arial" w:hAnsi="Arial" w:cs="Arial"/>
          <w:b/>
          <w:bCs/>
          <w:sz w:val="22"/>
          <w:szCs w:val="22"/>
          <w:u w:val="single"/>
        </w:rPr>
        <w:t>A</w:t>
      </w:r>
      <w:r w:rsidRPr="00DE11DE">
        <w:rPr>
          <w:rFonts w:ascii="Arial" w:hAnsi="Arial" w:cs="Arial"/>
          <w:sz w:val="22"/>
          <w:szCs w:val="22"/>
        </w:rPr>
        <w:t xml:space="preserve"> to paczka o wymiarach: </w:t>
      </w:r>
    </w:p>
    <w:p w14:paraId="4C9DDC22" w14:textId="77777777" w:rsidR="00723324" w:rsidRPr="00DE11DE" w:rsidRDefault="00723324" w:rsidP="00DE11DE">
      <w:pPr>
        <w:spacing w:line="276" w:lineRule="auto"/>
        <w:ind w:left="1276" w:hanging="850"/>
        <w:jc w:val="both"/>
        <w:rPr>
          <w:rFonts w:ascii="Arial" w:hAnsi="Arial" w:cs="Arial"/>
          <w:sz w:val="22"/>
          <w:szCs w:val="22"/>
        </w:rPr>
      </w:pPr>
      <w:r w:rsidRPr="00DE11DE">
        <w:rPr>
          <w:rFonts w:ascii="Arial" w:hAnsi="Arial" w:cs="Arial"/>
          <w:sz w:val="22"/>
          <w:szCs w:val="22"/>
        </w:rPr>
        <w:t xml:space="preserve">Minimum – wymiary strony adresowej nie mogą być mniejsze niż 90 x </w:t>
      </w:r>
      <w:smartTag w:uri="urn:schemas-microsoft-com:office:smarttags" w:element="metricconverter">
        <w:smartTagPr>
          <w:attr w:name="ProductID" w:val="140 mm"/>
        </w:smartTagPr>
        <w:r w:rsidRPr="00DE11DE">
          <w:rPr>
            <w:rFonts w:ascii="Arial" w:hAnsi="Arial" w:cs="Arial"/>
            <w:sz w:val="22"/>
            <w:szCs w:val="22"/>
          </w:rPr>
          <w:t>140 mm</w:t>
        </w:r>
      </w:smartTag>
      <w:r w:rsidRPr="00DE11DE">
        <w:rPr>
          <w:rFonts w:ascii="Arial" w:hAnsi="Arial" w:cs="Arial"/>
          <w:sz w:val="22"/>
          <w:szCs w:val="22"/>
        </w:rPr>
        <w:t xml:space="preserve">, </w:t>
      </w:r>
    </w:p>
    <w:p w14:paraId="626EDAF4" w14:textId="77777777" w:rsidR="00DE11DE" w:rsidRPr="00DE11DE" w:rsidRDefault="00723324" w:rsidP="00DE11DE">
      <w:pPr>
        <w:spacing w:line="276" w:lineRule="auto"/>
        <w:ind w:left="1276" w:hanging="850"/>
        <w:jc w:val="both"/>
        <w:rPr>
          <w:rFonts w:ascii="Arial" w:hAnsi="Arial" w:cs="Arial"/>
          <w:sz w:val="22"/>
          <w:szCs w:val="22"/>
        </w:rPr>
      </w:pPr>
      <w:r w:rsidRPr="00DE11DE">
        <w:rPr>
          <w:rFonts w:ascii="Arial" w:hAnsi="Arial" w:cs="Arial"/>
          <w:sz w:val="22"/>
          <w:szCs w:val="22"/>
        </w:rPr>
        <w:t xml:space="preserve">Maksimum – żaden z wymiarów nie może przekroczyć długości </w:t>
      </w:r>
      <w:smartTag w:uri="urn:schemas-microsoft-com:office:smarttags" w:element="metricconverter">
        <w:smartTagPr>
          <w:attr w:name="ProductID" w:val="600 mm"/>
        </w:smartTagPr>
        <w:r w:rsidRPr="00DE11DE">
          <w:rPr>
            <w:rFonts w:ascii="Arial" w:hAnsi="Arial" w:cs="Arial"/>
            <w:sz w:val="22"/>
            <w:szCs w:val="22"/>
          </w:rPr>
          <w:t>600 mm</w:t>
        </w:r>
      </w:smartTag>
      <w:r w:rsidRPr="00DE11DE">
        <w:rPr>
          <w:rFonts w:ascii="Arial" w:hAnsi="Arial" w:cs="Arial"/>
          <w:sz w:val="22"/>
          <w:szCs w:val="22"/>
        </w:rPr>
        <w:t xml:space="preserve">, szerokości </w:t>
      </w:r>
      <w:r w:rsidR="00DE11DE" w:rsidRPr="00DE11DE">
        <w:rPr>
          <w:rFonts w:ascii="Arial" w:hAnsi="Arial" w:cs="Arial"/>
          <w:sz w:val="22"/>
          <w:szCs w:val="22"/>
        </w:rPr>
        <w:t xml:space="preserve">   </w:t>
      </w:r>
    </w:p>
    <w:p w14:paraId="5F12DF2A" w14:textId="6ABB435B" w:rsidR="00723324" w:rsidRPr="00DE11DE" w:rsidRDefault="00723324" w:rsidP="00DE11DE">
      <w:pPr>
        <w:spacing w:line="276" w:lineRule="auto"/>
        <w:ind w:left="1276" w:hanging="850"/>
        <w:jc w:val="both"/>
        <w:rPr>
          <w:rFonts w:ascii="Arial" w:hAnsi="Arial" w:cs="Arial"/>
          <w:sz w:val="22"/>
          <w:szCs w:val="22"/>
        </w:rPr>
      </w:pPr>
      <w:r w:rsidRPr="00DE11DE">
        <w:rPr>
          <w:rFonts w:ascii="Arial" w:hAnsi="Arial" w:cs="Arial"/>
          <w:sz w:val="22"/>
          <w:szCs w:val="22"/>
        </w:rPr>
        <w:t xml:space="preserve">500 mm, wysokości </w:t>
      </w:r>
      <w:smartTag w:uri="urn:schemas-microsoft-com:office:smarttags" w:element="metricconverter">
        <w:smartTagPr>
          <w:attr w:name="ProductID" w:val="300 mm"/>
        </w:smartTagPr>
        <w:r w:rsidRPr="00DE11DE">
          <w:rPr>
            <w:rFonts w:ascii="Arial" w:hAnsi="Arial" w:cs="Arial"/>
            <w:sz w:val="22"/>
            <w:szCs w:val="22"/>
          </w:rPr>
          <w:t>300 mm</w:t>
        </w:r>
      </w:smartTag>
      <w:r w:rsidRPr="00DE11DE">
        <w:rPr>
          <w:rFonts w:ascii="Arial" w:hAnsi="Arial" w:cs="Arial"/>
          <w:sz w:val="22"/>
          <w:szCs w:val="22"/>
        </w:rPr>
        <w:t xml:space="preserve">. </w:t>
      </w:r>
    </w:p>
    <w:p w14:paraId="72082DCA" w14:textId="77777777" w:rsidR="00723324" w:rsidRPr="00DE11DE" w:rsidRDefault="00723324" w:rsidP="00723324">
      <w:pPr>
        <w:spacing w:before="120" w:line="276" w:lineRule="auto"/>
        <w:ind w:left="1276" w:hanging="850"/>
        <w:rPr>
          <w:rFonts w:ascii="Arial" w:hAnsi="Arial" w:cs="Arial"/>
          <w:sz w:val="22"/>
          <w:szCs w:val="22"/>
        </w:rPr>
      </w:pPr>
      <w:r w:rsidRPr="00DE11DE">
        <w:rPr>
          <w:rFonts w:ascii="Arial" w:hAnsi="Arial" w:cs="Arial"/>
          <w:b/>
          <w:bCs/>
          <w:sz w:val="22"/>
          <w:szCs w:val="22"/>
          <w:u w:val="single"/>
        </w:rPr>
        <w:t>Gabaryt B</w:t>
      </w:r>
      <w:r w:rsidRPr="00DE11DE">
        <w:rPr>
          <w:rFonts w:ascii="Arial" w:hAnsi="Arial" w:cs="Arial"/>
          <w:sz w:val="22"/>
          <w:szCs w:val="22"/>
        </w:rPr>
        <w:t xml:space="preserve"> to paczka o wymiarach: </w:t>
      </w:r>
    </w:p>
    <w:p w14:paraId="3ED18EED" w14:textId="6F1654CF" w:rsidR="00723324" w:rsidRPr="00DE11DE" w:rsidRDefault="00723324" w:rsidP="00DE11DE">
      <w:pPr>
        <w:spacing w:line="276" w:lineRule="auto"/>
        <w:ind w:left="426"/>
        <w:jc w:val="both"/>
        <w:rPr>
          <w:rFonts w:ascii="Arial" w:hAnsi="Arial" w:cs="Arial"/>
          <w:sz w:val="22"/>
          <w:szCs w:val="22"/>
        </w:rPr>
      </w:pPr>
      <w:r w:rsidRPr="00DE11DE">
        <w:rPr>
          <w:rFonts w:ascii="Arial" w:hAnsi="Arial" w:cs="Arial"/>
          <w:sz w:val="22"/>
          <w:szCs w:val="22"/>
        </w:rPr>
        <w:t>Minimum – jeśli choć jeden z wymiarów przekracza długość 600 mm lub szerokość 500</w:t>
      </w:r>
      <w:r w:rsidR="00DE11DE" w:rsidRPr="00DE11DE">
        <w:rPr>
          <w:rFonts w:ascii="Arial" w:hAnsi="Arial" w:cs="Arial"/>
          <w:sz w:val="22"/>
          <w:szCs w:val="22"/>
        </w:rPr>
        <w:t xml:space="preserve"> </w:t>
      </w:r>
      <w:r w:rsidRPr="00DE11DE">
        <w:rPr>
          <w:rFonts w:ascii="Arial" w:hAnsi="Arial" w:cs="Arial"/>
          <w:sz w:val="22"/>
          <w:szCs w:val="22"/>
        </w:rPr>
        <w:t xml:space="preserve">mm lub wysokość 300 mm, </w:t>
      </w:r>
    </w:p>
    <w:p w14:paraId="0864ED59" w14:textId="09D1584B" w:rsidR="00723324" w:rsidRPr="00DE11DE" w:rsidRDefault="00723324" w:rsidP="00DE11DE">
      <w:pPr>
        <w:spacing w:line="276" w:lineRule="auto"/>
        <w:ind w:left="426"/>
        <w:jc w:val="both"/>
        <w:rPr>
          <w:rFonts w:ascii="Arial" w:hAnsi="Arial" w:cs="Arial"/>
          <w:sz w:val="22"/>
          <w:szCs w:val="22"/>
        </w:rPr>
      </w:pPr>
      <w:r w:rsidRPr="00DE11DE">
        <w:rPr>
          <w:rFonts w:ascii="Arial" w:hAnsi="Arial" w:cs="Arial"/>
          <w:sz w:val="22"/>
          <w:szCs w:val="22"/>
        </w:rPr>
        <w:t>Maksimum – suma długości i największego obwodu mierzonego w innym kierunku niż</w:t>
      </w:r>
      <w:r w:rsidR="00DE11DE" w:rsidRPr="00DE11DE">
        <w:rPr>
          <w:rFonts w:ascii="Arial" w:hAnsi="Arial" w:cs="Arial"/>
          <w:sz w:val="22"/>
          <w:szCs w:val="22"/>
        </w:rPr>
        <w:t xml:space="preserve"> </w:t>
      </w:r>
      <w:r w:rsidRPr="00DE11DE">
        <w:rPr>
          <w:rFonts w:ascii="Arial" w:hAnsi="Arial" w:cs="Arial"/>
          <w:sz w:val="22"/>
          <w:szCs w:val="22"/>
        </w:rPr>
        <w:t>długość – 3000 mm, przy czym największy wymiar nie może przekroczyć 1500 mm.</w:t>
      </w:r>
    </w:p>
    <w:p w14:paraId="0C608A2F" w14:textId="410C3166" w:rsidR="00DE11DE" w:rsidRDefault="00723324"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DE11DE">
        <w:rPr>
          <w:rFonts w:ascii="Arial" w:hAnsi="Arial" w:cs="Arial"/>
          <w:sz w:val="22"/>
          <w:szCs w:val="22"/>
        </w:rPr>
        <w:t xml:space="preserve">Wykonawca będzie </w:t>
      </w:r>
      <w:r w:rsidR="00446ED5">
        <w:rPr>
          <w:rFonts w:ascii="Arial" w:hAnsi="Arial" w:cs="Arial"/>
          <w:sz w:val="22"/>
          <w:szCs w:val="22"/>
        </w:rPr>
        <w:t xml:space="preserve">zobowiązany </w:t>
      </w:r>
      <w:r w:rsidRPr="00DE11DE">
        <w:rPr>
          <w:rFonts w:ascii="Arial" w:hAnsi="Arial" w:cs="Arial"/>
          <w:sz w:val="22"/>
          <w:szCs w:val="22"/>
        </w:rPr>
        <w:t>świadczy</w:t>
      </w:r>
      <w:r w:rsidR="00446ED5">
        <w:rPr>
          <w:rFonts w:ascii="Arial" w:hAnsi="Arial" w:cs="Arial"/>
          <w:sz w:val="22"/>
          <w:szCs w:val="22"/>
        </w:rPr>
        <w:t>ć</w:t>
      </w:r>
      <w:r w:rsidRPr="00DE11DE">
        <w:rPr>
          <w:rFonts w:ascii="Arial" w:hAnsi="Arial" w:cs="Arial"/>
          <w:sz w:val="22"/>
          <w:szCs w:val="22"/>
        </w:rPr>
        <w:t xml:space="preserve"> usługi pocztowe dla Zamawiającego </w:t>
      </w:r>
      <w:r w:rsidR="00446ED5">
        <w:rPr>
          <w:rFonts w:ascii="Arial" w:hAnsi="Arial" w:cs="Arial"/>
          <w:sz w:val="22"/>
          <w:szCs w:val="22"/>
        </w:rPr>
        <w:br/>
      </w:r>
      <w:r w:rsidRPr="00DE11DE">
        <w:rPr>
          <w:rFonts w:ascii="Arial" w:hAnsi="Arial" w:cs="Arial"/>
          <w:sz w:val="22"/>
          <w:szCs w:val="22"/>
        </w:rPr>
        <w:t>w zakresie przyjmowania przesyłek oraz wydawania przesyłek nierejestrowanych, awizowanych oraz zwrotów.</w:t>
      </w:r>
    </w:p>
    <w:p w14:paraId="29D94FFA" w14:textId="6AC16025" w:rsidR="0072261A" w:rsidRPr="008875D7" w:rsidRDefault="0072261A" w:rsidP="003E3DD1">
      <w:pPr>
        <w:pStyle w:val="Akapitzlist"/>
        <w:numPr>
          <w:ilvl w:val="0"/>
          <w:numId w:val="82"/>
        </w:numPr>
        <w:tabs>
          <w:tab w:val="left" w:pos="0"/>
          <w:tab w:val="left" w:pos="142"/>
        </w:tabs>
        <w:spacing w:before="120" w:line="288" w:lineRule="auto"/>
        <w:ind w:left="426" w:hanging="426"/>
        <w:jc w:val="both"/>
        <w:rPr>
          <w:rFonts w:ascii="Arial" w:hAnsi="Arial" w:cs="Arial"/>
          <w:color w:val="auto"/>
          <w:sz w:val="22"/>
          <w:szCs w:val="22"/>
        </w:rPr>
      </w:pPr>
      <w:r w:rsidRPr="008875D7">
        <w:rPr>
          <w:rFonts w:ascii="Arial" w:hAnsi="Arial" w:cs="Arial"/>
          <w:color w:val="auto"/>
          <w:sz w:val="22"/>
          <w:szCs w:val="22"/>
        </w:rPr>
        <w:t>Zamawiający wymaga, aby Wykonawca ut</w:t>
      </w:r>
      <w:r w:rsidR="00D00D59" w:rsidRPr="008875D7">
        <w:rPr>
          <w:rFonts w:ascii="Arial" w:hAnsi="Arial" w:cs="Arial"/>
          <w:color w:val="auto"/>
          <w:sz w:val="22"/>
          <w:szCs w:val="22"/>
        </w:rPr>
        <w:t>w</w:t>
      </w:r>
      <w:r w:rsidRPr="008875D7">
        <w:rPr>
          <w:rFonts w:ascii="Arial" w:hAnsi="Arial" w:cs="Arial"/>
          <w:color w:val="auto"/>
          <w:sz w:val="22"/>
          <w:szCs w:val="22"/>
        </w:rPr>
        <w:t>orzył konto</w:t>
      </w:r>
      <w:r w:rsidR="00D00D59" w:rsidRPr="008875D7">
        <w:rPr>
          <w:rFonts w:ascii="Arial" w:hAnsi="Arial" w:cs="Arial"/>
          <w:color w:val="auto"/>
          <w:sz w:val="22"/>
          <w:szCs w:val="22"/>
        </w:rPr>
        <w:t xml:space="preserve"> w aplikacji internetowej Wykonawcy, na którym Zamawiający będzie mógł utworzyć i prowadzić książkę nadawczą.</w:t>
      </w:r>
    </w:p>
    <w:p w14:paraId="38DCA8D9" w14:textId="2A0FEADC" w:rsidR="00DE11DE" w:rsidRDefault="00723324"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DE11DE">
        <w:rPr>
          <w:rFonts w:ascii="Arial" w:hAnsi="Arial" w:cs="Arial"/>
          <w:sz w:val="22"/>
          <w:szCs w:val="22"/>
        </w:rPr>
        <w:t xml:space="preserve">Zamawiający będzie </w:t>
      </w:r>
      <w:r w:rsidR="00446ED5">
        <w:rPr>
          <w:rFonts w:ascii="Arial" w:hAnsi="Arial" w:cs="Arial"/>
          <w:sz w:val="22"/>
          <w:szCs w:val="22"/>
        </w:rPr>
        <w:t xml:space="preserve">zobowiązany do </w:t>
      </w:r>
      <w:r w:rsidRPr="00DE11DE">
        <w:rPr>
          <w:rFonts w:ascii="Arial" w:hAnsi="Arial" w:cs="Arial"/>
          <w:sz w:val="22"/>
          <w:szCs w:val="22"/>
        </w:rPr>
        <w:t>dostarcza</w:t>
      </w:r>
      <w:r w:rsidR="00446ED5">
        <w:rPr>
          <w:rFonts w:ascii="Arial" w:hAnsi="Arial" w:cs="Arial"/>
          <w:sz w:val="22"/>
          <w:szCs w:val="22"/>
        </w:rPr>
        <w:t>nia</w:t>
      </w:r>
      <w:r w:rsidRPr="00DE11DE">
        <w:rPr>
          <w:rFonts w:ascii="Arial" w:hAnsi="Arial" w:cs="Arial"/>
          <w:sz w:val="22"/>
          <w:szCs w:val="22"/>
        </w:rPr>
        <w:t xml:space="preserve"> codzienn</w:t>
      </w:r>
      <w:r w:rsidR="00446ED5">
        <w:rPr>
          <w:rFonts w:ascii="Arial" w:hAnsi="Arial" w:cs="Arial"/>
          <w:sz w:val="22"/>
          <w:szCs w:val="22"/>
        </w:rPr>
        <w:t>ych</w:t>
      </w:r>
      <w:r w:rsidRPr="00DE11DE">
        <w:rPr>
          <w:rFonts w:ascii="Arial" w:hAnsi="Arial" w:cs="Arial"/>
          <w:sz w:val="22"/>
          <w:szCs w:val="22"/>
        </w:rPr>
        <w:t xml:space="preserve"> przes</w:t>
      </w:r>
      <w:r w:rsidR="00446ED5">
        <w:rPr>
          <w:rFonts w:ascii="Arial" w:hAnsi="Arial" w:cs="Arial"/>
          <w:sz w:val="22"/>
          <w:szCs w:val="22"/>
        </w:rPr>
        <w:t>yłek</w:t>
      </w:r>
      <w:r w:rsidRPr="00DE11DE">
        <w:rPr>
          <w:rFonts w:ascii="Arial" w:hAnsi="Arial" w:cs="Arial"/>
          <w:sz w:val="22"/>
          <w:szCs w:val="22"/>
        </w:rPr>
        <w:t xml:space="preserve"> pocztow</w:t>
      </w:r>
      <w:r w:rsidR="00446ED5">
        <w:rPr>
          <w:rFonts w:ascii="Arial" w:hAnsi="Arial" w:cs="Arial"/>
          <w:sz w:val="22"/>
          <w:szCs w:val="22"/>
        </w:rPr>
        <w:t>ych</w:t>
      </w:r>
      <w:r w:rsidRPr="00DE11DE">
        <w:rPr>
          <w:rFonts w:ascii="Arial" w:hAnsi="Arial" w:cs="Arial"/>
          <w:sz w:val="22"/>
          <w:szCs w:val="22"/>
        </w:rPr>
        <w:t xml:space="preserve"> wraz z dokumentami nadawczymi do placówek nadawczych Wykonawcy. Nadanie przesyłek będących przedmiotem zamówienia następować będzie w dniu ich dostarczenia do wskazanego przez Wykonawcę punktu. Nadawanie przesyłek odbywać się będzie każdego dnia kalendarzowego, z wyłączeniem sobót i dni ustawowo wolnych od pracy.</w:t>
      </w:r>
    </w:p>
    <w:p w14:paraId="5B67F7DD" w14:textId="3A678404" w:rsidR="00353EF1" w:rsidRPr="00353EF1" w:rsidRDefault="001F4163"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A027BD">
        <w:rPr>
          <w:rFonts w:ascii="Arial" w:hAnsi="Arial" w:cs="Arial"/>
          <w:bCs/>
          <w:color w:val="auto"/>
          <w:sz w:val="22"/>
          <w:szCs w:val="22"/>
        </w:rPr>
        <w:t>Zamawiający wymaga, aby Wykonawca najpóźniej do dnia podpisania umowy wskazał Zamawiającemu adres swojej placówki nadawczej na terenie miasta Tczewa, w której pracownicy Zamawiającego będą mogli nadawać korespondencję</w:t>
      </w:r>
      <w:r w:rsidR="00723324" w:rsidRPr="00A027BD">
        <w:rPr>
          <w:rFonts w:ascii="Arial" w:hAnsi="Arial" w:cs="Arial"/>
          <w:color w:val="auto"/>
          <w:sz w:val="22"/>
          <w:szCs w:val="22"/>
        </w:rPr>
        <w:t xml:space="preserve">. </w:t>
      </w:r>
    </w:p>
    <w:p w14:paraId="5F4937ED" w14:textId="012C368F" w:rsidR="00DE11DE" w:rsidRDefault="00723324"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DE11DE">
        <w:rPr>
          <w:rFonts w:ascii="Arial" w:hAnsi="Arial" w:cs="Arial"/>
          <w:sz w:val="22"/>
          <w:szCs w:val="22"/>
          <w:lang w:eastAsia="en-US"/>
        </w:rPr>
        <w:t>Wszelkie druki niezbędne do prawidłowego nadania przesyłek</w:t>
      </w:r>
      <w:r w:rsidR="008C464D">
        <w:rPr>
          <w:rFonts w:ascii="Arial" w:hAnsi="Arial" w:cs="Arial"/>
          <w:sz w:val="22"/>
          <w:szCs w:val="22"/>
          <w:lang w:eastAsia="en-US"/>
        </w:rPr>
        <w:t>,</w:t>
      </w:r>
      <w:r w:rsidRPr="00DE11DE">
        <w:rPr>
          <w:rFonts w:ascii="Arial" w:hAnsi="Arial" w:cs="Arial"/>
          <w:sz w:val="22"/>
          <w:szCs w:val="22"/>
          <w:lang w:eastAsia="en-US"/>
        </w:rPr>
        <w:t xml:space="preserve"> w tym</w:t>
      </w:r>
      <w:r w:rsidR="00D00D59">
        <w:rPr>
          <w:rFonts w:ascii="Arial" w:hAnsi="Arial" w:cs="Arial"/>
          <w:sz w:val="22"/>
          <w:szCs w:val="22"/>
          <w:lang w:eastAsia="en-US"/>
        </w:rPr>
        <w:t xml:space="preserve"> naklejki z numerem nadania</w:t>
      </w:r>
      <w:r w:rsidR="00FC6BB7">
        <w:rPr>
          <w:rFonts w:ascii="Arial" w:hAnsi="Arial" w:cs="Arial"/>
          <w:sz w:val="22"/>
          <w:szCs w:val="22"/>
          <w:lang w:eastAsia="en-US"/>
        </w:rPr>
        <w:t>,</w:t>
      </w:r>
      <w:r w:rsidR="008C464D">
        <w:rPr>
          <w:rFonts w:ascii="Arial" w:hAnsi="Arial" w:cs="Arial"/>
          <w:sz w:val="22"/>
          <w:szCs w:val="22"/>
          <w:lang w:eastAsia="en-US"/>
        </w:rPr>
        <w:t xml:space="preserve"> </w:t>
      </w:r>
      <w:r w:rsidRPr="00DE11DE">
        <w:rPr>
          <w:rFonts w:ascii="Arial" w:hAnsi="Arial" w:cs="Arial"/>
          <w:sz w:val="22"/>
          <w:szCs w:val="22"/>
          <w:lang w:eastAsia="en-US"/>
        </w:rPr>
        <w:t xml:space="preserve">„potwierdzenie odbioru” ZPO </w:t>
      </w:r>
      <w:r w:rsidR="008C464D">
        <w:rPr>
          <w:rFonts w:ascii="Arial" w:hAnsi="Arial" w:cs="Arial"/>
          <w:sz w:val="22"/>
          <w:szCs w:val="22"/>
          <w:lang w:eastAsia="en-US"/>
        </w:rPr>
        <w:t>oraz listy przewozowe</w:t>
      </w:r>
      <w:r w:rsidR="00E615A9">
        <w:rPr>
          <w:rFonts w:ascii="Arial" w:hAnsi="Arial" w:cs="Arial"/>
          <w:sz w:val="22"/>
          <w:szCs w:val="22"/>
          <w:lang w:eastAsia="en-US"/>
        </w:rPr>
        <w:t>,</w:t>
      </w:r>
      <w:r w:rsidR="008C464D">
        <w:rPr>
          <w:rFonts w:ascii="Arial" w:hAnsi="Arial" w:cs="Arial"/>
          <w:sz w:val="22"/>
          <w:szCs w:val="22"/>
          <w:lang w:eastAsia="en-US"/>
        </w:rPr>
        <w:t xml:space="preserve"> </w:t>
      </w:r>
      <w:r w:rsidRPr="00DE11DE">
        <w:rPr>
          <w:rFonts w:ascii="Arial" w:hAnsi="Arial" w:cs="Arial"/>
          <w:sz w:val="22"/>
          <w:szCs w:val="22"/>
          <w:lang w:eastAsia="en-US"/>
        </w:rPr>
        <w:t xml:space="preserve">zostaną wydane Zamawiającemu nieodpłatnie i bez zbędnej zwłoki w każdej placówce przyjmującej </w:t>
      </w:r>
      <w:r w:rsidRPr="00DE11DE">
        <w:rPr>
          <w:rFonts w:ascii="Arial" w:hAnsi="Arial" w:cs="Arial"/>
          <w:sz w:val="22"/>
          <w:szCs w:val="22"/>
          <w:lang w:eastAsia="en-US"/>
        </w:rPr>
        <w:lastRenderedPageBreak/>
        <w:t>przesyłki do nadania z ujętych w umowie</w:t>
      </w:r>
      <w:r w:rsidR="00E615A9">
        <w:rPr>
          <w:rFonts w:ascii="Arial" w:hAnsi="Arial" w:cs="Arial"/>
          <w:sz w:val="22"/>
          <w:szCs w:val="22"/>
          <w:lang w:eastAsia="en-US"/>
        </w:rPr>
        <w:t>,</w:t>
      </w:r>
      <w:r w:rsidRPr="00DE11DE">
        <w:rPr>
          <w:rFonts w:ascii="Arial" w:hAnsi="Arial" w:cs="Arial"/>
          <w:sz w:val="22"/>
          <w:szCs w:val="22"/>
          <w:lang w:eastAsia="en-US"/>
        </w:rPr>
        <w:t xml:space="preserve"> po wcześniejszym uzgodnieniu z placówką ilości i terminu ich dostarczenia.</w:t>
      </w:r>
    </w:p>
    <w:p w14:paraId="0D7EA8B0" w14:textId="7DA8C483" w:rsidR="00DE11DE" w:rsidRDefault="00723324"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DE11DE">
        <w:rPr>
          <w:rFonts w:ascii="Arial" w:hAnsi="Arial" w:cs="Arial"/>
          <w:color w:val="000000"/>
          <w:sz w:val="22"/>
          <w:szCs w:val="22"/>
        </w:rPr>
        <w:t>R</w:t>
      </w:r>
      <w:r w:rsidRPr="00DE11DE">
        <w:rPr>
          <w:rFonts w:ascii="Arial" w:hAnsi="Arial" w:cs="Arial"/>
          <w:sz w:val="22"/>
          <w:szCs w:val="22"/>
          <w:lang w:eastAsia="en-US"/>
        </w:rPr>
        <w:t xml:space="preserve">ealizacja przedmiotowych usług odbywać się będzie poprzez właściwe przygotowanie przez Zamawiającego przesyłek do nadania oraz sporządzenie zestawienia ilościowego nadanych przesyłek nierejestrowanych oraz </w:t>
      </w:r>
      <w:r w:rsidR="008C464D">
        <w:rPr>
          <w:rFonts w:ascii="Arial" w:hAnsi="Arial" w:cs="Arial"/>
          <w:sz w:val="22"/>
          <w:szCs w:val="22"/>
          <w:lang w:eastAsia="en-US"/>
        </w:rPr>
        <w:t>elektronicznego dokumentu nadawczego dla przesyłek rejestrowanych.</w:t>
      </w:r>
    </w:p>
    <w:p w14:paraId="4AA34FC5" w14:textId="5FC1D5B9" w:rsidR="008C464D" w:rsidRPr="00C3489F" w:rsidRDefault="008C464D"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Pr>
          <w:rFonts w:ascii="Arial" w:hAnsi="Arial" w:cs="Arial"/>
          <w:color w:val="000000"/>
          <w:sz w:val="22"/>
          <w:szCs w:val="22"/>
        </w:rPr>
        <w:t xml:space="preserve">Zamawiający zobowiązuje się </w:t>
      </w:r>
      <w:r w:rsidR="00783CC4">
        <w:rPr>
          <w:rFonts w:ascii="Arial" w:hAnsi="Arial" w:cs="Arial"/>
          <w:color w:val="000000"/>
          <w:sz w:val="22"/>
          <w:szCs w:val="22"/>
        </w:rPr>
        <w:t xml:space="preserve">do </w:t>
      </w:r>
      <w:r>
        <w:rPr>
          <w:rFonts w:ascii="Arial" w:hAnsi="Arial" w:cs="Arial"/>
          <w:color w:val="000000"/>
          <w:sz w:val="22"/>
          <w:szCs w:val="22"/>
        </w:rPr>
        <w:t xml:space="preserve">nadawania numeru przesyłkom rejestrowanym (poprzez przyklejenie naklejki z numerem nadania, bądź też </w:t>
      </w:r>
      <w:r w:rsidR="00783CC4">
        <w:rPr>
          <w:rFonts w:ascii="Arial" w:hAnsi="Arial" w:cs="Arial"/>
          <w:color w:val="000000"/>
          <w:sz w:val="22"/>
          <w:szCs w:val="22"/>
        </w:rPr>
        <w:t xml:space="preserve">do </w:t>
      </w:r>
      <w:r>
        <w:rPr>
          <w:rFonts w:ascii="Arial" w:hAnsi="Arial" w:cs="Arial"/>
          <w:color w:val="000000"/>
          <w:sz w:val="22"/>
          <w:szCs w:val="22"/>
        </w:rPr>
        <w:t xml:space="preserve">nadania numeru poprzez aplikację internetową) oraz </w:t>
      </w:r>
      <w:r w:rsidR="00783CC4">
        <w:rPr>
          <w:rFonts w:ascii="Arial" w:hAnsi="Arial" w:cs="Arial"/>
          <w:color w:val="000000"/>
          <w:sz w:val="22"/>
          <w:szCs w:val="22"/>
        </w:rPr>
        <w:t xml:space="preserve">do </w:t>
      </w:r>
      <w:r>
        <w:rPr>
          <w:rFonts w:ascii="Arial" w:hAnsi="Arial" w:cs="Arial"/>
          <w:color w:val="000000"/>
          <w:sz w:val="22"/>
          <w:szCs w:val="22"/>
        </w:rPr>
        <w:t xml:space="preserve">nadawania przesyłek w stanie uporządkowanym i zgodnym </w:t>
      </w:r>
      <w:r w:rsidR="00783CC4">
        <w:rPr>
          <w:rFonts w:ascii="Arial" w:hAnsi="Arial" w:cs="Arial"/>
          <w:color w:val="000000"/>
          <w:sz w:val="22"/>
          <w:szCs w:val="22"/>
        </w:rPr>
        <w:br/>
      </w:r>
      <w:r>
        <w:rPr>
          <w:rFonts w:ascii="Arial" w:hAnsi="Arial" w:cs="Arial"/>
          <w:color w:val="000000"/>
          <w:sz w:val="22"/>
          <w:szCs w:val="22"/>
        </w:rPr>
        <w:t xml:space="preserve">z zapisami w przygotowanych rejestrach i zestawieniach przesyłek przeznaczonych </w:t>
      </w:r>
      <w:r w:rsidR="00783CC4">
        <w:rPr>
          <w:rFonts w:ascii="Arial" w:hAnsi="Arial" w:cs="Arial"/>
          <w:color w:val="000000"/>
          <w:sz w:val="22"/>
          <w:szCs w:val="22"/>
        </w:rPr>
        <w:br/>
      </w:r>
      <w:r>
        <w:rPr>
          <w:rFonts w:ascii="Arial" w:hAnsi="Arial" w:cs="Arial"/>
          <w:color w:val="000000"/>
          <w:sz w:val="22"/>
          <w:szCs w:val="22"/>
        </w:rPr>
        <w:t>do wysłania.</w:t>
      </w:r>
    </w:p>
    <w:p w14:paraId="047640DA" w14:textId="232FBBDC" w:rsidR="00DE11DE" w:rsidRDefault="00723324"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DE11DE">
        <w:rPr>
          <w:rFonts w:ascii="Arial" w:hAnsi="Arial" w:cs="Arial"/>
          <w:sz w:val="22"/>
          <w:szCs w:val="22"/>
        </w:rPr>
        <w:t xml:space="preserve">Reklamacje z tytułu niewykonania usługi Zamawiający może zgłosić do Wykonawcy </w:t>
      </w:r>
      <w:r w:rsidR="00446ED5">
        <w:rPr>
          <w:rFonts w:ascii="Arial" w:hAnsi="Arial" w:cs="Arial"/>
          <w:sz w:val="22"/>
          <w:szCs w:val="22"/>
        </w:rPr>
        <w:br/>
      </w:r>
      <w:r w:rsidRPr="00DE11DE">
        <w:rPr>
          <w:rFonts w:ascii="Arial" w:hAnsi="Arial" w:cs="Arial"/>
          <w:sz w:val="22"/>
          <w:szCs w:val="22"/>
        </w:rPr>
        <w:t>w formie pisemnej po upływie 14 dni od nadania przesyłki rejestrowanej, nie później niż 12 miesięcy w obrocie krajowym i 6 miesięcy w obrocie zagranicznym od dnia jej nadania. Termin udzielenia odpowiedzi na reklamacje nie może przekroczyć 30 dni od dnia otrzymania reklamacji w przypadku reklamacji przesyłki krajowej i 90 dni od dnia otrzymania reklamacji w przypadku reklamacji przesyłki zagranicznej.</w:t>
      </w:r>
    </w:p>
    <w:p w14:paraId="6055F19F" w14:textId="77777777" w:rsidR="00353EF1" w:rsidRPr="00DA5B50" w:rsidRDefault="00353EF1" w:rsidP="00353EF1">
      <w:pPr>
        <w:pStyle w:val="Akapitzlist"/>
        <w:tabs>
          <w:tab w:val="left" w:pos="0"/>
          <w:tab w:val="left" w:pos="142"/>
        </w:tabs>
        <w:spacing w:before="120" w:line="288" w:lineRule="auto"/>
        <w:ind w:left="426"/>
        <w:jc w:val="both"/>
        <w:rPr>
          <w:rFonts w:ascii="Arial" w:hAnsi="Arial" w:cs="Arial"/>
          <w:color w:val="auto"/>
          <w:sz w:val="22"/>
          <w:szCs w:val="22"/>
        </w:rPr>
      </w:pPr>
      <w:r w:rsidRPr="00DA5B50">
        <w:rPr>
          <w:rFonts w:ascii="Arial" w:hAnsi="Arial" w:cs="Arial"/>
          <w:color w:val="auto"/>
          <w:sz w:val="22"/>
          <w:szCs w:val="22"/>
        </w:rPr>
        <w:t>Zamawiający dopuszcza możliwość złożenia reklamacji:</w:t>
      </w:r>
    </w:p>
    <w:p w14:paraId="5C2349A9" w14:textId="77777777" w:rsidR="00353EF1" w:rsidRPr="00DA5B50" w:rsidRDefault="00353EF1" w:rsidP="00353EF1">
      <w:pPr>
        <w:pStyle w:val="Akapitzlist"/>
        <w:tabs>
          <w:tab w:val="left" w:pos="0"/>
          <w:tab w:val="left" w:pos="142"/>
        </w:tabs>
        <w:spacing w:before="120" w:line="288" w:lineRule="auto"/>
        <w:ind w:left="426"/>
        <w:jc w:val="both"/>
        <w:rPr>
          <w:rFonts w:ascii="Arial" w:hAnsi="Arial" w:cs="Arial"/>
          <w:color w:val="auto"/>
          <w:sz w:val="22"/>
          <w:szCs w:val="22"/>
        </w:rPr>
      </w:pPr>
      <w:r w:rsidRPr="00DA5B50">
        <w:rPr>
          <w:rFonts w:ascii="Arial" w:hAnsi="Arial" w:cs="Arial"/>
          <w:color w:val="auto"/>
          <w:sz w:val="22"/>
          <w:szCs w:val="22"/>
        </w:rPr>
        <w:t>1)</w:t>
      </w:r>
      <w:r w:rsidRPr="00DA5B50">
        <w:rPr>
          <w:rFonts w:ascii="Arial" w:hAnsi="Arial" w:cs="Arial"/>
          <w:color w:val="auto"/>
          <w:sz w:val="22"/>
          <w:szCs w:val="22"/>
        </w:rPr>
        <w:tab/>
        <w:t>poprzez aplikację Wykonawcy;</w:t>
      </w:r>
    </w:p>
    <w:p w14:paraId="50CDBD9F" w14:textId="77777777" w:rsidR="00353EF1" w:rsidRPr="00DA5B50" w:rsidRDefault="00353EF1" w:rsidP="00353EF1">
      <w:pPr>
        <w:pStyle w:val="Akapitzlist"/>
        <w:tabs>
          <w:tab w:val="left" w:pos="0"/>
          <w:tab w:val="left" w:pos="142"/>
        </w:tabs>
        <w:spacing w:before="120" w:line="288" w:lineRule="auto"/>
        <w:ind w:left="426"/>
        <w:jc w:val="both"/>
        <w:rPr>
          <w:rFonts w:ascii="Arial" w:hAnsi="Arial" w:cs="Arial"/>
          <w:color w:val="auto"/>
          <w:sz w:val="22"/>
          <w:szCs w:val="22"/>
        </w:rPr>
      </w:pPr>
      <w:r w:rsidRPr="00DA5B50">
        <w:rPr>
          <w:rFonts w:ascii="Arial" w:hAnsi="Arial" w:cs="Arial"/>
          <w:color w:val="auto"/>
          <w:sz w:val="22"/>
          <w:szCs w:val="22"/>
        </w:rPr>
        <w:t>2)</w:t>
      </w:r>
      <w:r w:rsidRPr="00DA5B50">
        <w:rPr>
          <w:rFonts w:ascii="Arial" w:hAnsi="Arial" w:cs="Arial"/>
          <w:color w:val="auto"/>
          <w:sz w:val="22"/>
          <w:szCs w:val="22"/>
        </w:rPr>
        <w:tab/>
        <w:t>poprzez e-formularz zamieszczony na stronie internetowej Wykonawcy;</w:t>
      </w:r>
    </w:p>
    <w:p w14:paraId="6DDC6DF9" w14:textId="7FF065CF" w:rsidR="00353EF1" w:rsidRPr="00DA5B50" w:rsidRDefault="00353EF1" w:rsidP="00353EF1">
      <w:pPr>
        <w:pStyle w:val="Akapitzlist"/>
        <w:tabs>
          <w:tab w:val="left" w:pos="0"/>
          <w:tab w:val="left" w:pos="142"/>
        </w:tabs>
        <w:spacing w:before="120" w:line="288" w:lineRule="auto"/>
        <w:ind w:left="426"/>
        <w:jc w:val="both"/>
        <w:rPr>
          <w:rFonts w:ascii="Arial" w:hAnsi="Arial" w:cs="Arial"/>
          <w:color w:val="auto"/>
          <w:sz w:val="22"/>
          <w:szCs w:val="22"/>
        </w:rPr>
      </w:pPr>
      <w:r w:rsidRPr="00DA5B50">
        <w:rPr>
          <w:rFonts w:ascii="Arial" w:hAnsi="Arial" w:cs="Arial"/>
          <w:color w:val="auto"/>
          <w:sz w:val="22"/>
          <w:szCs w:val="22"/>
        </w:rPr>
        <w:t>3)</w:t>
      </w:r>
      <w:r w:rsidRPr="00DA5B50">
        <w:rPr>
          <w:rFonts w:ascii="Arial" w:hAnsi="Arial" w:cs="Arial"/>
          <w:color w:val="auto"/>
          <w:sz w:val="22"/>
          <w:szCs w:val="22"/>
        </w:rPr>
        <w:tab/>
        <w:t>w wersji papierowej, w tym na druku wykonawcy.</w:t>
      </w:r>
    </w:p>
    <w:p w14:paraId="35A3F11F" w14:textId="6BB914CB" w:rsidR="00723324" w:rsidRPr="00DE11DE" w:rsidRDefault="00723324" w:rsidP="003E3DD1">
      <w:pPr>
        <w:pStyle w:val="Akapitzlist"/>
        <w:numPr>
          <w:ilvl w:val="0"/>
          <w:numId w:val="82"/>
        </w:numPr>
        <w:tabs>
          <w:tab w:val="left" w:pos="0"/>
          <w:tab w:val="left" w:pos="142"/>
        </w:tabs>
        <w:spacing w:before="120" w:line="288" w:lineRule="auto"/>
        <w:ind w:left="426" w:hanging="426"/>
        <w:jc w:val="both"/>
        <w:rPr>
          <w:rFonts w:ascii="Arial" w:hAnsi="Arial" w:cs="Arial"/>
          <w:sz w:val="22"/>
          <w:szCs w:val="22"/>
        </w:rPr>
      </w:pPr>
      <w:r w:rsidRPr="00DE11DE">
        <w:rPr>
          <w:rFonts w:ascii="Arial" w:hAnsi="Arial" w:cs="Arial"/>
          <w:sz w:val="22"/>
          <w:szCs w:val="22"/>
        </w:rPr>
        <w:t xml:space="preserve">Zamawiający wymaga, aby data nadania przesyłek pocztowych potwierdzona była przez umieszczenie odcisku datownika placówki nadawczej na przesyłkach oraz by nadanie przesyłki w danym dniu w placówce pocztowej Wykonawcy gwarantowała Zamawiającemu zachowanie terminów wynikających z przepisów powszechnie obowiązującego prawa (w tym było równoznaczne z wniesieniem pisma procesowego do sądu), a w szczególności wynikających z następujących przepisów: </w:t>
      </w:r>
    </w:p>
    <w:p w14:paraId="6C8661F5" w14:textId="7A68EA17" w:rsidR="00DE11DE" w:rsidRPr="00DE11DE" w:rsidRDefault="00723324" w:rsidP="003E3DD1">
      <w:pPr>
        <w:pStyle w:val="Akapitzlist"/>
        <w:numPr>
          <w:ilvl w:val="0"/>
          <w:numId w:val="86"/>
        </w:numPr>
        <w:spacing w:before="120" w:line="288" w:lineRule="auto"/>
        <w:jc w:val="both"/>
        <w:rPr>
          <w:rFonts w:ascii="Arial" w:hAnsi="Arial" w:cs="Arial"/>
          <w:sz w:val="22"/>
          <w:szCs w:val="22"/>
        </w:rPr>
      </w:pPr>
      <w:r w:rsidRPr="00DE11DE">
        <w:rPr>
          <w:rFonts w:ascii="Arial" w:hAnsi="Arial" w:cs="Arial"/>
          <w:sz w:val="22"/>
          <w:szCs w:val="22"/>
        </w:rPr>
        <w:t>Kodeksu postępowania cywilnego,</w:t>
      </w:r>
    </w:p>
    <w:p w14:paraId="4B60B91A" w14:textId="77777777" w:rsidR="00DE11DE" w:rsidRDefault="00723324" w:rsidP="003E3DD1">
      <w:pPr>
        <w:pStyle w:val="Akapitzlist"/>
        <w:numPr>
          <w:ilvl w:val="0"/>
          <w:numId w:val="86"/>
        </w:numPr>
        <w:spacing w:before="120" w:line="288" w:lineRule="auto"/>
        <w:jc w:val="both"/>
        <w:rPr>
          <w:rFonts w:ascii="Arial" w:hAnsi="Arial" w:cs="Arial"/>
          <w:sz w:val="22"/>
          <w:szCs w:val="22"/>
        </w:rPr>
      </w:pPr>
      <w:r w:rsidRPr="00DE11DE">
        <w:rPr>
          <w:rFonts w:ascii="Arial" w:hAnsi="Arial" w:cs="Arial"/>
          <w:sz w:val="22"/>
          <w:szCs w:val="22"/>
        </w:rPr>
        <w:t>Kodeksu postępowania administracyjnego,</w:t>
      </w:r>
    </w:p>
    <w:p w14:paraId="2EB88A6D" w14:textId="77777777" w:rsidR="00F11935" w:rsidRDefault="00723324" w:rsidP="003E3DD1">
      <w:pPr>
        <w:pStyle w:val="Akapitzlist"/>
        <w:numPr>
          <w:ilvl w:val="0"/>
          <w:numId w:val="86"/>
        </w:numPr>
        <w:spacing w:before="120" w:line="288" w:lineRule="auto"/>
        <w:jc w:val="both"/>
        <w:rPr>
          <w:rFonts w:ascii="Arial" w:hAnsi="Arial" w:cs="Arial"/>
          <w:sz w:val="22"/>
          <w:szCs w:val="22"/>
        </w:rPr>
      </w:pPr>
      <w:r w:rsidRPr="00DE11DE">
        <w:rPr>
          <w:rFonts w:ascii="Arial" w:hAnsi="Arial" w:cs="Arial"/>
          <w:sz w:val="22"/>
          <w:szCs w:val="22"/>
        </w:rPr>
        <w:t>Ordynacji podatkowej.</w:t>
      </w:r>
    </w:p>
    <w:p w14:paraId="1DD36A98" w14:textId="77777777"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W sytuacji, kiedy Wykonawca w regulaminie świadczenia usług pocztowych określił korzystniejsze wskaźniki terminowości doręczeń (terminy doręczeń), stosuje się postanowienia tego regulaminu</w:t>
      </w:r>
      <w:r w:rsidR="00F11935">
        <w:rPr>
          <w:rFonts w:ascii="Arial" w:hAnsi="Arial" w:cs="Arial"/>
          <w:sz w:val="22"/>
          <w:szCs w:val="22"/>
        </w:rPr>
        <w:t>.</w:t>
      </w:r>
    </w:p>
    <w:p w14:paraId="2AE5933D" w14:textId="77777777"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Zamawiający zobowiązany będzie do właściwego przygotowania przesyłek oraz sporządzania zestawień dla przesyłek.</w:t>
      </w:r>
    </w:p>
    <w:p w14:paraId="28FAA1A3" w14:textId="77777777"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Zamawiający zobowiązany będzie do nadawania przesyłek w stanie uporządkowanym, przez co należy rozumieć:</w:t>
      </w:r>
    </w:p>
    <w:p w14:paraId="0B7D074D" w14:textId="3F6576F2" w:rsidR="00F11935" w:rsidRDefault="00723324" w:rsidP="003E3DD1">
      <w:pPr>
        <w:pStyle w:val="Akapitzlist"/>
        <w:numPr>
          <w:ilvl w:val="0"/>
          <w:numId w:val="87"/>
        </w:numPr>
        <w:spacing w:before="120" w:line="288" w:lineRule="auto"/>
        <w:jc w:val="both"/>
        <w:rPr>
          <w:rFonts w:ascii="Arial" w:hAnsi="Arial" w:cs="Arial"/>
          <w:sz w:val="22"/>
          <w:szCs w:val="22"/>
        </w:rPr>
      </w:pPr>
      <w:r w:rsidRPr="00F11935">
        <w:rPr>
          <w:rFonts w:ascii="Arial" w:hAnsi="Arial" w:cs="Arial"/>
          <w:sz w:val="22"/>
          <w:szCs w:val="22"/>
        </w:rPr>
        <w:t xml:space="preserve">dla przesyłek rejestrowanych – wpisanie każdej przesyłki do </w:t>
      </w:r>
      <w:r w:rsidR="00AE05A8">
        <w:rPr>
          <w:rFonts w:ascii="Arial" w:hAnsi="Arial" w:cs="Arial"/>
          <w:sz w:val="22"/>
          <w:szCs w:val="22"/>
        </w:rPr>
        <w:t>aplikacji nadawczej oraz przypisanie jej numeru nadania</w:t>
      </w:r>
      <w:r w:rsidRPr="00F11935">
        <w:rPr>
          <w:rFonts w:ascii="Arial" w:hAnsi="Arial" w:cs="Arial"/>
          <w:sz w:val="22"/>
          <w:szCs w:val="22"/>
        </w:rPr>
        <w:t>,</w:t>
      </w:r>
    </w:p>
    <w:p w14:paraId="5E4816A3" w14:textId="634D7E44" w:rsidR="00F11935" w:rsidRPr="008878B4" w:rsidRDefault="00723324" w:rsidP="003E3DD1">
      <w:pPr>
        <w:pStyle w:val="Akapitzlist"/>
        <w:numPr>
          <w:ilvl w:val="0"/>
          <w:numId w:val="87"/>
        </w:numPr>
        <w:spacing w:before="120" w:line="288" w:lineRule="auto"/>
        <w:jc w:val="both"/>
        <w:rPr>
          <w:rFonts w:ascii="Arial" w:hAnsi="Arial" w:cs="Arial"/>
          <w:color w:val="auto"/>
          <w:sz w:val="22"/>
          <w:szCs w:val="22"/>
        </w:rPr>
      </w:pPr>
      <w:r w:rsidRPr="00F11935">
        <w:rPr>
          <w:rFonts w:ascii="Arial" w:hAnsi="Arial" w:cs="Arial"/>
          <w:sz w:val="22"/>
          <w:szCs w:val="22"/>
        </w:rPr>
        <w:t xml:space="preserve">dla </w:t>
      </w:r>
      <w:r w:rsidRPr="008878B4">
        <w:rPr>
          <w:rFonts w:ascii="Arial" w:hAnsi="Arial" w:cs="Arial"/>
          <w:color w:val="auto"/>
          <w:sz w:val="22"/>
          <w:szCs w:val="22"/>
        </w:rPr>
        <w:t xml:space="preserve">przesyłek </w:t>
      </w:r>
      <w:r w:rsidR="007C2430" w:rsidRPr="008878B4">
        <w:rPr>
          <w:rFonts w:ascii="Arial" w:hAnsi="Arial" w:cs="Arial"/>
          <w:color w:val="auto"/>
          <w:sz w:val="22"/>
          <w:szCs w:val="22"/>
        </w:rPr>
        <w:t>nierejestrowanych</w:t>
      </w:r>
      <w:r w:rsidRPr="008878B4">
        <w:rPr>
          <w:rFonts w:ascii="Arial" w:hAnsi="Arial" w:cs="Arial"/>
          <w:color w:val="auto"/>
          <w:sz w:val="22"/>
          <w:szCs w:val="22"/>
        </w:rPr>
        <w:t xml:space="preserve"> </w:t>
      </w:r>
      <w:r w:rsidR="007C2430" w:rsidRPr="008878B4">
        <w:rPr>
          <w:rFonts w:ascii="Arial" w:hAnsi="Arial" w:cs="Arial"/>
          <w:color w:val="auto"/>
          <w:sz w:val="22"/>
          <w:szCs w:val="22"/>
        </w:rPr>
        <w:t xml:space="preserve">(zwykłych) </w:t>
      </w:r>
      <w:r w:rsidRPr="00F11935">
        <w:rPr>
          <w:rFonts w:ascii="Arial" w:hAnsi="Arial" w:cs="Arial"/>
          <w:sz w:val="22"/>
          <w:szCs w:val="22"/>
        </w:rPr>
        <w:t xml:space="preserve">– </w:t>
      </w:r>
      <w:bookmarkStart w:id="7" w:name="_Hlk182995506"/>
      <w:r w:rsidRPr="00F11935">
        <w:rPr>
          <w:rFonts w:ascii="Arial" w:hAnsi="Arial" w:cs="Arial"/>
          <w:sz w:val="22"/>
          <w:szCs w:val="22"/>
        </w:rPr>
        <w:t>zestawienie ilościowe przesyłek wg poszczególnych kategorii wagowych sporządzone dla celów rozliczeniowych</w:t>
      </w:r>
      <w:r w:rsidR="008878B4">
        <w:rPr>
          <w:rFonts w:ascii="Arial" w:hAnsi="Arial" w:cs="Arial"/>
          <w:color w:val="00B050"/>
          <w:sz w:val="22"/>
          <w:szCs w:val="22"/>
        </w:rPr>
        <w:t xml:space="preserve"> </w:t>
      </w:r>
      <w:r w:rsidR="00834E6D">
        <w:rPr>
          <w:rFonts w:ascii="Arial" w:hAnsi="Arial" w:cs="Arial"/>
          <w:color w:val="00B050"/>
          <w:sz w:val="22"/>
          <w:szCs w:val="22"/>
        </w:rPr>
        <w:br/>
      </w:r>
      <w:r w:rsidR="008878B4" w:rsidRPr="008878B4">
        <w:rPr>
          <w:rFonts w:ascii="Arial" w:hAnsi="Arial" w:cs="Arial"/>
          <w:color w:val="auto"/>
          <w:sz w:val="22"/>
          <w:szCs w:val="22"/>
        </w:rPr>
        <w:t>w aplikacji nadawczej.</w:t>
      </w:r>
    </w:p>
    <w:bookmarkEnd w:id="7"/>
    <w:p w14:paraId="589D34C8" w14:textId="5DB9ADDA"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 xml:space="preserve">Zamawiający będzie odpowiedzialny za nadawanie przesyłek pocztowych w stanie umożliwiającym Wykonawcy </w:t>
      </w:r>
      <w:r w:rsidR="00A51961">
        <w:rPr>
          <w:rFonts w:ascii="Arial" w:hAnsi="Arial" w:cs="Arial"/>
          <w:sz w:val="22"/>
          <w:szCs w:val="22"/>
        </w:rPr>
        <w:t xml:space="preserve">ich </w:t>
      </w:r>
      <w:r w:rsidRPr="00F11935">
        <w:rPr>
          <w:rFonts w:ascii="Arial" w:hAnsi="Arial" w:cs="Arial"/>
          <w:sz w:val="22"/>
          <w:szCs w:val="22"/>
        </w:rPr>
        <w:t xml:space="preserve">doręczenie bez ubytku i uszkodzenia do miejsca zgodnie </w:t>
      </w:r>
      <w:r w:rsidR="00F11935">
        <w:rPr>
          <w:rFonts w:ascii="Arial" w:hAnsi="Arial" w:cs="Arial"/>
          <w:sz w:val="22"/>
          <w:szCs w:val="22"/>
        </w:rPr>
        <w:br/>
      </w:r>
      <w:r w:rsidRPr="00F11935">
        <w:rPr>
          <w:rFonts w:ascii="Arial" w:hAnsi="Arial" w:cs="Arial"/>
          <w:sz w:val="22"/>
          <w:szCs w:val="22"/>
        </w:rPr>
        <w:t>z adresem przeznaczenia.</w:t>
      </w:r>
    </w:p>
    <w:p w14:paraId="5DFB7923" w14:textId="77777777"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 xml:space="preserve">Opakowanie przesyłek listowych stanowi koperta Zamawiającego, odpowiednio </w:t>
      </w:r>
      <w:r w:rsidRPr="00F11935">
        <w:rPr>
          <w:rFonts w:ascii="Arial" w:hAnsi="Arial" w:cs="Arial"/>
          <w:sz w:val="22"/>
          <w:szCs w:val="22"/>
        </w:rPr>
        <w:lastRenderedPageBreak/>
        <w:t>zabezpieczona (zaklejona lub zalakowana).</w:t>
      </w:r>
    </w:p>
    <w:p w14:paraId="337E9E03" w14:textId="77777777"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Zamawiający nie dopuszcza jakiejkolwiek ingerencji przez Wykonawcę w zewnętrzne opakowanie przesyłki mogące naruszyć jej pierwotny format, kształt lub wagę.</w:t>
      </w:r>
    </w:p>
    <w:p w14:paraId="386C17C3" w14:textId="77777777"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Zamawiający wymaga, aby usługa doręczania przesyłek przez Wykonawcę świadczona była do  każdego miejsca w kraju i za granicą, objętego porozumieniem ze Światowym Związkiem Pocztowym, zgodnie z adresem przeznaczenia podanym na przesyłce.</w:t>
      </w:r>
    </w:p>
    <w:p w14:paraId="07C72276" w14:textId="4A2D120A"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Przewidywany czas doręczania przesyłek pocztowych za wyjątkiem przesyłek zagranicznych zgodnie z</w:t>
      </w:r>
      <w:r w:rsidRPr="00F11935">
        <w:rPr>
          <w:rFonts w:ascii="Arial" w:hAnsi="Arial" w:cs="Arial"/>
          <w:bCs/>
          <w:sz w:val="22"/>
          <w:szCs w:val="22"/>
        </w:rPr>
        <w:t xml:space="preserve"> R</w:t>
      </w:r>
      <w:r w:rsidRPr="00F11935">
        <w:rPr>
          <w:rFonts w:ascii="Arial" w:hAnsi="Arial" w:cs="Arial"/>
          <w:sz w:val="22"/>
          <w:szCs w:val="22"/>
        </w:rPr>
        <w:t xml:space="preserve">ozporządzeniem Ministra Administracji i Cyfryzacji z dnia </w:t>
      </w:r>
      <w:r w:rsidR="00CE1A40">
        <w:rPr>
          <w:rFonts w:ascii="Arial" w:hAnsi="Arial" w:cs="Arial"/>
          <w:sz w:val="22"/>
          <w:szCs w:val="22"/>
        </w:rPr>
        <w:br/>
      </w:r>
      <w:r w:rsidRPr="00F11935">
        <w:rPr>
          <w:rFonts w:ascii="Arial" w:hAnsi="Arial" w:cs="Arial"/>
          <w:sz w:val="22"/>
          <w:szCs w:val="22"/>
        </w:rPr>
        <w:t xml:space="preserve">29 kwietnia 2013 r. w sprawie warunków wykonywania usług powszechnych przez operatora wyznaczonego </w:t>
      </w:r>
      <w:r w:rsidRPr="00134464">
        <w:rPr>
          <w:rFonts w:ascii="Arial" w:hAnsi="Arial" w:cs="Arial"/>
          <w:color w:val="auto"/>
          <w:sz w:val="22"/>
          <w:szCs w:val="22"/>
        </w:rPr>
        <w:t>(</w:t>
      </w:r>
      <w:proofErr w:type="spellStart"/>
      <w:r w:rsidR="00A55437">
        <w:rPr>
          <w:rFonts w:ascii="Arial" w:hAnsi="Arial" w:cs="Arial"/>
          <w:color w:val="auto"/>
          <w:sz w:val="22"/>
          <w:szCs w:val="22"/>
        </w:rPr>
        <w:t>t.j</w:t>
      </w:r>
      <w:proofErr w:type="spellEnd"/>
      <w:r w:rsidR="00A55437">
        <w:rPr>
          <w:rFonts w:ascii="Arial" w:hAnsi="Arial" w:cs="Arial"/>
          <w:color w:val="auto"/>
          <w:sz w:val="22"/>
          <w:szCs w:val="22"/>
        </w:rPr>
        <w:t xml:space="preserve">. </w:t>
      </w:r>
      <w:r w:rsidRPr="00134464">
        <w:rPr>
          <w:rFonts w:ascii="Arial" w:hAnsi="Arial" w:cs="Arial"/>
          <w:color w:val="auto"/>
          <w:sz w:val="22"/>
          <w:szCs w:val="22"/>
        </w:rPr>
        <w:t>Dz.U.</w:t>
      </w:r>
      <w:r w:rsidR="000F7A4F">
        <w:rPr>
          <w:rFonts w:ascii="Arial" w:hAnsi="Arial" w:cs="Arial"/>
          <w:color w:val="auto"/>
          <w:sz w:val="22"/>
          <w:szCs w:val="22"/>
        </w:rPr>
        <w:t xml:space="preserve"> z </w:t>
      </w:r>
      <w:r w:rsidRPr="00134464">
        <w:rPr>
          <w:rFonts w:ascii="Arial" w:hAnsi="Arial" w:cs="Arial"/>
          <w:color w:val="auto"/>
          <w:sz w:val="22"/>
          <w:szCs w:val="22"/>
        </w:rPr>
        <w:t>2020</w:t>
      </w:r>
      <w:r w:rsidR="000F7A4F">
        <w:rPr>
          <w:rFonts w:ascii="Arial" w:hAnsi="Arial" w:cs="Arial"/>
          <w:color w:val="auto"/>
          <w:sz w:val="22"/>
          <w:szCs w:val="22"/>
        </w:rPr>
        <w:t xml:space="preserve"> r. </w:t>
      </w:r>
      <w:r w:rsidRPr="00134464">
        <w:rPr>
          <w:rFonts w:ascii="Arial" w:hAnsi="Arial" w:cs="Arial"/>
          <w:color w:val="auto"/>
          <w:sz w:val="22"/>
          <w:szCs w:val="22"/>
        </w:rPr>
        <w:t xml:space="preserve"> poz. 1026)</w:t>
      </w:r>
      <w:r w:rsidR="000F7A4F">
        <w:rPr>
          <w:rFonts w:ascii="Arial" w:hAnsi="Arial" w:cs="Arial"/>
          <w:color w:val="auto"/>
          <w:sz w:val="22"/>
          <w:szCs w:val="22"/>
        </w:rPr>
        <w:t>.</w:t>
      </w:r>
    </w:p>
    <w:p w14:paraId="499CEC35" w14:textId="77777777" w:rsidR="00834E6D" w:rsidRDefault="00723324" w:rsidP="00834E6D">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Przesyłki pocztowe zagraniczne powinny być niezwłocznie przekazane do doręczenia odpowiednim operatorom zagranicznym.</w:t>
      </w:r>
    </w:p>
    <w:p w14:paraId="3B8C2464" w14:textId="032550E4" w:rsidR="00743184" w:rsidRPr="00834E6D" w:rsidRDefault="00743184" w:rsidP="00834E6D">
      <w:pPr>
        <w:pStyle w:val="Akapitzlist"/>
        <w:numPr>
          <w:ilvl w:val="0"/>
          <w:numId w:val="82"/>
        </w:numPr>
        <w:spacing w:before="120" w:line="288" w:lineRule="auto"/>
        <w:ind w:left="426" w:hanging="426"/>
        <w:jc w:val="both"/>
        <w:rPr>
          <w:rFonts w:ascii="Arial" w:hAnsi="Arial" w:cs="Arial"/>
          <w:color w:val="auto"/>
          <w:sz w:val="22"/>
          <w:szCs w:val="22"/>
        </w:rPr>
      </w:pPr>
      <w:r w:rsidRPr="00834E6D">
        <w:rPr>
          <w:rFonts w:ascii="Arial" w:hAnsi="Arial" w:cs="Arial"/>
          <w:bCs/>
          <w:color w:val="auto"/>
          <w:sz w:val="22"/>
          <w:szCs w:val="22"/>
        </w:rPr>
        <w:t>Placówki Wykonawcy, które doręczają adresatom przesyłki pocztowe, winne być czynne we wszystkie dni robocze, z wyjątkiem sobót, co najmniej 5 dni w tygodniu minimum 6 godzin dziennie, a jeżeli w tygodniu przypada dzień ustawowo wolny od pracy, liczba dni może być odpowiednio niższa.</w:t>
      </w:r>
    </w:p>
    <w:p w14:paraId="40A84C0E" w14:textId="3EE743FC"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 xml:space="preserve">W przypadku przesyłek rejestrowanych za zwrotnym potwierdzeniem odbioru, niezwłocznie po dokonaniu doręczenia przesyłki, Wykonawca będzie doręczał Zamawiającemu prawidłowo pokwitowane przez adresata lub osobę upoważnioną 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w:t>
      </w:r>
      <w:r w:rsidR="00114EE7">
        <w:rPr>
          <w:rFonts w:ascii="Arial" w:hAnsi="Arial" w:cs="Arial"/>
          <w:sz w:val="22"/>
          <w:szCs w:val="22"/>
        </w:rPr>
        <w:br/>
      </w:r>
      <w:r w:rsidRPr="00F11935">
        <w:rPr>
          <w:rFonts w:ascii="Arial" w:hAnsi="Arial" w:cs="Arial"/>
          <w:sz w:val="22"/>
          <w:szCs w:val="22"/>
        </w:rPr>
        <w:t>o dokumencie potwierdzającym uprawnienie do odbioru przesyłki.</w:t>
      </w:r>
    </w:p>
    <w:p w14:paraId="4621FC49" w14:textId="4DC82C5D"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 xml:space="preserve">Wykonawca będzie doręczał do siedziby Zamawiającego pokwitowane przez </w:t>
      </w:r>
      <w:r w:rsidR="009F10A5">
        <w:rPr>
          <w:rFonts w:ascii="Arial" w:hAnsi="Arial" w:cs="Arial"/>
          <w:sz w:val="22"/>
          <w:szCs w:val="22"/>
        </w:rPr>
        <w:t>a</w:t>
      </w:r>
      <w:r w:rsidRPr="00F11935">
        <w:rPr>
          <w:rFonts w:ascii="Arial" w:hAnsi="Arial" w:cs="Arial"/>
          <w:sz w:val="22"/>
          <w:szCs w:val="22"/>
        </w:rPr>
        <w:t>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w:t>
      </w:r>
    </w:p>
    <w:p w14:paraId="15F42464" w14:textId="2AAFF70B"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Wykonawca musi zapewnić świadczenie usług pocztowych poprzez sieć placówek oddawczo-awizacyjnych w celu odbioru awizowanej przesyłki, zlokalizowanych na terenie całego kraju – minimum po jednej placówce w siedzibie każdej Gminy lub Powiatu.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p>
    <w:p w14:paraId="130998AE" w14:textId="5B137ECB" w:rsidR="00723324" w:rsidRP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 xml:space="preserve">Wykonawca jest zobowiązany dostarczać przesyłki pocztowe adresowane do </w:t>
      </w:r>
      <w:r w:rsidRPr="00F11935">
        <w:rPr>
          <w:rFonts w:ascii="Arial" w:hAnsi="Arial" w:cs="Arial"/>
          <w:sz w:val="22"/>
          <w:szCs w:val="22"/>
        </w:rPr>
        <w:lastRenderedPageBreak/>
        <w:t>Zamawiającego oraz ewentualne zwroty w stanie uporządkowanym, przez co należy rozumieć:</w:t>
      </w:r>
    </w:p>
    <w:p w14:paraId="743532F9" w14:textId="77777777" w:rsidR="00F11935" w:rsidRDefault="00723324" w:rsidP="003E3DD1">
      <w:pPr>
        <w:pStyle w:val="Akapitzlist"/>
        <w:numPr>
          <w:ilvl w:val="0"/>
          <w:numId w:val="88"/>
        </w:numPr>
        <w:tabs>
          <w:tab w:val="left" w:pos="567"/>
        </w:tabs>
        <w:spacing w:before="120" w:line="288" w:lineRule="auto"/>
        <w:ind w:left="426" w:firstLine="0"/>
        <w:jc w:val="both"/>
        <w:rPr>
          <w:rFonts w:ascii="Arial" w:hAnsi="Arial" w:cs="Arial"/>
          <w:sz w:val="22"/>
          <w:szCs w:val="22"/>
        </w:rPr>
      </w:pPr>
      <w:r w:rsidRPr="00F11935">
        <w:rPr>
          <w:rFonts w:ascii="Arial" w:hAnsi="Arial" w:cs="Arial"/>
          <w:sz w:val="22"/>
          <w:szCs w:val="22"/>
        </w:rPr>
        <w:t>posegregowanie na przesyłki polecone ZPO w paczkach w ilości maksymalnie 50 sztuk;</w:t>
      </w:r>
    </w:p>
    <w:p w14:paraId="5F23733E" w14:textId="77777777" w:rsidR="00F11935" w:rsidRDefault="00723324" w:rsidP="003E3DD1">
      <w:pPr>
        <w:pStyle w:val="Akapitzlist"/>
        <w:numPr>
          <w:ilvl w:val="0"/>
          <w:numId w:val="88"/>
        </w:numPr>
        <w:tabs>
          <w:tab w:val="left" w:pos="567"/>
        </w:tabs>
        <w:spacing w:before="120" w:line="288" w:lineRule="auto"/>
        <w:ind w:left="426" w:firstLine="0"/>
        <w:jc w:val="both"/>
        <w:rPr>
          <w:rFonts w:ascii="Arial" w:hAnsi="Arial" w:cs="Arial"/>
          <w:sz w:val="22"/>
          <w:szCs w:val="22"/>
        </w:rPr>
      </w:pPr>
      <w:r w:rsidRPr="00F11935">
        <w:rPr>
          <w:rFonts w:ascii="Arial" w:hAnsi="Arial" w:cs="Arial"/>
          <w:sz w:val="22"/>
          <w:szCs w:val="22"/>
        </w:rPr>
        <w:t>przesyłki polecone w paczkach w ilości maksymalnie 50 sztuk;</w:t>
      </w:r>
    </w:p>
    <w:p w14:paraId="21295B78" w14:textId="674BB9CA" w:rsidR="00723324" w:rsidRPr="00F11935" w:rsidRDefault="00723324" w:rsidP="003E3DD1">
      <w:pPr>
        <w:pStyle w:val="Akapitzlist"/>
        <w:numPr>
          <w:ilvl w:val="0"/>
          <w:numId w:val="88"/>
        </w:numPr>
        <w:tabs>
          <w:tab w:val="left" w:pos="567"/>
        </w:tabs>
        <w:spacing w:before="120" w:line="288" w:lineRule="auto"/>
        <w:ind w:left="426" w:firstLine="0"/>
        <w:jc w:val="both"/>
        <w:rPr>
          <w:rFonts w:ascii="Arial" w:hAnsi="Arial" w:cs="Arial"/>
          <w:sz w:val="22"/>
          <w:szCs w:val="22"/>
        </w:rPr>
      </w:pPr>
      <w:r w:rsidRPr="00F11935">
        <w:rPr>
          <w:rFonts w:ascii="Arial" w:hAnsi="Arial" w:cs="Arial"/>
          <w:sz w:val="22"/>
          <w:szCs w:val="22"/>
        </w:rPr>
        <w:t>przesyłki zwykłe;</w:t>
      </w:r>
    </w:p>
    <w:p w14:paraId="1737F539" w14:textId="77777777" w:rsidR="00F11935" w:rsidRDefault="00723324" w:rsidP="009E2951">
      <w:pPr>
        <w:spacing w:line="288" w:lineRule="auto"/>
        <w:ind w:left="426"/>
        <w:jc w:val="both"/>
        <w:rPr>
          <w:rFonts w:ascii="Arial" w:hAnsi="Arial" w:cs="Arial"/>
          <w:sz w:val="22"/>
          <w:szCs w:val="22"/>
        </w:rPr>
      </w:pPr>
      <w:r w:rsidRPr="00DE11DE">
        <w:rPr>
          <w:rFonts w:ascii="Arial" w:hAnsi="Arial" w:cs="Arial"/>
          <w:sz w:val="22"/>
          <w:szCs w:val="22"/>
        </w:rPr>
        <w:t>do siedziby Zamawiającego, w dni robocze (od poniedziałku do piątku) w godzinach pracy Zamawiającego.</w:t>
      </w:r>
    </w:p>
    <w:p w14:paraId="2EA84048" w14:textId="130D5096" w:rsidR="00F11935" w:rsidRDefault="00723324" w:rsidP="003E3DD1">
      <w:pPr>
        <w:pStyle w:val="Akapitzlist"/>
        <w:numPr>
          <w:ilvl w:val="0"/>
          <w:numId w:val="82"/>
        </w:numPr>
        <w:spacing w:line="288" w:lineRule="auto"/>
        <w:ind w:left="426" w:hanging="426"/>
        <w:jc w:val="both"/>
        <w:rPr>
          <w:rFonts w:ascii="Arial" w:hAnsi="Arial" w:cs="Arial"/>
          <w:sz w:val="22"/>
          <w:szCs w:val="22"/>
        </w:rPr>
      </w:pPr>
      <w:r w:rsidRPr="00F11935">
        <w:rPr>
          <w:rFonts w:ascii="Arial" w:hAnsi="Arial" w:cs="Arial"/>
          <w:sz w:val="22"/>
          <w:szCs w:val="22"/>
        </w:rPr>
        <w:t xml:space="preserve">W przypadku utraty, ubytku, uszkodzenia przesyłki bądź niewykonania lub nienależytego wykonania przedmiotu zamówienia Wykonawca zapłaci Zamawiającemu należne odszkodowanie i inne roszczenia, zgodne z rozporządzeniem Ministra Administracji </w:t>
      </w:r>
      <w:r w:rsidR="00F00BEF">
        <w:rPr>
          <w:rFonts w:ascii="Arial" w:hAnsi="Arial" w:cs="Arial"/>
          <w:sz w:val="22"/>
          <w:szCs w:val="22"/>
        </w:rPr>
        <w:br/>
      </w:r>
      <w:r w:rsidRPr="00F11935">
        <w:rPr>
          <w:rFonts w:ascii="Arial" w:hAnsi="Arial" w:cs="Arial"/>
          <w:sz w:val="22"/>
          <w:szCs w:val="22"/>
        </w:rPr>
        <w:t>i Cyfryzacji z dnia 26 listopada 2013 r. w sprawie reklamacji usługi pocztowej (</w:t>
      </w:r>
      <w:proofErr w:type="spellStart"/>
      <w:r w:rsidR="00A55437">
        <w:rPr>
          <w:rFonts w:ascii="Arial" w:hAnsi="Arial" w:cs="Arial"/>
          <w:sz w:val="22"/>
          <w:szCs w:val="22"/>
        </w:rPr>
        <w:t>t.j</w:t>
      </w:r>
      <w:proofErr w:type="spellEnd"/>
      <w:r w:rsidR="00A55437">
        <w:rPr>
          <w:rFonts w:ascii="Arial" w:hAnsi="Arial" w:cs="Arial"/>
          <w:sz w:val="22"/>
          <w:szCs w:val="22"/>
        </w:rPr>
        <w:t xml:space="preserve">. </w:t>
      </w:r>
      <w:r w:rsidRPr="00F11935">
        <w:rPr>
          <w:rFonts w:ascii="Arial" w:hAnsi="Arial" w:cs="Arial"/>
          <w:sz w:val="22"/>
          <w:szCs w:val="22"/>
        </w:rPr>
        <w:t xml:space="preserve">Dz. U. </w:t>
      </w:r>
      <w:r w:rsidR="00DE3943">
        <w:rPr>
          <w:rFonts w:ascii="Arial" w:hAnsi="Arial" w:cs="Arial"/>
          <w:sz w:val="22"/>
          <w:szCs w:val="22"/>
        </w:rPr>
        <w:br/>
      </w:r>
      <w:r w:rsidRPr="00F11935">
        <w:rPr>
          <w:rFonts w:ascii="Arial" w:hAnsi="Arial" w:cs="Arial"/>
          <w:sz w:val="22"/>
          <w:szCs w:val="22"/>
        </w:rPr>
        <w:t>z 2019 r., poz. 474) oraz powszechnie obowiązującymi przepisami prawa.</w:t>
      </w:r>
    </w:p>
    <w:p w14:paraId="5425AD25" w14:textId="1157EED1" w:rsidR="00F11935" w:rsidRDefault="00723324" w:rsidP="003E3DD1">
      <w:pPr>
        <w:pStyle w:val="Akapitzlist"/>
        <w:numPr>
          <w:ilvl w:val="0"/>
          <w:numId w:val="82"/>
        </w:numPr>
        <w:spacing w:before="120" w:line="288" w:lineRule="auto"/>
        <w:ind w:left="426" w:hanging="426"/>
        <w:jc w:val="both"/>
        <w:rPr>
          <w:rFonts w:ascii="Arial" w:hAnsi="Arial" w:cs="Arial"/>
          <w:sz w:val="22"/>
          <w:szCs w:val="22"/>
        </w:rPr>
      </w:pPr>
      <w:r w:rsidRPr="00F11935">
        <w:rPr>
          <w:rFonts w:ascii="Arial" w:hAnsi="Arial" w:cs="Arial"/>
          <w:sz w:val="22"/>
          <w:szCs w:val="22"/>
        </w:rPr>
        <w:t xml:space="preserve">Szacunkowe ilości przesyłek i paczek w okresie świadczenia usługi podane zostały </w:t>
      </w:r>
      <w:r w:rsidR="00446ED5">
        <w:rPr>
          <w:rFonts w:ascii="Arial" w:hAnsi="Arial" w:cs="Arial"/>
          <w:sz w:val="22"/>
          <w:szCs w:val="22"/>
        </w:rPr>
        <w:br/>
      </w:r>
      <w:r w:rsidRPr="00F11935">
        <w:rPr>
          <w:rFonts w:ascii="Arial" w:hAnsi="Arial" w:cs="Arial"/>
          <w:sz w:val="22"/>
          <w:szCs w:val="22"/>
        </w:rPr>
        <w:t xml:space="preserve">w </w:t>
      </w:r>
      <w:r w:rsidR="0034426B">
        <w:rPr>
          <w:rFonts w:ascii="Arial" w:hAnsi="Arial" w:cs="Arial"/>
          <w:sz w:val="22"/>
          <w:szCs w:val="22"/>
        </w:rPr>
        <w:t>F</w:t>
      </w:r>
      <w:r w:rsidRPr="00F11935">
        <w:rPr>
          <w:rFonts w:ascii="Arial" w:hAnsi="Arial" w:cs="Arial"/>
          <w:sz w:val="22"/>
          <w:szCs w:val="22"/>
        </w:rPr>
        <w:t>ormularzu cenowym</w:t>
      </w:r>
      <w:r w:rsidR="009E2951">
        <w:rPr>
          <w:rFonts w:ascii="Arial" w:hAnsi="Arial" w:cs="Arial"/>
          <w:sz w:val="22"/>
          <w:szCs w:val="22"/>
        </w:rPr>
        <w:t xml:space="preserve"> stanowiącym Załącznik nr 1a SWZ</w:t>
      </w:r>
      <w:r w:rsidRPr="00F11935">
        <w:rPr>
          <w:rFonts w:ascii="Arial" w:hAnsi="Arial" w:cs="Arial"/>
          <w:b/>
          <w:sz w:val="22"/>
          <w:szCs w:val="22"/>
        </w:rPr>
        <w:t>.</w:t>
      </w:r>
      <w:r w:rsidRPr="00F11935">
        <w:rPr>
          <w:rFonts w:ascii="Arial" w:hAnsi="Arial" w:cs="Arial"/>
          <w:sz w:val="22"/>
          <w:szCs w:val="22"/>
        </w:rPr>
        <w:t xml:space="preserve"> </w:t>
      </w:r>
    </w:p>
    <w:p w14:paraId="4F6B58DE" w14:textId="6077E048" w:rsidR="00F11935" w:rsidRPr="00187E74" w:rsidRDefault="00723324" w:rsidP="003E3DD1">
      <w:pPr>
        <w:pStyle w:val="Akapitzlist"/>
        <w:numPr>
          <w:ilvl w:val="0"/>
          <w:numId w:val="82"/>
        </w:numPr>
        <w:spacing w:before="120" w:line="288" w:lineRule="auto"/>
        <w:ind w:left="425" w:hanging="425"/>
        <w:jc w:val="both"/>
        <w:rPr>
          <w:rFonts w:ascii="Arial" w:hAnsi="Arial" w:cs="Arial"/>
          <w:color w:val="FF0000"/>
          <w:sz w:val="22"/>
          <w:szCs w:val="22"/>
        </w:rPr>
      </w:pPr>
      <w:bookmarkStart w:id="8" w:name="_Hlk182910073"/>
      <w:r w:rsidRPr="00187E74">
        <w:rPr>
          <w:rFonts w:ascii="Arial" w:hAnsi="Arial" w:cs="Arial"/>
          <w:color w:val="auto"/>
          <w:sz w:val="22"/>
          <w:szCs w:val="22"/>
        </w:rPr>
        <w:t xml:space="preserve">Podane w </w:t>
      </w:r>
      <w:r w:rsidR="00E615A9">
        <w:rPr>
          <w:rFonts w:ascii="Arial" w:hAnsi="Arial" w:cs="Arial"/>
          <w:color w:val="auto"/>
          <w:sz w:val="22"/>
          <w:szCs w:val="22"/>
        </w:rPr>
        <w:t>F</w:t>
      </w:r>
      <w:r w:rsidRPr="00187E74">
        <w:rPr>
          <w:rFonts w:ascii="Arial" w:hAnsi="Arial" w:cs="Arial"/>
          <w:color w:val="auto"/>
          <w:sz w:val="22"/>
          <w:szCs w:val="22"/>
        </w:rPr>
        <w:t>ormularzu cenowym szacunkowe ilości przesyłek pocztowych sporządzone zostały w oparciu o analizę dotychczas prowadzonej korespondencji oraz prognozowanych potrzeb Zamawiającego, które należy przyjąć do obliczenia ceny oferty.</w:t>
      </w:r>
      <w:bookmarkEnd w:id="8"/>
      <w:r w:rsidRPr="00187E74">
        <w:rPr>
          <w:rFonts w:ascii="Arial" w:hAnsi="Arial" w:cs="Arial"/>
          <w:color w:val="auto"/>
          <w:sz w:val="22"/>
          <w:szCs w:val="22"/>
        </w:rPr>
        <w:t xml:space="preserve"> Podane ilości służą jedynie orientacyjnemu określeniu wielkości przedmiotu zamówienia. Ilość przesyłek pocztowych może być mniejsza od ilości szacunkowej podanej </w:t>
      </w:r>
      <w:r w:rsidR="00187E74">
        <w:rPr>
          <w:rFonts w:ascii="Arial" w:hAnsi="Arial" w:cs="Arial"/>
          <w:color w:val="auto"/>
          <w:sz w:val="22"/>
          <w:szCs w:val="22"/>
        </w:rPr>
        <w:br/>
      </w:r>
      <w:r w:rsidRPr="00187E74">
        <w:rPr>
          <w:rFonts w:ascii="Arial" w:hAnsi="Arial" w:cs="Arial"/>
          <w:color w:val="auto"/>
          <w:sz w:val="22"/>
          <w:szCs w:val="22"/>
        </w:rPr>
        <w:t>w formularzu cenowy</w:t>
      </w:r>
      <w:r w:rsidR="00187E74" w:rsidRPr="00187E74">
        <w:rPr>
          <w:rFonts w:ascii="Arial" w:hAnsi="Arial" w:cs="Arial"/>
          <w:color w:val="auto"/>
          <w:sz w:val="22"/>
          <w:szCs w:val="22"/>
        </w:rPr>
        <w:t>m</w:t>
      </w:r>
      <w:r w:rsidRPr="00187E74">
        <w:rPr>
          <w:rFonts w:ascii="Arial" w:hAnsi="Arial" w:cs="Arial"/>
          <w:color w:val="auto"/>
          <w:sz w:val="22"/>
          <w:szCs w:val="22"/>
        </w:rPr>
        <w:t xml:space="preserve">, przy czym Zamawiający jest w stanie zagwarantować minimum 60% szacowanych ilości przesyłek pocztowych, wskazanych w </w:t>
      </w:r>
      <w:r w:rsidR="00814328">
        <w:rPr>
          <w:rFonts w:ascii="Arial" w:hAnsi="Arial" w:cs="Arial"/>
          <w:color w:val="auto"/>
          <w:sz w:val="22"/>
          <w:szCs w:val="22"/>
        </w:rPr>
        <w:t>F</w:t>
      </w:r>
      <w:r w:rsidRPr="00187E74">
        <w:rPr>
          <w:rFonts w:ascii="Arial" w:hAnsi="Arial" w:cs="Arial"/>
          <w:color w:val="auto"/>
          <w:sz w:val="22"/>
          <w:szCs w:val="22"/>
        </w:rPr>
        <w:t xml:space="preserve">ormularzu cenowym. </w:t>
      </w:r>
      <w:r w:rsidR="00187E74">
        <w:rPr>
          <w:rFonts w:ascii="Arial" w:hAnsi="Arial" w:cs="Arial"/>
          <w:color w:val="auto"/>
          <w:sz w:val="22"/>
          <w:szCs w:val="22"/>
        </w:rPr>
        <w:br/>
      </w:r>
      <w:r w:rsidRPr="00187E74">
        <w:rPr>
          <w:rFonts w:ascii="Arial" w:hAnsi="Arial" w:cs="Arial"/>
          <w:color w:val="auto"/>
          <w:sz w:val="22"/>
          <w:szCs w:val="22"/>
        </w:rPr>
        <w:t xml:space="preserve">W stosunku do niewykorzystanych – </w:t>
      </w:r>
      <w:bookmarkStart w:id="9" w:name="_Hlk183604107"/>
      <w:r w:rsidRPr="00187E74">
        <w:rPr>
          <w:rFonts w:ascii="Arial" w:hAnsi="Arial" w:cs="Arial"/>
          <w:color w:val="auto"/>
          <w:sz w:val="22"/>
          <w:szCs w:val="22"/>
        </w:rPr>
        <w:t>maksymalnie 40% ilości przesyłek pocztowych, Wykonawcy nie będą przysługiwały żadne roszczenia odszkodowawcze.</w:t>
      </w:r>
      <w:r w:rsidR="00BC3A32">
        <w:rPr>
          <w:rFonts w:ascii="Arial" w:hAnsi="Arial" w:cs="Arial"/>
          <w:color w:val="auto"/>
          <w:sz w:val="22"/>
          <w:szCs w:val="22"/>
        </w:rPr>
        <w:t xml:space="preserve"> </w:t>
      </w:r>
    </w:p>
    <w:bookmarkEnd w:id="9"/>
    <w:p w14:paraId="3B002EA5" w14:textId="0DA7334B" w:rsidR="00F11935" w:rsidRPr="00F00BEF" w:rsidRDefault="00723324" w:rsidP="003E3DD1">
      <w:pPr>
        <w:pStyle w:val="Akapitzlist"/>
        <w:numPr>
          <w:ilvl w:val="0"/>
          <w:numId w:val="82"/>
        </w:numPr>
        <w:tabs>
          <w:tab w:val="left" w:pos="567"/>
        </w:tabs>
        <w:suppressAutoHyphens w:val="0"/>
        <w:spacing w:line="288" w:lineRule="auto"/>
        <w:ind w:left="425" w:hanging="425"/>
        <w:jc w:val="both"/>
        <w:rPr>
          <w:rFonts w:ascii="Arial" w:hAnsi="Arial" w:cs="Arial"/>
          <w:sz w:val="22"/>
          <w:szCs w:val="22"/>
        </w:rPr>
      </w:pPr>
      <w:r w:rsidRPr="00F00BEF">
        <w:rPr>
          <w:rFonts w:ascii="Arial" w:hAnsi="Arial" w:cs="Arial"/>
          <w:sz w:val="22"/>
          <w:szCs w:val="22"/>
        </w:rPr>
        <w:t>Zamawiający zobowiązany będzie do umieszczenia na przesyłce pocztowej lub paczce nazw</w:t>
      </w:r>
      <w:r w:rsidR="0065064C">
        <w:rPr>
          <w:rFonts w:ascii="Arial" w:hAnsi="Arial" w:cs="Arial"/>
          <w:sz w:val="22"/>
          <w:szCs w:val="22"/>
        </w:rPr>
        <w:t>ę</w:t>
      </w:r>
      <w:r w:rsidRPr="00F00BEF">
        <w:rPr>
          <w:rFonts w:ascii="Arial" w:hAnsi="Arial" w:cs="Arial"/>
          <w:sz w:val="22"/>
          <w:szCs w:val="22"/>
        </w:rPr>
        <w:t xml:space="preserve"> odbiorcy wraz z jego adresem </w:t>
      </w:r>
      <w:r w:rsidRPr="00ED12FE">
        <w:rPr>
          <w:rFonts w:ascii="Arial" w:hAnsi="Arial" w:cs="Arial"/>
          <w:color w:val="auto"/>
          <w:sz w:val="22"/>
          <w:szCs w:val="22"/>
        </w:rPr>
        <w:t>(podany</w:t>
      </w:r>
      <w:r w:rsidR="00062F18" w:rsidRPr="00ED12FE">
        <w:rPr>
          <w:rFonts w:ascii="Arial" w:hAnsi="Arial" w:cs="Arial"/>
          <w:color w:val="auto"/>
          <w:sz w:val="22"/>
          <w:szCs w:val="22"/>
        </w:rPr>
        <w:t xml:space="preserve"> jednocześnie w </w:t>
      </w:r>
      <w:r w:rsidR="0065064C" w:rsidRPr="00ED12FE">
        <w:rPr>
          <w:rFonts w:ascii="Arial" w:hAnsi="Arial" w:cs="Arial"/>
          <w:color w:val="auto"/>
          <w:sz w:val="22"/>
          <w:szCs w:val="22"/>
        </w:rPr>
        <w:t>książce nadawczej</w:t>
      </w:r>
      <w:r w:rsidR="00062F18" w:rsidRPr="00ED12FE">
        <w:rPr>
          <w:rFonts w:ascii="Arial" w:hAnsi="Arial" w:cs="Arial"/>
          <w:color w:val="auto"/>
          <w:sz w:val="22"/>
          <w:szCs w:val="22"/>
        </w:rPr>
        <w:t>,</w:t>
      </w:r>
      <w:r w:rsidR="0065064C" w:rsidRPr="00ED12FE">
        <w:rPr>
          <w:rFonts w:ascii="Arial" w:hAnsi="Arial" w:cs="Arial"/>
          <w:color w:val="auto"/>
          <w:sz w:val="22"/>
          <w:szCs w:val="22"/>
        </w:rPr>
        <w:t xml:space="preserve"> </w:t>
      </w:r>
      <w:r w:rsidR="00062F18" w:rsidRPr="00ED12FE">
        <w:rPr>
          <w:rFonts w:ascii="Arial" w:hAnsi="Arial" w:cs="Arial"/>
          <w:color w:val="auto"/>
          <w:sz w:val="22"/>
          <w:szCs w:val="22"/>
        </w:rPr>
        <w:br/>
      </w:r>
      <w:r w:rsidRPr="00ED12FE">
        <w:rPr>
          <w:rFonts w:ascii="Arial" w:hAnsi="Arial" w:cs="Arial"/>
          <w:color w:val="auto"/>
          <w:sz w:val="22"/>
          <w:szCs w:val="22"/>
        </w:rPr>
        <w:t xml:space="preserve">w </w:t>
      </w:r>
      <w:r w:rsidR="002B2801" w:rsidRPr="00ED12FE">
        <w:rPr>
          <w:rFonts w:ascii="Arial" w:hAnsi="Arial" w:cs="Arial"/>
          <w:color w:val="auto"/>
          <w:sz w:val="22"/>
          <w:szCs w:val="22"/>
        </w:rPr>
        <w:t>aplikacji internetowej</w:t>
      </w:r>
      <w:r w:rsidRPr="00ED12FE">
        <w:rPr>
          <w:rFonts w:ascii="Arial" w:hAnsi="Arial" w:cs="Arial"/>
          <w:color w:val="auto"/>
          <w:sz w:val="22"/>
          <w:szCs w:val="22"/>
        </w:rPr>
        <w:t>)</w:t>
      </w:r>
      <w:r w:rsidRPr="00F00BEF">
        <w:rPr>
          <w:rFonts w:ascii="Arial" w:hAnsi="Arial" w:cs="Arial"/>
          <w:sz w:val="22"/>
          <w:szCs w:val="22"/>
        </w:rPr>
        <w:t xml:space="preserve">, określając rodzaj przesyłki (zwykła, polecona, polecona ze zwrotnym potwierdzeniem odbioru, a w przypadku przesyłek będących przesyłkami najszybszej kategorii – odpowiedniego wyróżnika) oraz umieszczania na stronie adresowej każdej nadawanej przesyłki nadruku (pieczątki) określającej pełną nazwę </w:t>
      </w:r>
      <w:r w:rsidR="002E7DF2">
        <w:rPr>
          <w:rFonts w:ascii="Arial" w:hAnsi="Arial" w:cs="Arial"/>
          <w:sz w:val="22"/>
          <w:szCs w:val="22"/>
        </w:rPr>
        <w:br/>
      </w:r>
      <w:r w:rsidRPr="00F00BEF">
        <w:rPr>
          <w:rFonts w:ascii="Arial" w:hAnsi="Arial" w:cs="Arial"/>
          <w:sz w:val="22"/>
          <w:szCs w:val="22"/>
        </w:rPr>
        <w:t>i adres Zamawiającego.</w:t>
      </w:r>
    </w:p>
    <w:p w14:paraId="5BC900C0" w14:textId="0EF1347E" w:rsidR="00BA3A02" w:rsidRDefault="00723324" w:rsidP="003E3DD1">
      <w:pPr>
        <w:pStyle w:val="Akapitzlist"/>
        <w:numPr>
          <w:ilvl w:val="0"/>
          <w:numId w:val="82"/>
        </w:numPr>
        <w:tabs>
          <w:tab w:val="left" w:pos="-426"/>
        </w:tabs>
        <w:spacing w:before="120" w:line="288" w:lineRule="auto"/>
        <w:ind w:left="425" w:hanging="425"/>
        <w:jc w:val="both"/>
        <w:rPr>
          <w:rFonts w:ascii="Arial" w:hAnsi="Arial" w:cs="Arial"/>
          <w:sz w:val="22"/>
          <w:szCs w:val="22"/>
        </w:rPr>
      </w:pPr>
      <w:r w:rsidRPr="00F00BEF">
        <w:rPr>
          <w:rFonts w:ascii="Arial" w:hAnsi="Arial" w:cs="Arial"/>
          <w:sz w:val="22"/>
          <w:szCs w:val="22"/>
        </w:rPr>
        <w:t xml:space="preserve">Zamawiający zobowiązuje się do umieszczania na stronie adresowej przesyłki w miejscu przeznaczonym na znak opłaty pocztowej m.in.: napisu, odcisku </w:t>
      </w:r>
      <w:r w:rsidR="002B2801">
        <w:rPr>
          <w:rFonts w:ascii="Arial" w:hAnsi="Arial" w:cs="Arial"/>
          <w:sz w:val="22"/>
          <w:szCs w:val="22"/>
        </w:rPr>
        <w:t>pieczęci</w:t>
      </w:r>
      <w:r w:rsidRPr="00F00BEF">
        <w:rPr>
          <w:rFonts w:ascii="Arial" w:hAnsi="Arial" w:cs="Arial"/>
          <w:sz w:val="22"/>
          <w:szCs w:val="22"/>
        </w:rPr>
        <w:t xml:space="preserve"> lub nadruku </w:t>
      </w:r>
      <w:r w:rsidR="00EE289D">
        <w:rPr>
          <w:rFonts w:ascii="Arial" w:hAnsi="Arial" w:cs="Arial"/>
          <w:sz w:val="22"/>
          <w:szCs w:val="22"/>
        </w:rPr>
        <w:br/>
      </w:r>
      <w:r w:rsidRPr="00F00BEF">
        <w:rPr>
          <w:rFonts w:ascii="Arial" w:hAnsi="Arial" w:cs="Arial"/>
          <w:sz w:val="22"/>
          <w:szCs w:val="22"/>
        </w:rPr>
        <w:t>o treści uzgodnionej z Wykonawcą. Zamawiający przy nadawaniu przesyłek będzie korzystał</w:t>
      </w:r>
      <w:r w:rsidR="00EE289D">
        <w:rPr>
          <w:rFonts w:ascii="Arial" w:hAnsi="Arial" w:cs="Arial"/>
          <w:sz w:val="22"/>
          <w:szCs w:val="22"/>
        </w:rPr>
        <w:t xml:space="preserve"> </w:t>
      </w:r>
      <w:r w:rsidRPr="00F00BEF">
        <w:rPr>
          <w:rFonts w:ascii="Arial" w:hAnsi="Arial" w:cs="Arial"/>
          <w:sz w:val="22"/>
          <w:szCs w:val="22"/>
        </w:rPr>
        <w:t>z własnego opakowania – koperty odpowiednio zabezpieczonej (zaklejonej), opakowanie paczki powinno stanowić zabezpieczenie przed dostępem do zawartości oraz aby uniemożliwiało uszkodzenie przesyłki w czasie przemieszczania.</w:t>
      </w:r>
    </w:p>
    <w:p w14:paraId="66F1DECF" w14:textId="71E4220A" w:rsidR="00246086" w:rsidRPr="002A6110" w:rsidRDefault="00723324" w:rsidP="00EE09F1">
      <w:pPr>
        <w:pStyle w:val="Akapitzlist"/>
        <w:numPr>
          <w:ilvl w:val="0"/>
          <w:numId w:val="82"/>
        </w:numPr>
        <w:tabs>
          <w:tab w:val="left" w:pos="-426"/>
        </w:tabs>
        <w:spacing w:before="120" w:line="288" w:lineRule="auto"/>
        <w:ind w:left="425" w:hanging="425"/>
        <w:jc w:val="both"/>
        <w:rPr>
          <w:rFonts w:ascii="Arial" w:hAnsi="Arial" w:cs="Arial"/>
          <w:sz w:val="22"/>
          <w:szCs w:val="22"/>
        </w:rPr>
      </w:pPr>
      <w:r w:rsidRPr="00D8324E">
        <w:rPr>
          <w:rFonts w:ascii="Arial" w:hAnsi="Arial" w:cs="Arial"/>
          <w:color w:val="auto"/>
          <w:sz w:val="22"/>
          <w:szCs w:val="22"/>
        </w:rPr>
        <w:t xml:space="preserve">Zamawiający wymaga, aby </w:t>
      </w:r>
      <w:r w:rsidRPr="00D8324E">
        <w:rPr>
          <w:rFonts w:ascii="Arial" w:hAnsi="Arial" w:cs="Arial"/>
          <w:b/>
          <w:bCs/>
          <w:color w:val="auto"/>
          <w:sz w:val="22"/>
          <w:szCs w:val="22"/>
        </w:rPr>
        <w:t>o</w:t>
      </w:r>
      <w:r w:rsidRPr="00D8324E">
        <w:rPr>
          <w:rFonts w:ascii="Arial" w:hAnsi="Arial" w:cs="Arial"/>
          <w:b/>
          <w:bCs/>
          <w:color w:val="auto"/>
          <w:sz w:val="22"/>
          <w:szCs w:val="22"/>
          <w:shd w:val="clear" w:color="auto" w:fill="FFFFFF"/>
        </w:rPr>
        <w:t>soby wskazane przez Wykonawcę</w:t>
      </w:r>
      <w:r w:rsidRPr="00D8324E">
        <w:rPr>
          <w:rFonts w:ascii="Arial" w:hAnsi="Arial" w:cs="Arial"/>
          <w:color w:val="auto"/>
          <w:sz w:val="22"/>
          <w:szCs w:val="22"/>
          <w:shd w:val="clear" w:color="auto" w:fill="FFFFFF"/>
        </w:rPr>
        <w:t xml:space="preserve"> w umowie jako upoważnione do kontaktu z Zamawiającym, </w:t>
      </w:r>
      <w:r w:rsidRPr="00D8324E">
        <w:rPr>
          <w:rFonts w:ascii="Arial" w:hAnsi="Arial" w:cs="Arial"/>
          <w:b/>
          <w:bCs/>
          <w:color w:val="auto"/>
          <w:sz w:val="22"/>
          <w:szCs w:val="22"/>
          <w:shd w:val="clear" w:color="auto" w:fill="FFFFFF"/>
        </w:rPr>
        <w:t>odpowiadały na kontakt</w:t>
      </w:r>
      <w:r w:rsidRPr="00D8324E">
        <w:rPr>
          <w:rFonts w:ascii="Arial" w:hAnsi="Arial" w:cs="Arial"/>
          <w:color w:val="auto"/>
          <w:sz w:val="22"/>
          <w:szCs w:val="22"/>
          <w:shd w:val="clear" w:color="auto" w:fill="FFFFFF"/>
        </w:rPr>
        <w:t xml:space="preserve"> ze strony Zamawiającego</w:t>
      </w:r>
      <w:r w:rsidR="00AC1509" w:rsidRPr="00D8324E">
        <w:rPr>
          <w:rFonts w:ascii="Arial" w:hAnsi="Arial" w:cs="Arial"/>
          <w:b/>
          <w:bCs/>
          <w:color w:val="FF0000"/>
          <w:sz w:val="22"/>
          <w:szCs w:val="22"/>
          <w:shd w:val="clear" w:color="auto" w:fill="FFFFFF"/>
        </w:rPr>
        <w:t xml:space="preserve"> </w:t>
      </w:r>
      <w:r w:rsidR="00AC1509" w:rsidRPr="00D8324E">
        <w:rPr>
          <w:rFonts w:ascii="Arial" w:hAnsi="Arial" w:cs="Arial"/>
          <w:color w:val="auto"/>
          <w:sz w:val="22"/>
          <w:szCs w:val="22"/>
          <w:shd w:val="clear" w:color="auto" w:fill="FFFFFF"/>
        </w:rPr>
        <w:t>(</w:t>
      </w:r>
      <w:r w:rsidRPr="00D8324E">
        <w:rPr>
          <w:rFonts w:ascii="Arial" w:hAnsi="Arial" w:cs="Arial"/>
          <w:color w:val="auto"/>
          <w:sz w:val="22"/>
          <w:szCs w:val="22"/>
          <w:shd w:val="clear" w:color="auto" w:fill="FFFFFF"/>
        </w:rPr>
        <w:t>mailowy – zgodnie z zapisami w umowie)</w:t>
      </w:r>
      <w:r w:rsidRPr="00D8324E">
        <w:rPr>
          <w:rFonts w:ascii="Arial" w:hAnsi="Arial" w:cs="Arial"/>
          <w:b/>
          <w:bCs/>
          <w:color w:val="auto"/>
          <w:sz w:val="22"/>
          <w:szCs w:val="22"/>
          <w:shd w:val="clear" w:color="auto" w:fill="FFFFFF"/>
        </w:rPr>
        <w:t xml:space="preserve"> </w:t>
      </w:r>
      <w:r w:rsidR="00BA3A02" w:rsidRPr="00D8324E">
        <w:rPr>
          <w:rFonts w:ascii="Arial" w:hAnsi="Arial" w:cs="Arial"/>
          <w:b/>
          <w:bCs/>
          <w:color w:val="auto"/>
          <w:sz w:val="22"/>
          <w:szCs w:val="22"/>
          <w:shd w:val="clear" w:color="auto" w:fill="FFFFFF"/>
        </w:rPr>
        <w:br/>
      </w:r>
      <w:r w:rsidRPr="00D8324E">
        <w:rPr>
          <w:rFonts w:ascii="Arial" w:hAnsi="Arial" w:cs="Arial"/>
          <w:b/>
          <w:bCs/>
          <w:color w:val="auto"/>
          <w:sz w:val="22"/>
          <w:szCs w:val="22"/>
          <w:shd w:val="clear" w:color="auto" w:fill="FFFFFF"/>
        </w:rPr>
        <w:t>w czasie nie dłuższym niż 6 godzin od kontaktu ze strony Zamawiającego</w:t>
      </w:r>
      <w:r w:rsidRPr="00D8324E">
        <w:rPr>
          <w:rFonts w:ascii="Arial" w:hAnsi="Arial" w:cs="Arial"/>
          <w:color w:val="auto"/>
          <w:sz w:val="22"/>
          <w:szCs w:val="22"/>
          <w:shd w:val="clear" w:color="auto" w:fill="FFFFFF"/>
        </w:rPr>
        <w:t xml:space="preserve">, w dni robocze w godzinach 8:00-16.00. Zamawiający pod pojęciem „odpowiedzi na kontakt ze strony Zamawiającego” oczekuje stałej współpracy osób wyznaczonych do kontaktu z obu Stron i załatwiania spraw w możliwie najkrótszym terminie. </w:t>
      </w:r>
    </w:p>
    <w:p w14:paraId="5F5CE1B6" w14:textId="77777777" w:rsidR="002A6110" w:rsidRDefault="002A6110" w:rsidP="002A6110">
      <w:pPr>
        <w:tabs>
          <w:tab w:val="left" w:pos="-426"/>
        </w:tabs>
        <w:spacing w:before="120" w:line="288" w:lineRule="auto"/>
        <w:jc w:val="both"/>
        <w:rPr>
          <w:rFonts w:ascii="Arial" w:hAnsi="Arial" w:cs="Arial"/>
          <w:sz w:val="22"/>
          <w:szCs w:val="22"/>
        </w:rPr>
      </w:pPr>
    </w:p>
    <w:p w14:paraId="5ED5A8FE" w14:textId="77777777" w:rsidR="002A6110" w:rsidRDefault="002A6110" w:rsidP="002A6110">
      <w:pPr>
        <w:tabs>
          <w:tab w:val="left" w:pos="-426"/>
        </w:tabs>
        <w:spacing w:before="120" w:line="288" w:lineRule="auto"/>
        <w:jc w:val="both"/>
        <w:rPr>
          <w:rFonts w:ascii="Arial" w:hAnsi="Arial" w:cs="Arial"/>
          <w:sz w:val="22"/>
          <w:szCs w:val="22"/>
        </w:rPr>
      </w:pPr>
    </w:p>
    <w:p w14:paraId="17EC7F00" w14:textId="77777777" w:rsidR="002A6110" w:rsidRPr="002A6110" w:rsidRDefault="002A6110" w:rsidP="002A6110">
      <w:pPr>
        <w:tabs>
          <w:tab w:val="left" w:pos="-426"/>
        </w:tabs>
        <w:spacing w:before="120" w:line="288" w:lineRule="auto"/>
        <w:jc w:val="both"/>
        <w:rPr>
          <w:rFonts w:ascii="Arial" w:hAnsi="Arial" w:cs="Arial"/>
          <w:sz w:val="22"/>
          <w:szCs w:val="22"/>
        </w:rPr>
      </w:pPr>
    </w:p>
    <w:p w14:paraId="6AB6718B" w14:textId="77777777" w:rsidR="00F00BEF" w:rsidRPr="00F00BEF" w:rsidRDefault="00F30B8C" w:rsidP="003E3DD1">
      <w:pPr>
        <w:pStyle w:val="Akapitzlist"/>
        <w:widowControl/>
        <w:numPr>
          <w:ilvl w:val="1"/>
          <w:numId w:val="93"/>
        </w:numPr>
        <w:suppressAutoHyphens w:val="0"/>
        <w:spacing w:line="288" w:lineRule="auto"/>
        <w:jc w:val="both"/>
        <w:rPr>
          <w:rFonts w:ascii="Arial" w:eastAsia="Times New Roman" w:hAnsi="Arial" w:cs="Arial"/>
          <w:color w:val="auto"/>
          <w:sz w:val="16"/>
          <w:szCs w:val="22"/>
          <w:lang w:eastAsia="pl-PL"/>
        </w:rPr>
      </w:pPr>
      <w:r w:rsidRPr="00F00BEF">
        <w:rPr>
          <w:rFonts w:ascii="Arial" w:hAnsi="Arial" w:cs="Arial"/>
          <w:b/>
          <w:bCs/>
          <w:color w:val="auto"/>
          <w:sz w:val="22"/>
          <w:szCs w:val="22"/>
          <w:lang w:eastAsia="pl-PL"/>
        </w:rPr>
        <w:t>Część nr 2</w:t>
      </w:r>
      <w:r w:rsidRPr="00F00BEF">
        <w:rPr>
          <w:rFonts w:ascii="Arial" w:hAnsi="Arial" w:cs="Arial"/>
          <w:color w:val="auto"/>
          <w:sz w:val="22"/>
          <w:szCs w:val="22"/>
          <w:lang w:eastAsia="pl-PL"/>
        </w:rPr>
        <w:t>:</w:t>
      </w:r>
    </w:p>
    <w:p w14:paraId="0BB4AE5D" w14:textId="5613D9E4" w:rsidR="00374D1E" w:rsidRPr="00695E68" w:rsidRDefault="003A59DD" w:rsidP="003E3DD1">
      <w:pPr>
        <w:pStyle w:val="NormalnyWeb"/>
        <w:numPr>
          <w:ilvl w:val="0"/>
          <w:numId w:val="92"/>
        </w:numPr>
        <w:spacing w:before="0" w:after="0" w:line="288" w:lineRule="auto"/>
        <w:ind w:left="284" w:hanging="284"/>
        <w:jc w:val="both"/>
        <w:rPr>
          <w:rFonts w:ascii="Arial" w:eastAsia="MS Mincho;ＭＳ 明朝" w:hAnsi="Arial" w:cs="Arial"/>
          <w:color w:val="auto"/>
          <w:sz w:val="22"/>
          <w:szCs w:val="22"/>
        </w:rPr>
      </w:pPr>
      <w:r w:rsidRPr="000220A0">
        <w:rPr>
          <w:rFonts w:ascii="Arial" w:hAnsi="Arial" w:cs="Arial"/>
          <w:sz w:val="22"/>
          <w:szCs w:val="22"/>
        </w:rPr>
        <w:t xml:space="preserve">Przedmiotem zamówienia jest świadczenie usług kurierskich oraz zwrot do Zamawiającego przesyłek po wyczerpaniu możliwości ich doręczenia w rozumieniu ustawy - Prawo pocztowe </w:t>
      </w:r>
      <w:r w:rsidR="000220A0" w:rsidRPr="00723324">
        <w:rPr>
          <w:rFonts w:ascii="Arial" w:eastAsia="MS Mincho;ＭＳ 明朝" w:hAnsi="Arial" w:cs="Arial"/>
          <w:sz w:val="22"/>
          <w:szCs w:val="22"/>
        </w:rPr>
        <w:t>z dnia 23 listopada 2012 r. (</w:t>
      </w:r>
      <w:proofErr w:type="spellStart"/>
      <w:r w:rsidR="000220A0">
        <w:rPr>
          <w:rFonts w:ascii="Arial" w:eastAsia="MS Mincho;ＭＳ 明朝" w:hAnsi="Arial" w:cs="Arial"/>
          <w:sz w:val="22"/>
          <w:szCs w:val="22"/>
        </w:rPr>
        <w:t>t.j</w:t>
      </w:r>
      <w:proofErr w:type="spellEnd"/>
      <w:r w:rsidR="000220A0">
        <w:rPr>
          <w:rFonts w:ascii="Arial" w:eastAsia="MS Mincho;ＭＳ 明朝" w:hAnsi="Arial" w:cs="Arial"/>
          <w:sz w:val="22"/>
          <w:szCs w:val="22"/>
        </w:rPr>
        <w:t xml:space="preserve">. </w:t>
      </w:r>
      <w:r w:rsidR="000220A0" w:rsidRPr="00723324">
        <w:rPr>
          <w:rFonts w:ascii="Arial" w:eastAsia="MS Mincho;ＭＳ 明朝" w:hAnsi="Arial" w:cs="Arial"/>
          <w:sz w:val="22"/>
          <w:szCs w:val="22"/>
        </w:rPr>
        <w:t>Dz. U. z 2023 r., poz. 1640</w:t>
      </w:r>
      <w:r w:rsidR="000220A0">
        <w:rPr>
          <w:rFonts w:ascii="Arial" w:eastAsia="MS Mincho;ＭＳ 明朝" w:hAnsi="Arial" w:cs="Arial"/>
          <w:sz w:val="22"/>
          <w:szCs w:val="22"/>
        </w:rPr>
        <w:t xml:space="preserve"> z </w:t>
      </w:r>
      <w:proofErr w:type="spellStart"/>
      <w:r w:rsidR="000220A0">
        <w:rPr>
          <w:rFonts w:ascii="Arial" w:eastAsia="MS Mincho;ＭＳ 明朝" w:hAnsi="Arial" w:cs="Arial"/>
          <w:sz w:val="22"/>
          <w:szCs w:val="22"/>
        </w:rPr>
        <w:t>późn</w:t>
      </w:r>
      <w:proofErr w:type="spellEnd"/>
      <w:r w:rsidR="000220A0">
        <w:rPr>
          <w:rFonts w:ascii="Arial" w:eastAsia="MS Mincho;ＭＳ 明朝" w:hAnsi="Arial" w:cs="Arial"/>
          <w:sz w:val="22"/>
          <w:szCs w:val="22"/>
        </w:rPr>
        <w:t>. zm.</w:t>
      </w:r>
      <w:r w:rsidR="000220A0" w:rsidRPr="00723324">
        <w:rPr>
          <w:rFonts w:ascii="Arial" w:eastAsia="MS Mincho;ＭＳ 明朝" w:hAnsi="Arial" w:cs="Arial"/>
          <w:sz w:val="22"/>
          <w:szCs w:val="22"/>
        </w:rPr>
        <w:t>)</w:t>
      </w:r>
      <w:r w:rsidR="00C61169">
        <w:rPr>
          <w:rFonts w:ascii="Arial" w:eastAsia="MS Mincho;ＭＳ 明朝" w:hAnsi="Arial" w:cs="Arial"/>
          <w:sz w:val="22"/>
          <w:szCs w:val="22"/>
        </w:rPr>
        <w:t>.</w:t>
      </w:r>
    </w:p>
    <w:p w14:paraId="3A0094BA" w14:textId="0FAB5011" w:rsidR="00BF1DE3" w:rsidRPr="00DA5B50" w:rsidRDefault="0093797B" w:rsidP="003E3DD1">
      <w:pPr>
        <w:pStyle w:val="NormalnyWeb"/>
        <w:numPr>
          <w:ilvl w:val="0"/>
          <w:numId w:val="92"/>
        </w:numPr>
        <w:spacing w:before="0" w:after="0" w:line="288" w:lineRule="auto"/>
        <w:ind w:left="284" w:hanging="284"/>
        <w:jc w:val="both"/>
        <w:rPr>
          <w:rFonts w:ascii="Arial" w:eastAsia="MS Mincho;ＭＳ 明朝" w:hAnsi="Arial" w:cs="Arial"/>
          <w:color w:val="auto"/>
          <w:sz w:val="22"/>
          <w:szCs w:val="22"/>
        </w:rPr>
      </w:pPr>
      <w:r w:rsidRPr="00DA5B50">
        <w:rPr>
          <w:rFonts w:ascii="Arial" w:hAnsi="Arial" w:cs="Arial"/>
          <w:color w:val="auto"/>
          <w:sz w:val="22"/>
          <w:szCs w:val="22"/>
        </w:rPr>
        <w:t>Wykonawca winien być wpisany do rejestru operatorów pocztowych, zgodnie z art. 6 ust. 1 ustawy z dnia 23 listopada 2012 r. Prawo pocztowe (</w:t>
      </w:r>
      <w:proofErr w:type="spellStart"/>
      <w:r w:rsidRPr="00DA5B50">
        <w:rPr>
          <w:rFonts w:ascii="Arial" w:hAnsi="Arial" w:cs="Arial"/>
          <w:color w:val="auto"/>
          <w:sz w:val="22"/>
          <w:szCs w:val="22"/>
        </w:rPr>
        <w:t>t.j</w:t>
      </w:r>
      <w:proofErr w:type="spellEnd"/>
      <w:r w:rsidRPr="00DA5B50">
        <w:rPr>
          <w:rFonts w:ascii="Arial" w:hAnsi="Arial" w:cs="Arial"/>
          <w:color w:val="auto"/>
          <w:sz w:val="22"/>
          <w:szCs w:val="22"/>
        </w:rPr>
        <w:t>. Dz.U. z 2023, poz. 1640</w:t>
      </w:r>
      <w:r w:rsidR="00507D8D" w:rsidRPr="00DA5B50">
        <w:rPr>
          <w:rFonts w:ascii="Arial" w:eastAsia="Arial Unicode MS" w:hAnsi="Arial" w:cs="Arial"/>
          <w:color w:val="auto"/>
          <w:sz w:val="22"/>
          <w:szCs w:val="22"/>
        </w:rPr>
        <w:t xml:space="preserve"> </w:t>
      </w:r>
      <w:r w:rsidR="00507D8D" w:rsidRPr="00DA5B50">
        <w:rPr>
          <w:rFonts w:ascii="Arial" w:hAnsi="Arial" w:cs="Arial"/>
          <w:color w:val="auto"/>
          <w:sz w:val="22"/>
          <w:szCs w:val="22"/>
        </w:rPr>
        <w:t xml:space="preserve">z </w:t>
      </w:r>
      <w:proofErr w:type="spellStart"/>
      <w:r w:rsidR="00507D8D" w:rsidRPr="00DA5B50">
        <w:rPr>
          <w:rFonts w:ascii="Arial" w:hAnsi="Arial" w:cs="Arial"/>
          <w:color w:val="auto"/>
          <w:sz w:val="22"/>
          <w:szCs w:val="22"/>
        </w:rPr>
        <w:t>późn</w:t>
      </w:r>
      <w:proofErr w:type="spellEnd"/>
      <w:r w:rsidR="00507D8D" w:rsidRPr="00DA5B50">
        <w:rPr>
          <w:rFonts w:ascii="Arial" w:hAnsi="Arial" w:cs="Arial"/>
          <w:color w:val="auto"/>
          <w:sz w:val="22"/>
          <w:szCs w:val="22"/>
        </w:rPr>
        <w:t>. zm.</w:t>
      </w:r>
      <w:r w:rsidRPr="00DA5B50">
        <w:rPr>
          <w:rFonts w:ascii="Arial" w:hAnsi="Arial" w:cs="Arial"/>
          <w:color w:val="auto"/>
          <w:sz w:val="22"/>
          <w:szCs w:val="22"/>
        </w:rPr>
        <w:t>) prowadzonego przez Prezesa Urzędu Komunikacji Elektronicznej, w zakresie obrotu krajowego i zagranicznego.</w:t>
      </w:r>
    </w:p>
    <w:p w14:paraId="7E4215F8" w14:textId="6BDDE0A9" w:rsidR="00F00BEF" w:rsidRPr="00BF1DE3" w:rsidRDefault="003A59DD" w:rsidP="003E3DD1">
      <w:pPr>
        <w:pStyle w:val="NormalnyWeb"/>
        <w:numPr>
          <w:ilvl w:val="0"/>
          <w:numId w:val="92"/>
        </w:numPr>
        <w:spacing w:before="0" w:after="0" w:line="288" w:lineRule="auto"/>
        <w:ind w:left="284" w:hanging="284"/>
        <w:jc w:val="both"/>
        <w:rPr>
          <w:rFonts w:ascii="Arial" w:eastAsia="MS Mincho;ＭＳ 明朝" w:hAnsi="Arial" w:cs="Arial"/>
          <w:sz w:val="22"/>
          <w:szCs w:val="22"/>
        </w:rPr>
      </w:pPr>
      <w:r w:rsidRPr="00BF1DE3">
        <w:rPr>
          <w:rFonts w:ascii="Arial" w:hAnsi="Arial" w:cs="Arial"/>
          <w:sz w:val="22"/>
          <w:szCs w:val="22"/>
        </w:rPr>
        <w:t>Zakres zamówienia obejmuje:</w:t>
      </w:r>
    </w:p>
    <w:p w14:paraId="7511DAD7" w14:textId="77777777" w:rsidR="00F00BEF" w:rsidRPr="00D31CB1" w:rsidRDefault="00F00BEF" w:rsidP="003E3DD1">
      <w:pPr>
        <w:pStyle w:val="Akapitzlist"/>
        <w:widowControl/>
        <w:numPr>
          <w:ilvl w:val="2"/>
          <w:numId w:val="92"/>
        </w:numPr>
        <w:suppressAutoHyphens w:val="0"/>
        <w:spacing w:line="288" w:lineRule="auto"/>
        <w:ind w:left="709" w:hanging="283"/>
        <w:jc w:val="both"/>
        <w:rPr>
          <w:rFonts w:ascii="Arial" w:eastAsia="Times New Roman" w:hAnsi="Arial" w:cs="Arial"/>
          <w:color w:val="auto"/>
          <w:sz w:val="16"/>
          <w:szCs w:val="22"/>
          <w:lang w:eastAsia="pl-PL"/>
        </w:rPr>
      </w:pPr>
      <w:r w:rsidRPr="00D31CB1">
        <w:rPr>
          <w:rFonts w:ascii="Arial" w:hAnsi="Arial" w:cs="Arial"/>
          <w:sz w:val="22"/>
          <w:szCs w:val="22"/>
        </w:rPr>
        <w:t>p</w:t>
      </w:r>
      <w:r w:rsidR="003A59DD" w:rsidRPr="00D31CB1">
        <w:rPr>
          <w:rFonts w:ascii="Arial" w:hAnsi="Arial" w:cs="Arial"/>
          <w:sz w:val="22"/>
          <w:szCs w:val="22"/>
        </w:rPr>
        <w:t>rzesyłkę kurierską na jutro do godz. 09:00 w obrocie krajowym,</w:t>
      </w:r>
    </w:p>
    <w:p w14:paraId="45E21BD4" w14:textId="77777777" w:rsidR="00F00BEF" w:rsidRPr="00D31CB1" w:rsidRDefault="00F00BEF" w:rsidP="003E3DD1">
      <w:pPr>
        <w:pStyle w:val="Akapitzlist"/>
        <w:widowControl/>
        <w:numPr>
          <w:ilvl w:val="2"/>
          <w:numId w:val="92"/>
        </w:numPr>
        <w:suppressAutoHyphens w:val="0"/>
        <w:spacing w:line="288" w:lineRule="auto"/>
        <w:ind w:left="709" w:hanging="283"/>
        <w:jc w:val="both"/>
        <w:rPr>
          <w:rFonts w:ascii="Arial" w:eastAsia="Times New Roman" w:hAnsi="Arial" w:cs="Arial"/>
          <w:color w:val="auto"/>
          <w:sz w:val="16"/>
          <w:szCs w:val="22"/>
          <w:lang w:eastAsia="pl-PL"/>
        </w:rPr>
      </w:pPr>
      <w:r w:rsidRPr="00D31CB1">
        <w:rPr>
          <w:rFonts w:ascii="Arial" w:hAnsi="Arial" w:cs="Arial"/>
          <w:sz w:val="22"/>
          <w:szCs w:val="22"/>
        </w:rPr>
        <w:t>p</w:t>
      </w:r>
      <w:r w:rsidR="003A59DD" w:rsidRPr="00D31CB1">
        <w:rPr>
          <w:rFonts w:ascii="Arial" w:hAnsi="Arial" w:cs="Arial"/>
          <w:sz w:val="22"/>
          <w:szCs w:val="22"/>
        </w:rPr>
        <w:t>rzesyłkę kurierską na jutro do godz. 12:00 w obrocie krajowym,</w:t>
      </w:r>
    </w:p>
    <w:p w14:paraId="69496359" w14:textId="77777777" w:rsidR="00F00BEF" w:rsidRPr="00D31CB1" w:rsidRDefault="00F00BEF" w:rsidP="003E3DD1">
      <w:pPr>
        <w:pStyle w:val="Akapitzlist"/>
        <w:widowControl/>
        <w:numPr>
          <w:ilvl w:val="2"/>
          <w:numId w:val="92"/>
        </w:numPr>
        <w:suppressAutoHyphens w:val="0"/>
        <w:spacing w:line="288" w:lineRule="auto"/>
        <w:ind w:left="709" w:hanging="283"/>
        <w:jc w:val="both"/>
        <w:rPr>
          <w:rFonts w:ascii="Arial" w:eastAsia="Times New Roman" w:hAnsi="Arial" w:cs="Arial"/>
          <w:color w:val="auto"/>
          <w:sz w:val="16"/>
          <w:szCs w:val="22"/>
          <w:lang w:eastAsia="pl-PL"/>
        </w:rPr>
      </w:pPr>
      <w:r w:rsidRPr="00D31CB1">
        <w:rPr>
          <w:rFonts w:ascii="Arial" w:hAnsi="Arial" w:cs="Arial"/>
          <w:sz w:val="22"/>
          <w:szCs w:val="22"/>
        </w:rPr>
        <w:t>p</w:t>
      </w:r>
      <w:r w:rsidR="003A59DD" w:rsidRPr="00D31CB1">
        <w:rPr>
          <w:rFonts w:ascii="Arial" w:hAnsi="Arial" w:cs="Arial"/>
          <w:sz w:val="22"/>
          <w:szCs w:val="22"/>
        </w:rPr>
        <w:t>rzesyłkę kurierską standardową w obrocie krajowym (doręczaną do końca drugiego dnia roboczego po dniu nadania)</w:t>
      </w:r>
      <w:r w:rsidRPr="00D31CB1">
        <w:rPr>
          <w:rFonts w:ascii="Arial" w:hAnsi="Arial" w:cs="Arial"/>
          <w:sz w:val="22"/>
          <w:szCs w:val="22"/>
        </w:rPr>
        <w:t>,</w:t>
      </w:r>
    </w:p>
    <w:p w14:paraId="0A42225B" w14:textId="0291F20B" w:rsidR="00F00BEF" w:rsidRPr="00D31CB1" w:rsidRDefault="00F00BEF" w:rsidP="003E3DD1">
      <w:pPr>
        <w:pStyle w:val="Akapitzlist"/>
        <w:widowControl/>
        <w:numPr>
          <w:ilvl w:val="2"/>
          <w:numId w:val="92"/>
        </w:numPr>
        <w:suppressAutoHyphens w:val="0"/>
        <w:spacing w:line="288" w:lineRule="auto"/>
        <w:ind w:left="709" w:hanging="283"/>
        <w:jc w:val="both"/>
        <w:rPr>
          <w:rFonts w:ascii="Arial" w:eastAsia="Times New Roman" w:hAnsi="Arial" w:cs="Arial"/>
          <w:color w:val="auto"/>
          <w:sz w:val="16"/>
          <w:szCs w:val="22"/>
          <w:lang w:eastAsia="pl-PL"/>
        </w:rPr>
      </w:pPr>
      <w:r w:rsidRPr="00D31CB1">
        <w:rPr>
          <w:rFonts w:ascii="Arial" w:hAnsi="Arial" w:cs="Arial"/>
          <w:sz w:val="22"/>
          <w:szCs w:val="22"/>
        </w:rPr>
        <w:t>p</w:t>
      </w:r>
      <w:r w:rsidR="003A59DD" w:rsidRPr="00D31CB1">
        <w:rPr>
          <w:rFonts w:ascii="Arial" w:hAnsi="Arial" w:cs="Arial"/>
          <w:sz w:val="22"/>
          <w:szCs w:val="22"/>
        </w:rPr>
        <w:t>rzesyłkę kurierską w obrocie zagranicznym (obszar Europy</w:t>
      </w:r>
      <w:r w:rsidR="001236F9">
        <w:rPr>
          <w:rFonts w:ascii="Arial" w:hAnsi="Arial" w:cs="Arial"/>
          <w:sz w:val="22"/>
          <w:szCs w:val="22"/>
        </w:rPr>
        <w:t>, z wyłączeniem Ukrainy</w:t>
      </w:r>
      <w:r w:rsidR="003A59DD" w:rsidRPr="00D31CB1">
        <w:rPr>
          <w:rFonts w:ascii="Arial" w:hAnsi="Arial" w:cs="Arial"/>
          <w:sz w:val="22"/>
          <w:szCs w:val="22"/>
        </w:rPr>
        <w:t>),</w:t>
      </w:r>
    </w:p>
    <w:p w14:paraId="680EF880" w14:textId="4ECBA766" w:rsidR="003A59DD" w:rsidRPr="00D31CB1" w:rsidRDefault="00F00BEF" w:rsidP="003E3DD1">
      <w:pPr>
        <w:pStyle w:val="Akapitzlist"/>
        <w:widowControl/>
        <w:numPr>
          <w:ilvl w:val="2"/>
          <w:numId w:val="92"/>
        </w:numPr>
        <w:suppressAutoHyphens w:val="0"/>
        <w:spacing w:line="288" w:lineRule="auto"/>
        <w:ind w:left="709" w:hanging="283"/>
        <w:jc w:val="both"/>
        <w:rPr>
          <w:rFonts w:ascii="Arial" w:eastAsia="Times New Roman" w:hAnsi="Arial" w:cs="Arial"/>
          <w:color w:val="auto"/>
          <w:sz w:val="16"/>
          <w:szCs w:val="22"/>
          <w:lang w:eastAsia="pl-PL"/>
        </w:rPr>
      </w:pPr>
      <w:r w:rsidRPr="00D31CB1">
        <w:rPr>
          <w:rFonts w:ascii="Arial" w:hAnsi="Arial" w:cs="Arial"/>
          <w:sz w:val="22"/>
          <w:szCs w:val="22"/>
        </w:rPr>
        <w:t>p</w:t>
      </w:r>
      <w:r w:rsidR="003A59DD" w:rsidRPr="00D31CB1">
        <w:rPr>
          <w:rFonts w:ascii="Arial" w:hAnsi="Arial" w:cs="Arial"/>
          <w:sz w:val="22"/>
          <w:szCs w:val="22"/>
        </w:rPr>
        <w:t xml:space="preserve">rzesyłkę kurierską w obrocie zagranicznym (obszar </w:t>
      </w:r>
      <w:r w:rsidR="001236F9">
        <w:rPr>
          <w:rFonts w:ascii="Arial" w:hAnsi="Arial" w:cs="Arial"/>
          <w:sz w:val="22"/>
          <w:szCs w:val="22"/>
        </w:rPr>
        <w:t>Ukraina</w:t>
      </w:r>
      <w:r w:rsidR="003A59DD" w:rsidRPr="00D31CB1">
        <w:rPr>
          <w:rFonts w:ascii="Arial" w:hAnsi="Arial" w:cs="Arial"/>
          <w:sz w:val="22"/>
          <w:szCs w:val="22"/>
        </w:rPr>
        <w:t>).</w:t>
      </w:r>
    </w:p>
    <w:p w14:paraId="216046B4" w14:textId="52B0FA73" w:rsidR="003A59DD" w:rsidRPr="00BF1DE3" w:rsidRDefault="003A59DD" w:rsidP="003E3DD1">
      <w:pPr>
        <w:pStyle w:val="Akapitzlist"/>
        <w:numPr>
          <w:ilvl w:val="0"/>
          <w:numId w:val="92"/>
        </w:numPr>
        <w:suppressAutoHyphens w:val="0"/>
        <w:spacing w:before="240" w:line="288" w:lineRule="auto"/>
        <w:ind w:left="284" w:hanging="284"/>
        <w:jc w:val="both"/>
        <w:rPr>
          <w:rFonts w:ascii="Arial" w:hAnsi="Arial" w:cs="Arial"/>
          <w:sz w:val="22"/>
          <w:szCs w:val="22"/>
        </w:rPr>
      </w:pPr>
      <w:bookmarkStart w:id="10" w:name="_Hlk152934894"/>
      <w:r w:rsidRPr="00BF1DE3">
        <w:rPr>
          <w:rFonts w:ascii="Arial" w:hAnsi="Arial" w:cs="Arial"/>
          <w:sz w:val="22"/>
          <w:szCs w:val="22"/>
        </w:rPr>
        <w:t>Przedmiot zamówienia wykonywany będzie zgodnie z obowiązującymi przepisami prawa, przez co w szczególności należy rozumieć, iż:</w:t>
      </w:r>
    </w:p>
    <w:p w14:paraId="34A084D5" w14:textId="1308DF3E" w:rsidR="00DB0051" w:rsidRPr="00DB0051" w:rsidRDefault="00DB0051" w:rsidP="003E3DD1">
      <w:pPr>
        <w:pStyle w:val="Akapitzlist"/>
        <w:widowControl/>
        <w:numPr>
          <w:ilvl w:val="0"/>
          <w:numId w:val="94"/>
        </w:numPr>
        <w:suppressAutoHyphens w:val="0"/>
        <w:spacing w:before="120" w:after="200" w:line="288" w:lineRule="auto"/>
        <w:ind w:left="709" w:hanging="283"/>
        <w:jc w:val="both"/>
        <w:rPr>
          <w:rFonts w:ascii="Arial" w:hAnsi="Arial" w:cs="Arial"/>
          <w:color w:val="FF0000"/>
          <w:sz w:val="22"/>
          <w:szCs w:val="22"/>
        </w:rPr>
      </w:pPr>
      <w:bookmarkStart w:id="11" w:name="_Hlk152934834"/>
      <w:bookmarkEnd w:id="10"/>
      <w:r w:rsidRPr="00DB0051">
        <w:rPr>
          <w:rFonts w:ascii="Arial" w:hAnsi="Arial" w:cs="Arial"/>
          <w:sz w:val="22"/>
          <w:szCs w:val="22"/>
        </w:rPr>
        <w:t>d</w:t>
      </w:r>
      <w:r w:rsidR="003A59DD" w:rsidRPr="00DB0051">
        <w:rPr>
          <w:rFonts w:ascii="Arial" w:hAnsi="Arial" w:cs="Arial"/>
          <w:sz w:val="22"/>
          <w:szCs w:val="22"/>
        </w:rPr>
        <w:t xml:space="preserve">o przesyłek zawierających korespondencję (dokumenty) oraz paczek pocztowych, będących przesyłkami rejestrowanymi (tj. przyjętymi za pokwitowaniem przyjęcia </w:t>
      </w:r>
      <w:r w:rsidR="00D31CB1" w:rsidRPr="00DB0051">
        <w:rPr>
          <w:rFonts w:ascii="Arial" w:hAnsi="Arial" w:cs="Arial"/>
          <w:sz w:val="22"/>
          <w:szCs w:val="22"/>
        </w:rPr>
        <w:br/>
      </w:r>
      <w:r w:rsidR="003A59DD" w:rsidRPr="00DB0051">
        <w:rPr>
          <w:rFonts w:ascii="Arial" w:hAnsi="Arial" w:cs="Arial"/>
          <w:sz w:val="22"/>
          <w:szCs w:val="22"/>
        </w:rPr>
        <w:t xml:space="preserve">i doręczanymi za pokwitowaniem odbioru) o masie do </w:t>
      </w:r>
      <w:smartTag w:uri="urn:schemas-microsoft-com:office:smarttags" w:element="metricconverter">
        <w:smartTagPr>
          <w:attr w:name="ProductID" w:val="50 kg"/>
        </w:smartTagPr>
        <w:r w:rsidR="003A59DD" w:rsidRPr="00DB0051">
          <w:rPr>
            <w:rFonts w:ascii="Arial" w:hAnsi="Arial" w:cs="Arial"/>
            <w:sz w:val="22"/>
            <w:szCs w:val="22"/>
          </w:rPr>
          <w:t>50 kg</w:t>
        </w:r>
      </w:smartTag>
      <w:r w:rsidR="003A59DD" w:rsidRPr="00DB0051">
        <w:rPr>
          <w:rFonts w:ascii="Arial" w:hAnsi="Arial" w:cs="Arial"/>
          <w:sz w:val="22"/>
          <w:szCs w:val="22"/>
        </w:rPr>
        <w:t xml:space="preserve"> w obrocie krajowym i do </w:t>
      </w:r>
      <w:smartTag w:uri="urn:schemas-microsoft-com:office:smarttags" w:element="metricconverter">
        <w:smartTagPr>
          <w:attr w:name="ProductID" w:val="20 kg"/>
        </w:smartTagPr>
        <w:r w:rsidR="003A59DD" w:rsidRPr="00DB0051">
          <w:rPr>
            <w:rFonts w:ascii="Arial" w:hAnsi="Arial" w:cs="Arial"/>
            <w:sz w:val="22"/>
            <w:szCs w:val="22"/>
          </w:rPr>
          <w:t>20 kg</w:t>
        </w:r>
      </w:smartTag>
      <w:r w:rsidR="003A59DD" w:rsidRPr="00DB0051">
        <w:rPr>
          <w:rFonts w:ascii="Arial" w:hAnsi="Arial" w:cs="Arial"/>
          <w:sz w:val="22"/>
          <w:szCs w:val="22"/>
        </w:rPr>
        <w:t xml:space="preserve"> w obrocie zagranicznym oraz wymiarach, które nie mogą przekroczyć </w:t>
      </w:r>
      <w:smartTag w:uri="urn:schemas-microsoft-com:office:smarttags" w:element="metricconverter">
        <w:smartTagPr>
          <w:attr w:name="ProductID" w:val="250 cm"/>
        </w:smartTagPr>
        <w:r w:rsidR="003A59DD" w:rsidRPr="00DB0051">
          <w:rPr>
            <w:rFonts w:ascii="Arial" w:hAnsi="Arial" w:cs="Arial"/>
            <w:sz w:val="22"/>
            <w:szCs w:val="22"/>
          </w:rPr>
          <w:t>250 cm</w:t>
        </w:r>
      </w:smartTag>
      <w:r w:rsidR="003A59DD" w:rsidRPr="00DB0051">
        <w:rPr>
          <w:rFonts w:ascii="Arial" w:hAnsi="Arial" w:cs="Arial"/>
          <w:sz w:val="22"/>
          <w:szCs w:val="22"/>
        </w:rPr>
        <w:t xml:space="preserve"> dla sumy długości, szerokości i wysokości, przy czym </w:t>
      </w:r>
      <w:r w:rsidR="003A59DD" w:rsidRPr="00DB0051">
        <w:rPr>
          <w:rFonts w:ascii="Arial" w:hAnsi="Arial" w:cs="Arial"/>
          <w:color w:val="1A1A1A"/>
          <w:sz w:val="22"/>
          <w:szCs w:val="22"/>
        </w:rPr>
        <w:t xml:space="preserve">największy wymiar (długość) nie może przekroczyć </w:t>
      </w:r>
      <w:smartTag w:uri="urn:schemas-microsoft-com:office:smarttags" w:element="metricconverter">
        <w:smartTagPr>
          <w:attr w:name="ProductID" w:val="120 cm"/>
        </w:smartTagPr>
        <w:r w:rsidR="003A59DD" w:rsidRPr="00DB0051">
          <w:rPr>
            <w:rFonts w:ascii="Arial" w:hAnsi="Arial" w:cs="Arial"/>
            <w:sz w:val="22"/>
            <w:szCs w:val="22"/>
          </w:rPr>
          <w:t>120 cm</w:t>
        </w:r>
      </w:smartTag>
      <w:r w:rsidR="003A59DD" w:rsidRPr="00DB0051">
        <w:rPr>
          <w:rFonts w:ascii="Arial" w:hAnsi="Arial" w:cs="Arial"/>
          <w:sz w:val="22"/>
          <w:szCs w:val="22"/>
        </w:rPr>
        <w:t>, w zakresie nieuregulowanym regulaminem Wykonawcy, zastosowanie mają przepisy ustawy z dnia 23 listopada 2012 r. - Prawo pocztowe (</w:t>
      </w:r>
      <w:proofErr w:type="spellStart"/>
      <w:r w:rsidR="00A55437">
        <w:rPr>
          <w:rFonts w:ascii="Arial" w:hAnsi="Arial" w:cs="Arial"/>
          <w:sz w:val="22"/>
          <w:szCs w:val="22"/>
        </w:rPr>
        <w:t>t.j</w:t>
      </w:r>
      <w:proofErr w:type="spellEnd"/>
      <w:r w:rsidR="00A55437">
        <w:rPr>
          <w:rFonts w:ascii="Arial" w:hAnsi="Arial" w:cs="Arial"/>
          <w:sz w:val="22"/>
          <w:szCs w:val="22"/>
        </w:rPr>
        <w:t xml:space="preserve">. </w:t>
      </w:r>
      <w:r w:rsidR="003A59DD" w:rsidRPr="00DB0051">
        <w:rPr>
          <w:rFonts w:ascii="Arial" w:hAnsi="Arial" w:cs="Arial"/>
          <w:sz w:val="22"/>
          <w:szCs w:val="22"/>
        </w:rPr>
        <w:t>Dz. U. z 202</w:t>
      </w:r>
      <w:r w:rsidR="00EA231A">
        <w:rPr>
          <w:rFonts w:ascii="Arial" w:hAnsi="Arial" w:cs="Arial"/>
          <w:sz w:val="22"/>
          <w:szCs w:val="22"/>
        </w:rPr>
        <w:t>3</w:t>
      </w:r>
      <w:r w:rsidR="003A59DD" w:rsidRPr="00DB0051">
        <w:rPr>
          <w:rFonts w:ascii="Arial" w:hAnsi="Arial" w:cs="Arial"/>
          <w:sz w:val="22"/>
          <w:szCs w:val="22"/>
        </w:rPr>
        <w:t xml:space="preserve"> r., poz. 1</w:t>
      </w:r>
      <w:r w:rsidR="00EA231A">
        <w:rPr>
          <w:rFonts w:ascii="Arial" w:hAnsi="Arial" w:cs="Arial"/>
          <w:sz w:val="22"/>
          <w:szCs w:val="22"/>
        </w:rPr>
        <w:t>640</w:t>
      </w:r>
      <w:r w:rsidR="00467154" w:rsidRPr="00467154">
        <w:rPr>
          <w:rFonts w:ascii="Arial" w:eastAsia="MS Mincho;ＭＳ 明朝" w:hAnsi="Arial" w:cs="Arial"/>
          <w:sz w:val="22"/>
          <w:szCs w:val="22"/>
        </w:rPr>
        <w:t xml:space="preserve"> </w:t>
      </w:r>
      <w:r w:rsidR="00467154" w:rsidRPr="00467154">
        <w:rPr>
          <w:rFonts w:ascii="Arial" w:hAnsi="Arial" w:cs="Arial"/>
          <w:sz w:val="22"/>
          <w:szCs w:val="22"/>
        </w:rPr>
        <w:t xml:space="preserve">z </w:t>
      </w:r>
      <w:proofErr w:type="spellStart"/>
      <w:r w:rsidR="00467154" w:rsidRPr="00467154">
        <w:rPr>
          <w:rFonts w:ascii="Arial" w:hAnsi="Arial" w:cs="Arial"/>
          <w:sz w:val="22"/>
          <w:szCs w:val="22"/>
        </w:rPr>
        <w:t>późn</w:t>
      </w:r>
      <w:proofErr w:type="spellEnd"/>
      <w:r w:rsidR="00467154" w:rsidRPr="00467154">
        <w:rPr>
          <w:rFonts w:ascii="Arial" w:hAnsi="Arial" w:cs="Arial"/>
          <w:sz w:val="22"/>
          <w:szCs w:val="22"/>
        </w:rPr>
        <w:t>. zm.</w:t>
      </w:r>
      <w:r w:rsidR="003A59DD" w:rsidRPr="00DB0051">
        <w:rPr>
          <w:rFonts w:ascii="Arial" w:hAnsi="Arial" w:cs="Arial"/>
          <w:sz w:val="22"/>
          <w:szCs w:val="22"/>
        </w:rPr>
        <w:t>);</w:t>
      </w:r>
    </w:p>
    <w:p w14:paraId="321E931D" w14:textId="529AD47F" w:rsidR="00D31CB1" w:rsidRPr="00DB0051" w:rsidRDefault="00DB0051" w:rsidP="003E3DD1">
      <w:pPr>
        <w:pStyle w:val="Akapitzlist"/>
        <w:widowControl/>
        <w:numPr>
          <w:ilvl w:val="0"/>
          <w:numId w:val="94"/>
        </w:numPr>
        <w:suppressAutoHyphens w:val="0"/>
        <w:spacing w:after="200" w:line="288" w:lineRule="auto"/>
        <w:ind w:left="709" w:hanging="283"/>
        <w:jc w:val="both"/>
        <w:rPr>
          <w:rFonts w:ascii="Arial" w:hAnsi="Arial" w:cs="Arial"/>
          <w:color w:val="FF0000"/>
          <w:sz w:val="22"/>
          <w:szCs w:val="22"/>
        </w:rPr>
      </w:pPr>
      <w:r w:rsidRPr="00DB0051">
        <w:rPr>
          <w:rFonts w:ascii="Arial" w:hAnsi="Arial" w:cs="Arial"/>
          <w:sz w:val="22"/>
          <w:szCs w:val="22"/>
        </w:rPr>
        <w:t>d</w:t>
      </w:r>
      <w:r w:rsidR="003A59DD" w:rsidRPr="00DB0051">
        <w:rPr>
          <w:rFonts w:ascii="Arial" w:hAnsi="Arial" w:cs="Arial"/>
          <w:sz w:val="22"/>
          <w:szCs w:val="22"/>
        </w:rPr>
        <w:t>ane (w szczególności zawartość przesyłki) od których zależy zakwalifikowanie danej przesyłki jako przesyłki podlegającej regulacjom ustawy Prawo pocztowe, każdorazowo określane będą w treści listu przewozowego według deklaracji Zamawiającego.</w:t>
      </w:r>
    </w:p>
    <w:bookmarkEnd w:id="11"/>
    <w:p w14:paraId="2CE073A7" w14:textId="0CF73A84" w:rsidR="003A59DD" w:rsidRPr="00BF1DE3" w:rsidRDefault="003A59DD" w:rsidP="003E3DD1">
      <w:pPr>
        <w:pStyle w:val="Akapitzlist"/>
        <w:widowControl/>
        <w:numPr>
          <w:ilvl w:val="0"/>
          <w:numId w:val="92"/>
        </w:numPr>
        <w:suppressAutoHyphens w:val="0"/>
        <w:spacing w:line="288" w:lineRule="auto"/>
        <w:ind w:left="426" w:hanging="426"/>
        <w:jc w:val="both"/>
        <w:rPr>
          <w:rFonts w:ascii="Arial" w:hAnsi="Arial" w:cs="Arial"/>
          <w:color w:val="FF0000"/>
          <w:sz w:val="22"/>
          <w:szCs w:val="22"/>
        </w:rPr>
      </w:pPr>
      <w:r w:rsidRPr="00BF1DE3">
        <w:rPr>
          <w:rFonts w:ascii="Arial" w:hAnsi="Arial" w:cs="Arial"/>
          <w:sz w:val="22"/>
          <w:szCs w:val="22"/>
        </w:rPr>
        <w:t>Przez przesyłki kurierskie, będące przedmiotem zamówienia rozumie się przesyłki listowe będące przesyłkami rejestrowanymi lub paczki, przyjmowane, sortowane, przemieszczane i doręczane w sposób łącznie zapewniający:</w:t>
      </w:r>
    </w:p>
    <w:p w14:paraId="39C199A5" w14:textId="77777777" w:rsidR="003A59DD" w:rsidRDefault="003A59DD" w:rsidP="003E3DD1">
      <w:pPr>
        <w:numPr>
          <w:ilvl w:val="0"/>
          <w:numId w:val="89"/>
        </w:numPr>
        <w:tabs>
          <w:tab w:val="clear" w:pos="1440"/>
          <w:tab w:val="num" w:pos="284"/>
        </w:tabs>
        <w:suppressAutoHyphens w:val="0"/>
        <w:spacing w:line="288" w:lineRule="auto"/>
        <w:ind w:left="709" w:hanging="283"/>
        <w:jc w:val="both"/>
        <w:rPr>
          <w:rFonts w:ascii="Arial" w:hAnsi="Arial" w:cs="Arial"/>
          <w:sz w:val="22"/>
          <w:szCs w:val="22"/>
        </w:rPr>
      </w:pPr>
      <w:r w:rsidRPr="00D31CB1">
        <w:rPr>
          <w:rFonts w:ascii="Arial" w:hAnsi="Arial" w:cs="Arial"/>
          <w:sz w:val="22"/>
          <w:szCs w:val="22"/>
        </w:rPr>
        <w:t>bezpośredni odbiór przesyłki z wyznaczonego miejsca w siedzibie Zamawiającego;</w:t>
      </w:r>
    </w:p>
    <w:p w14:paraId="4E281845" w14:textId="61D15B5D" w:rsidR="0065064C" w:rsidRPr="00D31CB1" w:rsidRDefault="0065064C" w:rsidP="003E3DD1">
      <w:pPr>
        <w:numPr>
          <w:ilvl w:val="0"/>
          <w:numId w:val="89"/>
        </w:numPr>
        <w:tabs>
          <w:tab w:val="clear" w:pos="1440"/>
          <w:tab w:val="num" w:pos="284"/>
        </w:tabs>
        <w:suppressAutoHyphens w:val="0"/>
        <w:spacing w:line="288" w:lineRule="auto"/>
        <w:ind w:left="709" w:hanging="283"/>
        <w:jc w:val="both"/>
        <w:rPr>
          <w:rFonts w:ascii="Arial" w:hAnsi="Arial" w:cs="Arial"/>
          <w:sz w:val="22"/>
          <w:szCs w:val="22"/>
        </w:rPr>
      </w:pPr>
      <w:r w:rsidRPr="005B7478">
        <w:rPr>
          <w:rFonts w:ascii="Arial" w:hAnsi="Arial" w:cs="Arial"/>
          <w:color w:val="auto"/>
          <w:sz w:val="22"/>
          <w:szCs w:val="22"/>
        </w:rPr>
        <w:t>śledzenie przesyłki od momentu nadania do doręczenia;</w:t>
      </w:r>
    </w:p>
    <w:p w14:paraId="7AA7862B" w14:textId="77777777" w:rsidR="003A59DD" w:rsidRPr="00D31CB1" w:rsidRDefault="003A59DD" w:rsidP="003E3DD1">
      <w:pPr>
        <w:numPr>
          <w:ilvl w:val="0"/>
          <w:numId w:val="89"/>
        </w:numPr>
        <w:tabs>
          <w:tab w:val="clear" w:pos="1440"/>
          <w:tab w:val="num" w:pos="284"/>
        </w:tabs>
        <w:suppressAutoHyphens w:val="0"/>
        <w:spacing w:line="288" w:lineRule="auto"/>
        <w:ind w:left="709" w:hanging="283"/>
        <w:jc w:val="both"/>
        <w:rPr>
          <w:rFonts w:ascii="Arial" w:hAnsi="Arial" w:cs="Arial"/>
          <w:sz w:val="22"/>
          <w:szCs w:val="22"/>
        </w:rPr>
      </w:pPr>
      <w:r w:rsidRPr="00D31CB1">
        <w:rPr>
          <w:rFonts w:ascii="Arial" w:hAnsi="Arial" w:cs="Arial"/>
          <w:sz w:val="22"/>
          <w:szCs w:val="22"/>
        </w:rPr>
        <w:t>doręczenie przesyłki w gwarantowanym terminie określonym w regulaminie Wykonawcy;</w:t>
      </w:r>
    </w:p>
    <w:p w14:paraId="07D31BA2" w14:textId="77777777" w:rsidR="003A59DD" w:rsidRPr="00D31CB1" w:rsidRDefault="003A59DD" w:rsidP="003E3DD1">
      <w:pPr>
        <w:numPr>
          <w:ilvl w:val="0"/>
          <w:numId w:val="89"/>
        </w:numPr>
        <w:tabs>
          <w:tab w:val="clear" w:pos="1440"/>
        </w:tabs>
        <w:suppressAutoHyphens w:val="0"/>
        <w:spacing w:line="288" w:lineRule="auto"/>
        <w:ind w:left="709" w:hanging="283"/>
        <w:jc w:val="both"/>
        <w:rPr>
          <w:rFonts w:ascii="Arial" w:hAnsi="Arial" w:cs="Arial"/>
          <w:sz w:val="22"/>
          <w:szCs w:val="22"/>
        </w:rPr>
      </w:pPr>
      <w:r w:rsidRPr="00D31CB1">
        <w:rPr>
          <w:rFonts w:ascii="Arial" w:hAnsi="Arial" w:cs="Arial"/>
          <w:sz w:val="22"/>
          <w:szCs w:val="22"/>
        </w:rPr>
        <w:t>doręczenie przesyłki bezpośrednio do rąk adresata lub osoby uprawnionej do jej odbioru;</w:t>
      </w:r>
    </w:p>
    <w:p w14:paraId="48D7BAA4" w14:textId="0F4D232F" w:rsidR="003A59DD" w:rsidRPr="00D31CB1" w:rsidRDefault="003A59DD" w:rsidP="003E3DD1">
      <w:pPr>
        <w:numPr>
          <w:ilvl w:val="0"/>
          <w:numId w:val="89"/>
        </w:numPr>
        <w:tabs>
          <w:tab w:val="clear" w:pos="1440"/>
        </w:tabs>
        <w:suppressAutoHyphens w:val="0"/>
        <w:spacing w:line="288" w:lineRule="auto"/>
        <w:ind w:left="709" w:hanging="283"/>
        <w:jc w:val="both"/>
        <w:rPr>
          <w:rFonts w:ascii="Arial" w:hAnsi="Arial" w:cs="Arial"/>
          <w:sz w:val="22"/>
          <w:szCs w:val="22"/>
        </w:rPr>
      </w:pPr>
      <w:r w:rsidRPr="00D31CB1">
        <w:rPr>
          <w:rFonts w:ascii="Arial" w:hAnsi="Arial" w:cs="Arial"/>
          <w:sz w:val="22"/>
          <w:szCs w:val="22"/>
        </w:rPr>
        <w:t>uzyskanie pokwitowania odbioru przesyłki w formie pisemnej na papierze</w:t>
      </w:r>
      <w:r w:rsidR="00DB0051">
        <w:rPr>
          <w:rFonts w:ascii="Arial" w:hAnsi="Arial" w:cs="Arial"/>
          <w:sz w:val="22"/>
          <w:szCs w:val="22"/>
        </w:rPr>
        <w:t>.</w:t>
      </w:r>
      <w:r w:rsidRPr="00D31CB1">
        <w:rPr>
          <w:rFonts w:ascii="Arial" w:hAnsi="Arial" w:cs="Arial"/>
          <w:sz w:val="22"/>
          <w:szCs w:val="22"/>
        </w:rPr>
        <w:t xml:space="preserve"> </w:t>
      </w:r>
    </w:p>
    <w:p w14:paraId="1720068A" w14:textId="3D88DC59" w:rsidR="003A59DD" w:rsidRPr="00BF1DE3" w:rsidRDefault="003A59DD" w:rsidP="003E3DD1">
      <w:pPr>
        <w:pStyle w:val="Akapitzlist"/>
        <w:numPr>
          <w:ilvl w:val="0"/>
          <w:numId w:val="92"/>
        </w:numPr>
        <w:suppressAutoHyphens w:val="0"/>
        <w:spacing w:line="288" w:lineRule="auto"/>
        <w:ind w:left="426" w:hanging="426"/>
        <w:jc w:val="both"/>
        <w:rPr>
          <w:rFonts w:ascii="Arial" w:hAnsi="Arial" w:cs="Arial"/>
          <w:sz w:val="22"/>
          <w:szCs w:val="22"/>
        </w:rPr>
      </w:pPr>
      <w:r w:rsidRPr="00BF1DE3">
        <w:rPr>
          <w:rFonts w:ascii="Arial" w:hAnsi="Arial" w:cs="Arial"/>
          <w:sz w:val="22"/>
          <w:szCs w:val="22"/>
        </w:rPr>
        <w:t xml:space="preserve">Maksymalna waga i maksymalne wymiary nadawanych przesyłek kurierskich w obrocie krajowym (obszar całej Polski) i zagranicznym: </w:t>
      </w:r>
    </w:p>
    <w:p w14:paraId="2D4A1D27" w14:textId="4EE0B1F7" w:rsidR="00DB0051" w:rsidRPr="00114EE7" w:rsidRDefault="003A59DD" w:rsidP="003E3DD1">
      <w:pPr>
        <w:pStyle w:val="Akapitzlist"/>
        <w:numPr>
          <w:ilvl w:val="0"/>
          <w:numId w:val="90"/>
        </w:numPr>
        <w:tabs>
          <w:tab w:val="clear" w:pos="1440"/>
          <w:tab w:val="num" w:pos="567"/>
        </w:tabs>
        <w:suppressAutoHyphens w:val="0"/>
        <w:spacing w:line="288" w:lineRule="auto"/>
        <w:ind w:left="709" w:hanging="283"/>
        <w:jc w:val="both"/>
        <w:rPr>
          <w:rFonts w:ascii="Arial" w:hAnsi="Arial" w:cs="Arial"/>
          <w:sz w:val="22"/>
          <w:szCs w:val="22"/>
        </w:rPr>
      </w:pPr>
      <w:r w:rsidRPr="00DB0051">
        <w:rPr>
          <w:rFonts w:ascii="Arial" w:hAnsi="Arial" w:cs="Arial"/>
          <w:sz w:val="22"/>
          <w:szCs w:val="22"/>
        </w:rPr>
        <w:t xml:space="preserve"> waga do </w:t>
      </w:r>
      <w:r w:rsidR="00FE5AED">
        <w:rPr>
          <w:rFonts w:ascii="Arial" w:hAnsi="Arial" w:cs="Arial"/>
          <w:sz w:val="22"/>
          <w:szCs w:val="22"/>
        </w:rPr>
        <w:t>2</w:t>
      </w:r>
      <w:r w:rsidRPr="00DB0051">
        <w:rPr>
          <w:rFonts w:ascii="Arial" w:hAnsi="Arial" w:cs="Arial"/>
          <w:sz w:val="22"/>
          <w:szCs w:val="22"/>
        </w:rPr>
        <w:t xml:space="preserve">0 kg dla przesyłek kurierskich w obrocie krajowym (obszar całej Polski) </w:t>
      </w:r>
      <w:r w:rsidR="00114EE7">
        <w:rPr>
          <w:rFonts w:ascii="Arial" w:hAnsi="Arial" w:cs="Arial"/>
          <w:sz w:val="22"/>
          <w:szCs w:val="22"/>
        </w:rPr>
        <w:br/>
      </w:r>
      <w:r w:rsidRPr="00DB0051">
        <w:rPr>
          <w:rFonts w:ascii="Arial" w:hAnsi="Arial" w:cs="Arial"/>
          <w:sz w:val="22"/>
          <w:szCs w:val="22"/>
        </w:rPr>
        <w:t xml:space="preserve">i waga </w:t>
      </w:r>
      <w:r w:rsidRPr="00114EE7">
        <w:rPr>
          <w:rFonts w:ascii="Arial" w:hAnsi="Arial" w:cs="Arial"/>
          <w:sz w:val="22"/>
          <w:szCs w:val="22"/>
        </w:rPr>
        <w:t xml:space="preserve">do </w:t>
      </w:r>
      <w:r w:rsidR="00FE5AED">
        <w:rPr>
          <w:rFonts w:ascii="Arial" w:hAnsi="Arial" w:cs="Arial"/>
          <w:sz w:val="22"/>
          <w:szCs w:val="22"/>
        </w:rPr>
        <w:t>1</w:t>
      </w:r>
      <w:r w:rsidRPr="00114EE7">
        <w:rPr>
          <w:rFonts w:ascii="Arial" w:hAnsi="Arial" w:cs="Arial"/>
          <w:sz w:val="22"/>
          <w:szCs w:val="22"/>
        </w:rPr>
        <w:t>0 kg dla przesyłek kurierskich w obrocie zagranicznym;</w:t>
      </w:r>
    </w:p>
    <w:p w14:paraId="317C6280" w14:textId="77D42289" w:rsidR="003A59DD" w:rsidRPr="00DB0051" w:rsidRDefault="003A59DD" w:rsidP="003E3DD1">
      <w:pPr>
        <w:pStyle w:val="Akapitzlist"/>
        <w:numPr>
          <w:ilvl w:val="0"/>
          <w:numId w:val="90"/>
        </w:numPr>
        <w:tabs>
          <w:tab w:val="clear" w:pos="1440"/>
          <w:tab w:val="num" w:pos="709"/>
        </w:tabs>
        <w:suppressAutoHyphens w:val="0"/>
        <w:spacing w:line="288" w:lineRule="auto"/>
        <w:ind w:hanging="1014"/>
        <w:jc w:val="both"/>
        <w:rPr>
          <w:rFonts w:ascii="Arial" w:hAnsi="Arial" w:cs="Arial"/>
          <w:sz w:val="22"/>
          <w:szCs w:val="22"/>
        </w:rPr>
      </w:pPr>
      <w:r w:rsidRPr="00DB0051">
        <w:rPr>
          <w:rFonts w:ascii="Arial" w:hAnsi="Arial" w:cs="Arial"/>
          <w:sz w:val="22"/>
          <w:szCs w:val="22"/>
        </w:rPr>
        <w:t>maksymalne wymiary przesyłek kurierskich</w:t>
      </w:r>
      <w:r w:rsidR="0084706C">
        <w:rPr>
          <w:rFonts w:ascii="Arial" w:hAnsi="Arial" w:cs="Arial"/>
          <w:sz w:val="22"/>
          <w:szCs w:val="22"/>
        </w:rPr>
        <w:t>:</w:t>
      </w:r>
      <w:r w:rsidRPr="00DB0051">
        <w:rPr>
          <w:rFonts w:ascii="Arial" w:hAnsi="Arial" w:cs="Arial"/>
          <w:sz w:val="22"/>
          <w:szCs w:val="22"/>
        </w:rPr>
        <w:t xml:space="preserve"> </w:t>
      </w:r>
    </w:p>
    <w:p w14:paraId="2B6D9B3B" w14:textId="77777777" w:rsidR="00DB0051" w:rsidRDefault="003A59DD" w:rsidP="003E3DD1">
      <w:pPr>
        <w:pStyle w:val="Akapitzlist"/>
        <w:numPr>
          <w:ilvl w:val="0"/>
          <w:numId w:val="95"/>
        </w:numPr>
        <w:suppressAutoHyphens w:val="0"/>
        <w:spacing w:before="120" w:line="288" w:lineRule="auto"/>
        <w:jc w:val="both"/>
        <w:rPr>
          <w:rFonts w:ascii="Arial" w:hAnsi="Arial" w:cs="Arial"/>
          <w:sz w:val="22"/>
          <w:szCs w:val="22"/>
        </w:rPr>
      </w:pPr>
      <w:r w:rsidRPr="00DB0051">
        <w:rPr>
          <w:rFonts w:ascii="Arial" w:hAnsi="Arial" w:cs="Arial"/>
          <w:sz w:val="22"/>
          <w:szCs w:val="22"/>
        </w:rPr>
        <w:t xml:space="preserve">w obrocie krajowym:  </w:t>
      </w:r>
      <w:smartTag w:uri="urn:schemas-microsoft-com:office:smarttags" w:element="metricconverter">
        <w:smartTagPr>
          <w:attr w:name="ProductID" w:val="250 cm"/>
        </w:smartTagPr>
        <w:r w:rsidRPr="00DB0051">
          <w:rPr>
            <w:rFonts w:ascii="Arial" w:hAnsi="Arial" w:cs="Arial"/>
            <w:sz w:val="22"/>
            <w:szCs w:val="22"/>
          </w:rPr>
          <w:t>250 cm</w:t>
        </w:r>
      </w:smartTag>
      <w:r w:rsidRPr="00DB0051">
        <w:rPr>
          <w:rFonts w:ascii="Arial" w:hAnsi="Arial" w:cs="Arial"/>
          <w:sz w:val="22"/>
          <w:szCs w:val="22"/>
        </w:rPr>
        <w:t xml:space="preserve"> dla sumy długości, szerokości i wysokości, przy czym </w:t>
      </w:r>
      <w:r w:rsidRPr="00DB0051">
        <w:rPr>
          <w:rFonts w:ascii="Arial" w:hAnsi="Arial" w:cs="Arial"/>
          <w:color w:val="1A1A1A"/>
          <w:sz w:val="22"/>
          <w:szCs w:val="22"/>
        </w:rPr>
        <w:lastRenderedPageBreak/>
        <w:t xml:space="preserve">największy wymiar (długość) nie może przekroczyć </w:t>
      </w:r>
      <w:smartTag w:uri="urn:schemas-microsoft-com:office:smarttags" w:element="metricconverter">
        <w:smartTagPr>
          <w:attr w:name="ProductID" w:val="120 cm"/>
        </w:smartTagPr>
        <w:r w:rsidRPr="00DB0051">
          <w:rPr>
            <w:rFonts w:ascii="Arial" w:hAnsi="Arial" w:cs="Arial"/>
            <w:sz w:val="22"/>
            <w:szCs w:val="22"/>
          </w:rPr>
          <w:t>120 cm</w:t>
        </w:r>
      </w:smartTag>
      <w:r w:rsidRPr="00DB0051">
        <w:rPr>
          <w:rFonts w:ascii="Arial" w:hAnsi="Arial" w:cs="Arial"/>
          <w:sz w:val="22"/>
          <w:szCs w:val="22"/>
        </w:rPr>
        <w:t xml:space="preserve"> (po wcześniejszym zweryfikowaniu realnej możliwości przewozu);</w:t>
      </w:r>
    </w:p>
    <w:p w14:paraId="01C7CE1D" w14:textId="314165D0" w:rsidR="003A59DD" w:rsidRPr="00DB0051" w:rsidRDefault="003A59DD" w:rsidP="003E3DD1">
      <w:pPr>
        <w:pStyle w:val="Akapitzlist"/>
        <w:numPr>
          <w:ilvl w:val="0"/>
          <w:numId w:val="95"/>
        </w:numPr>
        <w:suppressAutoHyphens w:val="0"/>
        <w:spacing w:before="120" w:line="288" w:lineRule="auto"/>
        <w:jc w:val="both"/>
        <w:rPr>
          <w:rFonts w:ascii="Arial" w:hAnsi="Arial" w:cs="Arial"/>
          <w:sz w:val="22"/>
          <w:szCs w:val="22"/>
        </w:rPr>
      </w:pPr>
      <w:r w:rsidRPr="00DB0051">
        <w:rPr>
          <w:rFonts w:ascii="Arial" w:hAnsi="Arial" w:cs="Arial"/>
          <w:sz w:val="22"/>
          <w:szCs w:val="22"/>
        </w:rPr>
        <w:t xml:space="preserve">w obrocie zagranicznym: </w:t>
      </w:r>
      <w:r w:rsidRPr="007053B6">
        <w:rPr>
          <w:rFonts w:ascii="Arial" w:eastAsiaTheme="minorHAnsi" w:hAnsi="Arial" w:cs="Arial"/>
          <w:sz w:val="22"/>
          <w:szCs w:val="22"/>
          <w:lang w:eastAsia="en-US"/>
          <w14:ligatures w14:val="standardContextual"/>
        </w:rPr>
        <w:t xml:space="preserve">nie mogą przekraczać 150 cm w jakimkolwiek </w:t>
      </w:r>
      <w:r w:rsidR="00DB0051" w:rsidRPr="007053B6">
        <w:rPr>
          <w:rFonts w:ascii="Arial" w:eastAsiaTheme="minorHAnsi" w:hAnsi="Arial" w:cs="Arial"/>
          <w:sz w:val="22"/>
          <w:szCs w:val="22"/>
          <w:lang w:eastAsia="en-US"/>
          <w14:ligatures w14:val="standardContextual"/>
        </w:rPr>
        <w:br/>
      </w:r>
      <w:r w:rsidRPr="007053B6">
        <w:rPr>
          <w:rFonts w:ascii="Arial" w:eastAsiaTheme="minorHAnsi" w:hAnsi="Arial" w:cs="Arial"/>
          <w:sz w:val="22"/>
          <w:szCs w:val="22"/>
          <w:lang w:eastAsia="en-US"/>
          <w14:ligatures w14:val="standardContextual"/>
        </w:rPr>
        <w:t>z wymiarów ani 300 cm dla</w:t>
      </w:r>
      <w:r w:rsidRPr="007053B6">
        <w:rPr>
          <w:rFonts w:ascii="Arial" w:hAnsi="Arial" w:cs="Arial"/>
          <w:sz w:val="22"/>
          <w:szCs w:val="22"/>
        </w:rPr>
        <w:t xml:space="preserve"> </w:t>
      </w:r>
      <w:r w:rsidRPr="007053B6">
        <w:rPr>
          <w:rFonts w:ascii="Arial" w:eastAsiaTheme="minorHAnsi" w:hAnsi="Arial" w:cs="Arial"/>
          <w:sz w:val="22"/>
          <w:szCs w:val="22"/>
          <w:lang w:eastAsia="en-US"/>
          <w14:ligatures w14:val="standardContextual"/>
        </w:rPr>
        <w:t xml:space="preserve">sumy długości i największego obwodu mierzonego </w:t>
      </w:r>
      <w:r w:rsidR="007053B6">
        <w:rPr>
          <w:rFonts w:ascii="Arial" w:eastAsiaTheme="minorHAnsi" w:hAnsi="Arial" w:cs="Arial"/>
          <w:sz w:val="22"/>
          <w:szCs w:val="22"/>
          <w:lang w:eastAsia="en-US"/>
          <w14:ligatures w14:val="standardContextual"/>
        </w:rPr>
        <w:br/>
      </w:r>
      <w:r w:rsidRPr="007053B6">
        <w:rPr>
          <w:rFonts w:ascii="Arial" w:eastAsiaTheme="minorHAnsi" w:hAnsi="Arial" w:cs="Arial"/>
          <w:sz w:val="22"/>
          <w:szCs w:val="22"/>
          <w:lang w:eastAsia="en-US"/>
          <w14:ligatures w14:val="standardContextual"/>
        </w:rPr>
        <w:t>w kierunku innym niż długość</w:t>
      </w:r>
      <w:r w:rsidR="0084706C" w:rsidRPr="007053B6">
        <w:rPr>
          <w:rFonts w:ascii="Arial" w:eastAsiaTheme="minorHAnsi" w:hAnsi="Arial" w:cs="Arial"/>
          <w:sz w:val="22"/>
          <w:szCs w:val="22"/>
          <w:lang w:eastAsia="en-US"/>
          <w14:ligatures w14:val="standardContextual"/>
        </w:rPr>
        <w:t>;</w:t>
      </w:r>
    </w:p>
    <w:p w14:paraId="693AD32C" w14:textId="77777777" w:rsidR="003A59DD" w:rsidRPr="00D31CB1" w:rsidRDefault="003A59DD" w:rsidP="003E3DD1">
      <w:pPr>
        <w:numPr>
          <w:ilvl w:val="0"/>
          <w:numId w:val="90"/>
        </w:numPr>
        <w:tabs>
          <w:tab w:val="clear" w:pos="1440"/>
        </w:tabs>
        <w:suppressAutoHyphens w:val="0"/>
        <w:spacing w:line="288" w:lineRule="auto"/>
        <w:ind w:left="709" w:hanging="283"/>
        <w:jc w:val="both"/>
        <w:rPr>
          <w:rFonts w:ascii="Arial" w:hAnsi="Arial" w:cs="Arial"/>
          <w:sz w:val="22"/>
          <w:szCs w:val="22"/>
        </w:rPr>
      </w:pPr>
      <w:r w:rsidRPr="00D31CB1">
        <w:rPr>
          <w:rFonts w:ascii="Arial" w:hAnsi="Arial" w:cs="Arial"/>
          <w:sz w:val="22"/>
          <w:szCs w:val="22"/>
        </w:rPr>
        <w:t>maksymalne wymiary i waga przesyłek krajowych dla poszczególnych rozmiarów przesyłek:</w:t>
      </w:r>
    </w:p>
    <w:p w14:paraId="4011BDAB" w14:textId="4C15657E" w:rsidR="00DB0051" w:rsidRDefault="00DB0051" w:rsidP="003E3DD1">
      <w:pPr>
        <w:pStyle w:val="Akapitzlist"/>
        <w:numPr>
          <w:ilvl w:val="0"/>
          <w:numId w:val="96"/>
        </w:numPr>
        <w:suppressAutoHyphens w:val="0"/>
        <w:spacing w:line="288" w:lineRule="auto"/>
        <w:ind w:left="993" w:hanging="284"/>
        <w:jc w:val="both"/>
        <w:rPr>
          <w:rFonts w:ascii="Arial" w:hAnsi="Arial" w:cs="Arial"/>
          <w:sz w:val="22"/>
          <w:szCs w:val="22"/>
        </w:rPr>
      </w:pPr>
      <w:r>
        <w:rPr>
          <w:rFonts w:ascii="Arial" w:hAnsi="Arial" w:cs="Arial"/>
          <w:sz w:val="22"/>
          <w:szCs w:val="22"/>
        </w:rPr>
        <w:t>r</w:t>
      </w:r>
      <w:r w:rsidR="003A59DD" w:rsidRPr="00DB0051">
        <w:rPr>
          <w:rFonts w:ascii="Arial" w:hAnsi="Arial" w:cs="Arial"/>
          <w:sz w:val="22"/>
          <w:szCs w:val="22"/>
        </w:rPr>
        <w:t xml:space="preserve">ozmiar </w:t>
      </w:r>
      <w:r w:rsidR="006A7CD5">
        <w:rPr>
          <w:rFonts w:ascii="Arial" w:hAnsi="Arial" w:cs="Arial"/>
          <w:sz w:val="22"/>
          <w:szCs w:val="22"/>
        </w:rPr>
        <w:t>1</w:t>
      </w:r>
      <w:r w:rsidR="003A59DD" w:rsidRPr="00DB0051">
        <w:rPr>
          <w:rFonts w:ascii="Arial" w:hAnsi="Arial" w:cs="Arial"/>
          <w:sz w:val="22"/>
          <w:szCs w:val="22"/>
        </w:rPr>
        <w:t xml:space="preserve">: koperta o maksymalnych wymiarach </w:t>
      </w:r>
      <w:smartTag w:uri="urn:schemas-microsoft-com:office:smarttags" w:element="metricconverter">
        <w:smartTagPr>
          <w:attr w:name="ProductID" w:val="25 cm"/>
        </w:smartTagPr>
        <w:r w:rsidR="003A59DD" w:rsidRPr="00DB0051">
          <w:rPr>
            <w:rFonts w:ascii="Arial" w:hAnsi="Arial" w:cs="Arial"/>
            <w:sz w:val="22"/>
            <w:szCs w:val="22"/>
          </w:rPr>
          <w:t>25 cm</w:t>
        </w:r>
      </w:smartTag>
      <w:r w:rsidR="003A59DD" w:rsidRPr="00DB0051">
        <w:rPr>
          <w:rFonts w:ascii="Arial" w:hAnsi="Arial" w:cs="Arial"/>
          <w:sz w:val="22"/>
          <w:szCs w:val="22"/>
        </w:rPr>
        <w:t xml:space="preserve"> x </w:t>
      </w:r>
      <w:smartTag w:uri="urn:schemas-microsoft-com:office:smarttags" w:element="metricconverter">
        <w:smartTagPr>
          <w:attr w:name="ProductID" w:val="35 cm"/>
        </w:smartTagPr>
        <w:r w:rsidR="003A59DD" w:rsidRPr="00DB0051">
          <w:rPr>
            <w:rFonts w:ascii="Arial" w:hAnsi="Arial" w:cs="Arial"/>
            <w:sz w:val="22"/>
            <w:szCs w:val="22"/>
          </w:rPr>
          <w:t>35 cm</w:t>
        </w:r>
      </w:smartTag>
      <w:r w:rsidR="003A59DD" w:rsidRPr="00DB0051">
        <w:rPr>
          <w:rFonts w:ascii="Arial" w:hAnsi="Arial" w:cs="Arial"/>
          <w:sz w:val="22"/>
          <w:szCs w:val="22"/>
        </w:rPr>
        <w:t xml:space="preserve"> i wadze do </w:t>
      </w:r>
      <w:smartTag w:uri="urn:schemas-microsoft-com:office:smarttags" w:element="metricconverter">
        <w:smartTagPr>
          <w:attr w:name="ProductID" w:val="1 kg"/>
        </w:smartTagPr>
        <w:r w:rsidR="003A59DD" w:rsidRPr="00DB0051">
          <w:rPr>
            <w:rFonts w:ascii="Arial" w:hAnsi="Arial" w:cs="Arial"/>
            <w:sz w:val="22"/>
            <w:szCs w:val="22"/>
          </w:rPr>
          <w:t>1 kg</w:t>
        </w:r>
      </w:smartTag>
      <w:r w:rsidR="003A59DD" w:rsidRPr="00DB0051">
        <w:rPr>
          <w:rFonts w:ascii="Arial" w:hAnsi="Arial" w:cs="Arial"/>
          <w:sz w:val="22"/>
          <w:szCs w:val="22"/>
        </w:rPr>
        <w:t>;</w:t>
      </w:r>
    </w:p>
    <w:p w14:paraId="05F4D2CA" w14:textId="101805B5" w:rsidR="00DB0051" w:rsidRDefault="00DB0051" w:rsidP="003E3DD1">
      <w:pPr>
        <w:pStyle w:val="Akapitzlist"/>
        <w:numPr>
          <w:ilvl w:val="0"/>
          <w:numId w:val="96"/>
        </w:numPr>
        <w:suppressAutoHyphens w:val="0"/>
        <w:spacing w:before="120" w:line="288" w:lineRule="auto"/>
        <w:ind w:left="993" w:hanging="284"/>
        <w:jc w:val="both"/>
        <w:rPr>
          <w:rFonts w:ascii="Arial" w:hAnsi="Arial" w:cs="Arial"/>
          <w:sz w:val="22"/>
          <w:szCs w:val="22"/>
        </w:rPr>
      </w:pPr>
      <w:r>
        <w:rPr>
          <w:rFonts w:ascii="Arial" w:hAnsi="Arial" w:cs="Arial"/>
          <w:sz w:val="22"/>
          <w:szCs w:val="22"/>
        </w:rPr>
        <w:t>r</w:t>
      </w:r>
      <w:r w:rsidR="003A59DD" w:rsidRPr="00DB0051">
        <w:rPr>
          <w:rFonts w:ascii="Arial" w:hAnsi="Arial" w:cs="Arial"/>
          <w:sz w:val="22"/>
          <w:szCs w:val="22"/>
        </w:rPr>
        <w:t xml:space="preserve">ozmiar </w:t>
      </w:r>
      <w:r w:rsidR="006A7CD5">
        <w:rPr>
          <w:rFonts w:ascii="Arial" w:hAnsi="Arial" w:cs="Arial"/>
          <w:sz w:val="22"/>
          <w:szCs w:val="22"/>
        </w:rPr>
        <w:t>2</w:t>
      </w:r>
      <w:r w:rsidR="003A59DD" w:rsidRPr="00DB0051">
        <w:rPr>
          <w:rFonts w:ascii="Arial" w:hAnsi="Arial" w:cs="Arial"/>
          <w:sz w:val="22"/>
          <w:szCs w:val="22"/>
        </w:rPr>
        <w:t xml:space="preserve">: przesyłka o maksymalnych wymiarach </w:t>
      </w:r>
      <w:smartTag w:uri="urn:schemas-microsoft-com:office:smarttags" w:element="metricconverter">
        <w:smartTagPr>
          <w:attr w:name="ProductID" w:val="9 cm"/>
        </w:smartTagPr>
        <w:r w:rsidR="003A59DD" w:rsidRPr="00DB0051">
          <w:rPr>
            <w:rFonts w:ascii="Arial" w:hAnsi="Arial" w:cs="Arial"/>
            <w:sz w:val="22"/>
            <w:szCs w:val="22"/>
          </w:rPr>
          <w:t>9 cm</w:t>
        </w:r>
      </w:smartTag>
      <w:r w:rsidR="003A59DD" w:rsidRPr="00DB0051">
        <w:rPr>
          <w:rFonts w:ascii="Arial" w:hAnsi="Arial" w:cs="Arial"/>
          <w:sz w:val="22"/>
          <w:szCs w:val="22"/>
        </w:rPr>
        <w:t xml:space="preserve"> x </w:t>
      </w:r>
      <w:smartTag w:uri="urn:schemas-microsoft-com:office:smarttags" w:element="metricconverter">
        <w:smartTagPr>
          <w:attr w:name="ProductID" w:val="40 cm"/>
        </w:smartTagPr>
        <w:r w:rsidR="003A59DD" w:rsidRPr="00DB0051">
          <w:rPr>
            <w:rFonts w:ascii="Arial" w:hAnsi="Arial" w:cs="Arial"/>
            <w:sz w:val="22"/>
            <w:szCs w:val="22"/>
          </w:rPr>
          <w:t>40 cm</w:t>
        </w:r>
      </w:smartTag>
      <w:r w:rsidR="003A59DD" w:rsidRPr="00DB0051">
        <w:rPr>
          <w:rFonts w:ascii="Arial" w:hAnsi="Arial" w:cs="Arial"/>
          <w:sz w:val="22"/>
          <w:szCs w:val="22"/>
        </w:rPr>
        <w:t xml:space="preserve"> x </w:t>
      </w:r>
      <w:smartTag w:uri="urn:schemas-microsoft-com:office:smarttags" w:element="metricconverter">
        <w:smartTagPr>
          <w:attr w:name="ProductID" w:val="65 cm"/>
        </w:smartTagPr>
        <w:r w:rsidR="003A59DD" w:rsidRPr="00DB0051">
          <w:rPr>
            <w:rFonts w:ascii="Arial" w:hAnsi="Arial" w:cs="Arial"/>
            <w:sz w:val="22"/>
            <w:szCs w:val="22"/>
          </w:rPr>
          <w:t>65 cm</w:t>
        </w:r>
      </w:smartTag>
      <w:r w:rsidR="003A59DD" w:rsidRPr="00DB0051">
        <w:rPr>
          <w:rFonts w:ascii="Arial" w:hAnsi="Arial" w:cs="Arial"/>
          <w:sz w:val="22"/>
          <w:szCs w:val="22"/>
        </w:rPr>
        <w:t xml:space="preserve"> i wadze do </w:t>
      </w:r>
      <w:smartTag w:uri="urn:schemas-microsoft-com:office:smarttags" w:element="metricconverter">
        <w:smartTagPr>
          <w:attr w:name="ProductID" w:val="20 kg"/>
        </w:smartTagPr>
        <w:r w:rsidR="003A59DD" w:rsidRPr="00DB0051">
          <w:rPr>
            <w:rFonts w:ascii="Arial" w:hAnsi="Arial" w:cs="Arial"/>
            <w:sz w:val="22"/>
            <w:szCs w:val="22"/>
          </w:rPr>
          <w:t>20 kg</w:t>
        </w:r>
      </w:smartTag>
      <w:r w:rsidR="003A59DD" w:rsidRPr="00DB0051">
        <w:rPr>
          <w:rFonts w:ascii="Arial" w:hAnsi="Arial" w:cs="Arial"/>
          <w:sz w:val="22"/>
          <w:szCs w:val="22"/>
        </w:rPr>
        <w:t>;</w:t>
      </w:r>
    </w:p>
    <w:p w14:paraId="7CFA8E61" w14:textId="7E7A19ED" w:rsidR="00DB0051" w:rsidRDefault="00DB0051" w:rsidP="003E3DD1">
      <w:pPr>
        <w:pStyle w:val="Akapitzlist"/>
        <w:numPr>
          <w:ilvl w:val="0"/>
          <w:numId w:val="96"/>
        </w:numPr>
        <w:suppressAutoHyphens w:val="0"/>
        <w:spacing w:before="120" w:line="288" w:lineRule="auto"/>
        <w:ind w:left="993" w:hanging="284"/>
        <w:jc w:val="both"/>
        <w:rPr>
          <w:rFonts w:ascii="Arial" w:hAnsi="Arial" w:cs="Arial"/>
          <w:sz w:val="22"/>
          <w:szCs w:val="22"/>
        </w:rPr>
      </w:pPr>
      <w:r>
        <w:rPr>
          <w:rFonts w:ascii="Arial" w:hAnsi="Arial" w:cs="Arial"/>
          <w:sz w:val="22"/>
          <w:szCs w:val="22"/>
        </w:rPr>
        <w:t>r</w:t>
      </w:r>
      <w:r w:rsidR="003A59DD" w:rsidRPr="00DB0051">
        <w:rPr>
          <w:rFonts w:ascii="Arial" w:hAnsi="Arial" w:cs="Arial"/>
          <w:sz w:val="22"/>
          <w:szCs w:val="22"/>
        </w:rPr>
        <w:t xml:space="preserve">ozmiar </w:t>
      </w:r>
      <w:r w:rsidR="006A7CD5">
        <w:rPr>
          <w:rFonts w:ascii="Arial" w:hAnsi="Arial" w:cs="Arial"/>
          <w:sz w:val="22"/>
          <w:szCs w:val="22"/>
        </w:rPr>
        <w:t>3</w:t>
      </w:r>
      <w:r w:rsidR="003A59DD" w:rsidRPr="00DB0051">
        <w:rPr>
          <w:rFonts w:ascii="Arial" w:hAnsi="Arial" w:cs="Arial"/>
          <w:sz w:val="22"/>
          <w:szCs w:val="22"/>
        </w:rPr>
        <w:t xml:space="preserve">: przesyłka o maksymalnych wymiarach </w:t>
      </w:r>
      <w:smartTag w:uri="urn:schemas-microsoft-com:office:smarttags" w:element="metricconverter">
        <w:smartTagPr>
          <w:attr w:name="ProductID" w:val="20 cm"/>
        </w:smartTagPr>
        <w:r w:rsidR="003A59DD" w:rsidRPr="00DB0051">
          <w:rPr>
            <w:rFonts w:ascii="Arial" w:hAnsi="Arial" w:cs="Arial"/>
            <w:sz w:val="22"/>
            <w:szCs w:val="22"/>
          </w:rPr>
          <w:t>20 cm</w:t>
        </w:r>
      </w:smartTag>
      <w:r w:rsidR="003A59DD" w:rsidRPr="00DB0051">
        <w:rPr>
          <w:rFonts w:ascii="Arial" w:hAnsi="Arial" w:cs="Arial"/>
          <w:sz w:val="22"/>
          <w:szCs w:val="22"/>
        </w:rPr>
        <w:t xml:space="preserve"> x </w:t>
      </w:r>
      <w:smartTag w:uri="urn:schemas-microsoft-com:office:smarttags" w:element="metricconverter">
        <w:smartTagPr>
          <w:attr w:name="ProductID" w:val="40 cm"/>
        </w:smartTagPr>
        <w:r w:rsidR="003A59DD" w:rsidRPr="00DB0051">
          <w:rPr>
            <w:rFonts w:ascii="Arial" w:hAnsi="Arial" w:cs="Arial"/>
            <w:sz w:val="22"/>
            <w:szCs w:val="22"/>
          </w:rPr>
          <w:t>40 cm</w:t>
        </w:r>
      </w:smartTag>
      <w:r w:rsidR="003A59DD" w:rsidRPr="00DB0051">
        <w:rPr>
          <w:rFonts w:ascii="Arial" w:hAnsi="Arial" w:cs="Arial"/>
          <w:sz w:val="22"/>
          <w:szCs w:val="22"/>
        </w:rPr>
        <w:t xml:space="preserve"> x </w:t>
      </w:r>
      <w:smartTag w:uri="urn:schemas-microsoft-com:office:smarttags" w:element="metricconverter">
        <w:smartTagPr>
          <w:attr w:name="ProductID" w:val="65 cm"/>
        </w:smartTagPr>
        <w:r w:rsidR="003A59DD" w:rsidRPr="00DB0051">
          <w:rPr>
            <w:rFonts w:ascii="Arial" w:hAnsi="Arial" w:cs="Arial"/>
            <w:sz w:val="22"/>
            <w:szCs w:val="22"/>
          </w:rPr>
          <w:t>65 cm</w:t>
        </w:r>
      </w:smartTag>
      <w:r w:rsidR="003A59DD" w:rsidRPr="00DB0051">
        <w:rPr>
          <w:rFonts w:ascii="Arial" w:hAnsi="Arial" w:cs="Arial"/>
          <w:sz w:val="22"/>
          <w:szCs w:val="22"/>
        </w:rPr>
        <w:t xml:space="preserve"> i wadze do </w:t>
      </w:r>
      <w:smartTag w:uri="urn:schemas-microsoft-com:office:smarttags" w:element="metricconverter">
        <w:smartTagPr>
          <w:attr w:name="ProductID" w:val="20 kg"/>
        </w:smartTagPr>
        <w:r w:rsidR="003A59DD" w:rsidRPr="00DB0051">
          <w:rPr>
            <w:rFonts w:ascii="Arial" w:hAnsi="Arial" w:cs="Arial"/>
            <w:sz w:val="22"/>
            <w:szCs w:val="22"/>
          </w:rPr>
          <w:t>20 kg</w:t>
        </w:r>
      </w:smartTag>
      <w:r w:rsidR="003A59DD" w:rsidRPr="00DB0051">
        <w:rPr>
          <w:rFonts w:ascii="Arial" w:hAnsi="Arial" w:cs="Arial"/>
          <w:sz w:val="22"/>
          <w:szCs w:val="22"/>
        </w:rPr>
        <w:t>;</w:t>
      </w:r>
    </w:p>
    <w:p w14:paraId="634EE363" w14:textId="474FBFFB" w:rsidR="00A324C8" w:rsidRDefault="00DB0051" w:rsidP="003E3DD1">
      <w:pPr>
        <w:pStyle w:val="Akapitzlist"/>
        <w:numPr>
          <w:ilvl w:val="0"/>
          <w:numId w:val="96"/>
        </w:numPr>
        <w:suppressAutoHyphens w:val="0"/>
        <w:spacing w:before="120" w:line="288" w:lineRule="auto"/>
        <w:ind w:left="993" w:hanging="284"/>
        <w:jc w:val="both"/>
        <w:rPr>
          <w:rFonts w:ascii="Arial" w:hAnsi="Arial" w:cs="Arial"/>
          <w:sz w:val="22"/>
          <w:szCs w:val="22"/>
        </w:rPr>
      </w:pPr>
      <w:r>
        <w:rPr>
          <w:rFonts w:ascii="Arial" w:hAnsi="Arial" w:cs="Arial"/>
          <w:sz w:val="22"/>
          <w:szCs w:val="22"/>
        </w:rPr>
        <w:t>r</w:t>
      </w:r>
      <w:r w:rsidR="003A59DD" w:rsidRPr="00DB0051">
        <w:rPr>
          <w:rFonts w:ascii="Arial" w:hAnsi="Arial" w:cs="Arial"/>
          <w:sz w:val="22"/>
          <w:szCs w:val="22"/>
        </w:rPr>
        <w:t xml:space="preserve">ozmiar </w:t>
      </w:r>
      <w:r w:rsidR="006A7CD5">
        <w:rPr>
          <w:rFonts w:ascii="Arial" w:hAnsi="Arial" w:cs="Arial"/>
          <w:sz w:val="22"/>
          <w:szCs w:val="22"/>
        </w:rPr>
        <w:t>4</w:t>
      </w:r>
      <w:r w:rsidR="003A59DD" w:rsidRPr="00DB0051">
        <w:rPr>
          <w:rFonts w:ascii="Arial" w:hAnsi="Arial" w:cs="Arial"/>
          <w:sz w:val="22"/>
          <w:szCs w:val="22"/>
        </w:rPr>
        <w:t xml:space="preserve">: przesyłka o maksymalnych wymiarach </w:t>
      </w:r>
      <w:smartTag w:uri="urn:schemas-microsoft-com:office:smarttags" w:element="metricconverter">
        <w:smartTagPr>
          <w:attr w:name="ProductID" w:val="42 cm"/>
        </w:smartTagPr>
        <w:r w:rsidR="003A59DD" w:rsidRPr="00DB0051">
          <w:rPr>
            <w:rFonts w:ascii="Arial" w:hAnsi="Arial" w:cs="Arial"/>
            <w:sz w:val="22"/>
            <w:szCs w:val="22"/>
          </w:rPr>
          <w:t>42 cm</w:t>
        </w:r>
      </w:smartTag>
      <w:r w:rsidR="003A59DD" w:rsidRPr="00DB0051">
        <w:rPr>
          <w:rFonts w:ascii="Arial" w:hAnsi="Arial" w:cs="Arial"/>
          <w:sz w:val="22"/>
          <w:szCs w:val="22"/>
        </w:rPr>
        <w:t xml:space="preserve"> x </w:t>
      </w:r>
      <w:smartTag w:uri="urn:schemas-microsoft-com:office:smarttags" w:element="metricconverter">
        <w:smartTagPr>
          <w:attr w:name="ProductID" w:val="40 cm"/>
        </w:smartTagPr>
        <w:r w:rsidR="003A59DD" w:rsidRPr="00DB0051">
          <w:rPr>
            <w:rFonts w:ascii="Arial" w:hAnsi="Arial" w:cs="Arial"/>
            <w:sz w:val="22"/>
            <w:szCs w:val="22"/>
          </w:rPr>
          <w:t>40 cm</w:t>
        </w:r>
      </w:smartTag>
      <w:r w:rsidR="003A59DD" w:rsidRPr="00DB0051">
        <w:rPr>
          <w:rFonts w:ascii="Arial" w:hAnsi="Arial" w:cs="Arial"/>
          <w:sz w:val="22"/>
          <w:szCs w:val="22"/>
        </w:rPr>
        <w:t xml:space="preserve"> x </w:t>
      </w:r>
      <w:smartTag w:uri="urn:schemas-microsoft-com:office:smarttags" w:element="metricconverter">
        <w:smartTagPr>
          <w:attr w:name="ProductID" w:val="65 cm"/>
        </w:smartTagPr>
        <w:r w:rsidR="003A59DD" w:rsidRPr="00DB0051">
          <w:rPr>
            <w:rFonts w:ascii="Arial" w:hAnsi="Arial" w:cs="Arial"/>
            <w:sz w:val="22"/>
            <w:szCs w:val="22"/>
          </w:rPr>
          <w:t>65 cm</w:t>
        </w:r>
      </w:smartTag>
      <w:r w:rsidR="003A59DD" w:rsidRPr="00DB0051">
        <w:rPr>
          <w:rFonts w:ascii="Arial" w:hAnsi="Arial" w:cs="Arial"/>
          <w:sz w:val="22"/>
          <w:szCs w:val="22"/>
        </w:rPr>
        <w:t xml:space="preserve"> i wadze do </w:t>
      </w:r>
      <w:smartTag w:uri="urn:schemas-microsoft-com:office:smarttags" w:element="metricconverter">
        <w:smartTagPr>
          <w:attr w:name="ProductID" w:val="20 kg"/>
        </w:smartTagPr>
        <w:r w:rsidR="003A59DD" w:rsidRPr="00DB0051">
          <w:rPr>
            <w:rFonts w:ascii="Arial" w:hAnsi="Arial" w:cs="Arial"/>
            <w:sz w:val="22"/>
            <w:szCs w:val="22"/>
          </w:rPr>
          <w:t>20 kg</w:t>
        </w:r>
      </w:smartTag>
      <w:r w:rsidR="003A59DD" w:rsidRPr="00DB0051">
        <w:rPr>
          <w:rFonts w:ascii="Arial" w:hAnsi="Arial" w:cs="Arial"/>
          <w:sz w:val="22"/>
          <w:szCs w:val="22"/>
        </w:rPr>
        <w:t>;</w:t>
      </w:r>
    </w:p>
    <w:p w14:paraId="28E0D022" w14:textId="4B5BD152" w:rsidR="00A324C8" w:rsidRDefault="00A324C8" w:rsidP="003E3DD1">
      <w:pPr>
        <w:pStyle w:val="Akapitzlist"/>
        <w:numPr>
          <w:ilvl w:val="0"/>
          <w:numId w:val="96"/>
        </w:numPr>
        <w:suppressAutoHyphens w:val="0"/>
        <w:spacing w:before="120" w:line="288" w:lineRule="auto"/>
        <w:ind w:left="993" w:hanging="284"/>
        <w:jc w:val="both"/>
        <w:rPr>
          <w:rFonts w:ascii="Arial" w:hAnsi="Arial" w:cs="Arial"/>
          <w:sz w:val="22"/>
          <w:szCs w:val="22"/>
        </w:rPr>
      </w:pPr>
      <w:r>
        <w:rPr>
          <w:rFonts w:ascii="Arial" w:hAnsi="Arial" w:cs="Arial"/>
          <w:sz w:val="22"/>
          <w:szCs w:val="22"/>
        </w:rPr>
        <w:t>r</w:t>
      </w:r>
      <w:r w:rsidR="003A59DD" w:rsidRPr="00A324C8">
        <w:rPr>
          <w:rFonts w:ascii="Arial" w:hAnsi="Arial" w:cs="Arial"/>
          <w:sz w:val="22"/>
          <w:szCs w:val="22"/>
        </w:rPr>
        <w:t xml:space="preserve">ozmiar </w:t>
      </w:r>
      <w:r w:rsidR="006A7CD5">
        <w:rPr>
          <w:rFonts w:ascii="Arial" w:hAnsi="Arial" w:cs="Arial"/>
          <w:sz w:val="22"/>
          <w:szCs w:val="22"/>
        </w:rPr>
        <w:t>5</w:t>
      </w:r>
      <w:r w:rsidR="003A59DD" w:rsidRPr="00A324C8">
        <w:rPr>
          <w:rFonts w:ascii="Arial" w:hAnsi="Arial" w:cs="Arial"/>
          <w:sz w:val="22"/>
          <w:szCs w:val="22"/>
        </w:rPr>
        <w:t xml:space="preserve">: przesyłka o maksymalnych wymiarach </w:t>
      </w:r>
      <w:smartTag w:uri="urn:schemas-microsoft-com:office:smarttags" w:element="metricconverter">
        <w:smartTagPr>
          <w:attr w:name="ProductID" w:val="60 cm"/>
        </w:smartTagPr>
        <w:r w:rsidR="003A59DD" w:rsidRPr="00A324C8">
          <w:rPr>
            <w:rFonts w:ascii="Arial" w:hAnsi="Arial" w:cs="Arial"/>
            <w:sz w:val="22"/>
            <w:szCs w:val="22"/>
          </w:rPr>
          <w:t>60 cm</w:t>
        </w:r>
      </w:smartTag>
      <w:r w:rsidR="003A59DD" w:rsidRPr="00A324C8">
        <w:rPr>
          <w:rFonts w:ascii="Arial" w:hAnsi="Arial" w:cs="Arial"/>
          <w:sz w:val="22"/>
          <w:szCs w:val="22"/>
        </w:rPr>
        <w:t xml:space="preserve"> x </w:t>
      </w:r>
      <w:smartTag w:uri="urn:schemas-microsoft-com:office:smarttags" w:element="metricconverter">
        <w:smartTagPr>
          <w:attr w:name="ProductID" w:val="60 cm"/>
        </w:smartTagPr>
        <w:r w:rsidR="003A59DD" w:rsidRPr="00A324C8">
          <w:rPr>
            <w:rFonts w:ascii="Arial" w:hAnsi="Arial" w:cs="Arial"/>
            <w:sz w:val="22"/>
            <w:szCs w:val="22"/>
          </w:rPr>
          <w:t>60 cm</w:t>
        </w:r>
      </w:smartTag>
      <w:r w:rsidR="003A59DD" w:rsidRPr="00A324C8">
        <w:rPr>
          <w:rFonts w:ascii="Arial" w:hAnsi="Arial" w:cs="Arial"/>
          <w:sz w:val="22"/>
          <w:szCs w:val="22"/>
        </w:rPr>
        <w:t xml:space="preserve"> x </w:t>
      </w:r>
      <w:smartTag w:uri="urn:schemas-microsoft-com:office:smarttags" w:element="metricconverter">
        <w:smartTagPr>
          <w:attr w:name="ProductID" w:val="70 cm"/>
        </w:smartTagPr>
        <w:r w:rsidR="003A59DD" w:rsidRPr="00A324C8">
          <w:rPr>
            <w:rFonts w:ascii="Arial" w:hAnsi="Arial" w:cs="Arial"/>
            <w:sz w:val="22"/>
            <w:szCs w:val="22"/>
          </w:rPr>
          <w:t>70 cm</w:t>
        </w:r>
      </w:smartTag>
      <w:r w:rsidR="003A59DD" w:rsidRPr="00A324C8">
        <w:rPr>
          <w:rFonts w:ascii="Arial" w:hAnsi="Arial" w:cs="Arial"/>
          <w:sz w:val="22"/>
          <w:szCs w:val="22"/>
        </w:rPr>
        <w:t xml:space="preserve"> i wadze do </w:t>
      </w:r>
      <w:smartTag w:uri="urn:schemas-microsoft-com:office:smarttags" w:element="metricconverter">
        <w:smartTagPr>
          <w:attr w:name="ProductID" w:val="20 kg"/>
        </w:smartTagPr>
        <w:r w:rsidR="003A59DD" w:rsidRPr="00A324C8">
          <w:rPr>
            <w:rFonts w:ascii="Arial" w:hAnsi="Arial" w:cs="Arial"/>
            <w:sz w:val="22"/>
            <w:szCs w:val="22"/>
          </w:rPr>
          <w:t>20 kg</w:t>
        </w:r>
      </w:smartTag>
      <w:r w:rsidR="00E615A9">
        <w:rPr>
          <w:rFonts w:ascii="Arial" w:hAnsi="Arial" w:cs="Arial"/>
          <w:sz w:val="22"/>
          <w:szCs w:val="22"/>
        </w:rPr>
        <w:t>.</w:t>
      </w:r>
    </w:p>
    <w:p w14:paraId="222FEB9E" w14:textId="78720844" w:rsidR="00062F18" w:rsidRPr="00BF1DE3" w:rsidRDefault="00062F18" w:rsidP="003E3DD1">
      <w:pPr>
        <w:pStyle w:val="Akapitzlist"/>
        <w:numPr>
          <w:ilvl w:val="0"/>
          <w:numId w:val="92"/>
        </w:numPr>
        <w:suppressAutoHyphens w:val="0"/>
        <w:spacing w:line="288" w:lineRule="auto"/>
        <w:ind w:left="426" w:hanging="426"/>
        <w:jc w:val="both"/>
        <w:rPr>
          <w:rFonts w:ascii="Arial" w:hAnsi="Arial" w:cs="Arial"/>
          <w:sz w:val="22"/>
          <w:szCs w:val="22"/>
        </w:rPr>
      </w:pPr>
      <w:r w:rsidRPr="00D9683A">
        <w:rPr>
          <w:rFonts w:ascii="Arial" w:hAnsi="Arial" w:cs="Arial"/>
          <w:color w:val="auto"/>
          <w:sz w:val="22"/>
          <w:szCs w:val="22"/>
        </w:rPr>
        <w:t>Zamawiający wymaga, aby Wykonawca utworzył konto w aplikacji internetowej Wykonawcy, na którym Zamawiający będzie mógł utworzyć i prowadzić książkę nadawczą</w:t>
      </w:r>
      <w:r w:rsidR="00473806" w:rsidRPr="00D9683A">
        <w:rPr>
          <w:rFonts w:ascii="Arial" w:hAnsi="Arial" w:cs="Arial"/>
          <w:color w:val="auto"/>
          <w:sz w:val="22"/>
          <w:szCs w:val="22"/>
        </w:rPr>
        <w:t>.</w:t>
      </w:r>
    </w:p>
    <w:p w14:paraId="68862227" w14:textId="232DDC3A"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 xml:space="preserve">Odbiór przesyłek przez kuriera będzie następował w dni robocze (dni kalendarzowe </w:t>
      </w:r>
      <w:r w:rsidR="0034426B">
        <w:rPr>
          <w:rFonts w:ascii="Arial" w:hAnsi="Arial" w:cs="Arial"/>
          <w:sz w:val="22"/>
          <w:szCs w:val="22"/>
        </w:rPr>
        <w:br/>
      </w:r>
      <w:r w:rsidRPr="00D31CB1">
        <w:rPr>
          <w:rFonts w:ascii="Arial" w:hAnsi="Arial" w:cs="Arial"/>
          <w:sz w:val="22"/>
          <w:szCs w:val="22"/>
        </w:rPr>
        <w:t xml:space="preserve">z wyłączeniem sobót i dni ustawowo wolnych od pracy), nie później niż do godz. 15:00 po uprzednim zgłoszeniu chęci nadania przesyłki do godz. </w:t>
      </w:r>
      <w:r w:rsidRPr="00D9683A">
        <w:rPr>
          <w:rFonts w:ascii="Arial" w:hAnsi="Arial" w:cs="Arial"/>
          <w:color w:val="auto"/>
          <w:sz w:val="22"/>
          <w:szCs w:val="22"/>
        </w:rPr>
        <w:t>13:</w:t>
      </w:r>
      <w:r w:rsidR="0079202B" w:rsidRPr="00D9683A">
        <w:rPr>
          <w:rFonts w:ascii="Arial" w:hAnsi="Arial" w:cs="Arial"/>
          <w:color w:val="auto"/>
          <w:sz w:val="22"/>
          <w:szCs w:val="22"/>
        </w:rPr>
        <w:t>0</w:t>
      </w:r>
      <w:r w:rsidRPr="00D9683A">
        <w:rPr>
          <w:rFonts w:ascii="Arial" w:hAnsi="Arial" w:cs="Arial"/>
          <w:color w:val="auto"/>
          <w:sz w:val="22"/>
          <w:szCs w:val="22"/>
        </w:rPr>
        <w:t xml:space="preserve">0, </w:t>
      </w:r>
      <w:r w:rsidRPr="00D31CB1">
        <w:rPr>
          <w:rFonts w:ascii="Arial" w:hAnsi="Arial" w:cs="Arial"/>
          <w:sz w:val="22"/>
          <w:szCs w:val="22"/>
        </w:rPr>
        <w:t>z wyznaczonych miejsc.</w:t>
      </w:r>
    </w:p>
    <w:p w14:paraId="7CD923C2" w14:textId="77777777"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Wykonawca, odbierając przesyłkę od Zamawiającego, każdorazowo pokwituje (datą i podpisem) na kopii listu przewozowego fakt odbioru przesyłki i przyjęcia jej w celu doręczenia adresatowi.</w:t>
      </w:r>
    </w:p>
    <w:p w14:paraId="313DB167" w14:textId="77777777"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Wykonawca, na żądanie Zamawiającego, zobowiązany będzie do ubezpieczenia przesyłki na wskazaną sumę ubezpieczenia.</w:t>
      </w:r>
    </w:p>
    <w:p w14:paraId="26CB93DC" w14:textId="77777777"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Nadawane przesyłki będą zapakowane przez Zamawiającego. W razie potrzeby, Wykonawca nieodpłatnie dostarczy Zamawiającemu własne opakowania i druki.</w:t>
      </w:r>
    </w:p>
    <w:p w14:paraId="35151525" w14:textId="77777777" w:rsidR="00114EE7"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Załadunek odebranych przesyłek należy do Wykonawcy.</w:t>
      </w:r>
    </w:p>
    <w:p w14:paraId="360D0432" w14:textId="7B48DB61" w:rsidR="003A59DD" w:rsidRPr="00114EE7" w:rsidRDefault="003A59DD" w:rsidP="003E3DD1">
      <w:pPr>
        <w:numPr>
          <w:ilvl w:val="0"/>
          <w:numId w:val="92"/>
        </w:numPr>
        <w:suppressAutoHyphens w:val="0"/>
        <w:spacing w:line="288" w:lineRule="auto"/>
        <w:ind w:left="426" w:hanging="426"/>
        <w:jc w:val="both"/>
        <w:rPr>
          <w:rFonts w:ascii="Arial" w:hAnsi="Arial" w:cs="Arial"/>
          <w:sz w:val="22"/>
          <w:szCs w:val="22"/>
        </w:rPr>
      </w:pPr>
      <w:r w:rsidRPr="00114EE7">
        <w:rPr>
          <w:rFonts w:ascii="Arial" w:hAnsi="Arial" w:cs="Arial"/>
          <w:sz w:val="22"/>
          <w:szCs w:val="22"/>
        </w:rPr>
        <w:t>Przesyłki kurierskie, odebrane przez Wykonawcę z wyznaczonego miejsca w siedzibie Zamawiającego, będą doręczane adresatom w następujących terminach:</w:t>
      </w:r>
    </w:p>
    <w:p w14:paraId="6471096E" w14:textId="77777777" w:rsidR="00A324C8" w:rsidRDefault="003A59DD" w:rsidP="003E3DD1">
      <w:pPr>
        <w:numPr>
          <w:ilvl w:val="0"/>
          <w:numId w:val="91"/>
        </w:numPr>
        <w:tabs>
          <w:tab w:val="clear" w:pos="1440"/>
          <w:tab w:val="num" w:pos="709"/>
        </w:tabs>
        <w:suppressAutoHyphens w:val="0"/>
        <w:spacing w:line="288" w:lineRule="auto"/>
        <w:ind w:left="709" w:hanging="283"/>
        <w:jc w:val="both"/>
        <w:rPr>
          <w:rFonts w:ascii="Arial" w:hAnsi="Arial" w:cs="Arial"/>
          <w:sz w:val="22"/>
          <w:szCs w:val="22"/>
        </w:rPr>
      </w:pPr>
      <w:r w:rsidRPr="00D31CB1">
        <w:rPr>
          <w:rFonts w:ascii="Arial" w:hAnsi="Arial" w:cs="Arial"/>
          <w:sz w:val="22"/>
          <w:szCs w:val="22"/>
        </w:rPr>
        <w:t>przesyłki kurierskie krajowe z gwarancją doręczenia do godziny 09:00 lub 12:00 będą doręczane adresatom, odpowiednio, do godziny 09:00 lub 12:00 następnego dnia roboczego od dnia odebrania przesyłki od Zamawiającego;</w:t>
      </w:r>
    </w:p>
    <w:p w14:paraId="2A2238E6" w14:textId="77777777" w:rsidR="00A324C8" w:rsidRDefault="003A59DD" w:rsidP="003E3DD1">
      <w:pPr>
        <w:numPr>
          <w:ilvl w:val="0"/>
          <w:numId w:val="91"/>
        </w:numPr>
        <w:tabs>
          <w:tab w:val="clear" w:pos="1440"/>
          <w:tab w:val="num" w:pos="709"/>
        </w:tabs>
        <w:suppressAutoHyphens w:val="0"/>
        <w:spacing w:line="288" w:lineRule="auto"/>
        <w:ind w:left="709" w:hanging="283"/>
        <w:jc w:val="both"/>
        <w:rPr>
          <w:rFonts w:ascii="Arial" w:hAnsi="Arial" w:cs="Arial"/>
          <w:sz w:val="22"/>
          <w:szCs w:val="22"/>
        </w:rPr>
      </w:pPr>
      <w:r w:rsidRPr="00A324C8">
        <w:rPr>
          <w:rFonts w:ascii="Arial" w:hAnsi="Arial" w:cs="Arial"/>
          <w:sz w:val="22"/>
          <w:szCs w:val="22"/>
        </w:rPr>
        <w:t>przesyłki kurierskie krajowe bez określenia dedykowanej godziny doręczenia będą doręczane adresatom do końca drugiego dnia roboczego od dnia nadania;</w:t>
      </w:r>
    </w:p>
    <w:p w14:paraId="0E8894FE" w14:textId="6E96E5BF" w:rsidR="003A59DD" w:rsidRPr="00A324C8" w:rsidRDefault="003A59DD" w:rsidP="003E3DD1">
      <w:pPr>
        <w:numPr>
          <w:ilvl w:val="0"/>
          <w:numId w:val="91"/>
        </w:numPr>
        <w:tabs>
          <w:tab w:val="clear" w:pos="1440"/>
          <w:tab w:val="num" w:pos="709"/>
        </w:tabs>
        <w:suppressAutoHyphens w:val="0"/>
        <w:spacing w:line="288" w:lineRule="auto"/>
        <w:ind w:left="709" w:hanging="283"/>
        <w:jc w:val="both"/>
        <w:rPr>
          <w:rFonts w:ascii="Arial" w:hAnsi="Arial" w:cs="Arial"/>
          <w:sz w:val="22"/>
          <w:szCs w:val="22"/>
        </w:rPr>
      </w:pPr>
      <w:r w:rsidRPr="00A324C8">
        <w:rPr>
          <w:rFonts w:ascii="Arial" w:hAnsi="Arial" w:cs="Arial"/>
          <w:sz w:val="22"/>
          <w:szCs w:val="22"/>
        </w:rPr>
        <w:t xml:space="preserve">przesyłki kurierskie zagraniczne będą dostarczane adresatom w terminie wynikającym </w:t>
      </w:r>
      <w:r w:rsidR="0034426B">
        <w:rPr>
          <w:rFonts w:ascii="Arial" w:hAnsi="Arial" w:cs="Arial"/>
          <w:sz w:val="22"/>
          <w:szCs w:val="22"/>
        </w:rPr>
        <w:br/>
      </w:r>
      <w:r w:rsidRPr="00A324C8">
        <w:rPr>
          <w:rFonts w:ascii="Arial" w:hAnsi="Arial" w:cs="Arial"/>
          <w:sz w:val="22"/>
          <w:szCs w:val="22"/>
        </w:rPr>
        <w:t>z regulaminu Wykonawcy.</w:t>
      </w:r>
    </w:p>
    <w:p w14:paraId="28C8A007" w14:textId="2DF8C32E"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 xml:space="preserve">Dla danej przesyłki Wykonawca zobowiązany jest do dwukrotnej próby dostarczenia przesyłki. W wypadku niedostarczenia przesyłki do adresata z przyczyn niezależnych od Wykonawcy, jest on zobowiązany do zwrotu przesyłki do Zamawiającego, zgodnie </w:t>
      </w:r>
      <w:r w:rsidR="0034426B">
        <w:rPr>
          <w:rFonts w:ascii="Arial" w:hAnsi="Arial" w:cs="Arial"/>
          <w:sz w:val="22"/>
          <w:szCs w:val="22"/>
        </w:rPr>
        <w:br/>
      </w:r>
      <w:r w:rsidRPr="00D31CB1">
        <w:rPr>
          <w:rFonts w:ascii="Arial" w:hAnsi="Arial" w:cs="Arial"/>
          <w:sz w:val="22"/>
          <w:szCs w:val="22"/>
        </w:rPr>
        <w:t>z cennikiem Wykonawcy obowiązującym w dniu nadania przesyłki.</w:t>
      </w:r>
    </w:p>
    <w:p w14:paraId="33AFF885" w14:textId="77777777" w:rsidR="003A59DD"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Zamawiający wymaga, by Wykonawca dostarczył przesyłkę kurierską w stanie nienaruszonym. W przypadku uszkodzenia przesyłki w czasie transportu, Wykonawca dostarczy przesyłkę do adresata wraz z protokołem opisującym powstałe uszkodzenie.</w:t>
      </w:r>
    </w:p>
    <w:p w14:paraId="40142E24" w14:textId="06182A47" w:rsidR="00E00B66" w:rsidRPr="00DA5B50" w:rsidRDefault="00E00B66" w:rsidP="003E3DD1">
      <w:pPr>
        <w:numPr>
          <w:ilvl w:val="0"/>
          <w:numId w:val="92"/>
        </w:numPr>
        <w:suppressAutoHyphens w:val="0"/>
        <w:spacing w:line="288" w:lineRule="auto"/>
        <w:ind w:left="426" w:hanging="426"/>
        <w:jc w:val="both"/>
        <w:rPr>
          <w:rFonts w:ascii="Arial" w:hAnsi="Arial" w:cs="Arial"/>
          <w:color w:val="auto"/>
          <w:sz w:val="22"/>
          <w:szCs w:val="22"/>
        </w:rPr>
      </w:pPr>
      <w:r w:rsidRPr="00DA5B50">
        <w:rPr>
          <w:rFonts w:ascii="Arial" w:hAnsi="Arial" w:cs="Arial"/>
          <w:color w:val="auto"/>
          <w:sz w:val="22"/>
          <w:szCs w:val="22"/>
        </w:rPr>
        <w:t xml:space="preserve">W przypadku utraty, ubytku, uszkodzenia przesyłki bądź niewykonania lub nienależytego </w:t>
      </w:r>
      <w:r w:rsidRPr="00DA5B50">
        <w:rPr>
          <w:rFonts w:ascii="Arial" w:hAnsi="Arial" w:cs="Arial"/>
          <w:color w:val="auto"/>
          <w:sz w:val="22"/>
          <w:szCs w:val="22"/>
        </w:rPr>
        <w:lastRenderedPageBreak/>
        <w:t xml:space="preserve">wykonania przedmiotu zamówienia Wykonawca zapłaci Zamawiającemu należne odszkodowanie i inne roszczenia, zgodne z rozporządzeniem Ministra Administracji </w:t>
      </w:r>
      <w:r w:rsidR="002300BE" w:rsidRPr="00DA5B50">
        <w:rPr>
          <w:rFonts w:ascii="Arial" w:hAnsi="Arial" w:cs="Arial"/>
          <w:color w:val="auto"/>
          <w:sz w:val="22"/>
          <w:szCs w:val="22"/>
        </w:rPr>
        <w:br/>
      </w:r>
      <w:r w:rsidRPr="00DA5B50">
        <w:rPr>
          <w:rFonts w:ascii="Arial" w:hAnsi="Arial" w:cs="Arial"/>
          <w:color w:val="auto"/>
          <w:sz w:val="22"/>
          <w:szCs w:val="22"/>
        </w:rPr>
        <w:t>i Cyfryzacji z dnia 26 listopada 2013 r. w sprawie reklamacji usługi pocztowej (</w:t>
      </w:r>
      <w:proofErr w:type="spellStart"/>
      <w:r w:rsidR="002300BE" w:rsidRPr="00DA5B50">
        <w:rPr>
          <w:rFonts w:ascii="Arial" w:hAnsi="Arial" w:cs="Arial"/>
          <w:color w:val="auto"/>
          <w:sz w:val="22"/>
          <w:szCs w:val="22"/>
        </w:rPr>
        <w:t>t.j</w:t>
      </w:r>
      <w:proofErr w:type="spellEnd"/>
      <w:r w:rsidR="002300BE" w:rsidRPr="00DA5B50">
        <w:rPr>
          <w:rFonts w:ascii="Arial" w:hAnsi="Arial" w:cs="Arial"/>
          <w:color w:val="auto"/>
          <w:sz w:val="22"/>
          <w:szCs w:val="22"/>
        </w:rPr>
        <w:t xml:space="preserve">. </w:t>
      </w:r>
      <w:r w:rsidRPr="00DA5B50">
        <w:rPr>
          <w:rFonts w:ascii="Arial" w:hAnsi="Arial" w:cs="Arial"/>
          <w:color w:val="auto"/>
          <w:sz w:val="22"/>
          <w:szCs w:val="22"/>
        </w:rPr>
        <w:t xml:space="preserve">Dz. U. </w:t>
      </w:r>
      <w:r w:rsidR="002300BE" w:rsidRPr="00DA5B50">
        <w:rPr>
          <w:rFonts w:ascii="Arial" w:hAnsi="Arial" w:cs="Arial"/>
          <w:color w:val="auto"/>
          <w:sz w:val="22"/>
          <w:szCs w:val="22"/>
        </w:rPr>
        <w:br/>
      </w:r>
      <w:r w:rsidRPr="00DA5B50">
        <w:rPr>
          <w:rFonts w:ascii="Arial" w:hAnsi="Arial" w:cs="Arial"/>
          <w:color w:val="auto"/>
          <w:sz w:val="22"/>
          <w:szCs w:val="22"/>
        </w:rPr>
        <w:t xml:space="preserve">z 2019 r., poz. 474) oraz powszechnie obowiązującymi przepisami prawa. </w:t>
      </w:r>
    </w:p>
    <w:p w14:paraId="7FE8991C" w14:textId="77777777" w:rsidR="00D9683A" w:rsidRPr="00D9683A" w:rsidRDefault="003A59DD" w:rsidP="00943541">
      <w:pPr>
        <w:numPr>
          <w:ilvl w:val="0"/>
          <w:numId w:val="92"/>
        </w:numPr>
        <w:suppressAutoHyphens w:val="0"/>
        <w:spacing w:line="288" w:lineRule="auto"/>
        <w:ind w:left="426" w:hanging="426"/>
        <w:jc w:val="both"/>
        <w:rPr>
          <w:rFonts w:ascii="Arial" w:hAnsi="Arial" w:cs="Arial"/>
          <w:bCs/>
          <w:sz w:val="22"/>
          <w:szCs w:val="22"/>
        </w:rPr>
      </w:pPr>
      <w:r w:rsidRPr="00DA5B50">
        <w:rPr>
          <w:rFonts w:ascii="Arial" w:hAnsi="Arial" w:cs="Arial"/>
          <w:color w:val="auto"/>
          <w:sz w:val="22"/>
          <w:szCs w:val="22"/>
        </w:rPr>
        <w:t>Rodzaje przesyłek kurierskich, jakie Zamawiający przewiduje nadawać w ramach świadczenia usług oraz ich śred</w:t>
      </w:r>
      <w:r w:rsidRPr="00D9683A">
        <w:rPr>
          <w:rFonts w:ascii="Arial" w:hAnsi="Arial" w:cs="Arial"/>
          <w:sz w:val="22"/>
          <w:szCs w:val="22"/>
        </w:rPr>
        <w:t>nia szacunkowa liczba w</w:t>
      </w:r>
      <w:r w:rsidRPr="00D9683A">
        <w:rPr>
          <w:rFonts w:ascii="Arial" w:hAnsi="Arial" w:cs="Arial"/>
          <w:color w:val="FF0000"/>
          <w:sz w:val="22"/>
          <w:szCs w:val="22"/>
        </w:rPr>
        <w:t xml:space="preserve"> </w:t>
      </w:r>
      <w:r w:rsidRPr="00D9683A">
        <w:rPr>
          <w:rFonts w:ascii="Arial" w:hAnsi="Arial" w:cs="Arial"/>
          <w:sz w:val="22"/>
          <w:szCs w:val="22"/>
        </w:rPr>
        <w:t xml:space="preserve">skali jednego roku podane są </w:t>
      </w:r>
      <w:r w:rsidR="0034426B" w:rsidRPr="00D9683A">
        <w:rPr>
          <w:rFonts w:ascii="Arial" w:hAnsi="Arial" w:cs="Arial"/>
          <w:sz w:val="22"/>
          <w:szCs w:val="22"/>
        </w:rPr>
        <w:br/>
      </w:r>
      <w:r w:rsidRPr="00D9683A">
        <w:rPr>
          <w:rFonts w:ascii="Arial" w:hAnsi="Arial" w:cs="Arial"/>
          <w:sz w:val="22"/>
          <w:szCs w:val="22"/>
        </w:rPr>
        <w:t xml:space="preserve">w  </w:t>
      </w:r>
      <w:r w:rsidR="0034426B" w:rsidRPr="00D9683A">
        <w:rPr>
          <w:rFonts w:ascii="Arial" w:hAnsi="Arial" w:cs="Arial"/>
          <w:sz w:val="22"/>
          <w:szCs w:val="22"/>
        </w:rPr>
        <w:t>F</w:t>
      </w:r>
      <w:r w:rsidRPr="00D9683A">
        <w:rPr>
          <w:rFonts w:ascii="Arial" w:hAnsi="Arial" w:cs="Arial"/>
          <w:sz w:val="22"/>
          <w:szCs w:val="22"/>
        </w:rPr>
        <w:t xml:space="preserve">ormularzu </w:t>
      </w:r>
      <w:r w:rsidR="0034426B" w:rsidRPr="00D9683A">
        <w:rPr>
          <w:rFonts w:ascii="Arial" w:hAnsi="Arial" w:cs="Arial"/>
          <w:sz w:val="22"/>
          <w:szCs w:val="22"/>
        </w:rPr>
        <w:t xml:space="preserve">cenowym stanowiącym </w:t>
      </w:r>
      <w:r w:rsidR="0034426B" w:rsidRPr="00D9683A">
        <w:rPr>
          <w:rFonts w:ascii="Arial" w:hAnsi="Arial" w:cs="Arial"/>
          <w:color w:val="auto"/>
          <w:sz w:val="22"/>
          <w:szCs w:val="22"/>
        </w:rPr>
        <w:t>Załącznik 1</w:t>
      </w:r>
      <w:r w:rsidR="0084706C" w:rsidRPr="00D9683A">
        <w:rPr>
          <w:rFonts w:ascii="Arial" w:hAnsi="Arial" w:cs="Arial"/>
          <w:color w:val="auto"/>
          <w:sz w:val="22"/>
          <w:szCs w:val="22"/>
        </w:rPr>
        <w:t>b</w:t>
      </w:r>
      <w:r w:rsidR="0034426B" w:rsidRPr="00D9683A">
        <w:rPr>
          <w:rFonts w:ascii="Arial" w:hAnsi="Arial" w:cs="Arial"/>
          <w:color w:val="auto"/>
          <w:sz w:val="22"/>
          <w:szCs w:val="22"/>
        </w:rPr>
        <w:t xml:space="preserve"> SWZ</w:t>
      </w:r>
      <w:r w:rsidRPr="00D9683A">
        <w:rPr>
          <w:rFonts w:ascii="Arial" w:hAnsi="Arial" w:cs="Arial"/>
          <w:sz w:val="22"/>
          <w:szCs w:val="22"/>
        </w:rPr>
        <w:t xml:space="preserve">. </w:t>
      </w:r>
    </w:p>
    <w:p w14:paraId="5EDA9C76" w14:textId="4BB49BB0" w:rsidR="006E6A9C" w:rsidRPr="00D9683A" w:rsidRDefault="006E6A9C" w:rsidP="00D9683A">
      <w:pPr>
        <w:suppressAutoHyphens w:val="0"/>
        <w:spacing w:line="288" w:lineRule="auto"/>
        <w:ind w:left="426"/>
        <w:jc w:val="both"/>
        <w:rPr>
          <w:rFonts w:ascii="Arial" w:hAnsi="Arial" w:cs="Arial"/>
          <w:bCs/>
          <w:color w:val="auto"/>
          <w:sz w:val="22"/>
          <w:szCs w:val="22"/>
        </w:rPr>
      </w:pPr>
      <w:r w:rsidRPr="00D9683A">
        <w:rPr>
          <w:rFonts w:ascii="Arial" w:hAnsi="Arial" w:cs="Arial"/>
          <w:bCs/>
          <w:color w:val="auto"/>
          <w:sz w:val="22"/>
          <w:szCs w:val="22"/>
        </w:rPr>
        <w:t xml:space="preserve">Podane w </w:t>
      </w:r>
      <w:r w:rsidR="00D9683A" w:rsidRPr="00D9683A">
        <w:rPr>
          <w:rFonts w:ascii="Arial" w:hAnsi="Arial" w:cs="Arial"/>
          <w:bCs/>
          <w:color w:val="auto"/>
          <w:sz w:val="22"/>
          <w:szCs w:val="22"/>
        </w:rPr>
        <w:t>F</w:t>
      </w:r>
      <w:r w:rsidRPr="00D9683A">
        <w:rPr>
          <w:rFonts w:ascii="Arial" w:hAnsi="Arial" w:cs="Arial"/>
          <w:bCs/>
          <w:color w:val="auto"/>
          <w:sz w:val="22"/>
          <w:szCs w:val="22"/>
        </w:rPr>
        <w:t>ormularzu cenowym szacunkowe ilości przesyłek kurierskich sporządzone zostały w oparciu o analizę ilości przesyłek wysłanych w latach poprzednich oraz prognozowanych potrzeb Zamawiającego, które należy przyjąć do obliczenia ceny oferty.</w:t>
      </w:r>
    </w:p>
    <w:p w14:paraId="5BFB640C" w14:textId="2F9D454E" w:rsidR="003A59DD" w:rsidRPr="00BC3A32" w:rsidRDefault="003A59DD" w:rsidP="003E3DD1">
      <w:pPr>
        <w:numPr>
          <w:ilvl w:val="0"/>
          <w:numId w:val="92"/>
        </w:numPr>
        <w:suppressAutoHyphens w:val="0"/>
        <w:spacing w:line="288" w:lineRule="auto"/>
        <w:ind w:left="426" w:hanging="426"/>
        <w:jc w:val="both"/>
        <w:rPr>
          <w:rFonts w:ascii="Arial" w:hAnsi="Arial" w:cs="Arial"/>
          <w:color w:val="auto"/>
          <w:sz w:val="22"/>
          <w:szCs w:val="22"/>
        </w:rPr>
      </w:pPr>
      <w:r w:rsidRPr="00BC3A32">
        <w:rPr>
          <w:rFonts w:ascii="Arial" w:hAnsi="Arial" w:cs="Arial"/>
          <w:color w:val="auto"/>
          <w:sz w:val="22"/>
          <w:szCs w:val="22"/>
        </w:rPr>
        <w:t xml:space="preserve">Ilość przesyłek kurierskich może być większa lub mniejsza od ilości szacunkowej podanej w </w:t>
      </w:r>
      <w:r w:rsidR="00D9683A">
        <w:rPr>
          <w:rFonts w:ascii="Arial" w:hAnsi="Arial" w:cs="Arial"/>
          <w:color w:val="auto"/>
          <w:sz w:val="22"/>
          <w:szCs w:val="22"/>
        </w:rPr>
        <w:t>F</w:t>
      </w:r>
      <w:r w:rsidRPr="00BC3A32">
        <w:rPr>
          <w:rFonts w:ascii="Arial" w:hAnsi="Arial" w:cs="Arial"/>
          <w:color w:val="auto"/>
          <w:sz w:val="22"/>
          <w:szCs w:val="22"/>
        </w:rPr>
        <w:t xml:space="preserve">ormularzu </w:t>
      </w:r>
      <w:r w:rsidR="00D9683A">
        <w:rPr>
          <w:rFonts w:ascii="Arial" w:hAnsi="Arial" w:cs="Arial"/>
          <w:color w:val="auto"/>
          <w:sz w:val="22"/>
          <w:szCs w:val="22"/>
        </w:rPr>
        <w:t>cenowym</w:t>
      </w:r>
      <w:r w:rsidRPr="00BC3A32">
        <w:rPr>
          <w:rFonts w:ascii="Arial" w:hAnsi="Arial" w:cs="Arial"/>
          <w:color w:val="auto"/>
          <w:sz w:val="22"/>
          <w:szCs w:val="22"/>
        </w:rPr>
        <w:t xml:space="preserve">, przy czym Zamawiający jest w stanie zagwarantować minimum 10% szacowanych ilości przesyłek </w:t>
      </w:r>
      <w:r w:rsidR="00814328" w:rsidRPr="00D9683A">
        <w:rPr>
          <w:rFonts w:ascii="Arial" w:hAnsi="Arial" w:cs="Arial"/>
          <w:color w:val="auto"/>
          <w:sz w:val="22"/>
          <w:szCs w:val="22"/>
        </w:rPr>
        <w:t>kurierskich</w:t>
      </w:r>
      <w:r w:rsidR="00BC3A32" w:rsidRPr="00D9683A">
        <w:rPr>
          <w:rFonts w:ascii="Arial" w:hAnsi="Arial" w:cs="Arial"/>
          <w:color w:val="auto"/>
          <w:sz w:val="22"/>
          <w:szCs w:val="22"/>
        </w:rPr>
        <w:t>.</w:t>
      </w:r>
      <w:r w:rsidR="00BC3A32" w:rsidRPr="00BC3A32">
        <w:rPr>
          <w:rFonts w:ascii="Arial" w:hAnsi="Arial" w:cs="Arial"/>
          <w:color w:val="auto"/>
          <w:sz w:val="22"/>
          <w:szCs w:val="22"/>
        </w:rPr>
        <w:t xml:space="preserve"> W stosunku do niewykorzystanych ilości przesyłek Wykonawcy nie będą przysługiwały żadne roszczenia odszkodowawcze</w:t>
      </w:r>
      <w:r w:rsidRPr="00BC3A32">
        <w:rPr>
          <w:rFonts w:ascii="Arial" w:hAnsi="Arial" w:cs="Arial"/>
          <w:color w:val="auto"/>
          <w:sz w:val="22"/>
          <w:szCs w:val="22"/>
        </w:rPr>
        <w:t xml:space="preserve">. </w:t>
      </w:r>
    </w:p>
    <w:p w14:paraId="5639F601" w14:textId="77777777"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Zamawiający informuje, iż rzeczywiste liczby nadawanych przesyłek kurierskich będą wynikać z bieżących potrzeb Zamawiającego i mogą różnić się w stosunku do szacunkowych, z tym zastrzeżeniem, że kwota za realizację całości przedmiotu zamówienia nie przekroczy maksymalnej wartości umowy. Liczby podane w Formularzu cenowym służą wyłącznie do wyliczenia ceny oferty.</w:t>
      </w:r>
    </w:p>
    <w:p w14:paraId="089F5AE9" w14:textId="1AD1C403" w:rsidR="003A59DD" w:rsidRPr="00D31CB1" w:rsidRDefault="003A59DD" w:rsidP="003E3DD1">
      <w:pPr>
        <w:numPr>
          <w:ilvl w:val="0"/>
          <w:numId w:val="92"/>
        </w:numPr>
        <w:suppressAutoHyphens w:val="0"/>
        <w:spacing w:line="288" w:lineRule="auto"/>
        <w:ind w:left="426" w:hanging="426"/>
        <w:jc w:val="both"/>
        <w:rPr>
          <w:rFonts w:ascii="Arial" w:hAnsi="Arial" w:cs="Arial"/>
          <w:sz w:val="22"/>
          <w:szCs w:val="22"/>
        </w:rPr>
      </w:pPr>
      <w:r w:rsidRPr="00D31CB1">
        <w:rPr>
          <w:rFonts w:ascii="Arial" w:hAnsi="Arial" w:cs="Arial"/>
          <w:sz w:val="22"/>
          <w:szCs w:val="22"/>
        </w:rPr>
        <w:t>Zamawiający informuje, iż w trakcie realizacji zamówienia rozliczenia między Wykonawcą a Zamawiającym będą dokonywane na podstawie rzeczywistych ilości nadanych przesyłek kurierskich i ich zwrotów, wg cen jednostkowych brutto określonych przez Wykonawcę w Formularzu cenowym.</w:t>
      </w:r>
    </w:p>
    <w:p w14:paraId="42AD60A1" w14:textId="77777777" w:rsidR="00114EE7" w:rsidRPr="00D9683A" w:rsidRDefault="003A59DD" w:rsidP="003E3DD1">
      <w:pPr>
        <w:numPr>
          <w:ilvl w:val="0"/>
          <w:numId w:val="92"/>
        </w:numPr>
        <w:suppressAutoHyphens w:val="0"/>
        <w:spacing w:line="288" w:lineRule="auto"/>
        <w:ind w:left="426" w:hanging="426"/>
        <w:jc w:val="both"/>
        <w:rPr>
          <w:rFonts w:ascii="Arial" w:hAnsi="Arial" w:cs="Arial"/>
          <w:color w:val="auto"/>
          <w:sz w:val="22"/>
          <w:szCs w:val="22"/>
        </w:rPr>
      </w:pPr>
      <w:r w:rsidRPr="00D9683A">
        <w:rPr>
          <w:rFonts w:ascii="Arial" w:hAnsi="Arial" w:cs="Arial"/>
          <w:color w:val="auto"/>
          <w:sz w:val="22"/>
          <w:szCs w:val="22"/>
        </w:rPr>
        <w:t>Zamawiający ma prawo zlecić usługę innemu operatorowi, świadczącemu usługi kurierskie, a kosztami realizacji obciążyć Wykonawcę, jeżeli Wykonawca z przyczyn przez niego zawinionych (tj. niewynikających np. z działania siły wyższej, bądź nadzwyczajnych okoliczności o charakterze zewnętrznym, których nie można przewidzieć) nie odbierze od Zamawiającego przesyłek.</w:t>
      </w:r>
    </w:p>
    <w:p w14:paraId="075C0DEC" w14:textId="77777777" w:rsidR="00A90258" w:rsidRPr="00507D8D" w:rsidRDefault="00A90258" w:rsidP="00A90258">
      <w:pPr>
        <w:suppressAutoHyphens w:val="0"/>
        <w:spacing w:line="288" w:lineRule="auto"/>
        <w:ind w:left="426"/>
        <w:jc w:val="both"/>
        <w:rPr>
          <w:rFonts w:ascii="Arial" w:hAnsi="Arial" w:cs="Arial"/>
          <w:color w:val="FF0000"/>
          <w:sz w:val="22"/>
          <w:szCs w:val="22"/>
        </w:rPr>
      </w:pPr>
    </w:p>
    <w:p w14:paraId="293FAAC9" w14:textId="7A7637C4" w:rsidR="001F0C33" w:rsidRPr="005C3B26" w:rsidRDefault="001F0C33" w:rsidP="003E3DD1">
      <w:pPr>
        <w:pStyle w:val="Akapitzlist"/>
        <w:numPr>
          <w:ilvl w:val="1"/>
          <w:numId w:val="93"/>
        </w:numPr>
        <w:suppressAutoHyphens w:val="0"/>
        <w:spacing w:line="288" w:lineRule="auto"/>
        <w:ind w:left="284" w:hanging="426"/>
        <w:jc w:val="both"/>
        <w:rPr>
          <w:rFonts w:ascii="Arial" w:hAnsi="Arial" w:cs="Arial"/>
          <w:b/>
          <w:bCs/>
          <w:color w:val="auto"/>
          <w:sz w:val="22"/>
          <w:szCs w:val="22"/>
          <w:lang w:eastAsia="pl-PL"/>
        </w:rPr>
      </w:pPr>
      <w:r w:rsidRPr="005C3B26">
        <w:rPr>
          <w:rFonts w:ascii="Arial" w:hAnsi="Arial" w:cs="Arial"/>
          <w:b/>
          <w:bCs/>
          <w:color w:val="auto"/>
          <w:sz w:val="22"/>
          <w:szCs w:val="22"/>
          <w:lang w:eastAsia="pl-PL"/>
        </w:rPr>
        <w:t>Część nr 3:</w:t>
      </w:r>
    </w:p>
    <w:p w14:paraId="0472084C" w14:textId="11A548E1" w:rsidR="00374D1E" w:rsidRDefault="00374D1E" w:rsidP="003E3DD1">
      <w:pPr>
        <w:numPr>
          <w:ilvl w:val="0"/>
          <w:numId w:val="151"/>
        </w:numPr>
        <w:suppressAutoHyphens w:val="0"/>
        <w:spacing w:line="288" w:lineRule="auto"/>
        <w:ind w:left="426" w:hanging="426"/>
        <w:jc w:val="both"/>
        <w:rPr>
          <w:rFonts w:ascii="Arial" w:hAnsi="Arial" w:cs="Arial"/>
          <w:sz w:val="22"/>
          <w:szCs w:val="22"/>
        </w:rPr>
      </w:pPr>
      <w:r w:rsidRPr="00BF1DE3">
        <w:rPr>
          <w:rFonts w:ascii="Arial" w:hAnsi="Arial" w:cs="Arial"/>
          <w:sz w:val="22"/>
          <w:szCs w:val="22"/>
        </w:rPr>
        <w:t xml:space="preserve">Przedmiotem zamówienia jest świadczenie usług pocztowych i kurierskich przez kurierów rowerowych oraz zwrot do Zamawiającego przesyłek po wyczerpaniu możliwości ich doręczenia w rozumieniu ustawy - Prawo pocztowe z dnia 23 listopada 2012 r. (Dz. U. </w:t>
      </w:r>
      <w:r w:rsidR="00BF1DE3">
        <w:rPr>
          <w:rFonts w:ascii="Arial" w:hAnsi="Arial" w:cs="Arial"/>
          <w:sz w:val="22"/>
          <w:szCs w:val="22"/>
        </w:rPr>
        <w:br/>
      </w:r>
      <w:r w:rsidRPr="00BF1DE3">
        <w:rPr>
          <w:rFonts w:ascii="Arial" w:hAnsi="Arial" w:cs="Arial"/>
          <w:sz w:val="22"/>
          <w:szCs w:val="22"/>
        </w:rPr>
        <w:t>z 2023 r., poz. 1640</w:t>
      </w:r>
      <w:r w:rsidR="00507D8D">
        <w:rPr>
          <w:rFonts w:ascii="Arial" w:hAnsi="Arial" w:cs="Arial"/>
          <w:sz w:val="22"/>
          <w:szCs w:val="22"/>
        </w:rPr>
        <w:t xml:space="preserve"> </w:t>
      </w:r>
      <w:bookmarkStart w:id="12" w:name="_Hlk182910871"/>
      <w:r w:rsidR="00507D8D">
        <w:rPr>
          <w:rFonts w:ascii="Arial" w:hAnsi="Arial" w:cs="Arial"/>
          <w:sz w:val="22"/>
          <w:szCs w:val="22"/>
        </w:rPr>
        <w:t xml:space="preserve">z </w:t>
      </w:r>
      <w:proofErr w:type="spellStart"/>
      <w:r w:rsidR="00507D8D">
        <w:rPr>
          <w:rFonts w:ascii="Arial" w:hAnsi="Arial" w:cs="Arial"/>
          <w:sz w:val="22"/>
          <w:szCs w:val="22"/>
        </w:rPr>
        <w:t>późn</w:t>
      </w:r>
      <w:proofErr w:type="spellEnd"/>
      <w:r w:rsidR="00507D8D">
        <w:rPr>
          <w:rFonts w:ascii="Arial" w:hAnsi="Arial" w:cs="Arial"/>
          <w:sz w:val="22"/>
          <w:szCs w:val="22"/>
        </w:rPr>
        <w:t>. zm.</w:t>
      </w:r>
      <w:bookmarkEnd w:id="12"/>
      <w:r w:rsidRPr="00BF1DE3">
        <w:rPr>
          <w:rFonts w:ascii="Arial" w:hAnsi="Arial" w:cs="Arial"/>
          <w:sz w:val="22"/>
          <w:szCs w:val="22"/>
        </w:rPr>
        <w:t>)</w:t>
      </w:r>
      <w:r w:rsidR="00D9683A">
        <w:rPr>
          <w:rFonts w:ascii="Arial" w:hAnsi="Arial" w:cs="Arial"/>
          <w:sz w:val="22"/>
          <w:szCs w:val="22"/>
        </w:rPr>
        <w:t>.</w:t>
      </w:r>
    </w:p>
    <w:p w14:paraId="62B76812" w14:textId="43AE52A4" w:rsidR="00507D8D" w:rsidRPr="00DA5B50" w:rsidRDefault="00507D8D" w:rsidP="003E3DD1">
      <w:pPr>
        <w:numPr>
          <w:ilvl w:val="0"/>
          <w:numId w:val="151"/>
        </w:numPr>
        <w:suppressAutoHyphens w:val="0"/>
        <w:spacing w:line="288" w:lineRule="auto"/>
        <w:ind w:left="426" w:hanging="426"/>
        <w:jc w:val="both"/>
        <w:rPr>
          <w:rFonts w:ascii="Arial" w:hAnsi="Arial" w:cs="Arial"/>
          <w:color w:val="auto"/>
          <w:sz w:val="22"/>
          <w:szCs w:val="22"/>
        </w:rPr>
      </w:pPr>
      <w:r w:rsidRPr="00DA5B50">
        <w:rPr>
          <w:rFonts w:ascii="Arial" w:hAnsi="Arial" w:cs="Arial"/>
          <w:color w:val="auto"/>
          <w:sz w:val="22"/>
          <w:szCs w:val="22"/>
        </w:rPr>
        <w:t>Wykonawca winien być wpisany do rejestru operatorów pocztowych, zgodnie z art. 6 ust. 1 ustawy z dnia 23 listopada 2012 r. Prawo pocztowe (</w:t>
      </w:r>
      <w:proofErr w:type="spellStart"/>
      <w:r w:rsidRPr="00DA5B50">
        <w:rPr>
          <w:rFonts w:ascii="Arial" w:hAnsi="Arial" w:cs="Arial"/>
          <w:color w:val="auto"/>
          <w:sz w:val="22"/>
          <w:szCs w:val="22"/>
        </w:rPr>
        <w:t>t.j</w:t>
      </w:r>
      <w:proofErr w:type="spellEnd"/>
      <w:r w:rsidRPr="00DA5B50">
        <w:rPr>
          <w:rFonts w:ascii="Arial" w:hAnsi="Arial" w:cs="Arial"/>
          <w:color w:val="auto"/>
          <w:sz w:val="22"/>
          <w:szCs w:val="22"/>
        </w:rPr>
        <w:t>. Dz.U. z 2023</w:t>
      </w:r>
      <w:r w:rsidR="00DA4DD3" w:rsidRPr="00DA5B50">
        <w:rPr>
          <w:rFonts w:ascii="Arial" w:hAnsi="Arial" w:cs="Arial"/>
          <w:color w:val="auto"/>
          <w:sz w:val="22"/>
          <w:szCs w:val="22"/>
        </w:rPr>
        <w:t xml:space="preserve"> r.</w:t>
      </w:r>
      <w:r w:rsidRPr="00DA5B50">
        <w:rPr>
          <w:rFonts w:ascii="Arial" w:hAnsi="Arial" w:cs="Arial"/>
          <w:color w:val="auto"/>
          <w:sz w:val="22"/>
          <w:szCs w:val="22"/>
        </w:rPr>
        <w:t xml:space="preserve">, poz. 1640 </w:t>
      </w:r>
      <w:r w:rsidR="00DA4DD3" w:rsidRPr="00DA5B50">
        <w:rPr>
          <w:rFonts w:ascii="Arial" w:hAnsi="Arial" w:cs="Arial"/>
          <w:color w:val="auto"/>
          <w:sz w:val="22"/>
          <w:szCs w:val="22"/>
        </w:rPr>
        <w:br/>
      </w:r>
      <w:r w:rsidRPr="00DA5B50">
        <w:rPr>
          <w:rFonts w:ascii="Arial" w:hAnsi="Arial" w:cs="Arial"/>
          <w:color w:val="auto"/>
          <w:sz w:val="22"/>
          <w:szCs w:val="22"/>
        </w:rPr>
        <w:t xml:space="preserve">z </w:t>
      </w:r>
      <w:proofErr w:type="spellStart"/>
      <w:r w:rsidRPr="00DA5B50">
        <w:rPr>
          <w:rFonts w:ascii="Arial" w:hAnsi="Arial" w:cs="Arial"/>
          <w:color w:val="auto"/>
          <w:sz w:val="22"/>
          <w:szCs w:val="22"/>
        </w:rPr>
        <w:t>późn</w:t>
      </w:r>
      <w:proofErr w:type="spellEnd"/>
      <w:r w:rsidRPr="00DA5B50">
        <w:rPr>
          <w:rFonts w:ascii="Arial" w:hAnsi="Arial" w:cs="Arial"/>
          <w:color w:val="auto"/>
          <w:sz w:val="22"/>
          <w:szCs w:val="22"/>
        </w:rPr>
        <w:t>. zm.) prowadzonego przez Prezesa Urzędu Komunikacji Elektronicznej, w zakresie obrotu krajowego</w:t>
      </w:r>
      <w:r w:rsidR="00DA5B50" w:rsidRPr="00DA5B50">
        <w:rPr>
          <w:rFonts w:ascii="Arial" w:hAnsi="Arial" w:cs="Arial"/>
          <w:color w:val="auto"/>
          <w:sz w:val="22"/>
          <w:szCs w:val="22"/>
        </w:rPr>
        <w:t>.</w:t>
      </w:r>
    </w:p>
    <w:p w14:paraId="25B4EBE8" w14:textId="7F45445F" w:rsidR="00374D1E" w:rsidRPr="00BF1DE3" w:rsidRDefault="00374D1E" w:rsidP="003E3DD1">
      <w:pPr>
        <w:numPr>
          <w:ilvl w:val="0"/>
          <w:numId w:val="151"/>
        </w:numPr>
        <w:suppressAutoHyphens w:val="0"/>
        <w:spacing w:line="288" w:lineRule="auto"/>
        <w:ind w:left="426" w:hanging="426"/>
        <w:jc w:val="both"/>
        <w:rPr>
          <w:rFonts w:ascii="Arial" w:hAnsi="Arial" w:cs="Arial"/>
          <w:sz w:val="22"/>
          <w:szCs w:val="22"/>
        </w:rPr>
      </w:pPr>
      <w:r w:rsidRPr="00BF1DE3">
        <w:rPr>
          <w:rFonts w:ascii="Arial" w:hAnsi="Arial" w:cs="Arial"/>
          <w:sz w:val="22"/>
          <w:szCs w:val="22"/>
        </w:rPr>
        <w:t xml:space="preserve">Usługa będzie realizowana w granicach administracyjnych </w:t>
      </w:r>
      <w:r w:rsidR="003368FD">
        <w:rPr>
          <w:rFonts w:ascii="Arial" w:hAnsi="Arial" w:cs="Arial"/>
          <w:sz w:val="22"/>
          <w:szCs w:val="22"/>
        </w:rPr>
        <w:t>m</w:t>
      </w:r>
      <w:r w:rsidRPr="00BF1DE3">
        <w:rPr>
          <w:rFonts w:ascii="Arial" w:hAnsi="Arial" w:cs="Arial"/>
          <w:sz w:val="22"/>
          <w:szCs w:val="22"/>
        </w:rPr>
        <w:t>iasta Tczewa</w:t>
      </w:r>
      <w:r w:rsidR="00507D8D">
        <w:rPr>
          <w:rFonts w:ascii="Arial" w:hAnsi="Arial" w:cs="Arial"/>
          <w:sz w:val="22"/>
          <w:szCs w:val="22"/>
        </w:rPr>
        <w:t>.</w:t>
      </w:r>
    </w:p>
    <w:p w14:paraId="06E80E13" w14:textId="77777777" w:rsidR="00DF5C5B" w:rsidRDefault="00374D1E" w:rsidP="003E3DD1">
      <w:pPr>
        <w:numPr>
          <w:ilvl w:val="0"/>
          <w:numId w:val="151"/>
        </w:numPr>
        <w:suppressAutoHyphens w:val="0"/>
        <w:spacing w:line="288" w:lineRule="auto"/>
        <w:ind w:left="426" w:hanging="426"/>
        <w:jc w:val="both"/>
        <w:rPr>
          <w:rFonts w:ascii="Arial" w:hAnsi="Arial" w:cs="Arial"/>
          <w:sz w:val="22"/>
          <w:szCs w:val="22"/>
        </w:rPr>
      </w:pPr>
      <w:r w:rsidRPr="00BF1DE3">
        <w:rPr>
          <w:rFonts w:ascii="Arial" w:hAnsi="Arial" w:cs="Arial"/>
          <w:sz w:val="22"/>
          <w:szCs w:val="22"/>
        </w:rPr>
        <w:t>Wykonawca winien świadczyć usługę na rowerac</w:t>
      </w:r>
      <w:r w:rsidR="00BF1DE3">
        <w:rPr>
          <w:rFonts w:ascii="Arial" w:hAnsi="Arial" w:cs="Arial"/>
          <w:sz w:val="22"/>
          <w:szCs w:val="22"/>
        </w:rPr>
        <w:t>h.</w:t>
      </w:r>
      <w:r w:rsidRPr="00BF1DE3">
        <w:rPr>
          <w:rFonts w:ascii="Arial" w:hAnsi="Arial" w:cs="Arial"/>
          <w:sz w:val="22"/>
          <w:szCs w:val="22"/>
        </w:rPr>
        <w:t xml:space="preserve"> </w:t>
      </w:r>
    </w:p>
    <w:p w14:paraId="24DBF0CD" w14:textId="7DA39069" w:rsidR="00DF5C5B" w:rsidRPr="00C642D2" w:rsidRDefault="00DF5C5B" w:rsidP="003E3DD1">
      <w:pPr>
        <w:numPr>
          <w:ilvl w:val="0"/>
          <w:numId w:val="151"/>
        </w:numPr>
        <w:suppressAutoHyphens w:val="0"/>
        <w:spacing w:line="288" w:lineRule="auto"/>
        <w:ind w:left="426" w:hanging="426"/>
        <w:jc w:val="both"/>
        <w:rPr>
          <w:rFonts w:ascii="Arial" w:hAnsi="Arial" w:cs="Arial"/>
          <w:color w:val="auto"/>
          <w:sz w:val="22"/>
          <w:szCs w:val="22"/>
        </w:rPr>
      </w:pPr>
      <w:r w:rsidRPr="00C642D2">
        <w:rPr>
          <w:rFonts w:ascii="Arial" w:hAnsi="Arial" w:cs="Arial"/>
          <w:color w:val="auto"/>
          <w:sz w:val="22"/>
          <w:szCs w:val="22"/>
        </w:rPr>
        <w:t>Zamawiający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w:t>
      </w:r>
    </w:p>
    <w:p w14:paraId="43800B3A" w14:textId="77777777"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 xml:space="preserve">osób niepełnosprawnych w rozumieniu ustawy z dnia 27 sierpnia 1997 r. o rehabilitacji </w:t>
      </w:r>
      <w:r w:rsidRPr="00C642D2">
        <w:rPr>
          <w:rFonts w:ascii="Arial" w:hAnsi="Arial" w:cs="Arial"/>
          <w:color w:val="auto"/>
          <w:sz w:val="22"/>
          <w:szCs w:val="22"/>
        </w:rPr>
        <w:lastRenderedPageBreak/>
        <w:t>zawodowej i społecznej oraz zatrudnianiu osób niepełnosprawnych (Dz. U. z 2024 r. poz. 44, 858, 1089 i 1165),</w:t>
      </w:r>
    </w:p>
    <w:p w14:paraId="53453759" w14:textId="77777777"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bezrobotnych w rozumieniu ustawy z dnia 20 kwietnia 2004 r. o promocji zatrudnienia i instytucjach rynku pracy (Dz. U. z 2024 r. poz. 475, 742, 858, 863 i 1089),</w:t>
      </w:r>
    </w:p>
    <w:p w14:paraId="0FC67F68" w14:textId="77777777"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osób poszukujących pracy, niepozostających w zatrudnieniu lub niewykonujących innej pracy zarobkowej, w rozumieniu ustawy z dnia 20 kwietnia 2004 r. o promocji zatrudnienia i instytucjach rynku pracy,</w:t>
      </w:r>
    </w:p>
    <w:p w14:paraId="74953680" w14:textId="77777777"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osób usamodzielnianych, o których mowa w art. 140 ust. 1 i 2 ustawy z dnia 9 czerwca 2011 r. o wspieraniu rodziny i systemie pieczy zastępczej (Dz. U. z 2024 r. poz. 177, 742, 743 i 858),</w:t>
      </w:r>
    </w:p>
    <w:p w14:paraId="421EE6A4" w14:textId="77777777"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osób pozbawionych wolności lub zwalnianych z zakładów karnych, o których mowa w ustawie z dnia 6 czerwca 1997 r. - Kodeks karny wykonawczy (Dz. U. z 2024 r. poz. 706), mających trudności w integracji ze środowiskiem,</w:t>
      </w:r>
    </w:p>
    <w:p w14:paraId="282A0632" w14:textId="2828495B"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 xml:space="preserve">osób z zaburzeniami psychicznymi w rozumieniu ustawy z dnia 19 sierpnia 1994 r. </w:t>
      </w:r>
      <w:r w:rsidR="00CC662D" w:rsidRPr="00C642D2">
        <w:rPr>
          <w:rFonts w:ascii="Arial" w:hAnsi="Arial" w:cs="Arial"/>
          <w:color w:val="auto"/>
          <w:sz w:val="22"/>
          <w:szCs w:val="22"/>
        </w:rPr>
        <w:br/>
      </w:r>
      <w:r w:rsidRPr="00C642D2">
        <w:rPr>
          <w:rFonts w:ascii="Arial" w:hAnsi="Arial" w:cs="Arial"/>
          <w:color w:val="auto"/>
          <w:sz w:val="22"/>
          <w:szCs w:val="22"/>
        </w:rPr>
        <w:t>o ochronie zdrowia psychicznego (Dz. U. z 2024 r. poz. 917),</w:t>
      </w:r>
    </w:p>
    <w:p w14:paraId="0B0C18BB" w14:textId="3BC76E4A"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osób bezdomnych w rozumieniu ustawy z dnia 12 marca 2004 r. o pomocy społecznej (Dz. U. z 202</w:t>
      </w:r>
      <w:r w:rsidR="000C49EB" w:rsidRPr="00C642D2">
        <w:rPr>
          <w:rFonts w:ascii="Arial" w:hAnsi="Arial" w:cs="Arial"/>
          <w:color w:val="auto"/>
          <w:sz w:val="22"/>
          <w:szCs w:val="22"/>
        </w:rPr>
        <w:t>4</w:t>
      </w:r>
      <w:r w:rsidRPr="00C642D2">
        <w:rPr>
          <w:rFonts w:ascii="Arial" w:hAnsi="Arial" w:cs="Arial"/>
          <w:color w:val="auto"/>
          <w:sz w:val="22"/>
          <w:szCs w:val="22"/>
        </w:rPr>
        <w:t xml:space="preserve"> r. poz. </w:t>
      </w:r>
      <w:r w:rsidR="000C49EB" w:rsidRPr="00C642D2">
        <w:rPr>
          <w:rFonts w:ascii="Arial" w:hAnsi="Arial" w:cs="Arial"/>
          <w:color w:val="auto"/>
          <w:sz w:val="22"/>
          <w:szCs w:val="22"/>
        </w:rPr>
        <w:t>1283</w:t>
      </w:r>
      <w:r w:rsidRPr="00C642D2">
        <w:rPr>
          <w:rFonts w:ascii="Arial" w:hAnsi="Arial" w:cs="Arial"/>
          <w:color w:val="auto"/>
          <w:sz w:val="22"/>
          <w:szCs w:val="22"/>
        </w:rPr>
        <w:t xml:space="preserve">, z </w:t>
      </w:r>
      <w:proofErr w:type="spellStart"/>
      <w:r w:rsidRPr="00C642D2">
        <w:rPr>
          <w:rFonts w:ascii="Arial" w:hAnsi="Arial" w:cs="Arial"/>
          <w:color w:val="auto"/>
          <w:sz w:val="22"/>
          <w:szCs w:val="22"/>
        </w:rPr>
        <w:t>późn</w:t>
      </w:r>
      <w:proofErr w:type="spellEnd"/>
      <w:r w:rsidRPr="00C642D2">
        <w:rPr>
          <w:rFonts w:ascii="Arial" w:hAnsi="Arial" w:cs="Arial"/>
          <w:color w:val="auto"/>
          <w:sz w:val="22"/>
          <w:szCs w:val="22"/>
        </w:rPr>
        <w:t>. zm.),</w:t>
      </w:r>
    </w:p>
    <w:p w14:paraId="5A6A959C" w14:textId="77777777"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osób, które uzyskały w Rzeczypospolitej Polskiej status uchodźcy lub ochronę uzupełniającą, o których mowa w ustawie z dnia 13 czerwca 2003 r. o udzielaniu cudzoziemcom ochrony na terytorium Rzeczypospolitej Polskiej (Dz. U. z 2023 r. poz. 1504 oraz z 2024 r. poz. 854),</w:t>
      </w:r>
    </w:p>
    <w:p w14:paraId="10CE5DF3" w14:textId="1C5E2184"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osób do 30 roku życia oraz po ukończeniu 50 roku życia, posiadających status osoby poszukującej pracy, bez zatrudnienia,</w:t>
      </w:r>
    </w:p>
    <w:p w14:paraId="05CB2410" w14:textId="734AE29C" w:rsidR="00DF5C5B" w:rsidRPr="00C642D2" w:rsidRDefault="00DF5C5B" w:rsidP="003E3DD1">
      <w:pPr>
        <w:pStyle w:val="Akapitzlist"/>
        <w:numPr>
          <w:ilvl w:val="2"/>
          <w:numId w:val="151"/>
        </w:numPr>
        <w:suppressAutoHyphens w:val="0"/>
        <w:spacing w:line="288" w:lineRule="auto"/>
        <w:ind w:left="851" w:hanging="425"/>
        <w:jc w:val="both"/>
        <w:rPr>
          <w:rFonts w:ascii="Arial" w:hAnsi="Arial" w:cs="Arial"/>
          <w:color w:val="auto"/>
          <w:sz w:val="22"/>
          <w:szCs w:val="22"/>
        </w:rPr>
      </w:pPr>
      <w:r w:rsidRPr="00C642D2">
        <w:rPr>
          <w:rFonts w:ascii="Arial" w:hAnsi="Arial" w:cs="Arial"/>
          <w:color w:val="auto"/>
          <w:sz w:val="22"/>
          <w:szCs w:val="22"/>
        </w:rPr>
        <w:t xml:space="preserve">osób będących członkami mniejszości znajdującej się w niekorzystnej sytuacji, </w:t>
      </w:r>
      <w:r w:rsidR="00CC662D" w:rsidRPr="00C642D2">
        <w:rPr>
          <w:rFonts w:ascii="Arial" w:hAnsi="Arial" w:cs="Arial"/>
          <w:color w:val="auto"/>
          <w:sz w:val="22"/>
          <w:szCs w:val="22"/>
        </w:rPr>
        <w:br/>
      </w:r>
      <w:r w:rsidRPr="00C642D2">
        <w:rPr>
          <w:rFonts w:ascii="Arial" w:hAnsi="Arial" w:cs="Arial"/>
          <w:color w:val="auto"/>
          <w:sz w:val="22"/>
          <w:szCs w:val="22"/>
        </w:rPr>
        <w:t xml:space="preserve">w szczególności będących członkami mniejszości narodowych i etnicznych </w:t>
      </w:r>
      <w:r w:rsidR="00CC662D" w:rsidRPr="00C642D2">
        <w:rPr>
          <w:rFonts w:ascii="Arial" w:hAnsi="Arial" w:cs="Arial"/>
          <w:color w:val="auto"/>
          <w:sz w:val="22"/>
          <w:szCs w:val="22"/>
        </w:rPr>
        <w:br/>
      </w:r>
      <w:r w:rsidRPr="00C642D2">
        <w:rPr>
          <w:rFonts w:ascii="Arial" w:hAnsi="Arial" w:cs="Arial"/>
          <w:color w:val="auto"/>
          <w:sz w:val="22"/>
          <w:szCs w:val="22"/>
        </w:rPr>
        <w:t xml:space="preserve">w rozumieniu ustawy z dnia 6 stycznia 2005 r. o mniejszościach narodowych </w:t>
      </w:r>
      <w:r w:rsidR="00CC662D" w:rsidRPr="00C642D2">
        <w:rPr>
          <w:rFonts w:ascii="Arial" w:hAnsi="Arial" w:cs="Arial"/>
          <w:color w:val="auto"/>
          <w:sz w:val="22"/>
          <w:szCs w:val="22"/>
        </w:rPr>
        <w:br/>
      </w:r>
      <w:r w:rsidRPr="00C642D2">
        <w:rPr>
          <w:rFonts w:ascii="Arial" w:hAnsi="Arial" w:cs="Arial"/>
          <w:color w:val="auto"/>
          <w:sz w:val="22"/>
          <w:szCs w:val="22"/>
        </w:rPr>
        <w:t>i etnicznych oraz o języku regionalnym (Dz. U. z 2017 r. poz. 823)</w:t>
      </w:r>
    </w:p>
    <w:p w14:paraId="5D51381E" w14:textId="77777777" w:rsidR="00DF5C5B" w:rsidRPr="00C642D2" w:rsidRDefault="00DF5C5B" w:rsidP="00DF5C5B">
      <w:pPr>
        <w:suppressAutoHyphens w:val="0"/>
        <w:spacing w:line="288" w:lineRule="auto"/>
        <w:ind w:left="644"/>
        <w:jc w:val="both"/>
        <w:rPr>
          <w:rFonts w:ascii="Arial" w:hAnsi="Arial" w:cs="Arial"/>
          <w:color w:val="auto"/>
          <w:sz w:val="22"/>
          <w:szCs w:val="22"/>
        </w:rPr>
      </w:pPr>
      <w:r w:rsidRPr="00C642D2">
        <w:rPr>
          <w:rFonts w:ascii="Arial" w:hAnsi="Arial" w:cs="Arial"/>
          <w:color w:val="auto"/>
          <w:sz w:val="22"/>
          <w:szCs w:val="22"/>
        </w:rPr>
        <w:t>- pod warunkiem, że procentowy wskaźnik zatrudnienia osób należących do jednej lub więcej kategorii, o których mowa w pkt 1-10, jest nie mniejszy niż 30% osób zatrudnionych u wykonawcy albo w jego jednostce, która będzie realizowała zamówienie.</w:t>
      </w:r>
    </w:p>
    <w:p w14:paraId="793AEA65" w14:textId="6621AE23" w:rsidR="00374D1E" w:rsidRPr="00C642D2" w:rsidRDefault="00DF5C5B" w:rsidP="00DF5C5B">
      <w:pPr>
        <w:suppressAutoHyphens w:val="0"/>
        <w:spacing w:line="288" w:lineRule="auto"/>
        <w:jc w:val="both"/>
        <w:rPr>
          <w:rFonts w:ascii="Arial" w:hAnsi="Arial" w:cs="Arial"/>
          <w:color w:val="auto"/>
          <w:sz w:val="22"/>
          <w:szCs w:val="22"/>
        </w:rPr>
      </w:pPr>
      <w:r w:rsidRPr="00C642D2">
        <w:rPr>
          <w:rFonts w:ascii="Arial" w:hAnsi="Arial" w:cs="Arial"/>
          <w:color w:val="auto"/>
          <w:sz w:val="22"/>
          <w:szCs w:val="22"/>
        </w:rPr>
        <w:t xml:space="preserve">       </w:t>
      </w:r>
      <w:r w:rsidR="00374D1E" w:rsidRPr="00C642D2">
        <w:rPr>
          <w:rFonts w:ascii="Arial" w:hAnsi="Arial" w:cs="Arial"/>
          <w:color w:val="auto"/>
          <w:sz w:val="22"/>
          <w:szCs w:val="22"/>
        </w:rPr>
        <w:t>Uwaga!</w:t>
      </w:r>
    </w:p>
    <w:p w14:paraId="643F0CB1" w14:textId="51B3281E" w:rsidR="00374D1E" w:rsidRPr="00C642D2" w:rsidRDefault="00374D1E" w:rsidP="009719EB">
      <w:pPr>
        <w:suppressAutoHyphens w:val="0"/>
        <w:spacing w:line="288" w:lineRule="auto"/>
        <w:ind w:left="426"/>
        <w:jc w:val="both"/>
        <w:rPr>
          <w:rFonts w:ascii="Arial" w:hAnsi="Arial" w:cs="Arial"/>
          <w:color w:val="auto"/>
          <w:sz w:val="22"/>
          <w:szCs w:val="22"/>
        </w:rPr>
      </w:pPr>
      <w:r w:rsidRPr="00C642D2">
        <w:rPr>
          <w:rFonts w:ascii="Arial" w:hAnsi="Arial" w:cs="Arial"/>
          <w:color w:val="auto"/>
          <w:sz w:val="22"/>
          <w:szCs w:val="22"/>
        </w:rPr>
        <w:t xml:space="preserve">W przypadku wspólnego ubiegania się o zamówienie publiczne, wszyscy </w:t>
      </w:r>
      <w:r w:rsidR="00E15866">
        <w:rPr>
          <w:rFonts w:ascii="Arial" w:hAnsi="Arial" w:cs="Arial"/>
          <w:color w:val="auto"/>
          <w:sz w:val="22"/>
          <w:szCs w:val="22"/>
        </w:rPr>
        <w:t>W</w:t>
      </w:r>
      <w:r w:rsidRPr="00C642D2">
        <w:rPr>
          <w:rFonts w:ascii="Arial" w:hAnsi="Arial" w:cs="Arial"/>
          <w:color w:val="auto"/>
          <w:sz w:val="22"/>
          <w:szCs w:val="22"/>
        </w:rPr>
        <w:t xml:space="preserve">ykonawcy </w:t>
      </w:r>
      <w:r w:rsidR="00F34153">
        <w:rPr>
          <w:rFonts w:ascii="Arial" w:hAnsi="Arial" w:cs="Arial"/>
          <w:color w:val="auto"/>
          <w:sz w:val="22"/>
          <w:szCs w:val="22"/>
        </w:rPr>
        <w:t>wspólnie ubiegających się o zamówienie</w:t>
      </w:r>
      <w:r w:rsidRPr="00C642D2">
        <w:rPr>
          <w:rFonts w:ascii="Arial" w:hAnsi="Arial" w:cs="Arial"/>
          <w:color w:val="auto"/>
          <w:sz w:val="22"/>
          <w:szCs w:val="22"/>
        </w:rPr>
        <w:t xml:space="preserve"> muszą mieć status zakładu pracy chronionej lub spółdzielni socjalnej. </w:t>
      </w:r>
    </w:p>
    <w:p w14:paraId="61D6C0A2" w14:textId="5D56228D" w:rsidR="00374D1E" w:rsidRPr="00BF1DE3" w:rsidRDefault="00374D1E" w:rsidP="003E3DD1">
      <w:pPr>
        <w:numPr>
          <w:ilvl w:val="0"/>
          <w:numId w:val="151"/>
        </w:numPr>
        <w:suppressAutoHyphens w:val="0"/>
        <w:spacing w:line="288" w:lineRule="auto"/>
        <w:ind w:left="426" w:hanging="426"/>
        <w:jc w:val="both"/>
        <w:rPr>
          <w:rFonts w:ascii="Arial" w:hAnsi="Arial" w:cs="Arial"/>
          <w:sz w:val="22"/>
          <w:szCs w:val="22"/>
        </w:rPr>
      </w:pPr>
      <w:r w:rsidRPr="00BF1DE3">
        <w:rPr>
          <w:rFonts w:ascii="Arial" w:hAnsi="Arial" w:cs="Arial"/>
          <w:sz w:val="22"/>
          <w:szCs w:val="22"/>
        </w:rPr>
        <w:t xml:space="preserve">Wykonawca będzie realizować usługi pocztowe </w:t>
      </w:r>
      <w:r w:rsidR="003368FD" w:rsidRPr="003368FD">
        <w:rPr>
          <w:rFonts w:ascii="Arial" w:hAnsi="Arial" w:cs="Arial"/>
          <w:color w:val="auto"/>
          <w:sz w:val="22"/>
          <w:szCs w:val="22"/>
        </w:rPr>
        <w:t xml:space="preserve">oraz </w:t>
      </w:r>
      <w:r w:rsidR="0046390B" w:rsidRPr="003368FD">
        <w:rPr>
          <w:rFonts w:ascii="Arial" w:hAnsi="Arial" w:cs="Arial"/>
          <w:color w:val="auto"/>
          <w:sz w:val="22"/>
          <w:szCs w:val="22"/>
        </w:rPr>
        <w:t xml:space="preserve">kurierskie </w:t>
      </w:r>
      <w:r w:rsidRPr="00BF1DE3">
        <w:rPr>
          <w:rFonts w:ascii="Arial" w:hAnsi="Arial" w:cs="Arial"/>
          <w:sz w:val="22"/>
          <w:szCs w:val="22"/>
        </w:rPr>
        <w:t>na rzecz Zamawiającego dla następujących kategori</w:t>
      </w:r>
      <w:r w:rsidR="00197679">
        <w:rPr>
          <w:rFonts w:ascii="Arial" w:hAnsi="Arial" w:cs="Arial"/>
          <w:sz w:val="22"/>
          <w:szCs w:val="22"/>
        </w:rPr>
        <w:t>ach:</w:t>
      </w:r>
    </w:p>
    <w:p w14:paraId="06A8FAFF" w14:textId="0751C053" w:rsidR="00374D1E" w:rsidRPr="00BF1DE3" w:rsidRDefault="003368FD" w:rsidP="003E3DD1">
      <w:pPr>
        <w:numPr>
          <w:ilvl w:val="0"/>
          <w:numId w:val="152"/>
        </w:numPr>
        <w:suppressAutoHyphens w:val="0"/>
        <w:spacing w:line="288" w:lineRule="auto"/>
        <w:ind w:left="851" w:hanging="425"/>
        <w:jc w:val="both"/>
        <w:rPr>
          <w:rFonts w:ascii="Arial" w:hAnsi="Arial" w:cs="Arial"/>
          <w:sz w:val="22"/>
          <w:szCs w:val="22"/>
        </w:rPr>
      </w:pPr>
      <w:r>
        <w:rPr>
          <w:rFonts w:ascii="Arial" w:hAnsi="Arial" w:cs="Arial"/>
          <w:sz w:val="22"/>
          <w:szCs w:val="22"/>
        </w:rPr>
        <w:t>przesyłka pocztowa zwykła</w:t>
      </w:r>
      <w:r w:rsidR="00374D1E" w:rsidRPr="00BF1DE3">
        <w:rPr>
          <w:rFonts w:ascii="Arial" w:hAnsi="Arial" w:cs="Arial"/>
          <w:sz w:val="22"/>
          <w:szCs w:val="22"/>
        </w:rPr>
        <w:t>, realizowan</w:t>
      </w:r>
      <w:r>
        <w:rPr>
          <w:rFonts w:ascii="Arial" w:hAnsi="Arial" w:cs="Arial"/>
          <w:sz w:val="22"/>
          <w:szCs w:val="22"/>
        </w:rPr>
        <w:t>a</w:t>
      </w:r>
      <w:r w:rsidR="00374D1E" w:rsidRPr="00BF1DE3">
        <w:rPr>
          <w:rFonts w:ascii="Arial" w:hAnsi="Arial" w:cs="Arial"/>
          <w:sz w:val="22"/>
          <w:szCs w:val="22"/>
        </w:rPr>
        <w:t xml:space="preserve"> w ciągu 5 dni roboczych od dnia nadania, </w:t>
      </w:r>
    </w:p>
    <w:p w14:paraId="1BB1AA95" w14:textId="6A4BC077" w:rsidR="00374D1E" w:rsidRPr="00BF1DE3" w:rsidRDefault="003368FD" w:rsidP="003E3DD1">
      <w:pPr>
        <w:numPr>
          <w:ilvl w:val="0"/>
          <w:numId w:val="152"/>
        </w:numPr>
        <w:suppressAutoHyphens w:val="0"/>
        <w:spacing w:line="288" w:lineRule="auto"/>
        <w:ind w:left="851" w:hanging="425"/>
        <w:jc w:val="both"/>
        <w:rPr>
          <w:rFonts w:ascii="Arial" w:hAnsi="Arial" w:cs="Arial"/>
          <w:sz w:val="22"/>
          <w:szCs w:val="22"/>
        </w:rPr>
      </w:pPr>
      <w:bookmarkStart w:id="13" w:name="_Hlk183601650"/>
      <w:r>
        <w:rPr>
          <w:rFonts w:ascii="Arial" w:hAnsi="Arial" w:cs="Arial"/>
          <w:sz w:val="22"/>
          <w:szCs w:val="22"/>
        </w:rPr>
        <w:t>przesyłka pocztowa</w:t>
      </w:r>
      <w:r w:rsidR="00374D1E" w:rsidRPr="00BF1DE3">
        <w:rPr>
          <w:rFonts w:ascii="Arial" w:hAnsi="Arial" w:cs="Arial"/>
          <w:sz w:val="22"/>
          <w:szCs w:val="22"/>
        </w:rPr>
        <w:t xml:space="preserve"> polecon</w:t>
      </w:r>
      <w:r>
        <w:rPr>
          <w:rFonts w:ascii="Arial" w:hAnsi="Arial" w:cs="Arial"/>
          <w:sz w:val="22"/>
          <w:szCs w:val="22"/>
        </w:rPr>
        <w:t>a</w:t>
      </w:r>
      <w:bookmarkEnd w:id="13"/>
      <w:r w:rsidR="00374D1E" w:rsidRPr="00BF1DE3">
        <w:rPr>
          <w:rFonts w:ascii="Arial" w:hAnsi="Arial" w:cs="Arial"/>
          <w:sz w:val="22"/>
          <w:szCs w:val="22"/>
        </w:rPr>
        <w:t xml:space="preserve"> z potwierdzeniem nadania, realizowan</w:t>
      </w:r>
      <w:r>
        <w:rPr>
          <w:rFonts w:ascii="Arial" w:hAnsi="Arial" w:cs="Arial"/>
          <w:sz w:val="22"/>
          <w:szCs w:val="22"/>
        </w:rPr>
        <w:t>a</w:t>
      </w:r>
      <w:r w:rsidR="00374D1E" w:rsidRPr="00BF1DE3">
        <w:rPr>
          <w:rFonts w:ascii="Arial" w:hAnsi="Arial" w:cs="Arial"/>
          <w:sz w:val="22"/>
          <w:szCs w:val="22"/>
        </w:rPr>
        <w:t xml:space="preserve"> w ciągu 3 dni roboczych od dnia nadania; </w:t>
      </w:r>
    </w:p>
    <w:p w14:paraId="09E9D479" w14:textId="7D15F2E6" w:rsidR="00374D1E" w:rsidRPr="00BF1DE3" w:rsidRDefault="003368FD" w:rsidP="003E3DD1">
      <w:pPr>
        <w:numPr>
          <w:ilvl w:val="0"/>
          <w:numId w:val="152"/>
        </w:numPr>
        <w:suppressAutoHyphens w:val="0"/>
        <w:spacing w:line="288" w:lineRule="auto"/>
        <w:ind w:left="851" w:hanging="425"/>
        <w:jc w:val="both"/>
        <w:rPr>
          <w:rFonts w:ascii="Arial" w:hAnsi="Arial" w:cs="Arial"/>
          <w:sz w:val="22"/>
          <w:szCs w:val="22"/>
        </w:rPr>
      </w:pPr>
      <w:r w:rsidRPr="003368FD">
        <w:rPr>
          <w:rFonts w:ascii="Arial" w:hAnsi="Arial" w:cs="Arial"/>
          <w:sz w:val="22"/>
          <w:szCs w:val="22"/>
        </w:rPr>
        <w:t>przesyłka pocztowa polecona</w:t>
      </w:r>
      <w:r w:rsidR="00374D1E" w:rsidRPr="00BF1DE3">
        <w:rPr>
          <w:rFonts w:ascii="Arial" w:hAnsi="Arial" w:cs="Arial"/>
          <w:sz w:val="22"/>
          <w:szCs w:val="22"/>
        </w:rPr>
        <w:t xml:space="preserve"> za zwrotnym potwierdzeniem odbioru </w:t>
      </w:r>
      <w:r>
        <w:rPr>
          <w:rFonts w:ascii="Arial" w:hAnsi="Arial" w:cs="Arial"/>
          <w:sz w:val="22"/>
          <w:szCs w:val="22"/>
        </w:rPr>
        <w:br/>
      </w:r>
      <w:r w:rsidR="00374D1E" w:rsidRPr="00BF1DE3">
        <w:rPr>
          <w:rFonts w:ascii="Arial" w:hAnsi="Arial" w:cs="Arial"/>
          <w:sz w:val="22"/>
          <w:szCs w:val="22"/>
        </w:rPr>
        <w:t>(z potwierdzeniem nadania), realizowan</w:t>
      </w:r>
      <w:r>
        <w:rPr>
          <w:rFonts w:ascii="Arial" w:hAnsi="Arial" w:cs="Arial"/>
          <w:sz w:val="22"/>
          <w:szCs w:val="22"/>
        </w:rPr>
        <w:t>a</w:t>
      </w:r>
      <w:r w:rsidR="00374D1E" w:rsidRPr="00BF1DE3">
        <w:rPr>
          <w:rFonts w:ascii="Arial" w:hAnsi="Arial" w:cs="Arial"/>
          <w:sz w:val="22"/>
          <w:szCs w:val="22"/>
        </w:rPr>
        <w:t xml:space="preserve"> w ciągu 3 dni roboczych od dnia nadania;</w:t>
      </w:r>
    </w:p>
    <w:p w14:paraId="6A88DE3A" w14:textId="5B8B183E" w:rsidR="00374D1E" w:rsidRPr="00123CDD" w:rsidRDefault="00DA4DD3" w:rsidP="003E3DD1">
      <w:pPr>
        <w:numPr>
          <w:ilvl w:val="0"/>
          <w:numId w:val="152"/>
        </w:numPr>
        <w:suppressAutoHyphens w:val="0"/>
        <w:spacing w:line="288" w:lineRule="auto"/>
        <w:ind w:left="851" w:hanging="425"/>
        <w:jc w:val="both"/>
        <w:rPr>
          <w:rFonts w:ascii="Arial" w:hAnsi="Arial" w:cs="Arial"/>
          <w:color w:val="auto"/>
          <w:sz w:val="22"/>
          <w:szCs w:val="22"/>
        </w:rPr>
      </w:pPr>
      <w:r w:rsidRPr="00123CDD">
        <w:rPr>
          <w:rFonts w:ascii="Arial" w:hAnsi="Arial" w:cs="Arial"/>
          <w:color w:val="auto"/>
          <w:sz w:val="22"/>
          <w:szCs w:val="22"/>
        </w:rPr>
        <w:t>p</w:t>
      </w:r>
      <w:r w:rsidR="00374D1E" w:rsidRPr="00123CDD">
        <w:rPr>
          <w:rFonts w:ascii="Arial" w:hAnsi="Arial" w:cs="Arial"/>
          <w:color w:val="auto"/>
          <w:sz w:val="22"/>
          <w:szCs w:val="22"/>
        </w:rPr>
        <w:t xml:space="preserve">aczka </w:t>
      </w:r>
      <w:r w:rsidR="003368FD" w:rsidRPr="00123CDD">
        <w:rPr>
          <w:rFonts w:ascii="Arial" w:hAnsi="Arial" w:cs="Arial"/>
          <w:color w:val="auto"/>
          <w:sz w:val="22"/>
          <w:szCs w:val="22"/>
        </w:rPr>
        <w:t>kurierska</w:t>
      </w:r>
      <w:r w:rsidR="00374D1E" w:rsidRPr="00123CDD">
        <w:rPr>
          <w:rFonts w:ascii="Arial" w:hAnsi="Arial" w:cs="Arial"/>
          <w:color w:val="auto"/>
          <w:sz w:val="22"/>
          <w:szCs w:val="22"/>
        </w:rPr>
        <w:t xml:space="preserve"> </w:t>
      </w:r>
      <w:r w:rsidR="003D2169" w:rsidRPr="00123CDD">
        <w:rPr>
          <w:rFonts w:ascii="Arial" w:hAnsi="Arial" w:cs="Arial"/>
          <w:color w:val="auto"/>
          <w:sz w:val="22"/>
          <w:szCs w:val="22"/>
        </w:rPr>
        <w:t xml:space="preserve">(do 15 kg) </w:t>
      </w:r>
      <w:r w:rsidR="00374D1E" w:rsidRPr="00123CDD">
        <w:rPr>
          <w:rFonts w:ascii="Arial" w:hAnsi="Arial" w:cs="Arial"/>
          <w:color w:val="auto"/>
          <w:sz w:val="22"/>
          <w:szCs w:val="22"/>
        </w:rPr>
        <w:t xml:space="preserve">dostarczana </w:t>
      </w:r>
      <w:r w:rsidR="003368FD" w:rsidRPr="00123CDD">
        <w:rPr>
          <w:rFonts w:ascii="Arial" w:hAnsi="Arial" w:cs="Arial"/>
          <w:color w:val="auto"/>
          <w:sz w:val="22"/>
          <w:szCs w:val="22"/>
        </w:rPr>
        <w:t>w ciągu dwóch dni</w:t>
      </w:r>
      <w:r w:rsidR="00374D1E" w:rsidRPr="00123CDD">
        <w:rPr>
          <w:rFonts w:ascii="Arial" w:hAnsi="Arial" w:cs="Arial"/>
          <w:color w:val="auto"/>
          <w:sz w:val="22"/>
          <w:szCs w:val="22"/>
        </w:rPr>
        <w:t xml:space="preserve"> </w:t>
      </w:r>
      <w:r w:rsidR="00E15866">
        <w:rPr>
          <w:rFonts w:ascii="Arial" w:hAnsi="Arial" w:cs="Arial"/>
          <w:color w:val="auto"/>
          <w:sz w:val="22"/>
          <w:szCs w:val="22"/>
        </w:rPr>
        <w:t xml:space="preserve">roboczych </w:t>
      </w:r>
      <w:r w:rsidR="00374D1E" w:rsidRPr="00123CDD">
        <w:rPr>
          <w:rFonts w:ascii="Arial" w:hAnsi="Arial" w:cs="Arial"/>
          <w:color w:val="auto"/>
          <w:sz w:val="22"/>
          <w:szCs w:val="22"/>
        </w:rPr>
        <w:t>od nadania</w:t>
      </w:r>
      <w:r w:rsidRPr="00123CDD">
        <w:rPr>
          <w:rFonts w:ascii="Arial" w:hAnsi="Arial" w:cs="Arial"/>
          <w:color w:val="auto"/>
          <w:sz w:val="22"/>
          <w:szCs w:val="22"/>
        </w:rPr>
        <w:t>.</w:t>
      </w:r>
      <w:r w:rsidR="00374D1E" w:rsidRPr="00123CDD">
        <w:rPr>
          <w:rFonts w:ascii="Arial" w:hAnsi="Arial" w:cs="Arial"/>
          <w:color w:val="auto"/>
          <w:sz w:val="22"/>
          <w:szCs w:val="22"/>
        </w:rPr>
        <w:t xml:space="preserve"> </w:t>
      </w:r>
    </w:p>
    <w:p w14:paraId="64E45245" w14:textId="4C356A12" w:rsidR="007F5B5D" w:rsidRPr="00123CDD" w:rsidRDefault="007F5B5D" w:rsidP="003E3DD1">
      <w:pPr>
        <w:numPr>
          <w:ilvl w:val="0"/>
          <w:numId w:val="151"/>
        </w:numPr>
        <w:suppressAutoHyphens w:val="0"/>
        <w:spacing w:line="288" w:lineRule="auto"/>
        <w:ind w:left="426" w:hanging="426"/>
        <w:jc w:val="both"/>
        <w:rPr>
          <w:rFonts w:ascii="Arial" w:hAnsi="Arial" w:cs="Arial"/>
          <w:color w:val="auto"/>
          <w:sz w:val="22"/>
          <w:szCs w:val="22"/>
          <w:lang w:val="x-none"/>
        </w:rPr>
      </w:pPr>
      <w:r w:rsidRPr="00123CDD">
        <w:rPr>
          <w:rFonts w:ascii="Arial" w:hAnsi="Arial" w:cs="Arial"/>
          <w:color w:val="auto"/>
          <w:sz w:val="22"/>
          <w:szCs w:val="22"/>
          <w:lang w:val="x-none"/>
        </w:rPr>
        <w:t>Waga przesyłek, o których mowa w pkt 6 lit. a-c, nie może przekroczyć 2000</w:t>
      </w:r>
      <w:r w:rsidR="000D7517">
        <w:rPr>
          <w:rFonts w:ascii="Arial" w:hAnsi="Arial" w:cs="Arial"/>
          <w:color w:val="auto"/>
          <w:sz w:val="22"/>
          <w:szCs w:val="22"/>
          <w:lang w:val="x-none"/>
        </w:rPr>
        <w:t xml:space="preserve"> </w:t>
      </w:r>
      <w:r w:rsidRPr="00123CDD">
        <w:rPr>
          <w:rFonts w:ascii="Arial" w:hAnsi="Arial" w:cs="Arial"/>
          <w:color w:val="auto"/>
          <w:sz w:val="22"/>
          <w:szCs w:val="22"/>
          <w:lang w:val="x-none"/>
        </w:rPr>
        <w:t xml:space="preserve">g, a suma wymiarów: długości, szerokości i wysokości 900 mm, przy czym największy z tych </w:t>
      </w:r>
      <w:r w:rsidRPr="00123CDD">
        <w:rPr>
          <w:rFonts w:ascii="Arial" w:hAnsi="Arial" w:cs="Arial"/>
          <w:color w:val="auto"/>
          <w:sz w:val="22"/>
          <w:szCs w:val="22"/>
          <w:lang w:val="x-none"/>
        </w:rPr>
        <w:lastRenderedPageBreak/>
        <w:t>wymiarów (długość) nie może przekroczyć 600 mm.</w:t>
      </w:r>
    </w:p>
    <w:p w14:paraId="32A994F8" w14:textId="7610B158" w:rsidR="007F5B5D" w:rsidRPr="00123CDD" w:rsidRDefault="007F5B5D" w:rsidP="003E3DD1">
      <w:pPr>
        <w:numPr>
          <w:ilvl w:val="0"/>
          <w:numId w:val="151"/>
        </w:numPr>
        <w:suppressAutoHyphens w:val="0"/>
        <w:spacing w:line="288" w:lineRule="auto"/>
        <w:ind w:left="426" w:hanging="426"/>
        <w:jc w:val="both"/>
        <w:rPr>
          <w:rFonts w:ascii="Arial" w:hAnsi="Arial" w:cs="Arial"/>
          <w:color w:val="auto"/>
          <w:sz w:val="22"/>
          <w:szCs w:val="22"/>
        </w:rPr>
      </w:pPr>
      <w:r w:rsidRPr="00123CDD">
        <w:rPr>
          <w:rFonts w:ascii="Arial" w:hAnsi="Arial" w:cs="Arial"/>
          <w:color w:val="auto"/>
          <w:sz w:val="22"/>
          <w:szCs w:val="22"/>
        </w:rPr>
        <w:t xml:space="preserve">Waga przesyłki, o której mowa w pkt 6 lit. d, nie może przekroczyć 15 kg, a suma wymiarów: długość, szerokość, wysokość 3000 mm, przy czym najdłuższy wymiar nie </w:t>
      </w:r>
      <w:r w:rsidR="0094305D" w:rsidRPr="00123CDD">
        <w:rPr>
          <w:rFonts w:ascii="Arial" w:hAnsi="Arial" w:cs="Arial"/>
          <w:color w:val="auto"/>
          <w:sz w:val="22"/>
          <w:szCs w:val="22"/>
        </w:rPr>
        <w:t xml:space="preserve">może </w:t>
      </w:r>
      <w:r w:rsidRPr="00123CDD">
        <w:rPr>
          <w:rFonts w:ascii="Arial" w:hAnsi="Arial" w:cs="Arial"/>
          <w:color w:val="auto"/>
          <w:sz w:val="22"/>
          <w:szCs w:val="22"/>
        </w:rPr>
        <w:t>przekr</w:t>
      </w:r>
      <w:r w:rsidR="0094305D" w:rsidRPr="00123CDD">
        <w:rPr>
          <w:rFonts w:ascii="Arial" w:hAnsi="Arial" w:cs="Arial"/>
          <w:color w:val="auto"/>
          <w:sz w:val="22"/>
          <w:szCs w:val="22"/>
        </w:rPr>
        <w:t>o</w:t>
      </w:r>
      <w:r w:rsidRPr="00123CDD">
        <w:rPr>
          <w:rFonts w:ascii="Arial" w:hAnsi="Arial" w:cs="Arial"/>
          <w:color w:val="auto"/>
          <w:sz w:val="22"/>
          <w:szCs w:val="22"/>
        </w:rPr>
        <w:t>cz</w:t>
      </w:r>
      <w:r w:rsidR="0094305D" w:rsidRPr="00123CDD">
        <w:rPr>
          <w:rFonts w:ascii="Arial" w:hAnsi="Arial" w:cs="Arial"/>
          <w:color w:val="auto"/>
          <w:sz w:val="22"/>
          <w:szCs w:val="22"/>
        </w:rPr>
        <w:t>yć</w:t>
      </w:r>
      <w:r w:rsidRPr="00123CDD">
        <w:rPr>
          <w:rFonts w:ascii="Arial" w:hAnsi="Arial" w:cs="Arial"/>
          <w:color w:val="auto"/>
          <w:sz w:val="22"/>
          <w:szCs w:val="22"/>
        </w:rPr>
        <w:t xml:space="preserve"> 1500 mm.</w:t>
      </w:r>
    </w:p>
    <w:p w14:paraId="1FC240B9" w14:textId="6C06C69E" w:rsidR="00374D1E" w:rsidRPr="00BF1DE3" w:rsidRDefault="0093108E" w:rsidP="003E3DD1">
      <w:pPr>
        <w:numPr>
          <w:ilvl w:val="0"/>
          <w:numId w:val="151"/>
        </w:numPr>
        <w:suppressAutoHyphens w:val="0"/>
        <w:spacing w:line="288" w:lineRule="auto"/>
        <w:ind w:left="426" w:hanging="426"/>
        <w:jc w:val="both"/>
        <w:rPr>
          <w:rFonts w:ascii="Arial" w:hAnsi="Arial" w:cs="Arial"/>
          <w:sz w:val="22"/>
          <w:szCs w:val="22"/>
        </w:rPr>
      </w:pPr>
      <w:r w:rsidRPr="0093108E">
        <w:rPr>
          <w:rFonts w:ascii="Arial" w:hAnsi="Arial" w:cs="Arial"/>
          <w:sz w:val="22"/>
          <w:szCs w:val="22"/>
        </w:rPr>
        <w:t xml:space="preserve">Wykonawca będzie świadczył usługi pocztowe i kurierskie polegające na odbieraniu przesyłek od Zamawiającego, </w:t>
      </w:r>
      <w:r w:rsidRPr="00123CDD">
        <w:rPr>
          <w:rFonts w:ascii="Arial" w:hAnsi="Arial" w:cs="Arial"/>
          <w:color w:val="auto"/>
          <w:sz w:val="22"/>
          <w:szCs w:val="22"/>
        </w:rPr>
        <w:t>doręczaniu</w:t>
      </w:r>
      <w:r w:rsidRPr="0093108E">
        <w:rPr>
          <w:rFonts w:ascii="Arial" w:hAnsi="Arial" w:cs="Arial"/>
          <w:sz w:val="22"/>
          <w:szCs w:val="22"/>
        </w:rPr>
        <w:t xml:space="preserve"> przesyłek pocztowych i kurierskich do </w:t>
      </w:r>
      <w:r>
        <w:rPr>
          <w:rFonts w:ascii="Arial" w:hAnsi="Arial" w:cs="Arial"/>
          <w:sz w:val="22"/>
          <w:szCs w:val="22"/>
        </w:rPr>
        <w:t>o</w:t>
      </w:r>
      <w:r w:rsidRPr="0093108E">
        <w:rPr>
          <w:rFonts w:ascii="Arial" w:hAnsi="Arial" w:cs="Arial"/>
          <w:sz w:val="22"/>
          <w:szCs w:val="22"/>
        </w:rPr>
        <w:t xml:space="preserve">dbiorców, wydawaniu przesyłek awizowanych oraz zwrotów niedoręczonych przesyłek </w:t>
      </w:r>
      <w:r>
        <w:rPr>
          <w:rFonts w:ascii="Arial" w:hAnsi="Arial" w:cs="Arial"/>
          <w:sz w:val="22"/>
          <w:szCs w:val="22"/>
        </w:rPr>
        <w:br/>
      </w:r>
      <w:r w:rsidRPr="0093108E">
        <w:rPr>
          <w:rFonts w:ascii="Arial" w:hAnsi="Arial" w:cs="Arial"/>
          <w:sz w:val="22"/>
          <w:szCs w:val="22"/>
        </w:rPr>
        <w:t>i potwierdzeń odbioru do Zamawiającego.</w:t>
      </w:r>
      <w:r w:rsidR="00374D1E" w:rsidRPr="00BF1DE3">
        <w:rPr>
          <w:rFonts w:ascii="Arial" w:hAnsi="Arial" w:cs="Arial"/>
          <w:sz w:val="22"/>
          <w:szCs w:val="22"/>
        </w:rPr>
        <w:t xml:space="preserve"> </w:t>
      </w:r>
    </w:p>
    <w:p w14:paraId="12493FC0" w14:textId="549487A0" w:rsidR="00374D1E" w:rsidRPr="00BF1DE3" w:rsidRDefault="00853AEE" w:rsidP="003E3DD1">
      <w:pPr>
        <w:numPr>
          <w:ilvl w:val="0"/>
          <w:numId w:val="151"/>
        </w:numPr>
        <w:suppressAutoHyphens w:val="0"/>
        <w:spacing w:line="288" w:lineRule="auto"/>
        <w:ind w:left="426" w:hanging="426"/>
        <w:jc w:val="both"/>
        <w:rPr>
          <w:rFonts w:ascii="Arial" w:hAnsi="Arial" w:cs="Arial"/>
          <w:sz w:val="22"/>
          <w:szCs w:val="22"/>
        </w:rPr>
      </w:pPr>
      <w:r w:rsidRPr="00853AEE">
        <w:rPr>
          <w:rFonts w:ascii="Arial" w:hAnsi="Arial" w:cs="Arial"/>
          <w:sz w:val="22"/>
          <w:szCs w:val="22"/>
        </w:rPr>
        <w:t xml:space="preserve">Wykonawca będzie dostarczał do </w:t>
      </w:r>
      <w:r>
        <w:rPr>
          <w:rFonts w:ascii="Arial" w:hAnsi="Arial" w:cs="Arial"/>
          <w:sz w:val="22"/>
          <w:szCs w:val="22"/>
        </w:rPr>
        <w:t>o</w:t>
      </w:r>
      <w:r w:rsidRPr="00853AEE">
        <w:rPr>
          <w:rFonts w:ascii="Arial" w:hAnsi="Arial" w:cs="Arial"/>
          <w:sz w:val="22"/>
          <w:szCs w:val="22"/>
        </w:rPr>
        <w:t xml:space="preserve">dbiorców przesyłki pocztowe i kurierskie Zamawiającego w sposób zapewniający ich skuteczne doręczenie. W razie nieobecności </w:t>
      </w:r>
      <w:r>
        <w:rPr>
          <w:rFonts w:ascii="Arial" w:hAnsi="Arial" w:cs="Arial"/>
          <w:sz w:val="22"/>
          <w:szCs w:val="22"/>
        </w:rPr>
        <w:t>o</w:t>
      </w:r>
      <w:r w:rsidRPr="00853AEE">
        <w:rPr>
          <w:rFonts w:ascii="Arial" w:hAnsi="Arial" w:cs="Arial"/>
          <w:sz w:val="22"/>
          <w:szCs w:val="22"/>
        </w:rPr>
        <w:t xml:space="preserve">dbiorcy pod adresem podanym na </w:t>
      </w:r>
      <w:r>
        <w:rPr>
          <w:rFonts w:ascii="Arial" w:hAnsi="Arial" w:cs="Arial"/>
          <w:sz w:val="22"/>
          <w:szCs w:val="22"/>
        </w:rPr>
        <w:t>p</w:t>
      </w:r>
      <w:r w:rsidRPr="00853AEE">
        <w:rPr>
          <w:rFonts w:ascii="Arial" w:hAnsi="Arial" w:cs="Arial"/>
          <w:sz w:val="22"/>
          <w:szCs w:val="22"/>
        </w:rPr>
        <w:t>rzesyłc</w:t>
      </w:r>
      <w:r w:rsidRPr="0089634F">
        <w:rPr>
          <w:rFonts w:ascii="Arial" w:hAnsi="Arial" w:cs="Arial"/>
          <w:color w:val="auto"/>
          <w:sz w:val="22"/>
          <w:szCs w:val="22"/>
        </w:rPr>
        <w:t xml:space="preserve">e, </w:t>
      </w:r>
      <w:r>
        <w:rPr>
          <w:rFonts w:ascii="Arial" w:hAnsi="Arial" w:cs="Arial"/>
          <w:sz w:val="22"/>
          <w:szCs w:val="22"/>
        </w:rPr>
        <w:t>Wykonawca</w:t>
      </w:r>
      <w:r w:rsidRPr="00853AEE">
        <w:rPr>
          <w:rFonts w:ascii="Arial" w:hAnsi="Arial" w:cs="Arial"/>
          <w:sz w:val="22"/>
          <w:szCs w:val="22"/>
        </w:rPr>
        <w:t xml:space="preserve"> pozostawia zawiadomienie </w:t>
      </w:r>
      <w:r w:rsidR="00E15866">
        <w:rPr>
          <w:rFonts w:ascii="Arial" w:hAnsi="Arial" w:cs="Arial"/>
          <w:sz w:val="22"/>
          <w:szCs w:val="22"/>
        </w:rPr>
        <w:br/>
      </w:r>
      <w:r w:rsidRPr="00853AEE">
        <w:rPr>
          <w:rFonts w:ascii="Arial" w:hAnsi="Arial" w:cs="Arial"/>
          <w:sz w:val="22"/>
          <w:szCs w:val="22"/>
        </w:rPr>
        <w:t xml:space="preserve">o próbie jej doręczenia (tzw. awizo) o tym, że </w:t>
      </w:r>
      <w:r>
        <w:rPr>
          <w:rFonts w:ascii="Arial" w:hAnsi="Arial" w:cs="Arial"/>
          <w:sz w:val="22"/>
          <w:szCs w:val="22"/>
        </w:rPr>
        <w:t>o</w:t>
      </w:r>
      <w:r w:rsidRPr="00853AEE">
        <w:rPr>
          <w:rFonts w:ascii="Arial" w:hAnsi="Arial" w:cs="Arial"/>
          <w:sz w:val="22"/>
          <w:szCs w:val="22"/>
        </w:rPr>
        <w:t xml:space="preserve">dbiorca może </w:t>
      </w:r>
      <w:r w:rsidRPr="00853AEE">
        <w:rPr>
          <w:rFonts w:ascii="Arial" w:hAnsi="Arial" w:cs="Arial"/>
          <w:color w:val="auto"/>
          <w:sz w:val="22"/>
          <w:szCs w:val="22"/>
        </w:rPr>
        <w:t>odebrać</w:t>
      </w:r>
      <w:r w:rsidRPr="00853AEE">
        <w:rPr>
          <w:rFonts w:ascii="Arial" w:hAnsi="Arial" w:cs="Arial"/>
          <w:sz w:val="22"/>
          <w:szCs w:val="22"/>
        </w:rPr>
        <w:t xml:space="preserve"> </w:t>
      </w:r>
      <w:r>
        <w:rPr>
          <w:rFonts w:ascii="Arial" w:hAnsi="Arial" w:cs="Arial"/>
          <w:sz w:val="22"/>
          <w:szCs w:val="22"/>
        </w:rPr>
        <w:t>p</w:t>
      </w:r>
      <w:r w:rsidRPr="00853AEE">
        <w:rPr>
          <w:rFonts w:ascii="Arial" w:hAnsi="Arial" w:cs="Arial"/>
          <w:sz w:val="22"/>
          <w:szCs w:val="22"/>
        </w:rPr>
        <w:t xml:space="preserve">rzesyłkę w ciągu kolejnych 14 dni we wskazanym miejscu i </w:t>
      </w:r>
      <w:r w:rsidRPr="0089634F">
        <w:rPr>
          <w:rFonts w:ascii="Arial" w:hAnsi="Arial" w:cs="Arial"/>
          <w:color w:val="auto"/>
          <w:sz w:val="22"/>
          <w:szCs w:val="22"/>
        </w:rPr>
        <w:t>czasie</w:t>
      </w:r>
      <w:r w:rsidR="00634B17" w:rsidRPr="0089634F">
        <w:rPr>
          <w:rFonts w:ascii="Arial" w:hAnsi="Arial" w:cs="Arial"/>
          <w:color w:val="auto"/>
          <w:sz w:val="22"/>
          <w:szCs w:val="22"/>
        </w:rPr>
        <w:t xml:space="preserve"> na terenie miasta Tczewa</w:t>
      </w:r>
      <w:r w:rsidRPr="0089634F">
        <w:rPr>
          <w:rFonts w:ascii="Arial" w:hAnsi="Arial" w:cs="Arial"/>
          <w:color w:val="auto"/>
          <w:sz w:val="22"/>
          <w:szCs w:val="22"/>
        </w:rPr>
        <w:t xml:space="preserve">. </w:t>
      </w:r>
      <w:r w:rsidRPr="00853AEE">
        <w:rPr>
          <w:rFonts w:ascii="Arial" w:hAnsi="Arial" w:cs="Arial"/>
          <w:sz w:val="22"/>
          <w:szCs w:val="22"/>
        </w:rPr>
        <w:t xml:space="preserve">Na awizo zostanie wskazany dokładny adres do odbioru przesyłki oraz numer telefonu kontaktowego Wykonawcy. </w:t>
      </w:r>
    </w:p>
    <w:p w14:paraId="4BD72849" w14:textId="552BB855"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 xml:space="preserve">Zwroty przesyłek będą zawierać stosowną adnotację na przesyłce </w:t>
      </w:r>
      <w:r w:rsidR="00634B17">
        <w:rPr>
          <w:rFonts w:ascii="Arial" w:hAnsi="Arial" w:cs="Arial"/>
          <w:sz w:val="22"/>
          <w:szCs w:val="22"/>
        </w:rPr>
        <w:t>dotyczącą</w:t>
      </w:r>
      <w:r w:rsidRPr="00462BB2">
        <w:rPr>
          <w:rFonts w:ascii="Arial" w:hAnsi="Arial" w:cs="Arial"/>
          <w:sz w:val="22"/>
          <w:szCs w:val="22"/>
        </w:rPr>
        <w:t xml:space="preserve"> przyczyn dokonania zwrotu przesyłki (np. na przesyłkach rejestrowanych: „adresat: nieznany; odmówił przyjęcia; zmarł; nie podjął w terminie; wyprowadził się” lub „niedokładny adres”). Za procedurę zwrotu Wykonawca nie nalicza dodatkowej opłaty.</w:t>
      </w:r>
    </w:p>
    <w:p w14:paraId="18315FEC" w14:textId="77777777"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Wykonawca zobowiązuje się wypełniać druk zwrotnego potwierdzenia odbioru należycie, starannie i zwracać je do Zamawiającego w terminie nieprzekraczającym 3 (trzech) dni roboczych.</w:t>
      </w:r>
    </w:p>
    <w:p w14:paraId="3939ADB0" w14:textId="2E959280"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 xml:space="preserve">Do obowiązków Wykonawcy należy udokumentowanie odbioru przesyłki poleconej </w:t>
      </w:r>
      <w:r w:rsidR="0089634F">
        <w:rPr>
          <w:rFonts w:ascii="Arial" w:hAnsi="Arial" w:cs="Arial"/>
          <w:sz w:val="22"/>
          <w:szCs w:val="22"/>
        </w:rPr>
        <w:br/>
      </w:r>
      <w:r w:rsidRPr="00462BB2">
        <w:rPr>
          <w:rFonts w:ascii="Arial" w:hAnsi="Arial" w:cs="Arial"/>
          <w:sz w:val="22"/>
          <w:szCs w:val="22"/>
        </w:rPr>
        <w:t>w sytuacji zgłoszenia, bądź zauważenia przez Zamawiającego zagubienia zwrotnego potwierdzenia odbioru</w:t>
      </w:r>
      <w:r w:rsidR="00634B17">
        <w:rPr>
          <w:rFonts w:ascii="Arial" w:hAnsi="Arial" w:cs="Arial"/>
          <w:sz w:val="22"/>
          <w:szCs w:val="22"/>
        </w:rPr>
        <w:t xml:space="preserve"> </w:t>
      </w:r>
      <w:r w:rsidRPr="00462BB2">
        <w:rPr>
          <w:rFonts w:ascii="Arial" w:hAnsi="Arial" w:cs="Arial"/>
          <w:sz w:val="22"/>
          <w:szCs w:val="22"/>
        </w:rPr>
        <w:t>(ZPO), w następujący sposób:</w:t>
      </w:r>
    </w:p>
    <w:p w14:paraId="74C90151" w14:textId="74341D4E" w:rsidR="00462BB2" w:rsidRPr="00634B17" w:rsidRDefault="00462BB2" w:rsidP="003E3DD1">
      <w:pPr>
        <w:pStyle w:val="Akapitzlist"/>
        <w:numPr>
          <w:ilvl w:val="2"/>
          <w:numId w:val="151"/>
        </w:numPr>
        <w:suppressAutoHyphens w:val="0"/>
        <w:spacing w:line="288" w:lineRule="auto"/>
        <w:ind w:left="851" w:hanging="425"/>
        <w:jc w:val="both"/>
        <w:rPr>
          <w:rFonts w:ascii="Arial" w:hAnsi="Arial" w:cs="Arial"/>
          <w:sz w:val="22"/>
          <w:szCs w:val="22"/>
        </w:rPr>
      </w:pPr>
      <w:r w:rsidRPr="00634B17">
        <w:rPr>
          <w:rFonts w:ascii="Arial" w:hAnsi="Arial" w:cs="Arial"/>
          <w:sz w:val="22"/>
          <w:szCs w:val="22"/>
        </w:rPr>
        <w:t>przedstawienie wewnętrznej dokumentacji Wykonawcy, na której widnieje numer przesyłki oraz podpis osoby odbierającej</w:t>
      </w:r>
      <w:r w:rsidR="00634B17">
        <w:rPr>
          <w:rFonts w:ascii="Arial" w:hAnsi="Arial" w:cs="Arial"/>
          <w:sz w:val="22"/>
          <w:szCs w:val="22"/>
        </w:rPr>
        <w:t>;</w:t>
      </w:r>
    </w:p>
    <w:p w14:paraId="5E446C19" w14:textId="20BBC396" w:rsidR="00462BB2" w:rsidRPr="00634B17" w:rsidRDefault="00462BB2" w:rsidP="003E3DD1">
      <w:pPr>
        <w:pStyle w:val="Akapitzlist"/>
        <w:numPr>
          <w:ilvl w:val="2"/>
          <w:numId w:val="151"/>
        </w:numPr>
        <w:suppressAutoHyphens w:val="0"/>
        <w:spacing w:line="288" w:lineRule="auto"/>
        <w:ind w:left="851" w:hanging="425"/>
        <w:jc w:val="both"/>
        <w:rPr>
          <w:rFonts w:ascii="Arial" w:hAnsi="Arial" w:cs="Arial"/>
          <w:sz w:val="22"/>
          <w:szCs w:val="22"/>
        </w:rPr>
      </w:pPr>
      <w:r w:rsidRPr="00634B17">
        <w:rPr>
          <w:rFonts w:ascii="Arial" w:hAnsi="Arial" w:cs="Arial"/>
          <w:sz w:val="22"/>
          <w:szCs w:val="22"/>
        </w:rPr>
        <w:t xml:space="preserve">wystawienie duplikatu ZPO opatrzonego w pierwotny numer przesyłki, informacje </w:t>
      </w:r>
      <w:r w:rsidR="00634B17">
        <w:rPr>
          <w:rFonts w:ascii="Arial" w:hAnsi="Arial" w:cs="Arial"/>
          <w:sz w:val="22"/>
          <w:szCs w:val="22"/>
        </w:rPr>
        <w:br/>
      </w:r>
      <w:r w:rsidRPr="00634B17">
        <w:rPr>
          <w:rFonts w:ascii="Arial" w:hAnsi="Arial" w:cs="Arial"/>
          <w:sz w:val="22"/>
          <w:szCs w:val="22"/>
        </w:rPr>
        <w:t>o duplikacie i protokół potwierdzający otrzymanie przez odbiorcę w/w przesyłk</w:t>
      </w:r>
      <w:r w:rsidR="00634B17">
        <w:rPr>
          <w:rFonts w:ascii="Arial" w:hAnsi="Arial" w:cs="Arial"/>
          <w:sz w:val="22"/>
          <w:szCs w:val="22"/>
        </w:rPr>
        <w:t>i</w:t>
      </w:r>
      <w:r w:rsidRPr="00634B17">
        <w:rPr>
          <w:rFonts w:ascii="Arial" w:hAnsi="Arial" w:cs="Arial"/>
          <w:sz w:val="22"/>
          <w:szCs w:val="22"/>
        </w:rPr>
        <w:t xml:space="preserve">. Wykonawca na własny koszt skontaktuje się z odbiorcą przesyłki w celu sporządzenia protokołu, gdy Wykonawca zawinił w trakcie procesu doręczenia. W przypadku gdy winnym zagubienia ZPO jest Zamawiający, koszty w/w usługi są po stronie Zamawiającego. Wykonawca, ma możliwość zwolnienia Zamawiającego </w:t>
      </w:r>
      <w:r w:rsidR="00634B17">
        <w:rPr>
          <w:rFonts w:ascii="Arial" w:hAnsi="Arial" w:cs="Arial"/>
          <w:sz w:val="22"/>
          <w:szCs w:val="22"/>
        </w:rPr>
        <w:br/>
      </w:r>
      <w:r w:rsidRPr="00634B17">
        <w:rPr>
          <w:rFonts w:ascii="Arial" w:hAnsi="Arial" w:cs="Arial"/>
          <w:sz w:val="22"/>
          <w:szCs w:val="22"/>
        </w:rPr>
        <w:t>z wspomnianych kosztów.</w:t>
      </w:r>
    </w:p>
    <w:p w14:paraId="01F3D5AD" w14:textId="38C5C962"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Wykonawca dostarczy Zamawiającemu dokumenty nadawcze, druki potwierdzenia odbi</w:t>
      </w:r>
      <w:r w:rsidR="0025432B">
        <w:rPr>
          <w:rFonts w:ascii="Arial" w:hAnsi="Arial" w:cs="Arial"/>
          <w:sz w:val="22"/>
          <w:szCs w:val="22"/>
        </w:rPr>
        <w:t>oru</w:t>
      </w:r>
      <w:r w:rsidRPr="00462BB2">
        <w:rPr>
          <w:rFonts w:ascii="Arial" w:hAnsi="Arial" w:cs="Arial"/>
          <w:sz w:val="22"/>
          <w:szCs w:val="22"/>
        </w:rPr>
        <w:t xml:space="preserve"> oraz kartę dostępu do aplikacji Wykonawcy, jeśli Zamawiający będzie korzystał </w:t>
      </w:r>
      <w:r w:rsidR="0025432B">
        <w:rPr>
          <w:rFonts w:ascii="Arial" w:hAnsi="Arial" w:cs="Arial"/>
          <w:sz w:val="22"/>
          <w:szCs w:val="22"/>
        </w:rPr>
        <w:br/>
      </w:r>
      <w:r w:rsidRPr="00462BB2">
        <w:rPr>
          <w:rFonts w:ascii="Arial" w:hAnsi="Arial" w:cs="Arial"/>
          <w:sz w:val="22"/>
          <w:szCs w:val="22"/>
        </w:rPr>
        <w:t>z aplikacji do nadawania przesyłek.</w:t>
      </w:r>
    </w:p>
    <w:p w14:paraId="0258F21E" w14:textId="77777777"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Wykonawca dopuszcza stosowanie przez Zamawiającego własnych druków zwrotnych potwierdzeń odbioru, pod warunkiem, iż będą one spełniać powszechnie obowiązujące wymagania techniczne.</w:t>
      </w:r>
    </w:p>
    <w:p w14:paraId="294D1915" w14:textId="2A41842B"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Zamawiający będzie nadawać przesyłki pocztowe i kurierskie  w swojej siedzibie (Biuro Obsługi Klienta – Kancelaria Wysyłkowa)</w:t>
      </w:r>
      <w:r w:rsidR="00B47177">
        <w:rPr>
          <w:rFonts w:ascii="Arial" w:hAnsi="Arial" w:cs="Arial"/>
          <w:sz w:val="22"/>
          <w:szCs w:val="22"/>
        </w:rPr>
        <w:t>.</w:t>
      </w:r>
    </w:p>
    <w:p w14:paraId="0DC7FD3D" w14:textId="0EFCD61A"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Odbiór przesyłek pocztowych i kurierskich z siedziby Zamawiającego będzie odbywał się przez 5 dni roboczych w tygodniu (dni kalendarzowych z wyłączaniem sobót i dni ustawowo wolnych od pracy) w godzinach: pn.-śr. 7:30 – 15:00, czw. 7:30-16:00, pt. 7:30 – 14:00)</w:t>
      </w:r>
      <w:r w:rsidR="008D37B7">
        <w:rPr>
          <w:rFonts w:ascii="Arial" w:hAnsi="Arial" w:cs="Arial"/>
          <w:sz w:val="22"/>
          <w:szCs w:val="22"/>
        </w:rPr>
        <w:t>.</w:t>
      </w:r>
      <w:r w:rsidRPr="00462BB2">
        <w:rPr>
          <w:rFonts w:ascii="Arial" w:hAnsi="Arial" w:cs="Arial"/>
          <w:sz w:val="22"/>
          <w:szCs w:val="22"/>
        </w:rPr>
        <w:t xml:space="preserve">  </w:t>
      </w:r>
    </w:p>
    <w:p w14:paraId="4C4ACB5A" w14:textId="5B0DDAD9"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lastRenderedPageBreak/>
        <w:t>Za dzień nadania uznaje się dzień odbioru przesyłek pocztowych i kurierskich pod warunkiem, że nie zachodzą przesłanki uzasadniające wstrzymanie nadania z przyczyn leżących po stronie Zamawiającego, np. brak spełnienia wymogów w zakresie prawidłowego zaadresowania i opakowania przesyłki. Nadanie zostaje wstrzymane do dnia następnego.</w:t>
      </w:r>
    </w:p>
    <w:p w14:paraId="6C680C64" w14:textId="022DF1CC"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Zgłaszanie zastrzeżeń przez Wykonawcę odbywać się będzie drogą elektroniczną. Przesunięcie nadania przesyłek na dzień następny nie nastąp</w:t>
      </w:r>
      <w:r w:rsidR="00B47771">
        <w:rPr>
          <w:rFonts w:ascii="Arial" w:hAnsi="Arial" w:cs="Arial"/>
          <w:sz w:val="22"/>
          <w:szCs w:val="22"/>
        </w:rPr>
        <w:t>i</w:t>
      </w:r>
      <w:r w:rsidRPr="00462BB2">
        <w:rPr>
          <w:rFonts w:ascii="Arial" w:hAnsi="Arial" w:cs="Arial"/>
          <w:sz w:val="22"/>
          <w:szCs w:val="22"/>
        </w:rPr>
        <w:t>, jeśli istnieje możliwość usunięcia przez Zamawiającego wad dotyczących przesyłek, w dniu ich nadania</w:t>
      </w:r>
      <w:r w:rsidR="00B47771">
        <w:rPr>
          <w:rFonts w:ascii="Arial" w:hAnsi="Arial" w:cs="Arial"/>
          <w:sz w:val="22"/>
          <w:szCs w:val="22"/>
        </w:rPr>
        <w:t>.</w:t>
      </w:r>
      <w:r w:rsidRPr="00462BB2">
        <w:rPr>
          <w:rFonts w:ascii="Arial" w:hAnsi="Arial" w:cs="Arial"/>
          <w:sz w:val="22"/>
          <w:szCs w:val="22"/>
        </w:rPr>
        <w:t xml:space="preserve"> </w:t>
      </w:r>
    </w:p>
    <w:p w14:paraId="6EB04A37" w14:textId="1274863D"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 xml:space="preserve">Zamawiający wymaga, by Wykonawca dostarczył przesyłki w stanie nienaruszonym. </w:t>
      </w:r>
      <w:r w:rsidR="00B47771">
        <w:rPr>
          <w:rFonts w:ascii="Arial" w:hAnsi="Arial" w:cs="Arial"/>
          <w:sz w:val="22"/>
          <w:szCs w:val="22"/>
        </w:rPr>
        <w:br/>
      </w:r>
      <w:r w:rsidRPr="00462BB2">
        <w:rPr>
          <w:rFonts w:ascii="Arial" w:hAnsi="Arial" w:cs="Arial"/>
          <w:sz w:val="22"/>
          <w:szCs w:val="22"/>
        </w:rPr>
        <w:t>W przypadku uszkodzenia przesyłki w czasie transportu, Wykonawca dostarczy przesyłkę do adresata wraz z protokołem opisującym powstałe uszkodzenie.</w:t>
      </w:r>
    </w:p>
    <w:p w14:paraId="7C1C23C7" w14:textId="1B4E91B4"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 xml:space="preserve">Usługi będące przedmiotem niniejszej umowy, świadczone są przez Wykonawcę </w:t>
      </w:r>
      <w:r w:rsidR="00B47771">
        <w:rPr>
          <w:rFonts w:ascii="Arial" w:hAnsi="Arial" w:cs="Arial"/>
          <w:sz w:val="22"/>
          <w:szCs w:val="22"/>
        </w:rPr>
        <w:br/>
      </w:r>
      <w:r w:rsidRPr="00462BB2">
        <w:rPr>
          <w:rFonts w:ascii="Arial" w:hAnsi="Arial" w:cs="Arial"/>
          <w:sz w:val="22"/>
          <w:szCs w:val="22"/>
        </w:rPr>
        <w:t>w okresach rozliczeniowych obejmujących jeden miesiąc kalendarzowy.</w:t>
      </w:r>
    </w:p>
    <w:p w14:paraId="45FC4C5D" w14:textId="77777777" w:rsidR="00131D67"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 xml:space="preserve">Po zakończeniu każdego miesiąca Wykonawca sporządzi zestawienie miesięczne. </w:t>
      </w:r>
    </w:p>
    <w:p w14:paraId="26F43F7A" w14:textId="7A0B7DBD" w:rsidR="00462BB2" w:rsidRPr="005452C4" w:rsidRDefault="00462BB2" w:rsidP="003E3DD1">
      <w:pPr>
        <w:numPr>
          <w:ilvl w:val="0"/>
          <w:numId w:val="151"/>
        </w:numPr>
        <w:suppressAutoHyphens w:val="0"/>
        <w:spacing w:line="288" w:lineRule="auto"/>
        <w:ind w:left="426" w:hanging="426"/>
        <w:jc w:val="both"/>
        <w:rPr>
          <w:rFonts w:ascii="Arial" w:hAnsi="Arial" w:cs="Arial"/>
          <w:color w:val="auto"/>
          <w:sz w:val="22"/>
          <w:szCs w:val="22"/>
        </w:rPr>
      </w:pPr>
      <w:r w:rsidRPr="005452C4">
        <w:rPr>
          <w:rFonts w:ascii="Arial" w:hAnsi="Arial" w:cs="Arial"/>
          <w:color w:val="auto"/>
          <w:sz w:val="22"/>
          <w:szCs w:val="22"/>
        </w:rPr>
        <w:t xml:space="preserve">Ilość przesyłek może być większa lub mniejsza od ilości szacunkowej podanej </w:t>
      </w:r>
      <w:r w:rsidR="00131D67" w:rsidRPr="005452C4">
        <w:rPr>
          <w:rFonts w:ascii="Arial" w:hAnsi="Arial" w:cs="Arial"/>
          <w:color w:val="auto"/>
          <w:sz w:val="22"/>
          <w:szCs w:val="22"/>
        </w:rPr>
        <w:br/>
      </w:r>
      <w:r w:rsidRPr="005452C4">
        <w:rPr>
          <w:rFonts w:ascii="Arial" w:hAnsi="Arial" w:cs="Arial"/>
          <w:color w:val="auto"/>
          <w:sz w:val="22"/>
          <w:szCs w:val="22"/>
        </w:rPr>
        <w:t xml:space="preserve">w </w:t>
      </w:r>
      <w:r w:rsidR="00131D67" w:rsidRPr="005452C4">
        <w:rPr>
          <w:rFonts w:ascii="Arial" w:hAnsi="Arial" w:cs="Arial"/>
          <w:color w:val="auto"/>
          <w:sz w:val="22"/>
          <w:szCs w:val="22"/>
        </w:rPr>
        <w:t>F</w:t>
      </w:r>
      <w:r w:rsidRPr="005452C4">
        <w:rPr>
          <w:rFonts w:ascii="Arial" w:hAnsi="Arial" w:cs="Arial"/>
          <w:color w:val="auto"/>
          <w:sz w:val="22"/>
          <w:szCs w:val="22"/>
        </w:rPr>
        <w:t xml:space="preserve">ormularzu </w:t>
      </w:r>
      <w:r w:rsidR="00131D67" w:rsidRPr="005452C4">
        <w:rPr>
          <w:rFonts w:ascii="Arial" w:hAnsi="Arial" w:cs="Arial"/>
          <w:color w:val="auto"/>
          <w:sz w:val="22"/>
          <w:szCs w:val="22"/>
        </w:rPr>
        <w:t>cenowym</w:t>
      </w:r>
      <w:r w:rsidR="007E0611" w:rsidRPr="005452C4">
        <w:rPr>
          <w:rFonts w:ascii="Arial" w:hAnsi="Arial" w:cs="Arial"/>
          <w:color w:val="auto"/>
          <w:sz w:val="22"/>
          <w:szCs w:val="22"/>
        </w:rPr>
        <w:t xml:space="preserve">, przy czym Zamawiający jest w stanie zagwarantować minimum 40% szacowanych ilości przesyłek pocztowych i kurierskich. W stosunku do niewykorzystanych – maksymalnie 60% ilości przesyłek, </w:t>
      </w:r>
      <w:r w:rsidRPr="005452C4">
        <w:rPr>
          <w:rFonts w:ascii="Arial" w:hAnsi="Arial" w:cs="Arial"/>
          <w:color w:val="auto"/>
          <w:sz w:val="22"/>
          <w:szCs w:val="22"/>
        </w:rPr>
        <w:t>Wykonawcy nie będą przysługiwały żadne roszczenia odszkodowawcze</w:t>
      </w:r>
      <w:r w:rsidR="00131D67" w:rsidRPr="005452C4">
        <w:rPr>
          <w:rFonts w:ascii="Arial" w:hAnsi="Arial" w:cs="Arial"/>
          <w:color w:val="auto"/>
          <w:sz w:val="22"/>
          <w:szCs w:val="22"/>
        </w:rPr>
        <w:t xml:space="preserve">. </w:t>
      </w:r>
    </w:p>
    <w:p w14:paraId="0333E804" w14:textId="37A1C878" w:rsidR="00462BB2" w:rsidRPr="00462BB2" w:rsidRDefault="00462BB2" w:rsidP="003E3DD1">
      <w:pPr>
        <w:numPr>
          <w:ilvl w:val="0"/>
          <w:numId w:val="151"/>
        </w:numPr>
        <w:suppressAutoHyphens w:val="0"/>
        <w:spacing w:line="288" w:lineRule="auto"/>
        <w:ind w:left="426" w:hanging="426"/>
        <w:jc w:val="both"/>
        <w:rPr>
          <w:rFonts w:ascii="Arial" w:hAnsi="Arial" w:cs="Arial"/>
          <w:sz w:val="22"/>
          <w:szCs w:val="22"/>
        </w:rPr>
      </w:pPr>
      <w:r w:rsidRPr="00462BB2">
        <w:rPr>
          <w:rFonts w:ascii="Arial" w:hAnsi="Arial" w:cs="Arial"/>
          <w:sz w:val="22"/>
          <w:szCs w:val="22"/>
        </w:rPr>
        <w:t xml:space="preserve">Zamawiający informuje, iż rzeczywiste liczby nadawanych przesyłek będą wynikać </w:t>
      </w:r>
      <w:r w:rsidR="005074C7">
        <w:rPr>
          <w:rFonts w:ascii="Arial" w:hAnsi="Arial" w:cs="Arial"/>
          <w:sz w:val="22"/>
          <w:szCs w:val="22"/>
        </w:rPr>
        <w:br/>
      </w:r>
      <w:r w:rsidRPr="00462BB2">
        <w:rPr>
          <w:rFonts w:ascii="Arial" w:hAnsi="Arial" w:cs="Arial"/>
          <w:sz w:val="22"/>
          <w:szCs w:val="22"/>
        </w:rPr>
        <w:t xml:space="preserve">z bieżących potrzeb Zamawiającego i mogą różnić się w stosunku do szacunkowych, </w:t>
      </w:r>
      <w:r w:rsidR="00E15866">
        <w:rPr>
          <w:rFonts w:ascii="Arial" w:hAnsi="Arial" w:cs="Arial"/>
          <w:sz w:val="22"/>
          <w:szCs w:val="22"/>
        </w:rPr>
        <w:br/>
      </w:r>
      <w:r w:rsidRPr="00462BB2">
        <w:rPr>
          <w:rFonts w:ascii="Arial" w:hAnsi="Arial" w:cs="Arial"/>
          <w:sz w:val="22"/>
          <w:szCs w:val="22"/>
        </w:rPr>
        <w:t xml:space="preserve">z tym zastrzeżeniem, że kwota za realizację całości przedmiotu zamówienia nie przekroczy maksymalnej wartości umowy. Liczby podane w </w:t>
      </w:r>
      <w:r w:rsidR="00C80B2B">
        <w:rPr>
          <w:rFonts w:ascii="Arial" w:hAnsi="Arial" w:cs="Arial"/>
          <w:sz w:val="22"/>
          <w:szCs w:val="22"/>
        </w:rPr>
        <w:t>F</w:t>
      </w:r>
      <w:r w:rsidRPr="00462BB2">
        <w:rPr>
          <w:rFonts w:ascii="Arial" w:hAnsi="Arial" w:cs="Arial"/>
          <w:sz w:val="22"/>
          <w:szCs w:val="22"/>
        </w:rPr>
        <w:t>ormularzu cenowym służą wyłącznie do wyliczenia ceny oferty.</w:t>
      </w:r>
    </w:p>
    <w:p w14:paraId="223F184F" w14:textId="036C4811" w:rsidR="00464B5F" w:rsidRDefault="00464B5F" w:rsidP="00464B5F">
      <w:pPr>
        <w:tabs>
          <w:tab w:val="left" w:pos="-5670"/>
          <w:tab w:val="left" w:pos="426"/>
        </w:tabs>
        <w:spacing w:before="120" w:line="288" w:lineRule="auto"/>
        <w:jc w:val="both"/>
        <w:rPr>
          <w:rFonts w:ascii="Arial" w:hAnsi="Arial" w:cs="Arial"/>
          <w:b/>
          <w:bCs/>
          <w:color w:val="auto"/>
          <w:sz w:val="22"/>
          <w:szCs w:val="22"/>
          <w:u w:val="single"/>
          <w:lang w:eastAsia="pl-PL"/>
        </w:rPr>
      </w:pPr>
      <w:r w:rsidRPr="00464B5F">
        <w:rPr>
          <w:rFonts w:ascii="Arial" w:hAnsi="Arial" w:cs="Arial"/>
          <w:b/>
          <w:bCs/>
          <w:color w:val="auto"/>
          <w:sz w:val="22"/>
          <w:szCs w:val="22"/>
          <w:u w:val="single"/>
          <w:lang w:eastAsia="pl-PL"/>
        </w:rPr>
        <w:t>Pozostałe wymogi dla Części nr 1</w:t>
      </w:r>
      <w:r w:rsidR="00695E68">
        <w:rPr>
          <w:rFonts w:ascii="Arial" w:hAnsi="Arial" w:cs="Arial"/>
          <w:b/>
          <w:bCs/>
          <w:color w:val="auto"/>
          <w:sz w:val="22"/>
          <w:szCs w:val="22"/>
          <w:u w:val="single"/>
          <w:lang w:eastAsia="pl-PL"/>
        </w:rPr>
        <w:t xml:space="preserve">, </w:t>
      </w:r>
      <w:r w:rsidRPr="00464B5F">
        <w:rPr>
          <w:rFonts w:ascii="Arial" w:hAnsi="Arial" w:cs="Arial"/>
          <w:b/>
          <w:bCs/>
          <w:color w:val="auto"/>
          <w:sz w:val="22"/>
          <w:szCs w:val="22"/>
          <w:u w:val="single"/>
          <w:lang w:eastAsia="pl-PL"/>
        </w:rPr>
        <w:t>Części nr 2</w:t>
      </w:r>
      <w:r w:rsidR="00695E68">
        <w:rPr>
          <w:rFonts w:ascii="Arial" w:hAnsi="Arial" w:cs="Arial"/>
          <w:b/>
          <w:bCs/>
          <w:color w:val="auto"/>
          <w:sz w:val="22"/>
          <w:szCs w:val="22"/>
          <w:u w:val="single"/>
          <w:lang w:eastAsia="pl-PL"/>
        </w:rPr>
        <w:t xml:space="preserve"> i Części nr 3</w:t>
      </w:r>
      <w:r w:rsidRPr="00464B5F">
        <w:rPr>
          <w:rFonts w:ascii="Arial" w:hAnsi="Arial" w:cs="Arial"/>
          <w:b/>
          <w:bCs/>
          <w:color w:val="auto"/>
          <w:sz w:val="22"/>
          <w:szCs w:val="22"/>
          <w:u w:val="single"/>
          <w:lang w:eastAsia="pl-PL"/>
        </w:rPr>
        <w:t>:</w:t>
      </w:r>
    </w:p>
    <w:p w14:paraId="21AC5E16" w14:textId="77777777" w:rsidR="00464B5F" w:rsidRPr="00464B5F" w:rsidRDefault="00464B5F" w:rsidP="00464B5F">
      <w:pPr>
        <w:tabs>
          <w:tab w:val="left" w:pos="-5670"/>
          <w:tab w:val="left" w:pos="426"/>
        </w:tabs>
        <w:spacing w:before="120" w:line="288" w:lineRule="auto"/>
        <w:jc w:val="both"/>
        <w:rPr>
          <w:rFonts w:ascii="Arial" w:hAnsi="Arial" w:cs="Arial"/>
          <w:b/>
          <w:bCs/>
          <w:color w:val="auto"/>
          <w:sz w:val="6"/>
          <w:szCs w:val="6"/>
          <w:u w:val="single"/>
          <w:lang w:eastAsia="pl-PL"/>
        </w:rPr>
      </w:pPr>
    </w:p>
    <w:p w14:paraId="434EE5E2" w14:textId="604C7A9B" w:rsidR="00464B5F" w:rsidRPr="00057385" w:rsidRDefault="00464B5F" w:rsidP="00464B5F">
      <w:pPr>
        <w:pStyle w:val="Default"/>
        <w:spacing w:line="288" w:lineRule="auto"/>
        <w:jc w:val="both"/>
        <w:rPr>
          <w:color w:val="auto"/>
          <w:sz w:val="8"/>
          <w:szCs w:val="22"/>
        </w:rPr>
      </w:pPr>
      <w:r w:rsidRPr="00057385">
        <w:rPr>
          <w:b/>
          <w:bCs/>
          <w:color w:val="auto"/>
          <w:sz w:val="22"/>
          <w:szCs w:val="22"/>
        </w:rPr>
        <w:t>3.</w:t>
      </w:r>
      <w:r w:rsidR="001F0C33">
        <w:rPr>
          <w:b/>
          <w:bCs/>
          <w:color w:val="auto"/>
          <w:sz w:val="22"/>
          <w:szCs w:val="22"/>
        </w:rPr>
        <w:t>5</w:t>
      </w:r>
      <w:r w:rsidRPr="00057385">
        <w:rPr>
          <w:b/>
          <w:bCs/>
          <w:color w:val="auto"/>
          <w:sz w:val="22"/>
          <w:szCs w:val="22"/>
        </w:rPr>
        <w:t xml:space="preserve"> Zamówienia, o których mowa w art. 214 ust. 1 pkt 7 ustawy </w:t>
      </w:r>
      <w:proofErr w:type="spellStart"/>
      <w:r w:rsidRPr="00057385">
        <w:rPr>
          <w:b/>
          <w:bCs/>
          <w:color w:val="auto"/>
          <w:sz w:val="22"/>
          <w:szCs w:val="22"/>
        </w:rPr>
        <w:t>Pzp</w:t>
      </w:r>
      <w:proofErr w:type="spellEnd"/>
    </w:p>
    <w:p w14:paraId="44D5E232" w14:textId="77777777" w:rsidR="00464B5F" w:rsidRPr="00057385" w:rsidRDefault="00464B5F" w:rsidP="00464B5F">
      <w:pPr>
        <w:pStyle w:val="Default"/>
        <w:spacing w:line="288" w:lineRule="auto"/>
        <w:jc w:val="both"/>
        <w:rPr>
          <w:color w:val="auto"/>
          <w:sz w:val="8"/>
          <w:szCs w:val="22"/>
        </w:rPr>
      </w:pPr>
    </w:p>
    <w:p w14:paraId="0515696D" w14:textId="005877BB" w:rsidR="00464B5F" w:rsidRDefault="00464B5F" w:rsidP="00114EE7">
      <w:pPr>
        <w:pStyle w:val="Default"/>
        <w:spacing w:line="288" w:lineRule="auto"/>
        <w:jc w:val="both"/>
        <w:rPr>
          <w:color w:val="auto"/>
          <w:sz w:val="22"/>
          <w:szCs w:val="22"/>
        </w:rPr>
      </w:pPr>
      <w:r w:rsidRPr="00057385">
        <w:rPr>
          <w:color w:val="auto"/>
          <w:sz w:val="22"/>
          <w:szCs w:val="22"/>
        </w:rPr>
        <w:t>Zamaw</w:t>
      </w:r>
      <w:r>
        <w:rPr>
          <w:color w:val="auto"/>
          <w:sz w:val="22"/>
          <w:szCs w:val="22"/>
        </w:rPr>
        <w:t>iający</w:t>
      </w:r>
      <w:r w:rsidRPr="00057385">
        <w:rPr>
          <w:color w:val="auto"/>
          <w:sz w:val="22"/>
          <w:szCs w:val="22"/>
        </w:rPr>
        <w:t xml:space="preserv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w:t>
      </w:r>
      <w:r>
        <w:rPr>
          <w:color w:val="auto"/>
          <w:sz w:val="22"/>
          <w:szCs w:val="22"/>
        </w:rPr>
        <w:br/>
        <w:t xml:space="preserve">ust. </w:t>
      </w:r>
      <w:r w:rsidRPr="00057385">
        <w:rPr>
          <w:color w:val="auto"/>
          <w:sz w:val="22"/>
          <w:szCs w:val="22"/>
        </w:rPr>
        <w:t xml:space="preserve">1 pkt 7 </w:t>
      </w:r>
      <w:r w:rsidRPr="00DA2B09">
        <w:rPr>
          <w:color w:val="auto"/>
          <w:sz w:val="22"/>
          <w:szCs w:val="22"/>
        </w:rPr>
        <w:t xml:space="preserve">ustawy Prawo zamówień publicznych, polegającego na powtórzeniu podobnych usług, zgodnych z przedmiotem zamówienia podstawowego, w ilości do </w:t>
      </w:r>
      <w:r>
        <w:rPr>
          <w:color w:val="auto"/>
          <w:sz w:val="22"/>
          <w:szCs w:val="22"/>
        </w:rPr>
        <w:t>2</w:t>
      </w:r>
      <w:r w:rsidRPr="00E926C8">
        <w:rPr>
          <w:color w:val="auto"/>
          <w:sz w:val="22"/>
          <w:szCs w:val="22"/>
        </w:rPr>
        <w:t>0%</w:t>
      </w:r>
      <w:r w:rsidRPr="00DA2B09">
        <w:rPr>
          <w:color w:val="auto"/>
          <w:sz w:val="22"/>
          <w:szCs w:val="22"/>
        </w:rPr>
        <w:t xml:space="preserve"> </w:t>
      </w:r>
      <w:r>
        <w:rPr>
          <w:color w:val="auto"/>
          <w:sz w:val="22"/>
          <w:szCs w:val="22"/>
        </w:rPr>
        <w:t>wartości</w:t>
      </w:r>
      <w:r w:rsidRPr="00DA2B09">
        <w:rPr>
          <w:color w:val="auto"/>
          <w:sz w:val="22"/>
          <w:szCs w:val="22"/>
        </w:rPr>
        <w:t xml:space="preserve"> </w:t>
      </w:r>
      <w:r>
        <w:rPr>
          <w:color w:val="FF0000"/>
          <w:sz w:val="22"/>
          <w:szCs w:val="22"/>
        </w:rPr>
        <w:t xml:space="preserve"> </w:t>
      </w:r>
      <w:r w:rsidRPr="00DA2B09">
        <w:rPr>
          <w:color w:val="auto"/>
          <w:sz w:val="22"/>
          <w:szCs w:val="22"/>
        </w:rPr>
        <w:t>zamówienia podstawowego,</w:t>
      </w:r>
      <w:r w:rsidR="0033435E">
        <w:rPr>
          <w:color w:val="auto"/>
          <w:sz w:val="22"/>
          <w:szCs w:val="22"/>
        </w:rPr>
        <w:t xml:space="preserve"> tj</w:t>
      </w:r>
      <w:r w:rsidR="00647140">
        <w:rPr>
          <w:color w:val="auto"/>
          <w:sz w:val="22"/>
          <w:szCs w:val="22"/>
        </w:rPr>
        <w:t xml:space="preserve">. </w:t>
      </w:r>
    </w:p>
    <w:p w14:paraId="62D0B044" w14:textId="588E473C" w:rsidR="0033435E" w:rsidRDefault="0033435E" w:rsidP="003E3DD1">
      <w:pPr>
        <w:pStyle w:val="Default"/>
        <w:numPr>
          <w:ilvl w:val="0"/>
          <w:numId w:val="123"/>
        </w:numPr>
        <w:spacing w:line="288" w:lineRule="auto"/>
        <w:jc w:val="both"/>
        <w:rPr>
          <w:color w:val="auto"/>
          <w:sz w:val="22"/>
          <w:szCs w:val="22"/>
        </w:rPr>
      </w:pPr>
      <w:r>
        <w:rPr>
          <w:color w:val="auto"/>
          <w:sz w:val="22"/>
          <w:szCs w:val="22"/>
        </w:rPr>
        <w:t xml:space="preserve">dla części nr 1 w zakresie </w:t>
      </w:r>
      <w:r w:rsidRPr="0033435E">
        <w:rPr>
          <w:color w:val="auto"/>
          <w:sz w:val="22"/>
          <w:szCs w:val="22"/>
        </w:rPr>
        <w:t>przyjmowania, przemieszczania i doręczania przesyłek pocztowych oraz zwrot</w:t>
      </w:r>
      <w:r>
        <w:rPr>
          <w:color w:val="auto"/>
          <w:sz w:val="22"/>
          <w:szCs w:val="22"/>
        </w:rPr>
        <w:t>u</w:t>
      </w:r>
      <w:r w:rsidRPr="0033435E">
        <w:rPr>
          <w:color w:val="auto"/>
          <w:sz w:val="22"/>
          <w:szCs w:val="22"/>
        </w:rPr>
        <w:t xml:space="preserve"> do Zamawiającego przesyłek po wyczerpaniu możliwości ich doręczenia w rozumieniu ustawy Prawo pocztowe z dnia 23 listopada 2012 r. (</w:t>
      </w:r>
      <w:proofErr w:type="spellStart"/>
      <w:r w:rsidR="00624865">
        <w:rPr>
          <w:color w:val="auto"/>
          <w:sz w:val="22"/>
          <w:szCs w:val="22"/>
        </w:rPr>
        <w:t>t.j</w:t>
      </w:r>
      <w:proofErr w:type="spellEnd"/>
      <w:r w:rsidR="00624865">
        <w:rPr>
          <w:color w:val="auto"/>
          <w:sz w:val="22"/>
          <w:szCs w:val="22"/>
        </w:rPr>
        <w:t xml:space="preserve">. </w:t>
      </w:r>
      <w:r w:rsidRPr="0033435E">
        <w:rPr>
          <w:color w:val="auto"/>
          <w:sz w:val="22"/>
          <w:szCs w:val="22"/>
        </w:rPr>
        <w:t>Dz. U. z 2023 r., poz. 1640</w:t>
      </w:r>
      <w:r w:rsidR="00CC662D">
        <w:rPr>
          <w:color w:val="auto"/>
          <w:sz w:val="22"/>
          <w:szCs w:val="22"/>
        </w:rPr>
        <w:t xml:space="preserve"> z </w:t>
      </w:r>
      <w:proofErr w:type="spellStart"/>
      <w:r w:rsidR="00CC662D">
        <w:rPr>
          <w:color w:val="auto"/>
          <w:sz w:val="22"/>
          <w:szCs w:val="22"/>
        </w:rPr>
        <w:t>późn</w:t>
      </w:r>
      <w:proofErr w:type="spellEnd"/>
      <w:r w:rsidR="00CC662D">
        <w:rPr>
          <w:color w:val="auto"/>
          <w:sz w:val="22"/>
          <w:szCs w:val="22"/>
        </w:rPr>
        <w:t>. zm.</w:t>
      </w:r>
      <w:r w:rsidRPr="0033435E">
        <w:rPr>
          <w:color w:val="auto"/>
          <w:sz w:val="22"/>
          <w:szCs w:val="22"/>
        </w:rPr>
        <w:t>)</w:t>
      </w:r>
      <w:r>
        <w:rPr>
          <w:color w:val="auto"/>
          <w:sz w:val="22"/>
          <w:szCs w:val="22"/>
        </w:rPr>
        <w:t>;</w:t>
      </w:r>
    </w:p>
    <w:p w14:paraId="08E9DEC9" w14:textId="5EC77CAB" w:rsidR="0033435E" w:rsidRPr="00252FA4" w:rsidRDefault="0033435E" w:rsidP="003E3DD1">
      <w:pPr>
        <w:pStyle w:val="Default"/>
        <w:numPr>
          <w:ilvl w:val="0"/>
          <w:numId w:val="123"/>
        </w:numPr>
        <w:spacing w:line="288" w:lineRule="auto"/>
        <w:jc w:val="both"/>
        <w:rPr>
          <w:color w:val="FF0000"/>
          <w:sz w:val="22"/>
          <w:szCs w:val="22"/>
          <w:u w:val="single"/>
        </w:rPr>
      </w:pPr>
      <w:r w:rsidRPr="0033435E">
        <w:rPr>
          <w:color w:val="auto"/>
          <w:sz w:val="22"/>
          <w:szCs w:val="22"/>
        </w:rPr>
        <w:t xml:space="preserve">dla części nr </w:t>
      </w:r>
      <w:r>
        <w:rPr>
          <w:color w:val="auto"/>
          <w:sz w:val="22"/>
          <w:szCs w:val="22"/>
        </w:rPr>
        <w:t>2</w:t>
      </w:r>
      <w:r w:rsidRPr="0033435E">
        <w:rPr>
          <w:color w:val="auto"/>
          <w:sz w:val="22"/>
          <w:szCs w:val="22"/>
        </w:rPr>
        <w:t xml:space="preserve"> w zakresie</w:t>
      </w:r>
      <w:r w:rsidRPr="0033435E">
        <w:rPr>
          <w:rFonts w:eastAsia="Arial Unicode MS"/>
          <w:color w:val="00000A"/>
          <w:sz w:val="22"/>
          <w:szCs w:val="22"/>
        </w:rPr>
        <w:t xml:space="preserve"> </w:t>
      </w:r>
      <w:r w:rsidRPr="0033435E">
        <w:rPr>
          <w:color w:val="auto"/>
          <w:sz w:val="22"/>
          <w:szCs w:val="22"/>
        </w:rPr>
        <w:t>świadczeni</w:t>
      </w:r>
      <w:r>
        <w:rPr>
          <w:color w:val="auto"/>
          <w:sz w:val="22"/>
          <w:szCs w:val="22"/>
        </w:rPr>
        <w:t>a</w:t>
      </w:r>
      <w:r w:rsidRPr="0033435E">
        <w:rPr>
          <w:color w:val="auto"/>
          <w:sz w:val="22"/>
          <w:szCs w:val="22"/>
        </w:rPr>
        <w:t xml:space="preserve"> usług kurierskich oraz zwrot</w:t>
      </w:r>
      <w:r>
        <w:rPr>
          <w:color w:val="auto"/>
          <w:sz w:val="22"/>
          <w:szCs w:val="22"/>
        </w:rPr>
        <w:t>u</w:t>
      </w:r>
      <w:r w:rsidRPr="0033435E">
        <w:rPr>
          <w:color w:val="auto"/>
          <w:sz w:val="22"/>
          <w:szCs w:val="22"/>
        </w:rPr>
        <w:t xml:space="preserve"> do Zamawiającego przesyłek po wyczerpaniu możliwości ich doręczenia w rozumieniu ustawy - Prawo pocztowe z dnia 23 listopada 2012 r. (</w:t>
      </w:r>
      <w:proofErr w:type="spellStart"/>
      <w:r w:rsidR="00624865">
        <w:rPr>
          <w:color w:val="auto"/>
          <w:sz w:val="22"/>
          <w:szCs w:val="22"/>
        </w:rPr>
        <w:t>t.j</w:t>
      </w:r>
      <w:proofErr w:type="spellEnd"/>
      <w:r w:rsidR="00624865">
        <w:rPr>
          <w:color w:val="auto"/>
          <w:sz w:val="22"/>
          <w:szCs w:val="22"/>
        </w:rPr>
        <w:t xml:space="preserve">. </w:t>
      </w:r>
      <w:r w:rsidRPr="0033435E">
        <w:rPr>
          <w:color w:val="auto"/>
          <w:sz w:val="22"/>
          <w:szCs w:val="22"/>
        </w:rPr>
        <w:t>Dz. U. z 2023 r., poz. 1640</w:t>
      </w:r>
      <w:r w:rsidR="00CC662D">
        <w:rPr>
          <w:color w:val="auto"/>
          <w:sz w:val="22"/>
          <w:szCs w:val="22"/>
        </w:rPr>
        <w:t xml:space="preserve"> </w:t>
      </w:r>
      <w:r w:rsidR="00CC662D">
        <w:rPr>
          <w:color w:val="auto"/>
          <w:sz w:val="22"/>
          <w:szCs w:val="22"/>
        </w:rPr>
        <w:br/>
        <w:t xml:space="preserve">z </w:t>
      </w:r>
      <w:proofErr w:type="spellStart"/>
      <w:r w:rsidR="00CC662D">
        <w:rPr>
          <w:color w:val="auto"/>
          <w:sz w:val="22"/>
          <w:szCs w:val="22"/>
        </w:rPr>
        <w:t>późn</w:t>
      </w:r>
      <w:proofErr w:type="spellEnd"/>
      <w:r w:rsidR="00CC662D">
        <w:rPr>
          <w:color w:val="auto"/>
          <w:sz w:val="22"/>
          <w:szCs w:val="22"/>
        </w:rPr>
        <w:t>. zm.</w:t>
      </w:r>
      <w:r w:rsidRPr="0033435E">
        <w:rPr>
          <w:color w:val="auto"/>
          <w:sz w:val="22"/>
          <w:szCs w:val="22"/>
        </w:rPr>
        <w:t>)</w:t>
      </w:r>
      <w:r w:rsidR="00C642D2">
        <w:rPr>
          <w:color w:val="auto"/>
          <w:sz w:val="22"/>
          <w:szCs w:val="22"/>
        </w:rPr>
        <w:t>.</w:t>
      </w:r>
    </w:p>
    <w:p w14:paraId="2A3019FE" w14:textId="1261EE8E" w:rsidR="00C642D2" w:rsidRDefault="00CC662D" w:rsidP="00FF40E5">
      <w:pPr>
        <w:pStyle w:val="Default"/>
        <w:numPr>
          <w:ilvl w:val="0"/>
          <w:numId w:val="123"/>
        </w:numPr>
        <w:spacing w:before="120" w:line="288" w:lineRule="auto"/>
        <w:jc w:val="both"/>
        <w:rPr>
          <w:color w:val="auto"/>
          <w:sz w:val="22"/>
          <w:szCs w:val="22"/>
        </w:rPr>
      </w:pPr>
      <w:r w:rsidRPr="00C642D2">
        <w:rPr>
          <w:color w:val="auto"/>
          <w:sz w:val="22"/>
          <w:szCs w:val="22"/>
        </w:rPr>
        <w:t>dla części nr 3 w zakresie</w:t>
      </w:r>
      <w:r w:rsidRPr="00C642D2">
        <w:rPr>
          <w:rFonts w:eastAsia="Arial Unicode MS"/>
          <w:color w:val="00000A"/>
          <w:sz w:val="22"/>
          <w:szCs w:val="22"/>
        </w:rPr>
        <w:t xml:space="preserve"> </w:t>
      </w:r>
      <w:r w:rsidRPr="00C642D2">
        <w:rPr>
          <w:color w:val="auto"/>
          <w:sz w:val="22"/>
          <w:szCs w:val="22"/>
        </w:rPr>
        <w:t xml:space="preserve">świadczenia </w:t>
      </w:r>
      <w:r w:rsidR="00A90258" w:rsidRPr="00C642D2">
        <w:rPr>
          <w:color w:val="auto"/>
          <w:sz w:val="22"/>
          <w:szCs w:val="22"/>
        </w:rPr>
        <w:t xml:space="preserve">usług pocztowych i kurierskich przez kurierów rowerowych oraz zwrot do Zamawiającego przesyłek po wyczerpaniu możliwości ich doręczenia w rozumieniu ustawy - Prawo pocztowe z dnia 23 listopada 2012 r. (Dz. U. </w:t>
      </w:r>
      <w:r w:rsidR="00A90258" w:rsidRPr="00C642D2">
        <w:rPr>
          <w:color w:val="auto"/>
          <w:sz w:val="22"/>
          <w:szCs w:val="22"/>
        </w:rPr>
        <w:br/>
        <w:t xml:space="preserve">z 2023 r., poz. 1640 z </w:t>
      </w:r>
      <w:proofErr w:type="spellStart"/>
      <w:r w:rsidR="00A90258" w:rsidRPr="00C642D2">
        <w:rPr>
          <w:color w:val="auto"/>
          <w:sz w:val="22"/>
          <w:szCs w:val="22"/>
        </w:rPr>
        <w:t>późn</w:t>
      </w:r>
      <w:proofErr w:type="spellEnd"/>
      <w:r w:rsidR="00A90258" w:rsidRPr="00C642D2">
        <w:rPr>
          <w:color w:val="auto"/>
          <w:sz w:val="22"/>
          <w:szCs w:val="22"/>
        </w:rPr>
        <w:t>. zm.)</w:t>
      </w:r>
      <w:r w:rsidR="00C642D2">
        <w:rPr>
          <w:color w:val="auto"/>
          <w:sz w:val="22"/>
          <w:szCs w:val="22"/>
        </w:rPr>
        <w:t>.</w:t>
      </w:r>
    </w:p>
    <w:p w14:paraId="76E2FF6B" w14:textId="77777777" w:rsidR="002A6110" w:rsidRDefault="002A6110" w:rsidP="002A6110">
      <w:pPr>
        <w:pStyle w:val="Default"/>
        <w:spacing w:before="120" w:line="288" w:lineRule="auto"/>
        <w:jc w:val="both"/>
        <w:rPr>
          <w:color w:val="auto"/>
          <w:sz w:val="22"/>
          <w:szCs w:val="22"/>
        </w:rPr>
      </w:pPr>
    </w:p>
    <w:p w14:paraId="71024295" w14:textId="77777777" w:rsidR="002A6110" w:rsidRDefault="002A6110" w:rsidP="002A6110">
      <w:pPr>
        <w:pStyle w:val="Default"/>
        <w:spacing w:before="120" w:line="288" w:lineRule="auto"/>
        <w:jc w:val="both"/>
        <w:rPr>
          <w:color w:val="auto"/>
          <w:sz w:val="22"/>
          <w:szCs w:val="22"/>
        </w:rPr>
      </w:pPr>
    </w:p>
    <w:p w14:paraId="70627D03" w14:textId="100BA7C6" w:rsidR="003379E4" w:rsidRPr="00C642D2" w:rsidRDefault="003379E4" w:rsidP="00C642D2">
      <w:pPr>
        <w:pStyle w:val="Default"/>
        <w:spacing w:before="120" w:line="288" w:lineRule="auto"/>
        <w:jc w:val="both"/>
        <w:rPr>
          <w:color w:val="auto"/>
          <w:sz w:val="22"/>
          <w:szCs w:val="22"/>
        </w:rPr>
      </w:pPr>
      <w:r w:rsidRPr="00C642D2">
        <w:rPr>
          <w:b/>
          <w:bCs/>
          <w:color w:val="auto"/>
          <w:sz w:val="22"/>
          <w:szCs w:val="22"/>
        </w:rPr>
        <w:lastRenderedPageBreak/>
        <w:t>3.</w:t>
      </w:r>
      <w:r w:rsidR="001F0C33" w:rsidRPr="00C642D2">
        <w:rPr>
          <w:b/>
          <w:bCs/>
          <w:color w:val="auto"/>
          <w:sz w:val="22"/>
          <w:szCs w:val="22"/>
        </w:rPr>
        <w:t>6</w:t>
      </w:r>
      <w:r w:rsidRPr="00C642D2">
        <w:rPr>
          <w:b/>
          <w:bCs/>
          <w:color w:val="auto"/>
          <w:sz w:val="22"/>
          <w:szCs w:val="22"/>
        </w:rPr>
        <w:t xml:space="preserve"> Podwykonawcy</w:t>
      </w:r>
    </w:p>
    <w:p w14:paraId="0D62D999" w14:textId="67512874" w:rsidR="003379E4" w:rsidRPr="00931ACF" w:rsidRDefault="003379E4" w:rsidP="00B149EA">
      <w:pPr>
        <w:pStyle w:val="Default"/>
        <w:spacing w:before="120" w:line="288" w:lineRule="auto"/>
        <w:jc w:val="both"/>
        <w:rPr>
          <w:color w:val="auto"/>
          <w:sz w:val="22"/>
          <w:szCs w:val="22"/>
        </w:rPr>
      </w:pPr>
      <w:r w:rsidRPr="00931ACF">
        <w:rPr>
          <w:color w:val="auto"/>
          <w:sz w:val="22"/>
          <w:szCs w:val="22"/>
        </w:rPr>
        <w:t xml:space="preserve">Zamawiający żąda wskazania przez Wykonawcę </w:t>
      </w:r>
      <w:r w:rsidR="00D739D6">
        <w:rPr>
          <w:color w:val="auto"/>
          <w:sz w:val="22"/>
          <w:szCs w:val="22"/>
        </w:rPr>
        <w:t xml:space="preserve">na Formularzu oferty, stanowiącym załącznik nr 1 do SWZ, </w:t>
      </w:r>
      <w:r w:rsidRPr="00931ACF">
        <w:rPr>
          <w:color w:val="auto"/>
          <w:sz w:val="22"/>
          <w:szCs w:val="22"/>
        </w:rPr>
        <w:t>części zamówienia, których wykonanie zamierza powierzyć Podwykonawcom, oraz podania nazw ewentualnych podwykonawców, jeżeli są już znani.</w:t>
      </w:r>
    </w:p>
    <w:p w14:paraId="0B97C84D" w14:textId="07E6A85C" w:rsidR="00D739D6" w:rsidRDefault="003379E4" w:rsidP="00B149EA">
      <w:pPr>
        <w:pStyle w:val="Default"/>
        <w:spacing w:before="60" w:line="288" w:lineRule="auto"/>
        <w:jc w:val="both"/>
        <w:rPr>
          <w:color w:val="auto"/>
          <w:sz w:val="22"/>
          <w:szCs w:val="22"/>
        </w:rPr>
      </w:pPr>
      <w:r w:rsidRPr="00931ACF">
        <w:rPr>
          <w:color w:val="auto"/>
          <w:sz w:val="22"/>
          <w:szCs w:val="22"/>
        </w:rPr>
        <w:t>Powierzenie wykonania</w:t>
      </w:r>
      <w:r w:rsidRPr="00423543">
        <w:rPr>
          <w:color w:val="auto"/>
          <w:sz w:val="22"/>
          <w:szCs w:val="22"/>
        </w:rPr>
        <w:t xml:space="preserve"> części zamówienia Podwykonawcom nie zwalnia Wykonawcy                        z odpowiedzialności za należyte wykonanie tego zamówienia. </w:t>
      </w:r>
    </w:p>
    <w:p w14:paraId="075C122F" w14:textId="5185EEE9" w:rsidR="00180D40" w:rsidRPr="00C642D2" w:rsidRDefault="00180D40" w:rsidP="00B149EA">
      <w:pPr>
        <w:pStyle w:val="Default"/>
        <w:spacing w:before="60" w:line="288" w:lineRule="auto"/>
        <w:jc w:val="both"/>
        <w:rPr>
          <w:b/>
          <w:bCs/>
          <w:color w:val="auto"/>
          <w:sz w:val="22"/>
          <w:szCs w:val="22"/>
          <w:u w:val="single"/>
        </w:rPr>
      </w:pPr>
      <w:r w:rsidRPr="00C642D2">
        <w:rPr>
          <w:b/>
          <w:bCs/>
          <w:color w:val="auto"/>
          <w:sz w:val="22"/>
          <w:szCs w:val="22"/>
          <w:u w:val="single"/>
        </w:rPr>
        <w:t>Dotyczy Części nr 3:</w:t>
      </w:r>
    </w:p>
    <w:p w14:paraId="0807D1DE" w14:textId="5C0B76A2" w:rsidR="00180D40" w:rsidRPr="00C642D2" w:rsidRDefault="00180D40" w:rsidP="00B149EA">
      <w:pPr>
        <w:pStyle w:val="Default"/>
        <w:spacing w:before="60" w:line="288" w:lineRule="auto"/>
        <w:jc w:val="both"/>
        <w:rPr>
          <w:color w:val="auto"/>
          <w:sz w:val="22"/>
          <w:szCs w:val="22"/>
        </w:rPr>
      </w:pPr>
      <w:r w:rsidRPr="00C642D2">
        <w:rPr>
          <w:color w:val="auto"/>
          <w:sz w:val="22"/>
          <w:szCs w:val="22"/>
        </w:rPr>
        <w:t>W przypadku powierzenia części zamówienia Podwykonawcom, Podwykonawca winien spełniać warunki uprawniające do ubiegania się o udzielenie zamówienia zastrzeżonego.</w:t>
      </w:r>
    </w:p>
    <w:p w14:paraId="392E6398" w14:textId="77777777" w:rsidR="008A3446" w:rsidRPr="008A3446" w:rsidRDefault="008A3446" w:rsidP="00B149EA">
      <w:pPr>
        <w:pStyle w:val="Default"/>
        <w:spacing w:before="60" w:line="288" w:lineRule="auto"/>
        <w:jc w:val="both"/>
        <w:rPr>
          <w:color w:val="auto"/>
          <w:sz w:val="8"/>
          <w:szCs w:val="8"/>
        </w:rPr>
      </w:pPr>
    </w:p>
    <w:p w14:paraId="6208ABA9" w14:textId="5D7DADFE" w:rsidR="00D739D6" w:rsidRPr="00CF3510" w:rsidRDefault="00D739D6" w:rsidP="00D739D6">
      <w:pPr>
        <w:pStyle w:val="Default"/>
        <w:spacing w:line="288" w:lineRule="auto"/>
        <w:jc w:val="both"/>
        <w:rPr>
          <w:sz w:val="22"/>
          <w:szCs w:val="22"/>
        </w:rPr>
      </w:pPr>
      <w:r w:rsidRPr="00CF3510">
        <w:rPr>
          <w:b/>
          <w:bCs/>
          <w:sz w:val="22"/>
          <w:szCs w:val="22"/>
        </w:rPr>
        <w:t>3.</w:t>
      </w:r>
      <w:r w:rsidR="001F0C33">
        <w:rPr>
          <w:b/>
          <w:bCs/>
          <w:sz w:val="22"/>
          <w:szCs w:val="22"/>
        </w:rPr>
        <w:t>7</w:t>
      </w:r>
      <w:r w:rsidRPr="00CF3510">
        <w:rPr>
          <w:b/>
          <w:bCs/>
          <w:sz w:val="22"/>
          <w:szCs w:val="22"/>
        </w:rPr>
        <w:t xml:space="preserve"> Oferty częściowe i wariantowe </w:t>
      </w:r>
    </w:p>
    <w:p w14:paraId="079E3E80" w14:textId="402C766B" w:rsidR="008A3446" w:rsidRDefault="008A3446" w:rsidP="008A3446">
      <w:pPr>
        <w:pStyle w:val="Default"/>
        <w:spacing w:after="120" w:line="288" w:lineRule="auto"/>
        <w:jc w:val="both"/>
        <w:rPr>
          <w:sz w:val="22"/>
          <w:szCs w:val="22"/>
        </w:rPr>
      </w:pPr>
      <w:r>
        <w:rPr>
          <w:sz w:val="22"/>
          <w:szCs w:val="22"/>
        </w:rPr>
        <w:t>Dopuszcza się składanie ofert częściowych zgodnie z podziałem określonym w pkt 3.1 SWZ. Każdy z Wykonawców może złożyć ofertę na jedną</w:t>
      </w:r>
      <w:r w:rsidR="00B52464">
        <w:rPr>
          <w:sz w:val="22"/>
          <w:szCs w:val="22"/>
        </w:rPr>
        <w:t xml:space="preserve">, dwie lub trzy </w:t>
      </w:r>
      <w:r>
        <w:rPr>
          <w:sz w:val="22"/>
          <w:szCs w:val="22"/>
        </w:rPr>
        <w:t>części zamówienia.</w:t>
      </w:r>
    </w:p>
    <w:p w14:paraId="54BCF402" w14:textId="664FA94F" w:rsidR="00D739D6" w:rsidRPr="00471D18" w:rsidRDefault="008A3446" w:rsidP="00471D18">
      <w:pPr>
        <w:pStyle w:val="Default"/>
        <w:spacing w:after="120" w:line="288" w:lineRule="auto"/>
        <w:jc w:val="both"/>
        <w:rPr>
          <w:sz w:val="16"/>
          <w:szCs w:val="10"/>
        </w:rPr>
      </w:pPr>
      <w:r>
        <w:rPr>
          <w:sz w:val="22"/>
          <w:szCs w:val="22"/>
        </w:rPr>
        <w:t>Nie dopuszcza się składania ofert wariantowych.</w:t>
      </w:r>
    </w:p>
    <w:p w14:paraId="165A2DA8" w14:textId="5069CD6B" w:rsidR="00662E1A" w:rsidRDefault="00CC35A4" w:rsidP="004A311D">
      <w:pPr>
        <w:pStyle w:val="Default"/>
        <w:spacing w:before="120" w:line="288" w:lineRule="auto"/>
        <w:jc w:val="both"/>
        <w:rPr>
          <w:b/>
          <w:bCs/>
          <w:sz w:val="22"/>
          <w:szCs w:val="22"/>
        </w:rPr>
      </w:pPr>
      <w:r>
        <w:rPr>
          <w:b/>
          <w:bCs/>
          <w:sz w:val="22"/>
          <w:szCs w:val="22"/>
        </w:rPr>
        <w:t>3.</w:t>
      </w:r>
      <w:r w:rsidR="001F0C33">
        <w:rPr>
          <w:b/>
          <w:bCs/>
          <w:sz w:val="22"/>
          <w:szCs w:val="22"/>
        </w:rPr>
        <w:t>8</w:t>
      </w:r>
      <w:r>
        <w:rPr>
          <w:b/>
          <w:bCs/>
          <w:sz w:val="22"/>
          <w:szCs w:val="22"/>
        </w:rPr>
        <w:t xml:space="preserve"> </w:t>
      </w:r>
      <w:r w:rsidRPr="00CF3510">
        <w:rPr>
          <w:b/>
          <w:bCs/>
          <w:sz w:val="22"/>
          <w:szCs w:val="22"/>
        </w:rPr>
        <w:t>Wspólny Słownik Zamówień CPV</w:t>
      </w:r>
    </w:p>
    <w:p w14:paraId="1C47C78B" w14:textId="77777777" w:rsidR="00662E1A" w:rsidRPr="00662E1A" w:rsidRDefault="00662E1A" w:rsidP="00662E1A">
      <w:pPr>
        <w:widowControl/>
        <w:suppressAutoHyphens w:val="0"/>
        <w:autoSpaceDE w:val="0"/>
        <w:autoSpaceDN w:val="0"/>
        <w:adjustRightInd w:val="0"/>
        <w:spacing w:line="288" w:lineRule="auto"/>
        <w:rPr>
          <w:rFonts w:ascii="Arial" w:eastAsia="Times New Roman" w:hAnsi="Arial" w:cs="Arial"/>
          <w:b/>
          <w:color w:val="auto"/>
          <w:sz w:val="10"/>
          <w:szCs w:val="10"/>
          <w:lang w:eastAsia="pl-PL"/>
        </w:rPr>
      </w:pPr>
    </w:p>
    <w:p w14:paraId="3BAE225A" w14:textId="6CAD65E1" w:rsidR="008A3446" w:rsidRDefault="008A3446" w:rsidP="00662E1A">
      <w:pPr>
        <w:widowControl/>
        <w:suppressAutoHyphens w:val="0"/>
        <w:autoSpaceDE w:val="0"/>
        <w:autoSpaceDN w:val="0"/>
        <w:adjustRightInd w:val="0"/>
        <w:spacing w:line="288" w:lineRule="auto"/>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Część nr 1:</w:t>
      </w:r>
    </w:p>
    <w:p w14:paraId="38F9822B" w14:textId="7B560A15" w:rsidR="008A3446" w:rsidRDefault="008A3446" w:rsidP="00662E1A">
      <w:pPr>
        <w:widowControl/>
        <w:suppressAutoHyphens w:val="0"/>
        <w:autoSpaceDE w:val="0"/>
        <w:autoSpaceDN w:val="0"/>
        <w:adjustRightInd w:val="0"/>
        <w:spacing w:line="288" w:lineRule="auto"/>
        <w:rPr>
          <w:rFonts w:ascii="Arial" w:hAnsi="Arial" w:cs="Arial"/>
          <w:color w:val="auto"/>
          <w:sz w:val="22"/>
          <w:szCs w:val="22"/>
          <w:lang w:eastAsia="pl-PL"/>
        </w:rPr>
      </w:pPr>
      <w:r>
        <w:rPr>
          <w:rFonts w:ascii="Arial" w:eastAsia="Times New Roman" w:hAnsi="Arial" w:cs="Arial"/>
          <w:b/>
          <w:color w:val="auto"/>
          <w:sz w:val="22"/>
          <w:szCs w:val="22"/>
          <w:lang w:eastAsia="pl-PL"/>
        </w:rPr>
        <w:t>64110000-0</w:t>
      </w:r>
      <w:r w:rsidR="00662E1A">
        <w:rPr>
          <w:rFonts w:ascii="Arial" w:hAnsi="Arial" w:cs="Arial"/>
          <w:color w:val="auto"/>
          <w:sz w:val="22"/>
          <w:szCs w:val="22"/>
          <w:lang w:eastAsia="pl-PL"/>
        </w:rPr>
        <w:t xml:space="preserve">  </w:t>
      </w:r>
      <w:r w:rsidR="00662E1A" w:rsidRPr="00A76EFC">
        <w:rPr>
          <w:rFonts w:ascii="Arial" w:hAnsi="Arial" w:cs="Arial"/>
          <w:color w:val="auto"/>
          <w:sz w:val="22"/>
          <w:szCs w:val="22"/>
          <w:lang w:eastAsia="pl-PL"/>
        </w:rPr>
        <w:t xml:space="preserve">Usługi </w:t>
      </w:r>
      <w:r>
        <w:rPr>
          <w:rFonts w:ascii="Arial" w:hAnsi="Arial" w:cs="Arial"/>
          <w:color w:val="auto"/>
          <w:sz w:val="22"/>
          <w:szCs w:val="22"/>
          <w:lang w:eastAsia="pl-PL"/>
        </w:rPr>
        <w:t>pocztowe</w:t>
      </w:r>
    </w:p>
    <w:p w14:paraId="438EC022" w14:textId="77777777" w:rsidR="009E13BD" w:rsidRDefault="009E13BD" w:rsidP="008A3446">
      <w:pPr>
        <w:widowControl/>
        <w:suppressAutoHyphens w:val="0"/>
        <w:autoSpaceDE w:val="0"/>
        <w:autoSpaceDN w:val="0"/>
        <w:adjustRightInd w:val="0"/>
        <w:spacing w:line="288" w:lineRule="auto"/>
        <w:rPr>
          <w:rFonts w:ascii="Arial" w:eastAsia="Times New Roman" w:hAnsi="Arial" w:cs="Arial"/>
          <w:b/>
          <w:color w:val="auto"/>
          <w:sz w:val="22"/>
          <w:szCs w:val="22"/>
          <w:lang w:eastAsia="pl-PL"/>
        </w:rPr>
      </w:pPr>
    </w:p>
    <w:p w14:paraId="19AD3DE5" w14:textId="79A17EEA" w:rsidR="008A3446" w:rsidRDefault="008A3446" w:rsidP="008A3446">
      <w:pPr>
        <w:widowControl/>
        <w:suppressAutoHyphens w:val="0"/>
        <w:autoSpaceDE w:val="0"/>
        <w:autoSpaceDN w:val="0"/>
        <w:adjustRightInd w:val="0"/>
        <w:spacing w:line="288" w:lineRule="auto"/>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Część nr 2:</w:t>
      </w:r>
    </w:p>
    <w:p w14:paraId="5312ABFC" w14:textId="7D4D5D4F" w:rsidR="008A3446" w:rsidRDefault="008A3446" w:rsidP="008A3446">
      <w:pPr>
        <w:widowControl/>
        <w:suppressAutoHyphens w:val="0"/>
        <w:autoSpaceDE w:val="0"/>
        <w:autoSpaceDN w:val="0"/>
        <w:adjustRightInd w:val="0"/>
        <w:spacing w:line="288" w:lineRule="auto"/>
        <w:rPr>
          <w:rFonts w:ascii="Arial" w:hAnsi="Arial" w:cs="Arial"/>
          <w:color w:val="auto"/>
          <w:sz w:val="22"/>
          <w:szCs w:val="22"/>
          <w:lang w:eastAsia="pl-PL"/>
        </w:rPr>
      </w:pPr>
      <w:r>
        <w:rPr>
          <w:rFonts w:ascii="Arial" w:eastAsia="Times New Roman" w:hAnsi="Arial" w:cs="Arial"/>
          <w:b/>
          <w:color w:val="auto"/>
          <w:sz w:val="22"/>
          <w:szCs w:val="22"/>
          <w:lang w:eastAsia="pl-PL"/>
        </w:rPr>
        <w:t>64120000-</w:t>
      </w:r>
      <w:r w:rsidR="00250DB0">
        <w:rPr>
          <w:rFonts w:ascii="Arial" w:eastAsia="Times New Roman" w:hAnsi="Arial" w:cs="Arial"/>
          <w:b/>
          <w:color w:val="auto"/>
          <w:sz w:val="22"/>
          <w:szCs w:val="22"/>
          <w:lang w:eastAsia="pl-PL"/>
        </w:rPr>
        <w:t>3</w:t>
      </w:r>
      <w:r>
        <w:rPr>
          <w:rFonts w:ascii="Arial" w:eastAsia="Times New Roman" w:hAnsi="Arial" w:cs="Arial"/>
          <w:b/>
          <w:color w:val="auto"/>
          <w:sz w:val="22"/>
          <w:szCs w:val="22"/>
          <w:lang w:eastAsia="pl-PL"/>
        </w:rPr>
        <w:t xml:space="preserve">  </w:t>
      </w:r>
      <w:r w:rsidRPr="008A3446">
        <w:rPr>
          <w:rFonts w:ascii="Arial" w:hAnsi="Arial" w:cs="Arial"/>
          <w:color w:val="auto"/>
          <w:sz w:val="22"/>
          <w:szCs w:val="22"/>
          <w:lang w:eastAsia="pl-PL"/>
        </w:rPr>
        <w:t>Usługi kurierskie</w:t>
      </w:r>
    </w:p>
    <w:p w14:paraId="3639E1AE" w14:textId="77777777" w:rsidR="00B52464" w:rsidRDefault="00B52464" w:rsidP="00B52464">
      <w:pPr>
        <w:widowControl/>
        <w:suppressAutoHyphens w:val="0"/>
        <w:autoSpaceDE w:val="0"/>
        <w:autoSpaceDN w:val="0"/>
        <w:adjustRightInd w:val="0"/>
        <w:spacing w:line="288" w:lineRule="auto"/>
        <w:rPr>
          <w:rFonts w:ascii="Arial" w:eastAsia="Times New Roman" w:hAnsi="Arial" w:cs="Arial"/>
          <w:b/>
          <w:color w:val="auto"/>
          <w:sz w:val="22"/>
          <w:szCs w:val="22"/>
          <w:lang w:eastAsia="pl-PL"/>
        </w:rPr>
      </w:pPr>
    </w:p>
    <w:p w14:paraId="131DB411" w14:textId="413F58AE" w:rsidR="00B52464" w:rsidRDefault="00B52464" w:rsidP="00B52464">
      <w:pPr>
        <w:widowControl/>
        <w:suppressAutoHyphens w:val="0"/>
        <w:autoSpaceDE w:val="0"/>
        <w:autoSpaceDN w:val="0"/>
        <w:adjustRightInd w:val="0"/>
        <w:spacing w:line="288" w:lineRule="auto"/>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Część nr 3:</w:t>
      </w:r>
    </w:p>
    <w:p w14:paraId="05DCF77C" w14:textId="20463A82" w:rsidR="00B52464" w:rsidRPr="00B52464" w:rsidRDefault="00B52464" w:rsidP="00B52464">
      <w:pPr>
        <w:widowControl/>
        <w:suppressAutoHyphens w:val="0"/>
        <w:autoSpaceDE w:val="0"/>
        <w:autoSpaceDN w:val="0"/>
        <w:adjustRightInd w:val="0"/>
        <w:spacing w:line="288" w:lineRule="auto"/>
        <w:rPr>
          <w:rFonts w:ascii="Arial" w:hAnsi="Arial" w:cs="Arial"/>
          <w:color w:val="auto"/>
          <w:sz w:val="22"/>
          <w:szCs w:val="22"/>
          <w:lang w:eastAsia="pl-PL"/>
        </w:rPr>
      </w:pPr>
      <w:r>
        <w:rPr>
          <w:rFonts w:ascii="Arial" w:eastAsia="Times New Roman" w:hAnsi="Arial" w:cs="Arial"/>
          <w:b/>
          <w:color w:val="auto"/>
          <w:sz w:val="22"/>
          <w:szCs w:val="22"/>
          <w:lang w:eastAsia="pl-PL"/>
        </w:rPr>
        <w:t>64110000-0</w:t>
      </w:r>
      <w:r>
        <w:rPr>
          <w:rFonts w:ascii="Arial" w:hAnsi="Arial" w:cs="Arial"/>
          <w:color w:val="auto"/>
          <w:sz w:val="22"/>
          <w:szCs w:val="22"/>
          <w:lang w:eastAsia="pl-PL"/>
        </w:rPr>
        <w:t xml:space="preserve">  </w:t>
      </w:r>
      <w:r w:rsidRPr="00A76EFC">
        <w:rPr>
          <w:rFonts w:ascii="Arial" w:hAnsi="Arial" w:cs="Arial"/>
          <w:color w:val="auto"/>
          <w:sz w:val="22"/>
          <w:szCs w:val="22"/>
          <w:lang w:eastAsia="pl-PL"/>
        </w:rPr>
        <w:t xml:space="preserve">Usługi </w:t>
      </w:r>
      <w:r>
        <w:rPr>
          <w:rFonts w:ascii="Arial" w:hAnsi="Arial" w:cs="Arial"/>
          <w:color w:val="auto"/>
          <w:sz w:val="22"/>
          <w:szCs w:val="22"/>
          <w:lang w:eastAsia="pl-PL"/>
        </w:rPr>
        <w:t>pocztowe</w:t>
      </w:r>
    </w:p>
    <w:p w14:paraId="7591A3B9" w14:textId="1A5D3C3F" w:rsidR="00B52464" w:rsidRDefault="00B52464" w:rsidP="00B52464">
      <w:pPr>
        <w:widowControl/>
        <w:suppressAutoHyphens w:val="0"/>
        <w:autoSpaceDE w:val="0"/>
        <w:autoSpaceDN w:val="0"/>
        <w:adjustRightInd w:val="0"/>
        <w:spacing w:line="288" w:lineRule="auto"/>
        <w:rPr>
          <w:rFonts w:ascii="Arial" w:hAnsi="Arial" w:cs="Arial"/>
          <w:color w:val="auto"/>
          <w:sz w:val="22"/>
          <w:szCs w:val="22"/>
          <w:lang w:eastAsia="pl-PL"/>
        </w:rPr>
      </w:pPr>
      <w:r>
        <w:rPr>
          <w:rFonts w:ascii="Arial" w:eastAsia="Times New Roman" w:hAnsi="Arial" w:cs="Arial"/>
          <w:b/>
          <w:color w:val="auto"/>
          <w:sz w:val="22"/>
          <w:szCs w:val="22"/>
          <w:lang w:eastAsia="pl-PL"/>
        </w:rPr>
        <w:t xml:space="preserve">64120000-3  </w:t>
      </w:r>
      <w:r w:rsidRPr="008A3446">
        <w:rPr>
          <w:rFonts w:ascii="Arial" w:hAnsi="Arial" w:cs="Arial"/>
          <w:color w:val="auto"/>
          <w:sz w:val="22"/>
          <w:szCs w:val="22"/>
          <w:lang w:eastAsia="pl-PL"/>
        </w:rPr>
        <w:t>Usługi kurierskie</w:t>
      </w:r>
    </w:p>
    <w:p w14:paraId="25C17D5B" w14:textId="77777777" w:rsidR="00D739D6" w:rsidRDefault="00D739D6" w:rsidP="00662E1A">
      <w:pPr>
        <w:pStyle w:val="Default"/>
        <w:spacing w:line="288" w:lineRule="auto"/>
        <w:jc w:val="both"/>
        <w:rPr>
          <w:b/>
          <w:bCs/>
          <w:sz w:val="22"/>
          <w:szCs w:val="22"/>
        </w:rPr>
      </w:pPr>
    </w:p>
    <w:p w14:paraId="3D68B12E" w14:textId="73CAA230" w:rsidR="00662E1A" w:rsidRDefault="00662E1A" w:rsidP="00662E1A">
      <w:pPr>
        <w:pStyle w:val="Default"/>
        <w:spacing w:line="288" w:lineRule="auto"/>
        <w:jc w:val="both"/>
        <w:rPr>
          <w:b/>
          <w:bCs/>
          <w:sz w:val="22"/>
          <w:szCs w:val="22"/>
        </w:rPr>
      </w:pPr>
      <w:r w:rsidRPr="00CF3510">
        <w:rPr>
          <w:b/>
          <w:bCs/>
          <w:sz w:val="22"/>
          <w:szCs w:val="22"/>
        </w:rPr>
        <w:t>3.</w:t>
      </w:r>
      <w:r w:rsidR="001F0C33">
        <w:rPr>
          <w:b/>
          <w:bCs/>
          <w:sz w:val="22"/>
          <w:szCs w:val="22"/>
        </w:rPr>
        <w:t>9</w:t>
      </w:r>
      <w:r w:rsidRPr="00CF3510">
        <w:rPr>
          <w:b/>
          <w:bCs/>
          <w:sz w:val="22"/>
          <w:szCs w:val="22"/>
        </w:rPr>
        <w:t xml:space="preserve"> </w:t>
      </w:r>
      <w:r>
        <w:rPr>
          <w:b/>
          <w:bCs/>
          <w:sz w:val="22"/>
          <w:szCs w:val="22"/>
        </w:rPr>
        <w:t>Realizacja przedmiotu zamówienia z uwzględnieniem aspektów społecznych</w:t>
      </w:r>
    </w:p>
    <w:p w14:paraId="7461F9A4" w14:textId="77777777" w:rsidR="00662E1A" w:rsidRPr="00EE015F" w:rsidRDefault="00662E1A" w:rsidP="00662E1A">
      <w:pPr>
        <w:pStyle w:val="Default"/>
        <w:spacing w:line="288" w:lineRule="auto"/>
        <w:jc w:val="both"/>
        <w:rPr>
          <w:b/>
          <w:bCs/>
          <w:sz w:val="8"/>
          <w:szCs w:val="22"/>
        </w:rPr>
      </w:pPr>
    </w:p>
    <w:p w14:paraId="6DB2F0CD" w14:textId="07549298" w:rsidR="00662E1A" w:rsidRPr="005454D1" w:rsidRDefault="00662E1A" w:rsidP="00662E1A">
      <w:pPr>
        <w:pStyle w:val="Default"/>
        <w:spacing w:line="288" w:lineRule="auto"/>
        <w:jc w:val="both"/>
        <w:rPr>
          <w:bCs/>
          <w:sz w:val="8"/>
          <w:szCs w:val="22"/>
        </w:rPr>
      </w:pPr>
      <w:r>
        <w:rPr>
          <w:b/>
          <w:bCs/>
          <w:sz w:val="22"/>
          <w:szCs w:val="22"/>
        </w:rPr>
        <w:t>3.</w:t>
      </w:r>
      <w:r w:rsidR="001F0C33">
        <w:rPr>
          <w:b/>
          <w:bCs/>
          <w:sz w:val="22"/>
          <w:szCs w:val="22"/>
        </w:rPr>
        <w:t>9</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Pr>
          <w:bCs/>
          <w:sz w:val="22"/>
          <w:szCs w:val="22"/>
        </w:rPr>
        <w:br/>
      </w:r>
      <w:r w:rsidRPr="005454D1">
        <w:rPr>
          <w:sz w:val="22"/>
          <w:szCs w:val="22"/>
        </w:rPr>
        <w:t>(</w:t>
      </w:r>
      <w:proofErr w:type="spellStart"/>
      <w:r w:rsidRPr="005454D1">
        <w:rPr>
          <w:sz w:val="22"/>
          <w:szCs w:val="22"/>
        </w:rPr>
        <w:t>t.j</w:t>
      </w:r>
      <w:proofErr w:type="spellEnd"/>
      <w:r w:rsidRPr="005454D1">
        <w:rPr>
          <w:sz w:val="22"/>
          <w:szCs w:val="22"/>
        </w:rPr>
        <w:t xml:space="preserve">. </w:t>
      </w:r>
      <w:r w:rsidRPr="00A80431">
        <w:rPr>
          <w:color w:val="auto"/>
          <w:sz w:val="22"/>
          <w:szCs w:val="22"/>
        </w:rPr>
        <w:t>Dz. U. z 202</w:t>
      </w:r>
      <w:r w:rsidR="00654F8A">
        <w:rPr>
          <w:color w:val="auto"/>
          <w:sz w:val="22"/>
          <w:szCs w:val="22"/>
        </w:rPr>
        <w:t>3</w:t>
      </w:r>
      <w:r w:rsidRPr="00A80431">
        <w:rPr>
          <w:color w:val="auto"/>
          <w:sz w:val="22"/>
          <w:szCs w:val="22"/>
        </w:rPr>
        <w:t xml:space="preserve"> r. poz. </w:t>
      </w:r>
      <w:r w:rsidR="00654F8A">
        <w:rPr>
          <w:color w:val="auto"/>
          <w:sz w:val="22"/>
          <w:szCs w:val="22"/>
        </w:rPr>
        <w:t>1465</w:t>
      </w:r>
      <w:r w:rsidR="00B52464">
        <w:rPr>
          <w:color w:val="auto"/>
          <w:sz w:val="22"/>
          <w:szCs w:val="22"/>
        </w:rPr>
        <w:t xml:space="preserve"> z </w:t>
      </w:r>
      <w:proofErr w:type="spellStart"/>
      <w:r w:rsidR="00B52464">
        <w:rPr>
          <w:color w:val="auto"/>
          <w:sz w:val="22"/>
          <w:szCs w:val="22"/>
        </w:rPr>
        <w:t>późn</w:t>
      </w:r>
      <w:proofErr w:type="spellEnd"/>
      <w:r w:rsidR="00B52464">
        <w:rPr>
          <w:color w:val="auto"/>
          <w:sz w:val="22"/>
          <w:szCs w:val="22"/>
        </w:rPr>
        <w:t>. zm.</w:t>
      </w:r>
      <w:r w:rsidR="00654F8A">
        <w:rPr>
          <w:color w:val="auto"/>
          <w:sz w:val="22"/>
          <w:szCs w:val="22"/>
        </w:rPr>
        <w:t>)</w:t>
      </w:r>
      <w:r>
        <w:rPr>
          <w:color w:val="FF0000"/>
          <w:sz w:val="22"/>
          <w:szCs w:val="22"/>
        </w:rPr>
        <w:t xml:space="preserve"> </w:t>
      </w:r>
      <w:r w:rsidRPr="005454D1">
        <w:rPr>
          <w:sz w:val="22"/>
          <w:szCs w:val="22"/>
        </w:rPr>
        <w:t>dalej „Kodeks pracy”</w:t>
      </w:r>
      <w:r w:rsidRPr="005454D1">
        <w:rPr>
          <w:bCs/>
          <w:sz w:val="22"/>
          <w:szCs w:val="22"/>
        </w:rPr>
        <w:t>.</w:t>
      </w:r>
    </w:p>
    <w:p w14:paraId="04CCDBCB" w14:textId="77777777" w:rsidR="00662E1A" w:rsidRPr="00CF3510" w:rsidRDefault="00662E1A" w:rsidP="00662E1A">
      <w:pPr>
        <w:pStyle w:val="Default"/>
        <w:spacing w:line="288" w:lineRule="auto"/>
        <w:jc w:val="both"/>
        <w:rPr>
          <w:b/>
          <w:bCs/>
          <w:sz w:val="8"/>
          <w:szCs w:val="22"/>
        </w:rPr>
      </w:pPr>
    </w:p>
    <w:p w14:paraId="42189CD7" w14:textId="563C7B05" w:rsidR="00662E1A" w:rsidRPr="004D0897" w:rsidRDefault="00662E1A" w:rsidP="00662E1A">
      <w:pPr>
        <w:pStyle w:val="Default"/>
        <w:tabs>
          <w:tab w:val="left" w:pos="567"/>
        </w:tabs>
        <w:spacing w:line="288" w:lineRule="auto"/>
        <w:jc w:val="both"/>
        <w:rPr>
          <w:b/>
          <w:bCs/>
          <w:sz w:val="8"/>
          <w:szCs w:val="8"/>
        </w:rPr>
      </w:pPr>
      <w:r>
        <w:rPr>
          <w:b/>
          <w:bCs/>
          <w:sz w:val="22"/>
          <w:szCs w:val="22"/>
        </w:rPr>
        <w:t>3.</w:t>
      </w:r>
      <w:r w:rsidR="001F0C33">
        <w:rPr>
          <w:b/>
          <w:bCs/>
          <w:sz w:val="22"/>
          <w:szCs w:val="22"/>
        </w:rPr>
        <w:t>9</w:t>
      </w:r>
      <w:r w:rsidR="00D739D6">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ykonawcę lub</w:t>
      </w:r>
      <w:r>
        <w:rPr>
          <w:b/>
          <w:bCs/>
          <w:sz w:val="22"/>
          <w:szCs w:val="22"/>
        </w:rPr>
        <w:t xml:space="preserve"> p</w:t>
      </w:r>
      <w:r w:rsidRPr="00CF3510">
        <w:rPr>
          <w:b/>
          <w:bCs/>
          <w:sz w:val="22"/>
          <w:szCs w:val="22"/>
        </w:rPr>
        <w:t>odwykonawcę osób wykonujących czynności w trakcie realizacji zamówienia.</w:t>
      </w:r>
    </w:p>
    <w:p w14:paraId="211CB27C" w14:textId="77777777" w:rsidR="008A3446" w:rsidRPr="009E13BD" w:rsidRDefault="008A3446" w:rsidP="00662E1A">
      <w:pPr>
        <w:widowControl/>
        <w:suppressAutoHyphens w:val="0"/>
        <w:autoSpaceDE w:val="0"/>
        <w:autoSpaceDN w:val="0"/>
        <w:adjustRightInd w:val="0"/>
        <w:spacing w:line="288" w:lineRule="auto"/>
        <w:jc w:val="both"/>
        <w:rPr>
          <w:rFonts w:ascii="Arial" w:eastAsia="Times New Roman" w:hAnsi="Arial" w:cs="Arial"/>
          <w:color w:val="auto"/>
          <w:sz w:val="8"/>
          <w:szCs w:val="8"/>
          <w:lang w:eastAsia="pl-PL"/>
        </w:rPr>
      </w:pPr>
    </w:p>
    <w:p w14:paraId="56787094" w14:textId="77777777" w:rsidR="00FF2805" w:rsidRDefault="00662E1A" w:rsidP="00FE3648">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D87717">
        <w:rPr>
          <w:rFonts w:ascii="Arial" w:eastAsia="Times New Roman" w:hAnsi="Arial" w:cs="Arial"/>
          <w:color w:val="auto"/>
          <w:sz w:val="22"/>
          <w:szCs w:val="22"/>
          <w:lang w:eastAsia="pl-PL"/>
        </w:rPr>
        <w:t xml:space="preserve">Wymagania zatrudnienia na podstawie </w:t>
      </w:r>
      <w:r>
        <w:rPr>
          <w:rFonts w:ascii="Arial" w:eastAsia="Times New Roman" w:hAnsi="Arial" w:cs="Arial"/>
          <w:color w:val="auto"/>
          <w:sz w:val="22"/>
          <w:szCs w:val="22"/>
          <w:lang w:eastAsia="pl-PL"/>
        </w:rPr>
        <w:t>stosunku pracy,</w:t>
      </w:r>
      <w:r w:rsidRPr="00D87717">
        <w:rPr>
          <w:rFonts w:ascii="Arial" w:eastAsia="Times New Roman" w:hAnsi="Arial" w:cs="Arial"/>
          <w:color w:val="auto"/>
          <w:sz w:val="22"/>
          <w:szCs w:val="22"/>
          <w:lang w:eastAsia="pl-PL"/>
        </w:rPr>
        <w:t xml:space="preserve"> przez wykonawcę lub podwykonawcę osób wykonujących czynności </w:t>
      </w:r>
      <w:r w:rsidRPr="00FD7602">
        <w:rPr>
          <w:rFonts w:ascii="Arial" w:hAnsi="Arial" w:cs="Arial"/>
          <w:sz w:val="22"/>
          <w:szCs w:val="22"/>
        </w:rPr>
        <w:t>w zakresie realizacji zamówienia</w:t>
      </w:r>
      <w:r>
        <w:rPr>
          <w:rFonts w:ascii="Arial" w:hAnsi="Arial" w:cs="Arial"/>
          <w:sz w:val="22"/>
          <w:szCs w:val="22"/>
        </w:rPr>
        <w:t xml:space="preserve">, </w:t>
      </w:r>
      <w:r w:rsidRPr="00ED7549">
        <w:rPr>
          <w:rFonts w:ascii="Arial" w:eastAsia="Times New Roman" w:hAnsi="Arial" w:cs="Arial"/>
          <w:color w:val="auto"/>
          <w:sz w:val="22"/>
          <w:szCs w:val="22"/>
          <w:lang w:eastAsia="pl-PL"/>
        </w:rPr>
        <w:t xml:space="preserve">dotyczą </w:t>
      </w:r>
      <w:r w:rsidR="00E813FD">
        <w:rPr>
          <w:rFonts w:ascii="Arial" w:eastAsia="Times New Roman" w:hAnsi="Arial" w:cs="Arial"/>
          <w:color w:val="auto"/>
          <w:sz w:val="22"/>
          <w:szCs w:val="22"/>
          <w:lang w:eastAsia="pl-PL"/>
        </w:rPr>
        <w:br/>
      </w:r>
      <w:r w:rsidRPr="00ED7549">
        <w:rPr>
          <w:rFonts w:ascii="Arial" w:eastAsia="Times New Roman" w:hAnsi="Arial" w:cs="Arial"/>
          <w:color w:val="auto"/>
          <w:sz w:val="22"/>
          <w:szCs w:val="22"/>
          <w:lang w:eastAsia="pl-PL"/>
        </w:rPr>
        <w:t>w szczególności osób/osoby</w:t>
      </w:r>
      <w:r w:rsidR="00FF2805">
        <w:rPr>
          <w:rFonts w:ascii="Arial" w:eastAsia="Times New Roman" w:hAnsi="Arial" w:cs="Arial"/>
          <w:color w:val="auto"/>
          <w:sz w:val="22"/>
          <w:szCs w:val="22"/>
          <w:lang w:eastAsia="pl-PL"/>
        </w:rPr>
        <w:t>:</w:t>
      </w:r>
    </w:p>
    <w:p w14:paraId="5ABB3B84" w14:textId="379E6CFC" w:rsidR="00FF2805" w:rsidRPr="00FF2805" w:rsidRDefault="008A3446" w:rsidP="003E3DD1">
      <w:pPr>
        <w:pStyle w:val="Akapitzlist"/>
        <w:widowControl/>
        <w:numPr>
          <w:ilvl w:val="1"/>
          <w:numId w:val="90"/>
        </w:numPr>
        <w:tabs>
          <w:tab w:val="clear" w:pos="1440"/>
          <w:tab w:val="num" w:pos="709"/>
        </w:tabs>
        <w:suppressAutoHyphens w:val="0"/>
        <w:autoSpaceDE w:val="0"/>
        <w:autoSpaceDN w:val="0"/>
        <w:adjustRightInd w:val="0"/>
        <w:spacing w:line="288" w:lineRule="auto"/>
        <w:ind w:left="426" w:hanging="284"/>
        <w:jc w:val="both"/>
        <w:rPr>
          <w:rFonts w:ascii="Arial" w:eastAsia="Times New Roman" w:hAnsi="Arial" w:cs="Arial"/>
          <w:b/>
          <w:bCs/>
          <w:color w:val="auto"/>
          <w:sz w:val="22"/>
          <w:szCs w:val="22"/>
          <w:lang w:eastAsia="pl-PL"/>
        </w:rPr>
      </w:pPr>
      <w:r w:rsidRPr="00FF2805">
        <w:rPr>
          <w:rFonts w:ascii="Arial" w:eastAsia="Times New Roman" w:hAnsi="Arial" w:cs="Arial"/>
          <w:color w:val="auto"/>
          <w:sz w:val="22"/>
          <w:szCs w:val="22"/>
          <w:lang w:eastAsia="pl-PL"/>
        </w:rPr>
        <w:t>koordynując</w:t>
      </w:r>
      <w:r w:rsidR="00FE3648" w:rsidRPr="00FF2805">
        <w:rPr>
          <w:rFonts w:ascii="Arial" w:eastAsia="Times New Roman" w:hAnsi="Arial" w:cs="Arial"/>
          <w:color w:val="auto"/>
          <w:sz w:val="22"/>
          <w:szCs w:val="22"/>
          <w:lang w:eastAsia="pl-PL"/>
        </w:rPr>
        <w:t>ych/ej</w:t>
      </w:r>
      <w:r w:rsidRPr="00FF2805">
        <w:rPr>
          <w:rFonts w:ascii="Arial" w:eastAsia="Times New Roman" w:hAnsi="Arial" w:cs="Arial"/>
          <w:color w:val="auto"/>
          <w:sz w:val="22"/>
          <w:szCs w:val="22"/>
          <w:lang w:eastAsia="pl-PL"/>
        </w:rPr>
        <w:t xml:space="preserve"> pracę osób roznoszących przesyłki (doręczycieli) </w:t>
      </w:r>
      <w:r w:rsidR="00FE3648" w:rsidRPr="00FF2805">
        <w:rPr>
          <w:rFonts w:ascii="Arial" w:eastAsia="Times New Roman" w:hAnsi="Arial" w:cs="Arial"/>
          <w:color w:val="auto"/>
          <w:sz w:val="22"/>
          <w:szCs w:val="22"/>
          <w:lang w:eastAsia="pl-PL"/>
        </w:rPr>
        <w:t xml:space="preserve">dla </w:t>
      </w:r>
      <w:r w:rsidR="00883606">
        <w:rPr>
          <w:rFonts w:ascii="Arial" w:eastAsia="Times New Roman" w:hAnsi="Arial" w:cs="Arial"/>
          <w:b/>
          <w:bCs/>
          <w:color w:val="auto"/>
          <w:sz w:val="22"/>
          <w:szCs w:val="22"/>
          <w:lang w:eastAsia="pl-PL"/>
        </w:rPr>
        <w:t>C</w:t>
      </w:r>
      <w:r w:rsidR="00FE3648" w:rsidRPr="00FF2805">
        <w:rPr>
          <w:rFonts w:ascii="Arial" w:eastAsia="Times New Roman" w:hAnsi="Arial" w:cs="Arial"/>
          <w:b/>
          <w:bCs/>
          <w:color w:val="auto"/>
          <w:sz w:val="22"/>
          <w:szCs w:val="22"/>
          <w:lang w:eastAsia="pl-PL"/>
        </w:rPr>
        <w:t>zęści nr 1,</w:t>
      </w:r>
    </w:p>
    <w:p w14:paraId="36FE78B6" w14:textId="343944A8" w:rsidR="00FE3648" w:rsidRDefault="00FE3648" w:rsidP="003E3DD1">
      <w:pPr>
        <w:pStyle w:val="Akapitzlist"/>
        <w:widowControl/>
        <w:numPr>
          <w:ilvl w:val="1"/>
          <w:numId w:val="90"/>
        </w:numPr>
        <w:tabs>
          <w:tab w:val="clear" w:pos="1440"/>
          <w:tab w:val="num" w:pos="709"/>
        </w:tabs>
        <w:suppressAutoHyphens w:val="0"/>
        <w:autoSpaceDE w:val="0"/>
        <w:autoSpaceDN w:val="0"/>
        <w:adjustRightInd w:val="0"/>
        <w:spacing w:line="288" w:lineRule="auto"/>
        <w:ind w:left="426" w:hanging="284"/>
        <w:jc w:val="both"/>
        <w:rPr>
          <w:rFonts w:ascii="Arial" w:eastAsia="Times New Roman" w:hAnsi="Arial" w:cs="Arial"/>
          <w:b/>
          <w:bCs/>
          <w:color w:val="auto"/>
          <w:sz w:val="22"/>
          <w:szCs w:val="22"/>
          <w:lang w:eastAsia="pl-PL"/>
        </w:rPr>
      </w:pPr>
      <w:r w:rsidRPr="00FF2805">
        <w:rPr>
          <w:rFonts w:ascii="Arial" w:eastAsia="Times New Roman" w:hAnsi="Arial" w:cs="Arial"/>
          <w:color w:val="auto"/>
          <w:sz w:val="22"/>
          <w:szCs w:val="22"/>
          <w:lang w:eastAsia="pl-PL"/>
        </w:rPr>
        <w:t xml:space="preserve">koordynujących/ej pracę kurierów dla </w:t>
      </w:r>
      <w:r w:rsidR="00883606">
        <w:rPr>
          <w:rFonts w:ascii="Arial" w:eastAsia="Times New Roman" w:hAnsi="Arial" w:cs="Arial"/>
          <w:b/>
          <w:bCs/>
          <w:color w:val="auto"/>
          <w:sz w:val="22"/>
          <w:szCs w:val="22"/>
          <w:lang w:eastAsia="pl-PL"/>
        </w:rPr>
        <w:t>C</w:t>
      </w:r>
      <w:r w:rsidRPr="00FF2805">
        <w:rPr>
          <w:rFonts w:ascii="Arial" w:eastAsia="Times New Roman" w:hAnsi="Arial" w:cs="Arial"/>
          <w:b/>
          <w:bCs/>
          <w:color w:val="auto"/>
          <w:sz w:val="22"/>
          <w:szCs w:val="22"/>
          <w:lang w:eastAsia="pl-PL"/>
        </w:rPr>
        <w:t>zęści nr 2</w:t>
      </w:r>
      <w:r w:rsidR="00B52464">
        <w:rPr>
          <w:rFonts w:ascii="Arial" w:eastAsia="Times New Roman" w:hAnsi="Arial" w:cs="Arial"/>
          <w:b/>
          <w:bCs/>
          <w:color w:val="auto"/>
          <w:sz w:val="22"/>
          <w:szCs w:val="22"/>
          <w:lang w:eastAsia="pl-PL"/>
        </w:rPr>
        <w:t>,</w:t>
      </w:r>
    </w:p>
    <w:p w14:paraId="5B90C43D" w14:textId="1F0765F7" w:rsidR="00B52464" w:rsidRPr="00FF2805" w:rsidRDefault="00B52464" w:rsidP="003E3DD1">
      <w:pPr>
        <w:pStyle w:val="Akapitzlist"/>
        <w:widowControl/>
        <w:numPr>
          <w:ilvl w:val="1"/>
          <w:numId w:val="90"/>
        </w:numPr>
        <w:tabs>
          <w:tab w:val="clear" w:pos="1440"/>
          <w:tab w:val="num" w:pos="709"/>
        </w:tabs>
        <w:suppressAutoHyphens w:val="0"/>
        <w:autoSpaceDE w:val="0"/>
        <w:autoSpaceDN w:val="0"/>
        <w:adjustRightInd w:val="0"/>
        <w:spacing w:line="288" w:lineRule="auto"/>
        <w:ind w:left="426" w:hanging="284"/>
        <w:jc w:val="both"/>
        <w:rPr>
          <w:rFonts w:ascii="Arial" w:eastAsia="Times New Roman" w:hAnsi="Arial" w:cs="Arial"/>
          <w:b/>
          <w:bCs/>
          <w:color w:val="auto"/>
          <w:sz w:val="22"/>
          <w:szCs w:val="22"/>
          <w:lang w:eastAsia="pl-PL"/>
        </w:rPr>
      </w:pPr>
      <w:r w:rsidRPr="00FF2805">
        <w:rPr>
          <w:rFonts w:ascii="Arial" w:eastAsia="Times New Roman" w:hAnsi="Arial" w:cs="Arial"/>
          <w:color w:val="auto"/>
          <w:sz w:val="22"/>
          <w:szCs w:val="22"/>
          <w:lang w:eastAsia="pl-PL"/>
        </w:rPr>
        <w:t>koordynujących/ej pracę kurierów</w:t>
      </w:r>
      <w:r>
        <w:rPr>
          <w:rFonts w:ascii="Arial" w:eastAsia="Times New Roman" w:hAnsi="Arial" w:cs="Arial"/>
          <w:color w:val="auto"/>
          <w:sz w:val="22"/>
          <w:szCs w:val="22"/>
          <w:lang w:eastAsia="pl-PL"/>
        </w:rPr>
        <w:t xml:space="preserve"> rowerowych</w:t>
      </w:r>
      <w:r w:rsidRPr="00FF2805">
        <w:rPr>
          <w:rFonts w:ascii="Arial" w:eastAsia="Times New Roman" w:hAnsi="Arial" w:cs="Arial"/>
          <w:color w:val="auto"/>
          <w:sz w:val="22"/>
          <w:szCs w:val="22"/>
          <w:lang w:eastAsia="pl-PL"/>
        </w:rPr>
        <w:t xml:space="preserve"> dla </w:t>
      </w:r>
      <w:r w:rsidR="00883606">
        <w:rPr>
          <w:rFonts w:ascii="Arial" w:eastAsia="Times New Roman" w:hAnsi="Arial" w:cs="Arial"/>
          <w:b/>
          <w:bCs/>
          <w:color w:val="auto"/>
          <w:sz w:val="22"/>
          <w:szCs w:val="22"/>
          <w:lang w:eastAsia="pl-PL"/>
        </w:rPr>
        <w:t>C</w:t>
      </w:r>
      <w:r w:rsidRPr="00FF2805">
        <w:rPr>
          <w:rFonts w:ascii="Arial" w:eastAsia="Times New Roman" w:hAnsi="Arial" w:cs="Arial"/>
          <w:b/>
          <w:bCs/>
          <w:color w:val="auto"/>
          <w:sz w:val="22"/>
          <w:szCs w:val="22"/>
          <w:lang w:eastAsia="pl-PL"/>
        </w:rPr>
        <w:t xml:space="preserve">zęści nr </w:t>
      </w:r>
      <w:r>
        <w:rPr>
          <w:rFonts w:ascii="Arial" w:eastAsia="Times New Roman" w:hAnsi="Arial" w:cs="Arial"/>
          <w:b/>
          <w:bCs/>
          <w:color w:val="auto"/>
          <w:sz w:val="22"/>
          <w:szCs w:val="22"/>
          <w:lang w:eastAsia="pl-PL"/>
        </w:rPr>
        <w:t>3.</w:t>
      </w:r>
    </w:p>
    <w:p w14:paraId="381C7A6C" w14:textId="77777777" w:rsidR="00FE3648" w:rsidRPr="00FE3648" w:rsidRDefault="00FE3648" w:rsidP="00662E1A">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p>
    <w:p w14:paraId="3E704CA0" w14:textId="5C11EE56" w:rsidR="00662E1A" w:rsidRPr="00CF3510" w:rsidRDefault="00662E1A" w:rsidP="00662E1A">
      <w:pPr>
        <w:pStyle w:val="Default"/>
        <w:spacing w:line="288" w:lineRule="auto"/>
        <w:jc w:val="both"/>
        <w:rPr>
          <w:b/>
          <w:bCs/>
          <w:sz w:val="22"/>
          <w:szCs w:val="22"/>
        </w:rPr>
      </w:pPr>
      <w:r>
        <w:rPr>
          <w:b/>
          <w:bCs/>
          <w:sz w:val="22"/>
          <w:szCs w:val="22"/>
        </w:rPr>
        <w:t>3.</w:t>
      </w:r>
      <w:r w:rsidR="001F0C33">
        <w:rPr>
          <w:b/>
          <w:bCs/>
          <w:sz w:val="22"/>
          <w:szCs w:val="22"/>
        </w:rPr>
        <w:t>9</w:t>
      </w:r>
      <w:r w:rsidRPr="00CF3510">
        <w:rPr>
          <w:b/>
          <w:bCs/>
          <w:sz w:val="22"/>
          <w:szCs w:val="22"/>
        </w:rPr>
        <w:t xml:space="preserve">.3 </w:t>
      </w:r>
      <w:r>
        <w:rPr>
          <w:b/>
          <w:bCs/>
          <w:sz w:val="22"/>
          <w:szCs w:val="22"/>
        </w:rPr>
        <w:t>Sposób weryfikacji zatrudnienia w/w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9E13BD">
        <w:rPr>
          <w:b/>
          <w:bCs/>
          <w:sz w:val="22"/>
          <w:szCs w:val="22"/>
        </w:rPr>
        <w:t>9</w:t>
      </w:r>
      <w:r>
        <w:rPr>
          <w:b/>
          <w:bCs/>
          <w:sz w:val="22"/>
          <w:szCs w:val="22"/>
        </w:rPr>
        <w:t>.1 i 3.</w:t>
      </w:r>
      <w:r w:rsidR="009E13BD">
        <w:rPr>
          <w:b/>
          <w:bCs/>
          <w:sz w:val="22"/>
          <w:szCs w:val="22"/>
        </w:rPr>
        <w:t>9</w:t>
      </w:r>
      <w:r>
        <w:rPr>
          <w:b/>
          <w:bCs/>
          <w:sz w:val="22"/>
          <w:szCs w:val="22"/>
        </w:rPr>
        <w:t>.2 powyżej</w:t>
      </w:r>
      <w:r w:rsidRPr="00CF3510">
        <w:rPr>
          <w:b/>
          <w:bCs/>
          <w:sz w:val="22"/>
          <w:szCs w:val="22"/>
        </w:rPr>
        <w:t xml:space="preserve">: </w:t>
      </w:r>
    </w:p>
    <w:p w14:paraId="7538797A" w14:textId="77777777" w:rsidR="00662E1A" w:rsidRPr="00D87717" w:rsidRDefault="00662E1A" w:rsidP="00662E1A">
      <w:pPr>
        <w:pStyle w:val="Default"/>
        <w:spacing w:line="288" w:lineRule="auto"/>
        <w:jc w:val="both"/>
        <w:rPr>
          <w:b/>
          <w:bCs/>
          <w:sz w:val="2"/>
          <w:szCs w:val="22"/>
        </w:rPr>
      </w:pPr>
      <w:r>
        <w:rPr>
          <w:b/>
          <w:bCs/>
          <w:sz w:val="22"/>
          <w:szCs w:val="22"/>
        </w:rPr>
        <w:t xml:space="preserve"> </w:t>
      </w:r>
    </w:p>
    <w:p w14:paraId="129937FB" w14:textId="77777777" w:rsidR="00662E1A" w:rsidRPr="0070681A" w:rsidRDefault="00662E1A" w:rsidP="00662E1A">
      <w:pPr>
        <w:pStyle w:val="Default"/>
        <w:spacing w:line="288" w:lineRule="auto"/>
        <w:jc w:val="both"/>
        <w:rPr>
          <w:b/>
          <w:bCs/>
          <w:sz w:val="12"/>
          <w:szCs w:val="22"/>
        </w:rPr>
      </w:pPr>
    </w:p>
    <w:p w14:paraId="1B055900" w14:textId="266A874A" w:rsidR="00662E1A" w:rsidRPr="00CF3510" w:rsidRDefault="00662E1A" w:rsidP="00662E1A">
      <w:pPr>
        <w:pStyle w:val="Default"/>
        <w:spacing w:line="288" w:lineRule="auto"/>
        <w:jc w:val="both"/>
        <w:rPr>
          <w:sz w:val="22"/>
          <w:szCs w:val="22"/>
        </w:rPr>
      </w:pPr>
      <w:r>
        <w:rPr>
          <w:b/>
          <w:bCs/>
          <w:sz w:val="22"/>
          <w:szCs w:val="22"/>
        </w:rPr>
        <w:t>3.</w:t>
      </w:r>
      <w:r w:rsidR="001F0C33">
        <w:rPr>
          <w:b/>
          <w:bCs/>
          <w:sz w:val="22"/>
          <w:szCs w:val="22"/>
        </w:rPr>
        <w:t>9</w:t>
      </w:r>
      <w:r w:rsidRPr="00CF3510">
        <w:rPr>
          <w:b/>
          <w:bCs/>
          <w:sz w:val="22"/>
          <w:szCs w:val="22"/>
        </w:rPr>
        <w:t xml:space="preserve">.3.1 </w:t>
      </w:r>
      <w:r w:rsidRPr="00434E10">
        <w:rPr>
          <w:bCs/>
          <w:sz w:val="22"/>
          <w:szCs w:val="22"/>
        </w:rPr>
        <w:t>Sposób dokumentowania zatrudnienia ww. osób</w:t>
      </w:r>
      <w:r>
        <w:rPr>
          <w:bCs/>
          <w:sz w:val="22"/>
          <w:szCs w:val="22"/>
        </w:rPr>
        <w:t>:</w:t>
      </w:r>
      <w:r w:rsidRPr="00CF3510">
        <w:rPr>
          <w:b/>
          <w:bCs/>
          <w:sz w:val="22"/>
          <w:szCs w:val="22"/>
        </w:rPr>
        <w:t xml:space="preserve"> </w:t>
      </w:r>
    </w:p>
    <w:p w14:paraId="37340D0C" w14:textId="6E769585" w:rsidR="00662E1A" w:rsidRPr="00D87717" w:rsidRDefault="00662E1A" w:rsidP="00970820">
      <w:pPr>
        <w:widowControl/>
        <w:numPr>
          <w:ilvl w:val="1"/>
          <w:numId w:val="55"/>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 xml:space="preserve">Wykonawca w terminie do 10 dni kalendarzowych, licząc od dnia </w:t>
      </w:r>
      <w:r>
        <w:rPr>
          <w:rFonts w:ascii="Arial" w:hAnsi="Arial" w:cs="Arial"/>
          <w:sz w:val="22"/>
          <w:szCs w:val="22"/>
        </w:rPr>
        <w:t>rozpoczęcia świadczenia usługi</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Pr="00A13327">
        <w:rPr>
          <w:rFonts w:ascii="Arial" w:hAnsi="Arial" w:cs="Arial"/>
          <w:sz w:val="22"/>
          <w:szCs w:val="22"/>
        </w:rPr>
        <w:t xml:space="preserve"> </w:t>
      </w:r>
      <w:r>
        <w:rPr>
          <w:rFonts w:ascii="Arial" w:hAnsi="Arial" w:cs="Arial"/>
          <w:sz w:val="22"/>
          <w:szCs w:val="22"/>
        </w:rPr>
        <w:t>oświadczenia wykonawcy lub podwykonawcy o zatrudnieniu pracownika na podstawie umowy o pracę.</w:t>
      </w:r>
      <w:r w:rsidRPr="00CF3510">
        <w:rPr>
          <w:rFonts w:ascii="Arial" w:hAnsi="Arial" w:cs="Arial"/>
          <w:sz w:val="22"/>
          <w:szCs w:val="22"/>
        </w:rPr>
        <w:t xml:space="preserve"> </w:t>
      </w:r>
      <w:r>
        <w:rPr>
          <w:rFonts w:ascii="Arial" w:hAnsi="Arial" w:cs="Arial"/>
          <w:sz w:val="22"/>
          <w:szCs w:val="22"/>
        </w:rPr>
        <w:t>Ponadto, Wykonawca, na każde pisemne żądanie Zamawiającego, w terminie 5 dni kalendarzowych,</w:t>
      </w:r>
      <w:r w:rsidR="00A969A0">
        <w:rPr>
          <w:rFonts w:ascii="Arial" w:hAnsi="Arial" w:cs="Arial"/>
          <w:sz w:val="22"/>
          <w:szCs w:val="22"/>
        </w:rPr>
        <w:t xml:space="preserve"> </w:t>
      </w:r>
      <w:r w:rsidRPr="00CF3510">
        <w:rPr>
          <w:rFonts w:ascii="Arial" w:hAnsi="Arial" w:cs="Arial"/>
          <w:sz w:val="22"/>
          <w:szCs w:val="22"/>
        </w:rPr>
        <w:t>zobowiązany jest do dostarczenia Zamawiającemu 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62E55A1A" w14:textId="77777777" w:rsidR="00662E1A" w:rsidRPr="00CF3510" w:rsidRDefault="00662E1A" w:rsidP="00970820">
      <w:pPr>
        <w:widowControl/>
        <w:numPr>
          <w:ilvl w:val="1"/>
          <w:numId w:val="55"/>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Pr="00CF3510">
        <w:rPr>
          <w:rFonts w:ascii="Arial" w:hAnsi="Arial" w:cs="Arial"/>
          <w:sz w:val="22"/>
          <w:szCs w:val="22"/>
        </w:rPr>
        <w:t xml:space="preserve"> 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Pr>
          <w:rFonts w:ascii="Arial" w:hAnsi="Arial" w:cs="Arial"/>
          <w:sz w:val="22"/>
          <w:szCs w:val="22"/>
        </w:rPr>
        <w:t>wykonawcę</w:t>
      </w:r>
      <w:r w:rsidRPr="00CF3510">
        <w:rPr>
          <w:rFonts w:ascii="Arial" w:hAnsi="Arial" w:cs="Arial"/>
          <w:sz w:val="22"/>
          <w:szCs w:val="22"/>
        </w:rPr>
        <w:t xml:space="preserve"> lub </w:t>
      </w:r>
      <w:r>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13BE81FF" w14:textId="77777777" w:rsidR="00662E1A" w:rsidRDefault="00662E1A" w:rsidP="00970820">
      <w:pPr>
        <w:numPr>
          <w:ilvl w:val="1"/>
          <w:numId w:val="54"/>
        </w:numPr>
        <w:spacing w:line="288" w:lineRule="auto"/>
        <w:ind w:left="851" w:hanging="284"/>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0E8DD25B" w14:textId="77777777" w:rsidR="00662E1A" w:rsidRPr="00756108" w:rsidRDefault="00662E1A" w:rsidP="00970820">
      <w:pPr>
        <w:numPr>
          <w:ilvl w:val="1"/>
          <w:numId w:val="54"/>
        </w:numPr>
        <w:spacing w:line="288" w:lineRule="auto"/>
        <w:ind w:left="851" w:hanging="284"/>
        <w:jc w:val="both"/>
        <w:rPr>
          <w:rFonts w:ascii="Arial" w:hAnsi="Arial" w:cs="Arial"/>
          <w:sz w:val="22"/>
          <w:szCs w:val="22"/>
        </w:rPr>
      </w:pPr>
      <w:r>
        <w:rPr>
          <w:rFonts w:ascii="Arial" w:hAnsi="Arial" w:cs="Arial"/>
          <w:sz w:val="22"/>
          <w:szCs w:val="22"/>
        </w:rPr>
        <w:t>oświadczenia wykonawcy lub podwykonawcy o zatrudnieniu pracownika na podstawie umowy o pracę,</w:t>
      </w:r>
    </w:p>
    <w:p w14:paraId="71CBA1CE" w14:textId="77777777" w:rsidR="00662E1A" w:rsidRPr="00002FFA" w:rsidRDefault="00662E1A" w:rsidP="00970820">
      <w:pPr>
        <w:numPr>
          <w:ilvl w:val="1"/>
          <w:numId w:val="54"/>
        </w:numPr>
        <w:spacing w:line="288" w:lineRule="auto"/>
        <w:ind w:left="851" w:hanging="284"/>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2C0B573F" w14:textId="77777777" w:rsidR="00662E1A" w:rsidRPr="003808EB" w:rsidRDefault="00662E1A" w:rsidP="00662E1A">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A1EC5A8" w14:textId="77777777" w:rsidR="00662E1A" w:rsidRPr="00CF3510" w:rsidRDefault="00662E1A" w:rsidP="00662E1A">
      <w:pPr>
        <w:pStyle w:val="Default"/>
        <w:spacing w:line="288" w:lineRule="auto"/>
        <w:jc w:val="both"/>
        <w:rPr>
          <w:sz w:val="6"/>
          <w:szCs w:val="6"/>
        </w:rPr>
      </w:pPr>
    </w:p>
    <w:p w14:paraId="19919999" w14:textId="77777777" w:rsidR="00662E1A" w:rsidRPr="00CF3510" w:rsidRDefault="00662E1A" w:rsidP="00662E1A">
      <w:pPr>
        <w:pStyle w:val="Default"/>
        <w:spacing w:line="288" w:lineRule="auto"/>
        <w:jc w:val="both"/>
        <w:rPr>
          <w:sz w:val="6"/>
          <w:szCs w:val="6"/>
        </w:rPr>
      </w:pPr>
    </w:p>
    <w:p w14:paraId="01BE34B7" w14:textId="7E3CE070" w:rsidR="00662E1A" w:rsidRPr="00B95FFC" w:rsidRDefault="002B3E6C" w:rsidP="00662E1A">
      <w:pPr>
        <w:pStyle w:val="Default"/>
        <w:spacing w:line="288" w:lineRule="auto"/>
        <w:jc w:val="both"/>
        <w:rPr>
          <w:sz w:val="22"/>
          <w:szCs w:val="22"/>
        </w:rPr>
      </w:pPr>
      <w:r>
        <w:rPr>
          <w:b/>
          <w:bCs/>
          <w:sz w:val="22"/>
          <w:szCs w:val="22"/>
        </w:rPr>
        <w:br/>
      </w:r>
      <w:r w:rsidR="00662E1A">
        <w:rPr>
          <w:b/>
          <w:bCs/>
          <w:sz w:val="22"/>
          <w:szCs w:val="22"/>
        </w:rPr>
        <w:t>3.</w:t>
      </w:r>
      <w:r w:rsidR="001F0C33">
        <w:rPr>
          <w:b/>
          <w:bCs/>
          <w:sz w:val="22"/>
          <w:szCs w:val="22"/>
        </w:rPr>
        <w:t>9</w:t>
      </w:r>
      <w:r w:rsidR="00662E1A" w:rsidRPr="00CF3510">
        <w:rPr>
          <w:b/>
          <w:bCs/>
          <w:sz w:val="22"/>
          <w:szCs w:val="22"/>
        </w:rPr>
        <w:t>.3.2 Sankcje z tytułu niespełnienia wymagań w zakresie zatrudnienia</w:t>
      </w:r>
    </w:p>
    <w:p w14:paraId="78F8F172" w14:textId="14EFA379" w:rsidR="00662E1A" w:rsidRPr="00CF3510" w:rsidRDefault="00662E1A" w:rsidP="00662E1A">
      <w:pPr>
        <w:pStyle w:val="Default"/>
        <w:spacing w:line="288" w:lineRule="auto"/>
        <w:jc w:val="both"/>
        <w:rPr>
          <w:sz w:val="6"/>
          <w:szCs w:val="6"/>
        </w:rPr>
      </w:pPr>
      <w:r>
        <w:rPr>
          <w:sz w:val="22"/>
          <w:szCs w:val="22"/>
        </w:rPr>
        <w:t xml:space="preserve">Sankcje z tytułu niespełnienia wymagań w zakresie zatrudnienia, szczegółowo określają postanowienia umowy dotyczące kar umownych, zawarte w </w:t>
      </w:r>
      <w:r w:rsidR="00861C62">
        <w:rPr>
          <w:sz w:val="22"/>
          <w:szCs w:val="22"/>
        </w:rPr>
        <w:t>P</w:t>
      </w:r>
      <w:r>
        <w:rPr>
          <w:sz w:val="22"/>
          <w:szCs w:val="22"/>
        </w:rPr>
        <w:t xml:space="preserve">rojektowanych postanowieniach umowy stanowiących </w:t>
      </w:r>
      <w:r w:rsidRPr="00883606">
        <w:rPr>
          <w:color w:val="auto"/>
          <w:sz w:val="22"/>
          <w:szCs w:val="22"/>
        </w:rPr>
        <w:t xml:space="preserve">załącznik nr </w:t>
      </w:r>
      <w:r w:rsidR="00353A33" w:rsidRPr="00883606">
        <w:rPr>
          <w:color w:val="auto"/>
          <w:sz w:val="22"/>
          <w:szCs w:val="22"/>
        </w:rPr>
        <w:t>5</w:t>
      </w:r>
      <w:r w:rsidRPr="00883606">
        <w:rPr>
          <w:color w:val="auto"/>
          <w:sz w:val="22"/>
          <w:szCs w:val="22"/>
        </w:rPr>
        <w:t xml:space="preserve"> </w:t>
      </w:r>
      <w:r>
        <w:rPr>
          <w:sz w:val="22"/>
          <w:szCs w:val="22"/>
        </w:rPr>
        <w:t>do SWZ.</w:t>
      </w:r>
    </w:p>
    <w:p w14:paraId="01539FA0" w14:textId="77777777" w:rsidR="00662E1A" w:rsidRPr="00CF3510" w:rsidRDefault="00662E1A" w:rsidP="00662E1A">
      <w:pPr>
        <w:pStyle w:val="Default"/>
        <w:spacing w:line="288" w:lineRule="auto"/>
        <w:jc w:val="both"/>
        <w:rPr>
          <w:sz w:val="6"/>
          <w:szCs w:val="6"/>
        </w:rPr>
      </w:pPr>
    </w:p>
    <w:p w14:paraId="001F7540" w14:textId="77777777" w:rsidR="00662E1A" w:rsidRPr="00CF3510" w:rsidRDefault="00662E1A" w:rsidP="00662E1A">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1E1CD99" w14:textId="77777777" w:rsidR="00662E1A" w:rsidRDefault="00662E1A" w:rsidP="00662E1A">
      <w:pPr>
        <w:spacing w:line="288" w:lineRule="auto"/>
        <w:jc w:val="both"/>
        <w:rPr>
          <w:rFonts w:ascii="Arial" w:hAnsi="Arial" w:cs="Arial"/>
          <w:b/>
          <w:sz w:val="22"/>
          <w:szCs w:val="22"/>
        </w:rPr>
      </w:pPr>
    </w:p>
    <w:p w14:paraId="5E995882" w14:textId="6CF001AC" w:rsidR="00662E1A" w:rsidRPr="006B0341" w:rsidRDefault="00662E1A" w:rsidP="00662E1A">
      <w:pPr>
        <w:spacing w:line="288" w:lineRule="auto"/>
        <w:jc w:val="both"/>
        <w:rPr>
          <w:rFonts w:ascii="Arial" w:hAnsi="Arial" w:cs="Arial"/>
          <w:color w:val="000000"/>
          <w:sz w:val="22"/>
          <w:szCs w:val="22"/>
        </w:rPr>
      </w:pPr>
      <w:r>
        <w:rPr>
          <w:rFonts w:ascii="Arial" w:hAnsi="Arial" w:cs="Arial"/>
          <w:b/>
          <w:sz w:val="22"/>
          <w:szCs w:val="22"/>
        </w:rPr>
        <w:t>3.</w:t>
      </w:r>
      <w:r w:rsidR="001F0C33">
        <w:rPr>
          <w:rFonts w:ascii="Arial" w:hAnsi="Arial" w:cs="Arial"/>
          <w:b/>
          <w:sz w:val="22"/>
          <w:szCs w:val="22"/>
        </w:rPr>
        <w:t>10</w:t>
      </w:r>
      <w:r>
        <w:rPr>
          <w:rFonts w:ascii="Arial" w:hAnsi="Arial" w:cs="Arial"/>
          <w:b/>
          <w:sz w:val="22"/>
          <w:szCs w:val="22"/>
        </w:rPr>
        <w:t xml:space="preserve"> </w:t>
      </w:r>
      <w:r w:rsidRPr="006B0341">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3BE55336" w14:textId="77777777" w:rsidR="00662E1A" w:rsidRPr="00A0227F" w:rsidRDefault="00662E1A" w:rsidP="00662E1A">
      <w:pPr>
        <w:spacing w:line="288" w:lineRule="auto"/>
        <w:jc w:val="both"/>
        <w:rPr>
          <w:rFonts w:ascii="Arial" w:hAnsi="Arial" w:cs="Arial"/>
          <w:color w:val="000000"/>
          <w:sz w:val="10"/>
          <w:szCs w:val="10"/>
        </w:rPr>
      </w:pPr>
    </w:p>
    <w:p w14:paraId="67B60C3E" w14:textId="4DB38A32" w:rsidR="00662E1A" w:rsidRPr="006B0341" w:rsidRDefault="00662E1A" w:rsidP="00662E1A">
      <w:pPr>
        <w:widowControl/>
        <w:suppressAutoHyphens w:val="0"/>
        <w:spacing w:line="288" w:lineRule="auto"/>
        <w:jc w:val="both"/>
        <w:rPr>
          <w:rFonts w:ascii="Arial" w:eastAsia="Times New Roman" w:hAnsi="Arial" w:cs="Arial"/>
          <w:sz w:val="22"/>
          <w:szCs w:val="22"/>
        </w:rPr>
      </w:pPr>
      <w:r w:rsidRPr="006B0341">
        <w:rPr>
          <w:rFonts w:ascii="Arial" w:eastAsia="Times New Roman" w:hAnsi="Arial" w:cs="Arial"/>
          <w:sz w:val="22"/>
          <w:szCs w:val="22"/>
        </w:rPr>
        <w:t xml:space="preserve">Zgodnie z art. 13 ust. 1 i 2 </w:t>
      </w:r>
      <w:r w:rsidRPr="006B0341">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149EA">
        <w:rPr>
          <w:rFonts w:ascii="Arial" w:eastAsia="Calibri" w:hAnsi="Arial" w:cs="Arial"/>
          <w:sz w:val="22"/>
          <w:szCs w:val="22"/>
          <w:lang w:eastAsia="en-US"/>
        </w:rPr>
        <w:br/>
      </w:r>
      <w:r w:rsidRPr="006B0341">
        <w:rPr>
          <w:rFonts w:ascii="Arial" w:eastAsia="Calibri" w:hAnsi="Arial" w:cs="Arial"/>
          <w:sz w:val="22"/>
          <w:szCs w:val="22"/>
          <w:lang w:eastAsia="en-US"/>
        </w:rPr>
        <w:t xml:space="preserve">z 04.05.2016, str. 1), </w:t>
      </w:r>
      <w:r w:rsidRPr="006B0341">
        <w:rPr>
          <w:rFonts w:ascii="Arial" w:eastAsia="Times New Roman" w:hAnsi="Arial" w:cs="Arial"/>
          <w:sz w:val="22"/>
          <w:szCs w:val="22"/>
        </w:rPr>
        <w:t xml:space="preserve">dalej „RODO”, informuję, że: </w:t>
      </w:r>
    </w:p>
    <w:p w14:paraId="4E008741" w14:textId="77777777" w:rsidR="00662E1A" w:rsidRPr="006B0341" w:rsidRDefault="00662E1A" w:rsidP="00970820">
      <w:pPr>
        <w:widowControl/>
        <w:numPr>
          <w:ilvl w:val="0"/>
          <w:numId w:val="17"/>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hint="eastAsia"/>
          <w:sz w:val="22"/>
          <w:szCs w:val="22"/>
        </w:rPr>
        <w:t>administratorem Pani/Pana danych osobowych jest</w:t>
      </w:r>
      <w:r>
        <w:rPr>
          <w:rFonts w:ascii="Arial" w:eastAsia="Times New Roman" w:hAnsi="Arial" w:cs="Arial"/>
          <w:color w:val="FF0000"/>
          <w:sz w:val="22"/>
          <w:szCs w:val="22"/>
        </w:rPr>
        <w:t xml:space="preserve"> </w:t>
      </w:r>
      <w:r w:rsidRPr="0097004D">
        <w:rPr>
          <w:rFonts w:ascii="Arial" w:eastAsia="Times New Roman" w:hAnsi="Arial" w:cs="Arial"/>
          <w:color w:val="auto"/>
          <w:sz w:val="22"/>
          <w:szCs w:val="22"/>
        </w:rPr>
        <w:t xml:space="preserve">Gmina Miejska, </w:t>
      </w:r>
      <w:r w:rsidRPr="00BF0698">
        <w:rPr>
          <w:rFonts w:ascii="Arial" w:eastAsia="Times New Roman" w:hAnsi="Arial" w:cs="Arial"/>
          <w:sz w:val="22"/>
          <w:szCs w:val="22"/>
        </w:rPr>
        <w:t>Pl</w:t>
      </w:r>
      <w:r>
        <w:rPr>
          <w:rFonts w:ascii="Arial" w:eastAsia="Times New Roman" w:hAnsi="Arial" w:cs="Arial"/>
          <w:sz w:val="22"/>
          <w:szCs w:val="22"/>
        </w:rPr>
        <w:t>ac Marszałka Józefa</w:t>
      </w:r>
      <w:r w:rsidRPr="00BF0698">
        <w:rPr>
          <w:rFonts w:ascii="Arial" w:eastAsia="Times New Roman" w:hAnsi="Arial" w:cs="Arial"/>
          <w:sz w:val="22"/>
          <w:szCs w:val="22"/>
        </w:rPr>
        <w:t xml:space="preserve"> Piłsudskiego 1</w:t>
      </w:r>
      <w:r w:rsidRPr="00BF0698">
        <w:rPr>
          <w:rFonts w:ascii="Arial" w:eastAsia="Times New Roman" w:hAnsi="Arial" w:cs="Arial" w:hint="eastAsia"/>
          <w:sz w:val="22"/>
          <w:szCs w:val="22"/>
        </w:rPr>
        <w:t>, 83-110 Tczew</w:t>
      </w:r>
      <w:r w:rsidRPr="006B0341">
        <w:rPr>
          <w:rFonts w:ascii="Arial" w:eastAsia="Times New Roman" w:hAnsi="Arial" w:cs="Arial"/>
          <w:sz w:val="22"/>
          <w:szCs w:val="22"/>
        </w:rPr>
        <w:t>,</w:t>
      </w:r>
    </w:p>
    <w:p w14:paraId="0551B590" w14:textId="77777777" w:rsidR="00662E1A" w:rsidRPr="00CF7F9F" w:rsidRDefault="00662E1A" w:rsidP="00662E1A">
      <w:pPr>
        <w:widowControl/>
        <w:numPr>
          <w:ilvl w:val="0"/>
          <w:numId w:val="2"/>
        </w:numPr>
        <w:suppressAutoHyphens w:val="0"/>
        <w:spacing w:line="288" w:lineRule="auto"/>
        <w:ind w:left="426" w:hanging="284"/>
        <w:contextualSpacing/>
        <w:jc w:val="both"/>
        <w:rPr>
          <w:rFonts w:ascii="Arial" w:hAnsi="Arial" w:cs="Arial"/>
          <w:sz w:val="22"/>
          <w:szCs w:val="22"/>
        </w:rPr>
      </w:pPr>
      <w:r w:rsidRPr="00CF7F9F">
        <w:rPr>
          <w:rFonts w:ascii="Arial" w:hAnsi="Arial" w:cs="Arial"/>
          <w:sz w:val="22"/>
          <w:szCs w:val="22"/>
        </w:rPr>
        <w:t xml:space="preserve">kontakt z Inspektorem Ochrony Danych możliwy jest za pośrednictwem adresu e-mail: inspektor@um.tczew.pl lub listownie na adres: Inspektor Ochrony Danych, Urząd Miejski </w:t>
      </w:r>
      <w:r>
        <w:rPr>
          <w:rFonts w:ascii="Arial" w:hAnsi="Arial" w:cs="Arial"/>
          <w:sz w:val="22"/>
          <w:szCs w:val="22"/>
        </w:rPr>
        <w:br/>
      </w:r>
      <w:r w:rsidRPr="00CF7F9F">
        <w:rPr>
          <w:rFonts w:ascii="Arial" w:hAnsi="Arial" w:cs="Arial"/>
          <w:sz w:val="22"/>
          <w:szCs w:val="22"/>
        </w:rPr>
        <w:t>w Tczewie - Plac Marszałka Józefa Piłsudskiego 1, 83-110 Tczew</w:t>
      </w:r>
    </w:p>
    <w:p w14:paraId="2AAF0CD6" w14:textId="00960248" w:rsidR="00662E1A" w:rsidRPr="006B0341" w:rsidRDefault="00662E1A" w:rsidP="00662E1A">
      <w:pPr>
        <w:widowControl/>
        <w:numPr>
          <w:ilvl w:val="0"/>
          <w:numId w:val="2"/>
        </w:numPr>
        <w:suppressAutoHyphens w:val="0"/>
        <w:spacing w:line="288" w:lineRule="auto"/>
        <w:ind w:left="426" w:hanging="284"/>
        <w:contextualSpacing/>
        <w:jc w:val="both"/>
        <w:rPr>
          <w:rFonts w:ascii="Arial" w:hAnsi="Arial" w:cs="Arial"/>
          <w:bCs/>
          <w:color w:val="000000"/>
          <w:sz w:val="22"/>
          <w:szCs w:val="22"/>
          <w:lang w:eastAsia="pl-PL"/>
        </w:rPr>
      </w:pPr>
      <w:r w:rsidRPr="006B0341">
        <w:rPr>
          <w:rFonts w:ascii="Arial" w:eastAsia="Times New Roman" w:hAnsi="Arial" w:cs="Arial"/>
          <w:sz w:val="22"/>
          <w:szCs w:val="22"/>
        </w:rPr>
        <w:t>Pani/Pana dane osobowe przetwarzane będą na podstawie art. 6 ust. 1 lit. c</w:t>
      </w:r>
      <w:r w:rsidRPr="006B0341">
        <w:rPr>
          <w:rFonts w:ascii="Arial" w:eastAsia="Times New Roman" w:hAnsi="Arial" w:cs="Arial"/>
          <w:i/>
          <w:sz w:val="22"/>
          <w:szCs w:val="22"/>
        </w:rPr>
        <w:t xml:space="preserve"> </w:t>
      </w:r>
      <w:r w:rsidRPr="006B0341">
        <w:rPr>
          <w:rFonts w:ascii="Arial" w:eastAsia="Times New Roman" w:hAnsi="Arial" w:cs="Arial"/>
          <w:sz w:val="22"/>
          <w:szCs w:val="22"/>
        </w:rPr>
        <w:t xml:space="preserve">RODO                       w celu </w:t>
      </w:r>
      <w:r w:rsidRPr="006B0341">
        <w:rPr>
          <w:rFonts w:ascii="Arial" w:eastAsia="Calibri" w:hAnsi="Arial" w:cs="Arial"/>
          <w:sz w:val="22"/>
          <w:szCs w:val="22"/>
          <w:lang w:eastAsia="en-US"/>
        </w:rPr>
        <w:t xml:space="preserve">związanym z postępowaniem o udzielenie zamówienia publicznego na:                     </w:t>
      </w:r>
      <w:r w:rsidRPr="006B0341">
        <w:rPr>
          <w:rFonts w:ascii="Arial" w:hAnsi="Arial" w:cs="Arial"/>
          <w:bCs/>
          <w:color w:val="000000"/>
          <w:sz w:val="22"/>
          <w:szCs w:val="22"/>
          <w:lang w:eastAsia="pl-PL"/>
        </w:rPr>
        <w:t>„</w:t>
      </w:r>
      <w:r w:rsidR="00CC38FA">
        <w:rPr>
          <w:rFonts w:ascii="Arial" w:eastAsia="Calibri" w:hAnsi="Arial" w:cs="Arial"/>
          <w:sz w:val="22"/>
          <w:szCs w:val="22"/>
          <w:lang w:eastAsia="en-US"/>
        </w:rPr>
        <w:t xml:space="preserve">Świadczenie usług pocztowych w obrocie krajowym i zagranicznym na potrzeby Gminy </w:t>
      </w:r>
      <w:r w:rsidR="00CC38FA">
        <w:rPr>
          <w:rFonts w:ascii="Arial" w:eastAsia="Calibri" w:hAnsi="Arial" w:cs="Arial"/>
          <w:sz w:val="22"/>
          <w:szCs w:val="22"/>
          <w:lang w:eastAsia="en-US"/>
        </w:rPr>
        <w:lastRenderedPageBreak/>
        <w:t>Miejskiej Tczew w 202</w:t>
      </w:r>
      <w:r w:rsidR="00861C62">
        <w:rPr>
          <w:rFonts w:ascii="Arial" w:eastAsia="Calibri" w:hAnsi="Arial" w:cs="Arial"/>
          <w:sz w:val="22"/>
          <w:szCs w:val="22"/>
          <w:lang w:eastAsia="en-US"/>
        </w:rPr>
        <w:t>5</w:t>
      </w:r>
      <w:r w:rsidR="00CC38FA">
        <w:rPr>
          <w:rFonts w:ascii="Arial" w:eastAsia="Calibri" w:hAnsi="Arial" w:cs="Arial"/>
          <w:sz w:val="22"/>
          <w:szCs w:val="22"/>
          <w:lang w:eastAsia="en-US"/>
        </w:rPr>
        <w:t xml:space="preserve"> r.</w:t>
      </w:r>
      <w:r w:rsidRPr="006B0341">
        <w:rPr>
          <w:rFonts w:ascii="Arial" w:hAnsi="Arial" w:cs="Arial"/>
          <w:bCs/>
          <w:color w:val="000000"/>
          <w:sz w:val="22"/>
          <w:szCs w:val="22"/>
          <w:lang w:eastAsia="pl-PL"/>
        </w:rPr>
        <w:t>”</w:t>
      </w:r>
      <w:r w:rsidRPr="006B0341">
        <w:rPr>
          <w:rFonts w:ascii="Arial" w:eastAsia="Times New Roman" w:hAnsi="Arial" w:cs="Arial"/>
          <w:sz w:val="22"/>
          <w:szCs w:val="22"/>
        </w:rPr>
        <w:t>, nr</w:t>
      </w:r>
      <w:r>
        <w:rPr>
          <w:rFonts w:ascii="Arial" w:eastAsia="Times New Roman" w:hAnsi="Arial" w:cs="Arial"/>
          <w:sz w:val="22"/>
          <w:szCs w:val="22"/>
        </w:rPr>
        <w:t> </w:t>
      </w:r>
      <w:r w:rsidRPr="006B0341">
        <w:rPr>
          <w:rFonts w:ascii="Arial" w:eastAsia="Times New Roman" w:hAnsi="Arial" w:cs="Arial"/>
          <w:sz w:val="22"/>
          <w:szCs w:val="22"/>
        </w:rPr>
        <w:t xml:space="preserve">referencyjny: </w:t>
      </w:r>
      <w:r w:rsidRPr="002B3E6C">
        <w:rPr>
          <w:rFonts w:ascii="Arial" w:eastAsia="Times New Roman" w:hAnsi="Arial" w:cs="Arial"/>
          <w:color w:val="auto"/>
          <w:sz w:val="22"/>
          <w:szCs w:val="22"/>
        </w:rPr>
        <w:t>BZP.271.3.</w:t>
      </w:r>
      <w:r w:rsidR="00B52464" w:rsidRPr="002B3E6C">
        <w:rPr>
          <w:rFonts w:ascii="Arial" w:eastAsia="Times New Roman" w:hAnsi="Arial" w:cs="Arial"/>
          <w:color w:val="auto"/>
          <w:sz w:val="22"/>
          <w:szCs w:val="22"/>
        </w:rPr>
        <w:t>2</w:t>
      </w:r>
      <w:r w:rsidR="004C30A0">
        <w:rPr>
          <w:rFonts w:ascii="Arial" w:eastAsia="Times New Roman" w:hAnsi="Arial" w:cs="Arial"/>
          <w:color w:val="auto"/>
          <w:sz w:val="22"/>
          <w:szCs w:val="22"/>
        </w:rPr>
        <w:t>8</w:t>
      </w:r>
      <w:r w:rsidRPr="002B3E6C">
        <w:rPr>
          <w:rFonts w:ascii="Arial" w:eastAsia="Times New Roman" w:hAnsi="Arial" w:cs="Arial"/>
          <w:color w:val="auto"/>
          <w:sz w:val="22"/>
          <w:szCs w:val="22"/>
        </w:rPr>
        <w:t>.202</w:t>
      </w:r>
      <w:r w:rsidR="00B52464" w:rsidRPr="002B3E6C">
        <w:rPr>
          <w:rFonts w:ascii="Arial" w:eastAsia="Times New Roman" w:hAnsi="Arial" w:cs="Arial"/>
          <w:color w:val="auto"/>
          <w:sz w:val="22"/>
          <w:szCs w:val="22"/>
        </w:rPr>
        <w:t>4</w:t>
      </w:r>
      <w:r w:rsidRPr="002B3E6C">
        <w:rPr>
          <w:rFonts w:ascii="Arial" w:eastAsia="Calibri" w:hAnsi="Arial" w:cs="Arial"/>
          <w:color w:val="auto"/>
          <w:sz w:val="22"/>
          <w:szCs w:val="22"/>
          <w:lang w:eastAsia="en-US"/>
        </w:rPr>
        <w:t xml:space="preserve">, </w:t>
      </w:r>
      <w:r w:rsidRPr="006B0341">
        <w:rPr>
          <w:rFonts w:ascii="Arial" w:eastAsia="Calibri" w:hAnsi="Arial" w:cs="Arial"/>
          <w:sz w:val="22"/>
          <w:szCs w:val="22"/>
          <w:lang w:eastAsia="en-US"/>
        </w:rPr>
        <w:t>prowadzonym w trybie zamówienia podstawowego,</w:t>
      </w:r>
    </w:p>
    <w:p w14:paraId="188C3813" w14:textId="76DA8BF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odbiorcami Pani/Pana danych osobowych będą osoby lub podmioty, którym udostępniona zostanie dokumentacja postępowania w oparciu o art. 18 oraz art. 74 ust. 1 ustawy z dnia 11 września 2019 r. – Prawo zamówień publicznych </w:t>
      </w:r>
      <w:r w:rsidRPr="006B0341">
        <w:rPr>
          <w:rFonts w:ascii="Arial" w:eastAsia="MS Mincho;ＭＳ 明朝" w:hAnsi="Arial" w:cs="Arial"/>
          <w:sz w:val="22"/>
          <w:szCs w:val="22"/>
        </w:rPr>
        <w:t>(</w:t>
      </w:r>
      <w:proofErr w:type="spellStart"/>
      <w:r w:rsidRPr="006B0341">
        <w:rPr>
          <w:rFonts w:ascii="Arial" w:eastAsia="MS Mincho;ＭＳ 明朝" w:hAnsi="Arial" w:cs="Arial"/>
          <w:sz w:val="22"/>
          <w:szCs w:val="22"/>
        </w:rPr>
        <w:t>t.j</w:t>
      </w:r>
      <w:proofErr w:type="spellEnd"/>
      <w:r w:rsidRPr="006B0341">
        <w:rPr>
          <w:rFonts w:ascii="Arial" w:eastAsia="MS Mincho;ＭＳ 明朝" w:hAnsi="Arial" w:cs="Arial"/>
          <w:sz w:val="22"/>
          <w:szCs w:val="22"/>
        </w:rPr>
        <w:t>. Dz. U. z 202</w:t>
      </w:r>
      <w:r w:rsidR="00B52464">
        <w:rPr>
          <w:rFonts w:ascii="Arial" w:eastAsia="MS Mincho;ＭＳ 明朝" w:hAnsi="Arial" w:cs="Arial"/>
          <w:sz w:val="22"/>
          <w:szCs w:val="22"/>
        </w:rPr>
        <w:t>4</w:t>
      </w:r>
      <w:r w:rsidRPr="006B0341">
        <w:rPr>
          <w:rFonts w:ascii="Arial" w:eastAsia="MS Mincho;ＭＳ 明朝" w:hAnsi="Arial" w:cs="Arial"/>
          <w:sz w:val="22"/>
          <w:szCs w:val="22"/>
        </w:rPr>
        <w:t xml:space="preserve"> r., poz. </w:t>
      </w:r>
      <w:r w:rsidR="00B52464">
        <w:rPr>
          <w:rFonts w:ascii="Arial" w:eastAsia="MS Mincho;ＭＳ 明朝" w:hAnsi="Arial" w:cs="Arial"/>
          <w:sz w:val="22"/>
          <w:szCs w:val="22"/>
        </w:rPr>
        <w:t>1320</w:t>
      </w:r>
      <w:r>
        <w:rPr>
          <w:rFonts w:ascii="Arial" w:eastAsia="MS Mincho;ＭＳ 明朝" w:hAnsi="Arial" w:cs="Arial"/>
          <w:sz w:val="22"/>
          <w:szCs w:val="22"/>
        </w:rPr>
        <w:t xml:space="preserve">) </w:t>
      </w:r>
      <w:r w:rsidRPr="006B0341">
        <w:rPr>
          <w:rFonts w:ascii="Arial" w:eastAsia="Times New Roman" w:hAnsi="Arial" w:cs="Arial"/>
          <w:sz w:val="22"/>
          <w:szCs w:val="22"/>
        </w:rPr>
        <w:t xml:space="preserve">dalej „ustawa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w:t>
      </w:r>
    </w:p>
    <w:p w14:paraId="564FEB92"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Pani/Pana dane osobowe będą przechowywane, zgodnie z </w:t>
      </w:r>
      <w:r w:rsidRPr="006B0341">
        <w:rPr>
          <w:rFonts w:ascii="Arial" w:eastAsia="Times New Roman" w:hAnsi="Arial" w:cs="Arial"/>
          <w:color w:val="auto"/>
          <w:sz w:val="22"/>
          <w:szCs w:val="22"/>
        </w:rPr>
        <w:t>art. 78</w:t>
      </w:r>
      <w:r w:rsidRPr="006B0341">
        <w:rPr>
          <w:rFonts w:ascii="Arial" w:eastAsia="Times New Roman" w:hAnsi="Arial" w:cs="Arial"/>
          <w:sz w:val="22"/>
          <w:szCs w:val="22"/>
        </w:rPr>
        <w:t xml:space="preserve"> ustawy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530D227E"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 xml:space="preserve">,  </w:t>
      </w:r>
    </w:p>
    <w:p w14:paraId="39F12F8A"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w odniesieniu do Pani/Pana danych osobowych decyzje nie będą podejmowane                      w sposób zautomatyzowany, stosowanie do art. 22 RODO,</w:t>
      </w:r>
    </w:p>
    <w:p w14:paraId="74B98CF5"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posiada Pani/Pan:</w:t>
      </w:r>
    </w:p>
    <w:p w14:paraId="0D618C51" w14:textId="77777777" w:rsidR="00662E1A" w:rsidRPr="006B0341"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na podstawie art. 15 RODO prawo dostępu do danych osobowych Pani/Pana dotyczących,</w:t>
      </w:r>
    </w:p>
    <w:p w14:paraId="7250B5E5" w14:textId="77777777" w:rsidR="00662E1A" w:rsidRPr="00103A2F"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color w:val="auto"/>
          <w:sz w:val="22"/>
          <w:szCs w:val="22"/>
        </w:rPr>
      </w:pPr>
      <w:r w:rsidRPr="00103A2F">
        <w:rPr>
          <w:rFonts w:ascii="Arial" w:eastAsia="Times New Roman" w:hAnsi="Arial" w:cs="Arial"/>
          <w:color w:val="auto"/>
          <w:sz w:val="22"/>
          <w:szCs w:val="22"/>
        </w:rPr>
        <w:t>na podstawie art. 16 RODO prawo do sprostowania Pani/Pana danych osobowych,</w:t>
      </w:r>
      <w:r w:rsidRPr="00103A2F">
        <w:rPr>
          <w:rFonts w:ascii="Arial" w:hAnsi="Arial" w:cs="Arial"/>
          <w:color w:val="auto"/>
          <w:sz w:val="22"/>
          <w:szCs w:val="22"/>
        </w:rPr>
        <w:t xml:space="preserve"> przy czym skorzystanie z prawa do sprostowania lub uzupełnienia nie może skutkować zmianą wyniku postępowania o udzielenie zamówienia ani zmianą postanowień umowy w sprawie zamówienia publicznego w zakresie niezgodnym z ustawą </w:t>
      </w:r>
      <w:proofErr w:type="spellStart"/>
      <w:r w:rsidRPr="00103A2F">
        <w:rPr>
          <w:rFonts w:ascii="Arial" w:hAnsi="Arial" w:cs="Arial"/>
          <w:color w:val="auto"/>
          <w:sz w:val="22"/>
          <w:szCs w:val="22"/>
        </w:rPr>
        <w:t>Pzp</w:t>
      </w:r>
      <w:proofErr w:type="spellEnd"/>
      <w:r w:rsidRPr="00103A2F">
        <w:rPr>
          <w:rFonts w:ascii="Arial" w:hAnsi="Arial" w:cs="Arial"/>
          <w:color w:val="auto"/>
          <w:sz w:val="22"/>
          <w:szCs w:val="22"/>
        </w:rPr>
        <w:t xml:space="preserve"> oraz nie może naruszać integralności protokołu postępowania oraz jego załączników</w:t>
      </w:r>
      <w:r w:rsidRPr="00103A2F">
        <w:rPr>
          <w:rFonts w:ascii="Arial" w:eastAsia="Times New Roman" w:hAnsi="Arial" w:cs="Arial"/>
          <w:color w:val="auto"/>
          <w:sz w:val="22"/>
          <w:szCs w:val="22"/>
        </w:rPr>
        <w:t>,</w:t>
      </w:r>
    </w:p>
    <w:p w14:paraId="1D5F146B" w14:textId="77777777" w:rsidR="00662E1A" w:rsidRPr="008F5CBE"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color w:val="auto"/>
          <w:sz w:val="22"/>
          <w:szCs w:val="22"/>
        </w:rPr>
      </w:pPr>
      <w:r w:rsidRPr="008F5CBE">
        <w:rPr>
          <w:rFonts w:ascii="Arial" w:eastAsia="Times New Roman" w:hAnsi="Arial" w:cs="Arial"/>
          <w:color w:val="auto"/>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F1B05" w14:textId="77777777" w:rsidR="00662E1A" w:rsidRPr="006B0341"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69DC79F6"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nie przysługuje Pani/Panu:</w:t>
      </w:r>
    </w:p>
    <w:p w14:paraId="4A3FC8D4" w14:textId="77777777" w:rsidR="00662E1A" w:rsidRPr="006B0341" w:rsidRDefault="00662E1A" w:rsidP="00662E1A">
      <w:pPr>
        <w:widowControl/>
        <w:numPr>
          <w:ilvl w:val="0"/>
          <w:numId w:val="3"/>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w związku z art. 17 ust. 3 lit. b, d lub e RODO prawo do usunięcia danych osobowych,</w:t>
      </w:r>
    </w:p>
    <w:p w14:paraId="0C084D87" w14:textId="77777777" w:rsidR="00662E1A" w:rsidRPr="006B0341" w:rsidRDefault="00662E1A" w:rsidP="00662E1A">
      <w:pPr>
        <w:widowControl/>
        <w:numPr>
          <w:ilvl w:val="0"/>
          <w:numId w:val="3"/>
        </w:numPr>
        <w:suppressAutoHyphens w:val="0"/>
        <w:spacing w:line="288" w:lineRule="auto"/>
        <w:ind w:left="851" w:hanging="284"/>
        <w:contextualSpacing/>
        <w:jc w:val="both"/>
        <w:rPr>
          <w:rFonts w:ascii="Arial" w:eastAsia="Times New Roman" w:hAnsi="Arial" w:cs="Arial"/>
          <w:b/>
          <w:sz w:val="22"/>
          <w:szCs w:val="22"/>
        </w:rPr>
      </w:pPr>
      <w:r w:rsidRPr="006B0341">
        <w:rPr>
          <w:rFonts w:ascii="Arial" w:eastAsia="Times New Roman" w:hAnsi="Arial" w:cs="Arial"/>
          <w:sz w:val="22"/>
          <w:szCs w:val="22"/>
        </w:rPr>
        <w:t>prawo do przenoszenia danych osobowych, o którym mowa w art. 20 RODO,</w:t>
      </w:r>
    </w:p>
    <w:p w14:paraId="3592E5B9" w14:textId="77777777" w:rsidR="00662E1A" w:rsidRPr="006B0341" w:rsidRDefault="00662E1A" w:rsidP="00662E1A">
      <w:pPr>
        <w:widowControl/>
        <w:numPr>
          <w:ilvl w:val="0"/>
          <w:numId w:val="3"/>
        </w:numPr>
        <w:suppressAutoHyphens w:val="0"/>
        <w:spacing w:line="288" w:lineRule="auto"/>
        <w:ind w:left="851" w:hanging="284"/>
        <w:contextualSpacing/>
        <w:jc w:val="both"/>
        <w:rPr>
          <w:rFonts w:ascii="Arial" w:eastAsia="Times New Roman" w:hAnsi="Arial" w:cs="Arial"/>
          <w:b/>
          <w:i/>
          <w:sz w:val="22"/>
          <w:szCs w:val="22"/>
        </w:rPr>
      </w:pPr>
      <w:r w:rsidRPr="006B0341">
        <w:rPr>
          <w:rFonts w:ascii="Arial" w:eastAsia="Times New Roman" w:hAnsi="Arial" w:cs="Arial"/>
          <w:b/>
          <w:sz w:val="22"/>
          <w:szCs w:val="22"/>
        </w:rPr>
        <w:t>na podstawie art. 21 RODO prawo sprzeciwu, wobec przetwarzania danych osobowych, gdyż podstawą prawną przetwarzania Pani/Pana danych osobowych jest art. 6 ust. 1 lit. c RODO</w:t>
      </w:r>
      <w:r w:rsidRPr="006B0341">
        <w:rPr>
          <w:rFonts w:ascii="Arial" w:eastAsia="Times New Roman" w:hAnsi="Arial" w:cs="Arial"/>
          <w:sz w:val="22"/>
          <w:szCs w:val="22"/>
        </w:rPr>
        <w:t>.</w:t>
      </w:r>
      <w:r w:rsidRPr="006B0341">
        <w:rPr>
          <w:rFonts w:ascii="Arial" w:eastAsia="Times New Roman" w:hAnsi="Arial" w:cs="Arial"/>
          <w:b/>
          <w:sz w:val="22"/>
          <w:szCs w:val="22"/>
        </w:rPr>
        <w:t xml:space="preserve"> </w:t>
      </w:r>
    </w:p>
    <w:p w14:paraId="7021F879" w14:textId="77777777" w:rsidR="00CC35A4" w:rsidRPr="00CC35A4" w:rsidRDefault="00CC35A4" w:rsidP="00CF3510">
      <w:pPr>
        <w:spacing w:line="288" w:lineRule="auto"/>
        <w:jc w:val="both"/>
        <w:rPr>
          <w:rFonts w:ascii="Arial" w:eastAsia="Times New Roman" w:hAnsi="Arial" w:cs="Arial"/>
          <w:sz w:val="14"/>
          <w:szCs w:val="12"/>
        </w:rPr>
      </w:pPr>
    </w:p>
    <w:p w14:paraId="38B1B574" w14:textId="77777777" w:rsidR="00E15866" w:rsidRDefault="00E15866" w:rsidP="00CF3510">
      <w:pPr>
        <w:spacing w:line="288" w:lineRule="auto"/>
        <w:jc w:val="both"/>
        <w:rPr>
          <w:rFonts w:ascii="Arial" w:hAnsi="Arial" w:cs="Arial"/>
          <w:b/>
          <w:sz w:val="22"/>
          <w:szCs w:val="22"/>
        </w:rPr>
      </w:pPr>
    </w:p>
    <w:p w14:paraId="15E49D2D" w14:textId="6123E269"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r w:rsidR="00DF1F70">
        <w:rPr>
          <w:rFonts w:ascii="Arial" w:hAnsi="Arial" w:cs="Arial"/>
          <w:b/>
          <w:sz w:val="22"/>
          <w:szCs w:val="22"/>
        </w:rPr>
        <w:t xml:space="preserve"> </w:t>
      </w:r>
      <w:r w:rsidR="00DF1F70" w:rsidRPr="00DF1F70">
        <w:rPr>
          <w:rFonts w:ascii="Arial" w:hAnsi="Arial" w:cs="Arial"/>
          <w:b/>
          <w:sz w:val="22"/>
          <w:szCs w:val="22"/>
        </w:rPr>
        <w:t>(DOTYCZY CZĘŚCI NR 1 I/LUB CZĘŚCI NR 2 I/LUB CZĘŚCI NR 3)</w:t>
      </w:r>
    </w:p>
    <w:p w14:paraId="7E6E92A6" w14:textId="77777777" w:rsidR="007719C4" w:rsidRPr="00FF037F" w:rsidRDefault="007719C4" w:rsidP="00CF3510">
      <w:pPr>
        <w:spacing w:line="288" w:lineRule="auto"/>
        <w:jc w:val="both"/>
        <w:rPr>
          <w:rFonts w:ascii="Arial" w:hAnsi="Arial" w:cs="Arial"/>
          <w:b/>
          <w:sz w:val="10"/>
          <w:szCs w:val="10"/>
        </w:rPr>
      </w:pPr>
    </w:p>
    <w:p w14:paraId="364ED675" w14:textId="12C73069" w:rsidR="00E57726" w:rsidRDefault="00036CEC" w:rsidP="00036CEC">
      <w:pPr>
        <w:spacing w:line="288" w:lineRule="auto"/>
        <w:jc w:val="both"/>
        <w:rPr>
          <w:rFonts w:ascii="Arial" w:eastAsia="Times New Roman" w:hAnsi="Arial" w:cs="Arial"/>
          <w:sz w:val="22"/>
          <w:szCs w:val="22"/>
        </w:rPr>
      </w:pPr>
      <w:r w:rsidRPr="00E2725B">
        <w:rPr>
          <w:rFonts w:ascii="Arial" w:hAnsi="Arial"/>
          <w:b/>
          <w:color w:val="auto"/>
          <w:sz w:val="22"/>
          <w:lang w:eastAsia="pl-PL"/>
        </w:rPr>
        <w:t>T</w:t>
      </w:r>
      <w:r w:rsidRPr="00E2725B">
        <w:rPr>
          <w:rFonts w:ascii="Arial" w:hAnsi="Arial" w:cs="Arial"/>
          <w:b/>
          <w:color w:val="auto"/>
          <w:sz w:val="22"/>
          <w:szCs w:val="22"/>
          <w:lang w:eastAsia="pl-PL"/>
        </w:rPr>
        <w:t>ermin realizacji zamówienia</w:t>
      </w:r>
      <w:r w:rsidRPr="00E2725B">
        <w:rPr>
          <w:rFonts w:ascii="Arial" w:hAnsi="Arial" w:cs="Arial"/>
          <w:color w:val="auto"/>
          <w:sz w:val="22"/>
          <w:szCs w:val="22"/>
          <w:lang w:eastAsia="pl-PL"/>
        </w:rPr>
        <w:t>:</w:t>
      </w:r>
      <w:r w:rsidRPr="00E2725B">
        <w:rPr>
          <w:rFonts w:ascii="Arial" w:hAnsi="Arial" w:cs="Arial"/>
          <w:b/>
          <w:color w:val="auto"/>
          <w:sz w:val="22"/>
          <w:szCs w:val="22"/>
          <w:lang w:eastAsia="pl-PL"/>
        </w:rPr>
        <w:t xml:space="preserve"> </w:t>
      </w:r>
      <w:r w:rsidRPr="00323947">
        <w:rPr>
          <w:rFonts w:ascii="Arial" w:eastAsia="Times New Roman" w:hAnsi="Arial" w:cs="Arial"/>
          <w:sz w:val="22"/>
          <w:szCs w:val="22"/>
        </w:rPr>
        <w:t xml:space="preserve">od dnia </w:t>
      </w:r>
      <w:r w:rsidRPr="00815BAC">
        <w:rPr>
          <w:rFonts w:ascii="Arial" w:eastAsia="Times New Roman" w:hAnsi="Arial" w:cs="Arial"/>
          <w:color w:val="auto"/>
          <w:sz w:val="22"/>
          <w:szCs w:val="22"/>
        </w:rPr>
        <w:t>podpisania umowy, jednak nie wcześniej niż</w:t>
      </w:r>
      <w:r>
        <w:rPr>
          <w:rFonts w:ascii="Arial" w:eastAsia="Times New Roman" w:hAnsi="Arial" w:cs="Arial"/>
          <w:sz w:val="22"/>
          <w:szCs w:val="22"/>
        </w:rPr>
        <w:t xml:space="preserve"> od dnia </w:t>
      </w:r>
      <w:r w:rsidRPr="004C5CCF">
        <w:rPr>
          <w:rFonts w:ascii="Arial" w:eastAsia="Times New Roman" w:hAnsi="Arial" w:cs="Arial"/>
          <w:sz w:val="22"/>
          <w:szCs w:val="22"/>
        </w:rPr>
        <w:lastRenderedPageBreak/>
        <w:t>0</w:t>
      </w:r>
      <w:r w:rsidR="00E57726" w:rsidRPr="004C5CCF">
        <w:rPr>
          <w:rFonts w:ascii="Arial" w:eastAsia="Times New Roman" w:hAnsi="Arial" w:cs="Arial"/>
          <w:sz w:val="22"/>
          <w:szCs w:val="22"/>
        </w:rPr>
        <w:t>1</w:t>
      </w:r>
      <w:r w:rsidRPr="004C5CCF">
        <w:rPr>
          <w:rFonts w:ascii="Arial" w:eastAsia="Times New Roman" w:hAnsi="Arial" w:cs="Arial"/>
          <w:sz w:val="22"/>
          <w:szCs w:val="22"/>
        </w:rPr>
        <w:t>.</w:t>
      </w:r>
      <w:r w:rsidR="00E57726" w:rsidRPr="004C5CCF">
        <w:rPr>
          <w:rFonts w:ascii="Arial" w:eastAsia="Times New Roman" w:hAnsi="Arial" w:cs="Arial"/>
          <w:sz w:val="22"/>
          <w:szCs w:val="22"/>
        </w:rPr>
        <w:t>01</w:t>
      </w:r>
      <w:r w:rsidRPr="004C5CCF">
        <w:rPr>
          <w:rFonts w:ascii="Arial" w:eastAsia="Times New Roman" w:hAnsi="Arial" w:cs="Arial"/>
          <w:sz w:val="22"/>
          <w:szCs w:val="22"/>
        </w:rPr>
        <w:t>.202</w:t>
      </w:r>
      <w:r w:rsidR="00B52464">
        <w:rPr>
          <w:rFonts w:ascii="Arial" w:eastAsia="Times New Roman" w:hAnsi="Arial" w:cs="Arial"/>
          <w:sz w:val="22"/>
          <w:szCs w:val="22"/>
        </w:rPr>
        <w:t>5</w:t>
      </w:r>
      <w:r w:rsidRPr="004C5CCF">
        <w:rPr>
          <w:rFonts w:ascii="Arial" w:eastAsia="Times New Roman" w:hAnsi="Arial" w:cs="Arial"/>
          <w:sz w:val="22"/>
          <w:szCs w:val="22"/>
        </w:rPr>
        <w:t xml:space="preserve"> r. do </w:t>
      </w:r>
      <w:r w:rsidRPr="004C5CCF">
        <w:rPr>
          <w:rFonts w:ascii="Arial" w:eastAsia="Times New Roman" w:hAnsi="Arial" w:cs="Arial"/>
          <w:color w:val="auto"/>
          <w:sz w:val="22"/>
          <w:szCs w:val="22"/>
        </w:rPr>
        <w:t xml:space="preserve">dnia </w:t>
      </w:r>
      <w:r w:rsidR="00E57726" w:rsidRPr="004C5CCF">
        <w:rPr>
          <w:rFonts w:ascii="Arial" w:eastAsia="Times New Roman" w:hAnsi="Arial" w:cs="Arial"/>
          <w:color w:val="auto"/>
          <w:sz w:val="22"/>
          <w:szCs w:val="22"/>
        </w:rPr>
        <w:t>31</w:t>
      </w:r>
      <w:r w:rsidR="00353A33" w:rsidRPr="004C5CCF">
        <w:rPr>
          <w:rFonts w:ascii="Arial" w:eastAsia="Times New Roman" w:hAnsi="Arial" w:cs="Arial"/>
          <w:color w:val="auto"/>
          <w:sz w:val="22"/>
          <w:szCs w:val="22"/>
        </w:rPr>
        <w:t>.1</w:t>
      </w:r>
      <w:r w:rsidR="001C04D8" w:rsidRPr="004C5CCF">
        <w:rPr>
          <w:rFonts w:ascii="Arial" w:eastAsia="Times New Roman" w:hAnsi="Arial" w:cs="Arial"/>
          <w:color w:val="auto"/>
          <w:sz w:val="22"/>
          <w:szCs w:val="22"/>
        </w:rPr>
        <w:t>2</w:t>
      </w:r>
      <w:r w:rsidR="00353A33" w:rsidRPr="004C5CCF">
        <w:rPr>
          <w:rFonts w:ascii="Arial" w:eastAsia="Times New Roman" w:hAnsi="Arial" w:cs="Arial"/>
          <w:color w:val="auto"/>
          <w:sz w:val="22"/>
          <w:szCs w:val="22"/>
        </w:rPr>
        <w:t>.202</w:t>
      </w:r>
      <w:r w:rsidR="00B52464">
        <w:rPr>
          <w:rFonts w:ascii="Arial" w:eastAsia="Times New Roman" w:hAnsi="Arial" w:cs="Arial"/>
          <w:color w:val="auto"/>
          <w:sz w:val="22"/>
          <w:szCs w:val="22"/>
        </w:rPr>
        <w:t>5</w:t>
      </w:r>
      <w:r w:rsidR="00353A33" w:rsidRPr="004C5CCF">
        <w:rPr>
          <w:rFonts w:ascii="Arial" w:eastAsia="Times New Roman" w:hAnsi="Arial" w:cs="Arial"/>
          <w:color w:val="auto"/>
          <w:sz w:val="22"/>
          <w:szCs w:val="22"/>
        </w:rPr>
        <w:t xml:space="preserve"> r.</w:t>
      </w:r>
      <w:r w:rsidR="00002CD7" w:rsidRPr="004C5CCF">
        <w:rPr>
          <w:rFonts w:ascii="Arial" w:hAnsi="Arial" w:cs="Arial"/>
          <w:sz w:val="22"/>
          <w:szCs w:val="22"/>
        </w:rPr>
        <w:t xml:space="preserve"> </w:t>
      </w:r>
      <w:r w:rsidR="00002CD7" w:rsidRPr="004C5CCF">
        <w:rPr>
          <w:rFonts w:ascii="Arial" w:eastAsia="Times New Roman" w:hAnsi="Arial" w:cs="Arial"/>
          <w:color w:val="auto"/>
          <w:sz w:val="22"/>
          <w:szCs w:val="22"/>
        </w:rPr>
        <w:t>lub do wyczerpania zobowiązania (maksymalnej kwoty wynagrodzenia).</w:t>
      </w:r>
    </w:p>
    <w:p w14:paraId="56FF1A46" w14:textId="77777777" w:rsidR="007719C4" w:rsidRPr="00CF3510" w:rsidRDefault="007719C4" w:rsidP="00CF3510">
      <w:pPr>
        <w:spacing w:line="288" w:lineRule="auto"/>
        <w:jc w:val="both"/>
        <w:rPr>
          <w:rFonts w:ascii="Arial" w:hAnsi="Arial" w:cs="Arial"/>
          <w:bCs/>
          <w:sz w:val="12"/>
          <w:szCs w:val="22"/>
        </w:rPr>
      </w:pPr>
    </w:p>
    <w:p w14:paraId="139FE12D" w14:textId="7C00D7A8" w:rsidR="007719C4" w:rsidRPr="0066527E" w:rsidRDefault="00A16029" w:rsidP="003447AF">
      <w:pPr>
        <w:numPr>
          <w:ilvl w:val="2"/>
          <w:numId w:val="7"/>
        </w:numPr>
        <w:tabs>
          <w:tab w:val="left" w:pos="284"/>
        </w:tabs>
        <w:spacing w:line="288" w:lineRule="auto"/>
        <w:ind w:left="284" w:hanging="284"/>
        <w:jc w:val="both"/>
        <w:rPr>
          <w:rFonts w:ascii="Arial" w:hAnsi="Arial" w:cs="Arial"/>
          <w:b/>
          <w:sz w:val="12"/>
          <w:szCs w:val="16"/>
        </w:rPr>
      </w:pPr>
      <w:r w:rsidRPr="00AB7104">
        <w:rPr>
          <w:rFonts w:ascii="Arial" w:hAnsi="Arial" w:cs="Arial"/>
          <w:b/>
          <w:sz w:val="22"/>
        </w:rPr>
        <w:t>WARUNKI UDZIAŁU W POSTĘPOWANIU</w:t>
      </w:r>
      <w:r w:rsidR="00C103B2" w:rsidRPr="00AB7104">
        <w:rPr>
          <w:rFonts w:ascii="Arial" w:hAnsi="Arial" w:cs="Arial"/>
          <w:b/>
          <w:sz w:val="22"/>
        </w:rPr>
        <w:t xml:space="preserve"> ORAZ PODSTAWY WYKLUCZENIA</w:t>
      </w:r>
      <w:r w:rsidR="001C2FA4" w:rsidRPr="00AB7104">
        <w:rPr>
          <w:rFonts w:ascii="Arial" w:hAnsi="Arial" w:cs="Arial"/>
          <w:b/>
          <w:sz w:val="22"/>
        </w:rPr>
        <w:t xml:space="preserve"> </w:t>
      </w:r>
      <w:r w:rsidR="001F59EA">
        <w:rPr>
          <w:rFonts w:ascii="Arial" w:hAnsi="Arial" w:cs="Arial"/>
          <w:b/>
          <w:sz w:val="22"/>
        </w:rPr>
        <w:t>(DOTYCZY CZĘŚCI NR 1 I/LUB CZĘŚCI NR 2</w:t>
      </w:r>
      <w:r w:rsidR="00C71BCE" w:rsidRPr="00C71BCE">
        <w:rPr>
          <w:rFonts w:ascii="Arial" w:hAnsi="Arial" w:cs="Arial"/>
          <w:b/>
          <w:sz w:val="22"/>
        </w:rPr>
        <w:t xml:space="preserve"> </w:t>
      </w:r>
      <w:r w:rsidR="00C71BCE">
        <w:rPr>
          <w:rFonts w:ascii="Arial" w:hAnsi="Arial" w:cs="Arial"/>
          <w:b/>
          <w:sz w:val="22"/>
        </w:rPr>
        <w:t>I/LUB CZĘŚCI NR 3</w:t>
      </w:r>
      <w:r w:rsidR="001F59EA">
        <w:rPr>
          <w:rFonts w:ascii="Arial" w:hAnsi="Arial" w:cs="Arial"/>
          <w:b/>
          <w:sz w:val="22"/>
        </w:rPr>
        <w:t>)</w:t>
      </w:r>
    </w:p>
    <w:p w14:paraId="778E247B" w14:textId="77777777" w:rsidR="0066527E" w:rsidRPr="00070FA1" w:rsidRDefault="0066527E" w:rsidP="0066527E">
      <w:pPr>
        <w:tabs>
          <w:tab w:val="left" w:pos="284"/>
        </w:tabs>
        <w:spacing w:line="288" w:lineRule="auto"/>
        <w:ind w:left="284"/>
        <w:jc w:val="both"/>
        <w:rPr>
          <w:rFonts w:ascii="Arial" w:hAnsi="Arial" w:cs="Arial"/>
          <w:b/>
          <w:sz w:val="6"/>
          <w:szCs w:val="16"/>
        </w:rPr>
      </w:pPr>
    </w:p>
    <w:p w14:paraId="231A782C" w14:textId="77777777" w:rsidR="007719C4" w:rsidRPr="00CF3510" w:rsidRDefault="00A16029" w:rsidP="003447AF">
      <w:pPr>
        <w:numPr>
          <w:ilvl w:val="1"/>
          <w:numId w:val="6"/>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498102A1" w14:textId="77777777" w:rsidR="00FF037F" w:rsidRDefault="00FF037F" w:rsidP="004A311D">
      <w:pPr>
        <w:numPr>
          <w:ilvl w:val="2"/>
          <w:numId w:val="6"/>
        </w:numPr>
        <w:tabs>
          <w:tab w:val="left" w:pos="426"/>
        </w:tabs>
        <w:spacing w:before="120" w:line="288" w:lineRule="auto"/>
        <w:ind w:left="567" w:hanging="567"/>
        <w:jc w:val="both"/>
        <w:rPr>
          <w:rFonts w:ascii="Arial" w:hAnsi="Arial" w:cs="Arial"/>
          <w:sz w:val="22"/>
          <w:szCs w:val="22"/>
        </w:rPr>
      </w:pPr>
      <w:r>
        <w:rPr>
          <w:rFonts w:ascii="Arial" w:hAnsi="Arial" w:cs="Arial"/>
          <w:sz w:val="22"/>
          <w:szCs w:val="22"/>
        </w:rPr>
        <w:t>nie podlegają wykluczeniu:</w:t>
      </w:r>
    </w:p>
    <w:p w14:paraId="39E36FE6" w14:textId="77777777" w:rsidR="00335DA3" w:rsidRPr="003133DA" w:rsidRDefault="00335DA3" w:rsidP="00970820">
      <w:pPr>
        <w:widowControl/>
        <w:numPr>
          <w:ilvl w:val="0"/>
          <w:numId w:val="57"/>
        </w:numPr>
        <w:tabs>
          <w:tab w:val="left" w:pos="709"/>
        </w:tabs>
        <w:suppressAutoHyphens w:val="0"/>
        <w:spacing w:before="120" w:line="288" w:lineRule="auto"/>
        <w:ind w:left="709" w:hanging="425"/>
        <w:jc w:val="both"/>
        <w:rPr>
          <w:rFonts w:ascii="Arial" w:hAnsi="Arial" w:cs="Arial"/>
          <w:color w:val="auto"/>
          <w:sz w:val="12"/>
          <w:szCs w:val="22"/>
          <w:lang w:eastAsia="pl-PL"/>
        </w:rPr>
      </w:pPr>
      <w:r w:rsidRPr="003133DA">
        <w:rPr>
          <w:rFonts w:ascii="Arial" w:hAnsi="Arial" w:cs="Arial"/>
          <w:color w:val="auto"/>
          <w:sz w:val="22"/>
          <w:szCs w:val="22"/>
          <w:lang w:eastAsia="pl-PL"/>
        </w:rPr>
        <w:t>Zamawiający wykluczy Wykonawcę z postępowania w przypadkach określonych                       w art. 108 ust. 1 ustawy Prawo zamówień publicznych;</w:t>
      </w:r>
    </w:p>
    <w:p w14:paraId="654897BB" w14:textId="77777777" w:rsidR="00335DA3" w:rsidRPr="00B52464" w:rsidRDefault="00335DA3" w:rsidP="00970820">
      <w:pPr>
        <w:widowControl/>
        <w:numPr>
          <w:ilvl w:val="0"/>
          <w:numId w:val="57"/>
        </w:numPr>
        <w:tabs>
          <w:tab w:val="left" w:pos="709"/>
        </w:tabs>
        <w:suppressAutoHyphens w:val="0"/>
        <w:spacing w:before="120" w:line="288" w:lineRule="auto"/>
        <w:ind w:left="709" w:hanging="425"/>
        <w:jc w:val="both"/>
        <w:rPr>
          <w:rFonts w:ascii="Arial" w:hAnsi="Arial" w:cs="Arial"/>
          <w:color w:val="auto"/>
          <w:sz w:val="12"/>
          <w:szCs w:val="22"/>
          <w:lang w:eastAsia="pl-PL"/>
        </w:rPr>
      </w:pPr>
      <w:r w:rsidRPr="003133DA">
        <w:rPr>
          <w:rFonts w:ascii="Arial" w:eastAsia="Times New Roman" w:hAnsi="Arial" w:cs="Arial"/>
          <w:color w:val="auto"/>
          <w:sz w:val="22"/>
          <w:szCs w:val="22"/>
          <w:lang w:eastAsia="pl-PL"/>
        </w:rPr>
        <w:t>dodatkowo</w:t>
      </w:r>
      <w:r w:rsidRPr="003133DA">
        <w:rPr>
          <w:rFonts w:ascii="Arial" w:eastAsia="Times New Roman" w:hAnsi="Arial" w:cs="Arial"/>
          <w:b/>
          <w:color w:val="auto"/>
          <w:sz w:val="22"/>
          <w:szCs w:val="22"/>
          <w:lang w:eastAsia="pl-PL"/>
        </w:rPr>
        <w:t xml:space="preserve"> </w:t>
      </w:r>
      <w:r w:rsidRPr="003133DA">
        <w:rPr>
          <w:rFonts w:ascii="Arial" w:eastAsia="Times New Roman" w:hAnsi="Arial" w:cs="Arial"/>
          <w:color w:val="auto"/>
          <w:sz w:val="22"/>
          <w:szCs w:val="22"/>
          <w:lang w:eastAsia="pl-PL"/>
        </w:rPr>
        <w:t xml:space="preserve">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zgodnie z art. 109 ust. 1 pkt 4 ustawy </w:t>
      </w:r>
      <w:proofErr w:type="spellStart"/>
      <w:r w:rsidRPr="003133DA">
        <w:rPr>
          <w:rFonts w:ascii="Arial" w:eastAsia="Times New Roman" w:hAnsi="Arial" w:cs="Arial"/>
          <w:color w:val="auto"/>
          <w:sz w:val="22"/>
          <w:szCs w:val="22"/>
          <w:lang w:eastAsia="pl-PL"/>
        </w:rPr>
        <w:t>Pzp</w:t>
      </w:r>
      <w:proofErr w:type="spellEnd"/>
      <w:r w:rsidRPr="003133DA">
        <w:rPr>
          <w:rFonts w:ascii="Arial" w:eastAsia="Times New Roman" w:hAnsi="Arial" w:cs="Arial"/>
          <w:color w:val="auto"/>
          <w:sz w:val="22"/>
          <w:szCs w:val="22"/>
          <w:lang w:eastAsia="pl-PL"/>
        </w:rPr>
        <w:t>;</w:t>
      </w:r>
    </w:p>
    <w:p w14:paraId="2CF1BE39" w14:textId="5858FB82" w:rsidR="00335DA3" w:rsidRDefault="00335DA3" w:rsidP="00970820">
      <w:pPr>
        <w:widowControl/>
        <w:numPr>
          <w:ilvl w:val="0"/>
          <w:numId w:val="57"/>
        </w:numPr>
        <w:tabs>
          <w:tab w:val="left" w:pos="709"/>
        </w:tabs>
        <w:suppressAutoHyphens w:val="0"/>
        <w:spacing w:before="120" w:line="288" w:lineRule="auto"/>
        <w:ind w:left="709" w:hanging="425"/>
        <w:jc w:val="both"/>
        <w:rPr>
          <w:rFonts w:ascii="Arial" w:hAnsi="Arial" w:cs="Arial"/>
          <w:color w:val="auto"/>
          <w:sz w:val="12"/>
          <w:szCs w:val="22"/>
          <w:lang w:eastAsia="pl-PL"/>
        </w:rPr>
      </w:pPr>
      <w:r w:rsidRPr="003133DA">
        <w:rPr>
          <w:rFonts w:ascii="Arial" w:eastAsia="Times New Roman" w:hAnsi="Arial" w:cs="Arial"/>
          <w:color w:val="auto"/>
          <w:sz w:val="22"/>
          <w:szCs w:val="22"/>
          <w:lang w:eastAsia="pl-PL"/>
        </w:rPr>
        <w:t>dodatkowo</w:t>
      </w:r>
      <w:r w:rsidRPr="003133DA">
        <w:rPr>
          <w:rFonts w:ascii="Arial" w:eastAsia="Times New Roman" w:hAnsi="Arial" w:cs="Arial"/>
          <w:b/>
          <w:color w:val="auto"/>
          <w:sz w:val="22"/>
          <w:szCs w:val="22"/>
          <w:lang w:eastAsia="pl-PL"/>
        </w:rPr>
        <w:t xml:space="preserve"> </w:t>
      </w:r>
      <w:r w:rsidRPr="003133DA">
        <w:rPr>
          <w:rFonts w:ascii="Arial" w:eastAsia="Times New Roman" w:hAnsi="Arial" w:cs="Arial"/>
          <w:color w:val="auto"/>
          <w:sz w:val="22"/>
          <w:szCs w:val="22"/>
          <w:lang w:eastAsia="pl-PL"/>
        </w:rPr>
        <w:t xml:space="preserve">Zamawiający wykluczy Wykonawcę w stosunku do którego zachodzą przesłanki wykluczenia </w:t>
      </w:r>
      <w:r w:rsidRPr="003133DA">
        <w:rPr>
          <w:rFonts w:ascii="Arial" w:eastAsia="Calibri" w:hAnsi="Arial" w:cs="Arial"/>
          <w:color w:val="auto"/>
          <w:sz w:val="22"/>
          <w:szCs w:val="22"/>
          <w:lang w:eastAsia="en-US"/>
        </w:rPr>
        <w:t xml:space="preserve">z postępowania na podstawie art. 7 ust. 1 ustawy z dnia 13 kwietnia 2022 r. o szczególnych rozwiązaniach w zakresie przeciwdziałania wspieraniu agresji na Ukrainę oraz służących ochronie bezpieczeństwa narodowego </w:t>
      </w:r>
      <w:r>
        <w:rPr>
          <w:rFonts w:ascii="Arial" w:eastAsia="Calibri" w:hAnsi="Arial" w:cs="Arial"/>
          <w:color w:val="auto"/>
          <w:sz w:val="22"/>
          <w:szCs w:val="22"/>
          <w:lang w:eastAsia="en-US"/>
        </w:rPr>
        <w:br/>
      </w:r>
      <w:bookmarkStart w:id="14" w:name="_Hlk139279723"/>
      <w:r w:rsidRPr="003133DA">
        <w:rPr>
          <w:rFonts w:ascii="Arial" w:eastAsia="Calibri" w:hAnsi="Arial" w:cs="Arial"/>
          <w:color w:val="auto"/>
          <w:sz w:val="22"/>
          <w:szCs w:val="22"/>
          <w:lang w:eastAsia="en-US"/>
        </w:rPr>
        <w:t>(</w:t>
      </w:r>
      <w:proofErr w:type="spellStart"/>
      <w:r w:rsidR="00624865">
        <w:rPr>
          <w:rFonts w:ascii="Arial" w:eastAsia="Calibri" w:hAnsi="Arial" w:cs="Arial"/>
          <w:color w:val="auto"/>
          <w:sz w:val="22"/>
          <w:szCs w:val="22"/>
          <w:lang w:eastAsia="en-US"/>
        </w:rPr>
        <w:t>t.j</w:t>
      </w:r>
      <w:proofErr w:type="spellEnd"/>
      <w:r w:rsidR="00624865">
        <w:rPr>
          <w:rFonts w:ascii="Arial" w:eastAsia="Calibri" w:hAnsi="Arial" w:cs="Arial"/>
          <w:color w:val="auto"/>
          <w:sz w:val="22"/>
          <w:szCs w:val="22"/>
          <w:lang w:eastAsia="en-US"/>
        </w:rPr>
        <w:t xml:space="preserve">. </w:t>
      </w:r>
      <w:r w:rsidRPr="003133DA">
        <w:rPr>
          <w:rFonts w:ascii="Arial" w:eastAsia="Calibri" w:hAnsi="Arial" w:cs="Arial"/>
          <w:color w:val="auto"/>
          <w:sz w:val="22"/>
          <w:szCs w:val="22"/>
          <w:lang w:eastAsia="en-US"/>
        </w:rPr>
        <w:t>Dz. U. z 202</w:t>
      </w:r>
      <w:r w:rsidR="00DF1F70">
        <w:rPr>
          <w:rFonts w:ascii="Arial" w:eastAsia="Calibri" w:hAnsi="Arial" w:cs="Arial"/>
          <w:color w:val="auto"/>
          <w:sz w:val="22"/>
          <w:szCs w:val="22"/>
          <w:lang w:eastAsia="en-US"/>
        </w:rPr>
        <w:t>4</w:t>
      </w:r>
      <w:r w:rsidRPr="003133DA">
        <w:rPr>
          <w:rFonts w:ascii="Arial" w:eastAsia="Calibri" w:hAnsi="Arial" w:cs="Arial"/>
          <w:color w:val="auto"/>
          <w:sz w:val="22"/>
          <w:szCs w:val="22"/>
          <w:lang w:eastAsia="en-US"/>
        </w:rPr>
        <w:t xml:space="preserve"> r., poz. </w:t>
      </w:r>
      <w:bookmarkEnd w:id="14"/>
      <w:r w:rsidR="00DF1F70">
        <w:rPr>
          <w:rFonts w:ascii="Arial" w:eastAsia="Calibri" w:hAnsi="Arial" w:cs="Arial"/>
          <w:color w:val="auto"/>
          <w:sz w:val="22"/>
          <w:szCs w:val="22"/>
          <w:lang w:eastAsia="en-US"/>
        </w:rPr>
        <w:t>50</w:t>
      </w:r>
      <w:r w:rsidR="00AF249F">
        <w:rPr>
          <w:rFonts w:ascii="Arial" w:eastAsia="Calibri" w:hAnsi="Arial" w:cs="Arial"/>
          <w:color w:val="auto"/>
          <w:sz w:val="22"/>
          <w:szCs w:val="22"/>
          <w:lang w:eastAsia="en-US"/>
        </w:rPr>
        <w:t>7)</w:t>
      </w:r>
      <w:r w:rsidR="00A21089">
        <w:rPr>
          <w:rFonts w:ascii="Arial" w:eastAsia="Calibri" w:hAnsi="Arial" w:cs="Arial"/>
          <w:color w:val="auto"/>
          <w:sz w:val="22"/>
          <w:szCs w:val="22"/>
          <w:lang w:eastAsia="en-US"/>
        </w:rPr>
        <w:t>;</w:t>
      </w:r>
    </w:p>
    <w:p w14:paraId="511B49A7" w14:textId="77777777" w:rsidR="00335DA3" w:rsidRPr="0024016B" w:rsidRDefault="00335DA3" w:rsidP="00335DA3">
      <w:pPr>
        <w:widowControl/>
        <w:tabs>
          <w:tab w:val="left" w:pos="709"/>
        </w:tabs>
        <w:suppressAutoHyphens w:val="0"/>
        <w:spacing w:before="120" w:line="288" w:lineRule="auto"/>
        <w:ind w:left="709"/>
        <w:jc w:val="both"/>
        <w:rPr>
          <w:rFonts w:ascii="Arial" w:hAnsi="Arial" w:cs="Arial"/>
          <w:color w:val="auto"/>
          <w:sz w:val="12"/>
          <w:szCs w:val="22"/>
          <w:lang w:eastAsia="pl-PL"/>
        </w:rPr>
      </w:pPr>
    </w:p>
    <w:p w14:paraId="61B8FACB" w14:textId="08993F4E" w:rsidR="00335DA3" w:rsidRDefault="00335DA3" w:rsidP="00335DA3">
      <w:pPr>
        <w:numPr>
          <w:ilvl w:val="2"/>
          <w:numId w:val="6"/>
        </w:numPr>
        <w:tabs>
          <w:tab w:val="left" w:pos="426"/>
        </w:tabs>
        <w:spacing w:line="288" w:lineRule="auto"/>
        <w:jc w:val="both"/>
        <w:rPr>
          <w:rFonts w:ascii="Arial" w:hAnsi="Arial" w:cs="Arial"/>
          <w:sz w:val="12"/>
          <w:szCs w:val="16"/>
        </w:rPr>
      </w:pPr>
      <w:r w:rsidRPr="00CF3510">
        <w:rPr>
          <w:rFonts w:ascii="Arial" w:hAnsi="Arial" w:cs="Arial"/>
          <w:sz w:val="22"/>
          <w:szCs w:val="22"/>
        </w:rPr>
        <w:t>spełniają warunki udziału w postępowaniu dotyczące:</w:t>
      </w:r>
    </w:p>
    <w:p w14:paraId="7592769D" w14:textId="77777777" w:rsidR="00DF49A0" w:rsidRPr="00DF49A0" w:rsidRDefault="00DF49A0" w:rsidP="00DF49A0">
      <w:pPr>
        <w:tabs>
          <w:tab w:val="left" w:pos="426"/>
        </w:tabs>
        <w:spacing w:line="288" w:lineRule="auto"/>
        <w:jc w:val="both"/>
        <w:rPr>
          <w:rFonts w:ascii="Arial" w:hAnsi="Arial" w:cs="Arial"/>
          <w:sz w:val="12"/>
          <w:szCs w:val="16"/>
        </w:rPr>
      </w:pPr>
    </w:p>
    <w:p w14:paraId="6C7B31F8" w14:textId="77777777" w:rsidR="00921CB4" w:rsidRDefault="00335DA3" w:rsidP="00DF1F70">
      <w:pPr>
        <w:pStyle w:val="Default"/>
        <w:numPr>
          <w:ilvl w:val="0"/>
          <w:numId w:val="5"/>
        </w:numPr>
        <w:tabs>
          <w:tab w:val="clear" w:pos="720"/>
          <w:tab w:val="num" w:pos="709"/>
        </w:tabs>
        <w:spacing w:line="288" w:lineRule="auto"/>
        <w:ind w:left="709" w:hanging="425"/>
        <w:jc w:val="both"/>
        <w:rPr>
          <w:bCs/>
          <w:sz w:val="22"/>
          <w:szCs w:val="22"/>
        </w:rPr>
      </w:pPr>
      <w:r>
        <w:rPr>
          <w:bCs/>
          <w:sz w:val="22"/>
          <w:szCs w:val="22"/>
        </w:rPr>
        <w:t>zdolności do występowania w obrocie gospodarczym;</w:t>
      </w:r>
      <w:r w:rsidRPr="0099523E">
        <w:rPr>
          <w:bCs/>
          <w:sz w:val="22"/>
          <w:szCs w:val="22"/>
        </w:rPr>
        <w:t xml:space="preserve"> </w:t>
      </w:r>
      <w:r w:rsidRPr="00CF3510">
        <w:rPr>
          <w:bCs/>
          <w:sz w:val="22"/>
          <w:szCs w:val="22"/>
        </w:rPr>
        <w:t>Zamawiający nie wyznacza szczegółowego warunku w tym zakresie</w:t>
      </w:r>
      <w:r>
        <w:rPr>
          <w:bCs/>
          <w:sz w:val="22"/>
          <w:szCs w:val="22"/>
        </w:rPr>
        <w:t>;</w:t>
      </w:r>
    </w:p>
    <w:p w14:paraId="39434C02" w14:textId="659A0071" w:rsidR="00335DA3" w:rsidRPr="00C71BCE" w:rsidRDefault="00335DA3" w:rsidP="00DF1F70">
      <w:pPr>
        <w:pStyle w:val="Default"/>
        <w:numPr>
          <w:ilvl w:val="0"/>
          <w:numId w:val="5"/>
        </w:numPr>
        <w:tabs>
          <w:tab w:val="clear" w:pos="720"/>
          <w:tab w:val="num" w:pos="709"/>
        </w:tabs>
        <w:spacing w:line="288" w:lineRule="auto"/>
        <w:ind w:left="709" w:hanging="425"/>
        <w:jc w:val="both"/>
        <w:rPr>
          <w:bCs/>
          <w:sz w:val="22"/>
          <w:szCs w:val="22"/>
        </w:rPr>
      </w:pPr>
      <w:r w:rsidRPr="00921CB4">
        <w:rPr>
          <w:bCs/>
          <w:sz w:val="22"/>
          <w:szCs w:val="22"/>
        </w:rPr>
        <w:t>uprawnień do prowadzenia określonej działalności gospodarczej lub zawodowej</w:t>
      </w:r>
      <w:r w:rsidR="00E57726" w:rsidRPr="00921CB4">
        <w:rPr>
          <w:bCs/>
          <w:sz w:val="22"/>
          <w:szCs w:val="22"/>
        </w:rPr>
        <w:t>;</w:t>
      </w:r>
      <w:r w:rsidRPr="00921CB4">
        <w:rPr>
          <w:bCs/>
          <w:sz w:val="22"/>
          <w:szCs w:val="22"/>
        </w:rPr>
        <w:t xml:space="preserve"> </w:t>
      </w:r>
      <w:r w:rsidR="00C71BCE" w:rsidRPr="00CF3510">
        <w:rPr>
          <w:bCs/>
          <w:sz w:val="22"/>
          <w:szCs w:val="22"/>
        </w:rPr>
        <w:t>Zamawiający nie wyznacza szczegółowego warunku w tym zakresie</w:t>
      </w:r>
      <w:r w:rsidR="00C71BCE">
        <w:rPr>
          <w:bCs/>
          <w:sz w:val="22"/>
          <w:szCs w:val="22"/>
        </w:rPr>
        <w:t>;</w:t>
      </w:r>
    </w:p>
    <w:p w14:paraId="65C7ACAF" w14:textId="77777777" w:rsidR="00335DA3" w:rsidRPr="00323947" w:rsidRDefault="00335DA3" w:rsidP="00DF1F70">
      <w:pPr>
        <w:pStyle w:val="Default"/>
        <w:numPr>
          <w:ilvl w:val="0"/>
          <w:numId w:val="5"/>
        </w:numPr>
        <w:tabs>
          <w:tab w:val="clear" w:pos="720"/>
          <w:tab w:val="num" w:pos="709"/>
        </w:tabs>
        <w:spacing w:line="288" w:lineRule="auto"/>
        <w:ind w:left="709" w:hanging="425"/>
        <w:jc w:val="both"/>
        <w:rPr>
          <w:bCs/>
          <w:sz w:val="22"/>
          <w:szCs w:val="22"/>
        </w:rPr>
      </w:pPr>
      <w:r w:rsidRPr="00323947">
        <w:rPr>
          <w:bCs/>
          <w:sz w:val="22"/>
          <w:szCs w:val="22"/>
        </w:rPr>
        <w:t>sytuacji ekonomicznej lub finansowej. Zamawiający nie wyznacza szczegółowego warunku w tym zakresie;</w:t>
      </w:r>
    </w:p>
    <w:p w14:paraId="089AD955" w14:textId="1B275D58" w:rsidR="007D758D" w:rsidRDefault="00335DA3" w:rsidP="00DF1F70">
      <w:pPr>
        <w:pStyle w:val="Default"/>
        <w:numPr>
          <w:ilvl w:val="0"/>
          <w:numId w:val="5"/>
        </w:numPr>
        <w:tabs>
          <w:tab w:val="clear" w:pos="720"/>
          <w:tab w:val="num" w:pos="709"/>
        </w:tabs>
        <w:spacing w:line="288" w:lineRule="auto"/>
        <w:ind w:left="709" w:hanging="425"/>
        <w:jc w:val="both"/>
        <w:rPr>
          <w:bCs/>
          <w:sz w:val="22"/>
          <w:szCs w:val="22"/>
        </w:rPr>
      </w:pPr>
      <w:r w:rsidRPr="00DF49A0">
        <w:rPr>
          <w:bCs/>
          <w:color w:val="auto"/>
          <w:sz w:val="22"/>
          <w:szCs w:val="22"/>
        </w:rPr>
        <w:t xml:space="preserve">zdolności technicznej lub zawodowej. </w:t>
      </w:r>
      <w:r w:rsidR="00DF49A0" w:rsidRPr="00323947">
        <w:rPr>
          <w:bCs/>
          <w:sz w:val="22"/>
          <w:szCs w:val="22"/>
        </w:rPr>
        <w:t xml:space="preserve">Zamawiający nie wyznacza szczegółowego </w:t>
      </w:r>
      <w:r w:rsidR="00261E0D">
        <w:rPr>
          <w:bCs/>
          <w:sz w:val="22"/>
          <w:szCs w:val="22"/>
        </w:rPr>
        <w:t xml:space="preserve"> </w:t>
      </w:r>
      <w:r w:rsidR="00DF49A0" w:rsidRPr="00323947">
        <w:rPr>
          <w:bCs/>
          <w:sz w:val="22"/>
          <w:szCs w:val="22"/>
        </w:rPr>
        <w:t>warunku w tym zakresie</w:t>
      </w:r>
      <w:r w:rsidR="00A21089">
        <w:rPr>
          <w:bCs/>
          <w:sz w:val="22"/>
          <w:szCs w:val="22"/>
        </w:rPr>
        <w:t>;</w:t>
      </w:r>
    </w:p>
    <w:p w14:paraId="08FF65E1" w14:textId="77777777" w:rsidR="00A21089" w:rsidRDefault="00A21089" w:rsidP="00A21089">
      <w:pPr>
        <w:pStyle w:val="Default"/>
        <w:spacing w:line="288" w:lineRule="auto"/>
        <w:jc w:val="both"/>
        <w:rPr>
          <w:bCs/>
          <w:color w:val="auto"/>
          <w:sz w:val="22"/>
          <w:szCs w:val="22"/>
        </w:rPr>
      </w:pPr>
    </w:p>
    <w:p w14:paraId="5A7A9E2A" w14:textId="628C6710" w:rsidR="00A21089" w:rsidRPr="00E57726" w:rsidRDefault="00A21089" w:rsidP="00A21089">
      <w:pPr>
        <w:pStyle w:val="Default"/>
        <w:spacing w:line="288" w:lineRule="auto"/>
        <w:ind w:left="709" w:hanging="709"/>
        <w:jc w:val="both"/>
        <w:rPr>
          <w:bCs/>
          <w:sz w:val="22"/>
          <w:szCs w:val="22"/>
        </w:rPr>
      </w:pPr>
      <w:r w:rsidRPr="00A21089">
        <w:rPr>
          <w:b/>
          <w:color w:val="auto"/>
          <w:sz w:val="22"/>
          <w:szCs w:val="22"/>
        </w:rPr>
        <w:t>5.1.3</w:t>
      </w:r>
      <w:r>
        <w:rPr>
          <w:bCs/>
          <w:color w:val="auto"/>
          <w:sz w:val="22"/>
          <w:szCs w:val="22"/>
        </w:rPr>
        <w:t xml:space="preserve">  </w:t>
      </w:r>
      <w:r w:rsidRPr="00A21089">
        <w:rPr>
          <w:bCs/>
          <w:color w:val="auto"/>
          <w:sz w:val="22"/>
          <w:szCs w:val="22"/>
        </w:rPr>
        <w:t>spełnia</w:t>
      </w:r>
      <w:r>
        <w:rPr>
          <w:bCs/>
          <w:color w:val="auto"/>
          <w:sz w:val="22"/>
          <w:szCs w:val="22"/>
        </w:rPr>
        <w:t>ją</w:t>
      </w:r>
      <w:r w:rsidRPr="00A21089">
        <w:rPr>
          <w:bCs/>
          <w:color w:val="auto"/>
          <w:sz w:val="22"/>
          <w:szCs w:val="22"/>
        </w:rPr>
        <w:t xml:space="preserve"> warunk</w:t>
      </w:r>
      <w:r>
        <w:rPr>
          <w:bCs/>
          <w:color w:val="auto"/>
          <w:sz w:val="22"/>
          <w:szCs w:val="22"/>
        </w:rPr>
        <w:t>i</w:t>
      </w:r>
      <w:r w:rsidRPr="00A21089">
        <w:rPr>
          <w:bCs/>
          <w:color w:val="auto"/>
          <w:sz w:val="22"/>
          <w:szCs w:val="22"/>
        </w:rPr>
        <w:t xml:space="preserve"> zamówień zastrzeżonych, o których mowa w art. 94 ustawy </w:t>
      </w:r>
      <w:proofErr w:type="spellStart"/>
      <w:r w:rsidRPr="00A21089">
        <w:rPr>
          <w:bCs/>
          <w:color w:val="auto"/>
          <w:sz w:val="22"/>
          <w:szCs w:val="22"/>
        </w:rPr>
        <w:t>Pzp</w:t>
      </w:r>
      <w:proofErr w:type="spellEnd"/>
      <w:r>
        <w:rPr>
          <w:bCs/>
          <w:color w:val="auto"/>
          <w:sz w:val="22"/>
          <w:szCs w:val="22"/>
        </w:rPr>
        <w:t xml:space="preserve"> (dotyczy </w:t>
      </w:r>
      <w:r>
        <w:rPr>
          <w:b/>
          <w:color w:val="auto"/>
          <w:sz w:val="22"/>
          <w:szCs w:val="22"/>
        </w:rPr>
        <w:t>C</w:t>
      </w:r>
      <w:r w:rsidRPr="00A21089">
        <w:rPr>
          <w:b/>
          <w:color w:val="auto"/>
          <w:sz w:val="22"/>
          <w:szCs w:val="22"/>
        </w:rPr>
        <w:t>zęści nr 3</w:t>
      </w:r>
      <w:r>
        <w:rPr>
          <w:bCs/>
          <w:color w:val="auto"/>
          <w:sz w:val="22"/>
          <w:szCs w:val="22"/>
        </w:rPr>
        <w:t>).</w:t>
      </w:r>
    </w:p>
    <w:p w14:paraId="7CC1A033" w14:textId="77777777" w:rsidR="00973622" w:rsidRPr="004155FF" w:rsidRDefault="00973622" w:rsidP="00CF3510">
      <w:pPr>
        <w:tabs>
          <w:tab w:val="left" w:pos="360"/>
        </w:tabs>
        <w:spacing w:line="288" w:lineRule="auto"/>
        <w:jc w:val="both"/>
        <w:rPr>
          <w:rFonts w:ascii="Arial" w:hAnsi="Arial" w:cs="Arial"/>
          <w:b/>
          <w:color w:val="000000"/>
          <w:sz w:val="10"/>
          <w:szCs w:val="22"/>
        </w:rPr>
      </w:pPr>
    </w:p>
    <w:p w14:paraId="2B2BB4D9" w14:textId="18B2A7E8"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bookmarkStart w:id="15" w:name="_Hlk184211161"/>
      <w:r w:rsidR="009529EC" w:rsidRPr="009529EC">
        <w:rPr>
          <w:rFonts w:ascii="Arial" w:hAnsi="Arial" w:cs="Arial"/>
          <w:b/>
          <w:sz w:val="22"/>
        </w:rPr>
        <w:t>(DOTYCZY CZĘŚCI NR 1 I/LUB CZĘŚCI NR 2</w:t>
      </w:r>
      <w:r w:rsidR="00C71BCE">
        <w:rPr>
          <w:rFonts w:ascii="Arial" w:hAnsi="Arial" w:cs="Arial"/>
          <w:b/>
          <w:sz w:val="22"/>
        </w:rPr>
        <w:t xml:space="preserve"> I/LUB CZ</w:t>
      </w:r>
      <w:r w:rsidR="00A21089">
        <w:rPr>
          <w:rFonts w:ascii="Arial" w:hAnsi="Arial" w:cs="Arial"/>
          <w:b/>
          <w:sz w:val="22"/>
        </w:rPr>
        <w:t>Ę</w:t>
      </w:r>
      <w:r w:rsidR="00C71BCE">
        <w:rPr>
          <w:rFonts w:ascii="Arial" w:hAnsi="Arial" w:cs="Arial"/>
          <w:b/>
          <w:sz w:val="22"/>
        </w:rPr>
        <w:t>ŚCI NR 3</w:t>
      </w:r>
      <w:r w:rsidR="009529EC" w:rsidRPr="009529EC">
        <w:rPr>
          <w:rFonts w:ascii="Arial" w:hAnsi="Arial" w:cs="Arial"/>
          <w:b/>
          <w:sz w:val="22"/>
        </w:rPr>
        <w:t>)</w:t>
      </w:r>
      <w:r w:rsidRPr="00CF3510">
        <w:rPr>
          <w:rFonts w:ascii="Arial" w:hAnsi="Arial" w:cs="Arial"/>
          <w:b/>
          <w:sz w:val="22"/>
        </w:rPr>
        <w:t xml:space="preserve"> </w:t>
      </w:r>
      <w:bookmarkEnd w:id="15"/>
      <w:r w:rsidRPr="00CF3510">
        <w:rPr>
          <w:rFonts w:ascii="Arial" w:hAnsi="Arial" w:cs="Arial"/>
          <w:b/>
          <w:sz w:val="22"/>
        </w:rPr>
        <w:t xml:space="preserve">         </w:t>
      </w:r>
    </w:p>
    <w:p w14:paraId="46C5A719"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53ADDCD2" w14:textId="77777777" w:rsidR="00EB0A43" w:rsidRPr="00CF3510" w:rsidRDefault="00EB0A43" w:rsidP="00EB0A43">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Pr>
          <w:rFonts w:ascii="Arial" w:eastAsia="Times New Roman" w:hAnsi="Arial" w:cs="Arial"/>
          <w:color w:val="000000"/>
          <w:sz w:val="22"/>
          <w:szCs w:val="22"/>
        </w:rPr>
        <w:t>ołączyć oświadczenie</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Pr>
          <w:rFonts w:ascii="Arial" w:eastAsia="Times New Roman" w:hAnsi="Arial" w:cs="Arial"/>
          <w:color w:val="auto"/>
          <w:sz w:val="22"/>
          <w:szCs w:val="22"/>
        </w:rPr>
        <w:t xml:space="preserve"> </w:t>
      </w:r>
      <w:r w:rsidRPr="00B33345">
        <w:rPr>
          <w:rFonts w:ascii="Arial" w:eastAsia="Times New Roman" w:hAnsi="Arial" w:cs="Arial"/>
          <w:color w:val="auto"/>
          <w:sz w:val="22"/>
          <w:szCs w:val="22"/>
        </w:rPr>
        <w:t>do SWZ</w:t>
      </w:r>
      <w:r>
        <w:rPr>
          <w:rFonts w:ascii="Arial" w:eastAsia="Times New Roman" w:hAnsi="Arial" w:cs="Arial"/>
          <w:color w:val="000000"/>
          <w:sz w:val="22"/>
          <w:szCs w:val="22"/>
        </w:rPr>
        <w:t>. Oświadczenie to stanowi dowód tymczasowo zastępujący wymagane przez Zamawiającego podmiotowe środki dowodowe.</w:t>
      </w:r>
    </w:p>
    <w:p w14:paraId="4FFD4086" w14:textId="77777777" w:rsidR="00EB0A43" w:rsidRPr="00CF3510" w:rsidRDefault="00EB0A43" w:rsidP="00EB0A43">
      <w:pPr>
        <w:widowControl/>
        <w:suppressAutoHyphens w:val="0"/>
        <w:spacing w:line="288" w:lineRule="auto"/>
        <w:jc w:val="both"/>
        <w:rPr>
          <w:rFonts w:ascii="Arial" w:eastAsia="Times New Roman" w:hAnsi="Arial" w:cs="Arial"/>
          <w:color w:val="000000"/>
          <w:sz w:val="8"/>
          <w:szCs w:val="22"/>
        </w:rPr>
      </w:pPr>
    </w:p>
    <w:p w14:paraId="41A14586" w14:textId="346BC4BC" w:rsidR="00EB0A43" w:rsidRDefault="00EB0A43" w:rsidP="00EB0A43">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w:t>
      </w:r>
      <w:r w:rsidR="004A6DE3">
        <w:rPr>
          <w:rFonts w:ascii="Arial" w:eastAsia="Times New Roman" w:hAnsi="Arial" w:cs="Arial"/>
          <w:color w:val="000000"/>
          <w:sz w:val="22"/>
          <w:szCs w:val="22"/>
        </w:rPr>
        <w:t>e</w:t>
      </w:r>
      <w:r>
        <w:rPr>
          <w:rFonts w:ascii="Arial" w:eastAsia="Times New Roman" w:hAnsi="Arial" w:cs="Arial"/>
          <w:color w:val="000000"/>
          <w:sz w:val="22"/>
          <w:szCs w:val="22"/>
        </w:rPr>
        <w:t xml:space="preserve"> t</w:t>
      </w:r>
      <w:r w:rsidR="004A6DE3">
        <w:rPr>
          <w:rFonts w:ascii="Arial" w:eastAsia="Times New Roman" w:hAnsi="Arial" w:cs="Arial"/>
          <w:color w:val="000000"/>
          <w:sz w:val="22"/>
          <w:szCs w:val="22"/>
        </w:rPr>
        <w:t>o</w:t>
      </w:r>
      <w:r>
        <w:rPr>
          <w:rFonts w:ascii="Arial" w:eastAsia="Times New Roman" w:hAnsi="Arial" w:cs="Arial"/>
          <w:color w:val="000000"/>
          <w:sz w:val="22"/>
          <w:szCs w:val="22"/>
        </w:rPr>
        <w:t xml:space="preserve"> potwierdza</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lastRenderedPageBreak/>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24E264BD" w14:textId="77777777" w:rsidR="00EB0A43" w:rsidRPr="00BD5825" w:rsidRDefault="00EB0A43" w:rsidP="00BD5825">
      <w:pPr>
        <w:widowControl/>
        <w:suppressAutoHyphens w:val="0"/>
        <w:spacing w:line="288" w:lineRule="auto"/>
        <w:jc w:val="both"/>
        <w:rPr>
          <w:rFonts w:ascii="Arial" w:eastAsia="Times New Roman" w:hAnsi="Arial" w:cs="Arial"/>
          <w:b/>
          <w:bCs/>
          <w:color w:val="000000"/>
          <w:sz w:val="12"/>
          <w:szCs w:val="12"/>
        </w:rPr>
      </w:pPr>
    </w:p>
    <w:p w14:paraId="67D961BB" w14:textId="77777777" w:rsidR="0081193B" w:rsidRDefault="00EB0A43" w:rsidP="003E3DD1">
      <w:pPr>
        <w:pStyle w:val="Akapitzlist"/>
        <w:widowControl/>
        <w:numPr>
          <w:ilvl w:val="1"/>
          <w:numId w:val="124"/>
        </w:numPr>
        <w:tabs>
          <w:tab w:val="left" w:pos="426"/>
        </w:tabs>
        <w:suppressAutoHyphens w:val="0"/>
        <w:spacing w:line="288" w:lineRule="auto"/>
        <w:ind w:left="0" w:firstLine="0"/>
        <w:jc w:val="both"/>
        <w:rPr>
          <w:rFonts w:ascii="Arial" w:eastAsia="Times New Roman" w:hAnsi="Arial" w:cs="Arial"/>
          <w:color w:val="000000"/>
          <w:sz w:val="22"/>
          <w:szCs w:val="22"/>
        </w:rPr>
      </w:pPr>
      <w:r w:rsidRPr="00AD01D1">
        <w:rPr>
          <w:rFonts w:ascii="Arial" w:eastAsia="Times New Roman" w:hAnsi="Arial" w:cs="Arial"/>
          <w:color w:val="000000"/>
          <w:sz w:val="22"/>
          <w:szCs w:val="22"/>
        </w:rPr>
        <w:t xml:space="preserve">Zamawiający </w:t>
      </w:r>
      <w:r w:rsidRPr="00AD01D1">
        <w:rPr>
          <w:rFonts w:ascii="Arial" w:eastAsia="Times New Roman" w:hAnsi="Arial" w:cs="Arial"/>
          <w:b/>
          <w:bCs/>
          <w:color w:val="000000"/>
          <w:sz w:val="22"/>
          <w:szCs w:val="22"/>
        </w:rPr>
        <w:t xml:space="preserve">wezwie </w:t>
      </w:r>
      <w:r w:rsidR="00AE783C">
        <w:rPr>
          <w:rFonts w:ascii="Arial" w:eastAsia="Times New Roman" w:hAnsi="Arial" w:cs="Arial"/>
          <w:color w:val="000000"/>
          <w:sz w:val="22"/>
          <w:szCs w:val="22"/>
        </w:rPr>
        <w:t>W</w:t>
      </w:r>
      <w:r w:rsidRPr="00AD01D1">
        <w:rPr>
          <w:rFonts w:ascii="Arial" w:eastAsia="Times New Roman" w:hAnsi="Arial" w:cs="Arial"/>
          <w:color w:val="000000"/>
          <w:sz w:val="22"/>
          <w:szCs w:val="22"/>
        </w:rPr>
        <w:t>ykonawcę, którego oferta została najwyżej oceniona, do złożenia</w:t>
      </w:r>
      <w:r w:rsidR="00BD5825">
        <w:rPr>
          <w:rFonts w:ascii="Arial" w:eastAsia="Times New Roman" w:hAnsi="Arial" w:cs="Arial"/>
          <w:color w:val="000000"/>
          <w:sz w:val="22"/>
          <w:szCs w:val="22"/>
        </w:rPr>
        <w:t xml:space="preserve"> </w:t>
      </w:r>
      <w:r w:rsidRPr="00AD01D1">
        <w:rPr>
          <w:rFonts w:ascii="Arial" w:eastAsia="Times New Roman" w:hAnsi="Arial" w:cs="Arial"/>
          <w:color w:val="000000"/>
          <w:sz w:val="22"/>
          <w:szCs w:val="22"/>
        </w:rPr>
        <w:t>w wyznaczonym terminie</w:t>
      </w:r>
      <w:r w:rsidRPr="00AD01D1">
        <w:rPr>
          <w:rFonts w:ascii="Arial" w:eastAsia="Times New Roman" w:hAnsi="Arial" w:cs="Arial"/>
          <w:bCs/>
          <w:color w:val="000000"/>
          <w:sz w:val="22"/>
          <w:szCs w:val="22"/>
        </w:rPr>
        <w:t>,</w:t>
      </w:r>
      <w:r w:rsidRPr="00AD01D1">
        <w:rPr>
          <w:rFonts w:ascii="Arial" w:eastAsia="Times New Roman" w:hAnsi="Arial" w:cs="Arial"/>
          <w:b/>
          <w:bCs/>
          <w:color w:val="000000"/>
          <w:sz w:val="22"/>
          <w:szCs w:val="22"/>
        </w:rPr>
        <w:t xml:space="preserve"> </w:t>
      </w:r>
      <w:r w:rsidRPr="00AD01D1">
        <w:rPr>
          <w:rFonts w:ascii="Arial" w:eastAsia="Times New Roman" w:hAnsi="Arial" w:cs="Arial"/>
          <w:color w:val="000000"/>
          <w:sz w:val="22"/>
          <w:szCs w:val="22"/>
        </w:rPr>
        <w:t xml:space="preserve">nie krótszym niż </w:t>
      </w:r>
      <w:r w:rsidRPr="00AD01D1">
        <w:rPr>
          <w:rFonts w:ascii="Arial" w:eastAsia="Times New Roman" w:hAnsi="Arial" w:cs="Arial"/>
          <w:bCs/>
          <w:color w:val="000000"/>
          <w:sz w:val="22"/>
          <w:szCs w:val="22"/>
        </w:rPr>
        <w:t>5</w:t>
      </w:r>
      <w:r w:rsidRPr="00AD01D1">
        <w:rPr>
          <w:rFonts w:ascii="Arial" w:eastAsia="Times New Roman" w:hAnsi="Arial" w:cs="Arial"/>
          <w:b/>
          <w:bCs/>
          <w:color w:val="000000"/>
          <w:sz w:val="22"/>
          <w:szCs w:val="22"/>
        </w:rPr>
        <w:t xml:space="preserve"> </w:t>
      </w:r>
      <w:r w:rsidRPr="00AD01D1">
        <w:rPr>
          <w:rFonts w:ascii="Arial" w:eastAsia="Times New Roman" w:hAnsi="Arial" w:cs="Arial"/>
          <w:color w:val="000000"/>
          <w:sz w:val="22"/>
          <w:szCs w:val="22"/>
        </w:rPr>
        <w:t>dni od dnia wezwania, następujących</w:t>
      </w:r>
      <w:r w:rsidR="0081193B">
        <w:rPr>
          <w:rFonts w:ascii="Arial" w:eastAsia="Times New Roman" w:hAnsi="Arial" w:cs="Arial"/>
          <w:color w:val="000000"/>
          <w:sz w:val="22"/>
          <w:szCs w:val="22"/>
        </w:rPr>
        <w:t>:</w:t>
      </w:r>
    </w:p>
    <w:p w14:paraId="0608D1F8" w14:textId="34526701" w:rsidR="00EB0A43" w:rsidRDefault="00EB0A43" w:rsidP="003E3DD1">
      <w:pPr>
        <w:pStyle w:val="Akapitzlist"/>
        <w:widowControl/>
        <w:numPr>
          <w:ilvl w:val="1"/>
          <w:numId w:val="152"/>
        </w:numPr>
        <w:tabs>
          <w:tab w:val="left" w:pos="426"/>
        </w:tabs>
        <w:suppressAutoHyphens w:val="0"/>
        <w:spacing w:line="288" w:lineRule="auto"/>
        <w:ind w:left="567" w:hanging="283"/>
        <w:jc w:val="both"/>
        <w:rPr>
          <w:rFonts w:ascii="Arial" w:hAnsi="Arial" w:cs="Arial"/>
          <w:b/>
          <w:bCs/>
          <w:sz w:val="22"/>
          <w:szCs w:val="22"/>
        </w:rPr>
      </w:pPr>
      <w:r w:rsidRPr="00AD01D1">
        <w:rPr>
          <w:rFonts w:ascii="Arial" w:eastAsia="Times New Roman" w:hAnsi="Arial" w:cs="Arial"/>
          <w:color w:val="auto"/>
          <w:sz w:val="22"/>
          <w:szCs w:val="22"/>
        </w:rPr>
        <w:t xml:space="preserve">podmiotowych środków dowodowych </w:t>
      </w:r>
      <w:r w:rsidRPr="00AD01D1">
        <w:rPr>
          <w:rFonts w:ascii="Arial" w:eastAsia="Times New Roman" w:hAnsi="Arial" w:cs="Arial"/>
          <w:color w:val="000000"/>
          <w:sz w:val="22"/>
          <w:szCs w:val="22"/>
        </w:rPr>
        <w:t>aktualnych na dzień ich złożenia</w:t>
      </w:r>
      <w:r w:rsidR="00AD01D1">
        <w:rPr>
          <w:rFonts w:ascii="Arial" w:eastAsia="Times New Roman" w:hAnsi="Arial" w:cs="Arial"/>
          <w:color w:val="000000"/>
          <w:sz w:val="22"/>
          <w:szCs w:val="22"/>
        </w:rPr>
        <w:t xml:space="preserve"> </w:t>
      </w:r>
      <w:r w:rsidRPr="00AD01D1">
        <w:rPr>
          <w:rFonts w:ascii="Arial" w:hAnsi="Arial" w:cs="Arial"/>
          <w:b/>
          <w:bCs/>
          <w:sz w:val="22"/>
          <w:szCs w:val="22"/>
        </w:rPr>
        <w:t xml:space="preserve">w odniesieniu do braku podstaw wykluczenia wykonawcy z udziału w postępowaniu: </w:t>
      </w:r>
    </w:p>
    <w:p w14:paraId="20BB7B29" w14:textId="5D254D85" w:rsidR="0081193B" w:rsidRPr="0081193B" w:rsidRDefault="0081193B" w:rsidP="003E3DD1">
      <w:pPr>
        <w:pStyle w:val="Akapitzlist"/>
        <w:widowControl/>
        <w:numPr>
          <w:ilvl w:val="2"/>
          <w:numId w:val="152"/>
        </w:numPr>
        <w:tabs>
          <w:tab w:val="left" w:pos="426"/>
          <w:tab w:val="left" w:pos="993"/>
        </w:tabs>
        <w:suppressAutoHyphens w:val="0"/>
        <w:spacing w:line="288" w:lineRule="auto"/>
        <w:ind w:left="993" w:hanging="426"/>
        <w:jc w:val="both"/>
        <w:rPr>
          <w:rFonts w:ascii="Arial" w:hAnsi="Arial" w:cs="Arial"/>
          <w:sz w:val="22"/>
          <w:szCs w:val="22"/>
        </w:rPr>
      </w:pPr>
      <w:r w:rsidRPr="0081193B">
        <w:rPr>
          <w:rFonts w:ascii="Arial" w:hAnsi="Arial" w:cs="Arial"/>
          <w:sz w:val="22"/>
          <w:szCs w:val="22"/>
        </w:rPr>
        <w:t xml:space="preserve">oświadczenia Wykonawcy o aktualności informacji zawartych w oświadczeniu, </w:t>
      </w:r>
      <w:r w:rsidR="002D338D">
        <w:rPr>
          <w:rFonts w:ascii="Arial" w:hAnsi="Arial" w:cs="Arial"/>
          <w:sz w:val="22"/>
          <w:szCs w:val="22"/>
        </w:rPr>
        <w:br/>
      </w:r>
      <w:r w:rsidRPr="0081193B">
        <w:rPr>
          <w:rFonts w:ascii="Arial" w:hAnsi="Arial" w:cs="Arial"/>
          <w:sz w:val="22"/>
          <w:szCs w:val="22"/>
        </w:rPr>
        <w:t xml:space="preserve">o których mowa w art. 125 ust. 1 ustawy </w:t>
      </w:r>
      <w:proofErr w:type="spellStart"/>
      <w:r w:rsidRPr="0081193B">
        <w:rPr>
          <w:rFonts w:ascii="Arial" w:hAnsi="Arial" w:cs="Arial"/>
          <w:sz w:val="22"/>
          <w:szCs w:val="22"/>
        </w:rPr>
        <w:t>Pzp</w:t>
      </w:r>
      <w:proofErr w:type="spellEnd"/>
      <w:r w:rsidRPr="0081193B">
        <w:rPr>
          <w:rFonts w:ascii="Arial" w:hAnsi="Arial" w:cs="Arial"/>
          <w:sz w:val="22"/>
          <w:szCs w:val="22"/>
        </w:rPr>
        <w:t>, w zakresie podstaw wykluczenia wskazanych przez Zamawiającego;</w:t>
      </w:r>
    </w:p>
    <w:p w14:paraId="15E0A342" w14:textId="7B1BD2C3" w:rsidR="0081193B" w:rsidRPr="0081193B" w:rsidRDefault="0081193B" w:rsidP="003E3DD1">
      <w:pPr>
        <w:pStyle w:val="Akapitzlist"/>
        <w:widowControl/>
        <w:numPr>
          <w:ilvl w:val="2"/>
          <w:numId w:val="152"/>
        </w:numPr>
        <w:tabs>
          <w:tab w:val="left" w:pos="426"/>
          <w:tab w:val="left" w:pos="993"/>
        </w:tabs>
        <w:suppressAutoHyphens w:val="0"/>
        <w:spacing w:line="288" w:lineRule="auto"/>
        <w:ind w:left="993" w:hanging="426"/>
        <w:jc w:val="both"/>
        <w:rPr>
          <w:rFonts w:ascii="Arial" w:hAnsi="Arial" w:cs="Arial"/>
          <w:sz w:val="22"/>
          <w:szCs w:val="22"/>
        </w:rPr>
      </w:pPr>
      <w:r w:rsidRPr="0081193B">
        <w:rPr>
          <w:rFonts w:ascii="Arial" w:hAnsi="Arial" w:cs="Arial"/>
          <w:sz w:val="22"/>
          <w:szCs w:val="22"/>
        </w:rPr>
        <w:t xml:space="preserve">odpisu lub informacji z Krajowego Rejestru Sądowego lub z Centralnej Ewidencji </w:t>
      </w:r>
      <w:r w:rsidR="002D338D">
        <w:rPr>
          <w:rFonts w:ascii="Arial" w:hAnsi="Arial" w:cs="Arial"/>
          <w:sz w:val="22"/>
          <w:szCs w:val="22"/>
        </w:rPr>
        <w:br/>
      </w:r>
      <w:r w:rsidRPr="0081193B">
        <w:rPr>
          <w:rFonts w:ascii="Arial" w:hAnsi="Arial" w:cs="Arial"/>
          <w:sz w:val="22"/>
          <w:szCs w:val="22"/>
        </w:rPr>
        <w:t xml:space="preserve">i Informacji o Działalności Gospodarczej, w zakresie art. 109 ust. 1 pkt 4 ustawy </w:t>
      </w:r>
      <w:proofErr w:type="spellStart"/>
      <w:r w:rsidRPr="0081193B">
        <w:rPr>
          <w:rFonts w:ascii="Arial" w:hAnsi="Arial" w:cs="Arial"/>
          <w:sz w:val="22"/>
          <w:szCs w:val="22"/>
        </w:rPr>
        <w:t>Pzp</w:t>
      </w:r>
      <w:proofErr w:type="spellEnd"/>
      <w:r w:rsidRPr="0081193B">
        <w:rPr>
          <w:rFonts w:ascii="Arial" w:hAnsi="Arial" w:cs="Arial"/>
          <w:sz w:val="22"/>
          <w:szCs w:val="22"/>
        </w:rPr>
        <w:t>, sporządzonych nie wcześniej niż 3 miesiące przed jej złożeniem, jeżeli odrębne przepisy wymagają wpisu do rejestru lub ewidencji.</w:t>
      </w:r>
    </w:p>
    <w:p w14:paraId="1FAC695A" w14:textId="5DEA77FA" w:rsidR="0081193B" w:rsidRDefault="0081193B" w:rsidP="003E3DD1">
      <w:pPr>
        <w:pStyle w:val="Akapitzlist"/>
        <w:widowControl/>
        <w:numPr>
          <w:ilvl w:val="1"/>
          <w:numId w:val="152"/>
        </w:numPr>
        <w:tabs>
          <w:tab w:val="left" w:pos="426"/>
        </w:tabs>
        <w:suppressAutoHyphens w:val="0"/>
        <w:spacing w:line="288" w:lineRule="auto"/>
        <w:ind w:left="567" w:hanging="283"/>
        <w:jc w:val="both"/>
        <w:rPr>
          <w:rFonts w:ascii="Arial" w:eastAsia="Times New Roman" w:hAnsi="Arial" w:cs="Arial"/>
          <w:color w:val="000000"/>
          <w:sz w:val="22"/>
          <w:szCs w:val="22"/>
        </w:rPr>
      </w:pPr>
      <w:r>
        <w:rPr>
          <w:rFonts w:ascii="Arial" w:eastAsia="Times New Roman" w:hAnsi="Arial" w:cs="Arial"/>
          <w:color w:val="000000"/>
          <w:sz w:val="22"/>
          <w:szCs w:val="22"/>
        </w:rPr>
        <w:t>dokumentów</w:t>
      </w:r>
      <w:r w:rsidR="008D0BEF">
        <w:rPr>
          <w:rFonts w:ascii="Arial" w:eastAsia="Times New Roman" w:hAnsi="Arial" w:cs="Arial"/>
          <w:color w:val="000000"/>
          <w:sz w:val="22"/>
          <w:szCs w:val="22"/>
        </w:rPr>
        <w:t xml:space="preserve"> potwierdzających spełnianie warunków określonych dla zamówień zastrzeżonych,</w:t>
      </w:r>
      <w:r w:rsidR="008D0BEF" w:rsidRPr="007D4A51">
        <w:rPr>
          <w:rFonts w:ascii="Arial" w:eastAsia="Times New Roman" w:hAnsi="Arial" w:cs="Arial"/>
          <w:color w:val="000000"/>
          <w:sz w:val="22"/>
          <w:szCs w:val="22"/>
        </w:rPr>
        <w:t xml:space="preserve"> </w:t>
      </w:r>
      <w:r w:rsidR="007D4A51" w:rsidRPr="007D4A51">
        <w:rPr>
          <w:rFonts w:ascii="Arial" w:eastAsia="Times New Roman" w:hAnsi="Arial" w:cs="Arial"/>
          <w:color w:val="000000"/>
          <w:sz w:val="22"/>
          <w:szCs w:val="22"/>
        </w:rPr>
        <w:t xml:space="preserve">aktualnych na dzień ich złożenia </w:t>
      </w:r>
      <w:r>
        <w:rPr>
          <w:rFonts w:ascii="Arial" w:eastAsia="Times New Roman" w:hAnsi="Arial" w:cs="Arial"/>
          <w:color w:val="000000"/>
          <w:sz w:val="22"/>
          <w:szCs w:val="22"/>
        </w:rPr>
        <w:t>(</w:t>
      </w:r>
      <w:r w:rsidRPr="0081193B">
        <w:rPr>
          <w:rFonts w:ascii="Arial" w:eastAsia="Times New Roman" w:hAnsi="Arial" w:cs="Arial"/>
          <w:b/>
          <w:bCs/>
          <w:color w:val="000000"/>
          <w:sz w:val="22"/>
          <w:szCs w:val="22"/>
        </w:rPr>
        <w:t>dotyczy Części nr 3</w:t>
      </w:r>
      <w:r>
        <w:rPr>
          <w:rFonts w:ascii="Arial" w:eastAsia="Times New Roman" w:hAnsi="Arial" w:cs="Arial"/>
          <w:color w:val="000000"/>
          <w:sz w:val="22"/>
          <w:szCs w:val="22"/>
        </w:rPr>
        <w:t>):</w:t>
      </w:r>
    </w:p>
    <w:p w14:paraId="14DDA2D4" w14:textId="299D5772" w:rsidR="0081193B" w:rsidRPr="00B17432" w:rsidRDefault="00B17432" w:rsidP="003E3DD1">
      <w:pPr>
        <w:pStyle w:val="Akapitzlist"/>
        <w:widowControl/>
        <w:numPr>
          <w:ilvl w:val="2"/>
          <w:numId w:val="152"/>
        </w:numPr>
        <w:tabs>
          <w:tab w:val="left" w:pos="426"/>
        </w:tabs>
        <w:suppressAutoHyphens w:val="0"/>
        <w:spacing w:line="288" w:lineRule="auto"/>
        <w:ind w:left="993" w:hanging="426"/>
        <w:jc w:val="both"/>
        <w:rPr>
          <w:rFonts w:ascii="Arial" w:eastAsia="Times New Roman" w:hAnsi="Arial" w:cs="Arial"/>
          <w:color w:val="auto"/>
          <w:sz w:val="22"/>
          <w:szCs w:val="22"/>
        </w:rPr>
      </w:pPr>
      <w:r w:rsidRPr="00B17432">
        <w:rPr>
          <w:rFonts w:ascii="Arial" w:hAnsi="Arial" w:cs="Arial"/>
          <w:color w:val="auto"/>
          <w:sz w:val="22"/>
          <w:szCs w:val="22"/>
        </w:rPr>
        <w:t xml:space="preserve">oświadczenia Wykonawcy o spełnianiu warunków </w:t>
      </w:r>
      <w:bookmarkStart w:id="16" w:name="_Hlk183158315"/>
      <w:r w:rsidRPr="00B17432">
        <w:rPr>
          <w:rFonts w:ascii="Arial" w:hAnsi="Arial" w:cs="Arial"/>
          <w:color w:val="auto"/>
          <w:sz w:val="22"/>
          <w:szCs w:val="22"/>
        </w:rPr>
        <w:t>zamówień zastrzeżonych</w:t>
      </w:r>
      <w:r>
        <w:rPr>
          <w:rFonts w:ascii="Arial" w:hAnsi="Arial" w:cs="Arial"/>
          <w:color w:val="auto"/>
          <w:sz w:val="22"/>
          <w:szCs w:val="22"/>
        </w:rPr>
        <w:t xml:space="preserve">, </w:t>
      </w:r>
      <w:r>
        <w:rPr>
          <w:rFonts w:ascii="Arial" w:hAnsi="Arial" w:cs="Arial"/>
          <w:color w:val="auto"/>
          <w:sz w:val="22"/>
          <w:szCs w:val="22"/>
        </w:rPr>
        <w:br/>
      </w:r>
      <w:r w:rsidRPr="00B17432">
        <w:rPr>
          <w:rFonts w:ascii="Arial" w:hAnsi="Arial" w:cs="Arial"/>
          <w:color w:val="auto"/>
          <w:sz w:val="22"/>
          <w:szCs w:val="22"/>
        </w:rPr>
        <w:t xml:space="preserve">o których mowa w art. </w:t>
      </w:r>
      <w:r>
        <w:rPr>
          <w:rFonts w:ascii="Arial" w:hAnsi="Arial" w:cs="Arial"/>
          <w:color w:val="auto"/>
          <w:sz w:val="22"/>
          <w:szCs w:val="22"/>
        </w:rPr>
        <w:t>94</w:t>
      </w:r>
      <w:r w:rsidRPr="00B17432">
        <w:rPr>
          <w:rFonts w:ascii="Arial" w:hAnsi="Arial" w:cs="Arial"/>
          <w:color w:val="auto"/>
          <w:sz w:val="22"/>
          <w:szCs w:val="22"/>
        </w:rPr>
        <w:t xml:space="preserve"> ustawy </w:t>
      </w:r>
      <w:proofErr w:type="spellStart"/>
      <w:r w:rsidRPr="00B17432">
        <w:rPr>
          <w:rFonts w:ascii="Arial" w:hAnsi="Arial" w:cs="Arial"/>
          <w:color w:val="auto"/>
          <w:sz w:val="22"/>
          <w:szCs w:val="22"/>
        </w:rPr>
        <w:t>Pzp</w:t>
      </w:r>
      <w:bookmarkEnd w:id="16"/>
      <w:proofErr w:type="spellEnd"/>
      <w:r w:rsidR="007D4A51">
        <w:rPr>
          <w:rFonts w:ascii="Arial" w:hAnsi="Arial" w:cs="Arial"/>
          <w:color w:val="auto"/>
          <w:sz w:val="22"/>
          <w:szCs w:val="22"/>
        </w:rPr>
        <w:t>.</w:t>
      </w:r>
    </w:p>
    <w:p w14:paraId="2013237F" w14:textId="77777777" w:rsidR="00EB0A43" w:rsidRPr="007C6490" w:rsidRDefault="00EB0A43" w:rsidP="00EB0A43">
      <w:pPr>
        <w:pStyle w:val="Default"/>
        <w:spacing w:line="288" w:lineRule="auto"/>
        <w:jc w:val="both"/>
        <w:rPr>
          <w:sz w:val="8"/>
          <w:szCs w:val="22"/>
        </w:rPr>
      </w:pPr>
    </w:p>
    <w:p w14:paraId="19457B9B" w14:textId="3CCFE982" w:rsidR="00EB0A43" w:rsidRPr="00FA64D0" w:rsidRDefault="00EB0A43" w:rsidP="00EB0A43">
      <w:pPr>
        <w:pStyle w:val="Default"/>
        <w:spacing w:line="288" w:lineRule="auto"/>
        <w:jc w:val="both"/>
        <w:rPr>
          <w:sz w:val="22"/>
          <w:szCs w:val="22"/>
        </w:rPr>
      </w:pPr>
      <w:r w:rsidRPr="001A5811">
        <w:rPr>
          <w:b/>
          <w:sz w:val="22"/>
          <w:szCs w:val="22"/>
        </w:rPr>
        <w:t>6.</w:t>
      </w:r>
      <w:r w:rsidR="007D4A51">
        <w:rPr>
          <w:b/>
          <w:sz w:val="22"/>
          <w:szCs w:val="22"/>
        </w:rPr>
        <w:t>4</w:t>
      </w:r>
      <w:r w:rsidR="00C5540A">
        <w:rPr>
          <w:b/>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w:t>
      </w:r>
      <w:r w:rsidR="00C33452">
        <w:rPr>
          <w:sz w:val="22"/>
          <w:szCs w:val="22"/>
        </w:rPr>
        <w:br/>
      </w:r>
      <w:r w:rsidRPr="00FA64D0">
        <w:rPr>
          <w:sz w:val="22"/>
          <w:szCs w:val="22"/>
        </w:rPr>
        <w:t xml:space="preserve">i dokumentów składanych przez </w:t>
      </w:r>
      <w:r>
        <w:rPr>
          <w:sz w:val="22"/>
          <w:szCs w:val="22"/>
        </w:rPr>
        <w:t>w</w:t>
      </w:r>
      <w:r w:rsidRPr="00FA64D0">
        <w:rPr>
          <w:sz w:val="22"/>
          <w:szCs w:val="22"/>
        </w:rPr>
        <w:t xml:space="preserve">ykonawcę w postępowaniu, zastosowanie mają przepisy rozporządzenia </w:t>
      </w:r>
      <w:bookmarkStart w:id="17"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AD01D1">
        <w:rPr>
          <w:sz w:val="22"/>
          <w:szCs w:val="22"/>
        </w:rPr>
        <w:t xml:space="preserve"> z </w:t>
      </w:r>
      <w:proofErr w:type="spellStart"/>
      <w:r w:rsidR="00AD01D1">
        <w:rPr>
          <w:sz w:val="22"/>
          <w:szCs w:val="22"/>
        </w:rPr>
        <w:t>późn</w:t>
      </w:r>
      <w:proofErr w:type="spellEnd"/>
      <w:r w:rsidR="00AD01D1">
        <w:rPr>
          <w:sz w:val="22"/>
          <w:szCs w:val="22"/>
        </w:rPr>
        <w:t>. zm.</w:t>
      </w:r>
      <w:r w:rsidRPr="00FA64D0">
        <w:rPr>
          <w:sz w:val="22"/>
          <w:szCs w:val="22"/>
        </w:rPr>
        <w:t>)</w:t>
      </w:r>
      <w:bookmarkEnd w:id="17"/>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w:t>
      </w:r>
      <w:r>
        <w:rPr>
          <w:sz w:val="22"/>
          <w:szCs w:val="22"/>
        </w:rPr>
        <w:t xml:space="preserve"> </w:t>
      </w:r>
      <w:r w:rsidRPr="00FA64D0">
        <w:rPr>
          <w:sz w:val="22"/>
          <w:szCs w:val="22"/>
        </w:rPr>
        <w:t>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19A3B331" w14:textId="77777777" w:rsidR="00EB0A43" w:rsidRPr="007C6490" w:rsidRDefault="00EB0A43" w:rsidP="00EB0A43">
      <w:pPr>
        <w:pStyle w:val="Default"/>
        <w:spacing w:line="288" w:lineRule="auto"/>
        <w:jc w:val="both"/>
        <w:rPr>
          <w:sz w:val="14"/>
          <w:szCs w:val="22"/>
        </w:rPr>
      </w:pPr>
    </w:p>
    <w:p w14:paraId="381E1606" w14:textId="5F71660C" w:rsidR="00EB0A43" w:rsidRPr="001A5811" w:rsidRDefault="00EB0A43" w:rsidP="00EB0A43">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w:t>
      </w:r>
      <w:r w:rsidR="00AF249F">
        <w:rPr>
          <w:rFonts w:ascii="Arial" w:hAnsi="Arial" w:cs="Arial"/>
          <w:b/>
          <w:sz w:val="22"/>
          <w:szCs w:val="22"/>
        </w:rPr>
        <w:t>5</w:t>
      </w:r>
      <w:r w:rsidRPr="001A5811">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753FB8FF" w14:textId="77777777" w:rsidR="00EB0A43" w:rsidRPr="007C6490" w:rsidRDefault="00EB0A43" w:rsidP="00EB0A43">
      <w:pPr>
        <w:pStyle w:val="Default"/>
        <w:spacing w:line="288" w:lineRule="auto"/>
        <w:jc w:val="both"/>
        <w:rPr>
          <w:sz w:val="14"/>
          <w:szCs w:val="22"/>
        </w:rPr>
      </w:pPr>
    </w:p>
    <w:p w14:paraId="0F874C60" w14:textId="18DA9B86" w:rsidR="00E00B66" w:rsidRDefault="00EB0A43" w:rsidP="00B15D95">
      <w:pPr>
        <w:pStyle w:val="Default"/>
        <w:spacing w:line="288" w:lineRule="auto"/>
        <w:jc w:val="both"/>
        <w:rPr>
          <w:sz w:val="22"/>
          <w:szCs w:val="22"/>
        </w:rPr>
      </w:pPr>
      <w:r w:rsidRPr="00E1057B">
        <w:rPr>
          <w:b/>
          <w:sz w:val="22"/>
          <w:szCs w:val="22"/>
        </w:rPr>
        <w:t>6.</w:t>
      </w:r>
      <w:r w:rsidR="00AF249F">
        <w:rPr>
          <w:b/>
          <w:sz w:val="22"/>
          <w:szCs w:val="22"/>
        </w:rPr>
        <w:t>5</w:t>
      </w:r>
      <w:r w:rsidRPr="00E1057B">
        <w:rPr>
          <w:b/>
          <w:sz w:val="22"/>
          <w:szCs w:val="22"/>
        </w:rPr>
        <w:t>.1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 xml:space="preserve">lub oświadczeń składanych                      w postępowaniu lub są one niekompletne lub zawierają błędy, Zamawiający wzywa wykonawcę odpowiednio do ich złożenia, poprawienia lub uzupełnienia w wyznaczonym terminie. Podmiotowe środki dowodowe </w:t>
      </w:r>
      <w:r w:rsidR="00E944B4">
        <w:rPr>
          <w:sz w:val="22"/>
          <w:szCs w:val="22"/>
        </w:rPr>
        <w:t xml:space="preserve">oraz oświadczenie, o którym mowa w pkt 6.3.2 lit. a </w:t>
      </w:r>
      <w:r>
        <w:rPr>
          <w:sz w:val="22"/>
          <w:szCs w:val="22"/>
        </w:rPr>
        <w:t>złożone na wezwanie muszą być aktualne na dzień ich złożenia.</w:t>
      </w:r>
    </w:p>
    <w:p w14:paraId="70C3E373" w14:textId="77777777" w:rsidR="00E15866" w:rsidRDefault="00E15866" w:rsidP="007D758D">
      <w:pPr>
        <w:widowControl/>
        <w:suppressAutoHyphens w:val="0"/>
        <w:spacing w:line="288" w:lineRule="auto"/>
        <w:jc w:val="both"/>
        <w:rPr>
          <w:rFonts w:ascii="Arial" w:eastAsia="Times New Roman" w:hAnsi="Arial" w:cs="Arial"/>
          <w:b/>
          <w:bCs/>
          <w:sz w:val="22"/>
          <w:szCs w:val="22"/>
        </w:rPr>
      </w:pPr>
    </w:p>
    <w:p w14:paraId="41629D80" w14:textId="2BF85439" w:rsidR="007D758D" w:rsidRPr="00CF3510" w:rsidRDefault="007D758D" w:rsidP="007D758D">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6</w:t>
      </w:r>
      <w:r w:rsidRPr="00CF3510">
        <w:rPr>
          <w:rFonts w:ascii="Arial" w:eastAsia="Times New Roman" w:hAnsi="Arial" w:cs="Arial"/>
          <w:b/>
          <w:bCs/>
          <w:sz w:val="22"/>
          <w:szCs w:val="22"/>
        </w:rPr>
        <w:t xml:space="preserve"> Dyspono</w:t>
      </w:r>
      <w:r>
        <w:rPr>
          <w:rFonts w:ascii="Arial" w:eastAsia="Times New Roman" w:hAnsi="Arial" w:cs="Arial"/>
          <w:b/>
          <w:bCs/>
          <w:sz w:val="22"/>
          <w:szCs w:val="22"/>
        </w:rPr>
        <w:t>wanie zasobami innego podmiotu</w:t>
      </w:r>
    </w:p>
    <w:p w14:paraId="7F4103D9" w14:textId="77777777" w:rsidR="007D758D" w:rsidRPr="00CF3510" w:rsidRDefault="007D758D" w:rsidP="007D758D">
      <w:pPr>
        <w:widowControl/>
        <w:suppressAutoHyphens w:val="0"/>
        <w:spacing w:line="288" w:lineRule="auto"/>
        <w:jc w:val="both"/>
        <w:rPr>
          <w:rFonts w:ascii="Arial" w:eastAsia="Times New Roman" w:hAnsi="Arial" w:cs="Arial"/>
          <w:sz w:val="6"/>
          <w:szCs w:val="6"/>
        </w:rPr>
      </w:pPr>
    </w:p>
    <w:p w14:paraId="4ECC4463" w14:textId="7C7CC808" w:rsidR="007D758D" w:rsidRPr="007D758D" w:rsidRDefault="007D758D" w:rsidP="007D758D">
      <w:pPr>
        <w:widowControl/>
        <w:suppressAutoHyphens w:val="0"/>
        <w:spacing w:line="288" w:lineRule="auto"/>
        <w:jc w:val="both"/>
        <w:rPr>
          <w:rFonts w:ascii="Arial" w:eastAsia="Times New Roman" w:hAnsi="Arial" w:cs="Arial"/>
          <w:bCs/>
          <w:iCs/>
          <w:color w:val="auto"/>
          <w:sz w:val="22"/>
          <w:szCs w:val="20"/>
          <w:lang w:eastAsia="pl-PL"/>
        </w:rPr>
      </w:pPr>
      <w:r w:rsidRPr="007315B7">
        <w:rPr>
          <w:rFonts w:ascii="Arial" w:eastAsia="Times New Roman" w:hAnsi="Arial" w:cs="Arial"/>
          <w:bCs/>
          <w:sz w:val="22"/>
          <w:szCs w:val="22"/>
        </w:rPr>
        <w:t>Ze względu na to, iż Zamawiający nie wyznaczył szczegółowych warunków udziału                             w postępowaniu, odstępuje się od szczegółowych zapisów dotyczących polegania na zdolnościach technicznych lub zawodowych podmiotów udostępniających zasoby</w:t>
      </w:r>
      <w:r w:rsidRPr="00281CBA">
        <w:rPr>
          <w:rFonts w:ascii="Arial" w:eastAsia="Times New Roman" w:hAnsi="Arial" w:cs="Arial"/>
          <w:bCs/>
          <w:iCs/>
          <w:color w:val="auto"/>
          <w:sz w:val="22"/>
          <w:szCs w:val="20"/>
          <w:lang w:eastAsia="pl-PL"/>
        </w:rPr>
        <w:t>.</w:t>
      </w:r>
    </w:p>
    <w:p w14:paraId="593296BD" w14:textId="4D51E0AA" w:rsidR="00EB0A43" w:rsidRPr="00B15D95" w:rsidRDefault="00EB0A43" w:rsidP="00B15D95">
      <w:pPr>
        <w:widowControl/>
        <w:suppressAutoHyphens w:val="0"/>
        <w:spacing w:line="288" w:lineRule="auto"/>
        <w:jc w:val="both"/>
        <w:rPr>
          <w:rFonts w:ascii="Arial" w:eastAsia="Times New Roman" w:hAnsi="Arial" w:cs="Arial"/>
          <w:b/>
          <w:bCs/>
          <w:sz w:val="8"/>
          <w:szCs w:val="22"/>
        </w:rPr>
      </w:pPr>
      <w:r w:rsidRPr="00CF3510">
        <w:rPr>
          <w:rFonts w:ascii="Arial" w:eastAsia="Arial" w:hAnsi="Arial" w:cs="Arial"/>
          <w:sz w:val="22"/>
          <w:szCs w:val="22"/>
        </w:rPr>
        <w:lastRenderedPageBreak/>
        <w:t xml:space="preserve"> </w:t>
      </w:r>
    </w:p>
    <w:p w14:paraId="04CDBC1C" w14:textId="21D3E2AE" w:rsidR="00EB0A43" w:rsidRPr="00CF3510" w:rsidRDefault="00EB0A43" w:rsidP="00EB0A43">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sidR="007D758D">
        <w:rPr>
          <w:rFonts w:ascii="Arial" w:eastAsia="Times New Roman" w:hAnsi="Arial" w:cs="Arial"/>
          <w:b/>
          <w:bCs/>
          <w:sz w:val="22"/>
          <w:szCs w:val="22"/>
        </w:rPr>
        <w:t>7</w:t>
      </w:r>
      <w:r w:rsidRPr="00CF3510">
        <w:rPr>
          <w:rFonts w:ascii="Arial" w:eastAsia="Times New Roman" w:hAnsi="Arial" w:cs="Arial"/>
          <w:b/>
          <w:bCs/>
          <w:sz w:val="22"/>
          <w:szCs w:val="22"/>
        </w:rPr>
        <w:t xml:space="preserve"> Informacja dla wykonawców, którzy mają siedzibę lub miejsce zamieszkania poza terytorium Rzeczypospolitej Polskiej. </w:t>
      </w:r>
    </w:p>
    <w:p w14:paraId="63B643C7" w14:textId="77777777" w:rsidR="00EB0A43" w:rsidRPr="00CF3510" w:rsidRDefault="00EB0A43" w:rsidP="00EB0A43">
      <w:pPr>
        <w:widowControl/>
        <w:suppressAutoHyphens w:val="0"/>
        <w:spacing w:line="288" w:lineRule="auto"/>
        <w:jc w:val="both"/>
        <w:rPr>
          <w:rFonts w:ascii="Arial" w:eastAsia="Times New Roman" w:hAnsi="Arial" w:cs="Arial"/>
          <w:sz w:val="12"/>
          <w:szCs w:val="22"/>
        </w:rPr>
      </w:pPr>
    </w:p>
    <w:p w14:paraId="62531FAE" w14:textId="2AEBF48C" w:rsidR="00EB0A43" w:rsidRPr="00CF3510" w:rsidRDefault="00EB0A43" w:rsidP="00EB0A43">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sidR="007D758D">
        <w:rPr>
          <w:rFonts w:ascii="Arial" w:eastAsia="Times New Roman" w:hAnsi="Arial" w:cs="Arial"/>
          <w:b/>
          <w:sz w:val="22"/>
          <w:szCs w:val="22"/>
        </w:rPr>
        <w:t>7</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w:t>
      </w:r>
      <w:r w:rsidR="00AF249F">
        <w:rPr>
          <w:rFonts w:ascii="Arial" w:eastAsia="Times New Roman" w:hAnsi="Arial" w:cs="Arial"/>
          <w:color w:val="auto"/>
          <w:sz w:val="22"/>
          <w:szCs w:val="22"/>
        </w:rPr>
        <w:t>3</w:t>
      </w:r>
      <w:r w:rsidR="00E12636">
        <w:rPr>
          <w:rFonts w:ascii="Arial" w:eastAsia="Times New Roman" w:hAnsi="Arial" w:cs="Arial"/>
          <w:color w:val="auto"/>
          <w:sz w:val="22"/>
          <w:szCs w:val="22"/>
        </w:rPr>
        <w:t>.1</w:t>
      </w:r>
      <w:r w:rsidRPr="00826957">
        <w:rPr>
          <w:rFonts w:ascii="Arial" w:eastAsia="Times New Roman" w:hAnsi="Arial" w:cs="Arial"/>
          <w:color w:val="auto"/>
          <w:sz w:val="22"/>
        </w:rPr>
        <w:t xml:space="preserve"> </w:t>
      </w:r>
      <w:r w:rsidR="007D758D">
        <w:rPr>
          <w:rFonts w:ascii="Arial" w:eastAsia="Times New Roman" w:hAnsi="Arial" w:cs="Arial"/>
          <w:color w:val="auto"/>
          <w:sz w:val="22"/>
        </w:rPr>
        <w:t xml:space="preserve">lit. b </w:t>
      </w:r>
      <w:r>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 xml:space="preserve">łości, jego aktywami nie zarządza likwidator lub sąd, nie zawarł układu  </w:t>
      </w:r>
      <w:r w:rsidR="00E57726">
        <w:rPr>
          <w:rFonts w:ascii="Arial" w:eastAsia="Times New Roman" w:hAnsi="Arial" w:cs="Arial"/>
          <w:color w:val="000000"/>
          <w:sz w:val="22"/>
        </w:rPr>
        <w:br/>
      </w:r>
      <w:r>
        <w:rPr>
          <w:rFonts w:ascii="Arial" w:eastAsia="Times New Roman" w:hAnsi="Arial" w:cs="Arial"/>
          <w:color w:val="000000"/>
          <w:sz w:val="22"/>
        </w:rPr>
        <w:t>z wierzycielami, jego działalność gospodarcza nie jest zawieszona ani</w:t>
      </w:r>
      <w:r w:rsidR="007D758D">
        <w:rPr>
          <w:rFonts w:ascii="Arial" w:eastAsia="Times New Roman" w:hAnsi="Arial" w:cs="Arial"/>
          <w:color w:val="000000"/>
          <w:sz w:val="22"/>
        </w:rPr>
        <w:t xml:space="preserve"> </w:t>
      </w:r>
      <w:r>
        <w:rPr>
          <w:rFonts w:ascii="Arial" w:eastAsia="Times New Roman" w:hAnsi="Arial" w:cs="Arial"/>
          <w:color w:val="000000"/>
          <w:sz w:val="22"/>
        </w:rPr>
        <w:t>nie znajduje się on</w:t>
      </w:r>
      <w:r w:rsidR="007D758D">
        <w:rPr>
          <w:rFonts w:ascii="Arial" w:eastAsia="Times New Roman" w:hAnsi="Arial" w:cs="Arial"/>
          <w:color w:val="000000"/>
          <w:sz w:val="22"/>
        </w:rPr>
        <w:t xml:space="preserve"> </w:t>
      </w:r>
      <w:r w:rsidR="00E57726">
        <w:rPr>
          <w:rFonts w:ascii="Arial" w:eastAsia="Times New Roman" w:hAnsi="Arial" w:cs="Arial"/>
          <w:color w:val="000000"/>
          <w:sz w:val="22"/>
        </w:rPr>
        <w:br/>
      </w:r>
      <w:r>
        <w:rPr>
          <w:rFonts w:ascii="Arial" w:eastAsia="Times New Roman" w:hAnsi="Arial" w:cs="Arial"/>
          <w:color w:val="000000"/>
          <w:sz w:val="22"/>
        </w:rPr>
        <w:t>w innej tego rodzaju sytuacji wynikającej z podobnej procedury przewidzianej w przepisach miejsca wszczęcia tej procedury.</w:t>
      </w:r>
    </w:p>
    <w:p w14:paraId="29F32FC0" w14:textId="77777777" w:rsidR="00EB0A43" w:rsidRDefault="00EB0A43" w:rsidP="00EB0A43">
      <w:pPr>
        <w:tabs>
          <w:tab w:val="left" w:pos="360"/>
        </w:tabs>
        <w:spacing w:line="288" w:lineRule="auto"/>
        <w:jc w:val="both"/>
        <w:rPr>
          <w:rFonts w:ascii="Arial" w:eastAsia="Times New Roman" w:hAnsi="Arial" w:cs="Arial"/>
          <w:color w:val="000000"/>
          <w:sz w:val="8"/>
          <w:szCs w:val="22"/>
        </w:rPr>
      </w:pPr>
    </w:p>
    <w:p w14:paraId="717BB4E9" w14:textId="77777777" w:rsidR="00EB0A43" w:rsidRPr="00CF3510" w:rsidRDefault="00EB0A43" w:rsidP="00EB0A43">
      <w:pPr>
        <w:tabs>
          <w:tab w:val="left" w:pos="360"/>
        </w:tabs>
        <w:spacing w:line="288" w:lineRule="auto"/>
        <w:jc w:val="both"/>
        <w:rPr>
          <w:rFonts w:ascii="Arial" w:eastAsia="Times New Roman" w:hAnsi="Arial" w:cs="Arial"/>
          <w:color w:val="000000"/>
          <w:sz w:val="8"/>
          <w:szCs w:val="22"/>
        </w:rPr>
      </w:pPr>
    </w:p>
    <w:p w14:paraId="2AB58D98" w14:textId="62C60BF3" w:rsidR="00E57726" w:rsidRDefault="00EB0A43" w:rsidP="00E57726">
      <w:pPr>
        <w:spacing w:line="288" w:lineRule="auto"/>
        <w:jc w:val="both"/>
        <w:rPr>
          <w:rFonts w:ascii="Arial" w:hAnsi="Arial" w:cs="Arial"/>
          <w:sz w:val="22"/>
        </w:rPr>
      </w:pPr>
      <w:r w:rsidRPr="00CF3510">
        <w:rPr>
          <w:rFonts w:ascii="Arial" w:hAnsi="Arial" w:cs="Arial"/>
          <w:b/>
          <w:sz w:val="22"/>
        </w:rPr>
        <w:t>6.</w:t>
      </w:r>
      <w:r w:rsidR="007D758D">
        <w:rPr>
          <w:rFonts w:ascii="Arial" w:hAnsi="Arial" w:cs="Arial"/>
          <w:b/>
          <w:sz w:val="22"/>
        </w:rPr>
        <w:t>7</w:t>
      </w:r>
      <w:r w:rsidRPr="00CF3510">
        <w:rPr>
          <w:rFonts w:ascii="Arial" w:hAnsi="Arial" w:cs="Arial"/>
          <w:b/>
          <w:sz w:val="22"/>
        </w:rPr>
        <w:t>.2</w:t>
      </w:r>
      <w:r w:rsidRPr="00CF3510">
        <w:rPr>
          <w:rFonts w:ascii="Arial" w:hAnsi="Arial" w:cs="Arial"/>
          <w:sz w:val="22"/>
        </w:rPr>
        <w:t xml:space="preserve"> </w:t>
      </w:r>
      <w:r w:rsidR="00E57726" w:rsidRPr="00DA03B6">
        <w:rPr>
          <w:rFonts w:ascii="Arial" w:hAnsi="Arial" w:cs="Arial"/>
          <w:sz w:val="22"/>
        </w:rPr>
        <w:t xml:space="preserve">Jeżeli w kraju, w którym wykonawca ma siedzibę lub miejsce zamieszkania, </w:t>
      </w:r>
      <w:r w:rsidR="00E57726" w:rsidRPr="00E44F05">
        <w:rPr>
          <w:rFonts w:ascii="Arial" w:hAnsi="Arial" w:cs="Arial"/>
          <w:sz w:val="22"/>
        </w:rPr>
        <w:t xml:space="preserve">lub miejsce zamieszkania ma osoba, której </w:t>
      </w:r>
      <w:r w:rsidR="00E57726">
        <w:rPr>
          <w:rFonts w:ascii="Arial" w:hAnsi="Arial" w:cs="Arial"/>
          <w:sz w:val="22"/>
        </w:rPr>
        <w:t xml:space="preserve">dokument dotyczy, </w:t>
      </w:r>
      <w:r w:rsidR="00E57726" w:rsidRPr="00DA03B6">
        <w:rPr>
          <w:rFonts w:ascii="Arial" w:hAnsi="Arial" w:cs="Arial"/>
          <w:sz w:val="22"/>
        </w:rPr>
        <w:t>nie wydaje się dokumentów, o których mowa w pkt 6.</w:t>
      </w:r>
      <w:r w:rsidR="00B15D95">
        <w:rPr>
          <w:rFonts w:ascii="Arial" w:hAnsi="Arial" w:cs="Arial"/>
          <w:sz w:val="22"/>
        </w:rPr>
        <w:t>7</w:t>
      </w:r>
      <w:r w:rsidR="00E57726" w:rsidRPr="00DA03B6">
        <w:rPr>
          <w:rFonts w:ascii="Arial" w:hAnsi="Arial" w:cs="Arial"/>
          <w:sz w:val="22"/>
        </w:rPr>
        <w:t xml:space="preserve">.1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E57726" w:rsidRPr="00EA3B87">
        <w:rPr>
          <w:rFonts w:ascii="Arial" w:hAnsi="Arial" w:cs="Arial"/>
          <w:color w:val="auto"/>
          <w:sz w:val="22"/>
        </w:rPr>
        <w:t xml:space="preserve">lub miejsce zamieszkania </w:t>
      </w:r>
      <w:r w:rsidR="00E57726" w:rsidRPr="00EA3B87">
        <w:rPr>
          <w:rFonts w:ascii="Arial" w:hAnsi="Arial" w:cs="Arial"/>
          <w:color w:val="auto"/>
          <w:sz w:val="22"/>
          <w:szCs w:val="22"/>
          <w:shd w:val="clear" w:color="auto" w:fill="FFFFFF"/>
        </w:rPr>
        <w:t xml:space="preserve">lub miejsce zamieszkania ma osoba, której dokument miał dotyczyć, </w:t>
      </w:r>
      <w:r w:rsidR="00E57726" w:rsidRPr="00EA3B87">
        <w:rPr>
          <w:rFonts w:ascii="Arial" w:hAnsi="Arial" w:cs="Arial"/>
          <w:color w:val="auto"/>
          <w:sz w:val="22"/>
        </w:rPr>
        <w:t>nie ma przepisów o oświadczeniu pod przysięgą, złożone przed organem sądow</w:t>
      </w:r>
      <w:r w:rsidR="00E57726" w:rsidRPr="00DA03B6">
        <w:rPr>
          <w:rFonts w:ascii="Arial" w:hAnsi="Arial" w:cs="Arial"/>
          <w:sz w:val="22"/>
        </w:rPr>
        <w:t>ym lub administracyjnym, notariuszem, organem samorządu zawodowego lub gospodarczego, właściwym ze względu na siedzibę lub miejsce zamieszkania wykonawcy</w:t>
      </w:r>
      <w:r w:rsidR="00E57726">
        <w:rPr>
          <w:rFonts w:ascii="Arial" w:hAnsi="Arial" w:cs="Arial"/>
          <w:sz w:val="22"/>
        </w:rPr>
        <w:t xml:space="preserve"> </w:t>
      </w:r>
      <w:r w:rsidR="00E57726" w:rsidRPr="00042C59">
        <w:rPr>
          <w:rFonts w:ascii="Arial" w:hAnsi="Arial" w:cs="Arial"/>
          <w:sz w:val="22"/>
        </w:rPr>
        <w:t>lub miejsce zamieszkania osoby, której dokument miał dotyczyć</w:t>
      </w:r>
      <w:r w:rsidR="00E57726" w:rsidRPr="00DA03B6">
        <w:rPr>
          <w:rFonts w:ascii="Arial" w:hAnsi="Arial" w:cs="Arial"/>
          <w:sz w:val="22"/>
        </w:rPr>
        <w:t>.</w:t>
      </w:r>
    </w:p>
    <w:p w14:paraId="31D83885" w14:textId="1205C109" w:rsidR="00EB0A43" w:rsidRPr="00CF3510" w:rsidRDefault="00EB0A43" w:rsidP="00EB0A43">
      <w:pPr>
        <w:spacing w:line="288" w:lineRule="auto"/>
        <w:jc w:val="both"/>
        <w:rPr>
          <w:rFonts w:ascii="Arial" w:hAnsi="Arial" w:cs="Arial"/>
          <w:sz w:val="8"/>
          <w:szCs w:val="8"/>
        </w:rPr>
      </w:pPr>
    </w:p>
    <w:p w14:paraId="4EFD131E" w14:textId="77777777" w:rsidR="00EB0A43" w:rsidRPr="00CF3510" w:rsidRDefault="00EB0A43" w:rsidP="00EB0A43">
      <w:pPr>
        <w:spacing w:line="288" w:lineRule="auto"/>
        <w:jc w:val="both"/>
        <w:rPr>
          <w:rFonts w:ascii="Arial" w:hAnsi="Arial" w:cs="Arial"/>
          <w:sz w:val="8"/>
          <w:szCs w:val="8"/>
        </w:rPr>
      </w:pPr>
    </w:p>
    <w:p w14:paraId="07B0BE21" w14:textId="234E7081" w:rsidR="00624865" w:rsidRPr="00477119" w:rsidRDefault="00EB0A43" w:rsidP="00EB0A43">
      <w:pPr>
        <w:spacing w:line="288" w:lineRule="auto"/>
        <w:jc w:val="both"/>
        <w:rPr>
          <w:rFonts w:ascii="Arial" w:hAnsi="Arial" w:cs="Arial"/>
          <w:sz w:val="22"/>
        </w:rPr>
      </w:pPr>
      <w:r w:rsidRPr="00CF3510">
        <w:rPr>
          <w:rFonts w:ascii="Arial" w:hAnsi="Arial" w:cs="Arial"/>
          <w:b/>
          <w:sz w:val="22"/>
        </w:rPr>
        <w:t>6.</w:t>
      </w:r>
      <w:r w:rsidR="007D758D">
        <w:rPr>
          <w:rFonts w:ascii="Arial" w:hAnsi="Arial" w:cs="Arial"/>
          <w:b/>
          <w:sz w:val="22"/>
        </w:rPr>
        <w:t>7</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w:t>
      </w:r>
      <w:r w:rsidR="007D758D">
        <w:rPr>
          <w:rFonts w:ascii="Arial" w:hAnsi="Arial" w:cs="Arial"/>
          <w:sz w:val="22"/>
        </w:rPr>
        <w:t>7</w:t>
      </w:r>
      <w:r>
        <w:rPr>
          <w:rFonts w:ascii="Arial" w:hAnsi="Arial" w:cs="Arial"/>
          <w:sz w:val="22"/>
        </w:rPr>
        <w:t>.1 i 6.</w:t>
      </w:r>
      <w:r w:rsidR="007D758D">
        <w:rPr>
          <w:rFonts w:ascii="Arial" w:hAnsi="Arial" w:cs="Arial"/>
          <w:sz w:val="22"/>
        </w:rPr>
        <w:t>7</w:t>
      </w:r>
      <w:r>
        <w:rPr>
          <w:rFonts w:ascii="Arial" w:hAnsi="Arial" w:cs="Arial"/>
          <w:sz w:val="22"/>
        </w:rPr>
        <w:t>.2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p>
    <w:p w14:paraId="0D4C5B4F" w14:textId="77777777" w:rsidR="00EB0A43" w:rsidRPr="000E12EA" w:rsidRDefault="00EB0A43" w:rsidP="00EB0A43">
      <w:pPr>
        <w:widowControl/>
        <w:suppressAutoHyphens w:val="0"/>
        <w:spacing w:line="288" w:lineRule="auto"/>
        <w:jc w:val="both"/>
        <w:rPr>
          <w:rFonts w:ascii="Arial" w:eastAsia="Times New Roman" w:hAnsi="Arial" w:cs="Arial"/>
          <w:b/>
          <w:bCs/>
          <w:sz w:val="14"/>
          <w:szCs w:val="22"/>
        </w:rPr>
      </w:pPr>
    </w:p>
    <w:p w14:paraId="4557991A" w14:textId="357F9C8E" w:rsidR="00EB0A43" w:rsidRPr="00CF3510" w:rsidRDefault="00EB0A43" w:rsidP="00EB0A43">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7D758D">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wspólnie ubiegających się o u</w:t>
      </w:r>
      <w:r>
        <w:rPr>
          <w:rFonts w:ascii="Arial" w:eastAsia="Times New Roman" w:hAnsi="Arial" w:cs="Arial"/>
          <w:b/>
          <w:bCs/>
          <w:sz w:val="22"/>
          <w:szCs w:val="22"/>
        </w:rPr>
        <w:t>dzielenie zamówienia</w:t>
      </w:r>
      <w:r w:rsidRPr="00CF3510">
        <w:rPr>
          <w:rFonts w:ascii="Arial" w:eastAsia="Times New Roman" w:hAnsi="Arial" w:cs="Arial"/>
          <w:b/>
          <w:bCs/>
          <w:sz w:val="22"/>
          <w:szCs w:val="22"/>
        </w:rPr>
        <w:t xml:space="preserve">. </w:t>
      </w:r>
    </w:p>
    <w:p w14:paraId="44F874BF" w14:textId="77777777" w:rsidR="00174479" w:rsidRDefault="00174479" w:rsidP="00174479">
      <w:pPr>
        <w:widowControl/>
        <w:suppressAutoHyphens w:val="0"/>
        <w:spacing w:line="288" w:lineRule="auto"/>
        <w:jc w:val="both"/>
        <w:rPr>
          <w:rFonts w:ascii="Arial" w:eastAsia="Times New Roman" w:hAnsi="Arial" w:cs="Arial"/>
          <w:b/>
          <w:bCs/>
          <w:color w:val="auto"/>
          <w:sz w:val="22"/>
          <w:szCs w:val="22"/>
        </w:rPr>
      </w:pPr>
    </w:p>
    <w:p w14:paraId="0D57210B" w14:textId="2F691C2B" w:rsidR="00174479" w:rsidRPr="00174479" w:rsidRDefault="00EB0A43" w:rsidP="00174479">
      <w:pPr>
        <w:widowControl/>
        <w:suppressAutoHyphens w:val="0"/>
        <w:spacing w:line="288" w:lineRule="auto"/>
        <w:jc w:val="both"/>
        <w:rPr>
          <w:rFonts w:ascii="Arial" w:eastAsia="Times New Roman" w:hAnsi="Arial" w:cs="Arial"/>
          <w:bCs/>
          <w:sz w:val="12"/>
          <w:szCs w:val="22"/>
        </w:rPr>
      </w:pPr>
      <w:r w:rsidRPr="00E30102">
        <w:rPr>
          <w:rFonts w:ascii="Arial" w:eastAsia="Times New Roman" w:hAnsi="Arial" w:cs="Arial"/>
          <w:b/>
          <w:bCs/>
          <w:color w:val="auto"/>
          <w:sz w:val="22"/>
          <w:szCs w:val="22"/>
        </w:rPr>
        <w:t>6.</w:t>
      </w:r>
      <w:r w:rsidR="007D758D">
        <w:rPr>
          <w:rFonts w:ascii="Arial" w:eastAsia="Times New Roman" w:hAnsi="Arial" w:cs="Arial"/>
          <w:b/>
          <w:bCs/>
          <w:color w:val="auto"/>
          <w:sz w:val="22"/>
          <w:szCs w:val="22"/>
        </w:rPr>
        <w:t>8</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00174479" w:rsidRPr="00174479">
        <w:rPr>
          <w:rFonts w:ascii="Arial" w:hAnsi="Arial" w:cs="Arial"/>
          <w:bCs/>
          <w:sz w:val="22"/>
        </w:rPr>
        <w:t>Dotyczy części nr 1 i/lub części nr 2 i/lub części nr 3</w:t>
      </w:r>
    </w:p>
    <w:p w14:paraId="2EFEA051" w14:textId="629B5AD1" w:rsidR="00EB0A43" w:rsidRDefault="00EB0A43" w:rsidP="00EB0A43">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w:t>
      </w:r>
      <w:r w:rsidRPr="00B33124">
        <w:rPr>
          <w:rFonts w:ascii="Arial" w:eastAsia="Times New Roman" w:hAnsi="Arial" w:cs="Arial"/>
          <w:color w:val="auto"/>
          <w:sz w:val="22"/>
          <w:szCs w:val="22"/>
        </w:rPr>
        <w:t>.1, 6.</w:t>
      </w:r>
      <w:r w:rsidR="00763C2A" w:rsidRPr="00B33124">
        <w:rPr>
          <w:rFonts w:ascii="Arial" w:eastAsia="Times New Roman" w:hAnsi="Arial" w:cs="Arial"/>
          <w:color w:val="auto"/>
          <w:sz w:val="22"/>
          <w:szCs w:val="22"/>
        </w:rPr>
        <w:t>3</w:t>
      </w:r>
      <w:r w:rsidRPr="00B33124">
        <w:rPr>
          <w:rFonts w:ascii="Arial" w:eastAsia="Times New Roman" w:hAnsi="Arial" w:cs="Arial"/>
          <w:color w:val="auto"/>
          <w:sz w:val="22"/>
          <w:szCs w:val="22"/>
        </w:rPr>
        <w:t xml:space="preserve"> SWZ</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bookmarkStart w:id="18" w:name="_Hlk182989964"/>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w:t>
      </w:r>
      <w:bookmarkEnd w:id="18"/>
      <w:r w:rsidRPr="00CF3510">
        <w:rPr>
          <w:rFonts w:ascii="Arial" w:eastAsia="Times New Roman" w:hAnsi="Arial" w:cs="Arial"/>
          <w:color w:val="000000"/>
          <w:sz w:val="22"/>
          <w:szCs w:val="22"/>
        </w:rPr>
        <w:t>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9591146" w14:textId="77777777" w:rsidR="00EB0A43" w:rsidRPr="00F64A48" w:rsidRDefault="00EB0A43" w:rsidP="00EB0A43">
      <w:pPr>
        <w:widowControl/>
        <w:suppressAutoHyphens w:val="0"/>
        <w:spacing w:line="288" w:lineRule="auto"/>
        <w:jc w:val="both"/>
        <w:rPr>
          <w:rFonts w:ascii="Arial" w:eastAsia="Times New Roman" w:hAnsi="Arial" w:cs="Arial"/>
          <w:color w:val="000000"/>
          <w:sz w:val="12"/>
          <w:szCs w:val="22"/>
        </w:rPr>
      </w:pPr>
    </w:p>
    <w:p w14:paraId="050441C2" w14:textId="49D5F01B" w:rsidR="00174479" w:rsidRDefault="00C33452" w:rsidP="00EB0A43">
      <w:pPr>
        <w:widowControl/>
        <w:suppressAutoHyphens w:val="0"/>
        <w:spacing w:line="288" w:lineRule="auto"/>
        <w:jc w:val="both"/>
        <w:rPr>
          <w:rFonts w:ascii="Arial" w:eastAsia="Times New Roman" w:hAnsi="Arial" w:cs="Arial"/>
          <w:b/>
          <w:color w:val="000000"/>
          <w:sz w:val="22"/>
          <w:szCs w:val="22"/>
        </w:rPr>
      </w:pPr>
      <w:r w:rsidRPr="005A64A9">
        <w:rPr>
          <w:rFonts w:ascii="Arial" w:eastAsia="Times New Roman" w:hAnsi="Arial" w:cs="Arial"/>
          <w:b/>
          <w:color w:val="000000"/>
          <w:sz w:val="22"/>
          <w:szCs w:val="22"/>
        </w:rPr>
        <w:t>6.</w:t>
      </w:r>
      <w:r>
        <w:rPr>
          <w:rFonts w:ascii="Arial" w:eastAsia="Times New Roman" w:hAnsi="Arial" w:cs="Arial"/>
          <w:b/>
          <w:color w:val="000000"/>
          <w:sz w:val="22"/>
          <w:szCs w:val="22"/>
        </w:rPr>
        <w:t>8</w:t>
      </w:r>
      <w:r w:rsidRPr="005A64A9">
        <w:rPr>
          <w:rFonts w:ascii="Arial" w:eastAsia="Times New Roman" w:hAnsi="Arial" w:cs="Arial"/>
          <w:b/>
          <w:color w:val="000000"/>
          <w:sz w:val="22"/>
          <w:szCs w:val="22"/>
        </w:rPr>
        <w:t>.</w:t>
      </w:r>
      <w:r w:rsidR="00FD05EE">
        <w:rPr>
          <w:rFonts w:ascii="Arial" w:eastAsia="Times New Roman" w:hAnsi="Arial" w:cs="Arial"/>
          <w:b/>
          <w:color w:val="000000"/>
          <w:sz w:val="22"/>
          <w:szCs w:val="22"/>
        </w:rPr>
        <w:t>2</w:t>
      </w:r>
      <w:r>
        <w:rPr>
          <w:rFonts w:ascii="Arial" w:eastAsia="Times New Roman" w:hAnsi="Arial" w:cs="Arial"/>
          <w:b/>
          <w:color w:val="000000"/>
          <w:sz w:val="22"/>
          <w:szCs w:val="22"/>
        </w:rPr>
        <w:t xml:space="preserve"> </w:t>
      </w:r>
      <w:r w:rsidR="00174479" w:rsidRPr="00174479">
        <w:rPr>
          <w:rFonts w:ascii="Arial" w:hAnsi="Arial" w:cs="Arial"/>
          <w:bCs/>
          <w:sz w:val="22"/>
        </w:rPr>
        <w:t xml:space="preserve">Dotyczy części nr </w:t>
      </w:r>
      <w:r w:rsidR="00174479">
        <w:rPr>
          <w:rFonts w:ascii="Arial" w:hAnsi="Arial" w:cs="Arial"/>
          <w:bCs/>
          <w:sz w:val="22"/>
        </w:rPr>
        <w:t>3</w:t>
      </w:r>
    </w:p>
    <w:p w14:paraId="7EAE621C" w14:textId="1AE5997C" w:rsidR="00C33452" w:rsidRPr="00FD05EE" w:rsidRDefault="00C33452" w:rsidP="00EB0A43">
      <w:pPr>
        <w:widowControl/>
        <w:suppressAutoHyphens w:val="0"/>
        <w:spacing w:line="288" w:lineRule="auto"/>
        <w:jc w:val="both"/>
        <w:rPr>
          <w:rFonts w:ascii="Arial" w:eastAsia="Times New Roman" w:hAnsi="Arial" w:cs="Arial"/>
          <w:color w:val="auto"/>
          <w:sz w:val="22"/>
          <w:szCs w:val="22"/>
        </w:rPr>
      </w:pPr>
      <w:r w:rsidRPr="00FD05EE">
        <w:rPr>
          <w:rFonts w:ascii="Arial" w:eastAsia="Times New Roman" w:hAnsi="Arial" w:cs="Arial"/>
          <w:color w:val="auto"/>
          <w:sz w:val="22"/>
          <w:szCs w:val="22"/>
        </w:rPr>
        <w:t xml:space="preserve">W przypadku wspólnego ubiegania się </w:t>
      </w:r>
      <w:r w:rsidR="00FD05EE" w:rsidRPr="00FD05EE">
        <w:rPr>
          <w:rFonts w:ascii="Arial" w:eastAsia="Times New Roman" w:hAnsi="Arial" w:cs="Arial"/>
          <w:color w:val="auto"/>
          <w:sz w:val="22"/>
          <w:szCs w:val="22"/>
        </w:rPr>
        <w:t xml:space="preserve">Wykonawców </w:t>
      </w:r>
      <w:r w:rsidRPr="00FD05EE">
        <w:rPr>
          <w:rFonts w:ascii="Arial" w:eastAsia="Times New Roman" w:hAnsi="Arial" w:cs="Arial"/>
          <w:color w:val="auto"/>
          <w:sz w:val="22"/>
          <w:szCs w:val="22"/>
        </w:rPr>
        <w:t xml:space="preserve">o zamówienie </w:t>
      </w:r>
      <w:r w:rsidR="00D15001" w:rsidRPr="00FD05EE">
        <w:rPr>
          <w:rFonts w:ascii="Arial" w:eastAsia="Times New Roman" w:hAnsi="Arial" w:cs="Arial"/>
          <w:color w:val="auto"/>
          <w:sz w:val="22"/>
          <w:szCs w:val="22"/>
        </w:rPr>
        <w:t>oświadczenie</w:t>
      </w:r>
      <w:r w:rsidRPr="00FD05EE">
        <w:rPr>
          <w:rFonts w:ascii="Arial" w:eastAsia="Times New Roman" w:hAnsi="Arial" w:cs="Arial"/>
          <w:color w:val="auto"/>
          <w:sz w:val="22"/>
          <w:szCs w:val="22"/>
        </w:rPr>
        <w:t>, o który</w:t>
      </w:r>
      <w:r w:rsidR="00D15001" w:rsidRPr="00FD05EE">
        <w:rPr>
          <w:rFonts w:ascii="Arial" w:eastAsia="Times New Roman" w:hAnsi="Arial" w:cs="Arial"/>
          <w:color w:val="auto"/>
          <w:sz w:val="22"/>
          <w:szCs w:val="22"/>
        </w:rPr>
        <w:t>m</w:t>
      </w:r>
      <w:r w:rsidRPr="00FD05EE">
        <w:rPr>
          <w:rFonts w:ascii="Arial" w:eastAsia="Times New Roman" w:hAnsi="Arial" w:cs="Arial"/>
          <w:color w:val="auto"/>
          <w:sz w:val="22"/>
          <w:szCs w:val="22"/>
        </w:rPr>
        <w:t xml:space="preserve"> mowa w pkt 6.</w:t>
      </w:r>
      <w:r w:rsidR="00FD05EE" w:rsidRPr="00FD05EE">
        <w:rPr>
          <w:rFonts w:ascii="Arial" w:eastAsia="Times New Roman" w:hAnsi="Arial" w:cs="Arial"/>
          <w:color w:val="auto"/>
          <w:sz w:val="22"/>
          <w:szCs w:val="22"/>
        </w:rPr>
        <w:t>3.2 lit. a</w:t>
      </w:r>
      <w:r w:rsidRPr="00FD05EE">
        <w:rPr>
          <w:rFonts w:ascii="Arial" w:eastAsia="Times New Roman" w:hAnsi="Arial" w:cs="Arial"/>
          <w:color w:val="auto"/>
          <w:sz w:val="22"/>
          <w:szCs w:val="22"/>
        </w:rPr>
        <w:t xml:space="preserve"> SWZ, </w:t>
      </w:r>
      <w:r w:rsidRPr="00FD05EE">
        <w:rPr>
          <w:rFonts w:ascii="Arial" w:eastAsia="Times New Roman" w:hAnsi="Arial" w:cs="Arial"/>
          <w:b/>
          <w:color w:val="auto"/>
          <w:sz w:val="22"/>
          <w:szCs w:val="22"/>
        </w:rPr>
        <w:t>składa każdy z wykonawców</w:t>
      </w:r>
      <w:r w:rsidRPr="00FD05EE">
        <w:rPr>
          <w:rFonts w:ascii="Arial" w:eastAsia="Times New Roman" w:hAnsi="Arial" w:cs="Arial"/>
          <w:color w:val="auto"/>
          <w:sz w:val="22"/>
          <w:szCs w:val="22"/>
        </w:rPr>
        <w:t xml:space="preserve"> </w:t>
      </w:r>
      <w:r w:rsidRPr="00FD05EE">
        <w:rPr>
          <w:rFonts w:ascii="Arial" w:eastAsia="Times New Roman" w:hAnsi="Arial" w:cs="Arial"/>
          <w:b/>
          <w:color w:val="auto"/>
          <w:sz w:val="22"/>
          <w:szCs w:val="22"/>
        </w:rPr>
        <w:t xml:space="preserve">wspólnie ubiegających się </w:t>
      </w:r>
      <w:r w:rsidR="00174479">
        <w:rPr>
          <w:rFonts w:ascii="Arial" w:eastAsia="Times New Roman" w:hAnsi="Arial" w:cs="Arial"/>
          <w:b/>
          <w:color w:val="auto"/>
          <w:sz w:val="22"/>
          <w:szCs w:val="22"/>
        </w:rPr>
        <w:br/>
      </w:r>
      <w:r w:rsidRPr="00FD05EE">
        <w:rPr>
          <w:rFonts w:ascii="Arial" w:eastAsia="Times New Roman" w:hAnsi="Arial" w:cs="Arial"/>
          <w:b/>
          <w:color w:val="auto"/>
          <w:sz w:val="22"/>
          <w:szCs w:val="22"/>
        </w:rPr>
        <w:t>o zamówienie</w:t>
      </w:r>
      <w:r w:rsidRPr="00FD05EE">
        <w:rPr>
          <w:rFonts w:ascii="Arial" w:eastAsia="Times New Roman" w:hAnsi="Arial" w:cs="Arial"/>
          <w:color w:val="auto"/>
          <w:sz w:val="22"/>
          <w:szCs w:val="22"/>
        </w:rPr>
        <w:t>.</w:t>
      </w:r>
      <w:r w:rsidR="00D15001" w:rsidRPr="00FD05EE">
        <w:rPr>
          <w:rFonts w:ascii="Arial" w:eastAsia="Times New Roman" w:hAnsi="Arial" w:cs="Arial"/>
          <w:color w:val="auto"/>
          <w:sz w:val="22"/>
          <w:szCs w:val="22"/>
        </w:rPr>
        <w:t xml:space="preserve"> Powyższe oświadczenie jest dokumentem potwierdzającym, że każdy </w:t>
      </w:r>
      <w:r w:rsidR="00174479">
        <w:rPr>
          <w:rFonts w:ascii="Arial" w:eastAsia="Times New Roman" w:hAnsi="Arial" w:cs="Arial"/>
          <w:color w:val="auto"/>
          <w:sz w:val="22"/>
          <w:szCs w:val="22"/>
        </w:rPr>
        <w:br/>
      </w:r>
      <w:r w:rsidR="00D15001" w:rsidRPr="00FD05EE">
        <w:rPr>
          <w:rFonts w:ascii="Arial" w:eastAsia="Times New Roman" w:hAnsi="Arial" w:cs="Arial"/>
          <w:color w:val="auto"/>
          <w:sz w:val="22"/>
          <w:szCs w:val="22"/>
        </w:rPr>
        <w:t>z Wykonawców samodzielnie spełnia warunk</w:t>
      </w:r>
      <w:r w:rsidR="00FD05EE" w:rsidRPr="00FD05EE">
        <w:rPr>
          <w:rFonts w:ascii="Arial" w:eastAsia="Times New Roman" w:hAnsi="Arial" w:cs="Arial"/>
          <w:color w:val="auto"/>
          <w:sz w:val="22"/>
          <w:szCs w:val="22"/>
        </w:rPr>
        <w:t>i</w:t>
      </w:r>
      <w:r w:rsidR="00D15001" w:rsidRPr="00FD05EE">
        <w:rPr>
          <w:rFonts w:ascii="Arial" w:eastAsia="Times New Roman" w:hAnsi="Arial" w:cs="Arial"/>
          <w:color w:val="auto"/>
          <w:sz w:val="22"/>
          <w:szCs w:val="22"/>
        </w:rPr>
        <w:t xml:space="preserve"> </w:t>
      </w:r>
      <w:r w:rsidR="00FD05EE" w:rsidRPr="00FD05EE">
        <w:rPr>
          <w:rFonts w:ascii="Arial" w:eastAsia="Times New Roman" w:hAnsi="Arial" w:cs="Arial"/>
          <w:color w:val="auto"/>
          <w:sz w:val="22"/>
          <w:szCs w:val="22"/>
        </w:rPr>
        <w:t xml:space="preserve">zamówień zastrzeżonych, </w:t>
      </w:r>
      <w:r w:rsidR="00FD05EE" w:rsidRPr="00FD05EE">
        <w:rPr>
          <w:rFonts w:ascii="Arial" w:eastAsia="Times New Roman" w:hAnsi="Arial" w:cs="Arial"/>
          <w:color w:val="auto"/>
          <w:sz w:val="22"/>
          <w:szCs w:val="22"/>
        </w:rPr>
        <w:br/>
        <w:t xml:space="preserve">o których mowa w art. 94 ustawy </w:t>
      </w:r>
      <w:proofErr w:type="spellStart"/>
      <w:r w:rsidR="00FD05EE" w:rsidRPr="00FD05EE">
        <w:rPr>
          <w:rFonts w:ascii="Arial" w:eastAsia="Times New Roman" w:hAnsi="Arial" w:cs="Arial"/>
          <w:color w:val="auto"/>
          <w:sz w:val="22"/>
          <w:szCs w:val="22"/>
        </w:rPr>
        <w:t>Pzp</w:t>
      </w:r>
      <w:proofErr w:type="spellEnd"/>
      <w:r w:rsidR="00D15001" w:rsidRPr="00FD05EE">
        <w:rPr>
          <w:rFonts w:ascii="Arial" w:eastAsia="Times New Roman" w:hAnsi="Arial" w:cs="Arial"/>
          <w:color w:val="auto"/>
          <w:sz w:val="22"/>
          <w:szCs w:val="22"/>
        </w:rPr>
        <w:t xml:space="preserve">. </w:t>
      </w:r>
    </w:p>
    <w:p w14:paraId="0F120B82" w14:textId="77777777" w:rsidR="00FD05EE" w:rsidRPr="00FD05EE" w:rsidRDefault="00FD05EE" w:rsidP="00763C2A">
      <w:pPr>
        <w:spacing w:line="288" w:lineRule="auto"/>
        <w:jc w:val="both"/>
        <w:rPr>
          <w:rFonts w:ascii="Arial" w:hAnsi="Arial" w:cs="Arial"/>
          <w:b/>
          <w:bCs/>
          <w:sz w:val="12"/>
          <w:szCs w:val="12"/>
        </w:rPr>
      </w:pPr>
    </w:p>
    <w:p w14:paraId="5158E97A" w14:textId="3F392A21" w:rsidR="00EB0A43" w:rsidRPr="00763C2A" w:rsidRDefault="00EB0A43" w:rsidP="00763C2A">
      <w:pPr>
        <w:spacing w:line="288" w:lineRule="auto"/>
        <w:jc w:val="both"/>
        <w:rPr>
          <w:rFonts w:ascii="Arial" w:hAnsi="Arial" w:cs="Arial"/>
          <w:sz w:val="8"/>
          <w:szCs w:val="10"/>
        </w:rPr>
      </w:pPr>
      <w:r w:rsidRPr="00CF3510">
        <w:rPr>
          <w:rFonts w:ascii="Arial" w:hAnsi="Arial" w:cs="Arial"/>
          <w:b/>
          <w:bCs/>
          <w:sz w:val="22"/>
          <w:szCs w:val="22"/>
        </w:rPr>
        <w:t>6.</w:t>
      </w:r>
      <w:r w:rsidR="007D758D">
        <w:rPr>
          <w:rFonts w:ascii="Arial" w:hAnsi="Arial" w:cs="Arial"/>
          <w:b/>
          <w:bCs/>
          <w:sz w:val="22"/>
          <w:szCs w:val="22"/>
        </w:rPr>
        <w:t>8</w:t>
      </w:r>
      <w:r w:rsidRPr="00CF3510">
        <w:rPr>
          <w:rFonts w:ascii="Arial" w:hAnsi="Arial" w:cs="Arial"/>
          <w:b/>
          <w:bCs/>
          <w:sz w:val="22"/>
          <w:szCs w:val="22"/>
        </w:rPr>
        <w:t>.</w:t>
      </w:r>
      <w:r w:rsidR="00FD05EE">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18FA0FB5" w14:textId="77777777" w:rsidR="00E638FD" w:rsidRPr="001E47BB" w:rsidRDefault="00E638FD" w:rsidP="00E638FD">
      <w:pPr>
        <w:spacing w:line="288" w:lineRule="auto"/>
        <w:jc w:val="both"/>
        <w:rPr>
          <w:rFonts w:ascii="Arial" w:hAnsi="Arial" w:cs="Arial"/>
          <w:b/>
          <w:sz w:val="10"/>
        </w:rPr>
      </w:pPr>
    </w:p>
    <w:p w14:paraId="42730774" w14:textId="77777777" w:rsidR="00EB0A43" w:rsidRPr="00193F43" w:rsidRDefault="00EB0A43" w:rsidP="00EB0A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lastRenderedPageBreak/>
        <w:t xml:space="preserve">7. </w:t>
      </w:r>
      <w:r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F1BF09" w14:textId="77777777" w:rsidR="00EB0A43" w:rsidRPr="000E12EA" w:rsidRDefault="00EB0A43" w:rsidP="00EB0A43">
      <w:pPr>
        <w:tabs>
          <w:tab w:val="left" w:pos="540"/>
        </w:tabs>
        <w:spacing w:line="288" w:lineRule="auto"/>
        <w:jc w:val="both"/>
        <w:rPr>
          <w:rFonts w:ascii="Arial" w:hAnsi="Arial" w:cs="Arial"/>
          <w:b/>
          <w:sz w:val="10"/>
          <w:szCs w:val="22"/>
        </w:rPr>
      </w:pPr>
    </w:p>
    <w:p w14:paraId="423AAA90" w14:textId="77777777" w:rsidR="00EB0A43" w:rsidRPr="00CF3510" w:rsidRDefault="00EB0A43" w:rsidP="00EB0A43">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2"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3"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5FAE3E89" w14:textId="77777777" w:rsidR="00EB0A43" w:rsidRPr="00CF3510" w:rsidRDefault="00EB0A43" w:rsidP="00EB0A43">
      <w:pPr>
        <w:tabs>
          <w:tab w:val="left" w:pos="540"/>
        </w:tabs>
        <w:spacing w:line="288" w:lineRule="auto"/>
        <w:jc w:val="both"/>
        <w:rPr>
          <w:rFonts w:ascii="Arial" w:hAnsi="Arial" w:cs="Arial"/>
          <w:sz w:val="10"/>
          <w:szCs w:val="22"/>
        </w:rPr>
      </w:pPr>
    </w:p>
    <w:p w14:paraId="3AA20103" w14:textId="77777777" w:rsidR="00EB0A43" w:rsidRPr="009A7925" w:rsidRDefault="00EB0A43" w:rsidP="00EB0A43">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740D9180"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4793CB4B"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0BEAD663"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dczeń składanych w postępowaniu,</w:t>
      </w:r>
    </w:p>
    <w:p w14:paraId="4B2F5B25"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72C889B5"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1257DAD8"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F734E22"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15895B00" w14:textId="77777777" w:rsidR="00EB0A43" w:rsidRPr="00063362" w:rsidRDefault="00EB0A43" w:rsidP="003E3DD1">
      <w:pPr>
        <w:pStyle w:val="Akapitzlist"/>
        <w:numPr>
          <w:ilvl w:val="0"/>
          <w:numId w:val="68"/>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5174D103" w14:textId="77777777" w:rsidR="00EB0A43" w:rsidRPr="00063362" w:rsidRDefault="00EB0A43" w:rsidP="00EB0A43">
      <w:pPr>
        <w:tabs>
          <w:tab w:val="left" w:pos="540"/>
        </w:tabs>
        <w:spacing w:line="288" w:lineRule="auto"/>
        <w:jc w:val="both"/>
        <w:rPr>
          <w:rFonts w:ascii="Arial" w:hAnsi="Arial" w:cs="Arial"/>
          <w:sz w:val="10"/>
        </w:rPr>
      </w:pPr>
    </w:p>
    <w:p w14:paraId="09833AE8" w14:textId="77777777" w:rsidR="00EB0A43" w:rsidRPr="009A7925" w:rsidRDefault="00EB0A43" w:rsidP="00EB0A43">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A778F75" w14:textId="77777777" w:rsidR="00EB0A43" w:rsidRPr="00D20BEA" w:rsidRDefault="00EB0A43" w:rsidP="00EB0A43">
      <w:pPr>
        <w:tabs>
          <w:tab w:val="left" w:pos="540"/>
        </w:tabs>
        <w:spacing w:line="288" w:lineRule="auto"/>
        <w:jc w:val="both"/>
        <w:rPr>
          <w:rFonts w:ascii="Arial" w:hAnsi="Arial" w:cs="Arial"/>
          <w:sz w:val="12"/>
        </w:rPr>
      </w:pPr>
    </w:p>
    <w:p w14:paraId="27C71F52" w14:textId="77777777" w:rsidR="00EB0A43" w:rsidRPr="00CF3510" w:rsidRDefault="00EB0A43" w:rsidP="00EB0A43">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1D095FE3" w14:textId="77777777" w:rsidR="00EB0A43" w:rsidRPr="00CF3510" w:rsidRDefault="00EB0A43" w:rsidP="00EB0A43">
      <w:pPr>
        <w:spacing w:line="288" w:lineRule="auto"/>
        <w:jc w:val="both"/>
        <w:rPr>
          <w:rFonts w:ascii="Arial" w:hAnsi="Arial" w:cs="Arial"/>
          <w:sz w:val="8"/>
          <w:szCs w:val="16"/>
        </w:rPr>
      </w:pPr>
    </w:p>
    <w:p w14:paraId="0BB04BCE" w14:textId="77777777" w:rsidR="00EB0A43" w:rsidRPr="00CF3510" w:rsidRDefault="00EB0A43" w:rsidP="00EB0A43">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0558C421" w14:textId="77777777" w:rsidR="00EB0A43" w:rsidRPr="00D20BEA" w:rsidRDefault="00EB0A43" w:rsidP="00EB0A43">
      <w:pPr>
        <w:tabs>
          <w:tab w:val="left" w:pos="540"/>
        </w:tabs>
        <w:spacing w:line="288" w:lineRule="auto"/>
        <w:jc w:val="both"/>
        <w:rPr>
          <w:rFonts w:ascii="Arial" w:hAnsi="Arial" w:cs="Arial"/>
          <w:sz w:val="12"/>
        </w:rPr>
      </w:pPr>
    </w:p>
    <w:p w14:paraId="3968D27F" w14:textId="7C7F3A5F" w:rsidR="00EB0A43" w:rsidRDefault="00EB0A43" w:rsidP="00EB0A43">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Za datę przekazania (wpływu) oświadczeń, wniosków, zawiadomień oraz informacji 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t xml:space="preserve">że wiadomość została wysłana do </w:t>
      </w:r>
      <w:r w:rsidR="00174479">
        <w:rPr>
          <w:rFonts w:ascii="Arial" w:hAnsi="Arial" w:cs="Arial"/>
          <w:sz w:val="22"/>
        </w:rPr>
        <w:t>Z</w:t>
      </w:r>
      <w:r w:rsidRPr="009A7925">
        <w:rPr>
          <w:rFonts w:ascii="Arial" w:hAnsi="Arial" w:cs="Arial"/>
          <w:sz w:val="22"/>
        </w:rPr>
        <w:t>amawiającego.</w:t>
      </w:r>
    </w:p>
    <w:p w14:paraId="056027EF" w14:textId="77777777" w:rsidR="00EB0A43" w:rsidRPr="00063362" w:rsidRDefault="00EB0A43" w:rsidP="00EB0A43">
      <w:pPr>
        <w:tabs>
          <w:tab w:val="left" w:pos="540"/>
        </w:tabs>
        <w:spacing w:line="288" w:lineRule="auto"/>
        <w:jc w:val="both"/>
        <w:rPr>
          <w:rFonts w:ascii="Arial" w:hAnsi="Arial" w:cs="Arial"/>
          <w:sz w:val="14"/>
        </w:rPr>
      </w:pPr>
    </w:p>
    <w:p w14:paraId="54E8AE7A" w14:textId="2AFC6E71" w:rsidR="00EB0A43" w:rsidRPr="009A7925" w:rsidRDefault="00EB0A43" w:rsidP="00EB0A43">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 xml:space="preserve">Zamawiający będzie przekazywał </w:t>
      </w:r>
      <w:r w:rsidR="00174479">
        <w:rPr>
          <w:rFonts w:ascii="Arial" w:hAnsi="Arial" w:cs="Arial"/>
          <w:sz w:val="22"/>
        </w:rPr>
        <w:t>W</w:t>
      </w:r>
      <w:r w:rsidRPr="009A7925">
        <w:rPr>
          <w:rFonts w:ascii="Arial" w:hAnsi="Arial" w:cs="Arial"/>
          <w:sz w:val="22"/>
        </w:rPr>
        <w:t>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xml:space="preserve">. Korespondencja, której zgodnie z obowiązującymi </w:t>
      </w:r>
      <w:r w:rsidRPr="009A7925">
        <w:rPr>
          <w:rFonts w:ascii="Arial" w:hAnsi="Arial" w:cs="Arial"/>
          <w:sz w:val="22"/>
        </w:rPr>
        <w:lastRenderedPageBreak/>
        <w:t xml:space="preserve">przepisami adresatem jest konkretny </w:t>
      </w:r>
      <w:r w:rsidR="00174479">
        <w:rPr>
          <w:rFonts w:ascii="Arial" w:hAnsi="Arial" w:cs="Arial"/>
          <w:sz w:val="22"/>
        </w:rPr>
        <w:t>W</w:t>
      </w:r>
      <w:r w:rsidRPr="009A7925">
        <w:rPr>
          <w:rFonts w:ascii="Arial" w:hAnsi="Arial" w:cs="Arial"/>
          <w:sz w:val="22"/>
        </w:rPr>
        <w:t>ykonawca, będzie przekazywana w formie elektronicznej za pośrednictwem platformazakupowa.pl do konkretnego wykonawcy.</w:t>
      </w:r>
    </w:p>
    <w:p w14:paraId="7D7A5010" w14:textId="77777777" w:rsidR="00EB0A43" w:rsidRPr="00063362" w:rsidRDefault="00EB0A43" w:rsidP="00EB0A43">
      <w:pPr>
        <w:tabs>
          <w:tab w:val="left" w:pos="540"/>
        </w:tabs>
        <w:spacing w:line="288" w:lineRule="auto"/>
        <w:jc w:val="both"/>
        <w:rPr>
          <w:rFonts w:ascii="Arial" w:hAnsi="Arial" w:cs="Arial"/>
          <w:sz w:val="12"/>
        </w:rPr>
      </w:pPr>
    </w:p>
    <w:p w14:paraId="0D6ACB32" w14:textId="0E6CB5C6" w:rsidR="00174479" w:rsidRPr="00174479" w:rsidRDefault="00EB0A43" w:rsidP="00EB0A43">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 xml:space="preserve">i wiadomości bezpośrednio na platformazakupowa.pl przesłanych przez </w:t>
      </w:r>
      <w:r w:rsidR="00174479">
        <w:rPr>
          <w:rFonts w:ascii="Arial" w:hAnsi="Arial" w:cs="Arial"/>
          <w:sz w:val="22"/>
        </w:rPr>
        <w:t>Z</w:t>
      </w:r>
      <w:r w:rsidRPr="009A7925">
        <w:rPr>
          <w:rFonts w:ascii="Arial" w:hAnsi="Arial" w:cs="Arial"/>
          <w:sz w:val="22"/>
        </w:rPr>
        <w:t>amawiającego, gdyż system powiadomień może ulec awarii lub powiadomienie może trafić do folderu SPAM.</w:t>
      </w:r>
    </w:p>
    <w:p w14:paraId="5A60B158" w14:textId="77777777" w:rsidR="00834771" w:rsidRPr="00D20BEA" w:rsidRDefault="00834771" w:rsidP="00EB0A43">
      <w:pPr>
        <w:tabs>
          <w:tab w:val="left" w:pos="540"/>
        </w:tabs>
        <w:spacing w:line="288" w:lineRule="auto"/>
        <w:jc w:val="both"/>
        <w:rPr>
          <w:rFonts w:ascii="Arial" w:hAnsi="Arial" w:cs="Arial"/>
          <w:sz w:val="12"/>
        </w:rPr>
      </w:pPr>
    </w:p>
    <w:p w14:paraId="100FE63F" w14:textId="534FA843" w:rsidR="00EB0A43" w:rsidRDefault="00EB0A43" w:rsidP="00EB0A43">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r w:rsidR="00B15D95">
        <w:rPr>
          <w:rFonts w:ascii="Arial" w:hAnsi="Arial" w:cs="Arial"/>
          <w:sz w:val="22"/>
        </w:rPr>
        <w:t xml:space="preserve"> z </w:t>
      </w:r>
      <w:proofErr w:type="spellStart"/>
      <w:r w:rsidR="00B15D95">
        <w:rPr>
          <w:rFonts w:ascii="Arial" w:hAnsi="Arial" w:cs="Arial"/>
          <w:sz w:val="22"/>
        </w:rPr>
        <w:t>póżn</w:t>
      </w:r>
      <w:proofErr w:type="spellEnd"/>
      <w:r w:rsidR="00B15D95">
        <w:rPr>
          <w:rFonts w:ascii="Arial" w:hAnsi="Arial" w:cs="Arial"/>
          <w:sz w:val="22"/>
        </w:rPr>
        <w:t xml:space="preserve">. </w:t>
      </w:r>
      <w:r w:rsidR="008E3789">
        <w:rPr>
          <w:rFonts w:ascii="Arial" w:hAnsi="Arial" w:cs="Arial"/>
          <w:sz w:val="22"/>
        </w:rPr>
        <w:t>z</w:t>
      </w:r>
      <w:r w:rsidR="00B15D95">
        <w:rPr>
          <w:rFonts w:ascii="Arial" w:hAnsi="Arial" w:cs="Arial"/>
          <w:sz w:val="22"/>
        </w:rPr>
        <w:t>m</w:t>
      </w:r>
      <w:r w:rsidR="005A22EF">
        <w:rPr>
          <w:rFonts w:ascii="Arial" w:hAnsi="Arial" w:cs="Arial"/>
          <w:sz w:val="22"/>
        </w:rPr>
        <w:t>.</w:t>
      </w:r>
      <w:r w:rsidRPr="00CB2D9F">
        <w:rPr>
          <w:rFonts w:ascii="Arial" w:hAnsi="Arial" w:cs="Arial"/>
          <w:sz w:val="22"/>
        </w:rPr>
        <w:t>).</w:t>
      </w:r>
    </w:p>
    <w:p w14:paraId="4D00BF1A" w14:textId="77777777" w:rsidR="00EB0A43" w:rsidRPr="00CB2D9F" w:rsidRDefault="00EB0A43" w:rsidP="00EB0A43">
      <w:pPr>
        <w:tabs>
          <w:tab w:val="left" w:pos="540"/>
        </w:tabs>
        <w:spacing w:line="288" w:lineRule="auto"/>
        <w:jc w:val="both"/>
        <w:rPr>
          <w:rFonts w:ascii="Arial" w:hAnsi="Arial" w:cs="Arial"/>
          <w:sz w:val="10"/>
        </w:rPr>
      </w:pPr>
    </w:p>
    <w:p w14:paraId="30B01579" w14:textId="77777777" w:rsidR="00EB0A43" w:rsidRPr="009A7925" w:rsidRDefault="00EB0A43" w:rsidP="00EB0A43">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Pr="009A7925">
        <w:rPr>
          <w:rFonts w:ascii="Arial" w:hAnsi="Arial" w:cs="Arial"/>
          <w:sz w:val="22"/>
        </w:rPr>
        <w:t xml:space="preserve">Zamawiający, zgodnie z Rozporządzeniem </w:t>
      </w:r>
      <w:r>
        <w:rPr>
          <w:rFonts w:ascii="Arial" w:hAnsi="Arial" w:cs="Arial"/>
          <w:sz w:val="22"/>
        </w:rPr>
        <w:t>Prezesa Rady Ministrów z dnia 30</w:t>
      </w:r>
      <w:r w:rsidRPr="009A7925">
        <w:rPr>
          <w:rFonts w:ascii="Arial" w:hAnsi="Arial" w:cs="Arial"/>
          <w:sz w:val="22"/>
        </w:rPr>
        <w:t xml:space="preserve"> grudnia 2020</w:t>
      </w:r>
      <w:r>
        <w:rPr>
          <w:rFonts w:ascii="Arial" w:hAnsi="Arial" w:cs="Arial"/>
          <w:sz w:val="22"/>
        </w:rPr>
        <w:t xml:space="preserve"> </w:t>
      </w:r>
      <w:r w:rsidRPr="009A7925">
        <w:rPr>
          <w:rFonts w:ascii="Arial" w:hAnsi="Arial" w:cs="Arial"/>
          <w:sz w:val="22"/>
        </w:rPr>
        <w:t xml:space="preserve">r. w sprawie sposobu sporządzania i przekazywania informacji oraz wymagań technicznych dla dokumentów elektronicznych oraz środków komunikacji elektronicznej </w:t>
      </w:r>
      <w:r>
        <w:rPr>
          <w:rFonts w:ascii="Arial" w:hAnsi="Arial" w:cs="Arial"/>
          <w:sz w:val="22"/>
        </w:rPr>
        <w:t xml:space="preserve">                    </w:t>
      </w:r>
      <w:r w:rsidRPr="009A7925">
        <w:rPr>
          <w:rFonts w:ascii="Arial" w:hAnsi="Arial" w:cs="Arial"/>
          <w:sz w:val="22"/>
        </w:rPr>
        <w:t>w postępowaniu o udzielenie zamówienia publicznego lub konkursie (Dz. U. z 2020</w:t>
      </w:r>
      <w:r>
        <w:rPr>
          <w:rFonts w:ascii="Arial" w:hAnsi="Arial" w:cs="Arial"/>
          <w:sz w:val="22"/>
        </w:rPr>
        <w:t xml:space="preserve"> </w:t>
      </w:r>
      <w:r w:rsidRPr="009A7925">
        <w:rPr>
          <w:rFonts w:ascii="Arial" w:hAnsi="Arial" w:cs="Arial"/>
          <w:sz w:val="22"/>
        </w:rPr>
        <w:t>r. poz. 2452), określa niezbędne wymagania sprzętowo - aplikacyjne umożliwiające pracę na platformazakupowa.pl, tj.:</w:t>
      </w:r>
    </w:p>
    <w:p w14:paraId="6E34924E"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71DDA1E2"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5E985C80"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16218F04"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2078513D"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D16142"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r>
        <w:rPr>
          <w:rFonts w:ascii="Arial" w:hAnsi="Arial" w:cs="Arial"/>
          <w:sz w:val="22"/>
        </w:rPr>
        <w:t>,</w:t>
      </w:r>
    </w:p>
    <w:p w14:paraId="758D017B" w14:textId="0D7E3A34"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00BC4AD2">
        <w:rPr>
          <w:rFonts w:ascii="Arial" w:hAnsi="Arial" w:cs="Arial"/>
          <w:sz w:val="22"/>
        </w:rPr>
        <w:br/>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3D7ECA17" w14:textId="77777777" w:rsidR="00EB0A43" w:rsidRPr="00F64A48" w:rsidRDefault="00EB0A43" w:rsidP="00EB0A43">
      <w:pPr>
        <w:tabs>
          <w:tab w:val="left" w:pos="540"/>
        </w:tabs>
        <w:spacing w:line="288" w:lineRule="auto"/>
        <w:jc w:val="both"/>
        <w:rPr>
          <w:rFonts w:ascii="Arial" w:hAnsi="Arial" w:cs="Arial"/>
          <w:sz w:val="10"/>
        </w:rPr>
      </w:pPr>
    </w:p>
    <w:p w14:paraId="441B9851" w14:textId="77777777" w:rsidR="00EB0A43" w:rsidRPr="009A7925" w:rsidRDefault="00EB0A43" w:rsidP="00EB0A43">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71AF2B99" w14:textId="77777777" w:rsidR="00EB0A43" w:rsidRPr="00B550B2" w:rsidRDefault="00EB0A43" w:rsidP="00970820">
      <w:pPr>
        <w:pStyle w:val="Akapitzlist"/>
        <w:numPr>
          <w:ilvl w:val="0"/>
          <w:numId w:val="12"/>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6828740E" w14:textId="77777777" w:rsidR="00EB0A43" w:rsidRPr="00B550B2" w:rsidRDefault="00EB0A43" w:rsidP="00970820">
      <w:pPr>
        <w:pStyle w:val="Akapitzlist"/>
        <w:numPr>
          <w:ilvl w:val="0"/>
          <w:numId w:val="12"/>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2F93771" w14:textId="77777777" w:rsidR="00EB0A43" w:rsidRPr="00B550B2" w:rsidRDefault="00EB0A43" w:rsidP="00EB0A43">
      <w:pPr>
        <w:tabs>
          <w:tab w:val="left" w:pos="540"/>
        </w:tabs>
        <w:spacing w:line="288" w:lineRule="auto"/>
        <w:jc w:val="both"/>
        <w:rPr>
          <w:rFonts w:ascii="Arial" w:hAnsi="Arial" w:cs="Arial"/>
          <w:sz w:val="12"/>
        </w:rPr>
      </w:pPr>
    </w:p>
    <w:p w14:paraId="5DD0DBA4" w14:textId="77777777" w:rsidR="00EB0A43" w:rsidRPr="009A7925" w:rsidRDefault="00EB0A43" w:rsidP="00EB0A43">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z</w:t>
      </w:r>
      <w:r>
        <w:rPr>
          <w:rFonts w:ascii="Arial" w:hAnsi="Arial" w:cs="Arial"/>
          <w:sz w:val="22"/>
        </w:rPr>
        <w:t xml:space="preserve"> </w:t>
      </w:r>
      <w:r w:rsidRPr="009A7925">
        <w:rPr>
          <w:rFonts w:ascii="Arial" w:hAnsi="Arial" w:cs="Arial"/>
          <w:sz w:val="22"/>
        </w:rPr>
        <w:t xml:space="preserve">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30870A81" w14:textId="77777777" w:rsidR="00EB0A43" w:rsidRPr="00B550B2" w:rsidRDefault="00EB0A43" w:rsidP="00EB0A43">
      <w:pPr>
        <w:tabs>
          <w:tab w:val="left" w:pos="540"/>
        </w:tabs>
        <w:spacing w:line="288" w:lineRule="auto"/>
        <w:jc w:val="both"/>
        <w:rPr>
          <w:rFonts w:ascii="Arial" w:hAnsi="Arial" w:cs="Arial"/>
          <w:sz w:val="8"/>
        </w:rPr>
      </w:pPr>
    </w:p>
    <w:p w14:paraId="47AACE3B" w14:textId="77777777" w:rsidR="00EB0A43" w:rsidRPr="009A7925" w:rsidRDefault="00EB0A43" w:rsidP="00EB0A43">
      <w:pPr>
        <w:tabs>
          <w:tab w:val="left" w:pos="540"/>
        </w:tabs>
        <w:spacing w:line="288" w:lineRule="auto"/>
        <w:jc w:val="both"/>
        <w:rPr>
          <w:rFonts w:ascii="Arial" w:hAnsi="Arial" w:cs="Arial"/>
          <w:sz w:val="22"/>
        </w:rPr>
      </w:pPr>
      <w:r w:rsidRPr="009A7925">
        <w:rPr>
          <w:rFonts w:ascii="Arial" w:hAnsi="Arial" w:cs="Arial"/>
          <w:sz w:val="22"/>
        </w:rPr>
        <w:t xml:space="preserve">Taka oferta zostanie uznana przez Zamawiającego za ofertę handlową i nie będzie brana pod </w:t>
      </w:r>
      <w:r w:rsidRPr="009A7925">
        <w:rPr>
          <w:rFonts w:ascii="Arial" w:hAnsi="Arial" w:cs="Arial"/>
          <w:sz w:val="22"/>
        </w:rPr>
        <w:lastRenderedPageBreak/>
        <w:t>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7EB67F54" w14:textId="77777777" w:rsidR="00EB0A43" w:rsidRPr="00D13245" w:rsidRDefault="00EB0A43" w:rsidP="00EB0A43">
      <w:pPr>
        <w:tabs>
          <w:tab w:val="left" w:pos="540"/>
        </w:tabs>
        <w:spacing w:line="288" w:lineRule="auto"/>
        <w:jc w:val="both"/>
        <w:rPr>
          <w:rFonts w:ascii="Arial" w:hAnsi="Arial" w:cs="Arial"/>
          <w:sz w:val="12"/>
        </w:rPr>
      </w:pPr>
    </w:p>
    <w:p w14:paraId="3A3FA7D0" w14:textId="77777777" w:rsidR="00EB0A43" w:rsidRDefault="00EB0A43" w:rsidP="00EB0A43">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CC2C35">
          <w:rPr>
            <w:rStyle w:val="Hipercze"/>
            <w:rFonts w:ascii="Arial" w:hAnsi="Arial" w:cs="Arial"/>
            <w:sz w:val="22"/>
          </w:rPr>
          <w:t>https://platformazakupowa.pl/strona/45-instrukcje</w:t>
        </w:r>
      </w:hyperlink>
    </w:p>
    <w:p w14:paraId="3715986D" w14:textId="77777777" w:rsidR="00EB0A43" w:rsidRPr="00F64A48" w:rsidRDefault="00EB0A43" w:rsidP="00EB0A43">
      <w:pPr>
        <w:tabs>
          <w:tab w:val="left" w:pos="540"/>
        </w:tabs>
        <w:spacing w:line="288" w:lineRule="auto"/>
        <w:jc w:val="both"/>
        <w:rPr>
          <w:rFonts w:ascii="Arial" w:hAnsi="Arial" w:cs="Arial"/>
          <w:sz w:val="10"/>
        </w:rPr>
      </w:pPr>
    </w:p>
    <w:p w14:paraId="52855A79" w14:textId="77777777" w:rsidR="00EB0A43" w:rsidRDefault="00EB0A43" w:rsidP="00EB0A43">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60ECBBBB" w14:textId="356EE93B" w:rsidR="00EB0A43" w:rsidRPr="00CB2D9F" w:rsidRDefault="00EB0A43" w:rsidP="00EB0A43">
      <w:pPr>
        <w:tabs>
          <w:tab w:val="left" w:pos="540"/>
        </w:tabs>
        <w:spacing w:line="288" w:lineRule="auto"/>
        <w:jc w:val="both"/>
        <w:rPr>
          <w:rFonts w:ascii="Arial" w:hAnsi="Arial" w:cs="Arial"/>
          <w:sz w:val="22"/>
          <w:szCs w:val="22"/>
        </w:rPr>
      </w:pPr>
      <w:r w:rsidRPr="00CF3510">
        <w:rPr>
          <w:rFonts w:ascii="Arial" w:hAnsi="Arial" w:cs="Arial"/>
          <w:sz w:val="22"/>
          <w:szCs w:val="22"/>
        </w:rPr>
        <w:t>Pani Anna Mielnik – Kierownik Biura Zamówień Publicznych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tel. 58 77 59 383 oraz </w:t>
      </w:r>
      <w:r w:rsidRPr="00CF3510">
        <w:rPr>
          <w:rFonts w:ascii="Arial" w:hAnsi="Arial" w:cs="Arial"/>
          <w:sz w:val="22"/>
          <w:szCs w:val="22"/>
        </w:rPr>
        <w:t xml:space="preserve">Pani </w:t>
      </w:r>
      <w:r>
        <w:rPr>
          <w:rFonts w:ascii="Arial" w:hAnsi="Arial" w:cs="Arial"/>
          <w:sz w:val="22"/>
          <w:szCs w:val="22"/>
        </w:rPr>
        <w:t xml:space="preserve">Alina Ambroziak </w:t>
      </w:r>
      <w:r w:rsidR="00D15001">
        <w:rPr>
          <w:rFonts w:ascii="Arial" w:hAnsi="Arial" w:cs="Arial"/>
          <w:sz w:val="22"/>
          <w:szCs w:val="22"/>
        </w:rPr>
        <w:t>–</w:t>
      </w:r>
      <w:r>
        <w:rPr>
          <w:rFonts w:ascii="Arial" w:hAnsi="Arial" w:cs="Arial"/>
          <w:sz w:val="22"/>
          <w:szCs w:val="22"/>
        </w:rPr>
        <w:t xml:space="preserve"> </w:t>
      </w:r>
      <w:r w:rsidR="00D15001">
        <w:rPr>
          <w:rFonts w:ascii="Arial" w:hAnsi="Arial" w:cs="Arial"/>
          <w:sz w:val="22"/>
          <w:szCs w:val="22"/>
        </w:rPr>
        <w:t xml:space="preserve">Starszy </w:t>
      </w:r>
      <w:r>
        <w:rPr>
          <w:rFonts w:ascii="Arial" w:hAnsi="Arial" w:cs="Arial"/>
          <w:sz w:val="22"/>
          <w:szCs w:val="22"/>
        </w:rPr>
        <w:t>I</w:t>
      </w:r>
      <w:r w:rsidRPr="00CF3510">
        <w:rPr>
          <w:rFonts w:ascii="Arial" w:hAnsi="Arial" w:cs="Arial"/>
          <w:sz w:val="22"/>
          <w:szCs w:val="22"/>
        </w:rPr>
        <w:t xml:space="preserve">nspektor </w:t>
      </w:r>
      <w:r w:rsidR="00823B98" w:rsidRPr="00823B98">
        <w:rPr>
          <w:rFonts w:ascii="Arial" w:hAnsi="Arial" w:cs="Arial"/>
          <w:sz w:val="22"/>
          <w:szCs w:val="22"/>
        </w:rPr>
        <w:t xml:space="preserve">Biura Zamówień Publicznych </w:t>
      </w:r>
      <w:r w:rsidRPr="00CF3510">
        <w:rPr>
          <w:rFonts w:ascii="Arial" w:hAnsi="Arial" w:cs="Arial"/>
          <w:sz w:val="22"/>
          <w:szCs w:val="22"/>
        </w:rPr>
        <w:t>Urzędu Miejskiego w Tczewie</w:t>
      </w:r>
      <w:r w:rsidRPr="000E12EA">
        <w:rPr>
          <w:rFonts w:ascii="Arial" w:hAnsi="Arial" w:cs="Arial"/>
          <w:sz w:val="22"/>
        </w:rPr>
        <w:t xml:space="preserve"> </w:t>
      </w:r>
      <w:r>
        <w:rPr>
          <w:rFonts w:ascii="Arial" w:hAnsi="Arial" w:cs="Arial"/>
          <w:sz w:val="22"/>
        </w:rPr>
        <w:t>tel. 58 77 59 376.</w:t>
      </w:r>
    </w:p>
    <w:p w14:paraId="74EAE4B9" w14:textId="77777777" w:rsidR="00EB0A43" w:rsidRPr="00060FB2" w:rsidRDefault="00EB0A43" w:rsidP="00EB0A43">
      <w:pPr>
        <w:tabs>
          <w:tab w:val="left" w:pos="426"/>
        </w:tabs>
        <w:spacing w:line="288" w:lineRule="auto"/>
        <w:jc w:val="both"/>
        <w:rPr>
          <w:rFonts w:ascii="Arial" w:hAnsi="Arial" w:cs="Arial"/>
          <w:b/>
          <w:color w:val="FF0000"/>
          <w:sz w:val="8"/>
          <w:szCs w:val="22"/>
        </w:rPr>
      </w:pPr>
      <w:r w:rsidRPr="00D241C7">
        <w:rPr>
          <w:rFonts w:ascii="Arial" w:hAnsi="Arial" w:cs="Arial"/>
          <w:b/>
          <w:color w:val="FF0000"/>
          <w:sz w:val="22"/>
          <w:szCs w:val="22"/>
        </w:rPr>
        <w:t xml:space="preserve"> </w:t>
      </w:r>
    </w:p>
    <w:p w14:paraId="72558DB5" w14:textId="77777777" w:rsidR="00EB0A43" w:rsidRPr="00F64A48" w:rsidRDefault="00EB0A43" w:rsidP="00EB0A43">
      <w:pPr>
        <w:tabs>
          <w:tab w:val="left" w:pos="426"/>
        </w:tabs>
        <w:spacing w:line="288" w:lineRule="auto"/>
        <w:jc w:val="both"/>
        <w:rPr>
          <w:rFonts w:ascii="Arial" w:hAnsi="Arial" w:cs="Arial"/>
          <w:color w:val="FF0000"/>
          <w:sz w:val="6"/>
          <w:szCs w:val="22"/>
        </w:rPr>
      </w:pPr>
    </w:p>
    <w:p w14:paraId="572A465F" w14:textId="77777777" w:rsidR="00EB0A43" w:rsidRPr="00A47EF3" w:rsidRDefault="00EB0A43" w:rsidP="00EB0A43">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0BDAA0D4" w14:textId="59D6BC08" w:rsidR="00EB0A43" w:rsidRPr="00A47EF3" w:rsidRDefault="00EB0A43" w:rsidP="00970820">
      <w:pPr>
        <w:pStyle w:val="Akapitzlist"/>
        <w:numPr>
          <w:ilvl w:val="0"/>
          <w:numId w:val="14"/>
        </w:numPr>
        <w:spacing w:line="288" w:lineRule="auto"/>
        <w:ind w:left="426" w:hanging="426"/>
        <w:jc w:val="both"/>
        <w:rPr>
          <w:rFonts w:ascii="Arial" w:hAnsi="Arial" w:cs="Arial"/>
          <w:sz w:val="22"/>
          <w:szCs w:val="22"/>
        </w:rPr>
      </w:pPr>
      <w:r w:rsidRPr="00A47EF3">
        <w:rPr>
          <w:rFonts w:ascii="Arial" w:hAnsi="Arial" w:cs="Arial"/>
          <w:sz w:val="22"/>
          <w:szCs w:val="22"/>
        </w:rPr>
        <w:t xml:space="preserve">Formaty plików wykorzystywanych przez wykonawców </w:t>
      </w:r>
      <w:r w:rsidR="00131919" w:rsidRPr="00131919">
        <w:rPr>
          <w:rFonts w:ascii="Arial" w:hAnsi="Arial" w:cs="Arial"/>
          <w:sz w:val="22"/>
          <w:szCs w:val="22"/>
        </w:rPr>
        <w:t>powinny być zgodne z rozporządzeniem Rady Ministrów z dnia 21 maja 2024 r. w sprawie Krajowych Ram Interoperacyjności, minimalnych wymagań dla rejestrów publicznych i wymiany informacji w postaci elektronicznej oraz minimalnych wymagań dla systemów teleinformatycznych (Dz. U. z 2024 r. poz. 773).</w:t>
      </w:r>
    </w:p>
    <w:p w14:paraId="5D589139" w14:textId="77777777" w:rsidR="00EB0A43" w:rsidRPr="00A47EF3" w:rsidRDefault="00EB0A43" w:rsidP="00970820">
      <w:pPr>
        <w:pStyle w:val="Akapitzlist"/>
        <w:numPr>
          <w:ilvl w:val="0"/>
          <w:numId w:val="14"/>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29C817FE" w14:textId="77777777" w:rsidR="00EB0A43" w:rsidRPr="00A47EF3" w:rsidRDefault="00EB0A43" w:rsidP="00970820">
      <w:pPr>
        <w:pStyle w:val="Akapitzlist"/>
        <w:numPr>
          <w:ilvl w:val="0"/>
          <w:numId w:val="14"/>
        </w:numPr>
        <w:spacing w:line="288" w:lineRule="auto"/>
        <w:ind w:left="426" w:hanging="426"/>
        <w:jc w:val="both"/>
        <w:rPr>
          <w:rFonts w:ascii="Arial" w:hAnsi="Arial" w:cs="Arial"/>
          <w:sz w:val="22"/>
          <w:szCs w:val="22"/>
        </w:rPr>
      </w:pPr>
      <w:r w:rsidRPr="00A47EF3">
        <w:rPr>
          <w:rFonts w:ascii="Arial" w:hAnsi="Arial" w:cs="Arial"/>
          <w:sz w:val="22"/>
          <w:szCs w:val="22"/>
        </w:rPr>
        <w:t>W celu ewentualnej kompresji danych Zamawiający rekomenduje wykorzystanie jednego z formatów:</w:t>
      </w:r>
    </w:p>
    <w:p w14:paraId="7C4D2E68" w14:textId="77777777" w:rsidR="00EB0A43" w:rsidRPr="00A47EF3" w:rsidRDefault="00EB0A43" w:rsidP="00970820">
      <w:pPr>
        <w:pStyle w:val="Akapitzlist"/>
        <w:numPr>
          <w:ilvl w:val="0"/>
          <w:numId w:val="13"/>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7FA4265" w14:textId="77777777" w:rsidR="00EB0A43" w:rsidRPr="00A47EF3" w:rsidRDefault="00EB0A43" w:rsidP="00970820">
      <w:pPr>
        <w:pStyle w:val="Akapitzlist"/>
        <w:numPr>
          <w:ilvl w:val="0"/>
          <w:numId w:val="13"/>
        </w:numPr>
        <w:spacing w:line="288" w:lineRule="auto"/>
        <w:ind w:hanging="294"/>
        <w:jc w:val="both"/>
        <w:rPr>
          <w:rFonts w:ascii="Arial" w:hAnsi="Arial" w:cs="Arial"/>
          <w:sz w:val="22"/>
          <w:szCs w:val="22"/>
        </w:rPr>
      </w:pPr>
      <w:r w:rsidRPr="00A47EF3">
        <w:rPr>
          <w:rFonts w:ascii="Arial" w:hAnsi="Arial" w:cs="Arial"/>
          <w:sz w:val="22"/>
          <w:szCs w:val="22"/>
        </w:rPr>
        <w:t>.7Z</w:t>
      </w:r>
    </w:p>
    <w:p w14:paraId="16D1E4DA"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0D452F9A"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323FE776"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589F5C67"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74A8C0A5"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08F362FF"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C297739" w14:textId="77777777" w:rsidR="00EB0A43" w:rsidRPr="00F90F41"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5DCFB473"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w:t>
      </w:r>
      <w:r w:rsidRPr="00A47EF3">
        <w:rPr>
          <w:rFonts w:ascii="Arial" w:hAnsi="Arial" w:cs="Arial"/>
          <w:sz w:val="22"/>
          <w:szCs w:val="22"/>
        </w:rPr>
        <w:lastRenderedPageBreak/>
        <w:t xml:space="preserve">każdego ze skompresowanych plików. </w:t>
      </w:r>
    </w:p>
    <w:p w14:paraId="044A8B9A"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3ADA5508" w14:textId="77777777" w:rsidR="00EB0A43" w:rsidRPr="00F64A48"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64FCF5B0" w14:textId="77777777" w:rsidR="00EB0A43" w:rsidRPr="00103E4F" w:rsidRDefault="00EB0A43" w:rsidP="00EB0A43">
      <w:pPr>
        <w:spacing w:line="288" w:lineRule="auto"/>
        <w:jc w:val="both"/>
        <w:rPr>
          <w:rFonts w:ascii="Arial" w:hAnsi="Arial" w:cs="Arial"/>
          <w:sz w:val="12"/>
          <w:szCs w:val="20"/>
        </w:rPr>
      </w:pPr>
    </w:p>
    <w:p w14:paraId="576A3C59" w14:textId="77777777" w:rsidR="00EB0A43" w:rsidRPr="00B347C3" w:rsidRDefault="00EB0A43" w:rsidP="00EB0A43">
      <w:pPr>
        <w:pStyle w:val="Default"/>
        <w:suppressAutoHyphens w:val="0"/>
        <w:autoSpaceDE w:val="0"/>
        <w:autoSpaceDN w:val="0"/>
        <w:adjustRightInd w:val="0"/>
        <w:spacing w:line="288" w:lineRule="auto"/>
        <w:jc w:val="both"/>
        <w:rPr>
          <w:b/>
          <w:bCs/>
          <w:color w:val="auto"/>
          <w:lang w:eastAsia="pl-PL"/>
        </w:rPr>
      </w:pPr>
      <w:r>
        <w:rPr>
          <w:b/>
          <w:sz w:val="22"/>
          <w:szCs w:val="22"/>
        </w:rPr>
        <w:t>8.</w:t>
      </w:r>
      <w:r w:rsidRPr="00F866F2">
        <w:rPr>
          <w:sz w:val="22"/>
          <w:szCs w:val="22"/>
        </w:rPr>
        <w:t xml:space="preserve"> </w:t>
      </w:r>
      <w:r w:rsidRPr="00B347C3">
        <w:rPr>
          <w:b/>
          <w:bCs/>
          <w:color w:val="auto"/>
          <w:lang w:eastAsia="pl-PL"/>
        </w:rPr>
        <w:t>INFORMACJE O SPOSOBIE KO</w:t>
      </w:r>
      <w:r>
        <w:rPr>
          <w:b/>
          <w:bCs/>
          <w:color w:val="auto"/>
          <w:lang w:eastAsia="pl-PL"/>
        </w:rPr>
        <w:t xml:space="preserve">MUNIKOWANIA SIĘ ZAMAWIAJĄCEGO </w:t>
      </w:r>
      <w:r>
        <w:rPr>
          <w:b/>
          <w:bCs/>
          <w:color w:val="auto"/>
          <w:lang w:eastAsia="pl-PL"/>
        </w:rPr>
        <w:br/>
        <w:t xml:space="preserve">Z </w:t>
      </w:r>
      <w:r w:rsidRPr="00B347C3">
        <w:rPr>
          <w:b/>
          <w:bCs/>
          <w:color w:val="auto"/>
          <w:lang w:eastAsia="pl-PL"/>
        </w:rPr>
        <w:t>WYKONAWCAMI W INNY SPOSÓB NIŻ PRZY UŻYCIU ŚRODKÓW KOMUNIKACJI ELEKTRONICZNEJ, W TYM W PRZYPADKU ZAISTNIENIA JEDNEJ Z SYTUACJI OKREŚLONYCH W AR</w:t>
      </w:r>
      <w:r>
        <w:rPr>
          <w:b/>
          <w:bCs/>
          <w:color w:val="auto"/>
          <w:lang w:eastAsia="pl-PL"/>
        </w:rPr>
        <w:t>T. 65 UST.  1, ART. 66 I ART. 69</w:t>
      </w:r>
    </w:p>
    <w:p w14:paraId="219A1340" w14:textId="77777777" w:rsidR="00EB0A43" w:rsidRPr="00103E4F" w:rsidRDefault="00EB0A43" w:rsidP="00EB0A43">
      <w:pPr>
        <w:tabs>
          <w:tab w:val="left" w:pos="720"/>
        </w:tabs>
        <w:spacing w:line="288" w:lineRule="auto"/>
        <w:jc w:val="both"/>
        <w:rPr>
          <w:rFonts w:ascii="Arial" w:eastAsia="Calibri" w:hAnsi="Arial" w:cs="Arial"/>
          <w:color w:val="auto"/>
          <w:sz w:val="10"/>
          <w:szCs w:val="20"/>
          <w:lang w:eastAsia="en-US"/>
        </w:rPr>
      </w:pPr>
    </w:p>
    <w:p w14:paraId="2EE14DD3" w14:textId="77777777" w:rsidR="00EB0A43" w:rsidRDefault="00EB0A43" w:rsidP="00EB0A43">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14736DBF" w14:textId="77777777" w:rsidR="00EB0A43" w:rsidRPr="00103E4F" w:rsidRDefault="00EB0A43" w:rsidP="00EB0A43">
      <w:pPr>
        <w:tabs>
          <w:tab w:val="left" w:pos="720"/>
        </w:tabs>
        <w:spacing w:line="288" w:lineRule="auto"/>
        <w:jc w:val="both"/>
        <w:rPr>
          <w:rFonts w:ascii="Arial" w:hAnsi="Arial" w:cs="Arial"/>
          <w:b/>
          <w:sz w:val="10"/>
          <w:szCs w:val="18"/>
        </w:rPr>
      </w:pPr>
    </w:p>
    <w:p w14:paraId="2B4606EA" w14:textId="77777777" w:rsidR="00EB0A43" w:rsidRDefault="00EB0A43" w:rsidP="00EB0A43">
      <w:pPr>
        <w:tabs>
          <w:tab w:val="left" w:pos="720"/>
        </w:tabs>
        <w:spacing w:line="288" w:lineRule="auto"/>
        <w:jc w:val="both"/>
        <w:rPr>
          <w:rFonts w:ascii="Arial" w:hAnsi="Arial" w:cs="Arial"/>
          <w:b/>
          <w:sz w:val="22"/>
          <w:szCs w:val="22"/>
        </w:rPr>
      </w:pPr>
      <w:r>
        <w:rPr>
          <w:rFonts w:ascii="Arial" w:hAnsi="Arial" w:cs="Arial"/>
          <w:b/>
          <w:sz w:val="22"/>
          <w:szCs w:val="22"/>
        </w:rPr>
        <w:t>9</w:t>
      </w:r>
      <w:r w:rsidRPr="00CF3510">
        <w:rPr>
          <w:rFonts w:ascii="Arial" w:hAnsi="Arial" w:cs="Arial"/>
          <w:b/>
          <w:sz w:val="22"/>
          <w:szCs w:val="22"/>
        </w:rPr>
        <w:t>. WYMAGANIA DOTYCZĄCE WADIUM</w:t>
      </w:r>
    </w:p>
    <w:p w14:paraId="3B0B38EC" w14:textId="29AAC670" w:rsidR="00EB0A43" w:rsidRDefault="00EB0A43" w:rsidP="00103E4F">
      <w:pPr>
        <w:tabs>
          <w:tab w:val="left" w:pos="284"/>
        </w:tabs>
        <w:spacing w:before="120" w:line="295" w:lineRule="auto"/>
        <w:jc w:val="both"/>
        <w:rPr>
          <w:rFonts w:ascii="Arial" w:hAnsi="Arial" w:cs="Arial"/>
          <w:b/>
          <w:sz w:val="6"/>
          <w:szCs w:val="6"/>
        </w:rPr>
      </w:pPr>
      <w:r w:rsidRPr="00FC0B9E">
        <w:rPr>
          <w:rFonts w:ascii="Arial" w:hAnsi="Arial" w:cs="Arial"/>
          <w:color w:val="000000"/>
          <w:sz w:val="22"/>
          <w:szCs w:val="22"/>
        </w:rPr>
        <w:t>W niniejszym postępowaniu nie wymaga się wniesienia wadium.</w:t>
      </w:r>
    </w:p>
    <w:p w14:paraId="3893981E" w14:textId="77777777" w:rsidR="00EB0A43" w:rsidRPr="00D20BEA" w:rsidRDefault="00EB0A43" w:rsidP="00EB0A43">
      <w:pPr>
        <w:tabs>
          <w:tab w:val="left" w:pos="0"/>
        </w:tabs>
        <w:spacing w:line="288" w:lineRule="auto"/>
        <w:jc w:val="both"/>
        <w:rPr>
          <w:rFonts w:ascii="Arial" w:hAnsi="Arial" w:cs="Arial"/>
          <w:b/>
          <w:color w:val="000000"/>
          <w:sz w:val="10"/>
          <w:szCs w:val="22"/>
        </w:rPr>
      </w:pPr>
    </w:p>
    <w:p w14:paraId="113F7D56" w14:textId="77777777" w:rsidR="00EB0A43" w:rsidRPr="00CF3510" w:rsidRDefault="00EB0A43" w:rsidP="00EB0A43">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Pr="00CF3510">
        <w:rPr>
          <w:rFonts w:ascii="Arial" w:hAnsi="Arial" w:cs="Arial"/>
          <w:b/>
          <w:color w:val="000000"/>
          <w:sz w:val="22"/>
          <w:szCs w:val="22"/>
        </w:rPr>
        <w:t>. TERMIN ZWIĄZANIA OFERTĄ</w:t>
      </w:r>
    </w:p>
    <w:p w14:paraId="4BB7F5D4" w14:textId="77777777" w:rsidR="00EB0A43" w:rsidRPr="00B21857" w:rsidRDefault="00EB0A43" w:rsidP="00EB0A43">
      <w:pPr>
        <w:spacing w:line="288" w:lineRule="auto"/>
        <w:jc w:val="both"/>
        <w:rPr>
          <w:rFonts w:ascii="Arial" w:hAnsi="Arial" w:cs="Arial"/>
          <w:b/>
          <w:color w:val="000000"/>
          <w:sz w:val="4"/>
          <w:szCs w:val="14"/>
        </w:rPr>
      </w:pPr>
    </w:p>
    <w:p w14:paraId="6B5E9896" w14:textId="292DC819" w:rsidR="00EB0A43" w:rsidRPr="00B347C3" w:rsidRDefault="00EB0A43" w:rsidP="003E3DD1">
      <w:pPr>
        <w:pStyle w:val="Akapitzlist"/>
        <w:widowControl/>
        <w:numPr>
          <w:ilvl w:val="1"/>
          <w:numId w:val="64"/>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Pr>
          <w:rFonts w:ascii="Arial" w:hAnsi="Arial" w:cs="Arial"/>
          <w:color w:val="000000"/>
          <w:sz w:val="22"/>
        </w:rPr>
        <w:t xml:space="preserve">ykonawca </w:t>
      </w:r>
      <w:r w:rsidRPr="000E44B3">
        <w:rPr>
          <w:rFonts w:ascii="Arial" w:hAnsi="Arial" w:cs="Arial"/>
          <w:color w:val="auto"/>
          <w:sz w:val="22"/>
        </w:rPr>
        <w:t xml:space="preserve">będzie związany ofertą przez okres 30 dni, od dnia upływu terminu składania ofert, tj. do dnia </w:t>
      </w:r>
      <w:r w:rsidR="00976047">
        <w:rPr>
          <w:rFonts w:ascii="Arial" w:hAnsi="Arial" w:cs="Arial"/>
          <w:b/>
          <w:bCs/>
          <w:color w:val="auto"/>
          <w:sz w:val="22"/>
        </w:rPr>
        <w:t>11.01.</w:t>
      </w:r>
      <w:r w:rsidRPr="000E44B3">
        <w:rPr>
          <w:rFonts w:ascii="Arial" w:hAnsi="Arial" w:cs="Arial"/>
          <w:b/>
          <w:bCs/>
          <w:color w:val="auto"/>
          <w:sz w:val="22"/>
        </w:rPr>
        <w:t>202</w:t>
      </w:r>
      <w:r w:rsidR="005B1AE9">
        <w:rPr>
          <w:rFonts w:ascii="Arial" w:hAnsi="Arial" w:cs="Arial"/>
          <w:b/>
          <w:bCs/>
          <w:color w:val="auto"/>
          <w:sz w:val="22"/>
        </w:rPr>
        <w:t>5</w:t>
      </w:r>
      <w:r w:rsidRPr="000E44B3">
        <w:rPr>
          <w:rFonts w:ascii="Arial" w:hAnsi="Arial" w:cs="Arial"/>
          <w:b/>
          <w:bCs/>
          <w:color w:val="auto"/>
          <w:sz w:val="22"/>
        </w:rPr>
        <w:t xml:space="preserve"> r.</w:t>
      </w:r>
      <w:r w:rsidRPr="000E44B3">
        <w:rPr>
          <w:rFonts w:ascii="Arial" w:hAnsi="Arial" w:cs="Arial"/>
          <w:color w:val="auto"/>
          <w:sz w:val="22"/>
        </w:rPr>
        <w:t xml:space="preserve"> przy </w:t>
      </w:r>
      <w:r w:rsidRPr="00B347C3">
        <w:rPr>
          <w:rFonts w:ascii="Arial" w:hAnsi="Arial" w:cs="Arial"/>
          <w:color w:val="000000"/>
          <w:sz w:val="22"/>
        </w:rPr>
        <w:t>czym pierwszym dniem terminu związania ofertą jest dzień, w którym</w:t>
      </w:r>
      <w:r>
        <w:rPr>
          <w:rFonts w:ascii="Arial" w:hAnsi="Arial" w:cs="Arial"/>
          <w:color w:val="000000"/>
          <w:sz w:val="22"/>
        </w:rPr>
        <w:t xml:space="preserve"> upływa termin składania ofert.</w:t>
      </w:r>
    </w:p>
    <w:p w14:paraId="271092C7" w14:textId="77777777" w:rsidR="00EB0A43" w:rsidRPr="00B347C3" w:rsidRDefault="00EB0A43" w:rsidP="00EB0A43">
      <w:pPr>
        <w:widowControl/>
        <w:tabs>
          <w:tab w:val="left" w:pos="0"/>
          <w:tab w:val="left" w:pos="426"/>
        </w:tabs>
        <w:suppressAutoHyphens w:val="0"/>
        <w:spacing w:line="288" w:lineRule="auto"/>
        <w:jc w:val="both"/>
        <w:rPr>
          <w:rFonts w:ascii="Arial" w:eastAsia="Times New Roman" w:hAnsi="Arial" w:cs="Arial"/>
          <w:color w:val="000000"/>
          <w:sz w:val="10"/>
          <w:szCs w:val="10"/>
        </w:rPr>
      </w:pPr>
    </w:p>
    <w:p w14:paraId="41DB9F81" w14:textId="77777777" w:rsidR="00EB0A43" w:rsidRPr="00670E64" w:rsidRDefault="00EB0A43" w:rsidP="003E3DD1">
      <w:pPr>
        <w:pStyle w:val="Akapitzlist"/>
        <w:widowControl/>
        <w:numPr>
          <w:ilvl w:val="1"/>
          <w:numId w:val="64"/>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2182EF15" w14:textId="77777777" w:rsidR="00EB0A43" w:rsidRPr="00CF3510" w:rsidRDefault="00EB0A43" w:rsidP="00EB0A43">
      <w:pPr>
        <w:spacing w:line="288" w:lineRule="auto"/>
        <w:jc w:val="both"/>
        <w:rPr>
          <w:rFonts w:ascii="Arial" w:hAnsi="Arial" w:cs="Arial"/>
          <w:b/>
          <w:sz w:val="10"/>
          <w:szCs w:val="10"/>
        </w:rPr>
      </w:pPr>
    </w:p>
    <w:p w14:paraId="371ABC97" w14:textId="77777777" w:rsidR="00EB0A43" w:rsidRPr="00CF3510" w:rsidRDefault="00EB0A43" w:rsidP="00EB0A43">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 OPIS SPOSOBU PRZYGOTOWANIA OFERTY</w:t>
      </w:r>
    </w:p>
    <w:p w14:paraId="17C1BD08" w14:textId="77777777" w:rsidR="00EB0A43" w:rsidRPr="00CF3510" w:rsidRDefault="00EB0A43" w:rsidP="00EB0A43">
      <w:pPr>
        <w:spacing w:line="288" w:lineRule="auto"/>
        <w:ind w:left="360"/>
        <w:jc w:val="both"/>
        <w:rPr>
          <w:rFonts w:ascii="Arial" w:hAnsi="Arial" w:cs="Arial"/>
          <w:b/>
          <w:sz w:val="12"/>
          <w:szCs w:val="16"/>
        </w:rPr>
      </w:pPr>
    </w:p>
    <w:p w14:paraId="7E7D9D04" w14:textId="77777777" w:rsidR="00EB0A43" w:rsidRPr="00CF3510" w:rsidRDefault="00EB0A43" w:rsidP="00EB0A43">
      <w:pPr>
        <w:tabs>
          <w:tab w:val="left" w:pos="360"/>
        </w:tabs>
        <w:spacing w:line="288" w:lineRule="auto"/>
        <w:jc w:val="both"/>
        <w:rPr>
          <w:rFonts w:ascii="Arial" w:hAnsi="Arial" w:cs="Arial"/>
          <w:sz w:val="8"/>
        </w:rPr>
      </w:pPr>
      <w:r w:rsidRPr="00CF3510">
        <w:rPr>
          <w:rFonts w:ascii="Arial" w:hAnsi="Arial" w:cs="Arial"/>
          <w:b/>
          <w:sz w:val="22"/>
        </w:rPr>
        <w:t>1</w:t>
      </w:r>
      <w:r>
        <w:rPr>
          <w:rFonts w:ascii="Arial" w:hAnsi="Arial" w:cs="Arial"/>
          <w:b/>
          <w:sz w:val="22"/>
        </w:rPr>
        <w:t>1</w:t>
      </w:r>
      <w:r w:rsidRPr="00CF3510">
        <w:rPr>
          <w:rFonts w:ascii="Arial" w:hAnsi="Arial" w:cs="Arial"/>
          <w:b/>
          <w:sz w:val="22"/>
        </w:rPr>
        <w:t>.1</w:t>
      </w:r>
      <w:r w:rsidRPr="00CF3510">
        <w:rPr>
          <w:rFonts w:ascii="Arial" w:hAnsi="Arial" w:cs="Arial"/>
          <w:sz w:val="22"/>
        </w:rPr>
        <w:t xml:space="preserve"> Wykonawca ma prawo</w:t>
      </w:r>
      <w:r w:rsidRPr="00CF3510">
        <w:rPr>
          <w:rFonts w:ascii="Arial" w:hAnsi="Arial" w:cs="Arial"/>
          <w:b/>
          <w:sz w:val="22"/>
        </w:rPr>
        <w:t xml:space="preserve"> </w:t>
      </w:r>
      <w:r w:rsidRPr="00CF3510">
        <w:rPr>
          <w:rFonts w:ascii="Arial" w:hAnsi="Arial" w:cs="Arial"/>
          <w:sz w:val="22"/>
        </w:rPr>
        <w:t>złożyć tylko jedną ofertę. Treść oferty mu</w:t>
      </w:r>
      <w:r>
        <w:rPr>
          <w:rFonts w:ascii="Arial" w:hAnsi="Arial" w:cs="Arial"/>
          <w:sz w:val="22"/>
        </w:rPr>
        <w:t xml:space="preserve">si odpowiadać Specyfikacji </w:t>
      </w:r>
      <w:r w:rsidRPr="00CF3510">
        <w:rPr>
          <w:rFonts w:ascii="Arial" w:hAnsi="Arial" w:cs="Arial"/>
          <w:sz w:val="22"/>
        </w:rPr>
        <w:t>Warunków Zamówienia.</w:t>
      </w:r>
    </w:p>
    <w:p w14:paraId="33FD9CBD" w14:textId="77777777" w:rsidR="00EB0A43" w:rsidRPr="00CF3510" w:rsidRDefault="00EB0A43" w:rsidP="00EB0A43">
      <w:pPr>
        <w:tabs>
          <w:tab w:val="left" w:pos="0"/>
          <w:tab w:val="left" w:pos="192"/>
        </w:tabs>
        <w:spacing w:line="288" w:lineRule="auto"/>
        <w:jc w:val="both"/>
        <w:rPr>
          <w:rFonts w:ascii="Arial" w:hAnsi="Arial" w:cs="Arial"/>
          <w:sz w:val="8"/>
        </w:rPr>
      </w:pPr>
    </w:p>
    <w:p w14:paraId="2372C2EC" w14:textId="77777777" w:rsidR="00EB0A43" w:rsidRPr="00952E18" w:rsidRDefault="00EB0A43" w:rsidP="00EB0A43">
      <w:pPr>
        <w:spacing w:line="288" w:lineRule="auto"/>
        <w:jc w:val="both"/>
        <w:rPr>
          <w:rFonts w:ascii="Arial" w:hAnsi="Arial" w:cs="Arial"/>
          <w:color w:val="auto"/>
          <w:sz w:val="8"/>
          <w:szCs w:val="8"/>
        </w:rPr>
      </w:pPr>
      <w:r w:rsidRPr="00CF3510">
        <w:rPr>
          <w:rFonts w:ascii="Arial" w:eastAsia="Times New Roman" w:hAnsi="Arial" w:cs="Arial"/>
          <w:b/>
          <w:color w:val="000000"/>
          <w:sz w:val="22"/>
        </w:rPr>
        <w:t>1</w:t>
      </w:r>
      <w:r>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Pr>
          <w:rFonts w:ascii="Arial" w:hAnsi="Arial" w:cs="Arial"/>
          <w:sz w:val="22"/>
        </w:rPr>
        <w:t>Ofertę</w:t>
      </w:r>
      <w:r w:rsidRPr="00CF3510">
        <w:rPr>
          <w:rFonts w:ascii="Arial" w:hAnsi="Arial" w:cs="Arial"/>
          <w:sz w:val="22"/>
        </w:rPr>
        <w:t xml:space="preserve"> </w:t>
      </w:r>
      <w:r>
        <w:rPr>
          <w:rFonts w:ascii="Arial" w:hAnsi="Arial" w:cs="Arial"/>
          <w:sz w:val="22"/>
        </w:rPr>
        <w:t xml:space="preserve">należy złożyć w języku polskim, sporządzić pod rygorem nieważności </w:t>
      </w:r>
      <w:r w:rsidRPr="00CF3510">
        <w:rPr>
          <w:rFonts w:ascii="Arial" w:hAnsi="Arial" w:cs="Arial"/>
          <w:sz w:val="22"/>
        </w:rPr>
        <w:t xml:space="preserve">w formie </w:t>
      </w:r>
      <w:r>
        <w:rPr>
          <w:rFonts w:ascii="Arial" w:hAnsi="Arial" w:cs="Arial"/>
          <w:sz w:val="22"/>
        </w:rPr>
        <w:t xml:space="preserve">elektronicznej lub w postaci elektronicznej opatrzonej </w:t>
      </w:r>
      <w:r w:rsidRPr="00952E18">
        <w:rPr>
          <w:rFonts w:ascii="Arial" w:hAnsi="Arial" w:cs="Arial"/>
          <w:color w:val="auto"/>
          <w:sz w:val="22"/>
        </w:rPr>
        <w:t>podpisem zaufanym lub podpisem osobistym.</w:t>
      </w:r>
    </w:p>
    <w:p w14:paraId="04AC9D6C" w14:textId="77777777" w:rsidR="00EB0A43" w:rsidRPr="0014497B" w:rsidRDefault="00EB0A43" w:rsidP="00EB0A43">
      <w:pPr>
        <w:widowControl/>
        <w:suppressAutoHyphens w:val="0"/>
        <w:spacing w:line="288" w:lineRule="auto"/>
        <w:rPr>
          <w:rFonts w:ascii="Arial" w:eastAsia="Times New Roman" w:hAnsi="Arial" w:cs="Arial"/>
          <w:color w:val="000000"/>
          <w:sz w:val="12"/>
        </w:rPr>
      </w:pPr>
    </w:p>
    <w:p w14:paraId="6D1FE8DC" w14:textId="432FE8CB" w:rsidR="00EB0A43" w:rsidRPr="00AA1D69" w:rsidRDefault="00EB0A43" w:rsidP="00047793">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Oferta składana przez </w:t>
      </w:r>
      <w:r w:rsidR="00F24B41">
        <w:rPr>
          <w:rFonts w:ascii="Arial" w:eastAsia="Times New Roman" w:hAnsi="Arial" w:cs="Arial"/>
          <w:color w:val="000000"/>
          <w:sz w:val="22"/>
        </w:rPr>
        <w:t>W</w:t>
      </w:r>
      <w:r>
        <w:rPr>
          <w:rFonts w:ascii="Arial" w:eastAsia="Times New Roman" w:hAnsi="Arial" w:cs="Arial"/>
          <w:color w:val="000000"/>
          <w:sz w:val="22"/>
        </w:rPr>
        <w:t xml:space="preserve">ykonawcę winna być </w:t>
      </w:r>
      <w:r>
        <w:rPr>
          <w:rFonts w:ascii="Arial" w:eastAsia="Times New Roman" w:hAnsi="Arial" w:cs="Arial"/>
          <w:color w:val="000000"/>
          <w:sz w:val="22"/>
          <w:szCs w:val="22"/>
        </w:rPr>
        <w:t xml:space="preserve">sporządzona </w:t>
      </w:r>
      <w:r w:rsidRPr="00CF3510">
        <w:rPr>
          <w:rFonts w:ascii="Arial" w:eastAsia="Times New Roman" w:hAnsi="Arial" w:cs="Arial"/>
          <w:color w:val="000000"/>
          <w:sz w:val="22"/>
          <w:szCs w:val="22"/>
        </w:rPr>
        <w:t>z wykorzystaniem wzoru</w:t>
      </w:r>
      <w:r w:rsidRPr="00CF3510">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 xml:space="preserve">Formularza oferty </w:t>
      </w:r>
      <w:r w:rsidRPr="00CF3510">
        <w:rPr>
          <w:rFonts w:ascii="Arial" w:eastAsia="Times New Roman" w:hAnsi="Arial" w:cs="Arial"/>
          <w:color w:val="000000"/>
          <w:sz w:val="22"/>
          <w:szCs w:val="22"/>
        </w:rPr>
        <w:t xml:space="preserve">stanowiącego </w:t>
      </w:r>
      <w:r w:rsidRPr="00CF3510">
        <w:rPr>
          <w:rFonts w:ascii="Arial" w:eastAsia="Times New Roman" w:hAnsi="Arial" w:cs="Arial"/>
          <w:b/>
          <w:bCs/>
          <w:color w:val="000000"/>
          <w:sz w:val="22"/>
          <w:szCs w:val="22"/>
        </w:rPr>
        <w:t xml:space="preserve">Załącznik nr 1 </w:t>
      </w:r>
      <w:r>
        <w:rPr>
          <w:rFonts w:ascii="Arial" w:eastAsia="Times New Roman" w:hAnsi="Arial" w:cs="Arial"/>
          <w:color w:val="000000"/>
          <w:sz w:val="22"/>
          <w:szCs w:val="22"/>
        </w:rPr>
        <w:t>do S</w:t>
      </w:r>
      <w:r w:rsidRPr="00CF3510">
        <w:rPr>
          <w:rFonts w:ascii="Arial" w:eastAsia="Times New Roman" w:hAnsi="Arial" w:cs="Arial"/>
          <w:color w:val="000000"/>
          <w:sz w:val="22"/>
          <w:szCs w:val="22"/>
        </w:rPr>
        <w:t>WZ, zawierający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w szczególności</w:t>
      </w:r>
      <w:r w:rsidRPr="00CF3510">
        <w:rPr>
          <w:rFonts w:ascii="Arial" w:eastAsia="Times New Roman" w:hAnsi="Arial" w:cs="Arial"/>
          <w:sz w:val="22"/>
          <w:szCs w:val="22"/>
        </w:rPr>
        <w:t xml:space="preserve">: </w:t>
      </w:r>
      <w:r w:rsidRPr="00AA1D69">
        <w:rPr>
          <w:rFonts w:ascii="Arial" w:eastAsia="Times New Roman" w:hAnsi="Arial" w:cs="Arial"/>
          <w:color w:val="auto"/>
          <w:sz w:val="22"/>
          <w:szCs w:val="22"/>
        </w:rPr>
        <w:t>wskazanie oferowanego przedmiotu zamówienia</w:t>
      </w:r>
      <w:r w:rsidR="005B154A">
        <w:rPr>
          <w:rFonts w:ascii="Arial" w:eastAsia="Times New Roman" w:hAnsi="Arial" w:cs="Arial"/>
          <w:color w:val="auto"/>
          <w:sz w:val="22"/>
          <w:szCs w:val="22"/>
        </w:rPr>
        <w:t>/cz</w:t>
      </w:r>
      <w:r w:rsidR="00047793">
        <w:rPr>
          <w:rFonts w:ascii="Arial" w:eastAsia="Times New Roman" w:hAnsi="Arial" w:cs="Arial"/>
          <w:color w:val="auto"/>
          <w:sz w:val="22"/>
          <w:szCs w:val="22"/>
        </w:rPr>
        <w:t>ęści zamówienia</w:t>
      </w:r>
      <w:r w:rsidRPr="00AA1D69">
        <w:rPr>
          <w:rFonts w:ascii="Arial" w:eastAsia="Times New Roman" w:hAnsi="Arial" w:cs="Arial"/>
          <w:color w:val="auto"/>
          <w:sz w:val="22"/>
          <w:szCs w:val="22"/>
        </w:rPr>
        <w:t xml:space="preserve">, </w:t>
      </w:r>
      <w:r w:rsidR="00197EAB">
        <w:rPr>
          <w:rFonts w:ascii="Arial" w:eastAsia="Times New Roman" w:hAnsi="Arial" w:cs="Arial"/>
          <w:color w:val="auto"/>
          <w:sz w:val="22"/>
          <w:szCs w:val="22"/>
        </w:rPr>
        <w:t>której oferta dotyczy</w:t>
      </w:r>
      <w:r w:rsidR="004B1CCA">
        <w:rPr>
          <w:rFonts w:ascii="Arial" w:eastAsia="Times New Roman" w:hAnsi="Arial" w:cs="Arial"/>
          <w:color w:val="auto"/>
          <w:sz w:val="22"/>
          <w:szCs w:val="22"/>
        </w:rPr>
        <w:t>,</w:t>
      </w:r>
      <w:r w:rsidR="00197EAB">
        <w:rPr>
          <w:rFonts w:ascii="Arial" w:eastAsia="Times New Roman" w:hAnsi="Arial" w:cs="Arial"/>
          <w:color w:val="auto"/>
          <w:sz w:val="22"/>
          <w:szCs w:val="22"/>
        </w:rPr>
        <w:t xml:space="preserve"> </w:t>
      </w:r>
      <w:r w:rsidRPr="00AA1D69">
        <w:rPr>
          <w:rFonts w:ascii="Arial" w:eastAsia="Times New Roman" w:hAnsi="Arial" w:cs="Arial"/>
          <w:color w:val="auto"/>
          <w:sz w:val="22"/>
          <w:szCs w:val="22"/>
        </w:rPr>
        <w:t>łączną cenę ofertową brutto zamówienia,</w:t>
      </w:r>
      <w:r w:rsidR="00197EAB">
        <w:rPr>
          <w:rFonts w:ascii="Arial" w:eastAsia="Times New Roman" w:hAnsi="Arial" w:cs="Arial"/>
          <w:color w:val="auto"/>
          <w:sz w:val="22"/>
          <w:szCs w:val="22"/>
        </w:rPr>
        <w:t xml:space="preserve"> informację dotyczącą śledzenia rejestrowanych przesyłek w obrocie krajowym</w:t>
      </w:r>
      <w:r w:rsidR="00F24B41">
        <w:rPr>
          <w:rFonts w:ascii="Arial" w:eastAsia="Times New Roman" w:hAnsi="Arial" w:cs="Arial"/>
          <w:color w:val="auto"/>
          <w:sz w:val="22"/>
          <w:szCs w:val="22"/>
        </w:rPr>
        <w:t xml:space="preserve"> dla części nr 1 i 2</w:t>
      </w:r>
      <w:r w:rsidR="00F0674A">
        <w:rPr>
          <w:rFonts w:ascii="Arial" w:eastAsia="Times New Roman" w:hAnsi="Arial" w:cs="Arial"/>
          <w:color w:val="auto"/>
          <w:sz w:val="22"/>
          <w:szCs w:val="22"/>
        </w:rPr>
        <w:t xml:space="preserve">, </w:t>
      </w:r>
      <w:r w:rsidR="00F0674A" w:rsidRPr="0042385F">
        <w:rPr>
          <w:rFonts w:ascii="Arial" w:eastAsia="Times New Roman" w:hAnsi="Arial" w:cs="Arial"/>
          <w:color w:val="auto"/>
          <w:sz w:val="22"/>
          <w:szCs w:val="22"/>
        </w:rPr>
        <w:t>informację dotyczącą skrócenia terminu doręczenia paczki kurierskiej</w:t>
      </w:r>
      <w:r w:rsidR="00F24B41">
        <w:rPr>
          <w:rFonts w:ascii="Arial" w:eastAsia="Times New Roman" w:hAnsi="Arial" w:cs="Arial"/>
          <w:color w:val="auto"/>
          <w:sz w:val="22"/>
          <w:szCs w:val="22"/>
        </w:rPr>
        <w:t xml:space="preserve"> – dla części nr 3</w:t>
      </w:r>
      <w:r w:rsidR="00197EAB" w:rsidRPr="0042385F">
        <w:rPr>
          <w:rFonts w:ascii="Arial" w:eastAsia="Times New Roman" w:hAnsi="Arial" w:cs="Arial"/>
          <w:color w:val="auto"/>
          <w:sz w:val="22"/>
          <w:szCs w:val="22"/>
        </w:rPr>
        <w:t>,</w:t>
      </w:r>
      <w:r>
        <w:rPr>
          <w:rFonts w:ascii="Arial" w:eastAsia="Times New Roman" w:hAnsi="Arial" w:cs="Arial"/>
          <w:color w:val="auto"/>
          <w:sz w:val="22"/>
          <w:szCs w:val="22"/>
        </w:rPr>
        <w:t xml:space="preserve"> </w:t>
      </w:r>
      <w:r w:rsidRPr="00AA1D69">
        <w:rPr>
          <w:rFonts w:ascii="Arial" w:eastAsia="Times New Roman" w:hAnsi="Arial" w:cs="Arial"/>
          <w:color w:val="auto"/>
          <w:sz w:val="22"/>
          <w:szCs w:val="22"/>
        </w:rPr>
        <w:t>zobowiązanie dotyczące</w:t>
      </w:r>
      <w:r>
        <w:rPr>
          <w:rFonts w:ascii="Arial" w:eastAsia="Times New Roman" w:hAnsi="Arial" w:cs="Arial"/>
          <w:color w:val="auto"/>
          <w:sz w:val="22"/>
          <w:szCs w:val="22"/>
        </w:rPr>
        <w:t xml:space="preserve"> terminu realizacji zamówienia </w:t>
      </w:r>
      <w:r w:rsidRPr="00AA1D69">
        <w:rPr>
          <w:rFonts w:ascii="Arial" w:eastAsia="Times New Roman" w:hAnsi="Arial" w:cs="Arial"/>
          <w:color w:val="auto"/>
          <w:sz w:val="22"/>
          <w:szCs w:val="22"/>
        </w:rPr>
        <w:t xml:space="preserve">oraz warunków płatności, oświadczenie o okresie związania ofertą oraz </w:t>
      </w:r>
      <w:r w:rsidR="00F24B41">
        <w:rPr>
          <w:rFonts w:ascii="Arial" w:eastAsia="Times New Roman" w:hAnsi="Arial" w:cs="Arial"/>
          <w:color w:val="auto"/>
          <w:sz w:val="22"/>
          <w:szCs w:val="22"/>
        </w:rPr>
        <w:br/>
      </w:r>
      <w:r w:rsidRPr="00AA1D69">
        <w:rPr>
          <w:rFonts w:ascii="Arial" w:eastAsia="Times New Roman" w:hAnsi="Arial" w:cs="Arial"/>
          <w:color w:val="auto"/>
          <w:sz w:val="22"/>
          <w:szCs w:val="22"/>
        </w:rPr>
        <w:t xml:space="preserve">o akceptacji wszystkich postanowień SWZ, w tym </w:t>
      </w:r>
      <w:r w:rsidR="00F24B41">
        <w:rPr>
          <w:rFonts w:ascii="Arial" w:eastAsia="Times New Roman" w:hAnsi="Arial" w:cs="Arial"/>
          <w:color w:val="auto"/>
          <w:sz w:val="22"/>
          <w:szCs w:val="22"/>
        </w:rPr>
        <w:t>P</w:t>
      </w:r>
      <w:r>
        <w:rPr>
          <w:rFonts w:ascii="Arial" w:eastAsia="Times New Roman" w:hAnsi="Arial" w:cs="Arial"/>
          <w:color w:val="auto"/>
          <w:sz w:val="22"/>
          <w:szCs w:val="22"/>
        </w:rPr>
        <w:t xml:space="preserve">rojektowanych postanowień umowy bez zastrzeżeń, </w:t>
      </w:r>
      <w:r w:rsidRPr="00AA1D69">
        <w:rPr>
          <w:rFonts w:ascii="Arial" w:eastAsia="Times New Roman" w:hAnsi="Arial" w:cs="Arial"/>
          <w:color w:val="auto"/>
          <w:sz w:val="22"/>
          <w:szCs w:val="22"/>
        </w:rPr>
        <w:t>a także informację, które części zamówienia Wykonawca zamierza powierzyć Podwykonawcom z podaniem firm Podwykonawców oraz pozo</w:t>
      </w:r>
      <w:r>
        <w:rPr>
          <w:rFonts w:ascii="Arial" w:eastAsia="Times New Roman" w:hAnsi="Arial" w:cs="Arial"/>
          <w:color w:val="auto"/>
          <w:sz w:val="22"/>
          <w:szCs w:val="22"/>
        </w:rPr>
        <w:t>stałe oświadczenia i informacje.</w:t>
      </w:r>
    </w:p>
    <w:p w14:paraId="7C353BB3" w14:textId="77777777" w:rsidR="00EB0A43" w:rsidRDefault="00EB0A43" w:rsidP="00EB0A43">
      <w:pPr>
        <w:widowControl/>
        <w:suppressAutoHyphens w:val="0"/>
        <w:spacing w:line="288" w:lineRule="auto"/>
        <w:jc w:val="both"/>
        <w:rPr>
          <w:rFonts w:ascii="Arial" w:eastAsia="Times New Roman" w:hAnsi="Arial" w:cs="Arial"/>
          <w:color w:val="FF0000"/>
          <w:sz w:val="8"/>
          <w:szCs w:val="22"/>
        </w:rPr>
      </w:pPr>
    </w:p>
    <w:p w14:paraId="214044EE" w14:textId="77777777" w:rsidR="00EB0A43" w:rsidRPr="002A65EA" w:rsidRDefault="00EB0A43" w:rsidP="00EB0A43">
      <w:pPr>
        <w:widowControl/>
        <w:suppressAutoHyphens w:val="0"/>
        <w:spacing w:line="288" w:lineRule="auto"/>
        <w:jc w:val="both"/>
        <w:rPr>
          <w:rFonts w:ascii="Arial" w:eastAsia="Times New Roman" w:hAnsi="Arial" w:cs="Arial"/>
          <w:color w:val="FF0000"/>
          <w:sz w:val="8"/>
          <w:szCs w:val="22"/>
        </w:rPr>
      </w:pPr>
    </w:p>
    <w:p w14:paraId="39A11E86" w14:textId="3CDBC524" w:rsidR="00EB0A43" w:rsidRPr="00BC2F79" w:rsidRDefault="00EB0A43" w:rsidP="003E3DD1">
      <w:pPr>
        <w:pStyle w:val="Akapitzlist"/>
        <w:widowControl/>
        <w:numPr>
          <w:ilvl w:val="2"/>
          <w:numId w:val="98"/>
        </w:numPr>
        <w:suppressAutoHyphens w:val="0"/>
        <w:spacing w:line="288" w:lineRule="auto"/>
        <w:jc w:val="both"/>
        <w:rPr>
          <w:rFonts w:ascii="Arial" w:eastAsia="Times New Roman" w:hAnsi="Arial" w:cs="Arial"/>
          <w:color w:val="auto"/>
          <w:sz w:val="22"/>
          <w:szCs w:val="22"/>
        </w:rPr>
      </w:pPr>
      <w:r w:rsidRPr="00BC2F79">
        <w:rPr>
          <w:rFonts w:ascii="Arial" w:eastAsia="Times New Roman" w:hAnsi="Arial" w:cs="Arial"/>
          <w:color w:val="auto"/>
          <w:sz w:val="22"/>
          <w:szCs w:val="22"/>
        </w:rPr>
        <w:t>Do oferty należy dołączyć:</w:t>
      </w:r>
    </w:p>
    <w:p w14:paraId="2DEDC2EB" w14:textId="463054D8" w:rsidR="00EC1C71" w:rsidRPr="00EC1C71" w:rsidRDefault="00BC2F79" w:rsidP="003E3DD1">
      <w:pPr>
        <w:pStyle w:val="Akapitzlist"/>
        <w:widowControl/>
        <w:numPr>
          <w:ilvl w:val="0"/>
          <w:numId w:val="97"/>
        </w:numPr>
        <w:suppressAutoHyphens w:val="0"/>
        <w:spacing w:line="288" w:lineRule="auto"/>
        <w:ind w:left="567" w:hanging="283"/>
        <w:jc w:val="both"/>
        <w:rPr>
          <w:rFonts w:ascii="Arial" w:eastAsia="Times New Roman" w:hAnsi="Arial" w:cs="Arial"/>
          <w:color w:val="auto"/>
          <w:sz w:val="22"/>
        </w:rPr>
      </w:pPr>
      <w:r w:rsidRPr="00BC2F79">
        <w:rPr>
          <w:rFonts w:ascii="Arial" w:eastAsia="Times New Roman" w:hAnsi="Arial" w:cs="Arial"/>
          <w:color w:val="000000"/>
          <w:sz w:val="22"/>
          <w:szCs w:val="22"/>
        </w:rPr>
        <w:t xml:space="preserve">wypełniony </w:t>
      </w:r>
      <w:r w:rsidR="00C63918">
        <w:rPr>
          <w:rFonts w:ascii="Arial" w:eastAsia="Times New Roman" w:hAnsi="Arial" w:cs="Arial"/>
          <w:color w:val="000000"/>
          <w:sz w:val="22"/>
          <w:szCs w:val="22"/>
        </w:rPr>
        <w:t>Formularz</w:t>
      </w:r>
      <w:r w:rsidRPr="00BC2F79">
        <w:rPr>
          <w:rFonts w:ascii="Arial" w:eastAsia="Times New Roman" w:hAnsi="Arial" w:cs="Arial"/>
          <w:color w:val="000000"/>
          <w:sz w:val="22"/>
          <w:szCs w:val="22"/>
        </w:rPr>
        <w:t xml:space="preserve"> cen</w:t>
      </w:r>
      <w:r w:rsidR="00C63918">
        <w:rPr>
          <w:rFonts w:ascii="Arial" w:eastAsia="Times New Roman" w:hAnsi="Arial" w:cs="Arial"/>
          <w:color w:val="000000"/>
          <w:sz w:val="22"/>
          <w:szCs w:val="22"/>
        </w:rPr>
        <w:t>owy</w:t>
      </w:r>
      <w:r w:rsidRPr="00BC2F79">
        <w:rPr>
          <w:rFonts w:ascii="Arial" w:eastAsia="Times New Roman" w:hAnsi="Arial" w:cs="Arial"/>
          <w:color w:val="000000"/>
          <w:sz w:val="22"/>
          <w:szCs w:val="22"/>
        </w:rPr>
        <w:t xml:space="preserve"> - </w:t>
      </w:r>
      <w:r w:rsidR="001E6810">
        <w:rPr>
          <w:rFonts w:ascii="Arial" w:eastAsia="Times New Roman" w:hAnsi="Arial" w:cs="Arial"/>
          <w:color w:val="000000"/>
          <w:sz w:val="22"/>
          <w:szCs w:val="22"/>
        </w:rPr>
        <w:t>Z</w:t>
      </w:r>
      <w:r w:rsidRPr="00BC2F79">
        <w:rPr>
          <w:rFonts w:ascii="Arial" w:eastAsia="Times New Roman" w:hAnsi="Arial" w:cs="Arial"/>
          <w:color w:val="000000"/>
          <w:sz w:val="22"/>
          <w:szCs w:val="22"/>
        </w:rPr>
        <w:t>ałącznik nr 1</w:t>
      </w:r>
      <w:r w:rsidR="00E7507D">
        <w:rPr>
          <w:rFonts w:ascii="Arial" w:eastAsia="Times New Roman" w:hAnsi="Arial" w:cs="Arial"/>
          <w:color w:val="000000"/>
          <w:sz w:val="22"/>
          <w:szCs w:val="22"/>
        </w:rPr>
        <w:t>a</w:t>
      </w:r>
      <w:r w:rsidR="00EC1C71">
        <w:rPr>
          <w:rFonts w:ascii="Arial" w:eastAsia="Times New Roman" w:hAnsi="Arial" w:cs="Arial"/>
          <w:color w:val="000000"/>
          <w:sz w:val="22"/>
          <w:szCs w:val="22"/>
        </w:rPr>
        <w:t xml:space="preserve"> </w:t>
      </w:r>
      <w:r w:rsidR="00F24B41" w:rsidRPr="00BC2F79">
        <w:rPr>
          <w:rFonts w:ascii="Arial" w:eastAsia="Times New Roman" w:hAnsi="Arial" w:cs="Arial"/>
          <w:color w:val="000000"/>
          <w:sz w:val="22"/>
          <w:szCs w:val="22"/>
        </w:rPr>
        <w:t>do SWZ</w:t>
      </w:r>
      <w:r w:rsidR="00F24B41">
        <w:rPr>
          <w:rFonts w:ascii="Arial" w:eastAsia="Times New Roman" w:hAnsi="Arial" w:cs="Arial"/>
          <w:color w:val="000000"/>
          <w:sz w:val="22"/>
          <w:szCs w:val="22"/>
        </w:rPr>
        <w:t xml:space="preserve"> </w:t>
      </w:r>
      <w:r w:rsidR="00EC1C71">
        <w:rPr>
          <w:rFonts w:ascii="Arial" w:eastAsia="Times New Roman" w:hAnsi="Arial" w:cs="Arial"/>
          <w:color w:val="000000"/>
          <w:sz w:val="22"/>
          <w:szCs w:val="22"/>
        </w:rPr>
        <w:t xml:space="preserve">dla </w:t>
      </w:r>
      <w:r w:rsidR="001E6810">
        <w:rPr>
          <w:rFonts w:ascii="Arial" w:eastAsia="Times New Roman" w:hAnsi="Arial" w:cs="Arial"/>
          <w:b/>
          <w:bCs/>
          <w:color w:val="000000"/>
          <w:sz w:val="22"/>
          <w:szCs w:val="22"/>
        </w:rPr>
        <w:t>C</w:t>
      </w:r>
      <w:r w:rsidR="00EC1C71" w:rsidRPr="00EC1C71">
        <w:rPr>
          <w:rFonts w:ascii="Arial" w:eastAsia="Times New Roman" w:hAnsi="Arial" w:cs="Arial"/>
          <w:b/>
          <w:bCs/>
          <w:color w:val="000000"/>
          <w:sz w:val="22"/>
          <w:szCs w:val="22"/>
        </w:rPr>
        <w:t>zęści nr 1</w:t>
      </w:r>
      <w:r>
        <w:rPr>
          <w:rFonts w:ascii="Arial" w:eastAsia="Times New Roman" w:hAnsi="Arial" w:cs="Arial"/>
          <w:color w:val="000000"/>
          <w:sz w:val="22"/>
          <w:szCs w:val="22"/>
        </w:rPr>
        <w:t>;</w:t>
      </w:r>
    </w:p>
    <w:p w14:paraId="12E999B0" w14:textId="3E8A12D8" w:rsidR="005B1AE9" w:rsidRPr="005B1AE9" w:rsidRDefault="00EC1C71" w:rsidP="003E3DD1">
      <w:pPr>
        <w:pStyle w:val="Akapitzlist"/>
        <w:widowControl/>
        <w:numPr>
          <w:ilvl w:val="0"/>
          <w:numId w:val="97"/>
        </w:numPr>
        <w:suppressAutoHyphens w:val="0"/>
        <w:spacing w:line="288" w:lineRule="auto"/>
        <w:ind w:left="567" w:hanging="283"/>
        <w:jc w:val="both"/>
        <w:rPr>
          <w:rFonts w:ascii="Arial" w:eastAsia="Times New Roman" w:hAnsi="Arial" w:cs="Arial"/>
          <w:color w:val="auto"/>
          <w:sz w:val="22"/>
        </w:rPr>
      </w:pPr>
      <w:r w:rsidRPr="00EC1C71">
        <w:rPr>
          <w:rFonts w:ascii="Arial" w:eastAsia="Times New Roman" w:hAnsi="Arial" w:cs="Arial"/>
          <w:color w:val="000000"/>
          <w:sz w:val="22"/>
          <w:szCs w:val="22"/>
        </w:rPr>
        <w:t xml:space="preserve">wypełniony Formularz cenowy - </w:t>
      </w:r>
      <w:r w:rsidR="001E6810">
        <w:rPr>
          <w:rFonts w:ascii="Arial" w:eastAsia="Times New Roman" w:hAnsi="Arial" w:cs="Arial"/>
          <w:color w:val="000000"/>
          <w:sz w:val="22"/>
          <w:szCs w:val="22"/>
        </w:rPr>
        <w:t>Z</w:t>
      </w:r>
      <w:r w:rsidRPr="00EC1C71">
        <w:rPr>
          <w:rFonts w:ascii="Arial" w:eastAsia="Times New Roman" w:hAnsi="Arial" w:cs="Arial"/>
          <w:color w:val="000000"/>
          <w:sz w:val="22"/>
          <w:szCs w:val="22"/>
        </w:rPr>
        <w:t>ałącznik nr 1</w:t>
      </w:r>
      <w:r w:rsidR="00E7507D">
        <w:rPr>
          <w:rFonts w:ascii="Arial" w:eastAsia="Times New Roman" w:hAnsi="Arial" w:cs="Arial"/>
          <w:color w:val="000000"/>
          <w:sz w:val="22"/>
          <w:szCs w:val="22"/>
        </w:rPr>
        <w:t>b</w:t>
      </w:r>
      <w:r w:rsidRPr="00EC1C71">
        <w:rPr>
          <w:rFonts w:ascii="Arial" w:eastAsia="Times New Roman" w:hAnsi="Arial" w:cs="Arial"/>
          <w:color w:val="000000"/>
          <w:sz w:val="22"/>
          <w:szCs w:val="22"/>
        </w:rPr>
        <w:t xml:space="preserve"> </w:t>
      </w:r>
      <w:r w:rsidR="00F24B41" w:rsidRPr="00EC1C71">
        <w:rPr>
          <w:rFonts w:ascii="Arial" w:eastAsia="Times New Roman" w:hAnsi="Arial" w:cs="Arial"/>
          <w:color w:val="000000"/>
          <w:sz w:val="22"/>
          <w:szCs w:val="22"/>
        </w:rPr>
        <w:t>do SWZ</w:t>
      </w:r>
      <w:r w:rsidR="00F24B41">
        <w:rPr>
          <w:rFonts w:ascii="Arial" w:eastAsia="Times New Roman" w:hAnsi="Arial" w:cs="Arial"/>
          <w:b/>
          <w:bCs/>
          <w:color w:val="000000"/>
          <w:sz w:val="22"/>
          <w:szCs w:val="22"/>
        </w:rPr>
        <w:t xml:space="preserve"> </w:t>
      </w:r>
      <w:r w:rsidR="00F24B41" w:rsidRPr="00EC1C71">
        <w:rPr>
          <w:rFonts w:ascii="Arial" w:eastAsia="Times New Roman" w:hAnsi="Arial" w:cs="Arial"/>
          <w:color w:val="000000"/>
          <w:sz w:val="22"/>
          <w:szCs w:val="22"/>
        </w:rPr>
        <w:t>dla</w:t>
      </w:r>
      <w:r w:rsidR="00F24B41">
        <w:rPr>
          <w:rFonts w:ascii="Arial" w:eastAsia="Times New Roman" w:hAnsi="Arial" w:cs="Arial"/>
          <w:b/>
          <w:bCs/>
          <w:color w:val="000000"/>
          <w:sz w:val="22"/>
          <w:szCs w:val="22"/>
        </w:rPr>
        <w:t xml:space="preserve"> </w:t>
      </w:r>
      <w:r w:rsidR="001E6810">
        <w:rPr>
          <w:rFonts w:ascii="Arial" w:eastAsia="Times New Roman" w:hAnsi="Arial" w:cs="Arial"/>
          <w:b/>
          <w:bCs/>
          <w:color w:val="000000"/>
          <w:sz w:val="22"/>
          <w:szCs w:val="22"/>
        </w:rPr>
        <w:t>C</w:t>
      </w:r>
      <w:r w:rsidRPr="00EC1C71">
        <w:rPr>
          <w:rFonts w:ascii="Arial" w:eastAsia="Times New Roman" w:hAnsi="Arial" w:cs="Arial"/>
          <w:b/>
          <w:bCs/>
          <w:color w:val="000000"/>
          <w:sz w:val="22"/>
          <w:szCs w:val="22"/>
        </w:rPr>
        <w:t xml:space="preserve">zęści nr </w:t>
      </w:r>
      <w:r>
        <w:rPr>
          <w:rFonts w:ascii="Arial" w:eastAsia="Times New Roman" w:hAnsi="Arial" w:cs="Arial"/>
          <w:b/>
          <w:bCs/>
          <w:color w:val="000000"/>
          <w:sz w:val="22"/>
          <w:szCs w:val="22"/>
        </w:rPr>
        <w:t>2</w:t>
      </w:r>
      <w:r w:rsidRPr="00EC1C71">
        <w:rPr>
          <w:rFonts w:ascii="Arial" w:eastAsia="Times New Roman" w:hAnsi="Arial" w:cs="Arial"/>
          <w:color w:val="000000"/>
          <w:sz w:val="22"/>
          <w:szCs w:val="22"/>
        </w:rPr>
        <w:t>;</w:t>
      </w:r>
    </w:p>
    <w:p w14:paraId="37795BA7" w14:textId="565591A3" w:rsidR="005B1AE9" w:rsidRPr="005B1AE9" w:rsidRDefault="005B1AE9" w:rsidP="003E3DD1">
      <w:pPr>
        <w:pStyle w:val="Akapitzlist"/>
        <w:widowControl/>
        <w:numPr>
          <w:ilvl w:val="0"/>
          <w:numId w:val="97"/>
        </w:numPr>
        <w:suppressAutoHyphens w:val="0"/>
        <w:spacing w:line="288" w:lineRule="auto"/>
        <w:ind w:left="567" w:hanging="283"/>
        <w:jc w:val="both"/>
        <w:rPr>
          <w:rFonts w:ascii="Arial" w:eastAsia="Times New Roman" w:hAnsi="Arial" w:cs="Arial"/>
          <w:color w:val="auto"/>
          <w:sz w:val="22"/>
        </w:rPr>
      </w:pPr>
      <w:r w:rsidRPr="005B1AE9">
        <w:rPr>
          <w:rFonts w:ascii="Arial" w:eastAsia="Times New Roman" w:hAnsi="Arial" w:cs="Arial"/>
          <w:color w:val="000000"/>
          <w:sz w:val="22"/>
          <w:szCs w:val="22"/>
        </w:rPr>
        <w:t xml:space="preserve">wypełniony Formularz cenowy - </w:t>
      </w:r>
      <w:r w:rsidR="001E6810">
        <w:rPr>
          <w:rFonts w:ascii="Arial" w:eastAsia="Times New Roman" w:hAnsi="Arial" w:cs="Arial"/>
          <w:color w:val="000000"/>
          <w:sz w:val="22"/>
          <w:szCs w:val="22"/>
        </w:rPr>
        <w:t>Z</w:t>
      </w:r>
      <w:r w:rsidRPr="005B1AE9">
        <w:rPr>
          <w:rFonts w:ascii="Arial" w:eastAsia="Times New Roman" w:hAnsi="Arial" w:cs="Arial"/>
          <w:color w:val="000000"/>
          <w:sz w:val="22"/>
          <w:szCs w:val="22"/>
        </w:rPr>
        <w:t>ałącznik nr 1</w:t>
      </w:r>
      <w:r w:rsidR="00EC43AA">
        <w:rPr>
          <w:rFonts w:ascii="Arial" w:eastAsia="Times New Roman" w:hAnsi="Arial" w:cs="Arial"/>
          <w:color w:val="000000"/>
          <w:sz w:val="22"/>
          <w:szCs w:val="22"/>
        </w:rPr>
        <w:t>c</w:t>
      </w:r>
      <w:r w:rsidRPr="005B1AE9">
        <w:rPr>
          <w:rFonts w:ascii="Arial" w:eastAsia="Times New Roman" w:hAnsi="Arial" w:cs="Arial"/>
          <w:color w:val="000000"/>
          <w:sz w:val="22"/>
          <w:szCs w:val="22"/>
        </w:rPr>
        <w:t xml:space="preserve"> </w:t>
      </w:r>
      <w:r w:rsidR="00F24B41" w:rsidRPr="005B1AE9">
        <w:rPr>
          <w:rFonts w:ascii="Arial" w:eastAsia="Times New Roman" w:hAnsi="Arial" w:cs="Arial"/>
          <w:color w:val="000000"/>
          <w:sz w:val="22"/>
          <w:szCs w:val="22"/>
        </w:rPr>
        <w:t xml:space="preserve">do SWZ </w:t>
      </w:r>
      <w:r w:rsidRPr="005B1AE9">
        <w:rPr>
          <w:rFonts w:ascii="Arial" w:eastAsia="Times New Roman" w:hAnsi="Arial" w:cs="Arial"/>
          <w:color w:val="000000"/>
          <w:sz w:val="22"/>
          <w:szCs w:val="22"/>
        </w:rPr>
        <w:t xml:space="preserve">dla </w:t>
      </w:r>
      <w:r w:rsidR="001E6810">
        <w:rPr>
          <w:rFonts w:ascii="Arial" w:eastAsia="Times New Roman" w:hAnsi="Arial" w:cs="Arial"/>
          <w:b/>
          <w:bCs/>
          <w:color w:val="000000"/>
          <w:sz w:val="22"/>
          <w:szCs w:val="22"/>
        </w:rPr>
        <w:t>C</w:t>
      </w:r>
      <w:r w:rsidRPr="005B1AE9">
        <w:rPr>
          <w:rFonts w:ascii="Arial" w:eastAsia="Times New Roman" w:hAnsi="Arial" w:cs="Arial"/>
          <w:b/>
          <w:bCs/>
          <w:color w:val="000000"/>
          <w:sz w:val="22"/>
          <w:szCs w:val="22"/>
        </w:rPr>
        <w:t>zęści nr</w:t>
      </w:r>
      <w:r w:rsidR="00F24B41">
        <w:rPr>
          <w:rFonts w:ascii="Arial" w:eastAsia="Times New Roman" w:hAnsi="Arial" w:cs="Arial"/>
          <w:b/>
          <w:bCs/>
          <w:color w:val="000000"/>
          <w:sz w:val="22"/>
          <w:szCs w:val="22"/>
        </w:rPr>
        <w:t xml:space="preserve"> 3</w:t>
      </w:r>
      <w:r w:rsidRPr="005B1AE9">
        <w:rPr>
          <w:rFonts w:ascii="Arial" w:eastAsia="Times New Roman" w:hAnsi="Arial" w:cs="Arial"/>
          <w:color w:val="000000"/>
          <w:sz w:val="22"/>
          <w:szCs w:val="22"/>
        </w:rPr>
        <w:t>;</w:t>
      </w:r>
    </w:p>
    <w:p w14:paraId="3D491611" w14:textId="13BE6501" w:rsidR="00BC2F79" w:rsidRPr="00BC2F79" w:rsidRDefault="00EB0A43" w:rsidP="003E3DD1">
      <w:pPr>
        <w:pStyle w:val="Akapitzlist"/>
        <w:widowControl/>
        <w:numPr>
          <w:ilvl w:val="0"/>
          <w:numId w:val="97"/>
        </w:numPr>
        <w:suppressAutoHyphens w:val="0"/>
        <w:spacing w:line="288" w:lineRule="auto"/>
        <w:ind w:left="567" w:hanging="283"/>
        <w:jc w:val="both"/>
        <w:rPr>
          <w:rFonts w:ascii="Arial" w:eastAsia="Times New Roman" w:hAnsi="Arial" w:cs="Arial"/>
          <w:color w:val="auto"/>
          <w:sz w:val="22"/>
        </w:rPr>
      </w:pPr>
      <w:r w:rsidRPr="00BC2F79">
        <w:rPr>
          <w:rFonts w:ascii="Arial" w:eastAsia="Times New Roman" w:hAnsi="Arial" w:cs="Arial"/>
          <w:color w:val="000000"/>
          <w:sz w:val="22"/>
          <w:szCs w:val="22"/>
        </w:rPr>
        <w:lastRenderedPageBreak/>
        <w:t xml:space="preserve">oświadczenie o braku podstaw do wykluczenia z postępowania oraz spełnianiu warunków udziału w postępowaniu –  </w:t>
      </w:r>
      <w:r w:rsidR="001E6810">
        <w:rPr>
          <w:rFonts w:ascii="Arial" w:eastAsia="Times New Roman" w:hAnsi="Arial" w:cs="Arial"/>
          <w:color w:val="000000"/>
          <w:sz w:val="22"/>
          <w:szCs w:val="22"/>
        </w:rPr>
        <w:t>Z</w:t>
      </w:r>
      <w:r w:rsidRPr="00BC2F79">
        <w:rPr>
          <w:rFonts w:ascii="Arial" w:eastAsia="Times New Roman" w:hAnsi="Arial" w:cs="Arial"/>
          <w:color w:val="000000"/>
          <w:sz w:val="22"/>
          <w:szCs w:val="22"/>
        </w:rPr>
        <w:t xml:space="preserve">ałącznik nr 2 do SWZ; </w:t>
      </w:r>
    </w:p>
    <w:p w14:paraId="132B0250" w14:textId="7865C4FB" w:rsidR="00EB0A43" w:rsidRPr="00BC2F79" w:rsidRDefault="00EB0A43" w:rsidP="003E3DD1">
      <w:pPr>
        <w:pStyle w:val="Akapitzlist"/>
        <w:widowControl/>
        <w:numPr>
          <w:ilvl w:val="0"/>
          <w:numId w:val="97"/>
        </w:numPr>
        <w:suppressAutoHyphens w:val="0"/>
        <w:spacing w:line="288" w:lineRule="auto"/>
        <w:ind w:left="567" w:hanging="283"/>
        <w:jc w:val="both"/>
        <w:rPr>
          <w:rFonts w:ascii="Arial" w:eastAsia="Times New Roman" w:hAnsi="Arial" w:cs="Arial"/>
          <w:color w:val="auto"/>
          <w:sz w:val="22"/>
        </w:rPr>
      </w:pPr>
      <w:r w:rsidRPr="00BC2F79">
        <w:rPr>
          <w:rFonts w:ascii="Arial" w:eastAsia="Times New Roman" w:hAnsi="Arial" w:cs="Arial"/>
          <w:color w:val="000000"/>
          <w:sz w:val="22"/>
          <w:szCs w:val="22"/>
        </w:rPr>
        <w:t xml:space="preserve">pełnomocnictwo do reprezentowania Wykonawcy lub reprezentowania wszystkich Wykonawców </w:t>
      </w:r>
      <w:r w:rsidRPr="00BC2F79">
        <w:rPr>
          <w:rFonts w:ascii="Arial" w:eastAsia="Times New Roman" w:hAnsi="Arial" w:cs="Arial"/>
          <w:color w:val="auto"/>
          <w:sz w:val="22"/>
          <w:szCs w:val="22"/>
        </w:rPr>
        <w:t>wspólnie ubiegających się o udzielenie zamówienia, w przypadku                    o którym  mowa w pkt 6.</w:t>
      </w:r>
      <w:r w:rsidR="00E7507D">
        <w:rPr>
          <w:rFonts w:ascii="Arial" w:eastAsia="Times New Roman" w:hAnsi="Arial" w:cs="Arial"/>
          <w:color w:val="auto"/>
          <w:sz w:val="22"/>
          <w:szCs w:val="22"/>
        </w:rPr>
        <w:t>8</w:t>
      </w:r>
      <w:r w:rsidRPr="00BC2F79">
        <w:rPr>
          <w:rFonts w:ascii="Arial" w:eastAsia="Times New Roman" w:hAnsi="Arial" w:cs="Arial"/>
          <w:color w:val="auto"/>
          <w:sz w:val="22"/>
          <w:szCs w:val="22"/>
        </w:rPr>
        <w:t>.3.</w:t>
      </w:r>
    </w:p>
    <w:p w14:paraId="74047C98" w14:textId="77777777" w:rsidR="00EB0A43" w:rsidRPr="002A65EA" w:rsidRDefault="00EB0A43" w:rsidP="00EB0A43">
      <w:pPr>
        <w:spacing w:line="288" w:lineRule="auto"/>
        <w:jc w:val="both"/>
        <w:rPr>
          <w:rFonts w:ascii="Arial" w:hAnsi="Arial" w:cs="Arial"/>
          <w:sz w:val="6"/>
          <w:szCs w:val="8"/>
        </w:rPr>
      </w:pPr>
    </w:p>
    <w:p w14:paraId="6B2CC2A3" w14:textId="77777777" w:rsidR="00EB0A43" w:rsidRPr="00036A9D" w:rsidRDefault="00EB0A43" w:rsidP="00EB0A43">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2F33C4F4" w14:textId="77777777" w:rsidR="00EB0A43" w:rsidRPr="00036A9D" w:rsidRDefault="00EB0A43" w:rsidP="00EB0A43">
      <w:pPr>
        <w:spacing w:line="288" w:lineRule="auto"/>
        <w:jc w:val="both"/>
        <w:rPr>
          <w:sz w:val="14"/>
        </w:rPr>
      </w:pPr>
    </w:p>
    <w:p w14:paraId="7017811B" w14:textId="77777777" w:rsidR="00EB0A43" w:rsidRDefault="00EB0A43" w:rsidP="00EB0A43">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5"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0C0D90D" w14:textId="77777777" w:rsidR="00EB0A43" w:rsidRPr="007C1949" w:rsidRDefault="00EB0A43" w:rsidP="00EB0A43">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1153A576" w14:textId="77777777" w:rsidR="00EB0A43" w:rsidRPr="00036A9D" w:rsidRDefault="00EB0A43" w:rsidP="00EB0A43">
      <w:pPr>
        <w:spacing w:line="288" w:lineRule="auto"/>
        <w:jc w:val="both"/>
        <w:rPr>
          <w:rFonts w:ascii="Arial" w:hAnsi="Arial" w:cs="Arial"/>
          <w:sz w:val="8"/>
        </w:rPr>
      </w:pPr>
    </w:p>
    <w:p w14:paraId="50FF5C42" w14:textId="77777777" w:rsidR="00EB0A43" w:rsidRDefault="00EB0A43" w:rsidP="00EB0A43">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6F833940" w14:textId="77777777" w:rsidR="00EB0A43" w:rsidRPr="00036A9D" w:rsidRDefault="00EB0A43" w:rsidP="00EB0A43">
      <w:pPr>
        <w:pStyle w:val="Akapitzlist"/>
        <w:numPr>
          <w:ilvl w:val="0"/>
          <w:numId w:val="10"/>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18382DF6" w14:textId="77777777" w:rsidR="00EB0A43" w:rsidRPr="00036A9D" w:rsidRDefault="00EB0A43" w:rsidP="00EB0A43">
      <w:pPr>
        <w:pStyle w:val="Akapitzlist"/>
        <w:numPr>
          <w:ilvl w:val="0"/>
          <w:numId w:val="10"/>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3E47E473" w14:textId="77777777" w:rsidR="00EB0A43" w:rsidRPr="007214A9" w:rsidRDefault="00EB0A43" w:rsidP="00EB0A43">
      <w:pPr>
        <w:spacing w:line="288" w:lineRule="auto"/>
        <w:ind w:left="284"/>
        <w:jc w:val="both"/>
        <w:rPr>
          <w:rFonts w:ascii="Arial" w:hAnsi="Arial" w:cs="Arial"/>
          <w:sz w:val="8"/>
        </w:rPr>
      </w:pPr>
    </w:p>
    <w:p w14:paraId="6713DE73" w14:textId="77777777" w:rsidR="00EB0A43" w:rsidRDefault="00EB0A43" w:rsidP="00EB0A43">
      <w:pPr>
        <w:spacing w:line="288" w:lineRule="auto"/>
        <w:ind w:left="284"/>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0049D758" w14:textId="5B0766A2" w:rsidR="00EB0A43" w:rsidRPr="0013778D" w:rsidRDefault="00EB0A43" w:rsidP="003E3DD1">
      <w:pPr>
        <w:pStyle w:val="Akapitzlist"/>
        <w:numPr>
          <w:ilvl w:val="0"/>
          <w:numId w:val="66"/>
        </w:numPr>
        <w:spacing w:line="288" w:lineRule="auto"/>
        <w:ind w:left="567" w:hanging="283"/>
        <w:jc w:val="both"/>
        <w:rPr>
          <w:rFonts w:ascii="Arial" w:hAnsi="Arial" w:cs="Arial"/>
          <w:sz w:val="22"/>
        </w:rPr>
      </w:pPr>
      <w:r w:rsidRPr="0013778D">
        <w:rPr>
          <w:rFonts w:ascii="Arial" w:hAnsi="Arial" w:cs="Arial"/>
          <w:sz w:val="22"/>
        </w:rPr>
        <w:t>w przypadku podmiotowych środków dowodowych oraz dokumentów potwierdzających umocowanie do reprezentowania – odpowiednio Wykonawca, Wykonawca wspólnie ubiegający się o udzielenie zamówienia, każdy</w:t>
      </w:r>
      <w:r w:rsidR="00F45BB2">
        <w:rPr>
          <w:rFonts w:ascii="Arial" w:hAnsi="Arial" w:cs="Arial"/>
          <w:sz w:val="22"/>
        </w:rPr>
        <w:t xml:space="preserve"> </w:t>
      </w:r>
      <w:r w:rsidRPr="0013778D">
        <w:rPr>
          <w:rFonts w:ascii="Arial" w:hAnsi="Arial" w:cs="Arial"/>
          <w:sz w:val="22"/>
        </w:rPr>
        <w:t xml:space="preserve">w zakresie dokumentu, który go dotyczy; </w:t>
      </w:r>
    </w:p>
    <w:p w14:paraId="2BD6FE39" w14:textId="77777777" w:rsidR="00EB0A43" w:rsidRDefault="00EB0A43" w:rsidP="003E3DD1">
      <w:pPr>
        <w:pStyle w:val="Akapitzlist"/>
        <w:numPr>
          <w:ilvl w:val="0"/>
          <w:numId w:val="66"/>
        </w:numPr>
        <w:spacing w:line="288" w:lineRule="auto"/>
        <w:ind w:left="567" w:hanging="283"/>
        <w:jc w:val="both"/>
        <w:rPr>
          <w:rFonts w:ascii="Arial" w:hAnsi="Arial" w:cs="Arial"/>
          <w:sz w:val="22"/>
        </w:rPr>
      </w:pPr>
      <w:r w:rsidRPr="0013778D">
        <w:rPr>
          <w:rFonts w:ascii="Arial" w:hAnsi="Arial" w:cs="Arial"/>
          <w:sz w:val="22"/>
        </w:rPr>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61110520" w14:textId="77777777" w:rsidR="00F45BB2" w:rsidRPr="00103E4F" w:rsidRDefault="00F45BB2" w:rsidP="00F45BB2">
      <w:pPr>
        <w:pStyle w:val="Akapitzlist"/>
        <w:spacing w:line="288" w:lineRule="auto"/>
        <w:ind w:left="567"/>
        <w:jc w:val="both"/>
        <w:rPr>
          <w:rFonts w:ascii="Arial" w:hAnsi="Arial" w:cs="Arial"/>
          <w:sz w:val="12"/>
          <w:szCs w:val="14"/>
        </w:rPr>
      </w:pPr>
    </w:p>
    <w:p w14:paraId="61A55FAE" w14:textId="55649472" w:rsidR="00F45BB2" w:rsidRDefault="00F45BB2" w:rsidP="00F45BB2">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które nie zostały wystawione przez upoważnione podmioty, oraz wymagane pełnomocnictwa: </w:t>
      </w:r>
    </w:p>
    <w:p w14:paraId="20548003" w14:textId="77777777" w:rsidR="00F45BB2" w:rsidRPr="00C20264" w:rsidRDefault="00F45BB2" w:rsidP="003E3DD1">
      <w:pPr>
        <w:pStyle w:val="Akapitzlist"/>
        <w:numPr>
          <w:ilvl w:val="0"/>
          <w:numId w:val="77"/>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64BFB8D9" w14:textId="77777777" w:rsidR="00F45BB2" w:rsidRPr="00AC53B4" w:rsidRDefault="00F45BB2" w:rsidP="003E3DD1">
      <w:pPr>
        <w:pStyle w:val="Akapitzlist"/>
        <w:numPr>
          <w:ilvl w:val="0"/>
          <w:numId w:val="77"/>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2A233ACB" w14:textId="77777777" w:rsidR="00F45BB2" w:rsidRPr="00AC53B4" w:rsidRDefault="00F45BB2" w:rsidP="00F45BB2">
      <w:pPr>
        <w:spacing w:line="288" w:lineRule="auto"/>
        <w:jc w:val="both"/>
        <w:rPr>
          <w:rFonts w:ascii="Arial" w:hAnsi="Arial" w:cs="Arial"/>
          <w:color w:val="auto"/>
          <w:sz w:val="6"/>
        </w:rPr>
      </w:pPr>
    </w:p>
    <w:p w14:paraId="24934F0C" w14:textId="77777777" w:rsidR="00F45BB2" w:rsidRPr="00AC53B4" w:rsidRDefault="00F45BB2" w:rsidP="00F45BB2">
      <w:pPr>
        <w:spacing w:line="288" w:lineRule="auto"/>
        <w:ind w:left="284"/>
        <w:jc w:val="both"/>
        <w:rPr>
          <w:rFonts w:ascii="Arial" w:hAnsi="Arial" w:cs="Arial"/>
          <w:color w:val="auto"/>
          <w:sz w:val="22"/>
        </w:rPr>
      </w:pPr>
      <w:r w:rsidRPr="00AC53B4">
        <w:rPr>
          <w:rFonts w:ascii="Arial" w:hAnsi="Arial" w:cs="Arial"/>
          <w:color w:val="auto"/>
          <w:sz w:val="22"/>
        </w:rPr>
        <w:lastRenderedPageBreak/>
        <w:t xml:space="preserve">Poświadczenia zgodności cyfrowego odwzorowania z dokumentem w postaci papierowej,   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00BCE81E" w14:textId="05171411" w:rsidR="00F45BB2" w:rsidRPr="008F58D9" w:rsidRDefault="00F45BB2" w:rsidP="003E3DD1">
      <w:pPr>
        <w:pStyle w:val="Akapitzlist"/>
        <w:numPr>
          <w:ilvl w:val="0"/>
          <w:numId w:val="78"/>
        </w:numPr>
        <w:spacing w:line="288" w:lineRule="auto"/>
        <w:ind w:left="567" w:hanging="283"/>
        <w:jc w:val="both"/>
        <w:rPr>
          <w:rFonts w:ascii="Arial" w:hAnsi="Arial" w:cs="Arial"/>
          <w:color w:val="auto"/>
          <w:sz w:val="22"/>
        </w:rPr>
      </w:pPr>
      <w:r w:rsidRPr="00AC53B4">
        <w:rPr>
          <w:rFonts w:ascii="Arial" w:hAnsi="Arial" w:cs="Arial"/>
          <w:color w:val="auto"/>
          <w:sz w:val="22"/>
        </w:rPr>
        <w:t>w przypadku podmiotowych środków dowodowych – odpowiednio Wykonawca, Wykonawca wspólnie ubiegający się o udzielenie zamówienia</w:t>
      </w:r>
      <w:r w:rsidR="00276578">
        <w:rPr>
          <w:rFonts w:ascii="Arial" w:hAnsi="Arial" w:cs="Arial"/>
          <w:color w:val="auto"/>
          <w:sz w:val="22"/>
        </w:rPr>
        <w:t xml:space="preserve"> </w:t>
      </w:r>
      <w:r w:rsidRPr="00AC53B4">
        <w:rPr>
          <w:rFonts w:ascii="Arial" w:hAnsi="Arial" w:cs="Arial"/>
          <w:color w:val="auto"/>
          <w:sz w:val="22"/>
        </w:rPr>
        <w:t xml:space="preserve">w zakresie podmiotowych środków dowodowych, które każdego z nich dotyczą; </w:t>
      </w:r>
      <w:r w:rsidRPr="008F58D9">
        <w:rPr>
          <w:rFonts w:ascii="Arial" w:hAnsi="Arial" w:cs="Arial"/>
          <w:color w:val="auto"/>
          <w:sz w:val="22"/>
        </w:rPr>
        <w:t xml:space="preserve"> </w:t>
      </w:r>
    </w:p>
    <w:p w14:paraId="6A216A6A" w14:textId="77777777" w:rsidR="00F45BB2" w:rsidRPr="00AC53B4" w:rsidRDefault="00F45BB2" w:rsidP="003E3DD1">
      <w:pPr>
        <w:pStyle w:val="Akapitzlist"/>
        <w:numPr>
          <w:ilvl w:val="0"/>
          <w:numId w:val="78"/>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EFC4219" w14:textId="77777777" w:rsidR="00F45BB2" w:rsidRPr="00AC53B4" w:rsidRDefault="00F45BB2" w:rsidP="00F45BB2">
      <w:pPr>
        <w:pStyle w:val="Akapitzlist"/>
        <w:spacing w:line="288" w:lineRule="auto"/>
        <w:ind w:left="567"/>
        <w:jc w:val="both"/>
        <w:rPr>
          <w:rFonts w:ascii="Arial" w:hAnsi="Arial" w:cs="Arial"/>
          <w:color w:val="auto"/>
          <w:sz w:val="10"/>
        </w:rPr>
      </w:pPr>
    </w:p>
    <w:p w14:paraId="4D3ABE5A" w14:textId="23A07D71" w:rsidR="00F45BB2" w:rsidRPr="00F45BB2" w:rsidRDefault="00F45BB2" w:rsidP="00F45BB2">
      <w:pPr>
        <w:pStyle w:val="Akapitzlist"/>
        <w:spacing w:line="288" w:lineRule="auto"/>
        <w:ind w:left="567"/>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2044E22C" w14:textId="77777777" w:rsidR="00BC4AD2" w:rsidRPr="00BC4AD2" w:rsidRDefault="00BC4AD2" w:rsidP="00BC4AD2">
      <w:pPr>
        <w:pStyle w:val="Akapitzlist"/>
        <w:spacing w:line="288" w:lineRule="auto"/>
        <w:ind w:left="567"/>
        <w:jc w:val="both"/>
        <w:rPr>
          <w:rFonts w:ascii="Arial" w:hAnsi="Arial" w:cs="Arial"/>
          <w:color w:val="auto"/>
          <w:sz w:val="12"/>
          <w:szCs w:val="14"/>
        </w:rPr>
      </w:pPr>
    </w:p>
    <w:p w14:paraId="207820C9" w14:textId="77777777" w:rsidR="00EB0A43" w:rsidRPr="00251815" w:rsidRDefault="00EB0A43" w:rsidP="00EB0A43">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3B8E8E12" w14:textId="77777777" w:rsidR="00EB0A43" w:rsidRPr="00CF3510" w:rsidRDefault="00EB0A43" w:rsidP="00EB0A43">
      <w:pPr>
        <w:spacing w:line="288" w:lineRule="auto"/>
        <w:jc w:val="both"/>
        <w:rPr>
          <w:rFonts w:ascii="Arial" w:hAnsi="Arial" w:cs="Arial"/>
          <w:b/>
          <w:sz w:val="8"/>
          <w:szCs w:val="8"/>
        </w:rPr>
      </w:pPr>
    </w:p>
    <w:p w14:paraId="66ED1437" w14:textId="77777777" w:rsidR="00EB0A43" w:rsidRPr="005E27F7" w:rsidRDefault="00EB0A43" w:rsidP="00EB0A43">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302D6D5B" w14:textId="77777777" w:rsidR="00EB0A43" w:rsidRPr="00251815" w:rsidRDefault="00EB0A43" w:rsidP="00EB0A43">
      <w:pPr>
        <w:pStyle w:val="Default"/>
        <w:spacing w:line="288" w:lineRule="auto"/>
        <w:jc w:val="both"/>
        <w:rPr>
          <w:rFonts w:eastAsia="Arial Unicode MS"/>
          <w:b/>
          <w:sz w:val="12"/>
          <w:szCs w:val="22"/>
        </w:rPr>
      </w:pPr>
    </w:p>
    <w:p w14:paraId="59C8FAB3" w14:textId="431377FC" w:rsidR="00EB0A43" w:rsidRPr="00CF3510" w:rsidRDefault="00EB0A43" w:rsidP="00EB0A43">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WZ stanowią wyłącznie propozycję co do formy wymaganych dokumentów.</w:t>
      </w:r>
      <w:r w:rsidR="00F24B41">
        <w:rPr>
          <w:sz w:val="22"/>
          <w:szCs w:val="22"/>
        </w:rPr>
        <w:t xml:space="preserve"> </w:t>
      </w:r>
      <w:r w:rsidRPr="00CF3510">
        <w:rPr>
          <w:sz w:val="22"/>
          <w:szCs w:val="22"/>
        </w:rPr>
        <w:t xml:space="preserve">Dopuszcza się przedstawienie wymaganych załączników w formie własnej opracowanej przez </w:t>
      </w:r>
      <w:r w:rsidR="00F24B41">
        <w:rPr>
          <w:sz w:val="22"/>
          <w:szCs w:val="22"/>
        </w:rPr>
        <w:t>W</w:t>
      </w:r>
      <w:r w:rsidRPr="00CF3510">
        <w:rPr>
          <w:sz w:val="22"/>
          <w:szCs w:val="22"/>
        </w:rPr>
        <w:t xml:space="preserve">ykonawcę, pod warunkiem, 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0E46792D" w14:textId="77777777" w:rsidR="00EB0A43" w:rsidRPr="00CF3510" w:rsidRDefault="00EB0A43" w:rsidP="00EB0A43">
      <w:pPr>
        <w:pStyle w:val="Tretekstu"/>
        <w:spacing w:after="0" w:line="288" w:lineRule="auto"/>
        <w:jc w:val="both"/>
        <w:rPr>
          <w:rFonts w:ascii="Arial" w:hAnsi="Arial" w:cs="Arial"/>
          <w:color w:val="000000"/>
          <w:sz w:val="10"/>
          <w:szCs w:val="10"/>
        </w:rPr>
      </w:pPr>
    </w:p>
    <w:p w14:paraId="40A36626" w14:textId="77777777" w:rsidR="00EB0A43" w:rsidRPr="00073A00" w:rsidRDefault="00EB0A43" w:rsidP="00EB0A43">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57929F7D" w14:textId="77777777" w:rsidR="00EB0A43" w:rsidRPr="00A73691" w:rsidRDefault="00EB0A43" w:rsidP="00EB0A43">
      <w:pPr>
        <w:pStyle w:val="Default"/>
        <w:spacing w:line="288" w:lineRule="auto"/>
        <w:jc w:val="both"/>
        <w:rPr>
          <w:sz w:val="10"/>
        </w:rPr>
      </w:pPr>
    </w:p>
    <w:p w14:paraId="2EFD5687" w14:textId="58F92834" w:rsidR="00EB0A43" w:rsidRDefault="00EB0A43" w:rsidP="00EB0A43">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2C32B6">
        <w:rPr>
          <w:sz w:val="22"/>
        </w:rPr>
        <w:t>t</w:t>
      </w:r>
      <w:r w:rsidR="00276578">
        <w:rPr>
          <w:sz w:val="22"/>
        </w:rPr>
        <w:t>.</w:t>
      </w:r>
      <w:r w:rsidR="002C32B6">
        <w:rPr>
          <w:sz w:val="22"/>
        </w:rPr>
        <w:t>j</w:t>
      </w:r>
      <w:proofErr w:type="spellEnd"/>
      <w:r w:rsidR="002C32B6">
        <w:rPr>
          <w:sz w:val="22"/>
        </w:rPr>
        <w:t>.</w:t>
      </w:r>
      <w:r w:rsidR="00276578">
        <w:rPr>
          <w:sz w:val="22"/>
        </w:rPr>
        <w:t xml:space="preserve"> </w:t>
      </w:r>
      <w:r w:rsidRPr="00395945">
        <w:rPr>
          <w:sz w:val="22"/>
        </w:rPr>
        <w:t xml:space="preserve">Dz. U. </w:t>
      </w:r>
      <w:r>
        <w:rPr>
          <w:sz w:val="22"/>
        </w:rPr>
        <w:t xml:space="preserve">                   </w:t>
      </w:r>
      <w:r w:rsidRPr="00395945">
        <w:rPr>
          <w:sz w:val="22"/>
        </w:rPr>
        <w:t>z 202</w:t>
      </w:r>
      <w:r w:rsidR="00F45BB2">
        <w:rPr>
          <w:sz w:val="22"/>
        </w:rPr>
        <w:t>2</w:t>
      </w:r>
      <w:r w:rsidRPr="00395945">
        <w:rPr>
          <w:sz w:val="22"/>
        </w:rPr>
        <w:t xml:space="preserve"> r. poz. </w:t>
      </w:r>
      <w:r w:rsidR="00F45BB2">
        <w:rPr>
          <w:sz w:val="22"/>
        </w:rPr>
        <w:t xml:space="preserve">1233) </w:t>
      </w:r>
      <w:r w:rsidRPr="00395945">
        <w:rPr>
          <w:sz w:val="22"/>
        </w:rPr>
        <w:t>wykonawca, w celu utrzymania w poufności tych informacji, 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47ED43E5" w14:textId="77777777" w:rsidR="00EB0A43" w:rsidRPr="00A73691" w:rsidRDefault="00EB0A43" w:rsidP="00EB0A43">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745293A3" w14:textId="77777777" w:rsidR="00EB0A43" w:rsidRPr="00945875" w:rsidRDefault="00EB0A43" w:rsidP="00EB0A43">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1EF6C030" w14:textId="77777777" w:rsidR="00EB0A43" w:rsidRPr="002A65EA" w:rsidRDefault="00EB0A43" w:rsidP="00EB0A43">
      <w:pPr>
        <w:pStyle w:val="Default"/>
        <w:spacing w:line="288" w:lineRule="auto"/>
        <w:jc w:val="both"/>
        <w:rPr>
          <w:sz w:val="14"/>
        </w:rPr>
      </w:pPr>
    </w:p>
    <w:p w14:paraId="7B37C188" w14:textId="77777777" w:rsidR="00EB0A43" w:rsidRDefault="00EB0A43" w:rsidP="00EB0A43">
      <w:pPr>
        <w:pStyle w:val="Default"/>
        <w:spacing w:line="288" w:lineRule="auto"/>
        <w:jc w:val="both"/>
        <w:rPr>
          <w:sz w:val="22"/>
          <w:szCs w:val="22"/>
        </w:rPr>
      </w:pPr>
      <w:r w:rsidRPr="00BF1282">
        <w:rPr>
          <w:b/>
          <w:sz w:val="22"/>
        </w:rPr>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w:t>
      </w:r>
      <w:r>
        <w:rPr>
          <w:sz w:val="22"/>
          <w:szCs w:val="22"/>
        </w:rPr>
        <w:t xml:space="preserve">ronie internetowej pod adresem: </w:t>
      </w:r>
      <w:r w:rsidRPr="00986A91">
        <w:rPr>
          <w:sz w:val="22"/>
          <w:szCs w:val="22"/>
        </w:rPr>
        <w:t>https://platformazakupowa.pl/strona/45-instrukcje</w:t>
      </w:r>
    </w:p>
    <w:p w14:paraId="25088547" w14:textId="77777777" w:rsidR="00EB0A43" w:rsidRPr="001C2AC0" w:rsidRDefault="00EB0A43" w:rsidP="00EB0A43">
      <w:pPr>
        <w:pStyle w:val="Default"/>
        <w:spacing w:line="288" w:lineRule="auto"/>
        <w:jc w:val="both"/>
        <w:rPr>
          <w:sz w:val="12"/>
          <w:szCs w:val="22"/>
        </w:rPr>
      </w:pPr>
    </w:p>
    <w:p w14:paraId="52EDCCD5" w14:textId="77777777" w:rsidR="00EB0A43" w:rsidRDefault="00EB0A43" w:rsidP="00EB0A43">
      <w:pPr>
        <w:pStyle w:val="Default"/>
        <w:spacing w:line="288" w:lineRule="auto"/>
        <w:jc w:val="both"/>
        <w:rPr>
          <w:sz w:val="22"/>
          <w:szCs w:val="22"/>
        </w:rPr>
      </w:pPr>
      <w:r w:rsidRPr="00BF1282">
        <w:rPr>
          <w:b/>
          <w:sz w:val="22"/>
          <w:szCs w:val="22"/>
        </w:rPr>
        <w:t>11.1</w:t>
      </w:r>
      <w:r>
        <w:rPr>
          <w:b/>
          <w:sz w:val="22"/>
          <w:szCs w:val="22"/>
        </w:rPr>
        <w:t>0</w:t>
      </w:r>
      <w:r w:rsidRPr="00395945">
        <w:rPr>
          <w:sz w:val="22"/>
          <w:szCs w:val="22"/>
        </w:rPr>
        <w:t xml:space="preserve"> Wykonawca po upływie terminu do składania ofert nie może skutecznie dokonać zmiany ani wycofać złożonej oferty.</w:t>
      </w:r>
    </w:p>
    <w:p w14:paraId="07D7F1A2" w14:textId="77777777" w:rsidR="00EB0A43" w:rsidRPr="001C2AC0" w:rsidRDefault="00EB0A43" w:rsidP="00EB0A43">
      <w:pPr>
        <w:pStyle w:val="Default"/>
        <w:spacing w:line="288" w:lineRule="auto"/>
        <w:jc w:val="both"/>
        <w:rPr>
          <w:sz w:val="12"/>
          <w:szCs w:val="22"/>
        </w:rPr>
      </w:pPr>
    </w:p>
    <w:p w14:paraId="569F4FE6" w14:textId="133ED7D0" w:rsidR="00EB0A43" w:rsidRPr="00477119" w:rsidRDefault="00EB0A43" w:rsidP="00477119">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3A55F70F" w14:textId="77777777" w:rsidR="00211BE0" w:rsidRPr="00211BE0" w:rsidRDefault="00211BE0" w:rsidP="00EB0A43">
      <w:pPr>
        <w:tabs>
          <w:tab w:val="left" w:pos="720"/>
        </w:tabs>
        <w:spacing w:line="288" w:lineRule="auto"/>
        <w:jc w:val="both"/>
        <w:rPr>
          <w:rFonts w:ascii="Arial" w:hAnsi="Arial" w:cs="Arial"/>
          <w:b/>
          <w:color w:val="000000"/>
          <w:sz w:val="12"/>
          <w:szCs w:val="12"/>
        </w:rPr>
      </w:pPr>
    </w:p>
    <w:p w14:paraId="38C8FE1A" w14:textId="66DCA940" w:rsidR="00EB0A43" w:rsidRPr="00CF3510" w:rsidRDefault="00EB0A43" w:rsidP="00EB0A43">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Pr>
          <w:rFonts w:ascii="Arial" w:hAnsi="Arial" w:cs="Arial"/>
          <w:b/>
          <w:color w:val="000000"/>
          <w:sz w:val="22"/>
          <w:szCs w:val="22"/>
        </w:rPr>
        <w:t>2</w:t>
      </w:r>
      <w:r w:rsidRPr="00CF3510">
        <w:rPr>
          <w:rFonts w:ascii="Arial" w:hAnsi="Arial" w:cs="Arial"/>
          <w:b/>
          <w:color w:val="000000"/>
          <w:sz w:val="22"/>
          <w:szCs w:val="22"/>
        </w:rPr>
        <w:t xml:space="preserve">. </w:t>
      </w:r>
      <w:r>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11C90A3C" w14:textId="77777777" w:rsidR="00EB0A43" w:rsidRPr="001C2AC0" w:rsidRDefault="00EB0A43" w:rsidP="00EB0A43">
      <w:pPr>
        <w:spacing w:line="288" w:lineRule="auto"/>
        <w:ind w:left="360"/>
        <w:jc w:val="both"/>
        <w:rPr>
          <w:rFonts w:ascii="Arial" w:hAnsi="Arial" w:cs="Arial"/>
          <w:b/>
          <w:sz w:val="14"/>
          <w:szCs w:val="10"/>
        </w:rPr>
      </w:pPr>
    </w:p>
    <w:p w14:paraId="689A4AA7" w14:textId="77777777" w:rsidR="00EB0A43" w:rsidRDefault="00EB0A43" w:rsidP="00EB0A43">
      <w:pPr>
        <w:tabs>
          <w:tab w:val="left" w:pos="3369"/>
        </w:tabs>
        <w:spacing w:line="288" w:lineRule="auto"/>
        <w:jc w:val="both"/>
        <w:rPr>
          <w:rFonts w:ascii="Arial" w:hAnsi="Arial" w:cs="Arial"/>
          <w:sz w:val="22"/>
        </w:rPr>
      </w:pPr>
      <w:r w:rsidRPr="00CF3510">
        <w:rPr>
          <w:rFonts w:ascii="Arial" w:hAnsi="Arial" w:cs="Arial"/>
          <w:b/>
          <w:sz w:val="22"/>
        </w:rPr>
        <w:t>1</w:t>
      </w:r>
      <w:r>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Pr="00F07206">
        <w:rPr>
          <w:rFonts w:ascii="Arial" w:hAnsi="Arial" w:cs="Arial"/>
          <w:sz w:val="22"/>
        </w:rPr>
        <w:t>Ofertę wraz z wymaganymi dokumentami należy umieścić na stronie interne</w:t>
      </w:r>
      <w:r>
        <w:rPr>
          <w:rFonts w:ascii="Arial" w:hAnsi="Arial" w:cs="Arial"/>
          <w:sz w:val="22"/>
        </w:rPr>
        <w:t xml:space="preserve">towej prowadzonego postępowania pod adresem: </w:t>
      </w:r>
      <w:hyperlink r:id="rId16" w:tgtFrame="_blank" w:history="1">
        <w:r w:rsidRPr="00793BD6">
          <w:rPr>
            <w:rFonts w:ascii="Arial" w:hAnsi="Arial" w:cs="Arial"/>
            <w:color w:val="0000FF"/>
            <w:sz w:val="22"/>
            <w:szCs w:val="22"/>
            <w:u w:val="single"/>
          </w:rPr>
          <w:t>https://platformazakupowa.pl/pn/tczew</w:t>
        </w:r>
      </w:hyperlink>
      <w:r>
        <w:rPr>
          <w:rFonts w:ascii="Arial" w:hAnsi="Arial" w:cs="Arial"/>
          <w:color w:val="auto"/>
          <w:sz w:val="22"/>
          <w:szCs w:val="22"/>
        </w:rPr>
        <w:t xml:space="preserve">, </w:t>
      </w:r>
      <w:r w:rsidRPr="006650F6">
        <w:rPr>
          <w:rFonts w:ascii="Arial" w:hAnsi="Arial" w:cs="Arial"/>
          <w:color w:val="auto"/>
          <w:sz w:val="22"/>
          <w:szCs w:val="22"/>
        </w:rPr>
        <w:t>za</w:t>
      </w:r>
      <w:r>
        <w:rPr>
          <w:rFonts w:ascii="Arial" w:hAnsi="Arial" w:cs="Arial"/>
          <w:sz w:val="22"/>
        </w:rPr>
        <w:t xml:space="preserve"> </w:t>
      </w:r>
      <w:r>
        <w:rPr>
          <w:rFonts w:ascii="Arial" w:hAnsi="Arial" w:cs="Arial"/>
          <w:sz w:val="22"/>
        </w:rPr>
        <w:lastRenderedPageBreak/>
        <w:t xml:space="preserve">pośrednictwem Formularza „Złóż ofertę”. </w:t>
      </w:r>
    </w:p>
    <w:p w14:paraId="022EE4FA" w14:textId="77777777" w:rsidR="00EB0A43" w:rsidRPr="00F07206" w:rsidRDefault="00EB0A43" w:rsidP="00EB0A43">
      <w:pPr>
        <w:tabs>
          <w:tab w:val="left" w:pos="3369"/>
        </w:tabs>
        <w:spacing w:line="288" w:lineRule="auto"/>
        <w:jc w:val="both"/>
        <w:rPr>
          <w:rFonts w:ascii="Arial" w:hAnsi="Arial" w:cs="Arial"/>
          <w:sz w:val="10"/>
        </w:rPr>
      </w:pPr>
    </w:p>
    <w:p w14:paraId="5C130B68" w14:textId="482528E8" w:rsidR="00EB0A43" w:rsidRPr="00F07206" w:rsidRDefault="00EB0A43" w:rsidP="00EB0A43">
      <w:pPr>
        <w:tabs>
          <w:tab w:val="left" w:pos="3369"/>
        </w:tabs>
        <w:spacing w:line="288" w:lineRule="auto"/>
        <w:jc w:val="both"/>
        <w:rPr>
          <w:rFonts w:ascii="Arial" w:hAnsi="Arial" w:cs="Arial"/>
          <w:sz w:val="22"/>
        </w:rPr>
      </w:pPr>
      <w:r w:rsidRPr="00CF3510">
        <w:rPr>
          <w:rFonts w:ascii="Arial" w:hAnsi="Arial" w:cs="Arial"/>
          <w:sz w:val="22"/>
        </w:rPr>
        <w:t>Termin składania ofert upływa dnia</w:t>
      </w:r>
      <w:r>
        <w:rPr>
          <w:rFonts w:ascii="Arial" w:hAnsi="Arial" w:cs="Arial"/>
          <w:sz w:val="22"/>
        </w:rPr>
        <w:t xml:space="preserve"> </w:t>
      </w:r>
      <w:r w:rsidR="00976047">
        <w:rPr>
          <w:rFonts w:ascii="Arial" w:hAnsi="Arial" w:cs="Arial"/>
          <w:b/>
          <w:color w:val="auto"/>
          <w:sz w:val="22"/>
        </w:rPr>
        <w:t>13.12</w:t>
      </w:r>
      <w:r w:rsidR="000E44B3" w:rsidRPr="000E44B3">
        <w:rPr>
          <w:rFonts w:ascii="Arial" w:hAnsi="Arial" w:cs="Arial"/>
          <w:b/>
          <w:color w:val="auto"/>
          <w:sz w:val="22"/>
        </w:rPr>
        <w:t xml:space="preserve"> </w:t>
      </w:r>
      <w:r w:rsidRPr="000E44B3">
        <w:rPr>
          <w:rFonts w:ascii="Arial" w:hAnsi="Arial" w:cs="Arial"/>
          <w:b/>
          <w:bCs/>
          <w:color w:val="auto"/>
          <w:sz w:val="22"/>
          <w:szCs w:val="22"/>
        </w:rPr>
        <w:t>202</w:t>
      </w:r>
      <w:r w:rsidR="005B1AE9">
        <w:rPr>
          <w:rFonts w:ascii="Arial" w:hAnsi="Arial" w:cs="Arial"/>
          <w:b/>
          <w:bCs/>
          <w:color w:val="auto"/>
          <w:sz w:val="22"/>
          <w:szCs w:val="22"/>
        </w:rPr>
        <w:t>4</w:t>
      </w:r>
      <w:r w:rsidRPr="000E44B3">
        <w:rPr>
          <w:rFonts w:ascii="Arial" w:hAnsi="Arial" w:cs="Arial"/>
          <w:b/>
          <w:bCs/>
          <w:color w:val="auto"/>
          <w:sz w:val="22"/>
          <w:szCs w:val="22"/>
        </w:rPr>
        <w:t xml:space="preserve"> </w:t>
      </w:r>
      <w:r w:rsidRPr="000E44B3">
        <w:rPr>
          <w:rFonts w:ascii="Arial" w:hAnsi="Arial" w:cs="Arial"/>
          <w:b/>
          <w:color w:val="auto"/>
          <w:sz w:val="22"/>
          <w:szCs w:val="22"/>
        </w:rPr>
        <w:t xml:space="preserve">r. </w:t>
      </w:r>
      <w:r w:rsidRPr="0076283E">
        <w:rPr>
          <w:rFonts w:ascii="Arial" w:hAnsi="Arial" w:cs="Arial"/>
          <w:b/>
          <w:bCs/>
          <w:color w:val="auto"/>
          <w:sz w:val="22"/>
          <w:szCs w:val="22"/>
        </w:rPr>
        <w:t xml:space="preserve">o godz. </w:t>
      </w:r>
      <w:r w:rsidR="00F1421E">
        <w:rPr>
          <w:rFonts w:ascii="Arial" w:hAnsi="Arial" w:cs="Arial"/>
          <w:b/>
          <w:bCs/>
          <w:color w:val="auto"/>
          <w:sz w:val="22"/>
          <w:szCs w:val="22"/>
        </w:rPr>
        <w:t>09</w:t>
      </w:r>
      <w:r w:rsidRPr="0076283E">
        <w:rPr>
          <w:rFonts w:ascii="Arial" w:hAnsi="Arial" w:cs="Arial"/>
          <w:b/>
          <w:bCs/>
          <w:color w:val="auto"/>
          <w:sz w:val="22"/>
          <w:szCs w:val="22"/>
        </w:rPr>
        <w:t>:00.</w:t>
      </w:r>
    </w:p>
    <w:p w14:paraId="61A984A6" w14:textId="77777777" w:rsidR="00EB0A43" w:rsidRPr="00DA6512" w:rsidRDefault="00EB0A43" w:rsidP="00EB0A43">
      <w:pPr>
        <w:tabs>
          <w:tab w:val="left" w:pos="3369"/>
        </w:tabs>
        <w:spacing w:line="288" w:lineRule="auto"/>
        <w:jc w:val="both"/>
        <w:rPr>
          <w:rFonts w:ascii="Arial" w:hAnsi="Arial" w:cs="Arial"/>
          <w:sz w:val="12"/>
        </w:rPr>
      </w:pPr>
    </w:p>
    <w:p w14:paraId="3F52CC6A" w14:textId="77777777" w:rsidR="00EB0A43" w:rsidRPr="00F07206" w:rsidRDefault="00EB0A43" w:rsidP="00EB0A43">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Pr="00F07206">
        <w:rPr>
          <w:rFonts w:ascii="Arial" w:hAnsi="Arial" w:cs="Arial"/>
          <w:sz w:val="22"/>
        </w:rPr>
        <w:t>Do oferty należy dołączyć wszystkie wymagane w SWZ dokumenty.</w:t>
      </w:r>
    </w:p>
    <w:p w14:paraId="6678DEDD" w14:textId="77777777" w:rsidR="00EB0A43" w:rsidRPr="00DA6512" w:rsidRDefault="00EB0A43" w:rsidP="00EB0A43">
      <w:pPr>
        <w:tabs>
          <w:tab w:val="left" w:pos="3369"/>
        </w:tabs>
        <w:spacing w:line="288" w:lineRule="auto"/>
        <w:jc w:val="both"/>
        <w:rPr>
          <w:rFonts w:ascii="Arial" w:hAnsi="Arial" w:cs="Arial"/>
          <w:sz w:val="14"/>
        </w:rPr>
      </w:pPr>
    </w:p>
    <w:p w14:paraId="460AB4C1" w14:textId="77777777" w:rsidR="00EB0A43" w:rsidRPr="00F07206" w:rsidRDefault="00EB0A43" w:rsidP="00EB0A43">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Pr="00F07206">
        <w:rPr>
          <w:rFonts w:ascii="Arial" w:hAnsi="Arial" w:cs="Arial"/>
          <w:sz w:val="22"/>
        </w:rPr>
        <w:t>Po wypełnie</w:t>
      </w:r>
      <w:r>
        <w:rPr>
          <w:rFonts w:ascii="Arial" w:hAnsi="Arial" w:cs="Arial"/>
          <w:sz w:val="22"/>
        </w:rPr>
        <w:t>niu Formularza składania oferty i dołączenia</w:t>
      </w:r>
      <w:r w:rsidRPr="00F07206">
        <w:rPr>
          <w:rFonts w:ascii="Arial" w:hAnsi="Arial" w:cs="Arial"/>
          <w:sz w:val="22"/>
        </w:rPr>
        <w:t xml:space="preserve"> wszystkich wymaganych załączników należy kliknąć przycisk „Przejdź do podsumowania”.</w:t>
      </w:r>
    </w:p>
    <w:p w14:paraId="23C51C3E" w14:textId="77777777" w:rsidR="00EB0A43" w:rsidRPr="00086761" w:rsidRDefault="00EB0A43" w:rsidP="00EB0A43">
      <w:pPr>
        <w:tabs>
          <w:tab w:val="left" w:pos="3369"/>
        </w:tabs>
        <w:spacing w:line="288" w:lineRule="auto"/>
        <w:jc w:val="both"/>
        <w:rPr>
          <w:rFonts w:ascii="Arial" w:hAnsi="Arial" w:cs="Arial"/>
          <w:sz w:val="12"/>
        </w:rPr>
      </w:pPr>
    </w:p>
    <w:p w14:paraId="5BD93EFA" w14:textId="77777777" w:rsidR="00EB0A43" w:rsidRPr="00F07206" w:rsidRDefault="00EB0A43" w:rsidP="00EB0A43">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Oferta</w:t>
      </w:r>
      <w:r w:rsidRPr="00F07206">
        <w:rPr>
          <w:rFonts w:ascii="Arial" w:hAnsi="Arial" w:cs="Arial"/>
          <w:sz w:val="22"/>
        </w:rPr>
        <w:t xml:space="preserve">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w:t>
      </w:r>
      <w:r>
        <w:rPr>
          <w:rFonts w:ascii="Arial" w:hAnsi="Arial" w:cs="Arial"/>
          <w:sz w:val="22"/>
        </w:rPr>
        <w:t>ci wskazanych w art. 63</w:t>
      </w:r>
      <w:r w:rsidRPr="00F07206">
        <w:rPr>
          <w:rFonts w:ascii="Arial" w:hAnsi="Arial" w:cs="Arial"/>
          <w:sz w:val="22"/>
        </w:rPr>
        <w:t xml:space="preserve"> ust.</w:t>
      </w:r>
      <w:r>
        <w:rPr>
          <w:rFonts w:ascii="Arial" w:hAnsi="Arial" w:cs="Arial"/>
          <w:sz w:val="22"/>
        </w:rPr>
        <w:t xml:space="preserve"> </w:t>
      </w:r>
      <w:r w:rsidRPr="00F07206">
        <w:rPr>
          <w:rFonts w:ascii="Arial" w:hAnsi="Arial" w:cs="Arial"/>
          <w:sz w:val="22"/>
        </w:rPr>
        <w:t xml:space="preserve">2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w:t>
      </w:r>
    </w:p>
    <w:p w14:paraId="3851EF76" w14:textId="77777777" w:rsidR="00EB0A43" w:rsidRPr="00086761" w:rsidRDefault="00EB0A43" w:rsidP="00EB0A43">
      <w:pPr>
        <w:tabs>
          <w:tab w:val="left" w:pos="3369"/>
        </w:tabs>
        <w:spacing w:line="288" w:lineRule="auto"/>
        <w:jc w:val="both"/>
        <w:rPr>
          <w:rFonts w:ascii="Arial" w:hAnsi="Arial" w:cs="Arial"/>
          <w:sz w:val="14"/>
        </w:rPr>
      </w:pPr>
    </w:p>
    <w:p w14:paraId="3A5C5843" w14:textId="77777777" w:rsidR="00EB0A43" w:rsidRPr="00F07206" w:rsidRDefault="00EB0A43" w:rsidP="00EB0A43">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Pr="00F07206">
        <w:rPr>
          <w:rFonts w:ascii="Arial" w:hAnsi="Arial" w:cs="Arial"/>
          <w:sz w:val="22"/>
        </w:rPr>
        <w:t>w drugim kroku składania oferty poprzez kliknięcie przycisku “Złóż ofertę” i wyświetlenie się komunikatu, że oferta została zaszyfrowana i złożona.</w:t>
      </w:r>
    </w:p>
    <w:p w14:paraId="03B2C661" w14:textId="77777777" w:rsidR="00EB0A43" w:rsidRPr="00086761" w:rsidRDefault="00EB0A43" w:rsidP="00EB0A43">
      <w:pPr>
        <w:tabs>
          <w:tab w:val="left" w:pos="3369"/>
        </w:tabs>
        <w:spacing w:line="288" w:lineRule="auto"/>
        <w:jc w:val="both"/>
        <w:rPr>
          <w:rFonts w:ascii="Arial" w:hAnsi="Arial" w:cs="Arial"/>
          <w:b/>
          <w:sz w:val="12"/>
        </w:rPr>
      </w:pPr>
    </w:p>
    <w:p w14:paraId="7C712803" w14:textId="77777777" w:rsidR="00EB0A43" w:rsidRPr="00086761" w:rsidRDefault="00EB0A43" w:rsidP="00EB0A43">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1C1904D0" w14:textId="77777777" w:rsidR="00EB0A43" w:rsidRPr="006C7A12" w:rsidRDefault="00EB0A43" w:rsidP="00EB0A43">
      <w:pPr>
        <w:tabs>
          <w:tab w:val="left" w:pos="360"/>
          <w:tab w:val="left" w:pos="3369"/>
        </w:tabs>
        <w:spacing w:line="288" w:lineRule="auto"/>
        <w:jc w:val="both"/>
        <w:rPr>
          <w:rFonts w:ascii="Arial" w:hAnsi="Arial" w:cs="Arial"/>
          <w:sz w:val="14"/>
        </w:rPr>
      </w:pPr>
    </w:p>
    <w:p w14:paraId="06DA4DA6" w14:textId="7447746E" w:rsidR="00EB0A43" w:rsidRDefault="00EB0A43" w:rsidP="00EB0A43">
      <w:pPr>
        <w:tabs>
          <w:tab w:val="left" w:pos="360"/>
          <w:tab w:val="left" w:pos="3369"/>
        </w:tabs>
        <w:spacing w:line="288" w:lineRule="auto"/>
        <w:jc w:val="both"/>
        <w:rPr>
          <w:rFonts w:ascii="Arial" w:hAnsi="Arial" w:cs="Arial"/>
          <w:b/>
          <w:bCs/>
          <w:color w:val="auto"/>
          <w:sz w:val="22"/>
          <w:szCs w:val="22"/>
        </w:rPr>
      </w:pPr>
      <w:r w:rsidRPr="000B27D1">
        <w:rPr>
          <w:rFonts w:ascii="Arial" w:hAnsi="Arial" w:cs="Arial"/>
          <w:b/>
          <w:sz w:val="22"/>
        </w:rPr>
        <w:t>12.</w:t>
      </w:r>
      <w:r>
        <w:rPr>
          <w:rFonts w:ascii="Arial" w:hAnsi="Arial" w:cs="Arial"/>
          <w:b/>
          <w:sz w:val="22"/>
        </w:rPr>
        <w:t xml:space="preserve">7 </w:t>
      </w:r>
      <w:r w:rsidRPr="006C7A12">
        <w:rPr>
          <w:rFonts w:ascii="Arial" w:hAnsi="Arial" w:cs="Arial"/>
          <w:sz w:val="22"/>
        </w:rPr>
        <w:t>Otwarcie ofert następuje niezwłocznie po upływie terminu składania ofert, nie później niż następnego dnia po dniu, w którym upłynął termin składania ofert</w:t>
      </w:r>
      <w:r>
        <w:rPr>
          <w:rFonts w:ascii="Arial" w:hAnsi="Arial" w:cs="Arial"/>
          <w:sz w:val="22"/>
        </w:rPr>
        <w:t>,</w:t>
      </w:r>
      <w:r w:rsidRPr="006C7A12">
        <w:rPr>
          <w:rFonts w:ascii="Arial" w:hAnsi="Arial" w:cs="Arial"/>
          <w:sz w:val="22"/>
        </w:rPr>
        <w:t xml:space="preserve"> tj.</w:t>
      </w:r>
      <w:r>
        <w:rPr>
          <w:rFonts w:ascii="Arial" w:hAnsi="Arial" w:cs="Arial"/>
          <w:sz w:val="22"/>
        </w:rPr>
        <w:t xml:space="preserve"> </w:t>
      </w:r>
      <w:r w:rsidR="00976047">
        <w:rPr>
          <w:rFonts w:ascii="Arial" w:hAnsi="Arial" w:cs="Arial"/>
          <w:b/>
          <w:color w:val="auto"/>
          <w:sz w:val="22"/>
        </w:rPr>
        <w:t>13.12.</w:t>
      </w:r>
      <w:r w:rsidRPr="000E44B3">
        <w:rPr>
          <w:rFonts w:ascii="Arial" w:hAnsi="Arial" w:cs="Arial"/>
          <w:b/>
          <w:bCs/>
          <w:color w:val="auto"/>
          <w:sz w:val="22"/>
          <w:szCs w:val="22"/>
        </w:rPr>
        <w:t>202</w:t>
      </w:r>
      <w:r w:rsidR="00EC43AA">
        <w:rPr>
          <w:rFonts w:ascii="Arial" w:hAnsi="Arial" w:cs="Arial"/>
          <w:b/>
          <w:bCs/>
          <w:color w:val="auto"/>
          <w:sz w:val="22"/>
          <w:szCs w:val="22"/>
        </w:rPr>
        <w:t>4</w:t>
      </w:r>
      <w:r w:rsidRPr="000E44B3">
        <w:rPr>
          <w:rFonts w:ascii="Arial" w:hAnsi="Arial" w:cs="Arial"/>
          <w:b/>
          <w:bCs/>
          <w:color w:val="auto"/>
          <w:sz w:val="22"/>
          <w:szCs w:val="22"/>
        </w:rPr>
        <w:t xml:space="preserve"> </w:t>
      </w:r>
      <w:r w:rsidRPr="000E44B3">
        <w:rPr>
          <w:rFonts w:ascii="Arial" w:hAnsi="Arial" w:cs="Arial"/>
          <w:b/>
          <w:color w:val="auto"/>
          <w:sz w:val="22"/>
          <w:szCs w:val="22"/>
        </w:rPr>
        <w:t xml:space="preserve">r. </w:t>
      </w:r>
      <w:r w:rsidRPr="0076283E">
        <w:rPr>
          <w:rFonts w:ascii="Arial" w:hAnsi="Arial" w:cs="Arial"/>
          <w:b/>
          <w:bCs/>
          <w:color w:val="auto"/>
          <w:sz w:val="22"/>
          <w:szCs w:val="22"/>
        </w:rPr>
        <w:t xml:space="preserve">o godz. </w:t>
      </w:r>
      <w:r w:rsidR="00C73DC9">
        <w:rPr>
          <w:rFonts w:ascii="Arial" w:hAnsi="Arial" w:cs="Arial"/>
          <w:b/>
          <w:bCs/>
          <w:color w:val="auto"/>
          <w:sz w:val="22"/>
          <w:szCs w:val="22"/>
        </w:rPr>
        <w:t>09</w:t>
      </w:r>
      <w:r w:rsidRPr="0076283E">
        <w:rPr>
          <w:rFonts w:ascii="Arial" w:hAnsi="Arial" w:cs="Arial"/>
          <w:b/>
          <w:bCs/>
          <w:color w:val="auto"/>
          <w:sz w:val="22"/>
          <w:szCs w:val="22"/>
        </w:rPr>
        <w:t>:10.</w:t>
      </w:r>
    </w:p>
    <w:p w14:paraId="3559CD30" w14:textId="77777777" w:rsidR="00C73DC9" w:rsidRPr="00C73DC9" w:rsidRDefault="00C73DC9" w:rsidP="00EB0A43">
      <w:pPr>
        <w:tabs>
          <w:tab w:val="left" w:pos="360"/>
          <w:tab w:val="left" w:pos="3369"/>
        </w:tabs>
        <w:spacing w:line="288" w:lineRule="auto"/>
        <w:jc w:val="both"/>
        <w:rPr>
          <w:rFonts w:ascii="Arial" w:hAnsi="Arial" w:cs="Arial"/>
          <w:b/>
          <w:bCs/>
          <w:color w:val="auto"/>
          <w:sz w:val="8"/>
          <w:szCs w:val="8"/>
        </w:rPr>
      </w:pPr>
    </w:p>
    <w:p w14:paraId="7FE1819D" w14:textId="77777777" w:rsidR="00EB0A43" w:rsidRDefault="00EB0A43" w:rsidP="00EB0A43">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Pr>
          <w:rFonts w:ascii="Arial" w:hAnsi="Arial" w:cs="Arial"/>
          <w:sz w:val="22"/>
        </w:rPr>
        <w:t>Z</w:t>
      </w:r>
      <w:r w:rsidRPr="006C7A12">
        <w:rPr>
          <w:rFonts w:ascii="Arial" w:hAnsi="Arial" w:cs="Arial"/>
          <w:sz w:val="22"/>
        </w:rPr>
        <w:t>amawiającego, otwarcie ofert następuje niezwłocznie po usunięciu awarii.</w:t>
      </w:r>
    </w:p>
    <w:p w14:paraId="0936599A" w14:textId="77777777" w:rsidR="00EB0A43" w:rsidRDefault="00EB0A43" w:rsidP="00EB0A43">
      <w:pPr>
        <w:tabs>
          <w:tab w:val="left" w:pos="360"/>
          <w:tab w:val="left" w:pos="3369"/>
        </w:tabs>
        <w:spacing w:line="288" w:lineRule="auto"/>
        <w:jc w:val="both"/>
        <w:rPr>
          <w:rFonts w:ascii="Arial" w:hAnsi="Arial" w:cs="Arial"/>
          <w:sz w:val="12"/>
        </w:rPr>
      </w:pPr>
    </w:p>
    <w:p w14:paraId="36A932F4" w14:textId="77777777" w:rsidR="000D29E2" w:rsidRPr="006D28BC" w:rsidRDefault="000D29E2" w:rsidP="00EB0A43">
      <w:pPr>
        <w:tabs>
          <w:tab w:val="left" w:pos="360"/>
          <w:tab w:val="left" w:pos="3369"/>
        </w:tabs>
        <w:spacing w:line="288" w:lineRule="auto"/>
        <w:jc w:val="both"/>
        <w:rPr>
          <w:rFonts w:ascii="Arial" w:hAnsi="Arial" w:cs="Arial"/>
          <w:sz w:val="12"/>
        </w:rPr>
      </w:pPr>
    </w:p>
    <w:p w14:paraId="05181C46" w14:textId="77777777" w:rsidR="00EB0A43" w:rsidRPr="006C7A12" w:rsidRDefault="00EB0A43" w:rsidP="00EB0A43">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Pr="006C7A12">
        <w:rPr>
          <w:rFonts w:ascii="Arial" w:hAnsi="Arial" w:cs="Arial"/>
          <w:sz w:val="22"/>
        </w:rPr>
        <w:t>  Zamawiający poinformuje o zmianie terminu otwarcia ofert na stronie internetowej prowadzonego postępowania.</w:t>
      </w:r>
    </w:p>
    <w:p w14:paraId="09016D2B" w14:textId="77777777" w:rsidR="00EB0A43" w:rsidRPr="009F311A" w:rsidRDefault="00EB0A43" w:rsidP="00EB0A43">
      <w:pPr>
        <w:tabs>
          <w:tab w:val="left" w:pos="360"/>
          <w:tab w:val="left" w:pos="3369"/>
        </w:tabs>
        <w:spacing w:line="288" w:lineRule="auto"/>
        <w:jc w:val="both"/>
        <w:rPr>
          <w:rFonts w:ascii="Arial" w:hAnsi="Arial" w:cs="Arial"/>
          <w:sz w:val="10"/>
        </w:rPr>
      </w:pPr>
    </w:p>
    <w:p w14:paraId="16C5C5E4" w14:textId="77777777" w:rsidR="00EB0A43" w:rsidRPr="006C7A12" w:rsidRDefault="00EB0A43" w:rsidP="00EB0A43">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Pr="006C7A12">
        <w:rPr>
          <w:rFonts w:ascii="Arial" w:hAnsi="Arial" w:cs="Arial"/>
          <w:sz w:val="22"/>
        </w:rPr>
        <w:t>Zamawiający, niezwłocznie po otwarciu ofert, udostępnia na stronie internetowej prowadzonego postępowania informacje o:</w:t>
      </w:r>
    </w:p>
    <w:p w14:paraId="3C45894E" w14:textId="77777777" w:rsidR="00EB0A43" w:rsidRPr="009F311A" w:rsidRDefault="00EB0A43" w:rsidP="003E3DD1">
      <w:pPr>
        <w:pStyle w:val="Akapitzlist"/>
        <w:numPr>
          <w:ilvl w:val="0"/>
          <w:numId w:val="67"/>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2B14822" w14:textId="77777777" w:rsidR="00EB0A43" w:rsidRPr="009F311A" w:rsidRDefault="00EB0A43" w:rsidP="003E3DD1">
      <w:pPr>
        <w:pStyle w:val="Akapitzlist"/>
        <w:numPr>
          <w:ilvl w:val="0"/>
          <w:numId w:val="67"/>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76290F2C" w14:textId="77777777" w:rsidR="00EB0A43" w:rsidRPr="002C6C5B" w:rsidRDefault="00EB0A43" w:rsidP="00EB0A43">
      <w:pPr>
        <w:tabs>
          <w:tab w:val="left" w:pos="426"/>
          <w:tab w:val="left" w:pos="3369"/>
        </w:tabs>
        <w:spacing w:line="288" w:lineRule="auto"/>
        <w:jc w:val="both"/>
        <w:rPr>
          <w:rFonts w:ascii="Arial" w:hAnsi="Arial" w:cs="Arial"/>
          <w:sz w:val="10"/>
        </w:rPr>
      </w:pPr>
    </w:p>
    <w:p w14:paraId="20380E7C" w14:textId="77777777" w:rsidR="00EB0A43" w:rsidRDefault="00EB0A43" w:rsidP="00EB0A43">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Pr>
          <w:rFonts w:ascii="Arial" w:hAnsi="Arial" w:cs="Arial"/>
          <w:sz w:val="22"/>
        </w:rPr>
        <w:t xml:space="preserve"> </w:t>
      </w:r>
      <w:hyperlink r:id="rId17" w:tgtFrame="_blank" w:history="1">
        <w:r w:rsidRPr="00793BD6">
          <w:rPr>
            <w:rFonts w:ascii="Arial" w:hAnsi="Arial" w:cs="Arial"/>
            <w:color w:val="0000FF"/>
            <w:sz w:val="22"/>
            <w:szCs w:val="22"/>
            <w:u w:val="single"/>
          </w:rPr>
          <w:t>https://platformazakupowa.pl/pn/tczew</w:t>
        </w:r>
      </w:hyperlink>
      <w:r>
        <w:rPr>
          <w:rFonts w:ascii="Arial" w:hAnsi="Arial" w:cs="Arial"/>
          <w:sz w:val="22"/>
        </w:rPr>
        <w:t xml:space="preserve"> w sekcji ,,Komunikaty”</w:t>
      </w:r>
      <w:r w:rsidRPr="009F311A">
        <w:rPr>
          <w:rFonts w:ascii="Arial" w:hAnsi="Arial" w:cs="Arial"/>
          <w:sz w:val="22"/>
        </w:rPr>
        <w:t>.</w:t>
      </w:r>
    </w:p>
    <w:p w14:paraId="21907C7F" w14:textId="77777777" w:rsidR="00EB0A43" w:rsidRPr="00103E4F" w:rsidRDefault="00EB0A43" w:rsidP="00EB0A43">
      <w:pPr>
        <w:tabs>
          <w:tab w:val="left" w:pos="720"/>
        </w:tabs>
        <w:spacing w:line="288" w:lineRule="auto"/>
        <w:jc w:val="both"/>
        <w:rPr>
          <w:rFonts w:ascii="Arial" w:hAnsi="Arial" w:cs="Arial"/>
          <w:b/>
          <w:sz w:val="12"/>
          <w:szCs w:val="12"/>
        </w:rPr>
      </w:pPr>
    </w:p>
    <w:p w14:paraId="3F04D89F" w14:textId="38BC1B9A" w:rsidR="00EB0A43" w:rsidRPr="00CF3510" w:rsidRDefault="00EB0A43" w:rsidP="00EB0A43">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Pr>
          <w:rFonts w:ascii="Arial" w:hAnsi="Arial" w:cs="Arial"/>
          <w:b/>
          <w:sz w:val="22"/>
          <w:szCs w:val="22"/>
        </w:rPr>
        <w:t>3</w:t>
      </w:r>
      <w:r w:rsidRPr="00CF3510">
        <w:rPr>
          <w:rFonts w:ascii="Arial" w:hAnsi="Arial" w:cs="Arial"/>
          <w:b/>
          <w:sz w:val="22"/>
          <w:szCs w:val="22"/>
        </w:rPr>
        <w:t>. OPIS SPOSOBU OBLICZENIA CENY</w:t>
      </w:r>
      <w:r w:rsidR="009B653D">
        <w:rPr>
          <w:rFonts w:ascii="Arial" w:hAnsi="Arial" w:cs="Arial"/>
          <w:b/>
          <w:sz w:val="22"/>
          <w:szCs w:val="22"/>
        </w:rPr>
        <w:t xml:space="preserve"> </w:t>
      </w:r>
      <w:bookmarkStart w:id="19" w:name="_Hlk153262785"/>
      <w:r w:rsidR="009B653D" w:rsidRPr="009B653D">
        <w:rPr>
          <w:rFonts w:ascii="Arial" w:hAnsi="Arial" w:cs="Arial"/>
          <w:b/>
          <w:sz w:val="22"/>
          <w:szCs w:val="22"/>
        </w:rPr>
        <w:t>(DOTYCZY CZĘŚCI NR 1 I/LUB CZĘŚCI NR 2</w:t>
      </w:r>
      <w:r w:rsidR="008463B9">
        <w:rPr>
          <w:rFonts w:ascii="Arial" w:hAnsi="Arial" w:cs="Arial"/>
          <w:b/>
          <w:sz w:val="22"/>
          <w:szCs w:val="22"/>
        </w:rPr>
        <w:t xml:space="preserve"> </w:t>
      </w:r>
      <w:r w:rsidR="008463B9" w:rsidRPr="009B653D">
        <w:rPr>
          <w:rFonts w:ascii="Arial" w:hAnsi="Arial" w:cs="Arial"/>
          <w:b/>
          <w:sz w:val="22"/>
          <w:szCs w:val="22"/>
        </w:rPr>
        <w:t xml:space="preserve"> I/LUB CZĘŚCI NR </w:t>
      </w:r>
      <w:r w:rsidR="008463B9">
        <w:rPr>
          <w:rFonts w:ascii="Arial" w:hAnsi="Arial" w:cs="Arial"/>
          <w:b/>
          <w:sz w:val="22"/>
          <w:szCs w:val="22"/>
        </w:rPr>
        <w:t>3</w:t>
      </w:r>
      <w:r w:rsidR="009B653D" w:rsidRPr="009B653D">
        <w:rPr>
          <w:rFonts w:ascii="Arial" w:hAnsi="Arial" w:cs="Arial"/>
          <w:b/>
          <w:sz w:val="22"/>
          <w:szCs w:val="22"/>
        </w:rPr>
        <w:t>)</w:t>
      </w:r>
      <w:bookmarkEnd w:id="19"/>
    </w:p>
    <w:p w14:paraId="37F7265A" w14:textId="77777777" w:rsidR="00EB0A43" w:rsidRPr="000B279B" w:rsidRDefault="00EB0A43" w:rsidP="00EB0A43">
      <w:pPr>
        <w:spacing w:line="288" w:lineRule="auto"/>
        <w:jc w:val="both"/>
        <w:rPr>
          <w:rFonts w:ascii="Arial" w:hAnsi="Arial" w:cs="Arial"/>
          <w:b/>
          <w:sz w:val="12"/>
          <w:szCs w:val="6"/>
        </w:rPr>
      </w:pPr>
    </w:p>
    <w:p w14:paraId="1B5329C7" w14:textId="77777777" w:rsidR="00720AFD" w:rsidRPr="00C40EC1" w:rsidRDefault="00EB0A43" w:rsidP="00720AFD">
      <w:pPr>
        <w:spacing w:line="288" w:lineRule="auto"/>
        <w:jc w:val="both"/>
        <w:rPr>
          <w:rFonts w:ascii="Arial" w:eastAsia="Times New Roman" w:hAnsi="Arial" w:cs="Arial"/>
          <w:color w:val="auto"/>
          <w:sz w:val="22"/>
          <w:szCs w:val="22"/>
          <w:lang w:eastAsia="pl-PL"/>
        </w:rPr>
      </w:pPr>
      <w:r w:rsidRPr="00420AE8">
        <w:rPr>
          <w:rFonts w:ascii="Arial" w:hAnsi="Arial" w:cs="Arial"/>
          <w:b/>
          <w:color w:val="auto"/>
          <w:sz w:val="22"/>
          <w:szCs w:val="22"/>
          <w:lang w:eastAsia="pl-PL"/>
        </w:rPr>
        <w:t>1</w:t>
      </w:r>
      <w:r>
        <w:rPr>
          <w:rFonts w:ascii="Arial" w:hAnsi="Arial" w:cs="Arial"/>
          <w:b/>
          <w:color w:val="auto"/>
          <w:sz w:val="22"/>
          <w:szCs w:val="22"/>
          <w:lang w:eastAsia="pl-PL"/>
        </w:rPr>
        <w:t>3</w:t>
      </w:r>
      <w:r w:rsidRPr="00420AE8">
        <w:rPr>
          <w:rFonts w:ascii="Arial" w:hAnsi="Arial" w:cs="Arial"/>
          <w:b/>
          <w:color w:val="auto"/>
          <w:sz w:val="22"/>
          <w:szCs w:val="22"/>
          <w:lang w:eastAsia="pl-PL"/>
        </w:rPr>
        <w:t>.1</w:t>
      </w:r>
      <w:r w:rsidRPr="00420AE8">
        <w:rPr>
          <w:rFonts w:ascii="Arial" w:hAnsi="Arial" w:cs="Arial"/>
          <w:color w:val="auto"/>
          <w:sz w:val="22"/>
          <w:szCs w:val="22"/>
          <w:lang w:eastAsia="pl-PL"/>
        </w:rPr>
        <w:t xml:space="preserve"> </w:t>
      </w:r>
      <w:r w:rsidR="00720AFD" w:rsidRPr="00C40EC1">
        <w:rPr>
          <w:rFonts w:ascii="Arial" w:hAnsi="Arial" w:cs="Arial"/>
          <w:color w:val="auto"/>
          <w:sz w:val="22"/>
          <w:szCs w:val="22"/>
          <w:lang w:eastAsia="pl-PL"/>
        </w:rPr>
        <w:t>Ceną oferty jest wartość wraz z podatkiem VAT za cały przedmiot zamówienia, podana      w Formularzu oferty. Wykonawca zobowiązany jest podać łączną cenę ofertową brutto.</w:t>
      </w:r>
    </w:p>
    <w:p w14:paraId="60768A63" w14:textId="77777777" w:rsidR="00720AFD" w:rsidRPr="00C40EC1" w:rsidRDefault="00720AFD" w:rsidP="00720AFD">
      <w:pPr>
        <w:spacing w:line="288" w:lineRule="auto"/>
        <w:jc w:val="both"/>
        <w:rPr>
          <w:rFonts w:ascii="Arial" w:eastAsia="Times New Roman" w:hAnsi="Arial" w:cs="Arial"/>
          <w:color w:val="auto"/>
          <w:sz w:val="4"/>
          <w:szCs w:val="22"/>
          <w:lang w:eastAsia="pl-PL"/>
        </w:rPr>
      </w:pPr>
    </w:p>
    <w:p w14:paraId="3EA7E2AA" w14:textId="77777777" w:rsidR="00720AFD" w:rsidRPr="00C40EC1" w:rsidRDefault="00720AFD" w:rsidP="00720AFD">
      <w:pPr>
        <w:spacing w:line="288" w:lineRule="auto"/>
        <w:jc w:val="both"/>
        <w:rPr>
          <w:rFonts w:ascii="Arial" w:hAnsi="Arial" w:cs="Arial"/>
          <w:b/>
          <w:color w:val="000000"/>
          <w:sz w:val="22"/>
          <w:szCs w:val="22"/>
          <w:lang w:eastAsia="pl-PL"/>
        </w:rPr>
      </w:pPr>
      <w:r w:rsidRPr="00C40EC1">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C40EC1">
        <w:rPr>
          <w:rFonts w:ascii="Arial" w:hAnsi="Arial" w:cs="Arial"/>
          <w:b/>
          <w:color w:val="000000"/>
          <w:sz w:val="22"/>
          <w:szCs w:val="22"/>
          <w:lang w:eastAsia="pl-PL"/>
        </w:rPr>
        <w:t>t.j</w:t>
      </w:r>
      <w:proofErr w:type="spellEnd"/>
      <w:r w:rsidRPr="00C40EC1">
        <w:rPr>
          <w:rFonts w:ascii="Arial" w:hAnsi="Arial" w:cs="Arial"/>
          <w:b/>
          <w:color w:val="000000"/>
          <w:sz w:val="22"/>
          <w:szCs w:val="22"/>
          <w:lang w:eastAsia="pl-PL"/>
        </w:rPr>
        <w:t>. Dz. U. z 20</w:t>
      </w:r>
      <w:r>
        <w:rPr>
          <w:rFonts w:ascii="Arial" w:hAnsi="Arial" w:cs="Arial"/>
          <w:b/>
          <w:color w:val="000000"/>
          <w:sz w:val="22"/>
          <w:szCs w:val="22"/>
          <w:lang w:eastAsia="pl-PL"/>
        </w:rPr>
        <w:t>23</w:t>
      </w:r>
      <w:r w:rsidRPr="00C40EC1">
        <w:rPr>
          <w:rFonts w:ascii="Arial" w:hAnsi="Arial" w:cs="Arial"/>
          <w:b/>
          <w:color w:val="000000"/>
          <w:sz w:val="22"/>
          <w:szCs w:val="22"/>
          <w:lang w:eastAsia="pl-PL"/>
        </w:rPr>
        <w:t xml:space="preserve"> r. poz. </w:t>
      </w:r>
      <w:r>
        <w:rPr>
          <w:rFonts w:ascii="Arial" w:hAnsi="Arial" w:cs="Arial"/>
          <w:b/>
          <w:color w:val="000000"/>
          <w:sz w:val="22"/>
          <w:szCs w:val="22"/>
          <w:lang w:eastAsia="pl-PL"/>
        </w:rPr>
        <w:t>168</w:t>
      </w:r>
      <w:r w:rsidRPr="00C40EC1">
        <w:rPr>
          <w:rFonts w:ascii="Arial" w:hAnsi="Arial" w:cs="Arial"/>
          <w:b/>
          <w:color w:val="000000"/>
          <w:sz w:val="22"/>
          <w:szCs w:val="22"/>
          <w:lang w:eastAsia="pl-PL"/>
        </w:rPr>
        <w:t xml:space="preserve">). </w:t>
      </w:r>
    </w:p>
    <w:p w14:paraId="49AF6069" w14:textId="77777777" w:rsidR="00720AFD" w:rsidRPr="00C40EC1" w:rsidRDefault="00720AFD" w:rsidP="00720AFD">
      <w:pPr>
        <w:spacing w:line="288" w:lineRule="auto"/>
        <w:jc w:val="both"/>
        <w:rPr>
          <w:rFonts w:ascii="Arial" w:hAnsi="Arial" w:cs="Arial"/>
          <w:b/>
          <w:color w:val="000000"/>
          <w:sz w:val="8"/>
          <w:szCs w:val="22"/>
          <w:lang w:eastAsia="pl-PL"/>
        </w:rPr>
      </w:pPr>
    </w:p>
    <w:p w14:paraId="68126F03" w14:textId="4BDB61F5" w:rsidR="00720AFD" w:rsidRPr="00C40EC1" w:rsidRDefault="00720AFD" w:rsidP="00720AFD">
      <w:pPr>
        <w:spacing w:line="288" w:lineRule="auto"/>
        <w:jc w:val="both"/>
        <w:rPr>
          <w:rFonts w:ascii="Arial" w:hAnsi="Arial" w:cs="Arial"/>
          <w:color w:val="auto"/>
          <w:sz w:val="22"/>
          <w:szCs w:val="22"/>
          <w:lang w:eastAsia="pl-PL"/>
        </w:rPr>
      </w:pPr>
      <w:r w:rsidRPr="00C40EC1">
        <w:rPr>
          <w:rFonts w:ascii="Arial" w:hAnsi="Arial" w:cs="Arial"/>
          <w:b/>
          <w:color w:val="000000"/>
          <w:sz w:val="22"/>
          <w:szCs w:val="22"/>
          <w:lang w:eastAsia="pl-PL"/>
        </w:rPr>
        <w:t>13.2</w:t>
      </w:r>
      <w:r w:rsidRPr="00C40EC1">
        <w:rPr>
          <w:rFonts w:ascii="Verdana" w:eastAsia="Times New Roman" w:hAnsi="Verdana"/>
          <w:color w:val="auto"/>
          <w:sz w:val="20"/>
          <w:szCs w:val="20"/>
          <w:lang w:eastAsia="pl-PL"/>
        </w:rPr>
        <w:t xml:space="preserve"> </w:t>
      </w:r>
      <w:r w:rsidRPr="00C40EC1">
        <w:rPr>
          <w:rFonts w:ascii="Arial" w:hAnsi="Arial" w:cs="Arial"/>
          <w:color w:val="auto"/>
          <w:sz w:val="22"/>
          <w:szCs w:val="22"/>
          <w:lang w:eastAsia="pl-PL"/>
        </w:rPr>
        <w:t xml:space="preserve">Cena </w:t>
      </w:r>
      <w:r>
        <w:rPr>
          <w:rFonts w:ascii="Arial" w:hAnsi="Arial" w:cs="Arial"/>
          <w:color w:val="auto"/>
          <w:sz w:val="22"/>
          <w:szCs w:val="22"/>
          <w:lang w:eastAsia="pl-PL"/>
        </w:rPr>
        <w:t xml:space="preserve">oferty zostanie wyliczona przez Wykonawcę w oparciu o złożony do oferty Formularz cenowy – wzór stanowi </w:t>
      </w:r>
      <w:r w:rsidRPr="00EC1C71">
        <w:rPr>
          <w:rFonts w:ascii="Arial" w:hAnsi="Arial" w:cs="Arial"/>
          <w:b/>
          <w:bCs/>
          <w:color w:val="auto"/>
          <w:sz w:val="22"/>
          <w:szCs w:val="22"/>
          <w:lang w:eastAsia="pl-PL"/>
        </w:rPr>
        <w:t xml:space="preserve">Załącznik </w:t>
      </w:r>
      <w:r w:rsidR="008619B1">
        <w:rPr>
          <w:rFonts w:ascii="Arial" w:hAnsi="Arial" w:cs="Arial"/>
          <w:b/>
          <w:bCs/>
          <w:color w:val="auto"/>
          <w:sz w:val="22"/>
          <w:szCs w:val="22"/>
          <w:lang w:eastAsia="pl-PL"/>
        </w:rPr>
        <w:t xml:space="preserve">nr </w:t>
      </w:r>
      <w:r w:rsidRPr="00EC1C71">
        <w:rPr>
          <w:rFonts w:ascii="Arial" w:hAnsi="Arial" w:cs="Arial"/>
          <w:b/>
          <w:bCs/>
          <w:color w:val="auto"/>
          <w:sz w:val="22"/>
          <w:szCs w:val="22"/>
          <w:lang w:eastAsia="pl-PL"/>
        </w:rPr>
        <w:t>1</w:t>
      </w:r>
      <w:r w:rsidR="00C7601C">
        <w:rPr>
          <w:rFonts w:ascii="Arial" w:hAnsi="Arial" w:cs="Arial"/>
          <w:b/>
          <w:bCs/>
          <w:color w:val="auto"/>
          <w:sz w:val="22"/>
          <w:szCs w:val="22"/>
          <w:lang w:eastAsia="pl-PL"/>
        </w:rPr>
        <w:t xml:space="preserve">a </w:t>
      </w:r>
      <w:r w:rsidR="00EC1C71" w:rsidRPr="00EC1C71">
        <w:rPr>
          <w:rFonts w:ascii="Arial" w:hAnsi="Arial" w:cs="Arial"/>
          <w:color w:val="auto"/>
          <w:sz w:val="22"/>
          <w:szCs w:val="22"/>
          <w:lang w:eastAsia="pl-PL"/>
        </w:rPr>
        <w:t>SWZ</w:t>
      </w:r>
      <w:r w:rsidR="00EC1C71">
        <w:rPr>
          <w:rFonts w:ascii="Arial" w:hAnsi="Arial" w:cs="Arial"/>
          <w:color w:val="auto"/>
          <w:sz w:val="22"/>
          <w:szCs w:val="22"/>
          <w:lang w:eastAsia="pl-PL"/>
        </w:rPr>
        <w:t xml:space="preserve"> dla </w:t>
      </w:r>
      <w:r w:rsidR="00EF6AB5">
        <w:rPr>
          <w:rFonts w:ascii="Arial" w:hAnsi="Arial" w:cs="Arial"/>
          <w:b/>
          <w:bCs/>
          <w:color w:val="auto"/>
          <w:sz w:val="22"/>
          <w:szCs w:val="22"/>
          <w:lang w:eastAsia="pl-PL"/>
        </w:rPr>
        <w:t>C</w:t>
      </w:r>
      <w:r w:rsidR="00EC1C71" w:rsidRPr="00EC1C71">
        <w:rPr>
          <w:rFonts w:ascii="Arial" w:hAnsi="Arial" w:cs="Arial"/>
          <w:b/>
          <w:bCs/>
          <w:color w:val="auto"/>
          <w:sz w:val="22"/>
          <w:szCs w:val="22"/>
          <w:lang w:eastAsia="pl-PL"/>
        </w:rPr>
        <w:t>zęści nr 1</w:t>
      </w:r>
      <w:r w:rsidR="008463B9">
        <w:rPr>
          <w:rFonts w:ascii="Arial" w:hAnsi="Arial" w:cs="Arial"/>
          <w:b/>
          <w:bCs/>
          <w:color w:val="auto"/>
          <w:sz w:val="22"/>
          <w:szCs w:val="22"/>
          <w:lang w:eastAsia="pl-PL"/>
        </w:rPr>
        <w:t>,</w:t>
      </w:r>
      <w:r w:rsidR="00EC1C71">
        <w:rPr>
          <w:rFonts w:ascii="Arial" w:hAnsi="Arial" w:cs="Arial"/>
          <w:color w:val="auto"/>
          <w:sz w:val="22"/>
          <w:szCs w:val="22"/>
          <w:lang w:eastAsia="pl-PL"/>
        </w:rPr>
        <w:t xml:space="preserve"> </w:t>
      </w:r>
      <w:r w:rsidR="00EC1C71" w:rsidRPr="00EC1C71">
        <w:rPr>
          <w:rFonts w:ascii="Arial" w:hAnsi="Arial" w:cs="Arial"/>
          <w:b/>
          <w:bCs/>
          <w:color w:val="auto"/>
          <w:sz w:val="22"/>
          <w:szCs w:val="22"/>
          <w:lang w:eastAsia="pl-PL"/>
        </w:rPr>
        <w:t>Załącznik nr 1</w:t>
      </w:r>
      <w:r w:rsidR="00C7601C">
        <w:rPr>
          <w:rFonts w:ascii="Arial" w:hAnsi="Arial" w:cs="Arial"/>
          <w:b/>
          <w:bCs/>
          <w:color w:val="auto"/>
          <w:sz w:val="22"/>
          <w:szCs w:val="22"/>
          <w:lang w:eastAsia="pl-PL"/>
        </w:rPr>
        <w:t>b</w:t>
      </w:r>
      <w:r w:rsidR="00EC1C71" w:rsidRPr="00EC1C71">
        <w:rPr>
          <w:rFonts w:ascii="Arial" w:hAnsi="Arial" w:cs="Arial"/>
          <w:b/>
          <w:bCs/>
          <w:color w:val="auto"/>
          <w:sz w:val="22"/>
          <w:szCs w:val="22"/>
          <w:lang w:eastAsia="pl-PL"/>
        </w:rPr>
        <w:t xml:space="preserve"> </w:t>
      </w:r>
      <w:r w:rsidR="00EC1C71">
        <w:rPr>
          <w:rFonts w:ascii="Arial" w:hAnsi="Arial" w:cs="Arial"/>
          <w:color w:val="auto"/>
          <w:sz w:val="22"/>
          <w:szCs w:val="22"/>
          <w:lang w:eastAsia="pl-PL"/>
        </w:rPr>
        <w:t xml:space="preserve">SWZ dla </w:t>
      </w:r>
      <w:r w:rsidR="00EF6AB5">
        <w:rPr>
          <w:rFonts w:ascii="Arial" w:hAnsi="Arial" w:cs="Arial"/>
          <w:b/>
          <w:bCs/>
          <w:color w:val="auto"/>
          <w:sz w:val="22"/>
          <w:szCs w:val="22"/>
          <w:lang w:eastAsia="pl-PL"/>
        </w:rPr>
        <w:t>C</w:t>
      </w:r>
      <w:r w:rsidR="00EC1C71" w:rsidRPr="00EC1C71">
        <w:rPr>
          <w:rFonts w:ascii="Arial" w:hAnsi="Arial" w:cs="Arial"/>
          <w:b/>
          <w:bCs/>
          <w:color w:val="auto"/>
          <w:sz w:val="22"/>
          <w:szCs w:val="22"/>
          <w:lang w:eastAsia="pl-PL"/>
        </w:rPr>
        <w:t>zęści nr 2</w:t>
      </w:r>
      <w:r w:rsidR="00A349B0">
        <w:rPr>
          <w:rFonts w:ascii="Arial" w:hAnsi="Arial" w:cs="Arial"/>
          <w:b/>
          <w:bCs/>
          <w:color w:val="auto"/>
          <w:sz w:val="22"/>
          <w:szCs w:val="22"/>
          <w:lang w:eastAsia="pl-PL"/>
        </w:rPr>
        <w:t>,</w:t>
      </w:r>
      <w:r w:rsidR="008463B9">
        <w:rPr>
          <w:rFonts w:ascii="Arial" w:hAnsi="Arial" w:cs="Arial"/>
          <w:b/>
          <w:bCs/>
          <w:color w:val="auto"/>
          <w:sz w:val="22"/>
          <w:szCs w:val="22"/>
          <w:lang w:eastAsia="pl-PL"/>
        </w:rPr>
        <w:t xml:space="preserve"> </w:t>
      </w:r>
      <w:r w:rsidR="008463B9" w:rsidRPr="00EC1C71">
        <w:rPr>
          <w:rFonts w:ascii="Arial" w:hAnsi="Arial" w:cs="Arial"/>
          <w:b/>
          <w:bCs/>
          <w:color w:val="auto"/>
          <w:sz w:val="22"/>
          <w:szCs w:val="22"/>
          <w:lang w:eastAsia="pl-PL"/>
        </w:rPr>
        <w:t>Załącznik nr 1</w:t>
      </w:r>
      <w:r w:rsidR="008463B9">
        <w:rPr>
          <w:rFonts w:ascii="Arial" w:hAnsi="Arial" w:cs="Arial"/>
          <w:b/>
          <w:bCs/>
          <w:color w:val="auto"/>
          <w:sz w:val="22"/>
          <w:szCs w:val="22"/>
          <w:lang w:eastAsia="pl-PL"/>
        </w:rPr>
        <w:t>c</w:t>
      </w:r>
      <w:r w:rsidR="008463B9" w:rsidRPr="00EC1C71">
        <w:rPr>
          <w:rFonts w:ascii="Arial" w:hAnsi="Arial" w:cs="Arial"/>
          <w:b/>
          <w:bCs/>
          <w:color w:val="auto"/>
          <w:sz w:val="22"/>
          <w:szCs w:val="22"/>
          <w:lang w:eastAsia="pl-PL"/>
        </w:rPr>
        <w:t xml:space="preserve"> </w:t>
      </w:r>
      <w:r w:rsidR="008463B9">
        <w:rPr>
          <w:rFonts w:ascii="Arial" w:hAnsi="Arial" w:cs="Arial"/>
          <w:color w:val="auto"/>
          <w:sz w:val="22"/>
          <w:szCs w:val="22"/>
          <w:lang w:eastAsia="pl-PL"/>
        </w:rPr>
        <w:t xml:space="preserve">SWZ dla </w:t>
      </w:r>
      <w:r w:rsidR="00EF6AB5">
        <w:rPr>
          <w:rFonts w:ascii="Arial" w:hAnsi="Arial" w:cs="Arial"/>
          <w:b/>
          <w:bCs/>
          <w:color w:val="auto"/>
          <w:sz w:val="22"/>
          <w:szCs w:val="22"/>
          <w:lang w:eastAsia="pl-PL"/>
        </w:rPr>
        <w:t>C</w:t>
      </w:r>
      <w:r w:rsidR="008463B9" w:rsidRPr="00EC1C71">
        <w:rPr>
          <w:rFonts w:ascii="Arial" w:hAnsi="Arial" w:cs="Arial"/>
          <w:b/>
          <w:bCs/>
          <w:color w:val="auto"/>
          <w:sz w:val="22"/>
          <w:szCs w:val="22"/>
          <w:lang w:eastAsia="pl-PL"/>
        </w:rPr>
        <w:t xml:space="preserve">zęści nr </w:t>
      </w:r>
      <w:r w:rsidR="008463B9">
        <w:rPr>
          <w:rFonts w:ascii="Arial" w:hAnsi="Arial" w:cs="Arial"/>
          <w:b/>
          <w:bCs/>
          <w:color w:val="auto"/>
          <w:sz w:val="22"/>
          <w:szCs w:val="22"/>
          <w:lang w:eastAsia="pl-PL"/>
        </w:rPr>
        <w:t>3</w:t>
      </w:r>
      <w:r w:rsidRPr="00C40EC1">
        <w:rPr>
          <w:rFonts w:ascii="Arial" w:hAnsi="Arial" w:cs="Arial"/>
          <w:color w:val="auto"/>
          <w:sz w:val="22"/>
          <w:szCs w:val="22"/>
          <w:lang w:eastAsia="pl-PL"/>
        </w:rPr>
        <w:t>.</w:t>
      </w:r>
      <w:r w:rsidR="00C7601C">
        <w:rPr>
          <w:rFonts w:ascii="Arial" w:hAnsi="Arial" w:cs="Arial"/>
          <w:color w:val="auto"/>
          <w:sz w:val="22"/>
          <w:szCs w:val="22"/>
          <w:lang w:eastAsia="pl-PL"/>
        </w:rPr>
        <w:t xml:space="preserve"> Formularz cenowy stanowi treść składanej oferty i nie podlega uzupełnieniu. Niezłożenie go  skutkuje odrzuceniem oferty. </w:t>
      </w:r>
    </w:p>
    <w:p w14:paraId="2639C23F" w14:textId="77777777" w:rsidR="00720AFD" w:rsidRPr="00C40EC1" w:rsidRDefault="00720AFD" w:rsidP="00720AFD">
      <w:pPr>
        <w:spacing w:line="288" w:lineRule="auto"/>
        <w:jc w:val="both"/>
        <w:rPr>
          <w:rFonts w:ascii="Arial" w:hAnsi="Arial" w:cs="Arial"/>
          <w:color w:val="auto"/>
          <w:sz w:val="10"/>
          <w:szCs w:val="16"/>
          <w:lang w:eastAsia="pl-PL"/>
        </w:rPr>
      </w:pPr>
    </w:p>
    <w:p w14:paraId="79F0C81D" w14:textId="016B9143" w:rsidR="00720AFD" w:rsidRPr="00211BE0" w:rsidRDefault="00720AFD" w:rsidP="00C7601C">
      <w:pPr>
        <w:spacing w:line="288" w:lineRule="auto"/>
        <w:jc w:val="both"/>
        <w:rPr>
          <w:rFonts w:ascii="Arial" w:hAnsi="Arial" w:cs="Arial"/>
          <w:color w:val="FF0000"/>
          <w:sz w:val="22"/>
          <w:szCs w:val="22"/>
          <w:lang w:eastAsia="pl-PL"/>
        </w:rPr>
      </w:pPr>
      <w:r w:rsidRPr="00C40EC1">
        <w:rPr>
          <w:rFonts w:ascii="Arial" w:hAnsi="Arial" w:cs="Arial"/>
          <w:b/>
          <w:color w:val="auto"/>
          <w:sz w:val="22"/>
          <w:szCs w:val="22"/>
          <w:lang w:eastAsia="pl-PL"/>
        </w:rPr>
        <w:t xml:space="preserve">13.3 </w:t>
      </w:r>
      <w:r w:rsidRPr="000C4F3F">
        <w:rPr>
          <w:rFonts w:ascii="Arial" w:hAnsi="Arial" w:cs="Arial"/>
          <w:color w:val="auto"/>
          <w:sz w:val="22"/>
          <w:szCs w:val="22"/>
          <w:lang w:eastAsia="pl-PL"/>
        </w:rPr>
        <w:t xml:space="preserve">Wykonawca wypełniając </w:t>
      </w:r>
      <w:r w:rsidR="00603BAA" w:rsidRPr="000C4F3F">
        <w:rPr>
          <w:rFonts w:ascii="Arial" w:hAnsi="Arial" w:cs="Arial"/>
          <w:color w:val="auto"/>
          <w:sz w:val="22"/>
          <w:szCs w:val="22"/>
          <w:lang w:eastAsia="pl-PL"/>
        </w:rPr>
        <w:t>Formularz cenowy</w:t>
      </w:r>
      <w:r w:rsidRPr="000C4F3F">
        <w:rPr>
          <w:rFonts w:ascii="Arial" w:hAnsi="Arial" w:cs="Arial"/>
          <w:color w:val="auto"/>
          <w:sz w:val="22"/>
          <w:szCs w:val="22"/>
          <w:lang w:eastAsia="pl-PL"/>
        </w:rPr>
        <w:t xml:space="preserve"> winien uwzględnić wszystkie pozycje w nim zawarte. Wartość sumaryczna </w:t>
      </w:r>
      <w:r w:rsidR="00C7601C" w:rsidRPr="000C4F3F">
        <w:rPr>
          <w:rFonts w:ascii="Arial" w:hAnsi="Arial" w:cs="Arial"/>
          <w:color w:val="auto"/>
          <w:sz w:val="22"/>
          <w:szCs w:val="22"/>
          <w:lang w:eastAsia="pl-PL"/>
        </w:rPr>
        <w:t xml:space="preserve">poszczególnych </w:t>
      </w:r>
      <w:r w:rsidRPr="000C4F3F">
        <w:rPr>
          <w:rFonts w:ascii="Arial" w:hAnsi="Arial" w:cs="Arial"/>
          <w:color w:val="auto"/>
          <w:sz w:val="22"/>
          <w:szCs w:val="22"/>
          <w:lang w:eastAsia="pl-PL"/>
        </w:rPr>
        <w:t>wartości</w:t>
      </w:r>
      <w:r w:rsidR="000B6F69" w:rsidRPr="000C4F3F">
        <w:rPr>
          <w:rFonts w:ascii="Arial" w:hAnsi="Arial" w:cs="Arial"/>
          <w:color w:val="auto"/>
          <w:sz w:val="22"/>
          <w:szCs w:val="22"/>
          <w:lang w:eastAsia="pl-PL"/>
        </w:rPr>
        <w:t xml:space="preserve"> brutto</w:t>
      </w:r>
      <w:r w:rsidRPr="000C4F3F">
        <w:rPr>
          <w:rFonts w:ascii="Arial" w:hAnsi="Arial" w:cs="Arial"/>
          <w:color w:val="auto"/>
          <w:sz w:val="22"/>
          <w:szCs w:val="22"/>
          <w:lang w:eastAsia="pl-PL"/>
        </w:rPr>
        <w:t xml:space="preserve"> </w:t>
      </w:r>
      <w:r w:rsidR="00603BAA" w:rsidRPr="000C4F3F">
        <w:rPr>
          <w:rFonts w:ascii="Arial" w:hAnsi="Arial" w:cs="Arial"/>
          <w:color w:val="auto"/>
          <w:sz w:val="22"/>
          <w:szCs w:val="22"/>
          <w:lang w:eastAsia="pl-PL"/>
        </w:rPr>
        <w:t xml:space="preserve">za liczbę </w:t>
      </w:r>
      <w:r w:rsidR="00691978" w:rsidRPr="000C4F3F">
        <w:rPr>
          <w:rFonts w:ascii="Arial" w:hAnsi="Arial" w:cs="Arial"/>
          <w:color w:val="auto"/>
          <w:sz w:val="22"/>
          <w:szCs w:val="22"/>
          <w:lang w:eastAsia="pl-PL"/>
        </w:rPr>
        <w:t xml:space="preserve">sztuk </w:t>
      </w:r>
      <w:r w:rsidR="00603BAA" w:rsidRPr="000C4F3F">
        <w:rPr>
          <w:rFonts w:ascii="Arial" w:hAnsi="Arial" w:cs="Arial"/>
          <w:color w:val="auto"/>
          <w:sz w:val="22"/>
          <w:szCs w:val="22"/>
          <w:lang w:eastAsia="pl-PL"/>
        </w:rPr>
        <w:t>przesyłek</w:t>
      </w:r>
      <w:r w:rsidR="00C7601C" w:rsidRPr="000C4F3F">
        <w:rPr>
          <w:rFonts w:ascii="Arial" w:hAnsi="Arial" w:cs="Arial"/>
          <w:color w:val="auto"/>
          <w:sz w:val="22"/>
          <w:szCs w:val="22"/>
          <w:lang w:eastAsia="pl-PL"/>
        </w:rPr>
        <w:t xml:space="preserve"> (kolumna F Formularza cenowego)</w:t>
      </w:r>
      <w:r w:rsidRPr="000C4F3F">
        <w:rPr>
          <w:rFonts w:ascii="Arial" w:hAnsi="Arial" w:cs="Arial"/>
          <w:color w:val="auto"/>
          <w:sz w:val="22"/>
          <w:szCs w:val="22"/>
          <w:lang w:eastAsia="pl-PL"/>
        </w:rPr>
        <w:t xml:space="preserve">, wskazanych przez Wykonawcę w </w:t>
      </w:r>
      <w:r w:rsidR="00603BAA" w:rsidRPr="000C4F3F">
        <w:rPr>
          <w:rFonts w:ascii="Arial" w:hAnsi="Arial" w:cs="Arial"/>
          <w:color w:val="auto"/>
          <w:sz w:val="22"/>
          <w:szCs w:val="22"/>
          <w:lang w:eastAsia="pl-PL"/>
        </w:rPr>
        <w:t>Formularzu cenowym</w:t>
      </w:r>
      <w:r w:rsidRPr="000C4F3F">
        <w:rPr>
          <w:rFonts w:ascii="Arial" w:hAnsi="Arial" w:cs="Arial"/>
          <w:color w:val="auto"/>
          <w:sz w:val="22"/>
          <w:szCs w:val="22"/>
          <w:lang w:eastAsia="pl-PL"/>
        </w:rPr>
        <w:t>, winna być tożsama z wartością wskazaną przez Wykonawcę na Formularzu oferty.</w:t>
      </w:r>
    </w:p>
    <w:p w14:paraId="2539F101" w14:textId="77777777" w:rsidR="00720AFD" w:rsidRPr="00AB78DE" w:rsidRDefault="00720AFD" w:rsidP="00720AFD">
      <w:pPr>
        <w:pStyle w:val="Tekstpodstawowy"/>
        <w:spacing w:after="0" w:line="288" w:lineRule="auto"/>
        <w:jc w:val="both"/>
        <w:rPr>
          <w:rFonts w:ascii="Arial" w:hAnsi="Arial" w:cs="Times New Roman"/>
          <w:color w:val="000000"/>
          <w:sz w:val="8"/>
          <w:szCs w:val="8"/>
        </w:rPr>
      </w:pPr>
    </w:p>
    <w:p w14:paraId="3ADF7F91" w14:textId="53103A42" w:rsidR="00720AFD" w:rsidRDefault="00720AFD" w:rsidP="00720AFD">
      <w:pPr>
        <w:pStyle w:val="Tekstpodstawowy"/>
        <w:spacing w:after="0" w:line="288" w:lineRule="auto"/>
        <w:jc w:val="both"/>
        <w:rPr>
          <w:rFonts w:ascii="Arial" w:hAnsi="Arial" w:cs="Times New Roman"/>
          <w:bCs/>
          <w:color w:val="00000A"/>
          <w:sz w:val="22"/>
          <w:szCs w:val="22"/>
        </w:rPr>
      </w:pPr>
      <w:r w:rsidRPr="00F846F2">
        <w:rPr>
          <w:rFonts w:ascii="Arial" w:hAnsi="Arial" w:cs="Times New Roman"/>
          <w:b/>
          <w:color w:val="00000A"/>
          <w:sz w:val="22"/>
          <w:szCs w:val="22"/>
        </w:rPr>
        <w:t>13.</w:t>
      </w:r>
      <w:r w:rsidR="00C7601C">
        <w:rPr>
          <w:rFonts w:ascii="Arial" w:hAnsi="Arial" w:cs="Times New Roman"/>
          <w:b/>
          <w:color w:val="00000A"/>
          <w:sz w:val="22"/>
          <w:szCs w:val="22"/>
        </w:rPr>
        <w:t>4</w:t>
      </w:r>
      <w:r>
        <w:rPr>
          <w:rFonts w:ascii="Arial" w:hAnsi="Arial" w:cs="Times New Roman"/>
          <w:b/>
          <w:color w:val="00000A"/>
          <w:sz w:val="22"/>
          <w:szCs w:val="22"/>
        </w:rPr>
        <w:t xml:space="preserve"> </w:t>
      </w:r>
      <w:r w:rsidRPr="00A91B2B">
        <w:rPr>
          <w:rFonts w:ascii="Arial" w:hAnsi="Arial" w:cs="Times New Roman"/>
          <w:bCs/>
          <w:color w:val="00000A"/>
          <w:sz w:val="22"/>
          <w:szCs w:val="22"/>
        </w:rPr>
        <w:t>Cena podana w ofercie musi uwzględniać wszelkie zobowiązania związane z realizacj</w:t>
      </w:r>
      <w:r>
        <w:rPr>
          <w:rFonts w:ascii="Arial" w:hAnsi="Arial" w:cs="Times New Roman"/>
          <w:bCs/>
          <w:color w:val="00000A"/>
          <w:sz w:val="22"/>
          <w:szCs w:val="22"/>
        </w:rPr>
        <w:t>ą</w:t>
      </w:r>
      <w:r w:rsidRPr="00A91B2B">
        <w:rPr>
          <w:rFonts w:ascii="Arial" w:hAnsi="Arial" w:cs="Times New Roman"/>
          <w:bCs/>
          <w:color w:val="00000A"/>
          <w:sz w:val="22"/>
          <w:szCs w:val="22"/>
        </w:rPr>
        <w:t xml:space="preserve"> </w:t>
      </w:r>
      <w:r>
        <w:rPr>
          <w:rFonts w:ascii="Arial" w:hAnsi="Arial" w:cs="Times New Roman"/>
          <w:bCs/>
          <w:color w:val="00000A"/>
          <w:sz w:val="22"/>
          <w:szCs w:val="22"/>
        </w:rPr>
        <w:t xml:space="preserve">przedmiotu </w:t>
      </w:r>
      <w:r w:rsidRPr="00A91B2B">
        <w:rPr>
          <w:rFonts w:ascii="Arial" w:hAnsi="Arial" w:cs="Times New Roman"/>
          <w:bCs/>
          <w:color w:val="00000A"/>
          <w:sz w:val="22"/>
          <w:szCs w:val="22"/>
        </w:rPr>
        <w:t>zamówienia</w:t>
      </w:r>
      <w:r>
        <w:rPr>
          <w:rFonts w:ascii="Arial" w:hAnsi="Arial" w:cs="Times New Roman"/>
          <w:bCs/>
          <w:color w:val="00000A"/>
          <w:sz w:val="22"/>
          <w:szCs w:val="22"/>
        </w:rPr>
        <w:t>,</w:t>
      </w:r>
      <w:r w:rsidRPr="00A91B2B">
        <w:rPr>
          <w:rFonts w:ascii="Arial" w:hAnsi="Arial" w:cs="Times New Roman"/>
          <w:bCs/>
          <w:color w:val="00000A"/>
          <w:sz w:val="22"/>
          <w:szCs w:val="22"/>
        </w:rPr>
        <w:t xml:space="preserve"> wynikające z niniejszej SWZ</w:t>
      </w:r>
      <w:r>
        <w:rPr>
          <w:rFonts w:ascii="Arial" w:hAnsi="Arial" w:cs="Times New Roman"/>
          <w:bCs/>
          <w:color w:val="00000A"/>
          <w:sz w:val="22"/>
          <w:szCs w:val="22"/>
        </w:rPr>
        <w:t xml:space="preserve"> </w:t>
      </w:r>
      <w:r w:rsidRPr="00A91B2B">
        <w:rPr>
          <w:rFonts w:ascii="Arial" w:hAnsi="Arial" w:cs="Times New Roman"/>
          <w:bCs/>
          <w:color w:val="00000A"/>
          <w:sz w:val="22"/>
          <w:szCs w:val="22"/>
        </w:rPr>
        <w:t>oraz obejmować wszystkie koszty jakie poniesie Wykonawca, z tytułu nal</w:t>
      </w:r>
      <w:r>
        <w:rPr>
          <w:rFonts w:ascii="Arial" w:hAnsi="Arial" w:cs="Times New Roman"/>
          <w:bCs/>
          <w:color w:val="00000A"/>
          <w:sz w:val="22"/>
          <w:szCs w:val="22"/>
        </w:rPr>
        <w:t>eżytej oraz zgodnej z obowiązującymi przepisami realizacji przedmiotu zamówienia.</w:t>
      </w:r>
    </w:p>
    <w:p w14:paraId="1B6D8A46" w14:textId="2B2DAD1A" w:rsidR="00EB0A43" w:rsidRDefault="00EB0A43" w:rsidP="00720AFD">
      <w:pPr>
        <w:spacing w:line="288" w:lineRule="auto"/>
        <w:jc w:val="both"/>
        <w:rPr>
          <w:rFonts w:ascii="Arial" w:hAnsi="Arial"/>
          <w:sz w:val="8"/>
          <w:szCs w:val="22"/>
        </w:rPr>
      </w:pPr>
    </w:p>
    <w:p w14:paraId="6D2FDA9D" w14:textId="4B00D71D" w:rsidR="00603BAA" w:rsidRDefault="00EB0A43" w:rsidP="00603BAA">
      <w:pPr>
        <w:pStyle w:val="Tekstpodstawowy"/>
        <w:spacing w:after="0" w:line="288" w:lineRule="auto"/>
        <w:jc w:val="both"/>
        <w:rPr>
          <w:rFonts w:ascii="Arial" w:hAnsi="Arial"/>
          <w:color w:val="000000"/>
          <w:sz w:val="22"/>
          <w:szCs w:val="22"/>
        </w:rPr>
      </w:pPr>
      <w:r>
        <w:rPr>
          <w:rFonts w:ascii="Arial" w:hAnsi="Arial"/>
          <w:b/>
          <w:sz w:val="22"/>
          <w:szCs w:val="22"/>
        </w:rPr>
        <w:t>13.</w:t>
      </w:r>
      <w:r w:rsidR="00C7601C">
        <w:rPr>
          <w:rFonts w:ascii="Arial" w:hAnsi="Arial"/>
          <w:b/>
          <w:sz w:val="22"/>
          <w:szCs w:val="22"/>
        </w:rPr>
        <w:t>5</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u Zamawiającego obowiązku podatkowego zgodnie z przepisami o podatku od towarów i usług, Zamawiający </w:t>
      </w:r>
      <w:r>
        <w:rPr>
          <w:rFonts w:ascii="Arial" w:hAnsi="Arial"/>
          <w:color w:val="000000"/>
          <w:sz w:val="22"/>
          <w:szCs w:val="22"/>
        </w:rPr>
        <w:b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737F01D" w14:textId="77777777" w:rsidR="000B6F69" w:rsidRPr="00103E4F" w:rsidRDefault="000B6F69" w:rsidP="00603BAA">
      <w:pPr>
        <w:pStyle w:val="Tekstpodstawowy"/>
        <w:spacing w:after="0" w:line="288" w:lineRule="auto"/>
        <w:jc w:val="both"/>
        <w:rPr>
          <w:rFonts w:ascii="Arial" w:hAnsi="Arial"/>
          <w:color w:val="000000"/>
          <w:sz w:val="12"/>
          <w:szCs w:val="12"/>
        </w:rPr>
      </w:pPr>
    </w:p>
    <w:p w14:paraId="5B2A4540" w14:textId="3513DEA8" w:rsidR="00603BAA" w:rsidRPr="000C4F3F" w:rsidRDefault="00603BAA" w:rsidP="00603BAA">
      <w:pPr>
        <w:pStyle w:val="Tekstpodstawowy"/>
        <w:spacing w:after="0" w:line="288" w:lineRule="auto"/>
        <w:jc w:val="both"/>
        <w:rPr>
          <w:rFonts w:ascii="Arial" w:hAnsi="Arial"/>
          <w:sz w:val="22"/>
          <w:szCs w:val="22"/>
        </w:rPr>
      </w:pPr>
      <w:r w:rsidRPr="00603BAA">
        <w:rPr>
          <w:rFonts w:ascii="Arial" w:hAnsi="Arial"/>
          <w:b/>
          <w:bCs/>
          <w:color w:val="000000"/>
          <w:sz w:val="22"/>
          <w:szCs w:val="22"/>
        </w:rPr>
        <w:t>13</w:t>
      </w:r>
      <w:r w:rsidRPr="00320CC9">
        <w:rPr>
          <w:rFonts w:ascii="Arial" w:hAnsi="Arial"/>
          <w:b/>
          <w:bCs/>
          <w:sz w:val="22"/>
          <w:szCs w:val="22"/>
        </w:rPr>
        <w:t>.</w:t>
      </w:r>
      <w:r w:rsidR="00C7601C" w:rsidRPr="00320CC9">
        <w:rPr>
          <w:rFonts w:ascii="Arial" w:hAnsi="Arial"/>
          <w:b/>
          <w:bCs/>
          <w:sz w:val="22"/>
          <w:szCs w:val="22"/>
        </w:rPr>
        <w:t>6</w:t>
      </w:r>
      <w:r w:rsidRPr="00320CC9">
        <w:rPr>
          <w:rFonts w:ascii="Arial" w:hAnsi="Arial"/>
          <w:sz w:val="22"/>
          <w:szCs w:val="22"/>
        </w:rPr>
        <w:t xml:space="preserve"> </w:t>
      </w:r>
      <w:r w:rsidRPr="000C4F3F">
        <w:rPr>
          <w:rFonts w:ascii="Arial" w:hAnsi="Arial" w:cs="Times New Roman"/>
          <w:bCs/>
          <w:sz w:val="22"/>
          <w:szCs w:val="22"/>
        </w:rPr>
        <w:t>Cena oferty</w:t>
      </w:r>
      <w:r w:rsidR="000C4F3F" w:rsidRPr="000C4F3F">
        <w:rPr>
          <w:rFonts w:ascii="Arial" w:hAnsi="Arial" w:cs="Times New Roman"/>
          <w:bCs/>
          <w:sz w:val="22"/>
          <w:szCs w:val="22"/>
        </w:rPr>
        <w:t xml:space="preserve"> oraz</w:t>
      </w:r>
      <w:r w:rsidRPr="000C4F3F">
        <w:rPr>
          <w:rFonts w:ascii="Arial" w:hAnsi="Arial" w:cs="Times New Roman"/>
          <w:bCs/>
          <w:sz w:val="22"/>
          <w:szCs w:val="22"/>
        </w:rPr>
        <w:t xml:space="preserve"> </w:t>
      </w:r>
      <w:bookmarkStart w:id="20" w:name="_Hlk135659437"/>
      <w:r w:rsidR="000B6F69" w:rsidRPr="000C4F3F">
        <w:rPr>
          <w:rFonts w:ascii="Arial" w:hAnsi="Arial" w:cs="Times New Roman"/>
          <w:bCs/>
          <w:sz w:val="22"/>
          <w:szCs w:val="22"/>
        </w:rPr>
        <w:t>cena za jedną usługę,</w:t>
      </w:r>
      <w:r w:rsidR="00211BE0" w:rsidRPr="000C4F3F">
        <w:rPr>
          <w:rFonts w:ascii="Arial" w:hAnsi="Arial" w:cs="Times New Roman"/>
          <w:bCs/>
          <w:sz w:val="22"/>
          <w:szCs w:val="22"/>
        </w:rPr>
        <w:t xml:space="preserve"> </w:t>
      </w:r>
      <w:r w:rsidRPr="000C4F3F">
        <w:rPr>
          <w:rFonts w:ascii="Arial" w:hAnsi="Arial" w:cs="Times New Roman"/>
          <w:bCs/>
          <w:sz w:val="22"/>
          <w:szCs w:val="22"/>
        </w:rPr>
        <w:t xml:space="preserve">muszą być wyrażone w złotych (PLN), </w:t>
      </w:r>
      <w:r w:rsidR="000C4F3F" w:rsidRPr="000C4F3F">
        <w:rPr>
          <w:rFonts w:ascii="Arial" w:hAnsi="Arial" w:cs="Times New Roman"/>
          <w:bCs/>
          <w:sz w:val="22"/>
          <w:szCs w:val="22"/>
        </w:rPr>
        <w:br/>
      </w:r>
      <w:r w:rsidRPr="000C4F3F">
        <w:rPr>
          <w:rFonts w:ascii="Arial" w:hAnsi="Arial" w:cs="Times New Roman"/>
          <w:bCs/>
          <w:sz w:val="22"/>
          <w:szCs w:val="22"/>
        </w:rPr>
        <w:t xml:space="preserve">z dokładnością do drugiego miejsca po przecinku. </w:t>
      </w:r>
      <w:bookmarkEnd w:id="20"/>
      <w:r w:rsidRPr="000C4F3F">
        <w:rPr>
          <w:rFonts w:ascii="Arial" w:hAnsi="Arial" w:cs="Times New Roman"/>
          <w:bCs/>
          <w:sz w:val="22"/>
          <w:szCs w:val="22"/>
        </w:rPr>
        <w:t xml:space="preserve">Cenę </w:t>
      </w:r>
      <w:r w:rsidR="000B6F69" w:rsidRPr="000C4F3F">
        <w:rPr>
          <w:rFonts w:ascii="Arial" w:hAnsi="Arial" w:cs="Times New Roman"/>
          <w:bCs/>
          <w:sz w:val="22"/>
          <w:szCs w:val="22"/>
        </w:rPr>
        <w:t xml:space="preserve">w Formularzu oferty </w:t>
      </w:r>
      <w:r w:rsidRPr="000C4F3F">
        <w:rPr>
          <w:rFonts w:ascii="Arial" w:hAnsi="Arial" w:cs="Times New Roman"/>
          <w:bCs/>
          <w:sz w:val="22"/>
          <w:szCs w:val="22"/>
        </w:rPr>
        <w:t xml:space="preserve">należy podać liczbowo i słownie. </w:t>
      </w:r>
    </w:p>
    <w:p w14:paraId="0A8904C1" w14:textId="2FD1C4E7" w:rsidR="00603BAA" w:rsidRPr="000C4F3F" w:rsidRDefault="00603BAA" w:rsidP="00603BAA">
      <w:pPr>
        <w:pStyle w:val="Tekstpodstawowy"/>
        <w:spacing w:after="0" w:line="288" w:lineRule="auto"/>
        <w:jc w:val="both"/>
        <w:rPr>
          <w:rFonts w:ascii="Arial" w:hAnsi="Arial" w:cs="Times New Roman"/>
          <w:bCs/>
          <w:sz w:val="22"/>
          <w:szCs w:val="22"/>
        </w:rPr>
      </w:pPr>
      <w:r w:rsidRPr="000C4F3F">
        <w:rPr>
          <w:rFonts w:ascii="Arial" w:hAnsi="Arial" w:cs="Times New Roman"/>
          <w:bCs/>
          <w:sz w:val="22"/>
          <w:szCs w:val="22"/>
        </w:rPr>
        <w:t xml:space="preserve">W przypadku, gdy obliczona łączna </w:t>
      </w:r>
      <w:r w:rsidR="00EC1C71" w:rsidRPr="000C4F3F">
        <w:rPr>
          <w:rFonts w:ascii="Arial" w:hAnsi="Arial" w:cs="Times New Roman"/>
          <w:bCs/>
          <w:sz w:val="22"/>
          <w:szCs w:val="22"/>
        </w:rPr>
        <w:t>wartość</w:t>
      </w:r>
      <w:r w:rsidRPr="000C4F3F">
        <w:rPr>
          <w:rFonts w:ascii="Arial" w:hAnsi="Arial" w:cs="Times New Roman"/>
          <w:bCs/>
          <w:sz w:val="22"/>
          <w:szCs w:val="22"/>
        </w:rPr>
        <w:t xml:space="preserve"> </w:t>
      </w:r>
      <w:r w:rsidR="000B6F69" w:rsidRPr="000C4F3F">
        <w:rPr>
          <w:rFonts w:ascii="Arial" w:hAnsi="Arial" w:cs="Times New Roman"/>
          <w:bCs/>
          <w:sz w:val="22"/>
          <w:szCs w:val="22"/>
        </w:rPr>
        <w:t>za liczbę</w:t>
      </w:r>
      <w:r w:rsidR="00691978" w:rsidRPr="000C4F3F">
        <w:rPr>
          <w:rFonts w:ascii="Arial" w:hAnsi="Arial" w:cs="Times New Roman"/>
          <w:bCs/>
          <w:sz w:val="22"/>
          <w:szCs w:val="22"/>
        </w:rPr>
        <w:t xml:space="preserve"> sztuk </w:t>
      </w:r>
      <w:r w:rsidR="000B6F69" w:rsidRPr="000C4F3F">
        <w:rPr>
          <w:rFonts w:ascii="Arial" w:hAnsi="Arial" w:cs="Times New Roman"/>
          <w:bCs/>
          <w:sz w:val="22"/>
          <w:szCs w:val="22"/>
        </w:rPr>
        <w:t xml:space="preserve">przesyłek </w:t>
      </w:r>
      <w:r w:rsidRPr="000C4F3F">
        <w:rPr>
          <w:rFonts w:ascii="Arial" w:hAnsi="Arial" w:cs="Times New Roman"/>
          <w:bCs/>
          <w:sz w:val="22"/>
          <w:szCs w:val="22"/>
        </w:rPr>
        <w:t xml:space="preserve">w </w:t>
      </w:r>
      <w:r w:rsidR="000B6F69" w:rsidRPr="000C4F3F">
        <w:rPr>
          <w:rFonts w:ascii="Arial" w:hAnsi="Arial" w:cs="Times New Roman"/>
          <w:bCs/>
          <w:sz w:val="22"/>
          <w:szCs w:val="22"/>
        </w:rPr>
        <w:t>Formularzu cenowym</w:t>
      </w:r>
      <w:r w:rsidR="00691978" w:rsidRPr="000C4F3F">
        <w:rPr>
          <w:rFonts w:ascii="Arial" w:hAnsi="Arial" w:cs="Times New Roman"/>
          <w:bCs/>
          <w:sz w:val="22"/>
          <w:szCs w:val="22"/>
        </w:rPr>
        <w:t xml:space="preserve"> </w:t>
      </w:r>
      <w:r w:rsidR="00691978" w:rsidRPr="000C4F3F">
        <w:rPr>
          <w:rFonts w:ascii="Arial" w:hAnsi="Arial"/>
          <w:sz w:val="22"/>
          <w:szCs w:val="22"/>
          <w:lang w:eastAsia="pl-PL"/>
        </w:rPr>
        <w:t>(kolumna F Formularza cenowego)</w:t>
      </w:r>
      <w:r w:rsidRPr="000C4F3F">
        <w:rPr>
          <w:rFonts w:ascii="Arial" w:hAnsi="Arial" w:cs="Times New Roman"/>
          <w:bCs/>
          <w:sz w:val="22"/>
          <w:szCs w:val="22"/>
        </w:rPr>
        <w:t xml:space="preserve"> nie odpowiada iloczynowi </w:t>
      </w:r>
      <w:r w:rsidR="000B6F69" w:rsidRPr="000C4F3F">
        <w:rPr>
          <w:rFonts w:ascii="Arial" w:hAnsi="Arial" w:cs="Times New Roman"/>
          <w:bCs/>
          <w:sz w:val="22"/>
          <w:szCs w:val="22"/>
        </w:rPr>
        <w:t>szacunkowej liczb</w:t>
      </w:r>
      <w:r w:rsidR="00725584" w:rsidRPr="000C4F3F">
        <w:rPr>
          <w:rFonts w:ascii="Arial" w:hAnsi="Arial" w:cs="Times New Roman"/>
          <w:bCs/>
          <w:sz w:val="22"/>
          <w:szCs w:val="22"/>
        </w:rPr>
        <w:t>y</w:t>
      </w:r>
      <w:r w:rsidR="000B6F69" w:rsidRPr="000C4F3F">
        <w:rPr>
          <w:rFonts w:ascii="Arial" w:hAnsi="Arial" w:cs="Times New Roman"/>
          <w:bCs/>
          <w:sz w:val="22"/>
          <w:szCs w:val="22"/>
        </w:rPr>
        <w:t xml:space="preserve"> przesyłek</w:t>
      </w:r>
      <w:r w:rsidR="00691978" w:rsidRPr="000C4F3F">
        <w:rPr>
          <w:rFonts w:ascii="Arial" w:hAnsi="Arial" w:cs="Times New Roman"/>
          <w:bCs/>
          <w:sz w:val="22"/>
          <w:szCs w:val="22"/>
        </w:rPr>
        <w:t xml:space="preserve"> </w:t>
      </w:r>
      <w:r w:rsidR="00691978" w:rsidRPr="000C4F3F">
        <w:rPr>
          <w:rFonts w:ascii="Arial" w:hAnsi="Arial"/>
          <w:sz w:val="22"/>
          <w:szCs w:val="22"/>
          <w:lang w:eastAsia="pl-PL"/>
        </w:rPr>
        <w:t>(kolumna D Formularza cenowego)</w:t>
      </w:r>
      <w:r w:rsidR="00691978" w:rsidRPr="000C4F3F">
        <w:rPr>
          <w:rFonts w:ascii="Arial" w:hAnsi="Arial" w:cs="Times New Roman"/>
          <w:bCs/>
          <w:sz w:val="22"/>
          <w:szCs w:val="22"/>
        </w:rPr>
        <w:t xml:space="preserve"> </w:t>
      </w:r>
      <w:r w:rsidR="000B6F69" w:rsidRPr="000C4F3F">
        <w:rPr>
          <w:rFonts w:ascii="Arial" w:hAnsi="Arial" w:cs="Times New Roman"/>
          <w:bCs/>
          <w:sz w:val="22"/>
          <w:szCs w:val="22"/>
        </w:rPr>
        <w:t xml:space="preserve"> </w:t>
      </w:r>
      <w:r w:rsidRPr="000C4F3F">
        <w:rPr>
          <w:rFonts w:ascii="Arial" w:hAnsi="Arial" w:cs="Times New Roman"/>
          <w:bCs/>
          <w:sz w:val="22"/>
          <w:szCs w:val="22"/>
        </w:rPr>
        <w:t xml:space="preserve">i </w:t>
      </w:r>
      <w:r w:rsidR="000B6F69" w:rsidRPr="000C4F3F">
        <w:rPr>
          <w:rFonts w:ascii="Arial" w:hAnsi="Arial" w:cs="Times New Roman"/>
          <w:bCs/>
          <w:sz w:val="22"/>
          <w:szCs w:val="22"/>
        </w:rPr>
        <w:t>ceny</w:t>
      </w:r>
      <w:r w:rsidR="00691978" w:rsidRPr="000C4F3F">
        <w:rPr>
          <w:rFonts w:ascii="Arial" w:hAnsi="Arial" w:cs="Times New Roman"/>
          <w:bCs/>
          <w:sz w:val="22"/>
          <w:szCs w:val="22"/>
        </w:rPr>
        <w:t xml:space="preserve"> brutto</w:t>
      </w:r>
      <w:r w:rsidR="000B6F69" w:rsidRPr="000C4F3F">
        <w:rPr>
          <w:rFonts w:ascii="Arial" w:hAnsi="Arial" w:cs="Times New Roman"/>
          <w:bCs/>
          <w:sz w:val="22"/>
          <w:szCs w:val="22"/>
        </w:rPr>
        <w:t xml:space="preserve"> jednostkowej za jedną usługę</w:t>
      </w:r>
      <w:r w:rsidR="00691978" w:rsidRPr="000C4F3F">
        <w:rPr>
          <w:rFonts w:ascii="Arial" w:hAnsi="Arial" w:cs="Times New Roman"/>
          <w:bCs/>
          <w:sz w:val="22"/>
          <w:szCs w:val="22"/>
        </w:rPr>
        <w:t xml:space="preserve"> </w:t>
      </w:r>
      <w:r w:rsidR="00691978" w:rsidRPr="000C4F3F">
        <w:rPr>
          <w:rFonts w:ascii="Arial" w:hAnsi="Arial"/>
          <w:sz w:val="22"/>
          <w:szCs w:val="22"/>
          <w:lang w:eastAsia="pl-PL"/>
        </w:rPr>
        <w:t xml:space="preserve">(kolumna </w:t>
      </w:r>
      <w:r w:rsidR="00FD707D" w:rsidRPr="000C4F3F">
        <w:rPr>
          <w:rFonts w:ascii="Arial" w:hAnsi="Arial"/>
          <w:sz w:val="22"/>
          <w:szCs w:val="22"/>
          <w:lang w:eastAsia="pl-PL"/>
        </w:rPr>
        <w:br/>
      </w:r>
      <w:r w:rsidR="00691978" w:rsidRPr="000C4F3F">
        <w:rPr>
          <w:rFonts w:ascii="Arial" w:hAnsi="Arial"/>
          <w:sz w:val="22"/>
          <w:szCs w:val="22"/>
          <w:lang w:eastAsia="pl-PL"/>
        </w:rPr>
        <w:t>E  Formularza cenowego)</w:t>
      </w:r>
      <w:r w:rsidRPr="000C4F3F">
        <w:rPr>
          <w:rFonts w:ascii="Arial" w:hAnsi="Arial" w:cs="Times New Roman"/>
          <w:bCs/>
          <w:sz w:val="22"/>
          <w:szCs w:val="22"/>
        </w:rPr>
        <w:t xml:space="preserve">, przyjmuje się, że prawidłowo podano </w:t>
      </w:r>
      <w:r w:rsidR="000B6F69" w:rsidRPr="000C4F3F">
        <w:rPr>
          <w:rFonts w:ascii="Arial" w:hAnsi="Arial" w:cs="Times New Roman"/>
          <w:bCs/>
          <w:sz w:val="22"/>
          <w:szCs w:val="22"/>
        </w:rPr>
        <w:t>szacunkow</w:t>
      </w:r>
      <w:r w:rsidR="0013618B" w:rsidRPr="000C4F3F">
        <w:rPr>
          <w:rFonts w:ascii="Arial" w:hAnsi="Arial" w:cs="Times New Roman"/>
          <w:bCs/>
          <w:sz w:val="22"/>
          <w:szCs w:val="22"/>
        </w:rPr>
        <w:t>ą</w:t>
      </w:r>
      <w:r w:rsidR="000B6F69" w:rsidRPr="000C4F3F">
        <w:rPr>
          <w:rFonts w:ascii="Arial" w:hAnsi="Arial" w:cs="Times New Roman"/>
          <w:bCs/>
          <w:sz w:val="22"/>
          <w:szCs w:val="22"/>
        </w:rPr>
        <w:t xml:space="preserve"> </w:t>
      </w:r>
      <w:r w:rsidR="0013618B" w:rsidRPr="000C4F3F">
        <w:rPr>
          <w:rFonts w:ascii="Arial" w:hAnsi="Arial" w:cs="Times New Roman"/>
          <w:bCs/>
          <w:sz w:val="22"/>
          <w:szCs w:val="22"/>
        </w:rPr>
        <w:t xml:space="preserve">liczbę przesyłek </w:t>
      </w:r>
      <w:r w:rsidRPr="000C4F3F">
        <w:rPr>
          <w:rFonts w:ascii="Arial" w:hAnsi="Arial" w:cs="Times New Roman"/>
          <w:bCs/>
          <w:sz w:val="22"/>
          <w:szCs w:val="22"/>
        </w:rPr>
        <w:t xml:space="preserve">i </w:t>
      </w:r>
      <w:r w:rsidR="0013618B" w:rsidRPr="000C4F3F">
        <w:rPr>
          <w:rFonts w:ascii="Arial" w:hAnsi="Arial" w:cs="Times New Roman"/>
          <w:bCs/>
          <w:sz w:val="22"/>
          <w:szCs w:val="22"/>
        </w:rPr>
        <w:t>cenę jednostkową za jedną usługę</w:t>
      </w:r>
      <w:r w:rsidR="00C45D7C" w:rsidRPr="000C4F3F">
        <w:rPr>
          <w:rFonts w:ascii="Arial" w:hAnsi="Arial" w:cs="Times New Roman"/>
          <w:bCs/>
          <w:sz w:val="22"/>
          <w:szCs w:val="22"/>
        </w:rPr>
        <w:t>.</w:t>
      </w:r>
      <w:r w:rsidR="0013618B" w:rsidRPr="000C4F3F">
        <w:rPr>
          <w:rFonts w:ascii="Arial" w:hAnsi="Arial" w:cs="Times New Roman"/>
          <w:bCs/>
          <w:sz w:val="22"/>
          <w:szCs w:val="22"/>
        </w:rPr>
        <w:t xml:space="preserve"> </w:t>
      </w:r>
      <w:r w:rsidRPr="000C4F3F">
        <w:rPr>
          <w:rFonts w:ascii="Arial" w:hAnsi="Arial" w:cs="Times New Roman"/>
          <w:bCs/>
          <w:sz w:val="22"/>
          <w:szCs w:val="22"/>
        </w:rPr>
        <w:t xml:space="preserve">W przypadku, gdy cena podana na Formularzu oferty nie odpowiada cenie wynikającej z </w:t>
      </w:r>
      <w:r w:rsidR="0013618B" w:rsidRPr="000C4F3F">
        <w:rPr>
          <w:rFonts w:ascii="Arial" w:hAnsi="Arial" w:cs="Times New Roman"/>
          <w:bCs/>
          <w:sz w:val="22"/>
          <w:szCs w:val="22"/>
        </w:rPr>
        <w:t>Formularza cenowego</w:t>
      </w:r>
      <w:r w:rsidRPr="000C4F3F">
        <w:rPr>
          <w:rFonts w:ascii="Arial" w:hAnsi="Arial" w:cs="Times New Roman"/>
          <w:bCs/>
          <w:sz w:val="22"/>
          <w:szCs w:val="22"/>
        </w:rPr>
        <w:t xml:space="preserve">, przyjmuje się, że prawidłowo podano ceny w </w:t>
      </w:r>
      <w:r w:rsidR="0013618B" w:rsidRPr="000C4F3F">
        <w:rPr>
          <w:rFonts w:ascii="Arial" w:hAnsi="Arial" w:cs="Times New Roman"/>
          <w:bCs/>
          <w:sz w:val="22"/>
          <w:szCs w:val="22"/>
        </w:rPr>
        <w:t>Formularzu cenowym</w:t>
      </w:r>
      <w:r w:rsidRPr="000C4F3F">
        <w:rPr>
          <w:rFonts w:ascii="Arial" w:hAnsi="Arial" w:cs="Times New Roman"/>
          <w:bCs/>
          <w:sz w:val="22"/>
          <w:szCs w:val="22"/>
        </w:rPr>
        <w:t>.</w:t>
      </w:r>
    </w:p>
    <w:p w14:paraId="41D32920" w14:textId="77777777" w:rsidR="00EB0A43" w:rsidRPr="00CF3510" w:rsidRDefault="00EB0A43" w:rsidP="00EB0A43">
      <w:pPr>
        <w:tabs>
          <w:tab w:val="left" w:pos="0"/>
        </w:tabs>
        <w:spacing w:line="288" w:lineRule="auto"/>
        <w:jc w:val="both"/>
        <w:rPr>
          <w:rFonts w:ascii="Arial" w:hAnsi="Arial" w:cs="Arial"/>
          <w:color w:val="000000"/>
          <w:sz w:val="12"/>
          <w:szCs w:val="22"/>
        </w:rPr>
      </w:pPr>
    </w:p>
    <w:p w14:paraId="5CDD9B2C" w14:textId="10039B16" w:rsidR="00EB0A43" w:rsidRPr="00CF3510" w:rsidRDefault="00EB0A43" w:rsidP="00EB0A43">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Pr>
          <w:rFonts w:ascii="Arial" w:hAnsi="Arial" w:cs="Arial"/>
          <w:b/>
          <w:color w:val="000000"/>
          <w:sz w:val="22"/>
          <w:szCs w:val="22"/>
        </w:rPr>
        <w:t xml:space="preserve">4. OPIS KRYTERIÓW OCENY OFERT, </w:t>
      </w:r>
      <w:r w:rsidRPr="00CF3510">
        <w:rPr>
          <w:rFonts w:ascii="Arial" w:hAnsi="Arial" w:cs="Arial"/>
          <w:b/>
          <w:color w:val="000000"/>
          <w:sz w:val="22"/>
          <w:szCs w:val="22"/>
        </w:rPr>
        <w:t xml:space="preserve">WRAZ Z PODANIEM WAG TYCH KRYTERIÓW </w:t>
      </w:r>
      <w:r>
        <w:rPr>
          <w:rFonts w:ascii="Arial" w:hAnsi="Arial" w:cs="Arial"/>
          <w:b/>
          <w:color w:val="000000"/>
          <w:sz w:val="22"/>
          <w:szCs w:val="22"/>
        </w:rPr>
        <w:t xml:space="preserve">                   </w:t>
      </w:r>
      <w:r w:rsidRPr="00CF3510">
        <w:rPr>
          <w:rFonts w:ascii="Arial" w:hAnsi="Arial" w:cs="Arial"/>
          <w:b/>
          <w:color w:val="000000"/>
          <w:sz w:val="22"/>
          <w:szCs w:val="22"/>
        </w:rPr>
        <w:t>I SPOSOBU OCENY OFERT</w:t>
      </w:r>
      <w:r w:rsidR="00420953">
        <w:rPr>
          <w:rFonts w:ascii="Arial" w:hAnsi="Arial" w:cs="Arial"/>
          <w:b/>
          <w:color w:val="000000"/>
          <w:sz w:val="22"/>
          <w:szCs w:val="22"/>
        </w:rPr>
        <w:t xml:space="preserve"> </w:t>
      </w:r>
      <w:r w:rsidR="00420953" w:rsidRPr="00420953">
        <w:rPr>
          <w:rFonts w:ascii="Arial" w:hAnsi="Arial" w:cs="Arial"/>
          <w:b/>
          <w:color w:val="000000"/>
          <w:sz w:val="22"/>
          <w:szCs w:val="22"/>
        </w:rPr>
        <w:t>(DOTYCZY CZĘŚCI NR 1 I/LUB CZĘŚCI NR 2</w:t>
      </w:r>
      <w:r w:rsidR="008463B9">
        <w:rPr>
          <w:rFonts w:ascii="Arial" w:hAnsi="Arial" w:cs="Arial"/>
          <w:b/>
          <w:color w:val="000000"/>
          <w:sz w:val="22"/>
          <w:szCs w:val="22"/>
        </w:rPr>
        <w:t xml:space="preserve"> </w:t>
      </w:r>
      <w:r w:rsidR="008463B9" w:rsidRPr="00420953">
        <w:rPr>
          <w:rFonts w:ascii="Arial" w:hAnsi="Arial" w:cs="Arial"/>
          <w:b/>
          <w:color w:val="000000"/>
          <w:sz w:val="22"/>
          <w:szCs w:val="22"/>
        </w:rPr>
        <w:t xml:space="preserve">I/LUB CZĘŚCI NR </w:t>
      </w:r>
      <w:r w:rsidR="008463B9">
        <w:rPr>
          <w:rFonts w:ascii="Arial" w:hAnsi="Arial" w:cs="Arial"/>
          <w:b/>
          <w:color w:val="000000"/>
          <w:sz w:val="22"/>
          <w:szCs w:val="22"/>
        </w:rPr>
        <w:t>3</w:t>
      </w:r>
      <w:r w:rsidR="00420953" w:rsidRPr="00420953">
        <w:rPr>
          <w:rFonts w:ascii="Arial" w:hAnsi="Arial" w:cs="Arial"/>
          <w:b/>
          <w:color w:val="000000"/>
          <w:sz w:val="22"/>
          <w:szCs w:val="22"/>
        </w:rPr>
        <w:t>)</w:t>
      </w:r>
    </w:p>
    <w:p w14:paraId="3C96CC10" w14:textId="77777777" w:rsidR="00EB0A43" w:rsidRPr="00CF3510" w:rsidRDefault="00EB0A43" w:rsidP="00EB0A43">
      <w:pPr>
        <w:spacing w:line="288" w:lineRule="auto"/>
        <w:jc w:val="both"/>
        <w:rPr>
          <w:rFonts w:ascii="Arial" w:hAnsi="Arial" w:cs="Arial"/>
          <w:b/>
          <w:sz w:val="12"/>
          <w:szCs w:val="16"/>
        </w:rPr>
      </w:pPr>
    </w:p>
    <w:p w14:paraId="001F5CEE" w14:textId="5868B107" w:rsidR="00EB0A43" w:rsidRPr="00925470" w:rsidRDefault="00EB0A43" w:rsidP="00EB0A43">
      <w:pPr>
        <w:spacing w:line="288" w:lineRule="auto"/>
        <w:jc w:val="both"/>
        <w:rPr>
          <w:rFonts w:ascii="Arial" w:hAnsi="Arial"/>
          <w:color w:val="000000"/>
          <w:sz w:val="22"/>
          <w:lang w:eastAsia="pl-PL"/>
        </w:rPr>
      </w:pPr>
      <w:r>
        <w:rPr>
          <w:rFonts w:ascii="Arial" w:hAnsi="Arial"/>
          <w:b/>
          <w:color w:val="auto"/>
          <w:sz w:val="22"/>
          <w:lang w:eastAsia="pl-PL"/>
        </w:rPr>
        <w:t>14</w:t>
      </w:r>
      <w:r w:rsidRPr="00925470">
        <w:rPr>
          <w:rFonts w:ascii="Arial" w:hAnsi="Arial"/>
          <w:b/>
          <w:color w:val="auto"/>
          <w:sz w:val="22"/>
          <w:lang w:eastAsia="pl-PL"/>
        </w:rPr>
        <w:t>.1</w:t>
      </w:r>
      <w:r w:rsidRPr="00925470">
        <w:rPr>
          <w:rFonts w:ascii="Arial" w:hAnsi="Arial"/>
          <w:color w:val="auto"/>
          <w:sz w:val="22"/>
          <w:lang w:eastAsia="pl-PL"/>
        </w:rPr>
        <w:t xml:space="preserve"> Przy wyborze oferty najkorzystniejszej, Zamawiający będzie się kierował </w:t>
      </w:r>
      <w:r w:rsidRPr="00925470">
        <w:rPr>
          <w:rFonts w:ascii="Arial" w:hAnsi="Arial"/>
          <w:color w:val="000000"/>
          <w:sz w:val="22"/>
          <w:lang w:eastAsia="pl-PL"/>
        </w:rPr>
        <w:t>następującymi kryteriami</w:t>
      </w:r>
      <w:r w:rsidR="008463B9">
        <w:rPr>
          <w:rFonts w:ascii="Arial" w:hAnsi="Arial"/>
          <w:color w:val="000000"/>
          <w:sz w:val="22"/>
          <w:lang w:eastAsia="pl-PL"/>
        </w:rPr>
        <w:t xml:space="preserve"> dla </w:t>
      </w:r>
      <w:r w:rsidR="00EF6AB5">
        <w:rPr>
          <w:rFonts w:ascii="Arial" w:hAnsi="Arial" w:cs="Arial"/>
          <w:b/>
          <w:color w:val="000000"/>
          <w:sz w:val="20"/>
          <w:szCs w:val="20"/>
        </w:rPr>
        <w:t>C</w:t>
      </w:r>
      <w:r w:rsidR="00A349B0" w:rsidRPr="00A349B0">
        <w:rPr>
          <w:rFonts w:ascii="Arial" w:hAnsi="Arial" w:cs="Arial"/>
          <w:b/>
          <w:color w:val="000000"/>
          <w:sz w:val="20"/>
          <w:szCs w:val="20"/>
        </w:rPr>
        <w:t>z</w:t>
      </w:r>
      <w:r w:rsidR="00A349B0">
        <w:rPr>
          <w:rFonts w:ascii="Arial" w:hAnsi="Arial" w:cs="Arial"/>
          <w:b/>
          <w:color w:val="000000"/>
          <w:sz w:val="20"/>
          <w:szCs w:val="20"/>
        </w:rPr>
        <w:t>ę</w:t>
      </w:r>
      <w:r w:rsidR="00A349B0" w:rsidRPr="00A349B0">
        <w:rPr>
          <w:rFonts w:ascii="Arial" w:hAnsi="Arial" w:cs="Arial"/>
          <w:b/>
          <w:color w:val="000000"/>
          <w:sz w:val="20"/>
          <w:szCs w:val="20"/>
        </w:rPr>
        <w:t>ści nr 1</w:t>
      </w:r>
      <w:r w:rsidR="00A349B0" w:rsidRPr="00A349B0">
        <w:rPr>
          <w:rFonts w:ascii="Arial" w:hAnsi="Arial" w:cs="Arial"/>
          <w:bCs/>
          <w:color w:val="000000"/>
          <w:sz w:val="20"/>
          <w:szCs w:val="20"/>
        </w:rPr>
        <w:t xml:space="preserve"> i/lub </w:t>
      </w:r>
      <w:r w:rsidR="00EF6AB5">
        <w:rPr>
          <w:rFonts w:ascii="Arial" w:hAnsi="Arial" w:cs="Arial"/>
          <w:b/>
          <w:color w:val="000000"/>
          <w:sz w:val="20"/>
          <w:szCs w:val="20"/>
        </w:rPr>
        <w:t>C</w:t>
      </w:r>
      <w:r w:rsidR="00A349B0" w:rsidRPr="00A349B0">
        <w:rPr>
          <w:rFonts w:ascii="Arial" w:hAnsi="Arial" w:cs="Arial"/>
          <w:b/>
          <w:color w:val="000000"/>
          <w:sz w:val="20"/>
          <w:szCs w:val="20"/>
        </w:rPr>
        <w:t>zęści nr 2</w:t>
      </w:r>
      <w:r w:rsidRPr="00A349B0">
        <w:rPr>
          <w:rFonts w:ascii="Arial" w:hAnsi="Arial" w:cs="Arial"/>
          <w:b/>
          <w:color w:val="000000"/>
          <w:sz w:val="20"/>
          <w:szCs w:val="20"/>
        </w:rPr>
        <w:t>:</w:t>
      </w:r>
    </w:p>
    <w:p w14:paraId="4E3CC524" w14:textId="77777777" w:rsidR="00EB0A43" w:rsidRPr="00925470" w:rsidRDefault="00EB0A43" w:rsidP="00EB0A43">
      <w:pPr>
        <w:spacing w:line="288" w:lineRule="auto"/>
        <w:jc w:val="both"/>
        <w:rPr>
          <w:rFonts w:ascii="Arial" w:hAnsi="Arial"/>
          <w:b/>
          <w:color w:val="000000"/>
          <w:sz w:val="16"/>
          <w:szCs w:val="16"/>
          <w:u w:val="single"/>
          <w:lang w:eastAsia="pl-PL"/>
        </w:rPr>
      </w:pPr>
    </w:p>
    <w:p w14:paraId="0C63D624" w14:textId="24346089" w:rsidR="00EB0A43" w:rsidRDefault="00EB0A43" w:rsidP="003E3DD1">
      <w:pPr>
        <w:numPr>
          <w:ilvl w:val="0"/>
          <w:numId w:val="69"/>
        </w:numPr>
        <w:tabs>
          <w:tab w:val="left" w:pos="426"/>
        </w:tabs>
        <w:spacing w:line="288" w:lineRule="auto"/>
        <w:ind w:hanging="2340"/>
        <w:jc w:val="both"/>
        <w:rPr>
          <w:rFonts w:ascii="Arial" w:hAnsi="Arial" w:cs="Arial"/>
          <w:b/>
          <w:bCs/>
          <w:color w:val="auto"/>
          <w:sz w:val="22"/>
          <w:szCs w:val="22"/>
          <w:lang w:eastAsia="pl-PL"/>
        </w:rPr>
      </w:pPr>
      <w:r w:rsidRPr="00925470">
        <w:rPr>
          <w:rFonts w:ascii="Arial" w:hAnsi="Arial" w:cs="Arial"/>
          <w:b/>
          <w:bCs/>
          <w:color w:val="auto"/>
          <w:sz w:val="22"/>
          <w:szCs w:val="22"/>
          <w:lang w:eastAsia="pl-PL"/>
        </w:rPr>
        <w:t xml:space="preserve">Cena wykonania </w:t>
      </w:r>
      <w:r w:rsidRPr="00925470">
        <w:rPr>
          <w:rFonts w:ascii="Arial" w:hAnsi="Arial" w:cs="Arial"/>
          <w:b/>
          <w:color w:val="auto"/>
          <w:sz w:val="22"/>
          <w:szCs w:val="22"/>
          <w:lang w:eastAsia="pl-PL"/>
        </w:rPr>
        <w:t>zamówienia</w:t>
      </w:r>
      <w:r w:rsidRPr="00925470">
        <w:rPr>
          <w:rFonts w:ascii="Arial" w:hAnsi="Arial" w:cs="Arial"/>
          <w:color w:val="auto"/>
          <w:sz w:val="22"/>
          <w:szCs w:val="22"/>
          <w:lang w:eastAsia="pl-PL"/>
        </w:rPr>
        <w:t xml:space="preserve"> </w:t>
      </w:r>
      <w:r w:rsidRPr="00925470">
        <w:rPr>
          <w:rFonts w:ascii="Arial" w:hAnsi="Arial" w:cs="Arial"/>
          <w:b/>
          <w:bCs/>
          <w:color w:val="auto"/>
          <w:sz w:val="22"/>
          <w:szCs w:val="22"/>
          <w:lang w:eastAsia="pl-PL"/>
        </w:rPr>
        <w:t>- 60 %</w:t>
      </w:r>
      <w:r w:rsidR="00080402">
        <w:rPr>
          <w:rFonts w:ascii="Arial" w:hAnsi="Arial" w:cs="Arial"/>
          <w:b/>
          <w:bCs/>
          <w:color w:val="auto"/>
          <w:sz w:val="22"/>
          <w:szCs w:val="22"/>
          <w:lang w:eastAsia="pl-PL"/>
        </w:rPr>
        <w:t>.</w:t>
      </w:r>
    </w:p>
    <w:p w14:paraId="6D1ADFB1" w14:textId="590D2D59" w:rsidR="00EB0A43" w:rsidRPr="00420953" w:rsidRDefault="00EC1C71" w:rsidP="003E3DD1">
      <w:pPr>
        <w:numPr>
          <w:ilvl w:val="0"/>
          <w:numId w:val="69"/>
        </w:numPr>
        <w:tabs>
          <w:tab w:val="left" w:pos="426"/>
        </w:tabs>
        <w:spacing w:line="288" w:lineRule="auto"/>
        <w:ind w:left="426" w:hanging="426"/>
        <w:jc w:val="both"/>
        <w:rPr>
          <w:rFonts w:ascii="Arial" w:hAnsi="Arial" w:cs="Arial"/>
          <w:b/>
          <w:bCs/>
          <w:color w:val="auto"/>
          <w:sz w:val="22"/>
          <w:szCs w:val="22"/>
          <w:lang w:eastAsia="pl-PL"/>
        </w:rPr>
      </w:pPr>
      <w:r w:rsidRPr="00EC1C71">
        <w:rPr>
          <w:rFonts w:ascii="Arial" w:hAnsi="Arial" w:cs="Arial"/>
          <w:b/>
          <w:bCs/>
          <w:color w:val="auto"/>
          <w:sz w:val="22"/>
          <w:szCs w:val="22"/>
          <w:lang w:eastAsia="pl-PL"/>
        </w:rPr>
        <w:t>Możliwość śledzenia  rejestrowanych przesyłek w obrocie krajowym</w:t>
      </w:r>
      <w:r w:rsidR="00420953">
        <w:rPr>
          <w:rFonts w:ascii="Arial" w:hAnsi="Arial" w:cs="Arial"/>
          <w:b/>
          <w:bCs/>
          <w:color w:val="auto"/>
          <w:sz w:val="22"/>
          <w:szCs w:val="22"/>
          <w:lang w:eastAsia="pl-PL"/>
        </w:rPr>
        <w:t xml:space="preserve"> </w:t>
      </w:r>
      <w:r w:rsidRPr="00420953">
        <w:rPr>
          <w:rFonts w:ascii="Arial" w:hAnsi="Arial" w:cs="Arial"/>
          <w:b/>
          <w:bCs/>
          <w:color w:val="auto"/>
          <w:sz w:val="22"/>
          <w:szCs w:val="22"/>
          <w:lang w:eastAsia="pl-PL"/>
        </w:rPr>
        <w:t>z pozycji</w:t>
      </w:r>
      <w:r w:rsidR="00420953">
        <w:rPr>
          <w:rFonts w:ascii="Arial" w:hAnsi="Arial" w:cs="Arial"/>
          <w:b/>
          <w:bCs/>
          <w:color w:val="auto"/>
          <w:sz w:val="22"/>
          <w:szCs w:val="22"/>
          <w:lang w:eastAsia="pl-PL"/>
        </w:rPr>
        <w:t xml:space="preserve"> </w:t>
      </w:r>
      <w:r w:rsidRPr="00420953">
        <w:rPr>
          <w:rFonts w:ascii="Arial" w:hAnsi="Arial" w:cs="Arial"/>
          <w:b/>
          <w:bCs/>
          <w:color w:val="auto"/>
          <w:sz w:val="22"/>
          <w:szCs w:val="22"/>
          <w:lang w:eastAsia="pl-PL"/>
        </w:rPr>
        <w:t xml:space="preserve">przeglądarki internetowej </w:t>
      </w:r>
      <w:r w:rsidR="00EB0A43" w:rsidRPr="00420953">
        <w:rPr>
          <w:rFonts w:ascii="Arial" w:hAnsi="Arial" w:cs="Arial"/>
          <w:b/>
          <w:bCs/>
          <w:color w:val="auto"/>
          <w:sz w:val="22"/>
          <w:szCs w:val="22"/>
          <w:lang w:eastAsia="pl-PL"/>
        </w:rPr>
        <w:t>- 40%</w:t>
      </w:r>
      <w:r w:rsidR="00080402" w:rsidRPr="00420953">
        <w:rPr>
          <w:rFonts w:ascii="Arial" w:hAnsi="Arial" w:cs="Arial"/>
          <w:b/>
          <w:bCs/>
          <w:color w:val="auto"/>
          <w:sz w:val="22"/>
          <w:szCs w:val="22"/>
          <w:lang w:eastAsia="pl-PL"/>
        </w:rPr>
        <w:t>.</w:t>
      </w:r>
    </w:p>
    <w:p w14:paraId="3B04877B" w14:textId="77777777" w:rsidR="00EB0A43" w:rsidRPr="00925470" w:rsidRDefault="00EB0A43" w:rsidP="00EB0A43">
      <w:pPr>
        <w:widowControl/>
        <w:suppressAutoHyphens w:val="0"/>
        <w:autoSpaceDE w:val="0"/>
        <w:autoSpaceDN w:val="0"/>
        <w:adjustRightInd w:val="0"/>
        <w:spacing w:line="288" w:lineRule="auto"/>
        <w:jc w:val="both"/>
        <w:rPr>
          <w:rFonts w:ascii="Arial" w:eastAsia="Times New Roman" w:hAnsi="Arial" w:cs="Arial"/>
          <w:color w:val="auto"/>
          <w:sz w:val="12"/>
          <w:szCs w:val="22"/>
          <w:lang w:eastAsia="pl-PL"/>
        </w:rPr>
      </w:pPr>
    </w:p>
    <w:p w14:paraId="37CE4F07" w14:textId="77777777" w:rsidR="00EB0A43" w:rsidRPr="00925470" w:rsidRDefault="00EB0A43" w:rsidP="00EB0A43">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925470">
        <w:rPr>
          <w:rFonts w:ascii="Arial" w:eastAsia="Times New Roman" w:hAnsi="Arial" w:cs="Arial"/>
          <w:color w:val="auto"/>
          <w:sz w:val="22"/>
          <w:szCs w:val="22"/>
          <w:lang w:eastAsia="pl-PL"/>
        </w:rPr>
        <w:t>Z tytułu niniejszych kryteriów maksymalna liczba punktów, które mo</w:t>
      </w:r>
      <w:r w:rsidRPr="00925470">
        <w:rPr>
          <w:rFonts w:ascii="Arial" w:eastAsia="TimesNewRoman" w:hAnsi="Arial" w:cs="Arial"/>
          <w:color w:val="auto"/>
          <w:sz w:val="22"/>
          <w:szCs w:val="22"/>
          <w:lang w:eastAsia="pl-PL"/>
        </w:rPr>
        <w:t>ż</w:t>
      </w:r>
      <w:r w:rsidRPr="00925470">
        <w:rPr>
          <w:rFonts w:ascii="Arial" w:eastAsia="Times New Roman" w:hAnsi="Arial" w:cs="Arial"/>
          <w:color w:val="auto"/>
          <w:sz w:val="22"/>
          <w:szCs w:val="22"/>
          <w:lang w:eastAsia="pl-PL"/>
        </w:rPr>
        <w:t>e otrzyma</w:t>
      </w:r>
      <w:r w:rsidRPr="00925470">
        <w:rPr>
          <w:rFonts w:ascii="Arial" w:eastAsia="TimesNewRoman" w:hAnsi="Arial" w:cs="Arial"/>
          <w:color w:val="auto"/>
          <w:sz w:val="22"/>
          <w:szCs w:val="22"/>
          <w:lang w:eastAsia="pl-PL"/>
        </w:rPr>
        <w:t xml:space="preserve">ć </w:t>
      </w:r>
      <w:r w:rsidRPr="00925470">
        <w:rPr>
          <w:rFonts w:ascii="Arial" w:eastAsia="Times New Roman" w:hAnsi="Arial" w:cs="Arial"/>
          <w:color w:val="auto"/>
          <w:sz w:val="22"/>
          <w:szCs w:val="22"/>
          <w:lang w:eastAsia="pl-PL"/>
        </w:rPr>
        <w:t>Wykonawca wynosi 100 pkt. Za ofertę najwyżej ocenioną zostanie uznana oferta zawierająca najkorzystniejszy bilans punktów uzyskanych w powyższych kryteriach.</w:t>
      </w:r>
    </w:p>
    <w:p w14:paraId="00BA951E" w14:textId="77777777" w:rsidR="00EB0A43" w:rsidRPr="00925470" w:rsidRDefault="00EB0A43" w:rsidP="00EB0A43">
      <w:pPr>
        <w:spacing w:line="288" w:lineRule="auto"/>
        <w:jc w:val="both"/>
        <w:rPr>
          <w:rFonts w:ascii="Arial" w:hAnsi="Arial" w:cs="Arial"/>
          <w:color w:val="auto"/>
          <w:sz w:val="12"/>
          <w:lang w:eastAsia="pl-PL"/>
        </w:rPr>
      </w:pPr>
    </w:p>
    <w:p w14:paraId="10F73DA6" w14:textId="0C4F7ABB" w:rsidR="00EB0A43" w:rsidRPr="00925470" w:rsidRDefault="00EB0A43" w:rsidP="00EB0A43">
      <w:pPr>
        <w:spacing w:line="288" w:lineRule="auto"/>
        <w:ind w:left="360" w:hanging="360"/>
        <w:jc w:val="both"/>
        <w:rPr>
          <w:rFonts w:ascii="Arial" w:hAnsi="Arial"/>
          <w:color w:val="auto"/>
          <w:sz w:val="22"/>
          <w:lang w:eastAsia="pl-PL"/>
        </w:rPr>
      </w:pPr>
      <w:r>
        <w:rPr>
          <w:rFonts w:ascii="Arial" w:hAnsi="Arial"/>
          <w:b/>
          <w:color w:val="auto"/>
          <w:sz w:val="22"/>
          <w:lang w:eastAsia="pl-PL"/>
        </w:rPr>
        <w:lastRenderedPageBreak/>
        <w:t>14</w:t>
      </w:r>
      <w:r w:rsidRPr="00925470">
        <w:rPr>
          <w:rFonts w:ascii="Arial" w:hAnsi="Arial"/>
          <w:b/>
          <w:color w:val="auto"/>
          <w:sz w:val="22"/>
          <w:lang w:eastAsia="pl-PL"/>
        </w:rPr>
        <w:t xml:space="preserve">.2 </w:t>
      </w:r>
      <w:r w:rsidRPr="00925470">
        <w:rPr>
          <w:rFonts w:ascii="Arial" w:hAnsi="Arial"/>
          <w:color w:val="auto"/>
          <w:sz w:val="22"/>
          <w:lang w:eastAsia="pl-PL"/>
        </w:rPr>
        <w:t xml:space="preserve">Oferty </w:t>
      </w:r>
      <w:r w:rsidR="00B40B96" w:rsidRPr="00B40B96">
        <w:rPr>
          <w:rFonts w:ascii="Arial" w:hAnsi="Arial"/>
          <w:color w:val="auto"/>
          <w:sz w:val="22"/>
          <w:lang w:eastAsia="pl-PL"/>
        </w:rPr>
        <w:t xml:space="preserve">dla </w:t>
      </w:r>
      <w:r w:rsidR="00EF6AB5">
        <w:rPr>
          <w:rFonts w:ascii="Arial" w:hAnsi="Arial"/>
          <w:b/>
          <w:color w:val="auto"/>
          <w:sz w:val="22"/>
          <w:lang w:eastAsia="pl-PL"/>
        </w:rPr>
        <w:t>C</w:t>
      </w:r>
      <w:r w:rsidR="00B40B96" w:rsidRPr="00B40B96">
        <w:rPr>
          <w:rFonts w:ascii="Arial" w:hAnsi="Arial"/>
          <w:b/>
          <w:color w:val="auto"/>
          <w:sz w:val="22"/>
          <w:lang w:eastAsia="pl-PL"/>
        </w:rPr>
        <w:t>zęści nr 1</w:t>
      </w:r>
      <w:r w:rsidR="00B40B96" w:rsidRPr="00B40B96">
        <w:rPr>
          <w:rFonts w:ascii="Arial" w:hAnsi="Arial"/>
          <w:bCs/>
          <w:color w:val="auto"/>
          <w:sz w:val="22"/>
          <w:lang w:eastAsia="pl-PL"/>
        </w:rPr>
        <w:t xml:space="preserve"> i/lub </w:t>
      </w:r>
      <w:r w:rsidR="00EF6AB5">
        <w:rPr>
          <w:rFonts w:ascii="Arial" w:hAnsi="Arial"/>
          <w:b/>
          <w:color w:val="auto"/>
          <w:sz w:val="22"/>
          <w:lang w:eastAsia="pl-PL"/>
        </w:rPr>
        <w:t>C</w:t>
      </w:r>
      <w:r w:rsidR="00B40B96" w:rsidRPr="00B40B96">
        <w:rPr>
          <w:rFonts w:ascii="Arial" w:hAnsi="Arial"/>
          <w:b/>
          <w:color w:val="auto"/>
          <w:sz w:val="22"/>
          <w:lang w:eastAsia="pl-PL"/>
        </w:rPr>
        <w:t>zęści nr 2</w:t>
      </w:r>
      <w:r w:rsidR="00B40B96">
        <w:rPr>
          <w:rFonts w:ascii="Arial" w:hAnsi="Arial"/>
          <w:b/>
          <w:color w:val="auto"/>
          <w:sz w:val="22"/>
          <w:lang w:eastAsia="pl-PL"/>
        </w:rPr>
        <w:t xml:space="preserve"> </w:t>
      </w:r>
      <w:r w:rsidRPr="00925470">
        <w:rPr>
          <w:rFonts w:ascii="Arial" w:hAnsi="Arial"/>
          <w:color w:val="auto"/>
          <w:sz w:val="22"/>
          <w:lang w:eastAsia="pl-PL"/>
        </w:rPr>
        <w:t>oceniane będą wg poniższych parametrów:</w:t>
      </w:r>
    </w:p>
    <w:p w14:paraId="7804C10D" w14:textId="77777777" w:rsidR="00EB0A43" w:rsidRPr="00925470" w:rsidRDefault="00EB0A43" w:rsidP="00EB0A43">
      <w:pPr>
        <w:spacing w:line="288" w:lineRule="auto"/>
        <w:ind w:left="360" w:hanging="360"/>
        <w:jc w:val="both"/>
        <w:rPr>
          <w:rFonts w:ascii="Arial" w:hAnsi="Arial"/>
          <w:color w:val="auto"/>
          <w:sz w:val="12"/>
          <w:lang w:eastAsia="pl-PL"/>
        </w:rPr>
      </w:pPr>
    </w:p>
    <w:p w14:paraId="696EFA75" w14:textId="77777777" w:rsidR="00EB0A43" w:rsidRPr="00925470" w:rsidRDefault="00EB0A43" w:rsidP="003E3DD1">
      <w:pPr>
        <w:numPr>
          <w:ilvl w:val="0"/>
          <w:numId w:val="70"/>
        </w:numPr>
        <w:tabs>
          <w:tab w:val="left" w:pos="360"/>
        </w:tabs>
        <w:spacing w:line="288" w:lineRule="auto"/>
        <w:ind w:left="0" w:firstLine="0"/>
        <w:jc w:val="both"/>
        <w:rPr>
          <w:rFonts w:ascii="Arial" w:hAnsi="Arial" w:cs="Arial"/>
          <w:color w:val="auto"/>
          <w:sz w:val="16"/>
          <w:szCs w:val="22"/>
          <w:lang w:eastAsia="pl-PL"/>
        </w:rPr>
      </w:pPr>
      <w:r w:rsidRPr="00925470">
        <w:rPr>
          <w:rFonts w:ascii="Arial" w:eastAsia="Times New Roman" w:hAnsi="Arial" w:cs="Arial"/>
          <w:color w:val="auto"/>
          <w:sz w:val="22"/>
          <w:szCs w:val="22"/>
          <w:lang w:eastAsia="pl-PL"/>
        </w:rPr>
        <w:t xml:space="preserve">Kryterium </w:t>
      </w:r>
      <w:r w:rsidRPr="00925470">
        <w:rPr>
          <w:rFonts w:ascii="Arial" w:eastAsia="Times New Roman" w:hAnsi="Arial" w:cs="Arial"/>
          <w:b/>
          <w:bCs/>
          <w:color w:val="auto"/>
          <w:sz w:val="22"/>
          <w:szCs w:val="22"/>
          <w:lang w:eastAsia="pl-PL"/>
        </w:rPr>
        <w:t>„cena”</w:t>
      </w:r>
      <w:r w:rsidRPr="00925470">
        <w:rPr>
          <w:rFonts w:ascii="Arial" w:eastAsia="Times New Roman" w:hAnsi="Arial" w:cs="Arial"/>
          <w:bCs/>
          <w:color w:val="auto"/>
          <w:sz w:val="22"/>
          <w:szCs w:val="22"/>
          <w:lang w:eastAsia="pl-PL"/>
        </w:rPr>
        <w:t xml:space="preserve"> </w:t>
      </w:r>
      <w:r w:rsidRPr="00925470">
        <w:rPr>
          <w:rFonts w:ascii="Arial" w:eastAsia="Times New Roman" w:hAnsi="Arial" w:cs="Arial"/>
          <w:b/>
          <w:bCs/>
          <w:color w:val="auto"/>
          <w:sz w:val="22"/>
          <w:szCs w:val="22"/>
          <w:lang w:eastAsia="pl-PL"/>
        </w:rPr>
        <w:t xml:space="preserve">(C) </w:t>
      </w:r>
      <w:r w:rsidRPr="00925470">
        <w:rPr>
          <w:rFonts w:ascii="Arial" w:eastAsia="Times New Roman" w:hAnsi="Arial" w:cs="Arial"/>
          <w:color w:val="auto"/>
          <w:sz w:val="22"/>
          <w:szCs w:val="22"/>
          <w:lang w:eastAsia="pl-PL"/>
        </w:rPr>
        <w:t>b</w:t>
      </w:r>
      <w:r w:rsidRPr="00925470">
        <w:rPr>
          <w:rFonts w:ascii="Arial" w:eastAsia="TimesNewRoman" w:hAnsi="Arial" w:cs="Arial"/>
          <w:color w:val="auto"/>
          <w:sz w:val="22"/>
          <w:szCs w:val="22"/>
          <w:lang w:eastAsia="pl-PL"/>
        </w:rPr>
        <w:t>ę</w:t>
      </w:r>
      <w:r w:rsidRPr="00925470">
        <w:rPr>
          <w:rFonts w:ascii="Arial" w:eastAsia="Times New Roman" w:hAnsi="Arial" w:cs="Arial"/>
          <w:color w:val="auto"/>
          <w:sz w:val="22"/>
          <w:szCs w:val="22"/>
          <w:lang w:eastAsia="pl-PL"/>
        </w:rPr>
        <w:t xml:space="preserve">dzie rozpatrywane na podstawie </w:t>
      </w:r>
      <w:r w:rsidRPr="00925470">
        <w:rPr>
          <w:rFonts w:ascii="Arial" w:eastAsia="Times New Roman" w:hAnsi="Arial" w:cs="Arial"/>
          <w:bCs/>
          <w:color w:val="auto"/>
          <w:sz w:val="22"/>
          <w:szCs w:val="22"/>
          <w:lang w:eastAsia="pl-PL"/>
        </w:rPr>
        <w:t>ceny ofertowej</w:t>
      </w:r>
      <w:r w:rsidRPr="00925470">
        <w:rPr>
          <w:rFonts w:ascii="Arial" w:eastAsia="Times New Roman" w:hAnsi="Arial" w:cs="Arial"/>
          <w:b/>
          <w:bCs/>
          <w:color w:val="auto"/>
          <w:sz w:val="22"/>
          <w:szCs w:val="22"/>
          <w:lang w:eastAsia="pl-PL"/>
        </w:rPr>
        <w:t xml:space="preserve"> </w:t>
      </w:r>
      <w:r w:rsidRPr="00925470">
        <w:rPr>
          <w:rFonts w:ascii="Arial" w:eastAsia="Times New Roman" w:hAnsi="Arial" w:cs="Arial"/>
          <w:color w:val="auto"/>
          <w:sz w:val="22"/>
          <w:szCs w:val="22"/>
          <w:lang w:eastAsia="pl-PL"/>
        </w:rPr>
        <w:t>za wykonanie cało</w:t>
      </w:r>
      <w:r w:rsidRPr="00925470">
        <w:rPr>
          <w:rFonts w:ascii="Arial" w:eastAsia="TimesNewRoman" w:hAnsi="Arial" w:cs="Arial"/>
          <w:color w:val="auto"/>
          <w:sz w:val="22"/>
          <w:szCs w:val="22"/>
          <w:lang w:eastAsia="pl-PL"/>
        </w:rPr>
        <w:t>ś</w:t>
      </w:r>
      <w:r w:rsidRPr="00925470">
        <w:rPr>
          <w:rFonts w:ascii="Arial" w:eastAsia="Times New Roman" w:hAnsi="Arial" w:cs="Arial"/>
          <w:color w:val="auto"/>
          <w:sz w:val="22"/>
          <w:szCs w:val="22"/>
          <w:lang w:eastAsia="pl-PL"/>
        </w:rPr>
        <w:t>ci przedmiotu zamówienia, podanej przez Wykonawc</w:t>
      </w:r>
      <w:r w:rsidRPr="00925470">
        <w:rPr>
          <w:rFonts w:ascii="Arial" w:eastAsia="TimesNewRoman" w:hAnsi="Arial" w:cs="Arial"/>
          <w:color w:val="auto"/>
          <w:sz w:val="22"/>
          <w:szCs w:val="22"/>
          <w:lang w:eastAsia="pl-PL"/>
        </w:rPr>
        <w:t xml:space="preserve">ę </w:t>
      </w:r>
      <w:r w:rsidRPr="00925470">
        <w:rPr>
          <w:rFonts w:ascii="Arial" w:eastAsia="Times New Roman" w:hAnsi="Arial" w:cs="Arial"/>
          <w:color w:val="auto"/>
          <w:sz w:val="22"/>
          <w:szCs w:val="22"/>
          <w:lang w:eastAsia="pl-PL"/>
        </w:rPr>
        <w:t xml:space="preserve">na Formularzu oferty. </w:t>
      </w:r>
      <w:r w:rsidRPr="00925470">
        <w:rPr>
          <w:rFonts w:ascii="Arial" w:hAnsi="Arial" w:cs="Arial"/>
          <w:color w:val="auto"/>
          <w:sz w:val="22"/>
          <w:lang w:eastAsia="pl-PL"/>
        </w:rPr>
        <w:t>Oferta              z najniższą ceną (wartość łącznie z podatkiem VAT), spełniająca wszystkie wymagane przez Zamawiającego warunki uzyska maksymalnie 60 pkt. Oferty z ceną (wartość łącznie</w:t>
      </w:r>
      <w:r>
        <w:rPr>
          <w:rFonts w:ascii="Arial" w:hAnsi="Arial" w:cs="Arial"/>
          <w:color w:val="auto"/>
          <w:sz w:val="22"/>
          <w:lang w:eastAsia="pl-PL"/>
        </w:rPr>
        <w:t xml:space="preserve"> </w:t>
      </w:r>
      <w:r>
        <w:rPr>
          <w:rFonts w:ascii="Arial" w:hAnsi="Arial" w:cs="Arial"/>
          <w:color w:val="auto"/>
          <w:sz w:val="22"/>
          <w:lang w:eastAsia="pl-PL"/>
        </w:rPr>
        <w:br/>
      </w:r>
      <w:r w:rsidRPr="00925470">
        <w:rPr>
          <w:rFonts w:ascii="Arial" w:hAnsi="Arial" w:cs="Arial"/>
          <w:color w:val="auto"/>
          <w:sz w:val="22"/>
          <w:lang w:eastAsia="pl-PL"/>
        </w:rPr>
        <w:t>z podatkiem VAT) wyższą uzyskają odpowiednio mniejszą liczbę punktów.                                                                                                                                                                                                                                                                                                                                                W takim przypadku wartościowanie ofert będzie się odbywać według następującego wzoru:</w:t>
      </w:r>
    </w:p>
    <w:p w14:paraId="618B3DEF" w14:textId="77777777" w:rsidR="00EB0A43" w:rsidRPr="00925470" w:rsidRDefault="00EB0A43" w:rsidP="00EB0A43">
      <w:pPr>
        <w:tabs>
          <w:tab w:val="left" w:pos="360"/>
        </w:tabs>
        <w:spacing w:line="288" w:lineRule="auto"/>
        <w:jc w:val="both"/>
        <w:rPr>
          <w:rFonts w:ascii="Arial" w:hAnsi="Arial" w:cs="Arial"/>
          <w:color w:val="auto"/>
          <w:sz w:val="22"/>
          <w:szCs w:val="22"/>
          <w:lang w:eastAsia="pl-PL"/>
        </w:rPr>
      </w:pPr>
    </w:p>
    <w:p w14:paraId="34A94464" w14:textId="77777777" w:rsidR="00F45BB2" w:rsidRDefault="00EB0A43" w:rsidP="00EB0A43">
      <w:pPr>
        <w:widowControl/>
        <w:suppressAutoHyphens w:val="0"/>
        <w:spacing w:line="288" w:lineRule="auto"/>
        <w:rPr>
          <w:rFonts w:ascii="Arial" w:hAnsi="Arial" w:cs="Arial"/>
          <w:color w:val="auto"/>
          <w:sz w:val="10"/>
          <w:szCs w:val="22"/>
          <w:lang w:eastAsia="pl-PL"/>
        </w:rPr>
      </w:pPr>
      <w:r w:rsidRPr="00925470">
        <w:rPr>
          <w:rFonts w:ascii="Arial" w:hAnsi="Arial" w:cs="Arial"/>
          <w:color w:val="auto"/>
          <w:sz w:val="10"/>
          <w:szCs w:val="22"/>
          <w:lang w:eastAsia="pl-PL"/>
        </w:rPr>
        <w:t xml:space="preserve">                                              </w:t>
      </w:r>
    </w:p>
    <w:p w14:paraId="72121BF2" w14:textId="77777777" w:rsidR="00B40B96" w:rsidRDefault="00B40B96" w:rsidP="00EB0A43">
      <w:pPr>
        <w:widowControl/>
        <w:suppressAutoHyphens w:val="0"/>
        <w:spacing w:line="288" w:lineRule="auto"/>
        <w:rPr>
          <w:rFonts w:ascii="Arial" w:hAnsi="Arial" w:cs="Arial"/>
          <w:color w:val="auto"/>
          <w:sz w:val="10"/>
          <w:szCs w:val="22"/>
          <w:lang w:eastAsia="pl-PL"/>
        </w:rPr>
      </w:pPr>
    </w:p>
    <w:p w14:paraId="227300C5" w14:textId="77777777" w:rsidR="00F45BB2" w:rsidRDefault="00F45BB2" w:rsidP="00EB0A43">
      <w:pPr>
        <w:widowControl/>
        <w:suppressAutoHyphens w:val="0"/>
        <w:spacing w:line="288" w:lineRule="auto"/>
        <w:rPr>
          <w:rFonts w:ascii="Arial" w:hAnsi="Arial" w:cs="Arial"/>
          <w:color w:val="auto"/>
          <w:sz w:val="10"/>
          <w:szCs w:val="22"/>
          <w:lang w:eastAsia="pl-PL"/>
        </w:rPr>
      </w:pPr>
    </w:p>
    <w:p w14:paraId="35D3D516" w14:textId="563528F0" w:rsidR="00EB0A43" w:rsidRPr="00925470" w:rsidRDefault="00F45BB2" w:rsidP="00EB0A43">
      <w:pPr>
        <w:widowControl/>
        <w:suppressAutoHyphens w:val="0"/>
        <w:spacing w:line="288" w:lineRule="auto"/>
        <w:rPr>
          <w:rFonts w:ascii="Arial" w:hAnsi="Arial" w:cs="Arial"/>
          <w:color w:val="000000"/>
          <w:sz w:val="22"/>
          <w:szCs w:val="22"/>
          <w:lang w:eastAsia="pl-PL"/>
        </w:rPr>
      </w:pPr>
      <w:r>
        <w:rPr>
          <w:rFonts w:ascii="Arial" w:hAnsi="Arial" w:cs="Arial"/>
          <w:color w:val="auto"/>
          <w:sz w:val="10"/>
          <w:szCs w:val="22"/>
          <w:lang w:eastAsia="pl-PL"/>
        </w:rPr>
        <w:t xml:space="preserve">                                              </w:t>
      </w:r>
      <w:r w:rsidR="00EB0A43" w:rsidRPr="00925470">
        <w:rPr>
          <w:rFonts w:ascii="Arial" w:hAnsi="Arial" w:cs="Arial"/>
          <w:color w:val="000000"/>
          <w:sz w:val="22"/>
          <w:szCs w:val="22"/>
          <w:lang w:eastAsia="pl-PL"/>
        </w:rPr>
        <w:t>Cena (wartość łącznie z podatkiem VAT) oferty najtańszej</w:t>
      </w:r>
    </w:p>
    <w:p w14:paraId="1AA28FFA" w14:textId="77777777" w:rsidR="00EB0A43" w:rsidRPr="00925470" w:rsidRDefault="00EB0A43" w:rsidP="00EB0A43">
      <w:pPr>
        <w:widowControl/>
        <w:suppressAutoHyphens w:val="0"/>
        <w:spacing w:line="288" w:lineRule="auto"/>
        <w:rPr>
          <w:rFonts w:ascii="Arial" w:hAnsi="Arial" w:cs="Arial"/>
          <w:color w:val="000000"/>
          <w:sz w:val="22"/>
          <w:szCs w:val="22"/>
          <w:lang w:eastAsia="pl-PL"/>
        </w:rPr>
      </w:pPr>
      <w:r w:rsidRPr="00925470">
        <w:rPr>
          <w:rFonts w:ascii="Arial" w:hAnsi="Arial" w:cs="Arial"/>
          <w:color w:val="000000"/>
          <w:sz w:val="22"/>
          <w:szCs w:val="22"/>
          <w:lang w:eastAsia="pl-PL"/>
        </w:rPr>
        <w:t xml:space="preserve">           C = ---------------------------------------------------------------------------------- x 60 pkt</w:t>
      </w:r>
    </w:p>
    <w:p w14:paraId="697A1B45" w14:textId="77777777" w:rsidR="00EB0A43" w:rsidRPr="00925470" w:rsidRDefault="00EB0A43" w:rsidP="00EB0A43">
      <w:pPr>
        <w:widowControl/>
        <w:suppressAutoHyphens w:val="0"/>
        <w:spacing w:line="288" w:lineRule="auto"/>
        <w:rPr>
          <w:rFonts w:ascii="Arial" w:hAnsi="Arial" w:cs="Arial"/>
          <w:color w:val="000000"/>
          <w:sz w:val="22"/>
          <w:szCs w:val="22"/>
          <w:lang w:eastAsia="pl-PL"/>
        </w:rPr>
      </w:pPr>
      <w:r w:rsidRPr="00925470">
        <w:rPr>
          <w:rFonts w:ascii="Arial" w:hAnsi="Arial" w:cs="Arial"/>
          <w:color w:val="000000"/>
          <w:sz w:val="22"/>
          <w:szCs w:val="22"/>
          <w:lang w:eastAsia="pl-PL"/>
        </w:rPr>
        <w:t xml:space="preserve">                     Cena (wartość łącznie z podatkiem VAT) oferty ocenianej</w:t>
      </w:r>
    </w:p>
    <w:p w14:paraId="0C7521C7" w14:textId="77777777" w:rsidR="00EB0A43" w:rsidRPr="00925470" w:rsidRDefault="00EB0A43" w:rsidP="00EB0A43">
      <w:pPr>
        <w:widowControl/>
        <w:suppressAutoHyphens w:val="0"/>
        <w:spacing w:line="288" w:lineRule="auto"/>
        <w:jc w:val="both"/>
        <w:rPr>
          <w:rFonts w:ascii="Arial" w:hAnsi="Arial" w:cs="Arial"/>
          <w:color w:val="000000"/>
          <w:sz w:val="20"/>
          <w:szCs w:val="22"/>
          <w:lang w:eastAsia="pl-PL"/>
        </w:rPr>
      </w:pPr>
    </w:p>
    <w:p w14:paraId="049D7E80" w14:textId="77777777" w:rsidR="00EB0A43" w:rsidRPr="00925470" w:rsidRDefault="00EB0A43" w:rsidP="00EB0A43">
      <w:pPr>
        <w:widowControl/>
        <w:suppressAutoHyphens w:val="0"/>
        <w:spacing w:line="288" w:lineRule="auto"/>
        <w:jc w:val="both"/>
        <w:rPr>
          <w:rFonts w:ascii="Arial" w:hAnsi="Arial"/>
          <w:color w:val="auto"/>
          <w:sz w:val="22"/>
          <w:lang w:eastAsia="pl-PL"/>
        </w:rPr>
      </w:pPr>
      <w:r w:rsidRPr="00925470">
        <w:rPr>
          <w:rFonts w:ascii="Arial" w:hAnsi="Arial"/>
          <w:color w:val="auto"/>
          <w:sz w:val="22"/>
          <w:lang w:eastAsia="pl-PL"/>
        </w:rPr>
        <w:t xml:space="preserve">Cena (wartość łącznie z podatkiem VAT) podana w ofercie stanowiła będzie podstawę porównania i oceny ofert. </w:t>
      </w:r>
    </w:p>
    <w:p w14:paraId="290AB89D" w14:textId="77777777" w:rsidR="00EB0A43" w:rsidRPr="00925470" w:rsidRDefault="00EB0A43" w:rsidP="00EB0A43">
      <w:pPr>
        <w:widowControl/>
        <w:suppressAutoHyphens w:val="0"/>
        <w:autoSpaceDE w:val="0"/>
        <w:autoSpaceDN w:val="0"/>
        <w:adjustRightInd w:val="0"/>
        <w:spacing w:line="288" w:lineRule="auto"/>
        <w:jc w:val="both"/>
        <w:rPr>
          <w:rFonts w:ascii="Arial" w:hAnsi="Arial" w:cs="Arial"/>
          <w:color w:val="000000"/>
          <w:sz w:val="22"/>
          <w:lang w:eastAsia="pl-PL"/>
        </w:rPr>
      </w:pPr>
      <w:r w:rsidRPr="00925470">
        <w:rPr>
          <w:rFonts w:ascii="Arial" w:hAnsi="Arial" w:cs="Arial"/>
          <w:color w:val="000000"/>
          <w:sz w:val="22"/>
          <w:lang w:eastAsia="pl-PL"/>
        </w:rPr>
        <w:t xml:space="preserve">Przez cenę </w:t>
      </w:r>
      <w:r w:rsidRPr="00925470">
        <w:rPr>
          <w:rFonts w:ascii="Arial" w:hAnsi="Arial" w:cs="Arial"/>
          <w:color w:val="auto"/>
          <w:sz w:val="22"/>
          <w:lang w:eastAsia="pl-PL"/>
        </w:rPr>
        <w:t xml:space="preserve">(wartość łącznie z podatkiem VAT) </w:t>
      </w:r>
      <w:r w:rsidRPr="00925470">
        <w:rPr>
          <w:rFonts w:ascii="Arial" w:hAnsi="Arial" w:cs="Arial"/>
          <w:color w:val="000000"/>
          <w:sz w:val="22"/>
          <w:lang w:eastAsia="pl-PL"/>
        </w:rPr>
        <w:t xml:space="preserve"> oferty najtańszej rozumie się cenę oferty najtańszej spośród ofert nie podlegających odrzuceniu i złożonych przez Wykonawców, którzy nie podlegali wykluczeniu w danym etapie badania i oceny ofert.</w:t>
      </w:r>
    </w:p>
    <w:p w14:paraId="1B5916C9" w14:textId="38C7F224" w:rsidR="00EB0A43" w:rsidRPr="00420953" w:rsidRDefault="00EB0A43" w:rsidP="003E3DD1">
      <w:pPr>
        <w:pStyle w:val="Akapitzlist"/>
        <w:numPr>
          <w:ilvl w:val="0"/>
          <w:numId w:val="70"/>
        </w:numPr>
        <w:tabs>
          <w:tab w:val="left" w:pos="426"/>
        </w:tabs>
        <w:suppressAutoHyphens w:val="0"/>
        <w:spacing w:after="80" w:line="288" w:lineRule="auto"/>
        <w:ind w:left="0" w:firstLine="0"/>
        <w:jc w:val="both"/>
        <w:rPr>
          <w:rFonts w:ascii="Arial" w:eastAsia="Times New Roman" w:hAnsi="Arial" w:cs="Arial"/>
          <w:color w:val="auto"/>
          <w:sz w:val="22"/>
          <w:szCs w:val="22"/>
          <w:lang w:eastAsia="pl-PL"/>
        </w:rPr>
      </w:pPr>
      <w:r w:rsidRPr="00420953">
        <w:rPr>
          <w:rFonts w:ascii="Arial" w:hAnsi="Arial" w:cs="Arial"/>
          <w:color w:val="auto"/>
          <w:sz w:val="22"/>
          <w:szCs w:val="22"/>
          <w:lang w:eastAsia="pl-PL"/>
        </w:rPr>
        <w:t>Kryterium „</w:t>
      </w:r>
      <w:bookmarkStart w:id="21" w:name="_Hlk152681336"/>
      <w:bookmarkStart w:id="22" w:name="_Hlk152681655"/>
      <w:r w:rsidR="000E16AE" w:rsidRPr="00420953">
        <w:rPr>
          <w:rFonts w:ascii="Arial" w:hAnsi="Arial" w:cs="Arial"/>
          <w:b/>
          <w:bCs/>
          <w:color w:val="auto"/>
          <w:sz w:val="22"/>
          <w:szCs w:val="22"/>
          <w:lang w:eastAsia="pl-PL"/>
        </w:rPr>
        <w:t>m</w:t>
      </w:r>
      <w:r w:rsidR="00EC1C71" w:rsidRPr="00420953">
        <w:rPr>
          <w:rFonts w:ascii="Arial" w:hAnsi="Arial" w:cs="Arial"/>
          <w:b/>
          <w:bCs/>
          <w:color w:val="auto"/>
          <w:sz w:val="22"/>
          <w:szCs w:val="22"/>
          <w:lang w:eastAsia="pl-PL"/>
        </w:rPr>
        <w:t xml:space="preserve">ożliwość śledzenia  rejestrowanych przesyłek w obrocie krajowym </w:t>
      </w:r>
      <w:r w:rsidR="00420953" w:rsidRPr="00420953">
        <w:rPr>
          <w:rFonts w:ascii="Arial" w:hAnsi="Arial" w:cs="Arial"/>
          <w:b/>
          <w:bCs/>
          <w:color w:val="auto"/>
          <w:sz w:val="22"/>
          <w:szCs w:val="22"/>
          <w:lang w:eastAsia="pl-PL"/>
        </w:rPr>
        <w:br/>
      </w:r>
      <w:r w:rsidR="00EC1C71" w:rsidRPr="00420953">
        <w:rPr>
          <w:rFonts w:ascii="Arial" w:hAnsi="Arial" w:cs="Arial"/>
          <w:b/>
          <w:bCs/>
          <w:color w:val="auto"/>
          <w:sz w:val="22"/>
          <w:szCs w:val="22"/>
          <w:lang w:eastAsia="pl-PL"/>
        </w:rPr>
        <w:t>z pozycji przeglądarki internetowe</w:t>
      </w:r>
      <w:bookmarkEnd w:id="21"/>
      <w:r w:rsidR="00EC1C71" w:rsidRPr="00420953">
        <w:rPr>
          <w:rFonts w:ascii="Arial" w:hAnsi="Arial" w:cs="Arial"/>
          <w:b/>
          <w:bCs/>
          <w:color w:val="auto"/>
          <w:sz w:val="22"/>
          <w:szCs w:val="22"/>
          <w:lang w:eastAsia="pl-PL"/>
        </w:rPr>
        <w:t>j</w:t>
      </w:r>
      <w:bookmarkEnd w:id="22"/>
      <w:r w:rsidR="00D256D3">
        <w:rPr>
          <w:rFonts w:ascii="Arial" w:hAnsi="Arial" w:cs="Arial"/>
          <w:b/>
          <w:bCs/>
          <w:color w:val="auto"/>
          <w:sz w:val="22"/>
          <w:szCs w:val="22"/>
          <w:lang w:eastAsia="pl-PL"/>
        </w:rPr>
        <w:t>”</w:t>
      </w:r>
      <w:r w:rsidR="00725584" w:rsidRPr="00420953">
        <w:rPr>
          <w:rFonts w:ascii="Arial" w:hAnsi="Arial" w:cs="Arial"/>
          <w:b/>
          <w:bCs/>
          <w:color w:val="auto"/>
          <w:sz w:val="22"/>
          <w:szCs w:val="22"/>
          <w:lang w:eastAsia="pl-PL"/>
        </w:rPr>
        <w:t xml:space="preserve"> (S)</w:t>
      </w:r>
      <w:r w:rsidRPr="00420953">
        <w:rPr>
          <w:rFonts w:ascii="Arial" w:hAnsi="Arial" w:cs="Arial"/>
          <w:color w:val="auto"/>
          <w:sz w:val="22"/>
          <w:szCs w:val="22"/>
          <w:lang w:eastAsia="pl-PL"/>
        </w:rPr>
        <w:t xml:space="preserve"> będzie rozpatrywane na podstawie </w:t>
      </w:r>
      <w:r w:rsidRPr="00420953">
        <w:rPr>
          <w:rFonts w:ascii="Arial" w:hAnsi="Arial" w:cs="Arial"/>
          <w:bCs/>
          <w:color w:val="auto"/>
          <w:sz w:val="22"/>
          <w:szCs w:val="22"/>
          <w:lang w:eastAsia="pl-PL"/>
        </w:rPr>
        <w:t>oświadczenia</w:t>
      </w:r>
      <w:r w:rsidRPr="00420953">
        <w:rPr>
          <w:rFonts w:ascii="Arial" w:hAnsi="Arial" w:cs="Arial"/>
          <w:color w:val="auto"/>
          <w:sz w:val="22"/>
          <w:szCs w:val="22"/>
          <w:lang w:eastAsia="pl-PL"/>
        </w:rPr>
        <w:t xml:space="preserve"> złożonego przez Wykonawcę w pkt 2 Formularza oferty</w:t>
      </w:r>
      <w:r w:rsidR="00420953" w:rsidRPr="00420953">
        <w:rPr>
          <w:rFonts w:ascii="Arial" w:hAnsi="Arial" w:cs="Arial"/>
          <w:color w:val="auto"/>
          <w:sz w:val="22"/>
          <w:szCs w:val="22"/>
          <w:lang w:eastAsia="pl-PL"/>
        </w:rPr>
        <w:t xml:space="preserve">, z zastrzeżeniem, iż </w:t>
      </w:r>
      <w:r w:rsidR="00420953" w:rsidRPr="00420953">
        <w:rPr>
          <w:rFonts w:ascii="Arial" w:hAnsi="Arial" w:cs="Arial"/>
          <w:color w:val="auto"/>
          <w:sz w:val="22"/>
          <w:szCs w:val="22"/>
        </w:rPr>
        <w:t>zapewnienie opcji śledzenia online przesyłek rejestrowanych nie może wiązać się z ponoszeniem dodatkowych kosztów przez Zamawiającego (usługa powinna być ogólnie dostępna dla Zamawiającego bez konieczności zakupu dodatkowego sprzętu, oprogramowania, uprawnień itp.).</w:t>
      </w:r>
    </w:p>
    <w:p w14:paraId="7E1AC240" w14:textId="28C3083D" w:rsidR="000E16AE" w:rsidRDefault="00725584" w:rsidP="00103E4F">
      <w:pPr>
        <w:widowControl/>
        <w:suppressAutoHyphens w:val="0"/>
        <w:autoSpaceDE w:val="0"/>
        <w:autoSpaceDN w:val="0"/>
        <w:adjustRightInd w:val="0"/>
        <w:spacing w:line="288" w:lineRule="auto"/>
        <w:rPr>
          <w:rFonts w:ascii="Arial" w:hAnsi="Arial" w:cs="Arial"/>
          <w:color w:val="auto"/>
          <w:sz w:val="22"/>
          <w:szCs w:val="22"/>
          <w:lang w:eastAsia="pl-PL"/>
        </w:rPr>
      </w:pPr>
      <w:r w:rsidRPr="000E16AE">
        <w:rPr>
          <w:rFonts w:ascii="Arial" w:hAnsi="Arial" w:cs="Arial"/>
          <w:color w:val="auto"/>
          <w:sz w:val="22"/>
          <w:szCs w:val="22"/>
          <w:lang w:eastAsia="pl-PL"/>
        </w:rPr>
        <w:t>Niniejsze kryter</w:t>
      </w:r>
      <w:r w:rsidR="000E16AE">
        <w:rPr>
          <w:rFonts w:ascii="Arial" w:hAnsi="Arial" w:cs="Arial"/>
          <w:color w:val="auto"/>
          <w:sz w:val="22"/>
          <w:szCs w:val="22"/>
          <w:lang w:eastAsia="pl-PL"/>
        </w:rPr>
        <w:t>i</w:t>
      </w:r>
      <w:r w:rsidRPr="000E16AE">
        <w:rPr>
          <w:rFonts w:ascii="Arial" w:hAnsi="Arial" w:cs="Arial"/>
          <w:color w:val="auto"/>
          <w:sz w:val="22"/>
          <w:szCs w:val="22"/>
          <w:lang w:eastAsia="pl-PL"/>
        </w:rPr>
        <w:t>um będzie oceniane według poniższego schematu</w:t>
      </w:r>
      <w:r w:rsidR="000E16AE">
        <w:rPr>
          <w:rFonts w:ascii="Arial" w:hAnsi="Arial" w:cs="Arial"/>
          <w:color w:val="auto"/>
          <w:sz w:val="22"/>
          <w:szCs w:val="22"/>
          <w:lang w:eastAsia="pl-PL"/>
        </w:rPr>
        <w:t>:</w:t>
      </w:r>
    </w:p>
    <w:p w14:paraId="488CEA06" w14:textId="544F1EBA" w:rsidR="000E16AE" w:rsidRDefault="000E16AE" w:rsidP="003E3DD1">
      <w:pPr>
        <w:pStyle w:val="Akapitzlist"/>
        <w:widowControl/>
        <w:numPr>
          <w:ilvl w:val="0"/>
          <w:numId w:val="125"/>
        </w:numPr>
        <w:tabs>
          <w:tab w:val="clear" w:pos="1440"/>
          <w:tab w:val="num" w:pos="567"/>
        </w:tabs>
        <w:suppressAutoHyphens w:val="0"/>
        <w:autoSpaceDE w:val="0"/>
        <w:autoSpaceDN w:val="0"/>
        <w:adjustRightInd w:val="0"/>
        <w:spacing w:line="288" w:lineRule="auto"/>
        <w:ind w:left="567" w:hanging="425"/>
        <w:jc w:val="both"/>
        <w:rPr>
          <w:rFonts w:ascii="Arial" w:hAnsi="Arial" w:cs="Arial"/>
          <w:color w:val="auto"/>
          <w:sz w:val="22"/>
          <w:szCs w:val="22"/>
          <w:lang w:eastAsia="pl-PL"/>
        </w:rPr>
      </w:pPr>
      <w:r>
        <w:rPr>
          <w:rFonts w:ascii="Arial" w:hAnsi="Arial" w:cs="Arial"/>
          <w:color w:val="auto"/>
          <w:sz w:val="22"/>
          <w:szCs w:val="22"/>
          <w:lang w:eastAsia="pl-PL"/>
        </w:rPr>
        <w:t xml:space="preserve">brak możliwości </w:t>
      </w:r>
      <w:r w:rsidRPr="000E16AE">
        <w:rPr>
          <w:rFonts w:ascii="Arial" w:hAnsi="Arial" w:cs="Arial"/>
          <w:color w:val="auto"/>
          <w:sz w:val="22"/>
          <w:szCs w:val="22"/>
          <w:lang w:eastAsia="pl-PL"/>
        </w:rPr>
        <w:t>śledzenia  rejestrowanych przesyłek w obrocie krajowym z pozycji przeglądarki internetowe</w:t>
      </w:r>
      <w:r>
        <w:rPr>
          <w:rFonts w:ascii="Arial" w:hAnsi="Arial" w:cs="Arial"/>
          <w:color w:val="auto"/>
          <w:sz w:val="22"/>
          <w:szCs w:val="22"/>
          <w:lang w:eastAsia="pl-PL"/>
        </w:rPr>
        <w:t xml:space="preserve">j – </w:t>
      </w:r>
      <w:r w:rsidRPr="000E16AE">
        <w:rPr>
          <w:rFonts w:ascii="Arial" w:hAnsi="Arial" w:cs="Arial"/>
          <w:b/>
          <w:bCs/>
          <w:color w:val="auto"/>
          <w:sz w:val="22"/>
          <w:szCs w:val="22"/>
          <w:lang w:eastAsia="pl-PL"/>
        </w:rPr>
        <w:t>0 pkt</w:t>
      </w:r>
      <w:r>
        <w:rPr>
          <w:rFonts w:ascii="Arial" w:hAnsi="Arial" w:cs="Arial"/>
          <w:b/>
          <w:bCs/>
          <w:color w:val="auto"/>
          <w:sz w:val="22"/>
          <w:szCs w:val="22"/>
          <w:lang w:eastAsia="pl-PL"/>
        </w:rPr>
        <w:t>,</w:t>
      </w:r>
    </w:p>
    <w:p w14:paraId="4970EE0A" w14:textId="7A5AB07D" w:rsidR="000E16AE" w:rsidRPr="000E16AE" w:rsidRDefault="000E16AE" w:rsidP="003E3DD1">
      <w:pPr>
        <w:pStyle w:val="Akapitzlist"/>
        <w:widowControl/>
        <w:numPr>
          <w:ilvl w:val="0"/>
          <w:numId w:val="125"/>
        </w:numPr>
        <w:tabs>
          <w:tab w:val="clear" w:pos="1440"/>
          <w:tab w:val="num" w:pos="567"/>
        </w:tabs>
        <w:suppressAutoHyphens w:val="0"/>
        <w:autoSpaceDE w:val="0"/>
        <w:autoSpaceDN w:val="0"/>
        <w:adjustRightInd w:val="0"/>
        <w:spacing w:line="288" w:lineRule="auto"/>
        <w:ind w:left="567" w:hanging="425"/>
        <w:jc w:val="both"/>
        <w:rPr>
          <w:rFonts w:ascii="Arial" w:hAnsi="Arial" w:cs="Arial"/>
          <w:color w:val="auto"/>
          <w:sz w:val="22"/>
          <w:szCs w:val="22"/>
          <w:lang w:eastAsia="pl-PL"/>
        </w:rPr>
      </w:pPr>
      <w:r>
        <w:rPr>
          <w:rFonts w:ascii="Arial" w:hAnsi="Arial" w:cs="Arial"/>
          <w:color w:val="auto"/>
          <w:sz w:val="22"/>
          <w:szCs w:val="22"/>
          <w:lang w:eastAsia="pl-PL"/>
        </w:rPr>
        <w:t>m</w:t>
      </w:r>
      <w:r w:rsidRPr="000E16AE">
        <w:rPr>
          <w:rFonts w:ascii="Arial" w:hAnsi="Arial" w:cs="Arial"/>
          <w:color w:val="auto"/>
          <w:sz w:val="22"/>
          <w:szCs w:val="22"/>
          <w:lang w:eastAsia="pl-PL"/>
        </w:rPr>
        <w:t>ożliwość śledzenia rejestrowanych przesyłek w obrocie krajowym z pozycji przeglądarki internetowe</w:t>
      </w:r>
      <w:r>
        <w:rPr>
          <w:rFonts w:ascii="Arial" w:hAnsi="Arial" w:cs="Arial"/>
          <w:color w:val="auto"/>
          <w:sz w:val="22"/>
          <w:szCs w:val="22"/>
          <w:lang w:eastAsia="pl-PL"/>
        </w:rPr>
        <w:t xml:space="preserve">j – </w:t>
      </w:r>
      <w:r w:rsidRPr="000E16AE">
        <w:rPr>
          <w:rFonts w:ascii="Arial" w:hAnsi="Arial" w:cs="Arial"/>
          <w:b/>
          <w:bCs/>
          <w:color w:val="auto"/>
          <w:sz w:val="22"/>
          <w:szCs w:val="22"/>
          <w:lang w:eastAsia="pl-PL"/>
        </w:rPr>
        <w:t>40 pkt</w:t>
      </w:r>
      <w:r>
        <w:rPr>
          <w:rFonts w:ascii="Arial" w:hAnsi="Arial" w:cs="Arial"/>
          <w:b/>
          <w:bCs/>
          <w:color w:val="auto"/>
          <w:sz w:val="22"/>
          <w:szCs w:val="22"/>
          <w:lang w:eastAsia="pl-PL"/>
        </w:rPr>
        <w:t>.</w:t>
      </w:r>
    </w:p>
    <w:p w14:paraId="4568CD65" w14:textId="77777777" w:rsidR="00EB0A43" w:rsidRPr="00925470" w:rsidRDefault="00EB0A43" w:rsidP="00EB0A43">
      <w:pPr>
        <w:spacing w:line="288" w:lineRule="auto"/>
        <w:jc w:val="both"/>
        <w:rPr>
          <w:rFonts w:ascii="Arial" w:hAnsi="Arial" w:cs="Arial"/>
          <w:b/>
          <w:color w:val="auto"/>
          <w:sz w:val="22"/>
          <w:lang w:eastAsia="pl-PL"/>
        </w:rPr>
      </w:pPr>
    </w:p>
    <w:p w14:paraId="609C7C6C" w14:textId="5D008B9C" w:rsidR="00EB0A43" w:rsidRPr="00925470" w:rsidRDefault="00EB0A43" w:rsidP="00EB0A43">
      <w:pPr>
        <w:spacing w:line="288" w:lineRule="auto"/>
        <w:jc w:val="both"/>
        <w:rPr>
          <w:rFonts w:ascii="Arial" w:hAnsi="Arial" w:cs="Arial"/>
          <w:b/>
          <w:color w:val="auto"/>
          <w:sz w:val="22"/>
          <w:lang w:eastAsia="pl-PL"/>
        </w:rPr>
      </w:pPr>
      <w:r w:rsidRPr="00925470">
        <w:rPr>
          <w:rFonts w:ascii="Arial" w:hAnsi="Arial" w:cs="Arial"/>
          <w:b/>
          <w:color w:val="auto"/>
          <w:sz w:val="22"/>
          <w:lang w:eastAsia="pl-PL"/>
        </w:rPr>
        <w:t xml:space="preserve">W przypadku, gdy Wykonawca w pkt 2 Formularza oferty </w:t>
      </w:r>
      <w:r w:rsidR="000E16AE">
        <w:rPr>
          <w:rFonts w:ascii="Arial" w:hAnsi="Arial" w:cs="Arial"/>
          <w:b/>
          <w:color w:val="auto"/>
          <w:sz w:val="22"/>
          <w:lang w:eastAsia="pl-PL"/>
        </w:rPr>
        <w:t xml:space="preserve">nie wskaże czy posiada </w:t>
      </w:r>
      <w:r w:rsidR="000E16AE">
        <w:rPr>
          <w:rFonts w:ascii="Arial" w:hAnsi="Arial" w:cs="Arial"/>
          <w:b/>
          <w:bCs/>
          <w:color w:val="auto"/>
          <w:sz w:val="22"/>
          <w:szCs w:val="22"/>
          <w:lang w:eastAsia="pl-PL"/>
        </w:rPr>
        <w:t>m</w:t>
      </w:r>
      <w:r w:rsidR="000E16AE" w:rsidRPr="00725584">
        <w:rPr>
          <w:rFonts w:ascii="Arial" w:hAnsi="Arial" w:cs="Arial"/>
          <w:b/>
          <w:bCs/>
          <w:color w:val="auto"/>
          <w:sz w:val="22"/>
          <w:szCs w:val="22"/>
          <w:lang w:eastAsia="pl-PL"/>
        </w:rPr>
        <w:t>ożliwość śledzenia  rejestrowanych przesyłek w obrocie krajowym z pozycji przeglądarki internetowej</w:t>
      </w:r>
      <w:r w:rsidRPr="00925470">
        <w:rPr>
          <w:rFonts w:ascii="Arial" w:hAnsi="Arial" w:cs="Arial"/>
          <w:b/>
          <w:color w:val="auto"/>
          <w:sz w:val="22"/>
          <w:lang w:eastAsia="pl-PL"/>
        </w:rPr>
        <w:t>, Zamawiający</w:t>
      </w:r>
      <w:r w:rsidR="00ED0944">
        <w:rPr>
          <w:rFonts w:ascii="Arial" w:hAnsi="Arial" w:cs="Arial"/>
          <w:b/>
          <w:color w:val="auto"/>
          <w:sz w:val="22"/>
          <w:lang w:eastAsia="pl-PL"/>
        </w:rPr>
        <w:t xml:space="preserve"> uzna, iż Wykonawca nie posiada możliwości śledzenia rejestrowanych przesyłek w obrocie krajowym z pozycji przeglądarki internetowej. Z tego tytułu Wykonawca otrzyma 0 punktów. </w:t>
      </w:r>
    </w:p>
    <w:p w14:paraId="6E5E282D" w14:textId="77777777" w:rsidR="00EB0A43" w:rsidRPr="00925470" w:rsidRDefault="00EB0A43" w:rsidP="00EB0A43">
      <w:pPr>
        <w:keepNext/>
        <w:spacing w:line="288" w:lineRule="auto"/>
        <w:jc w:val="both"/>
        <w:outlineLvl w:val="1"/>
        <w:rPr>
          <w:rFonts w:ascii="Arial" w:hAnsi="Arial" w:cs="Arial"/>
          <w:bCs/>
          <w:iCs/>
          <w:color w:val="auto"/>
          <w:sz w:val="12"/>
          <w:szCs w:val="12"/>
          <w:lang w:eastAsia="pl-PL"/>
        </w:rPr>
      </w:pPr>
    </w:p>
    <w:p w14:paraId="2D384A99" w14:textId="77777777" w:rsidR="00EB0A43" w:rsidRDefault="00EB0A43" w:rsidP="00EB0A43">
      <w:pPr>
        <w:keepNext/>
        <w:spacing w:line="288" w:lineRule="auto"/>
        <w:jc w:val="both"/>
        <w:outlineLvl w:val="1"/>
        <w:rPr>
          <w:rFonts w:ascii="Arial" w:hAnsi="Arial" w:cs="Arial"/>
          <w:bCs/>
          <w:iCs/>
          <w:color w:val="auto"/>
          <w:sz w:val="22"/>
          <w:szCs w:val="22"/>
          <w:lang w:eastAsia="pl-PL"/>
        </w:rPr>
      </w:pPr>
      <w:r w:rsidRPr="00925470">
        <w:rPr>
          <w:rFonts w:ascii="Arial" w:hAnsi="Arial" w:cs="Arial"/>
          <w:bCs/>
          <w:iCs/>
          <w:color w:val="auto"/>
          <w:sz w:val="22"/>
          <w:szCs w:val="22"/>
          <w:lang w:eastAsia="pl-PL"/>
        </w:rPr>
        <w:t xml:space="preserve">W celu wyboru oferty najkorzystniejszej, Zamawiający posługiwać się będzie następującym wzorem: </w:t>
      </w:r>
    </w:p>
    <w:p w14:paraId="5AFEABD0" w14:textId="77777777" w:rsidR="00F555B7" w:rsidRPr="00925470" w:rsidRDefault="00F555B7" w:rsidP="00EB0A43">
      <w:pPr>
        <w:keepNext/>
        <w:spacing w:line="288" w:lineRule="auto"/>
        <w:jc w:val="both"/>
        <w:outlineLvl w:val="1"/>
        <w:rPr>
          <w:rFonts w:ascii="Arial" w:hAnsi="Arial" w:cs="Arial"/>
          <w:bCs/>
          <w:iCs/>
          <w:color w:val="auto"/>
          <w:sz w:val="22"/>
          <w:szCs w:val="22"/>
          <w:lang w:eastAsia="pl-PL"/>
        </w:rPr>
      </w:pPr>
    </w:p>
    <w:p w14:paraId="639299FC" w14:textId="73A35906" w:rsidR="00EB0A43" w:rsidRPr="00925470" w:rsidRDefault="00EB0A43" w:rsidP="00EB0A43">
      <w:pPr>
        <w:spacing w:line="288" w:lineRule="auto"/>
        <w:ind w:left="360"/>
        <w:jc w:val="center"/>
        <w:rPr>
          <w:rFonts w:ascii="Arial" w:hAnsi="Arial" w:cs="Arial"/>
          <w:color w:val="auto"/>
          <w:sz w:val="22"/>
          <w:szCs w:val="22"/>
          <w:vertAlign w:val="subscript"/>
          <w:lang w:eastAsia="pl-PL"/>
        </w:rPr>
      </w:pPr>
      <w:r w:rsidRPr="00925470">
        <w:rPr>
          <w:rFonts w:ascii="Arial" w:hAnsi="Arial" w:cs="Arial"/>
          <w:color w:val="auto"/>
          <w:sz w:val="22"/>
          <w:szCs w:val="22"/>
          <w:lang w:eastAsia="pl-PL"/>
        </w:rPr>
        <w:t xml:space="preserve">W = C + </w:t>
      </w:r>
      <w:r w:rsidR="00725584">
        <w:rPr>
          <w:rFonts w:ascii="Arial" w:hAnsi="Arial" w:cs="Arial"/>
          <w:color w:val="auto"/>
          <w:sz w:val="22"/>
          <w:szCs w:val="22"/>
          <w:lang w:eastAsia="pl-PL"/>
        </w:rPr>
        <w:t>S</w:t>
      </w:r>
    </w:p>
    <w:p w14:paraId="0A2A408D" w14:textId="77777777" w:rsidR="00EB0A43" w:rsidRDefault="00EB0A43" w:rsidP="00EB0A43">
      <w:pPr>
        <w:spacing w:line="288" w:lineRule="auto"/>
        <w:rPr>
          <w:rFonts w:ascii="Arial" w:eastAsia="Times New Roman" w:hAnsi="Arial" w:cs="Arial"/>
          <w:color w:val="auto"/>
          <w:sz w:val="14"/>
          <w:szCs w:val="22"/>
          <w:lang w:eastAsia="pl-PL"/>
        </w:rPr>
      </w:pPr>
    </w:p>
    <w:p w14:paraId="0F1988F0" w14:textId="77777777" w:rsidR="00F555B7" w:rsidRPr="00925470" w:rsidRDefault="00F555B7" w:rsidP="00EB0A43">
      <w:pPr>
        <w:spacing w:line="288" w:lineRule="auto"/>
        <w:rPr>
          <w:rFonts w:ascii="Arial" w:eastAsia="Times New Roman" w:hAnsi="Arial" w:cs="Arial"/>
          <w:color w:val="auto"/>
          <w:sz w:val="14"/>
          <w:szCs w:val="22"/>
          <w:lang w:eastAsia="pl-PL"/>
        </w:rPr>
      </w:pPr>
    </w:p>
    <w:p w14:paraId="11FB1932" w14:textId="44FA6D07" w:rsidR="00EB0A43" w:rsidRPr="00925470" w:rsidRDefault="00EB0A43" w:rsidP="00EB0A43">
      <w:pPr>
        <w:spacing w:line="288" w:lineRule="auto"/>
        <w:jc w:val="both"/>
        <w:rPr>
          <w:rFonts w:ascii="Arial" w:hAnsi="Arial" w:cs="Arial"/>
          <w:color w:val="auto"/>
          <w:sz w:val="22"/>
          <w:szCs w:val="22"/>
          <w:lang w:eastAsia="pl-PL"/>
        </w:rPr>
      </w:pPr>
      <w:r w:rsidRPr="00925470">
        <w:rPr>
          <w:rFonts w:ascii="Arial" w:eastAsia="Times New Roman" w:hAnsi="Arial" w:cs="Arial"/>
          <w:color w:val="auto"/>
          <w:sz w:val="22"/>
          <w:szCs w:val="22"/>
          <w:lang w:eastAsia="pl-PL"/>
        </w:rPr>
        <w:t xml:space="preserve">gdzie W - Wynik oceny, C – liczba punktów w kryterium „Cena”, </w:t>
      </w:r>
      <w:r w:rsidR="000E16AE">
        <w:rPr>
          <w:rFonts w:ascii="Arial" w:eastAsia="Times New Roman" w:hAnsi="Arial" w:cs="Arial"/>
          <w:color w:val="auto"/>
          <w:sz w:val="22"/>
          <w:szCs w:val="22"/>
          <w:lang w:eastAsia="pl-PL"/>
        </w:rPr>
        <w:t>S</w:t>
      </w:r>
      <w:r w:rsidRPr="00925470">
        <w:rPr>
          <w:rFonts w:ascii="Arial" w:eastAsia="Times New Roman" w:hAnsi="Arial" w:cs="Arial"/>
          <w:color w:val="auto"/>
          <w:sz w:val="22"/>
          <w:szCs w:val="22"/>
          <w:lang w:eastAsia="pl-PL"/>
        </w:rPr>
        <w:t xml:space="preserve"> – liczba punktów  </w:t>
      </w:r>
      <w:r w:rsidR="00AF249F">
        <w:rPr>
          <w:rFonts w:ascii="Arial" w:eastAsia="Times New Roman" w:hAnsi="Arial" w:cs="Arial"/>
          <w:color w:val="auto"/>
          <w:sz w:val="22"/>
          <w:szCs w:val="22"/>
          <w:lang w:eastAsia="pl-PL"/>
        </w:rPr>
        <w:br/>
      </w:r>
      <w:r w:rsidRPr="00925470">
        <w:rPr>
          <w:rFonts w:ascii="Arial" w:eastAsia="Times New Roman" w:hAnsi="Arial" w:cs="Arial"/>
          <w:color w:val="auto"/>
          <w:sz w:val="22"/>
          <w:szCs w:val="22"/>
          <w:lang w:eastAsia="pl-PL"/>
        </w:rPr>
        <w:t>w kryterium ,,</w:t>
      </w:r>
      <w:r w:rsidR="00970350">
        <w:rPr>
          <w:rFonts w:ascii="Arial" w:hAnsi="Arial" w:cs="Arial"/>
          <w:color w:val="auto"/>
          <w:sz w:val="22"/>
          <w:szCs w:val="22"/>
          <w:lang w:eastAsia="pl-PL"/>
        </w:rPr>
        <w:t>m</w:t>
      </w:r>
      <w:r w:rsidR="000E16AE" w:rsidRPr="000E16AE">
        <w:rPr>
          <w:rFonts w:ascii="Arial" w:hAnsi="Arial" w:cs="Arial"/>
          <w:color w:val="auto"/>
          <w:sz w:val="22"/>
          <w:szCs w:val="22"/>
          <w:lang w:eastAsia="pl-PL"/>
        </w:rPr>
        <w:t>ożliwość śledzenia</w:t>
      </w:r>
      <w:r w:rsidR="00B40B96">
        <w:rPr>
          <w:rFonts w:ascii="Arial" w:hAnsi="Arial" w:cs="Arial"/>
          <w:color w:val="auto"/>
          <w:sz w:val="22"/>
          <w:szCs w:val="22"/>
          <w:lang w:eastAsia="pl-PL"/>
        </w:rPr>
        <w:t xml:space="preserve"> </w:t>
      </w:r>
      <w:r w:rsidR="000E16AE" w:rsidRPr="000E16AE">
        <w:rPr>
          <w:rFonts w:ascii="Arial" w:hAnsi="Arial" w:cs="Arial"/>
          <w:color w:val="auto"/>
          <w:sz w:val="22"/>
          <w:szCs w:val="22"/>
          <w:lang w:eastAsia="pl-PL"/>
        </w:rPr>
        <w:t xml:space="preserve">rejestrowanych przesyłek w obrocie krajowym </w:t>
      </w:r>
      <w:r w:rsidR="00970350">
        <w:rPr>
          <w:rFonts w:ascii="Arial" w:hAnsi="Arial" w:cs="Arial"/>
          <w:color w:val="auto"/>
          <w:sz w:val="22"/>
          <w:szCs w:val="22"/>
          <w:lang w:eastAsia="pl-PL"/>
        </w:rPr>
        <w:br/>
      </w:r>
      <w:r w:rsidR="000E16AE" w:rsidRPr="000E16AE">
        <w:rPr>
          <w:rFonts w:ascii="Arial" w:hAnsi="Arial" w:cs="Arial"/>
          <w:color w:val="auto"/>
          <w:sz w:val="22"/>
          <w:szCs w:val="22"/>
          <w:lang w:eastAsia="pl-PL"/>
        </w:rPr>
        <w:t>z pozycji przeglądarki internetowej”</w:t>
      </w:r>
      <w:r w:rsidRPr="000E16AE">
        <w:rPr>
          <w:rFonts w:ascii="Arial" w:eastAsia="Times New Roman" w:hAnsi="Arial" w:cs="Arial"/>
          <w:color w:val="auto"/>
          <w:sz w:val="22"/>
          <w:szCs w:val="22"/>
          <w:lang w:eastAsia="pl-PL"/>
        </w:rPr>
        <w:t>.</w:t>
      </w:r>
    </w:p>
    <w:p w14:paraId="690260F0" w14:textId="77777777" w:rsidR="00EB0A43" w:rsidRPr="00925470" w:rsidRDefault="00EB0A43" w:rsidP="00EB0A43">
      <w:pPr>
        <w:spacing w:line="288" w:lineRule="auto"/>
        <w:ind w:left="360"/>
        <w:rPr>
          <w:rFonts w:ascii="Arial" w:hAnsi="Arial" w:cs="Arial"/>
          <w:color w:val="auto"/>
          <w:sz w:val="12"/>
          <w:szCs w:val="12"/>
          <w:lang w:eastAsia="pl-PL"/>
        </w:rPr>
      </w:pPr>
    </w:p>
    <w:p w14:paraId="1B4DC5DC" w14:textId="77777777" w:rsidR="00EB0A43" w:rsidRPr="00925470" w:rsidRDefault="00EB0A43" w:rsidP="00EB0A43">
      <w:pPr>
        <w:spacing w:line="288" w:lineRule="auto"/>
        <w:jc w:val="both"/>
        <w:rPr>
          <w:rFonts w:ascii="Arial" w:hAnsi="Arial" w:cs="Arial"/>
          <w:color w:val="auto"/>
          <w:sz w:val="22"/>
          <w:szCs w:val="22"/>
          <w:lang w:eastAsia="pl-PL"/>
        </w:rPr>
      </w:pPr>
      <w:r w:rsidRPr="00925470">
        <w:rPr>
          <w:rFonts w:ascii="Arial" w:hAnsi="Arial" w:cs="Arial"/>
          <w:color w:val="auto"/>
          <w:sz w:val="22"/>
          <w:szCs w:val="22"/>
          <w:lang w:eastAsia="pl-PL"/>
        </w:rPr>
        <w:t>Zamawiający udzieli zamówienia, temu Wykonawcy, którego oferta zostanie uznana</w:t>
      </w:r>
      <w:r>
        <w:rPr>
          <w:rFonts w:ascii="Arial" w:hAnsi="Arial" w:cs="Arial"/>
          <w:color w:val="auto"/>
          <w:sz w:val="22"/>
          <w:szCs w:val="22"/>
          <w:lang w:eastAsia="pl-PL"/>
        </w:rPr>
        <w:t xml:space="preserve"> </w:t>
      </w:r>
      <w:r w:rsidRPr="00925470">
        <w:rPr>
          <w:rFonts w:ascii="Arial" w:hAnsi="Arial" w:cs="Arial"/>
          <w:color w:val="auto"/>
          <w:sz w:val="22"/>
          <w:szCs w:val="22"/>
          <w:lang w:eastAsia="pl-PL"/>
        </w:rPr>
        <w:t xml:space="preserve">za </w:t>
      </w:r>
      <w:r w:rsidRPr="00925470">
        <w:rPr>
          <w:rFonts w:ascii="Arial" w:hAnsi="Arial" w:cs="Arial"/>
          <w:color w:val="auto"/>
          <w:sz w:val="22"/>
          <w:szCs w:val="22"/>
          <w:lang w:eastAsia="pl-PL"/>
        </w:rPr>
        <w:lastRenderedPageBreak/>
        <w:t>najkorzystniejszą, tj. otrzymała w sumie najwyższą ilość punktów i Wykonawca potwierdził spełn</w:t>
      </w:r>
      <w:r>
        <w:rPr>
          <w:rFonts w:ascii="Arial" w:hAnsi="Arial" w:cs="Arial"/>
          <w:color w:val="auto"/>
          <w:sz w:val="22"/>
          <w:szCs w:val="22"/>
          <w:lang w:eastAsia="pl-PL"/>
        </w:rPr>
        <w:t>ianie warunków postawionych w S</w:t>
      </w:r>
      <w:r w:rsidRPr="00925470">
        <w:rPr>
          <w:rFonts w:ascii="Arial" w:hAnsi="Arial" w:cs="Arial"/>
          <w:color w:val="auto"/>
          <w:sz w:val="22"/>
          <w:szCs w:val="22"/>
          <w:lang w:eastAsia="pl-PL"/>
        </w:rPr>
        <w:t>WZ.</w:t>
      </w:r>
    </w:p>
    <w:p w14:paraId="11AC4744" w14:textId="77777777" w:rsidR="00EB0A43" w:rsidRPr="00925470" w:rsidRDefault="00EB0A43" w:rsidP="00EB0A43">
      <w:pPr>
        <w:spacing w:line="288" w:lineRule="auto"/>
        <w:jc w:val="both"/>
        <w:rPr>
          <w:rFonts w:ascii="Arial" w:hAnsi="Arial" w:cs="Arial"/>
          <w:color w:val="auto"/>
          <w:sz w:val="6"/>
          <w:szCs w:val="6"/>
          <w:lang w:eastAsia="pl-PL"/>
        </w:rPr>
      </w:pPr>
    </w:p>
    <w:p w14:paraId="1936B3FA" w14:textId="77777777" w:rsidR="00EB0A43" w:rsidRPr="00925470" w:rsidRDefault="00EB0A43" w:rsidP="00EB0A43">
      <w:pPr>
        <w:spacing w:line="288" w:lineRule="auto"/>
        <w:jc w:val="both"/>
        <w:rPr>
          <w:rFonts w:ascii="Arial" w:hAnsi="Arial" w:cs="Arial"/>
          <w:color w:val="auto"/>
          <w:sz w:val="22"/>
          <w:szCs w:val="22"/>
          <w:lang w:eastAsia="pl-PL"/>
        </w:rPr>
      </w:pPr>
      <w:r w:rsidRPr="00925470">
        <w:rPr>
          <w:rFonts w:ascii="Arial" w:hAnsi="Arial" w:cs="Arial"/>
          <w:color w:val="auto"/>
          <w:sz w:val="22"/>
          <w:szCs w:val="22"/>
          <w:lang w:eastAsia="pl-PL"/>
        </w:rPr>
        <w:t>Ocena, porównanie i wybór najkorzystniejszej oferty zostanie dokonana na podstawie ustalonych kryteriów, o których mowa wyżej.</w:t>
      </w:r>
    </w:p>
    <w:p w14:paraId="62A3411B" w14:textId="77777777" w:rsidR="00EB0A43" w:rsidRPr="007B38F8" w:rsidRDefault="00EB0A43" w:rsidP="00EB0A43">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w:t>
      </w:r>
      <w:r>
        <w:rPr>
          <w:rFonts w:ascii="Arial" w:hAnsi="Arial" w:cs="Arial"/>
          <w:color w:val="auto"/>
          <w:sz w:val="22"/>
          <w:szCs w:val="22"/>
          <w:lang w:eastAsia="pl-PL"/>
        </w:rPr>
        <w:t xml:space="preserve"> </w:t>
      </w:r>
      <w:r w:rsidRPr="007B38F8">
        <w:rPr>
          <w:rFonts w:ascii="Arial" w:hAnsi="Arial" w:cs="Arial"/>
          <w:color w:val="auto"/>
          <w:sz w:val="22"/>
          <w:szCs w:val="22"/>
          <w:lang w:eastAsia="pl-PL"/>
        </w:rPr>
        <w:t>za najkorzystniejszą, tj. otrzyma w sumie najwyższą ilość punktów.</w:t>
      </w:r>
    </w:p>
    <w:p w14:paraId="2C0586FF" w14:textId="77777777" w:rsidR="00EB0A43" w:rsidRPr="007B38F8" w:rsidRDefault="00EB0A43" w:rsidP="00EB0A43">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6B18A479" w14:textId="77777777" w:rsidR="00EB0A43" w:rsidRPr="007B38F8" w:rsidRDefault="00EB0A43" w:rsidP="00EB0A43">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096211F7" w14:textId="77777777" w:rsidR="00A349B0" w:rsidRDefault="00A349B0" w:rsidP="00EB0A43">
      <w:pPr>
        <w:tabs>
          <w:tab w:val="left" w:pos="426"/>
          <w:tab w:val="left" w:pos="567"/>
        </w:tabs>
        <w:spacing w:line="288" w:lineRule="auto"/>
        <w:jc w:val="both"/>
        <w:rPr>
          <w:rFonts w:ascii="Arial" w:hAnsi="Arial" w:cs="Arial"/>
          <w:b/>
          <w:color w:val="000000"/>
          <w:sz w:val="22"/>
          <w:szCs w:val="22"/>
        </w:rPr>
      </w:pPr>
    </w:p>
    <w:p w14:paraId="1257EAF4" w14:textId="61946FCA" w:rsidR="00A349B0" w:rsidRPr="00925470" w:rsidRDefault="00A349B0" w:rsidP="00A349B0">
      <w:pPr>
        <w:spacing w:line="288" w:lineRule="auto"/>
        <w:jc w:val="both"/>
        <w:rPr>
          <w:rFonts w:ascii="Arial" w:hAnsi="Arial"/>
          <w:color w:val="000000"/>
          <w:sz w:val="22"/>
          <w:lang w:eastAsia="pl-PL"/>
        </w:rPr>
      </w:pPr>
      <w:r>
        <w:rPr>
          <w:rFonts w:ascii="Arial" w:hAnsi="Arial" w:cs="Arial"/>
          <w:b/>
          <w:color w:val="000000"/>
          <w:sz w:val="22"/>
          <w:szCs w:val="22"/>
        </w:rPr>
        <w:t xml:space="preserve">14.3 </w:t>
      </w:r>
      <w:r w:rsidRPr="00925470">
        <w:rPr>
          <w:rFonts w:ascii="Arial" w:hAnsi="Arial"/>
          <w:color w:val="auto"/>
          <w:sz w:val="22"/>
          <w:lang w:eastAsia="pl-PL"/>
        </w:rPr>
        <w:t xml:space="preserve"> Przy wyborze oferty najkorzystniejszej, Zamawiający będzie się kierował </w:t>
      </w:r>
      <w:r w:rsidRPr="00925470">
        <w:rPr>
          <w:rFonts w:ascii="Arial" w:hAnsi="Arial"/>
          <w:color w:val="000000"/>
          <w:sz w:val="22"/>
          <w:lang w:eastAsia="pl-PL"/>
        </w:rPr>
        <w:t>następującymi kryteriami</w:t>
      </w:r>
      <w:r>
        <w:rPr>
          <w:rFonts w:ascii="Arial" w:hAnsi="Arial"/>
          <w:color w:val="000000"/>
          <w:sz w:val="22"/>
          <w:lang w:eastAsia="pl-PL"/>
        </w:rPr>
        <w:t xml:space="preserve"> dla </w:t>
      </w:r>
      <w:r w:rsidR="00EF6AB5">
        <w:rPr>
          <w:rFonts w:ascii="Arial" w:hAnsi="Arial" w:cs="Arial"/>
          <w:b/>
          <w:color w:val="000000"/>
          <w:sz w:val="20"/>
          <w:szCs w:val="20"/>
        </w:rPr>
        <w:t>C</w:t>
      </w:r>
      <w:r w:rsidRPr="00A349B0">
        <w:rPr>
          <w:rFonts w:ascii="Arial" w:hAnsi="Arial" w:cs="Arial"/>
          <w:b/>
          <w:color w:val="000000"/>
          <w:sz w:val="20"/>
          <w:szCs w:val="20"/>
        </w:rPr>
        <w:t xml:space="preserve">zęści nr </w:t>
      </w:r>
      <w:r>
        <w:rPr>
          <w:rFonts w:ascii="Arial" w:hAnsi="Arial" w:cs="Arial"/>
          <w:b/>
          <w:color w:val="000000"/>
          <w:sz w:val="20"/>
          <w:szCs w:val="20"/>
        </w:rPr>
        <w:t>3</w:t>
      </w:r>
      <w:r w:rsidRPr="00A349B0">
        <w:rPr>
          <w:rFonts w:ascii="Arial" w:hAnsi="Arial" w:cs="Arial"/>
          <w:b/>
          <w:color w:val="000000"/>
          <w:sz w:val="20"/>
          <w:szCs w:val="20"/>
        </w:rPr>
        <w:t>:</w:t>
      </w:r>
    </w:p>
    <w:p w14:paraId="51DD4B49" w14:textId="77777777" w:rsidR="00A349B0" w:rsidRPr="00925470" w:rsidRDefault="00A349B0" w:rsidP="00A349B0">
      <w:pPr>
        <w:spacing w:line="288" w:lineRule="auto"/>
        <w:jc w:val="both"/>
        <w:rPr>
          <w:rFonts w:ascii="Arial" w:hAnsi="Arial"/>
          <w:b/>
          <w:color w:val="000000"/>
          <w:sz w:val="16"/>
          <w:szCs w:val="16"/>
          <w:u w:val="single"/>
          <w:lang w:eastAsia="pl-PL"/>
        </w:rPr>
      </w:pPr>
    </w:p>
    <w:p w14:paraId="319E15A6" w14:textId="006610AF" w:rsidR="00A349B0" w:rsidRDefault="00A349B0" w:rsidP="003E3DD1">
      <w:pPr>
        <w:numPr>
          <w:ilvl w:val="0"/>
          <w:numId w:val="155"/>
        </w:numPr>
        <w:tabs>
          <w:tab w:val="left" w:pos="426"/>
        </w:tabs>
        <w:spacing w:line="288" w:lineRule="auto"/>
        <w:ind w:hanging="2340"/>
        <w:jc w:val="both"/>
        <w:rPr>
          <w:rFonts w:ascii="Arial" w:hAnsi="Arial" w:cs="Arial"/>
          <w:b/>
          <w:bCs/>
          <w:color w:val="auto"/>
          <w:sz w:val="22"/>
          <w:szCs w:val="22"/>
          <w:lang w:eastAsia="pl-PL"/>
        </w:rPr>
      </w:pPr>
      <w:r w:rsidRPr="00925470">
        <w:rPr>
          <w:rFonts w:ascii="Arial" w:hAnsi="Arial" w:cs="Arial"/>
          <w:b/>
          <w:bCs/>
          <w:color w:val="auto"/>
          <w:sz w:val="22"/>
          <w:szCs w:val="22"/>
          <w:lang w:eastAsia="pl-PL"/>
        </w:rPr>
        <w:t xml:space="preserve">Cena wykonania </w:t>
      </w:r>
      <w:r w:rsidRPr="00925470">
        <w:rPr>
          <w:rFonts w:ascii="Arial" w:hAnsi="Arial" w:cs="Arial"/>
          <w:b/>
          <w:color w:val="auto"/>
          <w:sz w:val="22"/>
          <w:szCs w:val="22"/>
          <w:lang w:eastAsia="pl-PL"/>
        </w:rPr>
        <w:t>zamówienia</w:t>
      </w:r>
      <w:r w:rsidRPr="00925470">
        <w:rPr>
          <w:rFonts w:ascii="Arial" w:hAnsi="Arial" w:cs="Arial"/>
          <w:color w:val="auto"/>
          <w:sz w:val="22"/>
          <w:szCs w:val="22"/>
          <w:lang w:eastAsia="pl-PL"/>
        </w:rPr>
        <w:t xml:space="preserve"> </w:t>
      </w:r>
      <w:r w:rsidRPr="00925470">
        <w:rPr>
          <w:rFonts w:ascii="Arial" w:hAnsi="Arial" w:cs="Arial"/>
          <w:b/>
          <w:bCs/>
          <w:color w:val="auto"/>
          <w:sz w:val="22"/>
          <w:szCs w:val="22"/>
          <w:lang w:eastAsia="pl-PL"/>
        </w:rPr>
        <w:t xml:space="preserve">- 60 </w:t>
      </w:r>
      <w:r w:rsidR="003920FB">
        <w:rPr>
          <w:rFonts w:ascii="Arial" w:hAnsi="Arial" w:cs="Arial"/>
          <w:b/>
          <w:bCs/>
          <w:color w:val="auto"/>
          <w:sz w:val="22"/>
          <w:szCs w:val="22"/>
          <w:lang w:eastAsia="pl-PL"/>
        </w:rPr>
        <w:t>pkt</w:t>
      </w:r>
    </w:p>
    <w:p w14:paraId="18B14AE3" w14:textId="1B65AE48" w:rsidR="00A349B0" w:rsidRPr="00C6643C" w:rsidRDefault="00C6643C" w:rsidP="003E3DD1">
      <w:pPr>
        <w:numPr>
          <w:ilvl w:val="0"/>
          <w:numId w:val="155"/>
        </w:numPr>
        <w:tabs>
          <w:tab w:val="left" w:pos="426"/>
        </w:tabs>
        <w:spacing w:line="288" w:lineRule="auto"/>
        <w:ind w:left="426" w:hanging="426"/>
        <w:jc w:val="both"/>
        <w:rPr>
          <w:rFonts w:ascii="Arial" w:hAnsi="Arial" w:cs="Arial"/>
          <w:b/>
          <w:bCs/>
          <w:color w:val="auto"/>
          <w:sz w:val="22"/>
          <w:szCs w:val="22"/>
          <w:lang w:eastAsia="pl-PL"/>
        </w:rPr>
      </w:pPr>
      <w:r w:rsidRPr="00C6643C">
        <w:rPr>
          <w:rFonts w:ascii="Arial" w:hAnsi="Arial" w:cs="Arial"/>
          <w:b/>
          <w:bCs/>
          <w:color w:val="auto"/>
          <w:sz w:val="22"/>
          <w:szCs w:val="22"/>
          <w:lang w:eastAsia="pl-PL"/>
        </w:rPr>
        <w:t xml:space="preserve">Skrócenie terminu doręczenia paczki kurierskiej </w:t>
      </w:r>
      <w:r w:rsidR="00A349B0" w:rsidRPr="00C6643C">
        <w:rPr>
          <w:rFonts w:ascii="Arial" w:hAnsi="Arial" w:cs="Arial"/>
          <w:b/>
          <w:bCs/>
          <w:color w:val="auto"/>
          <w:sz w:val="22"/>
          <w:szCs w:val="22"/>
          <w:lang w:eastAsia="pl-PL"/>
        </w:rPr>
        <w:t xml:space="preserve"> - 40</w:t>
      </w:r>
      <w:r w:rsidR="003920FB">
        <w:rPr>
          <w:rFonts w:ascii="Arial" w:hAnsi="Arial" w:cs="Arial"/>
          <w:b/>
          <w:bCs/>
          <w:color w:val="auto"/>
          <w:sz w:val="22"/>
          <w:szCs w:val="22"/>
          <w:lang w:eastAsia="pl-PL"/>
        </w:rPr>
        <w:t xml:space="preserve"> pkt</w:t>
      </w:r>
      <w:r w:rsidR="00A349B0" w:rsidRPr="00C6643C">
        <w:rPr>
          <w:rFonts w:ascii="Arial" w:hAnsi="Arial" w:cs="Arial"/>
          <w:b/>
          <w:bCs/>
          <w:color w:val="auto"/>
          <w:sz w:val="22"/>
          <w:szCs w:val="22"/>
          <w:lang w:eastAsia="pl-PL"/>
        </w:rPr>
        <w:t>.</w:t>
      </w:r>
    </w:p>
    <w:p w14:paraId="6492A82D" w14:textId="77777777" w:rsidR="00A349B0" w:rsidRPr="00C6643C" w:rsidRDefault="00A349B0" w:rsidP="00A349B0">
      <w:pPr>
        <w:widowControl/>
        <w:suppressAutoHyphens w:val="0"/>
        <w:autoSpaceDE w:val="0"/>
        <w:autoSpaceDN w:val="0"/>
        <w:adjustRightInd w:val="0"/>
        <w:spacing w:line="288" w:lineRule="auto"/>
        <w:jc w:val="both"/>
        <w:rPr>
          <w:rFonts w:ascii="Arial" w:eastAsia="Times New Roman" w:hAnsi="Arial" w:cs="Arial"/>
          <w:color w:val="auto"/>
          <w:sz w:val="12"/>
          <w:szCs w:val="22"/>
          <w:lang w:eastAsia="pl-PL"/>
        </w:rPr>
      </w:pPr>
    </w:p>
    <w:p w14:paraId="694AABA6" w14:textId="77777777" w:rsidR="00A349B0" w:rsidRPr="00925470" w:rsidRDefault="00A349B0" w:rsidP="00A349B0">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925470">
        <w:rPr>
          <w:rFonts w:ascii="Arial" w:eastAsia="Times New Roman" w:hAnsi="Arial" w:cs="Arial"/>
          <w:color w:val="auto"/>
          <w:sz w:val="22"/>
          <w:szCs w:val="22"/>
          <w:lang w:eastAsia="pl-PL"/>
        </w:rPr>
        <w:t>Z tytułu niniejszych kryteriów maksymalna liczba punktów, które mo</w:t>
      </w:r>
      <w:r w:rsidRPr="00925470">
        <w:rPr>
          <w:rFonts w:ascii="Arial" w:eastAsia="TimesNewRoman" w:hAnsi="Arial" w:cs="Arial"/>
          <w:color w:val="auto"/>
          <w:sz w:val="22"/>
          <w:szCs w:val="22"/>
          <w:lang w:eastAsia="pl-PL"/>
        </w:rPr>
        <w:t>ż</w:t>
      </w:r>
      <w:r w:rsidRPr="00925470">
        <w:rPr>
          <w:rFonts w:ascii="Arial" w:eastAsia="Times New Roman" w:hAnsi="Arial" w:cs="Arial"/>
          <w:color w:val="auto"/>
          <w:sz w:val="22"/>
          <w:szCs w:val="22"/>
          <w:lang w:eastAsia="pl-PL"/>
        </w:rPr>
        <w:t>e otrzyma</w:t>
      </w:r>
      <w:r w:rsidRPr="00925470">
        <w:rPr>
          <w:rFonts w:ascii="Arial" w:eastAsia="TimesNewRoman" w:hAnsi="Arial" w:cs="Arial"/>
          <w:color w:val="auto"/>
          <w:sz w:val="22"/>
          <w:szCs w:val="22"/>
          <w:lang w:eastAsia="pl-PL"/>
        </w:rPr>
        <w:t xml:space="preserve">ć </w:t>
      </w:r>
      <w:r w:rsidRPr="00925470">
        <w:rPr>
          <w:rFonts w:ascii="Arial" w:eastAsia="Times New Roman" w:hAnsi="Arial" w:cs="Arial"/>
          <w:color w:val="auto"/>
          <w:sz w:val="22"/>
          <w:szCs w:val="22"/>
          <w:lang w:eastAsia="pl-PL"/>
        </w:rPr>
        <w:t>Wykonawca wynosi 100 pkt. Za ofertę najwyżej ocenioną zostanie uznana oferta zawierająca najkorzystniejszy bilans punktów uzyskanych w powyższych kryteriach.</w:t>
      </w:r>
    </w:p>
    <w:p w14:paraId="70A7EF52" w14:textId="77777777" w:rsidR="00A349B0" w:rsidRPr="00925470" w:rsidRDefault="00A349B0" w:rsidP="00A349B0">
      <w:pPr>
        <w:spacing w:line="288" w:lineRule="auto"/>
        <w:jc w:val="both"/>
        <w:rPr>
          <w:rFonts w:ascii="Arial" w:hAnsi="Arial" w:cs="Arial"/>
          <w:color w:val="auto"/>
          <w:sz w:val="12"/>
          <w:lang w:eastAsia="pl-PL"/>
        </w:rPr>
      </w:pPr>
    </w:p>
    <w:p w14:paraId="75950BD4" w14:textId="677B47FC" w:rsidR="00A349B0" w:rsidRPr="00925470" w:rsidRDefault="00A349B0" w:rsidP="00A349B0">
      <w:pPr>
        <w:spacing w:line="288" w:lineRule="auto"/>
        <w:ind w:left="360" w:hanging="360"/>
        <w:jc w:val="both"/>
        <w:rPr>
          <w:rFonts w:ascii="Arial" w:hAnsi="Arial"/>
          <w:color w:val="auto"/>
          <w:sz w:val="22"/>
          <w:lang w:eastAsia="pl-PL"/>
        </w:rPr>
      </w:pPr>
      <w:r>
        <w:rPr>
          <w:rFonts w:ascii="Arial" w:hAnsi="Arial"/>
          <w:b/>
          <w:color w:val="auto"/>
          <w:sz w:val="22"/>
          <w:lang w:eastAsia="pl-PL"/>
        </w:rPr>
        <w:t>14</w:t>
      </w:r>
      <w:r w:rsidRPr="00925470">
        <w:rPr>
          <w:rFonts w:ascii="Arial" w:hAnsi="Arial"/>
          <w:b/>
          <w:color w:val="auto"/>
          <w:sz w:val="22"/>
          <w:lang w:eastAsia="pl-PL"/>
        </w:rPr>
        <w:t>.</w:t>
      </w:r>
      <w:r w:rsidR="00B40B96">
        <w:rPr>
          <w:rFonts w:ascii="Arial" w:hAnsi="Arial"/>
          <w:b/>
          <w:color w:val="auto"/>
          <w:sz w:val="22"/>
          <w:lang w:eastAsia="pl-PL"/>
        </w:rPr>
        <w:t>4</w:t>
      </w:r>
      <w:r w:rsidRPr="00925470">
        <w:rPr>
          <w:rFonts w:ascii="Arial" w:hAnsi="Arial"/>
          <w:b/>
          <w:color w:val="auto"/>
          <w:sz w:val="22"/>
          <w:lang w:eastAsia="pl-PL"/>
        </w:rPr>
        <w:t xml:space="preserve"> </w:t>
      </w:r>
      <w:r w:rsidRPr="00925470">
        <w:rPr>
          <w:rFonts w:ascii="Arial" w:hAnsi="Arial"/>
          <w:color w:val="auto"/>
          <w:sz w:val="22"/>
          <w:lang w:eastAsia="pl-PL"/>
        </w:rPr>
        <w:t>Oferty</w:t>
      </w:r>
      <w:r w:rsidR="00B40B96" w:rsidRPr="00B40B96">
        <w:rPr>
          <w:rFonts w:ascii="Arial" w:hAnsi="Arial"/>
          <w:color w:val="000000"/>
          <w:sz w:val="22"/>
          <w:lang w:eastAsia="pl-PL"/>
        </w:rPr>
        <w:t xml:space="preserve"> </w:t>
      </w:r>
      <w:r w:rsidR="00B40B96" w:rsidRPr="00B40B96">
        <w:rPr>
          <w:rFonts w:ascii="Arial" w:hAnsi="Arial"/>
          <w:color w:val="auto"/>
          <w:sz w:val="22"/>
          <w:lang w:eastAsia="pl-PL"/>
        </w:rPr>
        <w:t xml:space="preserve">dla </w:t>
      </w:r>
      <w:r w:rsidR="00EF6AB5">
        <w:rPr>
          <w:rFonts w:ascii="Arial" w:hAnsi="Arial"/>
          <w:b/>
          <w:color w:val="auto"/>
          <w:sz w:val="22"/>
          <w:lang w:eastAsia="pl-PL"/>
        </w:rPr>
        <w:t>C</w:t>
      </w:r>
      <w:r w:rsidR="00B40B96" w:rsidRPr="00B40B96">
        <w:rPr>
          <w:rFonts w:ascii="Arial" w:hAnsi="Arial"/>
          <w:b/>
          <w:color w:val="auto"/>
          <w:sz w:val="22"/>
          <w:lang w:eastAsia="pl-PL"/>
        </w:rPr>
        <w:t>zęści nr 3</w:t>
      </w:r>
      <w:r w:rsidRPr="00925470">
        <w:rPr>
          <w:rFonts w:ascii="Arial" w:hAnsi="Arial"/>
          <w:color w:val="auto"/>
          <w:sz w:val="22"/>
          <w:lang w:eastAsia="pl-PL"/>
        </w:rPr>
        <w:t xml:space="preserve"> oceniane będą wg poniższych parametrów:</w:t>
      </w:r>
    </w:p>
    <w:p w14:paraId="71F3CBB5" w14:textId="77777777" w:rsidR="00A349B0" w:rsidRPr="00925470" w:rsidRDefault="00A349B0" w:rsidP="00A349B0">
      <w:pPr>
        <w:spacing w:line="288" w:lineRule="auto"/>
        <w:ind w:left="360" w:hanging="360"/>
        <w:jc w:val="both"/>
        <w:rPr>
          <w:rFonts w:ascii="Arial" w:hAnsi="Arial"/>
          <w:color w:val="auto"/>
          <w:sz w:val="12"/>
          <w:lang w:eastAsia="pl-PL"/>
        </w:rPr>
      </w:pPr>
    </w:p>
    <w:p w14:paraId="30DADD29" w14:textId="77777777" w:rsidR="00A349B0" w:rsidRPr="00925470" w:rsidRDefault="00A349B0" w:rsidP="003E3DD1">
      <w:pPr>
        <w:numPr>
          <w:ilvl w:val="0"/>
          <w:numId w:val="156"/>
        </w:numPr>
        <w:tabs>
          <w:tab w:val="left" w:pos="360"/>
        </w:tabs>
        <w:spacing w:line="288" w:lineRule="auto"/>
        <w:ind w:left="0" w:firstLine="0"/>
        <w:jc w:val="both"/>
        <w:rPr>
          <w:rFonts w:ascii="Arial" w:hAnsi="Arial" w:cs="Arial"/>
          <w:color w:val="auto"/>
          <w:sz w:val="16"/>
          <w:szCs w:val="22"/>
          <w:lang w:eastAsia="pl-PL"/>
        </w:rPr>
      </w:pPr>
      <w:r w:rsidRPr="00925470">
        <w:rPr>
          <w:rFonts w:ascii="Arial" w:eastAsia="Times New Roman" w:hAnsi="Arial" w:cs="Arial"/>
          <w:color w:val="auto"/>
          <w:sz w:val="22"/>
          <w:szCs w:val="22"/>
          <w:lang w:eastAsia="pl-PL"/>
        </w:rPr>
        <w:t xml:space="preserve">Kryterium </w:t>
      </w:r>
      <w:r w:rsidRPr="00925470">
        <w:rPr>
          <w:rFonts w:ascii="Arial" w:eastAsia="Times New Roman" w:hAnsi="Arial" w:cs="Arial"/>
          <w:b/>
          <w:bCs/>
          <w:color w:val="auto"/>
          <w:sz w:val="22"/>
          <w:szCs w:val="22"/>
          <w:lang w:eastAsia="pl-PL"/>
        </w:rPr>
        <w:t>„cena”</w:t>
      </w:r>
      <w:r w:rsidRPr="00925470">
        <w:rPr>
          <w:rFonts w:ascii="Arial" w:eastAsia="Times New Roman" w:hAnsi="Arial" w:cs="Arial"/>
          <w:bCs/>
          <w:color w:val="auto"/>
          <w:sz w:val="22"/>
          <w:szCs w:val="22"/>
          <w:lang w:eastAsia="pl-PL"/>
        </w:rPr>
        <w:t xml:space="preserve"> </w:t>
      </w:r>
      <w:r w:rsidRPr="00925470">
        <w:rPr>
          <w:rFonts w:ascii="Arial" w:eastAsia="Times New Roman" w:hAnsi="Arial" w:cs="Arial"/>
          <w:b/>
          <w:bCs/>
          <w:color w:val="auto"/>
          <w:sz w:val="22"/>
          <w:szCs w:val="22"/>
          <w:lang w:eastAsia="pl-PL"/>
        </w:rPr>
        <w:t xml:space="preserve">(C) </w:t>
      </w:r>
      <w:r w:rsidRPr="00925470">
        <w:rPr>
          <w:rFonts w:ascii="Arial" w:eastAsia="Times New Roman" w:hAnsi="Arial" w:cs="Arial"/>
          <w:color w:val="auto"/>
          <w:sz w:val="22"/>
          <w:szCs w:val="22"/>
          <w:lang w:eastAsia="pl-PL"/>
        </w:rPr>
        <w:t>b</w:t>
      </w:r>
      <w:r w:rsidRPr="00925470">
        <w:rPr>
          <w:rFonts w:ascii="Arial" w:eastAsia="TimesNewRoman" w:hAnsi="Arial" w:cs="Arial"/>
          <w:color w:val="auto"/>
          <w:sz w:val="22"/>
          <w:szCs w:val="22"/>
          <w:lang w:eastAsia="pl-PL"/>
        </w:rPr>
        <w:t>ę</w:t>
      </w:r>
      <w:r w:rsidRPr="00925470">
        <w:rPr>
          <w:rFonts w:ascii="Arial" w:eastAsia="Times New Roman" w:hAnsi="Arial" w:cs="Arial"/>
          <w:color w:val="auto"/>
          <w:sz w:val="22"/>
          <w:szCs w:val="22"/>
          <w:lang w:eastAsia="pl-PL"/>
        </w:rPr>
        <w:t xml:space="preserve">dzie rozpatrywane na podstawie </w:t>
      </w:r>
      <w:r w:rsidRPr="00925470">
        <w:rPr>
          <w:rFonts w:ascii="Arial" w:eastAsia="Times New Roman" w:hAnsi="Arial" w:cs="Arial"/>
          <w:bCs/>
          <w:color w:val="auto"/>
          <w:sz w:val="22"/>
          <w:szCs w:val="22"/>
          <w:lang w:eastAsia="pl-PL"/>
        </w:rPr>
        <w:t>ceny ofertowej</w:t>
      </w:r>
      <w:r w:rsidRPr="00925470">
        <w:rPr>
          <w:rFonts w:ascii="Arial" w:eastAsia="Times New Roman" w:hAnsi="Arial" w:cs="Arial"/>
          <w:b/>
          <w:bCs/>
          <w:color w:val="auto"/>
          <w:sz w:val="22"/>
          <w:szCs w:val="22"/>
          <w:lang w:eastAsia="pl-PL"/>
        </w:rPr>
        <w:t xml:space="preserve"> </w:t>
      </w:r>
      <w:r w:rsidRPr="00925470">
        <w:rPr>
          <w:rFonts w:ascii="Arial" w:eastAsia="Times New Roman" w:hAnsi="Arial" w:cs="Arial"/>
          <w:color w:val="auto"/>
          <w:sz w:val="22"/>
          <w:szCs w:val="22"/>
          <w:lang w:eastAsia="pl-PL"/>
        </w:rPr>
        <w:t>za wykonanie cało</w:t>
      </w:r>
      <w:r w:rsidRPr="00925470">
        <w:rPr>
          <w:rFonts w:ascii="Arial" w:eastAsia="TimesNewRoman" w:hAnsi="Arial" w:cs="Arial"/>
          <w:color w:val="auto"/>
          <w:sz w:val="22"/>
          <w:szCs w:val="22"/>
          <w:lang w:eastAsia="pl-PL"/>
        </w:rPr>
        <w:t>ś</w:t>
      </w:r>
      <w:r w:rsidRPr="00925470">
        <w:rPr>
          <w:rFonts w:ascii="Arial" w:eastAsia="Times New Roman" w:hAnsi="Arial" w:cs="Arial"/>
          <w:color w:val="auto"/>
          <w:sz w:val="22"/>
          <w:szCs w:val="22"/>
          <w:lang w:eastAsia="pl-PL"/>
        </w:rPr>
        <w:t>ci przedmiotu zamówienia, podanej przez Wykonawc</w:t>
      </w:r>
      <w:r w:rsidRPr="00925470">
        <w:rPr>
          <w:rFonts w:ascii="Arial" w:eastAsia="TimesNewRoman" w:hAnsi="Arial" w:cs="Arial"/>
          <w:color w:val="auto"/>
          <w:sz w:val="22"/>
          <w:szCs w:val="22"/>
          <w:lang w:eastAsia="pl-PL"/>
        </w:rPr>
        <w:t xml:space="preserve">ę </w:t>
      </w:r>
      <w:r w:rsidRPr="00925470">
        <w:rPr>
          <w:rFonts w:ascii="Arial" w:eastAsia="Times New Roman" w:hAnsi="Arial" w:cs="Arial"/>
          <w:color w:val="auto"/>
          <w:sz w:val="22"/>
          <w:szCs w:val="22"/>
          <w:lang w:eastAsia="pl-PL"/>
        </w:rPr>
        <w:t xml:space="preserve">na Formularzu oferty. </w:t>
      </w:r>
      <w:r w:rsidRPr="00925470">
        <w:rPr>
          <w:rFonts w:ascii="Arial" w:hAnsi="Arial" w:cs="Arial"/>
          <w:color w:val="auto"/>
          <w:sz w:val="22"/>
          <w:lang w:eastAsia="pl-PL"/>
        </w:rPr>
        <w:t>Oferta              z najniższą ceną (wartość łącznie z podatkiem VAT), spełniająca wszystkie wymagane przez Zamawiającego warunki uzyska maksymalnie 60 pkt. Oferty z ceną (wartość łącznie</w:t>
      </w:r>
      <w:r>
        <w:rPr>
          <w:rFonts w:ascii="Arial" w:hAnsi="Arial" w:cs="Arial"/>
          <w:color w:val="auto"/>
          <w:sz w:val="22"/>
          <w:lang w:eastAsia="pl-PL"/>
        </w:rPr>
        <w:t xml:space="preserve"> </w:t>
      </w:r>
      <w:r>
        <w:rPr>
          <w:rFonts w:ascii="Arial" w:hAnsi="Arial" w:cs="Arial"/>
          <w:color w:val="auto"/>
          <w:sz w:val="22"/>
          <w:lang w:eastAsia="pl-PL"/>
        </w:rPr>
        <w:br/>
      </w:r>
      <w:r w:rsidRPr="00925470">
        <w:rPr>
          <w:rFonts w:ascii="Arial" w:hAnsi="Arial" w:cs="Arial"/>
          <w:color w:val="auto"/>
          <w:sz w:val="22"/>
          <w:lang w:eastAsia="pl-PL"/>
        </w:rPr>
        <w:t>z podatkiem VAT) wyższą uzyskają odpowiednio mniejszą liczbę punktów.                                                                                                                                                                                                                                                                                                                                                W takim przypadku wartościowanie ofert będzie się odbywać według następującego wzoru:</w:t>
      </w:r>
    </w:p>
    <w:p w14:paraId="576331DA" w14:textId="77777777" w:rsidR="00A349B0" w:rsidRPr="00925470" w:rsidRDefault="00A349B0" w:rsidP="00A349B0">
      <w:pPr>
        <w:tabs>
          <w:tab w:val="left" w:pos="360"/>
        </w:tabs>
        <w:spacing w:line="288" w:lineRule="auto"/>
        <w:jc w:val="both"/>
        <w:rPr>
          <w:rFonts w:ascii="Arial" w:hAnsi="Arial" w:cs="Arial"/>
          <w:color w:val="auto"/>
          <w:sz w:val="22"/>
          <w:szCs w:val="22"/>
          <w:lang w:eastAsia="pl-PL"/>
        </w:rPr>
      </w:pPr>
    </w:p>
    <w:p w14:paraId="137C6EBC" w14:textId="77777777" w:rsidR="00A349B0" w:rsidRDefault="00A349B0" w:rsidP="00A349B0">
      <w:pPr>
        <w:widowControl/>
        <w:suppressAutoHyphens w:val="0"/>
        <w:spacing w:line="288" w:lineRule="auto"/>
        <w:rPr>
          <w:rFonts w:ascii="Arial" w:hAnsi="Arial" w:cs="Arial"/>
          <w:color w:val="auto"/>
          <w:sz w:val="10"/>
          <w:szCs w:val="22"/>
          <w:lang w:eastAsia="pl-PL"/>
        </w:rPr>
      </w:pPr>
      <w:r w:rsidRPr="00925470">
        <w:rPr>
          <w:rFonts w:ascii="Arial" w:hAnsi="Arial" w:cs="Arial"/>
          <w:color w:val="auto"/>
          <w:sz w:val="10"/>
          <w:szCs w:val="22"/>
          <w:lang w:eastAsia="pl-PL"/>
        </w:rPr>
        <w:t xml:space="preserve">                                              </w:t>
      </w:r>
    </w:p>
    <w:p w14:paraId="27B0E369" w14:textId="77777777" w:rsidR="00A349B0" w:rsidRDefault="00A349B0" w:rsidP="00A349B0">
      <w:pPr>
        <w:widowControl/>
        <w:suppressAutoHyphens w:val="0"/>
        <w:spacing w:line="288" w:lineRule="auto"/>
        <w:rPr>
          <w:rFonts w:ascii="Arial" w:hAnsi="Arial" w:cs="Arial"/>
          <w:color w:val="auto"/>
          <w:sz w:val="10"/>
          <w:szCs w:val="22"/>
          <w:lang w:eastAsia="pl-PL"/>
        </w:rPr>
      </w:pPr>
    </w:p>
    <w:p w14:paraId="48110710" w14:textId="77777777" w:rsidR="00A349B0" w:rsidRPr="00925470" w:rsidRDefault="00A349B0" w:rsidP="00A349B0">
      <w:pPr>
        <w:widowControl/>
        <w:suppressAutoHyphens w:val="0"/>
        <w:spacing w:line="288" w:lineRule="auto"/>
        <w:rPr>
          <w:rFonts w:ascii="Arial" w:hAnsi="Arial" w:cs="Arial"/>
          <w:color w:val="000000"/>
          <w:sz w:val="22"/>
          <w:szCs w:val="22"/>
          <w:lang w:eastAsia="pl-PL"/>
        </w:rPr>
      </w:pPr>
      <w:r>
        <w:rPr>
          <w:rFonts w:ascii="Arial" w:hAnsi="Arial" w:cs="Arial"/>
          <w:color w:val="auto"/>
          <w:sz w:val="10"/>
          <w:szCs w:val="22"/>
          <w:lang w:eastAsia="pl-PL"/>
        </w:rPr>
        <w:t xml:space="preserve">                                              </w:t>
      </w:r>
      <w:r w:rsidRPr="00925470">
        <w:rPr>
          <w:rFonts w:ascii="Arial" w:hAnsi="Arial" w:cs="Arial"/>
          <w:color w:val="000000"/>
          <w:sz w:val="22"/>
          <w:szCs w:val="22"/>
          <w:lang w:eastAsia="pl-PL"/>
        </w:rPr>
        <w:t>Cena (wartość łącznie z podatkiem VAT) oferty najtańszej</w:t>
      </w:r>
    </w:p>
    <w:p w14:paraId="5048DB6F" w14:textId="77777777" w:rsidR="00A349B0" w:rsidRPr="00925470" w:rsidRDefault="00A349B0" w:rsidP="00A349B0">
      <w:pPr>
        <w:widowControl/>
        <w:suppressAutoHyphens w:val="0"/>
        <w:spacing w:line="288" w:lineRule="auto"/>
        <w:rPr>
          <w:rFonts w:ascii="Arial" w:hAnsi="Arial" w:cs="Arial"/>
          <w:color w:val="000000"/>
          <w:sz w:val="22"/>
          <w:szCs w:val="22"/>
          <w:lang w:eastAsia="pl-PL"/>
        </w:rPr>
      </w:pPr>
      <w:r w:rsidRPr="00925470">
        <w:rPr>
          <w:rFonts w:ascii="Arial" w:hAnsi="Arial" w:cs="Arial"/>
          <w:color w:val="000000"/>
          <w:sz w:val="22"/>
          <w:szCs w:val="22"/>
          <w:lang w:eastAsia="pl-PL"/>
        </w:rPr>
        <w:t xml:space="preserve">           C = ---------------------------------------------------------------------------------- x 60 pkt</w:t>
      </w:r>
    </w:p>
    <w:p w14:paraId="16171D60" w14:textId="77777777" w:rsidR="00A349B0" w:rsidRPr="00925470" w:rsidRDefault="00A349B0" w:rsidP="00A349B0">
      <w:pPr>
        <w:widowControl/>
        <w:suppressAutoHyphens w:val="0"/>
        <w:spacing w:line="288" w:lineRule="auto"/>
        <w:rPr>
          <w:rFonts w:ascii="Arial" w:hAnsi="Arial" w:cs="Arial"/>
          <w:color w:val="000000"/>
          <w:sz w:val="22"/>
          <w:szCs w:val="22"/>
          <w:lang w:eastAsia="pl-PL"/>
        </w:rPr>
      </w:pPr>
      <w:r w:rsidRPr="00925470">
        <w:rPr>
          <w:rFonts w:ascii="Arial" w:hAnsi="Arial" w:cs="Arial"/>
          <w:color w:val="000000"/>
          <w:sz w:val="22"/>
          <w:szCs w:val="22"/>
          <w:lang w:eastAsia="pl-PL"/>
        </w:rPr>
        <w:t xml:space="preserve">                     Cena (wartość łącznie z podatkiem VAT) oferty ocenianej</w:t>
      </w:r>
    </w:p>
    <w:p w14:paraId="0FCE9C82" w14:textId="77777777" w:rsidR="00A349B0" w:rsidRPr="00925470" w:rsidRDefault="00A349B0" w:rsidP="00A349B0">
      <w:pPr>
        <w:widowControl/>
        <w:suppressAutoHyphens w:val="0"/>
        <w:spacing w:line="288" w:lineRule="auto"/>
        <w:jc w:val="both"/>
        <w:rPr>
          <w:rFonts w:ascii="Arial" w:hAnsi="Arial" w:cs="Arial"/>
          <w:color w:val="000000"/>
          <w:sz w:val="20"/>
          <w:szCs w:val="22"/>
          <w:lang w:eastAsia="pl-PL"/>
        </w:rPr>
      </w:pPr>
    </w:p>
    <w:p w14:paraId="0456D649" w14:textId="77777777" w:rsidR="00A349B0" w:rsidRPr="00925470" w:rsidRDefault="00A349B0" w:rsidP="00A349B0">
      <w:pPr>
        <w:widowControl/>
        <w:suppressAutoHyphens w:val="0"/>
        <w:spacing w:line="288" w:lineRule="auto"/>
        <w:jc w:val="both"/>
        <w:rPr>
          <w:rFonts w:ascii="Arial" w:hAnsi="Arial"/>
          <w:color w:val="auto"/>
          <w:sz w:val="22"/>
          <w:lang w:eastAsia="pl-PL"/>
        </w:rPr>
      </w:pPr>
      <w:r w:rsidRPr="00925470">
        <w:rPr>
          <w:rFonts w:ascii="Arial" w:hAnsi="Arial"/>
          <w:color w:val="auto"/>
          <w:sz w:val="22"/>
          <w:lang w:eastAsia="pl-PL"/>
        </w:rPr>
        <w:t xml:space="preserve">Cena (wartość łącznie z podatkiem VAT) podana w ofercie stanowiła będzie podstawę porównania i oceny ofert. </w:t>
      </w:r>
    </w:p>
    <w:p w14:paraId="126764B2" w14:textId="77777777" w:rsidR="00A349B0" w:rsidRDefault="00A349B0" w:rsidP="00A349B0">
      <w:pPr>
        <w:widowControl/>
        <w:suppressAutoHyphens w:val="0"/>
        <w:autoSpaceDE w:val="0"/>
        <w:autoSpaceDN w:val="0"/>
        <w:adjustRightInd w:val="0"/>
        <w:spacing w:line="288" w:lineRule="auto"/>
        <w:jc w:val="both"/>
        <w:rPr>
          <w:rFonts w:ascii="Arial" w:hAnsi="Arial" w:cs="Arial"/>
          <w:color w:val="000000"/>
          <w:sz w:val="22"/>
          <w:lang w:eastAsia="pl-PL"/>
        </w:rPr>
      </w:pPr>
      <w:r w:rsidRPr="00925470">
        <w:rPr>
          <w:rFonts w:ascii="Arial" w:hAnsi="Arial" w:cs="Arial"/>
          <w:color w:val="000000"/>
          <w:sz w:val="22"/>
          <w:lang w:eastAsia="pl-PL"/>
        </w:rPr>
        <w:t xml:space="preserve">Przez cenę </w:t>
      </w:r>
      <w:r w:rsidRPr="00925470">
        <w:rPr>
          <w:rFonts w:ascii="Arial" w:hAnsi="Arial" w:cs="Arial"/>
          <w:color w:val="auto"/>
          <w:sz w:val="22"/>
          <w:lang w:eastAsia="pl-PL"/>
        </w:rPr>
        <w:t xml:space="preserve">(wartość łącznie z podatkiem VAT) </w:t>
      </w:r>
      <w:r w:rsidRPr="00925470">
        <w:rPr>
          <w:rFonts w:ascii="Arial" w:hAnsi="Arial" w:cs="Arial"/>
          <w:color w:val="000000"/>
          <w:sz w:val="22"/>
          <w:lang w:eastAsia="pl-PL"/>
        </w:rPr>
        <w:t xml:space="preserve"> oferty najtańszej rozumie się cenę oferty najtańszej spośród ofert nie podlegających odrzuceniu i złożonych przez Wykonawców, którzy nie podlegali wykluczeniu w danym etapie badania i oceny ofert.</w:t>
      </w:r>
    </w:p>
    <w:p w14:paraId="5680A714" w14:textId="77777777" w:rsidR="00B83796" w:rsidRPr="00BD5539" w:rsidRDefault="00B83796" w:rsidP="00A349B0">
      <w:pPr>
        <w:widowControl/>
        <w:suppressAutoHyphens w:val="0"/>
        <w:autoSpaceDE w:val="0"/>
        <w:autoSpaceDN w:val="0"/>
        <w:adjustRightInd w:val="0"/>
        <w:spacing w:line="288" w:lineRule="auto"/>
        <w:jc w:val="both"/>
        <w:rPr>
          <w:rFonts w:ascii="Arial" w:hAnsi="Arial" w:cs="Arial"/>
          <w:color w:val="auto"/>
          <w:sz w:val="22"/>
          <w:lang w:eastAsia="pl-PL"/>
        </w:rPr>
      </w:pPr>
    </w:p>
    <w:p w14:paraId="4D78A1E3" w14:textId="5F83BC2F" w:rsidR="00B83796" w:rsidRPr="003B4E4A" w:rsidRDefault="00A349B0" w:rsidP="00B83796">
      <w:pPr>
        <w:pStyle w:val="Akapitzlist"/>
        <w:widowControl/>
        <w:numPr>
          <w:ilvl w:val="0"/>
          <w:numId w:val="156"/>
        </w:numPr>
        <w:tabs>
          <w:tab w:val="left" w:pos="426"/>
        </w:tabs>
        <w:suppressAutoHyphens w:val="0"/>
        <w:autoSpaceDE w:val="0"/>
        <w:autoSpaceDN w:val="0"/>
        <w:adjustRightInd w:val="0"/>
        <w:spacing w:after="80" w:line="288" w:lineRule="auto"/>
        <w:ind w:left="0" w:firstLine="0"/>
        <w:jc w:val="both"/>
        <w:rPr>
          <w:rFonts w:ascii="Arial" w:hAnsi="Arial" w:cs="Arial"/>
          <w:color w:val="auto"/>
          <w:sz w:val="22"/>
          <w:szCs w:val="22"/>
          <w:lang w:eastAsia="pl-PL"/>
        </w:rPr>
      </w:pPr>
      <w:r w:rsidRPr="00BD5539">
        <w:rPr>
          <w:rFonts w:ascii="Arial" w:hAnsi="Arial" w:cs="Arial"/>
          <w:color w:val="auto"/>
          <w:sz w:val="22"/>
          <w:szCs w:val="22"/>
          <w:lang w:eastAsia="pl-PL"/>
        </w:rPr>
        <w:t>Kryterium „</w:t>
      </w:r>
      <w:r w:rsidR="009F41DA" w:rsidRPr="00BD5539">
        <w:rPr>
          <w:rFonts w:ascii="Arial" w:hAnsi="Arial" w:cs="Arial"/>
          <w:b/>
          <w:bCs/>
          <w:color w:val="auto"/>
          <w:sz w:val="22"/>
          <w:szCs w:val="22"/>
          <w:lang w:eastAsia="pl-PL"/>
        </w:rPr>
        <w:t xml:space="preserve">Skrócenie terminu doręczenia </w:t>
      </w:r>
      <w:r w:rsidR="0055097B" w:rsidRPr="00BD5539">
        <w:rPr>
          <w:rFonts w:ascii="Arial" w:hAnsi="Arial" w:cs="Arial"/>
          <w:b/>
          <w:bCs/>
          <w:color w:val="auto"/>
          <w:sz w:val="22"/>
          <w:szCs w:val="22"/>
          <w:lang w:eastAsia="pl-PL"/>
        </w:rPr>
        <w:t>paczki</w:t>
      </w:r>
      <w:r w:rsidR="009F41DA" w:rsidRPr="00BD5539">
        <w:rPr>
          <w:rFonts w:ascii="Arial" w:hAnsi="Arial" w:cs="Arial"/>
          <w:b/>
          <w:bCs/>
          <w:color w:val="auto"/>
          <w:sz w:val="22"/>
          <w:szCs w:val="22"/>
          <w:lang w:eastAsia="pl-PL"/>
        </w:rPr>
        <w:t xml:space="preserve"> kurierskiej</w:t>
      </w:r>
      <w:r w:rsidRPr="00BD5539">
        <w:rPr>
          <w:rFonts w:ascii="Arial" w:hAnsi="Arial" w:cs="Arial"/>
          <w:b/>
          <w:bCs/>
          <w:color w:val="auto"/>
          <w:sz w:val="22"/>
          <w:szCs w:val="22"/>
          <w:lang w:eastAsia="pl-PL"/>
        </w:rPr>
        <w:t>” (S)</w:t>
      </w:r>
      <w:r w:rsidRPr="00BD5539">
        <w:rPr>
          <w:rFonts w:ascii="Arial" w:hAnsi="Arial" w:cs="Arial"/>
          <w:color w:val="auto"/>
          <w:sz w:val="22"/>
          <w:szCs w:val="22"/>
          <w:lang w:eastAsia="pl-PL"/>
        </w:rPr>
        <w:t xml:space="preserve"> będzie rozpatrywane na podstawie </w:t>
      </w:r>
      <w:r w:rsidRPr="00BD5539">
        <w:rPr>
          <w:rFonts w:ascii="Arial" w:hAnsi="Arial" w:cs="Arial"/>
          <w:bCs/>
          <w:color w:val="auto"/>
          <w:sz w:val="22"/>
          <w:szCs w:val="22"/>
          <w:lang w:eastAsia="pl-PL"/>
        </w:rPr>
        <w:t>oświadczenia</w:t>
      </w:r>
      <w:r w:rsidRPr="00BD5539">
        <w:rPr>
          <w:rFonts w:ascii="Arial" w:hAnsi="Arial" w:cs="Arial"/>
          <w:color w:val="auto"/>
          <w:sz w:val="22"/>
          <w:szCs w:val="22"/>
          <w:lang w:eastAsia="pl-PL"/>
        </w:rPr>
        <w:t xml:space="preserve"> złożonego przez Wykonawcę w pkt 2 Formularza oferty</w:t>
      </w:r>
      <w:r w:rsidR="009F41DA" w:rsidRPr="00BD5539">
        <w:rPr>
          <w:rFonts w:ascii="Arial" w:hAnsi="Arial" w:cs="Arial"/>
          <w:color w:val="auto"/>
          <w:sz w:val="22"/>
          <w:szCs w:val="22"/>
          <w:lang w:eastAsia="pl-PL"/>
        </w:rPr>
        <w:t>.</w:t>
      </w:r>
      <w:r w:rsidRPr="00BD5539">
        <w:rPr>
          <w:rFonts w:ascii="Arial" w:hAnsi="Arial" w:cs="Arial"/>
          <w:color w:val="auto"/>
          <w:sz w:val="22"/>
          <w:szCs w:val="22"/>
          <w:lang w:eastAsia="pl-PL"/>
        </w:rPr>
        <w:t xml:space="preserve"> Niniejsze kryterium będzie oceniane według poniższego schematu:</w:t>
      </w:r>
    </w:p>
    <w:p w14:paraId="26A9A4E2" w14:textId="21AF231A" w:rsidR="00A349B0" w:rsidRPr="00BD5539" w:rsidRDefault="00B83796" w:rsidP="003E3DD1">
      <w:pPr>
        <w:pStyle w:val="Akapitzlist"/>
        <w:widowControl/>
        <w:numPr>
          <w:ilvl w:val="0"/>
          <w:numId w:val="157"/>
        </w:numPr>
        <w:tabs>
          <w:tab w:val="clear" w:pos="1440"/>
          <w:tab w:val="num" w:pos="567"/>
        </w:tabs>
        <w:suppressAutoHyphens w:val="0"/>
        <w:autoSpaceDE w:val="0"/>
        <w:autoSpaceDN w:val="0"/>
        <w:adjustRightInd w:val="0"/>
        <w:spacing w:line="288" w:lineRule="auto"/>
        <w:ind w:left="567" w:hanging="425"/>
        <w:jc w:val="both"/>
        <w:rPr>
          <w:rFonts w:ascii="Arial" w:hAnsi="Arial" w:cs="Arial"/>
          <w:color w:val="auto"/>
          <w:sz w:val="22"/>
          <w:szCs w:val="22"/>
          <w:lang w:eastAsia="pl-PL"/>
        </w:rPr>
      </w:pPr>
      <w:bookmarkStart w:id="23" w:name="_Hlk184020266"/>
      <w:r w:rsidRPr="00BD5539">
        <w:rPr>
          <w:rFonts w:ascii="Arial" w:hAnsi="Arial" w:cs="Arial"/>
          <w:color w:val="auto"/>
          <w:sz w:val="22"/>
          <w:szCs w:val="22"/>
          <w:lang w:eastAsia="pl-PL"/>
        </w:rPr>
        <w:t>t</w:t>
      </w:r>
      <w:r w:rsidR="00852711" w:rsidRPr="00BD5539">
        <w:rPr>
          <w:rFonts w:ascii="Arial" w:hAnsi="Arial" w:cs="Arial"/>
          <w:color w:val="auto"/>
          <w:sz w:val="22"/>
          <w:szCs w:val="22"/>
          <w:lang w:eastAsia="pl-PL"/>
        </w:rPr>
        <w:t xml:space="preserve">ermin doręczenia </w:t>
      </w:r>
      <w:r w:rsidR="0055097B" w:rsidRPr="00BD5539">
        <w:rPr>
          <w:rFonts w:ascii="Arial" w:hAnsi="Arial" w:cs="Arial"/>
          <w:color w:val="auto"/>
          <w:sz w:val="22"/>
          <w:szCs w:val="22"/>
          <w:lang w:eastAsia="pl-PL"/>
        </w:rPr>
        <w:t>paczki</w:t>
      </w:r>
      <w:r w:rsidR="00852711" w:rsidRPr="00BD5539">
        <w:rPr>
          <w:rFonts w:ascii="Arial" w:hAnsi="Arial" w:cs="Arial"/>
          <w:color w:val="auto"/>
          <w:sz w:val="22"/>
          <w:szCs w:val="22"/>
          <w:lang w:eastAsia="pl-PL"/>
        </w:rPr>
        <w:t xml:space="preserve"> kurierskiej w ciągu 2 dni </w:t>
      </w:r>
      <w:r w:rsidR="003B4E4A">
        <w:rPr>
          <w:rFonts w:ascii="Arial" w:hAnsi="Arial" w:cs="Arial"/>
          <w:color w:val="auto"/>
          <w:sz w:val="22"/>
          <w:szCs w:val="22"/>
          <w:lang w:eastAsia="pl-PL"/>
        </w:rPr>
        <w:t xml:space="preserve">roboczych </w:t>
      </w:r>
      <w:r w:rsidR="00852711" w:rsidRPr="00BD5539">
        <w:rPr>
          <w:rFonts w:ascii="Arial" w:hAnsi="Arial" w:cs="Arial"/>
          <w:color w:val="auto"/>
          <w:sz w:val="22"/>
          <w:szCs w:val="22"/>
          <w:lang w:eastAsia="pl-PL"/>
        </w:rPr>
        <w:t>od nadania</w:t>
      </w:r>
      <w:r w:rsidR="00A349B0" w:rsidRPr="00BD5539">
        <w:rPr>
          <w:rFonts w:ascii="Arial" w:hAnsi="Arial" w:cs="Arial"/>
          <w:color w:val="auto"/>
          <w:sz w:val="22"/>
          <w:szCs w:val="22"/>
          <w:lang w:eastAsia="pl-PL"/>
        </w:rPr>
        <w:t xml:space="preserve"> </w:t>
      </w:r>
      <w:bookmarkEnd w:id="23"/>
      <w:r w:rsidR="00A349B0" w:rsidRPr="00BD5539">
        <w:rPr>
          <w:rFonts w:ascii="Arial" w:hAnsi="Arial" w:cs="Arial"/>
          <w:color w:val="auto"/>
          <w:sz w:val="22"/>
          <w:szCs w:val="22"/>
          <w:lang w:eastAsia="pl-PL"/>
        </w:rPr>
        <w:t xml:space="preserve"> – </w:t>
      </w:r>
      <w:r w:rsidR="00A349B0" w:rsidRPr="00BD5539">
        <w:rPr>
          <w:rFonts w:ascii="Arial" w:hAnsi="Arial" w:cs="Arial"/>
          <w:b/>
          <w:bCs/>
          <w:color w:val="auto"/>
          <w:sz w:val="22"/>
          <w:szCs w:val="22"/>
          <w:lang w:eastAsia="pl-PL"/>
        </w:rPr>
        <w:t>0 pkt,</w:t>
      </w:r>
    </w:p>
    <w:p w14:paraId="5527322A" w14:textId="4A1243A5" w:rsidR="00A349B0" w:rsidRPr="00BD5539" w:rsidRDefault="00B83796" w:rsidP="003E3DD1">
      <w:pPr>
        <w:pStyle w:val="Akapitzlist"/>
        <w:widowControl/>
        <w:numPr>
          <w:ilvl w:val="0"/>
          <w:numId w:val="157"/>
        </w:numPr>
        <w:suppressAutoHyphens w:val="0"/>
        <w:autoSpaceDE w:val="0"/>
        <w:autoSpaceDN w:val="0"/>
        <w:adjustRightInd w:val="0"/>
        <w:spacing w:line="288" w:lineRule="auto"/>
        <w:ind w:left="567" w:hanging="425"/>
        <w:jc w:val="both"/>
        <w:rPr>
          <w:rFonts w:ascii="Arial" w:hAnsi="Arial" w:cs="Arial"/>
          <w:color w:val="auto"/>
          <w:sz w:val="22"/>
          <w:szCs w:val="22"/>
          <w:lang w:eastAsia="pl-PL"/>
        </w:rPr>
      </w:pPr>
      <w:r w:rsidRPr="00BD5539">
        <w:rPr>
          <w:rFonts w:ascii="Arial" w:hAnsi="Arial" w:cs="Arial"/>
          <w:color w:val="auto"/>
          <w:sz w:val="22"/>
          <w:szCs w:val="22"/>
          <w:lang w:eastAsia="pl-PL"/>
        </w:rPr>
        <w:t>t</w:t>
      </w:r>
      <w:r w:rsidR="00852711" w:rsidRPr="00BD5539">
        <w:rPr>
          <w:rFonts w:ascii="Arial" w:hAnsi="Arial" w:cs="Arial"/>
          <w:color w:val="auto"/>
          <w:sz w:val="22"/>
          <w:szCs w:val="22"/>
          <w:lang w:eastAsia="pl-PL"/>
        </w:rPr>
        <w:t xml:space="preserve">ermin doręczenia paczki kurierskiej w  </w:t>
      </w:r>
      <w:r w:rsidRPr="00BD5539">
        <w:rPr>
          <w:rFonts w:ascii="Arial" w:hAnsi="Arial" w:cs="Arial"/>
          <w:color w:val="auto"/>
          <w:sz w:val="22"/>
          <w:szCs w:val="22"/>
          <w:lang w:eastAsia="pl-PL"/>
        </w:rPr>
        <w:t xml:space="preserve">ciągu 1 </w:t>
      </w:r>
      <w:r w:rsidR="00852711" w:rsidRPr="00BD5539">
        <w:rPr>
          <w:rFonts w:ascii="Arial" w:hAnsi="Arial" w:cs="Arial"/>
          <w:color w:val="auto"/>
          <w:sz w:val="22"/>
          <w:szCs w:val="22"/>
          <w:lang w:eastAsia="pl-PL"/>
        </w:rPr>
        <w:t>dni</w:t>
      </w:r>
      <w:r w:rsidRPr="00BD5539">
        <w:rPr>
          <w:rFonts w:ascii="Arial" w:hAnsi="Arial" w:cs="Arial"/>
          <w:color w:val="auto"/>
          <w:sz w:val="22"/>
          <w:szCs w:val="22"/>
          <w:lang w:eastAsia="pl-PL"/>
        </w:rPr>
        <w:t>a od</w:t>
      </w:r>
      <w:r w:rsidR="00852711" w:rsidRPr="00BD5539">
        <w:rPr>
          <w:rFonts w:ascii="Arial" w:hAnsi="Arial" w:cs="Arial"/>
          <w:color w:val="auto"/>
          <w:sz w:val="22"/>
          <w:szCs w:val="22"/>
          <w:lang w:eastAsia="pl-PL"/>
        </w:rPr>
        <w:t xml:space="preserve"> nadania</w:t>
      </w:r>
      <w:r w:rsidR="00A349B0" w:rsidRPr="00BD5539">
        <w:rPr>
          <w:rFonts w:ascii="Arial" w:hAnsi="Arial" w:cs="Arial"/>
          <w:color w:val="auto"/>
          <w:sz w:val="22"/>
          <w:szCs w:val="22"/>
          <w:lang w:eastAsia="pl-PL"/>
        </w:rPr>
        <w:t xml:space="preserve"> – </w:t>
      </w:r>
      <w:r w:rsidR="00A349B0" w:rsidRPr="00BD5539">
        <w:rPr>
          <w:rFonts w:ascii="Arial" w:hAnsi="Arial" w:cs="Arial"/>
          <w:b/>
          <w:bCs/>
          <w:color w:val="auto"/>
          <w:sz w:val="22"/>
          <w:szCs w:val="22"/>
          <w:lang w:eastAsia="pl-PL"/>
        </w:rPr>
        <w:t>40 pkt.</w:t>
      </w:r>
    </w:p>
    <w:p w14:paraId="5BBC5AB6" w14:textId="77777777" w:rsidR="00A349B0" w:rsidRPr="00BD5539" w:rsidRDefault="00A349B0" w:rsidP="00A349B0">
      <w:pPr>
        <w:spacing w:line="288" w:lineRule="auto"/>
        <w:jc w:val="both"/>
        <w:rPr>
          <w:rFonts w:ascii="Arial" w:hAnsi="Arial" w:cs="Arial"/>
          <w:b/>
          <w:color w:val="auto"/>
          <w:sz w:val="22"/>
          <w:lang w:eastAsia="pl-PL"/>
        </w:rPr>
      </w:pPr>
    </w:p>
    <w:p w14:paraId="63F0CFB5" w14:textId="67C0F455" w:rsidR="00A349B0" w:rsidRPr="00BD5539" w:rsidRDefault="00A349B0" w:rsidP="00A349B0">
      <w:pPr>
        <w:spacing w:line="288" w:lineRule="auto"/>
        <w:jc w:val="both"/>
        <w:rPr>
          <w:rFonts w:ascii="Arial" w:hAnsi="Arial" w:cs="Arial"/>
          <w:b/>
          <w:color w:val="auto"/>
          <w:sz w:val="22"/>
          <w:lang w:eastAsia="pl-PL"/>
        </w:rPr>
      </w:pPr>
      <w:r w:rsidRPr="00BD5539">
        <w:rPr>
          <w:rFonts w:ascii="Arial" w:hAnsi="Arial" w:cs="Arial"/>
          <w:b/>
          <w:color w:val="auto"/>
          <w:sz w:val="22"/>
          <w:lang w:eastAsia="pl-PL"/>
        </w:rPr>
        <w:t xml:space="preserve">W przypadku, gdy Wykonawca w pkt 2 Formularza oferty nie wskaże </w:t>
      </w:r>
      <w:r w:rsidR="00852711" w:rsidRPr="00BD5539">
        <w:rPr>
          <w:rFonts w:ascii="Arial" w:hAnsi="Arial" w:cs="Arial"/>
          <w:b/>
          <w:color w:val="auto"/>
          <w:sz w:val="22"/>
          <w:lang w:eastAsia="pl-PL"/>
        </w:rPr>
        <w:t xml:space="preserve">terminu doręczenia </w:t>
      </w:r>
      <w:r w:rsidR="00B83796" w:rsidRPr="00BD5539">
        <w:rPr>
          <w:rFonts w:ascii="Arial" w:hAnsi="Arial" w:cs="Arial"/>
          <w:b/>
          <w:color w:val="auto"/>
          <w:sz w:val="22"/>
          <w:lang w:eastAsia="pl-PL"/>
        </w:rPr>
        <w:t>p</w:t>
      </w:r>
      <w:r w:rsidR="0055097B" w:rsidRPr="00BD5539">
        <w:rPr>
          <w:rFonts w:ascii="Arial" w:hAnsi="Arial" w:cs="Arial"/>
          <w:b/>
          <w:color w:val="auto"/>
          <w:sz w:val="22"/>
          <w:lang w:eastAsia="pl-PL"/>
        </w:rPr>
        <w:t>aczki</w:t>
      </w:r>
      <w:r w:rsidR="00852711" w:rsidRPr="00BD5539">
        <w:rPr>
          <w:rFonts w:ascii="Arial" w:hAnsi="Arial" w:cs="Arial"/>
          <w:b/>
          <w:color w:val="auto"/>
          <w:sz w:val="22"/>
          <w:lang w:eastAsia="pl-PL"/>
        </w:rPr>
        <w:t xml:space="preserve"> kurierskiej</w:t>
      </w:r>
      <w:r w:rsidRPr="00BD5539">
        <w:rPr>
          <w:rFonts w:ascii="Arial" w:hAnsi="Arial" w:cs="Arial"/>
          <w:b/>
          <w:color w:val="auto"/>
          <w:sz w:val="22"/>
          <w:lang w:eastAsia="pl-PL"/>
        </w:rPr>
        <w:t xml:space="preserve">, Zamawiający uzna, iż Wykonawca nie </w:t>
      </w:r>
      <w:r w:rsidR="00852711" w:rsidRPr="00BD5539">
        <w:rPr>
          <w:rFonts w:ascii="Arial" w:hAnsi="Arial" w:cs="Arial"/>
          <w:b/>
          <w:color w:val="auto"/>
          <w:sz w:val="22"/>
          <w:lang w:eastAsia="pl-PL"/>
        </w:rPr>
        <w:t>wyra</w:t>
      </w:r>
      <w:r w:rsidR="00B83796" w:rsidRPr="00BD5539">
        <w:rPr>
          <w:rFonts w:ascii="Arial" w:hAnsi="Arial" w:cs="Arial"/>
          <w:b/>
          <w:color w:val="auto"/>
          <w:sz w:val="22"/>
          <w:lang w:eastAsia="pl-PL"/>
        </w:rPr>
        <w:t>ża</w:t>
      </w:r>
      <w:r w:rsidR="00852711" w:rsidRPr="00BD5539">
        <w:rPr>
          <w:rFonts w:ascii="Arial" w:hAnsi="Arial" w:cs="Arial"/>
          <w:b/>
          <w:color w:val="auto"/>
          <w:sz w:val="22"/>
          <w:lang w:eastAsia="pl-PL"/>
        </w:rPr>
        <w:t xml:space="preserve"> zgody</w:t>
      </w:r>
      <w:r w:rsidR="00B83796" w:rsidRPr="00BD5539">
        <w:rPr>
          <w:rFonts w:ascii="Arial" w:hAnsi="Arial" w:cs="Arial"/>
          <w:b/>
          <w:color w:val="auto"/>
          <w:sz w:val="22"/>
          <w:lang w:eastAsia="pl-PL"/>
        </w:rPr>
        <w:t xml:space="preserve"> na</w:t>
      </w:r>
      <w:r w:rsidR="00852711" w:rsidRPr="00BD5539">
        <w:rPr>
          <w:rFonts w:ascii="Arial" w:hAnsi="Arial" w:cs="Arial"/>
          <w:b/>
          <w:color w:val="auto"/>
          <w:sz w:val="22"/>
          <w:lang w:eastAsia="pl-PL"/>
        </w:rPr>
        <w:t xml:space="preserve"> skrócenie </w:t>
      </w:r>
      <w:r w:rsidR="00852711" w:rsidRPr="00BD5539">
        <w:rPr>
          <w:rFonts w:ascii="Arial" w:hAnsi="Arial" w:cs="Arial"/>
          <w:b/>
          <w:color w:val="auto"/>
          <w:sz w:val="22"/>
          <w:lang w:eastAsia="pl-PL"/>
        </w:rPr>
        <w:lastRenderedPageBreak/>
        <w:t xml:space="preserve">terminu doręczenia </w:t>
      </w:r>
      <w:r w:rsidR="00B83796" w:rsidRPr="00BD5539">
        <w:rPr>
          <w:rFonts w:ascii="Arial" w:hAnsi="Arial" w:cs="Arial"/>
          <w:b/>
          <w:color w:val="auto"/>
          <w:sz w:val="22"/>
          <w:lang w:eastAsia="pl-PL"/>
        </w:rPr>
        <w:t>p</w:t>
      </w:r>
      <w:r w:rsidR="0055097B" w:rsidRPr="00BD5539">
        <w:rPr>
          <w:rFonts w:ascii="Arial" w:hAnsi="Arial" w:cs="Arial"/>
          <w:b/>
          <w:color w:val="auto"/>
          <w:sz w:val="22"/>
          <w:lang w:eastAsia="pl-PL"/>
        </w:rPr>
        <w:t>aczki</w:t>
      </w:r>
      <w:r w:rsidR="00B83796" w:rsidRPr="00BD5539">
        <w:rPr>
          <w:rFonts w:ascii="Arial" w:hAnsi="Arial" w:cs="Arial"/>
          <w:b/>
          <w:color w:val="auto"/>
          <w:sz w:val="22"/>
          <w:lang w:eastAsia="pl-PL"/>
        </w:rPr>
        <w:t xml:space="preserve"> i dostarczy p</w:t>
      </w:r>
      <w:r w:rsidR="0055097B" w:rsidRPr="00BD5539">
        <w:rPr>
          <w:rFonts w:ascii="Arial" w:hAnsi="Arial" w:cs="Arial"/>
          <w:b/>
          <w:color w:val="auto"/>
          <w:sz w:val="22"/>
          <w:lang w:eastAsia="pl-PL"/>
        </w:rPr>
        <w:t>aczkę</w:t>
      </w:r>
      <w:r w:rsidR="00B83796" w:rsidRPr="00BD5539">
        <w:rPr>
          <w:rFonts w:ascii="Arial" w:hAnsi="Arial" w:cs="Arial"/>
          <w:b/>
          <w:color w:val="auto"/>
          <w:sz w:val="22"/>
          <w:lang w:eastAsia="pl-PL"/>
        </w:rPr>
        <w:t xml:space="preserve"> w ciągu 2 dni roboczych</w:t>
      </w:r>
      <w:r w:rsidRPr="00BD5539">
        <w:rPr>
          <w:rFonts w:ascii="Arial" w:hAnsi="Arial" w:cs="Arial"/>
          <w:b/>
          <w:color w:val="auto"/>
          <w:sz w:val="22"/>
          <w:lang w:eastAsia="pl-PL"/>
        </w:rPr>
        <w:t xml:space="preserve">. Z tego tytułu Wykonawca otrzyma 0 punktów. </w:t>
      </w:r>
    </w:p>
    <w:p w14:paraId="285D398F" w14:textId="77777777" w:rsidR="00A349B0" w:rsidRPr="00BD5539" w:rsidRDefault="00A349B0" w:rsidP="00A349B0">
      <w:pPr>
        <w:keepNext/>
        <w:spacing w:line="288" w:lineRule="auto"/>
        <w:jc w:val="both"/>
        <w:outlineLvl w:val="1"/>
        <w:rPr>
          <w:rFonts w:ascii="Arial" w:hAnsi="Arial" w:cs="Arial"/>
          <w:bCs/>
          <w:iCs/>
          <w:color w:val="auto"/>
          <w:sz w:val="12"/>
          <w:szCs w:val="12"/>
          <w:lang w:eastAsia="pl-PL"/>
        </w:rPr>
      </w:pPr>
    </w:p>
    <w:p w14:paraId="1B75DE85" w14:textId="77777777" w:rsidR="00A349B0" w:rsidRPr="00BD5539" w:rsidRDefault="00A349B0" w:rsidP="00A349B0">
      <w:pPr>
        <w:keepNext/>
        <w:spacing w:line="288" w:lineRule="auto"/>
        <w:jc w:val="both"/>
        <w:outlineLvl w:val="1"/>
        <w:rPr>
          <w:rFonts w:ascii="Arial" w:hAnsi="Arial" w:cs="Arial"/>
          <w:bCs/>
          <w:iCs/>
          <w:color w:val="auto"/>
          <w:sz w:val="22"/>
          <w:szCs w:val="22"/>
          <w:lang w:eastAsia="pl-PL"/>
        </w:rPr>
      </w:pPr>
      <w:r w:rsidRPr="00BD5539">
        <w:rPr>
          <w:rFonts w:ascii="Arial" w:hAnsi="Arial" w:cs="Arial"/>
          <w:bCs/>
          <w:iCs/>
          <w:color w:val="auto"/>
          <w:sz w:val="22"/>
          <w:szCs w:val="22"/>
          <w:lang w:eastAsia="pl-PL"/>
        </w:rPr>
        <w:t xml:space="preserve">W celu wyboru oferty najkorzystniejszej, Zamawiający posługiwać się będzie następującym wzorem: </w:t>
      </w:r>
    </w:p>
    <w:p w14:paraId="13E6574E" w14:textId="77777777" w:rsidR="00A349B0" w:rsidRPr="00BD5539" w:rsidRDefault="00A349B0" w:rsidP="00A349B0">
      <w:pPr>
        <w:keepNext/>
        <w:spacing w:line="288" w:lineRule="auto"/>
        <w:jc w:val="both"/>
        <w:outlineLvl w:val="1"/>
        <w:rPr>
          <w:rFonts w:ascii="Arial" w:hAnsi="Arial" w:cs="Arial"/>
          <w:bCs/>
          <w:iCs/>
          <w:color w:val="auto"/>
          <w:sz w:val="22"/>
          <w:szCs w:val="22"/>
          <w:lang w:eastAsia="pl-PL"/>
        </w:rPr>
      </w:pPr>
    </w:p>
    <w:p w14:paraId="06B00DA7" w14:textId="77777777" w:rsidR="00A349B0" w:rsidRPr="00BD5539" w:rsidRDefault="00A349B0" w:rsidP="00A349B0">
      <w:pPr>
        <w:spacing w:line="288" w:lineRule="auto"/>
        <w:ind w:left="360"/>
        <w:jc w:val="center"/>
        <w:rPr>
          <w:rFonts w:ascii="Arial" w:hAnsi="Arial" w:cs="Arial"/>
          <w:color w:val="auto"/>
          <w:sz w:val="22"/>
          <w:szCs w:val="22"/>
          <w:vertAlign w:val="subscript"/>
          <w:lang w:eastAsia="pl-PL"/>
        </w:rPr>
      </w:pPr>
      <w:r w:rsidRPr="00BD5539">
        <w:rPr>
          <w:rFonts w:ascii="Arial" w:hAnsi="Arial" w:cs="Arial"/>
          <w:color w:val="auto"/>
          <w:sz w:val="22"/>
          <w:szCs w:val="22"/>
          <w:lang w:eastAsia="pl-PL"/>
        </w:rPr>
        <w:t>W = C + S</w:t>
      </w:r>
    </w:p>
    <w:p w14:paraId="2B0869A1" w14:textId="77777777" w:rsidR="00A349B0" w:rsidRPr="00BD5539" w:rsidRDefault="00A349B0" w:rsidP="00A349B0">
      <w:pPr>
        <w:spacing w:line="288" w:lineRule="auto"/>
        <w:rPr>
          <w:rFonts w:ascii="Arial" w:eastAsia="Times New Roman" w:hAnsi="Arial" w:cs="Arial"/>
          <w:color w:val="auto"/>
          <w:sz w:val="14"/>
          <w:szCs w:val="22"/>
          <w:lang w:eastAsia="pl-PL"/>
        </w:rPr>
      </w:pPr>
    </w:p>
    <w:p w14:paraId="7CC91489" w14:textId="77777777" w:rsidR="00A349B0" w:rsidRPr="00BD5539" w:rsidRDefault="00A349B0" w:rsidP="00A349B0">
      <w:pPr>
        <w:spacing w:line="288" w:lineRule="auto"/>
        <w:rPr>
          <w:rFonts w:ascii="Arial" w:eastAsia="Times New Roman" w:hAnsi="Arial" w:cs="Arial"/>
          <w:color w:val="auto"/>
          <w:sz w:val="14"/>
          <w:szCs w:val="22"/>
          <w:lang w:eastAsia="pl-PL"/>
        </w:rPr>
      </w:pPr>
    </w:p>
    <w:p w14:paraId="4925BDCF" w14:textId="3E29E795" w:rsidR="00A349B0" w:rsidRPr="00BD5539" w:rsidRDefault="00A349B0" w:rsidP="00A349B0">
      <w:pPr>
        <w:spacing w:line="288" w:lineRule="auto"/>
        <w:jc w:val="both"/>
        <w:rPr>
          <w:rFonts w:ascii="Arial" w:hAnsi="Arial" w:cs="Arial"/>
          <w:color w:val="auto"/>
          <w:sz w:val="22"/>
          <w:szCs w:val="22"/>
          <w:lang w:eastAsia="pl-PL"/>
        </w:rPr>
      </w:pPr>
      <w:r w:rsidRPr="00BD5539">
        <w:rPr>
          <w:rFonts w:ascii="Arial" w:eastAsia="Times New Roman" w:hAnsi="Arial" w:cs="Arial"/>
          <w:color w:val="auto"/>
          <w:sz w:val="22"/>
          <w:szCs w:val="22"/>
          <w:lang w:eastAsia="pl-PL"/>
        </w:rPr>
        <w:t xml:space="preserve">gdzie W - Wynik oceny, C – liczba punktów w kryterium „Cena”, S – liczba punktów  </w:t>
      </w:r>
      <w:r w:rsidRPr="00BD5539">
        <w:rPr>
          <w:rFonts w:ascii="Arial" w:eastAsia="Times New Roman" w:hAnsi="Arial" w:cs="Arial"/>
          <w:color w:val="auto"/>
          <w:sz w:val="22"/>
          <w:szCs w:val="22"/>
          <w:lang w:eastAsia="pl-PL"/>
        </w:rPr>
        <w:br/>
        <w:t>w kryterium ,,</w:t>
      </w:r>
      <w:r w:rsidR="00B83796" w:rsidRPr="00BD5539">
        <w:rPr>
          <w:rFonts w:ascii="Arial" w:hAnsi="Arial" w:cs="Arial"/>
          <w:b/>
          <w:bCs/>
          <w:color w:val="auto"/>
          <w:sz w:val="22"/>
          <w:szCs w:val="22"/>
          <w:lang w:eastAsia="pl-PL"/>
        </w:rPr>
        <w:t xml:space="preserve"> </w:t>
      </w:r>
      <w:r w:rsidR="00B83796" w:rsidRPr="00BD5539">
        <w:rPr>
          <w:rFonts w:ascii="Arial" w:hAnsi="Arial" w:cs="Arial"/>
          <w:color w:val="auto"/>
          <w:sz w:val="22"/>
          <w:szCs w:val="22"/>
          <w:lang w:eastAsia="pl-PL"/>
        </w:rPr>
        <w:t>Skrócenie terminu doręczenia p</w:t>
      </w:r>
      <w:r w:rsidR="0055097B" w:rsidRPr="00BD5539">
        <w:rPr>
          <w:rFonts w:ascii="Arial" w:hAnsi="Arial" w:cs="Arial"/>
          <w:color w:val="auto"/>
          <w:sz w:val="22"/>
          <w:szCs w:val="22"/>
          <w:lang w:eastAsia="pl-PL"/>
        </w:rPr>
        <w:t>aczk</w:t>
      </w:r>
      <w:r w:rsidR="00B83796" w:rsidRPr="00BD5539">
        <w:rPr>
          <w:rFonts w:ascii="Arial" w:hAnsi="Arial" w:cs="Arial"/>
          <w:color w:val="auto"/>
          <w:sz w:val="22"/>
          <w:szCs w:val="22"/>
          <w:lang w:eastAsia="pl-PL"/>
        </w:rPr>
        <w:t>i kurierskiej</w:t>
      </w:r>
      <w:r w:rsidRPr="00BD5539">
        <w:rPr>
          <w:rFonts w:ascii="Arial" w:hAnsi="Arial" w:cs="Arial"/>
          <w:color w:val="auto"/>
          <w:sz w:val="22"/>
          <w:szCs w:val="22"/>
          <w:lang w:eastAsia="pl-PL"/>
        </w:rPr>
        <w:t>”</w:t>
      </w:r>
      <w:r w:rsidRPr="00BD5539">
        <w:rPr>
          <w:rFonts w:ascii="Arial" w:eastAsia="Times New Roman" w:hAnsi="Arial" w:cs="Arial"/>
          <w:color w:val="auto"/>
          <w:sz w:val="22"/>
          <w:szCs w:val="22"/>
          <w:lang w:eastAsia="pl-PL"/>
        </w:rPr>
        <w:t>.</w:t>
      </w:r>
    </w:p>
    <w:p w14:paraId="47EF99B9" w14:textId="77777777" w:rsidR="00A349B0" w:rsidRPr="00BD5539" w:rsidRDefault="00A349B0" w:rsidP="00A349B0">
      <w:pPr>
        <w:spacing w:line="288" w:lineRule="auto"/>
        <w:ind w:left="360"/>
        <w:rPr>
          <w:rFonts w:ascii="Arial" w:hAnsi="Arial" w:cs="Arial"/>
          <w:color w:val="auto"/>
          <w:sz w:val="12"/>
          <w:szCs w:val="12"/>
          <w:lang w:eastAsia="pl-PL"/>
        </w:rPr>
      </w:pPr>
    </w:p>
    <w:p w14:paraId="4DE91AC9" w14:textId="77777777" w:rsidR="00A349B0" w:rsidRPr="00BD5539" w:rsidRDefault="00A349B0" w:rsidP="00A349B0">
      <w:pPr>
        <w:spacing w:line="288" w:lineRule="auto"/>
        <w:jc w:val="both"/>
        <w:rPr>
          <w:rFonts w:ascii="Arial" w:hAnsi="Arial" w:cs="Arial"/>
          <w:color w:val="auto"/>
          <w:sz w:val="22"/>
          <w:szCs w:val="22"/>
          <w:lang w:eastAsia="pl-PL"/>
        </w:rPr>
      </w:pPr>
      <w:r w:rsidRPr="00BD5539">
        <w:rPr>
          <w:rFonts w:ascii="Arial" w:hAnsi="Arial" w:cs="Arial"/>
          <w:color w:val="auto"/>
          <w:sz w:val="22"/>
          <w:szCs w:val="22"/>
          <w:lang w:eastAsia="pl-PL"/>
        </w:rPr>
        <w:t>Zamawiający udzieli zamówienia, temu Wykonawcy, którego oferta zostanie uznana za najkorzystniejszą, tj. otrzymała w sumie najwyższą ilość punktów i Wykonawca potwierdził spełnianie warunków postawionych w SWZ.</w:t>
      </w:r>
    </w:p>
    <w:p w14:paraId="02B55CED" w14:textId="77777777" w:rsidR="00A349B0" w:rsidRPr="00BD5539" w:rsidRDefault="00A349B0" w:rsidP="00A349B0">
      <w:pPr>
        <w:spacing w:line="288" w:lineRule="auto"/>
        <w:jc w:val="both"/>
        <w:rPr>
          <w:rFonts w:ascii="Arial" w:hAnsi="Arial" w:cs="Arial"/>
          <w:color w:val="auto"/>
          <w:sz w:val="6"/>
          <w:szCs w:val="6"/>
          <w:lang w:eastAsia="pl-PL"/>
        </w:rPr>
      </w:pPr>
    </w:p>
    <w:p w14:paraId="02BAA3A7" w14:textId="77777777" w:rsidR="00A349B0" w:rsidRPr="00BD5539" w:rsidRDefault="00A349B0" w:rsidP="00A349B0">
      <w:pPr>
        <w:spacing w:line="288" w:lineRule="auto"/>
        <w:jc w:val="both"/>
        <w:rPr>
          <w:rFonts w:ascii="Arial" w:hAnsi="Arial" w:cs="Arial"/>
          <w:color w:val="auto"/>
          <w:sz w:val="22"/>
          <w:szCs w:val="22"/>
          <w:lang w:eastAsia="pl-PL"/>
        </w:rPr>
      </w:pPr>
      <w:r w:rsidRPr="00BD5539">
        <w:rPr>
          <w:rFonts w:ascii="Arial" w:hAnsi="Arial" w:cs="Arial"/>
          <w:color w:val="auto"/>
          <w:sz w:val="22"/>
          <w:szCs w:val="22"/>
          <w:lang w:eastAsia="pl-PL"/>
        </w:rPr>
        <w:t>Ocena, porównanie i wybór najkorzystniejszej oferty zostanie dokonana na podstawie ustalonych kryteriów, o których mowa wyżej.</w:t>
      </w:r>
    </w:p>
    <w:p w14:paraId="4D24EFF2" w14:textId="77777777" w:rsidR="00A349B0" w:rsidRPr="00BD5539" w:rsidRDefault="00A349B0" w:rsidP="00A349B0">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BD5539">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1D16032F" w14:textId="77777777" w:rsidR="00A349B0" w:rsidRPr="00BD5539" w:rsidRDefault="00A349B0" w:rsidP="00A349B0">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7084DFF6" w14:textId="77777777" w:rsidR="00A349B0" w:rsidRPr="00BD5539" w:rsidRDefault="00A349B0" w:rsidP="00A349B0">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BD5539">
        <w:rPr>
          <w:rFonts w:ascii="Arial" w:hAnsi="Arial" w:cs="Arial"/>
          <w:color w:val="auto"/>
          <w:sz w:val="22"/>
          <w:szCs w:val="22"/>
          <w:lang w:eastAsia="pl-PL"/>
        </w:rPr>
        <w:t>Ocena, porównanie i wybór najkorzystniejszej oferty zostanie dokonana na podstawie ustalonych kryteriów, o których mowa wyżej.</w:t>
      </w:r>
    </w:p>
    <w:p w14:paraId="6A8C620E" w14:textId="3490E1EB" w:rsidR="000E16AE" w:rsidRDefault="000E16AE" w:rsidP="00EB0A43">
      <w:pPr>
        <w:tabs>
          <w:tab w:val="left" w:pos="426"/>
          <w:tab w:val="left" w:pos="567"/>
        </w:tabs>
        <w:spacing w:line="288" w:lineRule="auto"/>
        <w:jc w:val="both"/>
        <w:rPr>
          <w:rFonts w:ascii="Arial" w:hAnsi="Arial" w:cs="Arial"/>
          <w:b/>
          <w:color w:val="000000"/>
          <w:sz w:val="22"/>
          <w:szCs w:val="22"/>
        </w:rPr>
      </w:pPr>
    </w:p>
    <w:p w14:paraId="3676A4AE" w14:textId="1FADD335" w:rsidR="00EB0A43" w:rsidRPr="00CF3510" w:rsidRDefault="00EB0A43" w:rsidP="00EB0A43">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00986D7F" w14:textId="77777777" w:rsidR="00EB0A43" w:rsidRPr="0036316A" w:rsidRDefault="00EB0A43" w:rsidP="00EB0A43">
      <w:pPr>
        <w:tabs>
          <w:tab w:val="left" w:pos="426"/>
          <w:tab w:val="left" w:pos="567"/>
        </w:tabs>
        <w:spacing w:line="288" w:lineRule="auto"/>
        <w:jc w:val="both"/>
        <w:rPr>
          <w:rFonts w:ascii="Arial" w:hAnsi="Arial" w:cs="Arial"/>
          <w:b/>
          <w:color w:val="000000"/>
          <w:sz w:val="10"/>
          <w:szCs w:val="22"/>
        </w:rPr>
      </w:pPr>
    </w:p>
    <w:p w14:paraId="72AD6325" w14:textId="77777777" w:rsidR="00EB0A43" w:rsidRPr="00CF3510" w:rsidRDefault="00EB0A43" w:rsidP="00EB0A43">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Pr>
          <w:rFonts w:ascii="Arial" w:eastAsia="Times New Roman" w:hAnsi="Arial" w:cs="Arial"/>
          <w:b/>
          <w:sz w:val="22"/>
          <w:szCs w:val="20"/>
        </w:rPr>
        <w:t xml:space="preserve"> </w:t>
      </w:r>
      <w:r w:rsidRPr="00CF3510">
        <w:rPr>
          <w:rFonts w:ascii="Arial" w:eastAsia="Times New Roman" w:hAnsi="Arial" w:cs="Arial"/>
          <w:sz w:val="22"/>
          <w:szCs w:val="20"/>
        </w:rPr>
        <w:t xml:space="preserve">Wybrany Wykonawca zostanie zawiadomiony o terminie i </w:t>
      </w:r>
      <w:r>
        <w:rPr>
          <w:rFonts w:ascii="Arial" w:eastAsia="Times New Roman" w:hAnsi="Arial" w:cs="Arial"/>
          <w:sz w:val="22"/>
          <w:szCs w:val="20"/>
        </w:rPr>
        <w:t>sposobie</w:t>
      </w:r>
      <w:r w:rsidRPr="00CF3510">
        <w:rPr>
          <w:rFonts w:ascii="Arial" w:eastAsia="Times New Roman" w:hAnsi="Arial" w:cs="Arial"/>
          <w:sz w:val="22"/>
          <w:szCs w:val="20"/>
        </w:rPr>
        <w:t xml:space="preserve"> podpisania umowy. </w:t>
      </w:r>
    </w:p>
    <w:p w14:paraId="00C183A0" w14:textId="77777777" w:rsidR="00EB0A43" w:rsidRPr="00CF3510" w:rsidRDefault="00EB0A43" w:rsidP="00EB0A43">
      <w:pPr>
        <w:widowControl/>
        <w:tabs>
          <w:tab w:val="left" w:pos="567"/>
        </w:tabs>
        <w:suppressAutoHyphens w:val="0"/>
        <w:spacing w:line="288" w:lineRule="auto"/>
        <w:rPr>
          <w:rFonts w:ascii="Arial" w:eastAsia="Times New Roman" w:hAnsi="Arial" w:cs="Arial"/>
          <w:sz w:val="8"/>
          <w:szCs w:val="20"/>
        </w:rPr>
      </w:pPr>
    </w:p>
    <w:p w14:paraId="1AE32F79" w14:textId="77777777" w:rsidR="00EB0A43" w:rsidRPr="00CF3510" w:rsidRDefault="00EB0A43" w:rsidP="00EB0A43">
      <w:pPr>
        <w:tabs>
          <w:tab w:val="left" w:pos="0"/>
          <w:tab w:val="left" w:pos="426"/>
          <w:tab w:val="left" w:pos="567"/>
        </w:tabs>
        <w:spacing w:line="288" w:lineRule="auto"/>
        <w:jc w:val="both"/>
        <w:rPr>
          <w:rFonts w:ascii="Arial" w:hAnsi="Arial" w:cs="Arial"/>
          <w:sz w:val="8"/>
          <w:szCs w:val="16"/>
        </w:rPr>
      </w:pPr>
      <w:r>
        <w:rPr>
          <w:rFonts w:ascii="Arial" w:hAnsi="Arial" w:cs="Arial"/>
          <w:b/>
          <w:sz w:val="22"/>
          <w:szCs w:val="20"/>
        </w:rPr>
        <w:t>15</w:t>
      </w:r>
      <w:r w:rsidRPr="00CF3510">
        <w:rPr>
          <w:rFonts w:ascii="Arial" w:hAnsi="Arial" w:cs="Arial"/>
          <w:b/>
          <w:sz w:val="22"/>
          <w:szCs w:val="20"/>
        </w:rPr>
        <w:t>.2</w:t>
      </w:r>
      <w:r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18A0FE17" w14:textId="77777777" w:rsidR="00EB0A43" w:rsidRPr="00CF3510" w:rsidRDefault="00EB0A43" w:rsidP="00EB0A43">
      <w:pPr>
        <w:tabs>
          <w:tab w:val="left" w:pos="540"/>
        </w:tabs>
        <w:spacing w:line="288" w:lineRule="auto"/>
        <w:ind w:left="562"/>
        <w:jc w:val="both"/>
        <w:rPr>
          <w:rFonts w:ascii="Arial" w:hAnsi="Arial" w:cs="Arial"/>
          <w:sz w:val="8"/>
          <w:szCs w:val="16"/>
        </w:rPr>
      </w:pPr>
    </w:p>
    <w:p w14:paraId="7340821F" w14:textId="77777777" w:rsidR="00EB0A43" w:rsidRPr="00CF3510" w:rsidRDefault="00EB0A43" w:rsidP="00EB0A43">
      <w:pPr>
        <w:tabs>
          <w:tab w:val="left" w:pos="0"/>
          <w:tab w:val="left" w:pos="567"/>
        </w:tabs>
        <w:spacing w:line="288" w:lineRule="auto"/>
        <w:jc w:val="both"/>
        <w:rPr>
          <w:rFonts w:ascii="Arial" w:hAnsi="Arial" w:cs="Arial"/>
          <w:sz w:val="8"/>
          <w:szCs w:val="16"/>
        </w:rPr>
      </w:pPr>
      <w:r>
        <w:rPr>
          <w:rFonts w:ascii="Arial" w:hAnsi="Arial" w:cs="Arial"/>
          <w:b/>
          <w:sz w:val="22"/>
        </w:rPr>
        <w:t>15</w:t>
      </w:r>
      <w:r w:rsidRPr="00CF3510">
        <w:rPr>
          <w:rFonts w:ascii="Arial" w:hAnsi="Arial" w:cs="Arial"/>
          <w:b/>
          <w:sz w:val="22"/>
        </w:rPr>
        <w:t>.3</w:t>
      </w:r>
      <w:r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Pr>
          <w:rFonts w:ascii="Arial" w:hAnsi="Arial" w:cs="Arial"/>
          <w:sz w:val="22"/>
        </w:rPr>
        <w:t xml:space="preserve"> kopię umowy</w:t>
      </w:r>
      <w:r w:rsidRPr="00CF3510">
        <w:rPr>
          <w:rFonts w:ascii="Arial" w:hAnsi="Arial" w:cs="Arial"/>
          <w:sz w:val="22"/>
        </w:rPr>
        <w:t xml:space="preserve"> regulującą współpracę Wykonawców.</w:t>
      </w:r>
    </w:p>
    <w:p w14:paraId="0CCCC594" w14:textId="77777777" w:rsidR="00EB0A43" w:rsidRPr="00CF3510" w:rsidRDefault="00EB0A43" w:rsidP="00EB0A43">
      <w:pPr>
        <w:tabs>
          <w:tab w:val="left" w:pos="540"/>
        </w:tabs>
        <w:spacing w:line="288" w:lineRule="auto"/>
        <w:jc w:val="both"/>
        <w:rPr>
          <w:rFonts w:ascii="Arial" w:hAnsi="Arial" w:cs="Arial"/>
          <w:sz w:val="8"/>
          <w:szCs w:val="16"/>
        </w:rPr>
      </w:pPr>
    </w:p>
    <w:p w14:paraId="26C486A0" w14:textId="77777777" w:rsidR="00EB0A43" w:rsidRPr="003E4EE9" w:rsidRDefault="00EB0A43" w:rsidP="00EB0A43">
      <w:pPr>
        <w:tabs>
          <w:tab w:val="left" w:pos="900"/>
        </w:tabs>
        <w:spacing w:line="288" w:lineRule="auto"/>
        <w:jc w:val="both"/>
        <w:rPr>
          <w:rFonts w:ascii="Arial" w:hAnsi="Arial" w:cs="Arial"/>
          <w:color w:val="FF0000"/>
          <w:sz w:val="6"/>
          <w:szCs w:val="22"/>
        </w:rPr>
      </w:pPr>
    </w:p>
    <w:p w14:paraId="5C6D6304" w14:textId="2476D794" w:rsidR="00EB0A43" w:rsidRPr="00CF3510" w:rsidRDefault="00EB0A43" w:rsidP="00EB0A43">
      <w:pPr>
        <w:tabs>
          <w:tab w:val="left" w:pos="0"/>
          <w:tab w:val="left" w:pos="567"/>
        </w:tabs>
        <w:spacing w:line="288" w:lineRule="auto"/>
        <w:jc w:val="both"/>
        <w:rPr>
          <w:rFonts w:ascii="Arial" w:eastAsia="Times New Roman" w:hAnsi="Arial" w:cs="Arial"/>
          <w:sz w:val="8"/>
          <w:szCs w:val="16"/>
        </w:rPr>
      </w:pPr>
      <w:r>
        <w:rPr>
          <w:rFonts w:ascii="Arial" w:hAnsi="Arial" w:cs="Arial"/>
          <w:b/>
          <w:sz w:val="22"/>
          <w:szCs w:val="22"/>
        </w:rPr>
        <w:t>15</w:t>
      </w:r>
      <w:r w:rsidRPr="00CF3510">
        <w:rPr>
          <w:rFonts w:ascii="Arial" w:hAnsi="Arial" w:cs="Arial"/>
          <w:b/>
          <w:sz w:val="22"/>
          <w:szCs w:val="22"/>
        </w:rPr>
        <w:t>.</w:t>
      </w:r>
      <w:r w:rsidR="00BC6577">
        <w:rPr>
          <w:rFonts w:ascii="Arial" w:hAnsi="Arial" w:cs="Arial"/>
          <w:b/>
          <w:sz w:val="22"/>
          <w:szCs w:val="22"/>
        </w:rPr>
        <w:t>4</w:t>
      </w:r>
      <w:r w:rsidRPr="00CF3510">
        <w:rPr>
          <w:rFonts w:ascii="Arial" w:hAnsi="Arial" w:cs="Arial"/>
          <w:sz w:val="22"/>
          <w:szCs w:val="22"/>
        </w:rPr>
        <w:t xml:space="preserve"> Zamawiający zawrze </w:t>
      </w:r>
      <w:r w:rsidRPr="00CF3510">
        <w:rPr>
          <w:rFonts w:ascii="Arial" w:eastAsia="Times New Roman" w:hAnsi="Arial" w:cs="Arial"/>
          <w:sz w:val="22"/>
          <w:szCs w:val="22"/>
        </w:rPr>
        <w:t xml:space="preserve">umowę w sprawie zamówienia publicznego, w terminie nie krótszym niż określony w art. </w:t>
      </w:r>
      <w:r>
        <w:rPr>
          <w:rFonts w:ascii="Arial" w:eastAsia="Times New Roman" w:hAnsi="Arial" w:cs="Arial"/>
          <w:sz w:val="22"/>
          <w:szCs w:val="22"/>
        </w:rPr>
        <w:t>308</w:t>
      </w:r>
      <w:r w:rsidRPr="00CF3510">
        <w:rPr>
          <w:rFonts w:ascii="Arial" w:eastAsia="Times New Roman" w:hAnsi="Arial" w:cs="Arial"/>
          <w:sz w:val="22"/>
          <w:szCs w:val="22"/>
        </w:rPr>
        <w:t xml:space="preserve"> ust. </w:t>
      </w:r>
      <w:r>
        <w:rPr>
          <w:rFonts w:ascii="Arial" w:eastAsia="Times New Roman" w:hAnsi="Arial" w:cs="Arial"/>
          <w:sz w:val="22"/>
          <w:szCs w:val="22"/>
        </w:rPr>
        <w:t>2</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z zastrzeżeniem art. </w:t>
      </w:r>
      <w:r>
        <w:rPr>
          <w:rFonts w:ascii="Arial" w:eastAsia="Times New Roman" w:hAnsi="Arial" w:cs="Arial"/>
          <w:sz w:val="22"/>
          <w:szCs w:val="22"/>
        </w:rPr>
        <w:t>308</w:t>
      </w:r>
      <w:r w:rsidRPr="00CF3510">
        <w:rPr>
          <w:rFonts w:ascii="Arial" w:eastAsia="Times New Roman" w:hAnsi="Arial" w:cs="Arial"/>
          <w:sz w:val="22"/>
          <w:szCs w:val="22"/>
        </w:rPr>
        <w:t xml:space="preserve"> ust. </w:t>
      </w:r>
      <w:r>
        <w:rPr>
          <w:rFonts w:ascii="Arial" w:eastAsia="Times New Roman" w:hAnsi="Arial" w:cs="Arial"/>
          <w:sz w:val="22"/>
          <w:szCs w:val="22"/>
        </w:rPr>
        <w:t>3</w:t>
      </w:r>
      <w:r w:rsidRPr="00CF3510">
        <w:rPr>
          <w:rFonts w:ascii="Arial" w:eastAsia="Times New Roman" w:hAnsi="Arial" w:cs="Arial"/>
          <w:sz w:val="22"/>
          <w:szCs w:val="22"/>
        </w:rPr>
        <w:t xml:space="preserve"> cytowanej ustawy.</w:t>
      </w:r>
    </w:p>
    <w:p w14:paraId="6B7C87D0" w14:textId="77777777" w:rsidR="00EB0A43" w:rsidRPr="0036316A" w:rsidRDefault="00EB0A43" w:rsidP="00EB0A43">
      <w:pPr>
        <w:tabs>
          <w:tab w:val="left" w:pos="0"/>
        </w:tabs>
        <w:spacing w:line="288" w:lineRule="auto"/>
        <w:jc w:val="both"/>
        <w:rPr>
          <w:rFonts w:ascii="Arial" w:eastAsia="Times New Roman" w:hAnsi="Arial" w:cs="Arial"/>
          <w:sz w:val="10"/>
          <w:szCs w:val="16"/>
        </w:rPr>
      </w:pPr>
    </w:p>
    <w:p w14:paraId="23731DF7" w14:textId="77777777" w:rsidR="00EB0A43" w:rsidRPr="00646706" w:rsidRDefault="00EB0A43" w:rsidP="00EB0A43">
      <w:pPr>
        <w:tabs>
          <w:tab w:val="left" w:pos="426"/>
        </w:tabs>
        <w:spacing w:before="120" w:after="120" w:line="295" w:lineRule="auto"/>
        <w:jc w:val="both"/>
        <w:rPr>
          <w:rFonts w:ascii="Arial" w:hAnsi="Arial" w:cs="Arial"/>
          <w:b/>
          <w:sz w:val="6"/>
          <w:szCs w:val="22"/>
        </w:rPr>
      </w:pPr>
      <w:r w:rsidRPr="00CF3510">
        <w:rPr>
          <w:rFonts w:ascii="Arial" w:hAnsi="Arial" w:cs="Arial"/>
          <w:b/>
          <w:color w:val="000000"/>
          <w:sz w:val="22"/>
          <w:szCs w:val="22"/>
        </w:rPr>
        <w:t>1</w:t>
      </w:r>
      <w:r>
        <w:rPr>
          <w:rFonts w:ascii="Arial" w:hAnsi="Arial" w:cs="Arial"/>
          <w:b/>
          <w:color w:val="000000"/>
          <w:sz w:val="22"/>
          <w:szCs w:val="22"/>
        </w:rPr>
        <w:t>6</w:t>
      </w:r>
      <w:r w:rsidRPr="00CF3510">
        <w:rPr>
          <w:rFonts w:ascii="Arial" w:hAnsi="Arial" w:cs="Arial"/>
          <w:b/>
          <w:color w:val="000000"/>
          <w:sz w:val="22"/>
          <w:szCs w:val="22"/>
        </w:rPr>
        <w:t xml:space="preserve">. </w:t>
      </w:r>
      <w:r w:rsidRPr="00646706">
        <w:rPr>
          <w:rFonts w:ascii="Arial" w:hAnsi="Arial" w:cs="Arial"/>
          <w:b/>
          <w:color w:val="000000"/>
          <w:sz w:val="22"/>
          <w:szCs w:val="22"/>
        </w:rPr>
        <w:t xml:space="preserve">WYMAGANIA DOTYCZĄCE ZABEZPIECZENIA NALEŻYTEGO WYKONANIA UMOWY </w:t>
      </w:r>
    </w:p>
    <w:p w14:paraId="79EA71A0" w14:textId="392ED65E" w:rsidR="00F555B7" w:rsidRDefault="00EB0A43" w:rsidP="00103E4F">
      <w:pPr>
        <w:tabs>
          <w:tab w:val="left" w:pos="540"/>
        </w:tabs>
        <w:spacing w:before="120" w:line="295" w:lineRule="auto"/>
        <w:jc w:val="both"/>
      </w:pPr>
      <w:r w:rsidRPr="00646706">
        <w:rPr>
          <w:rFonts w:ascii="Arial" w:hAnsi="Arial" w:cs="Arial"/>
          <w:color w:val="auto"/>
          <w:sz w:val="22"/>
          <w:szCs w:val="22"/>
        </w:rPr>
        <w:t>Zamawiający nie wymaga wniesienia zabezpieczenia należytego wykonania umowy.</w:t>
      </w:r>
    </w:p>
    <w:p w14:paraId="0EF957BC" w14:textId="77777777" w:rsidR="00F555B7" w:rsidRPr="003E72F1" w:rsidRDefault="00F555B7" w:rsidP="00EB0A43">
      <w:pPr>
        <w:pStyle w:val="Tretekstu"/>
        <w:tabs>
          <w:tab w:val="left" w:pos="426"/>
        </w:tabs>
        <w:spacing w:after="0" w:line="288" w:lineRule="auto"/>
        <w:jc w:val="both"/>
        <w:rPr>
          <w:rFonts w:ascii="Arial" w:hAnsi="Arial" w:cs="Arial"/>
          <w:color w:val="FF0000"/>
          <w:sz w:val="14"/>
          <w:szCs w:val="8"/>
        </w:rPr>
      </w:pPr>
    </w:p>
    <w:p w14:paraId="1A16BA51" w14:textId="77777777" w:rsidR="00EB0A43" w:rsidRPr="00E46B73" w:rsidRDefault="00EB0A43" w:rsidP="003E3DD1">
      <w:pPr>
        <w:pStyle w:val="Akapitzlist"/>
        <w:numPr>
          <w:ilvl w:val="0"/>
          <w:numId w:val="65"/>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74F66993" w14:textId="77777777" w:rsidR="00EB0A43" w:rsidRPr="00F555B7" w:rsidRDefault="00EB0A43" w:rsidP="00EB0A43">
      <w:pPr>
        <w:spacing w:line="288" w:lineRule="auto"/>
        <w:jc w:val="both"/>
        <w:rPr>
          <w:rFonts w:ascii="Arial" w:hAnsi="Arial" w:cs="Arial"/>
          <w:b/>
          <w:sz w:val="12"/>
          <w:szCs w:val="4"/>
        </w:rPr>
      </w:pPr>
    </w:p>
    <w:p w14:paraId="2C3D166D" w14:textId="77777777" w:rsidR="00EB0A43" w:rsidRPr="00CF3510" w:rsidRDefault="00EB0A43" w:rsidP="00EB0A43">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3E922E56" w14:textId="77777777" w:rsidR="00EB0A43" w:rsidRDefault="00EB0A43" w:rsidP="00EB0A43">
      <w:pPr>
        <w:widowControl/>
        <w:suppressAutoHyphens w:val="0"/>
        <w:spacing w:line="288" w:lineRule="auto"/>
        <w:rPr>
          <w:rFonts w:ascii="Arial" w:hAnsi="Arial" w:cs="Arial"/>
          <w:sz w:val="8"/>
          <w:szCs w:val="8"/>
        </w:rPr>
      </w:pPr>
    </w:p>
    <w:p w14:paraId="090871D0" w14:textId="77777777" w:rsidR="00EB0A43" w:rsidRDefault="00EB0A43" w:rsidP="00EB0A43">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w:t>
      </w:r>
      <w:r w:rsidRPr="00E56AE6">
        <w:rPr>
          <w:rFonts w:ascii="Arial" w:hAnsi="Arial" w:cs="Arial"/>
          <w:sz w:val="22"/>
          <w:szCs w:val="22"/>
        </w:rPr>
        <w:lastRenderedPageBreak/>
        <w:t xml:space="preserve">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402E080" w14:textId="77777777" w:rsidR="00EB0A43" w:rsidRPr="003E72F1" w:rsidRDefault="00EB0A43" w:rsidP="00EB0A43">
      <w:pPr>
        <w:spacing w:line="288" w:lineRule="auto"/>
        <w:jc w:val="both"/>
        <w:rPr>
          <w:rFonts w:ascii="Arial" w:hAnsi="Arial" w:cs="Arial"/>
          <w:sz w:val="10"/>
          <w:szCs w:val="22"/>
        </w:rPr>
      </w:pPr>
    </w:p>
    <w:p w14:paraId="1D6B6139" w14:textId="77777777" w:rsidR="00EB0A43" w:rsidRPr="00CF3510" w:rsidRDefault="00EB0A43" w:rsidP="00EB0A43">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 xml:space="preserve">W/w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3B7D8F90" w14:textId="77777777" w:rsidR="00EB0A43" w:rsidRPr="00CF3510" w:rsidRDefault="00EB0A43" w:rsidP="00EB0A43">
      <w:pPr>
        <w:widowControl/>
        <w:suppressAutoHyphens w:val="0"/>
        <w:spacing w:line="288" w:lineRule="auto"/>
        <w:jc w:val="both"/>
        <w:rPr>
          <w:rFonts w:ascii="Arial" w:eastAsia="Times New Roman" w:hAnsi="Arial" w:cs="Arial"/>
          <w:sz w:val="8"/>
          <w:szCs w:val="8"/>
        </w:rPr>
      </w:pPr>
    </w:p>
    <w:p w14:paraId="5AF96891" w14:textId="77777777" w:rsidR="00EB0A43" w:rsidRPr="007C39F6" w:rsidRDefault="00EB0A43" w:rsidP="00EB0A43">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2D2D7A0A" w14:textId="5CCA7D09" w:rsidR="00EB0A43" w:rsidRPr="00846713" w:rsidRDefault="00EB0A43" w:rsidP="00EB0A43">
      <w:pPr>
        <w:pStyle w:val="Akapitzlist"/>
        <w:widowControl/>
        <w:numPr>
          <w:ilvl w:val="0"/>
          <w:numId w:val="8"/>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w:t>
      </w:r>
      <w:r w:rsidR="003B4E4A">
        <w:rPr>
          <w:rFonts w:ascii="Arial" w:eastAsia="Times New Roman" w:hAnsi="Arial" w:cs="Arial"/>
          <w:sz w:val="22"/>
          <w:szCs w:val="20"/>
        </w:rPr>
        <w:t>Z</w:t>
      </w:r>
      <w:r w:rsidRPr="00846713">
        <w:rPr>
          <w:rFonts w:ascii="Arial" w:eastAsia="Times New Roman" w:hAnsi="Arial" w:cs="Arial"/>
          <w:sz w:val="22"/>
          <w:szCs w:val="20"/>
        </w:rPr>
        <w:t xml:space="preserve">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xml:space="preserve">, w tym na </w:t>
      </w:r>
      <w:r w:rsidR="003B4E4A">
        <w:rPr>
          <w:rFonts w:ascii="Arial" w:eastAsia="Times New Roman" w:hAnsi="Arial" w:cs="Arial"/>
          <w:sz w:val="22"/>
          <w:szCs w:val="20"/>
        </w:rPr>
        <w:t>P</w:t>
      </w:r>
      <w:r w:rsidRPr="00846713">
        <w:rPr>
          <w:rFonts w:ascii="Arial" w:eastAsia="Times New Roman" w:hAnsi="Arial" w:cs="Arial"/>
          <w:sz w:val="22"/>
          <w:szCs w:val="20"/>
        </w:rPr>
        <w:t>rojektowane postanowienie umowy;</w:t>
      </w:r>
    </w:p>
    <w:p w14:paraId="44AF92AC" w14:textId="2B8B9C3F" w:rsidR="00EB0A43" w:rsidRDefault="00EB0A43" w:rsidP="00EB0A43">
      <w:pPr>
        <w:pStyle w:val="Akapitzlist"/>
        <w:widowControl/>
        <w:numPr>
          <w:ilvl w:val="0"/>
          <w:numId w:val="8"/>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 xml:space="preserve">do której </w:t>
      </w:r>
      <w:r w:rsidR="003B4E4A">
        <w:rPr>
          <w:rFonts w:ascii="Arial" w:eastAsia="Times New Roman" w:hAnsi="Arial" w:cs="Arial"/>
          <w:sz w:val="22"/>
          <w:szCs w:val="20"/>
        </w:rPr>
        <w:t>Z</w:t>
      </w:r>
      <w:r w:rsidRPr="00846713">
        <w:rPr>
          <w:rFonts w:ascii="Arial" w:eastAsia="Times New Roman" w:hAnsi="Arial" w:cs="Arial"/>
          <w:sz w:val="22"/>
          <w:szCs w:val="20"/>
        </w:rPr>
        <w:t>amawiający był</w:t>
      </w:r>
      <w:r>
        <w:rPr>
          <w:rFonts w:ascii="Arial" w:eastAsia="Times New Roman" w:hAnsi="Arial" w:cs="Arial"/>
          <w:sz w:val="22"/>
          <w:szCs w:val="20"/>
        </w:rPr>
        <w:t xml:space="preserve"> obowiązany na podstawie ustawy.</w:t>
      </w:r>
    </w:p>
    <w:p w14:paraId="1E9A9D70" w14:textId="77777777" w:rsidR="00EB0A43" w:rsidRPr="003E72F1" w:rsidRDefault="00EB0A43" w:rsidP="00EB0A43">
      <w:pPr>
        <w:pStyle w:val="Akapitzlist"/>
        <w:widowControl/>
        <w:suppressAutoHyphens w:val="0"/>
        <w:spacing w:line="288" w:lineRule="auto"/>
        <w:jc w:val="both"/>
        <w:rPr>
          <w:rFonts w:ascii="Arial" w:eastAsia="Times New Roman" w:hAnsi="Arial" w:cs="Arial"/>
          <w:sz w:val="10"/>
          <w:szCs w:val="20"/>
        </w:rPr>
      </w:pPr>
    </w:p>
    <w:p w14:paraId="2C969A12" w14:textId="185C9FC6" w:rsidR="00EB0A43" w:rsidRDefault="00EB0A43" w:rsidP="00EB0A43">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w:t>
      </w:r>
      <w:r w:rsidR="001E36B5">
        <w:rPr>
          <w:rFonts w:ascii="Arial" w:eastAsia="Times New Roman" w:hAnsi="Arial" w:cs="Arial"/>
          <w:color w:val="000000"/>
          <w:sz w:val="22"/>
          <w:szCs w:val="20"/>
          <w:lang w:eastAsia="pl-PL"/>
        </w:rPr>
        <w:t>Z</w:t>
      </w:r>
      <w:r w:rsidRPr="00CD0DB4">
        <w:rPr>
          <w:rFonts w:ascii="Arial" w:eastAsia="Times New Roman" w:hAnsi="Arial" w:cs="Arial"/>
          <w:color w:val="000000"/>
          <w:sz w:val="22"/>
          <w:szCs w:val="20"/>
          <w:lang w:eastAsia="pl-PL"/>
        </w:rPr>
        <w:t xml:space="preserve">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28A169D9" w14:textId="77777777" w:rsidR="00EB0A43" w:rsidRPr="003E72F1" w:rsidRDefault="00EB0A43" w:rsidP="00EB0A43">
      <w:pPr>
        <w:widowControl/>
        <w:suppressAutoHyphens w:val="0"/>
        <w:spacing w:line="288" w:lineRule="auto"/>
        <w:jc w:val="both"/>
        <w:rPr>
          <w:rFonts w:ascii="Arial" w:eastAsia="Times New Roman" w:hAnsi="Arial" w:cs="Arial"/>
          <w:sz w:val="12"/>
          <w:szCs w:val="20"/>
        </w:rPr>
      </w:pPr>
    </w:p>
    <w:p w14:paraId="53668458" w14:textId="77777777" w:rsidR="00EB0A43" w:rsidRPr="00CD0DB4" w:rsidRDefault="00EB0A43" w:rsidP="00EB0A43">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1EF00DFF" w14:textId="697FA161" w:rsidR="00EB0A43" w:rsidRPr="0099336E" w:rsidRDefault="00EB0A43" w:rsidP="00EB0A43">
      <w:pPr>
        <w:pStyle w:val="Akapitzlist"/>
        <w:widowControl/>
        <w:numPr>
          <w:ilvl w:val="0"/>
          <w:numId w:val="9"/>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5 dni od dnia przekazania informacji o czynności </w:t>
      </w:r>
      <w:r w:rsidR="001E36B5">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przy użyciu środków komunikacji elektronicznej,</w:t>
      </w:r>
    </w:p>
    <w:p w14:paraId="7A55A3EF" w14:textId="34C6D9EB" w:rsidR="00EB0A43" w:rsidRPr="003E4603" w:rsidRDefault="00EB0A43" w:rsidP="00EB0A43">
      <w:pPr>
        <w:pStyle w:val="Akapitzlist"/>
        <w:widowControl/>
        <w:numPr>
          <w:ilvl w:val="0"/>
          <w:numId w:val="9"/>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 xml:space="preserve">10 dni od dnia przekazania informacji o czynności </w:t>
      </w:r>
      <w:r w:rsidR="001E36B5">
        <w:rPr>
          <w:rFonts w:ascii="Arial" w:eastAsia="Times New Roman" w:hAnsi="Arial" w:cs="Arial"/>
          <w:sz w:val="22"/>
          <w:szCs w:val="20"/>
        </w:rPr>
        <w:t>Z</w:t>
      </w:r>
      <w:r w:rsidRPr="0099336E">
        <w:rPr>
          <w:rFonts w:ascii="Arial" w:eastAsia="Times New Roman" w:hAnsi="Arial" w:cs="Arial"/>
          <w:sz w:val="22"/>
          <w:szCs w:val="20"/>
        </w:rPr>
        <w:t>amawiającego stanowiącej podstawę jego wniesienia, jeżeli informacja została przekazana w sposób inny niż określony w pkt 1).</w:t>
      </w:r>
    </w:p>
    <w:p w14:paraId="427EFFC9" w14:textId="77777777" w:rsidR="00EB0A43" w:rsidRPr="003E72F1" w:rsidRDefault="00EB0A43" w:rsidP="00EB0A43">
      <w:pPr>
        <w:widowControl/>
        <w:suppressAutoHyphens w:val="0"/>
        <w:spacing w:line="288" w:lineRule="auto"/>
        <w:jc w:val="both"/>
        <w:rPr>
          <w:rFonts w:ascii="Arial" w:hAnsi="Arial" w:cs="Arial"/>
          <w:b/>
          <w:sz w:val="8"/>
          <w:szCs w:val="20"/>
        </w:rPr>
      </w:pPr>
    </w:p>
    <w:p w14:paraId="1D279485" w14:textId="77777777" w:rsidR="00EB0A43" w:rsidRDefault="00EB0A43" w:rsidP="00EB0A43">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12796545" w14:textId="77777777" w:rsidR="00EB0A43" w:rsidRPr="003E72F1" w:rsidRDefault="00EB0A43" w:rsidP="00EB0A43">
      <w:pPr>
        <w:tabs>
          <w:tab w:val="left" w:pos="426"/>
          <w:tab w:val="left" w:pos="567"/>
        </w:tabs>
        <w:spacing w:line="288" w:lineRule="auto"/>
        <w:jc w:val="both"/>
        <w:rPr>
          <w:rFonts w:ascii="Arial" w:hAnsi="Arial" w:cs="Arial"/>
          <w:b/>
          <w:sz w:val="8"/>
          <w:szCs w:val="20"/>
        </w:rPr>
      </w:pPr>
    </w:p>
    <w:p w14:paraId="562ECF52" w14:textId="77777777" w:rsidR="00EB0A43" w:rsidRDefault="00EB0A43" w:rsidP="00EB0A43">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5CD47306" w14:textId="77777777" w:rsidR="00EB0A43" w:rsidRPr="007B54E9" w:rsidRDefault="00EB0A43" w:rsidP="00EB0A43">
      <w:pPr>
        <w:tabs>
          <w:tab w:val="left" w:pos="426"/>
          <w:tab w:val="left" w:pos="567"/>
        </w:tabs>
        <w:spacing w:line="288" w:lineRule="auto"/>
        <w:jc w:val="both"/>
        <w:rPr>
          <w:rFonts w:ascii="Arial" w:hAnsi="Arial" w:cs="Arial"/>
          <w:sz w:val="14"/>
          <w:szCs w:val="20"/>
        </w:rPr>
      </w:pPr>
    </w:p>
    <w:p w14:paraId="5D4D9F25" w14:textId="77777777" w:rsidR="00EB0A43" w:rsidRDefault="00EB0A43" w:rsidP="00EB0A43">
      <w:pPr>
        <w:tabs>
          <w:tab w:val="left" w:pos="426"/>
          <w:tab w:val="left" w:pos="567"/>
        </w:tabs>
        <w:spacing w:line="288" w:lineRule="auto"/>
        <w:jc w:val="both"/>
        <w:rPr>
          <w:rFonts w:ascii="Arial" w:hAnsi="Arial" w:cs="Arial"/>
          <w:sz w:val="22"/>
          <w:szCs w:val="20"/>
        </w:rPr>
      </w:pPr>
      <w:r w:rsidRPr="001E73E9">
        <w:rPr>
          <w:rFonts w:ascii="Arial" w:hAnsi="Arial" w:cs="Arial"/>
          <w:b/>
          <w:sz w:val="22"/>
          <w:szCs w:val="20"/>
        </w:rPr>
        <w:t>17.7</w:t>
      </w:r>
      <w:r>
        <w:rPr>
          <w:rFonts w:ascii="Arial" w:hAnsi="Arial" w:cs="Arial"/>
          <w:sz w:val="22"/>
          <w:szCs w:val="20"/>
        </w:rPr>
        <w:t xml:space="preserve"> </w:t>
      </w:r>
      <w:r w:rsidRPr="00CF3510">
        <w:rPr>
          <w:rFonts w:ascii="Arial" w:hAnsi="Arial" w:cs="Arial"/>
          <w:sz w:val="22"/>
          <w:szCs w:val="20"/>
        </w:rPr>
        <w:t>Na orzeczenie Krajowej Izby Odwoławczej</w:t>
      </w:r>
      <w:r>
        <w:rPr>
          <w:rFonts w:ascii="Arial" w:hAnsi="Arial" w:cs="Arial"/>
          <w:sz w:val="22"/>
          <w:szCs w:val="20"/>
        </w:rPr>
        <w:t xml:space="preserve"> oraz postanowienie Prezesa Izby</w:t>
      </w:r>
      <w:r w:rsidRPr="00CF3510">
        <w:rPr>
          <w:rFonts w:ascii="Arial" w:hAnsi="Arial" w:cs="Arial"/>
          <w:sz w:val="22"/>
          <w:szCs w:val="20"/>
        </w:rPr>
        <w:t>, stronom oraz uczestnikom postępowania odwoławczego przysługuje skarga do sądu.</w:t>
      </w:r>
    </w:p>
    <w:p w14:paraId="05DF32D9" w14:textId="77777777" w:rsidR="00EB0A43" w:rsidRPr="00F555B7" w:rsidRDefault="00EB0A43" w:rsidP="00EB0A43">
      <w:pPr>
        <w:tabs>
          <w:tab w:val="left" w:pos="426"/>
          <w:tab w:val="left" w:pos="567"/>
        </w:tabs>
        <w:spacing w:line="288" w:lineRule="auto"/>
        <w:jc w:val="both"/>
        <w:rPr>
          <w:rFonts w:ascii="Arial" w:hAnsi="Arial" w:cs="Arial"/>
          <w:sz w:val="12"/>
          <w:szCs w:val="16"/>
        </w:rPr>
      </w:pPr>
    </w:p>
    <w:p w14:paraId="5DC4D150" w14:textId="08B76B36" w:rsidR="007119F8" w:rsidRPr="0019784E" w:rsidRDefault="00EB0A43" w:rsidP="0019784E">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8</w:t>
      </w:r>
      <w:r w:rsidRPr="00CF3510">
        <w:rPr>
          <w:rFonts w:ascii="Arial" w:hAnsi="Arial" w:cs="Arial"/>
          <w:sz w:val="22"/>
          <w:szCs w:val="20"/>
        </w:rPr>
        <w:t xml:space="preserve"> Skargę wnosi się do </w:t>
      </w:r>
      <w:r>
        <w:rPr>
          <w:rFonts w:ascii="Arial" w:hAnsi="Arial" w:cs="Arial"/>
          <w:sz w:val="22"/>
          <w:szCs w:val="20"/>
        </w:rPr>
        <w:t>S</w:t>
      </w:r>
      <w:r w:rsidRPr="00CF3510">
        <w:rPr>
          <w:rFonts w:ascii="Arial" w:hAnsi="Arial" w:cs="Arial"/>
          <w:sz w:val="22"/>
          <w:szCs w:val="20"/>
        </w:rPr>
        <w:t xml:space="preserve">ądu </w:t>
      </w:r>
      <w:r>
        <w:rPr>
          <w:rFonts w:ascii="Arial" w:hAnsi="Arial" w:cs="Arial"/>
          <w:sz w:val="22"/>
          <w:szCs w:val="20"/>
        </w:rPr>
        <w:t>O</w:t>
      </w:r>
      <w:r w:rsidRPr="00CF3510">
        <w:rPr>
          <w:rFonts w:ascii="Arial" w:hAnsi="Arial" w:cs="Arial"/>
          <w:sz w:val="22"/>
          <w:szCs w:val="20"/>
        </w:rPr>
        <w:t xml:space="preserve">kręgowego </w:t>
      </w:r>
      <w:r>
        <w:rPr>
          <w:rFonts w:ascii="Arial" w:hAnsi="Arial" w:cs="Arial"/>
          <w:sz w:val="22"/>
          <w:szCs w:val="20"/>
        </w:rPr>
        <w:t xml:space="preserve">w Warszawie, </w:t>
      </w:r>
      <w:r w:rsidRPr="00CF3510">
        <w:rPr>
          <w:rFonts w:ascii="Arial" w:hAnsi="Arial" w:cs="Arial"/>
          <w:sz w:val="22"/>
          <w:szCs w:val="20"/>
        </w:rPr>
        <w:t xml:space="preserve">za pośrednictwem Prezesa Krajowej Izby Odwoławczej w terminie </w:t>
      </w:r>
      <w:r>
        <w:rPr>
          <w:rFonts w:ascii="Arial" w:hAnsi="Arial" w:cs="Arial"/>
          <w:sz w:val="22"/>
          <w:szCs w:val="20"/>
        </w:rPr>
        <w:t>14</w:t>
      </w:r>
      <w:r w:rsidRPr="00CF3510">
        <w:rPr>
          <w:rFonts w:ascii="Arial" w:hAnsi="Arial" w:cs="Arial"/>
          <w:sz w:val="22"/>
          <w:szCs w:val="20"/>
        </w:rPr>
        <w:t xml:space="preserve"> dni od dnia doręczenia orzeczenia Krajowej Izby Odwoławczej</w:t>
      </w:r>
      <w:r>
        <w:rPr>
          <w:rFonts w:ascii="Arial" w:hAnsi="Arial" w:cs="Arial"/>
          <w:sz w:val="22"/>
          <w:szCs w:val="20"/>
        </w:rPr>
        <w:t xml:space="preserve"> lub postanowienia Prezesa Izby</w:t>
      </w:r>
      <w:r w:rsidRPr="00CF3510">
        <w:rPr>
          <w:rFonts w:ascii="Arial" w:hAnsi="Arial" w:cs="Arial"/>
          <w:sz w:val="22"/>
          <w:szCs w:val="20"/>
        </w:rPr>
        <w:t xml:space="preserve">, przesyłając jednocześnie jej odpis przeciwnikowi skargi. Złożenie skargi w placówce pocztowej operatora wyznaczonego </w:t>
      </w:r>
      <w:r>
        <w:rPr>
          <w:rFonts w:ascii="Arial" w:hAnsi="Arial" w:cs="Arial"/>
          <w:sz w:val="22"/>
          <w:szCs w:val="20"/>
        </w:rPr>
        <w:t xml:space="preserve">                      </w:t>
      </w:r>
      <w:r w:rsidRPr="00CF3510">
        <w:rPr>
          <w:rFonts w:ascii="Arial" w:hAnsi="Arial" w:cs="Arial"/>
          <w:sz w:val="22"/>
          <w:szCs w:val="20"/>
        </w:rPr>
        <w:t xml:space="preserve">w rozumieniu ustawy z dnia 23 listopada 2012 r. – Prawo pocztowe jest równoznaczne z jej wniesieniem. </w:t>
      </w:r>
    </w:p>
    <w:p w14:paraId="00584063" w14:textId="77777777" w:rsidR="007119F8" w:rsidRDefault="007119F8" w:rsidP="00EB0A43">
      <w:pPr>
        <w:widowControl/>
        <w:suppressAutoHyphens w:val="0"/>
        <w:spacing w:line="288" w:lineRule="auto"/>
        <w:rPr>
          <w:rFonts w:ascii="Arial" w:eastAsia="Times New Roman" w:hAnsi="Arial" w:cs="Arial"/>
          <w:b/>
          <w:sz w:val="8"/>
          <w:szCs w:val="8"/>
        </w:rPr>
      </w:pPr>
    </w:p>
    <w:p w14:paraId="360790D9" w14:textId="77777777" w:rsidR="007119F8" w:rsidRDefault="007119F8" w:rsidP="00EB0A43">
      <w:pPr>
        <w:widowControl/>
        <w:suppressAutoHyphens w:val="0"/>
        <w:spacing w:line="288" w:lineRule="auto"/>
        <w:rPr>
          <w:rFonts w:ascii="Arial" w:eastAsia="Times New Roman" w:hAnsi="Arial" w:cs="Arial"/>
          <w:b/>
          <w:sz w:val="8"/>
          <w:szCs w:val="8"/>
        </w:rPr>
      </w:pPr>
    </w:p>
    <w:p w14:paraId="33259E49" w14:textId="77777777" w:rsidR="00B83796" w:rsidRDefault="00B83796" w:rsidP="00EB0A43">
      <w:pPr>
        <w:widowControl/>
        <w:suppressAutoHyphens w:val="0"/>
        <w:spacing w:line="288" w:lineRule="auto"/>
        <w:rPr>
          <w:rFonts w:ascii="Arial" w:eastAsia="Times New Roman" w:hAnsi="Arial" w:cs="Arial"/>
          <w:b/>
          <w:sz w:val="8"/>
          <w:szCs w:val="8"/>
        </w:rPr>
      </w:pPr>
    </w:p>
    <w:p w14:paraId="2F617199" w14:textId="77777777" w:rsidR="00EB0A43" w:rsidRPr="00CF3510" w:rsidRDefault="00EB0A43" w:rsidP="00EB0A43">
      <w:pPr>
        <w:widowControl/>
        <w:suppressAutoHyphens w:val="0"/>
        <w:spacing w:line="288" w:lineRule="auto"/>
        <w:rPr>
          <w:rFonts w:ascii="Arial" w:eastAsia="Times New Roman" w:hAnsi="Arial" w:cs="Arial"/>
          <w:b/>
          <w:sz w:val="8"/>
          <w:szCs w:val="8"/>
        </w:rPr>
      </w:pPr>
    </w:p>
    <w:p w14:paraId="484FC882" w14:textId="77777777" w:rsidR="00EB0A43" w:rsidRPr="00C04DB5" w:rsidRDefault="00EB0A43" w:rsidP="003E3DD1">
      <w:pPr>
        <w:pStyle w:val="Akapitzlist"/>
        <w:widowControl/>
        <w:numPr>
          <w:ilvl w:val="0"/>
          <w:numId w:val="65"/>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Pr="00C04DB5">
        <w:rPr>
          <w:rFonts w:ascii="Arial" w:eastAsia="Times New Roman" w:hAnsi="Arial" w:cs="Arial"/>
          <w:b/>
          <w:sz w:val="22"/>
          <w:szCs w:val="22"/>
        </w:rPr>
        <w:t xml:space="preserve">WZ są następujące załączniki: </w:t>
      </w:r>
    </w:p>
    <w:p w14:paraId="37CBF978" w14:textId="77777777" w:rsidR="00EB0A43" w:rsidRPr="00CF3510" w:rsidRDefault="00EB0A43" w:rsidP="00EB0A43">
      <w:pPr>
        <w:widowControl/>
        <w:suppressAutoHyphens w:val="0"/>
        <w:spacing w:line="288" w:lineRule="auto"/>
        <w:ind w:left="284" w:hanging="284"/>
        <w:rPr>
          <w:rFonts w:ascii="Arial" w:eastAsia="Times New Roman" w:hAnsi="Arial" w:cs="Arial"/>
          <w:b/>
          <w:sz w:val="8"/>
          <w:szCs w:val="8"/>
        </w:rPr>
      </w:pPr>
    </w:p>
    <w:tbl>
      <w:tblPr>
        <w:tblW w:w="9674" w:type="dxa"/>
        <w:tblLook w:val="0000" w:firstRow="0" w:lastRow="0" w:firstColumn="0" w:lastColumn="0" w:noHBand="0" w:noVBand="0"/>
      </w:tblPr>
      <w:tblGrid>
        <w:gridCol w:w="2127"/>
        <w:gridCol w:w="7547"/>
      </w:tblGrid>
      <w:tr w:rsidR="00EB0A43" w:rsidRPr="00CF3510" w14:paraId="0D926B34" w14:textId="77777777" w:rsidTr="00B062A2">
        <w:tc>
          <w:tcPr>
            <w:tcW w:w="2127" w:type="dxa"/>
            <w:shd w:val="clear" w:color="auto" w:fill="auto"/>
          </w:tcPr>
          <w:p w14:paraId="272E4D0F" w14:textId="49846EA2" w:rsidR="00EB0A43" w:rsidRPr="00CF3510" w:rsidRDefault="00EB0A43" w:rsidP="006C4067">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Załącznik nr 1</w:t>
            </w:r>
            <w:r w:rsidR="00122553">
              <w:rPr>
                <w:rFonts w:ascii="Arial" w:eastAsia="Times New Roman" w:hAnsi="Arial" w:cs="Arial"/>
                <w:b/>
                <w:sz w:val="22"/>
                <w:szCs w:val="22"/>
              </w:rPr>
              <w:t xml:space="preserve"> </w:t>
            </w:r>
          </w:p>
        </w:tc>
        <w:tc>
          <w:tcPr>
            <w:tcW w:w="7547" w:type="dxa"/>
            <w:tcBorders>
              <w:left w:val="nil"/>
            </w:tcBorders>
            <w:shd w:val="clear" w:color="auto" w:fill="auto"/>
          </w:tcPr>
          <w:p w14:paraId="364EF178" w14:textId="77777777" w:rsidR="00EB0A43" w:rsidRPr="00CF3510" w:rsidRDefault="00EB0A43" w:rsidP="006C4067">
            <w:pPr>
              <w:spacing w:line="288" w:lineRule="auto"/>
              <w:jc w:val="both"/>
              <w:rPr>
                <w:rFonts w:ascii="Arial" w:eastAsia="Times New Roman" w:hAnsi="Arial" w:cs="Arial"/>
                <w:sz w:val="22"/>
                <w:szCs w:val="22"/>
              </w:rPr>
            </w:pPr>
            <w:r w:rsidRPr="00CF3510">
              <w:rPr>
                <w:rFonts w:ascii="Arial" w:eastAsia="Times New Roman" w:hAnsi="Arial" w:cs="Arial"/>
                <w:sz w:val="22"/>
                <w:szCs w:val="22"/>
              </w:rPr>
              <w:t>Formularz oferty;</w:t>
            </w:r>
          </w:p>
        </w:tc>
      </w:tr>
      <w:tr w:rsidR="00122553" w:rsidRPr="00CF3510" w14:paraId="4E4D877E" w14:textId="77777777" w:rsidTr="00B062A2">
        <w:trPr>
          <w:trHeight w:val="543"/>
        </w:trPr>
        <w:tc>
          <w:tcPr>
            <w:tcW w:w="2127" w:type="dxa"/>
            <w:shd w:val="clear" w:color="auto" w:fill="auto"/>
          </w:tcPr>
          <w:p w14:paraId="0D930D56" w14:textId="0BAB296E" w:rsidR="00122553" w:rsidRDefault="00122553" w:rsidP="006C4067">
            <w:pPr>
              <w:spacing w:line="288" w:lineRule="auto"/>
              <w:jc w:val="both"/>
              <w:rPr>
                <w:rFonts w:ascii="Arial" w:eastAsia="Times New Roman" w:hAnsi="Arial" w:cs="Arial"/>
                <w:b/>
                <w:sz w:val="22"/>
                <w:szCs w:val="22"/>
              </w:rPr>
            </w:pPr>
            <w:r w:rsidRPr="00CF3510">
              <w:rPr>
                <w:rFonts w:ascii="Arial" w:eastAsia="Times New Roman" w:hAnsi="Arial" w:cs="Arial"/>
                <w:b/>
                <w:sz w:val="22"/>
                <w:szCs w:val="22"/>
              </w:rPr>
              <w:t>Załącznik nr 1</w:t>
            </w:r>
            <w:r>
              <w:rPr>
                <w:rFonts w:ascii="Arial" w:eastAsia="Times New Roman" w:hAnsi="Arial" w:cs="Arial"/>
                <w:b/>
                <w:sz w:val="22"/>
                <w:szCs w:val="22"/>
              </w:rPr>
              <w:t>a</w:t>
            </w:r>
            <w:r w:rsidRPr="00CF3510">
              <w:rPr>
                <w:rFonts w:ascii="Arial" w:eastAsia="Times New Roman" w:hAnsi="Arial" w:cs="Arial"/>
                <w:b/>
                <w:sz w:val="22"/>
                <w:szCs w:val="22"/>
              </w:rPr>
              <w:t xml:space="preserve">  </w:t>
            </w:r>
          </w:p>
          <w:p w14:paraId="3A9C098F" w14:textId="6AA13898" w:rsidR="00122553" w:rsidRDefault="00122553" w:rsidP="00A349B0">
            <w:pPr>
              <w:spacing w:line="288" w:lineRule="auto"/>
              <w:ind w:right="143"/>
              <w:jc w:val="both"/>
              <w:rPr>
                <w:rFonts w:ascii="Arial" w:eastAsia="Times New Roman" w:hAnsi="Arial" w:cs="Arial"/>
                <w:b/>
                <w:sz w:val="22"/>
                <w:szCs w:val="22"/>
              </w:rPr>
            </w:pPr>
            <w:r w:rsidRPr="00CF3510">
              <w:rPr>
                <w:rFonts w:ascii="Arial" w:eastAsia="Times New Roman" w:hAnsi="Arial" w:cs="Arial"/>
                <w:b/>
                <w:sz w:val="22"/>
                <w:szCs w:val="22"/>
              </w:rPr>
              <w:t>Załącznik nr</w:t>
            </w:r>
            <w:r>
              <w:rPr>
                <w:rFonts w:ascii="Arial" w:eastAsia="Times New Roman" w:hAnsi="Arial" w:cs="Arial"/>
                <w:b/>
                <w:sz w:val="22"/>
                <w:szCs w:val="22"/>
              </w:rPr>
              <w:t xml:space="preserve"> </w:t>
            </w:r>
            <w:r w:rsidRPr="00CF3510">
              <w:rPr>
                <w:rFonts w:ascii="Arial" w:eastAsia="Times New Roman" w:hAnsi="Arial" w:cs="Arial"/>
                <w:b/>
                <w:sz w:val="22"/>
                <w:szCs w:val="22"/>
              </w:rPr>
              <w:t>1</w:t>
            </w:r>
            <w:r>
              <w:rPr>
                <w:rFonts w:ascii="Arial" w:eastAsia="Times New Roman" w:hAnsi="Arial" w:cs="Arial"/>
                <w:b/>
                <w:sz w:val="22"/>
                <w:szCs w:val="22"/>
              </w:rPr>
              <w:t xml:space="preserve">b </w:t>
            </w:r>
            <w:r w:rsidRPr="00CF3510">
              <w:rPr>
                <w:rFonts w:ascii="Arial" w:eastAsia="Times New Roman" w:hAnsi="Arial" w:cs="Arial"/>
                <w:b/>
                <w:sz w:val="22"/>
                <w:szCs w:val="22"/>
              </w:rPr>
              <w:t xml:space="preserve">  </w:t>
            </w:r>
          </w:p>
          <w:p w14:paraId="45275EDD" w14:textId="4B659CFF" w:rsidR="00122553" w:rsidRPr="00CF3510" w:rsidRDefault="00122553" w:rsidP="006C4067">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1c  </w:t>
            </w:r>
          </w:p>
        </w:tc>
        <w:tc>
          <w:tcPr>
            <w:tcW w:w="7547" w:type="dxa"/>
            <w:vMerge w:val="restart"/>
            <w:tcBorders>
              <w:left w:val="nil"/>
            </w:tcBorders>
            <w:shd w:val="clear" w:color="auto" w:fill="auto"/>
          </w:tcPr>
          <w:p w14:paraId="63CC5026" w14:textId="35C6B3D0" w:rsidR="00122553" w:rsidRDefault="00122553" w:rsidP="006C4067">
            <w:pPr>
              <w:spacing w:line="288" w:lineRule="auto"/>
              <w:jc w:val="both"/>
              <w:rPr>
                <w:rFonts w:ascii="Arial" w:hAnsi="Arial" w:cs="Arial"/>
                <w:color w:val="auto"/>
                <w:sz w:val="22"/>
              </w:rPr>
            </w:pPr>
            <w:r>
              <w:rPr>
                <w:rFonts w:ascii="Arial" w:hAnsi="Arial" w:cs="Arial"/>
                <w:color w:val="auto"/>
                <w:sz w:val="22"/>
              </w:rPr>
              <w:t xml:space="preserve">Formularz cenowy dla </w:t>
            </w:r>
            <w:r w:rsidR="004D589B">
              <w:rPr>
                <w:rFonts w:ascii="Arial" w:hAnsi="Arial" w:cs="Arial"/>
                <w:color w:val="auto"/>
                <w:sz w:val="22"/>
              </w:rPr>
              <w:t>C</w:t>
            </w:r>
            <w:r>
              <w:rPr>
                <w:rFonts w:ascii="Arial" w:hAnsi="Arial" w:cs="Arial"/>
                <w:color w:val="auto"/>
                <w:sz w:val="22"/>
              </w:rPr>
              <w:t>zęści nr 1;</w:t>
            </w:r>
          </w:p>
          <w:p w14:paraId="35CE7CA5" w14:textId="7C017194" w:rsidR="00122553" w:rsidRDefault="00122553" w:rsidP="000E16AE">
            <w:pPr>
              <w:spacing w:line="288" w:lineRule="auto"/>
              <w:jc w:val="both"/>
              <w:rPr>
                <w:rFonts w:ascii="Arial" w:hAnsi="Arial" w:cs="Arial"/>
                <w:color w:val="auto"/>
                <w:sz w:val="22"/>
              </w:rPr>
            </w:pPr>
            <w:r>
              <w:rPr>
                <w:rFonts w:ascii="Arial" w:hAnsi="Arial" w:cs="Arial"/>
                <w:color w:val="auto"/>
                <w:sz w:val="22"/>
              </w:rPr>
              <w:t xml:space="preserve">Formularz cenowy dla </w:t>
            </w:r>
            <w:r w:rsidR="004D589B">
              <w:rPr>
                <w:rFonts w:ascii="Arial" w:hAnsi="Arial" w:cs="Arial"/>
                <w:color w:val="auto"/>
                <w:sz w:val="22"/>
              </w:rPr>
              <w:t>C</w:t>
            </w:r>
            <w:r>
              <w:rPr>
                <w:rFonts w:ascii="Arial" w:hAnsi="Arial" w:cs="Arial"/>
                <w:color w:val="auto"/>
                <w:sz w:val="22"/>
              </w:rPr>
              <w:t>zęści nr 2;</w:t>
            </w:r>
          </w:p>
          <w:p w14:paraId="2B027160" w14:textId="68EBD3CE" w:rsidR="00122553" w:rsidRDefault="00122553" w:rsidP="006C4067">
            <w:pPr>
              <w:spacing w:line="288" w:lineRule="auto"/>
              <w:jc w:val="both"/>
              <w:rPr>
                <w:rFonts w:ascii="Arial" w:hAnsi="Arial" w:cs="Arial"/>
                <w:color w:val="auto"/>
                <w:sz w:val="22"/>
              </w:rPr>
            </w:pPr>
            <w:r>
              <w:rPr>
                <w:rFonts w:ascii="Arial" w:hAnsi="Arial" w:cs="Arial"/>
                <w:color w:val="auto"/>
                <w:sz w:val="22"/>
              </w:rPr>
              <w:t xml:space="preserve">Formularz cenowy dla </w:t>
            </w:r>
            <w:r w:rsidR="004D589B">
              <w:rPr>
                <w:rFonts w:ascii="Arial" w:hAnsi="Arial" w:cs="Arial"/>
                <w:color w:val="auto"/>
                <w:sz w:val="22"/>
              </w:rPr>
              <w:t>C</w:t>
            </w:r>
            <w:r>
              <w:rPr>
                <w:rFonts w:ascii="Arial" w:hAnsi="Arial" w:cs="Arial"/>
                <w:color w:val="auto"/>
                <w:sz w:val="22"/>
              </w:rPr>
              <w:t>zęści nr 3;</w:t>
            </w:r>
          </w:p>
          <w:p w14:paraId="126F2E3D" w14:textId="1444B5E3" w:rsidR="00122553" w:rsidRPr="00B81349" w:rsidRDefault="00122553" w:rsidP="006C4067">
            <w:pPr>
              <w:spacing w:line="288" w:lineRule="auto"/>
              <w:jc w:val="both"/>
              <w:rPr>
                <w:rFonts w:ascii="Arial" w:hAnsi="Arial" w:cs="Arial"/>
                <w:color w:val="auto"/>
                <w:sz w:val="22"/>
              </w:rPr>
            </w:pPr>
            <w:r>
              <w:rPr>
                <w:rFonts w:ascii="Arial" w:hAnsi="Arial" w:cs="Arial"/>
                <w:color w:val="auto"/>
                <w:sz w:val="22"/>
              </w:rPr>
              <w:lastRenderedPageBreak/>
              <w:t xml:space="preserve">Oświadczenie </w:t>
            </w:r>
            <w:r w:rsidRPr="00B81349">
              <w:rPr>
                <w:rFonts w:ascii="Arial" w:hAnsi="Arial" w:cs="Arial"/>
                <w:color w:val="auto"/>
                <w:sz w:val="22"/>
              </w:rPr>
              <w:t>o niepodleganiu wykluczeniu oraz spełnianiu warunków udziału w postępowaniu;</w:t>
            </w:r>
          </w:p>
        </w:tc>
      </w:tr>
      <w:tr w:rsidR="00122553" w:rsidRPr="00CF3510" w14:paraId="713D0860" w14:textId="77777777" w:rsidTr="00B062A2">
        <w:trPr>
          <w:trHeight w:val="542"/>
        </w:trPr>
        <w:tc>
          <w:tcPr>
            <w:tcW w:w="2127" w:type="dxa"/>
            <w:shd w:val="clear" w:color="auto" w:fill="auto"/>
          </w:tcPr>
          <w:p w14:paraId="24C8FAC1" w14:textId="6F539A31" w:rsidR="00122553" w:rsidRPr="00CF3510" w:rsidRDefault="00122553" w:rsidP="006C4067">
            <w:pPr>
              <w:spacing w:line="288" w:lineRule="auto"/>
              <w:jc w:val="both"/>
              <w:rPr>
                <w:rFonts w:ascii="Arial" w:eastAsia="Times New Roman" w:hAnsi="Arial" w:cs="Arial"/>
                <w:b/>
                <w:sz w:val="22"/>
                <w:szCs w:val="22"/>
              </w:rPr>
            </w:pPr>
            <w:r w:rsidRPr="00122553">
              <w:rPr>
                <w:rFonts w:ascii="Arial" w:eastAsia="Times New Roman" w:hAnsi="Arial" w:cs="Arial"/>
                <w:b/>
                <w:sz w:val="22"/>
                <w:szCs w:val="22"/>
              </w:rPr>
              <w:lastRenderedPageBreak/>
              <w:t xml:space="preserve">Załącznik nr </w:t>
            </w:r>
            <w:r>
              <w:rPr>
                <w:rFonts w:ascii="Arial" w:eastAsia="Times New Roman" w:hAnsi="Arial" w:cs="Arial"/>
                <w:b/>
                <w:sz w:val="22"/>
                <w:szCs w:val="22"/>
              </w:rPr>
              <w:t>2</w:t>
            </w:r>
          </w:p>
        </w:tc>
        <w:tc>
          <w:tcPr>
            <w:tcW w:w="7547" w:type="dxa"/>
            <w:vMerge/>
            <w:tcBorders>
              <w:left w:val="nil"/>
            </w:tcBorders>
            <w:shd w:val="clear" w:color="auto" w:fill="auto"/>
          </w:tcPr>
          <w:p w14:paraId="4D487F00" w14:textId="77777777" w:rsidR="00122553" w:rsidRDefault="00122553" w:rsidP="006C4067">
            <w:pPr>
              <w:spacing w:line="288" w:lineRule="auto"/>
              <w:jc w:val="both"/>
              <w:rPr>
                <w:rFonts w:ascii="Arial" w:hAnsi="Arial" w:cs="Arial"/>
                <w:color w:val="auto"/>
                <w:sz w:val="22"/>
              </w:rPr>
            </w:pPr>
          </w:p>
        </w:tc>
      </w:tr>
      <w:tr w:rsidR="00EB0A43" w:rsidRPr="00CF3510" w14:paraId="1A27610C" w14:textId="77777777" w:rsidTr="00355563">
        <w:tc>
          <w:tcPr>
            <w:tcW w:w="2127" w:type="dxa"/>
            <w:shd w:val="clear" w:color="auto" w:fill="auto"/>
          </w:tcPr>
          <w:p w14:paraId="67B6A8E4" w14:textId="144917D2" w:rsidR="00EB0A43" w:rsidRPr="00CF3510" w:rsidRDefault="00EB0A43" w:rsidP="006C4067">
            <w:pPr>
              <w:spacing w:line="288" w:lineRule="auto"/>
              <w:rPr>
                <w:rFonts w:ascii="Arial" w:hAnsi="Arial" w:cs="Arial"/>
                <w:b/>
                <w:sz w:val="22"/>
                <w:szCs w:val="22"/>
              </w:rPr>
            </w:pPr>
            <w:r w:rsidRPr="00CF3510">
              <w:rPr>
                <w:rFonts w:ascii="Arial" w:hAnsi="Arial" w:cs="Arial"/>
                <w:b/>
                <w:sz w:val="22"/>
                <w:szCs w:val="22"/>
              </w:rPr>
              <w:t xml:space="preserve">Załącznik nr </w:t>
            </w:r>
            <w:r w:rsidR="00BC6577">
              <w:rPr>
                <w:rFonts w:ascii="Arial" w:hAnsi="Arial" w:cs="Arial"/>
                <w:b/>
                <w:sz w:val="22"/>
                <w:szCs w:val="22"/>
              </w:rPr>
              <w:t>3</w:t>
            </w:r>
            <w:r w:rsidRPr="00CF3510">
              <w:rPr>
                <w:rFonts w:ascii="Arial" w:hAnsi="Arial" w:cs="Arial"/>
                <w:b/>
                <w:sz w:val="22"/>
                <w:szCs w:val="22"/>
              </w:rPr>
              <w:t xml:space="preserve">  </w:t>
            </w:r>
          </w:p>
        </w:tc>
        <w:tc>
          <w:tcPr>
            <w:tcW w:w="7547" w:type="dxa"/>
            <w:shd w:val="clear" w:color="auto" w:fill="auto"/>
          </w:tcPr>
          <w:p w14:paraId="657A2697" w14:textId="77777777" w:rsidR="00EB0A43" w:rsidRDefault="00EB0A43" w:rsidP="006C4067">
            <w:pPr>
              <w:spacing w:line="288" w:lineRule="auto"/>
              <w:jc w:val="both"/>
              <w:rPr>
                <w:rFonts w:ascii="Arial" w:hAnsi="Arial" w:cs="Arial"/>
                <w:sz w:val="22"/>
              </w:rPr>
            </w:pPr>
            <w:r>
              <w:rPr>
                <w:rFonts w:ascii="Arial" w:hAnsi="Arial" w:cs="Arial"/>
                <w:sz w:val="22"/>
              </w:rPr>
              <w:t xml:space="preserve">Oświadczenie o aktualności informacji zawartych w oświadczeniu, </w:t>
            </w:r>
            <w:r>
              <w:rPr>
                <w:rFonts w:ascii="Arial" w:hAnsi="Arial" w:cs="Arial"/>
                <w:sz w:val="22"/>
              </w:rPr>
              <w:br/>
              <w:t xml:space="preserve">o którym mowa w art. 125 ust. 1 ustawy </w:t>
            </w:r>
            <w:proofErr w:type="spellStart"/>
            <w:r>
              <w:rPr>
                <w:rFonts w:ascii="Arial" w:hAnsi="Arial" w:cs="Arial"/>
                <w:sz w:val="22"/>
              </w:rPr>
              <w:t>Pzp</w:t>
            </w:r>
            <w:proofErr w:type="spellEnd"/>
            <w:r>
              <w:rPr>
                <w:rFonts w:ascii="Arial" w:hAnsi="Arial" w:cs="Arial"/>
                <w:sz w:val="22"/>
              </w:rPr>
              <w:t>, w zakresie podstaw wykluczenia wskazanych przez Zamawiającego;</w:t>
            </w:r>
          </w:p>
        </w:tc>
      </w:tr>
      <w:tr w:rsidR="006526C3" w:rsidRPr="00CF3510" w14:paraId="3DDF73A2" w14:textId="77777777" w:rsidTr="00355563">
        <w:tc>
          <w:tcPr>
            <w:tcW w:w="2127" w:type="dxa"/>
            <w:shd w:val="clear" w:color="auto" w:fill="auto"/>
          </w:tcPr>
          <w:p w14:paraId="6CCE45E7" w14:textId="14C50114" w:rsidR="006526C3" w:rsidRPr="00CF3510" w:rsidRDefault="006526C3" w:rsidP="006C4067">
            <w:pPr>
              <w:spacing w:line="288" w:lineRule="auto"/>
              <w:rPr>
                <w:rFonts w:ascii="Arial" w:hAnsi="Arial" w:cs="Arial"/>
                <w:b/>
                <w:sz w:val="22"/>
                <w:szCs w:val="22"/>
              </w:rPr>
            </w:pPr>
            <w:r w:rsidRPr="006526C3">
              <w:rPr>
                <w:rFonts w:ascii="Arial" w:hAnsi="Arial" w:cs="Arial"/>
                <w:b/>
                <w:sz w:val="22"/>
                <w:szCs w:val="22"/>
              </w:rPr>
              <w:t xml:space="preserve">Załącznik nr </w:t>
            </w:r>
            <w:r w:rsidR="00BC6577">
              <w:rPr>
                <w:rFonts w:ascii="Arial" w:hAnsi="Arial" w:cs="Arial"/>
                <w:b/>
                <w:sz w:val="22"/>
                <w:szCs w:val="22"/>
              </w:rPr>
              <w:t>4</w:t>
            </w:r>
          </w:p>
        </w:tc>
        <w:tc>
          <w:tcPr>
            <w:tcW w:w="7547" w:type="dxa"/>
            <w:shd w:val="clear" w:color="auto" w:fill="auto"/>
          </w:tcPr>
          <w:p w14:paraId="405CA980" w14:textId="48079524" w:rsidR="006526C3" w:rsidRPr="00BC6577" w:rsidRDefault="00BC6577" w:rsidP="00007755">
            <w:pPr>
              <w:spacing w:line="288" w:lineRule="auto"/>
              <w:jc w:val="both"/>
              <w:rPr>
                <w:rFonts w:ascii="Arial" w:hAnsi="Arial" w:cs="Arial"/>
                <w:color w:val="auto"/>
                <w:sz w:val="22"/>
              </w:rPr>
            </w:pPr>
            <w:r w:rsidRPr="00BC6577">
              <w:rPr>
                <w:rFonts w:ascii="Arial" w:hAnsi="Arial" w:cs="Arial"/>
                <w:color w:val="auto"/>
                <w:sz w:val="22"/>
              </w:rPr>
              <w:t xml:space="preserve">Oświadczenie Wykonawcy o spełnianiu warunków zamówień zastrzeżonych, o których mowa w art. 94 ustawy </w:t>
            </w:r>
            <w:proofErr w:type="spellStart"/>
            <w:r w:rsidRPr="00BC6577">
              <w:rPr>
                <w:rFonts w:ascii="Arial" w:hAnsi="Arial" w:cs="Arial"/>
                <w:color w:val="auto"/>
                <w:sz w:val="22"/>
              </w:rPr>
              <w:t>Pzp</w:t>
            </w:r>
            <w:proofErr w:type="spellEnd"/>
            <w:r>
              <w:rPr>
                <w:rFonts w:ascii="Arial" w:hAnsi="Arial" w:cs="Arial"/>
                <w:color w:val="auto"/>
                <w:sz w:val="22"/>
              </w:rPr>
              <w:t>;</w:t>
            </w:r>
            <w:r w:rsidRPr="00BC6577">
              <w:rPr>
                <w:rFonts w:ascii="Arial" w:hAnsi="Arial" w:cs="Arial"/>
                <w:color w:val="auto"/>
                <w:sz w:val="22"/>
              </w:rPr>
              <w:t xml:space="preserve"> </w:t>
            </w:r>
            <w:r w:rsidR="00007755" w:rsidRPr="00BC6577">
              <w:rPr>
                <w:rFonts w:ascii="Arial" w:hAnsi="Arial" w:cs="Arial"/>
                <w:color w:val="auto"/>
                <w:sz w:val="22"/>
              </w:rPr>
              <w:t xml:space="preserve"> </w:t>
            </w:r>
          </w:p>
        </w:tc>
      </w:tr>
      <w:tr w:rsidR="00EB0A43" w:rsidRPr="00CF3510" w14:paraId="7C54891F" w14:textId="77777777" w:rsidTr="00355563">
        <w:tc>
          <w:tcPr>
            <w:tcW w:w="2127" w:type="dxa"/>
            <w:shd w:val="clear" w:color="auto" w:fill="auto"/>
          </w:tcPr>
          <w:p w14:paraId="73C2DC4D" w14:textId="42A2A9FB" w:rsidR="00EB0A43" w:rsidRPr="00CF3510" w:rsidRDefault="00EB0A43" w:rsidP="006C4067">
            <w:pPr>
              <w:spacing w:line="288" w:lineRule="auto"/>
              <w:rPr>
                <w:rFonts w:ascii="Arial" w:eastAsia="Times New Roman" w:hAnsi="Arial" w:cs="Arial"/>
                <w:sz w:val="22"/>
                <w:szCs w:val="22"/>
              </w:rPr>
            </w:pPr>
            <w:r w:rsidRPr="00CF3510">
              <w:rPr>
                <w:rFonts w:ascii="Arial" w:hAnsi="Arial" w:cs="Arial"/>
                <w:b/>
                <w:sz w:val="22"/>
                <w:szCs w:val="22"/>
              </w:rPr>
              <w:t xml:space="preserve">Załącznik nr </w:t>
            </w:r>
            <w:r w:rsidR="00BC6577">
              <w:rPr>
                <w:rFonts w:ascii="Arial" w:hAnsi="Arial" w:cs="Arial"/>
                <w:b/>
                <w:sz w:val="22"/>
                <w:szCs w:val="22"/>
              </w:rPr>
              <w:t>5</w:t>
            </w:r>
            <w:r w:rsidRPr="00CF3510">
              <w:rPr>
                <w:rFonts w:ascii="Arial" w:hAnsi="Arial" w:cs="Arial"/>
                <w:b/>
                <w:sz w:val="22"/>
                <w:szCs w:val="22"/>
              </w:rPr>
              <w:t xml:space="preserve">  </w:t>
            </w:r>
          </w:p>
        </w:tc>
        <w:tc>
          <w:tcPr>
            <w:tcW w:w="7547" w:type="dxa"/>
            <w:shd w:val="clear" w:color="auto" w:fill="auto"/>
          </w:tcPr>
          <w:p w14:paraId="158A791A" w14:textId="5D8DC8AA" w:rsidR="0051073C" w:rsidRPr="00D51335" w:rsidRDefault="00EB0A43" w:rsidP="006C4067">
            <w:pPr>
              <w:spacing w:line="288" w:lineRule="auto"/>
              <w:jc w:val="both"/>
              <w:rPr>
                <w:rFonts w:ascii="Arial" w:eastAsia="Times New Roman" w:hAnsi="Arial" w:cs="Arial"/>
                <w:sz w:val="22"/>
                <w:szCs w:val="22"/>
              </w:rPr>
            </w:pPr>
            <w:r>
              <w:rPr>
                <w:rFonts w:ascii="Arial" w:eastAsia="Times New Roman" w:hAnsi="Arial" w:cs="Arial"/>
                <w:sz w:val="22"/>
                <w:szCs w:val="22"/>
              </w:rPr>
              <w:t>Projektowane postanowienia umowy.</w:t>
            </w:r>
            <w:r w:rsidR="0051073C">
              <w:rPr>
                <w:rFonts w:ascii="Arial" w:eastAsia="Times New Roman" w:hAnsi="Arial" w:cs="Arial"/>
                <w:sz w:val="22"/>
                <w:szCs w:val="22"/>
              </w:rPr>
              <w:t xml:space="preserve">                                                                                 </w:t>
            </w:r>
          </w:p>
        </w:tc>
      </w:tr>
    </w:tbl>
    <w:p w14:paraId="091BD37D" w14:textId="77777777" w:rsidR="00C74B1B" w:rsidRDefault="00C74B1B" w:rsidP="006B5E4A">
      <w:pPr>
        <w:spacing w:line="288" w:lineRule="auto"/>
        <w:jc w:val="both"/>
        <w:rPr>
          <w:rFonts w:ascii="Arial" w:hAnsi="Arial" w:cs="Arial"/>
          <w:sz w:val="18"/>
          <w:szCs w:val="18"/>
        </w:rPr>
      </w:pPr>
    </w:p>
    <w:p w14:paraId="4DFA665B" w14:textId="0F24A085" w:rsidR="006A275C" w:rsidRDefault="006A275C" w:rsidP="006B5E4A">
      <w:pPr>
        <w:spacing w:line="288" w:lineRule="auto"/>
        <w:jc w:val="both"/>
        <w:rPr>
          <w:rFonts w:ascii="Arial" w:hAnsi="Arial" w:cs="Arial"/>
          <w:sz w:val="18"/>
          <w:szCs w:val="18"/>
        </w:rPr>
      </w:pPr>
      <w:r>
        <w:rPr>
          <w:rFonts w:ascii="Arial" w:hAnsi="Arial" w:cs="Arial"/>
          <w:sz w:val="18"/>
          <w:szCs w:val="18"/>
        </w:rPr>
        <w:t xml:space="preserve">                                                                                                                                                           </w:t>
      </w:r>
    </w:p>
    <w:p w14:paraId="11B71B65" w14:textId="77777777" w:rsidR="006A275C" w:rsidRDefault="006A275C" w:rsidP="006B5E4A">
      <w:pPr>
        <w:spacing w:line="288" w:lineRule="auto"/>
        <w:jc w:val="both"/>
        <w:rPr>
          <w:rFonts w:ascii="Arial" w:hAnsi="Arial" w:cs="Arial"/>
          <w:sz w:val="18"/>
          <w:szCs w:val="18"/>
        </w:rPr>
      </w:pPr>
    </w:p>
    <w:p w14:paraId="3E87DE14" w14:textId="77777777" w:rsidR="000D29E2" w:rsidRDefault="000D29E2" w:rsidP="006B5E4A">
      <w:pPr>
        <w:spacing w:line="288" w:lineRule="auto"/>
        <w:jc w:val="both"/>
        <w:rPr>
          <w:rFonts w:ascii="Arial" w:hAnsi="Arial" w:cs="Arial"/>
          <w:sz w:val="18"/>
          <w:szCs w:val="18"/>
        </w:rPr>
      </w:pPr>
    </w:p>
    <w:p w14:paraId="73B72950" w14:textId="77777777" w:rsidR="00122553" w:rsidRDefault="00122553" w:rsidP="006B5E4A">
      <w:pPr>
        <w:spacing w:line="288" w:lineRule="auto"/>
        <w:jc w:val="both"/>
        <w:rPr>
          <w:rFonts w:ascii="Arial" w:hAnsi="Arial" w:cs="Arial"/>
          <w:sz w:val="18"/>
          <w:szCs w:val="18"/>
        </w:rPr>
      </w:pPr>
    </w:p>
    <w:p w14:paraId="1E5AB10C" w14:textId="77777777" w:rsidR="0019784E" w:rsidRDefault="0019784E" w:rsidP="006B5E4A">
      <w:pPr>
        <w:spacing w:line="288" w:lineRule="auto"/>
        <w:jc w:val="both"/>
        <w:rPr>
          <w:rFonts w:ascii="Arial" w:hAnsi="Arial" w:cs="Arial"/>
          <w:sz w:val="18"/>
          <w:szCs w:val="18"/>
        </w:rPr>
      </w:pPr>
    </w:p>
    <w:p w14:paraId="741DC682" w14:textId="77777777" w:rsidR="0019784E" w:rsidRDefault="0019784E" w:rsidP="006B5E4A">
      <w:pPr>
        <w:spacing w:line="288" w:lineRule="auto"/>
        <w:jc w:val="both"/>
        <w:rPr>
          <w:rFonts w:ascii="Arial" w:hAnsi="Arial" w:cs="Arial"/>
          <w:sz w:val="18"/>
          <w:szCs w:val="18"/>
        </w:rPr>
      </w:pPr>
    </w:p>
    <w:p w14:paraId="27224513" w14:textId="77777777" w:rsidR="0019784E" w:rsidRDefault="0019784E" w:rsidP="006B5E4A">
      <w:pPr>
        <w:spacing w:line="288" w:lineRule="auto"/>
        <w:jc w:val="both"/>
        <w:rPr>
          <w:rFonts w:ascii="Arial" w:hAnsi="Arial" w:cs="Arial"/>
          <w:sz w:val="18"/>
          <w:szCs w:val="18"/>
        </w:rPr>
      </w:pPr>
    </w:p>
    <w:p w14:paraId="42D227D9" w14:textId="77777777" w:rsidR="0019784E" w:rsidRDefault="0019784E" w:rsidP="006B5E4A">
      <w:pPr>
        <w:spacing w:line="288" w:lineRule="auto"/>
        <w:jc w:val="both"/>
        <w:rPr>
          <w:rFonts w:ascii="Arial" w:hAnsi="Arial" w:cs="Arial"/>
          <w:sz w:val="18"/>
          <w:szCs w:val="18"/>
        </w:rPr>
      </w:pPr>
    </w:p>
    <w:p w14:paraId="37DD60F6" w14:textId="77777777" w:rsidR="0019784E" w:rsidRDefault="0019784E" w:rsidP="006B5E4A">
      <w:pPr>
        <w:spacing w:line="288" w:lineRule="auto"/>
        <w:jc w:val="both"/>
        <w:rPr>
          <w:rFonts w:ascii="Arial" w:hAnsi="Arial" w:cs="Arial"/>
          <w:sz w:val="18"/>
          <w:szCs w:val="18"/>
        </w:rPr>
      </w:pPr>
    </w:p>
    <w:p w14:paraId="4A7D183C" w14:textId="77777777" w:rsidR="0019784E" w:rsidRDefault="0019784E" w:rsidP="006B5E4A">
      <w:pPr>
        <w:spacing w:line="288" w:lineRule="auto"/>
        <w:jc w:val="both"/>
        <w:rPr>
          <w:rFonts w:ascii="Arial" w:hAnsi="Arial" w:cs="Arial"/>
          <w:sz w:val="18"/>
          <w:szCs w:val="18"/>
        </w:rPr>
      </w:pPr>
    </w:p>
    <w:p w14:paraId="706F608E" w14:textId="77777777" w:rsidR="0019784E" w:rsidRDefault="0019784E" w:rsidP="006B5E4A">
      <w:pPr>
        <w:spacing w:line="288" w:lineRule="auto"/>
        <w:jc w:val="both"/>
        <w:rPr>
          <w:rFonts w:ascii="Arial" w:hAnsi="Arial" w:cs="Arial"/>
          <w:sz w:val="18"/>
          <w:szCs w:val="18"/>
        </w:rPr>
      </w:pPr>
    </w:p>
    <w:p w14:paraId="2C255D08" w14:textId="77777777" w:rsidR="0019784E" w:rsidRDefault="0019784E" w:rsidP="006B5E4A">
      <w:pPr>
        <w:spacing w:line="288" w:lineRule="auto"/>
        <w:jc w:val="both"/>
        <w:rPr>
          <w:rFonts w:ascii="Arial" w:hAnsi="Arial" w:cs="Arial"/>
          <w:sz w:val="18"/>
          <w:szCs w:val="18"/>
        </w:rPr>
      </w:pPr>
    </w:p>
    <w:p w14:paraId="2441F222" w14:textId="77777777" w:rsidR="0019784E" w:rsidRDefault="0019784E" w:rsidP="006B5E4A">
      <w:pPr>
        <w:spacing w:line="288" w:lineRule="auto"/>
        <w:jc w:val="both"/>
        <w:rPr>
          <w:rFonts w:ascii="Arial" w:hAnsi="Arial" w:cs="Arial"/>
          <w:sz w:val="18"/>
          <w:szCs w:val="18"/>
        </w:rPr>
      </w:pPr>
    </w:p>
    <w:p w14:paraId="4DD3EE0B" w14:textId="77777777" w:rsidR="0019784E" w:rsidRDefault="0019784E" w:rsidP="006B5E4A">
      <w:pPr>
        <w:spacing w:line="288" w:lineRule="auto"/>
        <w:jc w:val="both"/>
        <w:rPr>
          <w:rFonts w:ascii="Arial" w:hAnsi="Arial" w:cs="Arial"/>
          <w:sz w:val="18"/>
          <w:szCs w:val="18"/>
        </w:rPr>
      </w:pPr>
    </w:p>
    <w:p w14:paraId="3CB14A08" w14:textId="77777777" w:rsidR="0019784E" w:rsidRDefault="0019784E" w:rsidP="006B5E4A">
      <w:pPr>
        <w:spacing w:line="288" w:lineRule="auto"/>
        <w:jc w:val="both"/>
        <w:rPr>
          <w:rFonts w:ascii="Arial" w:hAnsi="Arial" w:cs="Arial"/>
          <w:sz w:val="18"/>
          <w:szCs w:val="18"/>
        </w:rPr>
      </w:pPr>
    </w:p>
    <w:p w14:paraId="464E2225" w14:textId="77777777" w:rsidR="0019784E" w:rsidRDefault="0019784E" w:rsidP="006B5E4A">
      <w:pPr>
        <w:spacing w:line="288" w:lineRule="auto"/>
        <w:jc w:val="both"/>
        <w:rPr>
          <w:rFonts w:ascii="Arial" w:hAnsi="Arial" w:cs="Arial"/>
          <w:sz w:val="18"/>
          <w:szCs w:val="18"/>
        </w:rPr>
      </w:pPr>
    </w:p>
    <w:p w14:paraId="6BAD0509" w14:textId="77777777" w:rsidR="0019784E" w:rsidRDefault="0019784E" w:rsidP="006B5E4A">
      <w:pPr>
        <w:spacing w:line="288" w:lineRule="auto"/>
        <w:jc w:val="both"/>
        <w:rPr>
          <w:rFonts w:ascii="Arial" w:hAnsi="Arial" w:cs="Arial"/>
          <w:sz w:val="18"/>
          <w:szCs w:val="18"/>
        </w:rPr>
      </w:pPr>
    </w:p>
    <w:p w14:paraId="0E2A2E5A" w14:textId="77777777" w:rsidR="0019784E" w:rsidRDefault="0019784E" w:rsidP="006B5E4A">
      <w:pPr>
        <w:spacing w:line="288" w:lineRule="auto"/>
        <w:jc w:val="both"/>
        <w:rPr>
          <w:rFonts w:ascii="Arial" w:hAnsi="Arial" w:cs="Arial"/>
          <w:sz w:val="18"/>
          <w:szCs w:val="18"/>
        </w:rPr>
      </w:pPr>
    </w:p>
    <w:p w14:paraId="6D0FC90A" w14:textId="77777777" w:rsidR="0019784E" w:rsidRDefault="0019784E" w:rsidP="006B5E4A">
      <w:pPr>
        <w:spacing w:line="288" w:lineRule="auto"/>
        <w:jc w:val="both"/>
        <w:rPr>
          <w:rFonts w:ascii="Arial" w:hAnsi="Arial" w:cs="Arial"/>
          <w:sz w:val="18"/>
          <w:szCs w:val="18"/>
        </w:rPr>
      </w:pPr>
    </w:p>
    <w:p w14:paraId="55379873" w14:textId="77777777" w:rsidR="0019784E" w:rsidRDefault="0019784E" w:rsidP="006B5E4A">
      <w:pPr>
        <w:spacing w:line="288" w:lineRule="auto"/>
        <w:jc w:val="both"/>
        <w:rPr>
          <w:rFonts w:ascii="Arial" w:hAnsi="Arial" w:cs="Arial"/>
          <w:sz w:val="18"/>
          <w:szCs w:val="18"/>
        </w:rPr>
      </w:pPr>
    </w:p>
    <w:p w14:paraId="493C4A7E" w14:textId="77777777" w:rsidR="0019784E" w:rsidRDefault="0019784E" w:rsidP="006B5E4A">
      <w:pPr>
        <w:spacing w:line="288" w:lineRule="auto"/>
        <w:jc w:val="both"/>
        <w:rPr>
          <w:rFonts w:ascii="Arial" w:hAnsi="Arial" w:cs="Arial"/>
          <w:sz w:val="18"/>
          <w:szCs w:val="18"/>
        </w:rPr>
      </w:pPr>
    </w:p>
    <w:p w14:paraId="62B914FA" w14:textId="77777777" w:rsidR="0019784E" w:rsidRDefault="0019784E" w:rsidP="006B5E4A">
      <w:pPr>
        <w:spacing w:line="288" w:lineRule="auto"/>
        <w:jc w:val="both"/>
        <w:rPr>
          <w:rFonts w:ascii="Arial" w:hAnsi="Arial" w:cs="Arial"/>
          <w:sz w:val="18"/>
          <w:szCs w:val="18"/>
        </w:rPr>
      </w:pPr>
    </w:p>
    <w:p w14:paraId="07594975" w14:textId="77777777" w:rsidR="0019784E" w:rsidRDefault="0019784E" w:rsidP="006B5E4A">
      <w:pPr>
        <w:spacing w:line="288" w:lineRule="auto"/>
        <w:jc w:val="both"/>
        <w:rPr>
          <w:rFonts w:ascii="Arial" w:hAnsi="Arial" w:cs="Arial"/>
          <w:sz w:val="18"/>
          <w:szCs w:val="18"/>
        </w:rPr>
      </w:pPr>
    </w:p>
    <w:p w14:paraId="1ABB1A2A" w14:textId="77777777" w:rsidR="0019784E" w:rsidRDefault="0019784E" w:rsidP="006B5E4A">
      <w:pPr>
        <w:spacing w:line="288" w:lineRule="auto"/>
        <w:jc w:val="both"/>
        <w:rPr>
          <w:rFonts w:ascii="Arial" w:hAnsi="Arial" w:cs="Arial"/>
          <w:sz w:val="18"/>
          <w:szCs w:val="18"/>
        </w:rPr>
      </w:pPr>
    </w:p>
    <w:p w14:paraId="4C7738F2" w14:textId="77777777" w:rsidR="0019784E" w:rsidRDefault="0019784E" w:rsidP="006B5E4A">
      <w:pPr>
        <w:spacing w:line="288" w:lineRule="auto"/>
        <w:jc w:val="both"/>
        <w:rPr>
          <w:rFonts w:ascii="Arial" w:hAnsi="Arial" w:cs="Arial"/>
          <w:sz w:val="18"/>
          <w:szCs w:val="18"/>
        </w:rPr>
      </w:pPr>
    </w:p>
    <w:p w14:paraId="1BF1C269" w14:textId="77777777" w:rsidR="0019784E" w:rsidRDefault="0019784E" w:rsidP="006B5E4A">
      <w:pPr>
        <w:spacing w:line="288" w:lineRule="auto"/>
        <w:jc w:val="both"/>
        <w:rPr>
          <w:rFonts w:ascii="Arial" w:hAnsi="Arial" w:cs="Arial"/>
          <w:sz w:val="18"/>
          <w:szCs w:val="18"/>
        </w:rPr>
      </w:pPr>
    </w:p>
    <w:p w14:paraId="57F88AB1" w14:textId="77777777" w:rsidR="0019784E" w:rsidRDefault="0019784E" w:rsidP="006B5E4A">
      <w:pPr>
        <w:spacing w:line="288" w:lineRule="auto"/>
        <w:jc w:val="both"/>
        <w:rPr>
          <w:rFonts w:ascii="Arial" w:hAnsi="Arial" w:cs="Arial"/>
          <w:sz w:val="18"/>
          <w:szCs w:val="18"/>
        </w:rPr>
      </w:pPr>
    </w:p>
    <w:p w14:paraId="57D1634D" w14:textId="77777777" w:rsidR="0019784E" w:rsidRDefault="0019784E" w:rsidP="006B5E4A">
      <w:pPr>
        <w:spacing w:line="288" w:lineRule="auto"/>
        <w:jc w:val="both"/>
        <w:rPr>
          <w:rFonts w:ascii="Arial" w:hAnsi="Arial" w:cs="Arial"/>
          <w:sz w:val="18"/>
          <w:szCs w:val="18"/>
        </w:rPr>
      </w:pPr>
    </w:p>
    <w:p w14:paraId="772F3B21" w14:textId="77777777" w:rsidR="0019784E" w:rsidRDefault="0019784E" w:rsidP="006B5E4A">
      <w:pPr>
        <w:spacing w:line="288" w:lineRule="auto"/>
        <w:jc w:val="both"/>
        <w:rPr>
          <w:rFonts w:ascii="Arial" w:hAnsi="Arial" w:cs="Arial"/>
          <w:sz w:val="18"/>
          <w:szCs w:val="18"/>
        </w:rPr>
      </w:pPr>
    </w:p>
    <w:p w14:paraId="116BAF16" w14:textId="77777777" w:rsidR="0019784E" w:rsidRDefault="0019784E" w:rsidP="006B5E4A">
      <w:pPr>
        <w:spacing w:line="288" w:lineRule="auto"/>
        <w:jc w:val="both"/>
        <w:rPr>
          <w:rFonts w:ascii="Arial" w:hAnsi="Arial" w:cs="Arial"/>
          <w:sz w:val="18"/>
          <w:szCs w:val="18"/>
        </w:rPr>
      </w:pPr>
    </w:p>
    <w:p w14:paraId="10062612" w14:textId="77777777" w:rsidR="0019784E" w:rsidRDefault="0019784E" w:rsidP="006B5E4A">
      <w:pPr>
        <w:spacing w:line="288" w:lineRule="auto"/>
        <w:jc w:val="both"/>
        <w:rPr>
          <w:rFonts w:ascii="Arial" w:hAnsi="Arial" w:cs="Arial"/>
          <w:sz w:val="18"/>
          <w:szCs w:val="18"/>
        </w:rPr>
      </w:pPr>
    </w:p>
    <w:p w14:paraId="2FF662C9" w14:textId="77777777" w:rsidR="0019784E" w:rsidRDefault="0019784E" w:rsidP="006B5E4A">
      <w:pPr>
        <w:spacing w:line="288" w:lineRule="auto"/>
        <w:jc w:val="both"/>
        <w:rPr>
          <w:rFonts w:ascii="Arial" w:hAnsi="Arial" w:cs="Arial"/>
          <w:sz w:val="18"/>
          <w:szCs w:val="18"/>
        </w:rPr>
      </w:pPr>
    </w:p>
    <w:p w14:paraId="0378C0DD" w14:textId="77777777" w:rsidR="0019784E" w:rsidRDefault="0019784E" w:rsidP="006B5E4A">
      <w:pPr>
        <w:spacing w:line="288" w:lineRule="auto"/>
        <w:jc w:val="both"/>
        <w:rPr>
          <w:rFonts w:ascii="Arial" w:hAnsi="Arial" w:cs="Arial"/>
          <w:sz w:val="18"/>
          <w:szCs w:val="18"/>
        </w:rPr>
      </w:pPr>
    </w:p>
    <w:p w14:paraId="650252ED" w14:textId="77777777" w:rsidR="0019784E" w:rsidRDefault="0019784E" w:rsidP="006B5E4A">
      <w:pPr>
        <w:spacing w:line="288" w:lineRule="auto"/>
        <w:jc w:val="both"/>
        <w:rPr>
          <w:rFonts w:ascii="Arial" w:hAnsi="Arial" w:cs="Arial"/>
          <w:sz w:val="18"/>
          <w:szCs w:val="18"/>
        </w:rPr>
      </w:pPr>
    </w:p>
    <w:p w14:paraId="614E016C" w14:textId="77777777" w:rsidR="0019784E" w:rsidRDefault="0019784E" w:rsidP="006B5E4A">
      <w:pPr>
        <w:spacing w:line="288" w:lineRule="auto"/>
        <w:jc w:val="both"/>
        <w:rPr>
          <w:rFonts w:ascii="Arial" w:hAnsi="Arial" w:cs="Arial"/>
          <w:sz w:val="18"/>
          <w:szCs w:val="18"/>
        </w:rPr>
      </w:pPr>
    </w:p>
    <w:p w14:paraId="0077B25F" w14:textId="77777777" w:rsidR="0019784E" w:rsidRDefault="0019784E" w:rsidP="006B5E4A">
      <w:pPr>
        <w:spacing w:line="288" w:lineRule="auto"/>
        <w:jc w:val="both"/>
        <w:rPr>
          <w:rFonts w:ascii="Arial" w:hAnsi="Arial" w:cs="Arial"/>
          <w:sz w:val="18"/>
          <w:szCs w:val="18"/>
        </w:rPr>
      </w:pPr>
    </w:p>
    <w:p w14:paraId="7CE31BB4" w14:textId="77777777" w:rsidR="0019784E" w:rsidRDefault="0019784E" w:rsidP="006B5E4A">
      <w:pPr>
        <w:spacing w:line="288" w:lineRule="auto"/>
        <w:jc w:val="both"/>
        <w:rPr>
          <w:rFonts w:ascii="Arial" w:hAnsi="Arial" w:cs="Arial"/>
          <w:sz w:val="18"/>
          <w:szCs w:val="18"/>
        </w:rPr>
      </w:pPr>
    </w:p>
    <w:p w14:paraId="4325305D" w14:textId="77777777" w:rsidR="0019784E" w:rsidRDefault="0019784E" w:rsidP="006B5E4A">
      <w:pPr>
        <w:spacing w:line="288" w:lineRule="auto"/>
        <w:jc w:val="both"/>
        <w:rPr>
          <w:rFonts w:ascii="Arial" w:hAnsi="Arial" w:cs="Arial"/>
          <w:sz w:val="18"/>
          <w:szCs w:val="18"/>
        </w:rPr>
      </w:pPr>
    </w:p>
    <w:p w14:paraId="6C218C3B" w14:textId="77777777" w:rsidR="0019784E" w:rsidRDefault="0019784E" w:rsidP="006B5E4A">
      <w:pPr>
        <w:spacing w:line="288" w:lineRule="auto"/>
        <w:jc w:val="both"/>
        <w:rPr>
          <w:rFonts w:ascii="Arial" w:hAnsi="Arial" w:cs="Arial"/>
          <w:sz w:val="18"/>
          <w:szCs w:val="18"/>
        </w:rPr>
      </w:pPr>
    </w:p>
    <w:p w14:paraId="4E2A2BF7" w14:textId="77777777" w:rsidR="0019784E" w:rsidRDefault="0019784E" w:rsidP="006B5E4A">
      <w:pPr>
        <w:spacing w:line="288" w:lineRule="auto"/>
        <w:jc w:val="both"/>
        <w:rPr>
          <w:rFonts w:ascii="Arial" w:hAnsi="Arial" w:cs="Arial"/>
          <w:sz w:val="18"/>
          <w:szCs w:val="18"/>
        </w:rPr>
      </w:pPr>
    </w:p>
    <w:p w14:paraId="791F5C40" w14:textId="77777777" w:rsidR="0019784E" w:rsidRDefault="0019784E" w:rsidP="006B5E4A">
      <w:pPr>
        <w:spacing w:line="288" w:lineRule="auto"/>
        <w:jc w:val="both"/>
        <w:rPr>
          <w:rFonts w:ascii="Arial" w:hAnsi="Arial" w:cs="Arial"/>
          <w:sz w:val="18"/>
          <w:szCs w:val="18"/>
        </w:rPr>
      </w:pPr>
    </w:p>
    <w:p w14:paraId="30FAAE4E" w14:textId="77777777" w:rsidR="0019784E" w:rsidRDefault="0019784E" w:rsidP="006B5E4A">
      <w:pPr>
        <w:spacing w:line="288" w:lineRule="auto"/>
        <w:jc w:val="both"/>
        <w:rPr>
          <w:rFonts w:ascii="Arial" w:hAnsi="Arial" w:cs="Arial"/>
          <w:sz w:val="18"/>
          <w:szCs w:val="18"/>
        </w:rPr>
      </w:pPr>
    </w:p>
    <w:p w14:paraId="701E7763" w14:textId="77777777" w:rsidR="0019784E" w:rsidRDefault="0019784E" w:rsidP="006B5E4A">
      <w:pPr>
        <w:spacing w:line="288" w:lineRule="auto"/>
        <w:jc w:val="both"/>
        <w:rPr>
          <w:rFonts w:ascii="Arial" w:hAnsi="Arial" w:cs="Arial"/>
          <w:sz w:val="18"/>
          <w:szCs w:val="18"/>
        </w:rPr>
      </w:pPr>
    </w:p>
    <w:p w14:paraId="655E48EB" w14:textId="77777777" w:rsidR="0019784E" w:rsidRDefault="0019784E" w:rsidP="006B5E4A">
      <w:pPr>
        <w:spacing w:line="288" w:lineRule="auto"/>
        <w:jc w:val="both"/>
        <w:rPr>
          <w:rFonts w:ascii="Arial" w:hAnsi="Arial" w:cs="Arial"/>
          <w:sz w:val="18"/>
          <w:szCs w:val="18"/>
        </w:rPr>
      </w:pPr>
    </w:p>
    <w:p w14:paraId="0D390500" w14:textId="77777777" w:rsidR="0019784E" w:rsidRDefault="0019784E" w:rsidP="006B5E4A">
      <w:pPr>
        <w:spacing w:line="288" w:lineRule="auto"/>
        <w:jc w:val="both"/>
        <w:rPr>
          <w:rFonts w:ascii="Arial" w:hAnsi="Arial" w:cs="Arial"/>
          <w:sz w:val="18"/>
          <w:szCs w:val="18"/>
        </w:rPr>
      </w:pPr>
    </w:p>
    <w:p w14:paraId="0914335B" w14:textId="77777777" w:rsidR="0019784E" w:rsidRDefault="0019784E" w:rsidP="006B5E4A">
      <w:pPr>
        <w:spacing w:line="288" w:lineRule="auto"/>
        <w:jc w:val="both"/>
        <w:rPr>
          <w:rFonts w:ascii="Arial" w:hAnsi="Arial" w:cs="Arial"/>
          <w:sz w:val="18"/>
          <w:szCs w:val="18"/>
        </w:rPr>
      </w:pPr>
    </w:p>
    <w:p w14:paraId="732AABC0" w14:textId="77777777" w:rsidR="0019784E" w:rsidRDefault="0019784E" w:rsidP="006B5E4A">
      <w:pPr>
        <w:spacing w:line="288" w:lineRule="auto"/>
        <w:jc w:val="both"/>
        <w:rPr>
          <w:rFonts w:ascii="Arial" w:hAnsi="Arial" w:cs="Arial"/>
          <w:sz w:val="18"/>
          <w:szCs w:val="18"/>
        </w:rPr>
      </w:pPr>
    </w:p>
    <w:tbl>
      <w:tblPr>
        <w:tblW w:w="9354" w:type="dxa"/>
        <w:tblLook w:val="0000" w:firstRow="0" w:lastRow="0" w:firstColumn="0" w:lastColumn="0" w:noHBand="0" w:noVBand="0"/>
      </w:tblPr>
      <w:tblGrid>
        <w:gridCol w:w="9354"/>
      </w:tblGrid>
      <w:tr w:rsidR="00EB0A43" w:rsidRPr="00EB0A43" w14:paraId="0FA3F415" w14:textId="77777777" w:rsidTr="006C4067">
        <w:tc>
          <w:tcPr>
            <w:tcW w:w="1874" w:type="dxa"/>
            <w:shd w:val="clear" w:color="auto" w:fill="auto"/>
          </w:tcPr>
          <w:p w14:paraId="63BE1E79" w14:textId="77777777" w:rsidR="00EB0A43" w:rsidRPr="00EB0A43" w:rsidRDefault="00EB0A43" w:rsidP="00EB0A43">
            <w:pPr>
              <w:keepNext/>
              <w:spacing w:line="288" w:lineRule="auto"/>
              <w:jc w:val="right"/>
              <w:rPr>
                <w:rFonts w:ascii="Arial" w:eastAsia="MS Mincho;ＭＳ 明朝" w:hAnsi="Arial" w:cs="Arial"/>
                <w:b/>
                <w:sz w:val="22"/>
                <w:szCs w:val="22"/>
              </w:rPr>
            </w:pPr>
            <w:r w:rsidRPr="00EB0A43">
              <w:rPr>
                <w:rFonts w:ascii="Arial" w:eastAsia="MS Mincho;ＭＳ 明朝" w:hAnsi="Arial" w:cs="Arial"/>
                <w:b/>
                <w:sz w:val="22"/>
                <w:szCs w:val="22"/>
              </w:rPr>
              <w:t>Załącznik nr 1</w:t>
            </w:r>
          </w:p>
        </w:tc>
      </w:tr>
    </w:tbl>
    <w:p w14:paraId="1FD7813A" w14:textId="77777777" w:rsidR="00EB0A43" w:rsidRPr="00EB0A43" w:rsidRDefault="00EB0A43" w:rsidP="00EB0A43">
      <w:pPr>
        <w:spacing w:line="288" w:lineRule="auto"/>
        <w:jc w:val="both"/>
        <w:rPr>
          <w:rFonts w:ascii="Arial" w:hAnsi="Arial" w:cs="Arial"/>
          <w:sz w:val="18"/>
          <w:szCs w:val="18"/>
        </w:rPr>
      </w:pPr>
    </w:p>
    <w:p w14:paraId="29855F5F" w14:textId="77777777" w:rsidR="00EB0A43" w:rsidRPr="00EB0A43" w:rsidRDefault="00EB0A43" w:rsidP="00EB0A43">
      <w:pPr>
        <w:spacing w:line="288" w:lineRule="auto"/>
        <w:jc w:val="both"/>
        <w:rPr>
          <w:rFonts w:ascii="Arial" w:hAnsi="Arial" w:cs="Arial"/>
          <w:sz w:val="18"/>
          <w:szCs w:val="18"/>
        </w:rPr>
      </w:pPr>
    </w:p>
    <w:tbl>
      <w:tblPr>
        <w:tblW w:w="7480" w:type="dxa"/>
        <w:tblLook w:val="0000" w:firstRow="0" w:lastRow="0" w:firstColumn="0" w:lastColumn="0" w:noHBand="0" w:noVBand="0"/>
      </w:tblPr>
      <w:tblGrid>
        <w:gridCol w:w="7480"/>
      </w:tblGrid>
      <w:tr w:rsidR="00EB0A43" w:rsidRPr="00EB0A43" w14:paraId="7805941B" w14:textId="77777777" w:rsidTr="006C4067">
        <w:tc>
          <w:tcPr>
            <w:tcW w:w="7480" w:type="dxa"/>
            <w:shd w:val="clear" w:color="auto" w:fill="auto"/>
          </w:tcPr>
          <w:p w14:paraId="7CA8760E" w14:textId="77777777" w:rsidR="00EB0A43" w:rsidRPr="00EB0A43" w:rsidRDefault="00EB0A43" w:rsidP="00EB0A43">
            <w:pPr>
              <w:keepNext/>
              <w:spacing w:line="288" w:lineRule="auto"/>
              <w:jc w:val="center"/>
              <w:rPr>
                <w:rFonts w:ascii="Arial" w:eastAsia="MS Mincho;ＭＳ 明朝" w:hAnsi="Arial" w:cs="Arial"/>
                <w:b/>
                <w:sz w:val="22"/>
                <w:szCs w:val="22"/>
              </w:rPr>
            </w:pPr>
          </w:p>
          <w:p w14:paraId="65C60047" w14:textId="77777777" w:rsidR="00EB0A43" w:rsidRPr="00EB0A43" w:rsidRDefault="00EB0A43" w:rsidP="00EB0A43">
            <w:pPr>
              <w:keepNext/>
              <w:spacing w:line="288" w:lineRule="auto"/>
              <w:jc w:val="center"/>
              <w:rPr>
                <w:rFonts w:ascii="Arial" w:eastAsia="MS Mincho;ＭＳ 明朝" w:hAnsi="Arial" w:cs="Arial"/>
                <w:b/>
                <w:sz w:val="22"/>
                <w:szCs w:val="22"/>
              </w:rPr>
            </w:pPr>
            <w:r w:rsidRPr="00EB0A43">
              <w:rPr>
                <w:rFonts w:ascii="Arial" w:eastAsia="MS Mincho;ＭＳ 明朝" w:hAnsi="Arial" w:cs="Arial"/>
                <w:b/>
                <w:sz w:val="22"/>
                <w:szCs w:val="22"/>
              </w:rPr>
              <w:t>FORMULARZ OFERTY</w:t>
            </w:r>
          </w:p>
        </w:tc>
      </w:tr>
    </w:tbl>
    <w:p w14:paraId="090FDABB" w14:textId="77777777" w:rsidR="00EB0A43" w:rsidRPr="00EB0A43" w:rsidRDefault="00EB0A43" w:rsidP="00EB0A43">
      <w:pPr>
        <w:spacing w:line="288" w:lineRule="auto"/>
        <w:jc w:val="both"/>
        <w:rPr>
          <w:rFonts w:ascii="Arial" w:hAnsi="Arial" w:cs="Arial"/>
          <w:sz w:val="8"/>
          <w:szCs w:val="18"/>
        </w:rPr>
      </w:pPr>
    </w:p>
    <w:p w14:paraId="4046E26B" w14:textId="77777777" w:rsidR="00EB0A43" w:rsidRPr="00EB0A43" w:rsidRDefault="00EB0A43" w:rsidP="00EB0A43">
      <w:pPr>
        <w:spacing w:line="288" w:lineRule="auto"/>
        <w:jc w:val="both"/>
        <w:rPr>
          <w:rFonts w:ascii="Arial" w:hAnsi="Arial" w:cs="Arial"/>
          <w:sz w:val="6"/>
          <w:szCs w:val="18"/>
        </w:rPr>
      </w:pPr>
    </w:p>
    <w:p w14:paraId="7A68FC55" w14:textId="77777777" w:rsidR="00EB0A43" w:rsidRPr="00EB0A43" w:rsidRDefault="00EB0A43" w:rsidP="00EB0A43">
      <w:pPr>
        <w:spacing w:line="288" w:lineRule="auto"/>
        <w:jc w:val="both"/>
        <w:rPr>
          <w:rFonts w:ascii="Arial" w:eastAsia="Arial" w:hAnsi="Arial" w:cs="Arial"/>
          <w:sz w:val="22"/>
        </w:rPr>
      </w:pPr>
      <w:r w:rsidRPr="00EB0A43">
        <w:rPr>
          <w:rFonts w:ascii="Arial" w:hAnsi="Arial" w:cs="Arial"/>
          <w:sz w:val="18"/>
          <w:szCs w:val="18"/>
        </w:rPr>
        <w:t>Nazwa Wykonawcy</w:t>
      </w:r>
    </w:p>
    <w:p w14:paraId="28A54470"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673F4464" w14:textId="77777777" w:rsidR="00EB0A43" w:rsidRPr="00EB0A43" w:rsidRDefault="00EB0A43" w:rsidP="00EB0A43">
      <w:pPr>
        <w:spacing w:line="288" w:lineRule="auto"/>
        <w:rPr>
          <w:rFonts w:ascii="Arial" w:hAnsi="Arial" w:cs="Arial"/>
          <w:i/>
          <w:sz w:val="16"/>
          <w:szCs w:val="16"/>
        </w:rPr>
      </w:pPr>
      <w:r w:rsidRPr="00EB0A43">
        <w:rPr>
          <w:rFonts w:ascii="Arial" w:eastAsia="Arial" w:hAnsi="Arial" w:cs="Arial"/>
          <w:sz w:val="22"/>
        </w:rPr>
        <w:t>…………………………………………</w:t>
      </w:r>
    </w:p>
    <w:p w14:paraId="012FAA04" w14:textId="77777777" w:rsidR="00EB0A43" w:rsidRPr="00EB0A43" w:rsidRDefault="00EB0A43" w:rsidP="00EB0A43">
      <w:pPr>
        <w:spacing w:line="288" w:lineRule="auto"/>
        <w:ind w:right="5953"/>
        <w:rPr>
          <w:rFonts w:ascii="Arial" w:hAnsi="Arial" w:cs="Arial"/>
          <w:i/>
          <w:sz w:val="4"/>
          <w:szCs w:val="10"/>
        </w:rPr>
      </w:pPr>
      <w:r w:rsidRPr="00EB0A43">
        <w:rPr>
          <w:rFonts w:ascii="Arial" w:hAnsi="Arial" w:cs="Arial"/>
          <w:i/>
          <w:sz w:val="16"/>
          <w:szCs w:val="16"/>
        </w:rPr>
        <w:t>(pełna nazwa/firma, w zależności od podmiotu: NIP/PESEL, KRS/</w:t>
      </w:r>
      <w:proofErr w:type="spellStart"/>
      <w:r w:rsidRPr="00EB0A43">
        <w:rPr>
          <w:rFonts w:ascii="Arial" w:hAnsi="Arial" w:cs="Arial"/>
          <w:i/>
          <w:sz w:val="16"/>
          <w:szCs w:val="16"/>
        </w:rPr>
        <w:t>CEiDG</w:t>
      </w:r>
      <w:proofErr w:type="spellEnd"/>
      <w:r w:rsidRPr="00EB0A43">
        <w:rPr>
          <w:rFonts w:ascii="Arial" w:hAnsi="Arial" w:cs="Arial"/>
          <w:i/>
          <w:sz w:val="16"/>
          <w:szCs w:val="16"/>
        </w:rPr>
        <w:t>)</w:t>
      </w:r>
    </w:p>
    <w:p w14:paraId="1C9A0E55" w14:textId="77777777" w:rsidR="00EB0A43" w:rsidRPr="00EB0A43" w:rsidRDefault="00EB0A43" w:rsidP="00EB0A43">
      <w:pPr>
        <w:spacing w:line="288" w:lineRule="auto"/>
        <w:rPr>
          <w:rFonts w:ascii="Arial" w:hAnsi="Arial" w:cs="Arial"/>
          <w:i/>
          <w:sz w:val="4"/>
          <w:szCs w:val="10"/>
        </w:rPr>
      </w:pPr>
    </w:p>
    <w:p w14:paraId="5D24932B" w14:textId="77777777" w:rsidR="00EB0A43" w:rsidRPr="00EB0A43" w:rsidRDefault="00EB0A43" w:rsidP="00EB0A43">
      <w:pPr>
        <w:spacing w:line="288" w:lineRule="auto"/>
        <w:rPr>
          <w:rFonts w:ascii="Arial" w:eastAsia="Arial" w:hAnsi="Arial" w:cs="Arial"/>
          <w:sz w:val="22"/>
        </w:rPr>
      </w:pPr>
      <w:r w:rsidRPr="00EB0A43">
        <w:rPr>
          <w:rFonts w:ascii="Arial" w:hAnsi="Arial" w:cs="Arial"/>
          <w:sz w:val="18"/>
          <w:szCs w:val="18"/>
        </w:rPr>
        <w:t>Adres Wykonawcy</w:t>
      </w:r>
    </w:p>
    <w:p w14:paraId="5F2EB81E"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1E5A30D1" w14:textId="77777777" w:rsidR="00EB0A43" w:rsidRPr="00EB0A43" w:rsidRDefault="00EB0A43" w:rsidP="00EB0A43">
      <w:pPr>
        <w:spacing w:line="288" w:lineRule="auto"/>
        <w:rPr>
          <w:rFonts w:ascii="Arial" w:hAnsi="Arial" w:cs="Arial"/>
          <w:sz w:val="18"/>
        </w:rPr>
      </w:pPr>
      <w:r w:rsidRPr="00EB0A43">
        <w:rPr>
          <w:rFonts w:ascii="Arial" w:eastAsia="Arial" w:hAnsi="Arial" w:cs="Arial"/>
          <w:sz w:val="22"/>
        </w:rPr>
        <w:t>…………………………………………</w:t>
      </w:r>
    </w:p>
    <w:p w14:paraId="050F7435" w14:textId="77777777" w:rsidR="00EB0A43" w:rsidRPr="00EB0A43" w:rsidRDefault="00EB0A43" w:rsidP="00EB0A43">
      <w:pPr>
        <w:spacing w:line="288" w:lineRule="auto"/>
        <w:rPr>
          <w:rFonts w:ascii="Arial" w:eastAsia="Arial" w:hAnsi="Arial" w:cs="Arial"/>
          <w:sz w:val="22"/>
        </w:rPr>
      </w:pPr>
      <w:r w:rsidRPr="00EB0A43">
        <w:rPr>
          <w:rFonts w:ascii="Arial" w:hAnsi="Arial" w:cs="Arial"/>
          <w:sz w:val="18"/>
        </w:rPr>
        <w:t>Telefon</w:t>
      </w:r>
    </w:p>
    <w:p w14:paraId="3CE9C429" w14:textId="77777777" w:rsidR="00EB0A43" w:rsidRPr="00EB0A43" w:rsidRDefault="00EB0A43" w:rsidP="00EB0A43">
      <w:pPr>
        <w:spacing w:line="288" w:lineRule="auto"/>
        <w:rPr>
          <w:rFonts w:ascii="Arial" w:hAnsi="Arial" w:cs="Arial"/>
          <w:sz w:val="18"/>
        </w:rPr>
      </w:pPr>
      <w:r w:rsidRPr="00EB0A43">
        <w:rPr>
          <w:rFonts w:ascii="Arial" w:eastAsia="Arial" w:hAnsi="Arial" w:cs="Arial"/>
          <w:sz w:val="22"/>
        </w:rPr>
        <w:t>…………………………………………</w:t>
      </w:r>
    </w:p>
    <w:p w14:paraId="6F17277E" w14:textId="77777777" w:rsidR="00EB0A43" w:rsidRPr="00EB0A43" w:rsidRDefault="00EB0A43" w:rsidP="00EB0A43">
      <w:pPr>
        <w:spacing w:line="288" w:lineRule="auto"/>
        <w:rPr>
          <w:rFonts w:ascii="Arial" w:eastAsia="Arial" w:hAnsi="Arial" w:cs="Arial"/>
          <w:sz w:val="22"/>
        </w:rPr>
      </w:pPr>
      <w:r w:rsidRPr="00EB0A43">
        <w:rPr>
          <w:rFonts w:ascii="Arial" w:hAnsi="Arial" w:cs="Arial"/>
          <w:sz w:val="18"/>
        </w:rPr>
        <w:t>Adres mailowy</w:t>
      </w:r>
    </w:p>
    <w:p w14:paraId="6652FB5E" w14:textId="77777777" w:rsidR="00EB0A43" w:rsidRPr="00EB0A43" w:rsidRDefault="00EB0A43" w:rsidP="00EB0A43">
      <w:pPr>
        <w:spacing w:line="288" w:lineRule="auto"/>
        <w:rPr>
          <w:rFonts w:ascii="Arial" w:hAnsi="Arial" w:cs="Arial"/>
          <w:sz w:val="18"/>
          <w:szCs w:val="18"/>
        </w:rPr>
      </w:pPr>
      <w:r w:rsidRPr="00EB0A43">
        <w:rPr>
          <w:rFonts w:ascii="Arial" w:eastAsia="Arial" w:hAnsi="Arial" w:cs="Arial"/>
          <w:sz w:val="22"/>
        </w:rPr>
        <w:t>…………………………………………</w:t>
      </w:r>
    </w:p>
    <w:p w14:paraId="188222E3" w14:textId="77777777" w:rsidR="00EB0A43" w:rsidRPr="00EB0A43" w:rsidRDefault="00EB0A43" w:rsidP="00EB0A43">
      <w:pPr>
        <w:spacing w:line="288" w:lineRule="auto"/>
        <w:rPr>
          <w:rFonts w:ascii="Arial" w:eastAsia="Arial" w:hAnsi="Arial" w:cs="Arial"/>
          <w:sz w:val="21"/>
          <w:szCs w:val="21"/>
        </w:rPr>
      </w:pPr>
      <w:r w:rsidRPr="00EB0A43">
        <w:rPr>
          <w:rFonts w:ascii="Arial" w:hAnsi="Arial" w:cs="Arial"/>
          <w:sz w:val="18"/>
          <w:szCs w:val="18"/>
        </w:rPr>
        <w:t>reprezentowany przez:</w:t>
      </w:r>
    </w:p>
    <w:p w14:paraId="53811ADB" w14:textId="77777777" w:rsidR="00EB0A43" w:rsidRPr="00EB0A43" w:rsidRDefault="00EB0A43" w:rsidP="00EB0A43">
      <w:pPr>
        <w:spacing w:line="288" w:lineRule="auto"/>
        <w:ind w:right="5954"/>
        <w:rPr>
          <w:rFonts w:ascii="Arial" w:hAnsi="Arial" w:cs="Arial"/>
          <w:i/>
          <w:sz w:val="16"/>
          <w:szCs w:val="16"/>
        </w:rPr>
      </w:pPr>
      <w:r w:rsidRPr="00EB0A43">
        <w:rPr>
          <w:rFonts w:ascii="Arial" w:eastAsia="Arial" w:hAnsi="Arial" w:cs="Arial"/>
          <w:sz w:val="21"/>
          <w:szCs w:val="21"/>
        </w:rPr>
        <w:t xml:space="preserve">……………………………………… </w:t>
      </w:r>
    </w:p>
    <w:p w14:paraId="1AF02CD6" w14:textId="77777777" w:rsidR="00EB0A43" w:rsidRPr="00EB0A43" w:rsidRDefault="00EB0A43" w:rsidP="00EB0A43">
      <w:pPr>
        <w:spacing w:line="288" w:lineRule="auto"/>
        <w:ind w:right="5953"/>
        <w:rPr>
          <w:rFonts w:ascii="Arial" w:hAnsi="Arial" w:cs="Arial"/>
          <w:b/>
          <w:sz w:val="22"/>
          <w:szCs w:val="20"/>
        </w:rPr>
      </w:pPr>
      <w:r w:rsidRPr="00EB0A43">
        <w:rPr>
          <w:rFonts w:ascii="Arial" w:hAnsi="Arial" w:cs="Arial"/>
          <w:i/>
          <w:sz w:val="16"/>
          <w:szCs w:val="16"/>
        </w:rPr>
        <w:t>(imię, nazwisko, stanowisko/podstawa do  reprezentacji)</w:t>
      </w:r>
    </w:p>
    <w:p w14:paraId="0AF4C917"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p>
    <w:p w14:paraId="6BD3256F"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1E50085D" w14:textId="77777777" w:rsidR="00EB0A43" w:rsidRPr="00EB0A43" w:rsidRDefault="00EB0A43" w:rsidP="00EB0A43">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7F5DA721" w14:textId="57D10C75" w:rsidR="00EB0A43" w:rsidRPr="00DE6847" w:rsidRDefault="00C74B1B" w:rsidP="00C74B1B">
      <w:pPr>
        <w:pStyle w:val="Akapitzlist"/>
        <w:spacing w:line="288" w:lineRule="auto"/>
        <w:ind w:left="5103"/>
        <w:jc w:val="both"/>
        <w:rPr>
          <w:rFonts w:ascii="Arial" w:hAnsi="Arial"/>
          <w:b/>
          <w:color w:val="auto"/>
          <w:sz w:val="22"/>
          <w:szCs w:val="20"/>
          <w:lang w:eastAsia="pl-PL"/>
        </w:rPr>
      </w:pPr>
      <w:r>
        <w:rPr>
          <w:rFonts w:ascii="Arial" w:hAnsi="Arial"/>
          <w:b/>
          <w:color w:val="auto"/>
          <w:sz w:val="22"/>
          <w:szCs w:val="20"/>
          <w:lang w:eastAsia="pl-PL"/>
        </w:rPr>
        <w:t>83</w:t>
      </w:r>
      <w:r w:rsidR="00EB0A43" w:rsidRPr="00DE6847">
        <w:rPr>
          <w:rFonts w:ascii="Arial" w:hAnsi="Arial"/>
          <w:b/>
          <w:color w:val="auto"/>
          <w:sz w:val="22"/>
          <w:szCs w:val="20"/>
          <w:lang w:eastAsia="pl-PL"/>
        </w:rPr>
        <w:t>- 110 Tczew</w:t>
      </w:r>
    </w:p>
    <w:p w14:paraId="46E1AAE7" w14:textId="77777777" w:rsidR="00EB0A43" w:rsidRPr="00EB0A43" w:rsidRDefault="00EB0A43" w:rsidP="00EB0A43">
      <w:pPr>
        <w:spacing w:line="288" w:lineRule="auto"/>
        <w:ind w:left="4248" w:firstLine="708"/>
        <w:jc w:val="both"/>
        <w:rPr>
          <w:rFonts w:ascii="Arial" w:hAnsi="Arial"/>
          <w:b/>
          <w:color w:val="auto"/>
          <w:sz w:val="4"/>
          <w:szCs w:val="20"/>
          <w:lang w:eastAsia="pl-PL"/>
        </w:rPr>
      </w:pPr>
      <w:r w:rsidRPr="00EB0A43">
        <w:rPr>
          <w:rFonts w:ascii="Arial" w:hAnsi="Arial"/>
          <w:b/>
          <w:color w:val="auto"/>
          <w:sz w:val="20"/>
          <w:szCs w:val="20"/>
          <w:u w:val="single"/>
          <w:lang w:eastAsia="pl-PL"/>
        </w:rPr>
        <w:t xml:space="preserve"> </w:t>
      </w:r>
    </w:p>
    <w:p w14:paraId="5A663AF4" w14:textId="77777777" w:rsidR="00EB0A43" w:rsidRDefault="00EB0A43" w:rsidP="00EB0A43">
      <w:pPr>
        <w:spacing w:line="288" w:lineRule="auto"/>
        <w:ind w:left="4248" w:firstLine="708"/>
        <w:jc w:val="both"/>
        <w:rPr>
          <w:rFonts w:ascii="Arial" w:hAnsi="Arial" w:cs="Arial"/>
          <w:b/>
          <w:sz w:val="14"/>
          <w:szCs w:val="10"/>
        </w:rPr>
      </w:pPr>
    </w:p>
    <w:p w14:paraId="215C182B" w14:textId="77777777" w:rsidR="00970350" w:rsidRPr="00EB0A43" w:rsidRDefault="00970350" w:rsidP="00EB0A43">
      <w:pPr>
        <w:spacing w:line="288" w:lineRule="auto"/>
        <w:ind w:left="4248" w:firstLine="708"/>
        <w:jc w:val="both"/>
        <w:rPr>
          <w:rFonts w:ascii="Arial" w:hAnsi="Arial" w:cs="Arial"/>
          <w:b/>
          <w:sz w:val="14"/>
          <w:szCs w:val="10"/>
        </w:rPr>
      </w:pPr>
    </w:p>
    <w:p w14:paraId="383DDBC4" w14:textId="406B75C1" w:rsidR="00DE6847" w:rsidRPr="00DE6847" w:rsidRDefault="0074002F" w:rsidP="003E3DD1">
      <w:pPr>
        <w:pStyle w:val="WW-Tekstpodstawowy3"/>
        <w:numPr>
          <w:ilvl w:val="0"/>
          <w:numId w:val="100"/>
        </w:numPr>
        <w:spacing w:before="240" w:line="288" w:lineRule="auto"/>
        <w:rPr>
          <w:rFonts w:eastAsia="Times New Roman"/>
          <w:szCs w:val="22"/>
        </w:rPr>
      </w:pPr>
      <w:r w:rsidRPr="00970350">
        <w:rPr>
          <w:color w:val="auto"/>
          <w:szCs w:val="22"/>
          <w:lang w:eastAsia="pl-PL"/>
        </w:rPr>
        <w:t>Po szczegółowym zapoznaniu się ze Specyfikacją Warunków Zamówienia, dokumentami postępowania, oferuję wykonanie przedmiotu umowy pn</w:t>
      </w:r>
      <w:r w:rsidRPr="00970350">
        <w:rPr>
          <w:szCs w:val="22"/>
        </w:rPr>
        <w:t xml:space="preserve">. </w:t>
      </w:r>
      <w:r w:rsidRPr="00970350">
        <w:rPr>
          <w:b/>
          <w:bCs/>
          <w:szCs w:val="22"/>
        </w:rPr>
        <w:t>Świadczenie usług pocztowych w obrocie krajowym i zagranicznym na potrzeby Gminy Miejskiej Tczew w 202</w:t>
      </w:r>
      <w:r w:rsidR="0017015F">
        <w:rPr>
          <w:b/>
          <w:bCs/>
          <w:szCs w:val="22"/>
        </w:rPr>
        <w:t>5</w:t>
      </w:r>
      <w:r w:rsidRPr="00970350">
        <w:rPr>
          <w:b/>
          <w:bCs/>
          <w:szCs w:val="22"/>
        </w:rPr>
        <w:t xml:space="preserve"> r.</w:t>
      </w:r>
      <w:r w:rsidRPr="00970350">
        <w:rPr>
          <w:b/>
          <w:bCs/>
          <w:color w:val="auto"/>
          <w:szCs w:val="22"/>
          <w:lang w:eastAsia="pl-PL"/>
        </w:rPr>
        <w:t xml:space="preserve"> </w:t>
      </w:r>
      <w:r w:rsidRPr="00970350">
        <w:rPr>
          <w:color w:val="auto"/>
          <w:szCs w:val="22"/>
          <w:lang w:eastAsia="pl-PL"/>
        </w:rPr>
        <w:t>wymienionego w w/w dokumentach i na zawartych w nich zasadach, określając</w:t>
      </w:r>
      <w:r w:rsidR="00003F29">
        <w:rPr>
          <w:color w:val="auto"/>
          <w:szCs w:val="22"/>
          <w:lang w:eastAsia="pl-PL"/>
        </w:rPr>
        <w:t>*</w:t>
      </w:r>
      <w:r w:rsidR="00DE6847">
        <w:rPr>
          <w:color w:val="auto"/>
          <w:szCs w:val="22"/>
          <w:lang w:eastAsia="pl-PL"/>
        </w:rPr>
        <w:t>:</w:t>
      </w:r>
      <w:r w:rsidRPr="00970350">
        <w:rPr>
          <w:color w:val="auto"/>
          <w:szCs w:val="22"/>
          <w:lang w:eastAsia="pl-PL"/>
        </w:rPr>
        <w:t xml:space="preserve"> </w:t>
      </w:r>
      <w:r w:rsidR="00DE6847">
        <w:rPr>
          <w:color w:val="auto"/>
          <w:szCs w:val="22"/>
          <w:lang w:eastAsia="pl-PL"/>
        </w:rPr>
        <w:br/>
      </w:r>
    </w:p>
    <w:p w14:paraId="57D31476" w14:textId="065E2180" w:rsidR="00DE6847" w:rsidRPr="008A5219" w:rsidRDefault="00DE6847" w:rsidP="008A5219">
      <w:pPr>
        <w:pStyle w:val="WW-Tekstpodstawowy3"/>
        <w:spacing w:line="288" w:lineRule="auto"/>
        <w:ind w:left="283"/>
        <w:rPr>
          <w:rFonts w:eastAsia="Times New Roman"/>
          <w:sz w:val="12"/>
          <w:szCs w:val="12"/>
        </w:rPr>
      </w:pPr>
      <w:r w:rsidRPr="00003F29">
        <w:rPr>
          <w:rFonts w:eastAsia="Times New Roman"/>
          <w:b/>
          <w:szCs w:val="22"/>
          <w:u w:val="single"/>
        </w:rPr>
        <w:t xml:space="preserve">dla </w:t>
      </w:r>
      <w:r w:rsidR="00003F29" w:rsidRPr="00003F29">
        <w:rPr>
          <w:rFonts w:eastAsia="Times New Roman"/>
          <w:b/>
          <w:szCs w:val="22"/>
          <w:u w:val="single"/>
        </w:rPr>
        <w:t>C</w:t>
      </w:r>
      <w:r w:rsidRPr="00003F29">
        <w:rPr>
          <w:rFonts w:eastAsia="Times New Roman"/>
          <w:b/>
          <w:szCs w:val="22"/>
          <w:u w:val="single"/>
        </w:rPr>
        <w:t>zęści nr 1</w:t>
      </w:r>
      <w:r w:rsidR="00003F29" w:rsidRPr="00003F29">
        <w:rPr>
          <w:rFonts w:eastAsia="Times New Roman"/>
          <w:b/>
          <w:szCs w:val="22"/>
          <w:u w:val="single"/>
        </w:rPr>
        <w:t xml:space="preserve"> </w:t>
      </w:r>
      <w:r w:rsidR="00003F29" w:rsidRPr="00003F29">
        <w:rPr>
          <w:rFonts w:eastAsia="Calibri"/>
          <w:b/>
          <w:color w:val="auto"/>
          <w:kern w:val="2"/>
          <w:szCs w:val="22"/>
          <w:u w:val="single"/>
          <w:lang w:eastAsia="pl-PL"/>
          <w14:ligatures w14:val="standardContextual"/>
        </w:rPr>
        <w:t>„Usługi pocztowe”</w:t>
      </w:r>
      <w:r w:rsidRPr="00003F29">
        <w:rPr>
          <w:rFonts w:eastAsia="Times New Roman"/>
          <w:b/>
          <w:szCs w:val="22"/>
        </w:rPr>
        <w:t xml:space="preserve"> </w:t>
      </w:r>
      <w:r>
        <w:rPr>
          <w:rFonts w:eastAsia="Times New Roman"/>
          <w:b/>
          <w:szCs w:val="22"/>
        </w:rPr>
        <w:t>–</w:t>
      </w:r>
      <w:r>
        <w:rPr>
          <w:szCs w:val="22"/>
        </w:rPr>
        <w:t xml:space="preserve"> całkowity koszt wykonania łącznie z podatkiem VAT </w:t>
      </w:r>
    </w:p>
    <w:p w14:paraId="67DEE3BB" w14:textId="759149A6" w:rsidR="00DE6847" w:rsidRDefault="00DE6847" w:rsidP="008A5219">
      <w:pPr>
        <w:pStyle w:val="WW-Tekstpodstawowy3"/>
        <w:spacing w:line="288" w:lineRule="auto"/>
        <w:ind w:left="283"/>
        <w:rPr>
          <w:rFonts w:eastAsia="Times New Roman"/>
          <w:szCs w:val="22"/>
        </w:rPr>
      </w:pPr>
      <w:r>
        <w:rPr>
          <w:szCs w:val="22"/>
        </w:rPr>
        <w:t>(cena)</w:t>
      </w:r>
      <w:r w:rsidRPr="00DE6847">
        <w:rPr>
          <w:szCs w:val="22"/>
        </w:rPr>
        <w:t xml:space="preserve"> </w:t>
      </w:r>
      <w:r w:rsidR="00003F29">
        <w:rPr>
          <w:sz w:val="28"/>
          <w:szCs w:val="28"/>
          <w:vertAlign w:val="superscript"/>
        </w:rPr>
        <w:t>**</w:t>
      </w:r>
      <w:r>
        <w:rPr>
          <w:szCs w:val="22"/>
        </w:rPr>
        <w:t>………............. złotych (słownie: …………………………………….………</w:t>
      </w:r>
      <w:r w:rsidR="008A5219">
        <w:rPr>
          <w:szCs w:val="22"/>
        </w:rPr>
        <w:t>.</w:t>
      </w:r>
      <w:r>
        <w:rPr>
          <w:szCs w:val="22"/>
        </w:rPr>
        <w:t xml:space="preserve">.. złotych), </w:t>
      </w:r>
    </w:p>
    <w:p w14:paraId="0171AB32" w14:textId="77777777" w:rsidR="008A5219" w:rsidRDefault="00DE6847" w:rsidP="008A5219">
      <w:pPr>
        <w:pStyle w:val="WW-Tekstpodstawowy3"/>
        <w:spacing w:after="120" w:line="288" w:lineRule="auto"/>
        <w:rPr>
          <w:rFonts w:eastAsia="Times New Roman"/>
          <w:b/>
          <w:szCs w:val="22"/>
        </w:rPr>
      </w:pPr>
      <w:r w:rsidRPr="00DE6847">
        <w:rPr>
          <w:rFonts w:eastAsia="Times New Roman"/>
          <w:b/>
          <w:szCs w:val="22"/>
        </w:rPr>
        <w:t xml:space="preserve">    </w:t>
      </w:r>
    </w:p>
    <w:p w14:paraId="5BE1C89C" w14:textId="05A46176" w:rsidR="008A5219" w:rsidRPr="008A5219" w:rsidRDefault="008A5219" w:rsidP="00606313">
      <w:pPr>
        <w:pStyle w:val="WW-Tekstpodstawowy3"/>
        <w:spacing w:line="288" w:lineRule="auto"/>
        <w:rPr>
          <w:sz w:val="4"/>
          <w:szCs w:val="4"/>
        </w:rPr>
      </w:pPr>
      <w:r w:rsidRPr="00990433">
        <w:rPr>
          <w:rFonts w:eastAsia="Times New Roman"/>
          <w:bCs/>
          <w:szCs w:val="22"/>
        </w:rPr>
        <w:t xml:space="preserve">    </w:t>
      </w:r>
      <w:r w:rsidRPr="00990433">
        <w:rPr>
          <w:rFonts w:eastAsia="Times New Roman"/>
          <w:bCs/>
          <w:szCs w:val="22"/>
          <w:u w:val="single"/>
        </w:rPr>
        <w:t xml:space="preserve"> </w:t>
      </w:r>
      <w:r w:rsidR="00DE6847" w:rsidRPr="00990433">
        <w:rPr>
          <w:rFonts w:eastAsia="Times New Roman"/>
          <w:b/>
          <w:szCs w:val="22"/>
          <w:u w:val="single"/>
        </w:rPr>
        <w:t xml:space="preserve">dla </w:t>
      </w:r>
      <w:r w:rsidR="00003F29" w:rsidRPr="00990433">
        <w:rPr>
          <w:rFonts w:eastAsia="Times New Roman"/>
          <w:b/>
          <w:szCs w:val="22"/>
          <w:u w:val="single"/>
        </w:rPr>
        <w:t>C</w:t>
      </w:r>
      <w:r w:rsidR="00DE6847" w:rsidRPr="00990433">
        <w:rPr>
          <w:rFonts w:eastAsia="Times New Roman"/>
          <w:b/>
          <w:szCs w:val="22"/>
          <w:u w:val="single"/>
        </w:rPr>
        <w:t>zęści nr 2</w:t>
      </w:r>
      <w:r w:rsidR="00990433" w:rsidRPr="00990433">
        <w:rPr>
          <w:rFonts w:eastAsia="Times New Roman"/>
          <w:b/>
          <w:szCs w:val="22"/>
          <w:u w:val="single"/>
        </w:rPr>
        <w:t xml:space="preserve"> </w:t>
      </w:r>
      <w:r w:rsidR="00990433" w:rsidRPr="00990433">
        <w:rPr>
          <w:rFonts w:eastAsia="Calibri"/>
          <w:b/>
          <w:color w:val="auto"/>
          <w:kern w:val="2"/>
          <w:szCs w:val="22"/>
          <w:u w:val="single"/>
          <w:lang w:eastAsia="pl-PL"/>
          <w14:ligatures w14:val="standardContextual"/>
        </w:rPr>
        <w:t>„Usługi kurierskie”</w:t>
      </w:r>
      <w:r w:rsidR="00DE6847">
        <w:rPr>
          <w:rFonts w:eastAsia="Times New Roman"/>
          <w:szCs w:val="22"/>
        </w:rPr>
        <w:t xml:space="preserve"> </w:t>
      </w:r>
      <w:r w:rsidR="00DE6847">
        <w:rPr>
          <w:rFonts w:eastAsia="Times New Roman"/>
          <w:b/>
          <w:szCs w:val="22"/>
        </w:rPr>
        <w:t>–</w:t>
      </w:r>
      <w:r w:rsidR="00DE6847">
        <w:rPr>
          <w:rFonts w:eastAsia="Times New Roman"/>
          <w:bCs/>
          <w:szCs w:val="22"/>
        </w:rPr>
        <w:t xml:space="preserve"> całkowity </w:t>
      </w:r>
      <w:r w:rsidR="00DE6847">
        <w:rPr>
          <w:bCs/>
          <w:szCs w:val="22"/>
        </w:rPr>
        <w:t xml:space="preserve">koszt </w:t>
      </w:r>
      <w:r w:rsidR="00DE6847">
        <w:rPr>
          <w:szCs w:val="22"/>
        </w:rPr>
        <w:t xml:space="preserve">wykonania łącznie z podatkiem VAT </w:t>
      </w:r>
    </w:p>
    <w:p w14:paraId="5754A36C" w14:textId="59896C63" w:rsidR="0074002F" w:rsidRDefault="008A5219" w:rsidP="00606313">
      <w:pPr>
        <w:pStyle w:val="WW-Tekstpodstawowy3"/>
        <w:spacing w:line="288" w:lineRule="auto"/>
        <w:rPr>
          <w:szCs w:val="22"/>
        </w:rPr>
      </w:pPr>
      <w:r>
        <w:rPr>
          <w:szCs w:val="22"/>
        </w:rPr>
        <w:t xml:space="preserve">    </w:t>
      </w:r>
      <w:r w:rsidR="00DE6847">
        <w:rPr>
          <w:szCs w:val="22"/>
        </w:rPr>
        <w:t>(cena)</w:t>
      </w:r>
      <w:r w:rsidR="00DE6847" w:rsidRPr="00DE6847">
        <w:rPr>
          <w:szCs w:val="22"/>
        </w:rPr>
        <w:t xml:space="preserve"> </w:t>
      </w:r>
      <w:r w:rsidRPr="008A5219">
        <w:rPr>
          <w:sz w:val="28"/>
          <w:szCs w:val="28"/>
          <w:vertAlign w:val="superscript"/>
        </w:rPr>
        <w:t>**</w:t>
      </w:r>
      <w:r w:rsidR="00DE6847">
        <w:rPr>
          <w:szCs w:val="22"/>
        </w:rPr>
        <w:t>………............. złotych (słownie: ……………………..………………</w:t>
      </w:r>
      <w:r>
        <w:rPr>
          <w:szCs w:val="22"/>
        </w:rPr>
        <w:t>…….</w:t>
      </w:r>
      <w:r w:rsidR="00DE6847">
        <w:rPr>
          <w:szCs w:val="22"/>
        </w:rPr>
        <w:t>…</w:t>
      </w:r>
      <w:r>
        <w:rPr>
          <w:szCs w:val="22"/>
        </w:rPr>
        <w:t>..</w:t>
      </w:r>
      <w:r w:rsidR="00DE6847">
        <w:rPr>
          <w:szCs w:val="22"/>
        </w:rPr>
        <w:t xml:space="preserve"> złotych)</w:t>
      </w:r>
      <w:r w:rsidR="00990433">
        <w:rPr>
          <w:szCs w:val="22"/>
        </w:rPr>
        <w:t>,</w:t>
      </w:r>
    </w:p>
    <w:p w14:paraId="31421BB3" w14:textId="77777777" w:rsidR="00990433" w:rsidRDefault="00990433" w:rsidP="00990433">
      <w:pPr>
        <w:pStyle w:val="WW-Tekstpodstawowy3"/>
        <w:rPr>
          <w:bCs/>
          <w:szCs w:val="22"/>
        </w:rPr>
      </w:pPr>
      <w:r w:rsidRPr="00990433">
        <w:rPr>
          <w:bCs/>
          <w:szCs w:val="22"/>
        </w:rPr>
        <w:t xml:space="preserve">   </w:t>
      </w:r>
    </w:p>
    <w:p w14:paraId="6565F48D" w14:textId="55EEBBDD" w:rsidR="00990433" w:rsidRDefault="00990433" w:rsidP="00606313">
      <w:pPr>
        <w:pStyle w:val="WW-Tekstpodstawowy3"/>
        <w:ind w:left="284"/>
        <w:rPr>
          <w:szCs w:val="22"/>
        </w:rPr>
      </w:pPr>
      <w:r w:rsidRPr="00990433">
        <w:rPr>
          <w:b/>
          <w:bCs/>
          <w:color w:val="auto"/>
          <w:szCs w:val="22"/>
          <w:u w:val="single"/>
        </w:rPr>
        <w:t>dla Części nr 3 „</w:t>
      </w:r>
      <w:r w:rsidRPr="00990433">
        <w:rPr>
          <w:rFonts w:eastAsia="Calibri"/>
          <w:b/>
          <w:bCs/>
          <w:color w:val="auto"/>
          <w:kern w:val="2"/>
          <w:szCs w:val="22"/>
          <w:u w:val="single"/>
          <w:lang w:eastAsia="pl-PL"/>
          <w14:ligatures w14:val="standardContextual"/>
        </w:rPr>
        <w:t>Usługi kurierskie świadczone przez kurierów rowerowych</w:t>
      </w:r>
      <w:r w:rsidRPr="00990433">
        <w:rPr>
          <w:b/>
          <w:bCs/>
          <w:color w:val="auto"/>
          <w:szCs w:val="22"/>
          <w:u w:val="single"/>
        </w:rPr>
        <w:t>”</w:t>
      </w:r>
      <w:r w:rsidRPr="00990433">
        <w:rPr>
          <w:szCs w:val="22"/>
        </w:rPr>
        <w:t xml:space="preserve"> </w:t>
      </w:r>
      <w:r w:rsidRPr="00990433">
        <w:rPr>
          <w:b/>
          <w:szCs w:val="22"/>
        </w:rPr>
        <w:t>–</w:t>
      </w:r>
      <w:r>
        <w:rPr>
          <w:bCs/>
          <w:szCs w:val="22"/>
        </w:rPr>
        <w:t xml:space="preserve"> </w:t>
      </w:r>
      <w:r w:rsidRPr="00990433">
        <w:rPr>
          <w:bCs/>
          <w:szCs w:val="22"/>
        </w:rPr>
        <w:t xml:space="preserve">całkowity koszt </w:t>
      </w:r>
      <w:r w:rsidRPr="00990433">
        <w:rPr>
          <w:szCs w:val="22"/>
        </w:rPr>
        <w:t>wykonania łącznie z podatkiem VAT</w:t>
      </w:r>
      <w:r w:rsidR="00606313">
        <w:rPr>
          <w:szCs w:val="22"/>
        </w:rPr>
        <w:t xml:space="preserve"> </w:t>
      </w:r>
      <w:r w:rsidRPr="00990433">
        <w:rPr>
          <w:szCs w:val="22"/>
        </w:rPr>
        <w:t xml:space="preserve">(cena) </w:t>
      </w:r>
      <w:r w:rsidRPr="00990433">
        <w:rPr>
          <w:szCs w:val="22"/>
          <w:vertAlign w:val="superscript"/>
        </w:rPr>
        <w:t>**</w:t>
      </w:r>
      <w:r w:rsidRPr="00990433">
        <w:rPr>
          <w:szCs w:val="22"/>
        </w:rPr>
        <w:t>………............. złotych (słownie: ……………………..…………………….….. złotych),</w:t>
      </w:r>
    </w:p>
    <w:p w14:paraId="70DF8EB7" w14:textId="77777777" w:rsidR="00990433" w:rsidRDefault="00990433" w:rsidP="008A5219">
      <w:pPr>
        <w:pStyle w:val="WW-Tekstpodstawowy3"/>
        <w:spacing w:after="120" w:line="288" w:lineRule="auto"/>
        <w:rPr>
          <w:szCs w:val="22"/>
        </w:rPr>
      </w:pPr>
    </w:p>
    <w:p w14:paraId="7F8BC6E5" w14:textId="77777777" w:rsidR="00606313" w:rsidRDefault="00606313" w:rsidP="008A5219">
      <w:pPr>
        <w:pStyle w:val="WW-Tekstpodstawowy3"/>
        <w:spacing w:after="120" w:line="288" w:lineRule="auto"/>
        <w:rPr>
          <w:szCs w:val="22"/>
        </w:rPr>
      </w:pPr>
    </w:p>
    <w:p w14:paraId="11F9AEF6" w14:textId="77777777" w:rsidR="00606313" w:rsidRDefault="00606313" w:rsidP="008A5219">
      <w:pPr>
        <w:pStyle w:val="WW-Tekstpodstawowy3"/>
        <w:spacing w:after="120" w:line="288" w:lineRule="auto"/>
        <w:rPr>
          <w:szCs w:val="22"/>
        </w:rPr>
      </w:pPr>
    </w:p>
    <w:p w14:paraId="1C16BDC1" w14:textId="77777777" w:rsidR="00606313" w:rsidRPr="008A5219" w:rsidRDefault="00606313" w:rsidP="008A5219">
      <w:pPr>
        <w:pStyle w:val="WW-Tekstpodstawowy3"/>
        <w:spacing w:after="120" w:line="288" w:lineRule="auto"/>
        <w:rPr>
          <w:szCs w:val="22"/>
        </w:rPr>
      </w:pPr>
    </w:p>
    <w:p w14:paraId="650E4996" w14:textId="77777777" w:rsidR="0074002F" w:rsidRPr="00897DC9" w:rsidRDefault="0074002F" w:rsidP="0074002F">
      <w:pPr>
        <w:pStyle w:val="Akapitzlist"/>
        <w:spacing w:line="288" w:lineRule="auto"/>
        <w:ind w:left="1003"/>
        <w:jc w:val="both"/>
        <w:rPr>
          <w:rFonts w:ascii="Arial" w:hAnsi="Arial"/>
          <w:color w:val="FF0000"/>
          <w:sz w:val="6"/>
          <w:lang w:eastAsia="pl-PL"/>
        </w:rPr>
      </w:pPr>
    </w:p>
    <w:p w14:paraId="3B71AD45" w14:textId="58D7F603" w:rsidR="005E174B" w:rsidRPr="00F555B7" w:rsidRDefault="005E174B" w:rsidP="003E3DD1">
      <w:pPr>
        <w:pStyle w:val="Tekstpodstawowywcity"/>
        <w:widowControl/>
        <w:numPr>
          <w:ilvl w:val="1"/>
          <w:numId w:val="99"/>
        </w:numPr>
        <w:shd w:val="clear" w:color="auto" w:fill="auto"/>
        <w:tabs>
          <w:tab w:val="clear" w:pos="1080"/>
        </w:tabs>
        <w:suppressAutoHyphens w:val="0"/>
        <w:spacing w:after="60"/>
        <w:ind w:left="284" w:hanging="284"/>
        <w:rPr>
          <w:rFonts w:ascii="Arial" w:eastAsia="Times New Roman" w:hAnsi="Arial" w:cs="Arial"/>
          <w:b/>
          <w:color w:val="auto"/>
          <w:sz w:val="22"/>
          <w:szCs w:val="22"/>
        </w:rPr>
      </w:pPr>
      <w:r w:rsidRPr="005E174B">
        <w:rPr>
          <w:rFonts w:ascii="Arial" w:hAnsi="Arial" w:cs="Arial"/>
          <w:sz w:val="22"/>
          <w:szCs w:val="22"/>
        </w:rPr>
        <w:t>Oświadczam, że:</w:t>
      </w:r>
    </w:p>
    <w:p w14:paraId="523B2C70" w14:textId="0E4992D8" w:rsidR="00F555B7" w:rsidRPr="005E174B" w:rsidRDefault="00F555B7" w:rsidP="00F555B7">
      <w:pPr>
        <w:pStyle w:val="Tekstpodstawowywcity"/>
        <w:widowControl/>
        <w:shd w:val="clear" w:color="auto" w:fill="auto"/>
        <w:suppressAutoHyphens w:val="0"/>
        <w:spacing w:after="60"/>
        <w:ind w:left="284" w:firstLine="0"/>
        <w:rPr>
          <w:rFonts w:ascii="Arial" w:eastAsia="Times New Roman" w:hAnsi="Arial" w:cs="Arial"/>
          <w:b/>
          <w:color w:val="auto"/>
          <w:sz w:val="22"/>
          <w:szCs w:val="22"/>
        </w:rPr>
      </w:pPr>
      <w:r w:rsidRPr="00F555B7">
        <w:rPr>
          <w:rFonts w:ascii="Arial" w:eastAsia="Times New Roman" w:hAnsi="Arial" w:cs="Arial"/>
          <w:b/>
          <w:color w:val="auto"/>
          <w:sz w:val="22"/>
          <w:szCs w:val="22"/>
          <w:u w:val="single"/>
        </w:rPr>
        <w:t xml:space="preserve">dla </w:t>
      </w:r>
      <w:r w:rsidR="00606313">
        <w:rPr>
          <w:rFonts w:ascii="Arial" w:eastAsia="Times New Roman" w:hAnsi="Arial" w:cs="Arial"/>
          <w:b/>
          <w:color w:val="auto"/>
          <w:sz w:val="22"/>
          <w:szCs w:val="22"/>
          <w:u w:val="single"/>
        </w:rPr>
        <w:t>C</w:t>
      </w:r>
      <w:r w:rsidRPr="00F555B7">
        <w:rPr>
          <w:rFonts w:ascii="Arial" w:eastAsia="Times New Roman" w:hAnsi="Arial" w:cs="Arial"/>
          <w:b/>
          <w:color w:val="auto"/>
          <w:sz w:val="22"/>
          <w:szCs w:val="22"/>
          <w:u w:val="single"/>
        </w:rPr>
        <w:t>zęści nr 1</w:t>
      </w:r>
      <w:r>
        <w:rPr>
          <w:rFonts w:ascii="Arial" w:eastAsia="Times New Roman" w:hAnsi="Arial" w:cs="Arial"/>
          <w:b/>
          <w:color w:val="auto"/>
          <w:sz w:val="22"/>
          <w:szCs w:val="22"/>
          <w:u w:val="single"/>
        </w:rPr>
        <w:t>:</w:t>
      </w:r>
    </w:p>
    <w:p w14:paraId="75FB0A0D" w14:textId="6C818EB1" w:rsidR="005E174B" w:rsidRPr="005E174B" w:rsidRDefault="005E174B" w:rsidP="003E3DD1">
      <w:pPr>
        <w:pStyle w:val="Tekstpodstawowywcity"/>
        <w:widowControl/>
        <w:numPr>
          <w:ilvl w:val="0"/>
          <w:numId w:val="126"/>
        </w:numPr>
        <w:shd w:val="clear" w:color="auto" w:fill="auto"/>
        <w:suppressAutoHyphens w:val="0"/>
        <w:spacing w:after="60" w:line="288" w:lineRule="auto"/>
        <w:ind w:left="284" w:hanging="284"/>
        <w:rPr>
          <w:rFonts w:ascii="Arial" w:eastAsia="Arial Unicode MS" w:hAnsi="Arial" w:cs="Arial"/>
          <w:color w:val="00000A"/>
          <w:sz w:val="22"/>
          <w:szCs w:val="22"/>
          <w:lang w:eastAsia="zh-CN"/>
        </w:rPr>
      </w:pPr>
      <w:r w:rsidRPr="005E174B">
        <w:rPr>
          <w:rFonts w:ascii="Arial" w:eastAsia="Arial Unicode MS" w:hAnsi="Arial" w:cs="Arial"/>
          <w:color w:val="00000A"/>
          <w:sz w:val="22"/>
          <w:szCs w:val="22"/>
          <w:lang w:eastAsia="zh-CN"/>
        </w:rPr>
        <w:t xml:space="preserve">istnieje możliwość śledzenia rejestrowanych przesyłek w obrocie krajowym </w:t>
      </w:r>
      <w:r>
        <w:rPr>
          <w:rFonts w:ascii="Arial" w:eastAsia="Arial Unicode MS" w:hAnsi="Arial" w:cs="Arial"/>
          <w:color w:val="00000A"/>
          <w:sz w:val="22"/>
          <w:szCs w:val="22"/>
          <w:lang w:eastAsia="zh-CN"/>
        </w:rPr>
        <w:br/>
      </w:r>
      <w:r w:rsidRPr="005E174B">
        <w:rPr>
          <w:rFonts w:ascii="Arial" w:eastAsia="Arial Unicode MS" w:hAnsi="Arial" w:cs="Arial"/>
          <w:color w:val="00000A"/>
          <w:sz w:val="22"/>
          <w:szCs w:val="22"/>
          <w:lang w:eastAsia="zh-CN"/>
        </w:rPr>
        <w:t>z pozycji przeglądarki internetowej (jeżeli tak, poniżej należy wpisać adres strony internetowej, umożliwiającej śledzenie przesyłek).*</w:t>
      </w:r>
      <w:r w:rsidR="00E91297">
        <w:rPr>
          <w:rFonts w:ascii="Arial" w:eastAsia="Arial Unicode MS" w:hAnsi="Arial" w:cs="Arial"/>
          <w:color w:val="00000A"/>
          <w:sz w:val="22"/>
          <w:szCs w:val="22"/>
          <w:lang w:eastAsia="zh-CN"/>
        </w:rPr>
        <w:t>*</w:t>
      </w:r>
      <w:r w:rsidR="008A5219">
        <w:rPr>
          <w:rFonts w:ascii="Arial" w:eastAsia="Arial Unicode MS" w:hAnsi="Arial" w:cs="Arial"/>
          <w:color w:val="00000A"/>
          <w:sz w:val="22"/>
          <w:szCs w:val="22"/>
          <w:lang w:eastAsia="zh-CN"/>
        </w:rPr>
        <w:t>*</w:t>
      </w:r>
    </w:p>
    <w:p w14:paraId="3ABD911B" w14:textId="77777777" w:rsidR="005E174B" w:rsidRDefault="005E174B" w:rsidP="005E174B">
      <w:pPr>
        <w:pStyle w:val="Tekstpodstawowywcity"/>
        <w:spacing w:after="20"/>
        <w:ind w:firstLine="426"/>
      </w:pPr>
    </w:p>
    <w:p w14:paraId="3FC1FC86" w14:textId="54E29CAE" w:rsidR="005E174B" w:rsidRDefault="005E174B" w:rsidP="000D29E2">
      <w:pPr>
        <w:spacing w:after="120"/>
        <w:ind w:firstLine="426"/>
        <w:jc w:val="center"/>
        <w:rPr>
          <w:bCs/>
          <w:i/>
          <w:noProof/>
          <w:sz w:val="16"/>
          <w:szCs w:val="16"/>
        </w:rPr>
      </w:pPr>
      <w:r>
        <w:rPr>
          <w:noProof/>
        </w:rPr>
        <mc:AlternateContent>
          <mc:Choice Requires="wps">
            <w:drawing>
              <wp:anchor distT="0" distB="0" distL="114300" distR="114300" simplePos="0" relativeHeight="251660288" behindDoc="0" locked="0" layoutInCell="0" allowOverlap="1" wp14:anchorId="526B35C8" wp14:editId="77CF3D9C">
                <wp:simplePos x="0" y="0"/>
                <wp:positionH relativeFrom="margin">
                  <wp:align>right</wp:align>
                </wp:positionH>
                <wp:positionV relativeFrom="paragraph">
                  <wp:posOffset>10160</wp:posOffset>
                </wp:positionV>
                <wp:extent cx="5850255" cy="635"/>
                <wp:effectExtent l="5080" t="10160" r="12065" b="8255"/>
                <wp:wrapNone/>
                <wp:docPr id="166353665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E319" id="Łącznik prosty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9.45pt,.8pt" to="87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fcxAEAAG4DAAAOAAAAZHJzL2Uyb0RvYy54bWysU02P2yAQvVfqf0DcGyepvNpacfaQdHvZ&#10;tpF2+wMmgG20mEEMie1/XyBO+nWr1ocRAzOP9x7jzcPYG3ZWnjTamq8WS86UFSi1bWv+4+Xxwz1n&#10;FMBKMGhVzSdF/GH7/t1mcJVaY4dGKs8iiKVqcDXvQnBVUZDoVA+0QKdsPGzQ9xBi6ttCehgiem+K&#10;9XJ5VwzopfMoFFHc3V8O+TbjN40S4XvTkArM1DxyCzn6HI8pFtsNVK0H12kx04D/YNGDtvHSG9Qe&#10;ArCT1/9A9Vp4JGzCQmBfYNNoobKGqGa1/EvNcwdOZS3RHHI3m+jtYMW3884efKIuRvvsnlC8ErO4&#10;68C2KhN4mVx8uFWyqhgcVbeWlJA7eHYcvqKMNXAKmF0YG98nyKiPjdns6Wa2GgMTcbO8L5frsuRM&#10;xLO7j2XGh+ra6jyFLwp7lhY1N9omJ6CC8xOFRAWqa0natviojcmvaSwbav6pXCdsiDPlrcythEbL&#10;VJYayLfHnfHsDGky8jcz+KMs3bEH6i51NNEew2VoPJ6szBd2CuTneR1Am8s6EjR2tiy5lEaSqiPK&#10;6eCvVsZHzUrmAUxT83ueu3/9JtufAAAA//8DAFBLAwQUAAYACAAAACEA7Qz9DNkAAAAEAQAADwAA&#10;AGRycy9kb3ducmV2LnhtbEyPzU7DMBCE70h9B2srcaNOi5SWEKdCLT9nSoXEbRMvSWi8jmI3DW/P&#10;coLj7Kxmvsm3k+vUSENoPRtYLhJQxJW3LdcGjm9PNxtQISJb7DyTgW8KsC1mVzlm1l/4lcZDrJWE&#10;cMjQQBNjn2kdqoYchoXvicX79IPDKHKotR3wIuGu06skSbXDlqWhwZ52DVWnw9kZGN+r/df+8eWU&#10;8M6vy2dKP3pCY67n08M9qEhT/HuGX3xBh0KYSn9mG1RnQIZEuaagxLxbLW9BlaLXoItc/4cvfgAA&#10;AP//AwBQSwECLQAUAAYACAAAACEAtoM4kv4AAADhAQAAEwAAAAAAAAAAAAAAAAAAAAAAW0NvbnRl&#10;bnRfVHlwZXNdLnhtbFBLAQItABQABgAIAAAAIQA4/SH/1gAAAJQBAAALAAAAAAAAAAAAAAAAAC8B&#10;AABfcmVscy8ucmVsc1BLAQItABQABgAIAAAAIQDhotfcxAEAAG4DAAAOAAAAAAAAAAAAAAAAAC4C&#10;AABkcnMvZTJvRG9jLnhtbFBLAQItABQABgAIAAAAIQDtDP0M2QAAAAQBAAAPAAAAAAAAAAAAAAAA&#10;AB4EAABkcnMvZG93bnJldi54bWxQSwUGAAAAAAQABADzAAAAJAUAAAAA&#10;" o:allowincell="f">
                <v:stroke dashstyle="1 1" endcap="round"/>
                <w10:wrap anchorx="margin"/>
              </v:line>
            </w:pict>
          </mc:Fallback>
        </mc:AlternateContent>
      </w:r>
      <w:r>
        <w:rPr>
          <w:bCs/>
          <w:noProof/>
          <w:sz w:val="16"/>
          <w:szCs w:val="16"/>
        </w:rPr>
        <w:t>(</w:t>
      </w:r>
      <w:r>
        <w:rPr>
          <w:bCs/>
          <w:i/>
          <w:noProof/>
          <w:sz w:val="16"/>
          <w:szCs w:val="16"/>
        </w:rPr>
        <w:t>wpisać adres strony internetowej umożliwiajacej śledzenie przesyłek)</w:t>
      </w:r>
    </w:p>
    <w:p w14:paraId="7A691B12" w14:textId="399FE91D" w:rsidR="0074002F" w:rsidRDefault="005E174B" w:rsidP="003E3DD1">
      <w:pPr>
        <w:pStyle w:val="Tekstpodstawowywcity"/>
        <w:widowControl/>
        <w:numPr>
          <w:ilvl w:val="0"/>
          <w:numId w:val="126"/>
        </w:numPr>
        <w:shd w:val="clear" w:color="auto" w:fill="auto"/>
        <w:suppressAutoHyphens w:val="0"/>
        <w:spacing w:after="60" w:line="288" w:lineRule="auto"/>
        <w:ind w:left="284" w:hanging="284"/>
        <w:rPr>
          <w:i/>
          <w:color w:val="auto"/>
          <w:sz w:val="20"/>
          <w:vertAlign w:val="superscript"/>
        </w:rPr>
      </w:pPr>
      <w:r>
        <w:rPr>
          <w:rFonts w:ascii="Arial" w:eastAsia="Arial Unicode MS" w:hAnsi="Arial" w:cs="Arial"/>
          <w:color w:val="00000A"/>
          <w:sz w:val="22"/>
          <w:szCs w:val="22"/>
          <w:lang w:eastAsia="zh-CN"/>
        </w:rPr>
        <w:t xml:space="preserve">nie ma </w:t>
      </w:r>
      <w:r w:rsidRPr="005E174B">
        <w:rPr>
          <w:rFonts w:ascii="Arial" w:eastAsia="Arial Unicode MS" w:hAnsi="Arial" w:cs="Arial"/>
          <w:color w:val="00000A"/>
          <w:sz w:val="22"/>
          <w:szCs w:val="22"/>
          <w:lang w:eastAsia="zh-CN"/>
        </w:rPr>
        <w:t>możliwoś</w:t>
      </w:r>
      <w:r>
        <w:rPr>
          <w:rFonts w:ascii="Arial" w:eastAsia="Arial Unicode MS" w:hAnsi="Arial" w:cs="Arial"/>
          <w:color w:val="00000A"/>
          <w:sz w:val="22"/>
          <w:szCs w:val="22"/>
          <w:lang w:eastAsia="zh-CN"/>
        </w:rPr>
        <w:t>ci</w:t>
      </w:r>
      <w:r w:rsidRPr="005E174B">
        <w:rPr>
          <w:rFonts w:ascii="Arial" w:eastAsia="Arial Unicode MS" w:hAnsi="Arial" w:cs="Arial"/>
          <w:color w:val="00000A"/>
          <w:sz w:val="22"/>
          <w:szCs w:val="22"/>
          <w:lang w:eastAsia="zh-CN"/>
        </w:rPr>
        <w:t xml:space="preserve"> śledzenia rejestrowanych przesyłek w obrocie krajowym </w:t>
      </w:r>
      <w:r>
        <w:rPr>
          <w:rFonts w:ascii="Arial" w:eastAsia="Arial Unicode MS" w:hAnsi="Arial" w:cs="Arial"/>
          <w:color w:val="00000A"/>
          <w:sz w:val="22"/>
          <w:szCs w:val="22"/>
          <w:lang w:eastAsia="zh-CN"/>
        </w:rPr>
        <w:br/>
      </w:r>
      <w:r w:rsidRPr="005E174B">
        <w:rPr>
          <w:rFonts w:ascii="Arial" w:eastAsia="Arial Unicode MS" w:hAnsi="Arial" w:cs="Arial"/>
          <w:color w:val="00000A"/>
          <w:sz w:val="22"/>
          <w:szCs w:val="22"/>
          <w:lang w:eastAsia="zh-CN"/>
        </w:rPr>
        <w:t>z pozycji przeglądarki internetowej *</w:t>
      </w:r>
      <w:r>
        <w:rPr>
          <w:rFonts w:ascii="Arial" w:eastAsia="Arial Unicode MS" w:hAnsi="Arial" w:cs="Arial"/>
          <w:color w:val="00000A"/>
          <w:sz w:val="22"/>
          <w:szCs w:val="22"/>
          <w:lang w:eastAsia="zh-CN"/>
        </w:rPr>
        <w:t>*</w:t>
      </w:r>
      <w:r w:rsidR="008A5219">
        <w:rPr>
          <w:rFonts w:ascii="Arial" w:eastAsia="Arial Unicode MS" w:hAnsi="Arial" w:cs="Arial"/>
          <w:color w:val="00000A"/>
          <w:sz w:val="22"/>
          <w:szCs w:val="22"/>
          <w:lang w:eastAsia="zh-CN"/>
        </w:rPr>
        <w:t>*</w:t>
      </w:r>
      <w:r>
        <w:rPr>
          <w:rFonts w:ascii="Arial" w:eastAsia="Arial Unicode MS" w:hAnsi="Arial" w:cs="Arial"/>
          <w:color w:val="00000A"/>
          <w:sz w:val="22"/>
          <w:szCs w:val="22"/>
          <w:lang w:eastAsia="zh-CN"/>
        </w:rPr>
        <w:t xml:space="preserve"> </w:t>
      </w:r>
      <w:r w:rsidR="0074002F" w:rsidRPr="00E86808">
        <w:rPr>
          <w:i/>
          <w:color w:val="auto"/>
          <w:sz w:val="20"/>
          <w:vertAlign w:val="superscript"/>
        </w:rPr>
        <w:t xml:space="preserve"> </w:t>
      </w:r>
    </w:p>
    <w:p w14:paraId="0513CE6E" w14:textId="77777777" w:rsidR="00606313" w:rsidRDefault="00606313" w:rsidP="004C5CCF">
      <w:pPr>
        <w:pStyle w:val="Tekstpodstawowywcity"/>
        <w:spacing w:line="288" w:lineRule="auto"/>
        <w:ind w:hanging="352"/>
        <w:rPr>
          <w:rFonts w:ascii="Arial" w:hAnsi="Arial" w:cs="Arial"/>
          <w:b/>
          <w:sz w:val="22"/>
          <w:szCs w:val="22"/>
          <w:u w:val="single"/>
        </w:rPr>
      </w:pPr>
    </w:p>
    <w:p w14:paraId="15AF57F5" w14:textId="2F7A6224" w:rsidR="004C5CCF" w:rsidRDefault="00F555B7" w:rsidP="004C5CCF">
      <w:pPr>
        <w:pStyle w:val="Tekstpodstawowywcity"/>
        <w:spacing w:line="288" w:lineRule="auto"/>
        <w:ind w:hanging="352"/>
        <w:rPr>
          <w:rFonts w:ascii="Arial" w:hAnsi="Arial" w:cs="Arial"/>
          <w:b/>
          <w:sz w:val="22"/>
          <w:szCs w:val="22"/>
        </w:rPr>
      </w:pPr>
      <w:bookmarkStart w:id="24" w:name="_Hlk183167823"/>
      <w:r w:rsidRPr="00F555B7">
        <w:rPr>
          <w:rFonts w:ascii="Arial" w:hAnsi="Arial" w:cs="Arial"/>
          <w:b/>
          <w:sz w:val="22"/>
          <w:szCs w:val="22"/>
          <w:u w:val="single"/>
        </w:rPr>
        <w:t xml:space="preserve">dla </w:t>
      </w:r>
      <w:r w:rsidR="00606313">
        <w:rPr>
          <w:rFonts w:ascii="Arial" w:hAnsi="Arial" w:cs="Arial"/>
          <w:b/>
          <w:sz w:val="22"/>
          <w:szCs w:val="22"/>
          <w:u w:val="single"/>
        </w:rPr>
        <w:t>C</w:t>
      </w:r>
      <w:r w:rsidRPr="00F555B7">
        <w:rPr>
          <w:rFonts w:ascii="Arial" w:hAnsi="Arial" w:cs="Arial"/>
          <w:b/>
          <w:sz w:val="22"/>
          <w:szCs w:val="22"/>
          <w:u w:val="single"/>
        </w:rPr>
        <w:t xml:space="preserve">zęści nr </w:t>
      </w:r>
      <w:r w:rsidR="004C5CCF">
        <w:rPr>
          <w:rFonts w:ascii="Arial" w:hAnsi="Arial" w:cs="Arial"/>
          <w:b/>
          <w:sz w:val="22"/>
          <w:szCs w:val="22"/>
          <w:u w:val="single"/>
        </w:rPr>
        <w:t>2</w:t>
      </w:r>
      <w:r w:rsidRPr="00F555B7">
        <w:rPr>
          <w:rFonts w:ascii="Arial" w:hAnsi="Arial" w:cs="Arial"/>
          <w:b/>
          <w:sz w:val="22"/>
          <w:szCs w:val="22"/>
          <w:u w:val="single"/>
        </w:rPr>
        <w:t>:</w:t>
      </w:r>
      <w:bookmarkEnd w:id="24"/>
    </w:p>
    <w:p w14:paraId="4A2D363A" w14:textId="384A4E6C" w:rsidR="00F555B7" w:rsidRPr="00F555B7" w:rsidRDefault="00F555B7" w:rsidP="003E3DD1">
      <w:pPr>
        <w:pStyle w:val="Tekstpodstawowywcity"/>
        <w:numPr>
          <w:ilvl w:val="0"/>
          <w:numId w:val="127"/>
        </w:numPr>
        <w:spacing w:line="288" w:lineRule="auto"/>
        <w:ind w:left="284" w:hanging="284"/>
        <w:rPr>
          <w:rFonts w:ascii="Arial" w:hAnsi="Arial" w:cs="Arial"/>
          <w:b/>
          <w:sz w:val="22"/>
          <w:szCs w:val="22"/>
        </w:rPr>
      </w:pPr>
      <w:r w:rsidRPr="00F555B7">
        <w:rPr>
          <w:rFonts w:ascii="Arial" w:hAnsi="Arial" w:cs="Arial"/>
          <w:sz w:val="22"/>
          <w:szCs w:val="22"/>
        </w:rPr>
        <w:t xml:space="preserve">istnieje możliwość śledzenia rejestrowanych przesyłek w obrocie krajowym </w:t>
      </w:r>
      <w:r w:rsidRPr="00F555B7">
        <w:rPr>
          <w:rFonts w:ascii="Arial" w:hAnsi="Arial" w:cs="Arial"/>
          <w:sz w:val="22"/>
          <w:szCs w:val="22"/>
        </w:rPr>
        <w:br/>
        <w:t>z pozycji przeglądarki internetowej (jeżeli tak, poniżej należy wpisać adres strony internetowej, umożliwiającej śledzenie przesyłek).***</w:t>
      </w:r>
    </w:p>
    <w:p w14:paraId="43862D2E" w14:textId="77777777" w:rsidR="00F555B7" w:rsidRDefault="00F555B7" w:rsidP="00F555B7">
      <w:pPr>
        <w:pStyle w:val="Tekstpodstawowywcity"/>
        <w:widowControl/>
        <w:shd w:val="clear" w:color="auto" w:fill="auto"/>
        <w:suppressAutoHyphens w:val="0"/>
        <w:spacing w:after="60" w:line="288" w:lineRule="auto"/>
        <w:ind w:hanging="352"/>
        <w:jc w:val="center"/>
        <w:rPr>
          <w:sz w:val="16"/>
          <w:szCs w:val="16"/>
        </w:rPr>
      </w:pPr>
    </w:p>
    <w:p w14:paraId="7788D903" w14:textId="77777777" w:rsidR="00C42B73" w:rsidRPr="00F555B7" w:rsidRDefault="00C42B73" w:rsidP="00F555B7">
      <w:pPr>
        <w:pStyle w:val="Tekstpodstawowywcity"/>
        <w:widowControl/>
        <w:shd w:val="clear" w:color="auto" w:fill="auto"/>
        <w:suppressAutoHyphens w:val="0"/>
        <w:spacing w:after="60" w:line="288" w:lineRule="auto"/>
        <w:ind w:hanging="352"/>
        <w:jc w:val="center"/>
        <w:rPr>
          <w:sz w:val="16"/>
          <w:szCs w:val="16"/>
        </w:rPr>
      </w:pPr>
    </w:p>
    <w:p w14:paraId="0D801CF3" w14:textId="70AB83BD" w:rsidR="00F555B7" w:rsidRPr="00F555B7" w:rsidRDefault="00F555B7" w:rsidP="00F555B7">
      <w:pPr>
        <w:pStyle w:val="Tekstpodstawowywcity"/>
        <w:widowControl/>
        <w:suppressAutoHyphens w:val="0"/>
        <w:spacing w:after="60" w:line="288" w:lineRule="auto"/>
        <w:ind w:hanging="352"/>
        <w:jc w:val="center"/>
        <w:rPr>
          <w:bCs/>
          <w:i/>
          <w:sz w:val="16"/>
          <w:szCs w:val="16"/>
        </w:rPr>
      </w:pPr>
      <w:r w:rsidRPr="00F555B7">
        <w:rPr>
          <w:noProof/>
          <w:sz w:val="16"/>
          <w:szCs w:val="16"/>
        </w:rPr>
        <mc:AlternateContent>
          <mc:Choice Requires="wps">
            <w:drawing>
              <wp:anchor distT="0" distB="0" distL="114300" distR="114300" simplePos="0" relativeHeight="251662336" behindDoc="0" locked="0" layoutInCell="0" allowOverlap="1" wp14:anchorId="1EC167F5" wp14:editId="4E9F069B">
                <wp:simplePos x="0" y="0"/>
                <wp:positionH relativeFrom="margin">
                  <wp:posOffset>313962</wp:posOffset>
                </wp:positionH>
                <wp:positionV relativeFrom="paragraph">
                  <wp:posOffset>12065</wp:posOffset>
                </wp:positionV>
                <wp:extent cx="5436235" cy="0"/>
                <wp:effectExtent l="0" t="0" r="0" b="0"/>
                <wp:wrapNone/>
                <wp:docPr id="1807501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3910"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pt,.95pt" to="45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hdwwEAAGwDAAAOAAAAZHJzL2Uyb0RvYy54bWysU01v2zAMvQ/YfxB0X5ykS7EZcXpI1l26&#10;LUC7H8BIsi1MFgVSiZN/P0n5aLHdhvkgiCL59N4TvXw4Dk4cDLFF38jZZCqF8Qq19V0jf748fvgk&#10;BUfwGhx608iTYfmwev9uOYbazLFHpw2JBOK5HkMj+xhDXVWsejMATzAYn5It0gAxhdRVmmBM6IOr&#10;5tPpfTUi6UCoDHM63ZyTclXw29ao+KNt2UThGpm4xbJSWXd5rVZLqDuC0Ft1oQH/wGIA69OlN6gN&#10;RBB7sn9BDVYRMrZxonCosG2tMkVDUjOb/qHmuYdgipZkDoebTfz/YNX3w9pvKVNXR/8cnlD9YuFx&#10;3YPvTCHwcgrp4WbZqmoMXN9acsBhS2I3fkOdamAfsbhwbGnIkEmfOBazTzezzTEKlQ4XH+/u53cL&#10;KdQ1V0F9bQzE8avBQeRNI5312Qeo4fDEMROB+lqSjz0+WufKWzovxkZ+XswzMqSJIq9LK6OzOpfl&#10;BqZut3YkDpDnonxFX8q8Lct3bID7cx2feIPxPDKEe6/Lhb0B/eWyj2DdeZ8IOn8xLHuUB5LrHerT&#10;lq5GpictSi7jl2fmbVy6X3+S1W8AAAD//wMAUEsDBBQABgAIAAAAIQBmfVvZ2QAAAAYBAAAPAAAA&#10;ZHJzL2Rvd25yZXYueG1sTI7LTsMwEEX3SPyDNUjsqA1qCwlxKtTyWFNQpe4myZCExuModtPw9wxs&#10;YHkfuvdkq8l1aqQhtJ4tXM8MKOLSVy3XFt7fnq7uQIWIXGHnmSx8UYBVfn6WYVr5E7/SuI21khEO&#10;KVpoYuxTrUPZkMMw8z2xZB9+cBhFDrWuBjzJuOv0jTFL7bBleWiwp3VD5WF7dBbGXbn53Dy+HAyv&#10;/W3xTMt9T2jt5cX0cA8q0hT/yvCDL+iQC1Phj1wF1VmYJ3Npip+AkjgxiwWo4lfrPNP/8fNvAAAA&#10;//8DAFBLAQItABQABgAIAAAAIQC2gziS/gAAAOEBAAATAAAAAAAAAAAAAAAAAAAAAABbQ29udGVu&#10;dF9UeXBlc10ueG1sUEsBAi0AFAAGAAgAAAAhADj9If/WAAAAlAEAAAsAAAAAAAAAAAAAAAAALwEA&#10;AF9yZWxzLy5yZWxzUEsBAi0AFAAGAAgAAAAhANnKqF3DAQAAbAMAAA4AAAAAAAAAAAAAAAAALgIA&#10;AGRycy9lMm9Eb2MueG1sUEsBAi0AFAAGAAgAAAAhAGZ9W9nZAAAABgEAAA8AAAAAAAAAAAAAAAAA&#10;HQQAAGRycy9kb3ducmV2LnhtbFBLBQYAAAAABAAEAPMAAAAjBQAAAAA=&#10;" o:allowincell="f">
                <v:stroke dashstyle="1 1" endcap="round"/>
                <w10:wrap anchorx="margin"/>
              </v:line>
            </w:pict>
          </mc:Fallback>
        </mc:AlternateContent>
      </w:r>
      <w:r w:rsidRPr="00F555B7">
        <w:rPr>
          <w:bCs/>
          <w:sz w:val="16"/>
          <w:szCs w:val="16"/>
        </w:rPr>
        <w:t>(</w:t>
      </w:r>
      <w:r w:rsidRPr="00F555B7">
        <w:rPr>
          <w:bCs/>
          <w:i/>
          <w:sz w:val="16"/>
          <w:szCs w:val="16"/>
        </w:rPr>
        <w:t xml:space="preserve">wpisać adres strony internetowej </w:t>
      </w:r>
      <w:r w:rsidR="004C5CCF" w:rsidRPr="00F555B7">
        <w:rPr>
          <w:bCs/>
          <w:i/>
          <w:sz w:val="16"/>
          <w:szCs w:val="16"/>
        </w:rPr>
        <w:t>umożliwiającej</w:t>
      </w:r>
      <w:r w:rsidRPr="00F555B7">
        <w:rPr>
          <w:bCs/>
          <w:i/>
          <w:sz w:val="16"/>
          <w:szCs w:val="16"/>
        </w:rPr>
        <w:t xml:space="preserve"> śledzenie przesyłek)</w:t>
      </w:r>
    </w:p>
    <w:p w14:paraId="06E34496" w14:textId="77777777" w:rsidR="00F555B7" w:rsidRPr="00F555B7" w:rsidRDefault="00F555B7" w:rsidP="00F555B7">
      <w:pPr>
        <w:pStyle w:val="Tekstpodstawowywcity"/>
        <w:widowControl/>
        <w:suppressAutoHyphens w:val="0"/>
        <w:spacing w:after="60" w:line="288" w:lineRule="auto"/>
        <w:ind w:hanging="352"/>
        <w:rPr>
          <w:rFonts w:ascii="Arial" w:hAnsi="Arial" w:cs="Arial"/>
          <w:bCs/>
          <w:i/>
          <w:sz w:val="22"/>
          <w:szCs w:val="22"/>
        </w:rPr>
      </w:pPr>
    </w:p>
    <w:p w14:paraId="72D59936" w14:textId="62DDEB4D" w:rsidR="00F555B7" w:rsidRDefault="00F555B7" w:rsidP="003E3DD1">
      <w:pPr>
        <w:pStyle w:val="Tekstpodstawowywcity"/>
        <w:widowControl/>
        <w:numPr>
          <w:ilvl w:val="0"/>
          <w:numId w:val="127"/>
        </w:numPr>
        <w:shd w:val="clear" w:color="auto" w:fill="auto"/>
        <w:suppressAutoHyphens w:val="0"/>
        <w:spacing w:after="60" w:line="288" w:lineRule="auto"/>
        <w:ind w:left="284" w:hanging="284"/>
        <w:rPr>
          <w:rFonts w:ascii="Arial" w:eastAsia="Arial Unicode MS" w:hAnsi="Arial" w:cs="Arial"/>
          <w:color w:val="00000A"/>
          <w:sz w:val="22"/>
          <w:szCs w:val="22"/>
          <w:lang w:eastAsia="zh-CN"/>
        </w:rPr>
      </w:pPr>
      <w:r w:rsidRPr="00F555B7">
        <w:rPr>
          <w:rFonts w:ascii="Arial" w:eastAsia="Arial Unicode MS" w:hAnsi="Arial" w:cs="Arial"/>
          <w:color w:val="00000A"/>
          <w:sz w:val="22"/>
          <w:szCs w:val="22"/>
          <w:lang w:eastAsia="zh-CN"/>
        </w:rPr>
        <w:t xml:space="preserve">nie ma możliwości śledzenia rejestrowanych przesyłek w obrocie krajowym </w:t>
      </w:r>
      <w:r w:rsidRPr="00F555B7">
        <w:rPr>
          <w:rFonts w:ascii="Arial" w:eastAsia="Arial Unicode MS" w:hAnsi="Arial" w:cs="Arial"/>
          <w:color w:val="00000A"/>
          <w:sz w:val="22"/>
          <w:szCs w:val="22"/>
          <w:lang w:eastAsia="zh-CN"/>
        </w:rPr>
        <w:br/>
        <w:t>z pozycji przeglądarki internetowej ***</w:t>
      </w:r>
    </w:p>
    <w:p w14:paraId="4EA7D520" w14:textId="77777777" w:rsidR="00606313" w:rsidRDefault="00606313" w:rsidP="00606313">
      <w:pPr>
        <w:pStyle w:val="Tekstpodstawowywcity"/>
        <w:widowControl/>
        <w:shd w:val="clear" w:color="auto" w:fill="auto"/>
        <w:suppressAutoHyphens w:val="0"/>
        <w:spacing w:after="60" w:line="288" w:lineRule="auto"/>
        <w:ind w:left="284" w:firstLine="0"/>
        <w:rPr>
          <w:rFonts w:ascii="Arial" w:eastAsia="Arial Unicode MS" w:hAnsi="Arial" w:cs="Arial"/>
          <w:color w:val="00000A"/>
          <w:sz w:val="22"/>
          <w:szCs w:val="22"/>
          <w:lang w:eastAsia="zh-CN"/>
        </w:rPr>
      </w:pPr>
    </w:p>
    <w:p w14:paraId="6B0B8750" w14:textId="17560D58" w:rsidR="00606313" w:rsidRDefault="00791DC5" w:rsidP="00791DC5">
      <w:pPr>
        <w:pStyle w:val="Tekstpodstawowywcity"/>
        <w:spacing w:line="288" w:lineRule="auto"/>
        <w:ind w:hanging="352"/>
        <w:rPr>
          <w:rFonts w:ascii="Arial" w:hAnsi="Arial" w:cs="Arial"/>
          <w:b/>
          <w:sz w:val="22"/>
          <w:szCs w:val="22"/>
          <w:u w:val="single"/>
        </w:rPr>
      </w:pPr>
      <w:r w:rsidRPr="00F555B7">
        <w:rPr>
          <w:rFonts w:ascii="Arial" w:hAnsi="Arial" w:cs="Arial"/>
          <w:b/>
          <w:sz w:val="22"/>
          <w:szCs w:val="22"/>
          <w:u w:val="single"/>
        </w:rPr>
        <w:t xml:space="preserve">dla </w:t>
      </w:r>
      <w:r>
        <w:rPr>
          <w:rFonts w:ascii="Arial" w:hAnsi="Arial" w:cs="Arial"/>
          <w:b/>
          <w:sz w:val="22"/>
          <w:szCs w:val="22"/>
          <w:u w:val="single"/>
        </w:rPr>
        <w:t>C</w:t>
      </w:r>
      <w:r w:rsidRPr="00F555B7">
        <w:rPr>
          <w:rFonts w:ascii="Arial" w:hAnsi="Arial" w:cs="Arial"/>
          <w:b/>
          <w:sz w:val="22"/>
          <w:szCs w:val="22"/>
          <w:u w:val="single"/>
        </w:rPr>
        <w:t xml:space="preserve">zęści nr </w:t>
      </w:r>
      <w:r w:rsidR="000C4F3F">
        <w:rPr>
          <w:rFonts w:ascii="Arial" w:hAnsi="Arial" w:cs="Arial"/>
          <w:b/>
          <w:sz w:val="22"/>
          <w:szCs w:val="22"/>
          <w:u w:val="single"/>
        </w:rPr>
        <w:t>3</w:t>
      </w:r>
      <w:r w:rsidRPr="00F555B7">
        <w:rPr>
          <w:rFonts w:ascii="Arial" w:hAnsi="Arial" w:cs="Arial"/>
          <w:b/>
          <w:sz w:val="22"/>
          <w:szCs w:val="22"/>
          <w:u w:val="single"/>
        </w:rPr>
        <w:t>:</w:t>
      </w:r>
    </w:p>
    <w:p w14:paraId="4F530A53" w14:textId="77777777" w:rsidR="00791DC5" w:rsidRPr="00791DC5" w:rsidRDefault="00791DC5" w:rsidP="00791DC5">
      <w:pPr>
        <w:pStyle w:val="Tekstpodstawowywcity"/>
        <w:spacing w:line="288" w:lineRule="auto"/>
        <w:ind w:hanging="352"/>
        <w:rPr>
          <w:rFonts w:ascii="Arial" w:hAnsi="Arial" w:cs="Arial"/>
          <w:b/>
          <w:sz w:val="22"/>
          <w:szCs w:val="22"/>
        </w:rPr>
      </w:pPr>
    </w:p>
    <w:p w14:paraId="49B7278C" w14:textId="20099BAF" w:rsidR="00791DC5" w:rsidRPr="007119F8" w:rsidRDefault="00791DC5" w:rsidP="00791DC5">
      <w:pPr>
        <w:pStyle w:val="Tekstpodstawowywcity"/>
        <w:numPr>
          <w:ilvl w:val="0"/>
          <w:numId w:val="127"/>
        </w:numPr>
        <w:spacing w:line="288" w:lineRule="auto"/>
        <w:ind w:left="284" w:hanging="284"/>
        <w:rPr>
          <w:rFonts w:ascii="Arial" w:hAnsi="Arial" w:cs="Arial"/>
          <w:b/>
          <w:color w:val="auto"/>
          <w:sz w:val="22"/>
          <w:szCs w:val="22"/>
        </w:rPr>
      </w:pPr>
      <w:r w:rsidRPr="007119F8">
        <w:rPr>
          <w:rFonts w:ascii="Arial" w:hAnsi="Arial" w:cs="Arial"/>
          <w:color w:val="auto"/>
          <w:sz w:val="22"/>
          <w:szCs w:val="22"/>
        </w:rPr>
        <w:t xml:space="preserve">termin doręczenia </w:t>
      </w:r>
      <w:r w:rsidR="00266F2F" w:rsidRPr="007119F8">
        <w:rPr>
          <w:rFonts w:ascii="Arial" w:hAnsi="Arial" w:cs="Arial"/>
          <w:color w:val="auto"/>
          <w:sz w:val="22"/>
          <w:szCs w:val="22"/>
        </w:rPr>
        <w:t>paczk</w:t>
      </w:r>
      <w:r w:rsidRPr="007119F8">
        <w:rPr>
          <w:rFonts w:ascii="Arial" w:hAnsi="Arial" w:cs="Arial"/>
          <w:color w:val="auto"/>
          <w:sz w:val="22"/>
          <w:szCs w:val="22"/>
        </w:rPr>
        <w:t xml:space="preserve">i kurierskiej w ciągu 2 dni </w:t>
      </w:r>
      <w:r w:rsidR="007119F8" w:rsidRPr="007119F8">
        <w:rPr>
          <w:rFonts w:ascii="Arial" w:hAnsi="Arial" w:cs="Arial"/>
          <w:color w:val="auto"/>
          <w:sz w:val="22"/>
          <w:szCs w:val="22"/>
        </w:rPr>
        <w:t xml:space="preserve">roboczych </w:t>
      </w:r>
      <w:r w:rsidRPr="007119F8">
        <w:rPr>
          <w:rFonts w:ascii="Arial" w:hAnsi="Arial" w:cs="Arial"/>
          <w:color w:val="auto"/>
          <w:sz w:val="22"/>
          <w:szCs w:val="22"/>
        </w:rPr>
        <w:t>od nadania  ***</w:t>
      </w:r>
    </w:p>
    <w:p w14:paraId="40C6B61C" w14:textId="77777777" w:rsidR="00791DC5" w:rsidRPr="007119F8" w:rsidRDefault="00791DC5" w:rsidP="00791DC5">
      <w:pPr>
        <w:pStyle w:val="Tekstpodstawowywcity"/>
        <w:spacing w:line="288" w:lineRule="auto"/>
        <w:ind w:left="284" w:firstLine="0"/>
        <w:rPr>
          <w:rFonts w:ascii="Arial" w:hAnsi="Arial" w:cs="Arial"/>
          <w:b/>
          <w:color w:val="auto"/>
          <w:sz w:val="22"/>
          <w:szCs w:val="22"/>
        </w:rPr>
      </w:pPr>
    </w:p>
    <w:p w14:paraId="12751030" w14:textId="5C72727A" w:rsidR="00791DC5" w:rsidRDefault="00791DC5" w:rsidP="00791DC5">
      <w:pPr>
        <w:pStyle w:val="Tekstpodstawowywcity"/>
        <w:widowControl/>
        <w:numPr>
          <w:ilvl w:val="0"/>
          <w:numId w:val="127"/>
        </w:numPr>
        <w:shd w:val="clear" w:color="auto" w:fill="auto"/>
        <w:suppressAutoHyphens w:val="0"/>
        <w:spacing w:after="60" w:line="288" w:lineRule="auto"/>
        <w:ind w:left="284" w:hanging="284"/>
        <w:rPr>
          <w:rFonts w:ascii="Arial" w:eastAsia="Arial Unicode MS" w:hAnsi="Arial" w:cs="Arial"/>
          <w:color w:val="00000A"/>
          <w:sz w:val="22"/>
          <w:szCs w:val="22"/>
          <w:lang w:eastAsia="zh-CN"/>
        </w:rPr>
      </w:pPr>
      <w:r w:rsidRPr="007119F8">
        <w:rPr>
          <w:rFonts w:ascii="Arial" w:hAnsi="Arial" w:cs="Arial"/>
          <w:color w:val="auto"/>
          <w:sz w:val="22"/>
          <w:szCs w:val="22"/>
        </w:rPr>
        <w:t xml:space="preserve">termin doręczenia paczki kurierskiej w  ciągu 1 dnia od nadania </w:t>
      </w:r>
      <w:r w:rsidRPr="00F555B7">
        <w:rPr>
          <w:rFonts w:ascii="Arial" w:eastAsia="Arial Unicode MS" w:hAnsi="Arial" w:cs="Arial"/>
          <w:color w:val="00000A"/>
          <w:sz w:val="22"/>
          <w:szCs w:val="22"/>
          <w:lang w:eastAsia="zh-CN"/>
        </w:rPr>
        <w:t>***</w:t>
      </w:r>
    </w:p>
    <w:p w14:paraId="4E3F4804" w14:textId="77777777" w:rsidR="00606313" w:rsidRPr="00897DC9" w:rsidRDefault="00606313" w:rsidP="00606313">
      <w:pPr>
        <w:ind w:left="426"/>
        <w:rPr>
          <w:rFonts w:ascii="Arial" w:hAnsi="Arial" w:cs="Arial"/>
          <w:sz w:val="6"/>
          <w:szCs w:val="22"/>
        </w:rPr>
      </w:pPr>
    </w:p>
    <w:p w14:paraId="1B710DCB" w14:textId="7799DA5A" w:rsidR="0074002F" w:rsidRPr="004C5CCF" w:rsidRDefault="004C5CCF" w:rsidP="008A5219">
      <w:pPr>
        <w:numPr>
          <w:ilvl w:val="0"/>
          <w:numId w:val="59"/>
        </w:numPr>
        <w:spacing w:before="120" w:line="288" w:lineRule="auto"/>
        <w:jc w:val="both"/>
        <w:rPr>
          <w:rFonts w:ascii="Arial" w:hAnsi="Arial" w:cs="Arial"/>
          <w:sz w:val="22"/>
          <w:szCs w:val="22"/>
        </w:rPr>
      </w:pPr>
      <w:r w:rsidRPr="004C5CCF">
        <w:rPr>
          <w:rFonts w:ascii="Arial" w:hAnsi="Arial" w:cs="Arial"/>
          <w:b/>
          <w:bCs/>
          <w:color w:val="auto"/>
          <w:sz w:val="22"/>
          <w:szCs w:val="22"/>
          <w:lang w:eastAsia="pl-PL"/>
        </w:rPr>
        <w:t>Dotyczy Części nr 1 i/lub Części nr 2</w:t>
      </w:r>
      <w:r w:rsidR="00606313" w:rsidRPr="00606313">
        <w:rPr>
          <w:rFonts w:ascii="Arial" w:hAnsi="Arial" w:cs="Arial"/>
          <w:b/>
          <w:bCs/>
          <w:color w:val="auto"/>
          <w:sz w:val="22"/>
          <w:szCs w:val="22"/>
          <w:lang w:eastAsia="pl-PL"/>
        </w:rPr>
        <w:t xml:space="preserve"> i/lub Części nr </w:t>
      </w:r>
      <w:r w:rsidR="00606313">
        <w:rPr>
          <w:rFonts w:ascii="Arial" w:hAnsi="Arial" w:cs="Arial"/>
          <w:b/>
          <w:bCs/>
          <w:color w:val="auto"/>
          <w:sz w:val="22"/>
          <w:szCs w:val="22"/>
          <w:lang w:eastAsia="pl-PL"/>
        </w:rPr>
        <w:t>3</w:t>
      </w:r>
      <w:r w:rsidRPr="004C5CCF">
        <w:rPr>
          <w:rFonts w:ascii="Arial" w:hAnsi="Arial" w:cs="Arial"/>
          <w:b/>
          <w:bCs/>
          <w:color w:val="auto"/>
          <w:sz w:val="22"/>
          <w:szCs w:val="22"/>
          <w:lang w:eastAsia="pl-PL"/>
        </w:rPr>
        <w:t>:</w:t>
      </w:r>
      <w:r>
        <w:rPr>
          <w:rFonts w:ascii="Arial" w:hAnsi="Arial" w:cs="Arial"/>
          <w:color w:val="auto"/>
          <w:sz w:val="22"/>
          <w:szCs w:val="22"/>
          <w:lang w:eastAsia="pl-PL"/>
        </w:rPr>
        <w:t xml:space="preserve">  </w:t>
      </w:r>
      <w:r w:rsidR="0074002F" w:rsidRPr="001A068D">
        <w:rPr>
          <w:rFonts w:ascii="Arial" w:hAnsi="Arial" w:cs="Arial"/>
          <w:color w:val="auto"/>
          <w:sz w:val="22"/>
          <w:szCs w:val="22"/>
          <w:lang w:eastAsia="pl-PL"/>
        </w:rPr>
        <w:t xml:space="preserve">Zobowiązuję się, jeśli moja oferta zostanie przyjęta, wykonać zamówienie w terminie </w:t>
      </w:r>
      <w:r w:rsidR="0074002F" w:rsidRPr="004C5CCF">
        <w:rPr>
          <w:rFonts w:ascii="Arial" w:hAnsi="Arial" w:cs="Arial"/>
          <w:color w:val="auto"/>
          <w:sz w:val="22"/>
          <w:szCs w:val="22"/>
          <w:lang w:eastAsia="pl-PL"/>
        </w:rPr>
        <w:t>od dnia</w:t>
      </w:r>
      <w:r w:rsidR="007119F8">
        <w:rPr>
          <w:rFonts w:ascii="Arial" w:hAnsi="Arial" w:cs="Arial"/>
          <w:color w:val="auto"/>
          <w:sz w:val="22"/>
          <w:szCs w:val="22"/>
          <w:lang w:eastAsia="pl-PL"/>
        </w:rPr>
        <w:t xml:space="preserve"> podpisania umowy, lecz nie wcześniej niż</w:t>
      </w:r>
      <w:r w:rsidR="0074002F" w:rsidRPr="004C5CCF">
        <w:rPr>
          <w:rFonts w:ascii="Arial" w:hAnsi="Arial" w:cs="Arial"/>
          <w:color w:val="auto"/>
          <w:sz w:val="22"/>
          <w:szCs w:val="22"/>
          <w:lang w:eastAsia="pl-PL"/>
        </w:rPr>
        <w:t xml:space="preserve"> 01.01.202</w:t>
      </w:r>
      <w:r w:rsidR="00606313">
        <w:rPr>
          <w:rFonts w:ascii="Arial" w:hAnsi="Arial" w:cs="Arial"/>
          <w:color w:val="auto"/>
          <w:sz w:val="22"/>
          <w:szCs w:val="22"/>
          <w:lang w:eastAsia="pl-PL"/>
        </w:rPr>
        <w:t>5</w:t>
      </w:r>
      <w:r w:rsidR="007119F8">
        <w:rPr>
          <w:rFonts w:ascii="Arial" w:hAnsi="Arial" w:cs="Arial"/>
          <w:color w:val="auto"/>
          <w:sz w:val="22"/>
          <w:szCs w:val="22"/>
          <w:lang w:eastAsia="pl-PL"/>
        </w:rPr>
        <w:t xml:space="preserve"> </w:t>
      </w:r>
      <w:r w:rsidR="0074002F" w:rsidRPr="004C5CCF">
        <w:rPr>
          <w:rFonts w:ascii="Arial" w:hAnsi="Arial" w:cs="Arial"/>
          <w:color w:val="auto"/>
          <w:sz w:val="22"/>
          <w:szCs w:val="22"/>
          <w:lang w:eastAsia="pl-PL"/>
        </w:rPr>
        <w:t>r. do dnia 31.12.202</w:t>
      </w:r>
      <w:r w:rsidR="00606313">
        <w:rPr>
          <w:rFonts w:ascii="Arial" w:hAnsi="Arial" w:cs="Arial"/>
          <w:color w:val="auto"/>
          <w:sz w:val="22"/>
          <w:szCs w:val="22"/>
          <w:lang w:eastAsia="pl-PL"/>
        </w:rPr>
        <w:t>5</w:t>
      </w:r>
      <w:r w:rsidR="0074002F" w:rsidRPr="004C5CCF">
        <w:rPr>
          <w:rFonts w:ascii="Arial" w:hAnsi="Arial" w:cs="Arial"/>
          <w:color w:val="auto"/>
          <w:sz w:val="22"/>
          <w:szCs w:val="22"/>
          <w:lang w:eastAsia="pl-PL"/>
        </w:rPr>
        <w:t xml:space="preserve"> r.</w:t>
      </w:r>
      <w:r>
        <w:rPr>
          <w:rFonts w:ascii="Arial" w:hAnsi="Arial" w:cs="Arial"/>
          <w:b/>
          <w:bCs/>
          <w:color w:val="auto"/>
          <w:sz w:val="22"/>
          <w:szCs w:val="22"/>
          <w:lang w:eastAsia="pl-PL"/>
        </w:rPr>
        <w:t xml:space="preserve"> </w:t>
      </w:r>
      <w:r w:rsidRPr="004C5CCF">
        <w:rPr>
          <w:rFonts w:ascii="Arial" w:hAnsi="Arial" w:cs="Arial"/>
          <w:color w:val="auto"/>
          <w:sz w:val="22"/>
          <w:szCs w:val="22"/>
          <w:lang w:eastAsia="pl-PL"/>
        </w:rPr>
        <w:t>lub do wyczerpania zobowiązania (maksymalnej kwoty wynagrodzenia).</w:t>
      </w:r>
    </w:p>
    <w:p w14:paraId="5B2AF511" w14:textId="27FA59EB" w:rsidR="0074002F" w:rsidRPr="00281CBA" w:rsidRDefault="0074002F" w:rsidP="0074002F">
      <w:pPr>
        <w:numPr>
          <w:ilvl w:val="0"/>
          <w:numId w:val="59"/>
        </w:numPr>
        <w:spacing w:before="120" w:line="288" w:lineRule="auto"/>
        <w:ind w:left="284" w:hanging="284"/>
        <w:jc w:val="both"/>
        <w:rPr>
          <w:rFonts w:ascii="Arial" w:hAnsi="Arial"/>
          <w:color w:val="auto"/>
          <w:sz w:val="22"/>
          <w:lang w:eastAsia="pl-PL"/>
        </w:rPr>
      </w:pPr>
      <w:r w:rsidRPr="00281CBA">
        <w:rPr>
          <w:rFonts w:ascii="Arial" w:hAnsi="Arial" w:cs="Arial"/>
          <w:sz w:val="22"/>
          <w:szCs w:val="22"/>
        </w:rPr>
        <w:t xml:space="preserve">Oświadczam, iż akceptuję warunki płatności zgodnie z </w:t>
      </w:r>
      <w:r w:rsidR="007119F8">
        <w:rPr>
          <w:rFonts w:ascii="Arial" w:hAnsi="Arial" w:cs="Arial"/>
          <w:sz w:val="22"/>
          <w:szCs w:val="22"/>
        </w:rPr>
        <w:t>P</w:t>
      </w:r>
      <w:r w:rsidRPr="00281CBA">
        <w:rPr>
          <w:rFonts w:ascii="Arial" w:hAnsi="Arial" w:cs="Arial"/>
          <w:sz w:val="22"/>
          <w:szCs w:val="22"/>
        </w:rPr>
        <w:t>r</w:t>
      </w:r>
      <w:r w:rsidRPr="00281CBA">
        <w:rPr>
          <w:rFonts w:ascii="Arial" w:hAnsi="Arial" w:cs="Arial"/>
          <w:color w:val="auto"/>
          <w:sz w:val="22"/>
          <w:szCs w:val="22"/>
        </w:rPr>
        <w:t xml:space="preserve">ojektowanymi postanowieniami </w:t>
      </w:r>
      <w:r w:rsidRPr="00281CBA">
        <w:rPr>
          <w:rFonts w:ascii="Arial" w:hAnsi="Arial" w:cs="Arial"/>
          <w:sz w:val="22"/>
          <w:szCs w:val="22"/>
        </w:rPr>
        <w:t>umowy.</w:t>
      </w:r>
    </w:p>
    <w:p w14:paraId="1A088297" w14:textId="77777777" w:rsidR="0074002F" w:rsidRDefault="0074002F" w:rsidP="0074002F">
      <w:pPr>
        <w:numPr>
          <w:ilvl w:val="0"/>
          <w:numId w:val="59"/>
        </w:numPr>
        <w:spacing w:before="120" w:line="288" w:lineRule="auto"/>
        <w:ind w:left="284" w:hanging="284"/>
        <w:jc w:val="both"/>
        <w:rPr>
          <w:rFonts w:ascii="Arial" w:hAnsi="Arial"/>
          <w:color w:val="auto"/>
          <w:sz w:val="22"/>
          <w:lang w:eastAsia="pl-PL"/>
        </w:rPr>
      </w:pPr>
      <w:r w:rsidRPr="00281CBA">
        <w:rPr>
          <w:rFonts w:ascii="Arial" w:hAnsi="Arial" w:cs="Arial"/>
          <w:sz w:val="22"/>
          <w:szCs w:val="22"/>
        </w:rPr>
        <w:t>Oświadczam, że szczegółowo zapoznałem/</w:t>
      </w:r>
      <w:proofErr w:type="spellStart"/>
      <w:r w:rsidRPr="00281CBA">
        <w:rPr>
          <w:rFonts w:ascii="Arial" w:hAnsi="Arial" w:cs="Arial"/>
          <w:sz w:val="22"/>
          <w:szCs w:val="22"/>
        </w:rPr>
        <w:t>am</w:t>
      </w:r>
      <w:proofErr w:type="spellEnd"/>
      <w:r w:rsidRPr="00281CBA">
        <w:rPr>
          <w:rFonts w:ascii="Arial" w:hAnsi="Arial" w:cs="Arial"/>
          <w:sz w:val="22"/>
          <w:szCs w:val="22"/>
        </w:rPr>
        <w:t xml:space="preserve"> się ze Specyfikacją Warunków Zamówienia na wykonanie przedmiotu zamówienia, akceptuję jej treść i nie wnoszę do niej żadnych zastrzeżeń.</w:t>
      </w:r>
    </w:p>
    <w:p w14:paraId="7C528DBC" w14:textId="77777777" w:rsidR="00EB0A43" w:rsidRPr="00EB0A43" w:rsidRDefault="00EB0A43" w:rsidP="00EB0A43">
      <w:pPr>
        <w:spacing w:line="288" w:lineRule="auto"/>
        <w:ind w:left="283"/>
        <w:jc w:val="both"/>
        <w:rPr>
          <w:rFonts w:ascii="Arial" w:hAnsi="Arial"/>
          <w:color w:val="auto"/>
          <w:sz w:val="6"/>
          <w:lang w:eastAsia="pl-PL"/>
        </w:rPr>
      </w:pPr>
    </w:p>
    <w:p w14:paraId="0EEA9C8E" w14:textId="715B7541" w:rsidR="0074002F" w:rsidRPr="007C60CE" w:rsidRDefault="0074002F" w:rsidP="0074002F">
      <w:pPr>
        <w:numPr>
          <w:ilvl w:val="0"/>
          <w:numId w:val="59"/>
        </w:numPr>
        <w:spacing w:line="288" w:lineRule="auto"/>
        <w:jc w:val="both"/>
        <w:rPr>
          <w:rFonts w:ascii="Arial" w:hAnsi="Arial" w:cs="Arial"/>
          <w:bCs/>
          <w:sz w:val="22"/>
          <w:szCs w:val="22"/>
        </w:rPr>
      </w:pPr>
      <w:r w:rsidRPr="007C60CE">
        <w:rPr>
          <w:rFonts w:ascii="Arial" w:hAnsi="Arial" w:cs="Arial"/>
          <w:bCs/>
          <w:sz w:val="22"/>
          <w:szCs w:val="22"/>
        </w:rPr>
        <w:t>Oświadczam, że jestem</w:t>
      </w:r>
      <w:bookmarkStart w:id="25" w:name="_Hlk152746014"/>
      <w:r w:rsidRPr="007C60CE">
        <w:rPr>
          <w:rFonts w:ascii="Arial" w:hAnsi="Arial" w:cs="Arial"/>
          <w:bCs/>
          <w:sz w:val="22"/>
          <w:szCs w:val="22"/>
        </w:rPr>
        <w:t>***</w:t>
      </w:r>
      <w:bookmarkEnd w:id="25"/>
      <w:r w:rsidR="008A5219">
        <w:rPr>
          <w:rFonts w:ascii="Arial" w:hAnsi="Arial" w:cs="Arial"/>
          <w:bCs/>
          <w:sz w:val="22"/>
          <w:szCs w:val="22"/>
        </w:rPr>
        <w:t>*</w:t>
      </w:r>
      <w:r w:rsidRPr="007C60CE">
        <w:rPr>
          <w:rFonts w:ascii="Arial" w:hAnsi="Arial" w:cs="Arial"/>
          <w:bCs/>
          <w:sz w:val="22"/>
          <w:szCs w:val="22"/>
        </w:rPr>
        <w:t xml:space="preserve">: </w:t>
      </w:r>
    </w:p>
    <w:p w14:paraId="5984BA78" w14:textId="77777777" w:rsidR="0074002F" w:rsidRDefault="0074002F" w:rsidP="0074002F">
      <w:pPr>
        <w:pStyle w:val="Akapitzlist"/>
        <w:rPr>
          <w:rFonts w:ascii="Arial" w:hAnsi="Arial" w:cs="Arial"/>
          <w:bCs/>
          <w:sz w:val="22"/>
          <w:szCs w:val="22"/>
        </w:rPr>
      </w:pPr>
      <w:bookmarkStart w:id="26" w:name="_Hlk152744525"/>
      <w:r>
        <w:rPr>
          <w:rFonts w:ascii="Arial" w:hAnsi="Arial" w:cs="Arial"/>
          <w:b/>
          <w:color w:val="auto"/>
          <w:sz w:val="32"/>
          <w:szCs w:val="32"/>
          <w:lang w:eastAsia="pl-PL"/>
        </w:rPr>
        <w:t>□</w:t>
      </w:r>
      <w:bookmarkEnd w:id="26"/>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53F260FD" w14:textId="77777777" w:rsidR="0074002F" w:rsidRDefault="0074002F" w:rsidP="0074002F">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147FAA1F" w14:textId="77777777" w:rsidR="0074002F" w:rsidRDefault="0074002F" w:rsidP="0074002F">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06145FE2" w14:textId="43B10D43" w:rsidR="00EB0A43" w:rsidRPr="0074002F" w:rsidRDefault="0074002F" w:rsidP="0074002F">
      <w:pPr>
        <w:pStyle w:val="Akapitzlist"/>
        <w:rPr>
          <w:rFonts w:ascii="Arial" w:eastAsia="Calibri" w:hAnsi="Arial" w:cs="Arial"/>
          <w:sz w:val="2"/>
          <w:szCs w:val="22"/>
        </w:rPr>
      </w:pPr>
      <w:r>
        <w:rPr>
          <w:rFonts w:ascii="Arial" w:hAnsi="Arial" w:cs="Arial"/>
          <w:b/>
          <w:color w:val="auto"/>
          <w:sz w:val="32"/>
          <w:szCs w:val="32"/>
          <w:lang w:eastAsia="pl-PL"/>
        </w:rPr>
        <w:t xml:space="preserve">□ </w:t>
      </w:r>
      <w:r>
        <w:rPr>
          <w:rFonts w:ascii="Arial" w:hAnsi="Arial" w:cs="Arial"/>
          <w:bCs/>
          <w:sz w:val="22"/>
          <w:szCs w:val="22"/>
        </w:rPr>
        <w:t>inne-…………………………</w:t>
      </w:r>
      <w:r w:rsidR="00EB0A43" w:rsidRPr="00EB0A43">
        <w:rPr>
          <w:rFonts w:ascii="Arial" w:hAnsi="Arial" w:cs="Arial"/>
          <w:bCs/>
          <w:sz w:val="22"/>
          <w:szCs w:val="22"/>
        </w:rPr>
        <w:t>.</w:t>
      </w:r>
      <w:r w:rsidR="00E91297">
        <w:rPr>
          <w:rFonts w:ascii="Arial" w:hAnsi="Arial" w:cs="Arial"/>
          <w:bCs/>
          <w:sz w:val="22"/>
          <w:szCs w:val="22"/>
        </w:rPr>
        <w:t xml:space="preserve"> </w:t>
      </w:r>
      <w:bookmarkStart w:id="27" w:name="_Hlk152745645"/>
      <w:r w:rsidR="00E91297" w:rsidRPr="00E91297">
        <w:rPr>
          <w:rFonts w:ascii="Arial" w:hAnsi="Arial" w:cs="Arial"/>
          <w:bCs/>
          <w:sz w:val="16"/>
          <w:szCs w:val="16"/>
        </w:rPr>
        <w:t>(wypełnia Wykonawca)</w:t>
      </w:r>
      <w:bookmarkEnd w:id="27"/>
    </w:p>
    <w:p w14:paraId="56AF1ADF" w14:textId="77777777" w:rsidR="00EB0A43" w:rsidRPr="00EB0A43" w:rsidRDefault="00EB0A43" w:rsidP="00EB0A43">
      <w:pPr>
        <w:spacing w:line="288" w:lineRule="auto"/>
        <w:jc w:val="both"/>
        <w:rPr>
          <w:rFonts w:ascii="Arial" w:hAnsi="Arial"/>
          <w:color w:val="auto"/>
          <w:sz w:val="8"/>
          <w:lang w:eastAsia="pl-PL"/>
        </w:rPr>
      </w:pPr>
    </w:p>
    <w:p w14:paraId="16A6B894" w14:textId="77777777" w:rsidR="00EB0A43" w:rsidRPr="00EB0A43" w:rsidRDefault="00EB0A43" w:rsidP="00EB0A43">
      <w:pPr>
        <w:ind w:left="720"/>
        <w:contextualSpacing/>
        <w:rPr>
          <w:rFonts w:ascii="Arial" w:eastAsia="Calibri" w:hAnsi="Arial" w:cs="Arial"/>
          <w:sz w:val="2"/>
          <w:szCs w:val="22"/>
        </w:rPr>
      </w:pPr>
    </w:p>
    <w:p w14:paraId="1503B7E5" w14:textId="77777777" w:rsidR="00EB0A43" w:rsidRPr="00EB0A43" w:rsidRDefault="00EB0A43" w:rsidP="00970820">
      <w:pPr>
        <w:numPr>
          <w:ilvl w:val="0"/>
          <w:numId w:val="59"/>
        </w:numPr>
        <w:spacing w:line="288" w:lineRule="auto"/>
        <w:jc w:val="both"/>
        <w:rPr>
          <w:rFonts w:ascii="Arial" w:hAnsi="Arial"/>
          <w:color w:val="auto"/>
          <w:sz w:val="22"/>
          <w:lang w:eastAsia="pl-PL"/>
        </w:rPr>
      </w:pPr>
      <w:r w:rsidRPr="00EB0A43">
        <w:rPr>
          <w:rFonts w:ascii="Arial" w:eastAsia="Calibri" w:hAnsi="Arial" w:cs="Arial"/>
          <w:sz w:val="22"/>
          <w:szCs w:val="22"/>
        </w:rPr>
        <w:lastRenderedPageBreak/>
        <w:t>Informuję, że:</w:t>
      </w:r>
    </w:p>
    <w:p w14:paraId="4AB29386" w14:textId="77777777" w:rsidR="00EB0A43" w:rsidRPr="00EB0A43" w:rsidRDefault="00EB0A43" w:rsidP="00EB0A43">
      <w:pPr>
        <w:spacing w:line="288" w:lineRule="auto"/>
        <w:ind w:left="720"/>
        <w:contextualSpacing/>
        <w:rPr>
          <w:rFonts w:ascii="Arial" w:eastAsia="Calibri" w:hAnsi="Arial" w:cs="Arial"/>
          <w:sz w:val="2"/>
          <w:szCs w:val="12"/>
        </w:rPr>
      </w:pPr>
    </w:p>
    <w:p w14:paraId="3FD25286" w14:textId="5CAE2BC8" w:rsidR="00EB0A43" w:rsidRPr="00EB0A43" w:rsidRDefault="00EB0A43" w:rsidP="00970820">
      <w:pPr>
        <w:numPr>
          <w:ilvl w:val="0"/>
          <w:numId w:val="58"/>
        </w:numPr>
        <w:spacing w:line="288" w:lineRule="auto"/>
        <w:jc w:val="both"/>
        <w:rPr>
          <w:rFonts w:ascii="Arial" w:eastAsia="Calibri" w:hAnsi="Arial" w:cs="Arial"/>
          <w:sz w:val="22"/>
          <w:szCs w:val="22"/>
        </w:rPr>
      </w:pPr>
      <w:r w:rsidRPr="00EB0A43">
        <w:rPr>
          <w:rFonts w:ascii="Arial" w:eastAsia="Calibri" w:hAnsi="Arial" w:cs="Arial"/>
          <w:sz w:val="22"/>
          <w:szCs w:val="22"/>
        </w:rPr>
        <w:t xml:space="preserve">wybór oferty </w:t>
      </w:r>
      <w:r w:rsidRPr="00EB0A43">
        <w:rPr>
          <w:rFonts w:ascii="Arial" w:eastAsia="Calibri" w:hAnsi="Arial" w:cs="Arial"/>
          <w:b/>
          <w:sz w:val="22"/>
          <w:szCs w:val="22"/>
        </w:rPr>
        <w:t>nie będzie</w:t>
      </w:r>
      <w:r w:rsidRPr="00EB0A43">
        <w:rPr>
          <w:rFonts w:ascii="Arial" w:eastAsia="Calibri" w:hAnsi="Arial" w:cs="Arial"/>
          <w:sz w:val="22"/>
          <w:szCs w:val="22"/>
        </w:rPr>
        <w:t xml:space="preserve"> ****</w:t>
      </w:r>
      <w:r w:rsidR="008A5219">
        <w:rPr>
          <w:rFonts w:ascii="Arial" w:eastAsia="Calibri" w:hAnsi="Arial" w:cs="Arial"/>
          <w:sz w:val="22"/>
          <w:szCs w:val="22"/>
        </w:rPr>
        <w:t>*</w:t>
      </w:r>
      <w:r w:rsidRPr="00EB0A43">
        <w:rPr>
          <w:rFonts w:ascii="Arial" w:eastAsia="Calibri" w:hAnsi="Arial" w:cs="Arial"/>
          <w:sz w:val="22"/>
          <w:szCs w:val="22"/>
        </w:rPr>
        <w:t xml:space="preserve"> prowadzić do powstania u Zamawiającego obowiązku podatkowego;</w:t>
      </w:r>
    </w:p>
    <w:p w14:paraId="02B4A62A" w14:textId="20D28A86" w:rsidR="00EB0A43" w:rsidRPr="00EB0A43" w:rsidRDefault="00EB0A43" w:rsidP="00970820">
      <w:pPr>
        <w:numPr>
          <w:ilvl w:val="0"/>
          <w:numId w:val="58"/>
        </w:numPr>
        <w:spacing w:line="288" w:lineRule="auto"/>
        <w:jc w:val="both"/>
        <w:rPr>
          <w:rFonts w:ascii="Arial" w:eastAsia="Calibri" w:hAnsi="Arial" w:cs="Arial"/>
          <w:sz w:val="8"/>
          <w:szCs w:val="12"/>
        </w:rPr>
      </w:pPr>
      <w:r w:rsidRPr="00EB0A43">
        <w:rPr>
          <w:rFonts w:ascii="Arial" w:eastAsia="Calibri" w:hAnsi="Arial" w:cs="Arial"/>
          <w:sz w:val="22"/>
          <w:szCs w:val="22"/>
        </w:rPr>
        <w:t xml:space="preserve">wybór oferty </w:t>
      </w:r>
      <w:r w:rsidRPr="00EB0A43">
        <w:rPr>
          <w:rFonts w:ascii="Arial" w:eastAsia="Calibri" w:hAnsi="Arial" w:cs="Arial"/>
          <w:b/>
          <w:sz w:val="22"/>
          <w:szCs w:val="22"/>
        </w:rPr>
        <w:t>będzie</w:t>
      </w:r>
      <w:r w:rsidRPr="00EB0A43">
        <w:rPr>
          <w:rFonts w:ascii="Arial" w:eastAsia="Calibri" w:hAnsi="Arial" w:cs="Arial"/>
          <w:sz w:val="22"/>
          <w:szCs w:val="22"/>
        </w:rPr>
        <w:t xml:space="preserve"> ****</w:t>
      </w:r>
      <w:r w:rsidR="008A5219">
        <w:rPr>
          <w:rFonts w:ascii="Arial" w:eastAsia="Calibri" w:hAnsi="Arial" w:cs="Arial"/>
          <w:sz w:val="22"/>
          <w:szCs w:val="22"/>
        </w:rPr>
        <w:t>*</w:t>
      </w:r>
      <w:r w:rsidRPr="00EB0A43">
        <w:rPr>
          <w:rFonts w:ascii="Arial" w:eastAsia="Calibri" w:hAnsi="Arial" w:cs="Arial"/>
          <w:sz w:val="22"/>
          <w:szCs w:val="22"/>
        </w:rPr>
        <w:t xml:space="preserve"> prowadzić do powstania u Zamawiającego obowiązku podatkowego w odniesieniu do następujących towarów/ usług (w zależności od przedmiotu zamówienia):  …………………………………………. Wartość usług</w:t>
      </w:r>
      <w:r w:rsidRPr="00EB0A43">
        <w:rPr>
          <w:rFonts w:ascii="Arial" w:eastAsia="Calibri" w:hAnsi="Arial" w:cs="Arial"/>
          <w:sz w:val="22"/>
          <w:szCs w:val="22"/>
        </w:rPr>
        <w:br/>
        <w:t xml:space="preserve">(w zależności od przedmiotu zamówienia) powodująca obowiązek podatkowy </w:t>
      </w:r>
      <w:r w:rsidRPr="00EB0A43">
        <w:rPr>
          <w:rFonts w:ascii="Arial" w:eastAsia="Calibri" w:hAnsi="Arial" w:cs="Arial"/>
          <w:sz w:val="22"/>
          <w:szCs w:val="22"/>
        </w:rPr>
        <w:br/>
        <w:t>u Zamawiającego to ………………………………………. zł netto.</w:t>
      </w:r>
    </w:p>
    <w:p w14:paraId="675757AC" w14:textId="77777777" w:rsidR="00EB0A43" w:rsidRPr="00EB0A43" w:rsidRDefault="00EB0A43" w:rsidP="00EB0A43">
      <w:pPr>
        <w:spacing w:line="288" w:lineRule="auto"/>
        <w:ind w:left="643"/>
        <w:jc w:val="both"/>
        <w:rPr>
          <w:rFonts w:ascii="Arial" w:eastAsia="Calibri" w:hAnsi="Arial" w:cs="Arial"/>
          <w:sz w:val="8"/>
          <w:szCs w:val="12"/>
        </w:rPr>
      </w:pPr>
    </w:p>
    <w:p w14:paraId="1CCB4718" w14:textId="77777777" w:rsidR="00EB0A43" w:rsidRPr="00EB0A43" w:rsidRDefault="00EB0A43" w:rsidP="00970820">
      <w:pPr>
        <w:numPr>
          <w:ilvl w:val="0"/>
          <w:numId w:val="59"/>
        </w:numPr>
        <w:spacing w:line="288" w:lineRule="auto"/>
        <w:ind w:left="426" w:hanging="426"/>
        <w:jc w:val="both"/>
        <w:rPr>
          <w:rFonts w:ascii="Arial" w:hAnsi="Arial" w:cs="Arial"/>
          <w:sz w:val="8"/>
        </w:rPr>
      </w:pPr>
      <w:r w:rsidRPr="00EB0A43">
        <w:rPr>
          <w:rFonts w:ascii="Arial" w:hAnsi="Arial" w:cs="Arial"/>
          <w:sz w:val="22"/>
        </w:rPr>
        <w:t>Informuję, iż uważam się związanym/ą niniejszą ofertą na okres wskazany w SWZ.</w:t>
      </w:r>
    </w:p>
    <w:p w14:paraId="3D731386" w14:textId="77777777" w:rsidR="00EB0A43" w:rsidRPr="00EB0A43" w:rsidRDefault="00EB0A43" w:rsidP="00EB0A43">
      <w:pPr>
        <w:tabs>
          <w:tab w:val="num" w:pos="426"/>
        </w:tabs>
        <w:ind w:left="426" w:hanging="426"/>
        <w:contextualSpacing/>
        <w:rPr>
          <w:sz w:val="2"/>
        </w:rPr>
      </w:pPr>
    </w:p>
    <w:p w14:paraId="02C0D12D" w14:textId="77777777" w:rsidR="00EB0A43" w:rsidRPr="00EB0A43" w:rsidRDefault="00EB0A43" w:rsidP="00EB0A43">
      <w:pPr>
        <w:tabs>
          <w:tab w:val="num" w:pos="426"/>
        </w:tabs>
        <w:spacing w:line="288" w:lineRule="auto"/>
        <w:ind w:left="426" w:hanging="426"/>
        <w:jc w:val="both"/>
        <w:rPr>
          <w:rFonts w:ascii="Arial" w:hAnsi="Arial" w:cs="Arial"/>
          <w:sz w:val="8"/>
        </w:rPr>
      </w:pPr>
    </w:p>
    <w:p w14:paraId="3A25687D" w14:textId="4818FB9D" w:rsidR="00EB0A43" w:rsidRPr="00C42B73" w:rsidRDefault="00EB0A43" w:rsidP="007119F8">
      <w:pPr>
        <w:numPr>
          <w:ilvl w:val="0"/>
          <w:numId w:val="59"/>
        </w:numPr>
        <w:spacing w:line="288" w:lineRule="auto"/>
        <w:ind w:left="284" w:hanging="284"/>
        <w:jc w:val="both"/>
        <w:rPr>
          <w:rFonts w:ascii="Arial" w:hAnsi="Arial" w:cs="Arial"/>
          <w:sz w:val="2"/>
        </w:rPr>
      </w:pPr>
      <w:r w:rsidRPr="00EB0A43">
        <w:rPr>
          <w:rFonts w:ascii="Arial" w:hAnsi="Arial" w:cs="Arial"/>
          <w:sz w:val="22"/>
        </w:rPr>
        <w:t>Oświadczam, że wypełniłam/wypełniłem obowiązki informacyjne przewidziane w art. 13               lub art. 14 RODO****</w:t>
      </w:r>
      <w:r w:rsidR="00E91297">
        <w:rPr>
          <w:rFonts w:ascii="Arial" w:hAnsi="Arial" w:cs="Arial"/>
          <w:sz w:val="22"/>
        </w:rPr>
        <w:t>*</w:t>
      </w:r>
      <w:r w:rsidR="008A5219">
        <w:rPr>
          <w:rFonts w:ascii="Arial" w:hAnsi="Arial" w:cs="Arial"/>
          <w:sz w:val="22"/>
        </w:rPr>
        <w:t>*</w:t>
      </w:r>
      <w:r w:rsidRPr="00EB0A43">
        <w:rPr>
          <w:rFonts w:ascii="Arial" w:hAnsi="Arial" w:cs="Arial"/>
          <w:sz w:val="22"/>
        </w:rPr>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5C90FD1C" w14:textId="77777777" w:rsidR="00C42B73" w:rsidRPr="00004C7C" w:rsidRDefault="00C42B73" w:rsidP="00C42B73">
      <w:pPr>
        <w:spacing w:line="288" w:lineRule="auto"/>
        <w:jc w:val="both"/>
        <w:rPr>
          <w:rFonts w:ascii="Arial" w:hAnsi="Arial" w:cs="Arial"/>
          <w:sz w:val="2"/>
        </w:rPr>
      </w:pPr>
    </w:p>
    <w:p w14:paraId="3EC4406A" w14:textId="77777777" w:rsidR="00004C7C" w:rsidRPr="00EB0A43" w:rsidRDefault="00004C7C" w:rsidP="00004C7C">
      <w:pPr>
        <w:spacing w:line="288" w:lineRule="auto"/>
        <w:ind w:left="426"/>
        <w:jc w:val="both"/>
        <w:rPr>
          <w:rFonts w:ascii="Arial" w:hAnsi="Arial" w:cs="Arial"/>
          <w:sz w:val="2"/>
        </w:rPr>
      </w:pPr>
    </w:p>
    <w:p w14:paraId="482665A5" w14:textId="77777777" w:rsidR="00EB0A43" w:rsidRPr="00EB0A43" w:rsidRDefault="00EB0A43" w:rsidP="00EB0A43">
      <w:pPr>
        <w:tabs>
          <w:tab w:val="num" w:pos="426"/>
        </w:tabs>
        <w:spacing w:line="288" w:lineRule="auto"/>
        <w:ind w:left="426" w:hanging="426"/>
        <w:jc w:val="both"/>
        <w:rPr>
          <w:rFonts w:ascii="Arial" w:hAnsi="Arial" w:cs="Arial"/>
          <w:sz w:val="2"/>
        </w:rPr>
      </w:pPr>
    </w:p>
    <w:p w14:paraId="04163A72" w14:textId="01799413" w:rsidR="00EB0A43" w:rsidRPr="00EB0A43" w:rsidRDefault="00EB0A43" w:rsidP="00970820">
      <w:pPr>
        <w:numPr>
          <w:ilvl w:val="0"/>
          <w:numId w:val="59"/>
        </w:numPr>
        <w:spacing w:line="288" w:lineRule="auto"/>
        <w:ind w:left="426" w:hanging="426"/>
        <w:jc w:val="both"/>
        <w:rPr>
          <w:rFonts w:ascii="Arial" w:hAnsi="Arial" w:cs="Arial"/>
          <w:sz w:val="2"/>
        </w:rPr>
      </w:pPr>
      <w:r w:rsidRPr="00EB0A43">
        <w:rPr>
          <w:rFonts w:ascii="Arial" w:hAnsi="Arial" w:cs="Arial"/>
          <w:sz w:val="22"/>
        </w:rPr>
        <w:t>Oświadczam, iż zamierzam/ nie zamierzam****</w:t>
      </w:r>
      <w:r w:rsidR="008A5219">
        <w:rPr>
          <w:rFonts w:ascii="Arial" w:hAnsi="Arial" w:cs="Arial"/>
          <w:sz w:val="22"/>
        </w:rPr>
        <w:t>*</w:t>
      </w:r>
      <w:r w:rsidRPr="00EB0A43">
        <w:rPr>
          <w:rFonts w:ascii="Arial" w:hAnsi="Arial" w:cs="Arial"/>
          <w:sz w:val="22"/>
        </w:rPr>
        <w:t xml:space="preserve"> powierzyć części zamówienia podwykonawcom:</w:t>
      </w:r>
    </w:p>
    <w:p w14:paraId="63CCD02C" w14:textId="77777777" w:rsidR="00EB0A43" w:rsidRPr="00EB0A43" w:rsidRDefault="00EB0A43" w:rsidP="00EB0A43">
      <w:pPr>
        <w:ind w:left="720"/>
        <w:contextualSpacing/>
        <w:rPr>
          <w:sz w:val="2"/>
        </w:rPr>
      </w:pPr>
    </w:p>
    <w:p w14:paraId="435B20FE" w14:textId="54F92F81" w:rsidR="00EB0A43" w:rsidRPr="00C42B73" w:rsidRDefault="00C42B73" w:rsidP="00EB0A43">
      <w:pPr>
        <w:spacing w:line="288" w:lineRule="auto"/>
        <w:ind w:left="426"/>
        <w:jc w:val="both"/>
        <w:rPr>
          <w:rFonts w:ascii="Arial" w:hAnsi="Arial" w:cs="Arial"/>
          <w:sz w:val="22"/>
          <w:szCs w:val="22"/>
        </w:rPr>
      </w:pPr>
      <w:r w:rsidRPr="00C42B73">
        <w:rPr>
          <w:rFonts w:ascii="Arial" w:hAnsi="Arial" w:cs="Arial"/>
          <w:b/>
          <w:sz w:val="22"/>
          <w:szCs w:val="22"/>
          <w:u w:val="single"/>
        </w:rPr>
        <w:t xml:space="preserve">dla </w:t>
      </w:r>
      <w:r w:rsidR="00606313">
        <w:rPr>
          <w:rFonts w:ascii="Arial" w:hAnsi="Arial" w:cs="Arial"/>
          <w:b/>
          <w:sz w:val="22"/>
          <w:szCs w:val="22"/>
          <w:u w:val="single"/>
        </w:rPr>
        <w:t>C</w:t>
      </w:r>
      <w:r w:rsidRPr="00C42B73">
        <w:rPr>
          <w:rFonts w:ascii="Arial" w:hAnsi="Arial" w:cs="Arial"/>
          <w:b/>
          <w:sz w:val="22"/>
          <w:szCs w:val="22"/>
          <w:u w:val="single"/>
        </w:rPr>
        <w:t>zęści nr 1:</w:t>
      </w:r>
    </w:p>
    <w:p w14:paraId="1A0D9787" w14:textId="77777777" w:rsidR="00EB0A43" w:rsidRPr="00EB0A43" w:rsidRDefault="00EB0A43" w:rsidP="00EB0A43">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31"/>
        <w:gridCol w:w="4775"/>
      </w:tblGrid>
      <w:tr w:rsidR="00EB0A43" w:rsidRPr="00EB0A43" w14:paraId="048A526E" w14:textId="77777777" w:rsidTr="006C4067">
        <w:trPr>
          <w:trHeight w:val="416"/>
        </w:trPr>
        <w:tc>
          <w:tcPr>
            <w:tcW w:w="425" w:type="dxa"/>
            <w:tcBorders>
              <w:top w:val="single" w:sz="4" w:space="0" w:color="auto"/>
              <w:left w:val="single" w:sz="4" w:space="0" w:color="auto"/>
              <w:bottom w:val="single" w:sz="4" w:space="0" w:color="auto"/>
              <w:right w:val="single" w:sz="4" w:space="0" w:color="auto"/>
            </w:tcBorders>
            <w:hideMark/>
          </w:tcPr>
          <w:p w14:paraId="167AD50F" w14:textId="77777777" w:rsidR="00EB0A43" w:rsidRPr="00EB0A43" w:rsidRDefault="00EB0A43" w:rsidP="00EB0A43">
            <w:pPr>
              <w:spacing w:line="288" w:lineRule="auto"/>
              <w:jc w:val="center"/>
              <w:rPr>
                <w:rFonts w:ascii="Arial" w:hAnsi="Arial"/>
                <w:color w:val="auto"/>
                <w:sz w:val="22"/>
                <w:lang w:eastAsia="pl-PL"/>
              </w:rPr>
            </w:pPr>
            <w:bookmarkStart w:id="28" w:name="_Hlk153264434"/>
            <w:r w:rsidRPr="00EB0A43">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014C7114"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6C9AAA76"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Wskazanie firm podwykonawców</w:t>
            </w:r>
          </w:p>
        </w:tc>
      </w:tr>
      <w:tr w:rsidR="00EB0A43" w:rsidRPr="00EB0A43" w14:paraId="490905B3" w14:textId="77777777" w:rsidTr="006C4067">
        <w:trPr>
          <w:trHeight w:val="378"/>
        </w:trPr>
        <w:tc>
          <w:tcPr>
            <w:tcW w:w="425" w:type="dxa"/>
            <w:tcBorders>
              <w:top w:val="single" w:sz="4" w:space="0" w:color="auto"/>
              <w:left w:val="single" w:sz="4" w:space="0" w:color="auto"/>
              <w:bottom w:val="single" w:sz="4" w:space="0" w:color="auto"/>
              <w:right w:val="single" w:sz="4" w:space="0" w:color="auto"/>
            </w:tcBorders>
            <w:hideMark/>
          </w:tcPr>
          <w:p w14:paraId="4988F1A5"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25AB1CD0" w14:textId="77777777" w:rsidR="00EB0A43" w:rsidRPr="00EB0A43" w:rsidRDefault="00EB0A43" w:rsidP="00EB0A4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307D112F" w14:textId="77777777" w:rsidR="00EB0A43" w:rsidRPr="00EB0A43" w:rsidRDefault="00EB0A43" w:rsidP="00EB0A43">
            <w:pPr>
              <w:spacing w:line="288" w:lineRule="auto"/>
              <w:jc w:val="center"/>
              <w:rPr>
                <w:rFonts w:ascii="Arial" w:hAnsi="Arial"/>
                <w:color w:val="auto"/>
                <w:sz w:val="22"/>
                <w:lang w:eastAsia="pl-PL"/>
              </w:rPr>
            </w:pPr>
          </w:p>
        </w:tc>
      </w:tr>
      <w:tr w:rsidR="00EB0A43" w:rsidRPr="00EB0A43" w14:paraId="50CDB355" w14:textId="77777777" w:rsidTr="006C4067">
        <w:trPr>
          <w:trHeight w:val="412"/>
        </w:trPr>
        <w:tc>
          <w:tcPr>
            <w:tcW w:w="425" w:type="dxa"/>
            <w:tcBorders>
              <w:top w:val="single" w:sz="4" w:space="0" w:color="auto"/>
              <w:left w:val="single" w:sz="4" w:space="0" w:color="auto"/>
              <w:bottom w:val="single" w:sz="4" w:space="0" w:color="auto"/>
              <w:right w:val="single" w:sz="4" w:space="0" w:color="auto"/>
            </w:tcBorders>
            <w:hideMark/>
          </w:tcPr>
          <w:p w14:paraId="7A2C84C2"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18EDF36D" w14:textId="77777777" w:rsidR="00EB0A43" w:rsidRPr="00EB0A43" w:rsidRDefault="00EB0A43" w:rsidP="00EB0A4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7BA05444" w14:textId="77777777" w:rsidR="00EB0A43" w:rsidRPr="00EB0A43" w:rsidRDefault="00EB0A43" w:rsidP="00EB0A43">
            <w:pPr>
              <w:spacing w:line="288" w:lineRule="auto"/>
              <w:jc w:val="center"/>
              <w:rPr>
                <w:rFonts w:ascii="Arial" w:hAnsi="Arial"/>
                <w:color w:val="auto"/>
                <w:sz w:val="22"/>
                <w:lang w:eastAsia="pl-PL"/>
              </w:rPr>
            </w:pPr>
          </w:p>
        </w:tc>
      </w:tr>
      <w:bookmarkEnd w:id="28"/>
    </w:tbl>
    <w:p w14:paraId="7E659CD1" w14:textId="77777777" w:rsidR="00EB0A43" w:rsidRPr="00EB0A43" w:rsidRDefault="00EB0A43" w:rsidP="00EB0A43">
      <w:pPr>
        <w:tabs>
          <w:tab w:val="left" w:pos="426"/>
        </w:tabs>
        <w:spacing w:line="288" w:lineRule="auto"/>
        <w:ind w:left="2880"/>
        <w:jc w:val="both"/>
        <w:rPr>
          <w:rFonts w:ascii="Arial" w:hAnsi="Arial"/>
          <w:color w:val="auto"/>
          <w:sz w:val="10"/>
          <w:szCs w:val="10"/>
          <w:lang w:eastAsia="pl-PL"/>
        </w:rPr>
      </w:pPr>
    </w:p>
    <w:p w14:paraId="1B3DEF12" w14:textId="7E081C6B" w:rsidR="00EB0A43" w:rsidRPr="00C42B73" w:rsidRDefault="00C42B73" w:rsidP="00C42B73">
      <w:pPr>
        <w:spacing w:line="288" w:lineRule="auto"/>
        <w:ind w:firstLine="426"/>
        <w:jc w:val="both"/>
        <w:rPr>
          <w:rFonts w:ascii="Arial" w:hAnsi="Arial" w:cs="Arial"/>
          <w:sz w:val="22"/>
          <w:szCs w:val="22"/>
        </w:rPr>
      </w:pPr>
      <w:r w:rsidRPr="00C42B73">
        <w:rPr>
          <w:rFonts w:ascii="Arial" w:hAnsi="Arial" w:cs="Arial"/>
          <w:b/>
          <w:sz w:val="22"/>
          <w:szCs w:val="22"/>
          <w:u w:val="single"/>
        </w:rPr>
        <w:t xml:space="preserve">dla </w:t>
      </w:r>
      <w:r w:rsidR="00606313">
        <w:rPr>
          <w:rFonts w:ascii="Arial" w:hAnsi="Arial" w:cs="Arial"/>
          <w:b/>
          <w:sz w:val="22"/>
          <w:szCs w:val="22"/>
          <w:u w:val="single"/>
        </w:rPr>
        <w:t>C</w:t>
      </w:r>
      <w:r w:rsidRPr="00C42B73">
        <w:rPr>
          <w:rFonts w:ascii="Arial" w:hAnsi="Arial" w:cs="Arial"/>
          <w:b/>
          <w:sz w:val="22"/>
          <w:szCs w:val="22"/>
          <w:u w:val="single"/>
        </w:rPr>
        <w:t xml:space="preserve">zęści nr </w:t>
      </w:r>
      <w:r>
        <w:rPr>
          <w:rFonts w:ascii="Arial" w:hAnsi="Arial" w:cs="Arial"/>
          <w:b/>
          <w:sz w:val="22"/>
          <w:szCs w:val="22"/>
          <w:u w:val="single"/>
        </w:rPr>
        <w:t>2</w:t>
      </w:r>
      <w:r w:rsidRPr="00C42B73">
        <w:rPr>
          <w:rFonts w:ascii="Arial" w:hAnsi="Arial" w:cs="Arial"/>
          <w:b/>
          <w:sz w:val="22"/>
          <w:szCs w:val="22"/>
          <w:u w:val="single"/>
        </w:rPr>
        <w:t>:</w:t>
      </w:r>
    </w:p>
    <w:p w14:paraId="320943CE" w14:textId="77777777" w:rsidR="00EB0A43" w:rsidRPr="00EB0A43" w:rsidRDefault="00EB0A43" w:rsidP="00EB0A43">
      <w:pPr>
        <w:spacing w:line="288" w:lineRule="auto"/>
        <w:jc w:val="both"/>
        <w:rPr>
          <w:rFonts w:ascii="Arial" w:hAnsi="Arial" w:cs="Arial"/>
          <w:sz w:val="8"/>
          <w:szCs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31"/>
        <w:gridCol w:w="4775"/>
      </w:tblGrid>
      <w:tr w:rsidR="00C42B73" w:rsidRPr="00C42B73" w14:paraId="570F2C72" w14:textId="77777777" w:rsidTr="00606313">
        <w:trPr>
          <w:trHeight w:val="416"/>
        </w:trPr>
        <w:tc>
          <w:tcPr>
            <w:tcW w:w="522" w:type="dxa"/>
            <w:tcBorders>
              <w:top w:val="single" w:sz="4" w:space="0" w:color="auto"/>
              <w:left w:val="single" w:sz="4" w:space="0" w:color="auto"/>
              <w:bottom w:val="single" w:sz="4" w:space="0" w:color="auto"/>
              <w:right w:val="single" w:sz="4" w:space="0" w:color="auto"/>
            </w:tcBorders>
            <w:hideMark/>
          </w:tcPr>
          <w:p w14:paraId="410A6F4A" w14:textId="77777777" w:rsidR="00C42B73" w:rsidRPr="00C42B73" w:rsidRDefault="00C42B73" w:rsidP="00C42B73">
            <w:pPr>
              <w:spacing w:line="288" w:lineRule="auto"/>
              <w:jc w:val="both"/>
              <w:rPr>
                <w:rFonts w:ascii="Arial" w:hAnsi="Arial" w:cs="Arial"/>
                <w:sz w:val="22"/>
                <w:szCs w:val="22"/>
              </w:rPr>
            </w:pPr>
            <w:r w:rsidRPr="00C42B73">
              <w:rPr>
                <w:rFonts w:ascii="Arial" w:hAnsi="Arial" w:cs="Arial"/>
                <w:sz w:val="22"/>
                <w:szCs w:val="22"/>
              </w:rPr>
              <w:t>Lp.</w:t>
            </w:r>
          </w:p>
        </w:tc>
        <w:tc>
          <w:tcPr>
            <w:tcW w:w="3231" w:type="dxa"/>
            <w:tcBorders>
              <w:top w:val="single" w:sz="4" w:space="0" w:color="auto"/>
              <w:left w:val="single" w:sz="4" w:space="0" w:color="auto"/>
              <w:bottom w:val="single" w:sz="4" w:space="0" w:color="auto"/>
              <w:right w:val="single" w:sz="4" w:space="0" w:color="auto"/>
            </w:tcBorders>
            <w:hideMark/>
          </w:tcPr>
          <w:p w14:paraId="485C3051" w14:textId="77777777" w:rsidR="00C42B73" w:rsidRPr="00C42B73" w:rsidRDefault="00C42B73" w:rsidP="00C42B73">
            <w:pPr>
              <w:spacing w:line="288" w:lineRule="auto"/>
              <w:jc w:val="center"/>
              <w:rPr>
                <w:rFonts w:ascii="Arial" w:hAnsi="Arial" w:cs="Arial"/>
                <w:sz w:val="22"/>
                <w:szCs w:val="22"/>
              </w:rPr>
            </w:pPr>
            <w:r w:rsidRPr="00C42B73">
              <w:rPr>
                <w:rFonts w:ascii="Arial" w:hAnsi="Arial" w:cs="Arial"/>
                <w:sz w:val="22"/>
                <w:szCs w:val="22"/>
              </w:rPr>
              <w:t>Wskazanie części zamówienia</w:t>
            </w:r>
          </w:p>
        </w:tc>
        <w:tc>
          <w:tcPr>
            <w:tcW w:w="4775" w:type="dxa"/>
            <w:tcBorders>
              <w:top w:val="single" w:sz="4" w:space="0" w:color="auto"/>
              <w:left w:val="single" w:sz="4" w:space="0" w:color="auto"/>
              <w:bottom w:val="single" w:sz="4" w:space="0" w:color="auto"/>
              <w:right w:val="single" w:sz="4" w:space="0" w:color="auto"/>
            </w:tcBorders>
            <w:hideMark/>
          </w:tcPr>
          <w:p w14:paraId="13B66361" w14:textId="77777777" w:rsidR="00C42B73" w:rsidRPr="00C42B73" w:rsidRDefault="00C42B73" w:rsidP="00C42B73">
            <w:pPr>
              <w:spacing w:line="288" w:lineRule="auto"/>
              <w:jc w:val="center"/>
              <w:rPr>
                <w:rFonts w:ascii="Arial" w:hAnsi="Arial" w:cs="Arial"/>
                <w:sz w:val="22"/>
                <w:szCs w:val="22"/>
              </w:rPr>
            </w:pPr>
            <w:r w:rsidRPr="00C42B73">
              <w:rPr>
                <w:rFonts w:ascii="Arial" w:hAnsi="Arial" w:cs="Arial"/>
                <w:sz w:val="22"/>
                <w:szCs w:val="22"/>
              </w:rPr>
              <w:t>Wskazanie firm podwykonawców</w:t>
            </w:r>
          </w:p>
        </w:tc>
      </w:tr>
      <w:tr w:rsidR="00C42B73" w:rsidRPr="00C42B73" w14:paraId="48FA8D4F" w14:textId="77777777" w:rsidTr="00606313">
        <w:trPr>
          <w:trHeight w:val="378"/>
        </w:trPr>
        <w:tc>
          <w:tcPr>
            <w:tcW w:w="522" w:type="dxa"/>
            <w:tcBorders>
              <w:top w:val="single" w:sz="4" w:space="0" w:color="auto"/>
              <w:left w:val="single" w:sz="4" w:space="0" w:color="auto"/>
              <w:bottom w:val="single" w:sz="4" w:space="0" w:color="auto"/>
              <w:right w:val="single" w:sz="4" w:space="0" w:color="auto"/>
            </w:tcBorders>
            <w:hideMark/>
          </w:tcPr>
          <w:p w14:paraId="7C28F1B2" w14:textId="77777777" w:rsidR="00C42B73" w:rsidRPr="00C42B73" w:rsidRDefault="00C42B73" w:rsidP="00C42B73">
            <w:pPr>
              <w:spacing w:line="288" w:lineRule="auto"/>
              <w:jc w:val="center"/>
              <w:rPr>
                <w:rFonts w:ascii="Arial" w:hAnsi="Arial" w:cs="Arial"/>
                <w:sz w:val="22"/>
                <w:szCs w:val="22"/>
              </w:rPr>
            </w:pPr>
            <w:r w:rsidRPr="00C42B73">
              <w:rPr>
                <w:rFonts w:ascii="Arial" w:hAnsi="Arial" w:cs="Arial"/>
                <w:sz w:val="22"/>
                <w:szCs w:val="22"/>
              </w:rPr>
              <w:t>1.</w:t>
            </w:r>
          </w:p>
        </w:tc>
        <w:tc>
          <w:tcPr>
            <w:tcW w:w="3231" w:type="dxa"/>
            <w:tcBorders>
              <w:top w:val="single" w:sz="4" w:space="0" w:color="auto"/>
              <w:left w:val="single" w:sz="4" w:space="0" w:color="auto"/>
              <w:bottom w:val="single" w:sz="4" w:space="0" w:color="auto"/>
              <w:right w:val="single" w:sz="4" w:space="0" w:color="auto"/>
            </w:tcBorders>
          </w:tcPr>
          <w:p w14:paraId="49CD232A" w14:textId="77777777" w:rsidR="00C42B73" w:rsidRPr="00C42B73" w:rsidRDefault="00C42B73" w:rsidP="00C42B73">
            <w:pPr>
              <w:spacing w:line="288" w:lineRule="auto"/>
              <w:jc w:val="both"/>
              <w:rPr>
                <w:rFonts w:ascii="Arial" w:hAnsi="Arial" w:cs="Arial"/>
                <w:sz w:val="22"/>
                <w:szCs w:val="22"/>
              </w:rPr>
            </w:pPr>
          </w:p>
        </w:tc>
        <w:tc>
          <w:tcPr>
            <w:tcW w:w="4775" w:type="dxa"/>
            <w:tcBorders>
              <w:top w:val="single" w:sz="4" w:space="0" w:color="auto"/>
              <w:left w:val="single" w:sz="4" w:space="0" w:color="auto"/>
              <w:bottom w:val="single" w:sz="4" w:space="0" w:color="auto"/>
              <w:right w:val="single" w:sz="4" w:space="0" w:color="auto"/>
            </w:tcBorders>
          </w:tcPr>
          <w:p w14:paraId="5DCAD281" w14:textId="77777777" w:rsidR="00C42B73" w:rsidRPr="00C42B73" w:rsidRDefault="00C42B73" w:rsidP="00C42B73">
            <w:pPr>
              <w:spacing w:line="288" w:lineRule="auto"/>
              <w:jc w:val="both"/>
              <w:rPr>
                <w:rFonts w:ascii="Arial" w:hAnsi="Arial" w:cs="Arial"/>
                <w:sz w:val="22"/>
                <w:szCs w:val="22"/>
              </w:rPr>
            </w:pPr>
          </w:p>
        </w:tc>
      </w:tr>
      <w:tr w:rsidR="00C42B73" w:rsidRPr="00C42B73" w14:paraId="6AA8A01F" w14:textId="77777777" w:rsidTr="00606313">
        <w:trPr>
          <w:trHeight w:val="412"/>
        </w:trPr>
        <w:tc>
          <w:tcPr>
            <w:tcW w:w="522" w:type="dxa"/>
            <w:tcBorders>
              <w:top w:val="single" w:sz="4" w:space="0" w:color="auto"/>
              <w:left w:val="single" w:sz="4" w:space="0" w:color="auto"/>
              <w:bottom w:val="single" w:sz="4" w:space="0" w:color="auto"/>
              <w:right w:val="single" w:sz="4" w:space="0" w:color="auto"/>
            </w:tcBorders>
            <w:hideMark/>
          </w:tcPr>
          <w:p w14:paraId="4F0BDF7F" w14:textId="77777777" w:rsidR="00C42B73" w:rsidRPr="00C42B73" w:rsidRDefault="00C42B73" w:rsidP="00C42B73">
            <w:pPr>
              <w:spacing w:line="288" w:lineRule="auto"/>
              <w:jc w:val="center"/>
              <w:rPr>
                <w:rFonts w:ascii="Arial" w:hAnsi="Arial" w:cs="Arial"/>
                <w:sz w:val="22"/>
                <w:szCs w:val="22"/>
              </w:rPr>
            </w:pPr>
            <w:r w:rsidRPr="00C42B73">
              <w:rPr>
                <w:rFonts w:ascii="Arial" w:hAnsi="Arial" w:cs="Arial"/>
                <w:sz w:val="22"/>
                <w:szCs w:val="22"/>
              </w:rPr>
              <w:t>2.</w:t>
            </w:r>
          </w:p>
        </w:tc>
        <w:tc>
          <w:tcPr>
            <w:tcW w:w="3231" w:type="dxa"/>
            <w:tcBorders>
              <w:top w:val="single" w:sz="4" w:space="0" w:color="auto"/>
              <w:left w:val="single" w:sz="4" w:space="0" w:color="auto"/>
              <w:bottom w:val="single" w:sz="4" w:space="0" w:color="auto"/>
              <w:right w:val="single" w:sz="4" w:space="0" w:color="auto"/>
            </w:tcBorders>
          </w:tcPr>
          <w:p w14:paraId="1589F623" w14:textId="77777777" w:rsidR="00C42B73" w:rsidRPr="00C42B73" w:rsidRDefault="00C42B73" w:rsidP="00C42B73">
            <w:pPr>
              <w:spacing w:line="288" w:lineRule="auto"/>
              <w:jc w:val="both"/>
              <w:rPr>
                <w:rFonts w:ascii="Arial" w:hAnsi="Arial" w:cs="Arial"/>
                <w:sz w:val="22"/>
                <w:szCs w:val="22"/>
              </w:rPr>
            </w:pPr>
          </w:p>
        </w:tc>
        <w:tc>
          <w:tcPr>
            <w:tcW w:w="4775" w:type="dxa"/>
            <w:tcBorders>
              <w:top w:val="single" w:sz="4" w:space="0" w:color="auto"/>
              <w:left w:val="single" w:sz="4" w:space="0" w:color="auto"/>
              <w:bottom w:val="single" w:sz="4" w:space="0" w:color="auto"/>
              <w:right w:val="single" w:sz="4" w:space="0" w:color="auto"/>
            </w:tcBorders>
          </w:tcPr>
          <w:p w14:paraId="68B45EE0" w14:textId="77777777" w:rsidR="00C42B73" w:rsidRPr="00C42B73" w:rsidRDefault="00C42B73" w:rsidP="00C42B73">
            <w:pPr>
              <w:spacing w:line="288" w:lineRule="auto"/>
              <w:jc w:val="both"/>
              <w:rPr>
                <w:rFonts w:ascii="Arial" w:hAnsi="Arial" w:cs="Arial"/>
                <w:sz w:val="22"/>
                <w:szCs w:val="22"/>
              </w:rPr>
            </w:pPr>
          </w:p>
        </w:tc>
      </w:tr>
    </w:tbl>
    <w:p w14:paraId="7DB1A873" w14:textId="77777777" w:rsidR="00606313" w:rsidRDefault="00606313" w:rsidP="00606313">
      <w:pPr>
        <w:spacing w:line="288" w:lineRule="auto"/>
        <w:jc w:val="both"/>
        <w:rPr>
          <w:rFonts w:ascii="Arial" w:hAnsi="Arial" w:cs="Arial"/>
          <w:b/>
          <w:sz w:val="22"/>
          <w:szCs w:val="22"/>
          <w:u w:val="single"/>
        </w:rPr>
      </w:pPr>
    </w:p>
    <w:p w14:paraId="2A9DCEF0" w14:textId="1E8AE81E" w:rsidR="00606313" w:rsidRPr="00606313" w:rsidRDefault="00606313" w:rsidP="00606313">
      <w:pPr>
        <w:spacing w:line="288" w:lineRule="auto"/>
        <w:ind w:firstLine="426"/>
        <w:jc w:val="both"/>
        <w:rPr>
          <w:rFonts w:ascii="Arial" w:hAnsi="Arial" w:cs="Arial"/>
          <w:sz w:val="22"/>
          <w:szCs w:val="22"/>
        </w:rPr>
      </w:pPr>
      <w:r w:rsidRPr="00606313">
        <w:rPr>
          <w:rFonts w:ascii="Arial" w:hAnsi="Arial" w:cs="Arial"/>
          <w:b/>
          <w:sz w:val="22"/>
          <w:szCs w:val="22"/>
          <w:u w:val="single"/>
        </w:rPr>
        <w:t xml:space="preserve">dla </w:t>
      </w:r>
      <w:r>
        <w:rPr>
          <w:rFonts w:ascii="Arial" w:hAnsi="Arial" w:cs="Arial"/>
          <w:b/>
          <w:sz w:val="22"/>
          <w:szCs w:val="22"/>
          <w:u w:val="single"/>
        </w:rPr>
        <w:t>C</w:t>
      </w:r>
      <w:r w:rsidRPr="00606313">
        <w:rPr>
          <w:rFonts w:ascii="Arial" w:hAnsi="Arial" w:cs="Arial"/>
          <w:b/>
          <w:sz w:val="22"/>
          <w:szCs w:val="22"/>
          <w:u w:val="single"/>
        </w:rPr>
        <w:t xml:space="preserve">zęści nr </w:t>
      </w:r>
      <w:r>
        <w:rPr>
          <w:rFonts w:ascii="Arial" w:hAnsi="Arial" w:cs="Arial"/>
          <w:b/>
          <w:sz w:val="22"/>
          <w:szCs w:val="22"/>
          <w:u w:val="single"/>
        </w:rPr>
        <w:t>3</w:t>
      </w:r>
      <w:r w:rsidRPr="00606313">
        <w:rPr>
          <w:rFonts w:ascii="Arial" w:hAnsi="Arial" w:cs="Arial"/>
          <w:b/>
          <w:sz w:val="22"/>
          <w:szCs w:val="22"/>
          <w:u w:val="single"/>
        </w:rPr>
        <w:t>:</w:t>
      </w:r>
    </w:p>
    <w:p w14:paraId="0318A6CE" w14:textId="77777777" w:rsidR="00606313" w:rsidRPr="00606313" w:rsidRDefault="00606313" w:rsidP="00606313">
      <w:pPr>
        <w:spacing w:line="288" w:lineRule="auto"/>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31"/>
        <w:gridCol w:w="4775"/>
      </w:tblGrid>
      <w:tr w:rsidR="00606313" w:rsidRPr="00606313" w14:paraId="0E986E9B" w14:textId="77777777" w:rsidTr="00CC179D">
        <w:trPr>
          <w:trHeight w:val="416"/>
        </w:trPr>
        <w:tc>
          <w:tcPr>
            <w:tcW w:w="425" w:type="dxa"/>
            <w:tcBorders>
              <w:top w:val="single" w:sz="4" w:space="0" w:color="auto"/>
              <w:left w:val="single" w:sz="4" w:space="0" w:color="auto"/>
              <w:bottom w:val="single" w:sz="4" w:space="0" w:color="auto"/>
              <w:right w:val="single" w:sz="4" w:space="0" w:color="auto"/>
            </w:tcBorders>
            <w:hideMark/>
          </w:tcPr>
          <w:p w14:paraId="63C3E99A" w14:textId="77777777" w:rsidR="00606313" w:rsidRPr="00606313" w:rsidRDefault="00606313" w:rsidP="00606313">
            <w:pPr>
              <w:spacing w:line="288" w:lineRule="auto"/>
              <w:jc w:val="both"/>
              <w:rPr>
                <w:rFonts w:ascii="Arial" w:hAnsi="Arial" w:cs="Arial"/>
                <w:sz w:val="22"/>
                <w:szCs w:val="22"/>
              </w:rPr>
            </w:pPr>
            <w:r w:rsidRPr="00606313">
              <w:rPr>
                <w:rFonts w:ascii="Arial" w:hAnsi="Arial" w:cs="Arial"/>
                <w:sz w:val="22"/>
                <w:szCs w:val="22"/>
              </w:rPr>
              <w:t>Lp.</w:t>
            </w:r>
          </w:p>
        </w:tc>
        <w:tc>
          <w:tcPr>
            <w:tcW w:w="3260" w:type="dxa"/>
            <w:tcBorders>
              <w:top w:val="single" w:sz="4" w:space="0" w:color="auto"/>
              <w:left w:val="single" w:sz="4" w:space="0" w:color="auto"/>
              <w:bottom w:val="single" w:sz="4" w:space="0" w:color="auto"/>
              <w:right w:val="single" w:sz="4" w:space="0" w:color="auto"/>
            </w:tcBorders>
            <w:hideMark/>
          </w:tcPr>
          <w:p w14:paraId="6DE59EB3" w14:textId="77777777" w:rsidR="00606313" w:rsidRPr="00606313" w:rsidRDefault="00606313" w:rsidP="00606313">
            <w:pPr>
              <w:spacing w:line="288" w:lineRule="auto"/>
              <w:jc w:val="both"/>
              <w:rPr>
                <w:rFonts w:ascii="Arial" w:hAnsi="Arial" w:cs="Arial"/>
                <w:sz w:val="22"/>
                <w:szCs w:val="22"/>
              </w:rPr>
            </w:pPr>
            <w:r w:rsidRPr="00606313">
              <w:rPr>
                <w:rFonts w:ascii="Arial" w:hAnsi="Arial" w:cs="Arial"/>
                <w:sz w:val="22"/>
                <w:szCs w:val="22"/>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1D061D22" w14:textId="77777777" w:rsidR="00606313" w:rsidRPr="00606313" w:rsidRDefault="00606313" w:rsidP="00606313">
            <w:pPr>
              <w:spacing w:line="288" w:lineRule="auto"/>
              <w:jc w:val="both"/>
              <w:rPr>
                <w:rFonts w:ascii="Arial" w:hAnsi="Arial" w:cs="Arial"/>
                <w:sz w:val="22"/>
                <w:szCs w:val="22"/>
              </w:rPr>
            </w:pPr>
            <w:r w:rsidRPr="00606313">
              <w:rPr>
                <w:rFonts w:ascii="Arial" w:hAnsi="Arial" w:cs="Arial"/>
                <w:sz w:val="22"/>
                <w:szCs w:val="22"/>
              </w:rPr>
              <w:t>Wskazanie firm podwykonawców</w:t>
            </w:r>
          </w:p>
        </w:tc>
      </w:tr>
      <w:tr w:rsidR="00606313" w:rsidRPr="00606313" w14:paraId="217442B6" w14:textId="77777777" w:rsidTr="00CC179D">
        <w:trPr>
          <w:trHeight w:val="378"/>
        </w:trPr>
        <w:tc>
          <w:tcPr>
            <w:tcW w:w="425" w:type="dxa"/>
            <w:tcBorders>
              <w:top w:val="single" w:sz="4" w:space="0" w:color="auto"/>
              <w:left w:val="single" w:sz="4" w:space="0" w:color="auto"/>
              <w:bottom w:val="single" w:sz="4" w:space="0" w:color="auto"/>
              <w:right w:val="single" w:sz="4" w:space="0" w:color="auto"/>
            </w:tcBorders>
            <w:hideMark/>
          </w:tcPr>
          <w:p w14:paraId="08D7EE34" w14:textId="77777777" w:rsidR="00606313" w:rsidRPr="00606313" w:rsidRDefault="00606313" w:rsidP="00606313">
            <w:pPr>
              <w:spacing w:line="288" w:lineRule="auto"/>
              <w:jc w:val="both"/>
              <w:rPr>
                <w:rFonts w:ascii="Arial" w:hAnsi="Arial" w:cs="Arial"/>
                <w:sz w:val="22"/>
                <w:szCs w:val="22"/>
              </w:rPr>
            </w:pPr>
            <w:r w:rsidRPr="00606313">
              <w:rPr>
                <w:rFonts w:ascii="Arial" w:hAnsi="Arial" w:cs="Arial"/>
                <w:sz w:val="22"/>
                <w:szCs w:val="22"/>
              </w:rPr>
              <w:t>1.</w:t>
            </w:r>
          </w:p>
        </w:tc>
        <w:tc>
          <w:tcPr>
            <w:tcW w:w="3260" w:type="dxa"/>
            <w:tcBorders>
              <w:top w:val="single" w:sz="4" w:space="0" w:color="auto"/>
              <w:left w:val="single" w:sz="4" w:space="0" w:color="auto"/>
              <w:bottom w:val="single" w:sz="4" w:space="0" w:color="auto"/>
              <w:right w:val="single" w:sz="4" w:space="0" w:color="auto"/>
            </w:tcBorders>
          </w:tcPr>
          <w:p w14:paraId="5ED9F5B7" w14:textId="77777777" w:rsidR="00606313" w:rsidRPr="00606313" w:rsidRDefault="00606313" w:rsidP="00606313">
            <w:pPr>
              <w:spacing w:line="288" w:lineRule="auto"/>
              <w:jc w:val="both"/>
              <w:rPr>
                <w:rFonts w:ascii="Arial" w:hAnsi="Arial" w:cs="Arial"/>
                <w:sz w:val="22"/>
                <w:szCs w:val="22"/>
              </w:rPr>
            </w:pPr>
          </w:p>
        </w:tc>
        <w:tc>
          <w:tcPr>
            <w:tcW w:w="4820" w:type="dxa"/>
            <w:tcBorders>
              <w:top w:val="single" w:sz="4" w:space="0" w:color="auto"/>
              <w:left w:val="single" w:sz="4" w:space="0" w:color="auto"/>
              <w:bottom w:val="single" w:sz="4" w:space="0" w:color="auto"/>
              <w:right w:val="single" w:sz="4" w:space="0" w:color="auto"/>
            </w:tcBorders>
          </w:tcPr>
          <w:p w14:paraId="6AB4497D" w14:textId="77777777" w:rsidR="00606313" w:rsidRPr="00606313" w:rsidRDefault="00606313" w:rsidP="00606313">
            <w:pPr>
              <w:spacing w:line="288" w:lineRule="auto"/>
              <w:jc w:val="both"/>
              <w:rPr>
                <w:rFonts w:ascii="Arial" w:hAnsi="Arial" w:cs="Arial"/>
                <w:sz w:val="22"/>
                <w:szCs w:val="22"/>
              </w:rPr>
            </w:pPr>
          </w:p>
        </w:tc>
      </w:tr>
      <w:tr w:rsidR="00606313" w:rsidRPr="00606313" w14:paraId="09F3C836" w14:textId="77777777" w:rsidTr="00CC179D">
        <w:trPr>
          <w:trHeight w:val="412"/>
        </w:trPr>
        <w:tc>
          <w:tcPr>
            <w:tcW w:w="425" w:type="dxa"/>
            <w:tcBorders>
              <w:top w:val="single" w:sz="4" w:space="0" w:color="auto"/>
              <w:left w:val="single" w:sz="4" w:space="0" w:color="auto"/>
              <w:bottom w:val="single" w:sz="4" w:space="0" w:color="auto"/>
              <w:right w:val="single" w:sz="4" w:space="0" w:color="auto"/>
            </w:tcBorders>
            <w:hideMark/>
          </w:tcPr>
          <w:p w14:paraId="04301517" w14:textId="77777777" w:rsidR="00606313" w:rsidRPr="00606313" w:rsidRDefault="00606313" w:rsidP="00606313">
            <w:pPr>
              <w:spacing w:line="288" w:lineRule="auto"/>
              <w:jc w:val="both"/>
              <w:rPr>
                <w:rFonts w:ascii="Arial" w:hAnsi="Arial" w:cs="Arial"/>
                <w:sz w:val="22"/>
                <w:szCs w:val="22"/>
              </w:rPr>
            </w:pPr>
            <w:r w:rsidRPr="00606313">
              <w:rPr>
                <w:rFonts w:ascii="Arial" w:hAnsi="Arial" w:cs="Arial"/>
                <w:sz w:val="22"/>
                <w:szCs w:val="22"/>
              </w:rPr>
              <w:t>2.</w:t>
            </w:r>
          </w:p>
        </w:tc>
        <w:tc>
          <w:tcPr>
            <w:tcW w:w="3260" w:type="dxa"/>
            <w:tcBorders>
              <w:top w:val="single" w:sz="4" w:space="0" w:color="auto"/>
              <w:left w:val="single" w:sz="4" w:space="0" w:color="auto"/>
              <w:bottom w:val="single" w:sz="4" w:space="0" w:color="auto"/>
              <w:right w:val="single" w:sz="4" w:space="0" w:color="auto"/>
            </w:tcBorders>
          </w:tcPr>
          <w:p w14:paraId="43A5C615" w14:textId="77777777" w:rsidR="00606313" w:rsidRPr="00606313" w:rsidRDefault="00606313" w:rsidP="00606313">
            <w:pPr>
              <w:spacing w:line="288" w:lineRule="auto"/>
              <w:jc w:val="both"/>
              <w:rPr>
                <w:rFonts w:ascii="Arial" w:hAnsi="Arial" w:cs="Arial"/>
                <w:sz w:val="22"/>
                <w:szCs w:val="22"/>
              </w:rPr>
            </w:pPr>
          </w:p>
        </w:tc>
        <w:tc>
          <w:tcPr>
            <w:tcW w:w="4820" w:type="dxa"/>
            <w:tcBorders>
              <w:top w:val="single" w:sz="4" w:space="0" w:color="auto"/>
              <w:left w:val="single" w:sz="4" w:space="0" w:color="auto"/>
              <w:bottom w:val="single" w:sz="4" w:space="0" w:color="auto"/>
              <w:right w:val="single" w:sz="4" w:space="0" w:color="auto"/>
            </w:tcBorders>
          </w:tcPr>
          <w:p w14:paraId="49ACEC58" w14:textId="77777777" w:rsidR="00606313" w:rsidRPr="00606313" w:rsidRDefault="00606313" w:rsidP="00606313">
            <w:pPr>
              <w:spacing w:line="288" w:lineRule="auto"/>
              <w:jc w:val="both"/>
              <w:rPr>
                <w:rFonts w:ascii="Arial" w:hAnsi="Arial" w:cs="Arial"/>
                <w:sz w:val="22"/>
                <w:szCs w:val="22"/>
              </w:rPr>
            </w:pPr>
          </w:p>
        </w:tc>
      </w:tr>
    </w:tbl>
    <w:p w14:paraId="287B0D81" w14:textId="77777777" w:rsidR="00EB0A43" w:rsidRPr="00C42B73" w:rsidRDefault="00EB0A43" w:rsidP="00EB0A43">
      <w:pPr>
        <w:spacing w:line="288" w:lineRule="auto"/>
        <w:jc w:val="both"/>
        <w:rPr>
          <w:rFonts w:ascii="Arial" w:hAnsi="Arial" w:cs="Arial"/>
          <w:sz w:val="22"/>
          <w:szCs w:val="22"/>
        </w:rPr>
      </w:pPr>
    </w:p>
    <w:p w14:paraId="13C1D546" w14:textId="77777777" w:rsidR="00EB0A43" w:rsidRPr="00EB0A43" w:rsidRDefault="00EB0A43" w:rsidP="00EB0A43">
      <w:pPr>
        <w:spacing w:line="288" w:lineRule="auto"/>
        <w:jc w:val="both"/>
        <w:rPr>
          <w:rFonts w:ascii="Arial" w:hAnsi="Arial" w:cs="Arial"/>
          <w:sz w:val="8"/>
          <w:szCs w:val="10"/>
        </w:rPr>
      </w:pPr>
    </w:p>
    <w:p w14:paraId="0E1F95E1" w14:textId="77777777" w:rsidR="00EB0A43" w:rsidRPr="00EB0A43" w:rsidRDefault="00EB0A43" w:rsidP="00EB0A43">
      <w:pPr>
        <w:spacing w:line="288" w:lineRule="auto"/>
        <w:jc w:val="both"/>
        <w:rPr>
          <w:rFonts w:ascii="Arial" w:hAnsi="Arial" w:cs="Arial"/>
          <w:sz w:val="2"/>
          <w:szCs w:val="10"/>
        </w:rPr>
      </w:pPr>
    </w:p>
    <w:p w14:paraId="6CC59C19" w14:textId="77777777" w:rsidR="00EB0A43" w:rsidRPr="00EB0A43" w:rsidRDefault="00EB0A43" w:rsidP="00EB0A43">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w:t>
      </w:r>
    </w:p>
    <w:p w14:paraId="7402503B" w14:textId="77777777" w:rsidR="00EB0A43" w:rsidRPr="00EB0A43" w:rsidRDefault="00EB0A43" w:rsidP="00EB0A43">
      <w:pPr>
        <w:spacing w:line="288" w:lineRule="auto"/>
        <w:ind w:right="70"/>
        <w:rPr>
          <w:rFonts w:ascii="Arial" w:hAnsi="Arial" w:cs="Arial"/>
          <w:i/>
          <w:sz w:val="10"/>
          <w:szCs w:val="10"/>
        </w:rPr>
      </w:pPr>
    </w:p>
    <w:p w14:paraId="17CCF008" w14:textId="77777777" w:rsidR="00EB0A43" w:rsidRDefault="00EB0A43" w:rsidP="00EB0A43">
      <w:pPr>
        <w:spacing w:line="288" w:lineRule="auto"/>
        <w:jc w:val="both"/>
        <w:rPr>
          <w:rFonts w:ascii="Arial" w:hAnsi="Arial" w:cs="Arial"/>
          <w:color w:val="000000"/>
          <w:sz w:val="16"/>
          <w:szCs w:val="16"/>
        </w:rPr>
      </w:pPr>
      <w:r w:rsidRPr="00EB0A43">
        <w:rPr>
          <w:rFonts w:ascii="Arial" w:hAnsi="Arial" w:cs="Arial"/>
          <w:color w:val="000000"/>
          <w:sz w:val="16"/>
          <w:szCs w:val="16"/>
        </w:rPr>
        <w:t>UWAGA:</w:t>
      </w:r>
    </w:p>
    <w:p w14:paraId="6A30FF10" w14:textId="079F039A" w:rsidR="008A5219" w:rsidRPr="00BF5ECE" w:rsidRDefault="008A5219" w:rsidP="00103E4F">
      <w:pPr>
        <w:pStyle w:val="WW-Tekstpodstawowy3"/>
        <w:tabs>
          <w:tab w:val="left" w:pos="142"/>
        </w:tabs>
        <w:spacing w:line="288" w:lineRule="auto"/>
      </w:pPr>
      <w:r w:rsidRPr="00BF5ECE">
        <w:rPr>
          <w:sz w:val="16"/>
          <w:szCs w:val="16"/>
        </w:rPr>
        <w:t xml:space="preserve">*Należy uzupełnić pkt 1) </w:t>
      </w:r>
      <w:r w:rsidR="00D30BB1">
        <w:rPr>
          <w:sz w:val="16"/>
          <w:szCs w:val="16"/>
        </w:rPr>
        <w:t>i/lub</w:t>
      </w:r>
      <w:r w:rsidRPr="00BF5ECE">
        <w:rPr>
          <w:sz w:val="16"/>
          <w:szCs w:val="16"/>
        </w:rPr>
        <w:t xml:space="preserve"> 2) </w:t>
      </w:r>
      <w:r w:rsidR="00D30BB1" w:rsidRPr="00D30BB1">
        <w:rPr>
          <w:sz w:val="16"/>
          <w:szCs w:val="16"/>
        </w:rPr>
        <w:t xml:space="preserve">i/lub </w:t>
      </w:r>
      <w:r w:rsidR="00D30BB1">
        <w:rPr>
          <w:sz w:val="16"/>
          <w:szCs w:val="16"/>
        </w:rPr>
        <w:t xml:space="preserve">3) </w:t>
      </w:r>
      <w:r w:rsidRPr="00BF5ECE">
        <w:rPr>
          <w:sz w:val="16"/>
          <w:szCs w:val="16"/>
        </w:rPr>
        <w:t>w zależności od tego, których części zamówienia dotyczy składana oferta.</w:t>
      </w:r>
    </w:p>
    <w:p w14:paraId="2C211B7B" w14:textId="1074E123" w:rsidR="00EB0A43" w:rsidRPr="00BF5ECE" w:rsidRDefault="00EB0A43" w:rsidP="00EB0A43">
      <w:pPr>
        <w:spacing w:line="288" w:lineRule="auto"/>
        <w:jc w:val="both"/>
        <w:rPr>
          <w:rFonts w:ascii="Arial" w:hAnsi="Arial" w:cs="Arial"/>
          <w:sz w:val="16"/>
          <w:szCs w:val="16"/>
        </w:rPr>
      </w:pPr>
      <w:bookmarkStart w:id="29" w:name="_Hlk152746682"/>
      <w:r w:rsidRPr="00BF5ECE">
        <w:rPr>
          <w:rFonts w:ascii="Arial" w:hAnsi="Arial" w:cs="Arial"/>
          <w:sz w:val="16"/>
          <w:szCs w:val="16"/>
        </w:rPr>
        <w:t>*</w:t>
      </w:r>
      <w:bookmarkEnd w:id="29"/>
      <w:r w:rsidR="008A5219" w:rsidRPr="00BF5ECE">
        <w:rPr>
          <w:rFonts w:ascii="Arial" w:hAnsi="Arial" w:cs="Arial"/>
          <w:sz w:val="16"/>
          <w:szCs w:val="16"/>
        </w:rPr>
        <w:t>*</w:t>
      </w:r>
      <w:r w:rsidRPr="00BF5ECE">
        <w:rPr>
          <w:rFonts w:ascii="Arial" w:hAnsi="Arial" w:cs="Arial"/>
          <w:sz w:val="16"/>
          <w:szCs w:val="16"/>
        </w:rPr>
        <w:t xml:space="preserve"> Przedstawiona na Formularzu oferty cena zostanie umieszczona w umowie. Pojęcie ceny (wartości brutto) należy rozumieć zgodnie z definicją ceny, określoną w ustawie z dnia 9 maja 2014 r. o informowaniu o cenach towarów i usług (</w:t>
      </w:r>
      <w:proofErr w:type="spellStart"/>
      <w:r w:rsidRPr="00BF5ECE">
        <w:rPr>
          <w:rFonts w:ascii="Arial" w:hAnsi="Arial" w:cs="Arial"/>
          <w:sz w:val="16"/>
          <w:szCs w:val="16"/>
        </w:rPr>
        <w:t>t.j</w:t>
      </w:r>
      <w:proofErr w:type="spellEnd"/>
      <w:r w:rsidRPr="00BF5ECE">
        <w:rPr>
          <w:rFonts w:ascii="Arial" w:hAnsi="Arial" w:cs="Arial"/>
          <w:sz w:val="16"/>
          <w:szCs w:val="16"/>
        </w:rPr>
        <w:t xml:space="preserve">. Dz. U. z 2023  </w:t>
      </w:r>
      <w:r w:rsidRPr="00BF5ECE">
        <w:rPr>
          <w:rFonts w:ascii="Arial" w:hAnsi="Arial" w:cs="Arial"/>
          <w:sz w:val="16"/>
          <w:szCs w:val="16"/>
        </w:rPr>
        <w:lastRenderedPageBreak/>
        <w:t>r. poz. 168).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BB544C0" w14:textId="77777777" w:rsidR="006D36FA" w:rsidRDefault="006D36FA" w:rsidP="00E91297">
      <w:pPr>
        <w:tabs>
          <w:tab w:val="right" w:leader="underscore" w:pos="9072"/>
        </w:tabs>
        <w:spacing w:line="288" w:lineRule="auto"/>
        <w:jc w:val="both"/>
        <w:rPr>
          <w:rFonts w:ascii="Arial" w:hAnsi="Arial" w:cs="Arial"/>
          <w:sz w:val="16"/>
          <w:szCs w:val="16"/>
        </w:rPr>
      </w:pPr>
    </w:p>
    <w:p w14:paraId="775A894D" w14:textId="1CAE746D" w:rsidR="00EB0A43" w:rsidRPr="00430518" w:rsidRDefault="00EB0A43" w:rsidP="00E91297">
      <w:pPr>
        <w:tabs>
          <w:tab w:val="right" w:leader="underscore" w:pos="9072"/>
        </w:tabs>
        <w:spacing w:line="288" w:lineRule="auto"/>
        <w:jc w:val="both"/>
        <w:rPr>
          <w:rFonts w:ascii="Arial" w:hAnsi="Arial" w:cs="Arial"/>
          <w:sz w:val="16"/>
          <w:szCs w:val="16"/>
        </w:rPr>
      </w:pPr>
      <w:r w:rsidRPr="00BF5ECE">
        <w:rPr>
          <w:rFonts w:ascii="Arial" w:hAnsi="Arial" w:cs="Arial"/>
          <w:sz w:val="16"/>
          <w:szCs w:val="16"/>
        </w:rPr>
        <w:t>**</w:t>
      </w:r>
      <w:r w:rsidR="008A5219" w:rsidRPr="00BF5ECE">
        <w:rPr>
          <w:rFonts w:ascii="Arial" w:hAnsi="Arial" w:cs="Arial"/>
          <w:sz w:val="16"/>
          <w:szCs w:val="16"/>
        </w:rPr>
        <w:t>*</w:t>
      </w:r>
      <w:r w:rsidRPr="00BF5ECE">
        <w:rPr>
          <w:rFonts w:ascii="Arial" w:hAnsi="Arial" w:cs="Arial"/>
          <w:sz w:val="16"/>
          <w:szCs w:val="16"/>
        </w:rPr>
        <w:t xml:space="preserve">   </w:t>
      </w:r>
      <w:r w:rsidRPr="00430518">
        <w:rPr>
          <w:rFonts w:ascii="Arial" w:hAnsi="Arial" w:cs="Arial"/>
          <w:sz w:val="16"/>
          <w:szCs w:val="16"/>
        </w:rPr>
        <w:t>UWAGA! Kryterium oceny ofert – uzupełnia Wykonawca</w:t>
      </w:r>
      <w:r w:rsidR="006D36FA">
        <w:rPr>
          <w:rFonts w:ascii="Arial" w:hAnsi="Arial" w:cs="Arial"/>
          <w:sz w:val="16"/>
          <w:szCs w:val="16"/>
        </w:rPr>
        <w:t>.</w:t>
      </w:r>
    </w:p>
    <w:p w14:paraId="31D8EEBD" w14:textId="62834509" w:rsidR="00E91297" w:rsidRPr="00430518" w:rsidRDefault="00E91297" w:rsidP="00E91297">
      <w:pPr>
        <w:spacing w:line="288" w:lineRule="auto"/>
        <w:jc w:val="both"/>
        <w:rPr>
          <w:rFonts w:ascii="Arial" w:hAnsi="Arial" w:cs="Arial"/>
          <w:sz w:val="16"/>
          <w:szCs w:val="16"/>
        </w:rPr>
      </w:pPr>
      <w:r w:rsidRPr="00430518">
        <w:rPr>
          <w:rFonts w:ascii="Arial" w:hAnsi="Arial" w:cs="Arial"/>
          <w:sz w:val="16"/>
          <w:szCs w:val="16"/>
        </w:rPr>
        <w:t xml:space="preserve">Do obliczenia punktacji </w:t>
      </w:r>
      <w:r w:rsidR="00430518" w:rsidRPr="00430518">
        <w:rPr>
          <w:rFonts w:ascii="Arial" w:hAnsi="Arial" w:cs="Arial"/>
          <w:sz w:val="16"/>
          <w:szCs w:val="16"/>
        </w:rPr>
        <w:t>w powyższych kryteriach</w:t>
      </w:r>
      <w:r w:rsidRPr="00430518">
        <w:rPr>
          <w:rFonts w:ascii="Arial" w:hAnsi="Arial" w:cs="Arial"/>
          <w:sz w:val="16"/>
          <w:szCs w:val="16"/>
        </w:rPr>
        <w:t xml:space="preserve">, Zamawiający zastosuje zapisy punktu </w:t>
      </w:r>
      <w:r w:rsidRPr="006D36FA">
        <w:rPr>
          <w:rFonts w:ascii="Arial" w:hAnsi="Arial" w:cs="Arial"/>
          <w:b/>
          <w:bCs/>
          <w:sz w:val="16"/>
          <w:szCs w:val="16"/>
        </w:rPr>
        <w:t>14 SWZ</w:t>
      </w:r>
      <w:r w:rsidRPr="00430518">
        <w:rPr>
          <w:rFonts w:ascii="Arial" w:hAnsi="Arial" w:cs="Arial"/>
          <w:sz w:val="16"/>
          <w:szCs w:val="16"/>
        </w:rPr>
        <w:t>;</w:t>
      </w:r>
    </w:p>
    <w:p w14:paraId="6DCF69AD" w14:textId="6D816FD0" w:rsidR="00970350" w:rsidRPr="00BF5ECE" w:rsidRDefault="00970350" w:rsidP="00E91297">
      <w:pPr>
        <w:spacing w:line="288" w:lineRule="auto"/>
        <w:jc w:val="both"/>
        <w:rPr>
          <w:rFonts w:ascii="Arial" w:hAnsi="Arial" w:cs="Arial"/>
          <w:sz w:val="16"/>
          <w:szCs w:val="16"/>
        </w:rPr>
      </w:pPr>
      <w:r w:rsidRPr="00BF5ECE">
        <w:rPr>
          <w:rFonts w:ascii="Arial" w:hAnsi="Arial" w:cs="Arial"/>
          <w:sz w:val="16"/>
          <w:szCs w:val="16"/>
        </w:rPr>
        <w:t>***</w:t>
      </w:r>
      <w:r w:rsidR="008A5219" w:rsidRPr="00BF5ECE">
        <w:rPr>
          <w:rFonts w:ascii="Arial" w:hAnsi="Arial" w:cs="Arial"/>
          <w:sz w:val="16"/>
          <w:szCs w:val="16"/>
        </w:rPr>
        <w:t>*</w:t>
      </w:r>
      <w:r w:rsidRPr="00BF5ECE">
        <w:rPr>
          <w:rFonts w:ascii="Arial" w:hAnsi="Arial" w:cs="Arial"/>
          <w:sz w:val="16"/>
          <w:szCs w:val="16"/>
        </w:rPr>
        <w:t xml:space="preserve"> właściwe zaznaczyć;</w:t>
      </w:r>
      <w:r w:rsidR="00BF5ECE" w:rsidRPr="00BF5ECE">
        <w:rPr>
          <w:rFonts w:ascii="Arial" w:hAnsi="Arial" w:cs="Arial"/>
          <w:color w:val="auto"/>
          <w:sz w:val="16"/>
          <w:szCs w:val="16"/>
          <w:lang w:eastAsia="pl-PL"/>
        </w:rPr>
        <w:t xml:space="preserve"> </w:t>
      </w:r>
      <w:r w:rsidR="00BF5ECE" w:rsidRPr="00BF5ECE">
        <w:rPr>
          <w:rFonts w:ascii="Arial" w:hAnsi="Arial" w:cs="Arial"/>
          <w:sz w:val="16"/>
          <w:szCs w:val="16"/>
        </w:rPr>
        <w:t>W przypadku zaznaczenia – inne, podać jakie.</w:t>
      </w:r>
    </w:p>
    <w:p w14:paraId="6A4B8B6B" w14:textId="35E5AC62" w:rsidR="00E91297" w:rsidRPr="00BF5ECE" w:rsidRDefault="008A5219" w:rsidP="00E91297">
      <w:pPr>
        <w:pStyle w:val="WW-Tekstpodstawowy3"/>
        <w:tabs>
          <w:tab w:val="left" w:pos="142"/>
        </w:tabs>
        <w:spacing w:line="288" w:lineRule="auto"/>
        <w:rPr>
          <w:sz w:val="16"/>
          <w:szCs w:val="16"/>
        </w:rPr>
      </w:pPr>
      <w:r w:rsidRPr="00BF5ECE">
        <w:rPr>
          <w:sz w:val="16"/>
          <w:szCs w:val="16"/>
        </w:rPr>
        <w:t>*</w:t>
      </w:r>
      <w:r w:rsidR="00E91297" w:rsidRPr="00BF5ECE">
        <w:rPr>
          <w:sz w:val="16"/>
          <w:szCs w:val="16"/>
        </w:rPr>
        <w:t>***</w:t>
      </w:r>
      <w:r w:rsidR="00970350" w:rsidRPr="00BF5ECE">
        <w:rPr>
          <w:sz w:val="16"/>
          <w:szCs w:val="16"/>
        </w:rPr>
        <w:t>*</w:t>
      </w:r>
      <w:r w:rsidR="00E91297" w:rsidRPr="00BF5ECE">
        <w:rPr>
          <w:sz w:val="16"/>
          <w:szCs w:val="16"/>
        </w:rPr>
        <w:t>niepotrzebne skreślić;</w:t>
      </w:r>
    </w:p>
    <w:p w14:paraId="6F308200" w14:textId="4712FA93" w:rsidR="00E91297" w:rsidRPr="00BF5ECE" w:rsidRDefault="008A5219" w:rsidP="00E91297">
      <w:pPr>
        <w:pStyle w:val="WW-Tekstpodstawowy3"/>
        <w:tabs>
          <w:tab w:val="left" w:pos="142"/>
        </w:tabs>
        <w:spacing w:line="288" w:lineRule="auto"/>
        <w:rPr>
          <w:sz w:val="16"/>
          <w:szCs w:val="16"/>
        </w:rPr>
      </w:pPr>
      <w:r w:rsidRPr="00BF5ECE">
        <w:rPr>
          <w:sz w:val="16"/>
          <w:szCs w:val="16"/>
        </w:rPr>
        <w:t>*</w:t>
      </w:r>
      <w:r w:rsidR="00E91297" w:rsidRPr="00BF5ECE">
        <w:rPr>
          <w:sz w:val="16"/>
          <w:szCs w:val="16"/>
        </w:rPr>
        <w:t>****</w:t>
      </w:r>
      <w:r w:rsidR="00970350" w:rsidRPr="00BF5ECE">
        <w:rPr>
          <w:sz w:val="16"/>
          <w:szCs w:val="16"/>
        </w:rPr>
        <w:t>*</w:t>
      </w:r>
      <w:r w:rsidR="00E91297" w:rsidRPr="00BF5ECE">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E91297" w:rsidRPr="00BF5ECE">
        <w:rPr>
          <w:sz w:val="16"/>
          <w:szCs w:val="16"/>
        </w:rPr>
        <w:t>Dz.Urz</w:t>
      </w:r>
      <w:proofErr w:type="spellEnd"/>
      <w:r w:rsidR="00E91297" w:rsidRPr="00BF5ECE">
        <w:rPr>
          <w:sz w:val="16"/>
          <w:szCs w:val="16"/>
        </w:rPr>
        <w:t>. UE L 119 z 04.05.2016, str. 1.),</w:t>
      </w:r>
    </w:p>
    <w:p w14:paraId="44F9B72D" w14:textId="77777777" w:rsidR="00970350" w:rsidRDefault="00970350" w:rsidP="00EB0A43">
      <w:pPr>
        <w:spacing w:line="288" w:lineRule="auto"/>
        <w:ind w:left="7200"/>
        <w:rPr>
          <w:rFonts w:ascii="Arial" w:hAnsi="Arial" w:cs="Arial"/>
          <w:b/>
          <w:sz w:val="22"/>
        </w:rPr>
      </w:pPr>
    </w:p>
    <w:p w14:paraId="66051495" w14:textId="77777777" w:rsidR="00970350" w:rsidRDefault="00970350" w:rsidP="00EB0A43">
      <w:pPr>
        <w:spacing w:line="288" w:lineRule="auto"/>
        <w:ind w:left="7200"/>
        <w:rPr>
          <w:rFonts w:ascii="Arial" w:hAnsi="Arial" w:cs="Arial"/>
          <w:b/>
          <w:sz w:val="22"/>
        </w:rPr>
      </w:pPr>
    </w:p>
    <w:p w14:paraId="795EBB1C" w14:textId="77777777" w:rsidR="00970350" w:rsidRDefault="00970350" w:rsidP="00EB0A43">
      <w:pPr>
        <w:spacing w:line="288" w:lineRule="auto"/>
        <w:ind w:left="7200"/>
        <w:rPr>
          <w:rFonts w:ascii="Arial" w:hAnsi="Arial" w:cs="Arial"/>
          <w:b/>
          <w:sz w:val="22"/>
        </w:rPr>
      </w:pPr>
    </w:p>
    <w:p w14:paraId="3E9DACF7" w14:textId="77777777" w:rsidR="00970350" w:rsidRDefault="00970350" w:rsidP="00EB0A43">
      <w:pPr>
        <w:spacing w:line="288" w:lineRule="auto"/>
        <w:ind w:left="7200"/>
        <w:rPr>
          <w:rFonts w:ascii="Arial" w:hAnsi="Arial" w:cs="Arial"/>
          <w:b/>
          <w:sz w:val="22"/>
        </w:rPr>
      </w:pPr>
    </w:p>
    <w:p w14:paraId="3F899BAB" w14:textId="77777777" w:rsidR="00970350" w:rsidRDefault="00970350" w:rsidP="00EB0A43">
      <w:pPr>
        <w:spacing w:line="288" w:lineRule="auto"/>
        <w:ind w:left="7200"/>
        <w:rPr>
          <w:rFonts w:ascii="Arial" w:hAnsi="Arial" w:cs="Arial"/>
          <w:b/>
          <w:sz w:val="22"/>
        </w:rPr>
      </w:pPr>
    </w:p>
    <w:p w14:paraId="4C2E4777" w14:textId="77777777" w:rsidR="00970350" w:rsidRDefault="00970350" w:rsidP="00EB0A43">
      <w:pPr>
        <w:spacing w:line="288" w:lineRule="auto"/>
        <w:ind w:left="7200"/>
        <w:rPr>
          <w:rFonts w:ascii="Arial" w:hAnsi="Arial" w:cs="Arial"/>
          <w:b/>
          <w:sz w:val="22"/>
        </w:rPr>
      </w:pPr>
    </w:p>
    <w:p w14:paraId="74D08EA7" w14:textId="77777777" w:rsidR="00970350" w:rsidRDefault="00970350" w:rsidP="00EB0A43">
      <w:pPr>
        <w:spacing w:line="288" w:lineRule="auto"/>
        <w:ind w:left="7200"/>
        <w:rPr>
          <w:rFonts w:ascii="Arial" w:hAnsi="Arial" w:cs="Arial"/>
          <w:b/>
          <w:sz w:val="22"/>
        </w:rPr>
      </w:pPr>
    </w:p>
    <w:p w14:paraId="5476E75E" w14:textId="77777777" w:rsidR="00970350" w:rsidRDefault="00970350" w:rsidP="00684D78">
      <w:pPr>
        <w:spacing w:line="288" w:lineRule="auto"/>
        <w:rPr>
          <w:rFonts w:ascii="Arial" w:hAnsi="Arial" w:cs="Arial"/>
          <w:b/>
          <w:sz w:val="22"/>
        </w:rPr>
      </w:pPr>
    </w:p>
    <w:p w14:paraId="69D4259E" w14:textId="77777777" w:rsidR="00970350" w:rsidRDefault="00970350" w:rsidP="00EB0A43">
      <w:pPr>
        <w:spacing w:line="288" w:lineRule="auto"/>
        <w:ind w:left="7200"/>
        <w:rPr>
          <w:rFonts w:ascii="Arial" w:hAnsi="Arial" w:cs="Arial"/>
          <w:b/>
          <w:sz w:val="22"/>
        </w:rPr>
      </w:pPr>
    </w:p>
    <w:p w14:paraId="39DBD911" w14:textId="77777777" w:rsidR="00970350" w:rsidRDefault="00970350" w:rsidP="00EB0A43">
      <w:pPr>
        <w:spacing w:line="288" w:lineRule="auto"/>
        <w:ind w:left="7200"/>
        <w:rPr>
          <w:rFonts w:ascii="Arial" w:hAnsi="Arial" w:cs="Arial"/>
          <w:b/>
          <w:sz w:val="22"/>
        </w:rPr>
      </w:pPr>
    </w:p>
    <w:p w14:paraId="09B6334F" w14:textId="77777777" w:rsidR="00970350" w:rsidRDefault="00970350" w:rsidP="007E12A1">
      <w:pPr>
        <w:spacing w:line="288" w:lineRule="auto"/>
        <w:rPr>
          <w:rFonts w:ascii="Arial" w:hAnsi="Arial" w:cs="Arial"/>
          <w:b/>
          <w:sz w:val="22"/>
        </w:rPr>
      </w:pPr>
    </w:p>
    <w:p w14:paraId="5A02B7BB" w14:textId="77777777" w:rsidR="001C2410" w:rsidRDefault="001C2410" w:rsidP="007E12A1">
      <w:pPr>
        <w:spacing w:line="288" w:lineRule="auto"/>
        <w:rPr>
          <w:rFonts w:ascii="Arial" w:hAnsi="Arial" w:cs="Arial"/>
          <w:b/>
          <w:sz w:val="22"/>
        </w:rPr>
      </w:pPr>
    </w:p>
    <w:p w14:paraId="43904A9D" w14:textId="77777777" w:rsidR="001C2410" w:rsidRDefault="001C2410" w:rsidP="007E12A1">
      <w:pPr>
        <w:spacing w:line="288" w:lineRule="auto"/>
        <w:rPr>
          <w:rFonts w:ascii="Arial" w:hAnsi="Arial" w:cs="Arial"/>
          <w:b/>
          <w:sz w:val="22"/>
        </w:rPr>
      </w:pPr>
    </w:p>
    <w:p w14:paraId="2AD8D210" w14:textId="77777777" w:rsidR="00DE6847" w:rsidRDefault="00DE6847" w:rsidP="00BF035B">
      <w:pPr>
        <w:spacing w:line="288" w:lineRule="auto"/>
        <w:rPr>
          <w:rFonts w:ascii="Arial" w:hAnsi="Arial" w:cs="Arial"/>
          <w:b/>
          <w:sz w:val="22"/>
        </w:rPr>
      </w:pPr>
    </w:p>
    <w:p w14:paraId="5687C750" w14:textId="49823ADA" w:rsidR="00BF5ECE" w:rsidRPr="000E44B3" w:rsidRDefault="0096275F" w:rsidP="00BF035B">
      <w:pPr>
        <w:spacing w:line="288" w:lineRule="auto"/>
        <w:rPr>
          <w:rFonts w:ascii="Arial" w:hAnsi="Arial" w:cs="Arial"/>
          <w:b/>
          <w:sz w:val="22"/>
        </w:rPr>
      </w:pPr>
      <w:r>
        <w:rPr>
          <w:rFonts w:ascii="Arial" w:hAnsi="Arial" w:cs="Arial"/>
          <w:b/>
          <w:sz w:val="22"/>
        </w:rPr>
        <w:t xml:space="preserve">                                                                                                                         </w:t>
      </w:r>
    </w:p>
    <w:p w14:paraId="4E0EBA99" w14:textId="77777777" w:rsidR="00BF5ECE" w:rsidRDefault="00BF5ECE" w:rsidP="00BF035B">
      <w:pPr>
        <w:spacing w:line="288" w:lineRule="auto"/>
        <w:rPr>
          <w:rFonts w:ascii="Arial" w:hAnsi="Arial" w:cs="Arial"/>
          <w:b/>
          <w:bCs/>
          <w:sz w:val="22"/>
        </w:rPr>
      </w:pPr>
    </w:p>
    <w:p w14:paraId="0B3CDF5E" w14:textId="77777777" w:rsidR="00C35744" w:rsidRDefault="00C35744" w:rsidP="00BF035B">
      <w:pPr>
        <w:spacing w:line="288" w:lineRule="auto"/>
        <w:rPr>
          <w:rFonts w:ascii="Arial" w:hAnsi="Arial" w:cs="Arial"/>
          <w:b/>
          <w:bCs/>
          <w:sz w:val="22"/>
        </w:rPr>
      </w:pPr>
    </w:p>
    <w:p w14:paraId="0FF920C3" w14:textId="77777777" w:rsidR="00C35744" w:rsidRDefault="00C35744" w:rsidP="00BF035B">
      <w:pPr>
        <w:spacing w:line="288" w:lineRule="auto"/>
        <w:rPr>
          <w:rFonts w:ascii="Arial" w:hAnsi="Arial" w:cs="Arial"/>
          <w:b/>
          <w:bCs/>
          <w:sz w:val="22"/>
        </w:rPr>
      </w:pPr>
    </w:p>
    <w:p w14:paraId="07FAC398" w14:textId="77777777" w:rsidR="00C35744" w:rsidRDefault="00C35744" w:rsidP="00BF035B">
      <w:pPr>
        <w:spacing w:line="288" w:lineRule="auto"/>
        <w:rPr>
          <w:rFonts w:ascii="Arial" w:hAnsi="Arial" w:cs="Arial"/>
          <w:b/>
          <w:bCs/>
          <w:sz w:val="22"/>
        </w:rPr>
      </w:pPr>
    </w:p>
    <w:p w14:paraId="20037430" w14:textId="77777777" w:rsidR="00C35744" w:rsidRDefault="00C35744" w:rsidP="00BF035B">
      <w:pPr>
        <w:spacing w:line="288" w:lineRule="auto"/>
        <w:rPr>
          <w:rFonts w:ascii="Arial" w:hAnsi="Arial" w:cs="Arial"/>
          <w:b/>
          <w:bCs/>
          <w:sz w:val="22"/>
        </w:rPr>
      </w:pPr>
    </w:p>
    <w:p w14:paraId="24F9F860" w14:textId="77777777" w:rsidR="00C35744" w:rsidRDefault="00C35744" w:rsidP="00BF035B">
      <w:pPr>
        <w:spacing w:line="288" w:lineRule="auto"/>
        <w:rPr>
          <w:rFonts w:ascii="Arial" w:hAnsi="Arial" w:cs="Arial"/>
          <w:b/>
          <w:bCs/>
          <w:sz w:val="22"/>
        </w:rPr>
      </w:pPr>
    </w:p>
    <w:p w14:paraId="16B9170D" w14:textId="77777777" w:rsidR="00C35744" w:rsidRDefault="00C35744" w:rsidP="00BF035B">
      <w:pPr>
        <w:spacing w:line="288" w:lineRule="auto"/>
        <w:rPr>
          <w:rFonts w:ascii="Arial" w:hAnsi="Arial" w:cs="Arial"/>
          <w:b/>
          <w:bCs/>
          <w:sz w:val="22"/>
        </w:rPr>
      </w:pPr>
    </w:p>
    <w:p w14:paraId="41E8B83E" w14:textId="77777777" w:rsidR="00C35744" w:rsidRDefault="00C35744" w:rsidP="00BF035B">
      <w:pPr>
        <w:spacing w:line="288" w:lineRule="auto"/>
        <w:rPr>
          <w:rFonts w:ascii="Arial" w:hAnsi="Arial" w:cs="Arial"/>
          <w:b/>
          <w:bCs/>
          <w:sz w:val="22"/>
        </w:rPr>
      </w:pPr>
    </w:p>
    <w:p w14:paraId="1413E1B1" w14:textId="77777777" w:rsidR="00C35744" w:rsidRDefault="00C35744" w:rsidP="00BF035B">
      <w:pPr>
        <w:spacing w:line="288" w:lineRule="auto"/>
        <w:rPr>
          <w:rFonts w:ascii="Arial" w:hAnsi="Arial" w:cs="Arial"/>
          <w:b/>
          <w:bCs/>
          <w:sz w:val="22"/>
        </w:rPr>
      </w:pPr>
    </w:p>
    <w:p w14:paraId="1BD253DF" w14:textId="77777777" w:rsidR="00C35744" w:rsidRDefault="00C35744" w:rsidP="00BF035B">
      <w:pPr>
        <w:spacing w:line="288" w:lineRule="auto"/>
        <w:rPr>
          <w:rFonts w:ascii="Arial" w:hAnsi="Arial" w:cs="Arial"/>
          <w:b/>
          <w:bCs/>
          <w:sz w:val="22"/>
        </w:rPr>
      </w:pPr>
    </w:p>
    <w:p w14:paraId="6159AB96" w14:textId="77777777" w:rsidR="00C35744" w:rsidRDefault="00C35744" w:rsidP="00BF035B">
      <w:pPr>
        <w:spacing w:line="288" w:lineRule="auto"/>
        <w:rPr>
          <w:rFonts w:ascii="Arial" w:hAnsi="Arial" w:cs="Arial"/>
          <w:b/>
          <w:bCs/>
          <w:sz w:val="22"/>
        </w:rPr>
      </w:pPr>
    </w:p>
    <w:p w14:paraId="70AAEBE8" w14:textId="77777777" w:rsidR="00C35744" w:rsidRDefault="00C35744" w:rsidP="00BF035B">
      <w:pPr>
        <w:spacing w:line="288" w:lineRule="auto"/>
        <w:rPr>
          <w:rFonts w:ascii="Arial" w:hAnsi="Arial" w:cs="Arial"/>
          <w:b/>
          <w:bCs/>
          <w:sz w:val="22"/>
        </w:rPr>
      </w:pPr>
    </w:p>
    <w:p w14:paraId="09CDC5A1" w14:textId="77777777" w:rsidR="00C35744" w:rsidRDefault="00C35744" w:rsidP="00BF035B">
      <w:pPr>
        <w:spacing w:line="288" w:lineRule="auto"/>
        <w:rPr>
          <w:rFonts w:ascii="Arial" w:hAnsi="Arial" w:cs="Arial"/>
          <w:b/>
          <w:bCs/>
          <w:sz w:val="22"/>
        </w:rPr>
      </w:pPr>
    </w:p>
    <w:p w14:paraId="085DB877" w14:textId="77777777" w:rsidR="00C35744" w:rsidRDefault="00C35744" w:rsidP="00BF035B">
      <w:pPr>
        <w:spacing w:line="288" w:lineRule="auto"/>
        <w:rPr>
          <w:rFonts w:ascii="Arial" w:hAnsi="Arial" w:cs="Arial"/>
          <w:b/>
          <w:bCs/>
          <w:sz w:val="22"/>
        </w:rPr>
      </w:pPr>
    </w:p>
    <w:p w14:paraId="076136FE" w14:textId="77777777" w:rsidR="00C35744" w:rsidRDefault="00C35744" w:rsidP="00BF035B">
      <w:pPr>
        <w:spacing w:line="288" w:lineRule="auto"/>
        <w:rPr>
          <w:rFonts w:ascii="Arial" w:hAnsi="Arial" w:cs="Arial"/>
          <w:b/>
          <w:bCs/>
          <w:sz w:val="22"/>
        </w:rPr>
      </w:pPr>
    </w:p>
    <w:p w14:paraId="5D7C0E6A" w14:textId="77777777" w:rsidR="00C35744" w:rsidRDefault="00C35744" w:rsidP="00BF035B">
      <w:pPr>
        <w:spacing w:line="288" w:lineRule="auto"/>
        <w:rPr>
          <w:rFonts w:ascii="Arial" w:hAnsi="Arial" w:cs="Arial"/>
          <w:b/>
          <w:bCs/>
          <w:sz w:val="22"/>
        </w:rPr>
      </w:pPr>
    </w:p>
    <w:p w14:paraId="2A852B99" w14:textId="77777777" w:rsidR="00C35744" w:rsidRDefault="00C35744" w:rsidP="00BF035B">
      <w:pPr>
        <w:spacing w:line="288" w:lineRule="auto"/>
        <w:rPr>
          <w:rFonts w:ascii="Arial" w:hAnsi="Arial" w:cs="Arial"/>
          <w:b/>
          <w:bCs/>
          <w:sz w:val="22"/>
        </w:rPr>
      </w:pPr>
    </w:p>
    <w:p w14:paraId="09B2CB6F" w14:textId="77777777" w:rsidR="00C35744" w:rsidRDefault="00C35744" w:rsidP="00BF035B">
      <w:pPr>
        <w:spacing w:line="288" w:lineRule="auto"/>
        <w:rPr>
          <w:rFonts w:ascii="Arial" w:hAnsi="Arial" w:cs="Arial"/>
          <w:b/>
          <w:bCs/>
          <w:sz w:val="22"/>
        </w:rPr>
      </w:pPr>
    </w:p>
    <w:p w14:paraId="6332FCD0" w14:textId="77777777" w:rsidR="00C35744" w:rsidRDefault="00C35744" w:rsidP="00BF035B">
      <w:pPr>
        <w:spacing w:line="288" w:lineRule="auto"/>
        <w:rPr>
          <w:rFonts w:ascii="Arial" w:hAnsi="Arial" w:cs="Arial"/>
          <w:b/>
          <w:bCs/>
          <w:sz w:val="22"/>
        </w:rPr>
      </w:pPr>
    </w:p>
    <w:p w14:paraId="1155C6C7" w14:textId="77777777" w:rsidR="00C35744" w:rsidRDefault="00C35744" w:rsidP="00BF035B">
      <w:pPr>
        <w:spacing w:line="288" w:lineRule="auto"/>
        <w:rPr>
          <w:rFonts w:ascii="Arial" w:hAnsi="Arial" w:cs="Arial"/>
          <w:b/>
          <w:bCs/>
          <w:sz w:val="22"/>
        </w:rPr>
      </w:pPr>
    </w:p>
    <w:p w14:paraId="74C9C840" w14:textId="77777777" w:rsidR="00C35744" w:rsidRDefault="00C35744" w:rsidP="00BF035B">
      <w:pPr>
        <w:spacing w:line="288" w:lineRule="auto"/>
        <w:rPr>
          <w:rFonts w:ascii="Arial" w:hAnsi="Arial" w:cs="Arial"/>
          <w:b/>
          <w:bCs/>
          <w:sz w:val="22"/>
        </w:rPr>
      </w:pPr>
    </w:p>
    <w:p w14:paraId="2E40A8FF" w14:textId="77777777" w:rsidR="00C35744" w:rsidRDefault="00C35744" w:rsidP="00BF035B">
      <w:pPr>
        <w:spacing w:line="288" w:lineRule="auto"/>
        <w:rPr>
          <w:rFonts w:ascii="Arial" w:hAnsi="Arial" w:cs="Arial"/>
          <w:b/>
          <w:bCs/>
          <w:sz w:val="22"/>
        </w:rPr>
      </w:pPr>
    </w:p>
    <w:p w14:paraId="714E863D" w14:textId="77777777" w:rsidR="00C35744" w:rsidRDefault="00C35744" w:rsidP="00BF035B">
      <w:pPr>
        <w:spacing w:line="288" w:lineRule="auto"/>
        <w:rPr>
          <w:rFonts w:ascii="Arial" w:hAnsi="Arial" w:cs="Arial"/>
          <w:b/>
          <w:bCs/>
          <w:sz w:val="22"/>
        </w:rPr>
      </w:pPr>
    </w:p>
    <w:p w14:paraId="218C7FAE" w14:textId="77777777" w:rsidR="00C35744" w:rsidRDefault="00C35744" w:rsidP="00BF035B">
      <w:pPr>
        <w:spacing w:line="288" w:lineRule="auto"/>
        <w:rPr>
          <w:rFonts w:ascii="Arial" w:hAnsi="Arial" w:cs="Arial"/>
          <w:b/>
          <w:bCs/>
          <w:sz w:val="22"/>
        </w:rPr>
      </w:pPr>
    </w:p>
    <w:p w14:paraId="10BB9CAD" w14:textId="77777777" w:rsidR="00C35744" w:rsidRDefault="00C35744" w:rsidP="00BF035B">
      <w:pPr>
        <w:spacing w:line="288" w:lineRule="auto"/>
        <w:rPr>
          <w:rFonts w:ascii="Arial" w:hAnsi="Arial" w:cs="Arial"/>
          <w:b/>
          <w:bCs/>
          <w:sz w:val="22"/>
        </w:rPr>
      </w:pPr>
    </w:p>
    <w:p w14:paraId="7D46CA4F" w14:textId="77777777" w:rsidR="00970350" w:rsidRDefault="00970350" w:rsidP="00F609B1">
      <w:pPr>
        <w:spacing w:line="288" w:lineRule="auto"/>
        <w:rPr>
          <w:rFonts w:ascii="Arial" w:hAnsi="Arial" w:cs="Arial"/>
          <w:b/>
          <w:bCs/>
          <w:sz w:val="22"/>
        </w:rPr>
      </w:pPr>
    </w:p>
    <w:p w14:paraId="7C355F36" w14:textId="77777777" w:rsidR="00F609B1" w:rsidRDefault="00F609B1" w:rsidP="00F609B1">
      <w:pPr>
        <w:spacing w:line="288" w:lineRule="auto"/>
        <w:rPr>
          <w:rFonts w:ascii="Arial" w:hAnsi="Arial" w:cs="Arial"/>
          <w:b/>
          <w:sz w:val="22"/>
        </w:rPr>
      </w:pPr>
    </w:p>
    <w:p w14:paraId="7978FE9C" w14:textId="77777777" w:rsidR="00970350" w:rsidRDefault="00970350" w:rsidP="00EB0A43">
      <w:pPr>
        <w:spacing w:line="288" w:lineRule="auto"/>
        <w:ind w:left="7200"/>
        <w:rPr>
          <w:rFonts w:ascii="Arial" w:hAnsi="Arial" w:cs="Arial"/>
          <w:b/>
          <w:sz w:val="22"/>
        </w:rPr>
      </w:pPr>
    </w:p>
    <w:p w14:paraId="7E499A39" w14:textId="31CC9977" w:rsidR="00EB0A43" w:rsidRPr="00EB0A43" w:rsidRDefault="00EB0A43" w:rsidP="00EB0A43">
      <w:pPr>
        <w:spacing w:line="288" w:lineRule="auto"/>
        <w:ind w:left="7200"/>
        <w:rPr>
          <w:rFonts w:ascii="Arial" w:hAnsi="Arial" w:cs="Arial"/>
          <w:b/>
          <w:sz w:val="22"/>
        </w:rPr>
      </w:pPr>
      <w:r w:rsidRPr="00EB0A43">
        <w:rPr>
          <w:rFonts w:ascii="Arial" w:hAnsi="Arial" w:cs="Arial"/>
          <w:b/>
          <w:sz w:val="22"/>
        </w:rPr>
        <w:t xml:space="preserve">    Załącznik nr 2</w:t>
      </w:r>
    </w:p>
    <w:p w14:paraId="68AE665B" w14:textId="77777777" w:rsidR="00EB0A43" w:rsidRPr="00EB0A43" w:rsidRDefault="00EB0A43" w:rsidP="00EB0A43">
      <w:pPr>
        <w:spacing w:line="288" w:lineRule="auto"/>
        <w:rPr>
          <w:rFonts w:ascii="Arial" w:hAnsi="Arial" w:cs="Arial"/>
          <w:b/>
          <w:sz w:val="20"/>
          <w:u w:val="single"/>
        </w:rPr>
      </w:pPr>
    </w:p>
    <w:p w14:paraId="05998F66" w14:textId="77777777" w:rsidR="00EB0A43" w:rsidRPr="00EB0A43" w:rsidRDefault="00EB0A43" w:rsidP="00EB0A43">
      <w:pPr>
        <w:spacing w:line="288" w:lineRule="auto"/>
        <w:jc w:val="center"/>
        <w:rPr>
          <w:rFonts w:ascii="Arial" w:hAnsi="Arial" w:cs="Arial"/>
          <w:sz w:val="22"/>
          <w:u w:val="single"/>
        </w:rPr>
      </w:pPr>
      <w:r w:rsidRPr="00EB0A43">
        <w:rPr>
          <w:rFonts w:ascii="Arial" w:hAnsi="Arial" w:cs="Arial"/>
          <w:b/>
          <w:sz w:val="22"/>
          <w:u w:val="single"/>
        </w:rPr>
        <w:t>Oświadczenie o niepodleganiu wykluczeniu oraz spełnianiu warunków udziału                    w postępowaniu</w:t>
      </w:r>
    </w:p>
    <w:p w14:paraId="6F1EE377" w14:textId="77777777" w:rsidR="00EB0A43" w:rsidRPr="00EB0A43" w:rsidRDefault="00EB0A43" w:rsidP="00EB0A43">
      <w:pPr>
        <w:spacing w:line="288" w:lineRule="auto"/>
        <w:jc w:val="center"/>
        <w:rPr>
          <w:rFonts w:ascii="Arial" w:hAnsi="Arial" w:cs="Arial"/>
          <w:b/>
          <w:sz w:val="8"/>
        </w:rPr>
      </w:pPr>
    </w:p>
    <w:p w14:paraId="0F093AE7" w14:textId="77777777" w:rsidR="00EB0A43" w:rsidRPr="00EB0A43" w:rsidRDefault="00EB0A43" w:rsidP="00EB0A43">
      <w:pPr>
        <w:spacing w:line="288" w:lineRule="auto"/>
        <w:jc w:val="center"/>
        <w:rPr>
          <w:rFonts w:ascii="Arial" w:hAnsi="Arial" w:cs="Arial"/>
          <w:b/>
          <w:sz w:val="8"/>
        </w:rPr>
      </w:pPr>
    </w:p>
    <w:p w14:paraId="70256E55" w14:textId="77777777" w:rsidR="00EB0A43" w:rsidRPr="00EB0A43" w:rsidRDefault="00EB0A43" w:rsidP="00EB0A43">
      <w:pPr>
        <w:spacing w:line="288" w:lineRule="auto"/>
        <w:jc w:val="center"/>
        <w:rPr>
          <w:rFonts w:ascii="Arial" w:hAnsi="Arial" w:cs="Arial"/>
          <w:b/>
          <w:sz w:val="20"/>
        </w:rPr>
      </w:pPr>
      <w:r w:rsidRPr="00EB0A43">
        <w:rPr>
          <w:rFonts w:ascii="Arial" w:hAnsi="Arial" w:cs="Arial"/>
          <w:b/>
          <w:sz w:val="20"/>
        </w:rPr>
        <w:t>składane na podstawie art. 125 ust. 1 ustawy z dnia 11 września 2019 r.</w:t>
      </w:r>
    </w:p>
    <w:p w14:paraId="6706987B" w14:textId="77777777" w:rsidR="00EB0A43" w:rsidRPr="00EB0A43" w:rsidRDefault="00EB0A43" w:rsidP="00EB0A43">
      <w:pPr>
        <w:spacing w:line="288" w:lineRule="auto"/>
        <w:jc w:val="center"/>
        <w:rPr>
          <w:rFonts w:ascii="Arial" w:hAnsi="Arial" w:cs="Arial"/>
          <w:b/>
          <w:sz w:val="20"/>
        </w:rPr>
      </w:pPr>
      <w:r w:rsidRPr="00EB0A43">
        <w:rPr>
          <w:rFonts w:ascii="Arial" w:hAnsi="Arial" w:cs="Arial"/>
          <w:b/>
          <w:sz w:val="20"/>
        </w:rPr>
        <w:t xml:space="preserve">Prawo zamówień publicznych (dalej jako: ustawa </w:t>
      </w:r>
      <w:proofErr w:type="spellStart"/>
      <w:r w:rsidRPr="00EB0A43">
        <w:rPr>
          <w:rFonts w:ascii="Arial" w:hAnsi="Arial" w:cs="Arial"/>
          <w:b/>
          <w:sz w:val="20"/>
        </w:rPr>
        <w:t>Pzp</w:t>
      </w:r>
      <w:proofErr w:type="spellEnd"/>
      <w:r w:rsidRPr="00EB0A43">
        <w:rPr>
          <w:rFonts w:ascii="Arial" w:hAnsi="Arial" w:cs="Arial"/>
          <w:b/>
          <w:sz w:val="20"/>
        </w:rPr>
        <w:t>),</w:t>
      </w:r>
    </w:p>
    <w:p w14:paraId="03148C37" w14:textId="77777777" w:rsidR="00EB0A43" w:rsidRDefault="00EB0A43" w:rsidP="00EB0A43">
      <w:pPr>
        <w:spacing w:line="288" w:lineRule="auto"/>
        <w:rPr>
          <w:rFonts w:ascii="Arial" w:eastAsia="Arial" w:hAnsi="Arial" w:cs="Arial"/>
          <w:sz w:val="22"/>
        </w:rPr>
      </w:pPr>
    </w:p>
    <w:p w14:paraId="4290F85A" w14:textId="77777777" w:rsidR="006D4D67" w:rsidRDefault="006D4D67" w:rsidP="006D4D67">
      <w:pPr>
        <w:shd w:val="clear" w:color="auto" w:fill="F2F2F2" w:themeFill="background1" w:themeFillShade="F2"/>
        <w:spacing w:line="288" w:lineRule="auto"/>
        <w:jc w:val="center"/>
        <w:rPr>
          <w:rFonts w:ascii="Arial" w:hAnsi="Arial" w:cs="Arial"/>
          <w:b/>
          <w:sz w:val="22"/>
        </w:rPr>
      </w:pPr>
      <w:r>
        <w:rPr>
          <w:rFonts w:ascii="Arial" w:hAnsi="Arial" w:cs="Arial"/>
          <w:b/>
          <w:sz w:val="22"/>
        </w:rPr>
        <w:t>Część nr 1</w:t>
      </w:r>
    </w:p>
    <w:p w14:paraId="6E6CEAF3" w14:textId="77777777" w:rsidR="006D4D67" w:rsidRDefault="006D4D67" w:rsidP="00EB0A43">
      <w:pPr>
        <w:spacing w:line="288" w:lineRule="auto"/>
        <w:rPr>
          <w:rFonts w:ascii="Arial" w:eastAsia="Arial" w:hAnsi="Arial" w:cs="Arial"/>
          <w:sz w:val="22"/>
        </w:rPr>
      </w:pPr>
    </w:p>
    <w:p w14:paraId="03D53F48" w14:textId="77777777" w:rsidR="006D4D67" w:rsidRDefault="006D4D67" w:rsidP="00EB0A43">
      <w:pPr>
        <w:spacing w:line="288" w:lineRule="auto"/>
        <w:rPr>
          <w:rFonts w:ascii="Arial" w:eastAsia="Arial" w:hAnsi="Arial" w:cs="Arial"/>
          <w:sz w:val="22"/>
        </w:rPr>
      </w:pPr>
    </w:p>
    <w:p w14:paraId="5F7DF76E" w14:textId="77777777" w:rsidR="006D4D67" w:rsidRPr="00EB0A43" w:rsidRDefault="006D4D67" w:rsidP="00EB0A43">
      <w:pPr>
        <w:spacing w:line="288" w:lineRule="auto"/>
        <w:rPr>
          <w:rFonts w:ascii="Arial" w:eastAsia="Arial" w:hAnsi="Arial" w:cs="Arial"/>
          <w:sz w:val="22"/>
        </w:rPr>
      </w:pPr>
    </w:p>
    <w:p w14:paraId="4653D22D"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18B2EB09"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22EF64DB" w14:textId="77777777" w:rsidR="00EB0A43" w:rsidRPr="00EB0A43" w:rsidRDefault="00EB0A43" w:rsidP="00EB0A43">
      <w:pPr>
        <w:spacing w:line="288" w:lineRule="auto"/>
        <w:rPr>
          <w:rFonts w:ascii="Arial" w:hAnsi="Arial" w:cs="Arial"/>
          <w:sz w:val="18"/>
          <w:szCs w:val="18"/>
        </w:rPr>
      </w:pPr>
      <w:r w:rsidRPr="00EB0A43">
        <w:rPr>
          <w:rFonts w:ascii="Arial" w:eastAsia="Arial" w:hAnsi="Arial" w:cs="Arial"/>
          <w:sz w:val="22"/>
        </w:rPr>
        <w:t>…………………………………………</w:t>
      </w:r>
    </w:p>
    <w:p w14:paraId="54FCDBF5" w14:textId="77777777" w:rsidR="00EB0A43" w:rsidRPr="00EB0A43" w:rsidRDefault="00EB0A43" w:rsidP="00EB0A43">
      <w:pPr>
        <w:spacing w:line="288" w:lineRule="auto"/>
        <w:rPr>
          <w:rFonts w:ascii="Arial" w:hAnsi="Arial" w:cs="Arial"/>
          <w:b/>
          <w:sz w:val="20"/>
          <w:szCs w:val="20"/>
        </w:rPr>
      </w:pPr>
      <w:r w:rsidRPr="00EB0A43">
        <w:rPr>
          <w:rFonts w:ascii="Arial" w:hAnsi="Arial" w:cs="Arial"/>
          <w:sz w:val="18"/>
          <w:szCs w:val="18"/>
        </w:rPr>
        <w:t>nazwa i adres Wykonawcy</w:t>
      </w:r>
    </w:p>
    <w:p w14:paraId="038F1AE7" w14:textId="77777777" w:rsidR="00EB0A43" w:rsidRPr="00EB0A43" w:rsidRDefault="00EB0A43" w:rsidP="00EB0A43">
      <w:pPr>
        <w:spacing w:line="288" w:lineRule="auto"/>
        <w:ind w:left="4962"/>
        <w:jc w:val="both"/>
        <w:rPr>
          <w:rFonts w:ascii="Arial" w:hAnsi="Arial"/>
          <w:b/>
          <w:color w:val="auto"/>
          <w:sz w:val="18"/>
          <w:szCs w:val="20"/>
          <w:lang w:eastAsia="pl-PL"/>
        </w:rPr>
      </w:pPr>
    </w:p>
    <w:p w14:paraId="2407BBAE"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57B7B8AF" w14:textId="77777777" w:rsidR="00EB0A43" w:rsidRPr="00EB0A43" w:rsidRDefault="00EB0A43" w:rsidP="00EB0A43">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3E34ED70" w14:textId="77777777" w:rsidR="00EB0A43" w:rsidRPr="00EB0A43" w:rsidRDefault="00EB0A43" w:rsidP="00EB0A43">
      <w:pPr>
        <w:spacing w:line="288" w:lineRule="auto"/>
        <w:ind w:left="4962" w:firstLine="141"/>
        <w:jc w:val="both"/>
        <w:rPr>
          <w:rFonts w:ascii="Arial" w:hAnsi="Arial"/>
          <w:b/>
          <w:color w:val="auto"/>
          <w:sz w:val="20"/>
          <w:szCs w:val="20"/>
          <w:lang w:eastAsia="pl-PL"/>
        </w:rPr>
      </w:pPr>
      <w:r w:rsidRPr="00EB0A43">
        <w:rPr>
          <w:rFonts w:ascii="Arial" w:hAnsi="Arial"/>
          <w:b/>
          <w:color w:val="auto"/>
          <w:sz w:val="20"/>
          <w:szCs w:val="20"/>
          <w:lang w:eastAsia="pl-PL"/>
        </w:rPr>
        <w:t>83 - 110 Tczew</w:t>
      </w:r>
    </w:p>
    <w:p w14:paraId="0F85AFB1" w14:textId="77777777" w:rsidR="00EB0A43" w:rsidRPr="00EB0A43" w:rsidRDefault="00EB0A43" w:rsidP="00EB0A43">
      <w:pPr>
        <w:spacing w:line="288" w:lineRule="auto"/>
        <w:ind w:left="4248" w:firstLine="708"/>
        <w:jc w:val="both"/>
        <w:rPr>
          <w:rFonts w:ascii="Arial" w:hAnsi="Arial"/>
          <w:b/>
          <w:color w:val="auto"/>
          <w:sz w:val="18"/>
          <w:szCs w:val="20"/>
          <w:u w:val="single"/>
          <w:lang w:eastAsia="pl-PL"/>
        </w:rPr>
      </w:pPr>
    </w:p>
    <w:p w14:paraId="16B1D027" w14:textId="77777777" w:rsidR="00EB0A43" w:rsidRPr="00EB0A43" w:rsidRDefault="00EB0A43" w:rsidP="00EB0A43">
      <w:pPr>
        <w:spacing w:line="288" w:lineRule="auto"/>
        <w:ind w:left="4248" w:firstLine="708"/>
        <w:jc w:val="both"/>
        <w:rPr>
          <w:rFonts w:ascii="Arial" w:hAnsi="Arial"/>
          <w:b/>
          <w:color w:val="auto"/>
          <w:sz w:val="20"/>
          <w:szCs w:val="20"/>
          <w:lang w:eastAsia="pl-PL"/>
        </w:rPr>
      </w:pPr>
      <w:r w:rsidRPr="00EB0A43">
        <w:rPr>
          <w:rFonts w:ascii="Arial" w:hAnsi="Arial"/>
          <w:b/>
          <w:color w:val="auto"/>
          <w:sz w:val="20"/>
          <w:szCs w:val="20"/>
          <w:u w:val="single"/>
          <w:lang w:eastAsia="pl-PL"/>
        </w:rPr>
        <w:t xml:space="preserve"> </w:t>
      </w:r>
    </w:p>
    <w:p w14:paraId="3E8B1A25" w14:textId="6376B634" w:rsidR="00EB0A43" w:rsidRPr="00EB0A43" w:rsidRDefault="00EB0A43" w:rsidP="00EB0A43">
      <w:pPr>
        <w:spacing w:line="288" w:lineRule="auto"/>
        <w:jc w:val="both"/>
        <w:rPr>
          <w:rFonts w:ascii="Arial" w:hAnsi="Arial" w:cs="Arial"/>
          <w:b/>
          <w:sz w:val="22"/>
          <w:szCs w:val="22"/>
        </w:rPr>
      </w:pPr>
      <w:r w:rsidRPr="00EB0A43">
        <w:rPr>
          <w:rFonts w:ascii="Arial" w:eastAsia="Calibri" w:hAnsi="Arial" w:cs="Arial"/>
          <w:sz w:val="22"/>
          <w:szCs w:val="22"/>
          <w:lang w:eastAsia="en-US"/>
        </w:rPr>
        <w:t>Składając ofertę w postępowaniu o udzielenie zamówienia publicznego pn.</w:t>
      </w:r>
      <w:r w:rsidR="00C74B1B">
        <w:rPr>
          <w:rFonts w:ascii="Arial" w:eastAsia="Calibri" w:hAnsi="Arial" w:cs="Arial"/>
          <w:sz w:val="22"/>
          <w:szCs w:val="22"/>
          <w:lang w:eastAsia="en-US"/>
        </w:rPr>
        <w:t xml:space="preserve"> </w:t>
      </w:r>
      <w:r w:rsidR="00BF035B" w:rsidRPr="00BF035B">
        <w:rPr>
          <w:rFonts w:ascii="Arial" w:hAnsi="Arial" w:cs="Arial"/>
          <w:b/>
          <w:bCs/>
          <w:sz w:val="22"/>
          <w:szCs w:val="22"/>
        </w:rPr>
        <w:t>Świadczenie usług pocztowych w obrocie krajowym i zagranicznym na potrzeby Gminy Miejskiej Tczew w 202</w:t>
      </w:r>
      <w:r w:rsidR="00C35744">
        <w:rPr>
          <w:rFonts w:ascii="Arial" w:hAnsi="Arial" w:cs="Arial"/>
          <w:b/>
          <w:bCs/>
          <w:sz w:val="22"/>
          <w:szCs w:val="22"/>
        </w:rPr>
        <w:t>5</w:t>
      </w:r>
      <w:r w:rsidR="00BF035B" w:rsidRPr="00BF035B">
        <w:rPr>
          <w:rFonts w:ascii="Arial" w:hAnsi="Arial" w:cs="Arial"/>
          <w:b/>
          <w:bCs/>
          <w:sz w:val="22"/>
          <w:szCs w:val="22"/>
        </w:rPr>
        <w:t xml:space="preserve"> r.</w:t>
      </w:r>
      <w:r w:rsidR="00C74B1B">
        <w:rPr>
          <w:rFonts w:ascii="Arial" w:hAnsi="Arial" w:cs="Arial"/>
          <w:b/>
          <w:bCs/>
          <w:sz w:val="22"/>
          <w:szCs w:val="22"/>
        </w:rPr>
        <w:t xml:space="preserve"> – „Usługi pocztowe</w:t>
      </w:r>
      <w:r w:rsidRPr="00BF035B">
        <w:rPr>
          <w:rFonts w:ascii="Arial" w:hAnsi="Arial" w:cs="Arial"/>
          <w:b/>
          <w:sz w:val="22"/>
          <w:szCs w:val="22"/>
        </w:rPr>
        <w:t>’’</w:t>
      </w:r>
      <w:r w:rsidRPr="00EB0A43">
        <w:rPr>
          <w:rFonts w:ascii="Arial" w:hAnsi="Arial" w:cs="Arial"/>
          <w:sz w:val="22"/>
          <w:szCs w:val="22"/>
        </w:rPr>
        <w:t>,</w:t>
      </w:r>
      <w:r w:rsidRPr="00EB0A43">
        <w:rPr>
          <w:rFonts w:ascii="Arial" w:hAnsi="Arial" w:cs="Arial"/>
          <w:b/>
          <w:sz w:val="22"/>
          <w:szCs w:val="22"/>
        </w:rPr>
        <w:t xml:space="preserve"> </w:t>
      </w:r>
      <w:r w:rsidRPr="00EB0A43">
        <w:rPr>
          <w:rFonts w:ascii="Arial" w:eastAsia="Calibri" w:hAnsi="Arial" w:cs="Arial"/>
          <w:sz w:val="22"/>
          <w:szCs w:val="22"/>
          <w:lang w:eastAsia="en-US"/>
        </w:rPr>
        <w:t>oświadczam, co następuje:</w:t>
      </w:r>
    </w:p>
    <w:p w14:paraId="7976DD32" w14:textId="77777777" w:rsidR="00EB0A43" w:rsidRPr="00EB0A43" w:rsidRDefault="00EB0A43" w:rsidP="00EB0A43">
      <w:pPr>
        <w:widowControl/>
        <w:suppressAutoHyphens w:val="0"/>
        <w:spacing w:line="288" w:lineRule="auto"/>
        <w:jc w:val="both"/>
        <w:rPr>
          <w:rFonts w:ascii="Arial" w:eastAsia="Calibri" w:hAnsi="Arial" w:cs="Arial"/>
          <w:sz w:val="6"/>
          <w:szCs w:val="22"/>
          <w:lang w:eastAsia="en-US"/>
        </w:rPr>
      </w:pPr>
    </w:p>
    <w:p w14:paraId="6010CC9C" w14:textId="77777777" w:rsidR="00EB0A43" w:rsidRPr="00EB0A43" w:rsidRDefault="00EB0A43" w:rsidP="00970820">
      <w:pPr>
        <w:widowControl/>
        <w:numPr>
          <w:ilvl w:val="1"/>
          <w:numId w:val="20"/>
        </w:numPr>
        <w:suppressAutoHyphens w:val="0"/>
        <w:spacing w:line="288" w:lineRule="auto"/>
        <w:ind w:left="426" w:hanging="422"/>
        <w:jc w:val="both"/>
        <w:rPr>
          <w:rFonts w:ascii="Arial" w:eastAsia="Times New Roman" w:hAnsi="Arial" w:cs="Arial"/>
          <w:color w:val="auto"/>
          <w:spacing w:val="4"/>
          <w:sz w:val="22"/>
          <w:szCs w:val="22"/>
          <w:lang w:eastAsia="pl-PL"/>
        </w:rPr>
      </w:pPr>
      <w:r w:rsidRPr="00EB0A43">
        <w:rPr>
          <w:rFonts w:ascii="Arial" w:eastAsia="Times New Roman" w:hAnsi="Arial" w:cs="Arial"/>
          <w:color w:val="auto"/>
          <w:spacing w:val="4"/>
          <w:sz w:val="22"/>
          <w:szCs w:val="22"/>
          <w:lang w:eastAsia="pl-PL"/>
        </w:rPr>
        <w:t xml:space="preserve">oświadczam, że nie podlegam wykluczeniu z postępowania na podstawie art. 108 ust. 1 oraz 109 ust. 1 pkt 4 ustawy </w:t>
      </w:r>
      <w:proofErr w:type="spellStart"/>
      <w:r w:rsidRPr="00EB0A43">
        <w:rPr>
          <w:rFonts w:ascii="Arial" w:eastAsia="Times New Roman" w:hAnsi="Arial" w:cs="Arial"/>
          <w:color w:val="auto"/>
          <w:spacing w:val="4"/>
          <w:sz w:val="22"/>
          <w:szCs w:val="22"/>
          <w:lang w:eastAsia="pl-PL"/>
        </w:rPr>
        <w:t>Pzp</w:t>
      </w:r>
      <w:proofErr w:type="spellEnd"/>
      <w:r w:rsidRPr="00EB0A43">
        <w:rPr>
          <w:rFonts w:ascii="Arial" w:eastAsia="Times New Roman" w:hAnsi="Arial" w:cs="Arial"/>
          <w:color w:val="auto"/>
          <w:spacing w:val="4"/>
          <w:sz w:val="22"/>
          <w:szCs w:val="22"/>
          <w:lang w:eastAsia="pl-PL"/>
        </w:rPr>
        <w:t>,</w:t>
      </w:r>
    </w:p>
    <w:p w14:paraId="7F8669D7" w14:textId="77777777" w:rsidR="00EB0A43" w:rsidRPr="00EB0A43" w:rsidRDefault="00EB0A43" w:rsidP="00EB0A43">
      <w:pPr>
        <w:widowControl/>
        <w:suppressAutoHyphens w:val="0"/>
        <w:spacing w:line="288" w:lineRule="auto"/>
        <w:ind w:left="426"/>
        <w:jc w:val="both"/>
        <w:rPr>
          <w:rFonts w:ascii="Arial" w:eastAsia="Times New Roman" w:hAnsi="Arial" w:cs="Arial"/>
          <w:color w:val="auto"/>
          <w:spacing w:val="4"/>
          <w:sz w:val="6"/>
          <w:szCs w:val="22"/>
          <w:lang w:eastAsia="pl-PL"/>
        </w:rPr>
      </w:pPr>
    </w:p>
    <w:p w14:paraId="62974FE5" w14:textId="2E96A4C8" w:rsidR="00EB0A43" w:rsidRPr="00EB0A43" w:rsidRDefault="00EB0A43" w:rsidP="00970820">
      <w:pPr>
        <w:widowControl/>
        <w:numPr>
          <w:ilvl w:val="1"/>
          <w:numId w:val="20"/>
        </w:numPr>
        <w:suppressAutoHyphens w:val="0"/>
        <w:spacing w:line="288" w:lineRule="auto"/>
        <w:ind w:left="426" w:hanging="426"/>
        <w:contextualSpacing/>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oświadczam, że zachodzą wobec mnie podstawy wykluczenia z postępowania na podstawie art. …………. ustawy </w:t>
      </w:r>
      <w:proofErr w:type="spellStart"/>
      <w:r w:rsidRPr="00EB0A43">
        <w:rPr>
          <w:rFonts w:ascii="Arial" w:eastAsia="Calibri" w:hAnsi="Arial" w:cs="Arial"/>
          <w:sz w:val="22"/>
          <w:szCs w:val="22"/>
          <w:lang w:eastAsia="en-US"/>
        </w:rPr>
        <w:t>Pzp</w:t>
      </w:r>
      <w:proofErr w:type="spellEnd"/>
      <w:r w:rsidRPr="00EB0A43">
        <w:rPr>
          <w:rFonts w:ascii="Arial" w:eastAsia="Calibri" w:hAnsi="Arial" w:cs="Arial"/>
          <w:sz w:val="22"/>
          <w:szCs w:val="22"/>
          <w:lang w:eastAsia="en-US"/>
        </w:rPr>
        <w:t xml:space="preserve">. Jednocześnie oświadczam, że w związku z ww. okolicznością, na podstawie art. 110 ustawy </w:t>
      </w:r>
      <w:proofErr w:type="spellStart"/>
      <w:r w:rsidRPr="00EB0A43">
        <w:rPr>
          <w:rFonts w:ascii="Arial" w:eastAsia="Calibri" w:hAnsi="Arial" w:cs="Arial"/>
          <w:sz w:val="22"/>
          <w:szCs w:val="22"/>
          <w:lang w:eastAsia="en-US"/>
        </w:rPr>
        <w:t>Pzp</w:t>
      </w:r>
      <w:proofErr w:type="spellEnd"/>
      <w:r w:rsidRPr="00EB0A43">
        <w:rPr>
          <w:rFonts w:ascii="Arial" w:eastAsia="Calibri" w:hAnsi="Arial" w:cs="Arial"/>
          <w:sz w:val="22"/>
          <w:szCs w:val="22"/>
          <w:lang w:eastAsia="en-US"/>
        </w:rPr>
        <w:t>, podjąłem następujące środki naprawcze: …………………………..</w:t>
      </w:r>
    </w:p>
    <w:p w14:paraId="61E0E885" w14:textId="77777777" w:rsidR="00EB0A43" w:rsidRPr="00EB0A43" w:rsidRDefault="00EB0A43" w:rsidP="00EB0A43">
      <w:pPr>
        <w:widowControl/>
        <w:suppressAutoHyphens w:val="0"/>
        <w:spacing w:line="288" w:lineRule="auto"/>
        <w:jc w:val="both"/>
        <w:rPr>
          <w:rFonts w:ascii="Arial" w:eastAsia="Calibri" w:hAnsi="Arial" w:cs="Arial"/>
          <w:sz w:val="8"/>
          <w:szCs w:val="22"/>
          <w:lang w:eastAsia="en-US"/>
        </w:rPr>
      </w:pPr>
    </w:p>
    <w:p w14:paraId="0C45187A" w14:textId="0E857FE9" w:rsidR="00EB0A43" w:rsidRPr="00EB0A43" w:rsidRDefault="00EB0A43" w:rsidP="00970820">
      <w:pPr>
        <w:widowControl/>
        <w:numPr>
          <w:ilvl w:val="1"/>
          <w:numId w:val="20"/>
        </w:numPr>
        <w:suppressAutoHyphens w:val="0"/>
        <w:spacing w:line="288" w:lineRule="auto"/>
        <w:ind w:left="426" w:hanging="426"/>
        <w:contextualSpacing/>
        <w:jc w:val="both"/>
        <w:rPr>
          <w:rFonts w:ascii="Arial" w:eastAsia="Calibri" w:hAnsi="Arial" w:cs="Arial"/>
          <w:color w:val="auto"/>
          <w:sz w:val="22"/>
          <w:szCs w:val="22"/>
          <w:lang w:eastAsia="en-US"/>
        </w:rPr>
      </w:pPr>
      <w:r w:rsidRPr="00EB0A43">
        <w:rPr>
          <w:rFonts w:ascii="Arial" w:eastAsia="Calibri" w:hAnsi="Arial" w:cs="Arial"/>
          <w:sz w:val="22"/>
          <w:szCs w:val="22"/>
          <w:lang w:eastAsia="en-US"/>
        </w:rPr>
        <w:t xml:space="preserve">oświadczam, że nie zachodzą w stosunku do mnie przesłanki wykluczenia </w:t>
      </w:r>
      <w:r w:rsidRPr="00EB0A43">
        <w:rPr>
          <w:rFonts w:ascii="Arial" w:eastAsia="Calibri" w:hAnsi="Arial" w:cs="Arial"/>
          <w:sz w:val="22"/>
          <w:szCs w:val="22"/>
          <w:lang w:eastAsia="en-US"/>
        </w:rPr>
        <w:br/>
        <w:t xml:space="preserve">z postępowania na podstawie art. 7 ust. 1 ustawy z dnia 13 kwietnia 2022 r. </w:t>
      </w:r>
      <w:r w:rsidRPr="00EB0A43">
        <w:rPr>
          <w:rFonts w:ascii="Arial" w:eastAsia="Calibri" w:hAnsi="Arial" w:cs="Arial"/>
          <w:sz w:val="22"/>
          <w:szCs w:val="22"/>
          <w:lang w:eastAsia="en-US"/>
        </w:rPr>
        <w:br/>
        <w:t xml:space="preserve">o szczególnych rozwiązaniach w zakresie przeciwdziałania wspieraniu agresji na Ukrainę oraz służących ochronie bezpieczeństwa </w:t>
      </w:r>
      <w:r w:rsidRPr="00EB0A43">
        <w:rPr>
          <w:rFonts w:ascii="Arial" w:eastAsia="Calibri" w:hAnsi="Arial" w:cs="Arial"/>
          <w:color w:val="auto"/>
          <w:sz w:val="22"/>
          <w:szCs w:val="22"/>
          <w:lang w:eastAsia="en-US"/>
        </w:rPr>
        <w:t>narodowego (</w:t>
      </w:r>
      <w:proofErr w:type="spellStart"/>
      <w:r w:rsidR="000E44B3">
        <w:rPr>
          <w:rFonts w:ascii="Arial" w:eastAsia="Calibri" w:hAnsi="Arial" w:cs="Arial"/>
          <w:color w:val="auto"/>
          <w:sz w:val="22"/>
          <w:szCs w:val="22"/>
          <w:lang w:eastAsia="en-US"/>
        </w:rPr>
        <w:t>t.j</w:t>
      </w:r>
      <w:proofErr w:type="spellEnd"/>
      <w:r w:rsidR="000E44B3">
        <w:rPr>
          <w:rFonts w:ascii="Arial" w:eastAsia="Calibri" w:hAnsi="Arial" w:cs="Arial"/>
          <w:color w:val="auto"/>
          <w:sz w:val="22"/>
          <w:szCs w:val="22"/>
          <w:lang w:eastAsia="en-US"/>
        </w:rPr>
        <w:t xml:space="preserve">. </w:t>
      </w:r>
      <w:r w:rsidRPr="00EB0A43">
        <w:rPr>
          <w:rFonts w:ascii="Arial" w:eastAsia="Calibri" w:hAnsi="Arial" w:cs="Arial"/>
          <w:color w:val="auto"/>
          <w:sz w:val="22"/>
          <w:szCs w:val="22"/>
          <w:lang w:eastAsia="en-US"/>
        </w:rPr>
        <w:t>Dz. U. z 202</w:t>
      </w:r>
      <w:r w:rsidR="00C35744">
        <w:rPr>
          <w:rFonts w:ascii="Arial" w:eastAsia="Calibri" w:hAnsi="Arial" w:cs="Arial"/>
          <w:color w:val="auto"/>
          <w:sz w:val="22"/>
          <w:szCs w:val="22"/>
          <w:lang w:eastAsia="en-US"/>
        </w:rPr>
        <w:t>4</w:t>
      </w:r>
      <w:r w:rsidRPr="00EB0A43">
        <w:rPr>
          <w:rFonts w:ascii="Arial" w:eastAsia="Calibri" w:hAnsi="Arial" w:cs="Arial"/>
          <w:color w:val="auto"/>
          <w:sz w:val="22"/>
          <w:szCs w:val="22"/>
          <w:lang w:eastAsia="en-US"/>
        </w:rPr>
        <w:t xml:space="preserve"> r., poz. </w:t>
      </w:r>
      <w:r w:rsidR="00C35744">
        <w:rPr>
          <w:rFonts w:ascii="Arial" w:eastAsia="Calibri" w:hAnsi="Arial" w:cs="Arial"/>
          <w:color w:val="auto"/>
          <w:sz w:val="22"/>
          <w:szCs w:val="22"/>
          <w:lang w:eastAsia="en-US"/>
        </w:rPr>
        <w:t>507</w:t>
      </w:r>
      <w:r w:rsidRPr="00EB0A43">
        <w:rPr>
          <w:rFonts w:ascii="Arial" w:eastAsia="Calibri" w:hAnsi="Arial" w:cs="Arial"/>
          <w:color w:val="auto"/>
          <w:sz w:val="22"/>
          <w:szCs w:val="22"/>
          <w:lang w:eastAsia="en-US"/>
        </w:rPr>
        <w:t>).</w:t>
      </w:r>
    </w:p>
    <w:p w14:paraId="51C8B1D9" w14:textId="77777777" w:rsidR="00EB0A43" w:rsidRPr="00EB0A43" w:rsidRDefault="00EB0A43" w:rsidP="00EB0A43">
      <w:pPr>
        <w:ind w:left="720"/>
        <w:contextualSpacing/>
        <w:rPr>
          <w:rFonts w:ascii="Arial" w:eastAsia="Times New Roman" w:hAnsi="Arial" w:cs="Arial"/>
          <w:color w:val="auto"/>
          <w:sz w:val="8"/>
          <w:szCs w:val="22"/>
          <w:lang w:eastAsia="pl-PL"/>
        </w:rPr>
      </w:pPr>
    </w:p>
    <w:p w14:paraId="1B5BAE25" w14:textId="77777777" w:rsidR="00EB0A43" w:rsidRPr="00EB0A43" w:rsidRDefault="00EB0A43" w:rsidP="00970820">
      <w:pPr>
        <w:widowControl/>
        <w:numPr>
          <w:ilvl w:val="1"/>
          <w:numId w:val="20"/>
        </w:numPr>
        <w:suppressAutoHyphens w:val="0"/>
        <w:spacing w:line="288" w:lineRule="auto"/>
        <w:ind w:left="426" w:hanging="422"/>
        <w:jc w:val="both"/>
        <w:rPr>
          <w:rFonts w:ascii="Arial" w:eastAsia="Times New Roman" w:hAnsi="Arial" w:cs="Arial"/>
          <w:color w:val="auto"/>
          <w:spacing w:val="4"/>
          <w:sz w:val="22"/>
          <w:szCs w:val="22"/>
          <w:lang w:eastAsia="pl-PL"/>
        </w:rPr>
      </w:pPr>
      <w:r w:rsidRPr="00EB0A43">
        <w:rPr>
          <w:rFonts w:ascii="Arial" w:eastAsia="Times New Roman" w:hAnsi="Arial" w:cs="Arial"/>
          <w:color w:val="auto"/>
          <w:sz w:val="22"/>
          <w:szCs w:val="22"/>
          <w:lang w:eastAsia="pl-PL"/>
        </w:rPr>
        <w:t>oświadczam, że spełniam warunki udziału w postępowaniu w zakresie wskazanym przez Zamawiającego w SWZ,</w:t>
      </w:r>
    </w:p>
    <w:p w14:paraId="22507B00" w14:textId="77777777" w:rsidR="00EB0A43" w:rsidRPr="00EB0A43" w:rsidRDefault="00EB0A43" w:rsidP="00EB0A43">
      <w:pPr>
        <w:widowControl/>
        <w:suppressAutoHyphens w:val="0"/>
        <w:spacing w:line="288" w:lineRule="auto"/>
        <w:jc w:val="both"/>
        <w:rPr>
          <w:rFonts w:ascii="Arial" w:eastAsia="Calibri" w:hAnsi="Arial" w:cs="Arial"/>
          <w:sz w:val="6"/>
          <w:szCs w:val="22"/>
          <w:lang w:eastAsia="en-US"/>
        </w:rPr>
      </w:pPr>
    </w:p>
    <w:p w14:paraId="048B834C" w14:textId="420CA374" w:rsidR="00EB0A43" w:rsidRPr="00EB0A43" w:rsidRDefault="00EB0A43" w:rsidP="00970820">
      <w:pPr>
        <w:numPr>
          <w:ilvl w:val="1"/>
          <w:numId w:val="20"/>
        </w:numPr>
        <w:spacing w:line="288" w:lineRule="auto"/>
        <w:ind w:left="426" w:hanging="426"/>
        <w:contextualSpacing/>
        <w:jc w:val="both"/>
        <w:rPr>
          <w:rFonts w:ascii="Arial" w:hAnsi="Arial" w:cs="Arial"/>
          <w:sz w:val="8"/>
          <w:szCs w:val="12"/>
        </w:rPr>
      </w:pPr>
      <w:r w:rsidRPr="00EB0A43">
        <w:rPr>
          <w:rFonts w:ascii="Arial" w:hAnsi="Arial" w:cs="Arial"/>
          <w:sz w:val="22"/>
        </w:rPr>
        <w:t xml:space="preserve">oświadczam, że Zamawiający ma możliwość uzyskania dostępu do </w:t>
      </w:r>
      <w:r w:rsidRPr="00EB0A43">
        <w:rPr>
          <w:rFonts w:ascii="Arial" w:hAnsi="Arial" w:cs="Arial"/>
          <w:color w:val="auto"/>
          <w:sz w:val="22"/>
        </w:rPr>
        <w:t>oświadczeń</w:t>
      </w:r>
      <w:r w:rsidR="00562AE6">
        <w:rPr>
          <w:rFonts w:ascii="Arial" w:hAnsi="Arial" w:cs="Arial"/>
          <w:color w:val="auto"/>
          <w:sz w:val="22"/>
        </w:rPr>
        <w:t xml:space="preserve"> </w:t>
      </w:r>
      <w:r w:rsidR="00562AE6">
        <w:rPr>
          <w:rFonts w:ascii="Arial" w:hAnsi="Arial" w:cs="Arial"/>
          <w:color w:val="auto"/>
          <w:sz w:val="22"/>
        </w:rPr>
        <w:br/>
      </w:r>
      <w:r w:rsidRPr="00EB0A43">
        <w:rPr>
          <w:rFonts w:ascii="Arial" w:hAnsi="Arial" w:cs="Arial"/>
          <w:color w:val="auto"/>
          <w:sz w:val="22"/>
        </w:rPr>
        <w:t>i dokumentów, o których mowa w pkt 6.</w:t>
      </w:r>
      <w:r w:rsidR="00770C64" w:rsidRPr="00770C64">
        <w:rPr>
          <w:rFonts w:ascii="Arial" w:hAnsi="Arial" w:cs="Arial"/>
          <w:color w:val="auto"/>
          <w:sz w:val="22"/>
        </w:rPr>
        <w:t>3</w:t>
      </w:r>
      <w:r w:rsidR="00C35744">
        <w:rPr>
          <w:rFonts w:ascii="Arial" w:hAnsi="Arial" w:cs="Arial"/>
          <w:color w:val="auto"/>
          <w:sz w:val="22"/>
        </w:rPr>
        <w:t>.1</w:t>
      </w:r>
      <w:r w:rsidR="00CF456B">
        <w:rPr>
          <w:rFonts w:ascii="Arial" w:hAnsi="Arial" w:cs="Arial"/>
          <w:color w:val="auto"/>
          <w:sz w:val="22"/>
        </w:rPr>
        <w:t xml:space="preserve"> lit. </w:t>
      </w:r>
      <w:r w:rsidRPr="00EB0A43">
        <w:rPr>
          <w:rFonts w:ascii="Arial" w:hAnsi="Arial" w:cs="Arial"/>
          <w:color w:val="auto"/>
          <w:sz w:val="22"/>
        </w:rPr>
        <w:t>b SWZ.</w:t>
      </w:r>
      <w:r w:rsidRPr="00EB0A43">
        <w:rPr>
          <w:rFonts w:ascii="Arial" w:hAnsi="Arial" w:cs="Arial"/>
          <w:sz w:val="22"/>
        </w:rPr>
        <w:t xml:space="preserve"> Dokumenty te są dostępne w formie elektronicznej pod adresami internetowymi ogólnodostępnych i bezpłatnych baz danych:</w:t>
      </w:r>
    </w:p>
    <w:p w14:paraId="7738BB58" w14:textId="77777777" w:rsidR="00EB0A43" w:rsidRPr="00EB0A43" w:rsidRDefault="00EB0A43" w:rsidP="00EB0A43">
      <w:pPr>
        <w:spacing w:line="288" w:lineRule="auto"/>
        <w:ind w:left="283"/>
        <w:jc w:val="both"/>
        <w:rPr>
          <w:rFonts w:ascii="Arial" w:hAnsi="Arial" w:cs="Arial"/>
          <w:sz w:val="4"/>
          <w:szCs w:val="12"/>
        </w:rPr>
      </w:pPr>
    </w:p>
    <w:p w14:paraId="56781CC6" w14:textId="77777777" w:rsidR="00EB0A43" w:rsidRPr="00EB0A43" w:rsidRDefault="00EB0A43" w:rsidP="00970820">
      <w:pPr>
        <w:numPr>
          <w:ilvl w:val="0"/>
          <w:numId w:val="19"/>
        </w:numPr>
        <w:spacing w:line="288" w:lineRule="auto"/>
        <w:jc w:val="both"/>
        <w:rPr>
          <w:rFonts w:ascii="Arial" w:hAnsi="Arial" w:cs="Arial"/>
        </w:rPr>
      </w:pPr>
      <w:hyperlink r:id="rId18">
        <w:r w:rsidRPr="00EB0A43">
          <w:rPr>
            <w:rFonts w:ascii="Arial" w:hAnsi="Arial" w:cs="Arial"/>
            <w:color w:val="000000"/>
            <w:sz w:val="22"/>
            <w:szCs w:val="22"/>
          </w:rPr>
          <w:t>https://prod.ceidg.gov.pl/CEIDG/CEIDG.Public.UI/Search.aspx</w:t>
        </w:r>
      </w:hyperlink>
      <w:r w:rsidRPr="00EB0A43">
        <w:rPr>
          <w:rFonts w:ascii="Arial" w:hAnsi="Arial" w:cs="Arial"/>
          <w:sz w:val="22"/>
          <w:szCs w:val="22"/>
        </w:rPr>
        <w:t xml:space="preserve"> </w:t>
      </w:r>
    </w:p>
    <w:p w14:paraId="58F4B0DE" w14:textId="77777777" w:rsidR="00EB0A43" w:rsidRPr="00EB0A43" w:rsidRDefault="00EB0A43" w:rsidP="00970820">
      <w:pPr>
        <w:numPr>
          <w:ilvl w:val="0"/>
          <w:numId w:val="19"/>
        </w:numPr>
        <w:spacing w:line="288" w:lineRule="auto"/>
        <w:jc w:val="both"/>
        <w:rPr>
          <w:rFonts w:ascii="Arial" w:hAnsi="Arial" w:cs="Arial"/>
          <w:color w:val="000000"/>
          <w:szCs w:val="22"/>
        </w:rPr>
      </w:pPr>
      <w:r w:rsidRPr="00EB0A43">
        <w:rPr>
          <w:rFonts w:ascii="Arial" w:hAnsi="Arial" w:cs="Arial"/>
          <w:sz w:val="22"/>
          <w:szCs w:val="22"/>
        </w:rPr>
        <w:lastRenderedPageBreak/>
        <w:t>https://ekrs.ms.gov.pl/web/wyszukiwarka-krs/strona-glowna/index.html</w:t>
      </w:r>
    </w:p>
    <w:p w14:paraId="3E3225CA" w14:textId="77777777" w:rsidR="00EB0A43" w:rsidRPr="00EB0A43" w:rsidRDefault="00EB0A43" w:rsidP="00970820">
      <w:pPr>
        <w:numPr>
          <w:ilvl w:val="0"/>
          <w:numId w:val="19"/>
        </w:numPr>
        <w:spacing w:line="288" w:lineRule="auto"/>
        <w:jc w:val="both"/>
        <w:rPr>
          <w:rFonts w:ascii="Arial" w:eastAsia="Arial" w:hAnsi="Arial" w:cs="Arial"/>
          <w:color w:val="000000"/>
          <w:sz w:val="22"/>
          <w:szCs w:val="22"/>
        </w:rPr>
      </w:pPr>
      <w:r w:rsidRPr="00EB0A43">
        <w:rPr>
          <w:rFonts w:ascii="Arial" w:hAnsi="Arial" w:cs="Arial"/>
          <w:color w:val="000000"/>
          <w:sz w:val="22"/>
          <w:szCs w:val="22"/>
        </w:rPr>
        <w:t>inne: ……………………………………………………………………………………….</w:t>
      </w:r>
      <w:r w:rsidRPr="00EB0A43">
        <w:rPr>
          <w:rFonts w:ascii="Arial" w:eastAsia="Arial" w:hAnsi="Arial" w:cs="Arial"/>
          <w:color w:val="000000"/>
          <w:sz w:val="22"/>
          <w:szCs w:val="22"/>
        </w:rPr>
        <w:t>…………………………………………………………………………………………..…</w:t>
      </w:r>
      <w:r w:rsidRPr="00EB0A43">
        <w:rPr>
          <w:rFonts w:ascii="Arial" w:hAnsi="Arial" w:cs="Arial"/>
          <w:color w:val="000000"/>
          <w:sz w:val="22"/>
          <w:szCs w:val="22"/>
        </w:rPr>
        <w:t>*</w:t>
      </w:r>
    </w:p>
    <w:p w14:paraId="24E09ADD" w14:textId="77777777" w:rsidR="00EB0A43" w:rsidRPr="00EB0A43" w:rsidRDefault="00EB0A43" w:rsidP="00EB0A43">
      <w:pPr>
        <w:spacing w:line="288" w:lineRule="auto"/>
        <w:jc w:val="both"/>
        <w:rPr>
          <w:rFonts w:ascii="Arial" w:hAnsi="Arial" w:cs="Arial"/>
          <w:color w:val="000000"/>
          <w:sz w:val="20"/>
          <w:szCs w:val="20"/>
        </w:rPr>
      </w:pPr>
      <w:r w:rsidRPr="00EB0A43">
        <w:rPr>
          <w:rFonts w:ascii="Arial" w:hAnsi="Arial" w:cs="Arial"/>
          <w:color w:val="000000"/>
          <w:sz w:val="20"/>
          <w:szCs w:val="20"/>
        </w:rPr>
        <w:t xml:space="preserve">                   </w:t>
      </w:r>
      <w:r w:rsidRPr="00EB0A43">
        <w:rPr>
          <w:rFonts w:ascii="Arial" w:hAnsi="Arial" w:cs="Arial"/>
          <w:color w:val="000000"/>
          <w:sz w:val="14"/>
          <w:szCs w:val="20"/>
        </w:rPr>
        <w:t>*właściwe zaznaczyć</w:t>
      </w:r>
    </w:p>
    <w:p w14:paraId="57A1DA03" w14:textId="77777777" w:rsidR="00EB0A43" w:rsidRPr="00EB0A43" w:rsidRDefault="00EB0A43" w:rsidP="00970820">
      <w:pPr>
        <w:widowControl/>
        <w:numPr>
          <w:ilvl w:val="1"/>
          <w:numId w:val="20"/>
        </w:numPr>
        <w:suppressAutoHyphens w:val="0"/>
        <w:spacing w:line="288" w:lineRule="auto"/>
        <w:ind w:left="426" w:hanging="426"/>
        <w:contextualSpacing/>
        <w:jc w:val="both"/>
        <w:rPr>
          <w:rFonts w:ascii="Arial" w:eastAsia="Calibri" w:hAnsi="Arial" w:cs="Arial"/>
          <w:sz w:val="22"/>
          <w:szCs w:val="22"/>
          <w:lang w:eastAsia="en-US"/>
        </w:rPr>
      </w:pPr>
      <w:r w:rsidRPr="00EB0A43">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7359B19" w14:textId="77777777" w:rsidR="00EB0A43" w:rsidRPr="00EB0A43" w:rsidRDefault="00EB0A43" w:rsidP="00EB0A43">
      <w:pPr>
        <w:spacing w:line="288" w:lineRule="auto"/>
        <w:ind w:left="5664" w:firstLine="708"/>
        <w:jc w:val="both"/>
        <w:rPr>
          <w:rFonts w:ascii="Arial" w:hAnsi="Arial" w:cs="Arial"/>
          <w:i/>
          <w:sz w:val="16"/>
          <w:szCs w:val="16"/>
        </w:rPr>
      </w:pPr>
      <w:r w:rsidRPr="00EB0A43">
        <w:rPr>
          <w:rFonts w:ascii="Arial" w:eastAsia="Calibri" w:hAnsi="Arial" w:cs="Arial"/>
          <w:b/>
          <w:sz w:val="22"/>
          <w:szCs w:val="22"/>
          <w:lang w:eastAsia="en-US"/>
        </w:rPr>
        <w:t xml:space="preserve"> </w:t>
      </w:r>
    </w:p>
    <w:p w14:paraId="5E8C1181" w14:textId="77777777" w:rsidR="00EB0A43" w:rsidRPr="00EB0A43" w:rsidRDefault="00EB0A43" w:rsidP="00EB0A43">
      <w:pPr>
        <w:spacing w:line="288" w:lineRule="auto"/>
        <w:rPr>
          <w:rFonts w:ascii="Arial" w:hAnsi="Arial" w:cs="Arial"/>
          <w:sz w:val="20"/>
          <w:szCs w:val="16"/>
        </w:rPr>
      </w:pPr>
    </w:p>
    <w:p w14:paraId="3E8872C8" w14:textId="77777777" w:rsidR="00EB0A43" w:rsidRPr="00EB0A43" w:rsidRDefault="00EB0A43" w:rsidP="00EB0A43">
      <w:pPr>
        <w:spacing w:line="288" w:lineRule="auto"/>
        <w:rPr>
          <w:rFonts w:ascii="Arial" w:hAnsi="Arial" w:cs="Arial"/>
          <w:sz w:val="20"/>
          <w:szCs w:val="16"/>
        </w:rPr>
      </w:pPr>
    </w:p>
    <w:p w14:paraId="13A8323C" w14:textId="77777777" w:rsidR="00EB0A43" w:rsidRPr="00EB0A43" w:rsidRDefault="00EB0A43" w:rsidP="00EB0A43">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color w:val="auto"/>
          <w:sz w:val="22"/>
          <w:szCs w:val="20"/>
          <w:lang w:eastAsia="pl-PL"/>
        </w:rPr>
        <w:t xml:space="preserve"> </w:t>
      </w:r>
      <w:r w:rsidRPr="00EB0A43">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p>
    <w:p w14:paraId="369BD787" w14:textId="77777777" w:rsidR="00EB0A43" w:rsidRPr="00EB0A43" w:rsidRDefault="00EB0A43" w:rsidP="00EB0A43">
      <w:pPr>
        <w:spacing w:line="288" w:lineRule="auto"/>
        <w:rPr>
          <w:rFonts w:ascii="Arial" w:hAnsi="Arial" w:cs="Arial"/>
          <w:sz w:val="22"/>
          <w:szCs w:val="16"/>
        </w:rPr>
      </w:pPr>
    </w:p>
    <w:p w14:paraId="13A82492" w14:textId="77777777" w:rsidR="00EB0A43" w:rsidRPr="00EB0A43" w:rsidRDefault="00EB0A43" w:rsidP="00EB0A43">
      <w:pPr>
        <w:spacing w:line="288" w:lineRule="auto"/>
        <w:rPr>
          <w:rFonts w:ascii="Arial" w:hAnsi="Arial" w:cs="Arial"/>
          <w:sz w:val="20"/>
          <w:szCs w:val="16"/>
        </w:rPr>
      </w:pPr>
    </w:p>
    <w:p w14:paraId="348FB64D" w14:textId="77777777" w:rsidR="00EB0A43" w:rsidRPr="00EB0A43" w:rsidRDefault="00EB0A43" w:rsidP="00EB0A43">
      <w:pPr>
        <w:spacing w:line="288" w:lineRule="auto"/>
        <w:rPr>
          <w:rFonts w:ascii="Arial" w:hAnsi="Arial" w:cs="Arial"/>
          <w:sz w:val="22"/>
          <w:szCs w:val="20"/>
          <w:u w:val="single"/>
        </w:rPr>
      </w:pPr>
      <w:r w:rsidRPr="00EB0A43">
        <w:rPr>
          <w:rFonts w:ascii="Arial" w:hAnsi="Arial" w:cs="Arial"/>
          <w:sz w:val="22"/>
          <w:szCs w:val="20"/>
          <w:u w:val="single"/>
        </w:rPr>
        <w:t>Niniejsze oświadczenie składa</w:t>
      </w:r>
      <w:r w:rsidRPr="00EB0A43">
        <w:rPr>
          <w:rFonts w:ascii="Arial" w:hAnsi="Arial" w:cs="Arial"/>
          <w:sz w:val="22"/>
          <w:szCs w:val="20"/>
        </w:rPr>
        <w:t>:</w:t>
      </w:r>
    </w:p>
    <w:p w14:paraId="085189D5" w14:textId="77777777" w:rsidR="00EB0A43" w:rsidRPr="00EB0A43" w:rsidRDefault="00EB0A43" w:rsidP="003E3DD1">
      <w:pPr>
        <w:numPr>
          <w:ilvl w:val="0"/>
          <w:numId w:val="71"/>
        </w:numPr>
        <w:spacing w:line="288" w:lineRule="auto"/>
        <w:ind w:left="284" w:hanging="284"/>
        <w:contextualSpacing/>
        <w:jc w:val="both"/>
        <w:rPr>
          <w:rFonts w:ascii="Arial" w:hAnsi="Arial" w:cs="Arial"/>
          <w:sz w:val="22"/>
          <w:szCs w:val="20"/>
        </w:rPr>
      </w:pPr>
      <w:r w:rsidRPr="00EB0A43">
        <w:rPr>
          <w:rFonts w:ascii="Arial" w:hAnsi="Arial" w:cs="Arial"/>
          <w:sz w:val="22"/>
          <w:szCs w:val="20"/>
        </w:rPr>
        <w:t>Wykonawca składający ofertę,</w:t>
      </w:r>
    </w:p>
    <w:p w14:paraId="0C484B7E" w14:textId="4B7E309D" w:rsidR="00EB0A43" w:rsidRPr="00EB0A43" w:rsidRDefault="00EB0A43" w:rsidP="003E3DD1">
      <w:pPr>
        <w:widowControl/>
        <w:numPr>
          <w:ilvl w:val="0"/>
          <w:numId w:val="71"/>
        </w:numPr>
        <w:suppressAutoHyphens w:val="0"/>
        <w:spacing w:line="288" w:lineRule="auto"/>
        <w:ind w:left="284" w:hanging="284"/>
        <w:jc w:val="both"/>
        <w:rPr>
          <w:rFonts w:ascii="Arial" w:eastAsia="Times New Roman" w:hAnsi="Arial" w:cs="Arial"/>
          <w:color w:val="auto"/>
          <w:sz w:val="22"/>
          <w:szCs w:val="20"/>
          <w:lang w:eastAsia="pl-PL"/>
        </w:rPr>
      </w:pPr>
      <w:r w:rsidRPr="00EB0A43">
        <w:rPr>
          <w:rFonts w:ascii="Arial" w:eastAsia="Times New Roman" w:hAnsi="Arial" w:cs="Arial"/>
          <w:color w:val="auto"/>
          <w:sz w:val="22"/>
          <w:szCs w:val="20"/>
          <w:lang w:eastAsia="pl-PL"/>
        </w:rPr>
        <w:t>w przypadku Wykonawców wspólnie ubiegających się o zamówienia każdy</w:t>
      </w:r>
      <w:r w:rsidR="00562AE6">
        <w:rPr>
          <w:rFonts w:ascii="Arial" w:eastAsia="Times New Roman" w:hAnsi="Arial" w:cs="Arial"/>
          <w:color w:val="auto"/>
          <w:sz w:val="22"/>
          <w:szCs w:val="20"/>
          <w:lang w:eastAsia="pl-PL"/>
        </w:rPr>
        <w:t xml:space="preserve"> </w:t>
      </w:r>
      <w:r w:rsidRPr="00EB0A43">
        <w:rPr>
          <w:rFonts w:ascii="Arial" w:eastAsia="Times New Roman" w:hAnsi="Arial" w:cs="Arial"/>
          <w:color w:val="auto"/>
          <w:sz w:val="22"/>
          <w:szCs w:val="20"/>
          <w:lang w:eastAsia="pl-PL"/>
        </w:rPr>
        <w:t xml:space="preserve">z Wykonawców.  </w:t>
      </w:r>
    </w:p>
    <w:p w14:paraId="4C84CA5C" w14:textId="77777777" w:rsidR="00EB0A43" w:rsidRPr="00EB0A43" w:rsidRDefault="00EB0A43" w:rsidP="00EB0A43">
      <w:pPr>
        <w:widowControl/>
        <w:suppressAutoHyphens w:val="0"/>
        <w:spacing w:line="288" w:lineRule="auto"/>
        <w:ind w:left="284" w:hanging="284"/>
        <w:jc w:val="both"/>
        <w:rPr>
          <w:rFonts w:eastAsia="Times New Roman"/>
          <w:i/>
          <w:color w:val="auto"/>
          <w:sz w:val="22"/>
          <w:szCs w:val="20"/>
          <w:lang w:eastAsia="pl-PL"/>
        </w:rPr>
      </w:pPr>
    </w:p>
    <w:p w14:paraId="1D53FDFF" w14:textId="77777777" w:rsidR="00EB0A43" w:rsidRPr="00EB0A43" w:rsidRDefault="00EB0A43" w:rsidP="00EB0A43">
      <w:pPr>
        <w:spacing w:line="288" w:lineRule="auto"/>
        <w:ind w:left="5664" w:firstLine="708"/>
        <w:jc w:val="both"/>
        <w:rPr>
          <w:rFonts w:ascii="Arial" w:hAnsi="Arial" w:cs="Arial"/>
          <w:i/>
          <w:sz w:val="16"/>
          <w:szCs w:val="16"/>
        </w:rPr>
      </w:pPr>
    </w:p>
    <w:p w14:paraId="3A43D98F" w14:textId="77777777" w:rsidR="00EB0A43" w:rsidRPr="00EB0A43" w:rsidRDefault="00EB0A43" w:rsidP="00EB0A43">
      <w:pPr>
        <w:spacing w:line="288" w:lineRule="auto"/>
        <w:jc w:val="both"/>
        <w:rPr>
          <w:rFonts w:ascii="Arial" w:hAnsi="Arial" w:cs="Arial"/>
          <w:i/>
          <w:sz w:val="16"/>
          <w:szCs w:val="16"/>
        </w:rPr>
      </w:pPr>
    </w:p>
    <w:p w14:paraId="473C4A3E" w14:textId="77777777" w:rsidR="00EB0A43" w:rsidRPr="00EB0A43" w:rsidRDefault="00EB0A43" w:rsidP="00EB0A43">
      <w:pPr>
        <w:spacing w:line="288" w:lineRule="auto"/>
        <w:ind w:left="5664" w:firstLine="708"/>
        <w:jc w:val="both"/>
        <w:rPr>
          <w:rFonts w:ascii="Arial" w:hAnsi="Arial" w:cs="Arial"/>
          <w:i/>
          <w:sz w:val="16"/>
          <w:szCs w:val="16"/>
        </w:rPr>
      </w:pPr>
    </w:p>
    <w:p w14:paraId="6EF8F49A" w14:textId="77777777" w:rsidR="00EB0A43" w:rsidRPr="00EB0A43" w:rsidRDefault="00EB0A43" w:rsidP="00EB0A43">
      <w:pPr>
        <w:spacing w:line="288" w:lineRule="auto"/>
        <w:ind w:left="5664" w:firstLine="708"/>
        <w:jc w:val="both"/>
        <w:rPr>
          <w:rFonts w:ascii="Arial" w:hAnsi="Arial" w:cs="Arial"/>
          <w:i/>
          <w:sz w:val="16"/>
          <w:szCs w:val="16"/>
        </w:rPr>
      </w:pPr>
    </w:p>
    <w:p w14:paraId="5FCCAE1B" w14:textId="77777777" w:rsidR="00EB0A43" w:rsidRPr="00EB0A43" w:rsidRDefault="00EB0A43" w:rsidP="00EB0A43">
      <w:pPr>
        <w:spacing w:line="288" w:lineRule="auto"/>
        <w:ind w:left="5664" w:firstLine="708"/>
        <w:jc w:val="both"/>
        <w:rPr>
          <w:rFonts w:ascii="Arial" w:hAnsi="Arial" w:cs="Arial"/>
          <w:i/>
          <w:sz w:val="16"/>
          <w:szCs w:val="16"/>
        </w:rPr>
      </w:pPr>
    </w:p>
    <w:p w14:paraId="4A402CE1" w14:textId="77777777" w:rsidR="00EB0A43" w:rsidRPr="00EB0A43" w:rsidRDefault="00EB0A43" w:rsidP="00EB0A43">
      <w:pPr>
        <w:spacing w:line="288" w:lineRule="auto"/>
        <w:ind w:left="5664" w:firstLine="708"/>
        <w:jc w:val="both"/>
        <w:rPr>
          <w:rFonts w:ascii="Arial" w:hAnsi="Arial" w:cs="Arial"/>
          <w:i/>
          <w:sz w:val="16"/>
          <w:szCs w:val="16"/>
        </w:rPr>
      </w:pPr>
    </w:p>
    <w:p w14:paraId="1B06A33C" w14:textId="77777777" w:rsidR="00EB0A43" w:rsidRPr="00EB0A43" w:rsidRDefault="00EB0A43" w:rsidP="00EB0A43">
      <w:pPr>
        <w:spacing w:line="288" w:lineRule="auto"/>
        <w:ind w:left="5664" w:firstLine="708"/>
        <w:jc w:val="both"/>
        <w:rPr>
          <w:rFonts w:ascii="Arial" w:hAnsi="Arial" w:cs="Arial"/>
          <w:i/>
          <w:sz w:val="16"/>
          <w:szCs w:val="16"/>
        </w:rPr>
      </w:pPr>
    </w:p>
    <w:p w14:paraId="68B0F30F" w14:textId="77777777" w:rsidR="00EB0A43" w:rsidRPr="00EB0A43" w:rsidRDefault="00EB0A43" w:rsidP="00EB0A43">
      <w:pPr>
        <w:spacing w:line="288" w:lineRule="auto"/>
        <w:ind w:left="5664" w:firstLine="708"/>
        <w:jc w:val="both"/>
        <w:rPr>
          <w:rFonts w:ascii="Arial" w:hAnsi="Arial" w:cs="Arial"/>
          <w:i/>
          <w:sz w:val="16"/>
          <w:szCs w:val="16"/>
        </w:rPr>
      </w:pPr>
    </w:p>
    <w:p w14:paraId="6769847A" w14:textId="77777777" w:rsidR="00EB0A43" w:rsidRPr="00EB0A43" w:rsidRDefault="00EB0A43" w:rsidP="00EB0A43">
      <w:pPr>
        <w:spacing w:line="288" w:lineRule="auto"/>
        <w:ind w:left="5664" w:firstLine="708"/>
        <w:jc w:val="both"/>
        <w:rPr>
          <w:rFonts w:ascii="Arial" w:hAnsi="Arial" w:cs="Arial"/>
          <w:i/>
          <w:sz w:val="16"/>
          <w:szCs w:val="16"/>
        </w:rPr>
      </w:pPr>
    </w:p>
    <w:p w14:paraId="560C2A17" w14:textId="77777777" w:rsidR="00EB0A43" w:rsidRPr="00EB0A43" w:rsidRDefault="00EB0A43" w:rsidP="00EB0A43">
      <w:pPr>
        <w:spacing w:line="288" w:lineRule="auto"/>
        <w:ind w:left="5664" w:firstLine="708"/>
        <w:jc w:val="both"/>
        <w:rPr>
          <w:rFonts w:ascii="Arial" w:hAnsi="Arial" w:cs="Arial"/>
          <w:i/>
          <w:sz w:val="16"/>
          <w:szCs w:val="16"/>
        </w:rPr>
      </w:pPr>
    </w:p>
    <w:p w14:paraId="2BB7922B" w14:textId="77777777" w:rsidR="00EB0A43" w:rsidRPr="00EB0A43" w:rsidRDefault="00EB0A43" w:rsidP="00EB0A43">
      <w:pPr>
        <w:spacing w:line="288" w:lineRule="auto"/>
        <w:ind w:left="5664" w:firstLine="708"/>
        <w:jc w:val="both"/>
        <w:rPr>
          <w:rFonts w:ascii="Arial" w:hAnsi="Arial" w:cs="Arial"/>
          <w:i/>
          <w:sz w:val="16"/>
          <w:szCs w:val="16"/>
        </w:rPr>
      </w:pPr>
    </w:p>
    <w:p w14:paraId="3C6F3EFB" w14:textId="77777777" w:rsidR="00EB0A43" w:rsidRPr="00EB0A43" w:rsidRDefault="00EB0A43" w:rsidP="00EB0A43">
      <w:pPr>
        <w:spacing w:line="288" w:lineRule="auto"/>
        <w:ind w:left="5664" w:firstLine="708"/>
        <w:jc w:val="both"/>
        <w:rPr>
          <w:rFonts w:ascii="Arial" w:hAnsi="Arial" w:cs="Arial"/>
          <w:i/>
          <w:sz w:val="16"/>
          <w:szCs w:val="16"/>
        </w:rPr>
      </w:pPr>
    </w:p>
    <w:p w14:paraId="12D00857" w14:textId="77777777" w:rsidR="00EB0A43" w:rsidRPr="00EB0A43" w:rsidRDefault="00EB0A43" w:rsidP="00EB0A43">
      <w:pPr>
        <w:spacing w:line="288" w:lineRule="auto"/>
        <w:ind w:left="5664" w:firstLine="708"/>
        <w:jc w:val="both"/>
        <w:rPr>
          <w:rFonts w:ascii="Arial" w:hAnsi="Arial" w:cs="Arial"/>
          <w:i/>
          <w:sz w:val="16"/>
          <w:szCs w:val="16"/>
        </w:rPr>
      </w:pPr>
    </w:p>
    <w:p w14:paraId="51DCAD53" w14:textId="77777777" w:rsidR="00EB0A43" w:rsidRPr="00EB0A43" w:rsidRDefault="00EB0A43" w:rsidP="00EB0A43">
      <w:pPr>
        <w:spacing w:line="288" w:lineRule="auto"/>
        <w:ind w:left="5664" w:firstLine="708"/>
        <w:jc w:val="both"/>
        <w:rPr>
          <w:rFonts w:ascii="Arial" w:hAnsi="Arial" w:cs="Arial"/>
          <w:i/>
          <w:sz w:val="16"/>
          <w:szCs w:val="16"/>
        </w:rPr>
      </w:pPr>
    </w:p>
    <w:p w14:paraId="19F21A14" w14:textId="77777777" w:rsidR="00EB0A43" w:rsidRPr="00EB0A43" w:rsidRDefault="00EB0A43" w:rsidP="00EB0A43">
      <w:pPr>
        <w:spacing w:line="288" w:lineRule="auto"/>
        <w:ind w:left="5664" w:firstLine="708"/>
        <w:jc w:val="both"/>
        <w:rPr>
          <w:rFonts w:ascii="Arial" w:hAnsi="Arial" w:cs="Arial"/>
          <w:i/>
          <w:sz w:val="16"/>
          <w:szCs w:val="16"/>
        </w:rPr>
      </w:pPr>
    </w:p>
    <w:p w14:paraId="77DF2B55" w14:textId="77777777" w:rsidR="00EB0A43" w:rsidRPr="00EB0A43" w:rsidRDefault="00EB0A43" w:rsidP="00EB0A43">
      <w:pPr>
        <w:spacing w:line="288" w:lineRule="auto"/>
        <w:ind w:left="5664" w:firstLine="708"/>
        <w:jc w:val="both"/>
        <w:rPr>
          <w:rFonts w:ascii="Arial" w:hAnsi="Arial" w:cs="Arial"/>
          <w:i/>
          <w:sz w:val="16"/>
          <w:szCs w:val="16"/>
        </w:rPr>
      </w:pPr>
    </w:p>
    <w:p w14:paraId="478E5351" w14:textId="77777777" w:rsidR="00EB0A43" w:rsidRPr="00EB0A43" w:rsidRDefault="00EB0A43" w:rsidP="00EB0A43">
      <w:pPr>
        <w:spacing w:line="288" w:lineRule="auto"/>
        <w:ind w:left="5664" w:firstLine="708"/>
        <w:jc w:val="both"/>
        <w:rPr>
          <w:rFonts w:ascii="Arial" w:hAnsi="Arial" w:cs="Arial"/>
          <w:i/>
          <w:sz w:val="16"/>
          <w:szCs w:val="16"/>
        </w:rPr>
      </w:pPr>
    </w:p>
    <w:p w14:paraId="3A1F1295" w14:textId="77777777" w:rsidR="00EB0A43" w:rsidRDefault="00EB0A43" w:rsidP="00EB0A43">
      <w:pPr>
        <w:spacing w:line="288" w:lineRule="auto"/>
        <w:ind w:left="5664" w:firstLine="708"/>
        <w:jc w:val="both"/>
        <w:rPr>
          <w:rFonts w:ascii="Arial" w:hAnsi="Arial" w:cs="Arial"/>
          <w:i/>
          <w:sz w:val="16"/>
          <w:szCs w:val="16"/>
        </w:rPr>
      </w:pPr>
    </w:p>
    <w:p w14:paraId="0B63F1AB" w14:textId="77777777" w:rsidR="00AF249F" w:rsidRDefault="00AF249F" w:rsidP="00EB0A43">
      <w:pPr>
        <w:spacing w:line="288" w:lineRule="auto"/>
        <w:ind w:left="5664" w:firstLine="708"/>
        <w:jc w:val="both"/>
        <w:rPr>
          <w:rFonts w:ascii="Arial" w:hAnsi="Arial" w:cs="Arial"/>
          <w:i/>
          <w:sz w:val="16"/>
          <w:szCs w:val="16"/>
        </w:rPr>
      </w:pPr>
    </w:p>
    <w:p w14:paraId="3473407A" w14:textId="77777777" w:rsidR="00AF249F" w:rsidRDefault="00AF249F" w:rsidP="00EB0A43">
      <w:pPr>
        <w:spacing w:line="288" w:lineRule="auto"/>
        <w:ind w:left="5664" w:firstLine="708"/>
        <w:jc w:val="both"/>
        <w:rPr>
          <w:rFonts w:ascii="Arial" w:hAnsi="Arial" w:cs="Arial"/>
          <w:i/>
          <w:sz w:val="16"/>
          <w:szCs w:val="16"/>
        </w:rPr>
      </w:pPr>
    </w:p>
    <w:p w14:paraId="15D8B6DA" w14:textId="77777777" w:rsidR="00AF249F" w:rsidRDefault="00AF249F" w:rsidP="00EB0A43">
      <w:pPr>
        <w:spacing w:line="288" w:lineRule="auto"/>
        <w:ind w:left="5664" w:firstLine="708"/>
        <w:jc w:val="both"/>
        <w:rPr>
          <w:rFonts w:ascii="Arial" w:hAnsi="Arial" w:cs="Arial"/>
          <w:i/>
          <w:sz w:val="16"/>
          <w:szCs w:val="16"/>
        </w:rPr>
      </w:pPr>
    </w:p>
    <w:p w14:paraId="24DE7262" w14:textId="77777777" w:rsidR="00AF249F" w:rsidRDefault="00AF249F" w:rsidP="00EB0A43">
      <w:pPr>
        <w:spacing w:line="288" w:lineRule="auto"/>
        <w:ind w:left="5664" w:firstLine="708"/>
        <w:jc w:val="both"/>
        <w:rPr>
          <w:rFonts w:ascii="Arial" w:hAnsi="Arial" w:cs="Arial"/>
          <w:i/>
          <w:sz w:val="16"/>
          <w:szCs w:val="16"/>
        </w:rPr>
      </w:pPr>
    </w:p>
    <w:p w14:paraId="442694A8" w14:textId="77777777" w:rsidR="00AF249F" w:rsidRPr="00EB0A43" w:rsidRDefault="00AF249F" w:rsidP="00EB0A43">
      <w:pPr>
        <w:spacing w:line="288" w:lineRule="auto"/>
        <w:ind w:left="5664" w:firstLine="708"/>
        <w:jc w:val="both"/>
        <w:rPr>
          <w:rFonts w:ascii="Arial" w:hAnsi="Arial" w:cs="Arial"/>
          <w:i/>
          <w:sz w:val="16"/>
          <w:szCs w:val="16"/>
        </w:rPr>
      </w:pPr>
    </w:p>
    <w:p w14:paraId="5518B4E5" w14:textId="77777777" w:rsidR="00EB0A43" w:rsidRPr="00EB0A43" w:rsidRDefault="00EB0A43" w:rsidP="00EB0A43">
      <w:pPr>
        <w:spacing w:line="288" w:lineRule="auto"/>
        <w:ind w:left="5664" w:firstLine="708"/>
        <w:jc w:val="both"/>
        <w:rPr>
          <w:rFonts w:ascii="Arial" w:hAnsi="Arial" w:cs="Arial"/>
          <w:i/>
          <w:sz w:val="16"/>
          <w:szCs w:val="16"/>
        </w:rPr>
      </w:pPr>
    </w:p>
    <w:p w14:paraId="2FE09C12" w14:textId="77777777" w:rsidR="00EB0A43" w:rsidRPr="00EB0A43" w:rsidRDefault="00EB0A43" w:rsidP="00EB0A43">
      <w:pPr>
        <w:spacing w:line="288" w:lineRule="auto"/>
        <w:ind w:left="5664" w:firstLine="708"/>
        <w:jc w:val="both"/>
        <w:rPr>
          <w:rFonts w:ascii="Arial" w:hAnsi="Arial" w:cs="Arial"/>
          <w:i/>
          <w:sz w:val="16"/>
          <w:szCs w:val="16"/>
        </w:rPr>
      </w:pPr>
    </w:p>
    <w:p w14:paraId="56D02113" w14:textId="77777777" w:rsidR="00EB0A43" w:rsidRPr="00EB0A43" w:rsidRDefault="00EB0A43" w:rsidP="00EB0A43">
      <w:pPr>
        <w:spacing w:line="288" w:lineRule="auto"/>
        <w:ind w:left="5664" w:firstLine="708"/>
        <w:jc w:val="both"/>
        <w:rPr>
          <w:rFonts w:ascii="Arial" w:hAnsi="Arial" w:cs="Arial"/>
          <w:i/>
          <w:sz w:val="16"/>
          <w:szCs w:val="16"/>
        </w:rPr>
      </w:pPr>
    </w:p>
    <w:p w14:paraId="0991BB22" w14:textId="77777777" w:rsidR="00EB0A43" w:rsidRPr="00EB0A43" w:rsidRDefault="00EB0A43" w:rsidP="00EB0A43">
      <w:pPr>
        <w:spacing w:line="288" w:lineRule="auto"/>
        <w:ind w:left="5664" w:firstLine="708"/>
        <w:jc w:val="both"/>
        <w:rPr>
          <w:rFonts w:ascii="Arial" w:hAnsi="Arial" w:cs="Arial"/>
          <w:i/>
          <w:sz w:val="16"/>
          <w:szCs w:val="16"/>
        </w:rPr>
      </w:pPr>
    </w:p>
    <w:p w14:paraId="36C4CA0A" w14:textId="77777777" w:rsidR="00EB0A43" w:rsidRPr="00EB0A43" w:rsidRDefault="00EB0A43" w:rsidP="00EB0A43">
      <w:pPr>
        <w:spacing w:line="288" w:lineRule="auto"/>
        <w:ind w:left="5664" w:firstLine="708"/>
        <w:jc w:val="both"/>
        <w:rPr>
          <w:rFonts w:ascii="Arial" w:hAnsi="Arial" w:cs="Arial"/>
          <w:i/>
          <w:sz w:val="16"/>
          <w:szCs w:val="16"/>
        </w:rPr>
      </w:pPr>
    </w:p>
    <w:p w14:paraId="3687AE6F" w14:textId="77777777" w:rsidR="00EB0A43" w:rsidRDefault="00EB0A43" w:rsidP="00EB0A43">
      <w:pPr>
        <w:spacing w:line="288" w:lineRule="auto"/>
        <w:ind w:left="5664" w:firstLine="708"/>
        <w:jc w:val="both"/>
        <w:rPr>
          <w:rFonts w:ascii="Arial" w:hAnsi="Arial" w:cs="Arial"/>
          <w:i/>
          <w:sz w:val="16"/>
          <w:szCs w:val="16"/>
        </w:rPr>
      </w:pPr>
    </w:p>
    <w:p w14:paraId="0749113B" w14:textId="77777777" w:rsidR="00770C64" w:rsidRDefault="00770C64" w:rsidP="00EB0A43">
      <w:pPr>
        <w:spacing w:line="288" w:lineRule="auto"/>
        <w:ind w:left="5664" w:firstLine="708"/>
        <w:jc w:val="both"/>
        <w:rPr>
          <w:rFonts w:ascii="Arial" w:hAnsi="Arial" w:cs="Arial"/>
          <w:i/>
          <w:sz w:val="16"/>
          <w:szCs w:val="16"/>
        </w:rPr>
      </w:pPr>
    </w:p>
    <w:p w14:paraId="7B4DCFA0" w14:textId="77777777" w:rsidR="00770C64" w:rsidRDefault="00770C64" w:rsidP="00EB0A43">
      <w:pPr>
        <w:spacing w:line="288" w:lineRule="auto"/>
        <w:ind w:left="5664" w:firstLine="708"/>
        <w:jc w:val="both"/>
        <w:rPr>
          <w:rFonts w:ascii="Arial" w:hAnsi="Arial" w:cs="Arial"/>
          <w:i/>
          <w:sz w:val="16"/>
          <w:szCs w:val="16"/>
        </w:rPr>
      </w:pPr>
    </w:p>
    <w:p w14:paraId="289CF51C" w14:textId="77777777" w:rsidR="00770C64" w:rsidRDefault="00770C64" w:rsidP="00EB0A43">
      <w:pPr>
        <w:spacing w:line="288" w:lineRule="auto"/>
        <w:ind w:left="5664" w:firstLine="708"/>
        <w:jc w:val="both"/>
        <w:rPr>
          <w:rFonts w:ascii="Arial" w:hAnsi="Arial" w:cs="Arial"/>
          <w:i/>
          <w:sz w:val="16"/>
          <w:szCs w:val="16"/>
        </w:rPr>
      </w:pPr>
    </w:p>
    <w:p w14:paraId="01D17B11" w14:textId="77777777" w:rsidR="00770C64" w:rsidRDefault="00770C64" w:rsidP="00EB0A43">
      <w:pPr>
        <w:spacing w:line="288" w:lineRule="auto"/>
        <w:ind w:left="5664" w:firstLine="708"/>
        <w:jc w:val="both"/>
        <w:rPr>
          <w:rFonts w:ascii="Arial" w:hAnsi="Arial" w:cs="Arial"/>
          <w:i/>
          <w:sz w:val="16"/>
          <w:szCs w:val="16"/>
        </w:rPr>
      </w:pPr>
    </w:p>
    <w:p w14:paraId="0CC8548E" w14:textId="77777777" w:rsidR="00770C64" w:rsidRDefault="00770C64" w:rsidP="00EB0A43">
      <w:pPr>
        <w:spacing w:line="288" w:lineRule="auto"/>
        <w:ind w:left="5664" w:firstLine="708"/>
        <w:jc w:val="both"/>
        <w:rPr>
          <w:rFonts w:ascii="Arial" w:hAnsi="Arial" w:cs="Arial"/>
          <w:i/>
          <w:sz w:val="16"/>
          <w:szCs w:val="16"/>
        </w:rPr>
      </w:pPr>
    </w:p>
    <w:p w14:paraId="6B96A4A0" w14:textId="77777777" w:rsidR="00770C64" w:rsidRDefault="00770C64" w:rsidP="00BF035B">
      <w:pPr>
        <w:spacing w:line="288" w:lineRule="auto"/>
        <w:jc w:val="both"/>
        <w:rPr>
          <w:rFonts w:ascii="Arial" w:hAnsi="Arial" w:cs="Arial"/>
          <w:i/>
          <w:sz w:val="16"/>
          <w:szCs w:val="16"/>
        </w:rPr>
      </w:pPr>
    </w:p>
    <w:p w14:paraId="75230B96" w14:textId="77777777" w:rsidR="00BF035B" w:rsidRDefault="00BF035B" w:rsidP="00BF035B">
      <w:pPr>
        <w:spacing w:line="288" w:lineRule="auto"/>
        <w:jc w:val="both"/>
        <w:rPr>
          <w:rFonts w:ascii="Arial" w:hAnsi="Arial" w:cs="Arial"/>
          <w:i/>
          <w:sz w:val="16"/>
          <w:szCs w:val="16"/>
        </w:rPr>
      </w:pPr>
    </w:p>
    <w:p w14:paraId="00D6C014" w14:textId="77777777" w:rsidR="00770C64" w:rsidRPr="00EB0A43" w:rsidRDefault="00770C64" w:rsidP="00EB0A43">
      <w:pPr>
        <w:spacing w:line="288" w:lineRule="auto"/>
        <w:ind w:left="5664" w:firstLine="708"/>
        <w:jc w:val="both"/>
        <w:rPr>
          <w:rFonts w:ascii="Arial" w:hAnsi="Arial" w:cs="Arial"/>
          <w:i/>
          <w:sz w:val="16"/>
          <w:szCs w:val="16"/>
        </w:rPr>
      </w:pPr>
    </w:p>
    <w:p w14:paraId="0E3BB923" w14:textId="77777777" w:rsidR="00EB0A43" w:rsidRPr="00EB0A43" w:rsidRDefault="00EB0A43" w:rsidP="00EB0A43">
      <w:pPr>
        <w:spacing w:line="288" w:lineRule="auto"/>
        <w:ind w:left="5664" w:firstLine="708"/>
        <w:jc w:val="both"/>
        <w:rPr>
          <w:rFonts w:ascii="Arial" w:hAnsi="Arial" w:cs="Arial"/>
          <w:i/>
          <w:sz w:val="16"/>
          <w:szCs w:val="16"/>
        </w:rPr>
      </w:pPr>
    </w:p>
    <w:p w14:paraId="243A1AE8" w14:textId="77777777" w:rsidR="00EB0A43" w:rsidRPr="00EB0A43" w:rsidRDefault="00EB0A43" w:rsidP="00EB0A43">
      <w:pPr>
        <w:spacing w:line="288" w:lineRule="auto"/>
        <w:jc w:val="both"/>
        <w:rPr>
          <w:rFonts w:ascii="Arial" w:hAnsi="Arial" w:cs="Arial"/>
          <w:b/>
          <w:sz w:val="22"/>
          <w:szCs w:val="16"/>
        </w:rPr>
      </w:pPr>
    </w:p>
    <w:p w14:paraId="6426E9AE" w14:textId="77777777" w:rsidR="00EB0A43" w:rsidRDefault="00EB0A43" w:rsidP="00EB0A43">
      <w:pPr>
        <w:spacing w:line="288" w:lineRule="auto"/>
        <w:jc w:val="both"/>
        <w:rPr>
          <w:rFonts w:ascii="Arial" w:hAnsi="Arial" w:cs="Arial"/>
          <w:b/>
          <w:sz w:val="22"/>
          <w:szCs w:val="16"/>
        </w:rPr>
      </w:pPr>
    </w:p>
    <w:p w14:paraId="2D947E3B" w14:textId="77777777" w:rsidR="00E73F49" w:rsidRPr="00EB0A43" w:rsidRDefault="00E73F49" w:rsidP="00EB0A43">
      <w:pPr>
        <w:spacing w:line="288" w:lineRule="auto"/>
        <w:jc w:val="both"/>
        <w:rPr>
          <w:rFonts w:ascii="Arial" w:hAnsi="Arial" w:cs="Arial"/>
          <w:b/>
          <w:sz w:val="22"/>
          <w:szCs w:val="16"/>
        </w:rPr>
      </w:pPr>
    </w:p>
    <w:p w14:paraId="43DFA947" w14:textId="77777777" w:rsidR="00EB0A43" w:rsidRDefault="00EB0A43" w:rsidP="00EB0A43">
      <w:pPr>
        <w:spacing w:line="288" w:lineRule="auto"/>
        <w:jc w:val="both"/>
        <w:rPr>
          <w:rFonts w:ascii="Arial" w:hAnsi="Arial" w:cs="Arial"/>
          <w:b/>
          <w:sz w:val="22"/>
          <w:szCs w:val="16"/>
        </w:rPr>
      </w:pPr>
    </w:p>
    <w:p w14:paraId="66489A8B" w14:textId="77777777" w:rsidR="00BF035B" w:rsidRPr="00EB0A43" w:rsidRDefault="00BF035B" w:rsidP="00BF035B">
      <w:pPr>
        <w:spacing w:line="288" w:lineRule="auto"/>
        <w:ind w:left="7200"/>
        <w:rPr>
          <w:rFonts w:ascii="Arial" w:hAnsi="Arial" w:cs="Arial"/>
          <w:b/>
          <w:sz w:val="22"/>
        </w:rPr>
      </w:pPr>
      <w:r w:rsidRPr="00EB0A43">
        <w:rPr>
          <w:rFonts w:ascii="Arial" w:hAnsi="Arial" w:cs="Arial"/>
          <w:b/>
          <w:sz w:val="22"/>
        </w:rPr>
        <w:t xml:space="preserve">    </w:t>
      </w:r>
      <w:bookmarkStart w:id="30" w:name="_Hlk183168522"/>
      <w:r w:rsidRPr="00EB0A43">
        <w:rPr>
          <w:rFonts w:ascii="Arial" w:hAnsi="Arial" w:cs="Arial"/>
          <w:b/>
          <w:sz w:val="22"/>
        </w:rPr>
        <w:t>Załącznik nr 2</w:t>
      </w:r>
    </w:p>
    <w:p w14:paraId="0A5DB29F" w14:textId="77777777" w:rsidR="00BF035B" w:rsidRPr="00EB0A43" w:rsidRDefault="00BF035B" w:rsidP="00BF035B">
      <w:pPr>
        <w:spacing w:line="288" w:lineRule="auto"/>
        <w:rPr>
          <w:rFonts w:ascii="Arial" w:hAnsi="Arial" w:cs="Arial"/>
          <w:b/>
          <w:sz w:val="20"/>
          <w:u w:val="single"/>
        </w:rPr>
      </w:pPr>
    </w:p>
    <w:p w14:paraId="479A355C" w14:textId="77777777" w:rsidR="00BF035B" w:rsidRPr="00EB0A43" w:rsidRDefault="00BF035B" w:rsidP="00BF035B">
      <w:pPr>
        <w:spacing w:line="288" w:lineRule="auto"/>
        <w:jc w:val="center"/>
        <w:rPr>
          <w:rFonts w:ascii="Arial" w:hAnsi="Arial" w:cs="Arial"/>
          <w:sz w:val="22"/>
          <w:u w:val="single"/>
        </w:rPr>
      </w:pPr>
      <w:r w:rsidRPr="00EB0A43">
        <w:rPr>
          <w:rFonts w:ascii="Arial" w:hAnsi="Arial" w:cs="Arial"/>
          <w:b/>
          <w:sz w:val="22"/>
          <w:u w:val="single"/>
        </w:rPr>
        <w:t>Oświadczenie o niepodleganiu wykluczeniu oraz spełnianiu warunków udziału                    w postępowaniu</w:t>
      </w:r>
    </w:p>
    <w:p w14:paraId="01FDDBB9" w14:textId="77777777" w:rsidR="00BF035B" w:rsidRPr="00EB0A43" w:rsidRDefault="00BF035B" w:rsidP="00BF035B">
      <w:pPr>
        <w:spacing w:line="288" w:lineRule="auto"/>
        <w:jc w:val="center"/>
        <w:rPr>
          <w:rFonts w:ascii="Arial" w:hAnsi="Arial" w:cs="Arial"/>
          <w:b/>
          <w:sz w:val="8"/>
        </w:rPr>
      </w:pPr>
    </w:p>
    <w:p w14:paraId="02E2FEC2" w14:textId="77777777" w:rsidR="00BF035B" w:rsidRPr="00EB0A43" w:rsidRDefault="00BF035B" w:rsidP="00BF035B">
      <w:pPr>
        <w:spacing w:line="288" w:lineRule="auto"/>
        <w:jc w:val="center"/>
        <w:rPr>
          <w:rFonts w:ascii="Arial" w:hAnsi="Arial" w:cs="Arial"/>
          <w:b/>
          <w:sz w:val="8"/>
        </w:rPr>
      </w:pPr>
    </w:p>
    <w:p w14:paraId="595414F2" w14:textId="77777777" w:rsidR="00BF035B" w:rsidRPr="00EB0A43" w:rsidRDefault="00BF035B" w:rsidP="00BF035B">
      <w:pPr>
        <w:spacing w:line="288" w:lineRule="auto"/>
        <w:jc w:val="center"/>
        <w:rPr>
          <w:rFonts w:ascii="Arial" w:hAnsi="Arial" w:cs="Arial"/>
          <w:b/>
          <w:sz w:val="20"/>
        </w:rPr>
      </w:pPr>
      <w:r w:rsidRPr="00EB0A43">
        <w:rPr>
          <w:rFonts w:ascii="Arial" w:hAnsi="Arial" w:cs="Arial"/>
          <w:b/>
          <w:sz w:val="20"/>
        </w:rPr>
        <w:t>składane na podstawie art. 125 ust. 1 ustawy z dnia 11 września 2019 r.</w:t>
      </w:r>
    </w:p>
    <w:p w14:paraId="09B468CC" w14:textId="77777777" w:rsidR="00BF035B" w:rsidRPr="00EB0A43" w:rsidRDefault="00BF035B" w:rsidP="00BF035B">
      <w:pPr>
        <w:spacing w:line="288" w:lineRule="auto"/>
        <w:jc w:val="center"/>
        <w:rPr>
          <w:rFonts w:ascii="Arial" w:hAnsi="Arial" w:cs="Arial"/>
          <w:b/>
          <w:sz w:val="20"/>
        </w:rPr>
      </w:pPr>
      <w:r w:rsidRPr="00EB0A43">
        <w:rPr>
          <w:rFonts w:ascii="Arial" w:hAnsi="Arial" w:cs="Arial"/>
          <w:b/>
          <w:sz w:val="20"/>
        </w:rPr>
        <w:t xml:space="preserve">Prawo zamówień publicznych (dalej jako: ustawa </w:t>
      </w:r>
      <w:proofErr w:type="spellStart"/>
      <w:r w:rsidRPr="00EB0A43">
        <w:rPr>
          <w:rFonts w:ascii="Arial" w:hAnsi="Arial" w:cs="Arial"/>
          <w:b/>
          <w:sz w:val="20"/>
        </w:rPr>
        <w:t>Pzp</w:t>
      </w:r>
      <w:proofErr w:type="spellEnd"/>
      <w:r w:rsidRPr="00EB0A43">
        <w:rPr>
          <w:rFonts w:ascii="Arial" w:hAnsi="Arial" w:cs="Arial"/>
          <w:b/>
          <w:sz w:val="20"/>
        </w:rPr>
        <w:t>),</w:t>
      </w:r>
    </w:p>
    <w:p w14:paraId="6925009F" w14:textId="77777777" w:rsidR="00BF035B" w:rsidRDefault="00BF035B" w:rsidP="00BF035B">
      <w:pPr>
        <w:spacing w:line="288" w:lineRule="auto"/>
        <w:rPr>
          <w:rFonts w:ascii="Arial" w:eastAsia="Arial" w:hAnsi="Arial" w:cs="Arial"/>
          <w:sz w:val="22"/>
        </w:rPr>
      </w:pPr>
    </w:p>
    <w:p w14:paraId="64981315" w14:textId="77777777" w:rsidR="006D4D67" w:rsidRDefault="006D4D67" w:rsidP="00BF035B">
      <w:pPr>
        <w:spacing w:line="288" w:lineRule="auto"/>
        <w:rPr>
          <w:rFonts w:ascii="Arial" w:eastAsia="Arial" w:hAnsi="Arial" w:cs="Arial"/>
          <w:sz w:val="22"/>
        </w:rPr>
      </w:pPr>
    </w:p>
    <w:p w14:paraId="3D353B68" w14:textId="441BD86B" w:rsidR="006D4D67" w:rsidRDefault="006D4D67" w:rsidP="006D4D67">
      <w:pPr>
        <w:shd w:val="clear" w:color="auto" w:fill="F2F2F2" w:themeFill="background1" w:themeFillShade="F2"/>
        <w:spacing w:line="288" w:lineRule="auto"/>
        <w:jc w:val="center"/>
        <w:rPr>
          <w:rFonts w:ascii="Arial" w:hAnsi="Arial" w:cs="Arial"/>
          <w:b/>
          <w:sz w:val="22"/>
        </w:rPr>
      </w:pPr>
      <w:r>
        <w:rPr>
          <w:rFonts w:ascii="Arial" w:hAnsi="Arial" w:cs="Arial"/>
          <w:b/>
          <w:sz w:val="22"/>
        </w:rPr>
        <w:t>Część nr 2</w:t>
      </w:r>
    </w:p>
    <w:p w14:paraId="3F362FC2" w14:textId="77777777" w:rsidR="006D4D67" w:rsidRPr="00EB0A43" w:rsidRDefault="006D4D67" w:rsidP="00BF035B">
      <w:pPr>
        <w:spacing w:line="288" w:lineRule="auto"/>
        <w:rPr>
          <w:rFonts w:ascii="Arial" w:eastAsia="Arial" w:hAnsi="Arial" w:cs="Arial"/>
          <w:sz w:val="22"/>
        </w:rPr>
      </w:pPr>
    </w:p>
    <w:p w14:paraId="4B95BB89" w14:textId="77777777" w:rsidR="00BF035B" w:rsidRPr="00EB0A43" w:rsidRDefault="00BF035B" w:rsidP="00BF035B">
      <w:pPr>
        <w:spacing w:line="288" w:lineRule="auto"/>
        <w:rPr>
          <w:rFonts w:ascii="Arial" w:eastAsia="Arial" w:hAnsi="Arial" w:cs="Arial"/>
          <w:sz w:val="22"/>
        </w:rPr>
      </w:pPr>
      <w:r w:rsidRPr="00EB0A43">
        <w:rPr>
          <w:rFonts w:ascii="Arial" w:eastAsia="Arial" w:hAnsi="Arial" w:cs="Arial"/>
          <w:sz w:val="22"/>
        </w:rPr>
        <w:t>…………………………………………</w:t>
      </w:r>
    </w:p>
    <w:p w14:paraId="4A486690" w14:textId="77777777" w:rsidR="00BF035B" w:rsidRPr="00EB0A43" w:rsidRDefault="00BF035B" w:rsidP="00BF035B">
      <w:pPr>
        <w:spacing w:line="288" w:lineRule="auto"/>
        <w:rPr>
          <w:rFonts w:ascii="Arial" w:eastAsia="Arial" w:hAnsi="Arial" w:cs="Arial"/>
          <w:sz w:val="22"/>
        </w:rPr>
      </w:pPr>
      <w:r w:rsidRPr="00EB0A43">
        <w:rPr>
          <w:rFonts w:ascii="Arial" w:eastAsia="Arial" w:hAnsi="Arial" w:cs="Arial"/>
          <w:sz w:val="22"/>
        </w:rPr>
        <w:t>…………………………………………</w:t>
      </w:r>
    </w:p>
    <w:p w14:paraId="56937C73" w14:textId="77777777" w:rsidR="00BF035B" w:rsidRPr="00EB0A43" w:rsidRDefault="00BF035B" w:rsidP="00BF035B">
      <w:pPr>
        <w:spacing w:line="288" w:lineRule="auto"/>
        <w:rPr>
          <w:rFonts w:ascii="Arial" w:hAnsi="Arial" w:cs="Arial"/>
          <w:sz w:val="18"/>
          <w:szCs w:val="18"/>
        </w:rPr>
      </w:pPr>
      <w:r w:rsidRPr="00EB0A43">
        <w:rPr>
          <w:rFonts w:ascii="Arial" w:eastAsia="Arial" w:hAnsi="Arial" w:cs="Arial"/>
          <w:sz w:val="22"/>
        </w:rPr>
        <w:t>…………………………………………</w:t>
      </w:r>
    </w:p>
    <w:p w14:paraId="731A3552" w14:textId="77777777" w:rsidR="00BF035B" w:rsidRPr="00EB0A43" w:rsidRDefault="00BF035B" w:rsidP="00BF035B">
      <w:pPr>
        <w:spacing w:line="288" w:lineRule="auto"/>
        <w:rPr>
          <w:rFonts w:ascii="Arial" w:hAnsi="Arial" w:cs="Arial"/>
          <w:b/>
          <w:sz w:val="20"/>
          <w:szCs w:val="20"/>
        </w:rPr>
      </w:pPr>
      <w:r w:rsidRPr="00EB0A43">
        <w:rPr>
          <w:rFonts w:ascii="Arial" w:hAnsi="Arial" w:cs="Arial"/>
          <w:sz w:val="18"/>
          <w:szCs w:val="18"/>
        </w:rPr>
        <w:t>nazwa i adres Wykonawcy</w:t>
      </w:r>
    </w:p>
    <w:p w14:paraId="4F7C7A0F" w14:textId="77777777" w:rsidR="00BF035B" w:rsidRPr="00EB0A43" w:rsidRDefault="00BF035B" w:rsidP="00BF035B">
      <w:pPr>
        <w:spacing w:line="288" w:lineRule="auto"/>
        <w:ind w:left="4962"/>
        <w:jc w:val="both"/>
        <w:rPr>
          <w:rFonts w:ascii="Arial" w:hAnsi="Arial"/>
          <w:b/>
          <w:color w:val="auto"/>
          <w:sz w:val="18"/>
          <w:szCs w:val="20"/>
          <w:lang w:eastAsia="pl-PL"/>
        </w:rPr>
      </w:pPr>
    </w:p>
    <w:p w14:paraId="7563613F" w14:textId="77777777" w:rsidR="00BF035B" w:rsidRPr="00EB0A43" w:rsidRDefault="00BF035B" w:rsidP="00BF035B">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009698E3" w14:textId="77777777" w:rsidR="00BF035B" w:rsidRPr="00EB0A43" w:rsidRDefault="00BF035B" w:rsidP="00BF035B">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2C73FEA1" w14:textId="77777777" w:rsidR="00BF035B" w:rsidRPr="00EB0A43" w:rsidRDefault="00BF035B" w:rsidP="00BF035B">
      <w:pPr>
        <w:spacing w:line="288" w:lineRule="auto"/>
        <w:ind w:left="4962" w:firstLine="141"/>
        <w:jc w:val="both"/>
        <w:rPr>
          <w:rFonts w:ascii="Arial" w:hAnsi="Arial"/>
          <w:b/>
          <w:color w:val="auto"/>
          <w:sz w:val="20"/>
          <w:szCs w:val="20"/>
          <w:lang w:eastAsia="pl-PL"/>
        </w:rPr>
      </w:pPr>
      <w:r w:rsidRPr="00EB0A43">
        <w:rPr>
          <w:rFonts w:ascii="Arial" w:hAnsi="Arial"/>
          <w:b/>
          <w:color w:val="auto"/>
          <w:sz w:val="20"/>
          <w:szCs w:val="20"/>
          <w:lang w:eastAsia="pl-PL"/>
        </w:rPr>
        <w:t>83 - 110 Tczew</w:t>
      </w:r>
    </w:p>
    <w:p w14:paraId="78FC28DF" w14:textId="77777777" w:rsidR="00BF035B" w:rsidRPr="00EB0A43" w:rsidRDefault="00BF035B" w:rsidP="00BF035B">
      <w:pPr>
        <w:spacing w:line="288" w:lineRule="auto"/>
        <w:ind w:left="4248" w:firstLine="708"/>
        <w:jc w:val="both"/>
        <w:rPr>
          <w:rFonts w:ascii="Arial" w:hAnsi="Arial"/>
          <w:b/>
          <w:color w:val="auto"/>
          <w:sz w:val="18"/>
          <w:szCs w:val="20"/>
          <w:u w:val="single"/>
          <w:lang w:eastAsia="pl-PL"/>
        </w:rPr>
      </w:pPr>
    </w:p>
    <w:p w14:paraId="7CB8FC2A" w14:textId="77777777" w:rsidR="00BF035B" w:rsidRPr="00EB0A43" w:rsidRDefault="00BF035B" w:rsidP="00BF035B">
      <w:pPr>
        <w:spacing w:line="288" w:lineRule="auto"/>
        <w:ind w:left="4248" w:firstLine="708"/>
        <w:jc w:val="both"/>
        <w:rPr>
          <w:rFonts w:ascii="Arial" w:hAnsi="Arial"/>
          <w:b/>
          <w:color w:val="auto"/>
          <w:sz w:val="20"/>
          <w:szCs w:val="20"/>
          <w:lang w:eastAsia="pl-PL"/>
        </w:rPr>
      </w:pPr>
      <w:r w:rsidRPr="00EB0A43">
        <w:rPr>
          <w:rFonts w:ascii="Arial" w:hAnsi="Arial"/>
          <w:b/>
          <w:color w:val="auto"/>
          <w:sz w:val="20"/>
          <w:szCs w:val="20"/>
          <w:u w:val="single"/>
          <w:lang w:eastAsia="pl-PL"/>
        </w:rPr>
        <w:t xml:space="preserve"> </w:t>
      </w:r>
    </w:p>
    <w:p w14:paraId="5FAED74F" w14:textId="382832B2" w:rsidR="00BF035B" w:rsidRPr="00EB0A43" w:rsidRDefault="00BF035B" w:rsidP="00BF035B">
      <w:pPr>
        <w:spacing w:line="288" w:lineRule="auto"/>
        <w:jc w:val="both"/>
        <w:rPr>
          <w:rFonts w:ascii="Arial" w:hAnsi="Arial" w:cs="Arial"/>
          <w:b/>
          <w:sz w:val="22"/>
          <w:szCs w:val="22"/>
        </w:rPr>
      </w:pPr>
      <w:r w:rsidRPr="00EB0A43">
        <w:rPr>
          <w:rFonts w:ascii="Arial" w:eastAsia="Calibri" w:hAnsi="Arial" w:cs="Arial"/>
          <w:sz w:val="22"/>
          <w:szCs w:val="22"/>
          <w:lang w:eastAsia="en-US"/>
        </w:rPr>
        <w:t xml:space="preserve">Składając ofertę w postępowaniu o udzielenie zamówienia publicznego pn. </w:t>
      </w:r>
      <w:r w:rsidRPr="00BF035B">
        <w:rPr>
          <w:rFonts w:ascii="Arial" w:hAnsi="Arial" w:cs="Arial"/>
          <w:b/>
          <w:bCs/>
          <w:sz w:val="22"/>
          <w:szCs w:val="22"/>
        </w:rPr>
        <w:t>Świadczenie usług pocztowych w obrocie krajowym i zagranicznym na potrzeby Gminy Miejskiej Tczew w 202</w:t>
      </w:r>
      <w:r w:rsidR="00A316C7">
        <w:rPr>
          <w:rFonts w:ascii="Arial" w:hAnsi="Arial" w:cs="Arial"/>
          <w:b/>
          <w:bCs/>
          <w:sz w:val="22"/>
          <w:szCs w:val="22"/>
        </w:rPr>
        <w:t>5</w:t>
      </w:r>
      <w:r w:rsidRPr="00BF035B">
        <w:rPr>
          <w:rFonts w:ascii="Arial" w:hAnsi="Arial" w:cs="Arial"/>
          <w:b/>
          <w:bCs/>
          <w:sz w:val="22"/>
          <w:szCs w:val="22"/>
        </w:rPr>
        <w:t xml:space="preserve"> r.</w:t>
      </w:r>
      <w:r w:rsidR="00C74B1B">
        <w:rPr>
          <w:rFonts w:ascii="Arial" w:hAnsi="Arial" w:cs="Arial"/>
          <w:b/>
          <w:bCs/>
          <w:sz w:val="22"/>
          <w:szCs w:val="22"/>
        </w:rPr>
        <w:t xml:space="preserve"> – „Usługi kurierskie”</w:t>
      </w:r>
      <w:r w:rsidR="00C74B1B">
        <w:rPr>
          <w:rFonts w:ascii="Arial" w:hAnsi="Arial" w:cs="Arial"/>
          <w:sz w:val="22"/>
          <w:szCs w:val="22"/>
        </w:rPr>
        <w:t xml:space="preserve"> </w:t>
      </w:r>
      <w:r w:rsidRPr="00EB0A43">
        <w:rPr>
          <w:rFonts w:ascii="Arial" w:eastAsia="Calibri" w:hAnsi="Arial" w:cs="Arial"/>
          <w:sz w:val="22"/>
          <w:szCs w:val="22"/>
          <w:lang w:eastAsia="en-US"/>
        </w:rPr>
        <w:t>oświadczam, co następuje:</w:t>
      </w:r>
    </w:p>
    <w:p w14:paraId="5186DBDF" w14:textId="77777777" w:rsidR="00BF035B" w:rsidRPr="00EB0A43" w:rsidRDefault="00BF035B" w:rsidP="00BF035B">
      <w:pPr>
        <w:widowControl/>
        <w:suppressAutoHyphens w:val="0"/>
        <w:spacing w:line="288" w:lineRule="auto"/>
        <w:jc w:val="both"/>
        <w:rPr>
          <w:rFonts w:ascii="Arial" w:eastAsia="Calibri" w:hAnsi="Arial" w:cs="Arial"/>
          <w:sz w:val="6"/>
          <w:szCs w:val="22"/>
          <w:lang w:eastAsia="en-US"/>
        </w:rPr>
      </w:pPr>
    </w:p>
    <w:p w14:paraId="3DADE29D" w14:textId="77777777" w:rsidR="00BF035B" w:rsidRPr="00EB0A43" w:rsidRDefault="00BF035B" w:rsidP="003E3DD1">
      <w:pPr>
        <w:widowControl/>
        <w:numPr>
          <w:ilvl w:val="0"/>
          <w:numId w:val="103"/>
        </w:numPr>
        <w:suppressAutoHyphens w:val="0"/>
        <w:spacing w:line="288" w:lineRule="auto"/>
        <w:ind w:left="426" w:hanging="426"/>
        <w:jc w:val="both"/>
        <w:rPr>
          <w:rFonts w:ascii="Arial" w:eastAsia="Times New Roman" w:hAnsi="Arial" w:cs="Arial"/>
          <w:color w:val="auto"/>
          <w:spacing w:val="4"/>
          <w:sz w:val="22"/>
          <w:szCs w:val="22"/>
          <w:lang w:eastAsia="pl-PL"/>
        </w:rPr>
      </w:pPr>
      <w:r w:rsidRPr="00EB0A43">
        <w:rPr>
          <w:rFonts w:ascii="Arial" w:eastAsia="Times New Roman" w:hAnsi="Arial" w:cs="Arial"/>
          <w:color w:val="auto"/>
          <w:spacing w:val="4"/>
          <w:sz w:val="22"/>
          <w:szCs w:val="22"/>
          <w:lang w:eastAsia="pl-PL"/>
        </w:rPr>
        <w:t xml:space="preserve">oświadczam, że nie podlegam wykluczeniu z postępowania na podstawie art. 108 ust. 1 oraz 109 ust. 1 pkt 4 ustawy </w:t>
      </w:r>
      <w:proofErr w:type="spellStart"/>
      <w:r w:rsidRPr="00EB0A43">
        <w:rPr>
          <w:rFonts w:ascii="Arial" w:eastAsia="Times New Roman" w:hAnsi="Arial" w:cs="Arial"/>
          <w:color w:val="auto"/>
          <w:spacing w:val="4"/>
          <w:sz w:val="22"/>
          <w:szCs w:val="22"/>
          <w:lang w:eastAsia="pl-PL"/>
        </w:rPr>
        <w:t>Pzp</w:t>
      </w:r>
      <w:proofErr w:type="spellEnd"/>
      <w:r w:rsidRPr="00EB0A43">
        <w:rPr>
          <w:rFonts w:ascii="Arial" w:eastAsia="Times New Roman" w:hAnsi="Arial" w:cs="Arial"/>
          <w:color w:val="auto"/>
          <w:spacing w:val="4"/>
          <w:sz w:val="22"/>
          <w:szCs w:val="22"/>
          <w:lang w:eastAsia="pl-PL"/>
        </w:rPr>
        <w:t>,</w:t>
      </w:r>
    </w:p>
    <w:p w14:paraId="52DB6A64" w14:textId="77777777" w:rsidR="00BF035B" w:rsidRPr="00EB0A43" w:rsidRDefault="00BF035B" w:rsidP="00A316C7">
      <w:pPr>
        <w:widowControl/>
        <w:suppressAutoHyphens w:val="0"/>
        <w:spacing w:line="288" w:lineRule="auto"/>
        <w:ind w:left="426" w:hanging="426"/>
        <w:jc w:val="both"/>
        <w:rPr>
          <w:rFonts w:ascii="Arial" w:eastAsia="Times New Roman" w:hAnsi="Arial" w:cs="Arial"/>
          <w:color w:val="auto"/>
          <w:spacing w:val="4"/>
          <w:sz w:val="6"/>
          <w:szCs w:val="22"/>
          <w:lang w:eastAsia="pl-PL"/>
        </w:rPr>
      </w:pPr>
    </w:p>
    <w:p w14:paraId="468D5180" w14:textId="77777777" w:rsidR="00BF035B" w:rsidRPr="00EB0A43" w:rsidRDefault="00BF035B" w:rsidP="003E3DD1">
      <w:pPr>
        <w:widowControl/>
        <w:numPr>
          <w:ilvl w:val="0"/>
          <w:numId w:val="103"/>
        </w:numPr>
        <w:suppressAutoHyphens w:val="0"/>
        <w:spacing w:line="288" w:lineRule="auto"/>
        <w:ind w:left="426" w:hanging="426"/>
        <w:contextualSpacing/>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oświadczam, że zachodzą wobec mnie podstawy wykluczenia z postępowania na podstawie art. …………. ustawy </w:t>
      </w:r>
      <w:proofErr w:type="spellStart"/>
      <w:r w:rsidRPr="00EB0A43">
        <w:rPr>
          <w:rFonts w:ascii="Arial" w:eastAsia="Calibri" w:hAnsi="Arial" w:cs="Arial"/>
          <w:sz w:val="22"/>
          <w:szCs w:val="22"/>
          <w:lang w:eastAsia="en-US"/>
        </w:rPr>
        <w:t>Pzp</w:t>
      </w:r>
      <w:proofErr w:type="spellEnd"/>
      <w:r w:rsidRPr="00EB0A43">
        <w:rPr>
          <w:rFonts w:ascii="Arial" w:eastAsia="Calibri" w:hAnsi="Arial" w:cs="Arial"/>
          <w:sz w:val="22"/>
          <w:szCs w:val="22"/>
          <w:lang w:eastAsia="en-US"/>
        </w:rPr>
        <w:t xml:space="preserve"> . Jednocześnie oświadczam, że w związku z ww. okolicznością, na podstawie art. 110 ustawy </w:t>
      </w:r>
      <w:proofErr w:type="spellStart"/>
      <w:r w:rsidRPr="00EB0A43">
        <w:rPr>
          <w:rFonts w:ascii="Arial" w:eastAsia="Calibri" w:hAnsi="Arial" w:cs="Arial"/>
          <w:sz w:val="22"/>
          <w:szCs w:val="22"/>
          <w:lang w:eastAsia="en-US"/>
        </w:rPr>
        <w:t>Pzp</w:t>
      </w:r>
      <w:proofErr w:type="spellEnd"/>
      <w:r w:rsidRPr="00EB0A43">
        <w:rPr>
          <w:rFonts w:ascii="Arial" w:eastAsia="Calibri" w:hAnsi="Arial" w:cs="Arial"/>
          <w:sz w:val="22"/>
          <w:szCs w:val="22"/>
          <w:lang w:eastAsia="en-US"/>
        </w:rPr>
        <w:t>, podjąłem następujące środki naprawcze: …………………………..</w:t>
      </w:r>
    </w:p>
    <w:p w14:paraId="367C66CE" w14:textId="77777777" w:rsidR="00BF035B" w:rsidRPr="00EB0A43" w:rsidRDefault="00BF035B" w:rsidP="00A316C7">
      <w:pPr>
        <w:widowControl/>
        <w:suppressAutoHyphens w:val="0"/>
        <w:spacing w:line="288" w:lineRule="auto"/>
        <w:ind w:left="426" w:hanging="426"/>
        <w:jc w:val="both"/>
        <w:rPr>
          <w:rFonts w:ascii="Arial" w:eastAsia="Calibri" w:hAnsi="Arial" w:cs="Arial"/>
          <w:sz w:val="8"/>
          <w:szCs w:val="22"/>
          <w:lang w:eastAsia="en-US"/>
        </w:rPr>
      </w:pPr>
    </w:p>
    <w:p w14:paraId="5D80B55D" w14:textId="1183582C" w:rsidR="00BF035B" w:rsidRPr="00EB0A43" w:rsidRDefault="00BF035B" w:rsidP="003E3DD1">
      <w:pPr>
        <w:widowControl/>
        <w:numPr>
          <w:ilvl w:val="0"/>
          <w:numId w:val="103"/>
        </w:numPr>
        <w:suppressAutoHyphens w:val="0"/>
        <w:spacing w:line="288" w:lineRule="auto"/>
        <w:ind w:left="426" w:hanging="426"/>
        <w:contextualSpacing/>
        <w:jc w:val="both"/>
        <w:rPr>
          <w:rFonts w:ascii="Arial" w:eastAsia="Calibri" w:hAnsi="Arial" w:cs="Arial"/>
          <w:color w:val="auto"/>
          <w:sz w:val="22"/>
          <w:szCs w:val="22"/>
          <w:lang w:eastAsia="en-US"/>
        </w:rPr>
      </w:pPr>
      <w:r w:rsidRPr="00EB0A43">
        <w:rPr>
          <w:rFonts w:ascii="Arial" w:eastAsia="Calibri" w:hAnsi="Arial" w:cs="Arial"/>
          <w:sz w:val="22"/>
          <w:szCs w:val="22"/>
          <w:lang w:eastAsia="en-US"/>
        </w:rPr>
        <w:t xml:space="preserve">oświadczam, że nie zachodzą w stosunku do mnie przesłanki wykluczenia </w:t>
      </w:r>
      <w:r w:rsidRPr="00EB0A43">
        <w:rPr>
          <w:rFonts w:ascii="Arial" w:eastAsia="Calibri" w:hAnsi="Arial" w:cs="Arial"/>
          <w:sz w:val="22"/>
          <w:szCs w:val="22"/>
          <w:lang w:eastAsia="en-US"/>
        </w:rPr>
        <w:br/>
        <w:t xml:space="preserve">z postępowania na podstawie art. 7 ust. 1 ustawy z dnia 13 kwietnia 2022 r. </w:t>
      </w:r>
      <w:r w:rsidRPr="00EB0A43">
        <w:rPr>
          <w:rFonts w:ascii="Arial" w:eastAsia="Calibri" w:hAnsi="Arial" w:cs="Arial"/>
          <w:sz w:val="22"/>
          <w:szCs w:val="22"/>
          <w:lang w:eastAsia="en-US"/>
        </w:rPr>
        <w:br/>
        <w:t xml:space="preserve">o szczególnych rozwiązaniach w zakresie przeciwdziałania wspieraniu agresji na Ukrainę oraz służących ochronie bezpieczeństwa </w:t>
      </w:r>
      <w:r w:rsidRPr="00EB0A43">
        <w:rPr>
          <w:rFonts w:ascii="Arial" w:eastAsia="Calibri" w:hAnsi="Arial" w:cs="Arial"/>
          <w:color w:val="auto"/>
          <w:sz w:val="22"/>
          <w:szCs w:val="22"/>
          <w:lang w:eastAsia="en-US"/>
        </w:rPr>
        <w:t>narodowego (</w:t>
      </w:r>
      <w:proofErr w:type="spellStart"/>
      <w:r w:rsidR="000E44B3">
        <w:rPr>
          <w:rFonts w:ascii="Arial" w:eastAsia="Calibri" w:hAnsi="Arial" w:cs="Arial"/>
          <w:color w:val="auto"/>
          <w:sz w:val="22"/>
          <w:szCs w:val="22"/>
          <w:lang w:eastAsia="en-US"/>
        </w:rPr>
        <w:t>t.j</w:t>
      </w:r>
      <w:proofErr w:type="spellEnd"/>
      <w:r w:rsidR="000E44B3">
        <w:rPr>
          <w:rFonts w:ascii="Arial" w:eastAsia="Calibri" w:hAnsi="Arial" w:cs="Arial"/>
          <w:color w:val="auto"/>
          <w:sz w:val="22"/>
          <w:szCs w:val="22"/>
          <w:lang w:eastAsia="en-US"/>
        </w:rPr>
        <w:t xml:space="preserve">. </w:t>
      </w:r>
      <w:r w:rsidRPr="00EB0A43">
        <w:rPr>
          <w:rFonts w:ascii="Arial" w:eastAsia="Calibri" w:hAnsi="Arial" w:cs="Arial"/>
          <w:color w:val="auto"/>
          <w:sz w:val="22"/>
          <w:szCs w:val="22"/>
          <w:lang w:eastAsia="en-US"/>
        </w:rPr>
        <w:t>Dz. U. z 202</w:t>
      </w:r>
      <w:r w:rsidR="00C35744">
        <w:rPr>
          <w:rFonts w:ascii="Arial" w:eastAsia="Calibri" w:hAnsi="Arial" w:cs="Arial"/>
          <w:color w:val="auto"/>
          <w:sz w:val="22"/>
          <w:szCs w:val="22"/>
          <w:lang w:eastAsia="en-US"/>
        </w:rPr>
        <w:t>4</w:t>
      </w:r>
      <w:r w:rsidRPr="00EB0A43">
        <w:rPr>
          <w:rFonts w:ascii="Arial" w:eastAsia="Calibri" w:hAnsi="Arial" w:cs="Arial"/>
          <w:color w:val="auto"/>
          <w:sz w:val="22"/>
          <w:szCs w:val="22"/>
          <w:lang w:eastAsia="en-US"/>
        </w:rPr>
        <w:t xml:space="preserve"> r.,</w:t>
      </w:r>
      <w:r w:rsidR="00A316C7">
        <w:rPr>
          <w:rFonts w:ascii="Arial" w:eastAsia="Calibri" w:hAnsi="Arial" w:cs="Arial"/>
          <w:color w:val="auto"/>
          <w:sz w:val="22"/>
          <w:szCs w:val="22"/>
          <w:lang w:eastAsia="en-US"/>
        </w:rPr>
        <w:t xml:space="preserve"> </w:t>
      </w:r>
      <w:r w:rsidRPr="00EB0A43">
        <w:rPr>
          <w:rFonts w:ascii="Arial" w:eastAsia="Calibri" w:hAnsi="Arial" w:cs="Arial"/>
          <w:color w:val="auto"/>
          <w:sz w:val="22"/>
          <w:szCs w:val="22"/>
          <w:lang w:eastAsia="en-US"/>
        </w:rPr>
        <w:t xml:space="preserve">poz. </w:t>
      </w:r>
      <w:r w:rsidR="00C35744">
        <w:rPr>
          <w:rFonts w:ascii="Arial" w:eastAsia="Calibri" w:hAnsi="Arial" w:cs="Arial"/>
          <w:color w:val="auto"/>
          <w:sz w:val="22"/>
          <w:szCs w:val="22"/>
          <w:lang w:eastAsia="en-US"/>
        </w:rPr>
        <w:t>507</w:t>
      </w:r>
      <w:r w:rsidRPr="00EB0A43">
        <w:rPr>
          <w:rFonts w:ascii="Arial" w:eastAsia="Calibri" w:hAnsi="Arial" w:cs="Arial"/>
          <w:color w:val="auto"/>
          <w:sz w:val="22"/>
          <w:szCs w:val="22"/>
          <w:lang w:eastAsia="en-US"/>
        </w:rPr>
        <w:t>).</w:t>
      </w:r>
    </w:p>
    <w:p w14:paraId="2DBAAA65" w14:textId="77777777" w:rsidR="00BF035B" w:rsidRPr="00EB0A43" w:rsidRDefault="00BF035B" w:rsidP="00A316C7">
      <w:pPr>
        <w:ind w:left="426" w:hanging="426"/>
        <w:contextualSpacing/>
        <w:rPr>
          <w:rFonts w:ascii="Arial" w:eastAsia="Times New Roman" w:hAnsi="Arial" w:cs="Arial"/>
          <w:color w:val="auto"/>
          <w:sz w:val="8"/>
          <w:szCs w:val="22"/>
          <w:lang w:eastAsia="pl-PL"/>
        </w:rPr>
      </w:pPr>
    </w:p>
    <w:p w14:paraId="6D27B6F6" w14:textId="77777777" w:rsidR="00BF035B" w:rsidRPr="00EB0A43" w:rsidRDefault="00BF035B" w:rsidP="003E3DD1">
      <w:pPr>
        <w:widowControl/>
        <w:numPr>
          <w:ilvl w:val="0"/>
          <w:numId w:val="103"/>
        </w:numPr>
        <w:suppressAutoHyphens w:val="0"/>
        <w:spacing w:line="288" w:lineRule="auto"/>
        <w:ind w:left="426" w:hanging="426"/>
        <w:jc w:val="both"/>
        <w:rPr>
          <w:rFonts w:ascii="Arial" w:eastAsia="Times New Roman" w:hAnsi="Arial" w:cs="Arial"/>
          <w:color w:val="auto"/>
          <w:spacing w:val="4"/>
          <w:sz w:val="22"/>
          <w:szCs w:val="22"/>
          <w:lang w:eastAsia="pl-PL"/>
        </w:rPr>
      </w:pPr>
      <w:r w:rsidRPr="00EB0A43">
        <w:rPr>
          <w:rFonts w:ascii="Arial" w:eastAsia="Times New Roman" w:hAnsi="Arial" w:cs="Arial"/>
          <w:color w:val="auto"/>
          <w:sz w:val="22"/>
          <w:szCs w:val="22"/>
          <w:lang w:eastAsia="pl-PL"/>
        </w:rPr>
        <w:t>oświadczam, że spełniam warunki udziału w postępowaniu w zakresie wskazanym przez Zamawiającego w SWZ,</w:t>
      </w:r>
    </w:p>
    <w:p w14:paraId="27A2E624" w14:textId="77777777" w:rsidR="00BF035B" w:rsidRPr="00EB0A43" w:rsidRDefault="00BF035B" w:rsidP="00A316C7">
      <w:pPr>
        <w:widowControl/>
        <w:suppressAutoHyphens w:val="0"/>
        <w:spacing w:line="288" w:lineRule="auto"/>
        <w:ind w:left="426" w:hanging="426"/>
        <w:jc w:val="both"/>
        <w:rPr>
          <w:rFonts w:ascii="Arial" w:eastAsia="Calibri" w:hAnsi="Arial" w:cs="Arial"/>
          <w:sz w:val="6"/>
          <w:szCs w:val="22"/>
          <w:lang w:eastAsia="en-US"/>
        </w:rPr>
      </w:pPr>
    </w:p>
    <w:p w14:paraId="2F63C6C6" w14:textId="30745F5B" w:rsidR="00BF035B" w:rsidRPr="00EB0A43" w:rsidRDefault="00BF035B" w:rsidP="003E3DD1">
      <w:pPr>
        <w:numPr>
          <w:ilvl w:val="0"/>
          <w:numId w:val="103"/>
        </w:numPr>
        <w:spacing w:line="288" w:lineRule="auto"/>
        <w:ind w:left="426" w:hanging="426"/>
        <w:contextualSpacing/>
        <w:jc w:val="both"/>
        <w:rPr>
          <w:rFonts w:ascii="Arial" w:hAnsi="Arial" w:cs="Arial"/>
          <w:sz w:val="8"/>
          <w:szCs w:val="12"/>
        </w:rPr>
      </w:pPr>
      <w:r w:rsidRPr="00EB0A43">
        <w:rPr>
          <w:rFonts w:ascii="Arial" w:hAnsi="Arial" w:cs="Arial"/>
          <w:sz w:val="22"/>
        </w:rPr>
        <w:t xml:space="preserve">oświadczam, że Zamawiający ma możliwość uzyskania dostępu do </w:t>
      </w:r>
      <w:r w:rsidRPr="00EB0A43">
        <w:rPr>
          <w:rFonts w:ascii="Arial" w:hAnsi="Arial" w:cs="Arial"/>
          <w:color w:val="auto"/>
          <w:sz w:val="22"/>
        </w:rPr>
        <w:t xml:space="preserve">oświadczeń </w:t>
      </w:r>
      <w:r w:rsidR="00562AE6">
        <w:rPr>
          <w:rFonts w:ascii="Arial" w:hAnsi="Arial" w:cs="Arial"/>
          <w:color w:val="auto"/>
          <w:sz w:val="22"/>
        </w:rPr>
        <w:br/>
      </w:r>
      <w:r w:rsidRPr="00EB0A43">
        <w:rPr>
          <w:rFonts w:ascii="Arial" w:hAnsi="Arial" w:cs="Arial"/>
          <w:color w:val="auto"/>
          <w:sz w:val="22"/>
        </w:rPr>
        <w:t>i dokumentów, o których mowa w pkt 6.</w:t>
      </w:r>
      <w:r w:rsidRPr="00770C64">
        <w:rPr>
          <w:rFonts w:ascii="Arial" w:hAnsi="Arial" w:cs="Arial"/>
          <w:color w:val="auto"/>
          <w:sz w:val="22"/>
        </w:rPr>
        <w:t>3</w:t>
      </w:r>
      <w:r w:rsidR="00A316C7">
        <w:rPr>
          <w:rFonts w:ascii="Arial" w:hAnsi="Arial" w:cs="Arial"/>
          <w:color w:val="auto"/>
          <w:sz w:val="22"/>
        </w:rPr>
        <w:t>.1</w:t>
      </w:r>
      <w:r w:rsidR="00CF456B">
        <w:rPr>
          <w:rFonts w:ascii="Arial" w:hAnsi="Arial" w:cs="Arial"/>
          <w:color w:val="auto"/>
          <w:sz w:val="22"/>
        </w:rPr>
        <w:t xml:space="preserve"> lit. </w:t>
      </w:r>
      <w:r w:rsidRPr="00EB0A43">
        <w:rPr>
          <w:rFonts w:ascii="Arial" w:hAnsi="Arial" w:cs="Arial"/>
          <w:color w:val="auto"/>
          <w:sz w:val="22"/>
        </w:rPr>
        <w:t>b SWZ.</w:t>
      </w:r>
      <w:r w:rsidRPr="00EB0A43">
        <w:rPr>
          <w:rFonts w:ascii="Arial" w:hAnsi="Arial" w:cs="Arial"/>
          <w:sz w:val="22"/>
        </w:rPr>
        <w:t xml:space="preserve"> Dokumenty te są dostępne </w:t>
      </w:r>
      <w:r w:rsidR="00CF456B">
        <w:rPr>
          <w:rFonts w:ascii="Arial" w:hAnsi="Arial" w:cs="Arial"/>
          <w:sz w:val="22"/>
        </w:rPr>
        <w:br/>
      </w:r>
      <w:r w:rsidRPr="00EB0A43">
        <w:rPr>
          <w:rFonts w:ascii="Arial" w:hAnsi="Arial" w:cs="Arial"/>
          <w:sz w:val="22"/>
        </w:rPr>
        <w:t>w formie elektronicznej pod adresami internetowymi ogólnodostępnych i bezpłatnych baz danych:</w:t>
      </w:r>
    </w:p>
    <w:p w14:paraId="21CD6FA6" w14:textId="77777777" w:rsidR="00BF035B" w:rsidRPr="00EB0A43" w:rsidRDefault="00BF035B" w:rsidP="00A316C7">
      <w:pPr>
        <w:spacing w:line="288" w:lineRule="auto"/>
        <w:ind w:left="426" w:hanging="426"/>
        <w:jc w:val="both"/>
        <w:rPr>
          <w:rFonts w:ascii="Arial" w:hAnsi="Arial" w:cs="Arial"/>
          <w:sz w:val="4"/>
          <w:szCs w:val="12"/>
        </w:rPr>
      </w:pPr>
    </w:p>
    <w:p w14:paraId="61410559" w14:textId="77777777" w:rsidR="00BF035B" w:rsidRPr="00EB0A43" w:rsidRDefault="00BF035B" w:rsidP="00A316C7">
      <w:pPr>
        <w:numPr>
          <w:ilvl w:val="0"/>
          <w:numId w:val="19"/>
        </w:numPr>
        <w:spacing w:line="288" w:lineRule="auto"/>
        <w:ind w:left="426" w:firstLine="0"/>
        <w:jc w:val="both"/>
        <w:rPr>
          <w:rFonts w:ascii="Arial" w:hAnsi="Arial" w:cs="Arial"/>
        </w:rPr>
      </w:pPr>
      <w:hyperlink r:id="rId19">
        <w:r w:rsidRPr="00EB0A43">
          <w:rPr>
            <w:rFonts w:ascii="Arial" w:hAnsi="Arial" w:cs="Arial"/>
            <w:color w:val="000000"/>
            <w:sz w:val="22"/>
            <w:szCs w:val="22"/>
          </w:rPr>
          <w:t>https://prod.ceidg.gov.pl/CEIDG/CEIDG.Public.UI/Search.aspx</w:t>
        </w:r>
      </w:hyperlink>
      <w:r w:rsidRPr="00EB0A43">
        <w:rPr>
          <w:rFonts w:ascii="Arial" w:hAnsi="Arial" w:cs="Arial"/>
          <w:sz w:val="22"/>
          <w:szCs w:val="22"/>
        </w:rPr>
        <w:t xml:space="preserve"> </w:t>
      </w:r>
    </w:p>
    <w:p w14:paraId="16772391" w14:textId="77777777" w:rsidR="00BF035B" w:rsidRPr="00EB0A43" w:rsidRDefault="00BF035B" w:rsidP="00A316C7">
      <w:pPr>
        <w:numPr>
          <w:ilvl w:val="0"/>
          <w:numId w:val="19"/>
        </w:numPr>
        <w:spacing w:line="288" w:lineRule="auto"/>
        <w:ind w:left="426" w:firstLine="0"/>
        <w:jc w:val="both"/>
        <w:rPr>
          <w:rFonts w:ascii="Arial" w:hAnsi="Arial" w:cs="Arial"/>
          <w:color w:val="000000"/>
          <w:szCs w:val="22"/>
        </w:rPr>
      </w:pPr>
      <w:r w:rsidRPr="00EB0A43">
        <w:rPr>
          <w:rFonts w:ascii="Arial" w:hAnsi="Arial" w:cs="Arial"/>
          <w:sz w:val="22"/>
          <w:szCs w:val="22"/>
        </w:rPr>
        <w:t>https://ekrs.ms.gov.pl/web/wyszukiwarka-krs/strona-glowna/index.html</w:t>
      </w:r>
    </w:p>
    <w:p w14:paraId="739C2B4B" w14:textId="77777777" w:rsidR="00BF035B" w:rsidRPr="00EB0A43" w:rsidRDefault="00BF035B" w:rsidP="00A316C7">
      <w:pPr>
        <w:numPr>
          <w:ilvl w:val="0"/>
          <w:numId w:val="19"/>
        </w:numPr>
        <w:spacing w:line="288" w:lineRule="auto"/>
        <w:ind w:left="426" w:firstLine="0"/>
        <w:jc w:val="both"/>
        <w:rPr>
          <w:rFonts w:ascii="Arial" w:eastAsia="Arial" w:hAnsi="Arial" w:cs="Arial"/>
          <w:color w:val="000000"/>
          <w:sz w:val="22"/>
          <w:szCs w:val="22"/>
        </w:rPr>
      </w:pPr>
      <w:r w:rsidRPr="00EB0A43">
        <w:rPr>
          <w:rFonts w:ascii="Arial" w:hAnsi="Arial" w:cs="Arial"/>
          <w:color w:val="000000"/>
          <w:sz w:val="22"/>
          <w:szCs w:val="22"/>
        </w:rPr>
        <w:t>inne: ……………………………………………………………………………………….</w:t>
      </w:r>
      <w:r w:rsidRPr="00EB0A43">
        <w:rPr>
          <w:rFonts w:ascii="Arial" w:eastAsia="Arial" w:hAnsi="Arial" w:cs="Arial"/>
          <w:color w:val="000000"/>
          <w:sz w:val="22"/>
          <w:szCs w:val="22"/>
        </w:rPr>
        <w:t>……</w:t>
      </w:r>
      <w:r w:rsidRPr="00EB0A43">
        <w:rPr>
          <w:rFonts w:ascii="Arial" w:eastAsia="Arial" w:hAnsi="Arial" w:cs="Arial"/>
          <w:color w:val="000000"/>
          <w:sz w:val="22"/>
          <w:szCs w:val="22"/>
        </w:rPr>
        <w:lastRenderedPageBreak/>
        <w:t>……………………………………………………………………………………..…</w:t>
      </w:r>
      <w:r w:rsidRPr="00EB0A43">
        <w:rPr>
          <w:rFonts w:ascii="Arial" w:hAnsi="Arial" w:cs="Arial"/>
          <w:color w:val="000000"/>
          <w:sz w:val="22"/>
          <w:szCs w:val="22"/>
        </w:rPr>
        <w:t>*</w:t>
      </w:r>
    </w:p>
    <w:p w14:paraId="4935D03C" w14:textId="6F774275" w:rsidR="00BF035B" w:rsidRPr="00EB0A43" w:rsidRDefault="00BF035B" w:rsidP="00A316C7">
      <w:pPr>
        <w:spacing w:line="288" w:lineRule="auto"/>
        <w:ind w:left="426"/>
        <w:jc w:val="both"/>
        <w:rPr>
          <w:rFonts w:ascii="Arial" w:hAnsi="Arial" w:cs="Arial"/>
          <w:color w:val="000000"/>
          <w:sz w:val="20"/>
          <w:szCs w:val="20"/>
        </w:rPr>
      </w:pPr>
      <w:r w:rsidRPr="00EB0A43">
        <w:rPr>
          <w:rFonts w:ascii="Arial" w:hAnsi="Arial" w:cs="Arial"/>
          <w:color w:val="000000"/>
          <w:sz w:val="20"/>
          <w:szCs w:val="20"/>
        </w:rPr>
        <w:t xml:space="preserve"> </w:t>
      </w:r>
      <w:r w:rsidRPr="00EB0A43">
        <w:rPr>
          <w:rFonts w:ascii="Arial" w:hAnsi="Arial" w:cs="Arial"/>
          <w:color w:val="000000"/>
          <w:sz w:val="14"/>
          <w:szCs w:val="20"/>
        </w:rPr>
        <w:t>*właściwe zaznaczyć</w:t>
      </w:r>
    </w:p>
    <w:p w14:paraId="30826E88" w14:textId="77777777" w:rsidR="00BF035B" w:rsidRPr="00EB0A43" w:rsidRDefault="00BF035B" w:rsidP="003E3DD1">
      <w:pPr>
        <w:widowControl/>
        <w:numPr>
          <w:ilvl w:val="0"/>
          <w:numId w:val="103"/>
        </w:numPr>
        <w:suppressAutoHyphens w:val="0"/>
        <w:spacing w:line="288" w:lineRule="auto"/>
        <w:ind w:left="426" w:hanging="426"/>
        <w:contextualSpacing/>
        <w:jc w:val="both"/>
        <w:rPr>
          <w:rFonts w:ascii="Arial" w:eastAsia="Calibri" w:hAnsi="Arial" w:cs="Arial"/>
          <w:sz w:val="22"/>
          <w:szCs w:val="22"/>
          <w:lang w:eastAsia="en-US"/>
        </w:rPr>
      </w:pPr>
      <w:r w:rsidRPr="00EB0A43">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16D71DFE" w14:textId="77777777" w:rsidR="00BF035B" w:rsidRPr="00EB0A43" w:rsidRDefault="00BF035B" w:rsidP="00BF035B">
      <w:pPr>
        <w:spacing w:line="288" w:lineRule="auto"/>
        <w:ind w:left="5664" w:firstLine="708"/>
        <w:jc w:val="both"/>
        <w:rPr>
          <w:rFonts w:ascii="Arial" w:hAnsi="Arial" w:cs="Arial"/>
          <w:i/>
          <w:sz w:val="16"/>
          <w:szCs w:val="16"/>
        </w:rPr>
      </w:pPr>
      <w:r w:rsidRPr="00EB0A43">
        <w:rPr>
          <w:rFonts w:ascii="Arial" w:eastAsia="Calibri" w:hAnsi="Arial" w:cs="Arial"/>
          <w:b/>
          <w:sz w:val="22"/>
          <w:szCs w:val="22"/>
          <w:lang w:eastAsia="en-US"/>
        </w:rPr>
        <w:t xml:space="preserve"> </w:t>
      </w:r>
    </w:p>
    <w:p w14:paraId="55A650CB" w14:textId="77777777" w:rsidR="00BF035B" w:rsidRPr="00EB0A43" w:rsidRDefault="00BF035B" w:rsidP="00BF035B">
      <w:pPr>
        <w:spacing w:line="288" w:lineRule="auto"/>
        <w:rPr>
          <w:rFonts w:ascii="Arial" w:hAnsi="Arial" w:cs="Arial"/>
          <w:sz w:val="20"/>
          <w:szCs w:val="16"/>
        </w:rPr>
      </w:pPr>
    </w:p>
    <w:p w14:paraId="68766C70" w14:textId="77777777" w:rsidR="00BF035B" w:rsidRPr="00EB0A43" w:rsidRDefault="00BF035B" w:rsidP="00BF035B">
      <w:pPr>
        <w:spacing w:line="288" w:lineRule="auto"/>
        <w:rPr>
          <w:rFonts w:ascii="Arial" w:hAnsi="Arial" w:cs="Arial"/>
          <w:sz w:val="20"/>
          <w:szCs w:val="16"/>
        </w:rPr>
      </w:pPr>
    </w:p>
    <w:p w14:paraId="222AE5B9" w14:textId="77777777" w:rsidR="00BF035B" w:rsidRPr="00EB0A43" w:rsidRDefault="00BF035B" w:rsidP="00BF035B">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color w:val="auto"/>
          <w:sz w:val="22"/>
          <w:szCs w:val="20"/>
          <w:lang w:eastAsia="pl-PL"/>
        </w:rPr>
        <w:t xml:space="preserve"> </w:t>
      </w:r>
      <w:r w:rsidRPr="00EB0A43">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p>
    <w:p w14:paraId="62BBA64C" w14:textId="77777777" w:rsidR="00BF035B" w:rsidRPr="00EB0A43" w:rsidRDefault="00BF035B" w:rsidP="00BF035B">
      <w:pPr>
        <w:spacing w:line="288" w:lineRule="auto"/>
        <w:rPr>
          <w:rFonts w:ascii="Arial" w:hAnsi="Arial" w:cs="Arial"/>
          <w:sz w:val="22"/>
          <w:szCs w:val="16"/>
        </w:rPr>
      </w:pPr>
    </w:p>
    <w:p w14:paraId="53E7A55F" w14:textId="77777777" w:rsidR="00BF035B" w:rsidRPr="00EB0A43" w:rsidRDefault="00BF035B" w:rsidP="00BF035B">
      <w:pPr>
        <w:spacing w:line="288" w:lineRule="auto"/>
        <w:rPr>
          <w:rFonts w:ascii="Arial" w:hAnsi="Arial" w:cs="Arial"/>
          <w:sz w:val="20"/>
          <w:szCs w:val="16"/>
        </w:rPr>
      </w:pPr>
    </w:p>
    <w:p w14:paraId="78C01FB3" w14:textId="77777777" w:rsidR="00BF035B" w:rsidRPr="00EB0A43" w:rsidRDefault="00BF035B" w:rsidP="00BF035B">
      <w:pPr>
        <w:spacing w:line="288" w:lineRule="auto"/>
        <w:rPr>
          <w:rFonts w:ascii="Arial" w:hAnsi="Arial" w:cs="Arial"/>
          <w:sz w:val="22"/>
          <w:szCs w:val="20"/>
          <w:u w:val="single"/>
        </w:rPr>
      </w:pPr>
      <w:r w:rsidRPr="00EB0A43">
        <w:rPr>
          <w:rFonts w:ascii="Arial" w:hAnsi="Arial" w:cs="Arial"/>
          <w:sz w:val="22"/>
          <w:szCs w:val="20"/>
          <w:u w:val="single"/>
        </w:rPr>
        <w:t>Niniejsze oświadczenie składa</w:t>
      </w:r>
      <w:r w:rsidRPr="00EB0A43">
        <w:rPr>
          <w:rFonts w:ascii="Arial" w:hAnsi="Arial" w:cs="Arial"/>
          <w:sz w:val="22"/>
          <w:szCs w:val="20"/>
        </w:rPr>
        <w:t>:</w:t>
      </w:r>
    </w:p>
    <w:p w14:paraId="7D8D0F55" w14:textId="77777777" w:rsidR="00BF035B" w:rsidRPr="00EB0A43" w:rsidRDefault="00BF035B" w:rsidP="003E3DD1">
      <w:pPr>
        <w:numPr>
          <w:ilvl w:val="0"/>
          <w:numId w:val="102"/>
        </w:numPr>
        <w:spacing w:line="288" w:lineRule="auto"/>
        <w:ind w:left="284" w:hanging="284"/>
        <w:contextualSpacing/>
        <w:jc w:val="both"/>
        <w:rPr>
          <w:rFonts w:ascii="Arial" w:hAnsi="Arial" w:cs="Arial"/>
          <w:sz w:val="22"/>
          <w:szCs w:val="20"/>
        </w:rPr>
      </w:pPr>
      <w:r w:rsidRPr="00EB0A43">
        <w:rPr>
          <w:rFonts w:ascii="Arial" w:hAnsi="Arial" w:cs="Arial"/>
          <w:sz w:val="22"/>
          <w:szCs w:val="20"/>
        </w:rPr>
        <w:t>Wykonawca składający ofertę,</w:t>
      </w:r>
    </w:p>
    <w:p w14:paraId="27923315" w14:textId="6EAC79BE" w:rsidR="00BF035B" w:rsidRPr="00EB0A43" w:rsidRDefault="00BF035B" w:rsidP="003E3DD1">
      <w:pPr>
        <w:widowControl/>
        <w:numPr>
          <w:ilvl w:val="0"/>
          <w:numId w:val="102"/>
        </w:numPr>
        <w:suppressAutoHyphens w:val="0"/>
        <w:spacing w:line="288" w:lineRule="auto"/>
        <w:ind w:left="284" w:hanging="284"/>
        <w:jc w:val="both"/>
        <w:rPr>
          <w:rFonts w:ascii="Arial" w:eastAsia="Times New Roman" w:hAnsi="Arial" w:cs="Arial"/>
          <w:color w:val="auto"/>
          <w:sz w:val="22"/>
          <w:szCs w:val="20"/>
          <w:lang w:eastAsia="pl-PL"/>
        </w:rPr>
      </w:pPr>
      <w:r w:rsidRPr="00EB0A43">
        <w:rPr>
          <w:rFonts w:ascii="Arial" w:eastAsia="Times New Roman" w:hAnsi="Arial" w:cs="Arial"/>
          <w:color w:val="auto"/>
          <w:sz w:val="22"/>
          <w:szCs w:val="20"/>
          <w:lang w:eastAsia="pl-PL"/>
        </w:rPr>
        <w:t xml:space="preserve">w przypadku Wykonawców wspólnie ubiegających się o zamówienia każdy z Wykonawców.  </w:t>
      </w:r>
    </w:p>
    <w:p w14:paraId="2EBE6234" w14:textId="77777777" w:rsidR="00BF035B" w:rsidRPr="00EB0A43" w:rsidRDefault="00BF035B" w:rsidP="00BF035B">
      <w:pPr>
        <w:widowControl/>
        <w:suppressAutoHyphens w:val="0"/>
        <w:spacing w:line="288" w:lineRule="auto"/>
        <w:ind w:left="284" w:hanging="284"/>
        <w:jc w:val="both"/>
        <w:rPr>
          <w:rFonts w:eastAsia="Times New Roman"/>
          <w:i/>
          <w:color w:val="auto"/>
          <w:sz w:val="22"/>
          <w:szCs w:val="20"/>
          <w:lang w:eastAsia="pl-PL"/>
        </w:rPr>
      </w:pPr>
    </w:p>
    <w:p w14:paraId="58CA39DC" w14:textId="77777777" w:rsidR="00BF035B" w:rsidRPr="00EB0A43" w:rsidRDefault="00BF035B" w:rsidP="00BF035B">
      <w:pPr>
        <w:spacing w:line="288" w:lineRule="auto"/>
        <w:ind w:left="5664" w:firstLine="708"/>
        <w:jc w:val="both"/>
        <w:rPr>
          <w:rFonts w:ascii="Arial" w:hAnsi="Arial" w:cs="Arial"/>
          <w:i/>
          <w:sz w:val="16"/>
          <w:szCs w:val="16"/>
        </w:rPr>
      </w:pPr>
    </w:p>
    <w:p w14:paraId="5B8BA5A1" w14:textId="77777777" w:rsidR="00BF035B" w:rsidRDefault="00BF035B" w:rsidP="00EB0A43">
      <w:pPr>
        <w:spacing w:line="288" w:lineRule="auto"/>
        <w:jc w:val="both"/>
        <w:rPr>
          <w:rFonts w:ascii="Arial" w:hAnsi="Arial" w:cs="Arial"/>
          <w:b/>
          <w:sz w:val="22"/>
          <w:szCs w:val="16"/>
        </w:rPr>
      </w:pPr>
    </w:p>
    <w:p w14:paraId="0DE25019" w14:textId="77777777" w:rsidR="00BF035B" w:rsidRDefault="00BF035B" w:rsidP="00EB0A43">
      <w:pPr>
        <w:spacing w:line="288" w:lineRule="auto"/>
        <w:jc w:val="both"/>
        <w:rPr>
          <w:rFonts w:ascii="Arial" w:hAnsi="Arial" w:cs="Arial"/>
          <w:b/>
          <w:sz w:val="22"/>
          <w:szCs w:val="16"/>
        </w:rPr>
      </w:pPr>
    </w:p>
    <w:p w14:paraId="0E15EA9F" w14:textId="77777777" w:rsidR="00BF035B" w:rsidRDefault="00BF035B" w:rsidP="00EB0A43">
      <w:pPr>
        <w:spacing w:line="288" w:lineRule="auto"/>
        <w:jc w:val="both"/>
        <w:rPr>
          <w:rFonts w:ascii="Arial" w:hAnsi="Arial" w:cs="Arial"/>
          <w:b/>
          <w:sz w:val="22"/>
          <w:szCs w:val="16"/>
        </w:rPr>
      </w:pPr>
    </w:p>
    <w:bookmarkEnd w:id="30"/>
    <w:p w14:paraId="3963D7EA" w14:textId="77777777" w:rsidR="00BF035B" w:rsidRDefault="00BF035B" w:rsidP="00EB0A43">
      <w:pPr>
        <w:spacing w:line="288" w:lineRule="auto"/>
        <w:jc w:val="both"/>
        <w:rPr>
          <w:rFonts w:ascii="Arial" w:hAnsi="Arial" w:cs="Arial"/>
          <w:b/>
          <w:sz w:val="22"/>
          <w:szCs w:val="16"/>
        </w:rPr>
      </w:pPr>
    </w:p>
    <w:p w14:paraId="4659288A" w14:textId="77777777" w:rsidR="00BF035B" w:rsidRDefault="00BF035B" w:rsidP="00EB0A43">
      <w:pPr>
        <w:spacing w:line="288" w:lineRule="auto"/>
        <w:jc w:val="both"/>
        <w:rPr>
          <w:rFonts w:ascii="Arial" w:hAnsi="Arial" w:cs="Arial"/>
          <w:b/>
          <w:sz w:val="22"/>
          <w:szCs w:val="16"/>
        </w:rPr>
      </w:pPr>
    </w:p>
    <w:p w14:paraId="56125F37" w14:textId="77777777" w:rsidR="00BF035B" w:rsidRDefault="00BF035B" w:rsidP="00EB0A43">
      <w:pPr>
        <w:spacing w:line="288" w:lineRule="auto"/>
        <w:jc w:val="both"/>
        <w:rPr>
          <w:rFonts w:ascii="Arial" w:hAnsi="Arial" w:cs="Arial"/>
          <w:b/>
          <w:sz w:val="22"/>
          <w:szCs w:val="16"/>
        </w:rPr>
      </w:pPr>
    </w:p>
    <w:p w14:paraId="1AEBA3A6" w14:textId="77777777" w:rsidR="00BF035B" w:rsidRDefault="00BF035B" w:rsidP="00EB0A43">
      <w:pPr>
        <w:spacing w:line="288" w:lineRule="auto"/>
        <w:jc w:val="both"/>
        <w:rPr>
          <w:rFonts w:ascii="Arial" w:hAnsi="Arial" w:cs="Arial"/>
          <w:b/>
          <w:sz w:val="22"/>
          <w:szCs w:val="16"/>
        </w:rPr>
      </w:pPr>
    </w:p>
    <w:p w14:paraId="478C37D2" w14:textId="77777777" w:rsidR="00BF035B" w:rsidRDefault="00BF035B" w:rsidP="00EB0A43">
      <w:pPr>
        <w:spacing w:line="288" w:lineRule="auto"/>
        <w:jc w:val="both"/>
        <w:rPr>
          <w:rFonts w:ascii="Arial" w:hAnsi="Arial" w:cs="Arial"/>
          <w:b/>
          <w:sz w:val="22"/>
          <w:szCs w:val="16"/>
        </w:rPr>
      </w:pPr>
    </w:p>
    <w:p w14:paraId="4B31A3D4" w14:textId="77777777" w:rsidR="00BF035B" w:rsidRDefault="00BF035B" w:rsidP="00EB0A43">
      <w:pPr>
        <w:spacing w:line="288" w:lineRule="auto"/>
        <w:jc w:val="both"/>
        <w:rPr>
          <w:rFonts w:ascii="Arial" w:hAnsi="Arial" w:cs="Arial"/>
          <w:b/>
          <w:sz w:val="22"/>
          <w:szCs w:val="16"/>
        </w:rPr>
      </w:pPr>
    </w:p>
    <w:p w14:paraId="683DAC2C" w14:textId="77777777" w:rsidR="00BF035B" w:rsidRDefault="00BF035B" w:rsidP="00EB0A43">
      <w:pPr>
        <w:spacing w:line="288" w:lineRule="auto"/>
        <w:jc w:val="both"/>
        <w:rPr>
          <w:rFonts w:ascii="Arial" w:hAnsi="Arial" w:cs="Arial"/>
          <w:b/>
          <w:sz w:val="22"/>
          <w:szCs w:val="16"/>
        </w:rPr>
      </w:pPr>
    </w:p>
    <w:p w14:paraId="0E35C698" w14:textId="77777777" w:rsidR="00BF035B" w:rsidRDefault="00BF035B" w:rsidP="00EB0A43">
      <w:pPr>
        <w:spacing w:line="288" w:lineRule="auto"/>
        <w:jc w:val="both"/>
        <w:rPr>
          <w:rFonts w:ascii="Arial" w:hAnsi="Arial" w:cs="Arial"/>
          <w:b/>
          <w:sz w:val="22"/>
          <w:szCs w:val="16"/>
        </w:rPr>
      </w:pPr>
    </w:p>
    <w:p w14:paraId="53C36159" w14:textId="77777777" w:rsidR="00BF035B" w:rsidRDefault="00BF035B" w:rsidP="00EB0A43">
      <w:pPr>
        <w:spacing w:line="288" w:lineRule="auto"/>
        <w:jc w:val="both"/>
        <w:rPr>
          <w:rFonts w:ascii="Arial" w:hAnsi="Arial" w:cs="Arial"/>
          <w:b/>
          <w:sz w:val="22"/>
          <w:szCs w:val="16"/>
        </w:rPr>
      </w:pPr>
    </w:p>
    <w:p w14:paraId="3A41F112" w14:textId="77777777" w:rsidR="00BF035B" w:rsidRDefault="00BF035B" w:rsidP="00EB0A43">
      <w:pPr>
        <w:spacing w:line="288" w:lineRule="auto"/>
        <w:jc w:val="both"/>
        <w:rPr>
          <w:rFonts w:ascii="Arial" w:hAnsi="Arial" w:cs="Arial"/>
          <w:b/>
          <w:sz w:val="22"/>
          <w:szCs w:val="16"/>
        </w:rPr>
      </w:pPr>
    </w:p>
    <w:p w14:paraId="76AA5908" w14:textId="77777777" w:rsidR="00BF035B" w:rsidRDefault="00BF035B" w:rsidP="00EB0A43">
      <w:pPr>
        <w:spacing w:line="288" w:lineRule="auto"/>
        <w:jc w:val="both"/>
        <w:rPr>
          <w:rFonts w:ascii="Arial" w:hAnsi="Arial" w:cs="Arial"/>
          <w:b/>
          <w:sz w:val="22"/>
          <w:szCs w:val="16"/>
        </w:rPr>
      </w:pPr>
    </w:p>
    <w:p w14:paraId="621AE217" w14:textId="77777777" w:rsidR="00BF035B" w:rsidRDefault="00BF035B" w:rsidP="00EB0A43">
      <w:pPr>
        <w:spacing w:line="288" w:lineRule="auto"/>
        <w:jc w:val="both"/>
        <w:rPr>
          <w:rFonts w:ascii="Arial" w:hAnsi="Arial" w:cs="Arial"/>
          <w:b/>
          <w:sz w:val="22"/>
          <w:szCs w:val="16"/>
        </w:rPr>
      </w:pPr>
    </w:p>
    <w:p w14:paraId="59460BD5" w14:textId="77777777" w:rsidR="00BF035B" w:rsidRDefault="00BF035B" w:rsidP="00EB0A43">
      <w:pPr>
        <w:spacing w:line="288" w:lineRule="auto"/>
        <w:jc w:val="both"/>
        <w:rPr>
          <w:rFonts w:ascii="Arial" w:hAnsi="Arial" w:cs="Arial"/>
          <w:b/>
          <w:sz w:val="22"/>
          <w:szCs w:val="16"/>
        </w:rPr>
      </w:pPr>
    </w:p>
    <w:p w14:paraId="25D0A632" w14:textId="77777777" w:rsidR="00BF035B" w:rsidRDefault="00BF035B" w:rsidP="00EB0A43">
      <w:pPr>
        <w:spacing w:line="288" w:lineRule="auto"/>
        <w:jc w:val="both"/>
        <w:rPr>
          <w:rFonts w:ascii="Arial" w:hAnsi="Arial" w:cs="Arial"/>
          <w:b/>
          <w:sz w:val="22"/>
          <w:szCs w:val="16"/>
        </w:rPr>
      </w:pPr>
    </w:p>
    <w:p w14:paraId="077A78BC" w14:textId="77777777" w:rsidR="00BF035B" w:rsidRDefault="00BF035B" w:rsidP="00EB0A43">
      <w:pPr>
        <w:spacing w:line="288" w:lineRule="auto"/>
        <w:jc w:val="both"/>
        <w:rPr>
          <w:rFonts w:ascii="Arial" w:hAnsi="Arial" w:cs="Arial"/>
          <w:b/>
          <w:sz w:val="22"/>
          <w:szCs w:val="16"/>
        </w:rPr>
      </w:pPr>
    </w:p>
    <w:p w14:paraId="5C6D7222" w14:textId="77777777" w:rsidR="00BF035B" w:rsidRDefault="00BF035B" w:rsidP="00EB0A43">
      <w:pPr>
        <w:spacing w:line="288" w:lineRule="auto"/>
        <w:jc w:val="both"/>
        <w:rPr>
          <w:rFonts w:ascii="Arial" w:hAnsi="Arial" w:cs="Arial"/>
          <w:b/>
          <w:sz w:val="22"/>
          <w:szCs w:val="16"/>
        </w:rPr>
      </w:pPr>
    </w:p>
    <w:p w14:paraId="0B29F813" w14:textId="77777777" w:rsidR="00BF035B" w:rsidRDefault="00BF035B" w:rsidP="00EB0A43">
      <w:pPr>
        <w:spacing w:line="288" w:lineRule="auto"/>
        <w:jc w:val="both"/>
        <w:rPr>
          <w:rFonts w:ascii="Arial" w:hAnsi="Arial" w:cs="Arial"/>
          <w:b/>
          <w:sz w:val="22"/>
          <w:szCs w:val="16"/>
        </w:rPr>
      </w:pPr>
    </w:p>
    <w:p w14:paraId="05A379C7" w14:textId="77777777" w:rsidR="00BF035B" w:rsidRDefault="00BF035B" w:rsidP="00EB0A43">
      <w:pPr>
        <w:spacing w:line="288" w:lineRule="auto"/>
        <w:jc w:val="both"/>
        <w:rPr>
          <w:rFonts w:ascii="Arial" w:hAnsi="Arial" w:cs="Arial"/>
          <w:b/>
          <w:sz w:val="22"/>
          <w:szCs w:val="16"/>
        </w:rPr>
      </w:pPr>
    </w:p>
    <w:p w14:paraId="2E1AE877" w14:textId="77777777" w:rsidR="00BF035B" w:rsidRDefault="00BF035B" w:rsidP="00EB0A43">
      <w:pPr>
        <w:spacing w:line="288" w:lineRule="auto"/>
        <w:jc w:val="both"/>
        <w:rPr>
          <w:rFonts w:ascii="Arial" w:hAnsi="Arial" w:cs="Arial"/>
          <w:b/>
          <w:sz w:val="22"/>
          <w:szCs w:val="16"/>
        </w:rPr>
      </w:pPr>
    </w:p>
    <w:p w14:paraId="27D16AAB" w14:textId="77777777" w:rsidR="00BF035B" w:rsidRDefault="00BF035B" w:rsidP="00EB0A43">
      <w:pPr>
        <w:spacing w:line="288" w:lineRule="auto"/>
        <w:jc w:val="both"/>
        <w:rPr>
          <w:rFonts w:ascii="Arial" w:hAnsi="Arial" w:cs="Arial"/>
          <w:b/>
          <w:sz w:val="22"/>
          <w:szCs w:val="16"/>
        </w:rPr>
      </w:pPr>
    </w:p>
    <w:p w14:paraId="1D88DAD3" w14:textId="77777777" w:rsidR="00BF035B" w:rsidRDefault="00BF035B" w:rsidP="00EB0A43">
      <w:pPr>
        <w:spacing w:line="288" w:lineRule="auto"/>
        <w:jc w:val="both"/>
        <w:rPr>
          <w:rFonts w:ascii="Arial" w:hAnsi="Arial" w:cs="Arial"/>
          <w:b/>
          <w:sz w:val="22"/>
          <w:szCs w:val="16"/>
        </w:rPr>
      </w:pPr>
    </w:p>
    <w:p w14:paraId="47633516" w14:textId="77777777" w:rsidR="006D4D67" w:rsidRDefault="006D4D67" w:rsidP="00EB0A43">
      <w:pPr>
        <w:spacing w:line="288" w:lineRule="auto"/>
        <w:jc w:val="both"/>
        <w:rPr>
          <w:rFonts w:ascii="Arial" w:hAnsi="Arial" w:cs="Arial"/>
          <w:b/>
          <w:sz w:val="22"/>
          <w:szCs w:val="16"/>
        </w:rPr>
      </w:pPr>
    </w:p>
    <w:p w14:paraId="2D11D998" w14:textId="77777777" w:rsidR="006D4D67" w:rsidRDefault="006D4D67" w:rsidP="00EB0A43">
      <w:pPr>
        <w:spacing w:line="288" w:lineRule="auto"/>
        <w:jc w:val="both"/>
        <w:rPr>
          <w:rFonts w:ascii="Arial" w:hAnsi="Arial" w:cs="Arial"/>
          <w:b/>
          <w:sz w:val="22"/>
          <w:szCs w:val="16"/>
        </w:rPr>
      </w:pPr>
    </w:p>
    <w:p w14:paraId="352AF122" w14:textId="77777777" w:rsidR="006D4D67" w:rsidRDefault="006D4D67" w:rsidP="00EB0A43">
      <w:pPr>
        <w:spacing w:line="288" w:lineRule="auto"/>
        <w:jc w:val="both"/>
        <w:rPr>
          <w:rFonts w:ascii="Arial" w:hAnsi="Arial" w:cs="Arial"/>
          <w:b/>
          <w:sz w:val="22"/>
          <w:szCs w:val="16"/>
        </w:rPr>
      </w:pPr>
    </w:p>
    <w:p w14:paraId="200259AB" w14:textId="77777777" w:rsidR="00562AE6" w:rsidRDefault="00562AE6" w:rsidP="00EB0A43">
      <w:pPr>
        <w:spacing w:line="288" w:lineRule="auto"/>
        <w:jc w:val="both"/>
        <w:rPr>
          <w:rFonts w:ascii="Arial" w:hAnsi="Arial" w:cs="Arial"/>
          <w:b/>
          <w:sz w:val="22"/>
          <w:szCs w:val="16"/>
        </w:rPr>
      </w:pPr>
    </w:p>
    <w:p w14:paraId="5D8ADC90" w14:textId="77777777" w:rsidR="006D4D67" w:rsidRDefault="006D4D67" w:rsidP="00EB0A43">
      <w:pPr>
        <w:spacing w:line="288" w:lineRule="auto"/>
        <w:jc w:val="both"/>
        <w:rPr>
          <w:rFonts w:ascii="Arial" w:hAnsi="Arial" w:cs="Arial"/>
          <w:b/>
          <w:sz w:val="22"/>
          <w:szCs w:val="16"/>
        </w:rPr>
      </w:pPr>
    </w:p>
    <w:p w14:paraId="7FA786EE" w14:textId="77777777" w:rsidR="00C35744" w:rsidRDefault="00C35744" w:rsidP="00EB0A43">
      <w:pPr>
        <w:spacing w:line="288" w:lineRule="auto"/>
        <w:jc w:val="both"/>
        <w:rPr>
          <w:rFonts w:ascii="Arial" w:hAnsi="Arial" w:cs="Arial"/>
          <w:b/>
          <w:sz w:val="22"/>
          <w:szCs w:val="16"/>
        </w:rPr>
      </w:pPr>
    </w:p>
    <w:p w14:paraId="1985EC7D" w14:textId="77777777" w:rsidR="00C35744" w:rsidRDefault="00C35744" w:rsidP="00EB0A43">
      <w:pPr>
        <w:spacing w:line="288" w:lineRule="auto"/>
        <w:jc w:val="both"/>
        <w:rPr>
          <w:rFonts w:ascii="Arial" w:hAnsi="Arial" w:cs="Arial"/>
          <w:b/>
          <w:sz w:val="22"/>
          <w:szCs w:val="16"/>
        </w:rPr>
      </w:pPr>
    </w:p>
    <w:p w14:paraId="518D4682" w14:textId="77777777" w:rsidR="00C35744" w:rsidRPr="00C35744" w:rsidRDefault="00C35744" w:rsidP="00A316C7">
      <w:pPr>
        <w:spacing w:line="288" w:lineRule="auto"/>
        <w:jc w:val="right"/>
        <w:rPr>
          <w:rFonts w:ascii="Arial" w:hAnsi="Arial" w:cs="Arial"/>
          <w:b/>
          <w:sz w:val="22"/>
          <w:szCs w:val="16"/>
        </w:rPr>
      </w:pPr>
      <w:r w:rsidRPr="00C35744">
        <w:rPr>
          <w:rFonts w:ascii="Arial" w:hAnsi="Arial" w:cs="Arial"/>
          <w:b/>
          <w:sz w:val="22"/>
          <w:szCs w:val="16"/>
        </w:rPr>
        <w:t>Załącznik nr 2</w:t>
      </w:r>
    </w:p>
    <w:p w14:paraId="33D6D905" w14:textId="77777777" w:rsidR="00C35744" w:rsidRPr="00C35744" w:rsidRDefault="00C35744" w:rsidP="00C35744">
      <w:pPr>
        <w:spacing w:line="288" w:lineRule="auto"/>
        <w:jc w:val="both"/>
        <w:rPr>
          <w:rFonts w:ascii="Arial" w:hAnsi="Arial" w:cs="Arial"/>
          <w:b/>
          <w:sz w:val="22"/>
          <w:szCs w:val="16"/>
          <w:u w:val="single"/>
        </w:rPr>
      </w:pPr>
    </w:p>
    <w:p w14:paraId="54506EF4" w14:textId="77777777" w:rsidR="00C35744" w:rsidRPr="00C35744" w:rsidRDefault="00C35744" w:rsidP="00A316C7">
      <w:pPr>
        <w:spacing w:line="288" w:lineRule="auto"/>
        <w:jc w:val="center"/>
        <w:rPr>
          <w:rFonts w:ascii="Arial" w:hAnsi="Arial" w:cs="Arial"/>
          <w:b/>
          <w:sz w:val="22"/>
          <w:szCs w:val="16"/>
          <w:u w:val="single"/>
        </w:rPr>
      </w:pPr>
      <w:r w:rsidRPr="00C35744">
        <w:rPr>
          <w:rFonts w:ascii="Arial" w:hAnsi="Arial" w:cs="Arial"/>
          <w:b/>
          <w:sz w:val="22"/>
          <w:szCs w:val="16"/>
          <w:u w:val="single"/>
        </w:rPr>
        <w:t>Oświadczenie o niepodleganiu wykluczeniu oraz spełnianiu warunków udziału                    w postępowaniu</w:t>
      </w:r>
    </w:p>
    <w:p w14:paraId="2CBD7430" w14:textId="77777777" w:rsidR="00C35744" w:rsidRPr="00C35744" w:rsidRDefault="00C35744" w:rsidP="00A316C7">
      <w:pPr>
        <w:spacing w:line="288" w:lineRule="auto"/>
        <w:jc w:val="center"/>
        <w:rPr>
          <w:rFonts w:ascii="Arial" w:hAnsi="Arial" w:cs="Arial"/>
          <w:b/>
          <w:sz w:val="22"/>
          <w:szCs w:val="16"/>
        </w:rPr>
      </w:pPr>
    </w:p>
    <w:p w14:paraId="7B1F1E57" w14:textId="77777777" w:rsidR="00C35744" w:rsidRPr="00C35744" w:rsidRDefault="00C35744" w:rsidP="00A316C7">
      <w:pPr>
        <w:spacing w:line="288" w:lineRule="auto"/>
        <w:jc w:val="center"/>
        <w:rPr>
          <w:rFonts w:ascii="Arial" w:hAnsi="Arial" w:cs="Arial"/>
          <w:b/>
          <w:sz w:val="22"/>
          <w:szCs w:val="16"/>
        </w:rPr>
      </w:pPr>
    </w:p>
    <w:p w14:paraId="73DBE5B1" w14:textId="77777777" w:rsidR="00C35744" w:rsidRPr="00C35744" w:rsidRDefault="00C35744" w:rsidP="00A316C7">
      <w:pPr>
        <w:spacing w:line="288" w:lineRule="auto"/>
        <w:jc w:val="center"/>
        <w:rPr>
          <w:rFonts w:ascii="Arial" w:hAnsi="Arial" w:cs="Arial"/>
          <w:b/>
          <w:sz w:val="22"/>
          <w:szCs w:val="16"/>
        </w:rPr>
      </w:pPr>
      <w:r w:rsidRPr="00C35744">
        <w:rPr>
          <w:rFonts w:ascii="Arial" w:hAnsi="Arial" w:cs="Arial"/>
          <w:b/>
          <w:sz w:val="22"/>
          <w:szCs w:val="16"/>
        </w:rPr>
        <w:t>składane na podstawie art. 125 ust. 1 ustawy z dnia 11 września 2019 r.</w:t>
      </w:r>
    </w:p>
    <w:p w14:paraId="56079B54" w14:textId="77777777" w:rsidR="00C35744" w:rsidRPr="00C35744" w:rsidRDefault="00C35744" w:rsidP="00A316C7">
      <w:pPr>
        <w:spacing w:line="288" w:lineRule="auto"/>
        <w:jc w:val="center"/>
        <w:rPr>
          <w:rFonts w:ascii="Arial" w:hAnsi="Arial" w:cs="Arial"/>
          <w:b/>
          <w:sz w:val="22"/>
          <w:szCs w:val="16"/>
        </w:rPr>
      </w:pPr>
      <w:r w:rsidRPr="00C35744">
        <w:rPr>
          <w:rFonts w:ascii="Arial" w:hAnsi="Arial" w:cs="Arial"/>
          <w:b/>
          <w:sz w:val="22"/>
          <w:szCs w:val="16"/>
        </w:rPr>
        <w:t xml:space="preserve">Prawo zamówień publicznych (dalej jako: ustawa </w:t>
      </w:r>
      <w:proofErr w:type="spellStart"/>
      <w:r w:rsidRPr="00C35744">
        <w:rPr>
          <w:rFonts w:ascii="Arial" w:hAnsi="Arial" w:cs="Arial"/>
          <w:b/>
          <w:sz w:val="22"/>
          <w:szCs w:val="16"/>
        </w:rPr>
        <w:t>Pzp</w:t>
      </w:r>
      <w:proofErr w:type="spellEnd"/>
      <w:r w:rsidRPr="00C35744">
        <w:rPr>
          <w:rFonts w:ascii="Arial" w:hAnsi="Arial" w:cs="Arial"/>
          <w:b/>
          <w:sz w:val="22"/>
          <w:szCs w:val="16"/>
        </w:rPr>
        <w:t>),</w:t>
      </w:r>
    </w:p>
    <w:p w14:paraId="0B343725" w14:textId="77777777" w:rsidR="00C35744" w:rsidRPr="00C35744" w:rsidRDefault="00C35744" w:rsidP="00C35744">
      <w:pPr>
        <w:spacing w:line="288" w:lineRule="auto"/>
        <w:jc w:val="both"/>
        <w:rPr>
          <w:rFonts w:ascii="Arial" w:hAnsi="Arial" w:cs="Arial"/>
          <w:b/>
          <w:sz w:val="22"/>
          <w:szCs w:val="16"/>
        </w:rPr>
      </w:pPr>
    </w:p>
    <w:p w14:paraId="6D3436EB" w14:textId="652A40F4" w:rsidR="00C35744" w:rsidRPr="00C35744" w:rsidRDefault="00C35744" w:rsidP="00A316C7">
      <w:pPr>
        <w:shd w:val="clear" w:color="auto" w:fill="F2F2F2" w:themeFill="background1" w:themeFillShade="F2"/>
        <w:spacing w:line="288" w:lineRule="auto"/>
        <w:jc w:val="center"/>
        <w:rPr>
          <w:rFonts w:ascii="Arial" w:hAnsi="Arial" w:cs="Arial"/>
          <w:b/>
          <w:sz w:val="22"/>
          <w:szCs w:val="16"/>
        </w:rPr>
      </w:pPr>
      <w:r w:rsidRPr="00C35744">
        <w:rPr>
          <w:rFonts w:ascii="Arial" w:hAnsi="Arial" w:cs="Arial"/>
          <w:b/>
          <w:sz w:val="22"/>
          <w:szCs w:val="16"/>
        </w:rPr>
        <w:t xml:space="preserve">Część nr </w:t>
      </w:r>
      <w:r w:rsidR="00A316C7">
        <w:rPr>
          <w:rFonts w:ascii="Arial" w:hAnsi="Arial" w:cs="Arial"/>
          <w:b/>
          <w:sz w:val="22"/>
          <w:szCs w:val="16"/>
        </w:rPr>
        <w:t>3</w:t>
      </w:r>
    </w:p>
    <w:p w14:paraId="072BC338" w14:textId="77777777" w:rsidR="00C35744" w:rsidRPr="00C35744" w:rsidRDefault="00C35744" w:rsidP="00C35744">
      <w:pPr>
        <w:spacing w:line="288" w:lineRule="auto"/>
        <w:jc w:val="both"/>
        <w:rPr>
          <w:rFonts w:ascii="Arial" w:hAnsi="Arial" w:cs="Arial"/>
          <w:b/>
          <w:sz w:val="22"/>
          <w:szCs w:val="16"/>
        </w:rPr>
      </w:pPr>
    </w:p>
    <w:p w14:paraId="34ECF9E9" w14:textId="77777777"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rPr>
        <w:t>…………………………………………</w:t>
      </w:r>
    </w:p>
    <w:p w14:paraId="023C2CD3" w14:textId="77777777"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rPr>
        <w:t>…………………………………………</w:t>
      </w:r>
    </w:p>
    <w:p w14:paraId="59905193" w14:textId="77777777"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rPr>
        <w:t>…………………………………………</w:t>
      </w:r>
    </w:p>
    <w:p w14:paraId="109653B7" w14:textId="77777777"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rPr>
        <w:t>nazwa i adres Wykonawcy</w:t>
      </w:r>
    </w:p>
    <w:p w14:paraId="72165FC1" w14:textId="77777777" w:rsidR="00C35744" w:rsidRPr="00C35744" w:rsidRDefault="00C35744" w:rsidP="00C35744">
      <w:pPr>
        <w:spacing w:line="288" w:lineRule="auto"/>
        <w:jc w:val="both"/>
        <w:rPr>
          <w:rFonts w:ascii="Arial" w:hAnsi="Arial" w:cs="Arial"/>
          <w:bCs/>
          <w:sz w:val="22"/>
          <w:szCs w:val="16"/>
        </w:rPr>
      </w:pPr>
    </w:p>
    <w:p w14:paraId="5F646BDE" w14:textId="77777777" w:rsidR="00C35744" w:rsidRPr="00C35744" w:rsidRDefault="00C35744" w:rsidP="00A316C7">
      <w:pPr>
        <w:spacing w:line="288" w:lineRule="auto"/>
        <w:ind w:firstLine="5670"/>
        <w:jc w:val="both"/>
        <w:rPr>
          <w:rFonts w:ascii="Arial" w:hAnsi="Arial" w:cs="Arial"/>
          <w:b/>
          <w:sz w:val="22"/>
          <w:szCs w:val="16"/>
        </w:rPr>
      </w:pPr>
      <w:r w:rsidRPr="00C35744">
        <w:rPr>
          <w:rFonts w:ascii="Arial" w:hAnsi="Arial" w:cs="Arial"/>
          <w:b/>
          <w:sz w:val="22"/>
          <w:szCs w:val="16"/>
        </w:rPr>
        <w:t xml:space="preserve">Gmina Miejska Tczew  </w:t>
      </w:r>
    </w:p>
    <w:p w14:paraId="2A8B0E20" w14:textId="77777777" w:rsidR="00C35744" w:rsidRPr="00C35744" w:rsidRDefault="00C35744" w:rsidP="00A316C7">
      <w:pPr>
        <w:spacing w:line="288" w:lineRule="auto"/>
        <w:ind w:firstLine="5670"/>
        <w:jc w:val="both"/>
        <w:rPr>
          <w:rFonts w:ascii="Arial" w:hAnsi="Arial" w:cs="Arial"/>
          <w:b/>
          <w:sz w:val="22"/>
          <w:szCs w:val="16"/>
        </w:rPr>
      </w:pPr>
      <w:r w:rsidRPr="00C35744">
        <w:rPr>
          <w:rFonts w:ascii="Arial" w:hAnsi="Arial" w:cs="Arial"/>
          <w:b/>
          <w:sz w:val="22"/>
          <w:szCs w:val="16"/>
        </w:rPr>
        <w:t>Plac Piłsudskiego 1</w:t>
      </w:r>
    </w:p>
    <w:p w14:paraId="33A9995F" w14:textId="77777777" w:rsidR="00C35744" w:rsidRPr="00C35744" w:rsidRDefault="00C35744" w:rsidP="00A316C7">
      <w:pPr>
        <w:spacing w:line="288" w:lineRule="auto"/>
        <w:ind w:firstLine="5670"/>
        <w:jc w:val="both"/>
        <w:rPr>
          <w:rFonts w:ascii="Arial" w:hAnsi="Arial" w:cs="Arial"/>
          <w:bCs/>
          <w:sz w:val="22"/>
          <w:szCs w:val="16"/>
        </w:rPr>
      </w:pPr>
      <w:r w:rsidRPr="00C35744">
        <w:rPr>
          <w:rFonts w:ascii="Arial" w:hAnsi="Arial" w:cs="Arial"/>
          <w:b/>
          <w:sz w:val="22"/>
          <w:szCs w:val="16"/>
        </w:rPr>
        <w:t>83 - 110 Tczew</w:t>
      </w:r>
    </w:p>
    <w:p w14:paraId="0C6DB0C0" w14:textId="77777777" w:rsidR="00C35744" w:rsidRPr="00C35744" w:rsidRDefault="00C35744" w:rsidP="00C35744">
      <w:pPr>
        <w:spacing w:line="288" w:lineRule="auto"/>
        <w:jc w:val="both"/>
        <w:rPr>
          <w:rFonts w:ascii="Arial" w:hAnsi="Arial" w:cs="Arial"/>
          <w:bCs/>
          <w:sz w:val="22"/>
          <w:szCs w:val="16"/>
          <w:u w:val="single"/>
        </w:rPr>
      </w:pPr>
    </w:p>
    <w:p w14:paraId="6722640E" w14:textId="77777777"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u w:val="single"/>
        </w:rPr>
        <w:t xml:space="preserve"> </w:t>
      </w:r>
    </w:p>
    <w:p w14:paraId="2D6550AB" w14:textId="58CB0FAA"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rPr>
        <w:t xml:space="preserve">Składając ofertę w postępowaniu o udzielenie zamówienia publicznego pn. </w:t>
      </w:r>
      <w:r w:rsidRPr="00C35744">
        <w:rPr>
          <w:rFonts w:ascii="Arial" w:hAnsi="Arial" w:cs="Arial"/>
          <w:b/>
          <w:sz w:val="22"/>
          <w:szCs w:val="16"/>
        </w:rPr>
        <w:t>Świadczenie usług pocztowych w obrocie krajowym i zagranicznym na potrzeby Gminy Miejskiej Tczew w 202</w:t>
      </w:r>
      <w:r w:rsidR="00A316C7">
        <w:rPr>
          <w:rFonts w:ascii="Arial" w:hAnsi="Arial" w:cs="Arial"/>
          <w:b/>
          <w:sz w:val="22"/>
          <w:szCs w:val="16"/>
        </w:rPr>
        <w:t>5</w:t>
      </w:r>
      <w:r w:rsidRPr="00C35744">
        <w:rPr>
          <w:rFonts w:ascii="Arial" w:hAnsi="Arial" w:cs="Arial"/>
          <w:b/>
          <w:sz w:val="22"/>
          <w:szCs w:val="16"/>
        </w:rPr>
        <w:t xml:space="preserve"> r. – „</w:t>
      </w:r>
      <w:bookmarkStart w:id="31" w:name="_Hlk183161354"/>
      <w:r w:rsidR="00A316C7" w:rsidRPr="00A316C7">
        <w:rPr>
          <w:rFonts w:ascii="Arial" w:hAnsi="Arial" w:cs="Arial"/>
          <w:b/>
          <w:sz w:val="22"/>
          <w:szCs w:val="16"/>
        </w:rPr>
        <w:t>Usługi kurierskie świadczone przez kurierów rowerowych</w:t>
      </w:r>
      <w:bookmarkEnd w:id="31"/>
      <w:r w:rsidRPr="00C35744">
        <w:rPr>
          <w:rFonts w:ascii="Arial" w:hAnsi="Arial" w:cs="Arial"/>
          <w:b/>
          <w:sz w:val="22"/>
          <w:szCs w:val="16"/>
        </w:rPr>
        <w:t>”</w:t>
      </w:r>
      <w:r w:rsidRPr="00C35744">
        <w:rPr>
          <w:rFonts w:ascii="Arial" w:hAnsi="Arial" w:cs="Arial"/>
          <w:bCs/>
          <w:sz w:val="22"/>
          <w:szCs w:val="16"/>
        </w:rPr>
        <w:t xml:space="preserve"> oświadczam, co następuje:</w:t>
      </w:r>
    </w:p>
    <w:p w14:paraId="22D472F6" w14:textId="77777777" w:rsidR="00C35744" w:rsidRPr="00C35744" w:rsidRDefault="00C35744" w:rsidP="00C35744">
      <w:pPr>
        <w:spacing w:line="288" w:lineRule="auto"/>
        <w:jc w:val="both"/>
        <w:rPr>
          <w:rFonts w:ascii="Arial" w:hAnsi="Arial" w:cs="Arial"/>
          <w:bCs/>
          <w:sz w:val="22"/>
          <w:szCs w:val="16"/>
        </w:rPr>
      </w:pPr>
    </w:p>
    <w:p w14:paraId="4B4AFBBE" w14:textId="77777777" w:rsidR="00C35744" w:rsidRPr="00C35744" w:rsidRDefault="00C35744" w:rsidP="003E3DD1">
      <w:pPr>
        <w:numPr>
          <w:ilvl w:val="0"/>
          <w:numId w:val="158"/>
        </w:numPr>
        <w:spacing w:line="288" w:lineRule="auto"/>
        <w:ind w:left="426" w:hanging="426"/>
        <w:jc w:val="both"/>
        <w:rPr>
          <w:rFonts w:ascii="Arial" w:hAnsi="Arial" w:cs="Arial"/>
          <w:bCs/>
          <w:sz w:val="22"/>
          <w:szCs w:val="16"/>
        </w:rPr>
      </w:pPr>
      <w:r w:rsidRPr="00C35744">
        <w:rPr>
          <w:rFonts w:ascii="Arial" w:hAnsi="Arial" w:cs="Arial"/>
          <w:bCs/>
          <w:sz w:val="22"/>
          <w:szCs w:val="16"/>
        </w:rPr>
        <w:t xml:space="preserve">oświadczam, że nie podlegam wykluczeniu z postępowania na podstawie art. 108 ust. 1 oraz 109 ust. 1 pkt 4 ustawy </w:t>
      </w:r>
      <w:proofErr w:type="spellStart"/>
      <w:r w:rsidRPr="00C35744">
        <w:rPr>
          <w:rFonts w:ascii="Arial" w:hAnsi="Arial" w:cs="Arial"/>
          <w:bCs/>
          <w:sz w:val="22"/>
          <w:szCs w:val="16"/>
        </w:rPr>
        <w:t>Pzp</w:t>
      </w:r>
      <w:proofErr w:type="spellEnd"/>
      <w:r w:rsidRPr="00C35744">
        <w:rPr>
          <w:rFonts w:ascii="Arial" w:hAnsi="Arial" w:cs="Arial"/>
          <w:bCs/>
          <w:sz w:val="22"/>
          <w:szCs w:val="16"/>
        </w:rPr>
        <w:t>,</w:t>
      </w:r>
    </w:p>
    <w:p w14:paraId="16A88097" w14:textId="77777777" w:rsidR="00C35744" w:rsidRPr="00C35744" w:rsidRDefault="00C35744" w:rsidP="00A316C7">
      <w:pPr>
        <w:spacing w:line="288" w:lineRule="auto"/>
        <w:ind w:left="426" w:hanging="426"/>
        <w:jc w:val="both"/>
        <w:rPr>
          <w:rFonts w:ascii="Arial" w:hAnsi="Arial" w:cs="Arial"/>
          <w:bCs/>
          <w:sz w:val="22"/>
          <w:szCs w:val="16"/>
        </w:rPr>
      </w:pPr>
    </w:p>
    <w:p w14:paraId="5959EF28" w14:textId="77777777" w:rsidR="00C35744" w:rsidRPr="00C35744" w:rsidRDefault="00C35744" w:rsidP="003E3DD1">
      <w:pPr>
        <w:numPr>
          <w:ilvl w:val="0"/>
          <w:numId w:val="158"/>
        </w:numPr>
        <w:spacing w:line="288" w:lineRule="auto"/>
        <w:ind w:left="426" w:hanging="426"/>
        <w:jc w:val="both"/>
        <w:rPr>
          <w:rFonts w:ascii="Arial" w:hAnsi="Arial" w:cs="Arial"/>
          <w:bCs/>
          <w:sz w:val="22"/>
          <w:szCs w:val="16"/>
        </w:rPr>
      </w:pPr>
      <w:r w:rsidRPr="00C35744">
        <w:rPr>
          <w:rFonts w:ascii="Arial" w:hAnsi="Arial" w:cs="Arial"/>
          <w:bCs/>
          <w:sz w:val="22"/>
          <w:szCs w:val="16"/>
        </w:rPr>
        <w:t xml:space="preserve">oświadczam, że zachodzą wobec mnie podstawy wykluczenia z postępowania na podstawie art. …………. ustawy </w:t>
      </w:r>
      <w:proofErr w:type="spellStart"/>
      <w:r w:rsidRPr="00C35744">
        <w:rPr>
          <w:rFonts w:ascii="Arial" w:hAnsi="Arial" w:cs="Arial"/>
          <w:bCs/>
          <w:sz w:val="22"/>
          <w:szCs w:val="16"/>
        </w:rPr>
        <w:t>Pzp</w:t>
      </w:r>
      <w:proofErr w:type="spellEnd"/>
      <w:r w:rsidRPr="00C35744">
        <w:rPr>
          <w:rFonts w:ascii="Arial" w:hAnsi="Arial" w:cs="Arial"/>
          <w:bCs/>
          <w:sz w:val="22"/>
          <w:szCs w:val="16"/>
        </w:rPr>
        <w:t xml:space="preserve"> . Jednocześnie oświadczam, że w związku z ww. okolicznością, na podstawie art. 110 ustawy </w:t>
      </w:r>
      <w:proofErr w:type="spellStart"/>
      <w:r w:rsidRPr="00C35744">
        <w:rPr>
          <w:rFonts w:ascii="Arial" w:hAnsi="Arial" w:cs="Arial"/>
          <w:bCs/>
          <w:sz w:val="22"/>
          <w:szCs w:val="16"/>
        </w:rPr>
        <w:t>Pzp</w:t>
      </w:r>
      <w:proofErr w:type="spellEnd"/>
      <w:r w:rsidRPr="00C35744">
        <w:rPr>
          <w:rFonts w:ascii="Arial" w:hAnsi="Arial" w:cs="Arial"/>
          <w:bCs/>
          <w:sz w:val="22"/>
          <w:szCs w:val="16"/>
        </w:rPr>
        <w:t>, podjąłem następujące środki naprawcze: …………………………..</w:t>
      </w:r>
    </w:p>
    <w:p w14:paraId="6A38A440" w14:textId="77777777" w:rsidR="00C35744" w:rsidRPr="00C35744" w:rsidRDefault="00C35744" w:rsidP="00A316C7">
      <w:pPr>
        <w:spacing w:line="288" w:lineRule="auto"/>
        <w:ind w:left="426" w:hanging="426"/>
        <w:jc w:val="both"/>
        <w:rPr>
          <w:rFonts w:ascii="Arial" w:hAnsi="Arial" w:cs="Arial"/>
          <w:bCs/>
          <w:sz w:val="22"/>
          <w:szCs w:val="16"/>
        </w:rPr>
      </w:pPr>
    </w:p>
    <w:p w14:paraId="1A021979" w14:textId="69697F44" w:rsidR="00C35744" w:rsidRPr="00C35744" w:rsidRDefault="00C35744" w:rsidP="003E3DD1">
      <w:pPr>
        <w:numPr>
          <w:ilvl w:val="0"/>
          <w:numId w:val="158"/>
        </w:numPr>
        <w:spacing w:line="288" w:lineRule="auto"/>
        <w:ind w:left="426" w:hanging="426"/>
        <w:jc w:val="both"/>
        <w:rPr>
          <w:rFonts w:ascii="Arial" w:hAnsi="Arial" w:cs="Arial"/>
          <w:bCs/>
          <w:sz w:val="22"/>
          <w:szCs w:val="16"/>
        </w:rPr>
      </w:pPr>
      <w:r w:rsidRPr="00C35744">
        <w:rPr>
          <w:rFonts w:ascii="Arial" w:hAnsi="Arial" w:cs="Arial"/>
          <w:bCs/>
          <w:sz w:val="22"/>
          <w:szCs w:val="16"/>
        </w:rPr>
        <w:t xml:space="preserve">oświadczam, że nie zachodzą w stosunku do mnie przesłanki wykluczenia </w:t>
      </w:r>
      <w:r w:rsidRPr="00C35744">
        <w:rPr>
          <w:rFonts w:ascii="Arial" w:hAnsi="Arial" w:cs="Arial"/>
          <w:bCs/>
          <w:sz w:val="22"/>
          <w:szCs w:val="16"/>
        </w:rPr>
        <w:br/>
        <w:t xml:space="preserve">z postępowania na podstawie art. 7 ust. 1 ustawy z dnia 13 kwietnia 2022 r. </w:t>
      </w:r>
      <w:r w:rsidRPr="00C35744">
        <w:rPr>
          <w:rFonts w:ascii="Arial" w:hAnsi="Arial" w:cs="Arial"/>
          <w:bCs/>
          <w:sz w:val="22"/>
          <w:szCs w:val="16"/>
        </w:rPr>
        <w:br/>
        <w:t>o szczególnych rozwiązaniach w zakresie przeciwdziałania wspieraniu agresji na Ukrainę oraz służących ochronie bezpieczeństwa narodowego (</w:t>
      </w:r>
      <w:proofErr w:type="spellStart"/>
      <w:r w:rsidRPr="00C35744">
        <w:rPr>
          <w:rFonts w:ascii="Arial" w:hAnsi="Arial" w:cs="Arial"/>
          <w:bCs/>
          <w:sz w:val="22"/>
          <w:szCs w:val="16"/>
        </w:rPr>
        <w:t>t.j</w:t>
      </w:r>
      <w:proofErr w:type="spellEnd"/>
      <w:r w:rsidRPr="00C35744">
        <w:rPr>
          <w:rFonts w:ascii="Arial" w:hAnsi="Arial" w:cs="Arial"/>
          <w:bCs/>
          <w:sz w:val="22"/>
          <w:szCs w:val="16"/>
        </w:rPr>
        <w:t>. Dz. U. z 202</w:t>
      </w:r>
      <w:r w:rsidR="00A316C7">
        <w:rPr>
          <w:rFonts w:ascii="Arial" w:hAnsi="Arial" w:cs="Arial"/>
          <w:bCs/>
          <w:sz w:val="22"/>
          <w:szCs w:val="16"/>
        </w:rPr>
        <w:t>4</w:t>
      </w:r>
      <w:r w:rsidRPr="00C35744">
        <w:rPr>
          <w:rFonts w:ascii="Arial" w:hAnsi="Arial" w:cs="Arial"/>
          <w:bCs/>
          <w:sz w:val="22"/>
          <w:szCs w:val="16"/>
        </w:rPr>
        <w:t xml:space="preserve"> r., poz. </w:t>
      </w:r>
      <w:r w:rsidR="00A316C7">
        <w:rPr>
          <w:rFonts w:ascii="Arial" w:hAnsi="Arial" w:cs="Arial"/>
          <w:bCs/>
          <w:sz w:val="22"/>
          <w:szCs w:val="16"/>
        </w:rPr>
        <w:t>507</w:t>
      </w:r>
      <w:r w:rsidRPr="00C35744">
        <w:rPr>
          <w:rFonts w:ascii="Arial" w:hAnsi="Arial" w:cs="Arial"/>
          <w:bCs/>
          <w:sz w:val="22"/>
          <w:szCs w:val="16"/>
        </w:rPr>
        <w:t>).</w:t>
      </w:r>
    </w:p>
    <w:p w14:paraId="5D97F1D9" w14:textId="77777777" w:rsidR="00C35744" w:rsidRPr="00C35744" w:rsidRDefault="00C35744" w:rsidP="00A316C7">
      <w:pPr>
        <w:spacing w:line="288" w:lineRule="auto"/>
        <w:ind w:left="426" w:hanging="426"/>
        <w:jc w:val="both"/>
        <w:rPr>
          <w:rFonts w:ascii="Arial" w:hAnsi="Arial" w:cs="Arial"/>
          <w:bCs/>
          <w:sz w:val="22"/>
          <w:szCs w:val="16"/>
        </w:rPr>
      </w:pPr>
    </w:p>
    <w:p w14:paraId="29260932" w14:textId="77777777" w:rsidR="00C35744" w:rsidRPr="00C35744" w:rsidRDefault="00C35744" w:rsidP="003E3DD1">
      <w:pPr>
        <w:numPr>
          <w:ilvl w:val="0"/>
          <w:numId w:val="158"/>
        </w:numPr>
        <w:spacing w:line="288" w:lineRule="auto"/>
        <w:ind w:left="426" w:hanging="426"/>
        <w:jc w:val="both"/>
        <w:rPr>
          <w:rFonts w:ascii="Arial" w:hAnsi="Arial" w:cs="Arial"/>
          <w:bCs/>
          <w:sz w:val="22"/>
          <w:szCs w:val="16"/>
        </w:rPr>
      </w:pPr>
      <w:r w:rsidRPr="00C35744">
        <w:rPr>
          <w:rFonts w:ascii="Arial" w:hAnsi="Arial" w:cs="Arial"/>
          <w:bCs/>
          <w:sz w:val="22"/>
          <w:szCs w:val="16"/>
        </w:rPr>
        <w:t>oświadczam, że spełniam warunki udziału w postępowaniu w zakresie wskazanym przez Zamawiającego w SWZ,</w:t>
      </w:r>
    </w:p>
    <w:p w14:paraId="333B8434" w14:textId="77777777" w:rsidR="00C35744" w:rsidRPr="00C35744" w:rsidRDefault="00C35744" w:rsidP="00A316C7">
      <w:pPr>
        <w:spacing w:line="288" w:lineRule="auto"/>
        <w:ind w:left="426" w:hanging="426"/>
        <w:jc w:val="both"/>
        <w:rPr>
          <w:rFonts w:ascii="Arial" w:hAnsi="Arial" w:cs="Arial"/>
          <w:bCs/>
          <w:sz w:val="22"/>
          <w:szCs w:val="16"/>
        </w:rPr>
      </w:pPr>
    </w:p>
    <w:p w14:paraId="0D4B8BD8" w14:textId="492BD5C9" w:rsidR="00C35744" w:rsidRPr="00C35744" w:rsidRDefault="00C35744" w:rsidP="003E3DD1">
      <w:pPr>
        <w:numPr>
          <w:ilvl w:val="0"/>
          <w:numId w:val="158"/>
        </w:numPr>
        <w:spacing w:line="288" w:lineRule="auto"/>
        <w:ind w:left="426" w:hanging="426"/>
        <w:jc w:val="both"/>
        <w:rPr>
          <w:rFonts w:ascii="Arial" w:hAnsi="Arial" w:cs="Arial"/>
          <w:bCs/>
          <w:sz w:val="22"/>
          <w:szCs w:val="16"/>
        </w:rPr>
      </w:pPr>
      <w:r w:rsidRPr="00C35744">
        <w:rPr>
          <w:rFonts w:ascii="Arial" w:hAnsi="Arial" w:cs="Arial"/>
          <w:bCs/>
          <w:sz w:val="22"/>
          <w:szCs w:val="16"/>
        </w:rPr>
        <w:t xml:space="preserve">oświadczam, że Zamawiający ma możliwość uzyskania dostępu do oświadczeń </w:t>
      </w:r>
      <w:r w:rsidRPr="00C35744">
        <w:rPr>
          <w:rFonts w:ascii="Arial" w:hAnsi="Arial" w:cs="Arial"/>
          <w:bCs/>
          <w:sz w:val="22"/>
          <w:szCs w:val="16"/>
        </w:rPr>
        <w:br/>
        <w:t>i dokumentów, o których mowa w pkt 6.3</w:t>
      </w:r>
      <w:r w:rsidR="00A316C7">
        <w:rPr>
          <w:rFonts w:ascii="Arial" w:hAnsi="Arial" w:cs="Arial"/>
          <w:bCs/>
          <w:sz w:val="22"/>
          <w:szCs w:val="16"/>
        </w:rPr>
        <w:t>.1</w:t>
      </w:r>
      <w:r w:rsidRPr="00C35744">
        <w:rPr>
          <w:rFonts w:ascii="Arial" w:hAnsi="Arial" w:cs="Arial"/>
          <w:bCs/>
          <w:sz w:val="22"/>
          <w:szCs w:val="16"/>
        </w:rPr>
        <w:t xml:space="preserve"> lit. b SWZ. Dokumenty te są dostępne </w:t>
      </w:r>
      <w:r w:rsidRPr="00C35744">
        <w:rPr>
          <w:rFonts w:ascii="Arial" w:hAnsi="Arial" w:cs="Arial"/>
          <w:bCs/>
          <w:sz w:val="22"/>
          <w:szCs w:val="16"/>
        </w:rPr>
        <w:br/>
        <w:t xml:space="preserve">w formie elektronicznej pod adresami internetowymi ogólnodostępnych i bezpłatnych baz </w:t>
      </w:r>
      <w:r w:rsidRPr="00C35744">
        <w:rPr>
          <w:rFonts w:ascii="Arial" w:hAnsi="Arial" w:cs="Arial"/>
          <w:bCs/>
          <w:sz w:val="22"/>
          <w:szCs w:val="16"/>
        </w:rPr>
        <w:lastRenderedPageBreak/>
        <w:t>danych:</w:t>
      </w:r>
    </w:p>
    <w:p w14:paraId="2640A5DA" w14:textId="77777777" w:rsidR="00C35744" w:rsidRPr="00C35744" w:rsidRDefault="00C35744" w:rsidP="00A316C7">
      <w:pPr>
        <w:spacing w:line="288" w:lineRule="auto"/>
        <w:ind w:left="426" w:hanging="426"/>
        <w:jc w:val="both"/>
        <w:rPr>
          <w:rFonts w:ascii="Arial" w:hAnsi="Arial" w:cs="Arial"/>
          <w:bCs/>
          <w:sz w:val="22"/>
          <w:szCs w:val="16"/>
        </w:rPr>
      </w:pPr>
    </w:p>
    <w:p w14:paraId="19276182" w14:textId="77777777" w:rsidR="00C35744" w:rsidRPr="00C35744" w:rsidRDefault="00C35744" w:rsidP="00A316C7">
      <w:pPr>
        <w:numPr>
          <w:ilvl w:val="0"/>
          <w:numId w:val="19"/>
        </w:numPr>
        <w:tabs>
          <w:tab w:val="left" w:pos="993"/>
        </w:tabs>
        <w:spacing w:line="288" w:lineRule="auto"/>
        <w:ind w:left="851" w:hanging="425"/>
        <w:jc w:val="both"/>
        <w:rPr>
          <w:rFonts w:ascii="Arial" w:hAnsi="Arial" w:cs="Arial"/>
          <w:bCs/>
          <w:sz w:val="22"/>
          <w:szCs w:val="16"/>
        </w:rPr>
      </w:pPr>
      <w:hyperlink r:id="rId20">
        <w:r w:rsidRPr="00C35744">
          <w:rPr>
            <w:rStyle w:val="Hipercze"/>
            <w:rFonts w:ascii="Arial" w:hAnsi="Arial" w:cs="Arial"/>
            <w:bCs/>
            <w:color w:val="auto"/>
            <w:sz w:val="22"/>
            <w:szCs w:val="16"/>
            <w:u w:val="none"/>
          </w:rPr>
          <w:t>https://prod.ceidg.gov.pl/CEIDG/CEIDG.Public.UI/Search.aspx</w:t>
        </w:r>
      </w:hyperlink>
      <w:r w:rsidRPr="00C35744">
        <w:rPr>
          <w:rFonts w:ascii="Arial" w:hAnsi="Arial" w:cs="Arial"/>
          <w:bCs/>
          <w:sz w:val="22"/>
          <w:szCs w:val="16"/>
        </w:rPr>
        <w:t xml:space="preserve"> </w:t>
      </w:r>
    </w:p>
    <w:p w14:paraId="16D46C61" w14:textId="77777777" w:rsidR="00C35744" w:rsidRPr="00C35744" w:rsidRDefault="00C35744" w:rsidP="00A316C7">
      <w:pPr>
        <w:numPr>
          <w:ilvl w:val="0"/>
          <w:numId w:val="19"/>
        </w:numPr>
        <w:tabs>
          <w:tab w:val="left" w:pos="993"/>
        </w:tabs>
        <w:spacing w:line="288" w:lineRule="auto"/>
        <w:ind w:left="851" w:hanging="425"/>
        <w:jc w:val="both"/>
        <w:rPr>
          <w:rFonts w:ascii="Arial" w:hAnsi="Arial" w:cs="Arial"/>
          <w:bCs/>
          <w:sz w:val="22"/>
          <w:szCs w:val="16"/>
        </w:rPr>
      </w:pPr>
      <w:r w:rsidRPr="00C35744">
        <w:rPr>
          <w:rFonts w:ascii="Arial" w:hAnsi="Arial" w:cs="Arial"/>
          <w:bCs/>
          <w:sz w:val="22"/>
          <w:szCs w:val="16"/>
        </w:rPr>
        <w:t>https://ekrs.ms.gov.pl/web/wyszukiwarka-krs/strona-glowna/index.html</w:t>
      </w:r>
    </w:p>
    <w:p w14:paraId="6E4E88E5" w14:textId="77777777" w:rsidR="00C35744" w:rsidRPr="00C35744" w:rsidRDefault="00C35744" w:rsidP="00A316C7">
      <w:pPr>
        <w:numPr>
          <w:ilvl w:val="0"/>
          <w:numId w:val="19"/>
        </w:numPr>
        <w:tabs>
          <w:tab w:val="left" w:pos="993"/>
        </w:tabs>
        <w:spacing w:line="288" w:lineRule="auto"/>
        <w:ind w:left="851" w:hanging="425"/>
        <w:jc w:val="both"/>
        <w:rPr>
          <w:rFonts w:ascii="Arial" w:hAnsi="Arial" w:cs="Arial"/>
          <w:bCs/>
          <w:sz w:val="22"/>
          <w:szCs w:val="16"/>
        </w:rPr>
      </w:pPr>
      <w:r w:rsidRPr="00C35744">
        <w:rPr>
          <w:rFonts w:ascii="Arial" w:hAnsi="Arial" w:cs="Arial"/>
          <w:bCs/>
          <w:sz w:val="22"/>
          <w:szCs w:val="16"/>
        </w:rPr>
        <w:t>inne: ……………………………………………………………………………………….…………………………………………………………………………………………..…*</w:t>
      </w:r>
    </w:p>
    <w:p w14:paraId="55E6BA38" w14:textId="39D3EF49" w:rsidR="00C35744" w:rsidRPr="00C35744" w:rsidRDefault="00C35744" w:rsidP="00A316C7">
      <w:pPr>
        <w:spacing w:line="288" w:lineRule="auto"/>
        <w:ind w:left="426" w:hanging="426"/>
        <w:jc w:val="both"/>
        <w:rPr>
          <w:rFonts w:ascii="Arial" w:hAnsi="Arial" w:cs="Arial"/>
          <w:bCs/>
          <w:sz w:val="14"/>
          <w:szCs w:val="14"/>
        </w:rPr>
      </w:pPr>
      <w:r w:rsidRPr="00C35744">
        <w:rPr>
          <w:rFonts w:ascii="Arial" w:hAnsi="Arial" w:cs="Arial"/>
          <w:bCs/>
          <w:sz w:val="22"/>
          <w:szCs w:val="16"/>
        </w:rPr>
        <w:t xml:space="preserve">              </w:t>
      </w:r>
      <w:r w:rsidRPr="00C35744">
        <w:rPr>
          <w:rFonts w:ascii="Arial" w:hAnsi="Arial" w:cs="Arial"/>
          <w:bCs/>
          <w:sz w:val="14"/>
          <w:szCs w:val="14"/>
        </w:rPr>
        <w:t>*właściwe zaznaczyć</w:t>
      </w:r>
    </w:p>
    <w:p w14:paraId="0F82C818" w14:textId="77777777" w:rsidR="00C35744" w:rsidRPr="00C35744" w:rsidRDefault="00C35744" w:rsidP="003E3DD1">
      <w:pPr>
        <w:numPr>
          <w:ilvl w:val="0"/>
          <w:numId w:val="158"/>
        </w:numPr>
        <w:spacing w:line="288" w:lineRule="auto"/>
        <w:ind w:left="426" w:hanging="426"/>
        <w:jc w:val="both"/>
        <w:rPr>
          <w:rFonts w:ascii="Arial" w:hAnsi="Arial" w:cs="Arial"/>
          <w:bCs/>
          <w:sz w:val="22"/>
          <w:szCs w:val="16"/>
        </w:rPr>
      </w:pPr>
      <w:r w:rsidRPr="00C35744">
        <w:rPr>
          <w:rFonts w:ascii="Arial" w:hAnsi="Arial" w:cs="Arial"/>
          <w:bCs/>
          <w:sz w:val="22"/>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2742FAB7" w14:textId="77777777" w:rsidR="00C35744" w:rsidRPr="00C35744" w:rsidRDefault="00C35744" w:rsidP="00C35744">
      <w:pPr>
        <w:spacing w:line="288" w:lineRule="auto"/>
        <w:jc w:val="both"/>
        <w:rPr>
          <w:rFonts w:ascii="Arial" w:hAnsi="Arial" w:cs="Arial"/>
          <w:bCs/>
          <w:i/>
          <w:sz w:val="22"/>
          <w:szCs w:val="16"/>
        </w:rPr>
      </w:pPr>
      <w:r w:rsidRPr="00C35744">
        <w:rPr>
          <w:rFonts w:ascii="Arial" w:hAnsi="Arial" w:cs="Arial"/>
          <w:bCs/>
          <w:sz w:val="22"/>
          <w:szCs w:val="16"/>
        </w:rPr>
        <w:t xml:space="preserve"> </w:t>
      </w:r>
    </w:p>
    <w:p w14:paraId="4F990895" w14:textId="77777777" w:rsidR="00C35744" w:rsidRPr="00C35744" w:rsidRDefault="00C35744" w:rsidP="00C35744">
      <w:pPr>
        <w:spacing w:line="288" w:lineRule="auto"/>
        <w:jc w:val="both"/>
        <w:rPr>
          <w:rFonts w:ascii="Arial" w:hAnsi="Arial" w:cs="Arial"/>
          <w:bCs/>
          <w:sz w:val="22"/>
          <w:szCs w:val="16"/>
        </w:rPr>
      </w:pPr>
    </w:p>
    <w:p w14:paraId="3CEB2E9F" w14:textId="77777777" w:rsidR="00C35744" w:rsidRPr="00C35744" w:rsidRDefault="00C35744" w:rsidP="00C35744">
      <w:pPr>
        <w:spacing w:line="288" w:lineRule="auto"/>
        <w:jc w:val="both"/>
        <w:rPr>
          <w:rFonts w:ascii="Arial" w:hAnsi="Arial" w:cs="Arial"/>
          <w:bCs/>
          <w:sz w:val="22"/>
          <w:szCs w:val="16"/>
        </w:rPr>
      </w:pPr>
    </w:p>
    <w:p w14:paraId="25685238" w14:textId="77777777" w:rsidR="00C35744" w:rsidRPr="00C35744" w:rsidRDefault="00C35744" w:rsidP="00C35744">
      <w:pPr>
        <w:spacing w:line="288" w:lineRule="auto"/>
        <w:jc w:val="both"/>
        <w:rPr>
          <w:rFonts w:ascii="Arial" w:hAnsi="Arial" w:cs="Arial"/>
          <w:bCs/>
          <w:sz w:val="22"/>
          <w:szCs w:val="16"/>
        </w:rPr>
      </w:pPr>
      <w:r w:rsidRPr="00C35744">
        <w:rPr>
          <w:rFonts w:ascii="Arial" w:hAnsi="Arial" w:cs="Arial"/>
          <w:bCs/>
          <w:sz w:val="22"/>
          <w:szCs w:val="16"/>
          <w:u w:val="single"/>
        </w:rPr>
        <w:t>UWAGA</w:t>
      </w:r>
      <w:r w:rsidRPr="00C35744">
        <w:rPr>
          <w:rFonts w:ascii="Arial" w:hAnsi="Arial" w:cs="Arial"/>
          <w:bCs/>
          <w:sz w:val="22"/>
          <w:szCs w:val="16"/>
        </w:rPr>
        <w:t xml:space="preserve"> Plik należy podpisać kwalifikowanym podpisem elektronicznym lub podpisem zaufanym lub podpisem osobistym przez osobę/osoby uprawnioną/-</w:t>
      </w:r>
      <w:proofErr w:type="spellStart"/>
      <w:r w:rsidRPr="00C35744">
        <w:rPr>
          <w:rFonts w:ascii="Arial" w:hAnsi="Arial" w:cs="Arial"/>
          <w:bCs/>
          <w:sz w:val="22"/>
          <w:szCs w:val="16"/>
        </w:rPr>
        <w:t>ne</w:t>
      </w:r>
      <w:proofErr w:type="spellEnd"/>
      <w:r w:rsidRPr="00C35744">
        <w:rPr>
          <w:rFonts w:ascii="Arial" w:hAnsi="Arial" w:cs="Arial"/>
          <w:bCs/>
          <w:sz w:val="22"/>
          <w:szCs w:val="16"/>
        </w:rPr>
        <w:t xml:space="preserve"> do składania oświadczeń woli w imieniu Wykonawcy. </w:t>
      </w:r>
    </w:p>
    <w:p w14:paraId="2E26FA9F" w14:textId="77777777" w:rsidR="00C35744" w:rsidRPr="00C35744" w:rsidRDefault="00C35744" w:rsidP="00C35744">
      <w:pPr>
        <w:spacing w:line="288" w:lineRule="auto"/>
        <w:jc w:val="both"/>
        <w:rPr>
          <w:rFonts w:ascii="Arial" w:hAnsi="Arial" w:cs="Arial"/>
          <w:bCs/>
          <w:sz w:val="22"/>
          <w:szCs w:val="16"/>
        </w:rPr>
      </w:pPr>
    </w:p>
    <w:p w14:paraId="28697C28" w14:textId="77777777" w:rsidR="00C35744" w:rsidRPr="00C35744" w:rsidRDefault="00C35744" w:rsidP="00C35744">
      <w:pPr>
        <w:spacing w:line="288" w:lineRule="auto"/>
        <w:jc w:val="both"/>
        <w:rPr>
          <w:rFonts w:ascii="Arial" w:hAnsi="Arial" w:cs="Arial"/>
          <w:bCs/>
          <w:sz w:val="22"/>
          <w:szCs w:val="16"/>
        </w:rPr>
      </w:pPr>
    </w:p>
    <w:p w14:paraId="71CCCE90" w14:textId="77777777" w:rsidR="00C35744" w:rsidRPr="00C35744" w:rsidRDefault="00C35744" w:rsidP="00C35744">
      <w:pPr>
        <w:spacing w:line="288" w:lineRule="auto"/>
        <w:jc w:val="both"/>
        <w:rPr>
          <w:rFonts w:ascii="Arial" w:hAnsi="Arial" w:cs="Arial"/>
          <w:bCs/>
          <w:sz w:val="22"/>
          <w:szCs w:val="16"/>
          <w:u w:val="single"/>
        </w:rPr>
      </w:pPr>
      <w:r w:rsidRPr="00C35744">
        <w:rPr>
          <w:rFonts w:ascii="Arial" w:hAnsi="Arial" w:cs="Arial"/>
          <w:bCs/>
          <w:sz w:val="22"/>
          <w:szCs w:val="16"/>
          <w:u w:val="single"/>
        </w:rPr>
        <w:t>Niniejsze oświadczenie składa</w:t>
      </w:r>
      <w:r w:rsidRPr="00C35744">
        <w:rPr>
          <w:rFonts w:ascii="Arial" w:hAnsi="Arial" w:cs="Arial"/>
          <w:bCs/>
          <w:sz w:val="22"/>
          <w:szCs w:val="16"/>
        </w:rPr>
        <w:t>:</w:t>
      </w:r>
    </w:p>
    <w:p w14:paraId="591D67D1" w14:textId="77777777" w:rsidR="00C35744" w:rsidRPr="00C35744" w:rsidRDefault="00C35744" w:rsidP="003E3DD1">
      <w:pPr>
        <w:numPr>
          <w:ilvl w:val="0"/>
          <w:numId w:val="159"/>
        </w:numPr>
        <w:spacing w:line="288" w:lineRule="auto"/>
        <w:jc w:val="both"/>
        <w:rPr>
          <w:rFonts w:ascii="Arial" w:hAnsi="Arial" w:cs="Arial"/>
          <w:bCs/>
          <w:sz w:val="22"/>
          <w:szCs w:val="16"/>
        </w:rPr>
      </w:pPr>
      <w:r w:rsidRPr="00C35744">
        <w:rPr>
          <w:rFonts w:ascii="Arial" w:hAnsi="Arial" w:cs="Arial"/>
          <w:bCs/>
          <w:sz w:val="22"/>
          <w:szCs w:val="16"/>
        </w:rPr>
        <w:t>Wykonawca składający ofertę,</w:t>
      </w:r>
    </w:p>
    <w:p w14:paraId="5824A05B" w14:textId="470BDA50" w:rsidR="00C35744" w:rsidRPr="00C35744" w:rsidRDefault="00C35744" w:rsidP="003E3DD1">
      <w:pPr>
        <w:numPr>
          <w:ilvl w:val="0"/>
          <w:numId w:val="159"/>
        </w:numPr>
        <w:spacing w:line="288" w:lineRule="auto"/>
        <w:jc w:val="both"/>
        <w:rPr>
          <w:rFonts w:ascii="Arial" w:hAnsi="Arial" w:cs="Arial"/>
          <w:bCs/>
          <w:sz w:val="22"/>
          <w:szCs w:val="16"/>
        </w:rPr>
      </w:pPr>
      <w:r w:rsidRPr="00C35744">
        <w:rPr>
          <w:rFonts w:ascii="Arial" w:hAnsi="Arial" w:cs="Arial"/>
          <w:bCs/>
          <w:sz w:val="22"/>
          <w:szCs w:val="16"/>
        </w:rPr>
        <w:t xml:space="preserve">w przypadku Wykonawców wspólnie ubiegających się o zamówienia każdy </w:t>
      </w:r>
      <w:r w:rsidR="0019784E">
        <w:rPr>
          <w:rFonts w:ascii="Arial" w:hAnsi="Arial" w:cs="Arial"/>
          <w:bCs/>
          <w:sz w:val="22"/>
          <w:szCs w:val="16"/>
        </w:rPr>
        <w:br/>
      </w:r>
      <w:r w:rsidRPr="00C35744">
        <w:rPr>
          <w:rFonts w:ascii="Arial" w:hAnsi="Arial" w:cs="Arial"/>
          <w:bCs/>
          <w:sz w:val="22"/>
          <w:szCs w:val="16"/>
        </w:rPr>
        <w:t xml:space="preserve">z Wykonawców.  </w:t>
      </w:r>
    </w:p>
    <w:p w14:paraId="10289E53" w14:textId="77777777" w:rsidR="00C35744" w:rsidRPr="00C35744" w:rsidRDefault="00C35744" w:rsidP="00C35744">
      <w:pPr>
        <w:spacing w:line="288" w:lineRule="auto"/>
        <w:jc w:val="both"/>
        <w:rPr>
          <w:rFonts w:ascii="Arial" w:hAnsi="Arial" w:cs="Arial"/>
          <w:bCs/>
          <w:i/>
          <w:sz w:val="22"/>
          <w:szCs w:val="16"/>
        </w:rPr>
      </w:pPr>
    </w:p>
    <w:p w14:paraId="014E92C6" w14:textId="77777777" w:rsidR="00C35744" w:rsidRPr="00C35744" w:rsidRDefault="00C35744" w:rsidP="00C35744">
      <w:pPr>
        <w:spacing w:line="288" w:lineRule="auto"/>
        <w:jc w:val="both"/>
        <w:rPr>
          <w:rFonts w:ascii="Arial" w:hAnsi="Arial" w:cs="Arial"/>
          <w:bCs/>
          <w:i/>
          <w:sz w:val="22"/>
          <w:szCs w:val="16"/>
        </w:rPr>
      </w:pPr>
    </w:p>
    <w:p w14:paraId="3E616762" w14:textId="77777777" w:rsidR="00C35744" w:rsidRPr="00C35744" w:rsidRDefault="00C35744" w:rsidP="00C35744">
      <w:pPr>
        <w:spacing w:line="288" w:lineRule="auto"/>
        <w:jc w:val="both"/>
        <w:rPr>
          <w:rFonts w:ascii="Arial" w:hAnsi="Arial" w:cs="Arial"/>
          <w:b/>
          <w:sz w:val="22"/>
          <w:szCs w:val="16"/>
        </w:rPr>
      </w:pPr>
    </w:p>
    <w:p w14:paraId="39C7EFF2" w14:textId="77777777" w:rsidR="00C35744" w:rsidRPr="00C35744" w:rsidRDefault="00C35744" w:rsidP="00C35744">
      <w:pPr>
        <w:spacing w:line="288" w:lineRule="auto"/>
        <w:jc w:val="both"/>
        <w:rPr>
          <w:rFonts w:ascii="Arial" w:hAnsi="Arial" w:cs="Arial"/>
          <w:b/>
          <w:sz w:val="22"/>
          <w:szCs w:val="16"/>
        </w:rPr>
      </w:pPr>
    </w:p>
    <w:p w14:paraId="464CF7F2" w14:textId="77777777" w:rsidR="00C35744" w:rsidRPr="00C35744" w:rsidRDefault="00C35744" w:rsidP="00C35744">
      <w:pPr>
        <w:spacing w:line="288" w:lineRule="auto"/>
        <w:jc w:val="both"/>
        <w:rPr>
          <w:rFonts w:ascii="Arial" w:hAnsi="Arial" w:cs="Arial"/>
          <w:b/>
          <w:sz w:val="22"/>
          <w:szCs w:val="16"/>
        </w:rPr>
      </w:pPr>
    </w:p>
    <w:p w14:paraId="00423F1B" w14:textId="77777777" w:rsidR="00C35744" w:rsidRDefault="00C35744" w:rsidP="00EB0A43">
      <w:pPr>
        <w:spacing w:line="288" w:lineRule="auto"/>
        <w:jc w:val="both"/>
        <w:rPr>
          <w:rFonts w:ascii="Arial" w:hAnsi="Arial" w:cs="Arial"/>
          <w:b/>
          <w:sz w:val="22"/>
          <w:szCs w:val="16"/>
        </w:rPr>
      </w:pPr>
    </w:p>
    <w:p w14:paraId="18B3C4B1" w14:textId="77777777" w:rsidR="00C35744" w:rsidRDefault="00C35744" w:rsidP="00EB0A43">
      <w:pPr>
        <w:spacing w:line="288" w:lineRule="auto"/>
        <w:jc w:val="both"/>
        <w:rPr>
          <w:rFonts w:ascii="Arial" w:hAnsi="Arial" w:cs="Arial"/>
          <w:b/>
          <w:sz w:val="22"/>
          <w:szCs w:val="16"/>
        </w:rPr>
      </w:pPr>
    </w:p>
    <w:p w14:paraId="27A46FD5" w14:textId="77777777" w:rsidR="00C35744" w:rsidRDefault="00C35744" w:rsidP="00EB0A43">
      <w:pPr>
        <w:spacing w:line="288" w:lineRule="auto"/>
        <w:jc w:val="both"/>
        <w:rPr>
          <w:rFonts w:ascii="Arial" w:hAnsi="Arial" w:cs="Arial"/>
          <w:b/>
          <w:sz w:val="22"/>
          <w:szCs w:val="16"/>
        </w:rPr>
      </w:pPr>
    </w:p>
    <w:p w14:paraId="73C22F40" w14:textId="77777777" w:rsidR="00C35744" w:rsidRDefault="00C35744" w:rsidP="00EB0A43">
      <w:pPr>
        <w:spacing w:line="288" w:lineRule="auto"/>
        <w:jc w:val="both"/>
        <w:rPr>
          <w:rFonts w:ascii="Arial" w:hAnsi="Arial" w:cs="Arial"/>
          <w:b/>
          <w:sz w:val="22"/>
          <w:szCs w:val="16"/>
        </w:rPr>
      </w:pPr>
    </w:p>
    <w:p w14:paraId="1B93F096" w14:textId="77777777" w:rsidR="00C35744" w:rsidRDefault="00C35744" w:rsidP="00EB0A43">
      <w:pPr>
        <w:spacing w:line="288" w:lineRule="auto"/>
        <w:jc w:val="both"/>
        <w:rPr>
          <w:rFonts w:ascii="Arial" w:hAnsi="Arial" w:cs="Arial"/>
          <w:b/>
          <w:sz w:val="22"/>
          <w:szCs w:val="16"/>
        </w:rPr>
      </w:pPr>
    </w:p>
    <w:p w14:paraId="204C35C4" w14:textId="77777777" w:rsidR="00C35744" w:rsidRDefault="00C35744" w:rsidP="00EB0A43">
      <w:pPr>
        <w:spacing w:line="288" w:lineRule="auto"/>
        <w:jc w:val="both"/>
        <w:rPr>
          <w:rFonts w:ascii="Arial" w:hAnsi="Arial" w:cs="Arial"/>
          <w:b/>
          <w:sz w:val="22"/>
          <w:szCs w:val="16"/>
        </w:rPr>
      </w:pPr>
    </w:p>
    <w:p w14:paraId="651A28F6" w14:textId="77777777" w:rsidR="00C35744" w:rsidRDefault="00C35744" w:rsidP="00EB0A43">
      <w:pPr>
        <w:spacing w:line="288" w:lineRule="auto"/>
        <w:jc w:val="both"/>
        <w:rPr>
          <w:rFonts w:ascii="Arial" w:hAnsi="Arial" w:cs="Arial"/>
          <w:b/>
          <w:sz w:val="22"/>
          <w:szCs w:val="16"/>
        </w:rPr>
      </w:pPr>
    </w:p>
    <w:p w14:paraId="707A181A" w14:textId="77777777" w:rsidR="00BF035B" w:rsidRDefault="00BF035B" w:rsidP="00EB0A43">
      <w:pPr>
        <w:spacing w:line="288" w:lineRule="auto"/>
        <w:jc w:val="both"/>
        <w:rPr>
          <w:rFonts w:ascii="Arial" w:hAnsi="Arial" w:cs="Arial"/>
          <w:b/>
          <w:sz w:val="22"/>
          <w:szCs w:val="16"/>
        </w:rPr>
      </w:pPr>
    </w:p>
    <w:p w14:paraId="2B9D1833" w14:textId="77777777" w:rsidR="00A316C7" w:rsidRDefault="00A316C7" w:rsidP="00EB0A43">
      <w:pPr>
        <w:spacing w:line="288" w:lineRule="auto"/>
        <w:jc w:val="both"/>
        <w:rPr>
          <w:rFonts w:ascii="Arial" w:hAnsi="Arial" w:cs="Arial"/>
          <w:b/>
          <w:sz w:val="22"/>
          <w:szCs w:val="16"/>
        </w:rPr>
      </w:pPr>
    </w:p>
    <w:p w14:paraId="182C010E" w14:textId="77777777" w:rsidR="00A316C7" w:rsidRDefault="00A316C7" w:rsidP="00EB0A43">
      <w:pPr>
        <w:spacing w:line="288" w:lineRule="auto"/>
        <w:jc w:val="both"/>
        <w:rPr>
          <w:rFonts w:ascii="Arial" w:hAnsi="Arial" w:cs="Arial"/>
          <w:b/>
          <w:sz w:val="22"/>
          <w:szCs w:val="16"/>
        </w:rPr>
      </w:pPr>
    </w:p>
    <w:p w14:paraId="59283E91" w14:textId="77777777" w:rsidR="00A316C7" w:rsidRDefault="00A316C7" w:rsidP="00EB0A43">
      <w:pPr>
        <w:spacing w:line="288" w:lineRule="auto"/>
        <w:jc w:val="both"/>
        <w:rPr>
          <w:rFonts w:ascii="Arial" w:hAnsi="Arial" w:cs="Arial"/>
          <w:b/>
          <w:sz w:val="22"/>
          <w:szCs w:val="16"/>
        </w:rPr>
      </w:pPr>
    </w:p>
    <w:p w14:paraId="14EF5E9F" w14:textId="77777777" w:rsidR="00A316C7" w:rsidRDefault="00A316C7" w:rsidP="00EB0A43">
      <w:pPr>
        <w:spacing w:line="288" w:lineRule="auto"/>
        <w:jc w:val="both"/>
        <w:rPr>
          <w:rFonts w:ascii="Arial" w:hAnsi="Arial" w:cs="Arial"/>
          <w:b/>
          <w:sz w:val="22"/>
          <w:szCs w:val="16"/>
        </w:rPr>
      </w:pPr>
    </w:p>
    <w:p w14:paraId="313CA67C" w14:textId="77777777" w:rsidR="00A316C7" w:rsidRDefault="00A316C7" w:rsidP="00EB0A43">
      <w:pPr>
        <w:spacing w:line="288" w:lineRule="auto"/>
        <w:jc w:val="both"/>
        <w:rPr>
          <w:rFonts w:ascii="Arial" w:hAnsi="Arial" w:cs="Arial"/>
          <w:b/>
          <w:sz w:val="22"/>
          <w:szCs w:val="16"/>
        </w:rPr>
      </w:pPr>
    </w:p>
    <w:p w14:paraId="6612050D" w14:textId="77777777" w:rsidR="00A316C7" w:rsidRDefault="00A316C7" w:rsidP="00EB0A43">
      <w:pPr>
        <w:spacing w:line="288" w:lineRule="auto"/>
        <w:jc w:val="both"/>
        <w:rPr>
          <w:rFonts w:ascii="Arial" w:hAnsi="Arial" w:cs="Arial"/>
          <w:b/>
          <w:sz w:val="22"/>
          <w:szCs w:val="16"/>
        </w:rPr>
      </w:pPr>
    </w:p>
    <w:p w14:paraId="5455AD49" w14:textId="77777777" w:rsidR="00A316C7" w:rsidRDefault="00A316C7" w:rsidP="00EB0A43">
      <w:pPr>
        <w:spacing w:line="288" w:lineRule="auto"/>
        <w:jc w:val="both"/>
        <w:rPr>
          <w:rFonts w:ascii="Arial" w:hAnsi="Arial" w:cs="Arial"/>
          <w:b/>
          <w:sz w:val="22"/>
          <w:szCs w:val="16"/>
        </w:rPr>
      </w:pPr>
    </w:p>
    <w:p w14:paraId="081FF66C" w14:textId="77777777" w:rsidR="00A316C7" w:rsidRDefault="00A316C7" w:rsidP="00EB0A43">
      <w:pPr>
        <w:spacing w:line="288" w:lineRule="auto"/>
        <w:jc w:val="both"/>
        <w:rPr>
          <w:rFonts w:ascii="Arial" w:hAnsi="Arial" w:cs="Arial"/>
          <w:b/>
          <w:sz w:val="22"/>
          <w:szCs w:val="16"/>
        </w:rPr>
      </w:pPr>
    </w:p>
    <w:p w14:paraId="41E857CA" w14:textId="77777777" w:rsidR="00A316C7" w:rsidRDefault="00A316C7" w:rsidP="00EB0A43">
      <w:pPr>
        <w:spacing w:line="288" w:lineRule="auto"/>
        <w:jc w:val="both"/>
        <w:rPr>
          <w:rFonts w:ascii="Arial" w:hAnsi="Arial" w:cs="Arial"/>
          <w:b/>
          <w:sz w:val="22"/>
          <w:szCs w:val="16"/>
        </w:rPr>
      </w:pPr>
    </w:p>
    <w:p w14:paraId="10EFAF28" w14:textId="77777777" w:rsidR="00A316C7" w:rsidRDefault="00A316C7" w:rsidP="00EB0A43">
      <w:pPr>
        <w:spacing w:line="288" w:lineRule="auto"/>
        <w:jc w:val="both"/>
        <w:rPr>
          <w:rFonts w:ascii="Arial" w:hAnsi="Arial" w:cs="Arial"/>
          <w:b/>
          <w:sz w:val="22"/>
          <w:szCs w:val="16"/>
        </w:rPr>
      </w:pPr>
    </w:p>
    <w:p w14:paraId="0C4A8580" w14:textId="77777777" w:rsidR="00A316C7" w:rsidRDefault="00A316C7" w:rsidP="00EB0A43">
      <w:pPr>
        <w:spacing w:line="288" w:lineRule="auto"/>
        <w:jc w:val="both"/>
        <w:rPr>
          <w:rFonts w:ascii="Arial" w:hAnsi="Arial" w:cs="Arial"/>
          <w:b/>
          <w:sz w:val="22"/>
          <w:szCs w:val="16"/>
        </w:rPr>
      </w:pPr>
    </w:p>
    <w:p w14:paraId="17EEA657" w14:textId="77777777" w:rsidR="00A316C7" w:rsidRDefault="00A316C7" w:rsidP="00EB0A43">
      <w:pPr>
        <w:spacing w:line="288" w:lineRule="auto"/>
        <w:jc w:val="both"/>
        <w:rPr>
          <w:rFonts w:ascii="Arial" w:hAnsi="Arial" w:cs="Arial"/>
          <w:b/>
          <w:sz w:val="22"/>
          <w:szCs w:val="16"/>
        </w:rPr>
      </w:pPr>
    </w:p>
    <w:p w14:paraId="073F61CD" w14:textId="77777777" w:rsidR="00EB0A43" w:rsidRPr="00EB0A43" w:rsidRDefault="00EB0A43" w:rsidP="00EB0A43">
      <w:pPr>
        <w:spacing w:line="288" w:lineRule="auto"/>
        <w:rPr>
          <w:rFonts w:ascii="Arial" w:hAnsi="Arial" w:cs="Arial"/>
          <w:b/>
          <w:sz w:val="22"/>
          <w:szCs w:val="22"/>
        </w:rPr>
      </w:pPr>
    </w:p>
    <w:p w14:paraId="2597BB3C" w14:textId="22E7C0D0" w:rsidR="00EB0A43" w:rsidRPr="00EB0A43" w:rsidRDefault="00EB0A43" w:rsidP="009C4627">
      <w:pPr>
        <w:tabs>
          <w:tab w:val="left" w:pos="6663"/>
          <w:tab w:val="left" w:pos="6804"/>
        </w:tabs>
        <w:spacing w:line="288" w:lineRule="auto"/>
        <w:ind w:left="4320" w:firstLine="720"/>
        <w:jc w:val="right"/>
        <w:rPr>
          <w:rFonts w:ascii="Arial" w:hAnsi="Arial" w:cs="Arial"/>
          <w:b/>
          <w:sz w:val="22"/>
          <w:szCs w:val="22"/>
        </w:rPr>
      </w:pPr>
      <w:r w:rsidRPr="00EB0A43">
        <w:rPr>
          <w:rFonts w:ascii="Arial" w:hAnsi="Arial" w:cs="Arial"/>
          <w:b/>
          <w:sz w:val="22"/>
          <w:szCs w:val="22"/>
        </w:rPr>
        <w:t xml:space="preserve">                           Załącznik nr </w:t>
      </w:r>
      <w:r w:rsidR="00A316C7">
        <w:rPr>
          <w:rFonts w:ascii="Arial" w:hAnsi="Arial" w:cs="Arial"/>
          <w:b/>
          <w:sz w:val="22"/>
          <w:szCs w:val="22"/>
        </w:rPr>
        <w:t>3</w:t>
      </w:r>
    </w:p>
    <w:p w14:paraId="48F6A465" w14:textId="77777777" w:rsidR="00EB0A43" w:rsidRPr="00EB0A43" w:rsidRDefault="00EB0A43" w:rsidP="00EB0A43">
      <w:pPr>
        <w:spacing w:line="288" w:lineRule="auto"/>
        <w:jc w:val="both"/>
        <w:rPr>
          <w:rFonts w:ascii="Arial" w:hAnsi="Arial" w:cs="Arial"/>
          <w:b/>
          <w:sz w:val="22"/>
          <w:szCs w:val="22"/>
        </w:rPr>
      </w:pPr>
      <w:r w:rsidRPr="00EB0A43">
        <w:rPr>
          <w:rFonts w:ascii="Arial" w:eastAsia="Calibri" w:hAnsi="Arial" w:cs="Arial"/>
          <w:b/>
          <w:color w:val="000000"/>
          <w:sz w:val="22"/>
          <w:szCs w:val="20"/>
          <w:u w:val="single"/>
          <w:lang w:eastAsia="pl-PL"/>
        </w:rPr>
        <w:t xml:space="preserve"> </w:t>
      </w:r>
    </w:p>
    <w:p w14:paraId="390D87FD" w14:textId="77777777" w:rsidR="00EB0A43" w:rsidRPr="00EB0A43" w:rsidRDefault="00EB0A43" w:rsidP="00EB0A43">
      <w:pPr>
        <w:spacing w:line="288" w:lineRule="auto"/>
        <w:jc w:val="center"/>
        <w:rPr>
          <w:rFonts w:ascii="Arial" w:hAnsi="Arial" w:cs="Arial"/>
          <w:b/>
          <w:sz w:val="8"/>
          <w:szCs w:val="22"/>
        </w:rPr>
      </w:pPr>
    </w:p>
    <w:p w14:paraId="5726D1D2" w14:textId="77777777" w:rsidR="00EB0A43" w:rsidRPr="00EB0A43" w:rsidRDefault="00EB0A43" w:rsidP="00EB0A43">
      <w:pPr>
        <w:spacing w:line="288" w:lineRule="auto"/>
        <w:jc w:val="center"/>
        <w:rPr>
          <w:rFonts w:ascii="Arial" w:hAnsi="Arial" w:cs="Arial"/>
          <w:b/>
          <w:sz w:val="22"/>
          <w:szCs w:val="22"/>
        </w:rPr>
      </w:pPr>
      <w:r w:rsidRPr="00EB0A43">
        <w:rPr>
          <w:rFonts w:ascii="Arial" w:hAnsi="Arial" w:cs="Arial"/>
          <w:b/>
          <w:sz w:val="22"/>
        </w:rPr>
        <w:t>OŚWIADCZENIE O AKTUALNOŚCI INFORMACJI ZAWARTYCH W OŚWIADCZENIU,            O KTÓRYM MOWA W ART. 125 UST. 1 USTAWY PZP, W ZAKRESIE PODSTAW WYKLUCZENIA WSKAZANYCH PRZEZ ZAMAWIAJĄCEGO</w:t>
      </w:r>
    </w:p>
    <w:p w14:paraId="074C4820" w14:textId="77777777" w:rsidR="00EB0A43" w:rsidRPr="00EB0A43" w:rsidRDefault="00EB0A43" w:rsidP="00EB0A43">
      <w:pPr>
        <w:spacing w:line="288" w:lineRule="auto"/>
        <w:jc w:val="center"/>
        <w:rPr>
          <w:rFonts w:ascii="Arial" w:hAnsi="Arial" w:cs="Arial"/>
          <w:b/>
          <w:sz w:val="22"/>
          <w:szCs w:val="22"/>
        </w:rPr>
      </w:pPr>
    </w:p>
    <w:p w14:paraId="5B648977" w14:textId="39F25248" w:rsidR="006D4D67" w:rsidRDefault="006D4D67" w:rsidP="006D4D67">
      <w:pPr>
        <w:shd w:val="clear" w:color="auto" w:fill="F2F2F2" w:themeFill="background1" w:themeFillShade="F2"/>
        <w:spacing w:line="288" w:lineRule="auto"/>
        <w:jc w:val="center"/>
        <w:rPr>
          <w:rFonts w:ascii="Arial" w:hAnsi="Arial" w:cs="Arial"/>
          <w:b/>
          <w:sz w:val="22"/>
        </w:rPr>
      </w:pPr>
      <w:bookmarkStart w:id="32" w:name="_Hlk152757278"/>
      <w:r>
        <w:rPr>
          <w:rFonts w:ascii="Arial" w:hAnsi="Arial" w:cs="Arial"/>
          <w:b/>
          <w:sz w:val="22"/>
        </w:rPr>
        <w:t>Część nr 1</w:t>
      </w:r>
    </w:p>
    <w:bookmarkEnd w:id="32"/>
    <w:p w14:paraId="1F6F1528" w14:textId="151F2F3E" w:rsidR="00EB0A43" w:rsidRPr="00EB0A43" w:rsidRDefault="006D4D67" w:rsidP="006D4D67">
      <w:pPr>
        <w:spacing w:line="288" w:lineRule="auto"/>
        <w:ind w:left="5760" w:firstLine="720"/>
        <w:jc w:val="both"/>
        <w:rPr>
          <w:rFonts w:ascii="Arial" w:hAnsi="Arial" w:cs="Arial"/>
          <w:b/>
          <w:sz w:val="20"/>
          <w:szCs w:val="20"/>
        </w:rPr>
      </w:pPr>
      <w:r w:rsidRPr="00EB0A43">
        <w:rPr>
          <w:rFonts w:ascii="Arial" w:hAnsi="Arial" w:cs="Arial"/>
          <w:b/>
          <w:sz w:val="22"/>
          <w:szCs w:val="16"/>
        </w:rPr>
        <w:t xml:space="preserve">             </w:t>
      </w:r>
    </w:p>
    <w:p w14:paraId="14588834"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w:t>
      </w:r>
    </w:p>
    <w:p w14:paraId="236DE8C4"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w:t>
      </w:r>
    </w:p>
    <w:p w14:paraId="4A8771AE"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w:t>
      </w:r>
    </w:p>
    <w:p w14:paraId="49210F2E"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nazwa i adres Wykonawcy</w:t>
      </w:r>
    </w:p>
    <w:p w14:paraId="038B58A1" w14:textId="77777777" w:rsidR="00EB0A43" w:rsidRDefault="00EB0A43" w:rsidP="00EB0A43">
      <w:pPr>
        <w:spacing w:line="288" w:lineRule="auto"/>
        <w:ind w:left="4962"/>
        <w:jc w:val="both"/>
        <w:rPr>
          <w:rFonts w:ascii="Arial" w:hAnsi="Arial"/>
          <w:b/>
          <w:color w:val="auto"/>
          <w:sz w:val="22"/>
          <w:szCs w:val="20"/>
          <w:lang w:eastAsia="pl-PL"/>
        </w:rPr>
      </w:pPr>
    </w:p>
    <w:p w14:paraId="5C2656F3" w14:textId="77777777" w:rsidR="0004716B" w:rsidRPr="00EB0A43" w:rsidRDefault="0004716B" w:rsidP="00EB0A43">
      <w:pPr>
        <w:spacing w:line="288" w:lineRule="auto"/>
        <w:ind w:left="4962"/>
        <w:jc w:val="both"/>
        <w:rPr>
          <w:rFonts w:ascii="Arial" w:hAnsi="Arial"/>
          <w:b/>
          <w:color w:val="auto"/>
          <w:sz w:val="22"/>
          <w:szCs w:val="20"/>
          <w:lang w:eastAsia="pl-PL"/>
        </w:rPr>
      </w:pPr>
    </w:p>
    <w:p w14:paraId="13D3DBB4"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41A0393E" w14:textId="77777777" w:rsidR="00EB0A43" w:rsidRPr="00EB0A43" w:rsidRDefault="00EB0A43" w:rsidP="00EB0A43">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3AC0E9D9" w14:textId="77777777" w:rsidR="00EB0A43" w:rsidRPr="00EB0A43" w:rsidRDefault="00EB0A43" w:rsidP="00EB0A43">
      <w:pPr>
        <w:spacing w:line="288" w:lineRule="auto"/>
        <w:ind w:left="4962" w:firstLine="141"/>
        <w:jc w:val="both"/>
        <w:rPr>
          <w:rFonts w:ascii="Arial" w:hAnsi="Arial"/>
          <w:b/>
          <w:color w:val="auto"/>
          <w:sz w:val="22"/>
          <w:szCs w:val="20"/>
          <w:lang w:eastAsia="pl-PL"/>
        </w:rPr>
      </w:pPr>
      <w:r w:rsidRPr="00EB0A43">
        <w:rPr>
          <w:rFonts w:ascii="Arial" w:hAnsi="Arial"/>
          <w:b/>
          <w:color w:val="auto"/>
          <w:sz w:val="22"/>
          <w:szCs w:val="20"/>
          <w:lang w:eastAsia="pl-PL"/>
        </w:rPr>
        <w:t>83 - 110 Tczew</w:t>
      </w:r>
    </w:p>
    <w:p w14:paraId="15D7FA02" w14:textId="77777777" w:rsidR="00EB0A43" w:rsidRPr="00EB0A43" w:rsidRDefault="00EB0A43" w:rsidP="00EB0A43">
      <w:pPr>
        <w:spacing w:line="288" w:lineRule="auto"/>
        <w:jc w:val="center"/>
        <w:rPr>
          <w:rFonts w:ascii="Arial" w:hAnsi="Arial" w:cs="Arial"/>
          <w:b/>
          <w:sz w:val="22"/>
          <w:szCs w:val="22"/>
        </w:rPr>
      </w:pPr>
    </w:p>
    <w:p w14:paraId="199EDFD8" w14:textId="77777777" w:rsidR="00EB0A43" w:rsidRPr="00EB0A43" w:rsidRDefault="00EB0A43" w:rsidP="00EB0A43">
      <w:pPr>
        <w:spacing w:line="288" w:lineRule="auto"/>
        <w:jc w:val="center"/>
        <w:rPr>
          <w:rFonts w:ascii="Arial" w:hAnsi="Arial" w:cs="Arial"/>
          <w:b/>
          <w:sz w:val="22"/>
          <w:szCs w:val="22"/>
        </w:rPr>
      </w:pPr>
    </w:p>
    <w:p w14:paraId="7EFE0F06" w14:textId="47FD75BE" w:rsidR="00EB0A43" w:rsidRPr="00EB0A43" w:rsidRDefault="00EB0A43" w:rsidP="00EB0A43">
      <w:pPr>
        <w:widowControl/>
        <w:suppressAutoHyphens w:val="0"/>
        <w:spacing w:line="288" w:lineRule="auto"/>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W postępowaniu o udzielenie zamówienia publicznego pn. </w:t>
      </w:r>
      <w:r w:rsidR="00BF035B" w:rsidRPr="00BF035B">
        <w:rPr>
          <w:rFonts w:ascii="Arial" w:hAnsi="Arial" w:cs="Arial"/>
          <w:b/>
          <w:bCs/>
          <w:sz w:val="22"/>
          <w:szCs w:val="22"/>
        </w:rPr>
        <w:t>Świadczenie usług pocztowych w obrocie krajowym i zagranicznym na potrzeby Gminy Miejskiej Tczew w 202</w:t>
      </w:r>
      <w:r w:rsidR="009C4627">
        <w:rPr>
          <w:rFonts w:ascii="Arial" w:hAnsi="Arial" w:cs="Arial"/>
          <w:b/>
          <w:bCs/>
          <w:sz w:val="22"/>
          <w:szCs w:val="22"/>
        </w:rPr>
        <w:t>5</w:t>
      </w:r>
      <w:r w:rsidR="00BF035B" w:rsidRPr="00BF035B">
        <w:rPr>
          <w:rFonts w:ascii="Arial" w:hAnsi="Arial" w:cs="Arial"/>
          <w:b/>
          <w:bCs/>
          <w:sz w:val="22"/>
          <w:szCs w:val="22"/>
        </w:rPr>
        <w:t xml:space="preserve"> r.</w:t>
      </w:r>
      <w:r w:rsidR="00C74B1B">
        <w:rPr>
          <w:rFonts w:ascii="Arial" w:hAnsi="Arial" w:cs="Arial"/>
          <w:b/>
          <w:bCs/>
          <w:sz w:val="22"/>
          <w:szCs w:val="22"/>
        </w:rPr>
        <w:t xml:space="preserve"> - „Usługi pocztowe</w:t>
      </w:r>
      <w:r w:rsidR="00C74B1B" w:rsidRPr="00BF035B">
        <w:rPr>
          <w:rFonts w:ascii="Arial" w:hAnsi="Arial" w:cs="Arial"/>
          <w:b/>
          <w:sz w:val="22"/>
          <w:szCs w:val="22"/>
        </w:rPr>
        <w:t>’’</w:t>
      </w:r>
      <w:r w:rsidR="00BF035B" w:rsidRPr="00970350">
        <w:rPr>
          <w:b/>
          <w:bCs/>
          <w:color w:val="auto"/>
          <w:sz w:val="22"/>
          <w:szCs w:val="22"/>
          <w:lang w:eastAsia="pl-PL"/>
        </w:rPr>
        <w:t xml:space="preserve"> </w:t>
      </w:r>
      <w:r w:rsidRPr="00EB0A43">
        <w:rPr>
          <w:rFonts w:ascii="Arial" w:hAnsi="Arial" w:cs="Arial"/>
          <w:sz w:val="22"/>
          <w:szCs w:val="22"/>
        </w:rPr>
        <w:t xml:space="preserve"> </w:t>
      </w:r>
      <w:r w:rsidRPr="00EB0A43">
        <w:rPr>
          <w:rFonts w:ascii="Arial" w:eastAsia="Calibri" w:hAnsi="Arial" w:cs="Arial"/>
          <w:sz w:val="22"/>
          <w:szCs w:val="22"/>
          <w:lang w:eastAsia="en-US"/>
        </w:rPr>
        <w:t>oświadczam, iż nie podlegam wykluczeniu z postępowania na podstawie</w:t>
      </w:r>
      <w:r w:rsidRPr="00EB0A43">
        <w:rPr>
          <w:rFonts w:ascii="Arial" w:eastAsia="Times New Roman" w:hAnsi="Arial" w:cs="Arial"/>
          <w:color w:val="auto"/>
          <w:sz w:val="22"/>
          <w:szCs w:val="22"/>
          <w:lang w:eastAsia="pl-PL"/>
        </w:rPr>
        <w:t>:</w:t>
      </w:r>
    </w:p>
    <w:p w14:paraId="739343CD" w14:textId="77777777" w:rsidR="00EB0A43" w:rsidRPr="00EB0A43" w:rsidRDefault="00EB0A43" w:rsidP="00970820">
      <w:pPr>
        <w:widowControl/>
        <w:numPr>
          <w:ilvl w:val="0"/>
          <w:numId w:val="56"/>
        </w:numPr>
        <w:suppressAutoHyphens w:val="0"/>
        <w:spacing w:line="288" w:lineRule="auto"/>
        <w:ind w:left="284" w:hanging="284"/>
        <w:rPr>
          <w:rFonts w:ascii="Arial" w:eastAsia="Times New Roman" w:hAnsi="Arial" w:cs="Arial"/>
          <w:color w:val="auto"/>
          <w:sz w:val="22"/>
          <w:szCs w:val="22"/>
          <w:lang w:eastAsia="pl-PL"/>
        </w:rPr>
      </w:pPr>
      <w:hyperlink r:id="rId21" w:anchor="/document/18903829?unitId=art(108)ust(1)pkt(3)&amp;cm=DOCUMENT" w:history="1">
        <w:r w:rsidRPr="00EB0A43">
          <w:rPr>
            <w:rFonts w:ascii="Arial" w:eastAsia="Times New Roman" w:hAnsi="Arial" w:cs="Arial"/>
            <w:color w:val="auto"/>
            <w:sz w:val="22"/>
            <w:szCs w:val="22"/>
            <w:lang w:eastAsia="pl-PL"/>
          </w:rPr>
          <w:t>art. 108 ust. 1 pkt 3</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739CFB97" w14:textId="64711E14" w:rsidR="00EB0A43" w:rsidRPr="00EB0A43" w:rsidRDefault="00EB0A43" w:rsidP="00970820">
      <w:pPr>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hyperlink r:id="rId22" w:anchor="/document/18903829?unitId=art(108)ust(1)pkt(4)&amp;cm=DOCUMENT" w:history="1">
        <w:r w:rsidRPr="00EB0A43">
          <w:rPr>
            <w:rFonts w:ascii="Arial" w:eastAsia="Times New Roman" w:hAnsi="Arial" w:cs="Arial"/>
            <w:color w:val="auto"/>
            <w:sz w:val="22"/>
            <w:szCs w:val="22"/>
            <w:lang w:eastAsia="pl-PL"/>
          </w:rPr>
          <w:t>art. 108 ust. 1 pkt 4</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xml:space="preserve">, dotyczących orzeczenia zakazu ubiegania się </w:t>
      </w:r>
      <w:r w:rsidR="00562AE6">
        <w:rPr>
          <w:rFonts w:ascii="Arial" w:eastAsia="Times New Roman" w:hAnsi="Arial" w:cs="Arial"/>
          <w:color w:val="auto"/>
          <w:sz w:val="22"/>
          <w:szCs w:val="22"/>
          <w:lang w:eastAsia="pl-PL"/>
        </w:rPr>
        <w:br/>
      </w:r>
      <w:r w:rsidRPr="00EB0A43">
        <w:rPr>
          <w:rFonts w:ascii="Arial" w:eastAsia="Times New Roman" w:hAnsi="Arial" w:cs="Arial"/>
          <w:color w:val="auto"/>
          <w:sz w:val="22"/>
          <w:szCs w:val="22"/>
          <w:lang w:eastAsia="pl-PL"/>
        </w:rPr>
        <w:t>o zamówienie publiczne tytułem środka zapobiegawczego,</w:t>
      </w:r>
    </w:p>
    <w:p w14:paraId="686CD440" w14:textId="77777777" w:rsidR="00EB0A43" w:rsidRPr="00EB0A43" w:rsidRDefault="00EB0A43" w:rsidP="00970820">
      <w:pPr>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hyperlink r:id="rId23" w:anchor="/document/18903829?unitId=art(108)ust(1)pkt(5)&amp;cm=DOCUMENT" w:history="1">
        <w:r w:rsidRPr="00EB0A43">
          <w:rPr>
            <w:rFonts w:ascii="Arial" w:eastAsia="Times New Roman" w:hAnsi="Arial" w:cs="Arial"/>
            <w:color w:val="auto"/>
            <w:sz w:val="22"/>
            <w:szCs w:val="22"/>
            <w:lang w:eastAsia="pl-PL"/>
          </w:rPr>
          <w:t>art. 108 ust. 1 pkt 5</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dotyczących zawarcia z innymi wykonawcami porozumienia mającego na celu zakłócenie konkurencji,</w:t>
      </w:r>
    </w:p>
    <w:p w14:paraId="321799F4" w14:textId="77777777" w:rsidR="00EB0A43" w:rsidRPr="00EB0A43" w:rsidRDefault="00EB0A43" w:rsidP="00970820">
      <w:pPr>
        <w:widowControl/>
        <w:numPr>
          <w:ilvl w:val="0"/>
          <w:numId w:val="56"/>
        </w:numPr>
        <w:suppressAutoHyphens w:val="0"/>
        <w:spacing w:line="288" w:lineRule="auto"/>
        <w:ind w:left="284" w:hanging="284"/>
        <w:rPr>
          <w:rFonts w:ascii="Arial" w:eastAsia="Times New Roman" w:hAnsi="Arial" w:cs="Arial"/>
          <w:color w:val="auto"/>
          <w:sz w:val="22"/>
          <w:szCs w:val="22"/>
          <w:lang w:eastAsia="pl-PL"/>
        </w:rPr>
      </w:pPr>
      <w:hyperlink r:id="rId24" w:anchor="/document/18903829?unitId=art(108)ust(1)pkt(6)&amp;cm=DOCUMENT" w:history="1">
        <w:r w:rsidRPr="00EB0A43">
          <w:rPr>
            <w:rFonts w:ascii="Arial" w:eastAsia="Times New Roman" w:hAnsi="Arial" w:cs="Arial"/>
            <w:color w:val="auto"/>
            <w:sz w:val="22"/>
            <w:szCs w:val="22"/>
            <w:lang w:eastAsia="pl-PL"/>
          </w:rPr>
          <w:t>art. 108 ust. 1 pkt 6</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4E7A0566" w14:textId="385D2DF0" w:rsidR="00EB0A43" w:rsidRPr="00EB0A43" w:rsidRDefault="00EB0A43" w:rsidP="00970820">
      <w:pPr>
        <w:widowControl/>
        <w:numPr>
          <w:ilvl w:val="0"/>
          <w:numId w:val="56"/>
        </w:numPr>
        <w:suppressAutoHyphens w:val="0"/>
        <w:spacing w:line="288" w:lineRule="auto"/>
        <w:ind w:left="284" w:hanging="284"/>
        <w:rPr>
          <w:rFonts w:ascii="Arial" w:eastAsia="Times New Roman" w:hAnsi="Arial" w:cs="Arial"/>
          <w:color w:val="auto"/>
          <w:sz w:val="22"/>
          <w:szCs w:val="22"/>
          <w:lang w:eastAsia="pl-PL"/>
        </w:rPr>
      </w:pPr>
      <w:r w:rsidRPr="00EB0A43">
        <w:rPr>
          <w:rFonts w:ascii="Arial" w:eastAsia="Calibri" w:hAnsi="Arial" w:cs="Arial"/>
          <w:sz w:val="22"/>
          <w:szCs w:val="22"/>
          <w:lang w:eastAsia="en-US"/>
        </w:rPr>
        <w:t>art. 7 ust. 1 ustawy z dnia 13 kwietnia 2022 r. o szczególnych rozwiązaniach w zakresie</w:t>
      </w:r>
      <w:r w:rsidRPr="00EB0A43">
        <w:rPr>
          <w:rFonts w:ascii="Arial" w:eastAsia="Times New Roman" w:hAnsi="Arial" w:cs="Arial"/>
          <w:sz w:val="22"/>
          <w:szCs w:val="22"/>
        </w:rPr>
        <w:t xml:space="preserve"> </w:t>
      </w:r>
      <w:r w:rsidRPr="00EB0A43">
        <w:rPr>
          <w:rFonts w:ascii="Arial" w:eastAsia="Calibri" w:hAnsi="Arial" w:cs="Arial"/>
          <w:sz w:val="22"/>
          <w:szCs w:val="22"/>
          <w:lang w:eastAsia="en-US"/>
        </w:rPr>
        <w:t>przeciwdziałania wspieraniu agresji na Ukrainę oraz służących ochronie bezpieczeństwa narodowego (</w:t>
      </w:r>
      <w:proofErr w:type="spellStart"/>
      <w:r w:rsidR="000E44B3">
        <w:rPr>
          <w:rFonts w:ascii="Arial" w:eastAsia="Calibri" w:hAnsi="Arial" w:cs="Arial"/>
          <w:sz w:val="22"/>
          <w:szCs w:val="22"/>
          <w:lang w:eastAsia="en-US"/>
        </w:rPr>
        <w:t>t.j</w:t>
      </w:r>
      <w:proofErr w:type="spellEnd"/>
      <w:r w:rsidR="000E44B3">
        <w:rPr>
          <w:rFonts w:ascii="Arial" w:eastAsia="Calibri" w:hAnsi="Arial" w:cs="Arial"/>
          <w:sz w:val="22"/>
          <w:szCs w:val="22"/>
          <w:lang w:eastAsia="en-US"/>
        </w:rPr>
        <w:t xml:space="preserve">. </w:t>
      </w:r>
      <w:r w:rsidRPr="00EB0A43">
        <w:rPr>
          <w:rFonts w:ascii="Arial" w:eastAsia="Calibri" w:hAnsi="Arial" w:cs="Arial"/>
          <w:sz w:val="22"/>
          <w:szCs w:val="22"/>
          <w:lang w:eastAsia="en-US"/>
        </w:rPr>
        <w:t>Dz. U. z 202</w:t>
      </w:r>
      <w:r w:rsidR="00A316C7">
        <w:rPr>
          <w:rFonts w:ascii="Arial" w:eastAsia="Calibri" w:hAnsi="Arial" w:cs="Arial"/>
          <w:sz w:val="22"/>
          <w:szCs w:val="22"/>
          <w:lang w:eastAsia="en-US"/>
        </w:rPr>
        <w:t>4</w:t>
      </w:r>
      <w:r w:rsidRPr="00EB0A43">
        <w:rPr>
          <w:rFonts w:ascii="Arial" w:eastAsia="Calibri" w:hAnsi="Arial" w:cs="Arial"/>
          <w:sz w:val="22"/>
          <w:szCs w:val="22"/>
          <w:lang w:eastAsia="en-US"/>
        </w:rPr>
        <w:t xml:space="preserve"> r., poz. </w:t>
      </w:r>
      <w:r w:rsidR="00A316C7">
        <w:rPr>
          <w:rFonts w:ascii="Arial" w:eastAsia="Calibri" w:hAnsi="Arial" w:cs="Arial"/>
          <w:sz w:val="22"/>
          <w:szCs w:val="22"/>
          <w:lang w:eastAsia="en-US"/>
        </w:rPr>
        <w:t>507</w:t>
      </w:r>
      <w:r w:rsidRPr="00EB0A43">
        <w:rPr>
          <w:rFonts w:ascii="Arial" w:eastAsia="Calibri" w:hAnsi="Arial" w:cs="Arial"/>
          <w:sz w:val="22"/>
          <w:szCs w:val="22"/>
          <w:lang w:eastAsia="en-US"/>
        </w:rPr>
        <w:t>).</w:t>
      </w:r>
    </w:p>
    <w:p w14:paraId="3A2DF924" w14:textId="77777777" w:rsidR="00EB0A43" w:rsidRPr="00EB0A43" w:rsidRDefault="00EB0A43" w:rsidP="00EB0A43">
      <w:pPr>
        <w:widowControl/>
        <w:suppressAutoHyphens w:val="0"/>
        <w:spacing w:line="288" w:lineRule="auto"/>
        <w:ind w:left="284"/>
        <w:rPr>
          <w:rFonts w:ascii="Arial" w:eastAsia="Times New Roman" w:hAnsi="Arial" w:cs="Arial"/>
          <w:color w:val="auto"/>
          <w:sz w:val="22"/>
          <w:szCs w:val="22"/>
          <w:lang w:eastAsia="pl-PL"/>
        </w:rPr>
      </w:pPr>
    </w:p>
    <w:p w14:paraId="10BBA0D0" w14:textId="77777777" w:rsidR="00EB0A43" w:rsidRPr="00EB0A43" w:rsidRDefault="00EB0A43" w:rsidP="00EB0A43">
      <w:pPr>
        <w:spacing w:line="288" w:lineRule="auto"/>
        <w:jc w:val="center"/>
        <w:rPr>
          <w:rFonts w:ascii="Arial" w:hAnsi="Arial" w:cs="Arial"/>
          <w:b/>
          <w:sz w:val="22"/>
          <w:szCs w:val="22"/>
        </w:rPr>
      </w:pPr>
    </w:p>
    <w:p w14:paraId="09151106" w14:textId="77777777" w:rsidR="00EB0A43" w:rsidRPr="00EB0A43" w:rsidRDefault="00EB0A43" w:rsidP="00EB0A43">
      <w:pPr>
        <w:spacing w:line="288" w:lineRule="auto"/>
        <w:jc w:val="center"/>
        <w:rPr>
          <w:rFonts w:ascii="Arial" w:hAnsi="Arial" w:cs="Arial"/>
          <w:b/>
          <w:sz w:val="22"/>
          <w:szCs w:val="22"/>
        </w:rPr>
      </w:pPr>
    </w:p>
    <w:p w14:paraId="083AD545" w14:textId="77777777" w:rsidR="00EB0A43" w:rsidRPr="00EB0A43" w:rsidRDefault="00EB0A43" w:rsidP="00EB0A43">
      <w:pPr>
        <w:spacing w:line="288" w:lineRule="auto"/>
        <w:jc w:val="center"/>
        <w:rPr>
          <w:rFonts w:ascii="Arial" w:hAnsi="Arial" w:cs="Arial"/>
          <w:b/>
          <w:sz w:val="22"/>
          <w:szCs w:val="22"/>
        </w:rPr>
      </w:pPr>
    </w:p>
    <w:p w14:paraId="5414737C" w14:textId="77777777" w:rsidR="00EB0A43" w:rsidRPr="00EB0A43" w:rsidRDefault="00EB0A43" w:rsidP="00EB0A43">
      <w:pPr>
        <w:spacing w:line="288" w:lineRule="auto"/>
        <w:jc w:val="center"/>
        <w:rPr>
          <w:rFonts w:ascii="Arial" w:hAnsi="Arial" w:cs="Arial"/>
          <w:b/>
          <w:sz w:val="22"/>
          <w:szCs w:val="22"/>
        </w:rPr>
      </w:pPr>
    </w:p>
    <w:p w14:paraId="2F9F3776" w14:textId="77777777" w:rsidR="00EB0A43" w:rsidRPr="00EB0A43" w:rsidRDefault="00EB0A43" w:rsidP="00EB0A43">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p>
    <w:p w14:paraId="0A1F746D" w14:textId="77777777" w:rsidR="00EB0A43" w:rsidRPr="00EB0A43" w:rsidRDefault="00EB0A43" w:rsidP="00EB0A43">
      <w:pPr>
        <w:spacing w:line="288" w:lineRule="auto"/>
        <w:jc w:val="center"/>
        <w:rPr>
          <w:rFonts w:ascii="Arial" w:hAnsi="Arial" w:cs="Arial"/>
          <w:b/>
          <w:sz w:val="22"/>
          <w:szCs w:val="22"/>
        </w:rPr>
      </w:pPr>
    </w:p>
    <w:p w14:paraId="73C222CE" w14:textId="77777777" w:rsidR="00EB0A43" w:rsidRPr="00EB0A43" w:rsidRDefault="00EB0A43" w:rsidP="00EB0A43">
      <w:pPr>
        <w:spacing w:line="288" w:lineRule="auto"/>
        <w:rPr>
          <w:rFonts w:ascii="Arial" w:hAnsi="Arial" w:cs="Arial"/>
          <w:b/>
          <w:sz w:val="22"/>
          <w:szCs w:val="22"/>
        </w:rPr>
      </w:pPr>
    </w:p>
    <w:p w14:paraId="79BE354A" w14:textId="77777777" w:rsidR="00EB0A43" w:rsidRPr="00EB0A43" w:rsidRDefault="00EB0A43" w:rsidP="00EB0A43">
      <w:pPr>
        <w:spacing w:line="288" w:lineRule="auto"/>
        <w:rPr>
          <w:rFonts w:ascii="Arial" w:hAnsi="Arial" w:cs="Arial"/>
          <w:b/>
          <w:sz w:val="22"/>
          <w:szCs w:val="22"/>
        </w:rPr>
      </w:pPr>
    </w:p>
    <w:p w14:paraId="110F4CD9" w14:textId="77777777" w:rsidR="00EB0A43" w:rsidRPr="00EB0A43" w:rsidRDefault="00EB0A43" w:rsidP="00EB0A43">
      <w:pPr>
        <w:spacing w:line="288" w:lineRule="auto"/>
        <w:rPr>
          <w:rFonts w:ascii="Arial" w:hAnsi="Arial" w:cs="Arial"/>
          <w:b/>
          <w:sz w:val="22"/>
          <w:szCs w:val="22"/>
        </w:rPr>
      </w:pPr>
    </w:p>
    <w:p w14:paraId="705957BD" w14:textId="77777777" w:rsidR="00F1421E" w:rsidRDefault="00F1421E" w:rsidP="00770C64">
      <w:pPr>
        <w:spacing w:line="288" w:lineRule="auto"/>
        <w:rPr>
          <w:rFonts w:ascii="Arial" w:hAnsi="Arial" w:cs="Arial"/>
          <w:b/>
          <w:sz w:val="22"/>
          <w:szCs w:val="22"/>
        </w:rPr>
      </w:pPr>
    </w:p>
    <w:p w14:paraId="1A778541" w14:textId="77777777" w:rsidR="006D4D67" w:rsidRDefault="006D4D67" w:rsidP="00EB0A43">
      <w:pPr>
        <w:spacing w:line="288" w:lineRule="auto"/>
        <w:ind w:left="6480" w:firstLine="720"/>
        <w:rPr>
          <w:rFonts w:ascii="Arial" w:hAnsi="Arial" w:cs="Arial"/>
          <w:b/>
          <w:sz w:val="22"/>
          <w:szCs w:val="22"/>
        </w:rPr>
      </w:pPr>
    </w:p>
    <w:p w14:paraId="0BE9B505" w14:textId="77777777" w:rsidR="0004716B" w:rsidRDefault="0004716B" w:rsidP="00EB0A43">
      <w:pPr>
        <w:spacing w:line="288" w:lineRule="auto"/>
        <w:ind w:left="6480" w:firstLine="720"/>
        <w:rPr>
          <w:rFonts w:ascii="Arial" w:hAnsi="Arial" w:cs="Arial"/>
          <w:b/>
          <w:sz w:val="22"/>
          <w:szCs w:val="22"/>
        </w:rPr>
      </w:pPr>
    </w:p>
    <w:p w14:paraId="123E4B0E" w14:textId="046861B0" w:rsidR="006D4D67" w:rsidRPr="00EB0A43" w:rsidRDefault="006D4D67" w:rsidP="009C4627">
      <w:pPr>
        <w:tabs>
          <w:tab w:val="left" w:pos="6663"/>
          <w:tab w:val="left" w:pos="6804"/>
        </w:tabs>
        <w:spacing w:line="288" w:lineRule="auto"/>
        <w:ind w:left="4320" w:firstLine="720"/>
        <w:jc w:val="right"/>
        <w:rPr>
          <w:rFonts w:ascii="Arial" w:hAnsi="Arial" w:cs="Arial"/>
          <w:b/>
          <w:sz w:val="22"/>
          <w:szCs w:val="22"/>
        </w:rPr>
      </w:pPr>
      <w:r w:rsidRPr="00EB0A43">
        <w:rPr>
          <w:rFonts w:ascii="Arial" w:hAnsi="Arial" w:cs="Arial"/>
          <w:b/>
          <w:sz w:val="22"/>
          <w:szCs w:val="22"/>
        </w:rPr>
        <w:t xml:space="preserve">                           </w:t>
      </w:r>
      <w:bookmarkStart w:id="33" w:name="_Hlk183169411"/>
      <w:r w:rsidRPr="00EB0A43">
        <w:rPr>
          <w:rFonts w:ascii="Arial" w:hAnsi="Arial" w:cs="Arial"/>
          <w:b/>
          <w:sz w:val="22"/>
          <w:szCs w:val="22"/>
        </w:rPr>
        <w:t xml:space="preserve">Załącznik nr </w:t>
      </w:r>
      <w:r w:rsidR="009C4627">
        <w:rPr>
          <w:rFonts w:ascii="Arial" w:hAnsi="Arial" w:cs="Arial"/>
          <w:b/>
          <w:sz w:val="22"/>
          <w:szCs w:val="22"/>
        </w:rPr>
        <w:t>3</w:t>
      </w:r>
    </w:p>
    <w:p w14:paraId="7AD22077" w14:textId="77777777" w:rsidR="006D4D67" w:rsidRPr="00EB0A43" w:rsidRDefault="006D4D67" w:rsidP="006D4D67">
      <w:pPr>
        <w:spacing w:line="288" w:lineRule="auto"/>
        <w:jc w:val="both"/>
        <w:rPr>
          <w:rFonts w:ascii="Arial" w:hAnsi="Arial" w:cs="Arial"/>
          <w:b/>
          <w:sz w:val="22"/>
          <w:szCs w:val="22"/>
        </w:rPr>
      </w:pPr>
      <w:r w:rsidRPr="00EB0A43">
        <w:rPr>
          <w:rFonts w:ascii="Arial" w:eastAsia="Calibri" w:hAnsi="Arial" w:cs="Arial"/>
          <w:b/>
          <w:color w:val="000000"/>
          <w:sz w:val="22"/>
          <w:szCs w:val="20"/>
          <w:u w:val="single"/>
          <w:lang w:eastAsia="pl-PL"/>
        </w:rPr>
        <w:t xml:space="preserve"> </w:t>
      </w:r>
    </w:p>
    <w:p w14:paraId="6A3460E6" w14:textId="77777777" w:rsidR="006D4D67" w:rsidRPr="00EB0A43" w:rsidRDefault="006D4D67" w:rsidP="006D4D67">
      <w:pPr>
        <w:spacing w:line="288" w:lineRule="auto"/>
        <w:jc w:val="center"/>
        <w:rPr>
          <w:rFonts w:ascii="Arial" w:hAnsi="Arial" w:cs="Arial"/>
          <w:b/>
          <w:sz w:val="8"/>
          <w:szCs w:val="22"/>
        </w:rPr>
      </w:pPr>
    </w:p>
    <w:p w14:paraId="76765881" w14:textId="77777777" w:rsidR="006D4D67" w:rsidRPr="00EB0A43" w:rsidRDefault="006D4D67" w:rsidP="006D4D67">
      <w:pPr>
        <w:spacing w:line="288" w:lineRule="auto"/>
        <w:jc w:val="center"/>
        <w:rPr>
          <w:rFonts w:ascii="Arial" w:hAnsi="Arial" w:cs="Arial"/>
          <w:b/>
          <w:sz w:val="22"/>
          <w:szCs w:val="22"/>
        </w:rPr>
      </w:pPr>
      <w:r w:rsidRPr="00EB0A43">
        <w:rPr>
          <w:rFonts w:ascii="Arial" w:hAnsi="Arial" w:cs="Arial"/>
          <w:b/>
          <w:sz w:val="22"/>
        </w:rPr>
        <w:t>OŚWIADCZENIE O AKTUALNOŚCI INFORMACJI ZAWARTYCH W OŚWIADCZENIU,            O KTÓRYM MOWA W ART. 125 UST. 1 USTAWY PZP, W ZAKRESIE PODSTAW WYKLUCZENIA WSKAZANYCH PRZEZ ZAMAWIAJĄCEGO</w:t>
      </w:r>
    </w:p>
    <w:p w14:paraId="352E3DDB" w14:textId="77777777" w:rsidR="006D4D67" w:rsidRPr="00EB0A43" w:rsidRDefault="006D4D67" w:rsidP="006D4D67">
      <w:pPr>
        <w:spacing w:line="288" w:lineRule="auto"/>
        <w:jc w:val="center"/>
        <w:rPr>
          <w:rFonts w:ascii="Arial" w:hAnsi="Arial" w:cs="Arial"/>
          <w:b/>
          <w:sz w:val="22"/>
          <w:szCs w:val="22"/>
        </w:rPr>
      </w:pPr>
    </w:p>
    <w:p w14:paraId="4A07D11A" w14:textId="2E40D90B" w:rsidR="006D4D67" w:rsidRDefault="006D4D67" w:rsidP="006D4D67">
      <w:pPr>
        <w:shd w:val="clear" w:color="auto" w:fill="F2F2F2" w:themeFill="background1" w:themeFillShade="F2"/>
        <w:spacing w:line="288" w:lineRule="auto"/>
        <w:jc w:val="center"/>
        <w:rPr>
          <w:rFonts w:ascii="Arial" w:hAnsi="Arial" w:cs="Arial"/>
          <w:b/>
          <w:sz w:val="22"/>
        </w:rPr>
      </w:pPr>
      <w:r>
        <w:rPr>
          <w:rFonts w:ascii="Arial" w:hAnsi="Arial" w:cs="Arial"/>
          <w:b/>
          <w:sz w:val="22"/>
        </w:rPr>
        <w:t>Część nr 2</w:t>
      </w:r>
    </w:p>
    <w:p w14:paraId="28EDA46B" w14:textId="77777777" w:rsidR="006D4D67" w:rsidRPr="00EB0A43" w:rsidRDefault="006D4D67" w:rsidP="006D4D67">
      <w:pPr>
        <w:spacing w:line="288" w:lineRule="auto"/>
        <w:ind w:left="5760" w:firstLine="720"/>
        <w:jc w:val="both"/>
        <w:rPr>
          <w:rFonts w:ascii="Arial" w:hAnsi="Arial" w:cs="Arial"/>
          <w:b/>
          <w:sz w:val="20"/>
          <w:szCs w:val="20"/>
        </w:rPr>
      </w:pPr>
      <w:r w:rsidRPr="00EB0A43">
        <w:rPr>
          <w:rFonts w:ascii="Arial" w:hAnsi="Arial" w:cs="Arial"/>
          <w:b/>
          <w:sz w:val="22"/>
          <w:szCs w:val="16"/>
        </w:rPr>
        <w:t xml:space="preserve">             </w:t>
      </w:r>
    </w:p>
    <w:p w14:paraId="24A8FF01"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w:t>
      </w:r>
    </w:p>
    <w:p w14:paraId="024B99B1"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w:t>
      </w:r>
    </w:p>
    <w:p w14:paraId="2953C3FD"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w:t>
      </w:r>
    </w:p>
    <w:p w14:paraId="0D928C98" w14:textId="77777777" w:rsidR="0004716B" w:rsidRPr="00C35744" w:rsidRDefault="0004716B" w:rsidP="0004716B">
      <w:pPr>
        <w:spacing w:line="288" w:lineRule="auto"/>
        <w:jc w:val="both"/>
        <w:rPr>
          <w:rFonts w:ascii="Arial" w:hAnsi="Arial" w:cs="Arial"/>
          <w:bCs/>
          <w:sz w:val="22"/>
          <w:szCs w:val="16"/>
        </w:rPr>
      </w:pPr>
      <w:r w:rsidRPr="00C35744">
        <w:rPr>
          <w:rFonts w:ascii="Arial" w:hAnsi="Arial" w:cs="Arial"/>
          <w:bCs/>
          <w:sz w:val="22"/>
          <w:szCs w:val="16"/>
        </w:rPr>
        <w:t>nazwa i adres Wykonawcy</w:t>
      </w:r>
    </w:p>
    <w:p w14:paraId="3FC96BC5" w14:textId="77777777" w:rsidR="006D4D67" w:rsidRPr="00EB0A43" w:rsidRDefault="006D4D67" w:rsidP="006D4D67">
      <w:pPr>
        <w:spacing w:line="288" w:lineRule="auto"/>
        <w:ind w:left="4962"/>
        <w:jc w:val="both"/>
        <w:rPr>
          <w:rFonts w:ascii="Arial" w:hAnsi="Arial"/>
          <w:b/>
          <w:color w:val="auto"/>
          <w:sz w:val="22"/>
          <w:szCs w:val="20"/>
          <w:lang w:eastAsia="pl-PL"/>
        </w:rPr>
      </w:pPr>
    </w:p>
    <w:p w14:paraId="2D3848AC" w14:textId="77777777" w:rsidR="006D4D67" w:rsidRPr="00EB0A43" w:rsidRDefault="006D4D67" w:rsidP="006D4D67">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6348BBBC" w14:textId="77777777" w:rsidR="006D4D67" w:rsidRPr="00EB0A43" w:rsidRDefault="006D4D67" w:rsidP="006D4D67">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7856FF8C" w14:textId="77777777" w:rsidR="006D4D67" w:rsidRPr="00EB0A43" w:rsidRDefault="006D4D67" w:rsidP="006D4D67">
      <w:pPr>
        <w:spacing w:line="288" w:lineRule="auto"/>
        <w:ind w:left="4962" w:firstLine="141"/>
        <w:jc w:val="both"/>
        <w:rPr>
          <w:rFonts w:ascii="Arial" w:hAnsi="Arial"/>
          <w:b/>
          <w:color w:val="auto"/>
          <w:sz w:val="22"/>
          <w:szCs w:val="20"/>
          <w:lang w:eastAsia="pl-PL"/>
        </w:rPr>
      </w:pPr>
      <w:r w:rsidRPr="00EB0A43">
        <w:rPr>
          <w:rFonts w:ascii="Arial" w:hAnsi="Arial"/>
          <w:b/>
          <w:color w:val="auto"/>
          <w:sz w:val="22"/>
          <w:szCs w:val="20"/>
          <w:lang w:eastAsia="pl-PL"/>
        </w:rPr>
        <w:t>83 - 110 Tczew</w:t>
      </w:r>
    </w:p>
    <w:p w14:paraId="3C969F69" w14:textId="77777777" w:rsidR="006D4D67" w:rsidRPr="00EB0A43" w:rsidRDefault="006D4D67" w:rsidP="006D4D67">
      <w:pPr>
        <w:spacing w:line="288" w:lineRule="auto"/>
        <w:jc w:val="center"/>
        <w:rPr>
          <w:rFonts w:ascii="Arial" w:hAnsi="Arial" w:cs="Arial"/>
          <w:b/>
          <w:sz w:val="22"/>
          <w:szCs w:val="22"/>
        </w:rPr>
      </w:pPr>
    </w:p>
    <w:p w14:paraId="796E5B3A" w14:textId="77777777" w:rsidR="006D4D67" w:rsidRPr="00EB0A43" w:rsidRDefault="006D4D67" w:rsidP="006D4D67">
      <w:pPr>
        <w:spacing w:line="288" w:lineRule="auto"/>
        <w:jc w:val="center"/>
        <w:rPr>
          <w:rFonts w:ascii="Arial" w:hAnsi="Arial" w:cs="Arial"/>
          <w:b/>
          <w:sz w:val="22"/>
          <w:szCs w:val="22"/>
        </w:rPr>
      </w:pPr>
    </w:p>
    <w:p w14:paraId="19AEC957" w14:textId="2A3E9DD8" w:rsidR="006D4D67" w:rsidRPr="00EB0A43" w:rsidRDefault="006D4D67" w:rsidP="006D4D67">
      <w:pPr>
        <w:widowControl/>
        <w:suppressAutoHyphens w:val="0"/>
        <w:spacing w:line="288" w:lineRule="auto"/>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W postępowaniu o udzielenie zamówienia publicznego pn. </w:t>
      </w:r>
      <w:r w:rsidRPr="00BF035B">
        <w:rPr>
          <w:rFonts w:ascii="Arial" w:hAnsi="Arial" w:cs="Arial"/>
          <w:b/>
          <w:bCs/>
          <w:sz w:val="22"/>
          <w:szCs w:val="22"/>
        </w:rPr>
        <w:t>Świadczenie usług pocztowych w obrocie krajowym i zagranicznym na potrzeby Gminy Miejskiej Tczew w 202</w:t>
      </w:r>
      <w:r w:rsidR="009C4627">
        <w:rPr>
          <w:rFonts w:ascii="Arial" w:hAnsi="Arial" w:cs="Arial"/>
          <w:b/>
          <w:bCs/>
          <w:sz w:val="22"/>
          <w:szCs w:val="22"/>
        </w:rPr>
        <w:t>5</w:t>
      </w:r>
      <w:r w:rsidRPr="00BF035B">
        <w:rPr>
          <w:rFonts w:ascii="Arial" w:hAnsi="Arial" w:cs="Arial"/>
          <w:b/>
          <w:bCs/>
          <w:sz w:val="22"/>
          <w:szCs w:val="22"/>
        </w:rPr>
        <w:t xml:space="preserve"> r.</w:t>
      </w:r>
      <w:r w:rsidR="0051073C">
        <w:rPr>
          <w:rFonts w:ascii="Arial" w:hAnsi="Arial" w:cs="Arial"/>
          <w:b/>
          <w:bCs/>
          <w:sz w:val="22"/>
          <w:szCs w:val="22"/>
        </w:rPr>
        <w:t xml:space="preserve"> „Usługi kurierskie”</w:t>
      </w:r>
      <w:r w:rsidRPr="00970350">
        <w:rPr>
          <w:b/>
          <w:bCs/>
          <w:color w:val="auto"/>
          <w:sz w:val="22"/>
          <w:szCs w:val="22"/>
          <w:lang w:eastAsia="pl-PL"/>
        </w:rPr>
        <w:t xml:space="preserve"> </w:t>
      </w:r>
      <w:r w:rsidRPr="00EB0A43">
        <w:rPr>
          <w:rFonts w:ascii="Arial" w:eastAsia="Calibri" w:hAnsi="Arial" w:cs="Arial"/>
          <w:sz w:val="22"/>
          <w:szCs w:val="22"/>
          <w:lang w:eastAsia="en-US"/>
        </w:rPr>
        <w:t>oświadczam, iż nie podlegam wykluczeniu z postępowania na podstawie</w:t>
      </w:r>
      <w:r w:rsidRPr="00EB0A43">
        <w:rPr>
          <w:rFonts w:ascii="Arial" w:eastAsia="Times New Roman" w:hAnsi="Arial" w:cs="Arial"/>
          <w:color w:val="auto"/>
          <w:sz w:val="22"/>
          <w:szCs w:val="22"/>
          <w:lang w:eastAsia="pl-PL"/>
        </w:rPr>
        <w:t>:</w:t>
      </w:r>
    </w:p>
    <w:p w14:paraId="616EDF74" w14:textId="77777777" w:rsidR="006D4D67" w:rsidRPr="00EB0A43" w:rsidRDefault="006D4D67" w:rsidP="003E3DD1">
      <w:pPr>
        <w:widowControl/>
        <w:numPr>
          <w:ilvl w:val="0"/>
          <w:numId w:val="101"/>
        </w:numPr>
        <w:suppressAutoHyphens w:val="0"/>
        <w:spacing w:line="288" w:lineRule="auto"/>
        <w:rPr>
          <w:rFonts w:ascii="Arial" w:eastAsia="Times New Roman" w:hAnsi="Arial" w:cs="Arial"/>
          <w:color w:val="auto"/>
          <w:sz w:val="22"/>
          <w:szCs w:val="22"/>
          <w:lang w:eastAsia="pl-PL"/>
        </w:rPr>
      </w:pPr>
      <w:hyperlink r:id="rId25" w:anchor="/document/18903829?unitId=art(108)ust(1)pkt(3)&amp;cm=DOCUMENT" w:history="1">
        <w:r w:rsidRPr="00EB0A43">
          <w:rPr>
            <w:rFonts w:ascii="Arial" w:eastAsia="Times New Roman" w:hAnsi="Arial" w:cs="Arial"/>
            <w:color w:val="auto"/>
            <w:sz w:val="22"/>
            <w:szCs w:val="22"/>
            <w:lang w:eastAsia="pl-PL"/>
          </w:rPr>
          <w:t>art. 108 ust. 1 pkt 3</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757F3E9A" w14:textId="671B9054" w:rsidR="006D4D67" w:rsidRPr="00EB0A43" w:rsidRDefault="006D4D67" w:rsidP="003E3DD1">
      <w:pPr>
        <w:widowControl/>
        <w:numPr>
          <w:ilvl w:val="0"/>
          <w:numId w:val="101"/>
        </w:numPr>
        <w:suppressAutoHyphens w:val="0"/>
        <w:spacing w:line="288" w:lineRule="auto"/>
        <w:ind w:left="284" w:hanging="284"/>
        <w:jc w:val="both"/>
        <w:rPr>
          <w:rFonts w:ascii="Arial" w:eastAsia="Times New Roman" w:hAnsi="Arial" w:cs="Arial"/>
          <w:color w:val="auto"/>
          <w:sz w:val="22"/>
          <w:szCs w:val="22"/>
          <w:lang w:eastAsia="pl-PL"/>
        </w:rPr>
      </w:pPr>
      <w:hyperlink r:id="rId26" w:anchor="/document/18903829?unitId=art(108)ust(1)pkt(4)&amp;cm=DOCUMENT" w:history="1">
        <w:r w:rsidRPr="00EB0A43">
          <w:rPr>
            <w:rFonts w:ascii="Arial" w:eastAsia="Times New Roman" w:hAnsi="Arial" w:cs="Arial"/>
            <w:color w:val="auto"/>
            <w:sz w:val="22"/>
            <w:szCs w:val="22"/>
            <w:lang w:eastAsia="pl-PL"/>
          </w:rPr>
          <w:t>art. 108 ust. 1 pkt 4</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xml:space="preserve">, dotyczących orzeczenia zakazu ubiegania się </w:t>
      </w:r>
      <w:r w:rsidR="00562AE6">
        <w:rPr>
          <w:rFonts w:ascii="Arial" w:eastAsia="Times New Roman" w:hAnsi="Arial" w:cs="Arial"/>
          <w:color w:val="auto"/>
          <w:sz w:val="22"/>
          <w:szCs w:val="22"/>
          <w:lang w:eastAsia="pl-PL"/>
        </w:rPr>
        <w:br/>
      </w:r>
      <w:r w:rsidRPr="00EB0A43">
        <w:rPr>
          <w:rFonts w:ascii="Arial" w:eastAsia="Times New Roman" w:hAnsi="Arial" w:cs="Arial"/>
          <w:color w:val="auto"/>
          <w:sz w:val="22"/>
          <w:szCs w:val="22"/>
          <w:lang w:eastAsia="pl-PL"/>
        </w:rPr>
        <w:t>o zamówienie publiczne tytułem środka zapobiegawczego,</w:t>
      </w:r>
    </w:p>
    <w:p w14:paraId="2D919581" w14:textId="77777777" w:rsidR="006D4D67" w:rsidRPr="00EB0A43" w:rsidRDefault="006D4D67" w:rsidP="003E3DD1">
      <w:pPr>
        <w:widowControl/>
        <w:numPr>
          <w:ilvl w:val="0"/>
          <w:numId w:val="101"/>
        </w:numPr>
        <w:suppressAutoHyphens w:val="0"/>
        <w:spacing w:line="288" w:lineRule="auto"/>
        <w:ind w:left="284" w:hanging="284"/>
        <w:jc w:val="both"/>
        <w:rPr>
          <w:rFonts w:ascii="Arial" w:eastAsia="Times New Roman" w:hAnsi="Arial" w:cs="Arial"/>
          <w:color w:val="auto"/>
          <w:sz w:val="22"/>
          <w:szCs w:val="22"/>
          <w:lang w:eastAsia="pl-PL"/>
        </w:rPr>
      </w:pPr>
      <w:hyperlink r:id="rId27" w:anchor="/document/18903829?unitId=art(108)ust(1)pkt(5)&amp;cm=DOCUMENT" w:history="1">
        <w:r w:rsidRPr="00EB0A43">
          <w:rPr>
            <w:rFonts w:ascii="Arial" w:eastAsia="Times New Roman" w:hAnsi="Arial" w:cs="Arial"/>
            <w:color w:val="auto"/>
            <w:sz w:val="22"/>
            <w:szCs w:val="22"/>
            <w:lang w:eastAsia="pl-PL"/>
          </w:rPr>
          <w:t>art. 108 ust. 1 pkt 5</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dotyczących zawarcia z innymi wykonawcami porozumienia mającego na celu zakłócenie konkurencji,</w:t>
      </w:r>
    </w:p>
    <w:p w14:paraId="45213D92" w14:textId="77777777" w:rsidR="006D4D67" w:rsidRPr="00EB0A43" w:rsidRDefault="006D4D67" w:rsidP="003E3DD1">
      <w:pPr>
        <w:widowControl/>
        <w:numPr>
          <w:ilvl w:val="0"/>
          <w:numId w:val="101"/>
        </w:numPr>
        <w:suppressAutoHyphens w:val="0"/>
        <w:spacing w:line="288" w:lineRule="auto"/>
        <w:ind w:left="284" w:hanging="284"/>
        <w:rPr>
          <w:rFonts w:ascii="Arial" w:eastAsia="Times New Roman" w:hAnsi="Arial" w:cs="Arial"/>
          <w:color w:val="auto"/>
          <w:sz w:val="22"/>
          <w:szCs w:val="22"/>
          <w:lang w:eastAsia="pl-PL"/>
        </w:rPr>
      </w:pPr>
      <w:hyperlink r:id="rId28" w:anchor="/document/18903829?unitId=art(108)ust(1)pkt(6)&amp;cm=DOCUMENT" w:history="1">
        <w:r w:rsidRPr="00EB0A43">
          <w:rPr>
            <w:rFonts w:ascii="Arial" w:eastAsia="Times New Roman" w:hAnsi="Arial" w:cs="Arial"/>
            <w:color w:val="auto"/>
            <w:sz w:val="22"/>
            <w:szCs w:val="22"/>
            <w:lang w:eastAsia="pl-PL"/>
          </w:rPr>
          <w:t>art. 108 ust. 1 pkt 6</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2743DD5C" w14:textId="409F9555" w:rsidR="006D4D67" w:rsidRPr="00EB0A43" w:rsidRDefault="006D4D67" w:rsidP="003E3DD1">
      <w:pPr>
        <w:widowControl/>
        <w:numPr>
          <w:ilvl w:val="0"/>
          <w:numId w:val="101"/>
        </w:numPr>
        <w:suppressAutoHyphens w:val="0"/>
        <w:spacing w:line="288" w:lineRule="auto"/>
        <w:ind w:left="284" w:hanging="284"/>
        <w:rPr>
          <w:rFonts w:ascii="Arial" w:eastAsia="Times New Roman" w:hAnsi="Arial" w:cs="Arial"/>
          <w:color w:val="auto"/>
          <w:sz w:val="22"/>
          <w:szCs w:val="22"/>
          <w:lang w:eastAsia="pl-PL"/>
        </w:rPr>
      </w:pPr>
      <w:r w:rsidRPr="00EB0A43">
        <w:rPr>
          <w:rFonts w:ascii="Arial" w:eastAsia="Calibri" w:hAnsi="Arial" w:cs="Arial"/>
          <w:sz w:val="22"/>
          <w:szCs w:val="22"/>
          <w:lang w:eastAsia="en-US"/>
        </w:rPr>
        <w:t>art. 7 ust. 1 ustawy z dnia 13 kwietnia 2022 r. o szczególnych rozwiązaniach w zakresie</w:t>
      </w:r>
      <w:r w:rsidRPr="00EB0A43">
        <w:rPr>
          <w:rFonts w:ascii="Arial" w:eastAsia="Times New Roman" w:hAnsi="Arial" w:cs="Arial"/>
          <w:sz w:val="22"/>
          <w:szCs w:val="22"/>
        </w:rPr>
        <w:t xml:space="preserve"> </w:t>
      </w:r>
      <w:r w:rsidRPr="00EB0A43">
        <w:rPr>
          <w:rFonts w:ascii="Arial" w:eastAsia="Calibri" w:hAnsi="Arial" w:cs="Arial"/>
          <w:sz w:val="22"/>
          <w:szCs w:val="22"/>
          <w:lang w:eastAsia="en-US"/>
        </w:rPr>
        <w:t>przeciwdziałania wspieraniu agresji na Ukrainę oraz służących ochronie bezpieczeństwa narodowego (</w:t>
      </w:r>
      <w:proofErr w:type="spellStart"/>
      <w:r w:rsidR="000E44B3">
        <w:rPr>
          <w:rFonts w:ascii="Arial" w:eastAsia="Calibri" w:hAnsi="Arial" w:cs="Arial"/>
          <w:sz w:val="22"/>
          <w:szCs w:val="22"/>
          <w:lang w:eastAsia="en-US"/>
        </w:rPr>
        <w:t>t.j</w:t>
      </w:r>
      <w:proofErr w:type="spellEnd"/>
      <w:r w:rsidR="000E44B3">
        <w:rPr>
          <w:rFonts w:ascii="Arial" w:eastAsia="Calibri" w:hAnsi="Arial" w:cs="Arial"/>
          <w:sz w:val="22"/>
          <w:szCs w:val="22"/>
          <w:lang w:eastAsia="en-US"/>
        </w:rPr>
        <w:t xml:space="preserve">. </w:t>
      </w:r>
      <w:r w:rsidRPr="00EB0A43">
        <w:rPr>
          <w:rFonts w:ascii="Arial" w:eastAsia="Calibri" w:hAnsi="Arial" w:cs="Arial"/>
          <w:sz w:val="22"/>
          <w:szCs w:val="22"/>
          <w:lang w:eastAsia="en-US"/>
        </w:rPr>
        <w:t>Dz. U. z 202</w:t>
      </w:r>
      <w:r w:rsidR="009C4627">
        <w:rPr>
          <w:rFonts w:ascii="Arial" w:eastAsia="Calibri" w:hAnsi="Arial" w:cs="Arial"/>
          <w:sz w:val="22"/>
          <w:szCs w:val="22"/>
          <w:lang w:eastAsia="en-US"/>
        </w:rPr>
        <w:t>4</w:t>
      </w:r>
      <w:r w:rsidRPr="00EB0A43">
        <w:rPr>
          <w:rFonts w:ascii="Arial" w:eastAsia="Calibri" w:hAnsi="Arial" w:cs="Arial"/>
          <w:sz w:val="22"/>
          <w:szCs w:val="22"/>
          <w:lang w:eastAsia="en-US"/>
        </w:rPr>
        <w:t xml:space="preserve"> r., poz. </w:t>
      </w:r>
      <w:r w:rsidR="009C4627">
        <w:rPr>
          <w:rFonts w:ascii="Arial" w:eastAsia="Calibri" w:hAnsi="Arial" w:cs="Arial"/>
          <w:sz w:val="22"/>
          <w:szCs w:val="22"/>
          <w:lang w:eastAsia="en-US"/>
        </w:rPr>
        <w:t>507</w:t>
      </w:r>
      <w:r w:rsidRPr="00EB0A43">
        <w:rPr>
          <w:rFonts w:ascii="Arial" w:eastAsia="Calibri" w:hAnsi="Arial" w:cs="Arial"/>
          <w:sz w:val="22"/>
          <w:szCs w:val="22"/>
          <w:lang w:eastAsia="en-US"/>
        </w:rPr>
        <w:t>).</w:t>
      </w:r>
    </w:p>
    <w:p w14:paraId="718FEBA9" w14:textId="77777777" w:rsidR="006D4D67" w:rsidRPr="00EB0A43" w:rsidRDefault="006D4D67" w:rsidP="006D4D67">
      <w:pPr>
        <w:widowControl/>
        <w:suppressAutoHyphens w:val="0"/>
        <w:spacing w:line="288" w:lineRule="auto"/>
        <w:ind w:left="284"/>
        <w:rPr>
          <w:rFonts w:ascii="Arial" w:eastAsia="Times New Roman" w:hAnsi="Arial" w:cs="Arial"/>
          <w:color w:val="auto"/>
          <w:sz w:val="22"/>
          <w:szCs w:val="22"/>
          <w:lang w:eastAsia="pl-PL"/>
        </w:rPr>
      </w:pPr>
    </w:p>
    <w:p w14:paraId="3950990C" w14:textId="77777777" w:rsidR="006D4D67" w:rsidRPr="00EB0A43" w:rsidRDefault="006D4D67" w:rsidP="006D4D67">
      <w:pPr>
        <w:spacing w:line="288" w:lineRule="auto"/>
        <w:jc w:val="center"/>
        <w:rPr>
          <w:rFonts w:ascii="Arial" w:hAnsi="Arial" w:cs="Arial"/>
          <w:b/>
          <w:sz w:val="22"/>
          <w:szCs w:val="22"/>
        </w:rPr>
      </w:pPr>
    </w:p>
    <w:p w14:paraId="640C3581" w14:textId="77777777" w:rsidR="006D4D67" w:rsidRPr="00EB0A43" w:rsidRDefault="006D4D67" w:rsidP="006D4D67">
      <w:pPr>
        <w:spacing w:line="288" w:lineRule="auto"/>
        <w:jc w:val="center"/>
        <w:rPr>
          <w:rFonts w:ascii="Arial" w:hAnsi="Arial" w:cs="Arial"/>
          <w:b/>
          <w:sz w:val="22"/>
          <w:szCs w:val="22"/>
        </w:rPr>
      </w:pPr>
    </w:p>
    <w:p w14:paraId="436D6F07" w14:textId="77777777" w:rsidR="006D4D67" w:rsidRPr="00EB0A43" w:rsidRDefault="006D4D67" w:rsidP="006D4D67">
      <w:pPr>
        <w:spacing w:line="288" w:lineRule="auto"/>
        <w:jc w:val="center"/>
        <w:rPr>
          <w:rFonts w:ascii="Arial" w:hAnsi="Arial" w:cs="Arial"/>
          <w:b/>
          <w:sz w:val="22"/>
          <w:szCs w:val="22"/>
        </w:rPr>
      </w:pPr>
    </w:p>
    <w:p w14:paraId="58493F3A" w14:textId="77777777" w:rsidR="006D4D67" w:rsidRPr="00EB0A43" w:rsidRDefault="006D4D67" w:rsidP="006D4D67">
      <w:pPr>
        <w:spacing w:line="288" w:lineRule="auto"/>
        <w:jc w:val="center"/>
        <w:rPr>
          <w:rFonts w:ascii="Arial" w:hAnsi="Arial" w:cs="Arial"/>
          <w:b/>
          <w:sz w:val="22"/>
          <w:szCs w:val="22"/>
        </w:rPr>
      </w:pPr>
    </w:p>
    <w:p w14:paraId="59E1D725" w14:textId="2DD326E1" w:rsidR="00FF0ECE" w:rsidRDefault="006D4D67" w:rsidP="00F91AFE">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bookmarkEnd w:id="33"/>
    </w:p>
    <w:p w14:paraId="178DDA70"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787E9AD1"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7E9BE590"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4D54358C"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753578C2"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371456D3"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2568F8A5" w14:textId="77777777" w:rsid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48672AE1" w14:textId="77777777" w:rsidR="00F91AFE" w:rsidRPr="00F91AFE" w:rsidRDefault="00F91AFE" w:rsidP="00F91AFE">
      <w:pPr>
        <w:widowControl/>
        <w:suppressAutoHyphens w:val="0"/>
        <w:spacing w:line="288" w:lineRule="auto"/>
        <w:jc w:val="both"/>
        <w:rPr>
          <w:rFonts w:ascii="Arial" w:eastAsia="Times New Roman" w:hAnsi="Arial" w:cs="Arial"/>
          <w:b/>
          <w:color w:val="auto"/>
          <w:sz w:val="22"/>
          <w:szCs w:val="20"/>
          <w:lang w:eastAsia="pl-PL"/>
        </w:rPr>
      </w:pPr>
    </w:p>
    <w:p w14:paraId="53D1CDCB" w14:textId="77777777" w:rsidR="009C4627" w:rsidRPr="00EB0A43" w:rsidRDefault="009C4627" w:rsidP="009C4627">
      <w:pPr>
        <w:tabs>
          <w:tab w:val="left" w:pos="6663"/>
          <w:tab w:val="left" w:pos="6804"/>
        </w:tabs>
        <w:spacing w:line="288" w:lineRule="auto"/>
        <w:ind w:left="4320" w:firstLine="720"/>
        <w:jc w:val="right"/>
        <w:rPr>
          <w:rFonts w:ascii="Arial" w:hAnsi="Arial" w:cs="Arial"/>
          <w:b/>
          <w:sz w:val="22"/>
          <w:szCs w:val="22"/>
        </w:rPr>
      </w:pPr>
      <w:bookmarkStart w:id="34" w:name="_Hlk152934053"/>
      <w:r w:rsidRPr="00EB0A43">
        <w:rPr>
          <w:rFonts w:ascii="Arial" w:hAnsi="Arial" w:cs="Arial"/>
          <w:b/>
          <w:sz w:val="22"/>
          <w:szCs w:val="22"/>
        </w:rPr>
        <w:t xml:space="preserve">Załącznik nr </w:t>
      </w:r>
      <w:r>
        <w:rPr>
          <w:rFonts w:ascii="Arial" w:hAnsi="Arial" w:cs="Arial"/>
          <w:b/>
          <w:sz w:val="22"/>
          <w:szCs w:val="22"/>
        </w:rPr>
        <w:t>3</w:t>
      </w:r>
    </w:p>
    <w:p w14:paraId="32D0D60A" w14:textId="77777777" w:rsidR="009C4627" w:rsidRPr="00EB0A43" w:rsidRDefault="009C4627" w:rsidP="009C4627">
      <w:pPr>
        <w:spacing w:line="288" w:lineRule="auto"/>
        <w:jc w:val="both"/>
        <w:rPr>
          <w:rFonts w:ascii="Arial" w:hAnsi="Arial" w:cs="Arial"/>
          <w:b/>
          <w:sz w:val="22"/>
          <w:szCs w:val="22"/>
        </w:rPr>
      </w:pPr>
      <w:r w:rsidRPr="00EB0A43">
        <w:rPr>
          <w:rFonts w:ascii="Arial" w:eastAsia="Calibri" w:hAnsi="Arial" w:cs="Arial"/>
          <w:b/>
          <w:color w:val="000000"/>
          <w:sz w:val="22"/>
          <w:szCs w:val="20"/>
          <w:u w:val="single"/>
          <w:lang w:eastAsia="pl-PL"/>
        </w:rPr>
        <w:t xml:space="preserve"> </w:t>
      </w:r>
    </w:p>
    <w:p w14:paraId="10B009B0" w14:textId="77777777" w:rsidR="009C4627" w:rsidRPr="00EB0A43" w:rsidRDefault="009C4627" w:rsidP="009C4627">
      <w:pPr>
        <w:spacing w:line="288" w:lineRule="auto"/>
        <w:jc w:val="center"/>
        <w:rPr>
          <w:rFonts w:ascii="Arial" w:hAnsi="Arial" w:cs="Arial"/>
          <w:b/>
          <w:sz w:val="8"/>
          <w:szCs w:val="22"/>
        </w:rPr>
      </w:pPr>
    </w:p>
    <w:p w14:paraId="4C70666D" w14:textId="77777777" w:rsidR="009C4627" w:rsidRPr="00EB0A43" w:rsidRDefault="009C4627" w:rsidP="009C4627">
      <w:pPr>
        <w:spacing w:line="288" w:lineRule="auto"/>
        <w:jc w:val="center"/>
        <w:rPr>
          <w:rFonts w:ascii="Arial" w:hAnsi="Arial" w:cs="Arial"/>
          <w:b/>
          <w:sz w:val="22"/>
          <w:szCs w:val="22"/>
        </w:rPr>
      </w:pPr>
      <w:r w:rsidRPr="00EB0A43">
        <w:rPr>
          <w:rFonts w:ascii="Arial" w:hAnsi="Arial" w:cs="Arial"/>
          <w:b/>
          <w:sz w:val="22"/>
        </w:rPr>
        <w:t>OŚWIADCZENIE O AKTUALNOŚCI INFORMACJI ZAWARTYCH W OŚWIADCZENIU,            O KTÓRYM MOWA W ART. 125 UST. 1 USTAWY PZP, W ZAKRESIE PODSTAW WYKLUCZENIA WSKAZANYCH PRZEZ ZAMAWIAJĄCEGO</w:t>
      </w:r>
    </w:p>
    <w:p w14:paraId="0F163400" w14:textId="77777777" w:rsidR="009C4627" w:rsidRPr="00EB0A43" w:rsidRDefault="009C4627" w:rsidP="009C4627">
      <w:pPr>
        <w:spacing w:line="288" w:lineRule="auto"/>
        <w:jc w:val="center"/>
        <w:rPr>
          <w:rFonts w:ascii="Arial" w:hAnsi="Arial" w:cs="Arial"/>
          <w:b/>
          <w:sz w:val="22"/>
          <w:szCs w:val="22"/>
        </w:rPr>
      </w:pPr>
    </w:p>
    <w:p w14:paraId="61D593A7" w14:textId="34E61F46" w:rsidR="009C4627" w:rsidRDefault="009C4627" w:rsidP="009C4627">
      <w:pPr>
        <w:shd w:val="clear" w:color="auto" w:fill="F2F2F2" w:themeFill="background1" w:themeFillShade="F2"/>
        <w:spacing w:line="288" w:lineRule="auto"/>
        <w:jc w:val="center"/>
        <w:rPr>
          <w:rFonts w:ascii="Arial" w:hAnsi="Arial" w:cs="Arial"/>
          <w:b/>
          <w:sz w:val="22"/>
        </w:rPr>
      </w:pPr>
      <w:r>
        <w:rPr>
          <w:rFonts w:ascii="Arial" w:hAnsi="Arial" w:cs="Arial"/>
          <w:b/>
          <w:sz w:val="22"/>
        </w:rPr>
        <w:t>Część nr 3</w:t>
      </w:r>
    </w:p>
    <w:p w14:paraId="598E5B96" w14:textId="77777777" w:rsidR="009C4627" w:rsidRPr="00EB0A43" w:rsidRDefault="009C4627" w:rsidP="009C4627">
      <w:pPr>
        <w:spacing w:line="288" w:lineRule="auto"/>
        <w:ind w:left="5760" w:firstLine="720"/>
        <w:jc w:val="both"/>
        <w:rPr>
          <w:rFonts w:ascii="Arial" w:hAnsi="Arial" w:cs="Arial"/>
          <w:b/>
          <w:sz w:val="20"/>
          <w:szCs w:val="20"/>
        </w:rPr>
      </w:pPr>
      <w:r w:rsidRPr="00EB0A43">
        <w:rPr>
          <w:rFonts w:ascii="Arial" w:hAnsi="Arial" w:cs="Arial"/>
          <w:b/>
          <w:sz w:val="22"/>
          <w:szCs w:val="16"/>
        </w:rPr>
        <w:t xml:space="preserve">             </w:t>
      </w:r>
    </w:p>
    <w:p w14:paraId="558A119B" w14:textId="77777777" w:rsidR="0004716B" w:rsidRPr="0004716B" w:rsidRDefault="0004716B" w:rsidP="0004716B">
      <w:pPr>
        <w:spacing w:line="288" w:lineRule="auto"/>
        <w:jc w:val="both"/>
        <w:rPr>
          <w:rFonts w:ascii="Arial" w:hAnsi="Arial"/>
          <w:color w:val="auto"/>
          <w:sz w:val="22"/>
          <w:szCs w:val="20"/>
          <w:lang w:eastAsia="pl-PL"/>
        </w:rPr>
      </w:pPr>
      <w:r w:rsidRPr="0004716B">
        <w:rPr>
          <w:rFonts w:ascii="Arial" w:hAnsi="Arial"/>
          <w:color w:val="auto"/>
          <w:sz w:val="22"/>
          <w:szCs w:val="20"/>
          <w:lang w:eastAsia="pl-PL"/>
        </w:rPr>
        <w:t>…………………………………………</w:t>
      </w:r>
    </w:p>
    <w:p w14:paraId="2CD25BE6" w14:textId="77777777" w:rsidR="0004716B" w:rsidRPr="0004716B" w:rsidRDefault="0004716B" w:rsidP="0004716B">
      <w:pPr>
        <w:spacing w:line="288" w:lineRule="auto"/>
        <w:jc w:val="both"/>
        <w:rPr>
          <w:rFonts w:ascii="Arial" w:hAnsi="Arial"/>
          <w:color w:val="auto"/>
          <w:sz w:val="22"/>
          <w:szCs w:val="20"/>
          <w:lang w:eastAsia="pl-PL"/>
        </w:rPr>
      </w:pPr>
      <w:r w:rsidRPr="0004716B">
        <w:rPr>
          <w:rFonts w:ascii="Arial" w:hAnsi="Arial"/>
          <w:color w:val="auto"/>
          <w:sz w:val="22"/>
          <w:szCs w:val="20"/>
          <w:lang w:eastAsia="pl-PL"/>
        </w:rPr>
        <w:t>…………………………………………</w:t>
      </w:r>
    </w:p>
    <w:p w14:paraId="1D1C524F" w14:textId="77777777" w:rsidR="0004716B" w:rsidRPr="0004716B" w:rsidRDefault="0004716B" w:rsidP="0004716B">
      <w:pPr>
        <w:spacing w:line="288" w:lineRule="auto"/>
        <w:jc w:val="both"/>
        <w:rPr>
          <w:rFonts w:ascii="Arial" w:hAnsi="Arial"/>
          <w:color w:val="auto"/>
          <w:sz w:val="22"/>
          <w:szCs w:val="20"/>
          <w:lang w:eastAsia="pl-PL"/>
        </w:rPr>
      </w:pPr>
      <w:r w:rsidRPr="0004716B">
        <w:rPr>
          <w:rFonts w:ascii="Arial" w:hAnsi="Arial"/>
          <w:color w:val="auto"/>
          <w:sz w:val="22"/>
          <w:szCs w:val="20"/>
          <w:lang w:eastAsia="pl-PL"/>
        </w:rPr>
        <w:t>…………………………………………</w:t>
      </w:r>
    </w:p>
    <w:p w14:paraId="628E6CAD" w14:textId="77777777" w:rsidR="0004716B" w:rsidRPr="0004716B" w:rsidRDefault="0004716B" w:rsidP="0004716B">
      <w:pPr>
        <w:spacing w:line="288" w:lineRule="auto"/>
        <w:jc w:val="both"/>
        <w:rPr>
          <w:rFonts w:ascii="Arial" w:hAnsi="Arial"/>
          <w:b/>
          <w:bCs/>
          <w:color w:val="auto"/>
          <w:sz w:val="22"/>
          <w:szCs w:val="20"/>
          <w:lang w:eastAsia="pl-PL"/>
        </w:rPr>
      </w:pPr>
      <w:r w:rsidRPr="0004716B">
        <w:rPr>
          <w:rFonts w:ascii="Arial" w:hAnsi="Arial"/>
          <w:color w:val="auto"/>
          <w:sz w:val="22"/>
          <w:szCs w:val="20"/>
          <w:lang w:eastAsia="pl-PL"/>
        </w:rPr>
        <w:t>nazwa i adres Wykonawcy</w:t>
      </w:r>
    </w:p>
    <w:p w14:paraId="455C753D" w14:textId="77777777" w:rsidR="009C4627" w:rsidRPr="00EB0A43" w:rsidRDefault="009C4627" w:rsidP="0004716B">
      <w:pPr>
        <w:spacing w:line="288" w:lineRule="auto"/>
        <w:jc w:val="both"/>
        <w:rPr>
          <w:rFonts w:ascii="Arial" w:hAnsi="Arial"/>
          <w:b/>
          <w:color w:val="auto"/>
          <w:sz w:val="22"/>
          <w:szCs w:val="20"/>
          <w:lang w:eastAsia="pl-PL"/>
        </w:rPr>
      </w:pPr>
    </w:p>
    <w:p w14:paraId="070A86A5" w14:textId="77777777" w:rsidR="009C4627" w:rsidRPr="00EB0A43" w:rsidRDefault="009C4627" w:rsidP="009C4627">
      <w:pPr>
        <w:tabs>
          <w:tab w:val="left" w:pos="1134"/>
        </w:tabs>
        <w:spacing w:line="288" w:lineRule="auto"/>
        <w:ind w:left="5103"/>
        <w:rPr>
          <w:rFonts w:ascii="Arial" w:hAnsi="Arial"/>
          <w:b/>
          <w:color w:val="auto"/>
          <w:sz w:val="22"/>
          <w:szCs w:val="20"/>
          <w:lang w:eastAsia="pl-PL"/>
        </w:rPr>
      </w:pPr>
      <w:bookmarkStart w:id="35" w:name="_Hlk183170662"/>
      <w:r w:rsidRPr="00EB0A43">
        <w:rPr>
          <w:rFonts w:ascii="Arial" w:hAnsi="Arial"/>
          <w:b/>
          <w:color w:val="auto"/>
          <w:sz w:val="22"/>
          <w:szCs w:val="20"/>
          <w:lang w:eastAsia="pl-PL"/>
        </w:rPr>
        <w:t xml:space="preserve">Gmina Miejska Tczew  </w:t>
      </w:r>
    </w:p>
    <w:p w14:paraId="39DC277B" w14:textId="77777777" w:rsidR="009C4627" w:rsidRPr="00EB0A43" w:rsidRDefault="009C4627" w:rsidP="009C4627">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4DE374B9" w14:textId="77777777" w:rsidR="009C4627" w:rsidRPr="00EB0A43" w:rsidRDefault="009C4627" w:rsidP="009C4627">
      <w:pPr>
        <w:spacing w:line="288" w:lineRule="auto"/>
        <w:ind w:left="4962" w:firstLine="141"/>
        <w:jc w:val="both"/>
        <w:rPr>
          <w:rFonts w:ascii="Arial" w:hAnsi="Arial"/>
          <w:b/>
          <w:color w:val="auto"/>
          <w:sz w:val="22"/>
          <w:szCs w:val="20"/>
          <w:lang w:eastAsia="pl-PL"/>
        </w:rPr>
      </w:pPr>
      <w:r w:rsidRPr="00EB0A43">
        <w:rPr>
          <w:rFonts w:ascii="Arial" w:hAnsi="Arial"/>
          <w:b/>
          <w:color w:val="auto"/>
          <w:sz w:val="22"/>
          <w:szCs w:val="20"/>
          <w:lang w:eastAsia="pl-PL"/>
        </w:rPr>
        <w:t>83 - 110 Tczew</w:t>
      </w:r>
      <w:bookmarkEnd w:id="35"/>
    </w:p>
    <w:p w14:paraId="2A01AB49" w14:textId="77777777" w:rsidR="009C4627" w:rsidRPr="00EB0A43" w:rsidRDefault="009C4627" w:rsidP="009C4627">
      <w:pPr>
        <w:spacing w:line="288" w:lineRule="auto"/>
        <w:jc w:val="center"/>
        <w:rPr>
          <w:rFonts w:ascii="Arial" w:hAnsi="Arial" w:cs="Arial"/>
          <w:b/>
          <w:sz w:val="22"/>
          <w:szCs w:val="22"/>
        </w:rPr>
      </w:pPr>
    </w:p>
    <w:p w14:paraId="1D14CD56" w14:textId="77777777" w:rsidR="009C4627" w:rsidRPr="00EB0A43" w:rsidRDefault="009C4627" w:rsidP="009C4627">
      <w:pPr>
        <w:spacing w:line="288" w:lineRule="auto"/>
        <w:jc w:val="center"/>
        <w:rPr>
          <w:rFonts w:ascii="Arial" w:hAnsi="Arial" w:cs="Arial"/>
          <w:b/>
          <w:sz w:val="22"/>
          <w:szCs w:val="22"/>
        </w:rPr>
      </w:pPr>
    </w:p>
    <w:p w14:paraId="42163076" w14:textId="33B82CA8" w:rsidR="009C4627" w:rsidRPr="00EB0A43" w:rsidRDefault="009C4627" w:rsidP="009C4627">
      <w:pPr>
        <w:widowControl/>
        <w:suppressAutoHyphens w:val="0"/>
        <w:spacing w:line="288" w:lineRule="auto"/>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W postępowaniu o udzielenie zamówienia publicznego pn. </w:t>
      </w:r>
      <w:r w:rsidRPr="00BF035B">
        <w:rPr>
          <w:rFonts w:ascii="Arial" w:hAnsi="Arial" w:cs="Arial"/>
          <w:b/>
          <w:bCs/>
          <w:sz w:val="22"/>
          <w:szCs w:val="22"/>
        </w:rPr>
        <w:t>Świadczenie usług pocztowych w obrocie krajowym i zagranicznym na potrzeby Gminy Miejskiej Tczew w 202</w:t>
      </w:r>
      <w:r>
        <w:rPr>
          <w:rFonts w:ascii="Arial" w:hAnsi="Arial" w:cs="Arial"/>
          <w:b/>
          <w:bCs/>
          <w:sz w:val="22"/>
          <w:szCs w:val="22"/>
        </w:rPr>
        <w:t>5</w:t>
      </w:r>
      <w:r w:rsidRPr="00BF035B">
        <w:rPr>
          <w:rFonts w:ascii="Arial" w:hAnsi="Arial" w:cs="Arial"/>
          <w:b/>
          <w:bCs/>
          <w:sz w:val="22"/>
          <w:szCs w:val="22"/>
        </w:rPr>
        <w:t xml:space="preserve"> r.</w:t>
      </w:r>
      <w:r>
        <w:rPr>
          <w:rFonts w:ascii="Arial" w:hAnsi="Arial" w:cs="Arial"/>
          <w:b/>
          <w:bCs/>
          <w:sz w:val="22"/>
          <w:szCs w:val="22"/>
        </w:rPr>
        <w:t xml:space="preserve"> „Usługi kurierskie</w:t>
      </w:r>
      <w:r w:rsidRPr="009C4627">
        <w:rPr>
          <w:rFonts w:ascii="Arial" w:eastAsiaTheme="minorHAnsi" w:hAnsi="Arial" w:cs="Arial"/>
          <w:color w:val="auto"/>
          <w:kern w:val="2"/>
          <w:sz w:val="22"/>
          <w:szCs w:val="22"/>
          <w:lang w:eastAsia="pl-PL"/>
          <w14:ligatures w14:val="standardContextual"/>
        </w:rPr>
        <w:t xml:space="preserve"> </w:t>
      </w:r>
      <w:r w:rsidRPr="009C4627">
        <w:rPr>
          <w:rFonts w:ascii="Arial" w:hAnsi="Arial" w:cs="Arial"/>
          <w:b/>
          <w:bCs/>
          <w:sz w:val="22"/>
          <w:szCs w:val="22"/>
        </w:rPr>
        <w:t>świadczone przez kurierów rowerowych</w:t>
      </w:r>
      <w:r>
        <w:rPr>
          <w:rFonts w:ascii="Arial" w:hAnsi="Arial" w:cs="Arial"/>
          <w:b/>
          <w:bCs/>
          <w:sz w:val="22"/>
          <w:szCs w:val="22"/>
        </w:rPr>
        <w:t>”</w:t>
      </w:r>
      <w:r w:rsidRPr="00970350">
        <w:rPr>
          <w:b/>
          <w:bCs/>
          <w:color w:val="auto"/>
          <w:sz w:val="22"/>
          <w:szCs w:val="22"/>
          <w:lang w:eastAsia="pl-PL"/>
        </w:rPr>
        <w:t xml:space="preserve"> </w:t>
      </w:r>
      <w:r w:rsidRPr="00EB0A43">
        <w:rPr>
          <w:rFonts w:ascii="Arial" w:eastAsia="Calibri" w:hAnsi="Arial" w:cs="Arial"/>
          <w:sz w:val="22"/>
          <w:szCs w:val="22"/>
          <w:lang w:eastAsia="en-US"/>
        </w:rPr>
        <w:t>oświadczam, iż nie podlegam wykluczeniu z postępowania na podstawie</w:t>
      </w:r>
      <w:r w:rsidRPr="00EB0A43">
        <w:rPr>
          <w:rFonts w:ascii="Arial" w:eastAsia="Times New Roman" w:hAnsi="Arial" w:cs="Arial"/>
          <w:color w:val="auto"/>
          <w:sz w:val="22"/>
          <w:szCs w:val="22"/>
          <w:lang w:eastAsia="pl-PL"/>
        </w:rPr>
        <w:t>:</w:t>
      </w:r>
    </w:p>
    <w:p w14:paraId="684DFF00" w14:textId="77777777" w:rsidR="009C4627" w:rsidRPr="00EB0A43" w:rsidRDefault="009C4627" w:rsidP="003E3DD1">
      <w:pPr>
        <w:widowControl/>
        <w:numPr>
          <w:ilvl w:val="0"/>
          <w:numId w:val="160"/>
        </w:numPr>
        <w:suppressAutoHyphens w:val="0"/>
        <w:spacing w:line="288" w:lineRule="auto"/>
        <w:rPr>
          <w:rFonts w:ascii="Arial" w:eastAsia="Times New Roman" w:hAnsi="Arial" w:cs="Arial"/>
          <w:color w:val="auto"/>
          <w:sz w:val="22"/>
          <w:szCs w:val="22"/>
          <w:lang w:eastAsia="pl-PL"/>
        </w:rPr>
      </w:pPr>
      <w:hyperlink r:id="rId29" w:anchor="/document/18903829?unitId=art(108)ust(1)pkt(3)&amp;cm=DOCUMENT" w:history="1">
        <w:r w:rsidRPr="00EB0A43">
          <w:rPr>
            <w:rFonts w:ascii="Arial" w:eastAsia="Times New Roman" w:hAnsi="Arial" w:cs="Arial"/>
            <w:color w:val="auto"/>
            <w:sz w:val="22"/>
            <w:szCs w:val="22"/>
            <w:lang w:eastAsia="pl-PL"/>
          </w:rPr>
          <w:t>art. 108 ust. 1 pkt 3</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133C7E91" w14:textId="77777777" w:rsidR="009C4627" w:rsidRPr="00EB0A43" w:rsidRDefault="009C4627" w:rsidP="003E3DD1">
      <w:pPr>
        <w:widowControl/>
        <w:numPr>
          <w:ilvl w:val="0"/>
          <w:numId w:val="160"/>
        </w:numPr>
        <w:suppressAutoHyphens w:val="0"/>
        <w:spacing w:line="288" w:lineRule="auto"/>
        <w:ind w:left="284" w:hanging="284"/>
        <w:jc w:val="both"/>
        <w:rPr>
          <w:rFonts w:ascii="Arial" w:eastAsia="Times New Roman" w:hAnsi="Arial" w:cs="Arial"/>
          <w:color w:val="auto"/>
          <w:sz w:val="22"/>
          <w:szCs w:val="22"/>
          <w:lang w:eastAsia="pl-PL"/>
        </w:rPr>
      </w:pPr>
      <w:hyperlink r:id="rId30" w:anchor="/document/18903829?unitId=art(108)ust(1)pkt(4)&amp;cm=DOCUMENT" w:history="1">
        <w:r w:rsidRPr="00EB0A43">
          <w:rPr>
            <w:rFonts w:ascii="Arial" w:eastAsia="Times New Roman" w:hAnsi="Arial" w:cs="Arial"/>
            <w:color w:val="auto"/>
            <w:sz w:val="22"/>
            <w:szCs w:val="22"/>
            <w:lang w:eastAsia="pl-PL"/>
          </w:rPr>
          <w:t>art. 108 ust. 1 pkt 4</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xml:space="preserve">, dotyczących orzeczenia zakazu ubiegania się </w:t>
      </w:r>
      <w:r>
        <w:rPr>
          <w:rFonts w:ascii="Arial" w:eastAsia="Times New Roman" w:hAnsi="Arial" w:cs="Arial"/>
          <w:color w:val="auto"/>
          <w:sz w:val="22"/>
          <w:szCs w:val="22"/>
          <w:lang w:eastAsia="pl-PL"/>
        </w:rPr>
        <w:br/>
      </w:r>
      <w:r w:rsidRPr="00EB0A43">
        <w:rPr>
          <w:rFonts w:ascii="Arial" w:eastAsia="Times New Roman" w:hAnsi="Arial" w:cs="Arial"/>
          <w:color w:val="auto"/>
          <w:sz w:val="22"/>
          <w:szCs w:val="22"/>
          <w:lang w:eastAsia="pl-PL"/>
        </w:rPr>
        <w:t>o zamówienie publiczne tytułem środka zapobiegawczego,</w:t>
      </w:r>
    </w:p>
    <w:p w14:paraId="12D032CE" w14:textId="77777777" w:rsidR="009C4627" w:rsidRPr="00EB0A43" w:rsidRDefault="009C4627" w:rsidP="003E3DD1">
      <w:pPr>
        <w:widowControl/>
        <w:numPr>
          <w:ilvl w:val="0"/>
          <w:numId w:val="160"/>
        </w:numPr>
        <w:suppressAutoHyphens w:val="0"/>
        <w:spacing w:line="288" w:lineRule="auto"/>
        <w:ind w:left="284" w:hanging="284"/>
        <w:jc w:val="both"/>
        <w:rPr>
          <w:rFonts w:ascii="Arial" w:eastAsia="Times New Roman" w:hAnsi="Arial" w:cs="Arial"/>
          <w:color w:val="auto"/>
          <w:sz w:val="22"/>
          <w:szCs w:val="22"/>
          <w:lang w:eastAsia="pl-PL"/>
        </w:rPr>
      </w:pPr>
      <w:hyperlink r:id="rId31" w:anchor="/document/18903829?unitId=art(108)ust(1)pkt(5)&amp;cm=DOCUMENT" w:history="1">
        <w:r w:rsidRPr="00EB0A43">
          <w:rPr>
            <w:rFonts w:ascii="Arial" w:eastAsia="Times New Roman" w:hAnsi="Arial" w:cs="Arial"/>
            <w:color w:val="auto"/>
            <w:sz w:val="22"/>
            <w:szCs w:val="22"/>
            <w:lang w:eastAsia="pl-PL"/>
          </w:rPr>
          <w:t>art. 108 ust. 1 pkt 5</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dotyczących zawarcia z innymi wykonawcami porozumienia mającego na celu zakłócenie konkurencji,</w:t>
      </w:r>
    </w:p>
    <w:p w14:paraId="5839D02B" w14:textId="77777777" w:rsidR="009C4627" w:rsidRPr="00EB0A43" w:rsidRDefault="009C4627" w:rsidP="003E3DD1">
      <w:pPr>
        <w:widowControl/>
        <w:numPr>
          <w:ilvl w:val="0"/>
          <w:numId w:val="160"/>
        </w:numPr>
        <w:suppressAutoHyphens w:val="0"/>
        <w:spacing w:line="288" w:lineRule="auto"/>
        <w:ind w:left="284" w:hanging="284"/>
        <w:rPr>
          <w:rFonts w:ascii="Arial" w:eastAsia="Times New Roman" w:hAnsi="Arial" w:cs="Arial"/>
          <w:color w:val="auto"/>
          <w:sz w:val="22"/>
          <w:szCs w:val="22"/>
          <w:lang w:eastAsia="pl-PL"/>
        </w:rPr>
      </w:pPr>
      <w:hyperlink r:id="rId32" w:anchor="/document/18903829?unitId=art(108)ust(1)pkt(6)&amp;cm=DOCUMENT" w:history="1">
        <w:r w:rsidRPr="00EB0A43">
          <w:rPr>
            <w:rFonts w:ascii="Arial" w:eastAsia="Times New Roman" w:hAnsi="Arial" w:cs="Arial"/>
            <w:color w:val="auto"/>
            <w:sz w:val="22"/>
            <w:szCs w:val="22"/>
            <w:lang w:eastAsia="pl-PL"/>
          </w:rPr>
          <w:t>art. 108 ust. 1 pkt 6</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3CF3D877" w14:textId="77777777" w:rsidR="009C4627" w:rsidRPr="00EB0A43" w:rsidRDefault="009C4627" w:rsidP="003E3DD1">
      <w:pPr>
        <w:widowControl/>
        <w:numPr>
          <w:ilvl w:val="0"/>
          <w:numId w:val="160"/>
        </w:numPr>
        <w:suppressAutoHyphens w:val="0"/>
        <w:spacing w:line="288" w:lineRule="auto"/>
        <w:ind w:left="284" w:hanging="284"/>
        <w:rPr>
          <w:rFonts w:ascii="Arial" w:eastAsia="Times New Roman" w:hAnsi="Arial" w:cs="Arial"/>
          <w:color w:val="auto"/>
          <w:sz w:val="22"/>
          <w:szCs w:val="22"/>
          <w:lang w:eastAsia="pl-PL"/>
        </w:rPr>
      </w:pPr>
      <w:r w:rsidRPr="00EB0A43">
        <w:rPr>
          <w:rFonts w:ascii="Arial" w:eastAsia="Calibri" w:hAnsi="Arial" w:cs="Arial"/>
          <w:sz w:val="22"/>
          <w:szCs w:val="22"/>
          <w:lang w:eastAsia="en-US"/>
        </w:rPr>
        <w:t>art. 7 ust. 1 ustawy z dnia 13 kwietnia 2022 r. o szczególnych rozwiązaniach w zakresie</w:t>
      </w:r>
      <w:r w:rsidRPr="00EB0A43">
        <w:rPr>
          <w:rFonts w:ascii="Arial" w:eastAsia="Times New Roman" w:hAnsi="Arial" w:cs="Arial"/>
          <w:sz w:val="22"/>
          <w:szCs w:val="22"/>
        </w:rPr>
        <w:t xml:space="preserve"> </w:t>
      </w:r>
      <w:r w:rsidRPr="00EB0A43">
        <w:rPr>
          <w:rFonts w:ascii="Arial" w:eastAsia="Calibri" w:hAnsi="Arial" w:cs="Arial"/>
          <w:sz w:val="22"/>
          <w:szCs w:val="22"/>
          <w:lang w:eastAsia="en-US"/>
        </w:rPr>
        <w:t>przeciwdziałania wspieraniu agresji na Ukrainę oraz służących ochronie bezpieczeństwa narodowego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xml:space="preserve">. </w:t>
      </w:r>
      <w:r w:rsidRPr="00EB0A43">
        <w:rPr>
          <w:rFonts w:ascii="Arial" w:eastAsia="Calibri" w:hAnsi="Arial" w:cs="Arial"/>
          <w:sz w:val="22"/>
          <w:szCs w:val="22"/>
          <w:lang w:eastAsia="en-US"/>
        </w:rPr>
        <w:t>Dz. U. z 202</w:t>
      </w:r>
      <w:r>
        <w:rPr>
          <w:rFonts w:ascii="Arial" w:eastAsia="Calibri" w:hAnsi="Arial" w:cs="Arial"/>
          <w:sz w:val="22"/>
          <w:szCs w:val="22"/>
          <w:lang w:eastAsia="en-US"/>
        </w:rPr>
        <w:t>4</w:t>
      </w:r>
      <w:r w:rsidRPr="00EB0A43">
        <w:rPr>
          <w:rFonts w:ascii="Arial" w:eastAsia="Calibri" w:hAnsi="Arial" w:cs="Arial"/>
          <w:sz w:val="22"/>
          <w:szCs w:val="22"/>
          <w:lang w:eastAsia="en-US"/>
        </w:rPr>
        <w:t xml:space="preserve"> r., poz. </w:t>
      </w:r>
      <w:r>
        <w:rPr>
          <w:rFonts w:ascii="Arial" w:eastAsia="Calibri" w:hAnsi="Arial" w:cs="Arial"/>
          <w:sz w:val="22"/>
          <w:szCs w:val="22"/>
          <w:lang w:eastAsia="en-US"/>
        </w:rPr>
        <w:t>507</w:t>
      </w:r>
      <w:r w:rsidRPr="00EB0A43">
        <w:rPr>
          <w:rFonts w:ascii="Arial" w:eastAsia="Calibri" w:hAnsi="Arial" w:cs="Arial"/>
          <w:sz w:val="22"/>
          <w:szCs w:val="22"/>
          <w:lang w:eastAsia="en-US"/>
        </w:rPr>
        <w:t>).</w:t>
      </w:r>
    </w:p>
    <w:p w14:paraId="71C414B6" w14:textId="77777777" w:rsidR="009C4627" w:rsidRPr="00EB0A43" w:rsidRDefault="009C4627" w:rsidP="009C4627">
      <w:pPr>
        <w:widowControl/>
        <w:suppressAutoHyphens w:val="0"/>
        <w:spacing w:line="288" w:lineRule="auto"/>
        <w:ind w:left="284"/>
        <w:rPr>
          <w:rFonts w:ascii="Arial" w:eastAsia="Times New Roman" w:hAnsi="Arial" w:cs="Arial"/>
          <w:color w:val="auto"/>
          <w:sz w:val="22"/>
          <w:szCs w:val="22"/>
          <w:lang w:eastAsia="pl-PL"/>
        </w:rPr>
      </w:pPr>
    </w:p>
    <w:p w14:paraId="0A5B6EE6" w14:textId="77777777" w:rsidR="009C4627" w:rsidRPr="00EB0A43" w:rsidRDefault="009C4627" w:rsidP="009C4627">
      <w:pPr>
        <w:spacing w:line="288" w:lineRule="auto"/>
        <w:jc w:val="center"/>
        <w:rPr>
          <w:rFonts w:ascii="Arial" w:hAnsi="Arial" w:cs="Arial"/>
          <w:b/>
          <w:sz w:val="22"/>
          <w:szCs w:val="22"/>
        </w:rPr>
      </w:pPr>
    </w:p>
    <w:p w14:paraId="70BA2CDE" w14:textId="77777777" w:rsidR="009C4627" w:rsidRPr="00EB0A43" w:rsidRDefault="009C4627" w:rsidP="009C4627">
      <w:pPr>
        <w:spacing w:line="288" w:lineRule="auto"/>
        <w:jc w:val="center"/>
        <w:rPr>
          <w:rFonts w:ascii="Arial" w:hAnsi="Arial" w:cs="Arial"/>
          <w:b/>
          <w:sz w:val="22"/>
          <w:szCs w:val="22"/>
        </w:rPr>
      </w:pPr>
    </w:p>
    <w:p w14:paraId="31582D25" w14:textId="77777777" w:rsidR="009C4627" w:rsidRPr="00EB0A43" w:rsidRDefault="009C4627" w:rsidP="009C4627">
      <w:pPr>
        <w:spacing w:line="288" w:lineRule="auto"/>
        <w:jc w:val="center"/>
        <w:rPr>
          <w:rFonts w:ascii="Arial" w:hAnsi="Arial" w:cs="Arial"/>
          <w:b/>
          <w:sz w:val="22"/>
          <w:szCs w:val="22"/>
        </w:rPr>
      </w:pPr>
    </w:p>
    <w:p w14:paraId="1EC8BEE2" w14:textId="77777777" w:rsidR="009C4627" w:rsidRPr="00EB0A43" w:rsidRDefault="009C4627" w:rsidP="009C4627">
      <w:pPr>
        <w:spacing w:line="288" w:lineRule="auto"/>
        <w:jc w:val="center"/>
        <w:rPr>
          <w:rFonts w:ascii="Arial" w:hAnsi="Arial" w:cs="Arial"/>
          <w:b/>
          <w:sz w:val="22"/>
          <w:szCs w:val="22"/>
        </w:rPr>
      </w:pPr>
    </w:p>
    <w:p w14:paraId="508BD599" w14:textId="164FA0CC" w:rsidR="009C4627" w:rsidRDefault="009C4627" w:rsidP="009C4627">
      <w:pPr>
        <w:spacing w:line="288" w:lineRule="auto"/>
        <w:rPr>
          <w:rFonts w:ascii="Arial" w:hAnsi="Arial" w:cs="Arial"/>
          <w:b/>
          <w:color w:val="FF0000"/>
          <w:sz w:val="22"/>
          <w:szCs w:val="22"/>
        </w:rPr>
      </w:pPr>
      <w:bookmarkStart w:id="36" w:name="_Hlk183170862"/>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w:t>
      </w:r>
      <w:bookmarkEnd w:id="36"/>
    </w:p>
    <w:p w14:paraId="4E042412" w14:textId="77777777" w:rsidR="009C4627" w:rsidRDefault="009C4627" w:rsidP="005C3E06">
      <w:pPr>
        <w:spacing w:line="288" w:lineRule="auto"/>
        <w:ind w:left="6480" w:firstLine="720"/>
        <w:rPr>
          <w:rFonts w:ascii="Arial" w:hAnsi="Arial" w:cs="Arial"/>
          <w:b/>
          <w:color w:val="FF0000"/>
          <w:sz w:val="22"/>
          <w:szCs w:val="22"/>
        </w:rPr>
      </w:pPr>
    </w:p>
    <w:p w14:paraId="00630755" w14:textId="77777777" w:rsidR="009C4627" w:rsidRDefault="009C4627" w:rsidP="005C3E06">
      <w:pPr>
        <w:spacing w:line="288" w:lineRule="auto"/>
        <w:ind w:left="6480" w:firstLine="720"/>
        <w:rPr>
          <w:rFonts w:ascii="Arial" w:hAnsi="Arial" w:cs="Arial"/>
          <w:b/>
          <w:color w:val="FF0000"/>
          <w:sz w:val="22"/>
          <w:szCs w:val="22"/>
        </w:rPr>
      </w:pPr>
    </w:p>
    <w:p w14:paraId="599969A0" w14:textId="77777777" w:rsidR="009C4627" w:rsidRDefault="009C4627" w:rsidP="005C3E06">
      <w:pPr>
        <w:spacing w:line="288" w:lineRule="auto"/>
        <w:ind w:left="6480" w:firstLine="720"/>
        <w:rPr>
          <w:rFonts w:ascii="Arial" w:hAnsi="Arial" w:cs="Arial"/>
          <w:b/>
          <w:color w:val="FF0000"/>
          <w:sz w:val="22"/>
          <w:szCs w:val="22"/>
        </w:rPr>
      </w:pPr>
    </w:p>
    <w:p w14:paraId="60F13801" w14:textId="77777777" w:rsidR="009C4627" w:rsidRDefault="009C4627" w:rsidP="005C3E06">
      <w:pPr>
        <w:spacing w:line="288" w:lineRule="auto"/>
        <w:ind w:left="6480" w:firstLine="720"/>
        <w:rPr>
          <w:rFonts w:ascii="Arial" w:hAnsi="Arial" w:cs="Arial"/>
          <w:b/>
          <w:color w:val="FF0000"/>
          <w:sz w:val="22"/>
          <w:szCs w:val="22"/>
        </w:rPr>
      </w:pPr>
    </w:p>
    <w:p w14:paraId="5D1F5FCC" w14:textId="77777777" w:rsidR="009C4627" w:rsidRDefault="009C4627" w:rsidP="005C3E06">
      <w:pPr>
        <w:spacing w:line="288" w:lineRule="auto"/>
        <w:ind w:left="6480" w:firstLine="720"/>
        <w:rPr>
          <w:rFonts w:ascii="Arial" w:hAnsi="Arial" w:cs="Arial"/>
          <w:b/>
          <w:color w:val="FF0000"/>
          <w:sz w:val="22"/>
          <w:szCs w:val="22"/>
        </w:rPr>
      </w:pPr>
    </w:p>
    <w:p w14:paraId="63F8AE45" w14:textId="77777777" w:rsidR="009C4627" w:rsidRDefault="009C4627" w:rsidP="0004716B">
      <w:pPr>
        <w:spacing w:line="288" w:lineRule="auto"/>
        <w:rPr>
          <w:rFonts w:ascii="Arial" w:hAnsi="Arial" w:cs="Arial"/>
          <w:b/>
          <w:color w:val="FF0000"/>
          <w:sz w:val="22"/>
          <w:szCs w:val="22"/>
        </w:rPr>
      </w:pPr>
    </w:p>
    <w:p w14:paraId="51270DC4" w14:textId="77777777" w:rsidR="009C4627" w:rsidRDefault="009C4627" w:rsidP="005C3E06">
      <w:pPr>
        <w:spacing w:line="288" w:lineRule="auto"/>
        <w:ind w:left="6480" w:firstLine="720"/>
        <w:rPr>
          <w:rFonts w:ascii="Arial" w:hAnsi="Arial" w:cs="Arial"/>
          <w:b/>
          <w:color w:val="FF0000"/>
          <w:sz w:val="22"/>
          <w:szCs w:val="22"/>
        </w:rPr>
      </w:pPr>
    </w:p>
    <w:p w14:paraId="29FC4A31" w14:textId="22B384FE" w:rsidR="00F658BB" w:rsidRPr="00F658BB" w:rsidRDefault="00F658BB" w:rsidP="00F658BB">
      <w:pPr>
        <w:spacing w:line="288" w:lineRule="auto"/>
        <w:jc w:val="right"/>
        <w:rPr>
          <w:rFonts w:ascii="Arial" w:hAnsi="Arial" w:cs="Arial"/>
          <w:b/>
          <w:color w:val="auto"/>
          <w:sz w:val="22"/>
          <w:szCs w:val="22"/>
        </w:rPr>
      </w:pPr>
      <w:r w:rsidRPr="00F658BB">
        <w:rPr>
          <w:rFonts w:ascii="Arial" w:hAnsi="Arial" w:cs="Arial"/>
          <w:b/>
          <w:color w:val="auto"/>
          <w:sz w:val="22"/>
          <w:szCs w:val="22"/>
        </w:rPr>
        <w:t xml:space="preserve">Załącznik nr </w:t>
      </w:r>
      <w:r>
        <w:rPr>
          <w:rFonts w:ascii="Arial" w:hAnsi="Arial" w:cs="Arial"/>
          <w:b/>
          <w:color w:val="auto"/>
          <w:sz w:val="22"/>
          <w:szCs w:val="22"/>
        </w:rPr>
        <w:t>4</w:t>
      </w:r>
    </w:p>
    <w:p w14:paraId="7CFDC316" w14:textId="77777777" w:rsidR="009C4627" w:rsidRPr="00F658BB" w:rsidRDefault="009C4627" w:rsidP="00F658BB">
      <w:pPr>
        <w:spacing w:line="288" w:lineRule="auto"/>
        <w:jc w:val="both"/>
        <w:rPr>
          <w:rFonts w:ascii="Arial" w:hAnsi="Arial" w:cs="Arial"/>
          <w:bCs/>
          <w:color w:val="auto"/>
          <w:sz w:val="22"/>
          <w:szCs w:val="22"/>
        </w:rPr>
      </w:pPr>
    </w:p>
    <w:p w14:paraId="16B70202" w14:textId="268598B3" w:rsidR="00F658BB" w:rsidRPr="00F658BB" w:rsidRDefault="00F658BB" w:rsidP="00F43710">
      <w:pPr>
        <w:spacing w:line="288" w:lineRule="auto"/>
        <w:jc w:val="center"/>
        <w:rPr>
          <w:rFonts w:ascii="Arial" w:hAnsi="Arial" w:cs="Arial"/>
          <w:b/>
          <w:color w:val="auto"/>
          <w:sz w:val="22"/>
          <w:szCs w:val="22"/>
        </w:rPr>
      </w:pPr>
      <w:r w:rsidRPr="00F658BB">
        <w:rPr>
          <w:rFonts w:ascii="Arial" w:hAnsi="Arial" w:cs="Arial"/>
          <w:b/>
          <w:color w:val="auto"/>
          <w:sz w:val="22"/>
          <w:szCs w:val="22"/>
        </w:rPr>
        <w:t>OŚWIADCZENIE WYKONAWCY</w:t>
      </w:r>
    </w:p>
    <w:p w14:paraId="05D4C419" w14:textId="6E3FD6ED" w:rsidR="00F658BB" w:rsidRDefault="00F658BB" w:rsidP="00F43710">
      <w:pPr>
        <w:spacing w:line="288" w:lineRule="auto"/>
        <w:jc w:val="center"/>
        <w:rPr>
          <w:rFonts w:ascii="Arial" w:hAnsi="Arial" w:cs="Arial"/>
          <w:b/>
          <w:color w:val="auto"/>
          <w:sz w:val="22"/>
          <w:szCs w:val="22"/>
        </w:rPr>
      </w:pPr>
      <w:r w:rsidRPr="00F658BB">
        <w:rPr>
          <w:rFonts w:ascii="Arial" w:hAnsi="Arial" w:cs="Arial"/>
          <w:b/>
          <w:color w:val="auto"/>
          <w:sz w:val="22"/>
          <w:szCs w:val="22"/>
        </w:rPr>
        <w:t>DOTYCZĄCE SPEŁNIANIA WYMOGU OKREŚLONEGO W ART. 94 USTAWY PZP</w:t>
      </w:r>
    </w:p>
    <w:p w14:paraId="50ACB14B" w14:textId="77777777" w:rsidR="0004716B" w:rsidRDefault="0004716B" w:rsidP="0004716B">
      <w:pPr>
        <w:spacing w:line="288" w:lineRule="auto"/>
        <w:jc w:val="center"/>
        <w:rPr>
          <w:rFonts w:ascii="Arial" w:hAnsi="Arial" w:cs="Arial"/>
          <w:b/>
          <w:color w:val="auto"/>
          <w:sz w:val="22"/>
          <w:szCs w:val="22"/>
        </w:rPr>
      </w:pPr>
    </w:p>
    <w:p w14:paraId="6CFFA055" w14:textId="77777777" w:rsidR="0004716B" w:rsidRDefault="0004716B" w:rsidP="0004716B">
      <w:pPr>
        <w:spacing w:line="288" w:lineRule="auto"/>
        <w:jc w:val="center"/>
        <w:rPr>
          <w:rFonts w:ascii="Arial" w:hAnsi="Arial" w:cs="Arial"/>
          <w:b/>
          <w:color w:val="auto"/>
          <w:sz w:val="22"/>
          <w:szCs w:val="22"/>
        </w:rPr>
      </w:pPr>
    </w:p>
    <w:p w14:paraId="13A2FAB8" w14:textId="0C1A6E21" w:rsidR="0004716B" w:rsidRPr="0004716B" w:rsidRDefault="0004716B" w:rsidP="0004716B">
      <w:pPr>
        <w:shd w:val="clear" w:color="auto" w:fill="F2F2F2" w:themeFill="background1" w:themeFillShade="F2"/>
        <w:spacing w:line="288" w:lineRule="auto"/>
        <w:jc w:val="center"/>
        <w:rPr>
          <w:rFonts w:ascii="Arial" w:hAnsi="Arial" w:cs="Arial"/>
          <w:b/>
          <w:color w:val="auto"/>
          <w:sz w:val="22"/>
          <w:szCs w:val="22"/>
        </w:rPr>
      </w:pPr>
      <w:r w:rsidRPr="0004716B">
        <w:rPr>
          <w:rFonts w:ascii="Arial" w:hAnsi="Arial" w:cs="Arial"/>
          <w:b/>
          <w:color w:val="auto"/>
          <w:sz w:val="22"/>
          <w:szCs w:val="22"/>
        </w:rPr>
        <w:t>Część nr 3</w:t>
      </w:r>
    </w:p>
    <w:p w14:paraId="6E60844B" w14:textId="77777777" w:rsidR="0004716B" w:rsidRDefault="0004716B" w:rsidP="00F43710">
      <w:pPr>
        <w:spacing w:line="288" w:lineRule="auto"/>
        <w:jc w:val="center"/>
        <w:rPr>
          <w:rFonts w:ascii="Arial" w:hAnsi="Arial" w:cs="Arial"/>
          <w:b/>
          <w:color w:val="auto"/>
          <w:sz w:val="22"/>
          <w:szCs w:val="22"/>
        </w:rPr>
      </w:pPr>
    </w:p>
    <w:p w14:paraId="70F65B46" w14:textId="77777777" w:rsidR="0004716B" w:rsidRDefault="0004716B" w:rsidP="0004716B">
      <w:pPr>
        <w:spacing w:line="288" w:lineRule="auto"/>
        <w:rPr>
          <w:rFonts w:ascii="Arial" w:hAnsi="Arial" w:cs="Arial"/>
          <w:bCs/>
          <w:color w:val="auto"/>
          <w:sz w:val="22"/>
          <w:szCs w:val="22"/>
        </w:rPr>
      </w:pPr>
    </w:p>
    <w:p w14:paraId="640C34E0" w14:textId="77777777" w:rsidR="0004716B" w:rsidRDefault="0004716B" w:rsidP="0004716B">
      <w:pPr>
        <w:spacing w:line="288" w:lineRule="auto"/>
        <w:rPr>
          <w:rFonts w:ascii="Arial" w:hAnsi="Arial" w:cs="Arial"/>
          <w:bCs/>
          <w:color w:val="auto"/>
          <w:sz w:val="22"/>
          <w:szCs w:val="22"/>
        </w:rPr>
      </w:pPr>
    </w:p>
    <w:p w14:paraId="181B6311" w14:textId="361879FA" w:rsidR="0004716B" w:rsidRPr="0004716B" w:rsidRDefault="0004716B" w:rsidP="0004716B">
      <w:pPr>
        <w:spacing w:line="288" w:lineRule="auto"/>
        <w:rPr>
          <w:rFonts w:ascii="Arial" w:hAnsi="Arial" w:cs="Arial"/>
          <w:bCs/>
          <w:color w:val="auto"/>
          <w:sz w:val="22"/>
          <w:szCs w:val="22"/>
        </w:rPr>
      </w:pPr>
      <w:r w:rsidRPr="0004716B">
        <w:rPr>
          <w:rFonts w:ascii="Arial" w:hAnsi="Arial" w:cs="Arial"/>
          <w:bCs/>
          <w:color w:val="auto"/>
          <w:sz w:val="22"/>
          <w:szCs w:val="22"/>
        </w:rPr>
        <w:t>…………………………………………</w:t>
      </w:r>
    </w:p>
    <w:p w14:paraId="6DB42EDC" w14:textId="77777777" w:rsidR="0004716B" w:rsidRPr="0004716B" w:rsidRDefault="0004716B" w:rsidP="0004716B">
      <w:pPr>
        <w:spacing w:line="288" w:lineRule="auto"/>
        <w:rPr>
          <w:rFonts w:ascii="Arial" w:hAnsi="Arial" w:cs="Arial"/>
          <w:bCs/>
          <w:color w:val="auto"/>
          <w:sz w:val="22"/>
          <w:szCs w:val="22"/>
        </w:rPr>
      </w:pPr>
      <w:r w:rsidRPr="0004716B">
        <w:rPr>
          <w:rFonts w:ascii="Arial" w:hAnsi="Arial" w:cs="Arial"/>
          <w:bCs/>
          <w:color w:val="auto"/>
          <w:sz w:val="22"/>
          <w:szCs w:val="22"/>
        </w:rPr>
        <w:t>…………………………………………</w:t>
      </w:r>
    </w:p>
    <w:p w14:paraId="34768F4B" w14:textId="77777777" w:rsidR="0004716B" w:rsidRPr="0004716B" w:rsidRDefault="0004716B" w:rsidP="0004716B">
      <w:pPr>
        <w:spacing w:line="288" w:lineRule="auto"/>
        <w:rPr>
          <w:rFonts w:ascii="Arial" w:hAnsi="Arial" w:cs="Arial"/>
          <w:bCs/>
          <w:color w:val="auto"/>
          <w:sz w:val="22"/>
          <w:szCs w:val="22"/>
        </w:rPr>
      </w:pPr>
      <w:r w:rsidRPr="0004716B">
        <w:rPr>
          <w:rFonts w:ascii="Arial" w:hAnsi="Arial" w:cs="Arial"/>
          <w:bCs/>
          <w:color w:val="auto"/>
          <w:sz w:val="22"/>
          <w:szCs w:val="22"/>
        </w:rPr>
        <w:t>…………………………………………</w:t>
      </w:r>
    </w:p>
    <w:p w14:paraId="4363F88D" w14:textId="77777777" w:rsidR="0004716B" w:rsidRPr="0004716B" w:rsidRDefault="0004716B" w:rsidP="0004716B">
      <w:pPr>
        <w:spacing w:line="288" w:lineRule="auto"/>
        <w:rPr>
          <w:rFonts w:ascii="Arial" w:hAnsi="Arial" w:cs="Arial"/>
          <w:bCs/>
          <w:color w:val="auto"/>
          <w:sz w:val="22"/>
          <w:szCs w:val="22"/>
        </w:rPr>
      </w:pPr>
      <w:r w:rsidRPr="0004716B">
        <w:rPr>
          <w:rFonts w:ascii="Arial" w:hAnsi="Arial" w:cs="Arial"/>
          <w:bCs/>
          <w:color w:val="auto"/>
          <w:sz w:val="22"/>
          <w:szCs w:val="22"/>
        </w:rPr>
        <w:t>nazwa i adres Wykonawcy</w:t>
      </w:r>
    </w:p>
    <w:p w14:paraId="72C5BF7D" w14:textId="77777777" w:rsidR="0004716B" w:rsidRDefault="0004716B" w:rsidP="0004716B">
      <w:pPr>
        <w:spacing w:line="288" w:lineRule="auto"/>
        <w:rPr>
          <w:rFonts w:ascii="Arial" w:hAnsi="Arial" w:cs="Arial"/>
          <w:bCs/>
          <w:color w:val="auto"/>
          <w:sz w:val="22"/>
          <w:szCs w:val="22"/>
        </w:rPr>
      </w:pPr>
    </w:p>
    <w:p w14:paraId="2BE86A00" w14:textId="77777777" w:rsidR="0004716B" w:rsidRPr="0004716B" w:rsidRDefault="0004716B" w:rsidP="0004716B">
      <w:pPr>
        <w:spacing w:line="288" w:lineRule="auto"/>
        <w:ind w:firstLine="5670"/>
        <w:rPr>
          <w:rFonts w:ascii="Arial" w:hAnsi="Arial" w:cs="Arial"/>
          <w:b/>
          <w:bCs/>
          <w:color w:val="auto"/>
          <w:sz w:val="22"/>
          <w:szCs w:val="22"/>
        </w:rPr>
      </w:pPr>
      <w:r w:rsidRPr="0004716B">
        <w:rPr>
          <w:rFonts w:ascii="Arial" w:hAnsi="Arial" w:cs="Arial"/>
          <w:b/>
          <w:bCs/>
          <w:color w:val="auto"/>
          <w:sz w:val="22"/>
          <w:szCs w:val="22"/>
        </w:rPr>
        <w:t xml:space="preserve">Gmina Miejska Tczew  </w:t>
      </w:r>
    </w:p>
    <w:p w14:paraId="0E37399A" w14:textId="77777777" w:rsidR="0004716B" w:rsidRPr="0004716B" w:rsidRDefault="0004716B" w:rsidP="0004716B">
      <w:pPr>
        <w:spacing w:line="288" w:lineRule="auto"/>
        <w:ind w:firstLine="5670"/>
        <w:rPr>
          <w:rFonts w:ascii="Arial" w:hAnsi="Arial" w:cs="Arial"/>
          <w:b/>
          <w:bCs/>
          <w:color w:val="auto"/>
          <w:sz w:val="22"/>
          <w:szCs w:val="22"/>
        </w:rPr>
      </w:pPr>
      <w:r w:rsidRPr="0004716B">
        <w:rPr>
          <w:rFonts w:ascii="Arial" w:hAnsi="Arial" w:cs="Arial"/>
          <w:b/>
          <w:bCs/>
          <w:color w:val="auto"/>
          <w:sz w:val="22"/>
          <w:szCs w:val="22"/>
        </w:rPr>
        <w:t>Plac Piłsudskiego 1</w:t>
      </w:r>
    </w:p>
    <w:p w14:paraId="6844036B" w14:textId="77A973E0" w:rsidR="0004716B" w:rsidRDefault="0004716B" w:rsidP="0004716B">
      <w:pPr>
        <w:spacing w:line="288" w:lineRule="auto"/>
        <w:ind w:firstLine="5670"/>
        <w:rPr>
          <w:rFonts w:ascii="Arial" w:hAnsi="Arial" w:cs="Arial"/>
          <w:bCs/>
          <w:color w:val="auto"/>
          <w:sz w:val="22"/>
          <w:szCs w:val="22"/>
        </w:rPr>
      </w:pPr>
      <w:r w:rsidRPr="0004716B">
        <w:rPr>
          <w:rFonts w:ascii="Arial" w:hAnsi="Arial" w:cs="Arial"/>
          <w:b/>
          <w:bCs/>
          <w:color w:val="auto"/>
          <w:sz w:val="22"/>
          <w:szCs w:val="22"/>
        </w:rPr>
        <w:t>83 - 110 Tczew</w:t>
      </w:r>
    </w:p>
    <w:p w14:paraId="1039BC7F" w14:textId="77777777" w:rsidR="0004716B" w:rsidRDefault="0004716B" w:rsidP="0004716B">
      <w:pPr>
        <w:spacing w:line="288" w:lineRule="auto"/>
        <w:rPr>
          <w:rFonts w:ascii="Arial" w:hAnsi="Arial" w:cs="Arial"/>
          <w:bCs/>
          <w:color w:val="auto"/>
          <w:sz w:val="22"/>
          <w:szCs w:val="22"/>
        </w:rPr>
      </w:pPr>
    </w:p>
    <w:p w14:paraId="465D70D5" w14:textId="77777777" w:rsidR="0018772D" w:rsidRDefault="0018772D" w:rsidP="0004716B">
      <w:pPr>
        <w:spacing w:line="288" w:lineRule="auto"/>
        <w:jc w:val="both"/>
        <w:rPr>
          <w:rFonts w:ascii="Arial" w:hAnsi="Arial" w:cs="Arial"/>
          <w:bCs/>
          <w:color w:val="auto"/>
          <w:sz w:val="22"/>
          <w:szCs w:val="22"/>
        </w:rPr>
      </w:pPr>
    </w:p>
    <w:p w14:paraId="6CFF5BDB" w14:textId="77777777" w:rsidR="0018772D" w:rsidRDefault="0018772D" w:rsidP="0004716B">
      <w:pPr>
        <w:spacing w:line="288" w:lineRule="auto"/>
        <w:jc w:val="both"/>
        <w:rPr>
          <w:rFonts w:ascii="Arial" w:hAnsi="Arial" w:cs="Arial"/>
          <w:bCs/>
          <w:color w:val="auto"/>
          <w:sz w:val="22"/>
          <w:szCs w:val="22"/>
        </w:rPr>
      </w:pPr>
    </w:p>
    <w:p w14:paraId="443B105A" w14:textId="77777777" w:rsidR="0018772D" w:rsidRDefault="0018772D" w:rsidP="0004716B">
      <w:pPr>
        <w:spacing w:line="288" w:lineRule="auto"/>
        <w:jc w:val="both"/>
        <w:rPr>
          <w:rFonts w:ascii="Arial" w:hAnsi="Arial" w:cs="Arial"/>
          <w:bCs/>
          <w:color w:val="auto"/>
          <w:sz w:val="22"/>
          <w:szCs w:val="22"/>
        </w:rPr>
      </w:pPr>
    </w:p>
    <w:p w14:paraId="76FCE617" w14:textId="77777777" w:rsidR="0018772D" w:rsidRDefault="0018772D" w:rsidP="0004716B">
      <w:pPr>
        <w:spacing w:line="288" w:lineRule="auto"/>
        <w:jc w:val="both"/>
        <w:rPr>
          <w:rFonts w:ascii="Arial" w:hAnsi="Arial" w:cs="Arial"/>
          <w:bCs/>
          <w:color w:val="auto"/>
          <w:sz w:val="22"/>
          <w:szCs w:val="22"/>
        </w:rPr>
      </w:pPr>
    </w:p>
    <w:p w14:paraId="55771BBC" w14:textId="5F13EB5A" w:rsidR="009C4627" w:rsidRPr="00F658BB" w:rsidRDefault="0004716B" w:rsidP="0004716B">
      <w:pPr>
        <w:spacing w:line="288" w:lineRule="auto"/>
        <w:jc w:val="both"/>
        <w:rPr>
          <w:rFonts w:ascii="Arial" w:hAnsi="Arial" w:cs="Arial"/>
          <w:bCs/>
          <w:color w:val="auto"/>
          <w:sz w:val="22"/>
          <w:szCs w:val="22"/>
        </w:rPr>
      </w:pPr>
      <w:r w:rsidRPr="0004716B">
        <w:rPr>
          <w:rFonts w:ascii="Arial" w:hAnsi="Arial" w:cs="Arial"/>
          <w:bCs/>
          <w:color w:val="auto"/>
          <w:sz w:val="22"/>
          <w:szCs w:val="22"/>
        </w:rPr>
        <w:t xml:space="preserve">W postępowaniu o udzielenie zamówienia publicznego pn. </w:t>
      </w:r>
      <w:r w:rsidRPr="0004716B">
        <w:rPr>
          <w:rFonts w:ascii="Arial" w:hAnsi="Arial" w:cs="Arial"/>
          <w:b/>
          <w:bCs/>
          <w:color w:val="auto"/>
          <w:sz w:val="22"/>
          <w:szCs w:val="22"/>
        </w:rPr>
        <w:t xml:space="preserve">Świadczenie usług pocztowych w obrocie krajowym i zagranicznym na potrzeby Gminy Miejskiej Tczew w 2025 r. </w:t>
      </w:r>
      <w:r w:rsidR="0018772D">
        <w:rPr>
          <w:rFonts w:ascii="Arial" w:hAnsi="Arial" w:cs="Arial"/>
          <w:b/>
          <w:bCs/>
          <w:color w:val="auto"/>
          <w:sz w:val="22"/>
          <w:szCs w:val="22"/>
        </w:rPr>
        <w:t>-</w:t>
      </w:r>
      <w:r w:rsidRPr="0004716B">
        <w:rPr>
          <w:rFonts w:ascii="Arial" w:hAnsi="Arial" w:cs="Arial"/>
          <w:b/>
          <w:bCs/>
          <w:color w:val="auto"/>
          <w:sz w:val="22"/>
          <w:szCs w:val="22"/>
        </w:rPr>
        <w:t>„Usługi kurierskie</w:t>
      </w:r>
      <w:r w:rsidRPr="0004716B">
        <w:rPr>
          <w:rFonts w:ascii="Arial" w:hAnsi="Arial" w:cs="Arial"/>
          <w:bCs/>
          <w:color w:val="auto"/>
          <w:sz w:val="22"/>
          <w:szCs w:val="22"/>
        </w:rPr>
        <w:t xml:space="preserve"> </w:t>
      </w:r>
      <w:r w:rsidRPr="0004716B">
        <w:rPr>
          <w:rFonts w:ascii="Arial" w:hAnsi="Arial" w:cs="Arial"/>
          <w:b/>
          <w:bCs/>
          <w:color w:val="auto"/>
          <w:sz w:val="22"/>
          <w:szCs w:val="22"/>
        </w:rPr>
        <w:t xml:space="preserve">świadczone przez kurierów rowerowych” </w:t>
      </w:r>
      <w:r w:rsidRPr="0004716B">
        <w:rPr>
          <w:rFonts w:ascii="Arial" w:hAnsi="Arial" w:cs="Arial"/>
          <w:bCs/>
          <w:color w:val="auto"/>
          <w:sz w:val="22"/>
          <w:szCs w:val="22"/>
        </w:rPr>
        <w:t>oświadczam</w:t>
      </w:r>
      <w:r w:rsidR="00F658BB" w:rsidRPr="00F658BB">
        <w:rPr>
          <w:rFonts w:ascii="Arial" w:hAnsi="Arial" w:cs="Arial"/>
          <w:bCs/>
          <w:color w:val="auto"/>
          <w:sz w:val="22"/>
          <w:szCs w:val="22"/>
        </w:rPr>
        <w:t>, że</w:t>
      </w:r>
      <w:r>
        <w:rPr>
          <w:rFonts w:ascii="Arial" w:hAnsi="Arial" w:cs="Arial"/>
          <w:bCs/>
          <w:color w:val="auto"/>
          <w:sz w:val="22"/>
          <w:szCs w:val="22"/>
        </w:rPr>
        <w:t xml:space="preserve"> </w:t>
      </w:r>
      <w:r w:rsidR="00F658BB" w:rsidRPr="00F658BB">
        <w:rPr>
          <w:rFonts w:ascii="Arial" w:hAnsi="Arial" w:cs="Arial"/>
          <w:bCs/>
          <w:color w:val="auto"/>
          <w:sz w:val="22"/>
          <w:szCs w:val="22"/>
        </w:rPr>
        <w:t xml:space="preserve">spełniam warunki zamówienia określone </w:t>
      </w:r>
      <w:r>
        <w:rPr>
          <w:rFonts w:ascii="Arial" w:hAnsi="Arial" w:cs="Arial"/>
          <w:bCs/>
          <w:color w:val="auto"/>
          <w:sz w:val="22"/>
          <w:szCs w:val="22"/>
        </w:rPr>
        <w:t>w art. 94 ustawy Prawo zamówień publicznych</w:t>
      </w:r>
      <w:r w:rsidR="0018772D">
        <w:rPr>
          <w:rFonts w:ascii="Arial" w:hAnsi="Arial" w:cs="Arial"/>
          <w:bCs/>
          <w:color w:val="auto"/>
          <w:sz w:val="22"/>
          <w:szCs w:val="22"/>
        </w:rPr>
        <w:t>.</w:t>
      </w:r>
    </w:p>
    <w:p w14:paraId="3E591100" w14:textId="77777777" w:rsidR="009C4627" w:rsidRPr="00F658BB" w:rsidRDefault="009C4627" w:rsidP="00F658BB">
      <w:pPr>
        <w:spacing w:line="288" w:lineRule="auto"/>
        <w:ind w:left="6480" w:firstLine="720"/>
        <w:jc w:val="both"/>
        <w:rPr>
          <w:rFonts w:ascii="Arial" w:hAnsi="Arial" w:cs="Arial"/>
          <w:bCs/>
          <w:color w:val="auto"/>
          <w:sz w:val="22"/>
          <w:szCs w:val="22"/>
        </w:rPr>
      </w:pPr>
    </w:p>
    <w:p w14:paraId="0CD3F623" w14:textId="6D5AC29C" w:rsidR="00F658BB" w:rsidRPr="00F658BB" w:rsidRDefault="00F658BB" w:rsidP="00F658BB">
      <w:pPr>
        <w:spacing w:line="288" w:lineRule="auto"/>
        <w:jc w:val="both"/>
        <w:rPr>
          <w:rFonts w:ascii="Arial" w:hAnsi="Arial" w:cs="Arial"/>
          <w:bCs/>
          <w:color w:val="auto"/>
          <w:sz w:val="22"/>
          <w:szCs w:val="22"/>
        </w:rPr>
      </w:pPr>
      <w:r w:rsidRPr="00F658BB">
        <w:rPr>
          <w:rFonts w:ascii="Arial" w:hAnsi="Arial" w:cs="Arial"/>
          <w:bCs/>
          <w:color w:val="auto"/>
          <w:sz w:val="22"/>
          <w:szCs w:val="22"/>
        </w:rPr>
        <w:t>Oświadczam, że informacje podane w powyższy</w:t>
      </w:r>
      <w:r w:rsidR="0018772D">
        <w:rPr>
          <w:rFonts w:ascii="Arial" w:hAnsi="Arial" w:cs="Arial"/>
          <w:bCs/>
          <w:color w:val="auto"/>
          <w:sz w:val="22"/>
          <w:szCs w:val="22"/>
        </w:rPr>
        <w:t>m</w:t>
      </w:r>
      <w:r w:rsidRPr="00F658BB">
        <w:rPr>
          <w:rFonts w:ascii="Arial" w:hAnsi="Arial" w:cs="Arial"/>
          <w:bCs/>
          <w:color w:val="auto"/>
          <w:sz w:val="22"/>
          <w:szCs w:val="22"/>
        </w:rPr>
        <w:t xml:space="preserve"> oświadczeni</w:t>
      </w:r>
      <w:r w:rsidR="0018772D">
        <w:rPr>
          <w:rFonts w:ascii="Arial" w:hAnsi="Arial" w:cs="Arial"/>
          <w:bCs/>
          <w:color w:val="auto"/>
          <w:sz w:val="22"/>
          <w:szCs w:val="22"/>
        </w:rPr>
        <w:t>u</w:t>
      </w:r>
      <w:r w:rsidRPr="00F658BB">
        <w:rPr>
          <w:rFonts w:ascii="Arial" w:hAnsi="Arial" w:cs="Arial"/>
          <w:bCs/>
          <w:color w:val="auto"/>
          <w:sz w:val="22"/>
          <w:szCs w:val="22"/>
        </w:rPr>
        <w:t xml:space="preserve"> są aktualne i zgodne </w:t>
      </w:r>
      <w:r w:rsidR="0018772D">
        <w:rPr>
          <w:rFonts w:ascii="Arial" w:hAnsi="Arial" w:cs="Arial"/>
          <w:bCs/>
          <w:color w:val="auto"/>
          <w:sz w:val="22"/>
          <w:szCs w:val="22"/>
        </w:rPr>
        <w:br/>
      </w:r>
      <w:r w:rsidRPr="00F658BB">
        <w:rPr>
          <w:rFonts w:ascii="Arial" w:hAnsi="Arial" w:cs="Arial"/>
          <w:bCs/>
          <w:color w:val="auto"/>
          <w:sz w:val="22"/>
          <w:szCs w:val="22"/>
        </w:rPr>
        <w:t xml:space="preserve">z prawdą oraz zostały przedstawione z pełną świadomością konsekwencji wprowadzenia zamawiającego w błąd przy </w:t>
      </w:r>
      <w:r w:rsidR="0018772D">
        <w:rPr>
          <w:rFonts w:ascii="Arial" w:hAnsi="Arial" w:cs="Arial"/>
          <w:bCs/>
          <w:color w:val="auto"/>
          <w:sz w:val="22"/>
          <w:szCs w:val="22"/>
        </w:rPr>
        <w:t xml:space="preserve">ich </w:t>
      </w:r>
      <w:r w:rsidRPr="00F658BB">
        <w:rPr>
          <w:rFonts w:ascii="Arial" w:hAnsi="Arial" w:cs="Arial"/>
          <w:bCs/>
          <w:color w:val="auto"/>
          <w:sz w:val="22"/>
          <w:szCs w:val="22"/>
        </w:rPr>
        <w:t xml:space="preserve">przedstawieniu. </w:t>
      </w:r>
    </w:p>
    <w:p w14:paraId="54997794" w14:textId="77777777" w:rsidR="009C4627" w:rsidRDefault="009C4627" w:rsidP="005C3E06">
      <w:pPr>
        <w:spacing w:line="288" w:lineRule="auto"/>
        <w:ind w:left="6480" w:firstLine="720"/>
        <w:rPr>
          <w:rFonts w:ascii="Arial" w:hAnsi="Arial" w:cs="Arial"/>
          <w:bCs/>
          <w:color w:val="auto"/>
          <w:sz w:val="22"/>
          <w:szCs w:val="22"/>
        </w:rPr>
      </w:pPr>
    </w:p>
    <w:p w14:paraId="2727F754" w14:textId="77777777" w:rsidR="0018772D" w:rsidRDefault="0018772D" w:rsidP="005C3E06">
      <w:pPr>
        <w:spacing w:line="288" w:lineRule="auto"/>
        <w:ind w:left="6480" w:firstLine="720"/>
        <w:rPr>
          <w:rFonts w:ascii="Arial" w:hAnsi="Arial" w:cs="Arial"/>
          <w:b/>
          <w:color w:val="FF0000"/>
          <w:sz w:val="22"/>
          <w:szCs w:val="22"/>
        </w:rPr>
      </w:pPr>
    </w:p>
    <w:p w14:paraId="2D355AFD" w14:textId="77777777" w:rsidR="009C4627" w:rsidRDefault="009C4627" w:rsidP="005C3E06">
      <w:pPr>
        <w:spacing w:line="288" w:lineRule="auto"/>
        <w:ind w:left="6480" w:firstLine="720"/>
        <w:rPr>
          <w:rFonts w:ascii="Arial" w:hAnsi="Arial" w:cs="Arial"/>
          <w:b/>
          <w:color w:val="FF0000"/>
          <w:sz w:val="22"/>
          <w:szCs w:val="22"/>
        </w:rPr>
      </w:pPr>
    </w:p>
    <w:p w14:paraId="0D1041DE" w14:textId="77777777" w:rsidR="009C4627" w:rsidRDefault="009C4627" w:rsidP="005C3E06">
      <w:pPr>
        <w:spacing w:line="288" w:lineRule="auto"/>
        <w:ind w:left="6480" w:firstLine="720"/>
        <w:rPr>
          <w:rFonts w:ascii="Arial" w:hAnsi="Arial" w:cs="Arial"/>
          <w:b/>
          <w:color w:val="FF0000"/>
          <w:sz w:val="22"/>
          <w:szCs w:val="22"/>
        </w:rPr>
      </w:pPr>
    </w:p>
    <w:p w14:paraId="0D5D896C" w14:textId="77777777" w:rsidR="009C4627" w:rsidRDefault="009C4627" w:rsidP="005C3E06">
      <w:pPr>
        <w:spacing w:line="288" w:lineRule="auto"/>
        <w:ind w:left="6480" w:firstLine="720"/>
        <w:rPr>
          <w:rFonts w:ascii="Arial" w:hAnsi="Arial" w:cs="Arial"/>
          <w:b/>
          <w:color w:val="FF0000"/>
          <w:sz w:val="22"/>
          <w:szCs w:val="22"/>
        </w:rPr>
      </w:pPr>
    </w:p>
    <w:p w14:paraId="031533CB" w14:textId="77777777" w:rsidR="009C4627" w:rsidRDefault="009C4627" w:rsidP="005C3E06">
      <w:pPr>
        <w:spacing w:line="288" w:lineRule="auto"/>
        <w:ind w:left="6480" w:firstLine="720"/>
        <w:rPr>
          <w:rFonts w:ascii="Arial" w:hAnsi="Arial" w:cs="Arial"/>
          <w:b/>
          <w:color w:val="FF0000"/>
          <w:sz w:val="22"/>
          <w:szCs w:val="22"/>
        </w:rPr>
      </w:pPr>
    </w:p>
    <w:p w14:paraId="7CEE09AD" w14:textId="77777777" w:rsidR="009C4627" w:rsidRDefault="009C4627" w:rsidP="005C3E06">
      <w:pPr>
        <w:spacing w:line="288" w:lineRule="auto"/>
        <w:ind w:left="6480" w:firstLine="720"/>
        <w:rPr>
          <w:rFonts w:ascii="Arial" w:hAnsi="Arial" w:cs="Arial"/>
          <w:b/>
          <w:color w:val="FF0000"/>
          <w:sz w:val="22"/>
          <w:szCs w:val="22"/>
        </w:rPr>
      </w:pPr>
    </w:p>
    <w:p w14:paraId="4786AA17" w14:textId="77777777" w:rsidR="009C4627" w:rsidRDefault="009C4627" w:rsidP="005C3E06">
      <w:pPr>
        <w:spacing w:line="288" w:lineRule="auto"/>
        <w:ind w:left="6480" w:firstLine="720"/>
        <w:rPr>
          <w:rFonts w:ascii="Arial" w:hAnsi="Arial" w:cs="Arial"/>
          <w:b/>
          <w:color w:val="FF0000"/>
          <w:sz w:val="22"/>
          <w:szCs w:val="22"/>
        </w:rPr>
      </w:pPr>
    </w:p>
    <w:p w14:paraId="46DB7672" w14:textId="77777777" w:rsidR="009C4627" w:rsidRDefault="009C4627" w:rsidP="005C3E06">
      <w:pPr>
        <w:spacing w:line="288" w:lineRule="auto"/>
        <w:ind w:left="6480" w:firstLine="720"/>
        <w:rPr>
          <w:rFonts w:ascii="Arial" w:hAnsi="Arial" w:cs="Arial"/>
          <w:b/>
          <w:color w:val="FF0000"/>
          <w:sz w:val="22"/>
          <w:szCs w:val="22"/>
        </w:rPr>
      </w:pPr>
    </w:p>
    <w:p w14:paraId="1A0BDAB5" w14:textId="77777777" w:rsidR="009C4627" w:rsidRDefault="009C4627" w:rsidP="005C3E06">
      <w:pPr>
        <w:spacing w:line="288" w:lineRule="auto"/>
        <w:ind w:left="6480" w:firstLine="720"/>
        <w:rPr>
          <w:rFonts w:ascii="Arial" w:hAnsi="Arial" w:cs="Arial"/>
          <w:b/>
          <w:color w:val="FF0000"/>
          <w:sz w:val="22"/>
          <w:szCs w:val="22"/>
        </w:rPr>
      </w:pPr>
    </w:p>
    <w:p w14:paraId="3F35CB08" w14:textId="675EDF12" w:rsidR="009C4627" w:rsidRPr="0018772D" w:rsidRDefault="0018772D" w:rsidP="0018772D">
      <w:pPr>
        <w:spacing w:line="288" w:lineRule="auto"/>
        <w:rPr>
          <w:rFonts w:ascii="Arial" w:hAnsi="Arial" w:cs="Arial"/>
          <w:b/>
          <w:color w:val="auto"/>
          <w:sz w:val="22"/>
          <w:szCs w:val="22"/>
        </w:rPr>
      </w:pPr>
      <w:r w:rsidRPr="0018772D">
        <w:rPr>
          <w:rFonts w:ascii="Arial" w:hAnsi="Arial" w:cs="Arial"/>
          <w:b/>
          <w:color w:val="auto"/>
          <w:sz w:val="22"/>
          <w:szCs w:val="22"/>
          <w:u w:val="single"/>
        </w:rPr>
        <w:t>UWAGA</w:t>
      </w:r>
      <w:r w:rsidRPr="0018772D">
        <w:rPr>
          <w:rFonts w:ascii="Arial" w:hAnsi="Arial" w:cs="Arial"/>
          <w:b/>
          <w:color w:val="auto"/>
          <w:sz w:val="22"/>
          <w:szCs w:val="22"/>
        </w:rPr>
        <w:t xml:space="preserve"> Plik należy podpisać kwalifikowanym podpisem elektronicznym lub podpisem zaufanym lub podpisem osobistym przez osobę/osoby uprawnioną/-</w:t>
      </w:r>
      <w:proofErr w:type="spellStart"/>
      <w:r w:rsidRPr="0018772D">
        <w:rPr>
          <w:rFonts w:ascii="Arial" w:hAnsi="Arial" w:cs="Arial"/>
          <w:b/>
          <w:color w:val="auto"/>
          <w:sz w:val="22"/>
          <w:szCs w:val="22"/>
        </w:rPr>
        <w:t>ne</w:t>
      </w:r>
      <w:proofErr w:type="spellEnd"/>
      <w:r w:rsidRPr="0018772D">
        <w:rPr>
          <w:rFonts w:ascii="Arial" w:hAnsi="Arial" w:cs="Arial"/>
          <w:b/>
          <w:color w:val="auto"/>
          <w:sz w:val="22"/>
          <w:szCs w:val="22"/>
        </w:rPr>
        <w:t xml:space="preserve"> do składania oświadczeń woli w imieniu Wykonawcy.</w:t>
      </w:r>
    </w:p>
    <w:p w14:paraId="4FC2F827" w14:textId="77777777" w:rsidR="001449F8" w:rsidRDefault="001449F8" w:rsidP="001449F8">
      <w:pPr>
        <w:spacing w:line="288" w:lineRule="auto"/>
        <w:rPr>
          <w:rFonts w:ascii="Arial" w:hAnsi="Arial" w:cs="Arial"/>
          <w:b/>
          <w:color w:val="FF0000"/>
          <w:sz w:val="22"/>
          <w:szCs w:val="22"/>
        </w:rPr>
      </w:pPr>
    </w:p>
    <w:p w14:paraId="44FA9A25" w14:textId="60D1DEBB" w:rsidR="005C3E06" w:rsidRPr="008F504C" w:rsidRDefault="005C3E06" w:rsidP="008F504C">
      <w:pPr>
        <w:spacing w:line="288" w:lineRule="auto"/>
        <w:ind w:left="6480" w:firstLine="720"/>
        <w:jc w:val="right"/>
        <w:rPr>
          <w:rFonts w:ascii="Arial" w:hAnsi="Arial" w:cs="Arial"/>
          <w:b/>
          <w:color w:val="auto"/>
          <w:sz w:val="22"/>
          <w:szCs w:val="22"/>
        </w:rPr>
      </w:pPr>
      <w:r w:rsidRPr="008F504C">
        <w:rPr>
          <w:rFonts w:ascii="Arial" w:hAnsi="Arial" w:cs="Arial"/>
          <w:b/>
          <w:color w:val="auto"/>
          <w:sz w:val="22"/>
          <w:szCs w:val="22"/>
        </w:rPr>
        <w:lastRenderedPageBreak/>
        <w:t xml:space="preserve">Załącznik nr </w:t>
      </w:r>
      <w:r w:rsidR="009C4627" w:rsidRPr="008F504C">
        <w:rPr>
          <w:rFonts w:ascii="Arial" w:hAnsi="Arial" w:cs="Arial"/>
          <w:b/>
          <w:color w:val="auto"/>
          <w:sz w:val="22"/>
          <w:szCs w:val="22"/>
        </w:rPr>
        <w:t>5</w:t>
      </w:r>
    </w:p>
    <w:p w14:paraId="5CF85363" w14:textId="77777777" w:rsidR="005C3E06" w:rsidRPr="005C3E06" w:rsidRDefault="005C3E06" w:rsidP="005C3E06">
      <w:pPr>
        <w:spacing w:line="288" w:lineRule="auto"/>
        <w:jc w:val="center"/>
        <w:rPr>
          <w:rFonts w:ascii="Arial" w:hAnsi="Arial" w:cs="Arial"/>
          <w:b/>
          <w:sz w:val="22"/>
          <w:szCs w:val="22"/>
        </w:rPr>
      </w:pPr>
    </w:p>
    <w:p w14:paraId="3DA3D48E" w14:textId="77777777" w:rsidR="005C3E06" w:rsidRPr="005C3E06" w:rsidRDefault="005C3E06" w:rsidP="005C3E06">
      <w:pPr>
        <w:spacing w:line="288" w:lineRule="auto"/>
        <w:jc w:val="center"/>
        <w:rPr>
          <w:rFonts w:ascii="Arial" w:hAnsi="Arial" w:cs="Arial"/>
          <w:b/>
          <w:sz w:val="22"/>
          <w:szCs w:val="22"/>
        </w:rPr>
      </w:pPr>
      <w:r w:rsidRPr="005C3E06">
        <w:rPr>
          <w:rFonts w:ascii="Arial" w:hAnsi="Arial" w:cs="Arial"/>
          <w:b/>
          <w:sz w:val="22"/>
          <w:szCs w:val="22"/>
        </w:rPr>
        <w:t>PROJEKTOWANE POSTANOWIENIA UMOWY</w:t>
      </w:r>
    </w:p>
    <w:p w14:paraId="511E3263" w14:textId="77777777" w:rsidR="005C3E06" w:rsidRPr="005C3E06" w:rsidRDefault="005C3E06" w:rsidP="005C3E06">
      <w:pPr>
        <w:shd w:val="clear" w:color="auto" w:fill="F2F2F2" w:themeFill="background1" w:themeFillShade="F2"/>
        <w:spacing w:line="288" w:lineRule="auto"/>
        <w:jc w:val="center"/>
        <w:rPr>
          <w:rFonts w:ascii="Arial" w:hAnsi="Arial" w:cs="Arial"/>
          <w:b/>
          <w:sz w:val="22"/>
        </w:rPr>
      </w:pPr>
      <w:r w:rsidRPr="005C3E06">
        <w:rPr>
          <w:rFonts w:ascii="Arial" w:hAnsi="Arial" w:cs="Arial"/>
          <w:b/>
          <w:sz w:val="22"/>
        </w:rPr>
        <w:t>Część nr 1</w:t>
      </w:r>
    </w:p>
    <w:p w14:paraId="0E7FE1E6" w14:textId="77777777" w:rsidR="005C3E06" w:rsidRPr="005C3E06" w:rsidRDefault="005C3E06" w:rsidP="005C3E06">
      <w:pPr>
        <w:spacing w:line="288" w:lineRule="auto"/>
        <w:jc w:val="center"/>
        <w:rPr>
          <w:rFonts w:ascii="Arial" w:hAnsi="Arial"/>
          <w:sz w:val="10"/>
          <w:szCs w:val="10"/>
        </w:rPr>
      </w:pPr>
    </w:p>
    <w:p w14:paraId="431F5895"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Zawarta w dniu .............2024 r. w Tczewie </w:t>
      </w:r>
    </w:p>
    <w:p w14:paraId="24961722"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pomiędzy Gminą Miejską Tczew z siedzibą w Tczewie, Plac Piłsudskiego 1,</w:t>
      </w:r>
    </w:p>
    <w:p w14:paraId="2D024660"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reprezentowaną przez Prezydenta Miasta:</w:t>
      </w:r>
    </w:p>
    <w:p w14:paraId="4B528E3E"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Pana Łukasza </w:t>
      </w:r>
      <w:proofErr w:type="spellStart"/>
      <w:r w:rsidRPr="00BE3139">
        <w:rPr>
          <w:rFonts w:ascii="Arial" w:hAnsi="Arial" w:cs="Arial"/>
          <w:color w:val="auto"/>
          <w:sz w:val="22"/>
          <w:szCs w:val="22"/>
          <w:lang w:eastAsia="pl-PL"/>
        </w:rPr>
        <w:t>Brządkowskiego</w:t>
      </w:r>
      <w:proofErr w:type="spellEnd"/>
      <w:r w:rsidRPr="00BE3139">
        <w:rPr>
          <w:rFonts w:ascii="Arial" w:hAnsi="Arial" w:cs="Arial"/>
          <w:color w:val="auto"/>
          <w:sz w:val="22"/>
          <w:szCs w:val="22"/>
          <w:lang w:eastAsia="pl-PL"/>
        </w:rPr>
        <w:t>,</w:t>
      </w:r>
    </w:p>
    <w:p w14:paraId="3927B14C"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zwaną w dalszej treści „Zamawiającym”,</w:t>
      </w:r>
    </w:p>
    <w:p w14:paraId="42C9831B"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a ……………………………………..……….., prowadzącym działalność pod nazwą …………………….. z siedzibą w …………………………, posiadającym wpis do Centralnej Ewidencji i Informacji o Działalności Gospodarczej Rzeczypospolitej Polskiej, NIP ……... , Regon…….…, zwanym dalej Wykonawcą, w imieniu, którego działa ……… – na podstawie udzielonego pełnomocnictwa,</w:t>
      </w:r>
    </w:p>
    <w:p w14:paraId="47B77C1F"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 siedzibą w ……………………., wpisaną do rejestru przedsiębiorców Krajowego Rejestru Sądowego, prowadzonego przez Sąd Rejonowy w ………………………….(miasto, wydział), pod nr KRS ……………., NIP ……………., REGON ……………….., zwanym dalej Wykonawcą reprezentowanym przez: </w:t>
      </w:r>
    </w:p>
    <w:p w14:paraId="65219EE1"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55D913F9"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03E0296D" w14:textId="77777777" w:rsidR="00387741" w:rsidRPr="00BE3139"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uprawnionych do łącznej reprezentacji spółki zgodnie z informacją odpowiadającą odpisowi aktualnemu z Krajowego Rejestru Sądowego,</w:t>
      </w:r>
      <w:r>
        <w:rPr>
          <w:rFonts w:ascii="Arial" w:hAnsi="Arial" w:cs="Arial"/>
          <w:color w:val="auto"/>
          <w:sz w:val="22"/>
          <w:szCs w:val="22"/>
          <w:lang w:eastAsia="pl-PL"/>
        </w:rPr>
        <w:t xml:space="preserve"> </w:t>
      </w:r>
      <w:r w:rsidRPr="00BE3139">
        <w:rPr>
          <w:rFonts w:ascii="Arial" w:hAnsi="Arial" w:cs="Arial"/>
          <w:color w:val="auto"/>
          <w:sz w:val="22"/>
          <w:szCs w:val="22"/>
          <w:lang w:eastAsia="pl-PL"/>
        </w:rPr>
        <w:t>zwanym dalej „Wykonawcą”.</w:t>
      </w:r>
    </w:p>
    <w:p w14:paraId="49A1F8A3" w14:textId="77777777" w:rsidR="00387741" w:rsidRPr="00EB0A43" w:rsidRDefault="00387741" w:rsidP="00387741">
      <w:pPr>
        <w:spacing w:line="288" w:lineRule="auto"/>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 </w:t>
      </w:r>
    </w:p>
    <w:p w14:paraId="65CC6E56" w14:textId="77777777" w:rsidR="00387741" w:rsidRPr="00EB0A43" w:rsidRDefault="00387741" w:rsidP="00387741">
      <w:pPr>
        <w:spacing w:line="288" w:lineRule="auto"/>
        <w:jc w:val="both"/>
        <w:rPr>
          <w:color w:val="auto"/>
          <w:lang w:eastAsia="pl-PL"/>
        </w:rPr>
      </w:pPr>
      <w:r w:rsidRPr="00EB0A43">
        <w:rPr>
          <w:rFonts w:ascii="Arial" w:hAnsi="Arial" w:cs="Arial"/>
          <w:color w:val="auto"/>
          <w:sz w:val="22"/>
          <w:szCs w:val="22"/>
          <w:lang w:eastAsia="pl-PL"/>
        </w:rPr>
        <w:t xml:space="preserve">W rezultacie dokonania przez Zamawiającego wyboru Wykonawcy w trybie art. 275 pkt 1 ustawy z dnia 11 września 2019 r. Prawo zamówień publicznych została zawarta umowa </w:t>
      </w:r>
      <w:r>
        <w:rPr>
          <w:rFonts w:ascii="Arial" w:hAnsi="Arial" w:cs="Arial"/>
          <w:color w:val="auto"/>
          <w:sz w:val="22"/>
          <w:szCs w:val="22"/>
          <w:lang w:eastAsia="pl-PL"/>
        </w:rPr>
        <w:br/>
      </w:r>
      <w:r w:rsidRPr="00EB0A43">
        <w:rPr>
          <w:rFonts w:ascii="Arial" w:hAnsi="Arial" w:cs="Arial"/>
          <w:color w:val="auto"/>
          <w:sz w:val="22"/>
          <w:szCs w:val="22"/>
          <w:lang w:eastAsia="pl-PL"/>
        </w:rPr>
        <w:t>o następującej treści:</w:t>
      </w:r>
    </w:p>
    <w:p w14:paraId="4A380664" w14:textId="77777777" w:rsidR="005C3E06" w:rsidRPr="005C3E06" w:rsidRDefault="005C3E06" w:rsidP="005C3E06">
      <w:pPr>
        <w:spacing w:line="288" w:lineRule="auto"/>
        <w:jc w:val="both"/>
        <w:rPr>
          <w:color w:val="auto"/>
          <w:lang w:eastAsia="pl-PL"/>
        </w:rPr>
      </w:pPr>
    </w:p>
    <w:p w14:paraId="6259F52E"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1</w:t>
      </w:r>
    </w:p>
    <w:p w14:paraId="301FD129"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Przedmiot umowy</w:t>
      </w:r>
    </w:p>
    <w:p w14:paraId="4FA7D781" w14:textId="77777777" w:rsidR="005C3E06" w:rsidRPr="005C3E06" w:rsidRDefault="005C3E06" w:rsidP="005C3E06">
      <w:pPr>
        <w:spacing w:line="288" w:lineRule="auto"/>
        <w:jc w:val="center"/>
        <w:rPr>
          <w:rFonts w:ascii="Arial" w:hAnsi="Arial" w:cs="Arial"/>
          <w:color w:val="auto"/>
          <w:sz w:val="12"/>
          <w:szCs w:val="12"/>
          <w:lang w:eastAsia="pl-PL"/>
        </w:rPr>
      </w:pPr>
    </w:p>
    <w:p w14:paraId="75033FE2" w14:textId="0B0CEE65" w:rsidR="005C3E06" w:rsidRPr="005C3E06" w:rsidRDefault="005C3E06" w:rsidP="003E3DD1">
      <w:pPr>
        <w:numPr>
          <w:ilvl w:val="0"/>
          <w:numId w:val="72"/>
        </w:numPr>
        <w:suppressAutoHyphens w:val="0"/>
        <w:spacing w:line="288" w:lineRule="auto"/>
        <w:ind w:left="426" w:hanging="426"/>
        <w:contextualSpacing/>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Przedmiotem Umowy jest świadczenie usług pocztowych w obrocie krajowym i zagranicznym, w zakresie przyjmowania, przemieszczania i doręczania przesyłek pocztowych oraz paczek i ich ewentualnych zwrotów, w rozumieniu ustawy z dnia 23 listopada 2012 r. Prawo pocztowe (</w:t>
      </w:r>
      <w:proofErr w:type="spellStart"/>
      <w:r w:rsidRPr="005C3E06">
        <w:rPr>
          <w:rFonts w:ascii="Arial" w:eastAsia="Times New Roman" w:hAnsi="Arial" w:cs="Arial"/>
          <w:color w:val="auto"/>
          <w:sz w:val="22"/>
          <w:szCs w:val="22"/>
          <w:lang w:eastAsia="pl-PL"/>
        </w:rPr>
        <w:t>t.j</w:t>
      </w:r>
      <w:proofErr w:type="spellEnd"/>
      <w:r w:rsidRPr="005C3E06">
        <w:rPr>
          <w:rFonts w:ascii="Arial" w:eastAsia="Times New Roman" w:hAnsi="Arial" w:cs="Arial"/>
          <w:color w:val="auto"/>
          <w:sz w:val="22"/>
          <w:szCs w:val="22"/>
          <w:lang w:eastAsia="pl-PL"/>
        </w:rPr>
        <w:t>. Dz. U. z 2023 r., poz. 1640</w:t>
      </w:r>
      <w:r w:rsidR="00F93264" w:rsidRPr="00F93264">
        <w:rPr>
          <w:rFonts w:ascii="Arial" w:eastAsiaTheme="minorHAnsi" w:hAnsi="Arial" w:cs="Arial"/>
          <w:color w:val="auto"/>
          <w:kern w:val="2"/>
          <w:sz w:val="22"/>
          <w:szCs w:val="22"/>
          <w:lang w:eastAsia="en-US"/>
          <w14:ligatures w14:val="standardContextual"/>
        </w:rPr>
        <w:t xml:space="preserve"> </w:t>
      </w:r>
      <w:r w:rsidR="00F93264" w:rsidRPr="005F35AF">
        <w:rPr>
          <w:rFonts w:ascii="Arial" w:eastAsia="Times New Roman" w:hAnsi="Arial" w:cs="Arial"/>
          <w:color w:val="auto"/>
          <w:sz w:val="22"/>
          <w:szCs w:val="22"/>
          <w:lang w:eastAsia="pl-PL"/>
        </w:rPr>
        <w:t xml:space="preserve">z </w:t>
      </w:r>
      <w:proofErr w:type="spellStart"/>
      <w:r w:rsidR="00F93264" w:rsidRPr="005F35AF">
        <w:rPr>
          <w:rFonts w:ascii="Arial" w:eastAsia="Times New Roman" w:hAnsi="Arial" w:cs="Arial"/>
          <w:color w:val="auto"/>
          <w:sz w:val="22"/>
          <w:szCs w:val="22"/>
          <w:lang w:eastAsia="pl-PL"/>
        </w:rPr>
        <w:t>późn</w:t>
      </w:r>
      <w:proofErr w:type="spellEnd"/>
      <w:r w:rsidR="00F93264" w:rsidRPr="005F35AF">
        <w:rPr>
          <w:rFonts w:ascii="Arial" w:eastAsia="Times New Roman" w:hAnsi="Arial" w:cs="Arial"/>
          <w:color w:val="auto"/>
          <w:sz w:val="22"/>
          <w:szCs w:val="22"/>
          <w:lang w:eastAsia="pl-PL"/>
        </w:rPr>
        <w:t>. zm.</w:t>
      </w:r>
      <w:r w:rsidRPr="005C3E06">
        <w:rPr>
          <w:rFonts w:ascii="Arial" w:eastAsia="Times New Roman" w:hAnsi="Arial" w:cs="Arial"/>
          <w:color w:val="auto"/>
          <w:sz w:val="22"/>
          <w:szCs w:val="22"/>
          <w:lang w:eastAsia="pl-PL"/>
        </w:rPr>
        <w:t>) oraz aktów wykonawczych wydanych na jej podstawie, na potrzeby Gminy Miejskiej Tczew polegających na:</w:t>
      </w:r>
    </w:p>
    <w:p w14:paraId="18B6C102" w14:textId="624F234F" w:rsidR="005C3E06" w:rsidRPr="005C3E06" w:rsidRDefault="005C3E06" w:rsidP="003E3DD1">
      <w:pPr>
        <w:numPr>
          <w:ilvl w:val="0"/>
          <w:numId w:val="119"/>
        </w:numPr>
        <w:suppressAutoHyphens w:val="0"/>
        <w:spacing w:line="288" w:lineRule="auto"/>
        <w:ind w:left="709" w:hanging="283"/>
        <w:jc w:val="both"/>
        <w:rPr>
          <w:rFonts w:ascii="Open Sans" w:hAnsi="Open Sans" w:cs="Open Sans"/>
        </w:rPr>
      </w:pPr>
      <w:r w:rsidRPr="005C3E06">
        <w:rPr>
          <w:rFonts w:ascii="Arial" w:eastAsia="Times New Roman" w:hAnsi="Arial" w:cs="Arial"/>
          <w:color w:val="auto"/>
          <w:sz w:val="22"/>
          <w:szCs w:val="22"/>
          <w:lang w:eastAsia="pl-PL"/>
        </w:rPr>
        <w:t>odbiorze przesyłek pocztowych, dostarczonymi przez Zamawiającego do punktu nadawczego, zgodnie z Wykazem placówek nadawczych Wykonawcy, w celu ich nadania, przez 5 dni roboczych w tygodniu (dni kalendarzowych z wyłączeniem sobót i dni ustawowo wolnych od pracy);</w:t>
      </w:r>
    </w:p>
    <w:p w14:paraId="3024216D" w14:textId="110A7D45" w:rsidR="005C3E06" w:rsidRPr="005C3E06" w:rsidRDefault="005C3E06" w:rsidP="003E3DD1">
      <w:pPr>
        <w:numPr>
          <w:ilvl w:val="0"/>
          <w:numId w:val="119"/>
        </w:numPr>
        <w:suppressAutoHyphens w:val="0"/>
        <w:spacing w:line="288" w:lineRule="auto"/>
        <w:ind w:left="709" w:hanging="283"/>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nadawaniu wszystkich odebranych przesyłek pocztowych w dniu ich odbioru przez Wykonawcę pod warunkiem, że nie zachodzą przesłanki uzasadniające wstrzymanie nadania z przyczyn leżących po stronie Zamawiającego, np. brak spełnienia wymogów w zakresie prawidłowego zaadresowania i opakowania przesyłki;</w:t>
      </w:r>
    </w:p>
    <w:p w14:paraId="75231B33" w14:textId="77777777" w:rsidR="005C3E06" w:rsidRPr="005C3E06" w:rsidRDefault="005C3E06" w:rsidP="003E3DD1">
      <w:pPr>
        <w:numPr>
          <w:ilvl w:val="0"/>
          <w:numId w:val="119"/>
        </w:numPr>
        <w:suppressAutoHyphens w:val="0"/>
        <w:spacing w:line="288" w:lineRule="auto"/>
        <w:ind w:left="709" w:hanging="283"/>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dostarczaniu przyjętych przesyłek do każdego miejsca w kraju i zagranicą objętego porozumieniem ze Światowym Związkiem Pocztowym;</w:t>
      </w:r>
    </w:p>
    <w:p w14:paraId="5ED7741A" w14:textId="77777777" w:rsidR="005C3E06" w:rsidRPr="005C3E06" w:rsidRDefault="005C3E06" w:rsidP="003E3DD1">
      <w:pPr>
        <w:numPr>
          <w:ilvl w:val="0"/>
          <w:numId w:val="119"/>
        </w:numPr>
        <w:suppressAutoHyphens w:val="0"/>
        <w:spacing w:line="288" w:lineRule="auto"/>
        <w:ind w:left="709" w:hanging="283"/>
        <w:jc w:val="both"/>
        <w:rPr>
          <w:rFonts w:ascii="Arial" w:eastAsia="Times New Roman" w:hAnsi="Arial" w:cs="Arial"/>
          <w:color w:val="auto"/>
          <w:sz w:val="22"/>
          <w:szCs w:val="22"/>
          <w:lang w:eastAsia="pl-PL"/>
        </w:rPr>
      </w:pPr>
      <w:r w:rsidRPr="005C3E06">
        <w:rPr>
          <w:rFonts w:ascii="Arial" w:hAnsi="Arial" w:cs="Arial"/>
          <w:sz w:val="22"/>
          <w:szCs w:val="22"/>
        </w:rPr>
        <w:lastRenderedPageBreak/>
        <w:t>dokonywaniu zwrotów niepodjętych przesyłek niezwłocznie po wyczerpaniu możliwości doręczenia oraz do każdorazowego podawania na przesyłkach przyczyn zwrotu;</w:t>
      </w:r>
    </w:p>
    <w:p w14:paraId="0A8DFDF6" w14:textId="5DE39DB6" w:rsidR="005C3E06" w:rsidRPr="005C3E06" w:rsidRDefault="005C3E06" w:rsidP="003E3DD1">
      <w:pPr>
        <w:numPr>
          <w:ilvl w:val="0"/>
          <w:numId w:val="119"/>
        </w:numPr>
        <w:suppressAutoHyphens w:val="0"/>
        <w:spacing w:line="288" w:lineRule="auto"/>
        <w:ind w:left="709" w:hanging="283"/>
        <w:jc w:val="both"/>
        <w:rPr>
          <w:rFonts w:ascii="Arial" w:eastAsia="Times New Roman" w:hAnsi="Arial" w:cs="Arial"/>
          <w:color w:val="auto"/>
          <w:sz w:val="22"/>
          <w:szCs w:val="22"/>
          <w:lang w:eastAsia="pl-PL"/>
        </w:rPr>
      </w:pPr>
      <w:r w:rsidRPr="005C3E06">
        <w:rPr>
          <w:rFonts w:ascii="Arial" w:hAnsi="Arial" w:cs="Arial"/>
          <w:sz w:val="22"/>
          <w:szCs w:val="22"/>
        </w:rPr>
        <w:t>przekazywaniu placówce nadawczo-oddawczej zwrotnych potwierdzeń odbioru doręczonych przesyłek niezwłocznie po dokonaniu doręczeń</w:t>
      </w:r>
      <w:r w:rsidR="0032650D">
        <w:rPr>
          <w:rFonts w:ascii="Arial" w:hAnsi="Arial" w:cs="Arial"/>
          <w:sz w:val="22"/>
          <w:szCs w:val="22"/>
        </w:rPr>
        <w:t>.</w:t>
      </w:r>
    </w:p>
    <w:p w14:paraId="04548B28" w14:textId="57EED7C5" w:rsidR="005C3E06" w:rsidRPr="005C3E06" w:rsidRDefault="005C3E06" w:rsidP="003E3DD1">
      <w:pPr>
        <w:numPr>
          <w:ilvl w:val="0"/>
          <w:numId w:val="72"/>
        </w:numPr>
        <w:tabs>
          <w:tab w:val="clear" w:pos="720"/>
          <w:tab w:val="num" w:pos="284"/>
        </w:tabs>
        <w:suppressAutoHyphens w:val="0"/>
        <w:spacing w:line="288" w:lineRule="auto"/>
        <w:ind w:left="284" w:hanging="284"/>
        <w:contextualSpacing/>
        <w:jc w:val="both"/>
        <w:rPr>
          <w:rFonts w:ascii="Arial" w:hAnsi="Arial" w:cs="Arial"/>
          <w:bCs/>
          <w:sz w:val="22"/>
          <w:szCs w:val="22"/>
        </w:rPr>
      </w:pPr>
      <w:r w:rsidRPr="005C3E06">
        <w:rPr>
          <w:rFonts w:ascii="Arial" w:hAnsi="Arial" w:cs="Arial"/>
          <w:bCs/>
          <w:sz w:val="22"/>
          <w:szCs w:val="22"/>
        </w:rPr>
        <w:t xml:space="preserve">Przewidywany czas doręczania przesyłek pocztowych, za wyjątkiem przesyłek zagranicznych, winien być zgodny z Rozporządzeniem Ministra Administracji i Cyfryzacji </w:t>
      </w:r>
      <w:r w:rsidRPr="005C3E06">
        <w:rPr>
          <w:rFonts w:ascii="Arial" w:hAnsi="Arial" w:cs="Arial"/>
          <w:bCs/>
          <w:sz w:val="22"/>
          <w:szCs w:val="22"/>
        </w:rPr>
        <w:br/>
        <w:t>z dnia 29 kwietnia 2013 r. w sprawie warunków wykonywania usług powszechnych przez operatora wyznaczonego</w:t>
      </w:r>
      <w:r w:rsidR="0032650D">
        <w:rPr>
          <w:rFonts w:ascii="Arial" w:hAnsi="Arial" w:cs="Arial"/>
          <w:bCs/>
          <w:sz w:val="22"/>
          <w:szCs w:val="22"/>
        </w:rPr>
        <w:t>.</w:t>
      </w:r>
    </w:p>
    <w:p w14:paraId="3A6B2744" w14:textId="77777777" w:rsidR="005C3E06" w:rsidRPr="005C3E06" w:rsidRDefault="005C3E06" w:rsidP="003E3DD1">
      <w:pPr>
        <w:widowControl/>
        <w:numPr>
          <w:ilvl w:val="0"/>
          <w:numId w:val="72"/>
        </w:numPr>
        <w:tabs>
          <w:tab w:val="clear" w:pos="720"/>
          <w:tab w:val="num" w:pos="284"/>
        </w:tabs>
        <w:suppressAutoHyphens w:val="0"/>
        <w:spacing w:line="288" w:lineRule="auto"/>
        <w:ind w:left="284" w:hanging="284"/>
        <w:contextualSpacing/>
        <w:jc w:val="both"/>
        <w:rPr>
          <w:rFonts w:ascii="Arial" w:eastAsia="Calibri" w:hAnsi="Arial" w:cs="Arial"/>
          <w:color w:val="auto"/>
          <w:sz w:val="22"/>
          <w:szCs w:val="22"/>
          <w:lang w:eastAsia="en-US"/>
        </w:rPr>
      </w:pPr>
      <w:r w:rsidRPr="005C3E06">
        <w:rPr>
          <w:rFonts w:ascii="Arial" w:eastAsia="Times New Roman" w:hAnsi="Arial" w:cs="Arial"/>
          <w:color w:val="auto"/>
          <w:sz w:val="22"/>
          <w:szCs w:val="22"/>
          <w:lang w:eastAsia="pl-PL"/>
        </w:rPr>
        <w:t>Zamawiający wymaga, aby Wykonawca świadczył usługi zgodnie z obowiązującymi przepisami prawa, a w szczególności z:</w:t>
      </w:r>
    </w:p>
    <w:p w14:paraId="3BCE3C36" w14:textId="3EE345D2"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ustawą z dnia 14 czerwca 1960 r. Kodeks postępowania administracyjnego,</w:t>
      </w:r>
    </w:p>
    <w:p w14:paraId="71E8BBA8" w14:textId="2FFA7197"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ustawą z dnia 29 sierpnia 1997 r. - Ordynacja podatkowa,</w:t>
      </w:r>
    </w:p>
    <w:p w14:paraId="08740649" w14:textId="1A2B5B6D"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ustawą z dnia 17 listopada 1964 r. - Kodeks postępowania cywilnego,</w:t>
      </w:r>
    </w:p>
    <w:p w14:paraId="6621C182" w14:textId="5A49AE78"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ustawą z dnia 23 kwietnia 1964 r. - Kodeks cywilny,</w:t>
      </w:r>
    </w:p>
    <w:p w14:paraId="380991C3" w14:textId="20FBAA36"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ustawą z dnia 23 listopada 2012 r. - Prawo pocztowe,</w:t>
      </w:r>
    </w:p>
    <w:p w14:paraId="6229B124" w14:textId="77777777"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 xml:space="preserve">Rozporządzeniem Ministra Administracji i Cyfryzacji z dnia 29 kwietnia 2013 r. </w:t>
      </w:r>
      <w:r w:rsidRPr="005769FF">
        <w:rPr>
          <w:rFonts w:ascii="Arial" w:eastAsia="Times New Roman" w:hAnsi="Arial" w:cs="Arial"/>
          <w:color w:val="auto"/>
          <w:sz w:val="22"/>
          <w:szCs w:val="22"/>
          <w:lang w:eastAsia="pl-PL"/>
        </w:rPr>
        <w:br/>
        <w:t>w sprawie warunków wykonywania usług powszechnych przez operatora wyznaczonego,</w:t>
      </w:r>
    </w:p>
    <w:p w14:paraId="747DA0F8" w14:textId="77777777" w:rsidR="005C3E06" w:rsidRPr="005769FF" w:rsidRDefault="005C3E06" w:rsidP="003E3DD1">
      <w:pPr>
        <w:numPr>
          <w:ilvl w:val="0"/>
          <w:numId w:val="104"/>
        </w:numPr>
        <w:spacing w:before="120" w:line="288" w:lineRule="auto"/>
        <w:contextualSpacing/>
        <w:jc w:val="both"/>
        <w:rPr>
          <w:rFonts w:ascii="Arial" w:eastAsia="Times New Roman" w:hAnsi="Arial" w:cs="Arial"/>
          <w:color w:val="auto"/>
          <w:sz w:val="22"/>
          <w:szCs w:val="22"/>
          <w:lang w:eastAsia="pl-PL"/>
        </w:rPr>
      </w:pPr>
      <w:r w:rsidRPr="005769FF">
        <w:rPr>
          <w:rFonts w:ascii="Arial" w:eastAsia="Times New Roman" w:hAnsi="Arial" w:cs="Arial"/>
          <w:color w:val="auto"/>
          <w:sz w:val="22"/>
          <w:szCs w:val="22"/>
          <w:lang w:eastAsia="pl-PL"/>
        </w:rPr>
        <w:t xml:space="preserve">Rozporządzeniem Ministra Administracji i Cyfryzacji z dnia 26 listopada 2013 r. </w:t>
      </w:r>
      <w:r w:rsidRPr="005769FF">
        <w:rPr>
          <w:rFonts w:ascii="Arial" w:eastAsia="Times New Roman" w:hAnsi="Arial" w:cs="Arial"/>
          <w:color w:val="auto"/>
          <w:sz w:val="22"/>
          <w:szCs w:val="22"/>
          <w:lang w:eastAsia="pl-PL"/>
        </w:rPr>
        <w:br/>
        <w:t>w sprawie reklamacji usługi pocztowej.</w:t>
      </w:r>
    </w:p>
    <w:p w14:paraId="129543B5" w14:textId="41D091C4" w:rsidR="005C3E06" w:rsidRPr="005769FF" w:rsidRDefault="005C3E06" w:rsidP="003E3DD1">
      <w:pPr>
        <w:widowControl/>
        <w:numPr>
          <w:ilvl w:val="0"/>
          <w:numId w:val="72"/>
        </w:numPr>
        <w:tabs>
          <w:tab w:val="clear" w:pos="720"/>
          <w:tab w:val="num" w:pos="284"/>
        </w:tabs>
        <w:spacing w:line="288" w:lineRule="auto"/>
        <w:ind w:left="284" w:hanging="284"/>
        <w:jc w:val="both"/>
        <w:rPr>
          <w:rFonts w:ascii="Arial" w:hAnsi="Arial" w:cs="Arial"/>
          <w:color w:val="auto"/>
          <w:sz w:val="22"/>
          <w:szCs w:val="22"/>
          <w:lang w:eastAsia="pl-PL"/>
        </w:rPr>
      </w:pPr>
      <w:bookmarkStart w:id="37" w:name="_Hlk183696759"/>
      <w:r w:rsidRPr="005769FF">
        <w:rPr>
          <w:rFonts w:ascii="Arial" w:hAnsi="Arial" w:cs="Arial"/>
          <w:color w:val="auto"/>
          <w:sz w:val="22"/>
          <w:szCs w:val="22"/>
          <w:lang w:eastAsia="pl-PL"/>
        </w:rPr>
        <w:t>Wykonawca oświadcza, iż jest wpisany do rejestru operatorów pocztowych, zgodnie z art. 6 ust. 1 ustawy z dnia 23 listopada 2012 r. Prawo pocztowe prowadzonego przez Prezesa Urzędu Komunikacji Elektronicznej, w zakresie obrotu krajowego i zagranicznego.</w:t>
      </w:r>
    </w:p>
    <w:p w14:paraId="035322BE" w14:textId="77777777" w:rsidR="005C3E06" w:rsidRPr="005769FF" w:rsidRDefault="005C3E06" w:rsidP="003E3DD1">
      <w:pPr>
        <w:widowControl/>
        <w:numPr>
          <w:ilvl w:val="0"/>
          <w:numId w:val="72"/>
        </w:numPr>
        <w:tabs>
          <w:tab w:val="clear" w:pos="720"/>
          <w:tab w:val="num" w:pos="284"/>
        </w:tabs>
        <w:spacing w:line="288" w:lineRule="auto"/>
        <w:ind w:left="284" w:hanging="284"/>
        <w:jc w:val="both"/>
        <w:rPr>
          <w:rFonts w:ascii="Arial" w:hAnsi="Arial" w:cs="Arial"/>
          <w:color w:val="auto"/>
          <w:sz w:val="22"/>
          <w:szCs w:val="22"/>
          <w:lang w:eastAsia="pl-PL"/>
        </w:rPr>
      </w:pPr>
      <w:r w:rsidRPr="005769FF">
        <w:rPr>
          <w:rFonts w:ascii="Arial" w:hAnsi="Arial" w:cs="Arial"/>
          <w:color w:val="auto"/>
          <w:sz w:val="22"/>
          <w:szCs w:val="22"/>
          <w:lang w:eastAsia="pl-PL"/>
        </w:rPr>
        <w:t>W terminie 3 dni od dnia podpisania umowy, Wykonawca zobowiązany jest do przedstawienia kopii wpisu do rejestru, o którym mowa w ust. 4.</w:t>
      </w:r>
    </w:p>
    <w:bookmarkEnd w:id="37"/>
    <w:p w14:paraId="2768780A" w14:textId="77777777" w:rsidR="005C3E06" w:rsidRPr="005C3E06" w:rsidRDefault="005C3E06" w:rsidP="003E3DD1">
      <w:pPr>
        <w:widowControl/>
        <w:numPr>
          <w:ilvl w:val="0"/>
          <w:numId w:val="72"/>
        </w:numPr>
        <w:tabs>
          <w:tab w:val="clear" w:pos="720"/>
          <w:tab w:val="num" w:pos="284"/>
        </w:tabs>
        <w:suppressAutoHyphens w:val="0"/>
        <w:spacing w:line="288" w:lineRule="auto"/>
        <w:ind w:left="284" w:hanging="284"/>
        <w:contextualSpacing/>
        <w:jc w:val="both"/>
        <w:rPr>
          <w:rFonts w:ascii="Arial" w:eastAsia="Calibri" w:hAnsi="Arial" w:cs="Arial"/>
          <w:color w:val="auto"/>
          <w:sz w:val="22"/>
          <w:szCs w:val="22"/>
          <w:lang w:eastAsia="en-US"/>
        </w:rPr>
      </w:pPr>
      <w:r w:rsidRPr="005C3E06">
        <w:rPr>
          <w:rFonts w:ascii="Arial" w:hAnsi="Arial" w:cs="Arial"/>
          <w:bCs/>
          <w:sz w:val="22"/>
          <w:szCs w:val="22"/>
        </w:rPr>
        <w:t>Zakres przedmiotu umowy określa Opis przedmiotu zamówienia zawarty w Specyfikacji Warunków Zamówienia stanowiącej integralną część umowy wraz z  ofertą Wykonawcy.</w:t>
      </w:r>
    </w:p>
    <w:p w14:paraId="6DD1E722" w14:textId="77777777" w:rsidR="005C3E06" w:rsidRPr="005C3E06" w:rsidRDefault="005C3E06" w:rsidP="005C3E06">
      <w:pPr>
        <w:spacing w:line="288" w:lineRule="auto"/>
        <w:rPr>
          <w:rFonts w:ascii="Arial" w:hAnsi="Arial" w:cs="Arial"/>
          <w:b/>
          <w:color w:val="auto"/>
          <w:sz w:val="22"/>
          <w:szCs w:val="22"/>
          <w:lang w:eastAsia="pl-PL"/>
        </w:rPr>
      </w:pPr>
    </w:p>
    <w:p w14:paraId="289CE97B"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2</w:t>
      </w:r>
    </w:p>
    <w:p w14:paraId="26B5DD57" w14:textId="77777777" w:rsidR="005C3E06" w:rsidRPr="005C3E06" w:rsidRDefault="005C3E06" w:rsidP="005C3E06">
      <w:pPr>
        <w:spacing w:line="288" w:lineRule="auto"/>
        <w:rPr>
          <w:rFonts w:ascii="Arial" w:hAnsi="Arial" w:cs="Arial"/>
          <w:b/>
          <w:color w:val="auto"/>
          <w:sz w:val="8"/>
          <w:szCs w:val="8"/>
          <w:lang w:eastAsia="pl-PL"/>
        </w:rPr>
      </w:pPr>
    </w:p>
    <w:p w14:paraId="29F91B4A" w14:textId="77777777" w:rsidR="005C3E06" w:rsidRPr="005C3E06" w:rsidRDefault="005C3E06" w:rsidP="003E3DD1">
      <w:pPr>
        <w:numPr>
          <w:ilvl w:val="6"/>
          <w:numId w:val="107"/>
        </w:numPr>
        <w:tabs>
          <w:tab w:val="num" w:pos="142"/>
          <w:tab w:val="left" w:pos="284"/>
        </w:tabs>
        <w:suppressAutoHyphens w:val="0"/>
        <w:spacing w:after="80" w:line="288" w:lineRule="auto"/>
        <w:ind w:hanging="4683"/>
        <w:jc w:val="both"/>
        <w:rPr>
          <w:rFonts w:ascii="Arial" w:hAnsi="Arial" w:cs="Arial"/>
          <w:color w:val="auto"/>
          <w:sz w:val="22"/>
          <w:szCs w:val="22"/>
          <w:lang w:eastAsia="pl-PL"/>
        </w:rPr>
      </w:pPr>
      <w:r w:rsidRPr="005C3E06">
        <w:rPr>
          <w:rFonts w:ascii="Arial" w:hAnsi="Arial" w:cs="Arial"/>
          <w:color w:val="auto"/>
          <w:sz w:val="22"/>
          <w:szCs w:val="22"/>
          <w:lang w:eastAsia="pl-PL"/>
        </w:rPr>
        <w:t>Zamawiający zobowiązany jest do m.in.:</w:t>
      </w:r>
    </w:p>
    <w:p w14:paraId="5498A0B3" w14:textId="77777777" w:rsidR="005C3E06" w:rsidRPr="005C3E06" w:rsidRDefault="005C3E06" w:rsidP="003E3DD1">
      <w:pPr>
        <w:numPr>
          <w:ilvl w:val="0"/>
          <w:numId w:val="106"/>
        </w:numPr>
        <w:suppressAutoHyphens w:val="0"/>
        <w:spacing w:line="288" w:lineRule="auto"/>
        <w:ind w:left="567" w:hanging="283"/>
        <w:jc w:val="both"/>
        <w:rPr>
          <w:rFonts w:ascii="Arial" w:hAnsi="Arial" w:cs="Arial"/>
          <w:color w:val="auto"/>
          <w:sz w:val="22"/>
          <w:szCs w:val="22"/>
          <w:lang w:eastAsia="pl-PL"/>
        </w:rPr>
      </w:pPr>
      <w:r w:rsidRPr="005C3E06">
        <w:rPr>
          <w:rFonts w:ascii="Arial" w:hAnsi="Arial" w:cs="Arial"/>
          <w:color w:val="auto"/>
          <w:sz w:val="22"/>
          <w:szCs w:val="22"/>
          <w:lang w:eastAsia="pl-PL"/>
        </w:rPr>
        <w:t>nadawania przesyłek w formie odpowiadającej wymogom dla danego rodzaju przesyłek pocztowych, określonych w obowiązujących przepisach prawa oraz regulaminach Wykonawcy;</w:t>
      </w:r>
    </w:p>
    <w:p w14:paraId="7E59E36B" w14:textId="77777777" w:rsidR="005C3E06" w:rsidRPr="005C3E06" w:rsidRDefault="005C3E06" w:rsidP="003E3DD1">
      <w:pPr>
        <w:numPr>
          <w:ilvl w:val="0"/>
          <w:numId w:val="106"/>
        </w:numPr>
        <w:suppressAutoHyphens w:val="0"/>
        <w:spacing w:line="288" w:lineRule="auto"/>
        <w:ind w:left="567" w:hanging="283"/>
        <w:jc w:val="both"/>
        <w:rPr>
          <w:rFonts w:ascii="Arial" w:hAnsi="Arial" w:cs="Arial"/>
          <w:color w:val="auto"/>
          <w:sz w:val="22"/>
          <w:szCs w:val="22"/>
          <w:lang w:eastAsia="pl-PL"/>
        </w:rPr>
      </w:pPr>
      <w:r w:rsidRPr="005C3E06">
        <w:rPr>
          <w:rFonts w:ascii="Arial" w:hAnsi="Arial" w:cs="Arial"/>
          <w:color w:val="auto"/>
          <w:sz w:val="22"/>
          <w:szCs w:val="22"/>
          <w:lang w:eastAsia="pl-PL"/>
        </w:rPr>
        <w:t>nadawania przesyłek w stanie uporządkowanym, przez co należy rozumieć:</w:t>
      </w:r>
    </w:p>
    <w:p w14:paraId="59766B64" w14:textId="5ED4BA6B" w:rsidR="005C3E06" w:rsidRPr="005C3E06" w:rsidRDefault="005C3E06" w:rsidP="003E3DD1">
      <w:pPr>
        <w:numPr>
          <w:ilvl w:val="2"/>
          <w:numId w:val="151"/>
        </w:numPr>
        <w:spacing w:line="288" w:lineRule="auto"/>
        <w:ind w:left="851" w:hanging="284"/>
        <w:contextualSpacing/>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dla przesyłek rejestrowanych – wpisanie każdej przesyłki do </w:t>
      </w:r>
      <w:r w:rsidR="007C2430">
        <w:rPr>
          <w:rFonts w:ascii="Arial" w:hAnsi="Arial" w:cs="Arial"/>
          <w:color w:val="auto"/>
          <w:sz w:val="22"/>
          <w:szCs w:val="22"/>
          <w:lang w:eastAsia="pl-PL"/>
        </w:rPr>
        <w:t>aplikacji nadawczej Wykonawcy oraz przypisanie jej numeru nadania</w:t>
      </w:r>
      <w:r w:rsidRPr="005C3E06">
        <w:rPr>
          <w:rFonts w:ascii="Arial" w:hAnsi="Arial" w:cs="Arial"/>
          <w:color w:val="auto"/>
          <w:sz w:val="22"/>
          <w:szCs w:val="22"/>
          <w:lang w:eastAsia="pl-PL"/>
        </w:rPr>
        <w:t>;</w:t>
      </w:r>
    </w:p>
    <w:p w14:paraId="2F02CE58" w14:textId="6E1860B1" w:rsidR="005C3E06" w:rsidRPr="005769FF" w:rsidRDefault="005C3E06" w:rsidP="003E3DD1">
      <w:pPr>
        <w:numPr>
          <w:ilvl w:val="2"/>
          <w:numId w:val="151"/>
        </w:numPr>
        <w:spacing w:line="288" w:lineRule="auto"/>
        <w:ind w:left="851" w:hanging="284"/>
        <w:contextualSpacing/>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dla przesyłek nierejestrowanych (zwykłych) – </w:t>
      </w:r>
      <w:r w:rsidR="005769FF" w:rsidRPr="005769FF">
        <w:rPr>
          <w:rFonts w:ascii="Arial" w:hAnsi="Arial" w:cs="Arial"/>
          <w:color w:val="auto"/>
          <w:sz w:val="22"/>
          <w:szCs w:val="22"/>
          <w:lang w:eastAsia="pl-PL"/>
        </w:rPr>
        <w:t xml:space="preserve">zestawienie ilościowe przesyłek wg poszczególnych kategorii wagowych sporządzone dla celów rozliczeniowych </w:t>
      </w:r>
      <w:r w:rsidR="005769FF" w:rsidRPr="005769FF">
        <w:rPr>
          <w:rFonts w:ascii="Arial" w:hAnsi="Arial" w:cs="Arial"/>
          <w:color w:val="auto"/>
          <w:sz w:val="22"/>
          <w:szCs w:val="22"/>
          <w:lang w:eastAsia="pl-PL"/>
        </w:rPr>
        <w:br/>
        <w:t>w aplikacji nadawczej</w:t>
      </w:r>
      <w:r w:rsidR="001D7DE0">
        <w:rPr>
          <w:rFonts w:ascii="Arial" w:hAnsi="Arial" w:cs="Arial"/>
          <w:color w:val="auto"/>
          <w:sz w:val="22"/>
          <w:szCs w:val="22"/>
          <w:lang w:eastAsia="pl-PL"/>
        </w:rPr>
        <w:t>;</w:t>
      </w:r>
    </w:p>
    <w:p w14:paraId="19B2D8D8" w14:textId="38425D70" w:rsidR="005C3E06" w:rsidRDefault="005C3E06" w:rsidP="003E3DD1">
      <w:pPr>
        <w:numPr>
          <w:ilvl w:val="0"/>
          <w:numId w:val="106"/>
        </w:numPr>
        <w:suppressAutoHyphens w:val="0"/>
        <w:spacing w:after="80" w:line="288" w:lineRule="auto"/>
        <w:ind w:left="567" w:hanging="283"/>
        <w:jc w:val="both"/>
        <w:rPr>
          <w:rFonts w:ascii="Arial" w:hAnsi="Arial" w:cs="Arial"/>
          <w:color w:val="auto"/>
          <w:sz w:val="22"/>
          <w:szCs w:val="22"/>
          <w:lang w:eastAsia="pl-PL"/>
        </w:rPr>
      </w:pPr>
      <w:r w:rsidRPr="005C3E06">
        <w:rPr>
          <w:rFonts w:ascii="Arial" w:hAnsi="Arial" w:cs="Arial"/>
          <w:color w:val="auto"/>
          <w:sz w:val="22"/>
          <w:szCs w:val="22"/>
          <w:lang w:eastAsia="pl-PL"/>
        </w:rPr>
        <w:t>umieszczania na stronie adresowej każdej nadawanej przesyłki nadruku (pieczątki) określającej nazwę i adres Zamawiającego</w:t>
      </w:r>
      <w:r w:rsidR="001D7DE0">
        <w:rPr>
          <w:rFonts w:ascii="Arial" w:hAnsi="Arial" w:cs="Arial"/>
          <w:color w:val="auto"/>
          <w:sz w:val="22"/>
          <w:szCs w:val="22"/>
          <w:lang w:eastAsia="pl-PL"/>
        </w:rPr>
        <w:t>,</w:t>
      </w:r>
      <w:r w:rsidRPr="005C3E06">
        <w:rPr>
          <w:rFonts w:ascii="Arial" w:hAnsi="Arial" w:cs="Arial"/>
          <w:color w:val="auto"/>
          <w:sz w:val="22"/>
          <w:szCs w:val="22"/>
          <w:lang w:eastAsia="pl-PL"/>
        </w:rPr>
        <w:t xml:space="preserve"> a także </w:t>
      </w:r>
      <w:r w:rsidR="007C2430">
        <w:rPr>
          <w:rFonts w:ascii="Arial" w:hAnsi="Arial" w:cs="Arial"/>
          <w:color w:val="auto"/>
          <w:sz w:val="22"/>
          <w:szCs w:val="22"/>
          <w:lang w:eastAsia="pl-PL"/>
        </w:rPr>
        <w:t>oznaczenia potwierdzającego wniesienie opłaty za usługę w postaci nadruku lu</w:t>
      </w:r>
      <w:r w:rsidR="00350DA0">
        <w:rPr>
          <w:rFonts w:ascii="Arial" w:hAnsi="Arial" w:cs="Arial"/>
          <w:color w:val="auto"/>
          <w:sz w:val="22"/>
          <w:szCs w:val="22"/>
          <w:lang w:eastAsia="pl-PL"/>
        </w:rPr>
        <w:t>b</w:t>
      </w:r>
      <w:r w:rsidR="007C2430">
        <w:rPr>
          <w:rFonts w:ascii="Arial" w:hAnsi="Arial" w:cs="Arial"/>
          <w:color w:val="auto"/>
          <w:sz w:val="22"/>
          <w:szCs w:val="22"/>
          <w:lang w:eastAsia="pl-PL"/>
        </w:rPr>
        <w:t xml:space="preserve"> odcisku pieczęci</w:t>
      </w:r>
      <w:r w:rsidR="001D2400">
        <w:rPr>
          <w:rFonts w:ascii="Arial" w:hAnsi="Arial" w:cs="Arial"/>
          <w:color w:val="auto"/>
          <w:sz w:val="22"/>
          <w:szCs w:val="22"/>
          <w:lang w:eastAsia="pl-PL"/>
        </w:rPr>
        <w:t>:</w:t>
      </w:r>
    </w:p>
    <w:p w14:paraId="00704CEB" w14:textId="77777777" w:rsidR="001D2400" w:rsidRPr="001D2400" w:rsidRDefault="001D2400" w:rsidP="001D2400">
      <w:pPr>
        <w:spacing w:after="80"/>
        <w:ind w:left="567"/>
        <w:jc w:val="center"/>
        <w:rPr>
          <w:rFonts w:ascii="Arial" w:eastAsiaTheme="minorEastAsia" w:hAnsi="Arial" w:cs="Arial"/>
          <w:sz w:val="22"/>
          <w:szCs w:val="22"/>
        </w:rPr>
      </w:pPr>
      <w:r w:rsidRPr="001D2400">
        <w:rPr>
          <w:rFonts w:ascii="Arial" w:eastAsiaTheme="minorEastAsia" w:hAnsi="Arial" w:cs="Arial"/>
          <w:sz w:val="22"/>
          <w:szCs w:val="22"/>
        </w:rPr>
        <w:t>OPŁATA POBRANA</w:t>
      </w:r>
    </w:p>
    <w:p w14:paraId="6F438160" w14:textId="77777777" w:rsidR="001D2400" w:rsidRPr="001D2400" w:rsidRDefault="001D2400" w:rsidP="001D2400">
      <w:pPr>
        <w:spacing w:after="80"/>
        <w:ind w:left="567"/>
        <w:jc w:val="center"/>
        <w:rPr>
          <w:rFonts w:ascii="Arial" w:eastAsiaTheme="minorEastAsia" w:hAnsi="Arial" w:cs="Arial"/>
          <w:sz w:val="22"/>
          <w:szCs w:val="22"/>
        </w:rPr>
      </w:pPr>
      <w:r w:rsidRPr="001D2400">
        <w:rPr>
          <w:rFonts w:ascii="Arial" w:eastAsiaTheme="minorEastAsia" w:hAnsi="Arial" w:cs="Arial"/>
          <w:sz w:val="22"/>
          <w:szCs w:val="22"/>
        </w:rPr>
        <w:t>TAXE PERCUE – POLOGNE</w:t>
      </w:r>
    </w:p>
    <w:p w14:paraId="0BC72DF3" w14:textId="71E857EA" w:rsidR="001D2400" w:rsidRPr="001D2400" w:rsidRDefault="001D2400" w:rsidP="001D2400">
      <w:pPr>
        <w:spacing w:after="80"/>
        <w:ind w:left="567"/>
        <w:jc w:val="center"/>
        <w:rPr>
          <w:rFonts w:ascii="Arial" w:eastAsiaTheme="minorEastAsia" w:hAnsi="Arial" w:cs="Arial"/>
          <w:sz w:val="22"/>
          <w:szCs w:val="22"/>
        </w:rPr>
      </w:pPr>
      <w:r w:rsidRPr="001D2400">
        <w:rPr>
          <w:rFonts w:ascii="Arial" w:eastAsiaTheme="minorEastAsia" w:hAnsi="Arial" w:cs="Arial"/>
          <w:sz w:val="22"/>
          <w:szCs w:val="22"/>
        </w:rPr>
        <w:t xml:space="preserve">Umowa z </w:t>
      </w:r>
      <w:r w:rsidR="0019784E">
        <w:rPr>
          <w:rFonts w:ascii="Arial" w:eastAsiaTheme="minorEastAsia" w:hAnsi="Arial" w:cs="Arial"/>
          <w:sz w:val="22"/>
          <w:szCs w:val="22"/>
        </w:rPr>
        <w:t>…………….</w:t>
      </w:r>
    </w:p>
    <w:p w14:paraId="733A7BD8" w14:textId="77777777" w:rsidR="001D2400" w:rsidRPr="001D2400" w:rsidRDefault="001D2400" w:rsidP="001D2400">
      <w:pPr>
        <w:spacing w:after="80"/>
        <w:ind w:left="567"/>
        <w:jc w:val="center"/>
        <w:rPr>
          <w:rFonts w:ascii="Arial" w:eastAsiaTheme="minorEastAsia" w:hAnsi="Arial" w:cs="Arial"/>
          <w:sz w:val="22"/>
          <w:szCs w:val="22"/>
        </w:rPr>
      </w:pPr>
      <w:r w:rsidRPr="001D2400">
        <w:rPr>
          <w:rFonts w:ascii="Arial" w:eastAsiaTheme="minorEastAsia" w:hAnsi="Arial" w:cs="Arial"/>
          <w:sz w:val="22"/>
          <w:szCs w:val="22"/>
        </w:rPr>
        <w:lastRenderedPageBreak/>
        <w:t>ID nr ………………</w:t>
      </w:r>
    </w:p>
    <w:p w14:paraId="22500598" w14:textId="7C4A828A" w:rsidR="001D2400" w:rsidRPr="001D2400" w:rsidRDefault="001D2400" w:rsidP="001D2400">
      <w:pPr>
        <w:spacing w:after="80"/>
        <w:ind w:left="567"/>
        <w:jc w:val="center"/>
        <w:rPr>
          <w:rFonts w:ascii="Arial" w:eastAsiaTheme="minorEastAsia" w:hAnsi="Arial" w:cs="Arial"/>
          <w:sz w:val="22"/>
          <w:szCs w:val="22"/>
        </w:rPr>
      </w:pPr>
      <w:r w:rsidRPr="001D2400">
        <w:rPr>
          <w:rFonts w:ascii="Arial" w:eastAsiaTheme="minorEastAsia" w:hAnsi="Arial" w:cs="Arial"/>
          <w:sz w:val="22"/>
          <w:szCs w:val="22"/>
        </w:rPr>
        <w:t>Umowa z dnia ……………………</w:t>
      </w:r>
    </w:p>
    <w:p w14:paraId="7D3585E5" w14:textId="77777777" w:rsidR="005C3E06" w:rsidRPr="005C3E06" w:rsidRDefault="005C3E06" w:rsidP="003E3DD1">
      <w:pPr>
        <w:numPr>
          <w:ilvl w:val="0"/>
          <w:numId w:val="107"/>
        </w:numPr>
        <w:tabs>
          <w:tab w:val="clear" w:pos="363"/>
          <w:tab w:val="num" w:pos="284"/>
        </w:tabs>
        <w:suppressAutoHyphens w:val="0"/>
        <w:spacing w:after="80" w:line="288" w:lineRule="auto"/>
        <w:jc w:val="both"/>
        <w:rPr>
          <w:rFonts w:ascii="Arial" w:hAnsi="Arial" w:cs="Arial"/>
          <w:color w:val="auto"/>
          <w:sz w:val="22"/>
          <w:szCs w:val="22"/>
          <w:lang w:eastAsia="pl-PL"/>
        </w:rPr>
      </w:pPr>
      <w:r w:rsidRPr="005C3E06">
        <w:rPr>
          <w:rFonts w:ascii="Arial" w:hAnsi="Arial" w:cs="Arial"/>
          <w:color w:val="auto"/>
          <w:sz w:val="22"/>
          <w:szCs w:val="22"/>
          <w:lang w:eastAsia="pl-PL"/>
        </w:rPr>
        <w:t>Szczegółowy zakres obowiązków Zamawiającego określa Opis przedmiotu zamówienia SWZ.</w:t>
      </w:r>
    </w:p>
    <w:p w14:paraId="095EA193" w14:textId="77777777" w:rsidR="005C3E06" w:rsidRPr="005C3E06" w:rsidRDefault="005C3E06" w:rsidP="005C3E06">
      <w:pPr>
        <w:spacing w:before="240"/>
        <w:ind w:left="363"/>
        <w:contextualSpacing/>
        <w:rPr>
          <w:rFonts w:ascii="Arial" w:hAnsi="Arial" w:cs="Arial"/>
          <w:b/>
          <w:sz w:val="22"/>
          <w:szCs w:val="22"/>
        </w:rPr>
      </w:pPr>
      <w:r w:rsidRPr="005C3E06">
        <w:rPr>
          <w:rFonts w:ascii="Arial" w:hAnsi="Arial" w:cs="Arial"/>
          <w:b/>
          <w:sz w:val="22"/>
          <w:szCs w:val="22"/>
        </w:rPr>
        <w:t xml:space="preserve">                                                                 § 3</w:t>
      </w:r>
    </w:p>
    <w:p w14:paraId="0E692FCA" w14:textId="77777777" w:rsidR="005C3E06" w:rsidRPr="005C3E06" w:rsidRDefault="005C3E06" w:rsidP="005C3E06">
      <w:pPr>
        <w:widowControl/>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Termin realizacji</w:t>
      </w:r>
    </w:p>
    <w:p w14:paraId="745B1260" w14:textId="77777777" w:rsidR="005C3E06" w:rsidRPr="005C3E06" w:rsidRDefault="005C3E06" w:rsidP="005C3E06">
      <w:pPr>
        <w:widowControl/>
        <w:spacing w:line="288" w:lineRule="auto"/>
        <w:jc w:val="center"/>
        <w:rPr>
          <w:rFonts w:ascii="Arial" w:hAnsi="Arial" w:cs="Arial"/>
          <w:sz w:val="6"/>
          <w:szCs w:val="6"/>
        </w:rPr>
      </w:pPr>
    </w:p>
    <w:p w14:paraId="64DCDD57" w14:textId="5F1828C0" w:rsidR="005C3E06" w:rsidRPr="005C3E06" w:rsidRDefault="005C3E06" w:rsidP="005C3E06">
      <w:pPr>
        <w:widowControl/>
        <w:spacing w:line="288" w:lineRule="auto"/>
        <w:jc w:val="both"/>
        <w:rPr>
          <w:rFonts w:ascii="Arial" w:hAnsi="Arial" w:cs="Arial"/>
          <w:b/>
          <w:sz w:val="22"/>
          <w:szCs w:val="22"/>
        </w:rPr>
      </w:pPr>
      <w:r w:rsidRPr="005C3E06">
        <w:rPr>
          <w:rFonts w:ascii="Arial" w:hAnsi="Arial" w:cs="Arial"/>
          <w:sz w:val="22"/>
          <w:szCs w:val="22"/>
        </w:rPr>
        <w:t xml:space="preserve">Wykonawca zobowiązuje się wykonywać usługę objętą przedmiotem umowy od dnia podpisania umowy, lecz </w:t>
      </w:r>
      <w:r w:rsidRPr="005769FF">
        <w:rPr>
          <w:rFonts w:ascii="Arial" w:hAnsi="Arial" w:cs="Arial"/>
          <w:color w:val="auto"/>
          <w:sz w:val="22"/>
          <w:szCs w:val="22"/>
        </w:rPr>
        <w:t xml:space="preserve">nie wcześniej niż </w:t>
      </w:r>
      <w:r w:rsidRPr="005769FF">
        <w:rPr>
          <w:rFonts w:ascii="Arial" w:hAnsi="Arial" w:cs="Arial"/>
          <w:b/>
          <w:bCs/>
          <w:color w:val="auto"/>
          <w:sz w:val="22"/>
          <w:szCs w:val="22"/>
        </w:rPr>
        <w:t xml:space="preserve">od dnia </w:t>
      </w:r>
      <w:r w:rsidRPr="005C3E06">
        <w:rPr>
          <w:rFonts w:ascii="Arial" w:hAnsi="Arial" w:cs="Arial"/>
          <w:b/>
          <w:bCs/>
          <w:sz w:val="22"/>
          <w:szCs w:val="22"/>
        </w:rPr>
        <w:t>01.01.202</w:t>
      </w:r>
      <w:r w:rsidR="00F46D14">
        <w:rPr>
          <w:rFonts w:ascii="Arial" w:hAnsi="Arial" w:cs="Arial"/>
          <w:b/>
          <w:bCs/>
          <w:sz w:val="22"/>
          <w:szCs w:val="22"/>
        </w:rPr>
        <w:t>5</w:t>
      </w:r>
      <w:r w:rsidRPr="005C3E06">
        <w:rPr>
          <w:rFonts w:ascii="Arial" w:hAnsi="Arial" w:cs="Arial"/>
          <w:b/>
          <w:bCs/>
          <w:sz w:val="22"/>
          <w:szCs w:val="22"/>
        </w:rPr>
        <w:t xml:space="preserve"> r. do dnia 31.12.202</w:t>
      </w:r>
      <w:r w:rsidR="00F46D14">
        <w:rPr>
          <w:rFonts w:ascii="Arial" w:hAnsi="Arial" w:cs="Arial"/>
          <w:b/>
          <w:bCs/>
          <w:sz w:val="22"/>
          <w:szCs w:val="22"/>
        </w:rPr>
        <w:t>5</w:t>
      </w:r>
      <w:r w:rsidRPr="005C3E06">
        <w:rPr>
          <w:rFonts w:ascii="Arial" w:hAnsi="Arial" w:cs="Arial"/>
          <w:b/>
          <w:bCs/>
          <w:sz w:val="22"/>
          <w:szCs w:val="22"/>
        </w:rPr>
        <w:t xml:space="preserve"> r. </w:t>
      </w:r>
      <w:r w:rsidRPr="005C3E06">
        <w:rPr>
          <w:rFonts w:ascii="Arial" w:hAnsi="Arial" w:cs="Arial"/>
          <w:sz w:val="22"/>
          <w:szCs w:val="22"/>
        </w:rPr>
        <w:t xml:space="preserve">lub do wyczerpania zobowiązania (maksymalnej kwoty wynagrodzenia), o którym mowa  </w:t>
      </w:r>
      <w:r w:rsidRPr="005C3E06">
        <w:rPr>
          <w:rFonts w:ascii="Arial" w:hAnsi="Arial" w:cs="Arial"/>
          <w:sz w:val="22"/>
          <w:szCs w:val="22"/>
        </w:rPr>
        <w:br/>
        <w:t xml:space="preserve">w § </w:t>
      </w:r>
      <w:r w:rsidR="00F50BF4">
        <w:rPr>
          <w:rFonts w:ascii="Arial" w:hAnsi="Arial" w:cs="Arial"/>
          <w:sz w:val="22"/>
          <w:szCs w:val="22"/>
        </w:rPr>
        <w:t>5</w:t>
      </w:r>
      <w:r w:rsidRPr="005C3E06">
        <w:rPr>
          <w:rFonts w:ascii="Arial" w:hAnsi="Arial" w:cs="Arial"/>
          <w:sz w:val="22"/>
          <w:szCs w:val="22"/>
        </w:rPr>
        <w:t xml:space="preserve"> ust. 1.</w:t>
      </w:r>
    </w:p>
    <w:p w14:paraId="2F928918" w14:textId="03A1CE6E" w:rsidR="005C3E06" w:rsidRPr="005C3E06" w:rsidRDefault="005C3E06" w:rsidP="005C3E06">
      <w:pPr>
        <w:spacing w:before="240"/>
        <w:jc w:val="center"/>
        <w:rPr>
          <w:rFonts w:ascii="Open Sans" w:hAnsi="Open Sans" w:cs="Open Sans"/>
          <w:b/>
        </w:rPr>
      </w:pPr>
      <w:r w:rsidRPr="005C3E06">
        <w:rPr>
          <w:rFonts w:ascii="Open Sans" w:hAnsi="Open Sans" w:cs="Open Sans"/>
          <w:b/>
        </w:rPr>
        <w:t xml:space="preserve">§ </w:t>
      </w:r>
      <w:r w:rsidR="00F50BF4">
        <w:rPr>
          <w:rFonts w:ascii="Open Sans" w:hAnsi="Open Sans" w:cs="Open Sans"/>
          <w:b/>
        </w:rPr>
        <w:t>4</w:t>
      </w:r>
    </w:p>
    <w:p w14:paraId="23A228F3" w14:textId="67BA7DAB" w:rsidR="005C3E06" w:rsidRPr="005C3E06" w:rsidRDefault="005C3E06" w:rsidP="005C3E06">
      <w:pPr>
        <w:spacing w:after="80"/>
        <w:jc w:val="center"/>
        <w:rPr>
          <w:rFonts w:ascii="Arial" w:hAnsi="Arial" w:cs="Arial"/>
          <w:b/>
          <w:sz w:val="22"/>
          <w:szCs w:val="22"/>
        </w:rPr>
      </w:pPr>
      <w:r w:rsidRPr="005C3E06">
        <w:rPr>
          <w:rFonts w:ascii="Arial" w:hAnsi="Arial" w:cs="Arial"/>
          <w:b/>
          <w:sz w:val="22"/>
          <w:szCs w:val="22"/>
        </w:rPr>
        <w:t xml:space="preserve">Zasady rozliczania należności </w:t>
      </w:r>
    </w:p>
    <w:p w14:paraId="1F09B3D8" w14:textId="77777777" w:rsidR="005C3E06" w:rsidRPr="005C3E06" w:rsidRDefault="005C3E06" w:rsidP="005C3E06">
      <w:pPr>
        <w:spacing w:after="80"/>
        <w:jc w:val="center"/>
        <w:rPr>
          <w:rFonts w:ascii="Arial" w:hAnsi="Arial" w:cs="Arial"/>
          <w:b/>
          <w:sz w:val="2"/>
          <w:szCs w:val="2"/>
        </w:rPr>
      </w:pPr>
    </w:p>
    <w:p w14:paraId="35624DAF" w14:textId="77777777" w:rsidR="003578FE" w:rsidRPr="005769FF" w:rsidRDefault="003578FE" w:rsidP="003578FE">
      <w:pPr>
        <w:numPr>
          <w:ilvl w:val="0"/>
          <w:numId w:val="134"/>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5769FF">
        <w:rPr>
          <w:rFonts w:ascii="Arial" w:hAnsi="Arial" w:cs="Arial"/>
          <w:color w:val="auto"/>
          <w:sz w:val="22"/>
          <w:szCs w:val="22"/>
        </w:rPr>
        <w:t>Za okres rozliczeniowy przyjmuje się miesiąc kalendarzowy.</w:t>
      </w:r>
    </w:p>
    <w:p w14:paraId="174B090B" w14:textId="1DF05378" w:rsidR="003578FE" w:rsidRPr="005769FF" w:rsidRDefault="003578FE" w:rsidP="003578FE">
      <w:pPr>
        <w:numPr>
          <w:ilvl w:val="0"/>
          <w:numId w:val="134"/>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5769FF">
        <w:rPr>
          <w:rFonts w:ascii="Arial" w:hAnsi="Arial" w:cs="Arial"/>
          <w:color w:val="auto"/>
          <w:sz w:val="22"/>
          <w:szCs w:val="22"/>
        </w:rPr>
        <w:t>Faktury z tytułu należności wynikających z realizacji Umowy, wystawiane będą w terminie do 7 dnia następnego miesiąca. Załącznikiem do faktury będzie specyfikacja wykonanych usług.</w:t>
      </w:r>
    </w:p>
    <w:p w14:paraId="34A6B600" w14:textId="77777777" w:rsidR="003578FE" w:rsidRPr="005769FF" w:rsidRDefault="003578FE" w:rsidP="003578FE">
      <w:pPr>
        <w:numPr>
          <w:ilvl w:val="0"/>
          <w:numId w:val="134"/>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5769FF">
        <w:rPr>
          <w:rFonts w:ascii="Arial" w:hAnsi="Arial" w:cs="Arial"/>
          <w:color w:val="auto"/>
          <w:sz w:val="22"/>
          <w:szCs w:val="22"/>
        </w:rPr>
        <w:t>Należności wynikające z faktur Zamawiający regulować będzie przelewem na konto wskazane przez Wykonawcę na fakturze, w terminie 21 dni od dnia wystawienia faktury. Na przelewie Zamawiający zobowiązany jest określić tytuł wpłaty.</w:t>
      </w:r>
    </w:p>
    <w:p w14:paraId="7AA0F104" w14:textId="77777777" w:rsidR="003578FE" w:rsidRPr="005769FF" w:rsidRDefault="003578FE" w:rsidP="003578FE">
      <w:pPr>
        <w:numPr>
          <w:ilvl w:val="0"/>
          <w:numId w:val="134"/>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5769FF">
        <w:rPr>
          <w:rFonts w:ascii="Arial" w:hAnsi="Arial" w:cs="Arial"/>
          <w:color w:val="auto"/>
          <w:sz w:val="22"/>
          <w:szCs w:val="22"/>
        </w:rPr>
        <w:t>Za dzień zapłaty przyjmuje się dzień uznania rachunku bankowego Wykonawcy.</w:t>
      </w:r>
    </w:p>
    <w:p w14:paraId="0B4B308D" w14:textId="77777777" w:rsidR="003578FE" w:rsidRPr="005769FF" w:rsidRDefault="003578FE" w:rsidP="003578FE">
      <w:pPr>
        <w:numPr>
          <w:ilvl w:val="0"/>
          <w:numId w:val="134"/>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5769FF">
        <w:rPr>
          <w:rFonts w:ascii="Arial" w:hAnsi="Arial" w:cs="Arial"/>
          <w:color w:val="auto"/>
          <w:sz w:val="22"/>
          <w:szCs w:val="22"/>
        </w:rPr>
        <w:t>Za nieterminowe regulowanie należności Wykonawca naliczać będzie odsetki w wysokości ustawowej.</w:t>
      </w:r>
    </w:p>
    <w:p w14:paraId="56F32521" w14:textId="4B062908" w:rsidR="005C3E06" w:rsidRPr="005769FF" w:rsidRDefault="005C3E06" w:rsidP="005C3E06">
      <w:pPr>
        <w:spacing w:before="240"/>
        <w:jc w:val="center"/>
        <w:rPr>
          <w:rFonts w:ascii="Arial" w:hAnsi="Arial" w:cs="Arial"/>
          <w:b/>
          <w:color w:val="auto"/>
          <w:sz w:val="22"/>
          <w:szCs w:val="22"/>
        </w:rPr>
      </w:pPr>
      <w:r w:rsidRPr="005769FF">
        <w:rPr>
          <w:rFonts w:ascii="Arial" w:hAnsi="Arial" w:cs="Arial"/>
          <w:b/>
          <w:color w:val="auto"/>
          <w:sz w:val="22"/>
          <w:szCs w:val="22"/>
        </w:rPr>
        <w:t xml:space="preserve">§ </w:t>
      </w:r>
      <w:r w:rsidR="00F50BF4" w:rsidRPr="005769FF">
        <w:rPr>
          <w:rFonts w:ascii="Arial" w:hAnsi="Arial" w:cs="Arial"/>
          <w:b/>
          <w:color w:val="auto"/>
          <w:sz w:val="22"/>
          <w:szCs w:val="22"/>
        </w:rPr>
        <w:t>5</w:t>
      </w:r>
    </w:p>
    <w:p w14:paraId="48E452C8" w14:textId="77777777" w:rsidR="005C3E06" w:rsidRPr="005C3E06" w:rsidRDefault="005C3E06" w:rsidP="005C3E06">
      <w:pPr>
        <w:spacing w:after="80"/>
        <w:jc w:val="center"/>
        <w:rPr>
          <w:rFonts w:ascii="Arial" w:hAnsi="Arial" w:cs="Arial"/>
          <w:b/>
          <w:sz w:val="22"/>
          <w:szCs w:val="22"/>
        </w:rPr>
      </w:pPr>
      <w:r w:rsidRPr="005C3E06">
        <w:rPr>
          <w:rFonts w:ascii="Arial" w:hAnsi="Arial" w:cs="Arial"/>
          <w:b/>
          <w:sz w:val="22"/>
          <w:szCs w:val="22"/>
        </w:rPr>
        <w:t>Wynagrodzenie</w:t>
      </w:r>
    </w:p>
    <w:p w14:paraId="7A489CCB" w14:textId="77777777" w:rsidR="005C3E06" w:rsidRPr="005C3E06" w:rsidRDefault="005C3E06" w:rsidP="005C3E06">
      <w:pPr>
        <w:spacing w:after="80"/>
        <w:jc w:val="center"/>
        <w:rPr>
          <w:rFonts w:ascii="Arial" w:hAnsi="Arial" w:cs="Arial"/>
          <w:b/>
          <w:sz w:val="2"/>
          <w:szCs w:val="2"/>
        </w:rPr>
      </w:pPr>
    </w:p>
    <w:p w14:paraId="4EB4054A" w14:textId="7481E98F" w:rsidR="005C3E06" w:rsidRPr="005769FF" w:rsidRDefault="005C3E06" w:rsidP="003E3DD1">
      <w:pPr>
        <w:widowControl/>
        <w:numPr>
          <w:ilvl w:val="0"/>
          <w:numId w:val="75"/>
        </w:numPr>
        <w:shd w:val="clear" w:color="auto" w:fill="FFFFFF"/>
        <w:suppressAutoHyphens w:val="0"/>
        <w:autoSpaceDE w:val="0"/>
        <w:autoSpaceDN w:val="0"/>
        <w:adjustRightInd w:val="0"/>
        <w:spacing w:line="288" w:lineRule="auto"/>
        <w:ind w:left="284" w:hanging="284"/>
        <w:jc w:val="both"/>
        <w:rPr>
          <w:rFonts w:ascii="Arial" w:eastAsia="Times New Roman" w:hAnsi="Arial" w:cs="Arial"/>
          <w:color w:val="auto"/>
          <w:sz w:val="22"/>
          <w:szCs w:val="22"/>
        </w:rPr>
      </w:pPr>
      <w:r w:rsidRPr="005C3E06">
        <w:rPr>
          <w:rFonts w:ascii="Arial" w:eastAsia="Times New Roman" w:hAnsi="Arial" w:cs="Arial"/>
          <w:color w:val="auto"/>
          <w:sz w:val="22"/>
          <w:szCs w:val="22"/>
        </w:rPr>
        <w:t>Wynagrodzenie Wykonawcy wynikające z realizacji usług będących przedmiotem niniejszej umowy nie może przekroczyć</w:t>
      </w:r>
      <w:r w:rsidRPr="005C3E06">
        <w:rPr>
          <w:rFonts w:ascii="Arial" w:hAnsi="Arial"/>
          <w:color w:val="auto"/>
          <w:sz w:val="22"/>
          <w:lang w:eastAsia="pl-PL"/>
        </w:rPr>
        <w:t xml:space="preserve"> kwoty łącznie z podatkiem VAT w wysokości .....................zł (słownie złotych: ………..……..…...……………..…..………………..), </w:t>
      </w:r>
      <w:r w:rsidRPr="005C3E06">
        <w:rPr>
          <w:rFonts w:ascii="Arial" w:eastAsia="Times New Roman" w:hAnsi="Arial" w:cs="Arial"/>
          <w:color w:val="auto"/>
          <w:sz w:val="22"/>
          <w:szCs w:val="22"/>
        </w:rPr>
        <w:t xml:space="preserve">zgodnie ze złożoną </w:t>
      </w:r>
      <w:r w:rsidRPr="005769FF">
        <w:rPr>
          <w:rFonts w:ascii="Arial" w:eastAsia="Times New Roman" w:hAnsi="Arial" w:cs="Arial"/>
          <w:color w:val="auto"/>
          <w:sz w:val="22"/>
          <w:szCs w:val="22"/>
        </w:rPr>
        <w:t xml:space="preserve">ofertą, z zastrzeżeniem postanowień </w:t>
      </w:r>
      <w:bookmarkStart w:id="38" w:name="_Hlk183077096"/>
      <w:r w:rsidRPr="005769FF">
        <w:rPr>
          <w:rFonts w:ascii="Arial" w:eastAsia="Times New Roman" w:hAnsi="Arial" w:cs="Arial"/>
          <w:color w:val="auto"/>
          <w:sz w:val="22"/>
          <w:szCs w:val="22"/>
        </w:rPr>
        <w:t xml:space="preserve">ust. </w:t>
      </w:r>
      <w:r w:rsidR="000B7C3F" w:rsidRPr="005769FF">
        <w:rPr>
          <w:rFonts w:ascii="Arial" w:eastAsia="Times New Roman" w:hAnsi="Arial" w:cs="Arial"/>
          <w:color w:val="auto"/>
          <w:sz w:val="22"/>
          <w:szCs w:val="22"/>
        </w:rPr>
        <w:t>4</w:t>
      </w:r>
      <w:r w:rsidR="00AD269B" w:rsidRPr="005769FF">
        <w:rPr>
          <w:rFonts w:ascii="Arial" w:eastAsia="Times New Roman" w:hAnsi="Arial" w:cs="Arial"/>
          <w:color w:val="auto"/>
          <w:sz w:val="22"/>
          <w:szCs w:val="22"/>
        </w:rPr>
        <w:t>,</w:t>
      </w:r>
      <w:r w:rsidR="00095EE3" w:rsidRPr="005769FF">
        <w:rPr>
          <w:rFonts w:ascii="Arial" w:eastAsia="Times New Roman" w:hAnsi="Arial" w:cs="Arial"/>
          <w:color w:val="auto"/>
          <w:sz w:val="22"/>
          <w:szCs w:val="22"/>
        </w:rPr>
        <w:t xml:space="preserve"> </w:t>
      </w:r>
      <w:r w:rsidR="000B7C3F" w:rsidRPr="005769FF">
        <w:rPr>
          <w:rFonts w:ascii="Arial" w:eastAsia="Times New Roman" w:hAnsi="Arial" w:cs="Arial"/>
          <w:color w:val="auto"/>
          <w:sz w:val="22"/>
          <w:szCs w:val="22"/>
        </w:rPr>
        <w:t>5</w:t>
      </w:r>
      <w:r w:rsidR="00AD269B" w:rsidRPr="005769FF">
        <w:rPr>
          <w:rFonts w:ascii="Arial" w:eastAsia="Times New Roman" w:hAnsi="Arial" w:cs="Arial"/>
          <w:color w:val="auto"/>
          <w:sz w:val="22"/>
          <w:szCs w:val="22"/>
        </w:rPr>
        <w:t xml:space="preserve"> i 6.</w:t>
      </w:r>
      <w:bookmarkEnd w:id="38"/>
    </w:p>
    <w:p w14:paraId="6B3BD74D" w14:textId="77777777" w:rsidR="005C3E06" w:rsidRPr="005C3E06" w:rsidRDefault="005C3E06" w:rsidP="003E3DD1">
      <w:pPr>
        <w:numPr>
          <w:ilvl w:val="0"/>
          <w:numId w:val="75"/>
        </w:numPr>
        <w:tabs>
          <w:tab w:val="num" w:pos="142"/>
        </w:tabs>
        <w:spacing w:line="288" w:lineRule="auto"/>
        <w:ind w:left="284" w:hanging="284"/>
        <w:jc w:val="both"/>
        <w:rPr>
          <w:rFonts w:ascii="Arial" w:hAnsi="Arial" w:cs="Arial"/>
          <w:color w:val="auto"/>
          <w:sz w:val="22"/>
          <w:szCs w:val="22"/>
          <w:lang w:eastAsia="pl-PL"/>
        </w:rPr>
      </w:pPr>
      <w:r w:rsidRPr="005769FF">
        <w:rPr>
          <w:rFonts w:ascii="Arial" w:hAnsi="Arial" w:cs="Arial"/>
          <w:color w:val="auto"/>
          <w:sz w:val="22"/>
          <w:szCs w:val="22"/>
        </w:rPr>
        <w:t xml:space="preserve">Wynagrodzenie, o którym mowa w ust. 1, obejmuje wszystkie koszty Wykonawcy </w:t>
      </w:r>
      <w:r w:rsidRPr="005C3E06">
        <w:rPr>
          <w:rFonts w:ascii="Arial" w:hAnsi="Arial" w:cs="Arial"/>
          <w:sz w:val="22"/>
          <w:szCs w:val="22"/>
        </w:rPr>
        <w:t>związane z realizacją Umowy.</w:t>
      </w:r>
    </w:p>
    <w:p w14:paraId="71BF82A1" w14:textId="66FFA8EF" w:rsidR="005C3E06" w:rsidRPr="005C3E06" w:rsidRDefault="005C3E06" w:rsidP="003E3DD1">
      <w:pPr>
        <w:numPr>
          <w:ilvl w:val="0"/>
          <w:numId w:val="75"/>
        </w:numPr>
        <w:tabs>
          <w:tab w:val="num" w:pos="284"/>
        </w:tabs>
        <w:spacing w:after="120" w:line="288" w:lineRule="auto"/>
        <w:ind w:left="284" w:hanging="284"/>
        <w:contextualSpacing/>
        <w:jc w:val="both"/>
        <w:rPr>
          <w:rFonts w:ascii="Arial" w:hAnsi="Arial" w:cs="Arial"/>
          <w:b/>
          <w:bCs/>
          <w:color w:val="FF0000"/>
          <w:sz w:val="22"/>
          <w:szCs w:val="22"/>
        </w:rPr>
      </w:pPr>
      <w:r w:rsidRPr="005C3E06">
        <w:rPr>
          <w:rFonts w:ascii="Arial" w:hAnsi="Arial" w:cs="Arial"/>
          <w:sz w:val="22"/>
          <w:szCs w:val="22"/>
        </w:rPr>
        <w:t>W przypadku, gdy należności z tytułu realizacji Umowy osiągną kwotę brutto, o której mowa w ust.1, przed upływem okresu jej obowiązywania, Umowa ulega rozwiązaniu na mocy niniejszego postanowienia bez potrzeby składania przez Strony dodatkowych oświadczeń w tym zakresie, a Wykonawcy nie będą przysługiwały z tego tytułu żadne roszczenia względem Zamawiającego</w:t>
      </w:r>
      <w:r w:rsidR="000B7C3F">
        <w:rPr>
          <w:rFonts w:ascii="Arial" w:hAnsi="Arial" w:cs="Arial"/>
          <w:sz w:val="22"/>
          <w:szCs w:val="22"/>
        </w:rPr>
        <w:t>.</w:t>
      </w:r>
    </w:p>
    <w:p w14:paraId="5B035CCA" w14:textId="77777777" w:rsidR="005C3E06" w:rsidRPr="005769FF" w:rsidRDefault="005C3E06" w:rsidP="003E3DD1">
      <w:pPr>
        <w:numPr>
          <w:ilvl w:val="0"/>
          <w:numId w:val="75"/>
        </w:numPr>
        <w:tabs>
          <w:tab w:val="num" w:pos="284"/>
        </w:tabs>
        <w:spacing w:after="120" w:line="288" w:lineRule="auto"/>
        <w:ind w:left="284" w:hanging="284"/>
        <w:contextualSpacing/>
        <w:jc w:val="both"/>
        <w:rPr>
          <w:rFonts w:ascii="Arial" w:hAnsi="Arial" w:cs="Arial"/>
          <w:color w:val="auto"/>
          <w:sz w:val="22"/>
          <w:szCs w:val="22"/>
        </w:rPr>
      </w:pPr>
      <w:r w:rsidRPr="005769FF">
        <w:rPr>
          <w:rFonts w:ascii="Arial" w:hAnsi="Arial" w:cs="Arial"/>
          <w:color w:val="auto"/>
          <w:sz w:val="22"/>
          <w:szCs w:val="22"/>
        </w:rPr>
        <w:t>Ewentualna zmiana stawki podatku VAT skutkuje odpowiednią zmianą wysokości zobowiązań, o których mowa w ust. 1.</w:t>
      </w:r>
    </w:p>
    <w:p w14:paraId="2B0B866E" w14:textId="77777777" w:rsidR="005C3E06" w:rsidRPr="005769FF" w:rsidRDefault="005C3E06" w:rsidP="003E3DD1">
      <w:pPr>
        <w:numPr>
          <w:ilvl w:val="0"/>
          <w:numId w:val="75"/>
        </w:numPr>
        <w:tabs>
          <w:tab w:val="num" w:pos="284"/>
        </w:tabs>
        <w:spacing w:after="120" w:line="288" w:lineRule="auto"/>
        <w:ind w:left="284" w:hanging="284"/>
        <w:contextualSpacing/>
        <w:jc w:val="both"/>
        <w:rPr>
          <w:rFonts w:ascii="Arial" w:hAnsi="Arial" w:cs="Arial"/>
          <w:b/>
          <w:bCs/>
          <w:color w:val="auto"/>
          <w:sz w:val="22"/>
          <w:szCs w:val="22"/>
        </w:rPr>
      </w:pPr>
      <w:r w:rsidRPr="005769FF">
        <w:rPr>
          <w:rFonts w:ascii="Arial" w:hAnsi="Arial" w:cs="Arial"/>
          <w:color w:val="auto"/>
          <w:sz w:val="22"/>
          <w:szCs w:val="22"/>
        </w:rPr>
        <w:t>Podstawę rozliczeń między Zamawiającym a Wykonawcą stanowić będą ceny jednostkowe za przesyłki pocztowe, o których mowa w Formularzu cenowym oraz faktyczna ilość przesyłek odebranych w okresie rozliczeniowym od Zamawiającego, wynikająca z dokumentów nadawczych i oddawczych.</w:t>
      </w:r>
    </w:p>
    <w:p w14:paraId="091FC064" w14:textId="2183F054" w:rsidR="002225E3" w:rsidRPr="004A265B" w:rsidRDefault="002225E3" w:rsidP="003E3DD1">
      <w:pPr>
        <w:numPr>
          <w:ilvl w:val="0"/>
          <w:numId w:val="75"/>
        </w:numPr>
        <w:tabs>
          <w:tab w:val="num" w:pos="284"/>
        </w:tabs>
        <w:spacing w:after="120" w:line="288" w:lineRule="auto"/>
        <w:ind w:left="284" w:hanging="284"/>
        <w:contextualSpacing/>
        <w:jc w:val="both"/>
        <w:rPr>
          <w:rFonts w:ascii="Arial" w:hAnsi="Arial" w:cs="Arial"/>
          <w:color w:val="auto"/>
          <w:sz w:val="22"/>
          <w:szCs w:val="22"/>
        </w:rPr>
      </w:pPr>
      <w:bookmarkStart w:id="39" w:name="_Hlk183076949"/>
      <w:r w:rsidRPr="004A265B">
        <w:rPr>
          <w:rFonts w:ascii="Arial" w:hAnsi="Arial" w:cs="Arial"/>
          <w:color w:val="auto"/>
          <w:sz w:val="22"/>
          <w:szCs w:val="22"/>
        </w:rPr>
        <w:t>Za przesyłki nie ujęte w Formularzu cenowym Zamawiający będzie ponosił opłatę zgodnie z cennikiem usług pocztowych Wykonawcy aktualnym na dzień nadania przesyłki.</w:t>
      </w:r>
    </w:p>
    <w:bookmarkEnd w:id="39"/>
    <w:p w14:paraId="129A78A1" w14:textId="52FAB9C5" w:rsidR="005C3E06" w:rsidRPr="005C3E06" w:rsidRDefault="005C3E06" w:rsidP="003E3DD1">
      <w:pPr>
        <w:numPr>
          <w:ilvl w:val="0"/>
          <w:numId w:val="75"/>
        </w:numPr>
        <w:tabs>
          <w:tab w:val="num" w:pos="284"/>
        </w:tabs>
        <w:spacing w:after="120" w:line="288" w:lineRule="auto"/>
        <w:ind w:left="284" w:hanging="284"/>
        <w:contextualSpacing/>
        <w:jc w:val="both"/>
        <w:rPr>
          <w:rFonts w:ascii="Arial" w:hAnsi="Arial" w:cs="Arial"/>
          <w:b/>
          <w:bCs/>
          <w:color w:val="FF0000"/>
          <w:sz w:val="22"/>
          <w:szCs w:val="22"/>
        </w:rPr>
      </w:pPr>
      <w:r w:rsidRPr="005769FF">
        <w:rPr>
          <w:rFonts w:ascii="Arial" w:hAnsi="Arial" w:cs="Arial"/>
          <w:color w:val="auto"/>
          <w:sz w:val="22"/>
          <w:szCs w:val="22"/>
        </w:rPr>
        <w:t xml:space="preserve">Określone w Formularzu cenowym, ilości poszczególnych usług pocztowych są ilościami </w:t>
      </w:r>
      <w:r w:rsidRPr="005769FF">
        <w:rPr>
          <w:rFonts w:ascii="Arial" w:hAnsi="Arial" w:cs="Arial"/>
          <w:color w:val="auto"/>
          <w:sz w:val="22"/>
          <w:szCs w:val="22"/>
        </w:rPr>
        <w:lastRenderedPageBreak/>
        <w:t xml:space="preserve">szacunkowymi, a składane zamówienia nie muszą ich pokrywać, na co Wykonawca wyraża zgodę oraz, że nie będzie dochodził roszczeń z tytułu zmian ilościowych w trakcie realizacji Umowy. Zamawiający gwarantuje </w:t>
      </w:r>
      <w:r w:rsidRPr="005C3E06">
        <w:rPr>
          <w:rFonts w:ascii="Arial" w:hAnsi="Arial" w:cs="Arial"/>
          <w:color w:val="auto"/>
          <w:sz w:val="22"/>
          <w:szCs w:val="22"/>
        </w:rPr>
        <w:t>realizację Umowy do 60%</w:t>
      </w:r>
      <w:r w:rsidRPr="005C3E06">
        <w:rPr>
          <w:rFonts w:ascii="Arial" w:hAnsi="Arial" w:cs="Arial"/>
          <w:color w:val="FF0000"/>
          <w:sz w:val="22"/>
          <w:szCs w:val="22"/>
        </w:rPr>
        <w:t xml:space="preserve"> </w:t>
      </w:r>
      <w:r w:rsidRPr="005C3E06">
        <w:rPr>
          <w:rFonts w:ascii="Arial" w:hAnsi="Arial" w:cs="Arial"/>
          <w:sz w:val="22"/>
          <w:szCs w:val="22"/>
        </w:rPr>
        <w:t>szacowanych ilości przesyłek pocztowych Zamawiającego. W pozostałym zakresie Wykonawcy nie będą przysługiwały żadne roszczenia względem Zamawiającego z tytułu niewyczerpania pełnego zakresu ilościowego przedmiotu Umowy (w tym z tytułu niewyczerpania maksymalnej kwoty wynagrodzenia określonej w ust. 1).</w:t>
      </w:r>
    </w:p>
    <w:p w14:paraId="4B126ED0" w14:textId="10777A71" w:rsidR="005C3E06" w:rsidRPr="005C3E06" w:rsidRDefault="005C3E06" w:rsidP="005C3E06">
      <w:pPr>
        <w:spacing w:before="240"/>
        <w:jc w:val="center"/>
        <w:rPr>
          <w:rFonts w:ascii="Arial" w:hAnsi="Arial" w:cs="Arial"/>
          <w:b/>
          <w:sz w:val="22"/>
          <w:szCs w:val="22"/>
        </w:rPr>
      </w:pPr>
      <w:r w:rsidRPr="005C3E06">
        <w:rPr>
          <w:rFonts w:ascii="Arial" w:hAnsi="Arial" w:cs="Arial"/>
          <w:b/>
          <w:sz w:val="22"/>
          <w:szCs w:val="22"/>
        </w:rPr>
        <w:t xml:space="preserve">§ </w:t>
      </w:r>
      <w:r w:rsidR="00F50BF4">
        <w:rPr>
          <w:rFonts w:ascii="Arial" w:hAnsi="Arial" w:cs="Arial"/>
          <w:b/>
          <w:sz w:val="22"/>
          <w:szCs w:val="22"/>
        </w:rPr>
        <w:t>6</w:t>
      </w:r>
    </w:p>
    <w:p w14:paraId="1D31EF7E" w14:textId="77777777" w:rsidR="005C3E06" w:rsidRPr="005C3E06" w:rsidRDefault="005C3E06" w:rsidP="005C3E06">
      <w:pPr>
        <w:widowControl/>
        <w:suppressAutoHyphens w:val="0"/>
        <w:spacing w:line="288" w:lineRule="auto"/>
        <w:ind w:left="284"/>
        <w:jc w:val="both"/>
        <w:rPr>
          <w:rFonts w:ascii="Arial" w:eastAsia="Calibri" w:hAnsi="Arial" w:cs="Arial"/>
          <w:b/>
          <w:bCs/>
          <w:color w:val="FF0000"/>
          <w:sz w:val="14"/>
          <w:szCs w:val="14"/>
          <w:lang w:eastAsia="en-US"/>
        </w:rPr>
      </w:pPr>
    </w:p>
    <w:p w14:paraId="1FBD64A8" w14:textId="77777777" w:rsidR="005C3E06" w:rsidRPr="005C3E06" w:rsidRDefault="005C3E06" w:rsidP="003E3DD1">
      <w:pPr>
        <w:widowControl/>
        <w:numPr>
          <w:ilvl w:val="0"/>
          <w:numId w:val="110"/>
        </w:numPr>
        <w:suppressAutoHyphens w:val="0"/>
        <w:spacing w:line="288" w:lineRule="auto"/>
        <w:ind w:left="284" w:hanging="284"/>
        <w:jc w:val="both"/>
        <w:rPr>
          <w:rFonts w:ascii="Arial" w:eastAsia="Calibri" w:hAnsi="Arial" w:cs="Arial"/>
          <w:color w:val="auto"/>
          <w:sz w:val="22"/>
          <w:szCs w:val="22"/>
          <w:lang w:eastAsia="en-US"/>
        </w:rPr>
      </w:pPr>
      <w:r w:rsidRPr="005C3E06">
        <w:rPr>
          <w:rFonts w:ascii="Arial" w:eastAsia="Calibri" w:hAnsi="Arial" w:cs="Arial"/>
          <w:color w:val="auto"/>
          <w:sz w:val="22"/>
          <w:szCs w:val="22"/>
          <w:lang w:eastAsia="en-US"/>
        </w:rPr>
        <w:t>Wykonawca oświadcza, że na dzień zawarcia Umowy jest zarejestrowanym czynnym podatnikiem podatku VAT.</w:t>
      </w:r>
    </w:p>
    <w:p w14:paraId="6097ECBE" w14:textId="0A39239D" w:rsidR="005C3E06" w:rsidRPr="005C3E06" w:rsidRDefault="005C3E06" w:rsidP="003E3DD1">
      <w:pPr>
        <w:widowControl/>
        <w:numPr>
          <w:ilvl w:val="0"/>
          <w:numId w:val="110"/>
        </w:numPr>
        <w:shd w:val="clear" w:color="auto" w:fill="FFFFFF"/>
        <w:suppressAutoHyphens w:val="0"/>
        <w:autoSpaceDE w:val="0"/>
        <w:autoSpaceDN w:val="0"/>
        <w:adjustRightInd w:val="0"/>
        <w:spacing w:line="288" w:lineRule="auto"/>
        <w:ind w:left="284" w:hanging="284"/>
        <w:jc w:val="both"/>
        <w:rPr>
          <w:rFonts w:ascii="Arial" w:eastAsia="Times New Roman" w:hAnsi="Arial" w:cs="Arial"/>
          <w:sz w:val="22"/>
          <w:szCs w:val="22"/>
        </w:rPr>
      </w:pPr>
      <w:r w:rsidRPr="005C3E06">
        <w:rPr>
          <w:rFonts w:ascii="Arial" w:hAnsi="Arial" w:cs="Arial"/>
          <w:color w:val="auto"/>
          <w:sz w:val="22"/>
          <w:lang w:eastAsia="pl-PL"/>
        </w:rPr>
        <w:t>Wykonawca oświadcza, iż znajduje się na Białej liście podatników VAT.</w:t>
      </w:r>
    </w:p>
    <w:p w14:paraId="34B50E59" w14:textId="1CCEF17C" w:rsidR="005C3E06" w:rsidRPr="005C3E06" w:rsidRDefault="005C3E06" w:rsidP="003E3DD1">
      <w:pPr>
        <w:widowControl/>
        <w:numPr>
          <w:ilvl w:val="0"/>
          <w:numId w:val="110"/>
        </w:numPr>
        <w:shd w:val="clear" w:color="auto" w:fill="FFFFFF"/>
        <w:suppressAutoHyphens w:val="0"/>
        <w:autoSpaceDE w:val="0"/>
        <w:autoSpaceDN w:val="0"/>
        <w:adjustRightInd w:val="0"/>
        <w:spacing w:line="288" w:lineRule="auto"/>
        <w:ind w:left="284" w:hanging="284"/>
        <w:jc w:val="both"/>
        <w:rPr>
          <w:rFonts w:ascii="Arial" w:eastAsia="Times New Roman" w:hAnsi="Arial" w:cs="Arial"/>
          <w:sz w:val="22"/>
          <w:szCs w:val="22"/>
        </w:rPr>
      </w:pPr>
      <w:r w:rsidRPr="005C3E06">
        <w:rPr>
          <w:rFonts w:ascii="Arial" w:eastAsia="Times New Roman" w:hAnsi="Arial" w:cs="Arial"/>
          <w:sz w:val="22"/>
          <w:szCs w:val="22"/>
        </w:rPr>
        <w:t>Faktura winna zawierać poprawne pełne dane identyfikacyjne Zamawiającego (</w:t>
      </w:r>
      <w:r w:rsidR="003E2E76">
        <w:rPr>
          <w:rFonts w:ascii="Arial" w:eastAsia="Times New Roman" w:hAnsi="Arial" w:cs="Arial"/>
          <w:sz w:val="22"/>
          <w:szCs w:val="22"/>
        </w:rPr>
        <w:t>n</w:t>
      </w:r>
      <w:r w:rsidRPr="005C3E06">
        <w:rPr>
          <w:rFonts w:ascii="Arial" w:eastAsia="Times New Roman" w:hAnsi="Arial" w:cs="Arial"/>
          <w:sz w:val="22"/>
          <w:szCs w:val="22"/>
        </w:rPr>
        <w:t xml:space="preserve">abywcy tj. nazwę, adres i NIP oraz </w:t>
      </w:r>
      <w:r w:rsidR="003E2E76">
        <w:rPr>
          <w:rFonts w:ascii="Arial" w:eastAsia="Times New Roman" w:hAnsi="Arial" w:cs="Arial"/>
          <w:sz w:val="22"/>
          <w:szCs w:val="22"/>
        </w:rPr>
        <w:t>o</w:t>
      </w:r>
      <w:r w:rsidRPr="005C3E06">
        <w:rPr>
          <w:rFonts w:ascii="Arial" w:eastAsia="Times New Roman" w:hAnsi="Arial" w:cs="Arial"/>
          <w:sz w:val="22"/>
          <w:szCs w:val="22"/>
        </w:rPr>
        <w:t>dbiorcy tj. nazwę, adres i NIP)</w:t>
      </w:r>
      <w:bookmarkStart w:id="40" w:name="_Hlk152059460"/>
      <w:r w:rsidR="003E2E76">
        <w:rPr>
          <w:rFonts w:ascii="Arial" w:eastAsia="Times New Roman" w:hAnsi="Arial" w:cs="Arial"/>
          <w:sz w:val="22"/>
          <w:szCs w:val="22"/>
        </w:rPr>
        <w:t>.</w:t>
      </w:r>
    </w:p>
    <w:p w14:paraId="2EC61CE9" w14:textId="77777777" w:rsidR="003E2E76" w:rsidRDefault="005C3E06" w:rsidP="003E2E76">
      <w:pPr>
        <w:widowControl/>
        <w:numPr>
          <w:ilvl w:val="0"/>
          <w:numId w:val="110"/>
        </w:numPr>
        <w:shd w:val="clear" w:color="auto" w:fill="FFFFFF"/>
        <w:suppressAutoHyphens w:val="0"/>
        <w:autoSpaceDE w:val="0"/>
        <w:autoSpaceDN w:val="0"/>
        <w:adjustRightInd w:val="0"/>
        <w:spacing w:line="288" w:lineRule="auto"/>
        <w:ind w:left="284" w:hanging="284"/>
        <w:jc w:val="both"/>
        <w:rPr>
          <w:rFonts w:ascii="Arial" w:eastAsia="Times New Roman" w:hAnsi="Arial" w:cs="Arial"/>
          <w:sz w:val="22"/>
          <w:szCs w:val="22"/>
        </w:rPr>
      </w:pPr>
      <w:r w:rsidRPr="005C3E06">
        <w:rPr>
          <w:rFonts w:ascii="Arial" w:eastAsia="Times New Roman" w:hAnsi="Arial" w:cs="Arial"/>
          <w:sz w:val="22"/>
          <w:szCs w:val="22"/>
        </w:rPr>
        <w:t>Po wejściu w życie obowiązku korzystania z Krajowego Systemu e-Faktur (</w:t>
      </w:r>
      <w:proofErr w:type="spellStart"/>
      <w:r w:rsidRPr="005C3E06">
        <w:rPr>
          <w:rFonts w:ascii="Arial" w:eastAsia="Times New Roman" w:hAnsi="Arial" w:cs="Arial"/>
          <w:sz w:val="22"/>
          <w:szCs w:val="22"/>
        </w:rPr>
        <w:t>KSeF</w:t>
      </w:r>
      <w:proofErr w:type="spellEnd"/>
      <w:r w:rsidRPr="005C3E06">
        <w:rPr>
          <w:rFonts w:ascii="Arial" w:eastAsia="Times New Roman" w:hAnsi="Arial" w:cs="Arial"/>
          <w:sz w:val="22"/>
          <w:szCs w:val="22"/>
        </w:rPr>
        <w:t>) faktury należy wystawiać w sposób  opisany w ust.</w:t>
      </w:r>
      <w:r w:rsidR="00267875" w:rsidRPr="00267875">
        <w:rPr>
          <w:rFonts w:ascii="Arial" w:eastAsia="Times New Roman" w:hAnsi="Arial" w:cs="Arial"/>
          <w:sz w:val="22"/>
          <w:szCs w:val="22"/>
        </w:rPr>
        <w:t xml:space="preserve"> </w:t>
      </w:r>
      <w:r w:rsidR="00267875">
        <w:rPr>
          <w:rFonts w:ascii="Arial" w:eastAsia="Times New Roman" w:hAnsi="Arial" w:cs="Arial"/>
          <w:sz w:val="22"/>
          <w:szCs w:val="22"/>
        </w:rPr>
        <w:t>3</w:t>
      </w:r>
      <w:r w:rsidRPr="005C3E06">
        <w:rPr>
          <w:rFonts w:ascii="Arial" w:eastAsia="Times New Roman" w:hAnsi="Arial" w:cs="Arial"/>
          <w:sz w:val="22"/>
          <w:szCs w:val="22"/>
        </w:rPr>
        <w:t>.</w:t>
      </w:r>
    </w:p>
    <w:p w14:paraId="0B66A5D3" w14:textId="11100615" w:rsidR="003E2E76" w:rsidRPr="005769FF" w:rsidRDefault="003E2E76" w:rsidP="003E2E76">
      <w:pPr>
        <w:widowControl/>
        <w:numPr>
          <w:ilvl w:val="0"/>
          <w:numId w:val="110"/>
        </w:numPr>
        <w:shd w:val="clear" w:color="auto" w:fill="FFFFFF"/>
        <w:suppressAutoHyphens w:val="0"/>
        <w:autoSpaceDE w:val="0"/>
        <w:autoSpaceDN w:val="0"/>
        <w:adjustRightInd w:val="0"/>
        <w:spacing w:line="288" w:lineRule="auto"/>
        <w:ind w:left="284" w:hanging="284"/>
        <w:jc w:val="both"/>
        <w:rPr>
          <w:rFonts w:ascii="Arial" w:eastAsia="Times New Roman" w:hAnsi="Arial" w:cs="Arial"/>
          <w:color w:val="auto"/>
          <w:sz w:val="22"/>
          <w:szCs w:val="22"/>
        </w:rPr>
      </w:pPr>
      <w:r w:rsidRPr="005769FF">
        <w:rPr>
          <w:rFonts w:ascii="Arial" w:hAnsi="Arial" w:cs="Arial"/>
          <w:color w:val="auto"/>
          <w:sz w:val="22"/>
          <w:szCs w:val="22"/>
          <w:lang w:eastAsia="ar-SA"/>
        </w:rPr>
        <w:t>Do sprawdzenia wykonania i odbioru przedmiotu umowy oraz potwierdzenia wystawionej przez Wykonawcę faktury VAT, uprawniony jest ze strony Zamawiającego przedstawiciel Wydziału Administracyjnego – Naczelnik lub inny upoważniony pracownik Wydziału Administracyjnego.</w:t>
      </w:r>
    </w:p>
    <w:bookmarkEnd w:id="40"/>
    <w:p w14:paraId="36D3B679" w14:textId="77777777" w:rsidR="00095EE3" w:rsidRPr="005C3E06" w:rsidRDefault="00095EE3" w:rsidP="005C3E06">
      <w:pPr>
        <w:widowControl/>
        <w:suppressAutoHyphens w:val="0"/>
        <w:spacing w:line="288" w:lineRule="auto"/>
        <w:jc w:val="both"/>
        <w:rPr>
          <w:rFonts w:ascii="Arial" w:eastAsia="Times New Roman" w:hAnsi="Arial" w:cs="Arial"/>
          <w:b/>
          <w:bCs/>
          <w:color w:val="auto"/>
          <w:sz w:val="12"/>
          <w:szCs w:val="22"/>
          <w:lang w:eastAsia="pl-PL"/>
        </w:rPr>
      </w:pPr>
    </w:p>
    <w:p w14:paraId="6108655F" w14:textId="03B4F203" w:rsidR="005C3E06" w:rsidRPr="005C3E06" w:rsidRDefault="005C3E06" w:rsidP="005C3E06">
      <w:pPr>
        <w:autoSpaceDN w:val="0"/>
        <w:spacing w:line="288" w:lineRule="auto"/>
        <w:jc w:val="center"/>
        <w:textAlignment w:val="baseline"/>
        <w:rPr>
          <w:rFonts w:ascii="Arial" w:eastAsia="SimSun" w:hAnsi="Arial" w:cs="Arial"/>
          <w:b/>
          <w:color w:val="auto"/>
          <w:kern w:val="3"/>
          <w:sz w:val="22"/>
          <w:szCs w:val="22"/>
          <w:lang w:bidi="hi-IN"/>
        </w:rPr>
      </w:pPr>
      <w:r w:rsidRPr="005C3E06">
        <w:rPr>
          <w:rFonts w:ascii="Arial" w:eastAsia="SimSun" w:hAnsi="Arial" w:cs="Arial"/>
          <w:b/>
          <w:color w:val="auto"/>
          <w:kern w:val="3"/>
          <w:sz w:val="22"/>
          <w:szCs w:val="22"/>
          <w:lang w:bidi="hi-IN"/>
        </w:rPr>
        <w:t xml:space="preserve">§ </w:t>
      </w:r>
      <w:r w:rsidR="00F50BF4">
        <w:rPr>
          <w:rFonts w:ascii="Arial" w:eastAsia="SimSun" w:hAnsi="Arial" w:cs="Arial"/>
          <w:b/>
          <w:color w:val="auto"/>
          <w:kern w:val="3"/>
          <w:sz w:val="22"/>
          <w:szCs w:val="22"/>
          <w:lang w:bidi="hi-IN"/>
        </w:rPr>
        <w:t>7</w:t>
      </w:r>
    </w:p>
    <w:p w14:paraId="1A25CE3F" w14:textId="77777777" w:rsidR="005C3E06" w:rsidRPr="005C3E06" w:rsidRDefault="005C3E06" w:rsidP="005C3E06">
      <w:pPr>
        <w:widowControl/>
        <w:tabs>
          <w:tab w:val="left" w:pos="5320"/>
        </w:tabs>
        <w:suppressAutoHyphens w:val="0"/>
        <w:spacing w:line="288" w:lineRule="auto"/>
        <w:jc w:val="center"/>
        <w:outlineLvl w:val="0"/>
        <w:rPr>
          <w:rFonts w:ascii="Arial" w:eastAsia="Times New Roman" w:hAnsi="Arial" w:cs="Arial"/>
          <w:b/>
          <w:bCs/>
          <w:sz w:val="22"/>
          <w:szCs w:val="22"/>
        </w:rPr>
      </w:pPr>
      <w:r w:rsidRPr="005C3E06">
        <w:rPr>
          <w:rFonts w:ascii="Arial" w:eastAsia="SimSun" w:hAnsi="Arial" w:cs="Arial"/>
          <w:b/>
          <w:color w:val="auto"/>
          <w:kern w:val="3"/>
          <w:sz w:val="22"/>
          <w:szCs w:val="22"/>
          <w:lang w:bidi="hi-IN"/>
        </w:rPr>
        <w:t xml:space="preserve"> </w:t>
      </w:r>
      <w:r w:rsidRPr="005C3E06">
        <w:rPr>
          <w:rFonts w:ascii="Arial" w:eastAsia="SimSun" w:hAnsi="Arial" w:cs="Arial"/>
          <w:color w:val="auto"/>
          <w:kern w:val="3"/>
          <w:sz w:val="22"/>
          <w:szCs w:val="22"/>
          <w:lang w:bidi="hi-IN"/>
        </w:rPr>
        <w:t xml:space="preserve"> </w:t>
      </w:r>
      <w:r w:rsidRPr="005C3E06">
        <w:rPr>
          <w:rFonts w:ascii="Arial" w:eastAsia="Times New Roman" w:hAnsi="Arial" w:cs="Arial"/>
          <w:b/>
          <w:bCs/>
          <w:sz w:val="22"/>
          <w:szCs w:val="22"/>
        </w:rPr>
        <w:t xml:space="preserve"> Zatrudnienie na podstawie Umowy o pracę</w:t>
      </w:r>
    </w:p>
    <w:p w14:paraId="37660D78" w14:textId="77777777" w:rsidR="005C3E06" w:rsidRPr="005C3E06" w:rsidRDefault="005C3E06" w:rsidP="005C3E06">
      <w:pPr>
        <w:widowControl/>
        <w:tabs>
          <w:tab w:val="left" w:pos="5320"/>
        </w:tabs>
        <w:suppressAutoHyphens w:val="0"/>
        <w:spacing w:line="288" w:lineRule="auto"/>
        <w:jc w:val="center"/>
        <w:rPr>
          <w:rFonts w:ascii="Arial" w:eastAsia="Times New Roman" w:hAnsi="Arial" w:cs="Arial"/>
          <w:b/>
          <w:color w:val="FF0000"/>
          <w:sz w:val="2"/>
          <w:szCs w:val="4"/>
        </w:rPr>
      </w:pPr>
    </w:p>
    <w:p w14:paraId="611F927A" w14:textId="77777777" w:rsidR="005C3E06" w:rsidRPr="005C3E06" w:rsidRDefault="005C3E06" w:rsidP="005C3E06">
      <w:pPr>
        <w:widowControl/>
        <w:tabs>
          <w:tab w:val="left" w:pos="5320"/>
        </w:tabs>
        <w:suppressAutoHyphens w:val="0"/>
        <w:spacing w:line="288" w:lineRule="auto"/>
        <w:jc w:val="center"/>
        <w:rPr>
          <w:rFonts w:ascii="Arial" w:eastAsia="Times New Roman" w:hAnsi="Arial" w:cs="Arial"/>
          <w:b/>
          <w:color w:val="FF0000"/>
          <w:sz w:val="8"/>
          <w:szCs w:val="12"/>
        </w:rPr>
      </w:pPr>
    </w:p>
    <w:p w14:paraId="13434304" w14:textId="73D7D5C9" w:rsidR="005C3E06" w:rsidRPr="005C3E06" w:rsidRDefault="005C3E06" w:rsidP="005C3E06">
      <w:pPr>
        <w:widowControl/>
        <w:numPr>
          <w:ilvl w:val="0"/>
          <w:numId w:val="61"/>
        </w:numPr>
        <w:suppressAutoHyphens w:val="0"/>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5C3E06">
        <w:rPr>
          <w:rFonts w:ascii="Arial" w:hAnsi="Arial" w:cs="Arial"/>
          <w:color w:val="auto"/>
          <w:sz w:val="22"/>
          <w:szCs w:val="22"/>
          <w:lang w:eastAsia="pl-PL"/>
        </w:rPr>
        <w:br/>
        <w:t>w SWZ czynności w zakresie realizacji zamówienia, jeżeli wykonanie tych czynności polega na wykonywaniu pracy w sposób określony w art. 22 § 1 ustawy z dnia 26 czerwca 1974 r. – Kodeks pracy. Obowiązek zatrudniania ww. osób na podstawie umowy o pracę obejmuje zarówno Wykonawcę jak i Podwykonawców.</w:t>
      </w:r>
    </w:p>
    <w:p w14:paraId="166EAB20" w14:textId="70C18470" w:rsidR="005C3E06" w:rsidRPr="005C3E06" w:rsidRDefault="00BF2EA9" w:rsidP="005C3E06">
      <w:pPr>
        <w:widowControl/>
        <w:numPr>
          <w:ilvl w:val="0"/>
          <w:numId w:val="61"/>
        </w:numPr>
        <w:suppressAutoHyphens w:val="0"/>
        <w:spacing w:line="288" w:lineRule="auto"/>
        <w:ind w:left="284" w:hanging="284"/>
        <w:jc w:val="both"/>
        <w:rPr>
          <w:rFonts w:ascii="Arial" w:hAnsi="Arial" w:cs="Arial"/>
          <w:color w:val="auto"/>
          <w:sz w:val="22"/>
          <w:szCs w:val="22"/>
          <w:lang w:eastAsia="pl-PL"/>
        </w:rPr>
      </w:pPr>
      <w:r w:rsidRPr="00BF2EA9">
        <w:rPr>
          <w:rFonts w:ascii="Arial" w:hAnsi="Arial" w:cs="Arial"/>
          <w:color w:val="auto"/>
          <w:sz w:val="22"/>
          <w:szCs w:val="22"/>
          <w:lang w:eastAsia="pl-PL"/>
        </w:rPr>
        <w:t>W przypadku rozwiązania stosunku pracy pracownika wykonującego czynności określone w SWZ prze</w:t>
      </w:r>
      <w:r w:rsidR="00D734D7">
        <w:rPr>
          <w:rFonts w:ascii="Arial" w:hAnsi="Arial" w:cs="Arial"/>
          <w:color w:val="auto"/>
          <w:sz w:val="22"/>
          <w:szCs w:val="22"/>
          <w:lang w:eastAsia="pl-PL"/>
        </w:rPr>
        <w:t>d</w:t>
      </w:r>
      <w:r w:rsidRPr="00BF2EA9">
        <w:rPr>
          <w:rFonts w:ascii="Arial" w:hAnsi="Arial" w:cs="Arial"/>
          <w:color w:val="auto"/>
          <w:sz w:val="22"/>
          <w:szCs w:val="22"/>
          <w:lang w:eastAsia="pl-PL"/>
        </w:rPr>
        <w:t xml:space="preserve"> zakończeniem realizacji niniejszej umowy, Wykonawca lub Podwykonawca zobowiązany jest do skierowania do realizacji określonych czynności innego pracownika na umowę o pracę lub zatrudnienia w to miejsce innej osoby.</w:t>
      </w:r>
    </w:p>
    <w:p w14:paraId="2EA7A6B8" w14:textId="77777777" w:rsidR="005C3E06" w:rsidRPr="005C3E06" w:rsidRDefault="005C3E06" w:rsidP="005C3E06">
      <w:pPr>
        <w:widowControl/>
        <w:numPr>
          <w:ilvl w:val="0"/>
          <w:numId w:val="61"/>
        </w:numPr>
        <w:suppressAutoHyphens w:val="0"/>
        <w:spacing w:line="288" w:lineRule="auto"/>
        <w:ind w:left="284" w:hanging="284"/>
        <w:jc w:val="both"/>
        <w:rPr>
          <w:rFonts w:ascii="Arial" w:hAnsi="Arial" w:cs="Arial"/>
          <w:color w:val="auto"/>
          <w:sz w:val="22"/>
          <w:szCs w:val="22"/>
          <w:lang w:eastAsia="pl-PL"/>
        </w:rPr>
      </w:pPr>
      <w:r w:rsidRPr="005C3E06">
        <w:rPr>
          <w:rFonts w:ascii="Arial" w:hAnsi="Arial" w:cs="Arial"/>
          <w:sz w:val="22"/>
          <w:szCs w:val="22"/>
        </w:rPr>
        <w:t>Wykonawca w terminie do 10 dni kalendarzowych, licząc od dnia rozpoczęcia świadczenia usługi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ust. 4.</w:t>
      </w:r>
    </w:p>
    <w:p w14:paraId="70B3AE3E" w14:textId="77777777" w:rsidR="005C3E06" w:rsidRPr="005C3E06" w:rsidRDefault="005C3E06" w:rsidP="005C3E06">
      <w:pPr>
        <w:widowControl/>
        <w:numPr>
          <w:ilvl w:val="0"/>
          <w:numId w:val="61"/>
        </w:numPr>
        <w:suppressAutoHyphens w:val="0"/>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5C3E06">
        <w:rPr>
          <w:rFonts w:ascii="Arial" w:hAnsi="Arial" w:cs="Arial"/>
          <w:sz w:val="22"/>
          <w:szCs w:val="22"/>
        </w:rPr>
        <w:t xml:space="preserve"> żądania:</w:t>
      </w:r>
    </w:p>
    <w:p w14:paraId="383072B7" w14:textId="77777777" w:rsidR="005C3E06" w:rsidRPr="005C3E06" w:rsidRDefault="005C3E06" w:rsidP="003E3DD1">
      <w:pPr>
        <w:widowControl/>
        <w:numPr>
          <w:ilvl w:val="1"/>
          <w:numId w:val="73"/>
        </w:numPr>
        <w:tabs>
          <w:tab w:val="left" w:pos="426"/>
        </w:tabs>
        <w:suppressAutoHyphens w:val="0"/>
        <w:spacing w:line="288" w:lineRule="auto"/>
        <w:ind w:left="567" w:hanging="283"/>
        <w:jc w:val="both"/>
        <w:rPr>
          <w:rFonts w:ascii="Arial" w:hAnsi="Arial" w:cs="Arial"/>
          <w:sz w:val="22"/>
          <w:szCs w:val="22"/>
        </w:rPr>
      </w:pPr>
      <w:r w:rsidRPr="005C3E06">
        <w:rPr>
          <w:rFonts w:ascii="Arial" w:hAnsi="Arial" w:cs="Arial"/>
          <w:sz w:val="22"/>
          <w:szCs w:val="22"/>
        </w:rPr>
        <w:t>oświadczenia zatrudnionego pracownika,</w:t>
      </w:r>
    </w:p>
    <w:p w14:paraId="35ADA96D" w14:textId="77777777" w:rsidR="005C3E06" w:rsidRPr="005C3E06" w:rsidRDefault="005C3E06" w:rsidP="003E3DD1">
      <w:pPr>
        <w:widowControl/>
        <w:numPr>
          <w:ilvl w:val="1"/>
          <w:numId w:val="73"/>
        </w:numPr>
        <w:suppressAutoHyphens w:val="0"/>
        <w:spacing w:line="288" w:lineRule="auto"/>
        <w:ind w:left="567" w:hanging="283"/>
        <w:jc w:val="both"/>
        <w:rPr>
          <w:rFonts w:ascii="Arial" w:hAnsi="Arial" w:cs="Arial"/>
          <w:sz w:val="22"/>
          <w:szCs w:val="22"/>
        </w:rPr>
      </w:pPr>
      <w:r w:rsidRPr="005C3E06">
        <w:rPr>
          <w:rFonts w:ascii="Arial" w:hAnsi="Arial" w:cs="Arial"/>
          <w:sz w:val="22"/>
          <w:szCs w:val="22"/>
        </w:rPr>
        <w:t>oświadczenia wykonawcy lub podwykonawcy o zatrudnieniu pracownika na podstawie umowy o pracę,</w:t>
      </w:r>
    </w:p>
    <w:p w14:paraId="6249975B" w14:textId="77777777" w:rsidR="005C3E06" w:rsidRPr="005C3E06" w:rsidRDefault="005C3E06" w:rsidP="003E3DD1">
      <w:pPr>
        <w:widowControl/>
        <w:numPr>
          <w:ilvl w:val="1"/>
          <w:numId w:val="73"/>
        </w:numPr>
        <w:suppressAutoHyphens w:val="0"/>
        <w:spacing w:line="288" w:lineRule="auto"/>
        <w:ind w:left="567" w:hanging="283"/>
        <w:jc w:val="both"/>
        <w:rPr>
          <w:rFonts w:ascii="Arial" w:hAnsi="Arial" w:cs="Arial"/>
          <w:sz w:val="22"/>
          <w:szCs w:val="22"/>
        </w:rPr>
      </w:pPr>
      <w:r w:rsidRPr="005C3E06">
        <w:rPr>
          <w:rFonts w:ascii="Arial" w:hAnsi="Arial" w:cs="Arial"/>
          <w:sz w:val="22"/>
          <w:szCs w:val="22"/>
        </w:rPr>
        <w:lastRenderedPageBreak/>
        <w:t>poświadczonej za zgodność z oryginałem kopii umowy o pracę zatrudnionego pracownika,</w:t>
      </w:r>
    </w:p>
    <w:p w14:paraId="3C407951" w14:textId="77777777" w:rsidR="005C3E06" w:rsidRPr="005C3E06" w:rsidRDefault="005C3E06" w:rsidP="005C3E06">
      <w:pPr>
        <w:widowControl/>
        <w:numPr>
          <w:ilvl w:val="0"/>
          <w:numId w:val="63"/>
        </w:numPr>
        <w:suppressAutoHyphens w:val="0"/>
        <w:spacing w:line="288" w:lineRule="auto"/>
        <w:ind w:left="709"/>
        <w:contextualSpacing/>
        <w:jc w:val="both"/>
        <w:rPr>
          <w:rFonts w:ascii="Arial" w:hAnsi="Arial" w:cs="Arial"/>
          <w:sz w:val="22"/>
          <w:szCs w:val="22"/>
        </w:rPr>
      </w:pPr>
      <w:r w:rsidRPr="005C3E06">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sidRPr="005C3E06">
        <w:rPr>
          <w:rFonts w:ascii="Arial" w:hAnsi="Arial" w:cs="Arial"/>
          <w:sz w:val="22"/>
          <w:szCs w:val="22"/>
        </w:rPr>
        <w:br/>
        <w:t>i zakres obowiązków pracownika.</w:t>
      </w:r>
    </w:p>
    <w:p w14:paraId="107AEA8D" w14:textId="0E9A8DF8" w:rsidR="005C3E06" w:rsidRPr="005769FF" w:rsidRDefault="005C3E06" w:rsidP="005C3E06">
      <w:pPr>
        <w:widowControl/>
        <w:numPr>
          <w:ilvl w:val="0"/>
          <w:numId w:val="61"/>
        </w:numPr>
        <w:suppressAutoHyphens w:val="0"/>
        <w:spacing w:line="288" w:lineRule="auto"/>
        <w:ind w:left="284" w:hanging="284"/>
        <w:jc w:val="both"/>
        <w:rPr>
          <w:rFonts w:ascii="Arial" w:hAnsi="Arial" w:cs="Arial"/>
          <w:color w:val="auto"/>
          <w:sz w:val="22"/>
          <w:szCs w:val="22"/>
          <w:lang w:eastAsia="pl-PL"/>
        </w:rPr>
      </w:pPr>
      <w:r w:rsidRPr="005769FF">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 </w:t>
      </w:r>
      <w:r w:rsidR="007B2AE2" w:rsidRPr="005769FF">
        <w:rPr>
          <w:rFonts w:ascii="Arial" w:hAnsi="Arial" w:cs="Arial"/>
          <w:color w:val="auto"/>
          <w:sz w:val="22"/>
          <w:szCs w:val="22"/>
          <w:lang w:eastAsia="pl-PL"/>
        </w:rPr>
        <w:t>9</w:t>
      </w:r>
      <w:r w:rsidRPr="005769FF">
        <w:rPr>
          <w:rFonts w:ascii="Arial" w:hAnsi="Arial" w:cs="Arial"/>
          <w:color w:val="auto"/>
          <w:sz w:val="22"/>
          <w:szCs w:val="22"/>
          <w:lang w:eastAsia="pl-PL"/>
        </w:rPr>
        <w:t xml:space="preserve"> ust. 2 pkt </w:t>
      </w:r>
      <w:r w:rsidR="001D7DE0">
        <w:rPr>
          <w:rFonts w:ascii="Arial" w:hAnsi="Arial" w:cs="Arial"/>
          <w:color w:val="auto"/>
          <w:sz w:val="22"/>
          <w:szCs w:val="22"/>
          <w:lang w:eastAsia="pl-PL"/>
        </w:rPr>
        <w:t>4</w:t>
      </w:r>
      <w:r w:rsidRPr="005769FF">
        <w:rPr>
          <w:rFonts w:ascii="Arial" w:hAnsi="Arial" w:cs="Arial"/>
          <w:color w:val="auto"/>
          <w:sz w:val="22"/>
          <w:szCs w:val="22"/>
          <w:lang w:eastAsia="pl-PL"/>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2E59A6C8" w14:textId="77777777" w:rsidR="005769FF" w:rsidRPr="005C3E06" w:rsidRDefault="005769FF" w:rsidP="005C3E06">
      <w:pPr>
        <w:spacing w:line="288" w:lineRule="auto"/>
        <w:rPr>
          <w:rFonts w:ascii="Arial" w:hAnsi="Arial" w:cs="Arial"/>
          <w:b/>
          <w:color w:val="auto"/>
          <w:sz w:val="22"/>
          <w:szCs w:val="22"/>
          <w:lang w:eastAsia="pl-PL"/>
        </w:rPr>
      </w:pPr>
    </w:p>
    <w:p w14:paraId="4030D20B" w14:textId="70A55835" w:rsidR="005C3E06" w:rsidRPr="005C3E06" w:rsidRDefault="005C3E06" w:rsidP="005C3E06">
      <w:pPr>
        <w:widowControl/>
        <w:suppressAutoHyphens w:val="0"/>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 xml:space="preserve">§ </w:t>
      </w:r>
      <w:r w:rsidR="00F50BF4">
        <w:rPr>
          <w:rFonts w:ascii="Arial" w:eastAsia="Times New Roman" w:hAnsi="Arial" w:cs="Arial"/>
          <w:b/>
          <w:bCs/>
          <w:sz w:val="22"/>
          <w:szCs w:val="22"/>
        </w:rPr>
        <w:t>8</w:t>
      </w:r>
    </w:p>
    <w:p w14:paraId="2BF6CD35" w14:textId="77777777" w:rsidR="005C3E06" w:rsidRPr="005C3E06" w:rsidRDefault="005C3E06" w:rsidP="005C3E06">
      <w:pPr>
        <w:widowControl/>
        <w:suppressAutoHyphens w:val="0"/>
        <w:spacing w:line="288" w:lineRule="auto"/>
        <w:jc w:val="center"/>
        <w:rPr>
          <w:rFonts w:ascii="Arial" w:eastAsia="Times New Roman" w:hAnsi="Arial" w:cs="Arial"/>
          <w:b/>
          <w:sz w:val="22"/>
          <w:szCs w:val="22"/>
          <w:lang w:eastAsia="ar-SA"/>
        </w:rPr>
      </w:pPr>
      <w:r w:rsidRPr="005C3E06">
        <w:rPr>
          <w:rFonts w:ascii="Arial" w:eastAsia="Times New Roman" w:hAnsi="Arial" w:cs="Arial"/>
          <w:b/>
          <w:sz w:val="22"/>
          <w:szCs w:val="22"/>
          <w:lang w:eastAsia="ar-SA"/>
        </w:rPr>
        <w:t>Podwykonawcy</w:t>
      </w:r>
    </w:p>
    <w:p w14:paraId="341A4052" w14:textId="77777777" w:rsidR="001C629F" w:rsidRPr="005769FF" w:rsidRDefault="001C629F" w:rsidP="003E3DD1">
      <w:pPr>
        <w:widowControl/>
        <w:numPr>
          <w:ilvl w:val="0"/>
          <w:numId w:val="111"/>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bookmarkStart w:id="41" w:name="_Hlk183077539"/>
      <w:r w:rsidRPr="005769FF">
        <w:rPr>
          <w:rFonts w:ascii="Arial" w:eastAsia="Times New Roman" w:hAnsi="Arial" w:cs="Arial"/>
          <w:color w:val="auto"/>
          <w:sz w:val="22"/>
          <w:szCs w:val="22"/>
        </w:rPr>
        <w:t>W celu sprawnego wykonania usług i zapewnienia dobrej ich jakości Wykonawca może zlecić część usług do wykonania podwykonawcom. Wykonanie usług przez podwykonawców nie zwalnia Wykonawcy od odpowiedzialności i zobowiązań wynikających z warunków niniejszej umowy. Zamawiającemu przysługuje prawo żądania od Wykonawcy zmiany podwykonawcy, jeżeli ten realizuje usługi w sposób wadliwy, niezgodny z założeniami niniejszej umowy i przepisami obowiązującego prawa.</w:t>
      </w:r>
    </w:p>
    <w:p w14:paraId="6E226BB8" w14:textId="77777777" w:rsidR="001C629F" w:rsidRPr="005769FF" w:rsidRDefault="001C629F" w:rsidP="003E3DD1">
      <w:pPr>
        <w:widowControl/>
        <w:numPr>
          <w:ilvl w:val="0"/>
          <w:numId w:val="111"/>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5769FF">
        <w:rPr>
          <w:rFonts w:ascii="Arial" w:eastAsia="Times New Roman" w:hAnsi="Arial" w:cs="Arial"/>
          <w:color w:val="auto"/>
          <w:sz w:val="22"/>
          <w:szCs w:val="22"/>
        </w:rPr>
        <w:t>Wykonawca zobowiązany jest do koordynacji usług realizowanych przez podwykonawców.</w:t>
      </w:r>
    </w:p>
    <w:p w14:paraId="41FA3F94" w14:textId="77777777" w:rsidR="001C629F" w:rsidRPr="005769FF" w:rsidRDefault="001C629F" w:rsidP="003E3DD1">
      <w:pPr>
        <w:widowControl/>
        <w:numPr>
          <w:ilvl w:val="0"/>
          <w:numId w:val="111"/>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5769FF">
        <w:rPr>
          <w:rFonts w:ascii="Arial" w:eastAsia="Times New Roman" w:hAnsi="Arial" w:cs="Arial"/>
          <w:color w:val="auto"/>
          <w:sz w:val="22"/>
          <w:szCs w:val="22"/>
        </w:rPr>
        <w:t xml:space="preserve">Zamawiający żąda, aby przed przystąpieniem do wykonania zamówienia, Wykonawca podał nazwy, dane kontaktowe oraz przedstawicieli podwykonawców zaangażowanych </w:t>
      </w:r>
      <w:r w:rsidRPr="005769FF">
        <w:rPr>
          <w:rFonts w:ascii="Arial" w:eastAsia="Times New Roman" w:hAnsi="Arial" w:cs="Arial"/>
          <w:color w:val="auto"/>
          <w:sz w:val="22"/>
          <w:szCs w:val="22"/>
        </w:rPr>
        <w:br/>
        <w:t xml:space="preserve">w usługi, jeżeli są już znani. Wykonawca zawiadomi Zamawiającego o wszelkich zmianach w odniesieniu do informacji, w zdaniu pierwszym, w trakcie realizacji zamówienia, a także przekaże wymagane informacje na temat nowych podwykonawców, którym w późniejszym okresie zamierza powierzyć realizację usług. </w:t>
      </w:r>
    </w:p>
    <w:p w14:paraId="7AD7FFE2" w14:textId="4A1AE588" w:rsidR="001C629F" w:rsidRPr="005769FF" w:rsidRDefault="001C629F" w:rsidP="003E3DD1">
      <w:pPr>
        <w:widowControl/>
        <w:numPr>
          <w:ilvl w:val="0"/>
          <w:numId w:val="111"/>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5769FF">
        <w:rPr>
          <w:rFonts w:ascii="Arial" w:eastAsia="Times New Roman" w:hAnsi="Arial" w:cs="Arial"/>
          <w:color w:val="auto"/>
          <w:sz w:val="22"/>
          <w:szCs w:val="22"/>
        </w:rPr>
        <w:t xml:space="preserve">Wykonawca zapewni, aby wszystkie umowy z podwykonawcami zostały sporządzone na piśmie i przekaże Zamawiającemu kopię każdej umowy z podwykonawcą niezwłocznie, lecz nie później niż do 14 dni od daty jej zawarcia. </w:t>
      </w:r>
    </w:p>
    <w:p w14:paraId="2404429C" w14:textId="7C59BA40" w:rsidR="004A265B" w:rsidRPr="004A265B" w:rsidRDefault="001C629F" w:rsidP="004A265B">
      <w:pPr>
        <w:widowControl/>
        <w:numPr>
          <w:ilvl w:val="0"/>
          <w:numId w:val="111"/>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5769FF">
        <w:rPr>
          <w:rFonts w:ascii="Arial" w:eastAsia="Times New Roman" w:hAnsi="Arial" w:cs="Arial"/>
          <w:color w:val="auto"/>
          <w:sz w:val="22"/>
          <w:szCs w:val="22"/>
        </w:rPr>
        <w:t xml:space="preserve">Zlecenie wykonania części usług podwykonawcom nie zmienia zobowiązań Wykonawcy wobec Zamawiającego za wykonane usługi. Wykonawca jest odpowiedzialny wobec Zamawiającego oraz osób trzecich za działania, zaniechanie działania, uchybienia </w:t>
      </w:r>
      <w:r w:rsidRPr="005769FF">
        <w:rPr>
          <w:rFonts w:ascii="Arial" w:eastAsia="Times New Roman" w:hAnsi="Arial" w:cs="Arial"/>
          <w:color w:val="auto"/>
          <w:sz w:val="22"/>
          <w:szCs w:val="22"/>
        </w:rPr>
        <w:br/>
        <w:t>i zaniedbania podwykonawców w takim samym stopniu, jakby to były działania, uchybienia lub zaniedbania jego własnych pracowników. Zamawiający zastrzega sobie prawo żądania zmiany każdego z pracowników Wykonawcy lub podwykonawców, którzy przez swoje zachowanie lub jakość wykonanej pracy dali powód do uzasadnionych skarg.</w:t>
      </w:r>
      <w:bookmarkEnd w:id="41"/>
    </w:p>
    <w:p w14:paraId="71B6A89B" w14:textId="77777777" w:rsidR="004A265B" w:rsidRPr="005C3E06" w:rsidRDefault="004A265B" w:rsidP="005C3E06">
      <w:pPr>
        <w:widowControl/>
        <w:shd w:val="clear" w:color="auto" w:fill="FFFFFF"/>
        <w:suppressAutoHyphens w:val="0"/>
        <w:autoSpaceDE w:val="0"/>
        <w:autoSpaceDN w:val="0"/>
        <w:adjustRightInd w:val="0"/>
        <w:spacing w:line="288" w:lineRule="auto"/>
        <w:ind w:left="360"/>
        <w:jc w:val="both"/>
        <w:rPr>
          <w:rFonts w:ascii="Arial" w:eastAsia="Times New Roman" w:hAnsi="Arial" w:cs="Arial"/>
          <w:sz w:val="22"/>
          <w:szCs w:val="22"/>
        </w:rPr>
      </w:pPr>
    </w:p>
    <w:p w14:paraId="533D7C1D" w14:textId="36B4DCFF"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Calibri" w:hAnsi="Arial" w:cs="Arial"/>
          <w:color w:val="auto"/>
          <w:sz w:val="22"/>
          <w:szCs w:val="22"/>
          <w:lang w:eastAsia="en-US"/>
        </w:rPr>
        <w:t xml:space="preserve">  </w:t>
      </w:r>
      <w:r w:rsidRPr="005C3E06">
        <w:rPr>
          <w:rFonts w:ascii="Arial" w:eastAsia="Times New Roman" w:hAnsi="Arial" w:cs="Arial"/>
          <w:b/>
          <w:bCs/>
          <w:color w:val="auto"/>
          <w:sz w:val="22"/>
          <w:szCs w:val="22"/>
          <w:lang w:eastAsia="pl-PL"/>
        </w:rPr>
        <w:t xml:space="preserve">§ </w:t>
      </w:r>
      <w:r w:rsidR="00F50BF4">
        <w:rPr>
          <w:rFonts w:ascii="Arial" w:eastAsia="Times New Roman" w:hAnsi="Arial" w:cs="Arial"/>
          <w:b/>
          <w:bCs/>
          <w:color w:val="auto"/>
          <w:sz w:val="22"/>
          <w:szCs w:val="22"/>
          <w:lang w:eastAsia="pl-PL"/>
        </w:rPr>
        <w:t>9</w:t>
      </w:r>
    </w:p>
    <w:p w14:paraId="78CF58D2" w14:textId="77777777" w:rsidR="005C3E06" w:rsidRPr="005C3E06" w:rsidRDefault="005C3E06" w:rsidP="005C3E06">
      <w:pPr>
        <w:widowControl/>
        <w:suppressAutoHyphens w:val="0"/>
        <w:spacing w:line="288" w:lineRule="auto"/>
        <w:jc w:val="center"/>
        <w:rPr>
          <w:rFonts w:ascii="Arial" w:eastAsia="Times New Roman" w:hAnsi="Arial" w:cs="Arial"/>
          <w:b/>
          <w:color w:val="auto"/>
          <w:sz w:val="22"/>
          <w:szCs w:val="22"/>
          <w:lang w:eastAsia="pl-PL"/>
        </w:rPr>
      </w:pPr>
      <w:r w:rsidRPr="005C3E06">
        <w:rPr>
          <w:rFonts w:ascii="Arial" w:eastAsia="Times New Roman" w:hAnsi="Arial" w:cs="Arial"/>
          <w:b/>
          <w:color w:val="auto"/>
          <w:sz w:val="22"/>
          <w:szCs w:val="22"/>
          <w:lang w:eastAsia="pl-PL"/>
        </w:rPr>
        <w:t>Kary umowne</w:t>
      </w:r>
    </w:p>
    <w:p w14:paraId="458F6CE5" w14:textId="77777777" w:rsidR="005C3E06" w:rsidRPr="005C3E06" w:rsidRDefault="005C3E06" w:rsidP="005C3E06">
      <w:pPr>
        <w:widowControl/>
        <w:suppressAutoHyphens w:val="0"/>
        <w:spacing w:line="288" w:lineRule="auto"/>
        <w:jc w:val="center"/>
        <w:rPr>
          <w:rFonts w:ascii="Arial" w:eastAsia="Times New Roman" w:hAnsi="Arial" w:cs="Arial"/>
          <w:b/>
          <w:color w:val="auto"/>
          <w:sz w:val="10"/>
          <w:szCs w:val="10"/>
          <w:lang w:eastAsia="pl-PL"/>
        </w:rPr>
      </w:pPr>
    </w:p>
    <w:p w14:paraId="2A5169BB" w14:textId="3772D924" w:rsidR="005C3E06" w:rsidRPr="005C3E06" w:rsidRDefault="005C3E06" w:rsidP="003E3DD1">
      <w:pPr>
        <w:numPr>
          <w:ilvl w:val="6"/>
          <w:numId w:val="105"/>
        </w:numPr>
        <w:tabs>
          <w:tab w:val="num" w:pos="142"/>
        </w:tabs>
        <w:suppressAutoHyphens w:val="0"/>
        <w:spacing w:line="288" w:lineRule="auto"/>
        <w:ind w:left="284" w:hanging="284"/>
        <w:jc w:val="both"/>
        <w:rPr>
          <w:rFonts w:ascii="Open Sans" w:hAnsi="Open Sans" w:cs="Open Sans"/>
          <w:bCs/>
          <w:lang w:val="x-none" w:eastAsia="x-none"/>
        </w:rPr>
      </w:pPr>
      <w:r w:rsidRPr="005C3E06">
        <w:rPr>
          <w:rFonts w:ascii="Arial" w:hAnsi="Arial" w:cs="Arial"/>
          <w:sz w:val="22"/>
          <w:szCs w:val="22"/>
        </w:rPr>
        <w:t xml:space="preserve">Strony ustanawiają w umowie odpowiedzialność w formie kar umownych </w:t>
      </w:r>
      <w:r w:rsidRPr="005C3E06">
        <w:rPr>
          <w:rFonts w:ascii="Arial" w:hAnsi="Arial" w:cs="Arial"/>
          <w:sz w:val="22"/>
          <w:szCs w:val="22"/>
        </w:rPr>
        <w:br/>
        <w:t xml:space="preserve">za niewykonanie lub nienależyte wykonanie umowy w przypadkach przewidzianych </w:t>
      </w:r>
      <w:r w:rsidRPr="005C3E06">
        <w:rPr>
          <w:rFonts w:ascii="Arial" w:hAnsi="Arial" w:cs="Arial"/>
          <w:sz w:val="22"/>
          <w:szCs w:val="22"/>
        </w:rPr>
        <w:br/>
      </w:r>
      <w:r w:rsidRPr="005C3E06">
        <w:rPr>
          <w:rFonts w:ascii="Arial" w:hAnsi="Arial" w:cs="Arial"/>
          <w:sz w:val="22"/>
          <w:szCs w:val="22"/>
        </w:rPr>
        <w:lastRenderedPageBreak/>
        <w:t xml:space="preserve">w </w:t>
      </w:r>
      <w:r w:rsidRPr="005C3E06">
        <w:rPr>
          <w:rFonts w:ascii="Arial" w:hAnsi="Arial" w:cs="Arial"/>
          <w:color w:val="000000" w:themeColor="text1"/>
          <w:sz w:val="22"/>
          <w:szCs w:val="22"/>
        </w:rPr>
        <w:t>ust. 2</w:t>
      </w:r>
      <w:r w:rsidR="00E35D79">
        <w:rPr>
          <w:rFonts w:ascii="Open Sans" w:hAnsi="Open Sans" w:cs="Open Sans"/>
          <w:bCs/>
          <w:lang w:eastAsia="x-none"/>
        </w:rPr>
        <w:t>.</w:t>
      </w:r>
    </w:p>
    <w:p w14:paraId="1051EAED" w14:textId="77777777" w:rsidR="005C3E06" w:rsidRPr="005C3E06" w:rsidRDefault="005C3E06" w:rsidP="003E3DD1">
      <w:pPr>
        <w:numPr>
          <w:ilvl w:val="6"/>
          <w:numId w:val="105"/>
        </w:numPr>
        <w:tabs>
          <w:tab w:val="num" w:pos="142"/>
        </w:tabs>
        <w:suppressAutoHyphens w:val="0"/>
        <w:spacing w:line="288" w:lineRule="auto"/>
        <w:ind w:left="284" w:hanging="284"/>
        <w:jc w:val="both"/>
        <w:rPr>
          <w:rFonts w:ascii="Open Sans" w:hAnsi="Open Sans" w:cs="Open Sans"/>
          <w:bCs/>
          <w:lang w:val="x-none" w:eastAsia="x-none"/>
        </w:rPr>
      </w:pPr>
      <w:r w:rsidRPr="005C3E06">
        <w:rPr>
          <w:rFonts w:ascii="Arial" w:hAnsi="Arial" w:cs="Arial"/>
          <w:sz w:val="22"/>
          <w:szCs w:val="22"/>
        </w:rPr>
        <w:t>Wykonawca zobowiązany jest zapłacić Zamawiającemu karę umowną</w:t>
      </w:r>
      <w:r w:rsidRPr="005C3E06">
        <w:rPr>
          <w:rFonts w:ascii="Arial" w:hAnsi="Arial" w:cs="Arial"/>
          <w:color w:val="000000"/>
          <w:sz w:val="22"/>
          <w:szCs w:val="22"/>
        </w:rPr>
        <w:t>:</w:t>
      </w:r>
    </w:p>
    <w:p w14:paraId="31AE3E38" w14:textId="46566F9B" w:rsidR="005C3E06" w:rsidRPr="005C3E06" w:rsidRDefault="005C3E06" w:rsidP="003E3DD1">
      <w:pPr>
        <w:numPr>
          <w:ilvl w:val="2"/>
          <w:numId w:val="112"/>
        </w:numPr>
        <w:tabs>
          <w:tab w:val="clear" w:pos="1134"/>
          <w:tab w:val="num" w:pos="426"/>
          <w:tab w:val="left" w:pos="900"/>
        </w:tabs>
        <w:spacing w:line="288" w:lineRule="auto"/>
        <w:ind w:left="426" w:hanging="284"/>
        <w:contextualSpacing/>
        <w:jc w:val="both"/>
        <w:rPr>
          <w:rFonts w:ascii="Arial" w:hAnsi="Arial" w:cs="Arial"/>
          <w:color w:val="auto"/>
          <w:sz w:val="22"/>
          <w:szCs w:val="22"/>
          <w:lang w:eastAsia="pl-PL"/>
        </w:rPr>
      </w:pPr>
      <w:r w:rsidRPr="005C3E06">
        <w:rPr>
          <w:rFonts w:ascii="Arial" w:eastAsia="Times New Roman" w:hAnsi="Arial" w:cs="Arial"/>
          <w:sz w:val="22"/>
          <w:szCs w:val="22"/>
        </w:rPr>
        <w:t xml:space="preserve">w przypadku niedopełnienia obowiązku, o którym mowa </w:t>
      </w:r>
      <w:r w:rsidRPr="005C3E06">
        <w:rPr>
          <w:rFonts w:ascii="Arial" w:eastAsia="Times New Roman" w:hAnsi="Arial" w:cs="Arial"/>
          <w:color w:val="auto"/>
          <w:sz w:val="22"/>
          <w:szCs w:val="22"/>
        </w:rPr>
        <w:t xml:space="preserve">w </w:t>
      </w:r>
      <w:bookmarkStart w:id="42" w:name="_Hlk153183775"/>
      <w:r w:rsidRPr="005C3E06">
        <w:rPr>
          <w:rFonts w:ascii="Arial" w:eastAsia="Times New Roman" w:hAnsi="Arial" w:cs="Arial"/>
          <w:color w:val="auto"/>
          <w:sz w:val="22"/>
          <w:szCs w:val="22"/>
        </w:rPr>
        <w:t>§ 1</w:t>
      </w:r>
      <w:r w:rsidR="00283C54">
        <w:rPr>
          <w:rFonts w:ascii="Arial" w:eastAsia="Times New Roman" w:hAnsi="Arial" w:cs="Arial"/>
          <w:color w:val="auto"/>
          <w:sz w:val="22"/>
          <w:szCs w:val="22"/>
        </w:rPr>
        <w:t>3</w:t>
      </w:r>
      <w:r w:rsidRPr="005C3E06">
        <w:rPr>
          <w:rFonts w:ascii="Arial" w:eastAsia="Times New Roman" w:hAnsi="Arial" w:cs="Arial"/>
          <w:color w:val="auto"/>
          <w:sz w:val="22"/>
          <w:szCs w:val="22"/>
        </w:rPr>
        <w:t xml:space="preserve"> ust. 4</w:t>
      </w:r>
      <w:r w:rsidRPr="005C3E06">
        <w:rPr>
          <w:rFonts w:ascii="Arial" w:eastAsia="Times New Roman" w:hAnsi="Arial" w:cs="Arial"/>
          <w:sz w:val="22"/>
          <w:szCs w:val="22"/>
        </w:rPr>
        <w:t xml:space="preserve">, </w:t>
      </w:r>
      <w:bookmarkEnd w:id="42"/>
      <w:r w:rsidRPr="005C3E06">
        <w:rPr>
          <w:rFonts w:ascii="Arial" w:eastAsia="Times New Roman" w:hAnsi="Arial" w:cs="Arial"/>
          <w:sz w:val="22"/>
          <w:szCs w:val="22"/>
        </w:rPr>
        <w:t xml:space="preserve">w wysokości </w:t>
      </w:r>
      <w:r w:rsidR="00283C54">
        <w:rPr>
          <w:rFonts w:ascii="Arial" w:eastAsia="Times New Roman" w:hAnsi="Arial" w:cs="Arial"/>
          <w:sz w:val="22"/>
          <w:szCs w:val="22"/>
        </w:rPr>
        <w:t>25</w:t>
      </w:r>
      <w:r w:rsidRPr="005C3E06">
        <w:rPr>
          <w:rFonts w:ascii="Arial" w:eastAsia="Times New Roman" w:hAnsi="Arial" w:cs="Arial"/>
          <w:sz w:val="22"/>
          <w:szCs w:val="22"/>
        </w:rPr>
        <w:t xml:space="preserve"> zł za każdy udokumentowany przez Zamawiającego przypadek (dot. zgłoszenia przez e-mail);</w:t>
      </w:r>
    </w:p>
    <w:p w14:paraId="0495C60F" w14:textId="27424294" w:rsidR="005C3E06" w:rsidRPr="000F62E0" w:rsidRDefault="005C3E06" w:rsidP="003E3DD1">
      <w:pPr>
        <w:numPr>
          <w:ilvl w:val="2"/>
          <w:numId w:val="112"/>
        </w:numPr>
        <w:tabs>
          <w:tab w:val="clear" w:pos="1134"/>
          <w:tab w:val="num" w:pos="426"/>
          <w:tab w:val="left" w:pos="900"/>
        </w:tabs>
        <w:spacing w:line="288" w:lineRule="auto"/>
        <w:ind w:left="426" w:hanging="284"/>
        <w:contextualSpacing/>
        <w:jc w:val="both"/>
        <w:rPr>
          <w:rFonts w:ascii="Arial" w:hAnsi="Arial" w:cs="Arial"/>
          <w:color w:val="auto"/>
          <w:sz w:val="22"/>
          <w:szCs w:val="22"/>
          <w:lang w:eastAsia="pl-PL"/>
        </w:rPr>
      </w:pPr>
      <w:r w:rsidRPr="005C3E06">
        <w:rPr>
          <w:rFonts w:ascii="Arial" w:eastAsia="Times New Roman" w:hAnsi="Arial" w:cs="Arial"/>
          <w:sz w:val="22"/>
          <w:szCs w:val="22"/>
        </w:rPr>
        <w:t xml:space="preserve">w przypadku niedopełnienia obowiązku, o którym mowa w § 1 ust. 5, w wysokości </w:t>
      </w:r>
      <w:r w:rsidR="0051714F">
        <w:rPr>
          <w:rFonts w:ascii="Arial" w:eastAsia="Times New Roman" w:hAnsi="Arial" w:cs="Arial"/>
          <w:sz w:val="22"/>
          <w:szCs w:val="22"/>
        </w:rPr>
        <w:t>1</w:t>
      </w:r>
      <w:r w:rsidRPr="005C3E06">
        <w:rPr>
          <w:rFonts w:ascii="Arial" w:eastAsia="Times New Roman" w:hAnsi="Arial" w:cs="Arial"/>
          <w:sz w:val="22"/>
          <w:szCs w:val="22"/>
        </w:rPr>
        <w:t>00 zł za każdy dzień zwłoki, w stosunku do terminu wskazanego w § 1 ust. 5;</w:t>
      </w:r>
    </w:p>
    <w:p w14:paraId="1342C3DC" w14:textId="2A5F8F9B" w:rsidR="000F62E0" w:rsidRPr="005C3E06" w:rsidRDefault="000F62E0" w:rsidP="003E3DD1">
      <w:pPr>
        <w:numPr>
          <w:ilvl w:val="2"/>
          <w:numId w:val="112"/>
        </w:numPr>
        <w:tabs>
          <w:tab w:val="clear" w:pos="1134"/>
          <w:tab w:val="num" w:pos="426"/>
          <w:tab w:val="left" w:pos="900"/>
        </w:tabs>
        <w:spacing w:line="288" w:lineRule="auto"/>
        <w:ind w:left="426" w:hanging="284"/>
        <w:contextualSpacing/>
        <w:jc w:val="both"/>
        <w:rPr>
          <w:rFonts w:ascii="Arial" w:hAnsi="Arial" w:cs="Arial"/>
          <w:color w:val="auto"/>
          <w:sz w:val="22"/>
          <w:szCs w:val="22"/>
          <w:lang w:eastAsia="pl-PL"/>
        </w:rPr>
      </w:pPr>
      <w:bookmarkStart w:id="43" w:name="_Hlk183698717"/>
      <w:r>
        <w:rPr>
          <w:rFonts w:ascii="Arial" w:eastAsia="Times New Roman" w:hAnsi="Arial" w:cs="Arial"/>
          <w:sz w:val="22"/>
          <w:szCs w:val="22"/>
        </w:rPr>
        <w:t xml:space="preserve">w przypadku </w:t>
      </w:r>
      <w:r w:rsidR="008962C9">
        <w:rPr>
          <w:rFonts w:ascii="Arial" w:eastAsia="Times New Roman" w:hAnsi="Arial" w:cs="Arial"/>
          <w:sz w:val="22"/>
          <w:szCs w:val="22"/>
        </w:rPr>
        <w:t>trzykrotnego</w:t>
      </w:r>
      <w:r w:rsidR="001D7DE0">
        <w:rPr>
          <w:rFonts w:ascii="Arial" w:eastAsia="Times New Roman" w:hAnsi="Arial" w:cs="Arial"/>
          <w:sz w:val="22"/>
          <w:szCs w:val="22"/>
        </w:rPr>
        <w:t>,</w:t>
      </w:r>
      <w:r w:rsidR="008962C9" w:rsidRPr="008962C9">
        <w:rPr>
          <w:rFonts w:ascii="Arial" w:eastAsia="Times New Roman" w:hAnsi="Arial" w:cs="Arial"/>
          <w:sz w:val="22"/>
          <w:szCs w:val="22"/>
        </w:rPr>
        <w:t xml:space="preserve"> w odstępie godzinnym</w:t>
      </w:r>
      <w:r w:rsidR="001D7DE0">
        <w:rPr>
          <w:rFonts w:ascii="Arial" w:eastAsia="Times New Roman" w:hAnsi="Arial" w:cs="Arial"/>
          <w:sz w:val="22"/>
          <w:szCs w:val="22"/>
        </w:rPr>
        <w:t>,</w:t>
      </w:r>
      <w:r w:rsidR="008962C9">
        <w:rPr>
          <w:rFonts w:ascii="Arial" w:eastAsia="Times New Roman" w:hAnsi="Arial" w:cs="Arial"/>
          <w:sz w:val="22"/>
          <w:szCs w:val="22"/>
        </w:rPr>
        <w:t xml:space="preserve"> </w:t>
      </w:r>
      <w:r>
        <w:rPr>
          <w:rFonts w:ascii="Arial" w:eastAsia="Times New Roman" w:hAnsi="Arial" w:cs="Arial"/>
          <w:sz w:val="22"/>
          <w:szCs w:val="22"/>
        </w:rPr>
        <w:t>braku możliwości śledzenia rejestrowanych przesyłek w obrocie krajowym z pozycji przeglądarki internetowej</w:t>
      </w:r>
      <w:r w:rsidR="008962C9">
        <w:rPr>
          <w:rFonts w:ascii="Arial" w:eastAsia="Times New Roman" w:hAnsi="Arial" w:cs="Arial"/>
          <w:sz w:val="22"/>
          <w:szCs w:val="22"/>
        </w:rPr>
        <w:t xml:space="preserve">, </w:t>
      </w:r>
      <w:r w:rsidR="008962C9">
        <w:rPr>
          <w:rFonts w:ascii="Arial" w:eastAsia="Times New Roman" w:hAnsi="Arial" w:cs="Arial"/>
          <w:sz w:val="22"/>
          <w:szCs w:val="22"/>
        </w:rPr>
        <w:br/>
        <w:t>w czasie godzin pracy Zamawiającego,</w:t>
      </w:r>
      <w:r>
        <w:rPr>
          <w:rFonts w:ascii="Arial" w:eastAsia="Times New Roman" w:hAnsi="Arial" w:cs="Arial"/>
          <w:sz w:val="22"/>
          <w:szCs w:val="22"/>
        </w:rPr>
        <w:t xml:space="preserve"> </w:t>
      </w:r>
      <w:r w:rsidRPr="000F62E0">
        <w:rPr>
          <w:rFonts w:ascii="Arial" w:eastAsia="Times New Roman" w:hAnsi="Arial" w:cs="Arial"/>
          <w:sz w:val="22"/>
          <w:szCs w:val="22"/>
        </w:rPr>
        <w:t xml:space="preserve">w wysokości </w:t>
      </w:r>
      <w:r>
        <w:rPr>
          <w:rFonts w:ascii="Arial" w:eastAsia="Times New Roman" w:hAnsi="Arial" w:cs="Arial"/>
          <w:sz w:val="22"/>
          <w:szCs w:val="22"/>
        </w:rPr>
        <w:t>50</w:t>
      </w:r>
      <w:r w:rsidRPr="000F62E0">
        <w:rPr>
          <w:rFonts w:ascii="Arial" w:eastAsia="Times New Roman" w:hAnsi="Arial" w:cs="Arial"/>
          <w:sz w:val="22"/>
          <w:szCs w:val="22"/>
        </w:rPr>
        <w:t xml:space="preserve"> zł za każdy udokumentowany przez Zamawiającego przypadek </w:t>
      </w:r>
      <w:r>
        <w:rPr>
          <w:rFonts w:ascii="Arial" w:eastAsia="Times New Roman" w:hAnsi="Arial" w:cs="Arial"/>
          <w:sz w:val="22"/>
          <w:szCs w:val="22"/>
        </w:rPr>
        <w:t>braku możliwości śledzenia ww. przesyłek</w:t>
      </w:r>
      <w:r w:rsidR="008962C9">
        <w:rPr>
          <w:rFonts w:ascii="Arial" w:eastAsia="Times New Roman" w:hAnsi="Arial" w:cs="Arial"/>
          <w:sz w:val="22"/>
          <w:szCs w:val="22"/>
        </w:rPr>
        <w:t>;</w:t>
      </w:r>
    </w:p>
    <w:bookmarkEnd w:id="43"/>
    <w:p w14:paraId="00DBED84" w14:textId="0CAC0B0B" w:rsidR="005C3E06" w:rsidRPr="005C3E06" w:rsidRDefault="005C3E06" w:rsidP="003E3DD1">
      <w:pPr>
        <w:numPr>
          <w:ilvl w:val="2"/>
          <w:numId w:val="112"/>
        </w:numPr>
        <w:tabs>
          <w:tab w:val="clear" w:pos="1134"/>
          <w:tab w:val="num" w:pos="426"/>
          <w:tab w:val="left" w:pos="900"/>
        </w:tabs>
        <w:spacing w:line="288" w:lineRule="auto"/>
        <w:ind w:left="426" w:hanging="284"/>
        <w:contextualSpacing/>
        <w:jc w:val="both"/>
        <w:rPr>
          <w:rFonts w:ascii="Arial" w:hAnsi="Arial" w:cs="Arial"/>
          <w:color w:val="auto"/>
          <w:sz w:val="22"/>
          <w:szCs w:val="22"/>
          <w:lang w:eastAsia="pl-PL"/>
        </w:rPr>
      </w:pPr>
      <w:r w:rsidRPr="005C3E06">
        <w:rPr>
          <w:rFonts w:ascii="Arial" w:hAnsi="Arial" w:cs="Arial"/>
          <w:color w:val="auto"/>
          <w:sz w:val="22"/>
          <w:szCs w:val="22"/>
        </w:rPr>
        <w:t xml:space="preserve">w przypadku niedopełnienia wymogu zatrudnienia na podstawie umowy o pracę                </w:t>
      </w:r>
      <w:r w:rsidRPr="005C3E06">
        <w:rPr>
          <w:rFonts w:ascii="Arial" w:hAnsi="Arial" w:cs="Arial"/>
          <w:color w:val="auto"/>
          <w:sz w:val="22"/>
          <w:szCs w:val="22"/>
        </w:rPr>
        <w:br/>
        <w:t xml:space="preserve">w rozumieniu przepisów Kodeksu pracy osób wykonujących wskazane przez zamawiającego czynności w zakresie realizacji zamówienia, w wysokości </w:t>
      </w:r>
      <w:r w:rsidR="005C7997">
        <w:rPr>
          <w:rFonts w:ascii="Arial" w:hAnsi="Arial" w:cs="Arial"/>
          <w:color w:val="auto"/>
          <w:sz w:val="22"/>
          <w:szCs w:val="22"/>
        </w:rPr>
        <w:t>1</w:t>
      </w:r>
      <w:r w:rsidRPr="005C3E06">
        <w:rPr>
          <w:rFonts w:ascii="Arial" w:hAnsi="Arial" w:cs="Arial"/>
          <w:color w:val="auto"/>
          <w:sz w:val="22"/>
          <w:szCs w:val="22"/>
        </w:rPr>
        <w:t>00 zł,                  za każdy dzień niezatrudnienia osoby/osób, za każdą z osób oddzielnie, po upływie wyznaczonego terminu na zatrudnienie osoby;</w:t>
      </w:r>
      <w:r w:rsidRPr="005C3E06">
        <w:rPr>
          <w:rFonts w:ascii="Arial" w:hAnsi="Arial" w:cs="Arial"/>
          <w:color w:val="FF0000"/>
          <w:sz w:val="22"/>
          <w:szCs w:val="22"/>
        </w:rPr>
        <w:t xml:space="preserve"> </w:t>
      </w:r>
    </w:p>
    <w:p w14:paraId="1033A00C" w14:textId="7908B5DE" w:rsidR="005C3E06" w:rsidRPr="005C3E06" w:rsidRDefault="005C3E06" w:rsidP="003E3DD1">
      <w:pPr>
        <w:numPr>
          <w:ilvl w:val="2"/>
          <w:numId w:val="112"/>
        </w:numPr>
        <w:tabs>
          <w:tab w:val="clear" w:pos="1134"/>
          <w:tab w:val="num" w:pos="426"/>
          <w:tab w:val="left" w:pos="900"/>
        </w:tabs>
        <w:spacing w:line="288" w:lineRule="auto"/>
        <w:ind w:left="426" w:hanging="284"/>
        <w:contextualSpacing/>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za odstąpienie lub rozwiązanie umowy przez Zamawiającego lub Wykonawcę                            z przyczyn, za które ponosi odpowiedzialność Wykonawca w wysokości </w:t>
      </w:r>
      <w:r w:rsidR="005C7997">
        <w:rPr>
          <w:rFonts w:ascii="Arial" w:hAnsi="Arial" w:cs="Arial"/>
          <w:color w:val="auto"/>
          <w:sz w:val="22"/>
          <w:szCs w:val="22"/>
          <w:lang w:eastAsia="pl-PL"/>
        </w:rPr>
        <w:t>1</w:t>
      </w:r>
      <w:r w:rsidRPr="005C3E06">
        <w:rPr>
          <w:rFonts w:ascii="Arial" w:hAnsi="Arial" w:cs="Arial"/>
          <w:color w:val="auto"/>
          <w:sz w:val="22"/>
          <w:szCs w:val="22"/>
          <w:lang w:eastAsia="pl-PL"/>
        </w:rPr>
        <w:t>0%</w:t>
      </w:r>
      <w:r w:rsidRPr="005C3E06">
        <w:rPr>
          <w:rFonts w:ascii="Arial" w:hAnsi="Arial" w:cs="Arial"/>
          <w:color w:val="FF0000"/>
          <w:sz w:val="22"/>
          <w:szCs w:val="22"/>
          <w:lang w:eastAsia="pl-PL"/>
        </w:rPr>
        <w:t xml:space="preserve"> </w:t>
      </w:r>
      <w:r w:rsidRPr="005C3E06">
        <w:rPr>
          <w:rFonts w:ascii="Arial" w:hAnsi="Arial" w:cs="Arial"/>
          <w:color w:val="auto"/>
          <w:sz w:val="22"/>
          <w:szCs w:val="22"/>
          <w:lang w:eastAsia="pl-PL"/>
        </w:rPr>
        <w:t xml:space="preserve">całkowitego wynagrodzenia umownego, o którym mowa w § </w:t>
      </w:r>
      <w:r w:rsidR="005C7997">
        <w:rPr>
          <w:rFonts w:ascii="Arial" w:hAnsi="Arial" w:cs="Arial"/>
          <w:color w:val="auto"/>
          <w:sz w:val="22"/>
          <w:szCs w:val="22"/>
          <w:lang w:eastAsia="pl-PL"/>
        </w:rPr>
        <w:t xml:space="preserve">5 </w:t>
      </w:r>
      <w:r w:rsidRPr="005C3E06">
        <w:rPr>
          <w:rFonts w:ascii="Arial" w:hAnsi="Arial" w:cs="Arial"/>
          <w:color w:val="auto"/>
          <w:sz w:val="22"/>
          <w:szCs w:val="22"/>
          <w:lang w:eastAsia="pl-PL"/>
        </w:rPr>
        <w:t>ust. 1 umowy.</w:t>
      </w:r>
    </w:p>
    <w:p w14:paraId="278F9D97" w14:textId="04283C61" w:rsidR="005C3E06" w:rsidRPr="005C3E06" w:rsidRDefault="005C3E06" w:rsidP="003E3DD1">
      <w:pPr>
        <w:numPr>
          <w:ilvl w:val="0"/>
          <w:numId w:val="113"/>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Kary określone w ust. 2 pkt 1) – </w:t>
      </w:r>
      <w:r w:rsidR="00802E71">
        <w:rPr>
          <w:rFonts w:ascii="Arial" w:eastAsia="Times New Roman" w:hAnsi="Arial" w:cs="Arial"/>
          <w:color w:val="auto"/>
          <w:sz w:val="22"/>
          <w:szCs w:val="22"/>
        </w:rPr>
        <w:t>5</w:t>
      </w:r>
      <w:r w:rsidRPr="005C3E06">
        <w:rPr>
          <w:rFonts w:ascii="Arial" w:eastAsia="Times New Roman" w:hAnsi="Arial" w:cs="Arial"/>
          <w:color w:val="auto"/>
          <w:sz w:val="22"/>
          <w:szCs w:val="22"/>
        </w:rPr>
        <w:t>)</w:t>
      </w:r>
      <w:r w:rsidRPr="005C3E06">
        <w:rPr>
          <w:rFonts w:ascii="Arial" w:eastAsia="Times New Roman" w:hAnsi="Arial" w:cs="Arial"/>
          <w:sz w:val="22"/>
          <w:szCs w:val="22"/>
        </w:rPr>
        <w:t xml:space="preserve"> nalicza się niezależnie.</w:t>
      </w:r>
    </w:p>
    <w:p w14:paraId="4B9D75CB" w14:textId="26017A3A" w:rsidR="005C3E06" w:rsidRPr="005C3E06" w:rsidRDefault="005C3E06" w:rsidP="003E3DD1">
      <w:pPr>
        <w:numPr>
          <w:ilvl w:val="0"/>
          <w:numId w:val="113"/>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Łączna maksymalna wysokość kar umownych nie może przekroczyć </w:t>
      </w:r>
      <w:r w:rsidR="005C7997">
        <w:rPr>
          <w:rFonts w:ascii="Arial" w:eastAsia="Times New Roman" w:hAnsi="Arial" w:cs="Arial"/>
          <w:sz w:val="22"/>
          <w:szCs w:val="22"/>
        </w:rPr>
        <w:t>1</w:t>
      </w:r>
      <w:r w:rsidRPr="005C3E06">
        <w:rPr>
          <w:rFonts w:ascii="Arial" w:eastAsia="Times New Roman" w:hAnsi="Arial" w:cs="Arial"/>
          <w:sz w:val="22"/>
          <w:szCs w:val="22"/>
        </w:rPr>
        <w:t xml:space="preserve">0% wynagrodzenia brutto, o którym mowa w § </w:t>
      </w:r>
      <w:r w:rsidR="005C7997">
        <w:rPr>
          <w:rFonts w:ascii="Arial" w:eastAsia="Times New Roman" w:hAnsi="Arial" w:cs="Arial"/>
          <w:sz w:val="22"/>
          <w:szCs w:val="22"/>
        </w:rPr>
        <w:t>5</w:t>
      </w:r>
      <w:r w:rsidRPr="005C3E06">
        <w:rPr>
          <w:rFonts w:ascii="Arial" w:eastAsia="Times New Roman" w:hAnsi="Arial" w:cs="Arial"/>
          <w:sz w:val="22"/>
          <w:szCs w:val="22"/>
        </w:rPr>
        <w:t xml:space="preserve"> ust. 1. Po przekroczeniu tego limitu Zamawiający może od umowy odstąpić.</w:t>
      </w:r>
    </w:p>
    <w:p w14:paraId="72BCDD53" w14:textId="77777777" w:rsidR="005C3E06" w:rsidRPr="005C3E06" w:rsidRDefault="005C3E06" w:rsidP="003E3DD1">
      <w:pPr>
        <w:numPr>
          <w:ilvl w:val="0"/>
          <w:numId w:val="113"/>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Zamawiający zastrzega prawo do dochodzenia odszkodowania przewyższającego wysokość kar zastrzeżonych, do wysokości rzeczywistej poniesionej szkody, na zasadach ogólnych określonych w Kodeksie Cywilnym. </w:t>
      </w:r>
    </w:p>
    <w:p w14:paraId="6FFE5E05" w14:textId="372939A5" w:rsidR="0070282D" w:rsidRPr="0070282D" w:rsidRDefault="005C3E06" w:rsidP="003E3DD1">
      <w:pPr>
        <w:numPr>
          <w:ilvl w:val="0"/>
          <w:numId w:val="113"/>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Zapłata kar umownych nastąpi w ciągu </w:t>
      </w:r>
      <w:r w:rsidR="0070282D">
        <w:rPr>
          <w:rFonts w:ascii="Arial" w:eastAsia="Times New Roman" w:hAnsi="Arial" w:cs="Arial"/>
          <w:sz w:val="22"/>
          <w:szCs w:val="22"/>
        </w:rPr>
        <w:t>10</w:t>
      </w:r>
      <w:r w:rsidRPr="005C3E06">
        <w:rPr>
          <w:rFonts w:ascii="Arial" w:eastAsia="Times New Roman" w:hAnsi="Arial" w:cs="Arial"/>
          <w:sz w:val="22"/>
          <w:szCs w:val="22"/>
        </w:rPr>
        <w:t xml:space="preserve"> dni od daty otrzymania przez Wykonawcę wezwania do zapłaty określającego ich wysokość. </w:t>
      </w:r>
    </w:p>
    <w:p w14:paraId="345D21A8" w14:textId="77777777" w:rsidR="007E50C3" w:rsidRDefault="0070282D" w:rsidP="007E50C3">
      <w:pPr>
        <w:numPr>
          <w:ilvl w:val="0"/>
          <w:numId w:val="113"/>
        </w:numPr>
        <w:shd w:val="clear" w:color="auto" w:fill="FFFFFF"/>
        <w:tabs>
          <w:tab w:val="left" w:pos="284"/>
          <w:tab w:val="left" w:pos="426"/>
        </w:tabs>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70282D">
        <w:rPr>
          <w:rFonts w:ascii="Arial" w:eastAsia="Times New Roman" w:hAnsi="Arial" w:cs="Arial"/>
          <w:sz w:val="22"/>
          <w:szCs w:val="22"/>
        </w:rPr>
        <w:t xml:space="preserve">Strony uzgadniają, że w razie naliczenia przez Zamawiającego kar umownych, po uprzednim pisemnym poinformowaniu Wykonawcy o fakcie naliczania ww. kar oraz wystawieniu noty obciążeniowej, Zamawiający potrąci z wynagrodzenia Wykonawcy kwotę stanowiącą równowartość naliczonych i nieuregulowanych przez Wykonawcę kar umownych i tak pomniejszone wynagrodzenie wypłaci Wykonawcy. </w:t>
      </w:r>
    </w:p>
    <w:p w14:paraId="0B6E45C1" w14:textId="522563D2" w:rsidR="005C3E06" w:rsidRDefault="007E50C3" w:rsidP="007E50C3">
      <w:pPr>
        <w:numPr>
          <w:ilvl w:val="0"/>
          <w:numId w:val="113"/>
        </w:numPr>
        <w:shd w:val="clear" w:color="auto" w:fill="FFFFFF"/>
        <w:tabs>
          <w:tab w:val="left" w:pos="284"/>
          <w:tab w:val="left" w:pos="426"/>
        </w:tabs>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7E50C3">
        <w:rPr>
          <w:rFonts w:ascii="Arial" w:eastAsia="Times New Roman" w:hAnsi="Arial" w:cs="Arial"/>
          <w:sz w:val="22"/>
          <w:szCs w:val="22"/>
        </w:rPr>
        <w:t>W przypadku utraty, ubytku, uszkodzenia przesyłki lub paczki w obrocie krajowym, bądź niewykonania lub nienależytego wykonania przedmiotu umowy, Wykonawca zapłaci Zamawiającemu należne odszkodowanie, zgodnie z przepisami rozdziału 8 ustawy z dnia 23 listopada 2012 r. - Prawo pocztowe</w:t>
      </w:r>
      <w:r>
        <w:rPr>
          <w:rFonts w:ascii="Arial" w:eastAsia="Times New Roman" w:hAnsi="Arial" w:cs="Arial"/>
          <w:sz w:val="22"/>
          <w:szCs w:val="22"/>
        </w:rPr>
        <w:t xml:space="preserve">. </w:t>
      </w:r>
      <w:r w:rsidRPr="007E50C3">
        <w:rPr>
          <w:rFonts w:ascii="Arial" w:eastAsia="Times New Roman" w:hAnsi="Arial" w:cs="Arial"/>
          <w:sz w:val="22"/>
          <w:szCs w:val="22"/>
        </w:rPr>
        <w:t xml:space="preserve">W przypadku utraty, ubytku, uszkodzenia przesyłki listowej poleconej lub paczki pocztowej w obrocie zagranicznym, Wykonawca zapłaci Zamawiającemu należne odszkodowanie, zgodnie z międzynarodowymi przepisami pocztowymi, tj. Światową Konwencją Pocztową </w:t>
      </w:r>
      <w:proofErr w:type="spellStart"/>
      <w:r w:rsidRPr="007E50C3">
        <w:rPr>
          <w:rFonts w:ascii="Arial" w:eastAsia="Times New Roman" w:hAnsi="Arial" w:cs="Arial"/>
          <w:sz w:val="22"/>
          <w:szCs w:val="22"/>
        </w:rPr>
        <w:t>Doha</w:t>
      </w:r>
      <w:proofErr w:type="spellEnd"/>
      <w:r w:rsidRPr="007E50C3">
        <w:rPr>
          <w:rFonts w:ascii="Arial" w:eastAsia="Times New Roman" w:hAnsi="Arial" w:cs="Arial"/>
          <w:sz w:val="22"/>
          <w:szCs w:val="22"/>
        </w:rPr>
        <w:t xml:space="preserve"> 2012 wraz z aktami wykonawczymi: Regulaminem Poczty Listowej – Berno 2013 i Regulaminem dotyczącym paczek pocztowych – Berno 2013.”</w:t>
      </w:r>
    </w:p>
    <w:p w14:paraId="05F9FAF5" w14:textId="77777777" w:rsidR="007E50C3" w:rsidRDefault="007E50C3" w:rsidP="007E50C3">
      <w:pPr>
        <w:shd w:val="clear" w:color="auto" w:fill="FFFFFF"/>
        <w:tabs>
          <w:tab w:val="left" w:pos="284"/>
          <w:tab w:val="left" w:pos="426"/>
        </w:tabs>
        <w:suppressAutoHyphens w:val="0"/>
        <w:autoSpaceDE w:val="0"/>
        <w:autoSpaceDN w:val="0"/>
        <w:adjustRightInd w:val="0"/>
        <w:spacing w:line="288" w:lineRule="auto"/>
        <w:contextualSpacing/>
        <w:jc w:val="both"/>
        <w:rPr>
          <w:rFonts w:ascii="Arial" w:eastAsia="Times New Roman" w:hAnsi="Arial" w:cs="Arial"/>
          <w:sz w:val="22"/>
          <w:szCs w:val="22"/>
        </w:rPr>
      </w:pPr>
    </w:p>
    <w:p w14:paraId="145BA6BE" w14:textId="77777777" w:rsidR="007E50C3" w:rsidRDefault="007E50C3" w:rsidP="007E50C3">
      <w:pPr>
        <w:shd w:val="clear" w:color="auto" w:fill="FFFFFF"/>
        <w:tabs>
          <w:tab w:val="left" w:pos="284"/>
          <w:tab w:val="left" w:pos="426"/>
        </w:tabs>
        <w:suppressAutoHyphens w:val="0"/>
        <w:autoSpaceDE w:val="0"/>
        <w:autoSpaceDN w:val="0"/>
        <w:adjustRightInd w:val="0"/>
        <w:spacing w:line="288" w:lineRule="auto"/>
        <w:contextualSpacing/>
        <w:jc w:val="both"/>
        <w:rPr>
          <w:rFonts w:ascii="Arial" w:eastAsia="Times New Roman" w:hAnsi="Arial" w:cs="Arial"/>
          <w:sz w:val="22"/>
          <w:szCs w:val="22"/>
        </w:rPr>
      </w:pPr>
    </w:p>
    <w:p w14:paraId="149098A4" w14:textId="77777777" w:rsidR="007E50C3" w:rsidRDefault="007E50C3" w:rsidP="007E50C3">
      <w:pPr>
        <w:shd w:val="clear" w:color="auto" w:fill="FFFFFF"/>
        <w:tabs>
          <w:tab w:val="left" w:pos="284"/>
          <w:tab w:val="left" w:pos="426"/>
        </w:tabs>
        <w:suppressAutoHyphens w:val="0"/>
        <w:autoSpaceDE w:val="0"/>
        <w:autoSpaceDN w:val="0"/>
        <w:adjustRightInd w:val="0"/>
        <w:spacing w:line="288" w:lineRule="auto"/>
        <w:contextualSpacing/>
        <w:jc w:val="both"/>
        <w:rPr>
          <w:rFonts w:ascii="Arial" w:eastAsia="Times New Roman" w:hAnsi="Arial" w:cs="Arial"/>
          <w:sz w:val="22"/>
          <w:szCs w:val="22"/>
        </w:rPr>
      </w:pPr>
    </w:p>
    <w:p w14:paraId="4FF3F5F6" w14:textId="77777777" w:rsidR="007E50C3" w:rsidRPr="007E50C3" w:rsidRDefault="007E50C3" w:rsidP="007E50C3">
      <w:pPr>
        <w:shd w:val="clear" w:color="auto" w:fill="FFFFFF"/>
        <w:tabs>
          <w:tab w:val="left" w:pos="284"/>
          <w:tab w:val="left" w:pos="426"/>
        </w:tabs>
        <w:suppressAutoHyphens w:val="0"/>
        <w:autoSpaceDE w:val="0"/>
        <w:autoSpaceDN w:val="0"/>
        <w:adjustRightInd w:val="0"/>
        <w:spacing w:line="288" w:lineRule="auto"/>
        <w:contextualSpacing/>
        <w:jc w:val="both"/>
        <w:rPr>
          <w:rFonts w:ascii="Arial" w:eastAsia="Times New Roman" w:hAnsi="Arial" w:cs="Arial"/>
          <w:sz w:val="22"/>
          <w:szCs w:val="22"/>
        </w:rPr>
      </w:pPr>
    </w:p>
    <w:p w14:paraId="2076B3AA" w14:textId="77777777" w:rsidR="005C3E06" w:rsidRPr="005C3E06" w:rsidRDefault="005C3E06" w:rsidP="005C3E06">
      <w:pPr>
        <w:spacing w:line="288" w:lineRule="auto"/>
        <w:rPr>
          <w:rFonts w:ascii="Arial" w:hAnsi="Arial" w:cs="Arial"/>
          <w:b/>
          <w:color w:val="auto"/>
          <w:sz w:val="6"/>
          <w:szCs w:val="22"/>
          <w:lang w:eastAsia="en-US"/>
        </w:rPr>
      </w:pPr>
    </w:p>
    <w:p w14:paraId="04D73D3B" w14:textId="77777777" w:rsidR="005C3E06" w:rsidRPr="005C3E06" w:rsidRDefault="005C3E06" w:rsidP="005C3E06">
      <w:pPr>
        <w:spacing w:line="288" w:lineRule="auto"/>
        <w:jc w:val="center"/>
        <w:rPr>
          <w:rFonts w:ascii="Arial" w:hAnsi="Arial" w:cs="Arial"/>
          <w:b/>
          <w:color w:val="auto"/>
          <w:sz w:val="4"/>
          <w:szCs w:val="22"/>
          <w:lang w:eastAsia="en-US"/>
        </w:rPr>
      </w:pPr>
    </w:p>
    <w:p w14:paraId="5054A3F3" w14:textId="2EC38E24"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1</w:t>
      </w:r>
      <w:r w:rsidR="00F50BF4">
        <w:rPr>
          <w:rFonts w:ascii="Arial" w:hAnsi="Arial" w:cs="Arial"/>
          <w:b/>
          <w:color w:val="auto"/>
          <w:sz w:val="22"/>
          <w:szCs w:val="22"/>
          <w:lang w:eastAsia="pl-PL"/>
        </w:rPr>
        <w:t>0</w:t>
      </w:r>
    </w:p>
    <w:p w14:paraId="5A227EDD" w14:textId="77777777" w:rsidR="005C3E06" w:rsidRPr="005C3E06" w:rsidRDefault="005C3E06" w:rsidP="005C3E06">
      <w:pPr>
        <w:spacing w:line="288" w:lineRule="auto"/>
        <w:jc w:val="center"/>
        <w:rPr>
          <w:rFonts w:ascii="Arial" w:hAnsi="Arial" w:cs="Arial"/>
          <w:b/>
          <w:color w:val="auto"/>
          <w:sz w:val="22"/>
          <w:szCs w:val="22"/>
          <w:lang w:eastAsia="en-US"/>
        </w:rPr>
      </w:pPr>
      <w:r w:rsidRPr="005C3E06">
        <w:rPr>
          <w:rFonts w:ascii="Arial" w:hAnsi="Arial" w:cs="Arial"/>
          <w:b/>
          <w:color w:val="auto"/>
          <w:sz w:val="22"/>
          <w:szCs w:val="22"/>
          <w:lang w:eastAsia="en-US"/>
        </w:rPr>
        <w:t>Zmiany postanowień umowy</w:t>
      </w:r>
    </w:p>
    <w:p w14:paraId="7869B91A" w14:textId="77777777" w:rsidR="005C3E06" w:rsidRPr="005C3E06" w:rsidRDefault="005C3E06" w:rsidP="005C3E06">
      <w:pPr>
        <w:spacing w:line="288" w:lineRule="auto"/>
        <w:jc w:val="center"/>
        <w:rPr>
          <w:rFonts w:ascii="Arial" w:hAnsi="Arial" w:cs="Arial"/>
          <w:b/>
          <w:color w:val="auto"/>
          <w:sz w:val="8"/>
          <w:szCs w:val="22"/>
          <w:lang w:eastAsia="pl-PL"/>
        </w:rPr>
      </w:pPr>
    </w:p>
    <w:p w14:paraId="0AEF0BF7" w14:textId="77777777" w:rsidR="005C3E06" w:rsidRPr="005C3E06" w:rsidRDefault="005C3E06" w:rsidP="005C3E06">
      <w:pPr>
        <w:widowControl/>
        <w:numPr>
          <w:ilvl w:val="3"/>
          <w:numId w:val="60"/>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5C3E06">
        <w:rPr>
          <w:rFonts w:ascii="Arial" w:eastAsia="Times New Roman" w:hAnsi="Arial" w:cs="Arial"/>
          <w:color w:val="auto"/>
          <w:kern w:val="3"/>
          <w:sz w:val="22"/>
          <w:szCs w:val="22"/>
          <w:lang w:eastAsia="ar-SA"/>
        </w:rPr>
        <w:t xml:space="preserve">Wszelkie zmiany dotyczące postanowień niniejszej umowy wymagają formy pisemnej pod rygorem nieważności i są dopuszczalne wyłącznie w granicach unormowania art. 455 ustawy Prawo zamówień publicznych. </w:t>
      </w:r>
    </w:p>
    <w:p w14:paraId="0FAABD67" w14:textId="77777777" w:rsidR="005C3E06" w:rsidRPr="005C3E06" w:rsidRDefault="005C3E06" w:rsidP="005C3E06">
      <w:pPr>
        <w:widowControl/>
        <w:numPr>
          <w:ilvl w:val="3"/>
          <w:numId w:val="60"/>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5C3E06">
        <w:rPr>
          <w:rFonts w:ascii="Arial" w:eastAsia="Times New Roman" w:hAnsi="Arial" w:cs="Arial"/>
          <w:color w:val="auto"/>
          <w:sz w:val="22"/>
          <w:szCs w:val="22"/>
          <w:lang w:eastAsia="pl-PL"/>
        </w:rPr>
        <w:t xml:space="preserve">Zamawiający, oprócz możliwości zmiany ustaleń umowy przewidzianych w ust. 1, dopuszcza również możliwość zmiany ustaleń w Umowie dotyczących: </w:t>
      </w:r>
    </w:p>
    <w:p w14:paraId="2430D483" w14:textId="009BE965" w:rsidR="005C3E06" w:rsidRPr="005769FF" w:rsidRDefault="005C3E06" w:rsidP="003E3DD1">
      <w:pPr>
        <w:numPr>
          <w:ilvl w:val="0"/>
          <w:numId w:val="114"/>
        </w:numPr>
        <w:suppressAutoHyphens w:val="0"/>
        <w:spacing w:after="60" w:line="288" w:lineRule="auto"/>
        <w:ind w:hanging="357"/>
        <w:jc w:val="both"/>
        <w:rPr>
          <w:rFonts w:ascii="Arial" w:hAnsi="Arial" w:cs="Arial"/>
          <w:color w:val="auto"/>
          <w:sz w:val="22"/>
          <w:szCs w:val="22"/>
        </w:rPr>
      </w:pPr>
      <w:r w:rsidRPr="005C3E06">
        <w:rPr>
          <w:rFonts w:ascii="Arial" w:hAnsi="Arial" w:cs="Arial"/>
          <w:bCs/>
          <w:color w:val="auto"/>
          <w:sz w:val="22"/>
          <w:szCs w:val="22"/>
        </w:rPr>
        <w:t xml:space="preserve">cen świadczonych usług, gdy ceny usług pocztowych obowiązujących na rynku krajowym wskazanych w cenniku Wykonawcy ulegną zmniejszeniu w stosunku do cen zawartych </w:t>
      </w:r>
      <w:r w:rsidRPr="005769FF">
        <w:rPr>
          <w:rFonts w:ascii="Arial" w:hAnsi="Arial" w:cs="Arial"/>
          <w:bCs/>
          <w:color w:val="auto"/>
          <w:sz w:val="22"/>
          <w:szCs w:val="22"/>
        </w:rPr>
        <w:t xml:space="preserve">w </w:t>
      </w:r>
      <w:r w:rsidR="002C1088" w:rsidRPr="005769FF">
        <w:rPr>
          <w:rFonts w:ascii="Arial" w:hAnsi="Arial" w:cs="Arial"/>
          <w:bCs/>
          <w:color w:val="auto"/>
          <w:sz w:val="22"/>
          <w:szCs w:val="22"/>
        </w:rPr>
        <w:t>F</w:t>
      </w:r>
      <w:r w:rsidRPr="005769FF">
        <w:rPr>
          <w:rFonts w:ascii="Arial" w:hAnsi="Arial" w:cs="Arial"/>
          <w:bCs/>
          <w:color w:val="auto"/>
          <w:sz w:val="22"/>
          <w:szCs w:val="22"/>
        </w:rPr>
        <w:t>ormularzu cenowym,</w:t>
      </w:r>
      <w:r w:rsidRPr="005769FF">
        <w:rPr>
          <w:rFonts w:ascii="Arial" w:hAnsi="Arial" w:cs="Arial"/>
          <w:color w:val="auto"/>
          <w:sz w:val="22"/>
          <w:szCs w:val="22"/>
        </w:rPr>
        <w:t xml:space="preserve"> który </w:t>
      </w:r>
      <w:r w:rsidRPr="005769FF">
        <w:rPr>
          <w:rFonts w:ascii="Arial" w:hAnsi="Arial" w:cs="Arial"/>
          <w:bCs/>
          <w:color w:val="auto"/>
          <w:sz w:val="22"/>
          <w:szCs w:val="22"/>
        </w:rPr>
        <w:t>stanowi Załącznik nr 1a do oferty;</w:t>
      </w:r>
    </w:p>
    <w:p w14:paraId="005572FF" w14:textId="77777777" w:rsidR="005C3E06" w:rsidRPr="005769FF" w:rsidRDefault="005C3E06" w:rsidP="003E3DD1">
      <w:pPr>
        <w:numPr>
          <w:ilvl w:val="0"/>
          <w:numId w:val="114"/>
        </w:numPr>
        <w:suppressAutoHyphens w:val="0"/>
        <w:spacing w:after="60" w:line="288" w:lineRule="auto"/>
        <w:ind w:hanging="357"/>
        <w:jc w:val="both"/>
        <w:rPr>
          <w:rFonts w:ascii="Arial" w:hAnsi="Arial" w:cs="Arial"/>
          <w:color w:val="auto"/>
          <w:sz w:val="22"/>
          <w:szCs w:val="22"/>
        </w:rPr>
      </w:pPr>
      <w:r w:rsidRPr="005769FF">
        <w:rPr>
          <w:rFonts w:ascii="Arial" w:hAnsi="Arial" w:cs="Arial"/>
          <w:bCs/>
          <w:color w:val="auto"/>
          <w:sz w:val="22"/>
          <w:szCs w:val="22"/>
        </w:rPr>
        <w:t>aktualizacji danych Wykonawcy poprzez zmianę nazwy firmy, zmianę adresu siedziby, zmianę formy prawnej Wykonawcy itp.;</w:t>
      </w:r>
    </w:p>
    <w:p w14:paraId="69294619" w14:textId="77777777" w:rsidR="005C3E06" w:rsidRPr="005769FF" w:rsidRDefault="005C3E06" w:rsidP="003E3DD1">
      <w:pPr>
        <w:numPr>
          <w:ilvl w:val="0"/>
          <w:numId w:val="114"/>
        </w:numPr>
        <w:suppressAutoHyphens w:val="0"/>
        <w:spacing w:after="60" w:line="288" w:lineRule="auto"/>
        <w:jc w:val="both"/>
        <w:rPr>
          <w:rFonts w:ascii="Arial" w:hAnsi="Arial" w:cs="Arial"/>
          <w:color w:val="auto"/>
          <w:sz w:val="22"/>
          <w:szCs w:val="22"/>
        </w:rPr>
      </w:pPr>
      <w:r w:rsidRPr="005769FF">
        <w:rPr>
          <w:rFonts w:ascii="Arial" w:hAnsi="Arial" w:cs="Arial"/>
          <w:bCs/>
          <w:color w:val="auto"/>
          <w:sz w:val="22"/>
          <w:szCs w:val="22"/>
        </w:rPr>
        <w:t>wprowadzenia przez Wykonawcę korzystnych dla Zamawiającego zmian w cennikach usług, polegających na obniżeniu cen, wprowadzeniu rabatów itp.;</w:t>
      </w:r>
    </w:p>
    <w:p w14:paraId="6F732664" w14:textId="77777777" w:rsidR="005C3E06" w:rsidRPr="005769FF" w:rsidRDefault="005C3E06" w:rsidP="003E3DD1">
      <w:pPr>
        <w:numPr>
          <w:ilvl w:val="0"/>
          <w:numId w:val="114"/>
        </w:numPr>
        <w:suppressAutoHyphens w:val="0"/>
        <w:spacing w:after="60" w:line="288" w:lineRule="auto"/>
        <w:ind w:hanging="357"/>
        <w:jc w:val="both"/>
        <w:rPr>
          <w:rFonts w:ascii="Arial" w:hAnsi="Arial" w:cs="Arial"/>
          <w:color w:val="auto"/>
          <w:sz w:val="22"/>
          <w:szCs w:val="22"/>
        </w:rPr>
      </w:pPr>
      <w:r w:rsidRPr="005769FF">
        <w:rPr>
          <w:rFonts w:ascii="Arial" w:hAnsi="Arial" w:cs="Arial"/>
          <w:bCs/>
          <w:color w:val="auto"/>
          <w:sz w:val="22"/>
          <w:szCs w:val="22"/>
        </w:rPr>
        <w:t>wprowadzenia przez Wykonawcę zmodyfikowanych usług, będących usługami pocztowymi, niewykraczających poza przedmiot zamówienia, korzystnych dla Zamawiającego (np. przesyłka ze zwrotnym potwierdzeniem odbioru w formie elektronicznej, spełniającym wymogi zawarte w odpowiednich przepisach), pod warunkiem, że cena jednostkowa za tę usługę jest niższa lub równa cenie za obecnie wykonywaną usługę;</w:t>
      </w:r>
    </w:p>
    <w:p w14:paraId="2F94B57A" w14:textId="77777777" w:rsidR="005C3E06" w:rsidRPr="005C3E06" w:rsidRDefault="005C3E06" w:rsidP="003E3DD1">
      <w:pPr>
        <w:numPr>
          <w:ilvl w:val="0"/>
          <w:numId w:val="114"/>
        </w:numPr>
        <w:suppressAutoHyphens w:val="0"/>
        <w:spacing w:after="60" w:line="288" w:lineRule="auto"/>
        <w:ind w:hanging="357"/>
        <w:jc w:val="both"/>
        <w:rPr>
          <w:rFonts w:ascii="Arial" w:hAnsi="Arial" w:cs="Arial"/>
          <w:color w:val="auto"/>
          <w:sz w:val="22"/>
          <w:szCs w:val="22"/>
        </w:rPr>
      </w:pPr>
      <w:r w:rsidRPr="005C3E06">
        <w:rPr>
          <w:rFonts w:ascii="Arial" w:hAnsi="Arial" w:cs="Arial"/>
          <w:color w:val="auto"/>
          <w:sz w:val="22"/>
          <w:szCs w:val="22"/>
        </w:rPr>
        <w:t>wystąpienia zmiany powszechnie obowiązujących przepisów prawa w zakresie mającym wpływ na realizację przedmiotu Umowy, w tym przepisów o zmianie stawki VAT;</w:t>
      </w:r>
    </w:p>
    <w:p w14:paraId="7702D991" w14:textId="77777777" w:rsidR="005C3E06" w:rsidRPr="005C3E06" w:rsidRDefault="005C3E06" w:rsidP="003E3DD1">
      <w:pPr>
        <w:numPr>
          <w:ilvl w:val="0"/>
          <w:numId w:val="114"/>
        </w:numPr>
        <w:suppressAutoHyphens w:val="0"/>
        <w:spacing w:after="60" w:line="288" w:lineRule="auto"/>
        <w:ind w:hanging="357"/>
        <w:jc w:val="both"/>
        <w:rPr>
          <w:rFonts w:ascii="Arial" w:hAnsi="Arial" w:cs="Arial"/>
          <w:color w:val="auto"/>
          <w:sz w:val="22"/>
          <w:szCs w:val="22"/>
        </w:rPr>
      </w:pPr>
      <w:r w:rsidRPr="005C3E06">
        <w:rPr>
          <w:rFonts w:ascii="Arial" w:eastAsia="CIDFont+F2" w:hAnsi="Arial" w:cs="Arial"/>
          <w:color w:val="auto"/>
          <w:sz w:val="22"/>
        </w:rPr>
        <w:t>zmiany zakresu świadczenia lub sposobu realizacji Umowy, w przypadku zmian przepisów prawa lub pojawienia się nowych wytycznych dotyczących przepisów związanych z realizacją Umowy, w tym dotyczących ochrony danych osobowych;</w:t>
      </w:r>
    </w:p>
    <w:p w14:paraId="0E303B37" w14:textId="279E6C84" w:rsidR="005C3E06" w:rsidRDefault="005C3E06" w:rsidP="003E3DD1">
      <w:pPr>
        <w:numPr>
          <w:ilvl w:val="0"/>
          <w:numId w:val="114"/>
        </w:numPr>
        <w:suppressAutoHyphens w:val="0"/>
        <w:spacing w:after="60" w:line="288" w:lineRule="auto"/>
        <w:ind w:hanging="357"/>
        <w:jc w:val="both"/>
        <w:rPr>
          <w:rFonts w:ascii="Arial" w:hAnsi="Arial" w:cs="Arial"/>
          <w:bCs/>
          <w:color w:val="auto"/>
          <w:sz w:val="22"/>
          <w:szCs w:val="22"/>
        </w:rPr>
      </w:pPr>
      <w:r w:rsidRPr="005C3E06">
        <w:rPr>
          <w:rFonts w:ascii="Arial" w:hAnsi="Arial" w:cs="Arial"/>
          <w:bCs/>
          <w:color w:val="auto"/>
          <w:sz w:val="22"/>
          <w:szCs w:val="22"/>
        </w:rPr>
        <w:t xml:space="preserve">zmiany placówki nadawczej Wykonawcy, ze względów organizacyjnych lub </w:t>
      </w:r>
      <w:r w:rsidRPr="005C3E06">
        <w:rPr>
          <w:rFonts w:ascii="Arial" w:hAnsi="Arial" w:cs="Arial"/>
          <w:bCs/>
          <w:color w:val="auto"/>
          <w:sz w:val="22"/>
          <w:szCs w:val="22"/>
        </w:rPr>
        <w:br/>
        <w:t>z przyczyn losowych</w:t>
      </w:r>
      <w:r w:rsidR="002C1088">
        <w:rPr>
          <w:rFonts w:ascii="Arial" w:hAnsi="Arial" w:cs="Arial"/>
          <w:bCs/>
          <w:color w:val="auto"/>
          <w:sz w:val="22"/>
          <w:szCs w:val="22"/>
        </w:rPr>
        <w:t>;</w:t>
      </w:r>
    </w:p>
    <w:p w14:paraId="7080E3A5" w14:textId="5264F47F" w:rsidR="002C1088" w:rsidRPr="005C3E06" w:rsidRDefault="002C1088" w:rsidP="003E3DD1">
      <w:pPr>
        <w:numPr>
          <w:ilvl w:val="0"/>
          <w:numId w:val="114"/>
        </w:numPr>
        <w:suppressAutoHyphens w:val="0"/>
        <w:spacing w:after="60" w:line="288" w:lineRule="auto"/>
        <w:ind w:hanging="357"/>
        <w:jc w:val="both"/>
        <w:rPr>
          <w:rFonts w:ascii="Arial" w:hAnsi="Arial" w:cs="Arial"/>
          <w:bCs/>
          <w:color w:val="auto"/>
          <w:sz w:val="22"/>
          <w:szCs w:val="22"/>
        </w:rPr>
      </w:pPr>
      <w:r w:rsidRPr="002C1088">
        <w:rPr>
          <w:rFonts w:ascii="Arial" w:hAnsi="Arial" w:cs="Arial"/>
          <w:bCs/>
          <w:color w:val="auto"/>
          <w:sz w:val="22"/>
          <w:szCs w:val="22"/>
        </w:rPr>
        <w:t xml:space="preserve">zmiany cen jednostkowych wskazanych w </w:t>
      </w:r>
      <w:r w:rsidRPr="001D7DE0">
        <w:rPr>
          <w:rFonts w:ascii="Arial" w:hAnsi="Arial" w:cs="Arial"/>
          <w:bCs/>
          <w:color w:val="auto"/>
          <w:sz w:val="22"/>
          <w:szCs w:val="22"/>
        </w:rPr>
        <w:t xml:space="preserve">Formularzu cenowym </w:t>
      </w:r>
      <w:r w:rsidRPr="002C1088">
        <w:rPr>
          <w:rFonts w:ascii="Arial" w:hAnsi="Arial" w:cs="Arial"/>
          <w:bCs/>
          <w:color w:val="auto"/>
          <w:sz w:val="22"/>
          <w:szCs w:val="22"/>
        </w:rPr>
        <w:t>w uzasadnionych przypadkach, w szczególności w przypadku zmiany cen usług powszechnych, zaakceptowanych przez Prezesa Urzędu Komunikacji Elektronicznej w odniesieniu do ustawy Prawo Pocztowe.</w:t>
      </w:r>
    </w:p>
    <w:p w14:paraId="6B5C5930" w14:textId="0F4A8951" w:rsidR="005C3E06" w:rsidRPr="005C3E06" w:rsidRDefault="005C3E06" w:rsidP="003E3DD1">
      <w:pPr>
        <w:numPr>
          <w:ilvl w:val="0"/>
          <w:numId w:val="116"/>
        </w:numPr>
        <w:autoSpaceDE w:val="0"/>
        <w:autoSpaceDN w:val="0"/>
        <w:adjustRightInd w:val="0"/>
        <w:spacing w:line="288" w:lineRule="auto"/>
        <w:ind w:left="426" w:hanging="426"/>
        <w:contextualSpacing/>
        <w:jc w:val="both"/>
        <w:rPr>
          <w:rFonts w:ascii="Arial" w:eastAsia="CIDFont+F2" w:hAnsi="Arial" w:cs="Arial"/>
          <w:color w:val="auto"/>
          <w:sz w:val="22"/>
        </w:rPr>
      </w:pPr>
      <w:r w:rsidRPr="005C3E06">
        <w:rPr>
          <w:rFonts w:ascii="Arial" w:eastAsia="CIDFont+F2" w:hAnsi="Arial" w:cs="Arial"/>
          <w:color w:val="auto"/>
          <w:sz w:val="22"/>
        </w:rPr>
        <w:t xml:space="preserve">W przypadku zmiany placówki nadawczej na inną, z przyczyn o których mowa w ust. 2 pkt </w:t>
      </w:r>
      <w:r w:rsidR="00254246">
        <w:rPr>
          <w:rFonts w:ascii="Arial" w:eastAsia="CIDFont+F2" w:hAnsi="Arial" w:cs="Arial"/>
          <w:color w:val="auto"/>
          <w:sz w:val="22"/>
        </w:rPr>
        <w:t>7</w:t>
      </w:r>
      <w:r w:rsidRPr="005C3E06">
        <w:rPr>
          <w:rFonts w:ascii="Arial" w:eastAsia="CIDFont+F2" w:hAnsi="Arial" w:cs="Arial"/>
          <w:color w:val="auto"/>
          <w:sz w:val="22"/>
        </w:rPr>
        <w:t>, gdy nie ma możliwości utrzymania danej placówki nadawczej, Wykonawca zobowiązany jest zgłosić pisemnie ten fakt Zamawiającemu, informując o terminie planowanego zamknięcia placówki. Wykonawca wskaże najbliższą placówkę zastępczą wyznaczoną do obsługi do czasu pozyskania nowej placówki nadawczej.</w:t>
      </w:r>
    </w:p>
    <w:p w14:paraId="50D666B8" w14:textId="77777777" w:rsidR="005C3E06" w:rsidRPr="005C3E06" w:rsidRDefault="005C3E06" w:rsidP="003E3DD1">
      <w:pPr>
        <w:numPr>
          <w:ilvl w:val="0"/>
          <w:numId w:val="116"/>
        </w:numPr>
        <w:autoSpaceDE w:val="0"/>
        <w:autoSpaceDN w:val="0"/>
        <w:adjustRightInd w:val="0"/>
        <w:spacing w:line="288" w:lineRule="auto"/>
        <w:ind w:left="426" w:hanging="426"/>
        <w:contextualSpacing/>
        <w:jc w:val="both"/>
        <w:rPr>
          <w:rFonts w:ascii="Arial" w:eastAsia="CIDFont+F2" w:hAnsi="Arial" w:cs="Arial"/>
          <w:color w:val="auto"/>
          <w:sz w:val="22"/>
        </w:rPr>
      </w:pPr>
      <w:r w:rsidRPr="005C3E06">
        <w:rPr>
          <w:rFonts w:ascii="Arial" w:eastAsia="CIDFont+F2" w:hAnsi="Arial" w:cs="Arial"/>
          <w:color w:val="auto"/>
          <w:sz w:val="22"/>
        </w:rPr>
        <w:t xml:space="preserve">W przypadku zmiany stawki podatku od towarów i usług, zmiana wysokości wynagrodzenia należnego Wykonawcy,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powyżej wartość wynagrodzenia netto nie zmieni się, a wartość wynagrodzenia brutto zostanie wyliczona </w:t>
      </w:r>
      <w:r w:rsidRPr="005C3E06">
        <w:rPr>
          <w:rFonts w:ascii="Arial" w:eastAsia="CIDFont+F2" w:hAnsi="Arial" w:cs="Arial"/>
          <w:color w:val="auto"/>
          <w:sz w:val="22"/>
        </w:rPr>
        <w:lastRenderedPageBreak/>
        <w:t>na podstawie nowych przepisów.</w:t>
      </w:r>
    </w:p>
    <w:p w14:paraId="4C2F8A6B" w14:textId="77777777" w:rsidR="005C3E06" w:rsidRPr="005C3E06" w:rsidRDefault="005C3E06" w:rsidP="005C3E06">
      <w:pPr>
        <w:autoSpaceDE w:val="0"/>
        <w:autoSpaceDN w:val="0"/>
        <w:adjustRightInd w:val="0"/>
        <w:spacing w:line="288" w:lineRule="auto"/>
        <w:ind w:left="426"/>
        <w:contextualSpacing/>
        <w:jc w:val="both"/>
        <w:rPr>
          <w:rFonts w:ascii="Arial" w:eastAsia="CIDFont+F2" w:hAnsi="Arial" w:cs="Arial"/>
          <w:color w:val="auto"/>
          <w:sz w:val="22"/>
        </w:rPr>
      </w:pPr>
    </w:p>
    <w:p w14:paraId="56DE0216" w14:textId="2DFDBD36" w:rsidR="005C3E06" w:rsidRPr="005C3E06" w:rsidRDefault="005C3E06" w:rsidP="005C3E06">
      <w:pPr>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 1</w:t>
      </w:r>
      <w:r w:rsidR="00F50BF4">
        <w:rPr>
          <w:rFonts w:ascii="Arial" w:eastAsia="Times New Roman" w:hAnsi="Arial" w:cs="Arial"/>
          <w:b/>
          <w:bCs/>
          <w:sz w:val="22"/>
          <w:szCs w:val="22"/>
        </w:rPr>
        <w:t>1</w:t>
      </w:r>
    </w:p>
    <w:p w14:paraId="1E02F051" w14:textId="77777777" w:rsidR="005C3E06" w:rsidRPr="005C3E06" w:rsidRDefault="005C3E06" w:rsidP="005C3E06">
      <w:pPr>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Waloryzacja wynagrodzenia</w:t>
      </w:r>
    </w:p>
    <w:p w14:paraId="71CA2399" w14:textId="6EAA4C19"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Strony mogą żądać zmiany wysokości wynagrodzenia należnego Wykonawcy, o którym mowa w § </w:t>
      </w:r>
      <w:r w:rsidR="00717D7B">
        <w:rPr>
          <w:rFonts w:ascii="Arial" w:eastAsia="Calibri" w:hAnsi="Arial" w:cs="Arial"/>
          <w:bCs/>
          <w:color w:val="auto"/>
          <w:kern w:val="2"/>
          <w:sz w:val="22"/>
          <w:szCs w:val="22"/>
          <w:lang w:eastAsia="en-US"/>
          <w14:ligatures w14:val="standardContextual"/>
        </w:rPr>
        <w:t>5</w:t>
      </w:r>
      <w:r w:rsidRPr="005C3E06">
        <w:rPr>
          <w:rFonts w:ascii="Arial" w:eastAsia="Calibri" w:hAnsi="Arial" w:cs="Arial"/>
          <w:bCs/>
          <w:color w:val="auto"/>
          <w:kern w:val="2"/>
          <w:sz w:val="22"/>
          <w:szCs w:val="22"/>
          <w:lang w:eastAsia="en-US"/>
          <w14:ligatures w14:val="standardContextual"/>
        </w:rPr>
        <w:t xml:space="preserve"> ust. 1, w zakresie wynikającym z art. 439 </w:t>
      </w:r>
      <w:proofErr w:type="spellStart"/>
      <w:r w:rsidRPr="005C3E06">
        <w:rPr>
          <w:rFonts w:ascii="Arial" w:eastAsia="Calibri" w:hAnsi="Arial" w:cs="Arial"/>
          <w:bCs/>
          <w:color w:val="auto"/>
          <w:kern w:val="2"/>
          <w:sz w:val="22"/>
          <w:szCs w:val="22"/>
          <w:lang w:eastAsia="en-US"/>
          <w14:ligatures w14:val="standardContextual"/>
        </w:rPr>
        <w:t>Pzp</w:t>
      </w:r>
      <w:proofErr w:type="spellEnd"/>
      <w:r w:rsidRPr="005C3E06">
        <w:rPr>
          <w:rFonts w:ascii="Arial" w:eastAsia="Calibri" w:hAnsi="Arial" w:cs="Arial"/>
          <w:bCs/>
          <w:color w:val="auto"/>
          <w:kern w:val="2"/>
          <w:sz w:val="22"/>
          <w:szCs w:val="22"/>
          <w:lang w:eastAsia="en-US"/>
          <w14:ligatures w14:val="standardContextual"/>
        </w:rPr>
        <w:t xml:space="preserve"> według następujących zasad:</w:t>
      </w:r>
    </w:p>
    <w:p w14:paraId="72C48C0E"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waloryzacji podlegać będą stawki jednostkowe za usługi pocztowe wskazane </w:t>
      </w:r>
      <w:r w:rsidRPr="005C3E06">
        <w:rPr>
          <w:rFonts w:ascii="Arial" w:eastAsia="Calibri" w:hAnsi="Arial" w:cs="Arial"/>
          <w:bCs/>
          <w:color w:val="auto"/>
          <w:kern w:val="2"/>
          <w:sz w:val="22"/>
          <w:szCs w:val="22"/>
          <w:lang w:eastAsia="en-US"/>
          <w14:ligatures w14:val="standardContextual"/>
        </w:rPr>
        <w:br/>
        <w:t xml:space="preserve">w </w:t>
      </w:r>
      <w:r w:rsidRPr="005769FF">
        <w:rPr>
          <w:rFonts w:ascii="Arial" w:eastAsia="Calibri" w:hAnsi="Arial" w:cs="Arial"/>
          <w:bCs/>
          <w:color w:val="auto"/>
          <w:kern w:val="2"/>
          <w:sz w:val="22"/>
          <w:szCs w:val="22"/>
          <w:lang w:eastAsia="en-US"/>
          <w14:ligatures w14:val="standardContextual"/>
        </w:rPr>
        <w:t xml:space="preserve">Formularzu cenowym stanowiącym </w:t>
      </w:r>
      <w:r w:rsidRPr="005C3E06">
        <w:rPr>
          <w:rFonts w:ascii="Arial" w:eastAsia="Calibri" w:hAnsi="Arial" w:cs="Arial"/>
          <w:bCs/>
          <w:color w:val="auto"/>
          <w:kern w:val="2"/>
          <w:sz w:val="22"/>
          <w:szCs w:val="22"/>
          <w:lang w:eastAsia="en-US"/>
          <w14:ligatures w14:val="standardContextual"/>
        </w:rPr>
        <w:t>załącznik do oferty Wykonawcy,</w:t>
      </w:r>
    </w:p>
    <w:p w14:paraId="793DEF71"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będzie się odbywać w oparciu o podane w niniejszych postanowieniach </w:t>
      </w:r>
      <w:r w:rsidRPr="005C3E06">
        <w:rPr>
          <w:rFonts w:ascii="Arial" w:eastAsia="Calibri" w:hAnsi="Arial" w:cs="Arial"/>
          <w:bCs/>
          <w:i/>
          <w:iCs/>
          <w:color w:val="auto"/>
          <w:kern w:val="2"/>
          <w:sz w:val="22"/>
          <w:szCs w:val="22"/>
          <w:lang w:eastAsia="en-US"/>
          <w14:ligatures w14:val="standardContextual"/>
        </w:rPr>
        <w:t>„miesięczne wskaźniki cen towarów i usług konsumpcyjnych”</w:t>
      </w:r>
      <w:r w:rsidRPr="005C3E06">
        <w:rPr>
          <w:rFonts w:ascii="Arial" w:eastAsia="Calibri" w:hAnsi="Arial" w:cs="Arial"/>
          <w:bCs/>
          <w:color w:val="auto"/>
          <w:kern w:val="2"/>
          <w:sz w:val="22"/>
          <w:szCs w:val="22"/>
          <w:lang w:eastAsia="en-US"/>
          <w14:ligatures w14:val="standardContextual"/>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5817B3B7"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14"/>
          <w:szCs w:val="14"/>
          <w:lang w:eastAsia="en-US"/>
          <w14:ligatures w14:val="standardContextual"/>
        </w:rPr>
      </w:pPr>
    </w:p>
    <w:p w14:paraId="20566274"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hyperlink r:id="rId33" w:history="1">
        <w:r w:rsidRPr="005C3E06">
          <w:rPr>
            <w:rFonts w:ascii="Arial" w:eastAsia="Calibri" w:hAnsi="Arial" w:cs="Arial"/>
            <w:bCs/>
            <w:color w:val="0000FF" w:themeColor="hyperlink"/>
            <w:kern w:val="2"/>
            <w:sz w:val="22"/>
            <w:szCs w:val="22"/>
            <w:u w:val="single"/>
            <w:lang w:eastAsia="en-US"/>
            <w14:ligatures w14:val="standardContextual"/>
          </w:rPr>
          <w:t>https://stat.gov.pl/obszary-tematyczne/ceny-handel/wskazniki-cen/wskazniki-cen-towarow-i-uslug-konsumpcyjnych-pot-inflacja-/miesieczne-wskazniki-cen-towarow-i-uslug-konsumpcyjnych-od-1982-roku/</w:t>
        </w:r>
      </w:hyperlink>
      <w:r w:rsidRPr="005C3E06">
        <w:rPr>
          <w:rFonts w:ascii="Arial" w:eastAsia="Calibri" w:hAnsi="Arial" w:cs="Arial"/>
          <w:bCs/>
          <w:color w:val="auto"/>
          <w:kern w:val="2"/>
          <w:sz w:val="22"/>
          <w:szCs w:val="22"/>
          <w:lang w:eastAsia="en-US"/>
          <w14:ligatures w14:val="standardContextual"/>
        </w:rPr>
        <w:t>,</w:t>
      </w:r>
    </w:p>
    <w:p w14:paraId="2D0BAFFE"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16"/>
          <w:szCs w:val="16"/>
          <w:lang w:eastAsia="en-US"/>
          <w14:ligatures w14:val="standardContextual"/>
        </w:rPr>
      </w:pPr>
    </w:p>
    <w:p w14:paraId="346B716D"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a w przypadku, gdyby te wskaźniki przestały być dostępne, w oparciu o inne najbardziej zbliżone wskaźniki publikowane przez Prezesa Głównego Urzędu Statystycznego,</w:t>
      </w:r>
    </w:p>
    <w:p w14:paraId="18EB2762"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strony są uprawnione do waloryzacji wynagrodzenia wyłącznie, gdy sumaryczna wartość zmian</w:t>
      </w:r>
      <w:r w:rsidRPr="005C3E06">
        <w:rPr>
          <w:rFonts w:ascii="Arial" w:eastAsia="Calibri" w:hAnsi="Arial" w:cs="Arial"/>
          <w:bCs/>
          <w:i/>
          <w:iCs/>
          <w:color w:val="auto"/>
          <w:kern w:val="2"/>
          <w:sz w:val="22"/>
          <w:szCs w:val="22"/>
          <w:lang w:eastAsia="en-US"/>
          <w14:ligatures w14:val="standardContextual"/>
        </w:rPr>
        <w:t xml:space="preserve"> „cen towarów i usług konsumpcyjnych” </w:t>
      </w:r>
      <w:r w:rsidRPr="005C3E06">
        <w:rPr>
          <w:rFonts w:ascii="Arial" w:eastAsia="Calibri" w:hAnsi="Arial" w:cs="Arial"/>
          <w:bCs/>
          <w:color w:val="auto"/>
          <w:kern w:val="2"/>
          <w:sz w:val="22"/>
          <w:szCs w:val="22"/>
          <w:lang w:eastAsia="en-US"/>
          <w14:ligatures w14:val="standardContextual"/>
        </w:rPr>
        <w:t xml:space="preserve">w stosunku do miesiąca, </w:t>
      </w:r>
      <w:r w:rsidRPr="005C3E06">
        <w:rPr>
          <w:rFonts w:ascii="Arial" w:eastAsia="Calibri" w:hAnsi="Arial" w:cs="Arial"/>
          <w:bCs/>
          <w:color w:val="auto"/>
          <w:kern w:val="2"/>
          <w:sz w:val="22"/>
          <w:szCs w:val="22"/>
          <w:lang w:eastAsia="en-US"/>
          <w14:ligatures w14:val="standardContextual"/>
        </w:rPr>
        <w:br/>
        <w:t xml:space="preserve">w którym Wykonawca złożył Zamawiającemu swoją ofertę cenową, wyliczona </w:t>
      </w:r>
      <w:r w:rsidRPr="005C3E06">
        <w:rPr>
          <w:rFonts w:ascii="Arial" w:eastAsia="Calibri" w:hAnsi="Arial" w:cs="Arial"/>
          <w:bCs/>
          <w:color w:val="auto"/>
          <w:kern w:val="2"/>
          <w:sz w:val="22"/>
          <w:szCs w:val="22"/>
          <w:lang w:eastAsia="en-US"/>
          <w14:ligatures w14:val="standardContextual"/>
        </w:rPr>
        <w:br/>
        <w:t>w oparciu o wskaźniki, o których mowa w pkt 2), wyniesie co najmniej ± 10%.</w:t>
      </w:r>
    </w:p>
    <w:p w14:paraId="1052AAB4"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Zamawiający zastrzega, że żądanie zmiany może zostać złożone jednokrotnie drugiej stronie, a jego skuteczność będzie uzależniona od spełnienia następujących warunków:</w:t>
      </w:r>
    </w:p>
    <w:p w14:paraId="4E6B7589" w14:textId="77777777" w:rsidR="005C3E06" w:rsidRPr="005C3E06" w:rsidRDefault="005C3E06" w:rsidP="003E3DD1">
      <w:pPr>
        <w:numPr>
          <w:ilvl w:val="0"/>
          <w:numId w:val="115"/>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upłynęło minimum 6 pełnych miesięcy kalendarzowych od daty zawarcia niniejszej Umowy;</w:t>
      </w:r>
    </w:p>
    <w:p w14:paraId="0B88E0D0" w14:textId="77777777" w:rsidR="005C3E06" w:rsidRPr="005C3E06" w:rsidRDefault="005C3E06" w:rsidP="003E3DD1">
      <w:pPr>
        <w:numPr>
          <w:ilvl w:val="0"/>
          <w:numId w:val="115"/>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strona nabyła uprawnienie do żądania waloryzacji wynagrodzenia należnego Wykonawcy, o którym mowa w pkt 3);</w:t>
      </w:r>
    </w:p>
    <w:p w14:paraId="1D254F73" w14:textId="77777777" w:rsidR="005C3E06" w:rsidRPr="005C3E06" w:rsidRDefault="005C3E06" w:rsidP="003E3DD1">
      <w:pPr>
        <w:numPr>
          <w:ilvl w:val="0"/>
          <w:numId w:val="115"/>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kwota zwaloryzowanej wartości wynagrodzenia zostanie obliczona zgodnie </w:t>
      </w:r>
      <w:r w:rsidRPr="005C3E06">
        <w:rPr>
          <w:rFonts w:ascii="Arial" w:eastAsia="Calibri" w:hAnsi="Arial" w:cs="Arial"/>
          <w:bCs/>
          <w:color w:val="auto"/>
          <w:kern w:val="2"/>
          <w:sz w:val="22"/>
          <w:szCs w:val="22"/>
          <w:lang w:eastAsia="en-US"/>
          <w14:ligatures w14:val="standardContextual"/>
        </w:rPr>
        <w:br/>
        <w:t>z zasadami przedstawionymi w pkt 8) i 9),</w:t>
      </w:r>
    </w:p>
    <w:p w14:paraId="3B65B7FC"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następuje na pisemne żądanie Strony, przy czym Strona zobowiązana jest do załączenia do żądania waloryzacji szczegółowego sposobu wyliczenia, </w:t>
      </w:r>
      <w:r w:rsidRPr="005C3E06">
        <w:rPr>
          <w:rFonts w:ascii="Arial" w:eastAsia="Calibri" w:hAnsi="Arial" w:cs="Arial"/>
          <w:bCs/>
          <w:color w:val="auto"/>
          <w:kern w:val="2"/>
          <w:sz w:val="22"/>
          <w:szCs w:val="22"/>
          <w:lang w:eastAsia="en-US"/>
          <w14:ligatures w14:val="standardContextual"/>
        </w:rPr>
        <w:br/>
        <w:t>o którym mowa w pkt 8, a druga Strona ma prawo jego weryfikacji i ewentualnego skorygowania celem doprowadzenia wyliczeń do zgodności z postanowieniami niniejszej Umowy,</w:t>
      </w:r>
    </w:p>
    <w:p w14:paraId="485003C8"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zmiana wynagrodzenia będzie miała zastosowanie od dnia, w którym zostaną spełnione warunki, o których mowa w pkt 3-5, przy czym będzie liczona od pierwszego dnia miesiąca, w którym został złożony wniosek z żądaniem waloryzacji wynagrodzenia,</w:t>
      </w:r>
    </w:p>
    <w:p w14:paraId="40ADE334" w14:textId="77777777" w:rsidR="005C3E06" w:rsidRPr="005C3E06" w:rsidRDefault="005C3E06" w:rsidP="003E3DD1">
      <w:pPr>
        <w:numPr>
          <w:ilvl w:val="0"/>
          <w:numId w:val="121"/>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waloryzacji podlegać będzie wyłącznie wynagrodzenie należne Wykonawcy za usługi dotychczas nierozliczone,</w:t>
      </w:r>
    </w:p>
    <w:p w14:paraId="69F209AB" w14:textId="77777777" w:rsidR="005C3E06" w:rsidRPr="005C3E06" w:rsidRDefault="005C3E06" w:rsidP="003E3DD1">
      <w:pPr>
        <w:numPr>
          <w:ilvl w:val="0"/>
          <w:numId w:val="121"/>
        </w:numPr>
        <w:tabs>
          <w:tab w:val="left" w:pos="851"/>
        </w:tabs>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obliczenie zwaloryzowanej wartości wynagrodzenia należnego Wykonawcy nastąpi wg poniższego wzoru nr 1:</w:t>
      </w:r>
    </w:p>
    <w:p w14:paraId="0569E5C7"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            wzór nr 1</w:t>
      </w:r>
    </w:p>
    <w:p w14:paraId="4AA0B20C" w14:textId="77777777" w:rsidR="005C3E06" w:rsidRPr="005C3E06" w:rsidRDefault="007C2E3F"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m:oMathPara>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z</m:t>
              </m:r>
            </m:sub>
          </m:sSub>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p</m:t>
              </m:r>
            </m:sub>
          </m:sSub>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oMath>
      </m:oMathPara>
    </w:p>
    <w:p w14:paraId="11DB5D64" w14:textId="77777777" w:rsidR="005C3E06" w:rsidRPr="005C3E06" w:rsidRDefault="005C3E06"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gdzie:</w:t>
      </w:r>
    </w:p>
    <w:p w14:paraId="279A6F71" w14:textId="77777777" w:rsidR="005C3E06" w:rsidRPr="005C3E06" w:rsidRDefault="007C2E3F"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z</m:t>
            </m:r>
          </m:sub>
        </m:sSub>
      </m:oMath>
      <w:r w:rsidR="005C3E06" w:rsidRPr="005C3E06">
        <w:rPr>
          <w:rFonts w:ascii="Arial" w:eastAsia="Calibri" w:hAnsi="Arial" w:cs="Arial"/>
          <w:bCs/>
          <w:color w:val="auto"/>
          <w:kern w:val="2"/>
          <w:sz w:val="22"/>
          <w:szCs w:val="22"/>
          <w:lang w:eastAsia="en-US"/>
          <w14:ligatures w14:val="standardContextual"/>
        </w:rPr>
        <w:t xml:space="preserve"> – stawka jednostkowa zwaloryzowana;</w:t>
      </w:r>
      <w:r w:rsidR="005C3E06" w:rsidRPr="005C3E06">
        <w:rPr>
          <w:rFonts w:ascii="Arial" w:eastAsia="Calibri" w:hAnsi="Arial" w:cs="Arial"/>
          <w:bCs/>
          <w:color w:val="auto"/>
          <w:kern w:val="2"/>
          <w:sz w:val="22"/>
          <w:szCs w:val="22"/>
          <w:lang w:eastAsia="en-US"/>
          <w14:ligatures w14:val="standardContextual"/>
        </w:rPr>
        <w:tab/>
      </w:r>
    </w:p>
    <w:p w14:paraId="6AB1F8AC" w14:textId="1D6098CF" w:rsidR="005C3E06" w:rsidRPr="005C3E06" w:rsidRDefault="007C2E3F" w:rsidP="005C3E06">
      <w:p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p</m:t>
            </m:r>
          </m:sub>
        </m:sSub>
      </m:oMath>
      <w:r w:rsidR="005C3E06" w:rsidRPr="005C3E06">
        <w:rPr>
          <w:rFonts w:ascii="Arial" w:eastAsia="Calibri" w:hAnsi="Arial" w:cs="Arial"/>
          <w:bCs/>
          <w:color w:val="auto"/>
          <w:kern w:val="2"/>
          <w:sz w:val="22"/>
          <w:szCs w:val="22"/>
          <w:lang w:eastAsia="en-US"/>
          <w14:ligatures w14:val="standardContextual"/>
        </w:rPr>
        <w:t xml:space="preserve">– stawka jednostkowa do zwaloryzowania określona zgodnie z zasadami opisanymi w </w:t>
      </w:r>
      <w:r w:rsidR="009556A2" w:rsidRPr="009556A2">
        <w:rPr>
          <w:rFonts w:ascii="Arial" w:eastAsia="Calibri" w:hAnsi="Arial" w:cs="Arial"/>
          <w:bCs/>
          <w:color w:val="auto"/>
          <w:kern w:val="2"/>
          <w:sz w:val="22"/>
          <w:szCs w:val="22"/>
          <w:lang w:eastAsia="en-US"/>
          <w14:ligatures w14:val="standardContextual"/>
        </w:rPr>
        <w:t>§ 11</w:t>
      </w:r>
      <w:r w:rsidR="005C3E06" w:rsidRPr="005C3E06">
        <w:rPr>
          <w:rFonts w:ascii="Arial" w:eastAsia="Calibri" w:hAnsi="Arial" w:cs="Arial"/>
          <w:bCs/>
          <w:color w:val="auto"/>
          <w:kern w:val="2"/>
          <w:sz w:val="22"/>
          <w:szCs w:val="22"/>
          <w:lang w:eastAsia="en-US"/>
          <w14:ligatures w14:val="standardContextual"/>
        </w:rPr>
        <w:t>),</w:t>
      </w:r>
    </w:p>
    <w:p w14:paraId="489DC848" w14:textId="77777777" w:rsidR="005C3E06" w:rsidRPr="005C3E06" w:rsidRDefault="007C2E3F"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oMath>
      <w:r w:rsidR="005C3E06" w:rsidRPr="005C3E06">
        <w:rPr>
          <w:rFonts w:ascii="Arial" w:eastAsia="Calibri" w:hAnsi="Arial" w:cs="Arial"/>
          <w:bCs/>
          <w:color w:val="auto"/>
          <w:kern w:val="2"/>
          <w:sz w:val="22"/>
          <w:szCs w:val="22"/>
          <w:lang w:eastAsia="en-US"/>
          <w14:ligatures w14:val="standardContextual"/>
        </w:rPr>
        <w:t>–  wskaźnik waloryzacji wyliczony wg poniższego wzoru nr 2;</w:t>
      </w:r>
    </w:p>
    <w:p w14:paraId="68195E47"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3042A7C1" w14:textId="77777777" w:rsidR="005C3E06" w:rsidRPr="005C3E06" w:rsidRDefault="005C3E06"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wzór nr 2</w:t>
      </w:r>
    </w:p>
    <w:p w14:paraId="082A686A" w14:textId="77777777" w:rsidR="005C3E06" w:rsidRPr="005C3E06" w:rsidRDefault="007C2E3F"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m:oMathPara>
        <m:oMathParaPr>
          <m:jc m:val="center"/>
        </m:oMathParaPr>
        <m:oMath>
          <m:sSub>
            <m:sSubPr>
              <m:ctrlPr>
                <w:rPr>
                  <w:rFonts w:ascii="Cambria Math" w:eastAsia="Calibri" w:hAnsi="Cambria Math" w:cs="Arial"/>
                  <w:bCs/>
                  <w:i/>
                  <w:color w:val="auto"/>
                  <w:kern w:val="2"/>
                  <w:sz w:val="22"/>
                  <w:szCs w:val="22"/>
                  <w:lang w:eastAsia="en-US"/>
                  <w14:ligatures w14:val="standardContextual"/>
                </w:rPr>
              </m:ctrlPr>
            </m:sSubPr>
            <m:e>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p</m:t>
              </m:r>
            </m:sub>
          </m:sSub>
          <m:r>
            <w:rPr>
              <w:rFonts w:ascii="Cambria Math" w:eastAsia="Calibri" w:hAnsi="Cambria Math" w:cs="Arial"/>
              <w:color w:val="auto"/>
              <w:kern w:val="2"/>
              <w:sz w:val="22"/>
              <w:szCs w:val="22"/>
              <w:lang w:eastAsia="en-US"/>
              <w14:ligatures w14:val="standardContextual"/>
            </w:rPr>
            <m:t>+</m:t>
          </m:r>
          <m:d>
            <m:dPr>
              <m:begChr m:val="["/>
              <m:endChr m:val="]"/>
              <m:ctrlPr>
                <w:rPr>
                  <w:rFonts w:ascii="Cambria Math" w:eastAsia="Calibri" w:hAnsi="Cambria Math" w:cs="Arial"/>
                  <w:bCs/>
                  <w:i/>
                  <w:color w:val="auto"/>
                  <w:kern w:val="2"/>
                  <w:sz w:val="22"/>
                  <w:szCs w:val="22"/>
                  <w:lang w:eastAsia="en-US"/>
                  <w14:ligatures w14:val="standardContextual"/>
                </w:rPr>
              </m:ctrlPr>
            </m:dPr>
            <m:e>
              <m:f>
                <m:fPr>
                  <m:ctrlPr>
                    <w:rPr>
                      <w:rFonts w:ascii="Cambria Math" w:eastAsia="Calibri" w:hAnsi="Cambria Math" w:cs="Arial"/>
                      <w:bCs/>
                      <w:i/>
                      <w:color w:val="auto"/>
                      <w:kern w:val="2"/>
                      <w:sz w:val="22"/>
                      <w:szCs w:val="22"/>
                      <w:lang w:eastAsia="en-US"/>
                      <w14:ligatures w14:val="standardContextual"/>
                    </w:rPr>
                  </m:ctrlPr>
                </m:fPr>
                <m:num>
                  <m:r>
                    <w:rPr>
                      <w:rFonts w:ascii="Cambria Math" w:eastAsia="Calibri" w:hAnsi="Cambria Math" w:cs="Arial"/>
                      <w:color w:val="auto"/>
                      <w:kern w:val="2"/>
                      <w:sz w:val="22"/>
                      <w:szCs w:val="22"/>
                      <w:lang w:eastAsia="en-US"/>
                      <w14:ligatures w14:val="standardContextual"/>
                    </w:rPr>
                    <m:t>0,5*</m:t>
                  </m:r>
                  <m:d>
                    <m:dPr>
                      <m:ctrlPr>
                        <w:rPr>
                          <w:rFonts w:ascii="Cambria Math" w:eastAsia="Calibri" w:hAnsi="Cambria Math" w:cs="Arial"/>
                          <w:bCs/>
                          <w:i/>
                          <w:color w:val="auto"/>
                          <w:kern w:val="2"/>
                          <w:sz w:val="22"/>
                          <w:szCs w:val="22"/>
                          <w:lang w:eastAsia="en-US"/>
                          <w14:ligatures w14:val="standardContextual"/>
                        </w:rPr>
                      </m:ctrlPr>
                    </m:dPr>
                    <m:e>
                      <m:nary>
                        <m:naryPr>
                          <m:chr m:val="∑"/>
                          <m:limLoc m:val="undOvr"/>
                          <m:ctrlPr>
                            <w:rPr>
                              <w:rFonts w:ascii="Cambria Math" w:eastAsia="Calibri" w:hAnsi="Cambria Math" w:cs="Arial"/>
                              <w:bCs/>
                              <w:i/>
                              <w:color w:val="auto"/>
                              <w:kern w:val="2"/>
                              <w:sz w:val="22"/>
                              <w:szCs w:val="22"/>
                              <w:lang w:eastAsia="en-US"/>
                              <w14:ligatures w14:val="standardContextual"/>
                            </w:rPr>
                          </m:ctrlPr>
                        </m:naryPr>
                        <m:sub>
                          <m:r>
                            <w:rPr>
                              <w:rFonts w:ascii="Cambria Math" w:eastAsia="Calibri" w:hAnsi="Cambria Math" w:cs="Arial"/>
                              <w:color w:val="auto"/>
                              <w:kern w:val="2"/>
                              <w:sz w:val="22"/>
                              <w:szCs w:val="22"/>
                              <w:lang w:eastAsia="en-US"/>
                              <w14:ligatures w14:val="standardContextual"/>
                            </w:rPr>
                            <m:t>n=1</m:t>
                          </m:r>
                        </m:sub>
                        <m:sup>
                          <m:r>
                            <w:rPr>
                              <w:rFonts w:ascii="Cambria Math" w:eastAsia="Calibri" w:hAnsi="Cambria Math" w:cs="Arial"/>
                              <w:color w:val="auto"/>
                              <w:kern w:val="2"/>
                              <w:sz w:val="22"/>
                              <w:szCs w:val="22"/>
                              <w:lang w:eastAsia="en-US"/>
                              <w14:ligatures w14:val="standardContextual"/>
                            </w:rPr>
                            <m:t>i</m:t>
                          </m:r>
                        </m:sup>
                        <m:e>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n</m:t>
                              </m:r>
                            </m:sub>
                          </m:sSub>
                          <m:r>
                            <w:rPr>
                              <w:rFonts w:ascii="Cambria Math" w:eastAsia="Calibri" w:hAnsi="Cambria Math" w:cs="Arial"/>
                              <w:color w:val="auto"/>
                              <w:kern w:val="2"/>
                              <w:sz w:val="22"/>
                              <w:szCs w:val="22"/>
                              <w:lang w:eastAsia="en-US"/>
                              <w14:ligatures w14:val="standardContextual"/>
                            </w:rPr>
                            <m:t>-100)</m:t>
                          </m:r>
                        </m:e>
                      </m:nary>
                    </m:e>
                  </m:d>
                </m:num>
                <m:den>
                  <m:r>
                    <w:rPr>
                      <w:rFonts w:ascii="Cambria Math" w:eastAsia="Calibri" w:hAnsi="Cambria Math" w:cs="Arial"/>
                      <w:color w:val="auto"/>
                      <w:kern w:val="2"/>
                      <w:sz w:val="22"/>
                      <w:szCs w:val="22"/>
                      <w:lang w:eastAsia="en-US"/>
                      <w14:ligatures w14:val="standardContextual"/>
                    </w:rPr>
                    <m:t>100</m:t>
                  </m:r>
                </m:den>
              </m:f>
            </m:e>
          </m:d>
        </m:oMath>
      </m:oMathPara>
    </w:p>
    <w:p w14:paraId="5DF4610E"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033C38EC"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38605940"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gdzie:</w:t>
      </w:r>
    </w:p>
    <w:p w14:paraId="634CC9D6" w14:textId="77777777" w:rsidR="005C3E06" w:rsidRPr="005C3E06" w:rsidRDefault="007C2E3F"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oMath>
      <w:r w:rsidR="005C3E06" w:rsidRPr="005C3E06">
        <w:rPr>
          <w:rFonts w:ascii="Arial" w:eastAsia="Calibri" w:hAnsi="Arial" w:cs="Arial"/>
          <w:bCs/>
          <w:color w:val="auto"/>
          <w:kern w:val="2"/>
          <w:sz w:val="22"/>
          <w:szCs w:val="22"/>
          <w:lang w:eastAsia="en-US"/>
          <w14:ligatures w14:val="standardContextual"/>
        </w:rPr>
        <w:t xml:space="preserve">– </w:t>
      </w:r>
      <w:r w:rsidR="005C3E06" w:rsidRPr="005C3E06">
        <w:rPr>
          <w:rFonts w:ascii="Arial" w:eastAsia="Calibri" w:hAnsi="Arial" w:cs="Arial"/>
          <w:bCs/>
          <w:color w:val="auto"/>
          <w:kern w:val="2"/>
          <w:sz w:val="22"/>
          <w:szCs w:val="22"/>
          <w:lang w:eastAsia="en-US"/>
          <w14:ligatures w14:val="standardContextual"/>
        </w:rPr>
        <w:tab/>
        <w:t>wskaźnik waloryzacji;</w:t>
      </w:r>
    </w:p>
    <w:p w14:paraId="13E80291" w14:textId="77777777" w:rsidR="005C3E06" w:rsidRPr="005C3E06" w:rsidRDefault="007C2E3F"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p</m:t>
            </m:r>
          </m:sub>
        </m:sSub>
      </m:oMath>
      <w:r w:rsidR="005C3E06" w:rsidRPr="005C3E06">
        <w:rPr>
          <w:rFonts w:ascii="Arial" w:eastAsia="Calibri" w:hAnsi="Arial" w:cs="Arial"/>
          <w:bCs/>
          <w:color w:val="auto"/>
          <w:kern w:val="2"/>
          <w:sz w:val="22"/>
          <w:szCs w:val="22"/>
          <w:lang w:eastAsia="en-US"/>
          <w14:ligatures w14:val="standardContextual"/>
        </w:rPr>
        <w:t xml:space="preserve"> – </w:t>
      </w:r>
      <w:r w:rsidR="005C3E06" w:rsidRPr="005C3E06">
        <w:rPr>
          <w:rFonts w:ascii="Arial" w:eastAsia="Calibri" w:hAnsi="Arial" w:cs="Arial"/>
          <w:bCs/>
          <w:color w:val="auto"/>
          <w:kern w:val="2"/>
          <w:sz w:val="22"/>
          <w:szCs w:val="22"/>
          <w:lang w:eastAsia="en-US"/>
          <w14:ligatures w14:val="standardContextual"/>
        </w:rPr>
        <w:tab/>
        <w:t xml:space="preserve">wskaźnik początkowy równy 1 przyjęty jako 100% dla miesiąca </w:t>
      </w:r>
      <w:r w:rsidR="005C3E06" w:rsidRPr="005C3E06">
        <w:rPr>
          <w:rFonts w:ascii="Arial" w:eastAsia="Calibri" w:hAnsi="Arial" w:cs="Arial"/>
          <w:bCs/>
          <w:color w:val="auto"/>
          <w:kern w:val="2"/>
          <w:sz w:val="22"/>
          <w:szCs w:val="22"/>
          <w:lang w:eastAsia="en-US"/>
          <w14:ligatures w14:val="standardContextual"/>
        </w:rPr>
        <w:br/>
      </w:r>
      <w:r w:rsidR="005C3E06" w:rsidRPr="005C3E06">
        <w:rPr>
          <w:rFonts w:ascii="Arial" w:eastAsia="Calibri" w:hAnsi="Arial" w:cs="Arial"/>
          <w:bCs/>
          <w:color w:val="auto"/>
          <w:kern w:val="2"/>
          <w:sz w:val="22"/>
          <w:szCs w:val="22"/>
          <w:lang w:eastAsia="en-US"/>
          <w14:ligatures w14:val="standardContextual"/>
        </w:rPr>
        <w:tab/>
      </w:r>
      <w:r w:rsidR="005C3E06" w:rsidRPr="005C3E06">
        <w:rPr>
          <w:rFonts w:ascii="Arial" w:eastAsia="Calibri" w:hAnsi="Arial" w:cs="Arial"/>
          <w:bCs/>
          <w:color w:val="auto"/>
          <w:kern w:val="2"/>
          <w:sz w:val="22"/>
          <w:szCs w:val="22"/>
          <w:lang w:eastAsia="en-US"/>
          <w14:ligatures w14:val="standardContextual"/>
        </w:rPr>
        <w:tab/>
        <w:t>w którym Wykonawca złożył Zamawiającemu swoją ofertę cenową;</w:t>
      </w:r>
    </w:p>
    <w:p w14:paraId="46B736C3" w14:textId="77777777" w:rsidR="005C3E06" w:rsidRPr="005C3E06" w:rsidRDefault="007C2E3F" w:rsidP="005C3E06">
      <w:pPr>
        <w:autoSpaceDE w:val="0"/>
        <w:autoSpaceDN w:val="0"/>
        <w:adjustRightInd w:val="0"/>
        <w:spacing w:line="288" w:lineRule="auto"/>
        <w:ind w:left="1418" w:hanging="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n</m:t>
            </m:r>
          </m:sub>
        </m:sSub>
        <m:r>
          <w:rPr>
            <w:rFonts w:ascii="Cambria Math" w:eastAsia="Calibri" w:hAnsi="Cambria Math" w:cs="Arial"/>
            <w:color w:val="auto"/>
            <w:kern w:val="2"/>
            <w:sz w:val="22"/>
            <w:szCs w:val="22"/>
            <w:lang w:eastAsia="en-US"/>
            <w14:ligatures w14:val="standardContextual"/>
          </w:rPr>
          <m:t xml:space="preserve"> </m:t>
        </m:r>
      </m:oMath>
      <w:r w:rsidR="005C3E06" w:rsidRPr="005C3E06">
        <w:rPr>
          <w:rFonts w:ascii="Arial" w:eastAsia="Calibri" w:hAnsi="Arial" w:cs="Arial"/>
          <w:bCs/>
          <w:color w:val="auto"/>
          <w:kern w:val="2"/>
          <w:sz w:val="22"/>
          <w:szCs w:val="22"/>
          <w:lang w:eastAsia="en-US"/>
          <w14:ligatures w14:val="standardContextual"/>
        </w:rPr>
        <w:t xml:space="preserve">– </w:t>
      </w:r>
      <w:r w:rsidR="005C3E06" w:rsidRPr="005C3E06">
        <w:rPr>
          <w:rFonts w:ascii="Arial" w:eastAsia="Calibri" w:hAnsi="Arial" w:cs="Arial"/>
          <w:bCs/>
          <w:color w:val="auto"/>
          <w:kern w:val="2"/>
          <w:sz w:val="22"/>
          <w:szCs w:val="22"/>
          <w:lang w:eastAsia="en-US"/>
          <w14:ligatures w14:val="standardContextual"/>
        </w:rPr>
        <w:tab/>
        <w:t>wskaźnik opublikowany dla n-tego pełnego miesiąca kalendarzowego</w:t>
      </w:r>
      <w:r w:rsidR="005C3E06" w:rsidRPr="005C3E06">
        <w:rPr>
          <w:rFonts w:ascii="Arial" w:eastAsia="Calibri" w:hAnsi="Arial" w:cs="Arial"/>
          <w:bCs/>
          <w:color w:val="auto"/>
          <w:kern w:val="2"/>
          <w:sz w:val="22"/>
          <w:szCs w:val="22"/>
          <w:lang w:eastAsia="en-US"/>
          <w14:ligatures w14:val="standardContextual"/>
        </w:rPr>
        <w:tab/>
        <w:t>trwania umowy;</w:t>
      </w:r>
    </w:p>
    <w:p w14:paraId="7DBCB89E"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m:oMath>
        <m:r>
          <w:rPr>
            <w:rFonts w:ascii="Cambria Math" w:eastAsia="Calibri" w:hAnsi="Cambria Math" w:cs="Arial"/>
            <w:color w:val="auto"/>
            <w:kern w:val="2"/>
            <w:sz w:val="22"/>
            <w:szCs w:val="22"/>
            <w:lang w:eastAsia="en-US"/>
            <w14:ligatures w14:val="standardContextual"/>
          </w:rPr>
          <m:t xml:space="preserve">i </m:t>
        </m:r>
      </m:oMath>
      <w:r w:rsidRPr="005C3E06">
        <w:rPr>
          <w:rFonts w:ascii="Arial" w:eastAsia="Calibri" w:hAnsi="Arial" w:cs="Arial"/>
          <w:bCs/>
          <w:color w:val="auto"/>
          <w:kern w:val="2"/>
          <w:sz w:val="22"/>
          <w:szCs w:val="22"/>
          <w:lang w:eastAsia="en-US"/>
          <w14:ligatures w14:val="standardContextual"/>
        </w:rPr>
        <w:t xml:space="preserve"> – </w:t>
      </w:r>
      <w:r w:rsidRPr="005C3E06">
        <w:rPr>
          <w:rFonts w:ascii="Arial" w:eastAsia="Calibri" w:hAnsi="Arial" w:cs="Arial"/>
          <w:bCs/>
          <w:color w:val="auto"/>
          <w:kern w:val="2"/>
          <w:sz w:val="22"/>
          <w:szCs w:val="22"/>
          <w:lang w:eastAsia="en-US"/>
          <w14:ligatures w14:val="standardContextual"/>
        </w:rPr>
        <w:tab/>
        <w:t>liczba pełnych miesięcy kalendarzowych licząc od dnia zawarcia niniejszej</w:t>
      </w:r>
    </w:p>
    <w:p w14:paraId="4C03872C"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ab/>
      </w:r>
      <w:r w:rsidRPr="005C3E06">
        <w:rPr>
          <w:rFonts w:ascii="Arial" w:eastAsia="Calibri" w:hAnsi="Arial" w:cs="Arial"/>
          <w:bCs/>
          <w:color w:val="auto"/>
          <w:kern w:val="2"/>
          <w:sz w:val="22"/>
          <w:szCs w:val="22"/>
          <w:lang w:eastAsia="en-US"/>
          <w14:ligatures w14:val="standardContextual"/>
        </w:rPr>
        <w:tab/>
        <w:t>Umowy do dnia złożenia przez stronę żądania zmiany;</w:t>
      </w:r>
    </w:p>
    <w:p w14:paraId="3E6593E7" w14:textId="6698738B" w:rsidR="005C3E06" w:rsidRPr="005C3E06" w:rsidRDefault="005C3E06" w:rsidP="003E3DD1">
      <w:pPr>
        <w:numPr>
          <w:ilvl w:val="0"/>
          <w:numId w:val="121"/>
        </w:numPr>
        <w:autoSpaceDE w:val="0"/>
        <w:autoSpaceDN w:val="0"/>
        <w:adjustRightInd w:val="0"/>
        <w:spacing w:line="288" w:lineRule="auto"/>
        <w:ind w:left="709" w:hanging="283"/>
        <w:contextualSpacing/>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maksymalna nominalna wartość zmiany wynagrodzenia dopuszczona przez Zamawiającego w związku z zastosowaniem waloryzacji wynosi +/- 5% wynagrodzenia brutto, określonego w dniu zawarcia Umowy w § </w:t>
      </w:r>
      <w:r w:rsidR="003C6710">
        <w:rPr>
          <w:rFonts w:ascii="Arial" w:eastAsia="Calibri" w:hAnsi="Arial" w:cs="Arial"/>
          <w:bCs/>
          <w:color w:val="auto"/>
          <w:kern w:val="2"/>
          <w:sz w:val="22"/>
          <w:szCs w:val="22"/>
          <w:lang w:eastAsia="en-US"/>
          <w14:ligatures w14:val="standardContextual"/>
        </w:rPr>
        <w:t>5</w:t>
      </w:r>
      <w:r w:rsidRPr="005C3E06">
        <w:rPr>
          <w:rFonts w:ascii="Arial" w:eastAsia="Calibri" w:hAnsi="Arial" w:cs="Arial"/>
          <w:bCs/>
          <w:color w:val="auto"/>
          <w:kern w:val="2"/>
          <w:sz w:val="22"/>
          <w:szCs w:val="22"/>
          <w:lang w:eastAsia="en-US"/>
          <w14:ligatures w14:val="standardContextual"/>
        </w:rPr>
        <w:t xml:space="preserve"> ust.1. </w:t>
      </w:r>
    </w:p>
    <w:p w14:paraId="59E7D47E" w14:textId="61696BE2"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 związku z waloryzacją wynagrodzenie, określone w § </w:t>
      </w:r>
      <w:r w:rsidR="003C6710">
        <w:rPr>
          <w:rFonts w:ascii="Arial" w:eastAsia="Calibri" w:hAnsi="Arial" w:cs="Arial"/>
          <w:bCs/>
          <w:color w:val="auto"/>
          <w:kern w:val="2"/>
          <w:sz w:val="22"/>
          <w:szCs w:val="22"/>
          <w:lang w:eastAsia="en-US"/>
          <w14:ligatures w14:val="standardContextual"/>
        </w:rPr>
        <w:t>5</w:t>
      </w:r>
      <w:r w:rsidRPr="005C3E06">
        <w:rPr>
          <w:rFonts w:ascii="Arial" w:eastAsia="Calibri" w:hAnsi="Arial" w:cs="Arial"/>
          <w:bCs/>
          <w:color w:val="auto"/>
          <w:kern w:val="2"/>
          <w:sz w:val="22"/>
          <w:szCs w:val="22"/>
          <w:lang w:eastAsia="en-US"/>
          <w14:ligatures w14:val="standardContextual"/>
        </w:rPr>
        <w:t xml:space="preserve"> ust. 1, może ulec zwiększeniu lub zmniejszeniu.</w:t>
      </w:r>
    </w:p>
    <w:p w14:paraId="2DCFBBDE" w14:textId="77777777"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wynagrodzenia zostanie obliczona wyłącznie dla nieodebranych uprzednio usług, a których to termin realizacji przypada po upływie 6 pełnych miesięcy kalendarzowych od dnia podpisania Umowy. </w:t>
      </w:r>
    </w:p>
    <w:p w14:paraId="1567022D" w14:textId="77777777"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Waloryzacja wynagrodzenia zostanie rozliczona w fakturze końcowej.</w:t>
      </w:r>
    </w:p>
    <w:p w14:paraId="2BCB399D" w14:textId="77777777"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wynagrodzenia w związku z zastosowaniem niniejszego paragrafu </w:t>
      </w:r>
      <w:r w:rsidRPr="005C3E06">
        <w:rPr>
          <w:rFonts w:ascii="Arial" w:eastAsia="Calibri" w:hAnsi="Arial" w:cs="Arial"/>
          <w:bCs/>
          <w:color w:val="auto"/>
          <w:kern w:val="2"/>
          <w:sz w:val="22"/>
          <w:szCs w:val="22"/>
          <w:lang w:eastAsia="en-US"/>
          <w14:ligatures w14:val="standardContextual"/>
        </w:rPr>
        <w:br/>
        <w:t xml:space="preserve">w całości wyczerpuje roszczenia Wykonawcy związane ze zmianą wynagrodzenia, </w:t>
      </w:r>
      <w:r w:rsidRPr="005C3E06">
        <w:rPr>
          <w:rFonts w:ascii="Arial" w:eastAsia="Calibri" w:hAnsi="Arial" w:cs="Arial"/>
          <w:bCs/>
          <w:color w:val="auto"/>
          <w:kern w:val="2"/>
          <w:sz w:val="22"/>
          <w:szCs w:val="22"/>
          <w:lang w:eastAsia="en-US"/>
          <w14:ligatures w14:val="standardContextual"/>
        </w:rPr>
        <w:br/>
        <w:t xml:space="preserve">o której mowa w art. 439 </w:t>
      </w:r>
      <w:proofErr w:type="spellStart"/>
      <w:r w:rsidRPr="005C3E06">
        <w:rPr>
          <w:rFonts w:ascii="Arial" w:eastAsia="Calibri" w:hAnsi="Arial" w:cs="Arial"/>
          <w:bCs/>
          <w:color w:val="auto"/>
          <w:kern w:val="2"/>
          <w:sz w:val="22"/>
          <w:szCs w:val="22"/>
          <w:lang w:eastAsia="en-US"/>
          <w14:ligatures w14:val="standardContextual"/>
        </w:rPr>
        <w:t>Pzp</w:t>
      </w:r>
      <w:proofErr w:type="spellEnd"/>
      <w:r w:rsidRPr="005C3E06">
        <w:rPr>
          <w:rFonts w:ascii="Arial" w:eastAsia="Calibri" w:hAnsi="Arial" w:cs="Arial"/>
          <w:bCs/>
          <w:color w:val="auto"/>
          <w:kern w:val="2"/>
          <w:sz w:val="22"/>
          <w:szCs w:val="22"/>
          <w:lang w:eastAsia="en-US"/>
          <w14:ligatures w14:val="standardContextual"/>
        </w:rPr>
        <w:t>.</w:t>
      </w:r>
    </w:p>
    <w:p w14:paraId="2E6DF788" w14:textId="77777777"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Strony potwierdzą waloryzację wynagrodzenia aneksem do Umowy.</w:t>
      </w:r>
    </w:p>
    <w:p w14:paraId="4BBDD86C" w14:textId="77777777" w:rsidR="005C3E06" w:rsidRPr="005C3E06" w:rsidRDefault="005C3E06" w:rsidP="003E3DD1">
      <w:pPr>
        <w:numPr>
          <w:ilvl w:val="0"/>
          <w:numId w:val="120"/>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Wykonawca, którego wynagrodzenie zostało zwaloryzowane zgodnie z zapisami niniejszego paragrafu, zobowiązany jest do dokonania zmiany wynagrodzenia należnego podwykonawcom, z którymi zawarł umowę̨ na okres dłuższy niż̇ 6 miesięcy (liczony wraz z wszystkimi aneksami do umowy o podwykonawstwo). Do zmiany wynagrodzenia podwykonawcy postanowienia niniejszego paragrafu stosuje się odpowiednio.</w:t>
      </w:r>
    </w:p>
    <w:p w14:paraId="4D249408" w14:textId="77777777" w:rsidR="005C3E06" w:rsidRPr="005C3E06" w:rsidRDefault="005C3E06" w:rsidP="005C3E06">
      <w:pPr>
        <w:spacing w:line="288" w:lineRule="auto"/>
        <w:rPr>
          <w:rFonts w:ascii="Arial" w:hAnsi="Arial" w:cs="Arial"/>
          <w:b/>
          <w:color w:val="auto"/>
          <w:sz w:val="10"/>
          <w:szCs w:val="22"/>
          <w:lang w:eastAsia="pl-PL"/>
        </w:rPr>
      </w:pPr>
    </w:p>
    <w:p w14:paraId="0F4FC6DC" w14:textId="50628627" w:rsidR="005C3E06" w:rsidRPr="005C3E06" w:rsidRDefault="00B84E54" w:rsidP="005C3E06">
      <w:pPr>
        <w:widowControl/>
        <w:suppressAutoHyphens w:val="0"/>
        <w:spacing w:line="288" w:lineRule="auto"/>
        <w:jc w:val="center"/>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br/>
      </w:r>
      <w:r w:rsidR="005C3E06" w:rsidRPr="005C3E06">
        <w:rPr>
          <w:rFonts w:ascii="Arial" w:eastAsia="Times New Roman" w:hAnsi="Arial" w:cs="Arial"/>
          <w:b/>
          <w:bCs/>
          <w:color w:val="auto"/>
          <w:sz w:val="22"/>
          <w:szCs w:val="22"/>
          <w:lang w:eastAsia="pl-PL"/>
        </w:rPr>
        <w:t>§ 1</w:t>
      </w:r>
      <w:r w:rsidR="00F50BF4">
        <w:rPr>
          <w:rFonts w:ascii="Arial" w:eastAsia="Times New Roman" w:hAnsi="Arial" w:cs="Arial"/>
          <w:b/>
          <w:bCs/>
          <w:color w:val="auto"/>
          <w:sz w:val="22"/>
          <w:szCs w:val="22"/>
          <w:lang w:eastAsia="pl-PL"/>
        </w:rPr>
        <w:t>2</w:t>
      </w:r>
    </w:p>
    <w:p w14:paraId="028C9222"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Odstąpienie od umowy i rozwiązanie umowy</w:t>
      </w:r>
    </w:p>
    <w:p w14:paraId="65CEDC45"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12"/>
          <w:szCs w:val="12"/>
          <w:lang w:eastAsia="pl-PL"/>
        </w:rPr>
      </w:pPr>
    </w:p>
    <w:p w14:paraId="4BE52C91" w14:textId="77777777" w:rsidR="005C3E06" w:rsidRPr="005C3E06" w:rsidRDefault="005C3E06" w:rsidP="005C3E06">
      <w:pPr>
        <w:widowControl/>
        <w:numPr>
          <w:ilvl w:val="0"/>
          <w:numId w:val="6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Odstąpienie od Umowy oraz jej rozwiązanie wymaga formy pisemnej pod rygorem nieważności i wskazania przyczyny odstąpienia.</w:t>
      </w:r>
    </w:p>
    <w:p w14:paraId="31EB9DEE" w14:textId="77777777" w:rsidR="005C3E06" w:rsidRPr="005C3E06" w:rsidRDefault="005C3E06" w:rsidP="005C3E06">
      <w:pPr>
        <w:widowControl/>
        <w:numPr>
          <w:ilvl w:val="0"/>
          <w:numId w:val="62"/>
        </w:numPr>
        <w:suppressAutoHyphens w:val="0"/>
        <w:autoSpaceDN w:val="0"/>
        <w:spacing w:line="288" w:lineRule="auto"/>
        <w:jc w:val="both"/>
        <w:textAlignment w:val="baseline"/>
        <w:rPr>
          <w:rFonts w:ascii="Arial" w:eastAsia="SimSun" w:hAnsi="Arial" w:cs="Arial"/>
          <w:color w:val="auto"/>
          <w:kern w:val="3"/>
          <w:sz w:val="22"/>
          <w:szCs w:val="22"/>
          <w:lang w:bidi="hi-IN"/>
        </w:rPr>
      </w:pPr>
      <w:bookmarkStart w:id="44" w:name="_Hlk153195194"/>
      <w:r w:rsidRPr="005C3E06">
        <w:rPr>
          <w:rFonts w:ascii="Arial" w:eastAsia="SimSun" w:hAnsi="Arial" w:cs="Arial"/>
          <w:color w:val="auto"/>
          <w:kern w:val="3"/>
          <w:sz w:val="22"/>
          <w:szCs w:val="22"/>
          <w:lang w:bidi="hi-IN"/>
        </w:rPr>
        <w:t xml:space="preserve">Zamawiający może odstąpić od Umowy w całości lub w części, w przypadkach przewidzianych w Kodeksie cywilnym, niniejszej Umowie oraz w każdym z niżej opisanych </w:t>
      </w:r>
      <w:r w:rsidRPr="005C3E06">
        <w:rPr>
          <w:rFonts w:ascii="Arial" w:eastAsia="SimSun" w:hAnsi="Arial" w:cs="Arial"/>
          <w:color w:val="auto"/>
          <w:kern w:val="3"/>
          <w:sz w:val="22"/>
          <w:szCs w:val="22"/>
          <w:lang w:bidi="hi-IN"/>
        </w:rPr>
        <w:lastRenderedPageBreak/>
        <w:t xml:space="preserve">przypadkach, w terminie 30 dni kalendarzowych od powzięcia informacji </w:t>
      </w:r>
      <w:r w:rsidRPr="005C3E06">
        <w:rPr>
          <w:rFonts w:ascii="Arial" w:eastAsia="SimSun" w:hAnsi="Arial" w:cs="Arial"/>
          <w:color w:val="auto"/>
          <w:kern w:val="3"/>
          <w:sz w:val="22"/>
          <w:szCs w:val="22"/>
          <w:lang w:bidi="hi-IN"/>
        </w:rPr>
        <w:br/>
        <w:t xml:space="preserve">o zaistnieniu poniższych okoliczności uzasadniających odstąpienie: </w:t>
      </w:r>
    </w:p>
    <w:bookmarkEnd w:id="44"/>
    <w:p w14:paraId="3716727A" w14:textId="77777777" w:rsidR="005C3E06" w:rsidRPr="005C3E06" w:rsidRDefault="005C3E06" w:rsidP="003E3DD1">
      <w:pPr>
        <w:widowControl/>
        <w:numPr>
          <w:ilvl w:val="0"/>
          <w:numId w:val="7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Calibri" w:hAnsi="Arial" w:cs="Arial"/>
          <w:sz w:val="22"/>
          <w:szCs w:val="22"/>
          <w:lang w:eastAsia="en-US"/>
        </w:rPr>
        <w:t>Wykonawca nie rozpoczął usług w wyznaczonym w umowie terminie, bez uzasadnionych przyczyn,</w:t>
      </w:r>
    </w:p>
    <w:p w14:paraId="733282F1" w14:textId="13623666" w:rsidR="005C3E06" w:rsidRPr="005C3E06" w:rsidRDefault="005C3E06" w:rsidP="003E3DD1">
      <w:pPr>
        <w:widowControl/>
        <w:numPr>
          <w:ilvl w:val="0"/>
          <w:numId w:val="7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Wykonawca co najmniej 5-krotnie</w:t>
      </w:r>
      <w:r w:rsidR="001D7DE0">
        <w:rPr>
          <w:rFonts w:ascii="Arial" w:eastAsia="SimSun" w:hAnsi="Arial" w:cs="Arial"/>
          <w:color w:val="auto"/>
          <w:kern w:val="3"/>
          <w:sz w:val="22"/>
          <w:szCs w:val="22"/>
          <w:lang w:bidi="hi-IN"/>
        </w:rPr>
        <w:t xml:space="preserve"> w ciągu miesiąca będzie</w:t>
      </w:r>
      <w:r w:rsidRPr="005C3E06">
        <w:rPr>
          <w:rFonts w:ascii="Arial" w:eastAsia="SimSun" w:hAnsi="Arial" w:cs="Arial"/>
          <w:color w:val="auto"/>
          <w:kern w:val="3"/>
          <w:sz w:val="22"/>
          <w:szCs w:val="22"/>
          <w:lang w:bidi="hi-IN"/>
        </w:rPr>
        <w:t xml:space="preserve"> opóźniał się </w:t>
      </w:r>
      <w:r w:rsidR="001D7DE0">
        <w:rPr>
          <w:rFonts w:ascii="Arial" w:eastAsia="SimSun" w:hAnsi="Arial" w:cs="Arial"/>
          <w:color w:val="auto"/>
          <w:kern w:val="3"/>
          <w:sz w:val="22"/>
          <w:szCs w:val="22"/>
          <w:lang w:bidi="hi-IN"/>
        </w:rPr>
        <w:br/>
      </w:r>
      <w:r w:rsidRPr="005C3E06">
        <w:rPr>
          <w:rFonts w:ascii="Arial" w:eastAsia="SimSun" w:hAnsi="Arial" w:cs="Arial"/>
          <w:color w:val="auto"/>
          <w:kern w:val="3"/>
          <w:sz w:val="22"/>
          <w:szCs w:val="22"/>
          <w:lang w:bidi="hi-IN"/>
        </w:rPr>
        <w:t xml:space="preserve">w wykonywaniu swoich obowiązków ponad terminy umowne lub terminy wyznaczone przez Zamawiającego, bez konieczności uprzedniego pisemnego wezwania Wykonawcy do zaniechania kolejnych opóźnień, </w:t>
      </w:r>
    </w:p>
    <w:p w14:paraId="73D64278" w14:textId="39CDB129" w:rsidR="005C3E06" w:rsidRPr="005C3E06" w:rsidRDefault="005C3E06" w:rsidP="003E3DD1">
      <w:pPr>
        <w:widowControl/>
        <w:numPr>
          <w:ilvl w:val="0"/>
          <w:numId w:val="7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zostanie wszczęte postępowanie egzekucyjne przeciwko</w:t>
      </w:r>
      <w:r w:rsidRPr="005C3E06">
        <w:rPr>
          <w:rFonts w:ascii="Arial" w:eastAsia="SimSun" w:hAnsi="Arial" w:cs="Arial"/>
          <w:color w:val="FF0000"/>
          <w:kern w:val="3"/>
          <w:sz w:val="22"/>
          <w:szCs w:val="22"/>
          <w:lang w:bidi="hi-IN"/>
        </w:rPr>
        <w:t xml:space="preserve"> </w:t>
      </w:r>
      <w:r w:rsidRPr="005C3E06">
        <w:rPr>
          <w:rFonts w:ascii="Arial" w:eastAsia="SimSun" w:hAnsi="Arial" w:cs="Arial"/>
          <w:color w:val="auto"/>
          <w:kern w:val="3"/>
          <w:sz w:val="22"/>
          <w:szCs w:val="22"/>
          <w:lang w:bidi="hi-IN"/>
        </w:rPr>
        <w:t xml:space="preserve">Wykonawcy, nastąpi otwarcie likwidacji jego przedsiębiorstwa lub wystąpią przesłanki do złożenia wniosku </w:t>
      </w:r>
      <w:r w:rsidR="001D7DE0">
        <w:rPr>
          <w:rFonts w:ascii="Arial" w:eastAsia="SimSun" w:hAnsi="Arial" w:cs="Arial"/>
          <w:color w:val="auto"/>
          <w:kern w:val="3"/>
          <w:sz w:val="22"/>
          <w:szCs w:val="22"/>
          <w:lang w:bidi="hi-IN"/>
        </w:rPr>
        <w:br/>
      </w:r>
      <w:r w:rsidRPr="005C3E06">
        <w:rPr>
          <w:rFonts w:ascii="Arial" w:eastAsia="SimSun" w:hAnsi="Arial" w:cs="Arial"/>
          <w:color w:val="auto"/>
          <w:kern w:val="3"/>
          <w:sz w:val="22"/>
          <w:szCs w:val="22"/>
          <w:lang w:bidi="hi-IN"/>
        </w:rPr>
        <w:t xml:space="preserve">o wszczęcie postępowania restrukturyzacyjnego lub złożenia wniosku </w:t>
      </w:r>
      <w:r w:rsidRPr="005C3E06">
        <w:rPr>
          <w:rFonts w:ascii="Arial" w:eastAsia="SimSun" w:hAnsi="Arial" w:cs="Arial"/>
          <w:color w:val="auto"/>
          <w:kern w:val="3"/>
          <w:sz w:val="22"/>
          <w:szCs w:val="22"/>
          <w:lang w:bidi="hi-IN"/>
        </w:rPr>
        <w:br/>
        <w:t xml:space="preserve">o upadłość wobec Wykonawcy, jeżeli ww. okoliczności wskazują w ocenie Zamawiającego na ryzyko opóźnień w wykonaniu Umowy, względnie ryzyko niewykonania lub nienależytego wykonania umowy przez Wykonawcę, </w:t>
      </w:r>
    </w:p>
    <w:p w14:paraId="7DC0FD96" w14:textId="18821F96" w:rsidR="005C3E06" w:rsidRPr="005C3E06" w:rsidRDefault="005C3E06" w:rsidP="003E3DD1">
      <w:pPr>
        <w:widowControl/>
        <w:numPr>
          <w:ilvl w:val="0"/>
          <w:numId w:val="7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kary umowne naliczone Wykonawcy za naruszenie obowiązków umownych przekroczą </w:t>
      </w:r>
      <w:r w:rsidR="003F7A62">
        <w:rPr>
          <w:rFonts w:ascii="Arial" w:eastAsia="SimSun" w:hAnsi="Arial" w:cs="Arial"/>
          <w:color w:val="auto"/>
          <w:kern w:val="3"/>
          <w:sz w:val="22"/>
          <w:szCs w:val="22"/>
          <w:lang w:bidi="hi-IN"/>
        </w:rPr>
        <w:t>1</w:t>
      </w:r>
      <w:r w:rsidRPr="005C3E06">
        <w:rPr>
          <w:rFonts w:ascii="Arial" w:eastAsia="SimSun" w:hAnsi="Arial" w:cs="Arial"/>
          <w:color w:val="auto"/>
          <w:kern w:val="3"/>
          <w:sz w:val="22"/>
          <w:szCs w:val="22"/>
          <w:lang w:bidi="hi-IN"/>
        </w:rPr>
        <w:t xml:space="preserve">0 % ustalonego wynagrodzenia umownego, o którym mowa w § </w:t>
      </w:r>
      <w:r w:rsidR="003F7A62">
        <w:rPr>
          <w:rFonts w:ascii="Arial" w:eastAsia="SimSun" w:hAnsi="Arial" w:cs="Arial"/>
          <w:color w:val="auto"/>
          <w:kern w:val="3"/>
          <w:sz w:val="22"/>
          <w:szCs w:val="22"/>
          <w:lang w:bidi="hi-IN"/>
        </w:rPr>
        <w:t>5</w:t>
      </w:r>
      <w:r w:rsidRPr="005C3E06">
        <w:rPr>
          <w:rFonts w:ascii="Arial" w:eastAsia="SimSun" w:hAnsi="Arial" w:cs="Arial"/>
          <w:color w:val="auto"/>
          <w:kern w:val="3"/>
          <w:sz w:val="22"/>
          <w:szCs w:val="22"/>
          <w:lang w:bidi="hi-IN"/>
        </w:rPr>
        <w:t xml:space="preserve"> ust. 1 Umowy,</w:t>
      </w:r>
    </w:p>
    <w:p w14:paraId="6FCD5767" w14:textId="77777777" w:rsidR="005C3E06" w:rsidRPr="005C3E06" w:rsidRDefault="005C3E06" w:rsidP="003E3DD1">
      <w:pPr>
        <w:widowControl/>
        <w:numPr>
          <w:ilvl w:val="0"/>
          <w:numId w:val="7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Wykonawca w inny sposób, niż wyżej wymieniony, rażąco zaniedbuje swoje obowiązki umowne, po uprzednim wyznaczeniu mu dodatkowego, nie krótszego niż 7 dni kalendarzowych terminu na usunięcie stwierdzonych uchybień, z zastrzeżeniem rygoru odstąpienia od Umowy w razie nieusunięcia tych uchybień. </w:t>
      </w:r>
    </w:p>
    <w:p w14:paraId="339F0A9F" w14:textId="77777777" w:rsidR="005C3E06" w:rsidRPr="005C3E06" w:rsidRDefault="005C3E06" w:rsidP="005C3E06">
      <w:pPr>
        <w:widowControl/>
        <w:numPr>
          <w:ilvl w:val="0"/>
          <w:numId w:val="6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Niezależnie od postanowień powyższych,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kalendarzowych od powzięcia wiadomości o tych okolicznościach.  </w:t>
      </w:r>
    </w:p>
    <w:p w14:paraId="77674781" w14:textId="5EA8FA52" w:rsidR="005C3E06" w:rsidRPr="005C3E06" w:rsidRDefault="005C3E06" w:rsidP="005C3E06">
      <w:pPr>
        <w:widowControl/>
        <w:numPr>
          <w:ilvl w:val="0"/>
          <w:numId w:val="6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W przypadku rozwiązania Umowy w trybie przewidzianym powyżej, Wykonawca może żądać wyłącznie wynagrodzenia należnego z tytułu wykonania części przedmiotu Umowy, która została zrealizowana do dnia otrzymania oświadczenia Zamawiającego </w:t>
      </w:r>
      <w:r w:rsidRPr="005C3E06">
        <w:rPr>
          <w:rFonts w:ascii="Arial" w:eastAsia="SimSun" w:hAnsi="Arial" w:cs="Arial"/>
          <w:color w:val="auto"/>
          <w:kern w:val="3"/>
          <w:sz w:val="22"/>
          <w:szCs w:val="22"/>
          <w:lang w:bidi="hi-IN"/>
        </w:rPr>
        <w:br/>
        <w:t xml:space="preserve">o rozwiązaniu Umowy. W szczególności </w:t>
      </w:r>
      <w:r w:rsidR="00AB4009">
        <w:rPr>
          <w:rFonts w:ascii="Arial" w:eastAsia="SimSun" w:hAnsi="Arial" w:cs="Arial"/>
          <w:color w:val="auto"/>
          <w:kern w:val="3"/>
          <w:sz w:val="22"/>
          <w:szCs w:val="22"/>
          <w:lang w:bidi="hi-IN"/>
        </w:rPr>
        <w:t>S</w:t>
      </w:r>
      <w:r w:rsidRPr="005C3E06">
        <w:rPr>
          <w:rFonts w:ascii="Arial" w:eastAsia="SimSun" w:hAnsi="Arial" w:cs="Arial"/>
          <w:color w:val="auto"/>
          <w:kern w:val="3"/>
          <w:sz w:val="22"/>
          <w:szCs w:val="22"/>
          <w:lang w:bidi="hi-IN"/>
        </w:rPr>
        <w:t xml:space="preserve">trony wyłączają możliwość dochodzenia przez Wykonawcę jakichkolwiek świadczeń odszkodowawczych. </w:t>
      </w:r>
    </w:p>
    <w:p w14:paraId="502F2695" w14:textId="6F525C39" w:rsidR="005C3E06" w:rsidRPr="005C3E06" w:rsidRDefault="005C3E06" w:rsidP="005C3E06">
      <w:pPr>
        <w:widowControl/>
        <w:numPr>
          <w:ilvl w:val="0"/>
          <w:numId w:val="6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Zamawiający odstąpi od Umowy, w przypadku nie dostarczenia w terminie 30 dni kalendarzowych od dnia podpisania umowy kopii wpisu do rejestru operatorów pocztowych, zgodnie z art. 6 ust. 1 ustawy z dnia 23 listopada 2012 r. Prawo pocztowe prowadzonego przez Prezesa Urzędu Komunikacji Elektronicznej.</w:t>
      </w:r>
    </w:p>
    <w:p w14:paraId="3BE812BF" w14:textId="77777777" w:rsidR="005C3E06" w:rsidRPr="005C3E06" w:rsidRDefault="005C3E06" w:rsidP="005C3E06">
      <w:pPr>
        <w:widowControl/>
        <w:numPr>
          <w:ilvl w:val="0"/>
          <w:numId w:val="6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Zamawiający może odstąpić od umowy w okolicznościach przewidzianych w art. 456 ust. 1 pkt 2 ustawy Prawo zamówień publicznych.</w:t>
      </w:r>
    </w:p>
    <w:p w14:paraId="32F063E9" w14:textId="73ED0BB8" w:rsidR="00B84E54" w:rsidRDefault="00B84E54" w:rsidP="00B84E54">
      <w:pPr>
        <w:widowControl/>
        <w:suppressAutoHyphens w:val="0"/>
        <w:spacing w:line="288" w:lineRule="auto"/>
        <w:jc w:val="center"/>
        <w:rPr>
          <w:rFonts w:ascii="Arial" w:eastAsia="Times New Roman" w:hAnsi="Arial" w:cs="Arial"/>
          <w:b/>
          <w:bCs/>
          <w:color w:val="auto"/>
          <w:sz w:val="22"/>
          <w:szCs w:val="22"/>
          <w:lang w:eastAsia="pl-PL"/>
        </w:rPr>
      </w:pPr>
    </w:p>
    <w:p w14:paraId="6DA5395A" w14:textId="0CDA6F66" w:rsidR="005C3E06" w:rsidRPr="005C3E06" w:rsidRDefault="005C3E06" w:rsidP="00B84E54">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 1</w:t>
      </w:r>
      <w:r w:rsidR="00F50BF4">
        <w:rPr>
          <w:rFonts w:ascii="Arial" w:eastAsia="Times New Roman" w:hAnsi="Arial" w:cs="Arial"/>
          <w:b/>
          <w:bCs/>
          <w:color w:val="auto"/>
          <w:sz w:val="22"/>
          <w:szCs w:val="22"/>
          <w:lang w:eastAsia="pl-PL"/>
        </w:rPr>
        <w:t>3</w:t>
      </w:r>
    </w:p>
    <w:p w14:paraId="76962515"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Osoby do kontaktu</w:t>
      </w:r>
    </w:p>
    <w:p w14:paraId="564B05CE" w14:textId="77777777" w:rsidR="00A50139" w:rsidRPr="005C3E06" w:rsidRDefault="00A50139" w:rsidP="00A50139">
      <w:pPr>
        <w:widowControl/>
        <w:numPr>
          <w:ilvl w:val="0"/>
          <w:numId w:val="146"/>
        </w:numPr>
        <w:suppressAutoHyphens w:val="0"/>
        <w:autoSpaceDN w:val="0"/>
        <w:spacing w:line="288" w:lineRule="auto"/>
        <w:jc w:val="both"/>
        <w:textAlignment w:val="baseline"/>
        <w:rPr>
          <w:rFonts w:ascii="Arial" w:eastAsia="SimSun" w:hAnsi="Arial" w:cs="Arial"/>
          <w:color w:val="auto"/>
          <w:kern w:val="3"/>
          <w:sz w:val="22"/>
          <w:szCs w:val="22"/>
          <w:lang w:bidi="hi-IN"/>
        </w:rPr>
      </w:pPr>
      <w:bookmarkStart w:id="45" w:name="_Hlk152059765"/>
      <w:r w:rsidRPr="005C3E06">
        <w:rPr>
          <w:rFonts w:ascii="Arial" w:eastAsia="SimSun" w:hAnsi="Arial" w:cs="Arial"/>
          <w:color w:val="auto"/>
          <w:kern w:val="3"/>
          <w:sz w:val="22"/>
          <w:szCs w:val="22"/>
          <w:lang w:bidi="hi-IN"/>
        </w:rPr>
        <w:t>Zamawiający upoważnia do kontaktu z Wykonawcą w sprawach dot. realizacji umowy:</w:t>
      </w:r>
    </w:p>
    <w:p w14:paraId="172A907F" w14:textId="77777777" w:rsidR="00A50139" w:rsidRPr="005C3E06" w:rsidRDefault="00A50139" w:rsidP="00A50139">
      <w:pPr>
        <w:widowControl/>
        <w:numPr>
          <w:ilvl w:val="3"/>
          <w:numId w:val="148"/>
        </w:numPr>
        <w:tabs>
          <w:tab w:val="clear" w:pos="1474"/>
          <w:tab w:val="num" w:pos="709"/>
        </w:tabs>
        <w:suppressAutoHyphens w:val="0"/>
        <w:autoSpaceDN w:val="0"/>
        <w:spacing w:line="288" w:lineRule="auto"/>
        <w:ind w:left="709" w:hanging="283"/>
        <w:contextualSpacing/>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Panią </w:t>
      </w:r>
      <w:r>
        <w:rPr>
          <w:rFonts w:ascii="Arial" w:eastAsia="SimSun" w:hAnsi="Arial" w:cs="Arial"/>
          <w:color w:val="auto"/>
          <w:kern w:val="3"/>
          <w:sz w:val="22"/>
          <w:szCs w:val="22"/>
          <w:lang w:bidi="hi-IN"/>
        </w:rPr>
        <w:t>Annę Raczek</w:t>
      </w:r>
      <w:r w:rsidRPr="005C3E06">
        <w:rPr>
          <w:rFonts w:ascii="Arial" w:eastAsia="SimSun" w:hAnsi="Arial" w:cs="Arial"/>
          <w:color w:val="auto"/>
          <w:kern w:val="3"/>
          <w:sz w:val="22"/>
          <w:szCs w:val="22"/>
          <w:lang w:bidi="hi-IN"/>
        </w:rPr>
        <w:t>, tel. 58 77 59 </w:t>
      </w:r>
      <w:r>
        <w:rPr>
          <w:rFonts w:ascii="Arial" w:eastAsia="SimSun" w:hAnsi="Arial" w:cs="Arial"/>
          <w:color w:val="auto"/>
          <w:kern w:val="3"/>
          <w:sz w:val="22"/>
          <w:szCs w:val="22"/>
          <w:lang w:bidi="hi-IN"/>
        </w:rPr>
        <w:t>467</w:t>
      </w:r>
      <w:r w:rsidRPr="005C3E06">
        <w:rPr>
          <w:rFonts w:ascii="Arial" w:eastAsia="SimSun" w:hAnsi="Arial" w:cs="Arial"/>
          <w:color w:val="auto"/>
          <w:kern w:val="3"/>
          <w:sz w:val="22"/>
          <w:szCs w:val="22"/>
          <w:lang w:bidi="hi-IN"/>
        </w:rPr>
        <w:t xml:space="preserve">, e-mail: </w:t>
      </w:r>
      <w:hyperlink r:id="rId34" w:history="1">
        <w:r w:rsidRPr="005C3E06">
          <w:rPr>
            <w:rFonts w:ascii="Arial" w:eastAsia="SimSun" w:hAnsi="Arial" w:cs="Arial"/>
            <w:color w:val="auto"/>
            <w:kern w:val="3"/>
            <w:sz w:val="22"/>
            <w:szCs w:val="22"/>
            <w:lang w:bidi="hi-IN"/>
          </w:rPr>
          <w:t>raczek@um.tczew.pl</w:t>
        </w:r>
      </w:hyperlink>
    </w:p>
    <w:p w14:paraId="56F617C0" w14:textId="77777777" w:rsidR="00A50139" w:rsidRPr="005C3E06" w:rsidRDefault="00A50139" w:rsidP="00A50139">
      <w:pPr>
        <w:widowControl/>
        <w:numPr>
          <w:ilvl w:val="3"/>
          <w:numId w:val="148"/>
        </w:numPr>
        <w:tabs>
          <w:tab w:val="clear" w:pos="1474"/>
          <w:tab w:val="num" w:pos="709"/>
          <w:tab w:val="num" w:pos="1800"/>
        </w:tabs>
        <w:suppressAutoHyphens w:val="0"/>
        <w:autoSpaceDN w:val="0"/>
        <w:spacing w:line="288" w:lineRule="auto"/>
        <w:ind w:hanging="1048"/>
        <w:contextualSpacing/>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Panią </w:t>
      </w:r>
      <w:r>
        <w:rPr>
          <w:rFonts w:ascii="Arial" w:eastAsia="SimSun" w:hAnsi="Arial" w:cs="Arial"/>
          <w:color w:val="auto"/>
          <w:kern w:val="3"/>
          <w:sz w:val="22"/>
          <w:szCs w:val="22"/>
          <w:lang w:bidi="hi-IN"/>
        </w:rPr>
        <w:t xml:space="preserve">Martę </w:t>
      </w:r>
      <w:proofErr w:type="spellStart"/>
      <w:r>
        <w:rPr>
          <w:rFonts w:ascii="Arial" w:eastAsia="SimSun" w:hAnsi="Arial" w:cs="Arial"/>
          <w:color w:val="auto"/>
          <w:kern w:val="3"/>
          <w:sz w:val="22"/>
          <w:szCs w:val="22"/>
          <w:lang w:bidi="hi-IN"/>
        </w:rPr>
        <w:t>Dulny</w:t>
      </w:r>
      <w:proofErr w:type="spellEnd"/>
      <w:r>
        <w:rPr>
          <w:rFonts w:ascii="Arial" w:eastAsia="SimSun" w:hAnsi="Arial" w:cs="Arial"/>
          <w:color w:val="auto"/>
          <w:kern w:val="3"/>
          <w:sz w:val="22"/>
          <w:szCs w:val="22"/>
          <w:lang w:bidi="hi-IN"/>
        </w:rPr>
        <w:t xml:space="preserve"> </w:t>
      </w:r>
      <w:r w:rsidRPr="005C3E06">
        <w:rPr>
          <w:rFonts w:ascii="Arial" w:eastAsia="SimSun" w:hAnsi="Arial" w:cs="Arial"/>
          <w:color w:val="auto"/>
          <w:kern w:val="3"/>
          <w:sz w:val="22"/>
          <w:szCs w:val="22"/>
          <w:lang w:bidi="hi-IN"/>
        </w:rPr>
        <w:t>, tel. 58 77 5</w:t>
      </w:r>
      <w:r>
        <w:rPr>
          <w:rFonts w:ascii="Arial" w:eastAsia="SimSun" w:hAnsi="Arial" w:cs="Arial"/>
          <w:color w:val="auto"/>
          <w:kern w:val="3"/>
          <w:sz w:val="22"/>
          <w:szCs w:val="22"/>
          <w:lang w:bidi="hi-IN"/>
        </w:rPr>
        <w:t>9 466</w:t>
      </w:r>
      <w:r w:rsidRPr="005C3E06">
        <w:rPr>
          <w:rFonts w:ascii="Arial" w:eastAsia="SimSun" w:hAnsi="Arial" w:cs="Arial"/>
          <w:color w:val="auto"/>
          <w:kern w:val="3"/>
          <w:sz w:val="22"/>
          <w:szCs w:val="22"/>
          <w:lang w:bidi="hi-IN"/>
        </w:rPr>
        <w:t xml:space="preserve">, e-mail: </w:t>
      </w:r>
      <w:r>
        <w:rPr>
          <w:rFonts w:ascii="Arial" w:eastAsia="SimSun" w:hAnsi="Arial" w:cs="Arial"/>
          <w:color w:val="auto"/>
          <w:kern w:val="3"/>
          <w:sz w:val="22"/>
          <w:szCs w:val="22"/>
          <w:lang w:bidi="hi-IN"/>
        </w:rPr>
        <w:t>dulny@um.tczew.pl</w:t>
      </w:r>
    </w:p>
    <w:p w14:paraId="1FA00323" w14:textId="77777777" w:rsidR="005C3E06" w:rsidRPr="005C3E06" w:rsidRDefault="005C3E06" w:rsidP="00A50139">
      <w:pPr>
        <w:widowControl/>
        <w:numPr>
          <w:ilvl w:val="0"/>
          <w:numId w:val="118"/>
        </w:numPr>
        <w:tabs>
          <w:tab w:val="clear" w:pos="363"/>
          <w:tab w:val="num" w:pos="567"/>
        </w:tabs>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Wykonawca upoważnia do kontaktów z Zamawiającym w sprawach dotyczących realizacji Umowy:</w:t>
      </w:r>
    </w:p>
    <w:p w14:paraId="58A51806" w14:textId="77777777" w:rsidR="005C3E06" w:rsidRPr="005C3E06" w:rsidRDefault="005C3E06" w:rsidP="005C3E06">
      <w:pPr>
        <w:widowControl/>
        <w:suppressAutoHyphens w:val="0"/>
        <w:autoSpaceDN w:val="0"/>
        <w:spacing w:line="288" w:lineRule="auto"/>
        <w:ind w:left="363"/>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Imię i nazwisko ……….. telefon …….. adres e-mail …………….</w:t>
      </w:r>
    </w:p>
    <w:bookmarkEnd w:id="45"/>
    <w:p w14:paraId="509794DE" w14:textId="77777777" w:rsidR="005C3E06" w:rsidRPr="005C3E06" w:rsidRDefault="005C3E06" w:rsidP="003E3DD1">
      <w:pPr>
        <w:widowControl/>
        <w:numPr>
          <w:ilvl w:val="0"/>
          <w:numId w:val="118"/>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lastRenderedPageBreak/>
        <w:t xml:space="preserve">Osoby wyznaczone przez Wykonawcę są zobowiązane do ścisłej współpracy </w:t>
      </w:r>
      <w:r w:rsidRPr="005C3E06">
        <w:rPr>
          <w:rFonts w:ascii="Arial" w:eastAsia="SimSun" w:hAnsi="Arial" w:cs="Arial"/>
          <w:color w:val="auto"/>
          <w:kern w:val="3"/>
          <w:sz w:val="22"/>
          <w:szCs w:val="22"/>
          <w:lang w:bidi="hi-IN"/>
        </w:rPr>
        <w:br/>
        <w:t>z Zamawiającym w celu realizacji przedmiotu Umowy.</w:t>
      </w:r>
    </w:p>
    <w:p w14:paraId="6236D7B2" w14:textId="23123E06" w:rsidR="005C3E06" w:rsidRPr="005C3E06" w:rsidRDefault="005C3E06" w:rsidP="003E3DD1">
      <w:pPr>
        <w:widowControl/>
        <w:numPr>
          <w:ilvl w:val="0"/>
          <w:numId w:val="118"/>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Czas reakcji osób wskazanych przez Wykonawcę w ust. 2, jako upoważnionych do kontaktu z Zamawiającym, w odpowiedzi na kontakt ze strony Zamawiającego, w dni robocze w godzinach 8:00-16:00 wynosi nie więcej niż 6 godzin (e-mail).</w:t>
      </w:r>
    </w:p>
    <w:p w14:paraId="6CFDB9B4" w14:textId="77777777" w:rsidR="005C3E06" w:rsidRDefault="005C3E06" w:rsidP="003E3DD1">
      <w:pPr>
        <w:widowControl/>
        <w:numPr>
          <w:ilvl w:val="0"/>
          <w:numId w:val="118"/>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W przypadku zmiany osoby upoważnionej do kontaktu ze strony Zamawiającego </w:t>
      </w:r>
      <w:r w:rsidRPr="005C3E06">
        <w:rPr>
          <w:rFonts w:ascii="Arial" w:eastAsia="SimSun" w:hAnsi="Arial" w:cs="Arial"/>
          <w:color w:val="auto"/>
          <w:kern w:val="3"/>
          <w:sz w:val="22"/>
          <w:szCs w:val="22"/>
          <w:lang w:bidi="hi-IN"/>
        </w:rPr>
        <w:br/>
        <w:t>i Wykonawcy, Strona dokonująca zmiany powiadomi pisemnie o tym fakcie drugą Stronę w terminie 7 dni od daty zmiany, jednocześnie wyznaczając kolejną osobę do kontaktów, bez konieczności sporządzenia aneksu do Umowy.</w:t>
      </w:r>
    </w:p>
    <w:p w14:paraId="5CCA19C3" w14:textId="77777777" w:rsidR="005C3E06" w:rsidRPr="005C3E06" w:rsidRDefault="005C3E06" w:rsidP="009872F3">
      <w:pPr>
        <w:widowControl/>
        <w:suppressAutoHyphens w:val="0"/>
        <w:autoSpaceDN w:val="0"/>
        <w:spacing w:line="288" w:lineRule="auto"/>
        <w:contextualSpacing/>
        <w:jc w:val="both"/>
        <w:textAlignment w:val="baseline"/>
        <w:rPr>
          <w:rFonts w:ascii="Arial" w:eastAsia="SimSun" w:hAnsi="Arial" w:cs="Arial"/>
          <w:color w:val="auto"/>
          <w:kern w:val="3"/>
          <w:sz w:val="8"/>
          <w:szCs w:val="8"/>
          <w:lang w:bidi="hi-IN"/>
        </w:rPr>
      </w:pPr>
    </w:p>
    <w:p w14:paraId="504B32EB" w14:textId="77777777" w:rsidR="005C3E06" w:rsidRPr="005C3E06" w:rsidRDefault="005C3E06" w:rsidP="005C3E06">
      <w:pPr>
        <w:widowControl/>
        <w:suppressAutoHyphens w:val="0"/>
        <w:spacing w:line="288" w:lineRule="auto"/>
        <w:rPr>
          <w:rFonts w:ascii="Arial" w:eastAsia="Times New Roman" w:hAnsi="Arial" w:cs="Arial"/>
          <w:b/>
          <w:bCs/>
          <w:color w:val="auto"/>
          <w:sz w:val="10"/>
          <w:szCs w:val="22"/>
          <w:lang w:eastAsia="pl-PL"/>
        </w:rPr>
      </w:pPr>
    </w:p>
    <w:p w14:paraId="6FED3C7B" w14:textId="5E117463"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 1</w:t>
      </w:r>
      <w:r w:rsidR="00F50BF4">
        <w:rPr>
          <w:rFonts w:ascii="Arial" w:eastAsia="Times New Roman" w:hAnsi="Arial" w:cs="Arial"/>
          <w:b/>
          <w:bCs/>
          <w:color w:val="auto"/>
          <w:sz w:val="22"/>
          <w:szCs w:val="22"/>
          <w:lang w:eastAsia="pl-PL"/>
        </w:rPr>
        <w:t>4</w:t>
      </w:r>
    </w:p>
    <w:p w14:paraId="7B363616"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Postanowienia końcowe</w:t>
      </w:r>
    </w:p>
    <w:p w14:paraId="69C5F07C" w14:textId="3A0A1D7E" w:rsidR="005C3E06" w:rsidRPr="005C3E06" w:rsidRDefault="005C3E06" w:rsidP="003E3DD1">
      <w:pPr>
        <w:numPr>
          <w:ilvl w:val="0"/>
          <w:numId w:val="74"/>
        </w:numPr>
        <w:spacing w:line="288" w:lineRule="auto"/>
        <w:ind w:left="426" w:hanging="426"/>
        <w:contextualSpacing/>
        <w:jc w:val="both"/>
        <w:rPr>
          <w:rFonts w:ascii="Arial" w:hAnsi="Arial" w:cs="Arial"/>
          <w:b/>
          <w:color w:val="auto"/>
          <w:sz w:val="22"/>
          <w:szCs w:val="22"/>
          <w:lang w:eastAsia="pl-PL"/>
        </w:rPr>
      </w:pPr>
      <w:r w:rsidRPr="005C3E06">
        <w:rPr>
          <w:rFonts w:ascii="Arial" w:eastAsia="SimSun" w:hAnsi="Arial" w:cs="Arial"/>
          <w:color w:val="auto"/>
          <w:kern w:val="3"/>
          <w:sz w:val="22"/>
          <w:szCs w:val="22"/>
          <w:lang w:bidi="hi-IN"/>
        </w:rPr>
        <w:t xml:space="preserve">Ewentualne spory wynikłe na tle realizacji niniejszej Umowy będą w pierwszej kolejności  rozstrzygane polubownie, jeśli polubowne rozstrzygnięcie nie będzie możliwe, spory rozstrzygać będzie </w:t>
      </w:r>
      <w:r w:rsidR="001D7DE0">
        <w:rPr>
          <w:rFonts w:ascii="Arial" w:eastAsia="SimSun" w:hAnsi="Arial" w:cs="Arial"/>
          <w:color w:val="auto"/>
          <w:kern w:val="3"/>
          <w:sz w:val="22"/>
          <w:szCs w:val="22"/>
          <w:lang w:bidi="hi-IN"/>
        </w:rPr>
        <w:t>s</w:t>
      </w:r>
      <w:r w:rsidRPr="005C3E06">
        <w:rPr>
          <w:rFonts w:ascii="Arial" w:eastAsia="SimSun" w:hAnsi="Arial" w:cs="Arial"/>
          <w:color w:val="auto"/>
          <w:kern w:val="3"/>
          <w:sz w:val="22"/>
          <w:szCs w:val="22"/>
          <w:lang w:bidi="hi-IN"/>
        </w:rPr>
        <w:t>ąd powszechny, miejscowo właściwy dla siedziby Zamawiającego. Nie stanowi to zgody na sąd polubowny.</w:t>
      </w:r>
    </w:p>
    <w:p w14:paraId="69A7C70C" w14:textId="77777777" w:rsidR="005C3E06" w:rsidRPr="005C3E06" w:rsidRDefault="005C3E06" w:rsidP="003E3DD1">
      <w:pPr>
        <w:widowControl/>
        <w:numPr>
          <w:ilvl w:val="0"/>
          <w:numId w:val="74"/>
        </w:numPr>
        <w:tabs>
          <w:tab w:val="left" w:pos="426"/>
        </w:tabs>
        <w:suppressAutoHyphens w:val="0"/>
        <w:spacing w:line="276" w:lineRule="auto"/>
        <w:ind w:left="426" w:hanging="426"/>
        <w:jc w:val="both"/>
        <w:rPr>
          <w:rFonts w:ascii="Arial" w:eastAsia="Times New Roman" w:hAnsi="Arial" w:cs="Arial"/>
          <w:color w:val="auto"/>
          <w:sz w:val="22"/>
          <w:szCs w:val="22"/>
          <w:lang w:eastAsia="en-US"/>
        </w:rPr>
      </w:pPr>
      <w:r w:rsidRPr="005C3E06">
        <w:rPr>
          <w:rFonts w:ascii="Arial" w:eastAsia="Times New Roman" w:hAnsi="Arial" w:cs="Arial"/>
          <w:color w:val="auto"/>
          <w:sz w:val="22"/>
          <w:szCs w:val="22"/>
          <w:lang w:eastAsia="en-US"/>
        </w:rPr>
        <w:t>Zamawiający  zastrzega, że  przelew  wierzytelności  z  niniejszej  umowy  nie  może  nastąpić  bez  jego  zgody.</w:t>
      </w:r>
    </w:p>
    <w:p w14:paraId="648BF6D1" w14:textId="68EFD9B2" w:rsidR="005C3E06" w:rsidRPr="005C3E06" w:rsidRDefault="005C3E06" w:rsidP="003E3DD1">
      <w:pPr>
        <w:widowControl/>
        <w:numPr>
          <w:ilvl w:val="0"/>
          <w:numId w:val="74"/>
        </w:numPr>
        <w:suppressAutoHyphens w:val="0"/>
        <w:autoSpaceDE w:val="0"/>
        <w:autoSpaceDN w:val="0"/>
        <w:adjustRightInd w:val="0"/>
        <w:spacing w:line="288" w:lineRule="auto"/>
        <w:ind w:left="426" w:hanging="426"/>
        <w:contextualSpacing/>
        <w:jc w:val="both"/>
        <w:rPr>
          <w:rFonts w:ascii="Arial" w:eastAsia="Times New Roman" w:hAnsi="Arial" w:cs="Arial"/>
          <w:sz w:val="22"/>
          <w:szCs w:val="22"/>
        </w:rPr>
      </w:pPr>
      <w:r w:rsidRPr="005C3E06">
        <w:rPr>
          <w:rFonts w:ascii="Arial" w:eastAsia="Times New Roman" w:hAnsi="Arial" w:cs="Arial"/>
          <w:sz w:val="22"/>
          <w:szCs w:val="22"/>
        </w:rPr>
        <w:t xml:space="preserve">W sprawach nieuregulowanych niniejszą </w:t>
      </w:r>
      <w:r w:rsidRPr="005769FF">
        <w:rPr>
          <w:rFonts w:ascii="Arial" w:eastAsia="Times New Roman" w:hAnsi="Arial" w:cs="Arial"/>
          <w:color w:val="auto"/>
          <w:sz w:val="22"/>
          <w:szCs w:val="22"/>
        </w:rPr>
        <w:t>umową mają zastosowanie przepisy ustawy Prawo zamówień publicznych, Kodeksu cywilnego</w:t>
      </w:r>
      <w:r w:rsidR="001D4C92" w:rsidRPr="005769FF">
        <w:rPr>
          <w:rFonts w:ascii="Arial" w:eastAsia="Times New Roman" w:hAnsi="Arial" w:cs="Arial"/>
          <w:color w:val="auto"/>
          <w:sz w:val="22"/>
          <w:szCs w:val="22"/>
        </w:rPr>
        <w:t>, Prawo pocztowe.</w:t>
      </w:r>
      <w:r w:rsidRPr="005769FF">
        <w:rPr>
          <w:rFonts w:ascii="Arial" w:eastAsia="Times New Roman" w:hAnsi="Arial" w:cs="Arial"/>
          <w:color w:val="auto"/>
          <w:sz w:val="22"/>
          <w:szCs w:val="22"/>
        </w:rPr>
        <w:t xml:space="preserve"> </w:t>
      </w:r>
    </w:p>
    <w:p w14:paraId="6888997F" w14:textId="77777777" w:rsidR="005C3E06" w:rsidRPr="005C3E06" w:rsidRDefault="005C3E06" w:rsidP="003E3DD1">
      <w:pPr>
        <w:widowControl/>
        <w:numPr>
          <w:ilvl w:val="0"/>
          <w:numId w:val="74"/>
        </w:numPr>
        <w:tabs>
          <w:tab w:val="left" w:pos="426"/>
        </w:tabs>
        <w:suppressAutoHyphens w:val="0"/>
        <w:spacing w:line="276" w:lineRule="auto"/>
        <w:ind w:left="426" w:hanging="426"/>
        <w:jc w:val="both"/>
        <w:rPr>
          <w:rFonts w:ascii="Arial" w:eastAsia="Times New Roman" w:hAnsi="Arial" w:cs="Arial"/>
          <w:color w:val="auto"/>
          <w:sz w:val="22"/>
          <w:szCs w:val="22"/>
          <w:lang w:eastAsia="en-US"/>
        </w:rPr>
      </w:pPr>
      <w:r w:rsidRPr="005C3E06">
        <w:rPr>
          <w:rFonts w:ascii="Arial" w:eastAsia="Times New Roman" w:hAnsi="Arial" w:cs="Arial"/>
          <w:color w:val="000000"/>
          <w:sz w:val="22"/>
          <w:szCs w:val="22"/>
          <w:lang w:eastAsia="en-US"/>
        </w:rPr>
        <w:t>Umowę niniejszą sporządzono w 3 egzemplarzach, 1 egzemplarz dla Wykonawcy                    2 egzemplarze</w:t>
      </w:r>
      <w:r w:rsidRPr="005C3E06">
        <w:rPr>
          <w:rFonts w:ascii="Arial" w:eastAsia="Times New Roman" w:hAnsi="Arial" w:cs="Arial"/>
          <w:color w:val="auto"/>
          <w:sz w:val="22"/>
          <w:szCs w:val="22"/>
          <w:lang w:eastAsia="en-US"/>
        </w:rPr>
        <w:t xml:space="preserve"> dla Zamawiającego.</w:t>
      </w:r>
    </w:p>
    <w:p w14:paraId="5B759AB7"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10"/>
          <w:szCs w:val="16"/>
          <w:lang w:eastAsia="pl-PL"/>
        </w:rPr>
      </w:pPr>
    </w:p>
    <w:p w14:paraId="49BD48CE"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
          <w:szCs w:val="2"/>
          <w:lang w:eastAsia="pl-PL"/>
        </w:rPr>
      </w:pPr>
    </w:p>
    <w:p w14:paraId="7D9ED701" w14:textId="77777777" w:rsidR="005C3E06" w:rsidRPr="005C3E06" w:rsidRDefault="005C3E06" w:rsidP="005C3E06">
      <w:pPr>
        <w:widowControl/>
        <w:suppressAutoHyphens w:val="0"/>
        <w:spacing w:line="288" w:lineRule="auto"/>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 xml:space="preserve"> </w:t>
      </w:r>
    </w:p>
    <w:p w14:paraId="51AB4F34" w14:textId="77777777" w:rsidR="005C3E06" w:rsidRPr="005C3E06" w:rsidRDefault="005C3E06" w:rsidP="005C3E06">
      <w:pPr>
        <w:widowControl/>
        <w:suppressAutoHyphens w:val="0"/>
        <w:spacing w:line="288" w:lineRule="auto"/>
        <w:jc w:val="both"/>
        <w:rPr>
          <w:rFonts w:ascii="Arial" w:eastAsia="Times New Roman" w:hAnsi="Arial" w:cs="Arial"/>
          <w:b/>
          <w:bCs/>
          <w:color w:val="auto"/>
          <w:sz w:val="22"/>
          <w:szCs w:val="22"/>
          <w:lang w:eastAsia="pl-PL"/>
        </w:rPr>
      </w:pPr>
    </w:p>
    <w:p w14:paraId="340A51E3" w14:textId="77777777" w:rsidR="005C3E06" w:rsidRPr="005C3E06" w:rsidRDefault="005C3E06" w:rsidP="005C3E06">
      <w:pPr>
        <w:spacing w:line="288" w:lineRule="auto"/>
        <w:jc w:val="both"/>
        <w:rPr>
          <w:rFonts w:ascii="Arial" w:hAnsi="Arial" w:cs="Arial"/>
          <w:color w:val="auto"/>
          <w:sz w:val="4"/>
          <w:szCs w:val="4"/>
          <w:lang w:eastAsia="pl-PL"/>
        </w:rPr>
      </w:pPr>
    </w:p>
    <w:p w14:paraId="0AF43CB2" w14:textId="77777777" w:rsidR="005C3E06" w:rsidRPr="005C3E06" w:rsidRDefault="005C3E06" w:rsidP="005C3E06">
      <w:pPr>
        <w:spacing w:line="288" w:lineRule="auto"/>
        <w:jc w:val="both"/>
        <w:rPr>
          <w:rFonts w:ascii="Arial" w:hAnsi="Arial" w:cs="Arial"/>
          <w:color w:val="auto"/>
          <w:sz w:val="4"/>
          <w:szCs w:val="4"/>
          <w:lang w:eastAsia="pl-PL"/>
        </w:rPr>
      </w:pPr>
    </w:p>
    <w:p w14:paraId="56C93A3A" w14:textId="77777777" w:rsidR="005C3E06" w:rsidRPr="005C3E06" w:rsidRDefault="005C3E06" w:rsidP="005C3E06">
      <w:pPr>
        <w:spacing w:line="288" w:lineRule="auto"/>
        <w:jc w:val="both"/>
        <w:rPr>
          <w:rFonts w:ascii="Arial" w:hAnsi="Arial" w:cs="Arial"/>
          <w:color w:val="auto"/>
          <w:sz w:val="4"/>
          <w:szCs w:val="4"/>
          <w:lang w:eastAsia="pl-PL"/>
        </w:rPr>
      </w:pPr>
    </w:p>
    <w:p w14:paraId="00CB9A71" w14:textId="77777777" w:rsidR="005C3E06" w:rsidRPr="005C3E06" w:rsidRDefault="005C3E06" w:rsidP="005C3E06">
      <w:pPr>
        <w:spacing w:line="288" w:lineRule="auto"/>
        <w:jc w:val="both"/>
        <w:rPr>
          <w:rFonts w:ascii="Arial" w:hAnsi="Arial" w:cs="Arial"/>
          <w:color w:val="auto"/>
          <w:sz w:val="4"/>
          <w:szCs w:val="4"/>
          <w:lang w:eastAsia="pl-PL"/>
        </w:rPr>
      </w:pPr>
    </w:p>
    <w:p w14:paraId="1DF08C96" w14:textId="77777777" w:rsidR="005C3E06" w:rsidRPr="005C3E06" w:rsidRDefault="005C3E06" w:rsidP="005C3E06">
      <w:pPr>
        <w:spacing w:line="288" w:lineRule="auto"/>
        <w:jc w:val="both"/>
        <w:rPr>
          <w:rFonts w:ascii="Arial" w:hAnsi="Arial" w:cs="Arial"/>
          <w:color w:val="auto"/>
          <w:sz w:val="4"/>
          <w:szCs w:val="4"/>
          <w:lang w:eastAsia="pl-PL"/>
        </w:rPr>
      </w:pPr>
    </w:p>
    <w:p w14:paraId="304E1E6D" w14:textId="77777777" w:rsidR="005C3E06" w:rsidRPr="005C3E06" w:rsidRDefault="005C3E06" w:rsidP="005C3E06">
      <w:pPr>
        <w:spacing w:line="288" w:lineRule="auto"/>
        <w:jc w:val="both"/>
        <w:rPr>
          <w:rFonts w:ascii="Arial" w:hAnsi="Arial" w:cs="Arial"/>
          <w:color w:val="auto"/>
          <w:sz w:val="4"/>
          <w:szCs w:val="4"/>
          <w:lang w:eastAsia="pl-PL"/>
        </w:rPr>
      </w:pPr>
    </w:p>
    <w:p w14:paraId="3FF208F6" w14:textId="77777777" w:rsidR="005C3E06" w:rsidRPr="005C3E06" w:rsidRDefault="005C3E06" w:rsidP="005C3E06">
      <w:pPr>
        <w:spacing w:line="288" w:lineRule="auto"/>
        <w:ind w:firstLine="708"/>
        <w:jc w:val="both"/>
        <w:rPr>
          <w:rFonts w:ascii="Arial" w:hAnsi="Arial" w:cs="Arial"/>
          <w:b/>
          <w:color w:val="auto"/>
          <w:sz w:val="22"/>
          <w:szCs w:val="22"/>
          <w:lang w:eastAsia="pl-PL"/>
        </w:rPr>
      </w:pPr>
      <w:r w:rsidRPr="005C3E06">
        <w:rPr>
          <w:rFonts w:ascii="Arial" w:hAnsi="Arial" w:cs="Arial"/>
          <w:b/>
          <w:color w:val="auto"/>
          <w:sz w:val="22"/>
          <w:szCs w:val="22"/>
          <w:lang w:eastAsia="pl-PL"/>
        </w:rPr>
        <w:t>Zamawiający</w:t>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t>Wykonawca</w:t>
      </w:r>
    </w:p>
    <w:p w14:paraId="434EA0E4" w14:textId="77777777" w:rsidR="005C3E06" w:rsidRPr="005C3E06" w:rsidRDefault="005C3E06" w:rsidP="005C3E06">
      <w:pPr>
        <w:spacing w:line="288" w:lineRule="auto"/>
        <w:rPr>
          <w:rFonts w:ascii="Arial" w:hAnsi="Arial" w:cs="Arial"/>
          <w:b/>
          <w:color w:val="auto"/>
          <w:sz w:val="22"/>
          <w:szCs w:val="22"/>
          <w:shd w:val="clear" w:color="auto" w:fill="C0C0C0"/>
          <w:lang w:eastAsia="pl-PL"/>
        </w:rPr>
      </w:pPr>
      <w:r w:rsidRPr="005C3E06">
        <w:rPr>
          <w:rFonts w:ascii="Arial" w:hAnsi="Arial" w:cs="Arial"/>
          <w:b/>
          <w:color w:val="auto"/>
          <w:sz w:val="22"/>
          <w:szCs w:val="22"/>
          <w:shd w:val="clear" w:color="auto" w:fill="C0C0C0"/>
          <w:lang w:eastAsia="pl-PL"/>
        </w:rPr>
        <w:t xml:space="preserve">        </w:t>
      </w:r>
    </w:p>
    <w:p w14:paraId="3A7F32FB" w14:textId="77777777" w:rsidR="005C3E06" w:rsidRPr="005C3E06" w:rsidRDefault="005C3E06" w:rsidP="005C3E06">
      <w:pPr>
        <w:spacing w:line="288" w:lineRule="auto"/>
        <w:rPr>
          <w:rFonts w:ascii="Arial" w:hAnsi="Arial" w:cs="Arial"/>
          <w:b/>
          <w:color w:val="auto"/>
          <w:sz w:val="22"/>
          <w:szCs w:val="22"/>
          <w:shd w:val="clear" w:color="auto" w:fill="C0C0C0"/>
          <w:lang w:eastAsia="pl-PL"/>
        </w:rPr>
      </w:pPr>
    </w:p>
    <w:p w14:paraId="3CD38D18" w14:textId="77777777" w:rsidR="005C3E06" w:rsidRPr="005C3E06" w:rsidRDefault="005C3E06" w:rsidP="005C3E06">
      <w:pPr>
        <w:tabs>
          <w:tab w:val="left" w:pos="360"/>
        </w:tabs>
        <w:spacing w:line="288" w:lineRule="auto"/>
        <w:jc w:val="both"/>
        <w:rPr>
          <w:rFonts w:ascii="Arial" w:hAnsi="Arial"/>
          <w:b/>
          <w:bCs/>
          <w:color w:val="auto"/>
          <w:sz w:val="22"/>
          <w:szCs w:val="22"/>
          <w:lang w:eastAsia="pl-PL"/>
        </w:rPr>
      </w:pPr>
      <w:r w:rsidRPr="005C3E06">
        <w:rPr>
          <w:rFonts w:ascii="Arial" w:hAnsi="Arial"/>
          <w:b/>
          <w:bCs/>
          <w:color w:val="auto"/>
          <w:sz w:val="22"/>
          <w:szCs w:val="22"/>
          <w:lang w:eastAsia="pl-PL"/>
        </w:rPr>
        <w:t xml:space="preserve">     ..................................</w:t>
      </w:r>
      <w:r w:rsidRPr="005C3E06">
        <w:rPr>
          <w:rFonts w:ascii="Arial" w:hAnsi="Arial"/>
          <w:b/>
          <w:bCs/>
          <w:color w:val="auto"/>
          <w:sz w:val="22"/>
          <w:szCs w:val="22"/>
          <w:lang w:eastAsia="pl-PL"/>
        </w:rPr>
        <w:tab/>
      </w:r>
      <w:r w:rsidRPr="005C3E06">
        <w:rPr>
          <w:rFonts w:ascii="Arial" w:hAnsi="Arial"/>
          <w:b/>
          <w:bCs/>
          <w:color w:val="auto"/>
          <w:sz w:val="22"/>
          <w:szCs w:val="22"/>
          <w:lang w:eastAsia="pl-PL"/>
        </w:rPr>
        <w:tab/>
      </w:r>
      <w:r w:rsidRPr="005C3E06">
        <w:rPr>
          <w:rFonts w:ascii="Arial" w:hAnsi="Arial"/>
          <w:b/>
          <w:bCs/>
          <w:color w:val="auto"/>
          <w:sz w:val="22"/>
          <w:szCs w:val="22"/>
          <w:lang w:eastAsia="pl-PL"/>
        </w:rPr>
        <w:tab/>
      </w:r>
      <w:r w:rsidRPr="005C3E06">
        <w:rPr>
          <w:rFonts w:ascii="Arial" w:hAnsi="Arial"/>
          <w:b/>
          <w:bCs/>
          <w:color w:val="auto"/>
          <w:sz w:val="22"/>
          <w:szCs w:val="22"/>
          <w:lang w:eastAsia="pl-PL"/>
        </w:rPr>
        <w:tab/>
        <w:t xml:space="preserve">             </w:t>
      </w:r>
      <w:r w:rsidRPr="005C3E06">
        <w:rPr>
          <w:rFonts w:ascii="Arial" w:hAnsi="Arial"/>
          <w:b/>
          <w:bCs/>
          <w:color w:val="auto"/>
          <w:sz w:val="22"/>
          <w:szCs w:val="22"/>
          <w:lang w:eastAsia="pl-PL"/>
        </w:rPr>
        <w:tab/>
        <w:t xml:space="preserve">   ..................................</w:t>
      </w:r>
    </w:p>
    <w:bookmarkEnd w:id="34"/>
    <w:p w14:paraId="1AD89741" w14:textId="77777777" w:rsidR="005C3E06" w:rsidRDefault="005C3E06"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58A953CC"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7B9BBD35"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1930822A"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5C5F8197"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0628F944"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373CB45D"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687FAD97" w14:textId="77777777" w:rsidR="007A6CB0" w:rsidRDefault="007A6CB0" w:rsidP="005C3E06">
      <w:pPr>
        <w:widowControl/>
        <w:suppressAutoHyphens w:val="0"/>
        <w:spacing w:after="200" w:line="288" w:lineRule="auto"/>
        <w:contextualSpacing/>
        <w:jc w:val="both"/>
        <w:rPr>
          <w:rFonts w:ascii="Arial" w:eastAsiaTheme="minorHAnsi" w:hAnsi="Arial" w:cs="Arial"/>
          <w:color w:val="auto"/>
          <w:sz w:val="22"/>
          <w:szCs w:val="22"/>
          <w:lang w:eastAsia="en-US"/>
        </w:rPr>
      </w:pPr>
    </w:p>
    <w:p w14:paraId="52A47183" w14:textId="77777777" w:rsidR="00B332DB" w:rsidRDefault="00B332DB" w:rsidP="00571EF6">
      <w:pPr>
        <w:spacing w:line="288" w:lineRule="auto"/>
        <w:rPr>
          <w:rFonts w:ascii="Arial" w:hAnsi="Arial" w:cs="Arial"/>
          <w:b/>
          <w:sz w:val="22"/>
          <w:szCs w:val="22"/>
        </w:rPr>
      </w:pPr>
    </w:p>
    <w:p w14:paraId="52E32434" w14:textId="77777777" w:rsidR="001449F8" w:rsidRDefault="001449F8" w:rsidP="00571EF6">
      <w:pPr>
        <w:spacing w:line="288" w:lineRule="auto"/>
        <w:rPr>
          <w:rFonts w:ascii="Arial" w:hAnsi="Arial" w:cs="Arial"/>
          <w:b/>
          <w:sz w:val="22"/>
          <w:szCs w:val="22"/>
        </w:rPr>
      </w:pPr>
    </w:p>
    <w:p w14:paraId="273309D8" w14:textId="77777777" w:rsidR="001449F8" w:rsidRDefault="001449F8" w:rsidP="00571EF6">
      <w:pPr>
        <w:spacing w:line="288" w:lineRule="auto"/>
        <w:rPr>
          <w:rFonts w:ascii="Arial" w:hAnsi="Arial" w:cs="Arial"/>
          <w:b/>
          <w:sz w:val="22"/>
          <w:szCs w:val="22"/>
        </w:rPr>
      </w:pPr>
    </w:p>
    <w:p w14:paraId="5A652A33" w14:textId="77777777" w:rsidR="001449F8" w:rsidRDefault="001449F8" w:rsidP="00571EF6">
      <w:pPr>
        <w:spacing w:line="288" w:lineRule="auto"/>
        <w:rPr>
          <w:rFonts w:ascii="Arial" w:hAnsi="Arial" w:cs="Arial"/>
          <w:b/>
          <w:sz w:val="22"/>
          <w:szCs w:val="22"/>
        </w:rPr>
      </w:pPr>
    </w:p>
    <w:p w14:paraId="7F3CFEF3" w14:textId="77777777" w:rsidR="001449F8" w:rsidRDefault="001449F8" w:rsidP="00571EF6">
      <w:pPr>
        <w:spacing w:line="288" w:lineRule="auto"/>
        <w:rPr>
          <w:rFonts w:ascii="Arial" w:hAnsi="Arial" w:cs="Arial"/>
          <w:b/>
          <w:sz w:val="22"/>
          <w:szCs w:val="22"/>
        </w:rPr>
      </w:pPr>
    </w:p>
    <w:p w14:paraId="427D2D54" w14:textId="77777777" w:rsidR="001449F8" w:rsidRDefault="001449F8" w:rsidP="00571EF6">
      <w:pPr>
        <w:spacing w:line="288" w:lineRule="auto"/>
        <w:rPr>
          <w:rFonts w:ascii="Arial" w:hAnsi="Arial" w:cs="Arial"/>
          <w:b/>
          <w:sz w:val="22"/>
          <w:szCs w:val="22"/>
        </w:rPr>
      </w:pPr>
    </w:p>
    <w:p w14:paraId="71B3BF25" w14:textId="77777777" w:rsidR="001449F8" w:rsidRDefault="001449F8" w:rsidP="00571EF6">
      <w:pPr>
        <w:spacing w:line="288" w:lineRule="auto"/>
        <w:rPr>
          <w:rFonts w:ascii="Arial" w:hAnsi="Arial" w:cs="Arial"/>
          <w:b/>
          <w:sz w:val="22"/>
          <w:szCs w:val="22"/>
        </w:rPr>
      </w:pPr>
    </w:p>
    <w:p w14:paraId="29974512" w14:textId="77777777" w:rsidR="001449F8" w:rsidRDefault="001449F8" w:rsidP="00571EF6">
      <w:pPr>
        <w:spacing w:line="288" w:lineRule="auto"/>
        <w:rPr>
          <w:rFonts w:ascii="Arial" w:hAnsi="Arial" w:cs="Arial"/>
          <w:b/>
          <w:sz w:val="22"/>
          <w:szCs w:val="22"/>
        </w:rPr>
      </w:pPr>
    </w:p>
    <w:p w14:paraId="60F7FE2B" w14:textId="77777777" w:rsidR="00B332DB" w:rsidRDefault="00B332DB" w:rsidP="005C3E06">
      <w:pPr>
        <w:spacing w:line="288" w:lineRule="auto"/>
        <w:jc w:val="center"/>
        <w:rPr>
          <w:rFonts w:ascii="Arial" w:hAnsi="Arial" w:cs="Arial"/>
          <w:b/>
          <w:sz w:val="22"/>
          <w:szCs w:val="22"/>
        </w:rPr>
      </w:pPr>
    </w:p>
    <w:p w14:paraId="20AC50DC" w14:textId="09A3837D" w:rsidR="005C3E06" w:rsidRPr="005C3E06" w:rsidRDefault="005C3E06" w:rsidP="005C3E06">
      <w:pPr>
        <w:spacing w:line="288" w:lineRule="auto"/>
        <w:jc w:val="center"/>
        <w:rPr>
          <w:rFonts w:ascii="Arial" w:hAnsi="Arial" w:cs="Arial"/>
          <w:b/>
          <w:sz w:val="22"/>
          <w:szCs w:val="22"/>
        </w:rPr>
      </w:pPr>
      <w:r w:rsidRPr="005C3E06">
        <w:rPr>
          <w:rFonts w:ascii="Arial" w:hAnsi="Arial" w:cs="Arial"/>
          <w:b/>
          <w:sz w:val="22"/>
          <w:szCs w:val="22"/>
        </w:rPr>
        <w:lastRenderedPageBreak/>
        <w:t>PROJEKTOWANE POSTANOWIENIA UMOWY</w:t>
      </w:r>
    </w:p>
    <w:p w14:paraId="0DA6C3B8" w14:textId="77777777" w:rsidR="005C3E06" w:rsidRPr="005C3E06" w:rsidRDefault="005C3E06" w:rsidP="005C3E06">
      <w:pPr>
        <w:shd w:val="clear" w:color="auto" w:fill="F2F2F2" w:themeFill="background1" w:themeFillShade="F2"/>
        <w:spacing w:line="288" w:lineRule="auto"/>
        <w:jc w:val="center"/>
        <w:rPr>
          <w:rFonts w:ascii="Arial" w:hAnsi="Arial" w:cs="Arial"/>
          <w:b/>
          <w:sz w:val="22"/>
        </w:rPr>
      </w:pPr>
      <w:r w:rsidRPr="005C3E06">
        <w:rPr>
          <w:rFonts w:ascii="Arial" w:hAnsi="Arial" w:cs="Arial"/>
          <w:b/>
          <w:sz w:val="22"/>
        </w:rPr>
        <w:t>Część nr 2</w:t>
      </w:r>
    </w:p>
    <w:p w14:paraId="51AF1B5F" w14:textId="77777777" w:rsidR="005C3E06" w:rsidRPr="005C3E06" w:rsidRDefault="005C3E06" w:rsidP="005C3E06">
      <w:pPr>
        <w:spacing w:line="288" w:lineRule="auto"/>
        <w:jc w:val="center"/>
        <w:rPr>
          <w:rFonts w:ascii="Arial" w:hAnsi="Arial" w:cs="Arial"/>
          <w:b/>
          <w:sz w:val="28"/>
        </w:rPr>
      </w:pPr>
    </w:p>
    <w:p w14:paraId="45B9E7D3" w14:textId="77777777" w:rsidR="005C3E06" w:rsidRPr="005C3E06" w:rsidRDefault="005C3E06" w:rsidP="005C3E06">
      <w:pPr>
        <w:spacing w:line="288" w:lineRule="auto"/>
        <w:jc w:val="center"/>
        <w:rPr>
          <w:rFonts w:ascii="Arial" w:hAnsi="Arial"/>
          <w:sz w:val="10"/>
          <w:szCs w:val="10"/>
        </w:rPr>
      </w:pPr>
    </w:p>
    <w:p w14:paraId="2F31FF27"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Zawarta w dniu .............2024 r. w Tczewie </w:t>
      </w:r>
    </w:p>
    <w:p w14:paraId="2C164CB1"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pomiędzy Gminą Miejską Tczew z siedzibą w Tczewie, Plac Piłsudskiego 1,</w:t>
      </w:r>
    </w:p>
    <w:p w14:paraId="6E88EDC0"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reprezentowaną przez Prezydenta Miasta:</w:t>
      </w:r>
    </w:p>
    <w:p w14:paraId="1615DB95"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Pana Łukasza </w:t>
      </w:r>
      <w:proofErr w:type="spellStart"/>
      <w:r w:rsidRPr="00BE3139">
        <w:rPr>
          <w:rFonts w:ascii="Arial" w:hAnsi="Arial" w:cs="Arial"/>
          <w:color w:val="auto"/>
          <w:sz w:val="22"/>
          <w:szCs w:val="22"/>
          <w:lang w:eastAsia="pl-PL"/>
        </w:rPr>
        <w:t>Brządkowskiego</w:t>
      </w:r>
      <w:proofErr w:type="spellEnd"/>
      <w:r w:rsidRPr="00BE3139">
        <w:rPr>
          <w:rFonts w:ascii="Arial" w:hAnsi="Arial" w:cs="Arial"/>
          <w:color w:val="auto"/>
          <w:sz w:val="22"/>
          <w:szCs w:val="22"/>
          <w:lang w:eastAsia="pl-PL"/>
        </w:rPr>
        <w:t>,</w:t>
      </w:r>
    </w:p>
    <w:p w14:paraId="5F95AE48" w14:textId="6EACFDD0"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zwaną w dalszej treści „Zamawiającym”,</w:t>
      </w:r>
    </w:p>
    <w:p w14:paraId="0C4BE11E"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a ……………………………………..……….., prowadzącym działalność pod nazwą …………………….. z siedzibą w …………………………, posiadającym wpis do Centralnej Ewidencji i Informacji o Działalności Gospodarczej Rzeczypospolitej Polskiej, NIP ……... , Regon…….…, zwanym dalej Wykonawcą, w imieniu, którego działa ……… – na podstawie udzielonego pełnomocnictwa,</w:t>
      </w:r>
    </w:p>
    <w:p w14:paraId="5607F106"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 siedzibą w ……………………., wpisaną do rejestru przedsiębiorców Krajowego Rejestru Sądowego, prowadzonego przez Sąd Rejonowy w ………………………….(miasto, wydział), pod nr KRS ……………., NIP ……………., REGON ……………….., zwanym dalej Wykonawcą reprezentowanym przez: </w:t>
      </w:r>
    </w:p>
    <w:p w14:paraId="09B644B5"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307678D8" w14:textId="77777777" w:rsidR="00387741"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4C06CCF0" w14:textId="77777777" w:rsidR="00387741" w:rsidRPr="00BE3139" w:rsidRDefault="00387741" w:rsidP="0038774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uprawnionych do łącznej reprezentacji spółki zgodnie z informacją odpowiadającą odpisowi aktualnemu z Krajowego Rejestru Sądowego,</w:t>
      </w:r>
      <w:r>
        <w:rPr>
          <w:rFonts w:ascii="Arial" w:hAnsi="Arial" w:cs="Arial"/>
          <w:color w:val="auto"/>
          <w:sz w:val="22"/>
          <w:szCs w:val="22"/>
          <w:lang w:eastAsia="pl-PL"/>
        </w:rPr>
        <w:t xml:space="preserve"> </w:t>
      </w:r>
      <w:r w:rsidRPr="00BE3139">
        <w:rPr>
          <w:rFonts w:ascii="Arial" w:hAnsi="Arial" w:cs="Arial"/>
          <w:color w:val="auto"/>
          <w:sz w:val="22"/>
          <w:szCs w:val="22"/>
          <w:lang w:eastAsia="pl-PL"/>
        </w:rPr>
        <w:t>zwanym dalej „Wykonawcą”.</w:t>
      </w:r>
    </w:p>
    <w:p w14:paraId="3BF0DE31" w14:textId="77777777" w:rsidR="00387741" w:rsidRPr="00EB0A43" w:rsidRDefault="00387741" w:rsidP="00387741">
      <w:pPr>
        <w:spacing w:line="288" w:lineRule="auto"/>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 </w:t>
      </w:r>
    </w:p>
    <w:p w14:paraId="2288D0D3" w14:textId="77777777" w:rsidR="00387741" w:rsidRPr="00EB0A43" w:rsidRDefault="00387741" w:rsidP="00387741">
      <w:pPr>
        <w:spacing w:line="288" w:lineRule="auto"/>
        <w:jc w:val="both"/>
        <w:rPr>
          <w:color w:val="auto"/>
          <w:lang w:eastAsia="pl-PL"/>
        </w:rPr>
      </w:pPr>
      <w:r w:rsidRPr="00EB0A43">
        <w:rPr>
          <w:rFonts w:ascii="Arial" w:hAnsi="Arial" w:cs="Arial"/>
          <w:color w:val="auto"/>
          <w:sz w:val="22"/>
          <w:szCs w:val="22"/>
          <w:lang w:eastAsia="pl-PL"/>
        </w:rPr>
        <w:t xml:space="preserve">W rezultacie dokonania przez Zamawiającego wyboru Wykonawcy w trybie art. 275 pkt 1 ustawy z dnia 11 września 2019 r. Prawo zamówień publicznych została zawarta umowa </w:t>
      </w:r>
      <w:r>
        <w:rPr>
          <w:rFonts w:ascii="Arial" w:hAnsi="Arial" w:cs="Arial"/>
          <w:color w:val="auto"/>
          <w:sz w:val="22"/>
          <w:szCs w:val="22"/>
          <w:lang w:eastAsia="pl-PL"/>
        </w:rPr>
        <w:br/>
      </w:r>
      <w:r w:rsidRPr="00EB0A43">
        <w:rPr>
          <w:rFonts w:ascii="Arial" w:hAnsi="Arial" w:cs="Arial"/>
          <w:color w:val="auto"/>
          <w:sz w:val="22"/>
          <w:szCs w:val="22"/>
          <w:lang w:eastAsia="pl-PL"/>
        </w:rPr>
        <w:t>o następującej treści:</w:t>
      </w:r>
    </w:p>
    <w:p w14:paraId="4F2EF4C2" w14:textId="77777777" w:rsidR="005C3E06" w:rsidRPr="005C3E06" w:rsidRDefault="005C3E06" w:rsidP="005C3E06">
      <w:pPr>
        <w:spacing w:line="288" w:lineRule="auto"/>
        <w:jc w:val="both"/>
        <w:rPr>
          <w:color w:val="auto"/>
          <w:lang w:eastAsia="pl-PL"/>
        </w:rPr>
      </w:pPr>
    </w:p>
    <w:p w14:paraId="577092A3"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1</w:t>
      </w:r>
    </w:p>
    <w:p w14:paraId="14B66117"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Przedmiot umowy</w:t>
      </w:r>
    </w:p>
    <w:p w14:paraId="33B77C15" w14:textId="77777777" w:rsidR="005C3E06" w:rsidRPr="005C3E06" w:rsidRDefault="005C3E06" w:rsidP="005C3E06">
      <w:pPr>
        <w:spacing w:line="288" w:lineRule="auto"/>
        <w:jc w:val="center"/>
        <w:rPr>
          <w:rFonts w:ascii="Arial" w:hAnsi="Arial" w:cs="Arial"/>
          <w:color w:val="auto"/>
          <w:sz w:val="12"/>
          <w:szCs w:val="12"/>
          <w:lang w:eastAsia="pl-PL"/>
        </w:rPr>
      </w:pPr>
    </w:p>
    <w:p w14:paraId="21200B78" w14:textId="11CB4E21" w:rsidR="005C3E06" w:rsidRPr="005C3E06" w:rsidRDefault="005C3E06" w:rsidP="003E3DD1">
      <w:pPr>
        <w:numPr>
          <w:ilvl w:val="0"/>
          <w:numId w:val="133"/>
        </w:numPr>
        <w:tabs>
          <w:tab w:val="clear" w:pos="720"/>
          <w:tab w:val="num" w:pos="284"/>
        </w:tabs>
        <w:suppressAutoHyphens w:val="0"/>
        <w:spacing w:line="288" w:lineRule="auto"/>
        <w:ind w:left="284" w:hanging="284"/>
        <w:contextualSpacing/>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Przedmiotem Umowy jest świadczenie usług kurierskich w obrocie krajowym i zagranicznym</w:t>
      </w:r>
      <w:r w:rsidRPr="005C3E06">
        <w:rPr>
          <w:rFonts w:ascii="Arial" w:hAnsi="Arial" w:cs="Arial"/>
          <w:sz w:val="22"/>
          <w:szCs w:val="22"/>
        </w:rPr>
        <w:t xml:space="preserve"> </w:t>
      </w:r>
      <w:r w:rsidRPr="005C3E06">
        <w:rPr>
          <w:rFonts w:ascii="Arial" w:eastAsia="Times New Roman" w:hAnsi="Arial" w:cs="Arial"/>
          <w:color w:val="auto"/>
          <w:sz w:val="22"/>
          <w:szCs w:val="22"/>
          <w:lang w:eastAsia="pl-PL"/>
        </w:rPr>
        <w:t xml:space="preserve">oraz zwrot do Zamawiającego przesyłek po wyczerpaniu możliwości ich doręczenia w rozumieniu ustawy - Prawo pocztowe z dnia 23 listopada 2012 r. </w:t>
      </w:r>
    </w:p>
    <w:p w14:paraId="6564CC43" w14:textId="77777777" w:rsidR="005C3E06" w:rsidRPr="005C3E06" w:rsidRDefault="005C3E06" w:rsidP="003E3DD1">
      <w:pPr>
        <w:numPr>
          <w:ilvl w:val="0"/>
          <w:numId w:val="133"/>
        </w:numPr>
        <w:tabs>
          <w:tab w:val="num" w:pos="284"/>
        </w:tabs>
        <w:suppressAutoHyphens w:val="0"/>
        <w:spacing w:line="288" w:lineRule="auto"/>
        <w:ind w:left="284" w:hanging="284"/>
        <w:contextualSpacing/>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Przez przesyłki kurierskie, będące przedmiotem zamówienia, rozumie się przesyłki listowe będące przesyłkami rejestrowanymi lub paczki - przyjmowane, sortowane, przemieszczane i doręczane w sposób łącznie zapewniający:</w:t>
      </w:r>
    </w:p>
    <w:p w14:paraId="66FD2617" w14:textId="77777777" w:rsidR="005C3E06" w:rsidRPr="005C3E06" w:rsidRDefault="005C3E06" w:rsidP="003E3DD1">
      <w:pPr>
        <w:numPr>
          <w:ilvl w:val="0"/>
          <w:numId w:val="128"/>
        </w:numPr>
        <w:suppressAutoHyphens w:val="0"/>
        <w:spacing w:line="288" w:lineRule="auto"/>
        <w:contextualSpacing/>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bezpośredni odbiór przesyłki z wyznaczonego miejsca w siedzibie Zamawiającego;</w:t>
      </w:r>
    </w:p>
    <w:p w14:paraId="18AB34F2" w14:textId="77777777" w:rsidR="005C3E06" w:rsidRPr="005C3E06" w:rsidRDefault="005C3E06" w:rsidP="003E3DD1">
      <w:pPr>
        <w:numPr>
          <w:ilvl w:val="0"/>
          <w:numId w:val="128"/>
        </w:numPr>
        <w:suppressAutoHyphens w:val="0"/>
        <w:spacing w:line="288" w:lineRule="auto"/>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doręczenie przesyłki w gwarantowanym terminie określonym w regulaminie Wykonawcy;</w:t>
      </w:r>
    </w:p>
    <w:p w14:paraId="7B1AF3AA" w14:textId="77777777" w:rsidR="005C3E06" w:rsidRPr="005C3E06" w:rsidRDefault="005C3E06" w:rsidP="003E3DD1">
      <w:pPr>
        <w:numPr>
          <w:ilvl w:val="0"/>
          <w:numId w:val="128"/>
        </w:numPr>
        <w:suppressAutoHyphens w:val="0"/>
        <w:spacing w:line="288" w:lineRule="auto"/>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doręczenie przesyłki bezpośrednio do rąk adresata lub osoby uprawnionej do jej odbioru;</w:t>
      </w:r>
    </w:p>
    <w:p w14:paraId="5402B319" w14:textId="77777777" w:rsidR="005C3E06" w:rsidRPr="005C3E06" w:rsidRDefault="005C3E06" w:rsidP="003E3DD1">
      <w:pPr>
        <w:numPr>
          <w:ilvl w:val="0"/>
          <w:numId w:val="128"/>
        </w:numPr>
        <w:suppressAutoHyphens w:val="0"/>
        <w:spacing w:line="288" w:lineRule="auto"/>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uzyskanie pokwitowania odbioru przesyłki w formie pisemnej na papierze lub elektronicznej.</w:t>
      </w:r>
    </w:p>
    <w:p w14:paraId="069DA71E" w14:textId="67D2A232" w:rsidR="005C3E06" w:rsidRPr="005C3E06" w:rsidRDefault="005C3E06" w:rsidP="003E3DD1">
      <w:pPr>
        <w:widowControl/>
        <w:numPr>
          <w:ilvl w:val="0"/>
          <w:numId w:val="133"/>
        </w:numPr>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t>Wykonawca oświadcza, iż jest wpisany do rejestru operatorów pocztowych, zgodnie z art. 6 ust. 1 ustawy z dnia 23 listopada 2012 r. Prawo pocztowe prowadzonego przez Prezesa Urzędu Komunikacji Elektronicznej, w zakresie obrotu krajowego i zagranicznego.</w:t>
      </w:r>
    </w:p>
    <w:p w14:paraId="6920E5FD" w14:textId="77777777" w:rsidR="005C3E06" w:rsidRPr="005C3E06" w:rsidRDefault="005C3E06" w:rsidP="003E3DD1">
      <w:pPr>
        <w:widowControl/>
        <w:numPr>
          <w:ilvl w:val="0"/>
          <w:numId w:val="133"/>
        </w:numPr>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lastRenderedPageBreak/>
        <w:t>W terminie 3 dni od dnia podpisania umowy, Wykonawca zobowiązany jest do przedstawienia kopii wpisu do rejestru, o którym mowa w ust. 3.</w:t>
      </w:r>
    </w:p>
    <w:p w14:paraId="2E240EAD" w14:textId="77777777" w:rsidR="005C3E06" w:rsidRPr="005C3E06" w:rsidRDefault="005C3E06" w:rsidP="003E3DD1">
      <w:pPr>
        <w:widowControl/>
        <w:numPr>
          <w:ilvl w:val="0"/>
          <w:numId w:val="133"/>
        </w:numPr>
        <w:spacing w:line="288" w:lineRule="auto"/>
        <w:ind w:left="284" w:hanging="284"/>
        <w:jc w:val="both"/>
        <w:rPr>
          <w:rFonts w:ascii="Arial" w:hAnsi="Arial" w:cs="Arial"/>
          <w:color w:val="auto"/>
          <w:sz w:val="22"/>
          <w:szCs w:val="22"/>
          <w:lang w:eastAsia="pl-PL"/>
        </w:rPr>
      </w:pPr>
      <w:r w:rsidRPr="005C3E06">
        <w:rPr>
          <w:rFonts w:ascii="Arial" w:eastAsia="Times New Roman" w:hAnsi="Arial" w:cs="Arial"/>
          <w:bCs/>
          <w:color w:val="000000"/>
          <w:sz w:val="22"/>
          <w:szCs w:val="22"/>
        </w:rPr>
        <w:t>Zakres przedmiotu umowy określa Opis przedmiotu zamówienia zawarty w Specyfikacji Warunków Zamówienia stanowiącej integralną część umowy wraz z  ofertą Wykonawcy.</w:t>
      </w:r>
    </w:p>
    <w:p w14:paraId="3853CEAD" w14:textId="77777777" w:rsidR="005C3E06" w:rsidRPr="005C3E06" w:rsidRDefault="005C3E06" w:rsidP="005C3E06">
      <w:pPr>
        <w:widowControl/>
        <w:spacing w:line="288" w:lineRule="auto"/>
        <w:jc w:val="both"/>
        <w:rPr>
          <w:rFonts w:ascii="Arial" w:hAnsi="Arial" w:cs="Arial"/>
          <w:color w:val="auto"/>
          <w:sz w:val="22"/>
          <w:szCs w:val="22"/>
          <w:lang w:eastAsia="pl-PL"/>
        </w:rPr>
      </w:pPr>
    </w:p>
    <w:p w14:paraId="022C95CC" w14:textId="77777777" w:rsidR="005C3E06" w:rsidRPr="005C3E06" w:rsidRDefault="005C3E06" w:rsidP="005C3E06">
      <w:pPr>
        <w:widowControl/>
        <w:suppressAutoHyphens w:val="0"/>
        <w:spacing w:line="288" w:lineRule="auto"/>
        <w:jc w:val="both"/>
        <w:rPr>
          <w:rFonts w:ascii="Arial" w:eastAsia="Times New Roman" w:hAnsi="Arial" w:cs="Arial"/>
          <w:b/>
          <w:bCs/>
          <w:color w:val="auto"/>
          <w:sz w:val="12"/>
          <w:szCs w:val="22"/>
          <w:lang w:eastAsia="pl-PL"/>
        </w:rPr>
      </w:pPr>
    </w:p>
    <w:p w14:paraId="037B6983"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2</w:t>
      </w:r>
    </w:p>
    <w:p w14:paraId="308B7520"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xml:space="preserve">Obowiązki Stron </w:t>
      </w:r>
    </w:p>
    <w:p w14:paraId="71190F60" w14:textId="77777777" w:rsidR="005C3E06" w:rsidRPr="005C3E06" w:rsidRDefault="005C3E06" w:rsidP="005C3E06">
      <w:pPr>
        <w:spacing w:line="288" w:lineRule="auto"/>
        <w:rPr>
          <w:rFonts w:ascii="Arial" w:hAnsi="Arial" w:cs="Arial"/>
          <w:b/>
          <w:color w:val="auto"/>
          <w:sz w:val="8"/>
          <w:szCs w:val="8"/>
          <w:lang w:eastAsia="pl-PL"/>
        </w:rPr>
      </w:pPr>
    </w:p>
    <w:p w14:paraId="696FC0C2" w14:textId="77777777" w:rsidR="005C3E06" w:rsidRPr="005C3E06" w:rsidRDefault="005C3E06" w:rsidP="003E3DD1">
      <w:pPr>
        <w:numPr>
          <w:ilvl w:val="0"/>
          <w:numId w:val="131"/>
        </w:numPr>
        <w:spacing w:line="288" w:lineRule="auto"/>
        <w:ind w:left="284" w:hanging="284"/>
        <w:contextualSpacing/>
        <w:jc w:val="both"/>
        <w:rPr>
          <w:rFonts w:ascii="Arial" w:hAnsi="Arial" w:cs="Arial"/>
          <w:sz w:val="22"/>
          <w:szCs w:val="22"/>
        </w:rPr>
      </w:pPr>
      <w:r w:rsidRPr="005C3E06">
        <w:rPr>
          <w:rFonts w:ascii="Arial" w:hAnsi="Arial" w:cs="Arial"/>
          <w:sz w:val="22"/>
          <w:szCs w:val="22"/>
        </w:rPr>
        <w:t>W ramach świadczenia usług Wykonawca zobowiązany będzie do wykonywania czynności i przestrzegania zasad, o których mowa w Opisie przedmiotu zamówienia SWZ.</w:t>
      </w:r>
    </w:p>
    <w:p w14:paraId="7F42C3D7" w14:textId="1BBE4207" w:rsidR="005C3E06" w:rsidRPr="00C84134" w:rsidRDefault="005C3E06" w:rsidP="003E3DD1">
      <w:pPr>
        <w:numPr>
          <w:ilvl w:val="0"/>
          <w:numId w:val="131"/>
        </w:numPr>
        <w:spacing w:line="288" w:lineRule="auto"/>
        <w:ind w:left="284" w:hanging="284"/>
        <w:contextualSpacing/>
        <w:jc w:val="both"/>
        <w:rPr>
          <w:rFonts w:ascii="Arial" w:hAnsi="Arial" w:cs="Arial"/>
          <w:color w:val="auto"/>
          <w:sz w:val="22"/>
          <w:szCs w:val="22"/>
        </w:rPr>
      </w:pPr>
      <w:r w:rsidRPr="005C3E06">
        <w:rPr>
          <w:rFonts w:ascii="Arial" w:hAnsi="Arial" w:cs="Arial"/>
          <w:sz w:val="22"/>
          <w:szCs w:val="22"/>
        </w:rPr>
        <w:t xml:space="preserve">Odbiór przesyłek przez </w:t>
      </w:r>
      <w:r w:rsidR="0042161C">
        <w:rPr>
          <w:rFonts w:ascii="Arial" w:hAnsi="Arial" w:cs="Arial"/>
          <w:sz w:val="22"/>
          <w:szCs w:val="22"/>
        </w:rPr>
        <w:t>Wykonawcę</w:t>
      </w:r>
      <w:r w:rsidRPr="005C3E06">
        <w:rPr>
          <w:rFonts w:ascii="Arial" w:hAnsi="Arial" w:cs="Arial"/>
          <w:sz w:val="22"/>
          <w:szCs w:val="22"/>
        </w:rPr>
        <w:t xml:space="preserve"> będzie następował w dni robocze (dni kalendarzowe z wyłączeniem sobót i dni ustawowo wolnych od pracy), </w:t>
      </w:r>
      <w:r w:rsidRPr="00C84134">
        <w:rPr>
          <w:rFonts w:ascii="Arial" w:hAnsi="Arial" w:cs="Arial"/>
          <w:color w:val="auto"/>
          <w:sz w:val="22"/>
          <w:szCs w:val="22"/>
        </w:rPr>
        <w:t>nie później niż do godz. 15:00</w:t>
      </w:r>
      <w:r w:rsidR="00711836" w:rsidRPr="00C84134">
        <w:rPr>
          <w:rFonts w:ascii="Arial" w:hAnsi="Arial" w:cs="Arial"/>
          <w:color w:val="auto"/>
          <w:sz w:val="22"/>
          <w:szCs w:val="22"/>
        </w:rPr>
        <w:t>, po uprzednim zgłoszeniu chęci nadania przesyłek do godz. 13.00 z wyznaczonych miejsc.</w:t>
      </w:r>
    </w:p>
    <w:p w14:paraId="3F60087D" w14:textId="77777777" w:rsidR="005C3E06" w:rsidRPr="005C3E06" w:rsidRDefault="005C3E06" w:rsidP="003E3DD1">
      <w:pPr>
        <w:numPr>
          <w:ilvl w:val="0"/>
          <w:numId w:val="131"/>
        </w:numPr>
        <w:spacing w:line="288" w:lineRule="auto"/>
        <w:ind w:left="284" w:hanging="284"/>
        <w:contextualSpacing/>
        <w:jc w:val="both"/>
        <w:rPr>
          <w:rFonts w:ascii="Arial" w:hAnsi="Arial" w:cs="Arial"/>
          <w:sz w:val="22"/>
          <w:szCs w:val="22"/>
        </w:rPr>
      </w:pPr>
      <w:r w:rsidRPr="00C84134">
        <w:rPr>
          <w:rFonts w:ascii="Arial" w:hAnsi="Arial" w:cs="Arial"/>
          <w:color w:val="auto"/>
          <w:sz w:val="22"/>
          <w:szCs w:val="22"/>
        </w:rPr>
        <w:t xml:space="preserve">Wykonawca, odbierając przesyłkę od Zamawiającego, każdorazowo pokwituje </w:t>
      </w:r>
      <w:r w:rsidRPr="005C3E06">
        <w:rPr>
          <w:rFonts w:ascii="Arial" w:hAnsi="Arial" w:cs="Arial"/>
          <w:sz w:val="22"/>
          <w:szCs w:val="22"/>
        </w:rPr>
        <w:t>(datą i podpisem) na kopii listu przewozowego fakt odbioru przesyłki i przyjęcia jej w celu doręczenia adresatowi.</w:t>
      </w:r>
    </w:p>
    <w:p w14:paraId="62328723" w14:textId="77777777" w:rsidR="005C3E06" w:rsidRPr="005C3E06" w:rsidRDefault="005C3E06" w:rsidP="003E3DD1">
      <w:pPr>
        <w:numPr>
          <w:ilvl w:val="0"/>
          <w:numId w:val="131"/>
        </w:numPr>
        <w:spacing w:line="288" w:lineRule="auto"/>
        <w:ind w:left="284" w:hanging="284"/>
        <w:contextualSpacing/>
        <w:jc w:val="both"/>
        <w:rPr>
          <w:rFonts w:ascii="Arial" w:hAnsi="Arial" w:cs="Arial"/>
          <w:sz w:val="22"/>
          <w:szCs w:val="22"/>
        </w:rPr>
      </w:pPr>
      <w:r w:rsidRPr="005C3E06">
        <w:rPr>
          <w:rFonts w:ascii="Arial" w:hAnsi="Arial" w:cs="Arial"/>
          <w:sz w:val="22"/>
          <w:szCs w:val="22"/>
        </w:rPr>
        <w:t>Wykonawca, na żądanie Zamawiającego, zobowiązany będzie do ubezpieczenia przesyłki na wskazaną sumę ubezpieczenia.</w:t>
      </w:r>
    </w:p>
    <w:p w14:paraId="477740DA" w14:textId="77777777" w:rsidR="005C3E06" w:rsidRPr="005C3E06" w:rsidRDefault="005C3E06" w:rsidP="003E3DD1">
      <w:pPr>
        <w:numPr>
          <w:ilvl w:val="0"/>
          <w:numId w:val="131"/>
        </w:numPr>
        <w:spacing w:line="288" w:lineRule="auto"/>
        <w:ind w:left="284" w:hanging="284"/>
        <w:contextualSpacing/>
        <w:jc w:val="both"/>
        <w:rPr>
          <w:rFonts w:ascii="Arial" w:hAnsi="Arial" w:cs="Arial"/>
          <w:sz w:val="22"/>
          <w:szCs w:val="22"/>
        </w:rPr>
      </w:pPr>
      <w:r w:rsidRPr="005C3E06">
        <w:rPr>
          <w:rFonts w:ascii="Arial" w:hAnsi="Arial" w:cs="Arial"/>
          <w:sz w:val="22"/>
          <w:szCs w:val="22"/>
        </w:rPr>
        <w:t>Załadunek odebranych przesyłek należy do Wykonawcy.</w:t>
      </w:r>
    </w:p>
    <w:p w14:paraId="44FFBDB1" w14:textId="77777777" w:rsidR="005C3E06" w:rsidRPr="005C3E06" w:rsidRDefault="005C3E06" w:rsidP="003E3DD1">
      <w:pPr>
        <w:numPr>
          <w:ilvl w:val="0"/>
          <w:numId w:val="131"/>
        </w:numPr>
        <w:spacing w:line="288" w:lineRule="auto"/>
        <w:ind w:left="284" w:hanging="284"/>
        <w:contextualSpacing/>
        <w:jc w:val="both"/>
        <w:rPr>
          <w:rFonts w:ascii="Arial" w:hAnsi="Arial" w:cs="Arial"/>
          <w:sz w:val="22"/>
          <w:szCs w:val="22"/>
        </w:rPr>
      </w:pPr>
      <w:r w:rsidRPr="005C3E06">
        <w:rPr>
          <w:rFonts w:ascii="Arial" w:hAnsi="Arial" w:cs="Arial"/>
          <w:sz w:val="22"/>
          <w:szCs w:val="22"/>
        </w:rPr>
        <w:t>Przesyłki kurierskie, odebrane przez Wykonawcę z wyznaczonego miejsca w siedzibie Zamawiającego, będą doręczane adresatom w następujących terminach:</w:t>
      </w:r>
    </w:p>
    <w:p w14:paraId="221D089E" w14:textId="77777777" w:rsidR="005C3E06" w:rsidRPr="005C3E06" w:rsidRDefault="005C3E06" w:rsidP="003E3DD1">
      <w:pPr>
        <w:numPr>
          <w:ilvl w:val="1"/>
          <w:numId w:val="132"/>
        </w:numPr>
        <w:spacing w:line="288" w:lineRule="auto"/>
        <w:contextualSpacing/>
        <w:jc w:val="both"/>
        <w:rPr>
          <w:rFonts w:ascii="Arial" w:hAnsi="Arial" w:cs="Arial"/>
          <w:sz w:val="22"/>
          <w:szCs w:val="22"/>
        </w:rPr>
      </w:pPr>
      <w:r w:rsidRPr="005C3E06">
        <w:rPr>
          <w:rFonts w:ascii="Arial" w:hAnsi="Arial" w:cs="Arial"/>
          <w:sz w:val="22"/>
          <w:szCs w:val="22"/>
        </w:rPr>
        <w:t>przesyłki kurierskie krajowe z gwarancją doręczenia do godziny 09:00 lub 12:00 będą doręczane adresatom, odpowiednio, do godziny 09:00 lub 12:00 następnego dnia roboczego od dnia odebrania przesyłki od Zamawiającego;</w:t>
      </w:r>
    </w:p>
    <w:p w14:paraId="4EE05CA8" w14:textId="77777777" w:rsidR="005C3E06" w:rsidRPr="005C3E06" w:rsidRDefault="005C3E06" w:rsidP="003E3DD1">
      <w:pPr>
        <w:numPr>
          <w:ilvl w:val="1"/>
          <w:numId w:val="132"/>
        </w:numPr>
        <w:spacing w:line="288" w:lineRule="auto"/>
        <w:contextualSpacing/>
        <w:jc w:val="both"/>
        <w:rPr>
          <w:rFonts w:ascii="Arial" w:hAnsi="Arial" w:cs="Arial"/>
          <w:sz w:val="22"/>
          <w:szCs w:val="22"/>
        </w:rPr>
      </w:pPr>
      <w:r w:rsidRPr="005C3E06">
        <w:rPr>
          <w:rFonts w:ascii="Arial" w:hAnsi="Arial" w:cs="Arial"/>
          <w:sz w:val="22"/>
          <w:szCs w:val="22"/>
        </w:rPr>
        <w:t>przesyłki kurierskie krajowe bez określenia dedykowanej godziny doręczenia będą doręczane adresatom do końca drugiego dnia roboczego od dnia nadania;</w:t>
      </w:r>
    </w:p>
    <w:p w14:paraId="104F68E8" w14:textId="77777777" w:rsidR="005C3E06" w:rsidRPr="005C3E06" w:rsidRDefault="005C3E06" w:rsidP="003E3DD1">
      <w:pPr>
        <w:numPr>
          <w:ilvl w:val="1"/>
          <w:numId w:val="132"/>
        </w:numPr>
        <w:spacing w:line="288" w:lineRule="auto"/>
        <w:contextualSpacing/>
        <w:jc w:val="both"/>
        <w:rPr>
          <w:rFonts w:ascii="Arial" w:hAnsi="Arial" w:cs="Arial"/>
          <w:sz w:val="22"/>
          <w:szCs w:val="22"/>
        </w:rPr>
      </w:pPr>
      <w:r w:rsidRPr="005C3E06">
        <w:rPr>
          <w:rFonts w:ascii="Arial" w:hAnsi="Arial" w:cs="Arial"/>
          <w:sz w:val="22"/>
          <w:szCs w:val="22"/>
        </w:rPr>
        <w:t>przesyłki kurierskie zagraniczne będą dostarczane adresatom w terminie wynikającym z regulaminu Wykonawcy.</w:t>
      </w:r>
    </w:p>
    <w:p w14:paraId="099EF493" w14:textId="74C5573B" w:rsidR="00E479E7" w:rsidRPr="00E71647" w:rsidRDefault="00E479E7" w:rsidP="003E3DD1">
      <w:pPr>
        <w:numPr>
          <w:ilvl w:val="0"/>
          <w:numId w:val="150"/>
        </w:numPr>
        <w:tabs>
          <w:tab w:val="clear" w:pos="720"/>
          <w:tab w:val="num" w:pos="284"/>
        </w:tabs>
        <w:suppressAutoHyphens w:val="0"/>
        <w:spacing w:line="288" w:lineRule="auto"/>
        <w:ind w:left="284" w:hanging="284"/>
        <w:contextualSpacing/>
        <w:jc w:val="both"/>
        <w:rPr>
          <w:rFonts w:ascii="Arial" w:hAnsi="Arial" w:cs="Arial"/>
          <w:color w:val="auto"/>
          <w:sz w:val="22"/>
          <w:szCs w:val="22"/>
        </w:rPr>
      </w:pPr>
      <w:bookmarkStart w:id="46" w:name="_Hlk154062255"/>
      <w:r w:rsidRPr="00E71647">
        <w:rPr>
          <w:rFonts w:ascii="Arial" w:eastAsia="Times New Roman" w:hAnsi="Arial" w:cs="Arial"/>
          <w:color w:val="auto"/>
          <w:sz w:val="22"/>
          <w:szCs w:val="22"/>
          <w:lang w:eastAsia="pl-PL"/>
        </w:rPr>
        <w:t>Dla danej przesyłki Wykonawca zobowiązany jest do jednokrotnej próby dostarczenia przesyłki. W przypadku nieskutecznej próby doręczenia przesyłki Wykonawca zobowiązany jest do pozostawienia albo przekazania zawiadomienia o przekierowaniu przesyłki do wskazanej  placówki Wykonawcy. W przypadku niezgłoszenia się odbiorcy przesyłki do placówki w ciągu 7 dni, licząc od dnia następnego po dniu pozostawienia albo przekazania zawiadomienia o przekierowaniu przesyłki, Wykonawca zwraca przesyłkę do Zamawiającego, zgodnie z cennikiem Wykonawcy obowiązującym w dniu nadania przesyłki.</w:t>
      </w:r>
      <w:bookmarkEnd w:id="46"/>
    </w:p>
    <w:p w14:paraId="6C4CE7EF" w14:textId="77777777" w:rsidR="005E37B4" w:rsidRDefault="005C3E06" w:rsidP="005E37B4">
      <w:pPr>
        <w:numPr>
          <w:ilvl w:val="0"/>
          <w:numId w:val="150"/>
        </w:numPr>
        <w:suppressAutoHyphens w:val="0"/>
        <w:spacing w:line="288" w:lineRule="auto"/>
        <w:ind w:left="284" w:hanging="284"/>
        <w:contextualSpacing/>
        <w:jc w:val="both"/>
        <w:rPr>
          <w:rFonts w:ascii="Arial" w:hAnsi="Arial" w:cs="Arial"/>
          <w:sz w:val="22"/>
          <w:szCs w:val="22"/>
        </w:rPr>
      </w:pPr>
      <w:r w:rsidRPr="005C3E06">
        <w:rPr>
          <w:rFonts w:ascii="Arial" w:hAnsi="Arial" w:cs="Arial"/>
          <w:sz w:val="22"/>
          <w:szCs w:val="22"/>
        </w:rPr>
        <w:t>Zamawiający wymaga, by Wykonawca dostarczył przesyłkę kurierską w stanie nienaruszonym; w przypadku uszkodzenia przesyłki w czasie transportu, Wykonawca dostarczy przesyłkę do adresata wraz z protokołem opisującym powstałe uszkodzenie.</w:t>
      </w:r>
    </w:p>
    <w:p w14:paraId="2A38EBAF" w14:textId="02254ECE" w:rsidR="005C3E06" w:rsidRPr="005E37B4" w:rsidRDefault="005C3E06" w:rsidP="005E37B4">
      <w:pPr>
        <w:numPr>
          <w:ilvl w:val="0"/>
          <w:numId w:val="150"/>
        </w:numPr>
        <w:suppressAutoHyphens w:val="0"/>
        <w:spacing w:line="288" w:lineRule="auto"/>
        <w:ind w:left="284" w:hanging="284"/>
        <w:contextualSpacing/>
        <w:jc w:val="both"/>
        <w:rPr>
          <w:rFonts w:ascii="Arial" w:hAnsi="Arial" w:cs="Arial"/>
          <w:sz w:val="22"/>
          <w:szCs w:val="22"/>
        </w:rPr>
      </w:pPr>
      <w:r w:rsidRPr="005E37B4">
        <w:rPr>
          <w:rFonts w:ascii="Arial" w:hAnsi="Arial" w:cs="Arial"/>
          <w:color w:val="auto"/>
          <w:sz w:val="22"/>
          <w:szCs w:val="22"/>
        </w:rPr>
        <w:t xml:space="preserve">W przypadku niewykonania lub nienależytego wykonania usługi przez Wykonawcę </w:t>
      </w:r>
      <w:r w:rsidRPr="005E37B4">
        <w:rPr>
          <w:rFonts w:ascii="Arial" w:hAnsi="Arial" w:cs="Arial"/>
          <w:color w:val="auto"/>
          <w:sz w:val="22"/>
          <w:szCs w:val="22"/>
        </w:rPr>
        <w:br/>
        <w:t xml:space="preserve">z przyczyn przez niego zawinionych (tj. niewynikających np. z działania siły wyższej, bądź nadzwyczajnych okoliczności o charakterze zewnętrznym, których nie można przewidzieć), Zamawiający ma prawo zlecić usługę innemu operatorowi, świadczącemu usługi kurierskie, a kosztami realizacji obciążyć Wykonawcę. </w:t>
      </w:r>
    </w:p>
    <w:p w14:paraId="64B64EE5" w14:textId="77777777" w:rsidR="005C3E06" w:rsidRPr="005C3E06" w:rsidRDefault="005C3E06" w:rsidP="003E3DD1">
      <w:pPr>
        <w:numPr>
          <w:ilvl w:val="0"/>
          <w:numId w:val="150"/>
        </w:numPr>
        <w:tabs>
          <w:tab w:val="left" w:pos="426"/>
        </w:tabs>
        <w:suppressAutoHyphens w:val="0"/>
        <w:spacing w:line="288" w:lineRule="auto"/>
        <w:ind w:left="426" w:hanging="426"/>
        <w:contextualSpacing/>
        <w:jc w:val="both"/>
        <w:rPr>
          <w:rFonts w:ascii="Arial" w:hAnsi="Arial" w:cs="Arial"/>
          <w:color w:val="auto"/>
          <w:sz w:val="22"/>
          <w:szCs w:val="22"/>
        </w:rPr>
      </w:pPr>
      <w:r w:rsidRPr="005C3E06">
        <w:rPr>
          <w:rFonts w:ascii="Arial" w:hAnsi="Arial" w:cs="Arial"/>
          <w:color w:val="auto"/>
          <w:sz w:val="22"/>
          <w:szCs w:val="22"/>
        </w:rPr>
        <w:t>Zamawiający zobowiązany jest do:</w:t>
      </w:r>
    </w:p>
    <w:p w14:paraId="2D2BAD7D" w14:textId="090FB14D" w:rsidR="00E05A78" w:rsidRDefault="00E05A78" w:rsidP="003E3DD1">
      <w:pPr>
        <w:numPr>
          <w:ilvl w:val="0"/>
          <w:numId w:val="129"/>
        </w:numPr>
        <w:suppressAutoHyphens w:val="0"/>
        <w:spacing w:after="120" w:line="288" w:lineRule="auto"/>
        <w:contextualSpacing/>
        <w:jc w:val="both"/>
        <w:rPr>
          <w:rFonts w:ascii="Arial" w:hAnsi="Arial" w:cs="Arial"/>
          <w:color w:val="auto"/>
          <w:sz w:val="22"/>
          <w:szCs w:val="22"/>
        </w:rPr>
      </w:pPr>
      <w:r>
        <w:rPr>
          <w:rFonts w:ascii="Arial" w:hAnsi="Arial" w:cs="Arial"/>
          <w:color w:val="auto"/>
          <w:sz w:val="22"/>
          <w:szCs w:val="22"/>
        </w:rPr>
        <w:t>nadawania przesyłek kurierskich poprzez aplikację nadawczą Wykonawcy;</w:t>
      </w:r>
    </w:p>
    <w:p w14:paraId="40FD9B7B" w14:textId="024E512C" w:rsidR="005C3E06" w:rsidRPr="005C3E06" w:rsidRDefault="00E05A78" w:rsidP="003E3DD1">
      <w:pPr>
        <w:numPr>
          <w:ilvl w:val="0"/>
          <w:numId w:val="129"/>
        </w:numPr>
        <w:suppressAutoHyphens w:val="0"/>
        <w:spacing w:after="120" w:line="288" w:lineRule="auto"/>
        <w:contextualSpacing/>
        <w:jc w:val="both"/>
        <w:rPr>
          <w:rFonts w:ascii="Arial" w:hAnsi="Arial" w:cs="Arial"/>
          <w:color w:val="auto"/>
          <w:sz w:val="22"/>
          <w:szCs w:val="22"/>
        </w:rPr>
      </w:pPr>
      <w:r>
        <w:rPr>
          <w:rFonts w:ascii="Arial" w:hAnsi="Arial" w:cs="Arial"/>
          <w:color w:val="auto"/>
          <w:sz w:val="22"/>
          <w:szCs w:val="22"/>
        </w:rPr>
        <w:lastRenderedPageBreak/>
        <w:t xml:space="preserve">każdorazowego </w:t>
      </w:r>
      <w:r w:rsidR="005C3E06" w:rsidRPr="005C3E06">
        <w:rPr>
          <w:rFonts w:ascii="Arial" w:hAnsi="Arial" w:cs="Arial"/>
          <w:color w:val="auto"/>
          <w:sz w:val="22"/>
          <w:szCs w:val="22"/>
        </w:rPr>
        <w:t>wypełnienia listu przewozowego przy nadawaniu przesyłki kurierskiej, w sposób kompletny</w:t>
      </w:r>
      <w:r>
        <w:rPr>
          <w:rFonts w:ascii="Arial" w:hAnsi="Arial" w:cs="Arial"/>
          <w:color w:val="auto"/>
          <w:sz w:val="22"/>
          <w:szCs w:val="22"/>
        </w:rPr>
        <w:t xml:space="preserve"> </w:t>
      </w:r>
      <w:r w:rsidR="005C3E06" w:rsidRPr="005C3E06">
        <w:rPr>
          <w:rFonts w:ascii="Arial" w:hAnsi="Arial" w:cs="Arial"/>
          <w:color w:val="auto"/>
          <w:sz w:val="22"/>
          <w:szCs w:val="22"/>
        </w:rPr>
        <w:t>i zgodny ze</w:t>
      </w:r>
      <w:r w:rsidR="005E37B4">
        <w:rPr>
          <w:rFonts w:ascii="Arial" w:hAnsi="Arial" w:cs="Arial"/>
          <w:color w:val="auto"/>
          <w:sz w:val="22"/>
          <w:szCs w:val="22"/>
        </w:rPr>
        <w:t xml:space="preserve"> stanem</w:t>
      </w:r>
      <w:r>
        <w:rPr>
          <w:rFonts w:ascii="Arial" w:hAnsi="Arial" w:cs="Arial"/>
          <w:color w:val="auto"/>
          <w:sz w:val="22"/>
          <w:szCs w:val="22"/>
        </w:rPr>
        <w:t xml:space="preserve"> </w:t>
      </w:r>
      <w:r w:rsidR="005C3E06" w:rsidRPr="005C3E06">
        <w:rPr>
          <w:rFonts w:ascii="Arial" w:hAnsi="Arial" w:cs="Arial"/>
          <w:color w:val="auto"/>
          <w:sz w:val="22"/>
          <w:szCs w:val="22"/>
        </w:rPr>
        <w:t>faktycznym. Wskazane jest podanie numeru telefonu adresata. Wypełnienie listu przewozowego jest równoznaczne z wyrażeniem zgody na wykonanie usługi na zasadach i warunkach określonych w regulaminie Wykonawcy;</w:t>
      </w:r>
    </w:p>
    <w:p w14:paraId="5C4293ED" w14:textId="77777777" w:rsidR="005C3E06" w:rsidRPr="005C3E06" w:rsidRDefault="005C3E06" w:rsidP="003E3DD1">
      <w:pPr>
        <w:numPr>
          <w:ilvl w:val="0"/>
          <w:numId w:val="129"/>
        </w:numPr>
        <w:suppressAutoHyphens w:val="0"/>
        <w:spacing w:after="120" w:line="288" w:lineRule="auto"/>
        <w:contextualSpacing/>
        <w:jc w:val="both"/>
        <w:rPr>
          <w:rFonts w:ascii="Arial" w:hAnsi="Arial" w:cs="Arial"/>
          <w:color w:val="auto"/>
          <w:sz w:val="22"/>
          <w:szCs w:val="22"/>
        </w:rPr>
      </w:pPr>
      <w:r w:rsidRPr="005C3E06">
        <w:rPr>
          <w:rFonts w:ascii="Arial" w:hAnsi="Arial" w:cs="Arial"/>
          <w:color w:val="auto"/>
          <w:sz w:val="22"/>
          <w:szCs w:val="22"/>
        </w:rPr>
        <w:t xml:space="preserve">zapakowania przesyłki. W razie potrzeby, Wykonawca nieodpłatnie dostarczy Zamawiającemu własne opakowania i druki. </w:t>
      </w:r>
    </w:p>
    <w:p w14:paraId="0131C790" w14:textId="77777777" w:rsidR="005C3E06" w:rsidRPr="005C3E06" w:rsidRDefault="005C3E06" w:rsidP="003E3DD1">
      <w:pPr>
        <w:numPr>
          <w:ilvl w:val="0"/>
          <w:numId w:val="150"/>
        </w:numPr>
        <w:suppressAutoHyphens w:val="0"/>
        <w:spacing w:after="80" w:line="288" w:lineRule="auto"/>
        <w:ind w:left="426" w:hanging="426"/>
        <w:contextualSpacing/>
        <w:jc w:val="both"/>
        <w:rPr>
          <w:rFonts w:ascii="Arial" w:hAnsi="Arial" w:cs="Arial"/>
          <w:color w:val="auto"/>
          <w:sz w:val="22"/>
          <w:szCs w:val="22"/>
          <w:lang w:eastAsia="pl-PL"/>
        </w:rPr>
      </w:pPr>
      <w:r w:rsidRPr="005C3E06">
        <w:rPr>
          <w:rFonts w:ascii="Arial" w:hAnsi="Arial" w:cs="Arial"/>
          <w:color w:val="auto"/>
          <w:sz w:val="22"/>
          <w:szCs w:val="22"/>
          <w:lang w:eastAsia="pl-PL"/>
        </w:rPr>
        <w:t>Szczegółowy zakres obowiązków Zamawiającego określa Opis przedmiotu zamówienia SWZ.</w:t>
      </w:r>
    </w:p>
    <w:p w14:paraId="6DC19855" w14:textId="77777777" w:rsidR="005C3E06" w:rsidRPr="005C3E06" w:rsidRDefault="005C3E06" w:rsidP="005C3E06">
      <w:pPr>
        <w:spacing w:before="240"/>
        <w:ind w:left="363"/>
        <w:contextualSpacing/>
        <w:jc w:val="center"/>
        <w:rPr>
          <w:rFonts w:ascii="Arial" w:hAnsi="Arial" w:cs="Arial"/>
          <w:b/>
          <w:sz w:val="22"/>
          <w:szCs w:val="22"/>
        </w:rPr>
      </w:pPr>
      <w:r w:rsidRPr="005C3E06">
        <w:rPr>
          <w:rFonts w:ascii="Arial" w:hAnsi="Arial" w:cs="Arial"/>
          <w:b/>
          <w:sz w:val="22"/>
          <w:szCs w:val="22"/>
        </w:rPr>
        <w:t>§ 3</w:t>
      </w:r>
    </w:p>
    <w:p w14:paraId="36FDD77D" w14:textId="77777777" w:rsidR="005C3E06" w:rsidRPr="005C3E06" w:rsidRDefault="005C3E06" w:rsidP="005C3E06">
      <w:pPr>
        <w:widowControl/>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Termin realizacji</w:t>
      </w:r>
    </w:p>
    <w:p w14:paraId="434096EC" w14:textId="77777777" w:rsidR="005C3E06" w:rsidRPr="005C3E06" w:rsidRDefault="005C3E06" w:rsidP="005C3E06">
      <w:pPr>
        <w:widowControl/>
        <w:spacing w:line="288" w:lineRule="auto"/>
        <w:jc w:val="center"/>
        <w:rPr>
          <w:rFonts w:ascii="Arial" w:hAnsi="Arial" w:cs="Arial"/>
          <w:sz w:val="6"/>
          <w:szCs w:val="6"/>
        </w:rPr>
      </w:pPr>
    </w:p>
    <w:p w14:paraId="1FEAC4A3" w14:textId="2DD07A2A" w:rsidR="005C3E06" w:rsidRPr="005C3E06" w:rsidRDefault="005C3E06" w:rsidP="005C3E06">
      <w:pPr>
        <w:widowControl/>
        <w:spacing w:line="288" w:lineRule="auto"/>
        <w:jc w:val="both"/>
        <w:rPr>
          <w:rFonts w:ascii="Arial" w:hAnsi="Arial" w:cs="Arial"/>
          <w:b/>
          <w:sz w:val="22"/>
          <w:szCs w:val="22"/>
        </w:rPr>
      </w:pPr>
      <w:r w:rsidRPr="005C3E06">
        <w:rPr>
          <w:rFonts w:ascii="Arial" w:hAnsi="Arial" w:cs="Arial"/>
          <w:sz w:val="22"/>
          <w:szCs w:val="22"/>
        </w:rPr>
        <w:t xml:space="preserve">Wykonawca zobowiązuje się wykonywać usługę objętą przedmiotem umowy od dnia podpisania umowy, lecz nie wcześniej niż </w:t>
      </w:r>
      <w:r w:rsidRPr="005C3E06">
        <w:rPr>
          <w:rFonts w:ascii="Arial" w:hAnsi="Arial" w:cs="Arial"/>
          <w:b/>
          <w:bCs/>
          <w:sz w:val="22"/>
          <w:szCs w:val="22"/>
        </w:rPr>
        <w:t>od dnia 01.01.202</w:t>
      </w:r>
      <w:r w:rsidR="0078451F">
        <w:rPr>
          <w:rFonts w:ascii="Arial" w:hAnsi="Arial" w:cs="Arial"/>
          <w:b/>
          <w:bCs/>
          <w:sz w:val="22"/>
          <w:szCs w:val="22"/>
        </w:rPr>
        <w:t>5</w:t>
      </w:r>
      <w:r w:rsidRPr="005C3E06">
        <w:rPr>
          <w:rFonts w:ascii="Arial" w:hAnsi="Arial" w:cs="Arial"/>
          <w:b/>
          <w:bCs/>
          <w:sz w:val="22"/>
          <w:szCs w:val="22"/>
        </w:rPr>
        <w:t xml:space="preserve"> r. do dnia 31.12.202</w:t>
      </w:r>
      <w:r w:rsidR="0078451F">
        <w:rPr>
          <w:rFonts w:ascii="Arial" w:hAnsi="Arial" w:cs="Arial"/>
          <w:b/>
          <w:bCs/>
          <w:sz w:val="22"/>
          <w:szCs w:val="22"/>
        </w:rPr>
        <w:t>5</w:t>
      </w:r>
      <w:r w:rsidRPr="005C3E06">
        <w:rPr>
          <w:rFonts w:ascii="Arial" w:hAnsi="Arial" w:cs="Arial"/>
          <w:b/>
          <w:bCs/>
          <w:sz w:val="22"/>
          <w:szCs w:val="22"/>
        </w:rPr>
        <w:t xml:space="preserve"> r. </w:t>
      </w:r>
      <w:r w:rsidRPr="005C3E06">
        <w:rPr>
          <w:rFonts w:ascii="Arial" w:hAnsi="Arial" w:cs="Arial"/>
          <w:sz w:val="22"/>
          <w:szCs w:val="22"/>
        </w:rPr>
        <w:t xml:space="preserve">lub do wyczerpania zobowiązania (maksymalnej kwoty wynagrodzenia), o którym mowa  </w:t>
      </w:r>
      <w:r w:rsidRPr="005C3E06">
        <w:rPr>
          <w:rFonts w:ascii="Arial" w:hAnsi="Arial" w:cs="Arial"/>
          <w:sz w:val="22"/>
          <w:szCs w:val="22"/>
        </w:rPr>
        <w:br/>
      </w:r>
      <w:r w:rsidRPr="005C3E06">
        <w:rPr>
          <w:rFonts w:ascii="Arial" w:hAnsi="Arial" w:cs="Arial"/>
          <w:color w:val="auto"/>
          <w:sz w:val="22"/>
          <w:szCs w:val="22"/>
        </w:rPr>
        <w:t>w § 5 ust. 1.</w:t>
      </w:r>
    </w:p>
    <w:p w14:paraId="0C866015" w14:textId="77777777" w:rsidR="005C3E06" w:rsidRPr="005C3E06" w:rsidRDefault="005C3E06" w:rsidP="005C3E06">
      <w:pPr>
        <w:spacing w:before="240"/>
        <w:jc w:val="center"/>
        <w:rPr>
          <w:rFonts w:ascii="Open Sans" w:hAnsi="Open Sans" w:cs="Open Sans"/>
          <w:b/>
        </w:rPr>
      </w:pPr>
      <w:r w:rsidRPr="005C3E06">
        <w:rPr>
          <w:rFonts w:ascii="Open Sans" w:hAnsi="Open Sans" w:cs="Open Sans"/>
          <w:b/>
        </w:rPr>
        <w:t>§ 4</w:t>
      </w:r>
    </w:p>
    <w:p w14:paraId="1A20C851" w14:textId="77777777" w:rsidR="005C3E06" w:rsidRPr="005C3E06" w:rsidRDefault="005C3E06" w:rsidP="005C3E06">
      <w:pPr>
        <w:spacing w:after="80"/>
        <w:jc w:val="center"/>
        <w:rPr>
          <w:rFonts w:ascii="Arial" w:hAnsi="Arial" w:cs="Arial"/>
          <w:b/>
          <w:sz w:val="22"/>
          <w:szCs w:val="22"/>
        </w:rPr>
      </w:pPr>
      <w:r w:rsidRPr="005C3E06">
        <w:rPr>
          <w:rFonts w:ascii="Arial" w:hAnsi="Arial" w:cs="Arial"/>
          <w:b/>
          <w:sz w:val="22"/>
          <w:szCs w:val="22"/>
        </w:rPr>
        <w:t xml:space="preserve">Zasady rozliczania należności </w:t>
      </w:r>
    </w:p>
    <w:p w14:paraId="76B19839" w14:textId="77777777" w:rsidR="005C3E06" w:rsidRPr="005C3E06" w:rsidRDefault="005C3E06" w:rsidP="005C3E06">
      <w:pPr>
        <w:spacing w:after="80"/>
        <w:jc w:val="center"/>
        <w:rPr>
          <w:rFonts w:ascii="Arial" w:hAnsi="Arial" w:cs="Arial"/>
          <w:b/>
          <w:sz w:val="2"/>
          <w:szCs w:val="2"/>
        </w:rPr>
      </w:pPr>
    </w:p>
    <w:p w14:paraId="1629C9E1" w14:textId="77777777" w:rsidR="005C3E06" w:rsidRPr="00C40B42" w:rsidRDefault="005C3E06" w:rsidP="00EB63E7">
      <w:pPr>
        <w:numPr>
          <w:ilvl w:val="0"/>
          <w:numId w:val="178"/>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Za okres rozliczeniowy przyjmuje się miesiąc kalendarzowy.</w:t>
      </w:r>
    </w:p>
    <w:p w14:paraId="5C328A4A" w14:textId="5D8BCAB2" w:rsidR="005C3E06" w:rsidRPr="00C40B42" w:rsidRDefault="005C3E06" w:rsidP="00EB63E7">
      <w:pPr>
        <w:numPr>
          <w:ilvl w:val="0"/>
          <w:numId w:val="178"/>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Faktury z tytułu należności wynikających z realizacji Umowy, wystawiane będą w terminie do </w:t>
      </w:r>
      <w:r w:rsidR="00412D41" w:rsidRPr="00C40B42">
        <w:rPr>
          <w:rFonts w:ascii="Arial" w:hAnsi="Arial" w:cs="Arial"/>
          <w:color w:val="auto"/>
          <w:sz w:val="22"/>
          <w:szCs w:val="22"/>
        </w:rPr>
        <w:t>7</w:t>
      </w:r>
      <w:r w:rsidRPr="00C40B42">
        <w:rPr>
          <w:rFonts w:ascii="Arial" w:hAnsi="Arial" w:cs="Arial"/>
          <w:color w:val="auto"/>
          <w:sz w:val="22"/>
          <w:szCs w:val="22"/>
        </w:rPr>
        <w:t xml:space="preserve"> dnia następnego miesiąca. </w:t>
      </w:r>
      <w:r w:rsidR="007A2136" w:rsidRPr="00C40B42">
        <w:rPr>
          <w:rFonts w:ascii="Arial" w:hAnsi="Arial" w:cs="Arial"/>
          <w:color w:val="auto"/>
          <w:sz w:val="22"/>
          <w:szCs w:val="22"/>
        </w:rPr>
        <w:t>Załącznikiem do faktury będzie specyfikacja wykonanych usług.</w:t>
      </w:r>
    </w:p>
    <w:p w14:paraId="19F012A6" w14:textId="3D01A6FC" w:rsidR="005C3E06" w:rsidRPr="00C40B42" w:rsidRDefault="005C3E06" w:rsidP="00EB63E7">
      <w:pPr>
        <w:numPr>
          <w:ilvl w:val="0"/>
          <w:numId w:val="178"/>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Należności wynikające z faktur Zamawiając</w:t>
      </w:r>
      <w:r w:rsidR="00300744" w:rsidRPr="00C40B42">
        <w:rPr>
          <w:rFonts w:ascii="Arial" w:hAnsi="Arial" w:cs="Arial"/>
          <w:color w:val="auto"/>
          <w:sz w:val="22"/>
          <w:szCs w:val="22"/>
        </w:rPr>
        <w:t>y</w:t>
      </w:r>
      <w:r w:rsidRPr="00C40B42">
        <w:rPr>
          <w:rFonts w:ascii="Arial" w:hAnsi="Arial" w:cs="Arial"/>
          <w:color w:val="auto"/>
          <w:sz w:val="22"/>
          <w:szCs w:val="22"/>
        </w:rPr>
        <w:t xml:space="preserve"> regulować będzie przelewem na konto wskazane przez Wykonawcę na fakturze, w terminie 21 dni od </w:t>
      </w:r>
      <w:r w:rsidR="00300744" w:rsidRPr="00C40B42">
        <w:rPr>
          <w:rFonts w:ascii="Arial" w:hAnsi="Arial" w:cs="Arial"/>
          <w:color w:val="auto"/>
          <w:sz w:val="22"/>
          <w:szCs w:val="22"/>
        </w:rPr>
        <w:t>dnia wystawienia</w:t>
      </w:r>
      <w:r w:rsidRPr="00C40B42">
        <w:rPr>
          <w:rFonts w:ascii="Arial" w:hAnsi="Arial" w:cs="Arial"/>
          <w:color w:val="auto"/>
          <w:sz w:val="22"/>
          <w:szCs w:val="22"/>
        </w:rPr>
        <w:t xml:space="preserve"> faktury. Na przelewie Zamawiający zobowiązany jest określić tytuł wpłaty.</w:t>
      </w:r>
    </w:p>
    <w:p w14:paraId="2A083503" w14:textId="5D490736" w:rsidR="005C3E06" w:rsidRPr="00C40B42" w:rsidRDefault="005C3E06" w:rsidP="00EB63E7">
      <w:pPr>
        <w:numPr>
          <w:ilvl w:val="0"/>
          <w:numId w:val="178"/>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 xml:space="preserve">Za dzień zapłaty przyjmuje się dzień </w:t>
      </w:r>
      <w:r w:rsidR="00CE6E72" w:rsidRPr="00C40B42">
        <w:rPr>
          <w:rFonts w:ascii="Arial" w:hAnsi="Arial" w:cs="Arial"/>
          <w:color w:val="auto"/>
          <w:sz w:val="22"/>
          <w:szCs w:val="22"/>
        </w:rPr>
        <w:t>uznania</w:t>
      </w:r>
      <w:r w:rsidRPr="00C40B42">
        <w:rPr>
          <w:rFonts w:ascii="Arial" w:hAnsi="Arial" w:cs="Arial"/>
          <w:color w:val="auto"/>
          <w:sz w:val="22"/>
          <w:szCs w:val="22"/>
        </w:rPr>
        <w:t xml:space="preserve"> rachunku bankowego </w:t>
      </w:r>
      <w:r w:rsidR="00CE6E72" w:rsidRPr="00C40B42">
        <w:rPr>
          <w:rFonts w:ascii="Arial" w:hAnsi="Arial" w:cs="Arial"/>
          <w:color w:val="auto"/>
          <w:sz w:val="22"/>
          <w:szCs w:val="22"/>
        </w:rPr>
        <w:t>Wykonawcy</w:t>
      </w:r>
      <w:r w:rsidRPr="00C40B42">
        <w:rPr>
          <w:rFonts w:ascii="Arial" w:hAnsi="Arial" w:cs="Arial"/>
          <w:color w:val="auto"/>
          <w:sz w:val="22"/>
          <w:szCs w:val="22"/>
        </w:rPr>
        <w:t>.</w:t>
      </w:r>
    </w:p>
    <w:p w14:paraId="17E66B3D" w14:textId="77777777" w:rsidR="005C3E06" w:rsidRPr="00C40B42" w:rsidRDefault="005C3E06" w:rsidP="00EB63E7">
      <w:pPr>
        <w:numPr>
          <w:ilvl w:val="0"/>
          <w:numId w:val="178"/>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Za nieterminowe regulowanie należności Wykonawca naliczać będzie odsetki w wysokości ustawowej.</w:t>
      </w:r>
    </w:p>
    <w:p w14:paraId="7DACD102" w14:textId="77777777" w:rsidR="005C3E06" w:rsidRPr="00C40B42" w:rsidRDefault="005C3E06" w:rsidP="005C3E06">
      <w:pPr>
        <w:spacing w:before="240"/>
        <w:jc w:val="center"/>
        <w:rPr>
          <w:rFonts w:ascii="Arial" w:hAnsi="Arial" w:cs="Arial"/>
          <w:b/>
          <w:color w:val="auto"/>
          <w:sz w:val="22"/>
          <w:szCs w:val="22"/>
        </w:rPr>
      </w:pPr>
      <w:r w:rsidRPr="00C40B42">
        <w:rPr>
          <w:rFonts w:ascii="Arial" w:hAnsi="Arial" w:cs="Arial"/>
          <w:b/>
          <w:color w:val="auto"/>
          <w:sz w:val="22"/>
          <w:szCs w:val="22"/>
        </w:rPr>
        <w:t>§ 5</w:t>
      </w:r>
    </w:p>
    <w:p w14:paraId="69DB2F5D" w14:textId="77777777" w:rsidR="005C3E06" w:rsidRPr="00C40B42" w:rsidRDefault="005C3E06" w:rsidP="005C3E06">
      <w:pPr>
        <w:spacing w:after="80"/>
        <w:jc w:val="center"/>
        <w:rPr>
          <w:rFonts w:ascii="Arial" w:hAnsi="Arial" w:cs="Arial"/>
          <w:b/>
          <w:color w:val="auto"/>
          <w:sz w:val="22"/>
          <w:szCs w:val="22"/>
        </w:rPr>
      </w:pPr>
      <w:r w:rsidRPr="00C40B42">
        <w:rPr>
          <w:rFonts w:ascii="Arial" w:hAnsi="Arial" w:cs="Arial"/>
          <w:b/>
          <w:color w:val="auto"/>
          <w:sz w:val="22"/>
          <w:szCs w:val="22"/>
        </w:rPr>
        <w:t>Wynagrodzenie</w:t>
      </w:r>
    </w:p>
    <w:p w14:paraId="18B4E385" w14:textId="77777777" w:rsidR="005C3E06" w:rsidRPr="00C40B42" w:rsidRDefault="005C3E06" w:rsidP="005C3E06">
      <w:pPr>
        <w:spacing w:after="80"/>
        <w:jc w:val="center"/>
        <w:rPr>
          <w:rFonts w:ascii="Arial" w:hAnsi="Arial" w:cs="Arial"/>
          <w:b/>
          <w:color w:val="auto"/>
          <w:sz w:val="2"/>
          <w:szCs w:val="2"/>
        </w:rPr>
      </w:pPr>
    </w:p>
    <w:p w14:paraId="6E892BE5" w14:textId="1BBAF201" w:rsidR="005C3E06" w:rsidRPr="00C40B42" w:rsidRDefault="005C3E06" w:rsidP="003E3DD1">
      <w:pPr>
        <w:widowControl/>
        <w:numPr>
          <w:ilvl w:val="0"/>
          <w:numId w:val="135"/>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C40B42">
        <w:rPr>
          <w:rFonts w:ascii="Arial" w:eastAsia="Times New Roman" w:hAnsi="Arial" w:cs="Arial"/>
          <w:color w:val="auto"/>
          <w:sz w:val="22"/>
          <w:szCs w:val="22"/>
        </w:rPr>
        <w:t>Wynagrodzenie Wykonawcy wynikające z realizacji usług będących przedmiotem niniejszej umowy nie może przekroczyć</w:t>
      </w:r>
      <w:r w:rsidRPr="00C40B42">
        <w:rPr>
          <w:rFonts w:ascii="Arial" w:hAnsi="Arial"/>
          <w:color w:val="auto"/>
          <w:sz w:val="22"/>
          <w:lang w:eastAsia="pl-PL"/>
        </w:rPr>
        <w:t xml:space="preserve"> kwoty łącznie z podatkiem VAT w wysokości .....................zł (słownie złotych: ………..……..…...……………..…..………………..), </w:t>
      </w:r>
      <w:r w:rsidRPr="00C40B42">
        <w:rPr>
          <w:rFonts w:ascii="Arial" w:eastAsia="Times New Roman" w:hAnsi="Arial" w:cs="Arial"/>
          <w:color w:val="auto"/>
          <w:sz w:val="22"/>
          <w:szCs w:val="22"/>
        </w:rPr>
        <w:t xml:space="preserve">zgodnie ze złożoną ofertą, z zastrzeżeniem postanowień </w:t>
      </w:r>
      <w:r w:rsidR="00AD269B" w:rsidRPr="00C40B42">
        <w:rPr>
          <w:rFonts w:ascii="Arial" w:eastAsia="Times New Roman" w:hAnsi="Arial" w:cs="Arial"/>
          <w:color w:val="auto"/>
          <w:sz w:val="22"/>
          <w:szCs w:val="22"/>
        </w:rPr>
        <w:t>ust. 4,5 i 6</w:t>
      </w:r>
      <w:r w:rsidRPr="00C40B42">
        <w:rPr>
          <w:rFonts w:ascii="Arial" w:eastAsia="Times New Roman" w:hAnsi="Arial" w:cs="Arial"/>
          <w:color w:val="auto"/>
          <w:sz w:val="22"/>
          <w:szCs w:val="22"/>
        </w:rPr>
        <w:t>.</w:t>
      </w:r>
    </w:p>
    <w:p w14:paraId="1F65F471" w14:textId="77777777" w:rsidR="005C3E06" w:rsidRPr="00C40B42" w:rsidRDefault="005C3E06" w:rsidP="003E3DD1">
      <w:pPr>
        <w:numPr>
          <w:ilvl w:val="0"/>
          <w:numId w:val="135"/>
        </w:numPr>
        <w:spacing w:line="288" w:lineRule="auto"/>
        <w:ind w:left="284" w:hanging="284"/>
        <w:jc w:val="both"/>
        <w:rPr>
          <w:rFonts w:ascii="Arial" w:hAnsi="Arial" w:cs="Arial"/>
          <w:color w:val="auto"/>
          <w:sz w:val="22"/>
          <w:szCs w:val="22"/>
          <w:lang w:eastAsia="pl-PL"/>
        </w:rPr>
      </w:pPr>
      <w:r w:rsidRPr="00C40B42">
        <w:rPr>
          <w:rFonts w:ascii="Arial" w:hAnsi="Arial" w:cs="Arial"/>
          <w:color w:val="auto"/>
          <w:sz w:val="22"/>
          <w:szCs w:val="22"/>
        </w:rPr>
        <w:t>Wynagrodzenie, o którym mowa w ust. 1, obejmuje wszystkie koszty Wykonawcy związane z realizacją Umowy.</w:t>
      </w:r>
    </w:p>
    <w:p w14:paraId="255F5D75" w14:textId="77777777" w:rsidR="005C3E06" w:rsidRPr="00C40B42" w:rsidRDefault="005C3E06" w:rsidP="003E3DD1">
      <w:pPr>
        <w:numPr>
          <w:ilvl w:val="0"/>
          <w:numId w:val="135"/>
        </w:numPr>
        <w:spacing w:after="120" w:line="288" w:lineRule="auto"/>
        <w:ind w:left="284" w:hanging="284"/>
        <w:contextualSpacing/>
        <w:jc w:val="both"/>
        <w:rPr>
          <w:rFonts w:ascii="Arial" w:hAnsi="Arial" w:cs="Arial"/>
          <w:b/>
          <w:bCs/>
          <w:color w:val="auto"/>
          <w:sz w:val="22"/>
          <w:szCs w:val="22"/>
        </w:rPr>
      </w:pPr>
      <w:r w:rsidRPr="00C40B42">
        <w:rPr>
          <w:rFonts w:ascii="Arial" w:hAnsi="Arial" w:cs="Arial"/>
          <w:color w:val="auto"/>
          <w:sz w:val="22"/>
          <w:szCs w:val="22"/>
        </w:rPr>
        <w:t>W przypadku, gdy należności z tytułu realizacji Umowy osiągną kwotę brutto, o której mowa w ust.1, przed upływem okresu jej obowiązywania, Umowa ulega rozwiązaniu na mocy niniejszego postanowienia bez potrzeby składania przez Strony dodatkowych oświadczeń w tym zakresie, a Wykonawcy nie będą przysługiwały z tego tytułu żadne roszczenia względem Zamawiającego.</w:t>
      </w:r>
    </w:p>
    <w:p w14:paraId="56911324" w14:textId="77777777" w:rsidR="005C3E06" w:rsidRPr="00C40B42" w:rsidRDefault="005C3E06" w:rsidP="003E3DD1">
      <w:pPr>
        <w:numPr>
          <w:ilvl w:val="0"/>
          <w:numId w:val="135"/>
        </w:numPr>
        <w:spacing w:after="120" w:line="288" w:lineRule="auto"/>
        <w:ind w:left="284" w:hanging="284"/>
        <w:contextualSpacing/>
        <w:jc w:val="both"/>
        <w:rPr>
          <w:rFonts w:ascii="Arial" w:hAnsi="Arial" w:cs="Arial"/>
          <w:color w:val="auto"/>
          <w:sz w:val="22"/>
          <w:szCs w:val="22"/>
        </w:rPr>
      </w:pPr>
      <w:r w:rsidRPr="00C40B42">
        <w:rPr>
          <w:rFonts w:ascii="Arial" w:hAnsi="Arial" w:cs="Arial"/>
          <w:color w:val="auto"/>
          <w:sz w:val="22"/>
          <w:szCs w:val="22"/>
        </w:rPr>
        <w:t>Ewentualna zmiana stawki podatku VAT skutkuje odpowiednią zmianą wysokości zobowiązań, o których mowa w ust. 1.</w:t>
      </w:r>
    </w:p>
    <w:p w14:paraId="30A6B13A" w14:textId="77777777" w:rsidR="005E37B4" w:rsidRDefault="005C3E06" w:rsidP="005E37B4">
      <w:pPr>
        <w:numPr>
          <w:ilvl w:val="0"/>
          <w:numId w:val="135"/>
        </w:numPr>
        <w:spacing w:after="120" w:line="288" w:lineRule="auto"/>
        <w:ind w:left="284" w:hanging="284"/>
        <w:contextualSpacing/>
        <w:jc w:val="both"/>
        <w:rPr>
          <w:rFonts w:ascii="Arial" w:hAnsi="Arial" w:cs="Arial"/>
          <w:b/>
          <w:bCs/>
          <w:color w:val="auto"/>
          <w:sz w:val="22"/>
          <w:szCs w:val="22"/>
        </w:rPr>
      </w:pPr>
      <w:r w:rsidRPr="00C40B42">
        <w:rPr>
          <w:rFonts w:ascii="Arial" w:hAnsi="Arial" w:cs="Arial"/>
          <w:color w:val="auto"/>
          <w:sz w:val="22"/>
          <w:szCs w:val="22"/>
        </w:rPr>
        <w:t xml:space="preserve">Podstawę rozliczeń między Zamawiającym a Wykonawcą stanowić będą ceny jednostkowe za przesyłki kurierskie, o których mowa w Formularzu cenowym, oraz faktyczna ilość przesyłek odebranych w okresie rozliczeniowym od Zamawiającego, wynikająca </w:t>
      </w:r>
      <w:r w:rsidRPr="00C40B42">
        <w:rPr>
          <w:rFonts w:ascii="Arial" w:hAnsi="Arial" w:cs="Arial"/>
          <w:color w:val="auto"/>
          <w:sz w:val="22"/>
          <w:szCs w:val="22"/>
        </w:rPr>
        <w:lastRenderedPageBreak/>
        <w:t>z dokumentów nadawczych i oddawczych.</w:t>
      </w:r>
    </w:p>
    <w:p w14:paraId="66CAF8F0" w14:textId="0DEF4E97" w:rsidR="002837C4" w:rsidRPr="005E37B4" w:rsidRDefault="002837C4" w:rsidP="005E37B4">
      <w:pPr>
        <w:numPr>
          <w:ilvl w:val="0"/>
          <w:numId w:val="135"/>
        </w:numPr>
        <w:spacing w:after="120" w:line="288" w:lineRule="auto"/>
        <w:ind w:left="284" w:hanging="284"/>
        <w:contextualSpacing/>
        <w:jc w:val="both"/>
        <w:rPr>
          <w:rFonts w:ascii="Arial" w:hAnsi="Arial" w:cs="Arial"/>
          <w:b/>
          <w:bCs/>
          <w:color w:val="auto"/>
          <w:sz w:val="22"/>
          <w:szCs w:val="22"/>
        </w:rPr>
      </w:pPr>
      <w:r w:rsidRPr="005E37B4">
        <w:rPr>
          <w:rFonts w:ascii="Arial" w:hAnsi="Arial" w:cs="Arial"/>
          <w:color w:val="auto"/>
          <w:sz w:val="22"/>
          <w:szCs w:val="22"/>
        </w:rPr>
        <w:t>Za przesyłki nie ujęte w Formularzu cenowym Zamawiający będzie ponosił opłatę zgodnie z cennikiem usług pocztowych Wykonawcy aktualnym na dzień nadania przesyłki.</w:t>
      </w:r>
    </w:p>
    <w:p w14:paraId="669FF248" w14:textId="77777777" w:rsidR="005C3E06" w:rsidRPr="00C40B42" w:rsidRDefault="005C3E06" w:rsidP="003E3DD1">
      <w:pPr>
        <w:numPr>
          <w:ilvl w:val="0"/>
          <w:numId w:val="135"/>
        </w:numPr>
        <w:spacing w:after="120" w:line="288" w:lineRule="auto"/>
        <w:ind w:left="284" w:hanging="284"/>
        <w:contextualSpacing/>
        <w:jc w:val="both"/>
        <w:rPr>
          <w:rFonts w:ascii="Arial" w:hAnsi="Arial" w:cs="Arial"/>
          <w:b/>
          <w:bCs/>
          <w:color w:val="auto"/>
          <w:sz w:val="22"/>
          <w:szCs w:val="22"/>
        </w:rPr>
      </w:pPr>
      <w:r w:rsidRPr="00C40B42">
        <w:rPr>
          <w:rFonts w:ascii="Arial" w:hAnsi="Arial" w:cs="Arial"/>
          <w:color w:val="auto"/>
          <w:sz w:val="22"/>
          <w:szCs w:val="22"/>
        </w:rPr>
        <w:t>Zamawiający wymaga, aby po zakończeniu okresu rozliczeniowego wystawiana była specyfikacja wykonanych usług stanowiąca podstawę rozliczeń.</w:t>
      </w:r>
    </w:p>
    <w:p w14:paraId="211EA2D4" w14:textId="05E9C4A8" w:rsidR="005C3E06" w:rsidRPr="00C40B42" w:rsidRDefault="005C3E06" w:rsidP="003E3DD1">
      <w:pPr>
        <w:numPr>
          <w:ilvl w:val="0"/>
          <w:numId w:val="135"/>
        </w:numPr>
        <w:spacing w:after="120" w:line="288" w:lineRule="auto"/>
        <w:ind w:left="284" w:hanging="284"/>
        <w:contextualSpacing/>
        <w:jc w:val="both"/>
        <w:rPr>
          <w:rFonts w:ascii="Arial" w:hAnsi="Arial" w:cs="Arial"/>
          <w:b/>
          <w:bCs/>
          <w:color w:val="auto"/>
          <w:sz w:val="22"/>
          <w:szCs w:val="22"/>
        </w:rPr>
      </w:pPr>
      <w:r w:rsidRPr="00C40B42">
        <w:rPr>
          <w:rFonts w:ascii="Arial" w:hAnsi="Arial" w:cs="Arial"/>
          <w:color w:val="auto"/>
          <w:sz w:val="22"/>
          <w:szCs w:val="22"/>
        </w:rPr>
        <w:t>Określone w Formularzu cenowym, ilości poszczególnych usług kurierskich są ilościami szacunkowymi, a składane zamówienia nie muszą ich pokrywać, na co Wykonawca wyraża zgodę oraz, że nie będzie dochodził roszczeń z tytułu zmian ilościowych w trakcie realizacji Umowy. Zamawiający gwarantuje realizację Umowy do 10% szacowanych ilości przesyłek kurierskich Zamawiającego. W pozostałym zakresie Wykonawcy nie będą przysługiwały żadne roszczenia względem Zamawiającego z tytułu niewyczerpania pełnego zakresu ilościowego przedmiotu Umowy (w tym z tytułu niewyczerpania maksymalnej kwoty wynagrodzenia określonej w ust. 1).</w:t>
      </w:r>
    </w:p>
    <w:p w14:paraId="2F595D5B" w14:textId="77777777" w:rsidR="005C3E06" w:rsidRPr="005C3E06" w:rsidRDefault="005C3E06" w:rsidP="003E3DD1">
      <w:pPr>
        <w:numPr>
          <w:ilvl w:val="0"/>
          <w:numId w:val="135"/>
        </w:numPr>
        <w:spacing w:after="120" w:line="288" w:lineRule="auto"/>
        <w:ind w:left="284" w:hanging="284"/>
        <w:contextualSpacing/>
        <w:jc w:val="both"/>
        <w:rPr>
          <w:rFonts w:ascii="Arial" w:hAnsi="Arial" w:cs="Arial"/>
          <w:sz w:val="22"/>
          <w:szCs w:val="22"/>
        </w:rPr>
      </w:pPr>
      <w:r w:rsidRPr="00C40B42">
        <w:rPr>
          <w:rFonts w:ascii="Arial" w:hAnsi="Arial" w:cs="Arial"/>
          <w:color w:val="auto"/>
          <w:sz w:val="22"/>
          <w:szCs w:val="22"/>
        </w:rPr>
        <w:t xml:space="preserve">Rzeczywiste liczby nadawanych przesyłek kurierskich będą wynikać z bieżących potrzeb Zamawiającego  i mogą różnić się w stosunku do szacunkowych, z tym zastrzeżeniem, że kwota za realizację całości przedmiotu zamówienia nie przekroczy maksymalnej </w:t>
      </w:r>
      <w:r w:rsidRPr="005C3E06">
        <w:rPr>
          <w:rFonts w:ascii="Arial" w:hAnsi="Arial" w:cs="Arial"/>
          <w:sz w:val="22"/>
          <w:szCs w:val="22"/>
        </w:rPr>
        <w:t>wartości Umowy, o której mowa w ust. 1.</w:t>
      </w:r>
    </w:p>
    <w:p w14:paraId="125F4AB2" w14:textId="77777777" w:rsidR="005C3E06" w:rsidRPr="005C3E06" w:rsidRDefault="005C3E06" w:rsidP="005C3E06">
      <w:pPr>
        <w:spacing w:before="240"/>
        <w:jc w:val="center"/>
        <w:rPr>
          <w:rFonts w:ascii="Arial" w:hAnsi="Arial" w:cs="Arial"/>
          <w:b/>
          <w:sz w:val="22"/>
          <w:szCs w:val="22"/>
        </w:rPr>
      </w:pPr>
      <w:r w:rsidRPr="005C3E06">
        <w:rPr>
          <w:rFonts w:ascii="Arial" w:hAnsi="Arial" w:cs="Arial"/>
          <w:b/>
          <w:sz w:val="22"/>
          <w:szCs w:val="22"/>
        </w:rPr>
        <w:t>§ 6</w:t>
      </w:r>
    </w:p>
    <w:p w14:paraId="6CC151F2" w14:textId="77777777" w:rsidR="005C3E06" w:rsidRPr="005C3E06" w:rsidRDefault="005C3E06" w:rsidP="005C3E06">
      <w:pPr>
        <w:widowControl/>
        <w:suppressAutoHyphens w:val="0"/>
        <w:spacing w:line="288" w:lineRule="auto"/>
        <w:ind w:left="284"/>
        <w:jc w:val="both"/>
        <w:rPr>
          <w:rFonts w:ascii="Arial" w:eastAsia="Calibri" w:hAnsi="Arial" w:cs="Arial"/>
          <w:b/>
          <w:bCs/>
          <w:color w:val="FF0000"/>
          <w:sz w:val="14"/>
          <w:szCs w:val="14"/>
          <w:lang w:eastAsia="en-US"/>
        </w:rPr>
      </w:pPr>
    </w:p>
    <w:p w14:paraId="18615936" w14:textId="77777777" w:rsidR="00A03506" w:rsidRPr="00C40B42" w:rsidRDefault="00A03506" w:rsidP="003E3DD1">
      <w:pPr>
        <w:widowControl/>
        <w:numPr>
          <w:ilvl w:val="0"/>
          <w:numId w:val="153"/>
        </w:numPr>
        <w:suppressAutoHyphens w:val="0"/>
        <w:spacing w:line="288" w:lineRule="auto"/>
        <w:ind w:left="284" w:hanging="284"/>
        <w:jc w:val="both"/>
        <w:rPr>
          <w:rFonts w:ascii="Arial" w:eastAsia="Calibri" w:hAnsi="Arial" w:cs="Arial"/>
          <w:color w:val="auto"/>
          <w:sz w:val="22"/>
          <w:szCs w:val="22"/>
          <w:lang w:eastAsia="en-US"/>
        </w:rPr>
      </w:pPr>
      <w:r w:rsidRPr="00C40B42">
        <w:rPr>
          <w:rFonts w:ascii="Arial" w:eastAsia="Calibri" w:hAnsi="Arial" w:cs="Arial"/>
          <w:color w:val="auto"/>
          <w:sz w:val="22"/>
          <w:szCs w:val="22"/>
          <w:lang w:eastAsia="en-US"/>
        </w:rPr>
        <w:t>Wykonawca oświadcza, że na dzień zawarcia Umowy jest zarejestrowanym czynnym podatnikiem podatku VAT.</w:t>
      </w:r>
    </w:p>
    <w:p w14:paraId="69A830E0" w14:textId="77777777" w:rsidR="00A03506" w:rsidRPr="00C40B42" w:rsidRDefault="00A03506" w:rsidP="003E3DD1">
      <w:pPr>
        <w:widowControl/>
        <w:numPr>
          <w:ilvl w:val="0"/>
          <w:numId w:val="153"/>
        </w:numPr>
        <w:shd w:val="clear" w:color="auto" w:fill="FFFFFF"/>
        <w:suppressAutoHyphens w:val="0"/>
        <w:autoSpaceDE w:val="0"/>
        <w:autoSpaceDN w:val="0"/>
        <w:adjustRightInd w:val="0"/>
        <w:spacing w:line="288" w:lineRule="auto"/>
        <w:ind w:left="284" w:hanging="284"/>
        <w:jc w:val="both"/>
        <w:rPr>
          <w:rFonts w:ascii="Arial" w:eastAsia="Times New Roman" w:hAnsi="Arial" w:cs="Arial"/>
          <w:color w:val="auto"/>
          <w:sz w:val="22"/>
          <w:szCs w:val="22"/>
        </w:rPr>
      </w:pPr>
      <w:r w:rsidRPr="00C40B42">
        <w:rPr>
          <w:rFonts w:ascii="Arial" w:hAnsi="Arial" w:cs="Arial"/>
          <w:color w:val="auto"/>
          <w:sz w:val="22"/>
          <w:lang w:eastAsia="pl-PL"/>
        </w:rPr>
        <w:t>Wykonawca oświadcza, iż znajduje się na Białej liście podatników VAT.</w:t>
      </w:r>
    </w:p>
    <w:p w14:paraId="7467ED6B" w14:textId="77777777" w:rsidR="00A03506" w:rsidRPr="00C40B42" w:rsidRDefault="00A03506" w:rsidP="003E3DD1">
      <w:pPr>
        <w:widowControl/>
        <w:numPr>
          <w:ilvl w:val="0"/>
          <w:numId w:val="153"/>
        </w:numPr>
        <w:shd w:val="clear" w:color="auto" w:fill="FFFFFF"/>
        <w:suppressAutoHyphens w:val="0"/>
        <w:autoSpaceDE w:val="0"/>
        <w:autoSpaceDN w:val="0"/>
        <w:adjustRightInd w:val="0"/>
        <w:spacing w:line="288" w:lineRule="auto"/>
        <w:ind w:left="284" w:hanging="284"/>
        <w:jc w:val="both"/>
        <w:rPr>
          <w:rFonts w:ascii="Arial" w:eastAsia="Times New Roman" w:hAnsi="Arial" w:cs="Arial"/>
          <w:color w:val="auto"/>
          <w:sz w:val="22"/>
          <w:szCs w:val="22"/>
        </w:rPr>
      </w:pPr>
      <w:r w:rsidRPr="00C40B42">
        <w:rPr>
          <w:rFonts w:ascii="Arial" w:eastAsia="Times New Roman" w:hAnsi="Arial" w:cs="Arial"/>
          <w:color w:val="auto"/>
          <w:sz w:val="22"/>
          <w:szCs w:val="22"/>
        </w:rPr>
        <w:t>Faktura winna zawierać poprawne pełne dane identyfikacyjne Zamawiającego (Nabywcy tj. nazwę, adres i NIP oraz Odbiorcy tj. nazwę, adres i NIP)</w:t>
      </w:r>
    </w:p>
    <w:p w14:paraId="14D11CA5" w14:textId="77777777" w:rsidR="003E2E76" w:rsidRPr="00C40B42" w:rsidRDefault="00A03506" w:rsidP="003E2E76">
      <w:pPr>
        <w:widowControl/>
        <w:numPr>
          <w:ilvl w:val="0"/>
          <w:numId w:val="153"/>
        </w:numPr>
        <w:shd w:val="clear" w:color="auto" w:fill="FFFFFF"/>
        <w:suppressAutoHyphens w:val="0"/>
        <w:autoSpaceDE w:val="0"/>
        <w:autoSpaceDN w:val="0"/>
        <w:adjustRightInd w:val="0"/>
        <w:spacing w:line="288" w:lineRule="auto"/>
        <w:ind w:left="284" w:hanging="284"/>
        <w:jc w:val="both"/>
        <w:rPr>
          <w:rFonts w:ascii="Arial" w:eastAsia="Times New Roman" w:hAnsi="Arial" w:cs="Arial"/>
          <w:color w:val="auto"/>
          <w:sz w:val="22"/>
          <w:szCs w:val="22"/>
        </w:rPr>
      </w:pPr>
      <w:r w:rsidRPr="00C40B42">
        <w:rPr>
          <w:rFonts w:ascii="Arial" w:eastAsia="Times New Roman" w:hAnsi="Arial" w:cs="Arial"/>
          <w:color w:val="auto"/>
          <w:sz w:val="22"/>
          <w:szCs w:val="22"/>
        </w:rPr>
        <w:t>Po wejściu w życie obowiązku korzystania z Krajowego Systemu e-Faktur (</w:t>
      </w:r>
      <w:proofErr w:type="spellStart"/>
      <w:r w:rsidRPr="00C40B42">
        <w:rPr>
          <w:rFonts w:ascii="Arial" w:eastAsia="Times New Roman" w:hAnsi="Arial" w:cs="Arial"/>
          <w:color w:val="auto"/>
          <w:sz w:val="22"/>
          <w:szCs w:val="22"/>
        </w:rPr>
        <w:t>KSeF</w:t>
      </w:r>
      <w:proofErr w:type="spellEnd"/>
      <w:r w:rsidRPr="00C40B42">
        <w:rPr>
          <w:rFonts w:ascii="Arial" w:eastAsia="Times New Roman" w:hAnsi="Arial" w:cs="Arial"/>
          <w:color w:val="auto"/>
          <w:sz w:val="22"/>
          <w:szCs w:val="22"/>
        </w:rPr>
        <w:t>) faktury należy wystawiać w sposób  opisany w ust. 3.</w:t>
      </w:r>
    </w:p>
    <w:p w14:paraId="249325FA" w14:textId="5E65C71F" w:rsidR="003E2E76" w:rsidRPr="001449F8" w:rsidRDefault="003E2E76" w:rsidP="001449F8">
      <w:pPr>
        <w:widowControl/>
        <w:numPr>
          <w:ilvl w:val="0"/>
          <w:numId w:val="153"/>
        </w:numPr>
        <w:shd w:val="clear" w:color="auto" w:fill="FFFFFF"/>
        <w:suppressAutoHyphens w:val="0"/>
        <w:autoSpaceDE w:val="0"/>
        <w:autoSpaceDN w:val="0"/>
        <w:adjustRightInd w:val="0"/>
        <w:spacing w:line="288" w:lineRule="auto"/>
        <w:ind w:left="284" w:hanging="284"/>
        <w:jc w:val="both"/>
        <w:rPr>
          <w:rFonts w:ascii="Arial" w:eastAsia="Times New Roman" w:hAnsi="Arial" w:cs="Arial"/>
          <w:color w:val="auto"/>
          <w:sz w:val="22"/>
          <w:szCs w:val="22"/>
        </w:rPr>
      </w:pPr>
      <w:r w:rsidRPr="00C40B42">
        <w:rPr>
          <w:rFonts w:ascii="Arial" w:hAnsi="Arial" w:cs="Arial"/>
          <w:color w:val="auto"/>
          <w:sz w:val="22"/>
          <w:szCs w:val="22"/>
          <w:lang w:eastAsia="ar-SA"/>
        </w:rPr>
        <w:t>Do sprawdzenia wykonania i odbioru przedmiotu umowy oraz potwierdzenia wystawionej przez Wykonawcę faktury VAT, uprawniony jest ze strony Zamawiającego przedstawiciel Wydziału Administracyjnego – Naczelnik lub inny upoważniony pracownik Wydziału Administracyjnego.</w:t>
      </w:r>
    </w:p>
    <w:p w14:paraId="52BED9B2" w14:textId="77777777" w:rsidR="005C3E06" w:rsidRPr="005C3E06" w:rsidRDefault="005C3E06" w:rsidP="005C3E06">
      <w:pPr>
        <w:widowControl/>
        <w:suppressAutoHyphens w:val="0"/>
        <w:spacing w:line="288" w:lineRule="auto"/>
        <w:jc w:val="both"/>
        <w:rPr>
          <w:rFonts w:ascii="Arial" w:eastAsia="Times New Roman" w:hAnsi="Arial" w:cs="Arial"/>
          <w:b/>
          <w:bCs/>
          <w:color w:val="auto"/>
          <w:sz w:val="12"/>
          <w:szCs w:val="22"/>
          <w:lang w:eastAsia="pl-PL"/>
        </w:rPr>
      </w:pPr>
    </w:p>
    <w:p w14:paraId="7EB260F8" w14:textId="77777777" w:rsidR="005C3E06" w:rsidRPr="005C3E06" w:rsidRDefault="005C3E06" w:rsidP="005C3E06">
      <w:pPr>
        <w:autoSpaceDN w:val="0"/>
        <w:spacing w:line="288" w:lineRule="auto"/>
        <w:jc w:val="center"/>
        <w:textAlignment w:val="baseline"/>
        <w:rPr>
          <w:rFonts w:ascii="Arial" w:eastAsia="SimSun" w:hAnsi="Arial" w:cs="Arial"/>
          <w:b/>
          <w:color w:val="auto"/>
          <w:kern w:val="3"/>
          <w:sz w:val="22"/>
          <w:szCs w:val="22"/>
          <w:lang w:bidi="hi-IN"/>
        </w:rPr>
      </w:pPr>
      <w:r w:rsidRPr="005C3E06">
        <w:rPr>
          <w:rFonts w:ascii="Arial" w:eastAsia="SimSun" w:hAnsi="Arial" w:cs="Arial"/>
          <w:b/>
          <w:color w:val="auto"/>
          <w:kern w:val="3"/>
          <w:sz w:val="22"/>
          <w:szCs w:val="22"/>
          <w:lang w:bidi="hi-IN"/>
        </w:rPr>
        <w:t>§ 7</w:t>
      </w:r>
    </w:p>
    <w:p w14:paraId="1C3F0C19" w14:textId="77777777" w:rsidR="005C3E06" w:rsidRPr="005C3E06" w:rsidRDefault="005C3E06" w:rsidP="005C3E06">
      <w:pPr>
        <w:widowControl/>
        <w:tabs>
          <w:tab w:val="left" w:pos="5320"/>
        </w:tabs>
        <w:suppressAutoHyphens w:val="0"/>
        <w:spacing w:line="288" w:lineRule="auto"/>
        <w:jc w:val="center"/>
        <w:outlineLvl w:val="0"/>
        <w:rPr>
          <w:rFonts w:ascii="Arial" w:eastAsia="Times New Roman" w:hAnsi="Arial" w:cs="Arial"/>
          <w:b/>
          <w:bCs/>
          <w:sz w:val="22"/>
          <w:szCs w:val="22"/>
        </w:rPr>
      </w:pPr>
      <w:r w:rsidRPr="005C3E06">
        <w:rPr>
          <w:rFonts w:ascii="Arial" w:eastAsia="SimSun" w:hAnsi="Arial" w:cs="Arial"/>
          <w:b/>
          <w:color w:val="auto"/>
          <w:kern w:val="3"/>
          <w:sz w:val="22"/>
          <w:szCs w:val="22"/>
          <w:lang w:bidi="hi-IN"/>
        </w:rPr>
        <w:t xml:space="preserve"> </w:t>
      </w:r>
      <w:r w:rsidRPr="005C3E06">
        <w:rPr>
          <w:rFonts w:ascii="Arial" w:eastAsia="SimSun" w:hAnsi="Arial" w:cs="Arial"/>
          <w:color w:val="auto"/>
          <w:kern w:val="3"/>
          <w:sz w:val="22"/>
          <w:szCs w:val="22"/>
          <w:lang w:bidi="hi-IN"/>
        </w:rPr>
        <w:t xml:space="preserve"> </w:t>
      </w:r>
      <w:r w:rsidRPr="005C3E06">
        <w:rPr>
          <w:rFonts w:ascii="Arial" w:eastAsia="Times New Roman" w:hAnsi="Arial" w:cs="Arial"/>
          <w:b/>
          <w:bCs/>
          <w:sz w:val="22"/>
          <w:szCs w:val="22"/>
        </w:rPr>
        <w:t xml:space="preserve"> Zatrudnienie na podstawie Umowy o pracę</w:t>
      </w:r>
    </w:p>
    <w:p w14:paraId="39BFD441" w14:textId="77777777" w:rsidR="005C3E06" w:rsidRPr="005C3E06" w:rsidRDefault="005C3E06" w:rsidP="005C3E06">
      <w:pPr>
        <w:widowControl/>
        <w:tabs>
          <w:tab w:val="left" w:pos="5320"/>
        </w:tabs>
        <w:suppressAutoHyphens w:val="0"/>
        <w:spacing w:line="288" w:lineRule="auto"/>
        <w:jc w:val="center"/>
        <w:rPr>
          <w:rFonts w:ascii="Arial" w:eastAsia="Times New Roman" w:hAnsi="Arial" w:cs="Arial"/>
          <w:b/>
          <w:color w:val="FF0000"/>
          <w:sz w:val="2"/>
          <w:szCs w:val="4"/>
        </w:rPr>
      </w:pPr>
    </w:p>
    <w:p w14:paraId="0F3E8BCC" w14:textId="77777777" w:rsidR="005C3E06" w:rsidRPr="005C3E06" w:rsidRDefault="005C3E06" w:rsidP="005C3E06">
      <w:pPr>
        <w:widowControl/>
        <w:tabs>
          <w:tab w:val="left" w:pos="5320"/>
        </w:tabs>
        <w:suppressAutoHyphens w:val="0"/>
        <w:spacing w:line="288" w:lineRule="auto"/>
        <w:jc w:val="center"/>
        <w:rPr>
          <w:rFonts w:ascii="Arial" w:eastAsia="Times New Roman" w:hAnsi="Arial" w:cs="Arial"/>
          <w:b/>
          <w:color w:val="FF0000"/>
          <w:sz w:val="8"/>
          <w:szCs w:val="12"/>
        </w:rPr>
      </w:pPr>
    </w:p>
    <w:p w14:paraId="6D85BDD7" w14:textId="713F04F6" w:rsidR="005C3E06" w:rsidRPr="005C3E06" w:rsidRDefault="005C3E06" w:rsidP="003E3DD1">
      <w:pPr>
        <w:widowControl/>
        <w:numPr>
          <w:ilvl w:val="0"/>
          <w:numId w:val="136"/>
        </w:numPr>
        <w:tabs>
          <w:tab w:val="clear" w:pos="720"/>
          <w:tab w:val="num" w:pos="284"/>
        </w:tabs>
        <w:suppressAutoHyphens w:val="0"/>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5C3E06">
        <w:rPr>
          <w:rFonts w:ascii="Arial" w:hAnsi="Arial" w:cs="Arial"/>
          <w:color w:val="auto"/>
          <w:sz w:val="22"/>
          <w:szCs w:val="22"/>
          <w:lang w:eastAsia="pl-PL"/>
        </w:rPr>
        <w:br/>
        <w:t>w SWZ czynności w zakresie realizacji zamówienia, jeżeli wykonanie tych czynności polega na wykonywaniu pracy w sposób określony w art. 22 § 1 ustawy z dnia 26 czerwca 1974 r. – Kodeks pracy. Obowiązek zatrudniania ww. osób na podstawie umowy o pracę obejmuje zarówno Wykonawcę jak i Podwykonawców.</w:t>
      </w:r>
    </w:p>
    <w:p w14:paraId="74C8B7A3" w14:textId="4CE13DCA" w:rsidR="0087705A" w:rsidRPr="00C40B42" w:rsidRDefault="0087705A" w:rsidP="003E3DD1">
      <w:pPr>
        <w:widowControl/>
        <w:numPr>
          <w:ilvl w:val="0"/>
          <w:numId w:val="136"/>
        </w:numPr>
        <w:suppressAutoHyphens w:val="0"/>
        <w:spacing w:line="288" w:lineRule="auto"/>
        <w:ind w:left="284" w:hanging="284"/>
        <w:jc w:val="both"/>
        <w:rPr>
          <w:rFonts w:ascii="Arial" w:hAnsi="Arial" w:cs="Arial"/>
          <w:color w:val="auto"/>
          <w:sz w:val="22"/>
          <w:szCs w:val="22"/>
          <w:lang w:eastAsia="pl-PL"/>
        </w:rPr>
      </w:pPr>
      <w:r w:rsidRPr="00C40B42">
        <w:rPr>
          <w:rFonts w:ascii="Arial" w:hAnsi="Arial" w:cs="Arial"/>
          <w:color w:val="auto"/>
          <w:sz w:val="22"/>
          <w:szCs w:val="22"/>
          <w:lang w:eastAsia="pl-PL"/>
        </w:rPr>
        <w:t>W przypadku rozwiązania stosunku pracy pracownika wykonującego czynności określone w SWZ prze</w:t>
      </w:r>
      <w:r w:rsidR="006B2F36" w:rsidRPr="00C40B42">
        <w:rPr>
          <w:rFonts w:ascii="Arial" w:hAnsi="Arial" w:cs="Arial"/>
          <w:color w:val="auto"/>
          <w:sz w:val="22"/>
          <w:szCs w:val="22"/>
          <w:lang w:eastAsia="pl-PL"/>
        </w:rPr>
        <w:t>d</w:t>
      </w:r>
      <w:r w:rsidRPr="00C40B42">
        <w:rPr>
          <w:rFonts w:ascii="Arial" w:hAnsi="Arial" w:cs="Arial"/>
          <w:color w:val="auto"/>
          <w:sz w:val="22"/>
          <w:szCs w:val="22"/>
          <w:lang w:eastAsia="pl-PL"/>
        </w:rPr>
        <w:t xml:space="preserve"> zakończeniem realizacji niniejszej umowy, Wykonawca lub Podwykonawca zobowiązany jest do skierowania do realizacji określonych czynności innego pracownika na umowę o pracę lub zatrudnienia w to miejsce innej osoby.</w:t>
      </w:r>
    </w:p>
    <w:p w14:paraId="6B276A7C" w14:textId="0DC5B54B" w:rsidR="005C3E06" w:rsidRPr="005C3E06" w:rsidRDefault="005C3E06" w:rsidP="003E3DD1">
      <w:pPr>
        <w:widowControl/>
        <w:numPr>
          <w:ilvl w:val="0"/>
          <w:numId w:val="136"/>
        </w:numPr>
        <w:suppressAutoHyphens w:val="0"/>
        <w:spacing w:line="288" w:lineRule="auto"/>
        <w:ind w:left="284" w:hanging="284"/>
        <w:jc w:val="both"/>
        <w:rPr>
          <w:rFonts w:ascii="Arial" w:hAnsi="Arial" w:cs="Arial"/>
          <w:color w:val="auto"/>
          <w:sz w:val="22"/>
          <w:szCs w:val="22"/>
          <w:lang w:eastAsia="pl-PL"/>
        </w:rPr>
      </w:pPr>
      <w:r w:rsidRPr="00C40B42">
        <w:rPr>
          <w:rFonts w:ascii="Arial" w:hAnsi="Arial" w:cs="Arial"/>
          <w:color w:val="auto"/>
          <w:sz w:val="22"/>
          <w:szCs w:val="22"/>
        </w:rPr>
        <w:t xml:space="preserve">Wykonawca w terminie do 10 dni kalendarzowych, licząc od </w:t>
      </w:r>
      <w:r w:rsidRPr="005C3E06">
        <w:rPr>
          <w:rFonts w:ascii="Arial" w:hAnsi="Arial" w:cs="Arial"/>
          <w:sz w:val="22"/>
          <w:szCs w:val="22"/>
        </w:rPr>
        <w:t xml:space="preserve">dnia rozpoczęcia świadczenia usługi zobowiązany jest do dostarczenia Zamawiającemu oświadczenia wykonawcy lub podwykonawcy o zatrudnieniu pracownika na podstawie umowy o pracę. Ponadto, </w:t>
      </w:r>
      <w:r w:rsidRPr="005C3E06">
        <w:rPr>
          <w:rFonts w:ascii="Arial" w:hAnsi="Arial" w:cs="Arial"/>
          <w:sz w:val="22"/>
          <w:szCs w:val="22"/>
        </w:rPr>
        <w:lastRenderedPageBreak/>
        <w:t>Wykonawca, na każde pisemne żądanie Zamawiającego, w terminie 5 dni kalendarzowych, zobowiązany jest do dostarczenia Zamawiającemu oświadczeń/dokumentów, o których mowa w ust. 4.</w:t>
      </w:r>
    </w:p>
    <w:p w14:paraId="622D1047" w14:textId="77777777" w:rsidR="005C3E06" w:rsidRPr="005C3E06" w:rsidRDefault="005C3E06" w:rsidP="003E3DD1">
      <w:pPr>
        <w:widowControl/>
        <w:numPr>
          <w:ilvl w:val="0"/>
          <w:numId w:val="136"/>
        </w:numPr>
        <w:suppressAutoHyphens w:val="0"/>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5C3E06">
        <w:rPr>
          <w:rFonts w:ascii="Arial" w:hAnsi="Arial" w:cs="Arial"/>
          <w:sz w:val="22"/>
          <w:szCs w:val="22"/>
        </w:rPr>
        <w:t xml:space="preserve"> żądania:</w:t>
      </w:r>
    </w:p>
    <w:p w14:paraId="75D67019" w14:textId="77777777" w:rsidR="005C3E06" w:rsidRPr="005C3E06" w:rsidRDefault="005C3E06" w:rsidP="003E3DD1">
      <w:pPr>
        <w:widowControl/>
        <w:numPr>
          <w:ilvl w:val="1"/>
          <w:numId w:val="137"/>
        </w:numPr>
        <w:tabs>
          <w:tab w:val="left" w:pos="426"/>
        </w:tabs>
        <w:suppressAutoHyphens w:val="0"/>
        <w:spacing w:line="288" w:lineRule="auto"/>
        <w:ind w:left="567" w:hanging="283"/>
        <w:jc w:val="both"/>
        <w:rPr>
          <w:rFonts w:ascii="Arial" w:hAnsi="Arial" w:cs="Arial"/>
          <w:sz w:val="22"/>
          <w:szCs w:val="22"/>
        </w:rPr>
      </w:pPr>
      <w:r w:rsidRPr="005C3E06">
        <w:rPr>
          <w:rFonts w:ascii="Arial" w:hAnsi="Arial" w:cs="Arial"/>
          <w:sz w:val="22"/>
          <w:szCs w:val="22"/>
        </w:rPr>
        <w:t>oświadczenia zatrudnionego pracownika,</w:t>
      </w:r>
    </w:p>
    <w:p w14:paraId="3E975609" w14:textId="77777777" w:rsidR="005C3E06" w:rsidRPr="005C3E06" w:rsidRDefault="005C3E06" w:rsidP="003E3DD1">
      <w:pPr>
        <w:widowControl/>
        <w:numPr>
          <w:ilvl w:val="1"/>
          <w:numId w:val="137"/>
        </w:numPr>
        <w:suppressAutoHyphens w:val="0"/>
        <w:spacing w:line="288" w:lineRule="auto"/>
        <w:ind w:left="567" w:hanging="283"/>
        <w:jc w:val="both"/>
        <w:rPr>
          <w:rFonts w:ascii="Arial" w:hAnsi="Arial" w:cs="Arial"/>
          <w:sz w:val="22"/>
          <w:szCs w:val="22"/>
        </w:rPr>
      </w:pPr>
      <w:r w:rsidRPr="005C3E06">
        <w:rPr>
          <w:rFonts w:ascii="Arial" w:hAnsi="Arial" w:cs="Arial"/>
          <w:sz w:val="22"/>
          <w:szCs w:val="22"/>
        </w:rPr>
        <w:t>oświadczenia wykonawcy lub podwykonawcy o zatrudnieniu pracownika na podstawie umowy o pracę,</w:t>
      </w:r>
    </w:p>
    <w:p w14:paraId="4ECC60EC" w14:textId="77777777" w:rsidR="005C3E06" w:rsidRPr="005C3E06" w:rsidRDefault="005C3E06" w:rsidP="003E3DD1">
      <w:pPr>
        <w:widowControl/>
        <w:numPr>
          <w:ilvl w:val="1"/>
          <w:numId w:val="137"/>
        </w:numPr>
        <w:suppressAutoHyphens w:val="0"/>
        <w:spacing w:line="288" w:lineRule="auto"/>
        <w:ind w:left="567" w:hanging="283"/>
        <w:jc w:val="both"/>
        <w:rPr>
          <w:rFonts w:ascii="Arial" w:hAnsi="Arial" w:cs="Arial"/>
          <w:sz w:val="22"/>
          <w:szCs w:val="22"/>
        </w:rPr>
      </w:pPr>
      <w:r w:rsidRPr="005C3E06">
        <w:rPr>
          <w:rFonts w:ascii="Arial" w:hAnsi="Arial" w:cs="Arial"/>
          <w:sz w:val="22"/>
          <w:szCs w:val="22"/>
        </w:rPr>
        <w:t>poświadczonej za zgodność z oryginałem kopii umowy o pracę zatrudnionego pracownika,</w:t>
      </w:r>
    </w:p>
    <w:p w14:paraId="11AF2CC8" w14:textId="77777777" w:rsidR="005C3E06" w:rsidRPr="005C3E06" w:rsidRDefault="005C3E06" w:rsidP="005C3E06">
      <w:pPr>
        <w:widowControl/>
        <w:numPr>
          <w:ilvl w:val="0"/>
          <w:numId w:val="63"/>
        </w:numPr>
        <w:suppressAutoHyphens w:val="0"/>
        <w:spacing w:line="288" w:lineRule="auto"/>
        <w:ind w:left="709"/>
        <w:contextualSpacing/>
        <w:jc w:val="both"/>
        <w:rPr>
          <w:rFonts w:ascii="Arial" w:hAnsi="Arial" w:cs="Arial"/>
          <w:sz w:val="22"/>
          <w:szCs w:val="22"/>
        </w:rPr>
      </w:pPr>
      <w:r w:rsidRPr="005C3E06">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sidRPr="005C3E06">
        <w:rPr>
          <w:rFonts w:ascii="Arial" w:hAnsi="Arial" w:cs="Arial"/>
          <w:sz w:val="22"/>
          <w:szCs w:val="22"/>
        </w:rPr>
        <w:br/>
        <w:t>i zakres obowiązków pracownika.</w:t>
      </w:r>
    </w:p>
    <w:p w14:paraId="0855AF7B" w14:textId="0DFCC9EB" w:rsidR="005C3E06" w:rsidRPr="005C3E06" w:rsidRDefault="005C3E06" w:rsidP="003E3DD1">
      <w:pPr>
        <w:widowControl/>
        <w:numPr>
          <w:ilvl w:val="0"/>
          <w:numId w:val="136"/>
        </w:numPr>
        <w:suppressAutoHyphens w:val="0"/>
        <w:spacing w:line="288" w:lineRule="auto"/>
        <w:ind w:left="284" w:hanging="284"/>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w:t>
      </w:r>
      <w:bookmarkStart w:id="47" w:name="_Hlk152931997"/>
      <w:r w:rsidRPr="005C3E06">
        <w:rPr>
          <w:rFonts w:ascii="Arial" w:hAnsi="Arial" w:cs="Arial"/>
          <w:color w:val="auto"/>
          <w:sz w:val="22"/>
          <w:szCs w:val="22"/>
          <w:lang w:eastAsia="pl-PL"/>
        </w:rPr>
        <w:t xml:space="preserve">Zamawiający przewiduje sankcję w postaci obowiązku zapłaty przez Wykonawcę kary umownej w wysokości określonej w § 9 ust. 2 pkt </w:t>
      </w:r>
      <w:bookmarkEnd w:id="47"/>
      <w:r w:rsidR="005E37B4">
        <w:rPr>
          <w:rFonts w:ascii="Arial" w:hAnsi="Arial" w:cs="Arial"/>
          <w:color w:val="auto"/>
          <w:sz w:val="22"/>
          <w:szCs w:val="22"/>
          <w:lang w:eastAsia="pl-PL"/>
        </w:rPr>
        <w:t>3</w:t>
      </w:r>
      <w:r w:rsidRPr="005C3E06">
        <w:rPr>
          <w:rFonts w:ascii="Arial" w:hAnsi="Arial" w:cs="Arial"/>
          <w:color w:val="auto"/>
          <w:sz w:val="22"/>
          <w:szCs w:val="22"/>
          <w:lang w:eastAsia="pl-PL"/>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1C68F10E" w14:textId="77777777" w:rsidR="005C3E06" w:rsidRPr="005C3E06" w:rsidRDefault="005C3E06" w:rsidP="005C3E06">
      <w:pPr>
        <w:widowControl/>
        <w:suppressAutoHyphens w:val="0"/>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 8</w:t>
      </w:r>
    </w:p>
    <w:p w14:paraId="00F4767D" w14:textId="77777777" w:rsidR="005C3E06" w:rsidRPr="005C3E06" w:rsidRDefault="005C3E06" w:rsidP="005C3E06">
      <w:pPr>
        <w:widowControl/>
        <w:suppressAutoHyphens w:val="0"/>
        <w:spacing w:line="288" w:lineRule="auto"/>
        <w:jc w:val="center"/>
        <w:rPr>
          <w:rFonts w:ascii="Arial" w:eastAsia="Times New Roman" w:hAnsi="Arial" w:cs="Arial"/>
          <w:b/>
          <w:sz w:val="22"/>
          <w:szCs w:val="22"/>
          <w:lang w:eastAsia="ar-SA"/>
        </w:rPr>
      </w:pPr>
      <w:r w:rsidRPr="005C3E06">
        <w:rPr>
          <w:rFonts w:ascii="Arial" w:eastAsia="Times New Roman" w:hAnsi="Arial" w:cs="Arial"/>
          <w:b/>
          <w:sz w:val="22"/>
          <w:szCs w:val="22"/>
          <w:lang w:eastAsia="ar-SA"/>
        </w:rPr>
        <w:t>Podwykonawcy</w:t>
      </w:r>
    </w:p>
    <w:p w14:paraId="26CB57C1" w14:textId="77777777" w:rsidR="00321898" w:rsidRPr="00C40B42" w:rsidRDefault="00321898" w:rsidP="003E3DD1">
      <w:pPr>
        <w:widowControl/>
        <w:numPr>
          <w:ilvl w:val="0"/>
          <w:numId w:val="154"/>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C40B42">
        <w:rPr>
          <w:rFonts w:ascii="Arial" w:eastAsia="Times New Roman" w:hAnsi="Arial" w:cs="Arial"/>
          <w:color w:val="auto"/>
          <w:sz w:val="22"/>
          <w:szCs w:val="22"/>
        </w:rPr>
        <w:t>W celu sprawnego wykonania usług i zapewnienia dobrej ich jakości Wykonawca może zlecić część usług do wykonania podwykonawcom. Wykonanie usług przez podwykonawców nie zwalnia Wykonawcy od odpowiedzialności i zobowiązań wynikających z warunków niniejszej umowy. Zamawiającemu przysługuje prawo żądania od Wykonawcy zmiany podwykonawcy, jeżeli ten realizuje usługi w sposób wadliwy, niezgodny z założeniami niniejszej umowy i przepisami obowiązującego prawa.</w:t>
      </w:r>
    </w:p>
    <w:p w14:paraId="61F25423" w14:textId="77777777" w:rsidR="00321898" w:rsidRPr="00C40B42" w:rsidRDefault="00321898" w:rsidP="003E3DD1">
      <w:pPr>
        <w:widowControl/>
        <w:numPr>
          <w:ilvl w:val="0"/>
          <w:numId w:val="154"/>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C40B42">
        <w:rPr>
          <w:rFonts w:ascii="Arial" w:eastAsia="Times New Roman" w:hAnsi="Arial" w:cs="Arial"/>
          <w:color w:val="auto"/>
          <w:sz w:val="22"/>
          <w:szCs w:val="22"/>
        </w:rPr>
        <w:t>Wykonawca zobowiązany jest do koordynacji usług realizowanych przez podwykonawców.</w:t>
      </w:r>
    </w:p>
    <w:p w14:paraId="2892B86E" w14:textId="77777777" w:rsidR="00321898" w:rsidRPr="00C40B42" w:rsidRDefault="00321898" w:rsidP="003E3DD1">
      <w:pPr>
        <w:widowControl/>
        <w:numPr>
          <w:ilvl w:val="0"/>
          <w:numId w:val="154"/>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C40B42">
        <w:rPr>
          <w:rFonts w:ascii="Arial" w:eastAsia="Times New Roman" w:hAnsi="Arial" w:cs="Arial"/>
          <w:color w:val="auto"/>
          <w:sz w:val="22"/>
          <w:szCs w:val="22"/>
        </w:rPr>
        <w:t xml:space="preserve">Zamawiający żąda, aby przed przystąpieniem do wykonania zamówienia, Wykonawca podał nazwy, dane kontaktowe oraz przedstawicieli podwykonawców zaangażowanych </w:t>
      </w:r>
      <w:r w:rsidRPr="00C40B42">
        <w:rPr>
          <w:rFonts w:ascii="Arial" w:eastAsia="Times New Roman" w:hAnsi="Arial" w:cs="Arial"/>
          <w:color w:val="auto"/>
          <w:sz w:val="22"/>
          <w:szCs w:val="22"/>
        </w:rPr>
        <w:br/>
        <w:t xml:space="preserve">w usługi, jeżeli są już znani. Wykonawca zawiadomi Zamawiającego o wszelkich zmianach w odniesieniu do informacji, w zdaniu pierwszym, w trakcie realizacji zamówienia, a także przekaże wymagane informacje na temat nowych podwykonawców, którym w późniejszym okresie zamierza powierzyć realizację usług. </w:t>
      </w:r>
    </w:p>
    <w:p w14:paraId="64A0FB64" w14:textId="77777777" w:rsidR="00321898" w:rsidRPr="00C40B42" w:rsidRDefault="00321898" w:rsidP="003E3DD1">
      <w:pPr>
        <w:widowControl/>
        <w:numPr>
          <w:ilvl w:val="0"/>
          <w:numId w:val="154"/>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C40B42">
        <w:rPr>
          <w:rFonts w:ascii="Arial" w:eastAsia="Times New Roman" w:hAnsi="Arial" w:cs="Arial"/>
          <w:color w:val="auto"/>
          <w:sz w:val="22"/>
          <w:szCs w:val="22"/>
        </w:rPr>
        <w:t xml:space="preserve">Wykonawca zapewni, aby wszystkie umowy z podwykonawcami zostały sporządzone na piśmie i przekaże Zamawiającemu kopię każdej umowy z podwykonawcą niezwłocznie, lecz nie później niż do 14 dni od daty jej zawarcia. </w:t>
      </w:r>
    </w:p>
    <w:p w14:paraId="6ADBDB3C" w14:textId="618C763D" w:rsidR="005C3E06" w:rsidRPr="00C40B42" w:rsidRDefault="00321898" w:rsidP="003E3DD1">
      <w:pPr>
        <w:widowControl/>
        <w:numPr>
          <w:ilvl w:val="0"/>
          <w:numId w:val="154"/>
        </w:numPr>
        <w:shd w:val="clear" w:color="auto" w:fill="FFFFFF"/>
        <w:suppressAutoHyphens w:val="0"/>
        <w:autoSpaceDE w:val="0"/>
        <w:autoSpaceDN w:val="0"/>
        <w:adjustRightInd w:val="0"/>
        <w:spacing w:line="288" w:lineRule="auto"/>
        <w:jc w:val="both"/>
        <w:rPr>
          <w:rFonts w:ascii="Arial" w:eastAsia="Times New Roman" w:hAnsi="Arial" w:cs="Arial"/>
          <w:color w:val="auto"/>
          <w:sz w:val="22"/>
          <w:szCs w:val="22"/>
        </w:rPr>
      </w:pPr>
      <w:r w:rsidRPr="00C40B42">
        <w:rPr>
          <w:rFonts w:ascii="Arial" w:eastAsia="Times New Roman" w:hAnsi="Arial" w:cs="Arial"/>
          <w:color w:val="auto"/>
          <w:sz w:val="22"/>
          <w:szCs w:val="22"/>
        </w:rPr>
        <w:t xml:space="preserve">Zlecenie wykonania części usług podwykonawcom nie zmienia zobowiązań Wykonawcy wobec Zamawiającego za wykonane usługi. Wykonawca jest odpowiedzialny wobec Zamawiającego oraz osób trzecich za działania, zaniechanie działania, uchybienia </w:t>
      </w:r>
      <w:r w:rsidRPr="00C40B42">
        <w:rPr>
          <w:rFonts w:ascii="Arial" w:eastAsia="Times New Roman" w:hAnsi="Arial" w:cs="Arial"/>
          <w:color w:val="auto"/>
          <w:sz w:val="22"/>
          <w:szCs w:val="22"/>
        </w:rPr>
        <w:br/>
      </w:r>
      <w:r w:rsidRPr="00C40B42">
        <w:rPr>
          <w:rFonts w:ascii="Arial" w:eastAsia="Times New Roman" w:hAnsi="Arial" w:cs="Arial"/>
          <w:color w:val="auto"/>
          <w:sz w:val="22"/>
          <w:szCs w:val="22"/>
        </w:rPr>
        <w:lastRenderedPageBreak/>
        <w:t>i zaniedbania podwykonawców w takim samym stopniu, jakby to były działania, uchybienia lub zaniedbania jego własnych pracowników. Zamawiający zastrzega sobie prawo żądania zmiany każdego z pracowników Wykonawcy lub podwykonawców, którzy przez swoje zachowanie lub jakość wykonanej pracy dali powód do uzasadnionych skarg.</w:t>
      </w:r>
    </w:p>
    <w:p w14:paraId="0F766D02" w14:textId="77777777" w:rsidR="005C3E06" w:rsidRPr="00C40B42"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C40B42">
        <w:rPr>
          <w:rFonts w:ascii="Arial" w:eastAsia="Calibri" w:hAnsi="Arial" w:cs="Arial"/>
          <w:color w:val="auto"/>
          <w:sz w:val="22"/>
          <w:szCs w:val="22"/>
          <w:lang w:eastAsia="en-US"/>
        </w:rPr>
        <w:t xml:space="preserve">  </w:t>
      </w:r>
      <w:r w:rsidRPr="00C40B42">
        <w:rPr>
          <w:rFonts w:ascii="Arial" w:eastAsia="Times New Roman" w:hAnsi="Arial" w:cs="Arial"/>
          <w:b/>
          <w:bCs/>
          <w:color w:val="auto"/>
          <w:sz w:val="22"/>
          <w:szCs w:val="22"/>
          <w:lang w:eastAsia="pl-PL"/>
        </w:rPr>
        <w:t>§ 9</w:t>
      </w:r>
    </w:p>
    <w:p w14:paraId="4D40A1E5" w14:textId="77777777" w:rsidR="005C3E06" w:rsidRPr="00C40B42" w:rsidRDefault="005C3E06" w:rsidP="005C3E06">
      <w:pPr>
        <w:widowControl/>
        <w:suppressAutoHyphens w:val="0"/>
        <w:spacing w:line="288" w:lineRule="auto"/>
        <w:jc w:val="center"/>
        <w:rPr>
          <w:rFonts w:ascii="Arial" w:eastAsia="Times New Roman" w:hAnsi="Arial" w:cs="Arial"/>
          <w:b/>
          <w:color w:val="auto"/>
          <w:sz w:val="22"/>
          <w:szCs w:val="22"/>
          <w:lang w:eastAsia="pl-PL"/>
        </w:rPr>
      </w:pPr>
      <w:r w:rsidRPr="00C40B42">
        <w:rPr>
          <w:rFonts w:ascii="Arial" w:eastAsia="Times New Roman" w:hAnsi="Arial" w:cs="Arial"/>
          <w:b/>
          <w:color w:val="auto"/>
          <w:sz w:val="22"/>
          <w:szCs w:val="22"/>
          <w:lang w:eastAsia="pl-PL"/>
        </w:rPr>
        <w:t>Kary umowne</w:t>
      </w:r>
    </w:p>
    <w:p w14:paraId="438FA290" w14:textId="77777777" w:rsidR="005C3E06" w:rsidRPr="005C3E06" w:rsidRDefault="005C3E06" w:rsidP="005C3E06">
      <w:pPr>
        <w:widowControl/>
        <w:suppressAutoHyphens w:val="0"/>
        <w:spacing w:line="288" w:lineRule="auto"/>
        <w:jc w:val="center"/>
        <w:rPr>
          <w:rFonts w:ascii="Arial" w:eastAsia="Times New Roman" w:hAnsi="Arial" w:cs="Arial"/>
          <w:b/>
          <w:color w:val="auto"/>
          <w:sz w:val="10"/>
          <w:szCs w:val="10"/>
          <w:lang w:eastAsia="pl-PL"/>
        </w:rPr>
      </w:pPr>
    </w:p>
    <w:p w14:paraId="785C3604" w14:textId="77777777" w:rsidR="005C3E06" w:rsidRPr="005C3E06" w:rsidRDefault="005C3E06" w:rsidP="003E3DD1">
      <w:pPr>
        <w:numPr>
          <w:ilvl w:val="6"/>
          <w:numId w:val="138"/>
        </w:numPr>
        <w:tabs>
          <w:tab w:val="clear" w:pos="360"/>
          <w:tab w:val="num" w:pos="284"/>
        </w:tabs>
        <w:suppressAutoHyphens w:val="0"/>
        <w:spacing w:line="288" w:lineRule="auto"/>
        <w:ind w:left="284" w:hanging="284"/>
        <w:jc w:val="both"/>
        <w:rPr>
          <w:rFonts w:ascii="Open Sans" w:hAnsi="Open Sans" w:cs="Open Sans"/>
          <w:bCs/>
          <w:lang w:val="x-none" w:eastAsia="x-none"/>
        </w:rPr>
      </w:pPr>
      <w:r w:rsidRPr="005C3E06">
        <w:rPr>
          <w:rFonts w:ascii="Arial" w:hAnsi="Arial" w:cs="Arial"/>
          <w:sz w:val="22"/>
          <w:szCs w:val="22"/>
        </w:rPr>
        <w:t xml:space="preserve">Strony ustanawiają w umowie odpowiedzialność w formie kar umownych </w:t>
      </w:r>
      <w:r w:rsidRPr="005C3E06">
        <w:rPr>
          <w:rFonts w:ascii="Arial" w:hAnsi="Arial" w:cs="Arial"/>
          <w:sz w:val="22"/>
          <w:szCs w:val="22"/>
        </w:rPr>
        <w:br/>
        <w:t xml:space="preserve">za niewykonanie lub nienależyte wykonanie umowy w przypadkach przewidzianych </w:t>
      </w:r>
      <w:r w:rsidRPr="005C3E06">
        <w:rPr>
          <w:rFonts w:ascii="Arial" w:hAnsi="Arial" w:cs="Arial"/>
          <w:sz w:val="22"/>
          <w:szCs w:val="22"/>
        </w:rPr>
        <w:br/>
        <w:t xml:space="preserve">w </w:t>
      </w:r>
      <w:r w:rsidRPr="005C3E06">
        <w:rPr>
          <w:rFonts w:ascii="Arial" w:hAnsi="Arial" w:cs="Arial"/>
          <w:color w:val="000000" w:themeColor="text1"/>
          <w:sz w:val="22"/>
          <w:szCs w:val="22"/>
        </w:rPr>
        <w:t>ust. 2</w:t>
      </w:r>
      <w:r w:rsidRPr="005C3E06">
        <w:rPr>
          <w:rFonts w:ascii="Open Sans" w:hAnsi="Open Sans" w:cs="Open Sans"/>
          <w:bCs/>
          <w:lang w:eastAsia="x-none"/>
        </w:rPr>
        <w:t>.</w:t>
      </w:r>
    </w:p>
    <w:p w14:paraId="04913124" w14:textId="77777777" w:rsidR="005C3E06" w:rsidRPr="005C3E06" w:rsidRDefault="005C3E06" w:rsidP="003E3DD1">
      <w:pPr>
        <w:numPr>
          <w:ilvl w:val="6"/>
          <w:numId w:val="138"/>
        </w:numPr>
        <w:suppressAutoHyphens w:val="0"/>
        <w:spacing w:line="288" w:lineRule="auto"/>
        <w:ind w:left="284" w:hanging="284"/>
        <w:jc w:val="both"/>
        <w:rPr>
          <w:rFonts w:ascii="Open Sans" w:hAnsi="Open Sans" w:cs="Open Sans"/>
          <w:bCs/>
          <w:lang w:val="x-none" w:eastAsia="x-none"/>
        </w:rPr>
      </w:pPr>
      <w:r w:rsidRPr="005C3E06">
        <w:rPr>
          <w:rFonts w:ascii="Arial" w:hAnsi="Arial" w:cs="Arial"/>
          <w:sz w:val="22"/>
          <w:szCs w:val="22"/>
        </w:rPr>
        <w:t>Wykonawca zobowiązany jest zapłacić Zamawiającemu karę umowną</w:t>
      </w:r>
      <w:r w:rsidRPr="005C3E06">
        <w:rPr>
          <w:rFonts w:ascii="Arial" w:hAnsi="Arial" w:cs="Arial"/>
          <w:color w:val="000000"/>
          <w:sz w:val="22"/>
          <w:szCs w:val="22"/>
        </w:rPr>
        <w:t>:</w:t>
      </w:r>
    </w:p>
    <w:p w14:paraId="5116E4F4" w14:textId="7B7C00F6" w:rsidR="005C3E06" w:rsidRPr="00802E71" w:rsidRDefault="005C3E06" w:rsidP="003E3DD1">
      <w:pPr>
        <w:numPr>
          <w:ilvl w:val="2"/>
          <w:numId w:val="130"/>
        </w:numPr>
        <w:tabs>
          <w:tab w:val="left" w:pos="900"/>
        </w:tabs>
        <w:spacing w:line="288" w:lineRule="auto"/>
        <w:contextualSpacing/>
        <w:jc w:val="both"/>
        <w:rPr>
          <w:rFonts w:ascii="Arial" w:hAnsi="Arial" w:cs="Arial"/>
          <w:color w:val="auto"/>
          <w:sz w:val="22"/>
          <w:szCs w:val="22"/>
          <w:lang w:eastAsia="pl-PL"/>
        </w:rPr>
      </w:pPr>
      <w:r w:rsidRPr="005C3E06">
        <w:rPr>
          <w:rFonts w:ascii="Arial" w:eastAsia="Times New Roman" w:hAnsi="Arial" w:cs="Arial"/>
          <w:sz w:val="22"/>
          <w:szCs w:val="22"/>
        </w:rPr>
        <w:t>w przypadku niedopełnienia obowiązku, o którym mowa w §</w:t>
      </w:r>
      <w:r w:rsidRPr="005C3E06">
        <w:rPr>
          <w:rFonts w:ascii="Arial" w:eastAsia="Times New Roman" w:hAnsi="Arial" w:cs="Arial"/>
          <w:color w:val="auto"/>
          <w:sz w:val="22"/>
          <w:szCs w:val="22"/>
        </w:rPr>
        <w:t xml:space="preserve"> 1 ust. 4</w:t>
      </w:r>
      <w:r w:rsidRPr="005C3E06">
        <w:rPr>
          <w:rFonts w:ascii="Arial" w:eastAsia="Times New Roman" w:hAnsi="Arial" w:cs="Arial"/>
          <w:sz w:val="22"/>
          <w:szCs w:val="22"/>
        </w:rPr>
        <w:t xml:space="preserve">, w wysokości </w:t>
      </w:r>
      <w:r w:rsidR="004B2155">
        <w:rPr>
          <w:rFonts w:ascii="Arial" w:eastAsia="Times New Roman" w:hAnsi="Arial" w:cs="Arial"/>
          <w:sz w:val="22"/>
          <w:szCs w:val="22"/>
        </w:rPr>
        <w:t>1</w:t>
      </w:r>
      <w:r w:rsidRPr="005C3E06">
        <w:rPr>
          <w:rFonts w:ascii="Arial" w:eastAsia="Times New Roman" w:hAnsi="Arial" w:cs="Arial"/>
          <w:sz w:val="22"/>
          <w:szCs w:val="22"/>
        </w:rPr>
        <w:t>00 zł za każdy dzień zwłoki, w stosunku do terminu wskazanego w § 1 ust. 4;</w:t>
      </w:r>
    </w:p>
    <w:p w14:paraId="41E02DC1" w14:textId="2C441D17" w:rsidR="00802E71" w:rsidRPr="00802E71" w:rsidRDefault="00802E71" w:rsidP="00802E71">
      <w:pPr>
        <w:numPr>
          <w:ilvl w:val="2"/>
          <w:numId w:val="130"/>
        </w:numPr>
        <w:tabs>
          <w:tab w:val="left" w:pos="900"/>
        </w:tabs>
        <w:spacing w:line="288" w:lineRule="auto"/>
        <w:contextualSpacing/>
        <w:jc w:val="both"/>
        <w:rPr>
          <w:rFonts w:ascii="Arial" w:hAnsi="Arial" w:cs="Arial"/>
          <w:color w:val="auto"/>
          <w:sz w:val="22"/>
          <w:szCs w:val="22"/>
          <w:lang w:eastAsia="pl-PL"/>
        </w:rPr>
      </w:pPr>
      <w:r>
        <w:rPr>
          <w:rFonts w:ascii="Arial" w:eastAsia="Times New Roman" w:hAnsi="Arial" w:cs="Arial"/>
          <w:sz w:val="22"/>
          <w:szCs w:val="22"/>
        </w:rPr>
        <w:t>w przypadku trzykrotnego</w:t>
      </w:r>
      <w:r w:rsidR="005E37B4">
        <w:rPr>
          <w:rFonts w:ascii="Arial" w:eastAsia="Times New Roman" w:hAnsi="Arial" w:cs="Arial"/>
          <w:sz w:val="22"/>
          <w:szCs w:val="22"/>
        </w:rPr>
        <w:t>,</w:t>
      </w:r>
      <w:r w:rsidRPr="008962C9">
        <w:rPr>
          <w:rFonts w:ascii="Arial" w:eastAsia="Times New Roman" w:hAnsi="Arial" w:cs="Arial"/>
          <w:sz w:val="22"/>
          <w:szCs w:val="22"/>
        </w:rPr>
        <w:t xml:space="preserve"> w odstępie godzinnym</w:t>
      </w:r>
      <w:r w:rsidR="005E37B4">
        <w:rPr>
          <w:rFonts w:ascii="Arial" w:eastAsia="Times New Roman" w:hAnsi="Arial" w:cs="Arial"/>
          <w:sz w:val="22"/>
          <w:szCs w:val="22"/>
        </w:rPr>
        <w:t>,</w:t>
      </w:r>
      <w:r>
        <w:rPr>
          <w:rFonts w:ascii="Arial" w:eastAsia="Times New Roman" w:hAnsi="Arial" w:cs="Arial"/>
          <w:sz w:val="22"/>
          <w:szCs w:val="22"/>
        </w:rPr>
        <w:t xml:space="preserve"> braku możliwości śledzenia rejestrowanych przesyłek w obrocie krajowym z pozycji przeglądarki internetowej, </w:t>
      </w:r>
      <w:r>
        <w:rPr>
          <w:rFonts w:ascii="Arial" w:eastAsia="Times New Roman" w:hAnsi="Arial" w:cs="Arial"/>
          <w:sz w:val="22"/>
          <w:szCs w:val="22"/>
        </w:rPr>
        <w:br/>
        <w:t xml:space="preserve">w czasie godzin pracy Zamawiającego, </w:t>
      </w:r>
      <w:r w:rsidRPr="000F62E0">
        <w:rPr>
          <w:rFonts w:ascii="Arial" w:eastAsia="Times New Roman" w:hAnsi="Arial" w:cs="Arial"/>
          <w:sz w:val="22"/>
          <w:szCs w:val="22"/>
        </w:rPr>
        <w:t xml:space="preserve">w wysokości </w:t>
      </w:r>
      <w:r>
        <w:rPr>
          <w:rFonts w:ascii="Arial" w:eastAsia="Times New Roman" w:hAnsi="Arial" w:cs="Arial"/>
          <w:sz w:val="22"/>
          <w:szCs w:val="22"/>
        </w:rPr>
        <w:t>50</w:t>
      </w:r>
      <w:r w:rsidRPr="000F62E0">
        <w:rPr>
          <w:rFonts w:ascii="Arial" w:eastAsia="Times New Roman" w:hAnsi="Arial" w:cs="Arial"/>
          <w:sz w:val="22"/>
          <w:szCs w:val="22"/>
        </w:rPr>
        <w:t xml:space="preserve"> zł za każdy udokumentowany przez Zamawiającego przypadek </w:t>
      </w:r>
      <w:r>
        <w:rPr>
          <w:rFonts w:ascii="Arial" w:eastAsia="Times New Roman" w:hAnsi="Arial" w:cs="Arial"/>
          <w:sz w:val="22"/>
          <w:szCs w:val="22"/>
        </w:rPr>
        <w:t>braku możliwości śledzenia ww. przesyłek;</w:t>
      </w:r>
    </w:p>
    <w:p w14:paraId="765A4B4A" w14:textId="64167406" w:rsidR="005C3E06" w:rsidRPr="005C3E06" w:rsidRDefault="005C3E06" w:rsidP="003E3DD1">
      <w:pPr>
        <w:numPr>
          <w:ilvl w:val="2"/>
          <w:numId w:val="130"/>
        </w:numPr>
        <w:tabs>
          <w:tab w:val="left" w:pos="900"/>
        </w:tabs>
        <w:spacing w:line="288" w:lineRule="auto"/>
        <w:contextualSpacing/>
        <w:jc w:val="both"/>
        <w:rPr>
          <w:rFonts w:ascii="Arial" w:hAnsi="Arial" w:cs="Arial"/>
          <w:color w:val="auto"/>
          <w:sz w:val="22"/>
          <w:szCs w:val="22"/>
          <w:lang w:eastAsia="pl-PL"/>
        </w:rPr>
      </w:pPr>
      <w:r w:rsidRPr="005C3E06">
        <w:rPr>
          <w:rFonts w:ascii="Arial" w:hAnsi="Arial" w:cs="Arial"/>
          <w:color w:val="auto"/>
          <w:sz w:val="22"/>
          <w:szCs w:val="22"/>
        </w:rPr>
        <w:t xml:space="preserve">w przypadku niedopełnienia wymogu zatrudnienia na podstawie umowy o pracę                </w:t>
      </w:r>
      <w:r w:rsidRPr="005C3E06">
        <w:rPr>
          <w:rFonts w:ascii="Arial" w:hAnsi="Arial" w:cs="Arial"/>
          <w:color w:val="auto"/>
          <w:sz w:val="22"/>
          <w:szCs w:val="22"/>
        </w:rPr>
        <w:br/>
        <w:t xml:space="preserve">w rozumieniu przepisów Kodeksu pracy osób wykonujących wskazane przez zamawiającego czynności w zakresie realizacji zamówienia, w wysokości </w:t>
      </w:r>
      <w:r w:rsidR="004B2155">
        <w:rPr>
          <w:rFonts w:ascii="Arial" w:hAnsi="Arial" w:cs="Arial"/>
          <w:color w:val="auto"/>
          <w:sz w:val="22"/>
          <w:szCs w:val="22"/>
        </w:rPr>
        <w:t>1</w:t>
      </w:r>
      <w:r w:rsidRPr="005C3E06">
        <w:rPr>
          <w:rFonts w:ascii="Arial" w:hAnsi="Arial" w:cs="Arial"/>
          <w:color w:val="auto"/>
          <w:sz w:val="22"/>
          <w:szCs w:val="22"/>
        </w:rPr>
        <w:t>00 zł,                  za każdy dzień niezatrudnienia osoby/osób, za każdą z osób oddzielnie, po upływie wyznaczonego terminu na zatrudnienie osoby;</w:t>
      </w:r>
      <w:r w:rsidRPr="005C3E06">
        <w:rPr>
          <w:rFonts w:ascii="Arial" w:hAnsi="Arial" w:cs="Arial"/>
          <w:color w:val="FF0000"/>
          <w:sz w:val="22"/>
          <w:szCs w:val="22"/>
        </w:rPr>
        <w:t xml:space="preserve"> </w:t>
      </w:r>
    </w:p>
    <w:p w14:paraId="0107503F" w14:textId="32FBD582" w:rsidR="005C3E06" w:rsidRPr="005C3E06" w:rsidRDefault="005C3E06" w:rsidP="003E3DD1">
      <w:pPr>
        <w:numPr>
          <w:ilvl w:val="2"/>
          <w:numId w:val="130"/>
        </w:numPr>
        <w:tabs>
          <w:tab w:val="left" w:pos="900"/>
        </w:tabs>
        <w:spacing w:line="288" w:lineRule="auto"/>
        <w:contextualSpacing/>
        <w:jc w:val="both"/>
        <w:rPr>
          <w:rFonts w:ascii="Arial" w:hAnsi="Arial" w:cs="Arial"/>
          <w:color w:val="auto"/>
          <w:sz w:val="22"/>
          <w:szCs w:val="22"/>
          <w:lang w:eastAsia="pl-PL"/>
        </w:rPr>
      </w:pPr>
      <w:r w:rsidRPr="005C3E06">
        <w:rPr>
          <w:rFonts w:ascii="Arial" w:hAnsi="Arial" w:cs="Arial"/>
          <w:color w:val="auto"/>
          <w:sz w:val="22"/>
          <w:szCs w:val="22"/>
          <w:lang w:eastAsia="pl-PL"/>
        </w:rPr>
        <w:t xml:space="preserve">za odstąpienie lub rozwiązanie umowy przez Zamawiającego lub Wykonawcę                            z przyczyn, za które ponosi odpowiedzialność Wykonawca w wysokości </w:t>
      </w:r>
      <w:r w:rsidR="004B2155">
        <w:rPr>
          <w:rFonts w:ascii="Arial" w:hAnsi="Arial" w:cs="Arial"/>
          <w:color w:val="auto"/>
          <w:sz w:val="22"/>
          <w:szCs w:val="22"/>
          <w:lang w:eastAsia="pl-PL"/>
        </w:rPr>
        <w:t>1</w:t>
      </w:r>
      <w:r w:rsidRPr="005C3E06">
        <w:rPr>
          <w:rFonts w:ascii="Arial" w:hAnsi="Arial" w:cs="Arial"/>
          <w:color w:val="auto"/>
          <w:sz w:val="22"/>
          <w:szCs w:val="22"/>
          <w:lang w:eastAsia="pl-PL"/>
        </w:rPr>
        <w:t>0%</w:t>
      </w:r>
      <w:r w:rsidRPr="005C3E06">
        <w:rPr>
          <w:rFonts w:ascii="Arial" w:hAnsi="Arial" w:cs="Arial"/>
          <w:color w:val="FF0000"/>
          <w:sz w:val="22"/>
          <w:szCs w:val="22"/>
          <w:lang w:eastAsia="pl-PL"/>
        </w:rPr>
        <w:t xml:space="preserve"> </w:t>
      </w:r>
      <w:r w:rsidRPr="005C3E06">
        <w:rPr>
          <w:rFonts w:ascii="Arial" w:hAnsi="Arial" w:cs="Arial"/>
          <w:color w:val="auto"/>
          <w:sz w:val="22"/>
          <w:szCs w:val="22"/>
          <w:lang w:eastAsia="pl-PL"/>
        </w:rPr>
        <w:t>całkowitego wynagrodzenia umownego, o którym mowa w § 5 ust. 1 umowy.</w:t>
      </w:r>
    </w:p>
    <w:p w14:paraId="109E25D4" w14:textId="6064A258" w:rsidR="005C3E06" w:rsidRPr="005C3E06" w:rsidRDefault="005C3E06" w:rsidP="003E3DD1">
      <w:pPr>
        <w:numPr>
          <w:ilvl w:val="6"/>
          <w:numId w:val="138"/>
        </w:numPr>
        <w:shd w:val="clear" w:color="auto" w:fill="FFFFFF"/>
        <w:tabs>
          <w:tab w:val="clear" w:pos="360"/>
          <w:tab w:val="num" w:pos="284"/>
        </w:tabs>
        <w:suppressAutoHyphens w:val="0"/>
        <w:autoSpaceDE w:val="0"/>
        <w:autoSpaceDN w:val="0"/>
        <w:adjustRightInd w:val="0"/>
        <w:spacing w:line="288" w:lineRule="auto"/>
        <w:contextualSpacing/>
        <w:jc w:val="both"/>
        <w:rPr>
          <w:rFonts w:ascii="Arial" w:eastAsia="Times New Roman" w:hAnsi="Arial" w:cs="Arial"/>
          <w:sz w:val="22"/>
          <w:szCs w:val="22"/>
        </w:rPr>
      </w:pPr>
      <w:r w:rsidRPr="005C3E06">
        <w:rPr>
          <w:rFonts w:ascii="Arial" w:eastAsia="Times New Roman" w:hAnsi="Arial" w:cs="Arial"/>
          <w:sz w:val="22"/>
          <w:szCs w:val="22"/>
        </w:rPr>
        <w:t xml:space="preserve">Kary określone w ust. 2 pkt 1) – </w:t>
      </w:r>
      <w:r w:rsidR="00802E71">
        <w:rPr>
          <w:rFonts w:ascii="Arial" w:eastAsia="Times New Roman" w:hAnsi="Arial" w:cs="Arial"/>
          <w:color w:val="auto"/>
          <w:sz w:val="22"/>
          <w:szCs w:val="22"/>
        </w:rPr>
        <w:t>4</w:t>
      </w:r>
      <w:r w:rsidRPr="005C3E06">
        <w:rPr>
          <w:rFonts w:ascii="Arial" w:eastAsia="Times New Roman" w:hAnsi="Arial" w:cs="Arial"/>
          <w:color w:val="auto"/>
          <w:sz w:val="22"/>
          <w:szCs w:val="22"/>
        </w:rPr>
        <w:t>)</w:t>
      </w:r>
      <w:r w:rsidRPr="005C3E06">
        <w:rPr>
          <w:rFonts w:ascii="Arial" w:eastAsia="Times New Roman" w:hAnsi="Arial" w:cs="Arial"/>
          <w:sz w:val="22"/>
          <w:szCs w:val="22"/>
        </w:rPr>
        <w:t xml:space="preserve"> nalicza się niezależnie.</w:t>
      </w:r>
    </w:p>
    <w:p w14:paraId="1E1DFE8D" w14:textId="222DD2ED" w:rsidR="005C3E06" w:rsidRPr="005C3E06" w:rsidRDefault="005C3E06" w:rsidP="003E3DD1">
      <w:pPr>
        <w:numPr>
          <w:ilvl w:val="0"/>
          <w:numId w:val="138"/>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Łączna maksymalna wysokość kar umownych nie może przekroczyć </w:t>
      </w:r>
      <w:r w:rsidR="004B2155">
        <w:rPr>
          <w:rFonts w:ascii="Arial" w:eastAsia="Times New Roman" w:hAnsi="Arial" w:cs="Arial"/>
          <w:sz w:val="22"/>
          <w:szCs w:val="22"/>
        </w:rPr>
        <w:t>1</w:t>
      </w:r>
      <w:r w:rsidRPr="005C3E06">
        <w:rPr>
          <w:rFonts w:ascii="Arial" w:eastAsia="Times New Roman" w:hAnsi="Arial" w:cs="Arial"/>
          <w:sz w:val="22"/>
          <w:szCs w:val="22"/>
        </w:rPr>
        <w:t>0% wynagrodzenia brutto, o którym mowa w § 5 ust. 1. Po przekroczeniu tego limitu Zamawiający może od umowy odstąpić.</w:t>
      </w:r>
    </w:p>
    <w:p w14:paraId="7FBB1F9A" w14:textId="77777777" w:rsidR="005C3E06" w:rsidRPr="005C3E06" w:rsidRDefault="005C3E06" w:rsidP="003E3DD1">
      <w:pPr>
        <w:numPr>
          <w:ilvl w:val="0"/>
          <w:numId w:val="138"/>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Zamawiający zastrzega prawo do dochodzenia odszkodowania przewyższającego wysokość kar zastrzeżonych, do wysokości rzeczywistej poniesionej szkody, na zasadach ogólnych określonych w Kodeksie Cywilnym. </w:t>
      </w:r>
    </w:p>
    <w:p w14:paraId="4A2118EF" w14:textId="3DE0FB28" w:rsidR="004B2155" w:rsidRDefault="005C3E06" w:rsidP="003E3DD1">
      <w:pPr>
        <w:numPr>
          <w:ilvl w:val="0"/>
          <w:numId w:val="138"/>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sz w:val="22"/>
          <w:szCs w:val="22"/>
        </w:rPr>
      </w:pPr>
      <w:r w:rsidRPr="005C3E06">
        <w:rPr>
          <w:rFonts w:ascii="Arial" w:eastAsia="Times New Roman" w:hAnsi="Arial" w:cs="Arial"/>
          <w:sz w:val="22"/>
          <w:szCs w:val="22"/>
        </w:rPr>
        <w:t xml:space="preserve">Zapłata kar umownych nastąpi w ciągu </w:t>
      </w:r>
      <w:r w:rsidRPr="00EB31B2">
        <w:rPr>
          <w:rFonts w:ascii="Arial" w:eastAsia="Times New Roman" w:hAnsi="Arial" w:cs="Arial"/>
          <w:color w:val="auto"/>
          <w:sz w:val="22"/>
          <w:szCs w:val="22"/>
        </w:rPr>
        <w:t>1</w:t>
      </w:r>
      <w:r w:rsidR="004B2155" w:rsidRPr="00EB31B2">
        <w:rPr>
          <w:rFonts w:ascii="Arial" w:eastAsia="Times New Roman" w:hAnsi="Arial" w:cs="Arial"/>
          <w:color w:val="auto"/>
          <w:sz w:val="22"/>
          <w:szCs w:val="22"/>
        </w:rPr>
        <w:t>0</w:t>
      </w:r>
      <w:r w:rsidRPr="005C3E06">
        <w:rPr>
          <w:rFonts w:ascii="Arial" w:eastAsia="Times New Roman" w:hAnsi="Arial" w:cs="Arial"/>
          <w:sz w:val="22"/>
          <w:szCs w:val="22"/>
        </w:rPr>
        <w:t xml:space="preserve"> dni od daty otrzymania przez Wykonawcę wezwania do zapłaty określającego ich wysokość. </w:t>
      </w:r>
    </w:p>
    <w:p w14:paraId="2DE1D7F2" w14:textId="77777777" w:rsidR="007E50C3" w:rsidRDefault="009C18D1" w:rsidP="007E50C3">
      <w:pPr>
        <w:numPr>
          <w:ilvl w:val="0"/>
          <w:numId w:val="138"/>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color w:val="auto"/>
          <w:sz w:val="22"/>
          <w:szCs w:val="22"/>
        </w:rPr>
      </w:pPr>
      <w:r w:rsidRPr="00EB31B2">
        <w:rPr>
          <w:rFonts w:ascii="Arial" w:eastAsia="Times New Roman" w:hAnsi="Arial" w:cs="Arial"/>
          <w:color w:val="auto"/>
          <w:sz w:val="22"/>
          <w:szCs w:val="22"/>
        </w:rPr>
        <w:t>Strony uzgadniają, że w razie naliczenia przez Zamawiającego kar umownych, po uprzednim pisemnym poinformowaniu Wykonawcy o fakcie naliczania ww. kar oraz wystawieniu noty obciążeniowej, Zamawiający potrąci z wynagrodzenia Wykonawcy kwotę stanowiącą równowartość naliczonych i nieuregulowanych przez Wykonawcę kar umownych i tak pomniejszone wynagrodzenie wypłaci Wykonawcy.</w:t>
      </w:r>
    </w:p>
    <w:p w14:paraId="4F317706" w14:textId="2ED49EEE" w:rsidR="007E50C3" w:rsidRPr="007E50C3" w:rsidRDefault="007E50C3" w:rsidP="007E50C3">
      <w:pPr>
        <w:numPr>
          <w:ilvl w:val="0"/>
          <w:numId w:val="138"/>
        </w:numPr>
        <w:shd w:val="clear" w:color="auto" w:fill="FFFFFF"/>
        <w:suppressAutoHyphens w:val="0"/>
        <w:autoSpaceDE w:val="0"/>
        <w:autoSpaceDN w:val="0"/>
        <w:adjustRightInd w:val="0"/>
        <w:spacing w:line="288" w:lineRule="auto"/>
        <w:ind w:left="284" w:hanging="284"/>
        <w:contextualSpacing/>
        <w:jc w:val="both"/>
        <w:rPr>
          <w:rFonts w:ascii="Arial" w:eastAsia="Times New Roman" w:hAnsi="Arial" w:cs="Arial"/>
          <w:color w:val="auto"/>
          <w:sz w:val="22"/>
          <w:szCs w:val="22"/>
        </w:rPr>
      </w:pPr>
      <w:r w:rsidRPr="007E50C3">
        <w:rPr>
          <w:rFonts w:ascii="Arial" w:eastAsia="Times New Roman" w:hAnsi="Arial" w:cs="Arial"/>
          <w:sz w:val="22"/>
          <w:szCs w:val="22"/>
        </w:rPr>
        <w:t xml:space="preserve">W przypadku utraty, ubytku, uszkodzenia przesyłki lub paczki w obrocie krajowym, bądź niewykonania lub nienależytego wykonania przedmiotu umowy, Wykonawca zapłaci Zamawiającemu należne odszkodowanie, zgodnie z przepisami rozdziału 8 ustawy z dnia 23 listopada 2012 r. - Prawo pocztowe. W przypadku utraty, ubytku, uszkodzenia przesyłki listowej poleconej lub paczki pocztowej w obrocie zagranicznym, Wykonawca zapłaci Zamawiającemu należne odszkodowanie, zgodnie z międzynarodowymi przepisami pocztowymi, tj. Światową Konwencją Pocztową </w:t>
      </w:r>
      <w:proofErr w:type="spellStart"/>
      <w:r w:rsidRPr="007E50C3">
        <w:rPr>
          <w:rFonts w:ascii="Arial" w:eastAsia="Times New Roman" w:hAnsi="Arial" w:cs="Arial"/>
          <w:sz w:val="22"/>
          <w:szCs w:val="22"/>
        </w:rPr>
        <w:t>Doha</w:t>
      </w:r>
      <w:proofErr w:type="spellEnd"/>
      <w:r w:rsidRPr="007E50C3">
        <w:rPr>
          <w:rFonts w:ascii="Arial" w:eastAsia="Times New Roman" w:hAnsi="Arial" w:cs="Arial"/>
          <w:sz w:val="22"/>
          <w:szCs w:val="22"/>
        </w:rPr>
        <w:t xml:space="preserve"> 2012 wraz z aktami wykonawczymi: Regulaminem Poczty Listowej – Berno 2013 i Regulaminem dotyczącym paczek </w:t>
      </w:r>
      <w:r w:rsidRPr="007E50C3">
        <w:rPr>
          <w:rFonts w:ascii="Arial" w:eastAsia="Times New Roman" w:hAnsi="Arial" w:cs="Arial"/>
          <w:sz w:val="22"/>
          <w:szCs w:val="22"/>
        </w:rPr>
        <w:lastRenderedPageBreak/>
        <w:t>pocztowych – Berno 2013.”</w:t>
      </w:r>
    </w:p>
    <w:p w14:paraId="2EEB8966" w14:textId="77777777" w:rsidR="005C3E06" w:rsidRPr="005C3E06" w:rsidRDefault="005C3E06" w:rsidP="005C3E06">
      <w:pPr>
        <w:spacing w:line="288" w:lineRule="auto"/>
        <w:rPr>
          <w:rFonts w:ascii="Arial" w:hAnsi="Arial" w:cs="Arial"/>
          <w:b/>
          <w:color w:val="auto"/>
          <w:sz w:val="6"/>
          <w:szCs w:val="22"/>
          <w:lang w:eastAsia="en-US"/>
        </w:rPr>
      </w:pPr>
    </w:p>
    <w:p w14:paraId="1D02E4E6" w14:textId="77777777" w:rsidR="005C3E06" w:rsidRPr="005C3E06" w:rsidRDefault="005C3E06" w:rsidP="005C3E06">
      <w:pPr>
        <w:spacing w:line="288" w:lineRule="auto"/>
        <w:jc w:val="center"/>
        <w:rPr>
          <w:rFonts w:ascii="Arial" w:hAnsi="Arial" w:cs="Arial"/>
          <w:b/>
          <w:color w:val="auto"/>
          <w:sz w:val="4"/>
          <w:szCs w:val="22"/>
          <w:lang w:eastAsia="en-US"/>
        </w:rPr>
      </w:pPr>
    </w:p>
    <w:p w14:paraId="1314130A"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 10</w:t>
      </w:r>
    </w:p>
    <w:p w14:paraId="042B250D" w14:textId="77777777" w:rsidR="005C3E06" w:rsidRPr="005C3E06" w:rsidRDefault="005C3E06" w:rsidP="005C3E06">
      <w:pPr>
        <w:spacing w:line="288" w:lineRule="auto"/>
        <w:jc w:val="center"/>
        <w:rPr>
          <w:rFonts w:ascii="Arial" w:hAnsi="Arial" w:cs="Arial"/>
          <w:b/>
          <w:color w:val="auto"/>
          <w:sz w:val="22"/>
          <w:szCs w:val="22"/>
          <w:lang w:eastAsia="en-US"/>
        </w:rPr>
      </w:pPr>
      <w:r w:rsidRPr="005C3E06">
        <w:rPr>
          <w:rFonts w:ascii="Arial" w:hAnsi="Arial" w:cs="Arial"/>
          <w:b/>
          <w:color w:val="auto"/>
          <w:sz w:val="22"/>
          <w:szCs w:val="22"/>
          <w:lang w:eastAsia="en-US"/>
        </w:rPr>
        <w:t>Zmiany postanowień umowy</w:t>
      </w:r>
    </w:p>
    <w:p w14:paraId="063922F7" w14:textId="77777777" w:rsidR="005C3E06" w:rsidRPr="005C3E06" w:rsidRDefault="005C3E06" w:rsidP="005C3E06">
      <w:pPr>
        <w:spacing w:line="288" w:lineRule="auto"/>
        <w:jc w:val="center"/>
        <w:rPr>
          <w:rFonts w:ascii="Arial" w:hAnsi="Arial" w:cs="Arial"/>
          <w:b/>
          <w:color w:val="auto"/>
          <w:sz w:val="8"/>
          <w:szCs w:val="22"/>
          <w:lang w:eastAsia="pl-PL"/>
        </w:rPr>
      </w:pPr>
    </w:p>
    <w:p w14:paraId="58FF1CE5" w14:textId="77777777" w:rsidR="005C3E06" w:rsidRPr="005C3E06" w:rsidRDefault="005C3E06" w:rsidP="003E3DD1">
      <w:pPr>
        <w:widowControl/>
        <w:numPr>
          <w:ilvl w:val="3"/>
          <w:numId w:val="139"/>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5C3E06">
        <w:rPr>
          <w:rFonts w:ascii="Arial" w:eastAsia="Times New Roman" w:hAnsi="Arial" w:cs="Arial"/>
          <w:color w:val="auto"/>
          <w:kern w:val="3"/>
          <w:sz w:val="22"/>
          <w:szCs w:val="22"/>
          <w:lang w:eastAsia="ar-SA"/>
        </w:rPr>
        <w:t xml:space="preserve">Wszelkie zmiany dotyczące postanowień niniejszej umowy wymagają formy pisemnej pod rygorem nieważności i są dopuszczalne wyłącznie w granicach unormowania art. 455 ustawy Prawo zamówień publicznych. </w:t>
      </w:r>
    </w:p>
    <w:p w14:paraId="4E045BC0" w14:textId="77777777" w:rsidR="005C3E06" w:rsidRPr="005C3E06" w:rsidRDefault="005C3E06" w:rsidP="003E3DD1">
      <w:pPr>
        <w:widowControl/>
        <w:numPr>
          <w:ilvl w:val="3"/>
          <w:numId w:val="139"/>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5C3E06">
        <w:rPr>
          <w:rFonts w:ascii="Arial" w:eastAsia="Times New Roman" w:hAnsi="Arial" w:cs="Arial"/>
          <w:color w:val="auto"/>
          <w:sz w:val="22"/>
          <w:szCs w:val="22"/>
          <w:lang w:eastAsia="pl-PL"/>
        </w:rPr>
        <w:t xml:space="preserve">Zamawiający, oprócz możliwości zmiany ustaleń umowy przewidzianych w ust. 1, dopuszcza również możliwość zmiany ustaleń w Umowie dotyczących: </w:t>
      </w:r>
    </w:p>
    <w:p w14:paraId="1840B76F" w14:textId="3E0075C3" w:rsidR="005C3E06" w:rsidRPr="00EB31B2" w:rsidRDefault="005C3E06" w:rsidP="003E3DD1">
      <w:pPr>
        <w:numPr>
          <w:ilvl w:val="0"/>
          <w:numId w:val="140"/>
        </w:numPr>
        <w:suppressAutoHyphens w:val="0"/>
        <w:spacing w:after="60" w:line="288" w:lineRule="auto"/>
        <w:jc w:val="both"/>
        <w:rPr>
          <w:rFonts w:ascii="Arial" w:hAnsi="Arial" w:cs="Arial"/>
          <w:color w:val="auto"/>
          <w:sz w:val="22"/>
          <w:szCs w:val="22"/>
        </w:rPr>
      </w:pPr>
      <w:r w:rsidRPr="005C3E06">
        <w:rPr>
          <w:rFonts w:ascii="Arial" w:hAnsi="Arial" w:cs="Arial"/>
          <w:bCs/>
          <w:color w:val="auto"/>
          <w:sz w:val="22"/>
          <w:szCs w:val="22"/>
        </w:rPr>
        <w:t xml:space="preserve">cen świadczonych usług, gdy ceny usług pocztowych obowiązujących na rynku krajowym wskazanych w cenniku Wykonawcy ulegną zmniejszeniu w stosunku do cen zawartych w </w:t>
      </w:r>
      <w:r w:rsidR="00CA6F0F" w:rsidRPr="00EB31B2">
        <w:rPr>
          <w:rFonts w:ascii="Arial" w:hAnsi="Arial" w:cs="Arial"/>
          <w:bCs/>
          <w:color w:val="auto"/>
          <w:sz w:val="22"/>
          <w:szCs w:val="22"/>
        </w:rPr>
        <w:t>F</w:t>
      </w:r>
      <w:r w:rsidRPr="00EB31B2">
        <w:rPr>
          <w:rFonts w:ascii="Arial" w:hAnsi="Arial" w:cs="Arial"/>
          <w:bCs/>
          <w:color w:val="auto"/>
          <w:sz w:val="22"/>
          <w:szCs w:val="22"/>
        </w:rPr>
        <w:t>ormularzu cenowym,</w:t>
      </w:r>
      <w:r w:rsidRPr="00EB31B2">
        <w:rPr>
          <w:rFonts w:ascii="Arial" w:hAnsi="Arial" w:cs="Arial"/>
          <w:color w:val="auto"/>
          <w:sz w:val="22"/>
          <w:szCs w:val="22"/>
        </w:rPr>
        <w:t xml:space="preserve"> który </w:t>
      </w:r>
      <w:r w:rsidRPr="00EB31B2">
        <w:rPr>
          <w:rFonts w:ascii="Arial" w:hAnsi="Arial" w:cs="Arial"/>
          <w:bCs/>
          <w:color w:val="auto"/>
          <w:sz w:val="22"/>
          <w:szCs w:val="22"/>
        </w:rPr>
        <w:t>stanowi Załącznik nr 1</w:t>
      </w:r>
      <w:r w:rsidR="000C1955" w:rsidRPr="00EB31B2">
        <w:rPr>
          <w:rFonts w:ascii="Arial" w:hAnsi="Arial" w:cs="Arial"/>
          <w:bCs/>
          <w:color w:val="auto"/>
          <w:sz w:val="22"/>
          <w:szCs w:val="22"/>
        </w:rPr>
        <w:t>b</w:t>
      </w:r>
      <w:r w:rsidRPr="00EB31B2">
        <w:rPr>
          <w:rFonts w:ascii="Arial" w:hAnsi="Arial" w:cs="Arial"/>
          <w:bCs/>
          <w:color w:val="auto"/>
          <w:sz w:val="22"/>
          <w:szCs w:val="22"/>
        </w:rPr>
        <w:t xml:space="preserve"> do oferty;</w:t>
      </w:r>
    </w:p>
    <w:p w14:paraId="05C9D945" w14:textId="77777777" w:rsidR="005C3E06" w:rsidRPr="005C3E06" w:rsidRDefault="005C3E06" w:rsidP="003E3DD1">
      <w:pPr>
        <w:numPr>
          <w:ilvl w:val="0"/>
          <w:numId w:val="140"/>
        </w:numPr>
        <w:suppressAutoHyphens w:val="0"/>
        <w:spacing w:line="288" w:lineRule="auto"/>
        <w:ind w:hanging="357"/>
        <w:jc w:val="both"/>
        <w:rPr>
          <w:rFonts w:ascii="Arial" w:hAnsi="Arial" w:cs="Arial"/>
          <w:sz w:val="22"/>
          <w:szCs w:val="22"/>
        </w:rPr>
      </w:pPr>
      <w:r w:rsidRPr="005C3E06">
        <w:rPr>
          <w:rFonts w:ascii="Arial" w:hAnsi="Arial" w:cs="Arial"/>
          <w:bCs/>
          <w:sz w:val="22"/>
          <w:szCs w:val="22"/>
        </w:rPr>
        <w:t>aktualizacji danych Wykonawcy poprzez zmianę nazwy firmy, zmianę adresu siedziby, zmianę formy prawnej Wykonawcy itp.;</w:t>
      </w:r>
    </w:p>
    <w:p w14:paraId="2BA0EB88" w14:textId="77777777" w:rsidR="005C3E06" w:rsidRPr="005C3E06" w:rsidRDefault="005C3E06" w:rsidP="003E3DD1">
      <w:pPr>
        <w:numPr>
          <w:ilvl w:val="0"/>
          <w:numId w:val="140"/>
        </w:numPr>
        <w:suppressAutoHyphens w:val="0"/>
        <w:spacing w:line="288" w:lineRule="auto"/>
        <w:jc w:val="both"/>
        <w:rPr>
          <w:rFonts w:ascii="Arial" w:hAnsi="Arial" w:cs="Arial"/>
          <w:sz w:val="22"/>
          <w:szCs w:val="22"/>
        </w:rPr>
      </w:pPr>
      <w:r w:rsidRPr="005C3E06">
        <w:rPr>
          <w:rFonts w:ascii="Arial" w:hAnsi="Arial" w:cs="Arial"/>
          <w:bCs/>
          <w:sz w:val="22"/>
          <w:szCs w:val="22"/>
        </w:rPr>
        <w:t>wprowadzenia przez Wykonawcę korzystnych dla Zamawiającego zmian w cennikach usług, polegających na obniżeniu cen, wprowadzeniu rabatów itp.;</w:t>
      </w:r>
    </w:p>
    <w:p w14:paraId="5778947A" w14:textId="77777777" w:rsidR="005C3E06" w:rsidRPr="005C3E06" w:rsidRDefault="005C3E06" w:rsidP="003E3DD1">
      <w:pPr>
        <w:numPr>
          <w:ilvl w:val="0"/>
          <w:numId w:val="140"/>
        </w:numPr>
        <w:suppressAutoHyphens w:val="0"/>
        <w:spacing w:line="288" w:lineRule="auto"/>
        <w:ind w:hanging="357"/>
        <w:jc w:val="both"/>
        <w:rPr>
          <w:rFonts w:ascii="Arial" w:hAnsi="Arial" w:cs="Arial"/>
          <w:color w:val="auto"/>
          <w:sz w:val="22"/>
          <w:szCs w:val="22"/>
        </w:rPr>
      </w:pPr>
      <w:r w:rsidRPr="005C3E06">
        <w:rPr>
          <w:rFonts w:ascii="Arial" w:hAnsi="Arial" w:cs="Arial"/>
          <w:color w:val="auto"/>
          <w:sz w:val="22"/>
          <w:szCs w:val="22"/>
        </w:rPr>
        <w:t>wystąpienia zmiany powszechnie obowiązujących przepisów prawa w zakresie mającym wpływ na realizację przedmiotu Umowy, w tym przepisów o zmianie stawki VAT;</w:t>
      </w:r>
    </w:p>
    <w:p w14:paraId="47E4DE84" w14:textId="5361E07D" w:rsidR="005C3E06" w:rsidRPr="005C3E06" w:rsidRDefault="005C3E06" w:rsidP="003E3DD1">
      <w:pPr>
        <w:numPr>
          <w:ilvl w:val="0"/>
          <w:numId w:val="140"/>
        </w:numPr>
        <w:suppressAutoHyphens w:val="0"/>
        <w:spacing w:line="288" w:lineRule="auto"/>
        <w:ind w:hanging="357"/>
        <w:jc w:val="both"/>
        <w:rPr>
          <w:rFonts w:ascii="Arial" w:hAnsi="Arial" w:cs="Arial"/>
          <w:color w:val="auto"/>
          <w:sz w:val="22"/>
          <w:szCs w:val="22"/>
        </w:rPr>
      </w:pPr>
      <w:r w:rsidRPr="005C3E06">
        <w:rPr>
          <w:rFonts w:ascii="Arial" w:eastAsia="CIDFont+F2" w:hAnsi="Arial" w:cs="Arial"/>
          <w:color w:val="auto"/>
          <w:sz w:val="22"/>
        </w:rPr>
        <w:t>zmiany zakresu świadczenia lub sposobu realizacji Umowy, w przypadku zmian przepisów prawa lub pojawienia się nowych wytycznych dotyczących przepisów związanych z realizacją Umowy, w tym dotyczących ochrony danych osobowych</w:t>
      </w:r>
      <w:r w:rsidR="00050099">
        <w:rPr>
          <w:rFonts w:ascii="Arial" w:eastAsia="CIDFont+F2" w:hAnsi="Arial" w:cs="Arial"/>
          <w:color w:val="auto"/>
          <w:sz w:val="22"/>
        </w:rPr>
        <w:t>.</w:t>
      </w:r>
    </w:p>
    <w:p w14:paraId="5C025737" w14:textId="77777777" w:rsidR="005C3E06" w:rsidRPr="005C3E06" w:rsidRDefault="005C3E06" w:rsidP="003E3DD1">
      <w:pPr>
        <w:numPr>
          <w:ilvl w:val="3"/>
          <w:numId w:val="139"/>
        </w:numPr>
        <w:autoSpaceDE w:val="0"/>
        <w:autoSpaceDN w:val="0"/>
        <w:adjustRightInd w:val="0"/>
        <w:spacing w:line="288" w:lineRule="auto"/>
        <w:ind w:left="284" w:hanging="284"/>
        <w:contextualSpacing/>
        <w:jc w:val="both"/>
        <w:rPr>
          <w:rFonts w:ascii="Arial" w:eastAsia="CIDFont+F2" w:hAnsi="Arial" w:cs="Arial"/>
          <w:color w:val="auto"/>
          <w:sz w:val="22"/>
        </w:rPr>
      </w:pPr>
      <w:r w:rsidRPr="005C3E06">
        <w:rPr>
          <w:rFonts w:ascii="Arial" w:eastAsia="CIDFont+F2" w:hAnsi="Arial" w:cs="Arial"/>
          <w:color w:val="auto"/>
          <w:sz w:val="22"/>
        </w:rPr>
        <w:t xml:space="preserve">W przypadku zmiany stawki podatku od towarów i usług, zmiana wysokości wynagrodzenia należnego Wykonawcy,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w:t>
      </w:r>
      <w:r w:rsidRPr="005C3E06">
        <w:rPr>
          <w:rFonts w:ascii="Arial" w:eastAsia="CIDFont+F2" w:hAnsi="Arial" w:cs="Arial"/>
          <w:color w:val="auto"/>
          <w:sz w:val="22"/>
        </w:rPr>
        <w:br/>
        <w:t>i usług. W przypadku zmiany, o której mowa powyżej wartość wynagrodzenia netto nie zmieni się, a wartość wynagrodzenia brutto zostanie wyliczona na podstawie nowych przepisów.</w:t>
      </w:r>
    </w:p>
    <w:p w14:paraId="60D8CDB8" w14:textId="77777777" w:rsidR="005C3E06" w:rsidRPr="005C3E06" w:rsidRDefault="005C3E06" w:rsidP="005C3E06">
      <w:pPr>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 11</w:t>
      </w:r>
    </w:p>
    <w:p w14:paraId="7858E588" w14:textId="77777777" w:rsidR="005C3E06" w:rsidRPr="005C3E06" w:rsidRDefault="005C3E06" w:rsidP="005C3E06">
      <w:pPr>
        <w:spacing w:line="288" w:lineRule="auto"/>
        <w:jc w:val="center"/>
        <w:rPr>
          <w:rFonts w:ascii="Arial" w:eastAsia="Times New Roman" w:hAnsi="Arial" w:cs="Arial"/>
          <w:b/>
          <w:bCs/>
          <w:sz w:val="22"/>
          <w:szCs w:val="22"/>
        </w:rPr>
      </w:pPr>
      <w:r w:rsidRPr="005C3E06">
        <w:rPr>
          <w:rFonts w:ascii="Arial" w:eastAsia="Times New Roman" w:hAnsi="Arial" w:cs="Arial"/>
          <w:b/>
          <w:bCs/>
          <w:sz w:val="22"/>
          <w:szCs w:val="22"/>
        </w:rPr>
        <w:t>Waloryzacja wynagrodzenia</w:t>
      </w:r>
    </w:p>
    <w:p w14:paraId="056A7C82" w14:textId="77777777" w:rsidR="005C3E06" w:rsidRPr="005C3E06" w:rsidRDefault="005C3E06" w:rsidP="003E3DD1">
      <w:pPr>
        <w:numPr>
          <w:ilvl w:val="0"/>
          <w:numId w:val="141"/>
        </w:numPr>
        <w:autoSpaceDE w:val="0"/>
        <w:autoSpaceDN w:val="0"/>
        <w:adjustRightInd w:val="0"/>
        <w:spacing w:line="288" w:lineRule="auto"/>
        <w:ind w:left="284" w:hanging="284"/>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Strony mogą żądać zmiany wysokości wynagrodzenia należnego Wykonawcy, o którym mowa w § 5 ust. 1, w zakresie wynikającym z art. 439 </w:t>
      </w:r>
      <w:proofErr w:type="spellStart"/>
      <w:r w:rsidRPr="005C3E06">
        <w:rPr>
          <w:rFonts w:ascii="Arial" w:eastAsia="Calibri" w:hAnsi="Arial" w:cs="Arial"/>
          <w:bCs/>
          <w:color w:val="auto"/>
          <w:kern w:val="2"/>
          <w:sz w:val="22"/>
          <w:szCs w:val="22"/>
          <w:lang w:eastAsia="en-US"/>
          <w14:ligatures w14:val="standardContextual"/>
        </w:rPr>
        <w:t>Pzp</w:t>
      </w:r>
      <w:proofErr w:type="spellEnd"/>
      <w:r w:rsidRPr="005C3E06">
        <w:rPr>
          <w:rFonts w:ascii="Arial" w:eastAsia="Calibri" w:hAnsi="Arial" w:cs="Arial"/>
          <w:bCs/>
          <w:color w:val="auto"/>
          <w:kern w:val="2"/>
          <w:sz w:val="22"/>
          <w:szCs w:val="22"/>
          <w:lang w:eastAsia="en-US"/>
          <w14:ligatures w14:val="standardContextual"/>
        </w:rPr>
        <w:t xml:space="preserve"> według następujących zasad:</w:t>
      </w:r>
    </w:p>
    <w:p w14:paraId="6137427E"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waloryzacji podlegać będą stawki jednostkowe za usługi kurierskie wskazane </w:t>
      </w:r>
      <w:r w:rsidRPr="005C3E06">
        <w:rPr>
          <w:rFonts w:ascii="Arial" w:eastAsia="Calibri" w:hAnsi="Arial" w:cs="Arial"/>
          <w:bCs/>
          <w:color w:val="auto"/>
          <w:kern w:val="2"/>
          <w:sz w:val="22"/>
          <w:szCs w:val="22"/>
          <w:lang w:eastAsia="en-US"/>
          <w14:ligatures w14:val="standardContextual"/>
        </w:rPr>
        <w:br/>
      </w:r>
      <w:r w:rsidRPr="00C40B42">
        <w:rPr>
          <w:rFonts w:ascii="Arial" w:eastAsia="Calibri" w:hAnsi="Arial" w:cs="Arial"/>
          <w:bCs/>
          <w:color w:val="auto"/>
          <w:kern w:val="2"/>
          <w:sz w:val="22"/>
          <w:szCs w:val="22"/>
          <w:lang w:eastAsia="en-US"/>
          <w14:ligatures w14:val="standardContextual"/>
        </w:rPr>
        <w:t xml:space="preserve">w Formularzu cenowym stanowiącym </w:t>
      </w:r>
      <w:r w:rsidRPr="005C3E06">
        <w:rPr>
          <w:rFonts w:ascii="Arial" w:eastAsia="Calibri" w:hAnsi="Arial" w:cs="Arial"/>
          <w:bCs/>
          <w:color w:val="auto"/>
          <w:kern w:val="2"/>
          <w:sz w:val="22"/>
          <w:szCs w:val="22"/>
          <w:lang w:eastAsia="en-US"/>
          <w14:ligatures w14:val="standardContextual"/>
        </w:rPr>
        <w:t>załącznik do oferty Wykonawcy,</w:t>
      </w:r>
    </w:p>
    <w:p w14:paraId="1FFECF9D"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będzie się odbywać w oparciu o podane w niniejszych postanowieniach </w:t>
      </w:r>
      <w:r w:rsidRPr="005C3E06">
        <w:rPr>
          <w:rFonts w:ascii="Arial" w:eastAsia="Calibri" w:hAnsi="Arial" w:cs="Arial"/>
          <w:bCs/>
          <w:i/>
          <w:iCs/>
          <w:color w:val="auto"/>
          <w:kern w:val="2"/>
          <w:sz w:val="22"/>
          <w:szCs w:val="22"/>
          <w:lang w:eastAsia="en-US"/>
          <w14:ligatures w14:val="standardContextual"/>
        </w:rPr>
        <w:t>„miesięczne wskaźniki cen towarów i usług konsumpcyjnych”</w:t>
      </w:r>
      <w:r w:rsidRPr="005C3E06">
        <w:rPr>
          <w:rFonts w:ascii="Arial" w:eastAsia="Calibri" w:hAnsi="Arial" w:cs="Arial"/>
          <w:bCs/>
          <w:color w:val="auto"/>
          <w:kern w:val="2"/>
          <w:sz w:val="22"/>
          <w:szCs w:val="22"/>
          <w:lang w:eastAsia="en-US"/>
          <w14:ligatures w14:val="standardContextual"/>
        </w:rPr>
        <w:t xml:space="preserve"> ogłaszane na stronie internetowej Prezesa Głównego Urzędu Statystycznego (w porównaniu z poprzednim miesiącem), jako odzwierciedlające realny wpływ zmian cen materiałów lub kosztów na całkowity koszt wykonania niniejszego zamówienia:</w:t>
      </w:r>
    </w:p>
    <w:p w14:paraId="0D6F8CD6"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0B7A9635"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hyperlink r:id="rId35" w:history="1">
        <w:r w:rsidRPr="005C3E06">
          <w:rPr>
            <w:rFonts w:ascii="Arial" w:eastAsia="Calibri" w:hAnsi="Arial" w:cs="Arial"/>
            <w:bCs/>
            <w:color w:val="0000FF" w:themeColor="hyperlink"/>
            <w:kern w:val="2"/>
            <w:sz w:val="22"/>
            <w:szCs w:val="22"/>
            <w:u w:val="single"/>
            <w:lang w:eastAsia="en-US"/>
            <w14:ligatures w14:val="standardContextual"/>
          </w:rPr>
          <w:t>https://stat.gov.pl/obszary-tematyczne/ceny-handel/wskazniki-cen/wskazniki-cen-towarow-i-uslug-konsumpcyjnych-pot-inflacja-/miesieczne-wskazniki-cen-towarow-i-uslug-konsumpcyjnych-od-1982-roku/</w:t>
        </w:r>
      </w:hyperlink>
      <w:r w:rsidRPr="005C3E06">
        <w:rPr>
          <w:rFonts w:ascii="Arial" w:eastAsia="Calibri" w:hAnsi="Arial" w:cs="Arial"/>
          <w:bCs/>
          <w:color w:val="auto"/>
          <w:kern w:val="2"/>
          <w:sz w:val="22"/>
          <w:szCs w:val="22"/>
          <w:lang w:eastAsia="en-US"/>
          <w14:ligatures w14:val="standardContextual"/>
        </w:rPr>
        <w:t>,</w:t>
      </w:r>
    </w:p>
    <w:p w14:paraId="78E12606"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707CABEA"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lastRenderedPageBreak/>
        <w:t>a w przypadku, gdyby te wskaźniki przestały być dostępne, w oparciu o inne najbardziej zbliżone wskaźniki publikowane przez Prezesa Głównego Urzędu Statystycznego,</w:t>
      </w:r>
    </w:p>
    <w:p w14:paraId="79DC1409"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strony są uprawnione do waloryzacji wynagrodzenia wyłącznie, gdy sumaryczna wartość zmian</w:t>
      </w:r>
      <w:r w:rsidRPr="005C3E06">
        <w:rPr>
          <w:rFonts w:ascii="Arial" w:eastAsia="Calibri" w:hAnsi="Arial" w:cs="Arial"/>
          <w:bCs/>
          <w:i/>
          <w:iCs/>
          <w:color w:val="auto"/>
          <w:kern w:val="2"/>
          <w:sz w:val="22"/>
          <w:szCs w:val="22"/>
          <w:lang w:eastAsia="en-US"/>
          <w14:ligatures w14:val="standardContextual"/>
        </w:rPr>
        <w:t xml:space="preserve"> „cen towarów i usług konsumpcyjnych” </w:t>
      </w:r>
      <w:r w:rsidRPr="005C3E06">
        <w:rPr>
          <w:rFonts w:ascii="Arial" w:eastAsia="Calibri" w:hAnsi="Arial" w:cs="Arial"/>
          <w:bCs/>
          <w:color w:val="auto"/>
          <w:kern w:val="2"/>
          <w:sz w:val="22"/>
          <w:szCs w:val="22"/>
          <w:lang w:eastAsia="en-US"/>
          <w14:ligatures w14:val="standardContextual"/>
        </w:rPr>
        <w:t xml:space="preserve">w stosunku do miesiąca, </w:t>
      </w:r>
      <w:r w:rsidRPr="005C3E06">
        <w:rPr>
          <w:rFonts w:ascii="Arial" w:eastAsia="Calibri" w:hAnsi="Arial" w:cs="Arial"/>
          <w:bCs/>
          <w:color w:val="auto"/>
          <w:kern w:val="2"/>
          <w:sz w:val="22"/>
          <w:szCs w:val="22"/>
          <w:lang w:eastAsia="en-US"/>
          <w14:ligatures w14:val="standardContextual"/>
        </w:rPr>
        <w:br/>
        <w:t xml:space="preserve">w którym Wykonawca złożył Zamawiającemu swoją ofertę cenową, wyliczona </w:t>
      </w:r>
      <w:r w:rsidRPr="005C3E06">
        <w:rPr>
          <w:rFonts w:ascii="Arial" w:eastAsia="Calibri" w:hAnsi="Arial" w:cs="Arial"/>
          <w:bCs/>
          <w:color w:val="auto"/>
          <w:kern w:val="2"/>
          <w:sz w:val="22"/>
          <w:szCs w:val="22"/>
          <w:lang w:eastAsia="en-US"/>
          <w14:ligatures w14:val="standardContextual"/>
        </w:rPr>
        <w:br/>
        <w:t>w oparciu o wskaźniki, o których mowa w pkt 2), wyniesie co najmniej ± 10%.</w:t>
      </w:r>
    </w:p>
    <w:p w14:paraId="0AF989FE"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Zamawiający zastrzega, że żądanie zmiany może zostać złożone jednokrotnie drugiej stronie, a jego skuteczność będzie uzależniona od spełnienia następujących warunków:</w:t>
      </w:r>
    </w:p>
    <w:p w14:paraId="222F9E55" w14:textId="77777777" w:rsidR="005C3E06" w:rsidRPr="005C3E06" w:rsidRDefault="005C3E06" w:rsidP="003E3DD1">
      <w:pPr>
        <w:numPr>
          <w:ilvl w:val="0"/>
          <w:numId w:val="143"/>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upłynęło minimum 6 pełnych miesięcy kalendarzowych od daty zawarcia niniejszej Umowy;</w:t>
      </w:r>
    </w:p>
    <w:p w14:paraId="17D9DA2E" w14:textId="77777777" w:rsidR="005C3E06" w:rsidRPr="005C3E06" w:rsidRDefault="005C3E06" w:rsidP="003E3DD1">
      <w:pPr>
        <w:numPr>
          <w:ilvl w:val="0"/>
          <w:numId w:val="143"/>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strona nabyła uprawnienie do żądania waloryzacji wynagrodzenia należnego Wykonawcy, o którym mowa w pkt 3);</w:t>
      </w:r>
    </w:p>
    <w:p w14:paraId="1B93CC23" w14:textId="77777777" w:rsidR="005C3E06" w:rsidRPr="005C3E06" w:rsidRDefault="005C3E06" w:rsidP="003E3DD1">
      <w:pPr>
        <w:numPr>
          <w:ilvl w:val="0"/>
          <w:numId w:val="143"/>
        </w:numPr>
        <w:autoSpaceDE w:val="0"/>
        <w:autoSpaceDN w:val="0"/>
        <w:adjustRightInd w:val="0"/>
        <w:spacing w:line="288" w:lineRule="auto"/>
        <w:ind w:left="1134" w:hanging="425"/>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kwota zwaloryzowanej wartości wynagrodzenia zostanie obliczona zgodnie </w:t>
      </w:r>
      <w:r w:rsidRPr="005C3E06">
        <w:rPr>
          <w:rFonts w:ascii="Arial" w:eastAsia="Calibri" w:hAnsi="Arial" w:cs="Arial"/>
          <w:bCs/>
          <w:color w:val="auto"/>
          <w:kern w:val="2"/>
          <w:sz w:val="22"/>
          <w:szCs w:val="22"/>
          <w:lang w:eastAsia="en-US"/>
          <w14:ligatures w14:val="standardContextual"/>
        </w:rPr>
        <w:br/>
        <w:t>z zasadami przedstawionymi w pkt 8) i 9),</w:t>
      </w:r>
    </w:p>
    <w:p w14:paraId="100B21C0"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następuje na pisemne żądanie Strony, przy czym Strona zobowiązana jest do załączenia do żądania waloryzacji szczegółowego sposobu wyliczenia, </w:t>
      </w:r>
      <w:r w:rsidRPr="005C3E06">
        <w:rPr>
          <w:rFonts w:ascii="Arial" w:eastAsia="Calibri" w:hAnsi="Arial" w:cs="Arial"/>
          <w:bCs/>
          <w:color w:val="auto"/>
          <w:kern w:val="2"/>
          <w:sz w:val="22"/>
          <w:szCs w:val="22"/>
          <w:lang w:eastAsia="en-US"/>
          <w14:ligatures w14:val="standardContextual"/>
        </w:rPr>
        <w:br/>
        <w:t>o którym mowa w pkt 8, a druga Strona ma prawo jego weryfikacji i ewentualnego skorygowania celem doprowadzenia wyliczeń do zgodności z postanowieniami niniejszej Umowy,</w:t>
      </w:r>
    </w:p>
    <w:p w14:paraId="161A7DB9"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zmiana wynagrodzenia będzie miała zastosowanie od dnia, w którym zostaną spełnione warunki, o których mowa w pkt 3-5, przy czym będzie liczona od pierwszego dnia miesiąca, w którym został złożony wniosek z żądaniem waloryzacji wynagrodzenia,</w:t>
      </w:r>
    </w:p>
    <w:p w14:paraId="1155D3D0" w14:textId="77777777" w:rsidR="005C3E06" w:rsidRPr="005C3E06" w:rsidRDefault="005C3E06" w:rsidP="003E3DD1">
      <w:pPr>
        <w:numPr>
          <w:ilvl w:val="0"/>
          <w:numId w:val="142"/>
        </w:numPr>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waloryzacji podlegać będzie wyłącznie wynagrodzenie należne Wykonawcy za usługi dotychczas nierozliczone,</w:t>
      </w:r>
    </w:p>
    <w:p w14:paraId="24AB8F7B" w14:textId="77777777" w:rsidR="005C3E06" w:rsidRPr="005C3E06" w:rsidRDefault="005C3E06" w:rsidP="003E3DD1">
      <w:pPr>
        <w:numPr>
          <w:ilvl w:val="0"/>
          <w:numId w:val="142"/>
        </w:numPr>
        <w:tabs>
          <w:tab w:val="left" w:pos="851"/>
        </w:tabs>
        <w:autoSpaceDE w:val="0"/>
        <w:autoSpaceDN w:val="0"/>
        <w:adjustRightInd w:val="0"/>
        <w:spacing w:line="288" w:lineRule="auto"/>
        <w:ind w:left="709" w:hanging="283"/>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obliczenie zwaloryzowanej wartości wynagrodzenia należnego Wykonawcy nastąpi wg poniższego wzoru nr 1:</w:t>
      </w:r>
    </w:p>
    <w:p w14:paraId="64AC2F02"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            wzór nr 1</w:t>
      </w:r>
    </w:p>
    <w:p w14:paraId="3C944AF3" w14:textId="77777777" w:rsidR="005C3E06" w:rsidRPr="005C3E06" w:rsidRDefault="007C2E3F"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m:oMathPara>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z</m:t>
              </m:r>
            </m:sub>
          </m:sSub>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p</m:t>
              </m:r>
            </m:sub>
          </m:sSub>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oMath>
      </m:oMathPara>
    </w:p>
    <w:p w14:paraId="200C2359" w14:textId="77777777" w:rsidR="005C3E06" w:rsidRPr="005C3E06" w:rsidRDefault="005C3E06"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gdzie:</w:t>
      </w:r>
    </w:p>
    <w:p w14:paraId="0CB4C35C" w14:textId="77777777" w:rsidR="005C3E06" w:rsidRPr="005C3E06" w:rsidRDefault="007C2E3F"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z</m:t>
            </m:r>
          </m:sub>
        </m:sSub>
      </m:oMath>
      <w:r w:rsidR="005C3E06" w:rsidRPr="005C3E06">
        <w:rPr>
          <w:rFonts w:ascii="Arial" w:eastAsia="Calibri" w:hAnsi="Arial" w:cs="Arial"/>
          <w:bCs/>
          <w:color w:val="auto"/>
          <w:kern w:val="2"/>
          <w:sz w:val="22"/>
          <w:szCs w:val="22"/>
          <w:lang w:eastAsia="en-US"/>
          <w14:ligatures w14:val="standardContextual"/>
        </w:rPr>
        <w:t xml:space="preserve"> – stawka jednostkowa zwaloryzowana;</w:t>
      </w:r>
      <w:r w:rsidR="005C3E06" w:rsidRPr="005C3E06">
        <w:rPr>
          <w:rFonts w:ascii="Arial" w:eastAsia="Calibri" w:hAnsi="Arial" w:cs="Arial"/>
          <w:bCs/>
          <w:color w:val="auto"/>
          <w:kern w:val="2"/>
          <w:sz w:val="22"/>
          <w:szCs w:val="22"/>
          <w:lang w:eastAsia="en-US"/>
          <w14:ligatures w14:val="standardContextual"/>
        </w:rPr>
        <w:tab/>
      </w:r>
    </w:p>
    <w:p w14:paraId="0DB7527A" w14:textId="7B04DC83" w:rsidR="005C3E06" w:rsidRPr="00EB3E2A" w:rsidRDefault="007C2E3F" w:rsidP="00EB3E2A">
      <w:pPr>
        <w:autoSpaceDE w:val="0"/>
        <w:autoSpaceDN w:val="0"/>
        <w:adjustRightInd w:val="0"/>
        <w:spacing w:line="288" w:lineRule="auto"/>
        <w:ind w:left="1134" w:hanging="425"/>
        <w:jc w:val="both"/>
        <w:rPr>
          <w:rFonts w:ascii="Arial" w:eastAsia="Calibri" w:hAnsi="Arial" w:cs="Arial"/>
          <w:b/>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K</m:t>
            </m:r>
          </m:e>
          <m:sub>
            <m:r>
              <w:rPr>
                <w:rFonts w:ascii="Cambria Math" w:eastAsia="Calibri" w:hAnsi="Cambria Math" w:cs="Arial"/>
                <w:color w:val="auto"/>
                <w:kern w:val="2"/>
                <w:sz w:val="22"/>
                <w:szCs w:val="22"/>
                <w:lang w:eastAsia="en-US"/>
                <w14:ligatures w14:val="standardContextual"/>
              </w:rPr>
              <m:t>p</m:t>
            </m:r>
          </m:sub>
        </m:sSub>
      </m:oMath>
      <w:r w:rsidR="005C3E06" w:rsidRPr="005C3E06">
        <w:rPr>
          <w:rFonts w:ascii="Arial" w:eastAsia="Calibri" w:hAnsi="Arial" w:cs="Arial"/>
          <w:bCs/>
          <w:color w:val="auto"/>
          <w:kern w:val="2"/>
          <w:sz w:val="22"/>
          <w:szCs w:val="22"/>
          <w:lang w:eastAsia="en-US"/>
          <w14:ligatures w14:val="standardContextual"/>
        </w:rPr>
        <w:t xml:space="preserve">– stawka jednostkowa do zwaloryzowania określona zgodnie z zasadami opisanymi w </w:t>
      </w:r>
      <w:r w:rsidR="00EB3E2A" w:rsidRPr="00EB3E2A">
        <w:rPr>
          <w:rFonts w:ascii="Arial" w:eastAsia="Calibri" w:hAnsi="Arial" w:cs="Arial"/>
          <w:color w:val="auto"/>
          <w:kern w:val="2"/>
          <w:sz w:val="22"/>
          <w:szCs w:val="22"/>
          <w:lang w:eastAsia="en-US"/>
          <w14:ligatures w14:val="standardContextual"/>
        </w:rPr>
        <w:t>§ 11</w:t>
      </w:r>
      <w:r w:rsidR="005C3E06" w:rsidRPr="005C3E06">
        <w:rPr>
          <w:rFonts w:ascii="Arial" w:eastAsia="Calibri" w:hAnsi="Arial" w:cs="Arial"/>
          <w:bCs/>
          <w:color w:val="auto"/>
          <w:kern w:val="2"/>
          <w:sz w:val="22"/>
          <w:szCs w:val="22"/>
          <w:lang w:eastAsia="en-US"/>
          <w14:ligatures w14:val="standardContextual"/>
        </w:rPr>
        <w:t>),</w:t>
      </w:r>
    </w:p>
    <w:p w14:paraId="4CE3D2AF" w14:textId="77777777" w:rsidR="005C3E06" w:rsidRPr="005C3E06" w:rsidRDefault="007C2E3F"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oMath>
      <w:r w:rsidR="005C3E06" w:rsidRPr="005C3E06">
        <w:rPr>
          <w:rFonts w:ascii="Arial" w:eastAsia="Calibri" w:hAnsi="Arial" w:cs="Arial"/>
          <w:bCs/>
          <w:color w:val="auto"/>
          <w:kern w:val="2"/>
          <w:sz w:val="22"/>
          <w:szCs w:val="22"/>
          <w:lang w:eastAsia="en-US"/>
          <w14:ligatures w14:val="standardContextual"/>
        </w:rPr>
        <w:t>–  wskaźnik waloryzacji wyliczony wg poniższego wzoru nr 2;</w:t>
      </w:r>
    </w:p>
    <w:p w14:paraId="5B165E89"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04359B3E" w14:textId="77777777" w:rsidR="005C3E06" w:rsidRPr="005C3E06" w:rsidRDefault="005C3E06" w:rsidP="005C3E06">
      <w:pPr>
        <w:autoSpaceDE w:val="0"/>
        <w:autoSpaceDN w:val="0"/>
        <w:adjustRightInd w:val="0"/>
        <w:spacing w:line="288" w:lineRule="auto"/>
        <w:ind w:firstLine="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wzór nr 2</w:t>
      </w:r>
    </w:p>
    <w:p w14:paraId="17915B77" w14:textId="77777777" w:rsidR="005C3E06" w:rsidRPr="005C3E06" w:rsidRDefault="007C2E3F"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m:oMathPara>
        <m:oMathParaPr>
          <m:jc m:val="center"/>
        </m:oMathParaPr>
        <m:oMath>
          <m:sSub>
            <m:sSubPr>
              <m:ctrlPr>
                <w:rPr>
                  <w:rFonts w:ascii="Cambria Math" w:eastAsia="Calibri" w:hAnsi="Cambria Math" w:cs="Arial"/>
                  <w:bCs/>
                  <w:i/>
                  <w:color w:val="auto"/>
                  <w:kern w:val="2"/>
                  <w:sz w:val="22"/>
                  <w:szCs w:val="22"/>
                  <w:lang w:eastAsia="en-US"/>
                  <w14:ligatures w14:val="standardContextual"/>
                </w:rPr>
              </m:ctrlPr>
            </m:sSubPr>
            <m:e>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p</m:t>
              </m:r>
            </m:sub>
          </m:sSub>
          <m:r>
            <w:rPr>
              <w:rFonts w:ascii="Cambria Math" w:eastAsia="Calibri" w:hAnsi="Cambria Math" w:cs="Arial"/>
              <w:color w:val="auto"/>
              <w:kern w:val="2"/>
              <w:sz w:val="22"/>
              <w:szCs w:val="22"/>
              <w:lang w:eastAsia="en-US"/>
              <w14:ligatures w14:val="standardContextual"/>
            </w:rPr>
            <m:t>+</m:t>
          </m:r>
          <m:d>
            <m:dPr>
              <m:begChr m:val="["/>
              <m:endChr m:val="]"/>
              <m:ctrlPr>
                <w:rPr>
                  <w:rFonts w:ascii="Cambria Math" w:eastAsia="Calibri" w:hAnsi="Cambria Math" w:cs="Arial"/>
                  <w:bCs/>
                  <w:i/>
                  <w:color w:val="auto"/>
                  <w:kern w:val="2"/>
                  <w:sz w:val="22"/>
                  <w:szCs w:val="22"/>
                  <w:lang w:eastAsia="en-US"/>
                  <w14:ligatures w14:val="standardContextual"/>
                </w:rPr>
              </m:ctrlPr>
            </m:dPr>
            <m:e>
              <m:f>
                <m:fPr>
                  <m:ctrlPr>
                    <w:rPr>
                      <w:rFonts w:ascii="Cambria Math" w:eastAsia="Calibri" w:hAnsi="Cambria Math" w:cs="Arial"/>
                      <w:bCs/>
                      <w:i/>
                      <w:color w:val="auto"/>
                      <w:kern w:val="2"/>
                      <w:sz w:val="22"/>
                      <w:szCs w:val="22"/>
                      <w:lang w:eastAsia="en-US"/>
                      <w14:ligatures w14:val="standardContextual"/>
                    </w:rPr>
                  </m:ctrlPr>
                </m:fPr>
                <m:num>
                  <m:r>
                    <w:rPr>
                      <w:rFonts w:ascii="Cambria Math" w:eastAsia="Calibri" w:hAnsi="Cambria Math" w:cs="Arial"/>
                      <w:color w:val="auto"/>
                      <w:kern w:val="2"/>
                      <w:sz w:val="22"/>
                      <w:szCs w:val="22"/>
                      <w:lang w:eastAsia="en-US"/>
                      <w14:ligatures w14:val="standardContextual"/>
                    </w:rPr>
                    <m:t>0,5*</m:t>
                  </m:r>
                  <m:d>
                    <m:dPr>
                      <m:ctrlPr>
                        <w:rPr>
                          <w:rFonts w:ascii="Cambria Math" w:eastAsia="Calibri" w:hAnsi="Cambria Math" w:cs="Arial"/>
                          <w:bCs/>
                          <w:i/>
                          <w:color w:val="auto"/>
                          <w:kern w:val="2"/>
                          <w:sz w:val="22"/>
                          <w:szCs w:val="22"/>
                          <w:lang w:eastAsia="en-US"/>
                          <w14:ligatures w14:val="standardContextual"/>
                        </w:rPr>
                      </m:ctrlPr>
                    </m:dPr>
                    <m:e>
                      <m:nary>
                        <m:naryPr>
                          <m:chr m:val="∑"/>
                          <m:limLoc m:val="undOvr"/>
                          <m:ctrlPr>
                            <w:rPr>
                              <w:rFonts w:ascii="Cambria Math" w:eastAsia="Calibri" w:hAnsi="Cambria Math" w:cs="Arial"/>
                              <w:bCs/>
                              <w:i/>
                              <w:color w:val="auto"/>
                              <w:kern w:val="2"/>
                              <w:sz w:val="22"/>
                              <w:szCs w:val="22"/>
                              <w:lang w:eastAsia="en-US"/>
                              <w14:ligatures w14:val="standardContextual"/>
                            </w:rPr>
                          </m:ctrlPr>
                        </m:naryPr>
                        <m:sub>
                          <m:r>
                            <w:rPr>
                              <w:rFonts w:ascii="Cambria Math" w:eastAsia="Calibri" w:hAnsi="Cambria Math" w:cs="Arial"/>
                              <w:color w:val="auto"/>
                              <w:kern w:val="2"/>
                              <w:sz w:val="22"/>
                              <w:szCs w:val="22"/>
                              <w:lang w:eastAsia="en-US"/>
                              <w14:ligatures w14:val="standardContextual"/>
                            </w:rPr>
                            <m:t>n=1</m:t>
                          </m:r>
                        </m:sub>
                        <m:sup>
                          <m:r>
                            <w:rPr>
                              <w:rFonts w:ascii="Cambria Math" w:eastAsia="Calibri" w:hAnsi="Cambria Math" w:cs="Arial"/>
                              <w:color w:val="auto"/>
                              <w:kern w:val="2"/>
                              <w:sz w:val="22"/>
                              <w:szCs w:val="22"/>
                              <w:lang w:eastAsia="en-US"/>
                              <w14:ligatures w14:val="standardContextual"/>
                            </w:rPr>
                            <m:t>i</m:t>
                          </m:r>
                        </m:sup>
                        <m:e>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n</m:t>
                              </m:r>
                            </m:sub>
                          </m:sSub>
                          <m:r>
                            <w:rPr>
                              <w:rFonts w:ascii="Cambria Math" w:eastAsia="Calibri" w:hAnsi="Cambria Math" w:cs="Arial"/>
                              <w:color w:val="auto"/>
                              <w:kern w:val="2"/>
                              <w:sz w:val="22"/>
                              <w:szCs w:val="22"/>
                              <w:lang w:eastAsia="en-US"/>
                              <w14:ligatures w14:val="standardContextual"/>
                            </w:rPr>
                            <m:t>-100)</m:t>
                          </m:r>
                        </m:e>
                      </m:nary>
                    </m:e>
                  </m:d>
                </m:num>
                <m:den>
                  <m:r>
                    <w:rPr>
                      <w:rFonts w:ascii="Cambria Math" w:eastAsia="Calibri" w:hAnsi="Cambria Math" w:cs="Arial"/>
                      <w:color w:val="auto"/>
                      <w:kern w:val="2"/>
                      <w:sz w:val="22"/>
                      <w:szCs w:val="22"/>
                      <w:lang w:eastAsia="en-US"/>
                      <w14:ligatures w14:val="standardContextual"/>
                    </w:rPr>
                    <m:t>100</m:t>
                  </m:r>
                </m:den>
              </m:f>
            </m:e>
          </m:d>
        </m:oMath>
      </m:oMathPara>
    </w:p>
    <w:p w14:paraId="3E6E91B6"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32D8D6C6" w14:textId="77777777" w:rsidR="005C3E06" w:rsidRPr="005C3E06" w:rsidRDefault="005C3E06" w:rsidP="005C3E06">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w:p>
    <w:p w14:paraId="43B433BC"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gdzie:</w:t>
      </w:r>
    </w:p>
    <w:p w14:paraId="733189E9" w14:textId="77777777" w:rsidR="005C3E06" w:rsidRPr="005C3E06" w:rsidRDefault="007C2E3F"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oMath>
      <w:r w:rsidR="005C3E06" w:rsidRPr="005C3E06">
        <w:rPr>
          <w:rFonts w:ascii="Arial" w:eastAsia="Calibri" w:hAnsi="Arial" w:cs="Arial"/>
          <w:bCs/>
          <w:color w:val="auto"/>
          <w:kern w:val="2"/>
          <w:sz w:val="22"/>
          <w:szCs w:val="22"/>
          <w:lang w:eastAsia="en-US"/>
          <w14:ligatures w14:val="standardContextual"/>
        </w:rPr>
        <w:t xml:space="preserve">– </w:t>
      </w:r>
      <w:r w:rsidR="005C3E06" w:rsidRPr="005C3E06">
        <w:rPr>
          <w:rFonts w:ascii="Arial" w:eastAsia="Calibri" w:hAnsi="Arial" w:cs="Arial"/>
          <w:bCs/>
          <w:color w:val="auto"/>
          <w:kern w:val="2"/>
          <w:sz w:val="22"/>
          <w:szCs w:val="22"/>
          <w:lang w:eastAsia="en-US"/>
          <w14:ligatures w14:val="standardContextual"/>
        </w:rPr>
        <w:tab/>
        <w:t>wskaźnik waloryzacji;</w:t>
      </w:r>
    </w:p>
    <w:p w14:paraId="4E84AEF2" w14:textId="77777777" w:rsidR="005C3E06" w:rsidRPr="005C3E06" w:rsidRDefault="007C2E3F" w:rsidP="005C3E06">
      <w:pPr>
        <w:tabs>
          <w:tab w:val="left" w:pos="1418"/>
        </w:tabs>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p</m:t>
            </m:r>
          </m:sub>
        </m:sSub>
      </m:oMath>
      <w:r w:rsidR="005C3E06" w:rsidRPr="005C3E06">
        <w:rPr>
          <w:rFonts w:ascii="Arial" w:eastAsia="Calibri" w:hAnsi="Arial" w:cs="Arial"/>
          <w:bCs/>
          <w:color w:val="auto"/>
          <w:kern w:val="2"/>
          <w:sz w:val="22"/>
          <w:szCs w:val="22"/>
          <w:lang w:eastAsia="en-US"/>
          <w14:ligatures w14:val="standardContextual"/>
        </w:rPr>
        <w:t xml:space="preserve"> – </w:t>
      </w:r>
      <w:r w:rsidR="005C3E06" w:rsidRPr="005C3E06">
        <w:rPr>
          <w:rFonts w:ascii="Arial" w:eastAsia="Calibri" w:hAnsi="Arial" w:cs="Arial"/>
          <w:bCs/>
          <w:color w:val="auto"/>
          <w:kern w:val="2"/>
          <w:sz w:val="22"/>
          <w:szCs w:val="22"/>
          <w:lang w:eastAsia="en-US"/>
          <w14:ligatures w14:val="standardContextual"/>
        </w:rPr>
        <w:tab/>
        <w:t xml:space="preserve">wskaźnik początkowy równy 1 przyjęty jako 100% dla miesiąca </w:t>
      </w:r>
      <w:r w:rsidR="005C3E06" w:rsidRPr="005C3E06">
        <w:rPr>
          <w:rFonts w:ascii="Arial" w:eastAsia="Calibri" w:hAnsi="Arial" w:cs="Arial"/>
          <w:bCs/>
          <w:color w:val="auto"/>
          <w:kern w:val="2"/>
          <w:sz w:val="22"/>
          <w:szCs w:val="22"/>
          <w:lang w:eastAsia="en-US"/>
          <w14:ligatures w14:val="standardContextual"/>
        </w:rPr>
        <w:br/>
      </w:r>
      <w:r w:rsidR="005C3E06" w:rsidRPr="005C3E06">
        <w:rPr>
          <w:rFonts w:ascii="Arial" w:eastAsia="Calibri" w:hAnsi="Arial" w:cs="Arial"/>
          <w:bCs/>
          <w:color w:val="auto"/>
          <w:kern w:val="2"/>
          <w:sz w:val="22"/>
          <w:szCs w:val="22"/>
          <w:lang w:eastAsia="en-US"/>
          <w14:ligatures w14:val="standardContextual"/>
        </w:rPr>
        <w:tab/>
        <w:t>w którym Wykonawca złożył Zamawiającemu swoją ofertę cenową;</w:t>
      </w:r>
    </w:p>
    <w:p w14:paraId="53386B21" w14:textId="77777777" w:rsidR="005C3E06" w:rsidRPr="005C3E06" w:rsidRDefault="007C2E3F" w:rsidP="005C3E06">
      <w:pPr>
        <w:autoSpaceDE w:val="0"/>
        <w:autoSpaceDN w:val="0"/>
        <w:adjustRightInd w:val="0"/>
        <w:spacing w:line="288" w:lineRule="auto"/>
        <w:ind w:left="1418" w:hanging="709"/>
        <w:jc w:val="both"/>
        <w:rPr>
          <w:rFonts w:ascii="Arial" w:eastAsia="Calibri" w:hAnsi="Arial" w:cs="Arial"/>
          <w:bCs/>
          <w:color w:val="auto"/>
          <w:kern w:val="2"/>
          <w:sz w:val="22"/>
          <w:szCs w:val="22"/>
          <w:lang w:eastAsia="en-US"/>
          <w14:ligatures w14:val="standardContextual"/>
        </w:rPr>
      </w:pPr>
      <m:oMath>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n</m:t>
            </m:r>
          </m:sub>
        </m:sSub>
        <m:r>
          <w:rPr>
            <w:rFonts w:ascii="Cambria Math" w:eastAsia="Calibri" w:hAnsi="Cambria Math" w:cs="Arial"/>
            <w:color w:val="auto"/>
            <w:kern w:val="2"/>
            <w:sz w:val="22"/>
            <w:szCs w:val="22"/>
            <w:lang w:eastAsia="en-US"/>
            <w14:ligatures w14:val="standardContextual"/>
          </w:rPr>
          <m:t xml:space="preserve"> </m:t>
        </m:r>
      </m:oMath>
      <w:r w:rsidR="005C3E06" w:rsidRPr="005C3E06">
        <w:rPr>
          <w:rFonts w:ascii="Arial" w:eastAsia="Calibri" w:hAnsi="Arial" w:cs="Arial"/>
          <w:bCs/>
          <w:color w:val="auto"/>
          <w:kern w:val="2"/>
          <w:sz w:val="22"/>
          <w:szCs w:val="22"/>
          <w:lang w:eastAsia="en-US"/>
          <w14:ligatures w14:val="standardContextual"/>
        </w:rPr>
        <w:t xml:space="preserve">– </w:t>
      </w:r>
      <w:r w:rsidR="005C3E06" w:rsidRPr="005C3E06">
        <w:rPr>
          <w:rFonts w:ascii="Arial" w:eastAsia="Calibri" w:hAnsi="Arial" w:cs="Arial"/>
          <w:bCs/>
          <w:color w:val="auto"/>
          <w:kern w:val="2"/>
          <w:sz w:val="22"/>
          <w:szCs w:val="22"/>
          <w:lang w:eastAsia="en-US"/>
          <w14:ligatures w14:val="standardContextual"/>
        </w:rPr>
        <w:tab/>
        <w:t xml:space="preserve">wskaźnik opublikowany dla n-tego pełnego miesiąca kalendarzowego trwania </w:t>
      </w:r>
      <w:r w:rsidR="005C3E06" w:rsidRPr="005C3E06">
        <w:rPr>
          <w:rFonts w:ascii="Arial" w:eastAsia="Calibri" w:hAnsi="Arial" w:cs="Arial"/>
          <w:bCs/>
          <w:color w:val="auto"/>
          <w:kern w:val="2"/>
          <w:sz w:val="22"/>
          <w:szCs w:val="22"/>
          <w:lang w:eastAsia="en-US"/>
          <w14:ligatures w14:val="standardContextual"/>
        </w:rPr>
        <w:lastRenderedPageBreak/>
        <w:t>umowy;</w:t>
      </w:r>
    </w:p>
    <w:p w14:paraId="3672BC70" w14:textId="77777777" w:rsidR="005C3E06" w:rsidRPr="005C3E06" w:rsidRDefault="005C3E06" w:rsidP="005C3E06">
      <w:pPr>
        <w:autoSpaceDE w:val="0"/>
        <w:autoSpaceDN w:val="0"/>
        <w:adjustRightInd w:val="0"/>
        <w:spacing w:line="288" w:lineRule="auto"/>
        <w:ind w:left="709"/>
        <w:jc w:val="both"/>
        <w:rPr>
          <w:rFonts w:ascii="Arial" w:eastAsia="Calibri" w:hAnsi="Arial" w:cs="Arial"/>
          <w:bCs/>
          <w:color w:val="auto"/>
          <w:kern w:val="2"/>
          <w:sz w:val="22"/>
          <w:szCs w:val="22"/>
          <w:lang w:eastAsia="en-US"/>
          <w14:ligatures w14:val="standardContextual"/>
        </w:rPr>
      </w:pPr>
      <m:oMath>
        <m:r>
          <w:rPr>
            <w:rFonts w:ascii="Cambria Math" w:eastAsia="Calibri" w:hAnsi="Cambria Math" w:cs="Arial"/>
            <w:color w:val="auto"/>
            <w:kern w:val="2"/>
            <w:sz w:val="22"/>
            <w:szCs w:val="22"/>
            <w:lang w:eastAsia="en-US"/>
            <w14:ligatures w14:val="standardContextual"/>
          </w:rPr>
          <m:t xml:space="preserve">i </m:t>
        </m:r>
      </m:oMath>
      <w:r w:rsidRPr="005C3E06">
        <w:rPr>
          <w:rFonts w:ascii="Arial" w:eastAsia="Calibri" w:hAnsi="Arial" w:cs="Arial"/>
          <w:bCs/>
          <w:color w:val="auto"/>
          <w:kern w:val="2"/>
          <w:sz w:val="22"/>
          <w:szCs w:val="22"/>
          <w:lang w:eastAsia="en-US"/>
          <w14:ligatures w14:val="standardContextual"/>
        </w:rPr>
        <w:t xml:space="preserve"> – </w:t>
      </w:r>
      <w:r w:rsidRPr="005C3E06">
        <w:rPr>
          <w:rFonts w:ascii="Arial" w:eastAsia="Calibri" w:hAnsi="Arial" w:cs="Arial"/>
          <w:bCs/>
          <w:color w:val="auto"/>
          <w:kern w:val="2"/>
          <w:sz w:val="22"/>
          <w:szCs w:val="22"/>
          <w:lang w:eastAsia="en-US"/>
          <w14:ligatures w14:val="standardContextual"/>
        </w:rPr>
        <w:tab/>
        <w:t>liczba pełnych miesięcy kalendarzowych licząc od dnia zawarcia niniejszej</w:t>
      </w:r>
      <w:r w:rsidRPr="005C3E06">
        <w:rPr>
          <w:rFonts w:ascii="Arial" w:eastAsia="Calibri" w:hAnsi="Arial" w:cs="Arial"/>
          <w:bCs/>
          <w:color w:val="auto"/>
          <w:kern w:val="2"/>
          <w:sz w:val="22"/>
          <w:szCs w:val="22"/>
          <w:lang w:eastAsia="en-US"/>
          <w14:ligatures w14:val="standardContextual"/>
        </w:rPr>
        <w:tab/>
        <w:t>Umowy do dnia złożenia przez stronę żądania zmiany;</w:t>
      </w:r>
    </w:p>
    <w:p w14:paraId="6AB3DA4B" w14:textId="77777777" w:rsidR="005C3E06" w:rsidRPr="005C3E06" w:rsidRDefault="005C3E06" w:rsidP="003E3DD1">
      <w:pPr>
        <w:numPr>
          <w:ilvl w:val="0"/>
          <w:numId w:val="142"/>
        </w:numPr>
        <w:autoSpaceDE w:val="0"/>
        <w:autoSpaceDN w:val="0"/>
        <w:adjustRightInd w:val="0"/>
        <w:spacing w:line="288" w:lineRule="auto"/>
        <w:ind w:left="709" w:hanging="283"/>
        <w:contextualSpacing/>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maksymalna nominalna wartość zmiany wynagrodzenia dopuszczona przez Zamawiającego w związku z zastosowaniem waloryzacji wynosi +/- 5% wynagrodzenia brutto, określonego w dniu zawarcia Umowy w § 5 ust.1. </w:t>
      </w:r>
    </w:p>
    <w:p w14:paraId="10CA65A3" w14:textId="77777777" w:rsidR="005C3E06" w:rsidRPr="005C3E06" w:rsidRDefault="005C3E06" w:rsidP="003E3DD1">
      <w:pPr>
        <w:numPr>
          <w:ilvl w:val="0"/>
          <w:numId w:val="141"/>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 związku z waloryzacją wynagrodzenie, określone w § 5 ust. 1, może ulec zwiększeniu lub zmniejszeniu.</w:t>
      </w:r>
    </w:p>
    <w:p w14:paraId="3FA9D164" w14:textId="77777777" w:rsidR="005C3E06" w:rsidRPr="005C3E06" w:rsidRDefault="005C3E06" w:rsidP="003E3DD1">
      <w:pPr>
        <w:numPr>
          <w:ilvl w:val="0"/>
          <w:numId w:val="141"/>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wynagrodzenia zostanie obliczona wyłącznie dla nieodebranych uprzednio usług, a których to termin realizacji przypada po upływie 6 pełnych miesięcy kalendarzowych od dnia podpisania Umowy. </w:t>
      </w:r>
    </w:p>
    <w:p w14:paraId="70D2C57D" w14:textId="77777777" w:rsidR="005C3E06" w:rsidRPr="005C3E06" w:rsidRDefault="005C3E06" w:rsidP="003E3DD1">
      <w:pPr>
        <w:numPr>
          <w:ilvl w:val="0"/>
          <w:numId w:val="141"/>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Waloryzacja wynagrodzenia zostanie rozliczona w fakturze końcowej.</w:t>
      </w:r>
    </w:p>
    <w:p w14:paraId="60EF3648" w14:textId="77777777" w:rsidR="005C3E06" w:rsidRPr="005C3E06" w:rsidRDefault="005C3E06" w:rsidP="003E3DD1">
      <w:pPr>
        <w:numPr>
          <w:ilvl w:val="0"/>
          <w:numId w:val="141"/>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 xml:space="preserve">Waloryzacja wynagrodzenia w związku z zastosowaniem niniejszego paragrafu </w:t>
      </w:r>
      <w:r w:rsidRPr="005C3E06">
        <w:rPr>
          <w:rFonts w:ascii="Arial" w:eastAsia="Calibri" w:hAnsi="Arial" w:cs="Arial"/>
          <w:bCs/>
          <w:color w:val="auto"/>
          <w:kern w:val="2"/>
          <w:sz w:val="22"/>
          <w:szCs w:val="22"/>
          <w:lang w:eastAsia="en-US"/>
          <w14:ligatures w14:val="standardContextual"/>
        </w:rPr>
        <w:br/>
        <w:t xml:space="preserve">w całości wyczerpuje roszczenia Wykonawcy związane ze zmianą wynagrodzenia, </w:t>
      </w:r>
      <w:r w:rsidRPr="005C3E06">
        <w:rPr>
          <w:rFonts w:ascii="Arial" w:eastAsia="Calibri" w:hAnsi="Arial" w:cs="Arial"/>
          <w:bCs/>
          <w:color w:val="auto"/>
          <w:kern w:val="2"/>
          <w:sz w:val="22"/>
          <w:szCs w:val="22"/>
          <w:lang w:eastAsia="en-US"/>
          <w14:ligatures w14:val="standardContextual"/>
        </w:rPr>
        <w:br/>
        <w:t xml:space="preserve">o której mowa w art. 439 </w:t>
      </w:r>
      <w:proofErr w:type="spellStart"/>
      <w:r w:rsidRPr="005C3E06">
        <w:rPr>
          <w:rFonts w:ascii="Arial" w:eastAsia="Calibri" w:hAnsi="Arial" w:cs="Arial"/>
          <w:bCs/>
          <w:color w:val="auto"/>
          <w:kern w:val="2"/>
          <w:sz w:val="22"/>
          <w:szCs w:val="22"/>
          <w:lang w:eastAsia="en-US"/>
          <w14:ligatures w14:val="standardContextual"/>
        </w:rPr>
        <w:t>Pzp</w:t>
      </w:r>
      <w:proofErr w:type="spellEnd"/>
      <w:r w:rsidRPr="005C3E06">
        <w:rPr>
          <w:rFonts w:ascii="Arial" w:eastAsia="Calibri" w:hAnsi="Arial" w:cs="Arial"/>
          <w:bCs/>
          <w:color w:val="auto"/>
          <w:kern w:val="2"/>
          <w:sz w:val="22"/>
          <w:szCs w:val="22"/>
          <w:lang w:eastAsia="en-US"/>
          <w14:ligatures w14:val="standardContextual"/>
        </w:rPr>
        <w:t>.</w:t>
      </w:r>
    </w:p>
    <w:p w14:paraId="54025B52" w14:textId="77777777" w:rsidR="005C3E06" w:rsidRPr="005C3E06" w:rsidRDefault="005C3E06" w:rsidP="003E3DD1">
      <w:pPr>
        <w:numPr>
          <w:ilvl w:val="0"/>
          <w:numId w:val="141"/>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Strony potwierdzą waloryzację wynagrodzenia aneksem do Umowy.</w:t>
      </w:r>
    </w:p>
    <w:p w14:paraId="79763998" w14:textId="77777777" w:rsidR="005C3E06" w:rsidRPr="005C3E06" w:rsidRDefault="005C3E06" w:rsidP="003E3DD1">
      <w:pPr>
        <w:numPr>
          <w:ilvl w:val="0"/>
          <w:numId w:val="141"/>
        </w:numPr>
        <w:autoSpaceDE w:val="0"/>
        <w:autoSpaceDN w:val="0"/>
        <w:adjustRightInd w:val="0"/>
        <w:spacing w:line="288" w:lineRule="auto"/>
        <w:ind w:left="426" w:hanging="426"/>
        <w:jc w:val="both"/>
        <w:rPr>
          <w:rFonts w:ascii="Arial" w:eastAsia="Calibri" w:hAnsi="Arial" w:cs="Arial"/>
          <w:bCs/>
          <w:color w:val="auto"/>
          <w:kern w:val="2"/>
          <w:sz w:val="22"/>
          <w:szCs w:val="22"/>
          <w:lang w:eastAsia="en-US"/>
          <w14:ligatures w14:val="standardContextual"/>
        </w:rPr>
      </w:pPr>
      <w:r w:rsidRPr="005C3E06">
        <w:rPr>
          <w:rFonts w:ascii="Arial" w:eastAsia="Calibri" w:hAnsi="Arial" w:cs="Arial"/>
          <w:bCs/>
          <w:color w:val="auto"/>
          <w:kern w:val="2"/>
          <w:sz w:val="22"/>
          <w:szCs w:val="22"/>
          <w:lang w:eastAsia="en-US"/>
          <w14:ligatures w14:val="standardContextual"/>
        </w:rPr>
        <w:t>Wykonawca, którego wynagrodzenie zostało zwaloryzowane zgodnie z zapisami niniejszego paragrafu, zobowiązany jest do dokonania zmiany wynagrodzenia należnego podwykonawcom, z którymi zawarł umowę̨ na okres dłuższy niż̇ 6 miesięcy (liczony wraz z wszystkimi aneksami do umowy o podwykonawstwo). Do zmiany wynagrodzenia podwykonawcy postanowienia niniejszego paragrafu stosuje się odpowiednio.</w:t>
      </w:r>
    </w:p>
    <w:p w14:paraId="478C7022" w14:textId="77777777" w:rsidR="005C3E06" w:rsidRPr="005C3E06" w:rsidRDefault="005C3E06" w:rsidP="005C3E06">
      <w:pPr>
        <w:spacing w:line="288" w:lineRule="auto"/>
        <w:rPr>
          <w:rFonts w:ascii="Arial" w:hAnsi="Arial" w:cs="Arial"/>
          <w:b/>
          <w:color w:val="auto"/>
          <w:sz w:val="10"/>
          <w:szCs w:val="22"/>
          <w:lang w:eastAsia="pl-PL"/>
        </w:rPr>
      </w:pPr>
    </w:p>
    <w:p w14:paraId="71B6A230" w14:textId="77777777" w:rsidR="005C3E06" w:rsidRPr="005C3E06" w:rsidRDefault="005C3E06" w:rsidP="005C3E06">
      <w:pPr>
        <w:spacing w:line="288" w:lineRule="auto"/>
        <w:jc w:val="center"/>
        <w:rPr>
          <w:rFonts w:ascii="Arial" w:hAnsi="Arial" w:cs="Arial"/>
          <w:b/>
          <w:color w:val="auto"/>
          <w:sz w:val="10"/>
          <w:szCs w:val="22"/>
          <w:lang w:eastAsia="pl-PL"/>
        </w:rPr>
      </w:pPr>
    </w:p>
    <w:p w14:paraId="0679037A"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 12</w:t>
      </w:r>
    </w:p>
    <w:p w14:paraId="6B87127E"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Odstąpienie od umowy i rozwiązanie umowy</w:t>
      </w:r>
    </w:p>
    <w:p w14:paraId="37DD6E4D"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12"/>
          <w:szCs w:val="12"/>
          <w:lang w:eastAsia="pl-PL"/>
        </w:rPr>
      </w:pPr>
    </w:p>
    <w:p w14:paraId="44DD43A2" w14:textId="77777777" w:rsidR="005C3E06" w:rsidRPr="005C3E06" w:rsidRDefault="005C3E06" w:rsidP="003E3DD1">
      <w:pPr>
        <w:widowControl/>
        <w:numPr>
          <w:ilvl w:val="0"/>
          <w:numId w:val="14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Odstąpienie od Umowy oraz jej rozwiązanie wymaga formy pisemnej pod rygorem nieważności i wskazania przyczyny odstąpienia.</w:t>
      </w:r>
    </w:p>
    <w:p w14:paraId="77787883" w14:textId="77777777" w:rsidR="005C3E06" w:rsidRPr="005C3E06" w:rsidRDefault="005C3E06" w:rsidP="003E3DD1">
      <w:pPr>
        <w:widowControl/>
        <w:numPr>
          <w:ilvl w:val="0"/>
          <w:numId w:val="14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Zamawiający może odstąpić od Umowy w całości lub w części, w przypadkach przewidzianych w Kodeksie cywilnym, niniejszej Umowie oraz w każdym z niżej opisanych przypadkach, w terminie 30 dni kalendarzowych od powzięcia informacji </w:t>
      </w:r>
      <w:r w:rsidRPr="005C3E06">
        <w:rPr>
          <w:rFonts w:ascii="Arial" w:eastAsia="SimSun" w:hAnsi="Arial" w:cs="Arial"/>
          <w:color w:val="auto"/>
          <w:kern w:val="3"/>
          <w:sz w:val="22"/>
          <w:szCs w:val="22"/>
          <w:lang w:bidi="hi-IN"/>
        </w:rPr>
        <w:br/>
        <w:t xml:space="preserve">o zaistnieniu poniższych okoliczności uzasadniających odstąpienie: </w:t>
      </w:r>
    </w:p>
    <w:p w14:paraId="1CC081D0" w14:textId="77777777" w:rsidR="00362ED8" w:rsidRDefault="005C3E06" w:rsidP="003E3DD1">
      <w:pPr>
        <w:widowControl/>
        <w:numPr>
          <w:ilvl w:val="0"/>
          <w:numId w:val="14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Calibri" w:hAnsi="Arial" w:cs="Arial"/>
          <w:sz w:val="22"/>
          <w:szCs w:val="22"/>
          <w:lang w:eastAsia="en-US"/>
        </w:rPr>
        <w:t>Wykonawca nie rozpoczął usług w wyznaczonym w umowie terminie, bez uzasadnionych przyczyn,</w:t>
      </w:r>
    </w:p>
    <w:p w14:paraId="68A4B224" w14:textId="72F32ED2" w:rsidR="002B31C3" w:rsidRPr="00362ED8" w:rsidRDefault="002B31C3" w:rsidP="003E3DD1">
      <w:pPr>
        <w:widowControl/>
        <w:numPr>
          <w:ilvl w:val="0"/>
          <w:numId w:val="14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362ED8">
        <w:rPr>
          <w:rFonts w:ascii="Arial" w:eastAsia="SimSun" w:hAnsi="Arial" w:cs="Arial"/>
          <w:bCs/>
          <w:color w:val="auto"/>
          <w:kern w:val="3"/>
          <w:sz w:val="22"/>
          <w:szCs w:val="22"/>
          <w:lang w:bidi="hi-IN"/>
        </w:rPr>
        <w:t xml:space="preserve">Wykonawca co najmniej 5-krotnie w ciągu miesiąca </w:t>
      </w:r>
      <w:r w:rsidR="001D7DE0">
        <w:rPr>
          <w:rFonts w:ascii="Arial" w:eastAsia="SimSun" w:hAnsi="Arial" w:cs="Arial"/>
          <w:bCs/>
          <w:color w:val="auto"/>
          <w:kern w:val="3"/>
          <w:sz w:val="22"/>
          <w:szCs w:val="22"/>
          <w:lang w:bidi="hi-IN"/>
        </w:rPr>
        <w:t xml:space="preserve">będzie </w:t>
      </w:r>
      <w:r w:rsidRPr="00362ED8">
        <w:rPr>
          <w:rFonts w:ascii="Arial" w:eastAsia="SimSun" w:hAnsi="Arial" w:cs="Arial"/>
          <w:bCs/>
          <w:color w:val="auto"/>
          <w:kern w:val="3"/>
          <w:sz w:val="22"/>
          <w:szCs w:val="22"/>
          <w:lang w:bidi="hi-IN"/>
        </w:rPr>
        <w:t xml:space="preserve">opóźniał się </w:t>
      </w:r>
      <w:r w:rsidR="001D7DE0">
        <w:rPr>
          <w:rFonts w:ascii="Arial" w:eastAsia="SimSun" w:hAnsi="Arial" w:cs="Arial"/>
          <w:bCs/>
          <w:color w:val="auto"/>
          <w:kern w:val="3"/>
          <w:sz w:val="22"/>
          <w:szCs w:val="22"/>
          <w:lang w:bidi="hi-IN"/>
        </w:rPr>
        <w:br/>
      </w:r>
      <w:r w:rsidRPr="00362ED8">
        <w:rPr>
          <w:rFonts w:ascii="Arial" w:eastAsia="SimSun" w:hAnsi="Arial" w:cs="Arial"/>
          <w:bCs/>
          <w:color w:val="auto"/>
          <w:kern w:val="3"/>
          <w:sz w:val="22"/>
          <w:szCs w:val="22"/>
          <w:lang w:bidi="hi-IN"/>
        </w:rPr>
        <w:t>w wykonywaniu swoich obowiązków ponad terminy umowne lub terminy wyznaczone przez Zamawiającego, bez konieczności uprzedniego pisemnego wezwania Wykonawcy do zaniechania kolejnych opóźnień</w:t>
      </w:r>
      <w:r w:rsidR="00050099">
        <w:rPr>
          <w:rFonts w:ascii="Arial" w:eastAsia="SimSun" w:hAnsi="Arial" w:cs="Arial"/>
          <w:bCs/>
          <w:color w:val="auto"/>
          <w:kern w:val="3"/>
          <w:sz w:val="22"/>
          <w:szCs w:val="22"/>
          <w:lang w:bidi="hi-IN"/>
        </w:rPr>
        <w:t>,</w:t>
      </w:r>
    </w:p>
    <w:p w14:paraId="60372C28" w14:textId="77777777" w:rsidR="005C3E06" w:rsidRPr="005C3E06" w:rsidRDefault="005C3E06" w:rsidP="003E3DD1">
      <w:pPr>
        <w:widowControl/>
        <w:numPr>
          <w:ilvl w:val="0"/>
          <w:numId w:val="14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zostanie wszczęte postępowanie egzekucyjne przeciwko</w:t>
      </w:r>
      <w:r w:rsidRPr="005C3E06">
        <w:rPr>
          <w:rFonts w:ascii="Arial" w:eastAsia="SimSun" w:hAnsi="Arial" w:cs="Arial"/>
          <w:color w:val="FF0000"/>
          <w:kern w:val="3"/>
          <w:sz w:val="22"/>
          <w:szCs w:val="22"/>
          <w:lang w:bidi="hi-IN"/>
        </w:rPr>
        <w:t xml:space="preserve"> </w:t>
      </w:r>
      <w:r w:rsidRPr="005C3E06">
        <w:rPr>
          <w:rFonts w:ascii="Arial" w:eastAsia="SimSun" w:hAnsi="Arial" w:cs="Arial"/>
          <w:color w:val="auto"/>
          <w:kern w:val="3"/>
          <w:sz w:val="22"/>
          <w:szCs w:val="22"/>
          <w:lang w:bidi="hi-IN"/>
        </w:rPr>
        <w:t xml:space="preserve">Wykonawcy, nastąpi otwarcie likwidacji jego przedsiębiorstwa lub wystąpią przesłanki do złożenia wniosku </w:t>
      </w:r>
      <w:r w:rsidRPr="005C3E06">
        <w:rPr>
          <w:rFonts w:ascii="Arial" w:eastAsia="SimSun" w:hAnsi="Arial" w:cs="Arial"/>
          <w:color w:val="auto"/>
          <w:kern w:val="3"/>
          <w:sz w:val="22"/>
          <w:szCs w:val="22"/>
          <w:lang w:bidi="hi-IN"/>
        </w:rPr>
        <w:br/>
        <w:t xml:space="preserve">o wszczęcie postępowania restrukturyzacyjnego lub złożenia wniosku </w:t>
      </w:r>
      <w:r w:rsidRPr="005C3E06">
        <w:rPr>
          <w:rFonts w:ascii="Arial" w:eastAsia="SimSun" w:hAnsi="Arial" w:cs="Arial"/>
          <w:color w:val="auto"/>
          <w:kern w:val="3"/>
          <w:sz w:val="22"/>
          <w:szCs w:val="22"/>
          <w:lang w:bidi="hi-IN"/>
        </w:rPr>
        <w:br/>
        <w:t xml:space="preserve">o upadłość wobec Wykonawcy, jeżeli ww. okoliczności wskazują w ocenie Zamawiającego na ryzyko opóźnień w wykonaniu Umowy, względnie ryzyko niewykonania lub nienależytego wykonania umowy przez Wykonawcę, </w:t>
      </w:r>
    </w:p>
    <w:p w14:paraId="3FA5E827" w14:textId="6072C1B2" w:rsidR="005C3E06" w:rsidRPr="005C3E06" w:rsidRDefault="005C3E06" w:rsidP="003E3DD1">
      <w:pPr>
        <w:widowControl/>
        <w:numPr>
          <w:ilvl w:val="0"/>
          <w:numId w:val="14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kary umowne naliczone Wykonawcy za naruszenie obowiązków umownych przekroczą </w:t>
      </w:r>
      <w:r w:rsidR="00F956A0">
        <w:rPr>
          <w:rFonts w:ascii="Arial" w:eastAsia="SimSun" w:hAnsi="Arial" w:cs="Arial"/>
          <w:color w:val="auto"/>
          <w:kern w:val="3"/>
          <w:sz w:val="22"/>
          <w:szCs w:val="22"/>
          <w:lang w:bidi="hi-IN"/>
        </w:rPr>
        <w:t>1</w:t>
      </w:r>
      <w:r w:rsidRPr="005C3E06">
        <w:rPr>
          <w:rFonts w:ascii="Arial" w:eastAsia="SimSun" w:hAnsi="Arial" w:cs="Arial"/>
          <w:color w:val="auto"/>
          <w:kern w:val="3"/>
          <w:sz w:val="22"/>
          <w:szCs w:val="22"/>
          <w:lang w:bidi="hi-IN"/>
        </w:rPr>
        <w:t>0 % ustalonego wynagrodzenia umownego, o którym mowa w § 5 ust. 1 Umowy,</w:t>
      </w:r>
    </w:p>
    <w:p w14:paraId="5AC7F00A" w14:textId="77777777" w:rsidR="005C3E06" w:rsidRPr="005C3E06" w:rsidRDefault="005C3E06" w:rsidP="003E3DD1">
      <w:pPr>
        <w:widowControl/>
        <w:numPr>
          <w:ilvl w:val="0"/>
          <w:numId w:val="14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Wykonawca w inny sposób, niż wyżej wymieniony, rażąco zaniedbuje swoje obowiązki umowne, po uprzednim wyznaczeniu mu dodatkowego, nie krótszego niż 7 dni </w:t>
      </w:r>
      <w:r w:rsidRPr="005C3E06">
        <w:rPr>
          <w:rFonts w:ascii="Arial" w:eastAsia="SimSun" w:hAnsi="Arial" w:cs="Arial"/>
          <w:color w:val="auto"/>
          <w:kern w:val="3"/>
          <w:sz w:val="22"/>
          <w:szCs w:val="22"/>
          <w:lang w:bidi="hi-IN"/>
        </w:rPr>
        <w:lastRenderedPageBreak/>
        <w:t xml:space="preserve">kalendarzowych terminu na usunięcie stwierdzonych uchybień, z zastrzeżeniem rygoru odstąpienia od Umowy w razie nieusunięcia tych uchybień. </w:t>
      </w:r>
    </w:p>
    <w:p w14:paraId="4350A199" w14:textId="77777777" w:rsidR="005C3E06" w:rsidRPr="005C3E06" w:rsidRDefault="005C3E06" w:rsidP="003E3DD1">
      <w:pPr>
        <w:widowControl/>
        <w:numPr>
          <w:ilvl w:val="0"/>
          <w:numId w:val="14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Niezależnie od postanowień powyższych,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kalendarzowych od powzięcia wiadomości o tych okolicznościach.  </w:t>
      </w:r>
    </w:p>
    <w:p w14:paraId="07544EFD" w14:textId="17F4E6DB" w:rsidR="005C3E06" w:rsidRPr="005C3E06" w:rsidRDefault="005C3E06" w:rsidP="003E3DD1">
      <w:pPr>
        <w:widowControl/>
        <w:numPr>
          <w:ilvl w:val="0"/>
          <w:numId w:val="14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W przypadku rozwiązania Umowy w trybie przewidzianym powyżej, Wykonawca może żądać wyłącznie wynagrodzenia należnego z tytułu wykonania części przedmiotu Umowy, która została zrealizowana do dnia otrzymania oświadczenia Zamawiającego </w:t>
      </w:r>
      <w:r w:rsidRPr="005C3E06">
        <w:rPr>
          <w:rFonts w:ascii="Arial" w:eastAsia="SimSun" w:hAnsi="Arial" w:cs="Arial"/>
          <w:color w:val="auto"/>
          <w:kern w:val="3"/>
          <w:sz w:val="22"/>
          <w:szCs w:val="22"/>
          <w:lang w:bidi="hi-IN"/>
        </w:rPr>
        <w:br/>
        <w:t xml:space="preserve">o rozwiązaniu Umowy. W szczególności </w:t>
      </w:r>
      <w:r w:rsidR="00CF6E4B">
        <w:rPr>
          <w:rFonts w:ascii="Arial" w:eastAsia="SimSun" w:hAnsi="Arial" w:cs="Arial"/>
          <w:color w:val="auto"/>
          <w:kern w:val="3"/>
          <w:sz w:val="22"/>
          <w:szCs w:val="22"/>
          <w:lang w:bidi="hi-IN"/>
        </w:rPr>
        <w:t>S</w:t>
      </w:r>
      <w:r w:rsidRPr="005C3E06">
        <w:rPr>
          <w:rFonts w:ascii="Arial" w:eastAsia="SimSun" w:hAnsi="Arial" w:cs="Arial"/>
          <w:color w:val="auto"/>
          <w:kern w:val="3"/>
          <w:sz w:val="22"/>
          <w:szCs w:val="22"/>
          <w:lang w:bidi="hi-IN"/>
        </w:rPr>
        <w:t xml:space="preserve">trony wyłączają możliwość dochodzenia przez Wykonawcę jakichkolwiek świadczeń odszkodowawczych.  </w:t>
      </w:r>
    </w:p>
    <w:p w14:paraId="486702AC" w14:textId="64195401" w:rsidR="005C3E06" w:rsidRPr="005C3E06" w:rsidRDefault="005C3E06" w:rsidP="003E3DD1">
      <w:pPr>
        <w:widowControl/>
        <w:numPr>
          <w:ilvl w:val="0"/>
          <w:numId w:val="14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Zamawiający odstąpi od Umowy, w przypadku nie dostarczenia w terminie 30 dni kalendarzowych od dnia podpisania umowy kopii wpisu do rejestru operatorów pocztowych, zgodnie z art. 6 ust. 1 ustawy z dnia 23 listopada 2012 r. Prawo pocztowe </w:t>
      </w:r>
      <w:r w:rsidRPr="005C3E06">
        <w:rPr>
          <w:rFonts w:ascii="Arial" w:eastAsia="SimSun" w:hAnsi="Arial" w:cs="Arial"/>
          <w:color w:val="auto"/>
          <w:kern w:val="3"/>
          <w:sz w:val="22"/>
          <w:szCs w:val="22"/>
          <w:lang w:bidi="hi-IN"/>
        </w:rPr>
        <w:br/>
        <w:t>prowadzonego przez Prezesa Urzędu Komunikacji Elektronicznej.</w:t>
      </w:r>
    </w:p>
    <w:p w14:paraId="32DE5441" w14:textId="77777777" w:rsidR="005C3E06" w:rsidRPr="005C3E06" w:rsidRDefault="005C3E06" w:rsidP="003E3DD1">
      <w:pPr>
        <w:widowControl/>
        <w:numPr>
          <w:ilvl w:val="0"/>
          <w:numId w:val="144"/>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Zamawiający może odstąpić od umowy w okolicznościach przewidzianych w art. 456 ust. 1 pkt 2 ustawy Prawo zamówień publicznych.</w:t>
      </w:r>
    </w:p>
    <w:p w14:paraId="16531E4D" w14:textId="77777777" w:rsidR="005C3E06" w:rsidRPr="005C3E06" w:rsidRDefault="005C3E06" w:rsidP="005C3E06">
      <w:pPr>
        <w:widowControl/>
        <w:suppressAutoHyphens w:val="0"/>
        <w:autoSpaceDN w:val="0"/>
        <w:spacing w:line="288" w:lineRule="auto"/>
        <w:ind w:left="360"/>
        <w:jc w:val="both"/>
        <w:textAlignment w:val="baseline"/>
        <w:rPr>
          <w:rFonts w:ascii="Arial" w:eastAsia="SimSun" w:hAnsi="Arial" w:cs="Arial"/>
          <w:color w:val="auto"/>
          <w:kern w:val="3"/>
          <w:sz w:val="22"/>
          <w:szCs w:val="22"/>
          <w:lang w:bidi="hi-IN"/>
        </w:rPr>
      </w:pPr>
    </w:p>
    <w:p w14:paraId="0DBE3DE7"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 13</w:t>
      </w:r>
    </w:p>
    <w:p w14:paraId="565976CC"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Osoby do kontaktu</w:t>
      </w:r>
    </w:p>
    <w:p w14:paraId="412F4C92" w14:textId="77777777" w:rsidR="005C3E06" w:rsidRPr="005C3E06" w:rsidRDefault="005C3E06" w:rsidP="003E3DD1">
      <w:pPr>
        <w:widowControl/>
        <w:numPr>
          <w:ilvl w:val="0"/>
          <w:numId w:val="146"/>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Zamawiający upoważnia do kontaktu z Wykonawcą w sprawach dot. realizacji umowy:</w:t>
      </w:r>
    </w:p>
    <w:p w14:paraId="4E995C6C" w14:textId="54AD2945" w:rsidR="005C3E06" w:rsidRPr="005C3E06" w:rsidRDefault="005C3E06" w:rsidP="003E3DD1">
      <w:pPr>
        <w:widowControl/>
        <w:numPr>
          <w:ilvl w:val="3"/>
          <w:numId w:val="148"/>
        </w:numPr>
        <w:tabs>
          <w:tab w:val="clear" w:pos="1474"/>
          <w:tab w:val="num" w:pos="709"/>
        </w:tabs>
        <w:suppressAutoHyphens w:val="0"/>
        <w:autoSpaceDN w:val="0"/>
        <w:spacing w:line="288" w:lineRule="auto"/>
        <w:ind w:left="709" w:hanging="283"/>
        <w:contextualSpacing/>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Panią </w:t>
      </w:r>
      <w:r w:rsidR="00050099">
        <w:rPr>
          <w:rFonts w:ascii="Arial" w:eastAsia="SimSun" w:hAnsi="Arial" w:cs="Arial"/>
          <w:color w:val="auto"/>
          <w:kern w:val="3"/>
          <w:sz w:val="22"/>
          <w:szCs w:val="22"/>
          <w:lang w:bidi="hi-IN"/>
        </w:rPr>
        <w:t>Ann</w:t>
      </w:r>
      <w:r w:rsidR="00A50139">
        <w:rPr>
          <w:rFonts w:ascii="Arial" w:eastAsia="SimSun" w:hAnsi="Arial" w:cs="Arial"/>
          <w:color w:val="auto"/>
          <w:kern w:val="3"/>
          <w:sz w:val="22"/>
          <w:szCs w:val="22"/>
          <w:lang w:bidi="hi-IN"/>
        </w:rPr>
        <w:t>ę Raczek</w:t>
      </w:r>
      <w:r w:rsidRPr="005C3E06">
        <w:rPr>
          <w:rFonts w:ascii="Arial" w:eastAsia="SimSun" w:hAnsi="Arial" w:cs="Arial"/>
          <w:color w:val="auto"/>
          <w:kern w:val="3"/>
          <w:sz w:val="22"/>
          <w:szCs w:val="22"/>
          <w:lang w:bidi="hi-IN"/>
        </w:rPr>
        <w:t>, tel. 58 77 59 </w:t>
      </w:r>
      <w:r w:rsidR="00A50139">
        <w:rPr>
          <w:rFonts w:ascii="Arial" w:eastAsia="SimSun" w:hAnsi="Arial" w:cs="Arial"/>
          <w:color w:val="auto"/>
          <w:kern w:val="3"/>
          <w:sz w:val="22"/>
          <w:szCs w:val="22"/>
          <w:lang w:bidi="hi-IN"/>
        </w:rPr>
        <w:t>467</w:t>
      </w:r>
      <w:r w:rsidRPr="005C3E06">
        <w:rPr>
          <w:rFonts w:ascii="Arial" w:eastAsia="SimSun" w:hAnsi="Arial" w:cs="Arial"/>
          <w:color w:val="auto"/>
          <w:kern w:val="3"/>
          <w:sz w:val="22"/>
          <w:szCs w:val="22"/>
          <w:lang w:bidi="hi-IN"/>
        </w:rPr>
        <w:t xml:space="preserve">, e-mail: </w:t>
      </w:r>
      <w:hyperlink r:id="rId36" w:history="1">
        <w:r w:rsidR="00A50139" w:rsidRPr="005C3E06">
          <w:rPr>
            <w:rFonts w:ascii="Arial" w:eastAsia="SimSun" w:hAnsi="Arial" w:cs="Arial"/>
            <w:color w:val="auto"/>
            <w:kern w:val="3"/>
            <w:sz w:val="22"/>
            <w:szCs w:val="22"/>
            <w:lang w:bidi="hi-IN"/>
          </w:rPr>
          <w:t>raczek@um.tczew.pl</w:t>
        </w:r>
      </w:hyperlink>
    </w:p>
    <w:p w14:paraId="6C7B7DD6" w14:textId="0912A1ED" w:rsidR="005C3E06" w:rsidRPr="005C3E06" w:rsidRDefault="005C3E06" w:rsidP="003E3DD1">
      <w:pPr>
        <w:widowControl/>
        <w:numPr>
          <w:ilvl w:val="3"/>
          <w:numId w:val="148"/>
        </w:numPr>
        <w:tabs>
          <w:tab w:val="clear" w:pos="1474"/>
          <w:tab w:val="num" w:pos="709"/>
          <w:tab w:val="num" w:pos="1800"/>
        </w:tabs>
        <w:suppressAutoHyphens w:val="0"/>
        <w:autoSpaceDN w:val="0"/>
        <w:spacing w:line="288" w:lineRule="auto"/>
        <w:ind w:hanging="1048"/>
        <w:contextualSpacing/>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Panią </w:t>
      </w:r>
      <w:r w:rsidR="00A50139">
        <w:rPr>
          <w:rFonts w:ascii="Arial" w:eastAsia="SimSun" w:hAnsi="Arial" w:cs="Arial"/>
          <w:color w:val="auto"/>
          <w:kern w:val="3"/>
          <w:sz w:val="22"/>
          <w:szCs w:val="22"/>
          <w:lang w:bidi="hi-IN"/>
        </w:rPr>
        <w:t xml:space="preserve">Martę </w:t>
      </w:r>
      <w:proofErr w:type="spellStart"/>
      <w:r w:rsidR="00A50139">
        <w:rPr>
          <w:rFonts w:ascii="Arial" w:eastAsia="SimSun" w:hAnsi="Arial" w:cs="Arial"/>
          <w:color w:val="auto"/>
          <w:kern w:val="3"/>
          <w:sz w:val="22"/>
          <w:szCs w:val="22"/>
          <w:lang w:bidi="hi-IN"/>
        </w:rPr>
        <w:t>Dulny</w:t>
      </w:r>
      <w:proofErr w:type="spellEnd"/>
      <w:r w:rsidR="00A50139">
        <w:rPr>
          <w:rFonts w:ascii="Arial" w:eastAsia="SimSun" w:hAnsi="Arial" w:cs="Arial"/>
          <w:color w:val="auto"/>
          <w:kern w:val="3"/>
          <w:sz w:val="22"/>
          <w:szCs w:val="22"/>
          <w:lang w:bidi="hi-IN"/>
        </w:rPr>
        <w:t xml:space="preserve"> </w:t>
      </w:r>
      <w:r w:rsidRPr="005C3E06">
        <w:rPr>
          <w:rFonts w:ascii="Arial" w:eastAsia="SimSun" w:hAnsi="Arial" w:cs="Arial"/>
          <w:color w:val="auto"/>
          <w:kern w:val="3"/>
          <w:sz w:val="22"/>
          <w:szCs w:val="22"/>
          <w:lang w:bidi="hi-IN"/>
        </w:rPr>
        <w:t>, tel. 58 77 5</w:t>
      </w:r>
      <w:r w:rsidR="00A50139">
        <w:rPr>
          <w:rFonts w:ascii="Arial" w:eastAsia="SimSun" w:hAnsi="Arial" w:cs="Arial"/>
          <w:color w:val="auto"/>
          <w:kern w:val="3"/>
          <w:sz w:val="22"/>
          <w:szCs w:val="22"/>
          <w:lang w:bidi="hi-IN"/>
        </w:rPr>
        <w:t>9 466</w:t>
      </w:r>
      <w:r w:rsidRPr="005C3E06">
        <w:rPr>
          <w:rFonts w:ascii="Arial" w:eastAsia="SimSun" w:hAnsi="Arial" w:cs="Arial"/>
          <w:color w:val="auto"/>
          <w:kern w:val="3"/>
          <w:sz w:val="22"/>
          <w:szCs w:val="22"/>
          <w:lang w:bidi="hi-IN"/>
        </w:rPr>
        <w:t xml:space="preserve">, e-mail: </w:t>
      </w:r>
      <w:r w:rsidR="00A50139">
        <w:rPr>
          <w:rFonts w:ascii="Arial" w:eastAsia="SimSun" w:hAnsi="Arial" w:cs="Arial"/>
          <w:color w:val="auto"/>
          <w:kern w:val="3"/>
          <w:sz w:val="22"/>
          <w:szCs w:val="22"/>
          <w:lang w:bidi="hi-IN"/>
        </w:rPr>
        <w:t>dulny@um.tczew.pl</w:t>
      </w:r>
    </w:p>
    <w:p w14:paraId="58977C71" w14:textId="77777777" w:rsidR="005C3E06" w:rsidRPr="005C3E06" w:rsidRDefault="005C3E06" w:rsidP="003E3DD1">
      <w:pPr>
        <w:widowControl/>
        <w:numPr>
          <w:ilvl w:val="0"/>
          <w:numId w:val="14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Wykonawca upoważnia do kontaktów z Zamawiającym w sprawach dotyczących realizacji Umowy:</w:t>
      </w:r>
    </w:p>
    <w:p w14:paraId="468DE513" w14:textId="77777777" w:rsidR="005C3E06" w:rsidRPr="005C3E06" w:rsidRDefault="005C3E06" w:rsidP="005C3E06">
      <w:pPr>
        <w:widowControl/>
        <w:suppressAutoHyphens w:val="0"/>
        <w:autoSpaceDN w:val="0"/>
        <w:spacing w:line="288" w:lineRule="auto"/>
        <w:ind w:left="363"/>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Imię i nazwisko ……….. telefon …….. adres e-mail …………….</w:t>
      </w:r>
    </w:p>
    <w:p w14:paraId="4C99E491" w14:textId="77777777" w:rsidR="005C3E06" w:rsidRPr="005C3E06" w:rsidRDefault="005C3E06" w:rsidP="003E3DD1">
      <w:pPr>
        <w:widowControl/>
        <w:numPr>
          <w:ilvl w:val="0"/>
          <w:numId w:val="14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Osoby wyznaczone przez Wykonawcę są zobowiązane do ścisłej współpracy </w:t>
      </w:r>
      <w:r w:rsidRPr="005C3E06">
        <w:rPr>
          <w:rFonts w:ascii="Arial" w:eastAsia="SimSun" w:hAnsi="Arial" w:cs="Arial"/>
          <w:color w:val="auto"/>
          <w:kern w:val="3"/>
          <w:sz w:val="22"/>
          <w:szCs w:val="22"/>
          <w:lang w:bidi="hi-IN"/>
        </w:rPr>
        <w:br/>
        <w:t>z Zamawiającym w celu realizacji przedmiotu Umowy.</w:t>
      </w:r>
    </w:p>
    <w:p w14:paraId="46E26046" w14:textId="77777777" w:rsidR="005C3E06" w:rsidRPr="005C3E06" w:rsidRDefault="005C3E06" w:rsidP="003E3DD1">
      <w:pPr>
        <w:widowControl/>
        <w:numPr>
          <w:ilvl w:val="0"/>
          <w:numId w:val="147"/>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5C3E06">
        <w:rPr>
          <w:rFonts w:ascii="Arial" w:eastAsia="SimSun" w:hAnsi="Arial" w:cs="Arial"/>
          <w:color w:val="auto"/>
          <w:kern w:val="3"/>
          <w:sz w:val="22"/>
          <w:szCs w:val="22"/>
          <w:lang w:bidi="hi-IN"/>
        </w:rPr>
        <w:t xml:space="preserve">W przypadku zmiany osoby upoważnionej do kontaktu ze strony Zamawiającego </w:t>
      </w:r>
      <w:r w:rsidRPr="005C3E06">
        <w:rPr>
          <w:rFonts w:ascii="Arial" w:eastAsia="SimSun" w:hAnsi="Arial" w:cs="Arial"/>
          <w:color w:val="auto"/>
          <w:kern w:val="3"/>
          <w:sz w:val="22"/>
          <w:szCs w:val="22"/>
          <w:lang w:bidi="hi-IN"/>
        </w:rPr>
        <w:br/>
        <w:t>i Wykonawcy, Strona dokonująca zmiany powiadomi pisemnie o tym fakcie drugą Stronę w terminie 7 dni od daty zmiany, jednocześnie wyznaczając kolejną osobę do kontaktów, bez konieczności sporządzenia aneksu do Umowy.</w:t>
      </w:r>
    </w:p>
    <w:p w14:paraId="75942FD9" w14:textId="77777777" w:rsidR="005C3E06" w:rsidRDefault="005C3E06" w:rsidP="005C3E06">
      <w:pPr>
        <w:widowControl/>
        <w:suppressAutoHyphens w:val="0"/>
        <w:spacing w:line="288" w:lineRule="auto"/>
        <w:rPr>
          <w:rFonts w:ascii="Arial" w:eastAsia="Times New Roman" w:hAnsi="Arial" w:cs="Arial"/>
          <w:b/>
          <w:bCs/>
          <w:color w:val="auto"/>
          <w:sz w:val="10"/>
          <w:szCs w:val="22"/>
          <w:lang w:eastAsia="pl-PL"/>
        </w:rPr>
      </w:pPr>
    </w:p>
    <w:p w14:paraId="7218979D" w14:textId="77777777" w:rsidR="00A50139" w:rsidRDefault="00A50139" w:rsidP="005C3E06">
      <w:pPr>
        <w:widowControl/>
        <w:suppressAutoHyphens w:val="0"/>
        <w:spacing w:line="288" w:lineRule="auto"/>
        <w:rPr>
          <w:rFonts w:ascii="Arial" w:eastAsia="Times New Roman" w:hAnsi="Arial" w:cs="Arial"/>
          <w:b/>
          <w:bCs/>
          <w:color w:val="auto"/>
          <w:sz w:val="10"/>
          <w:szCs w:val="22"/>
          <w:lang w:eastAsia="pl-PL"/>
        </w:rPr>
      </w:pPr>
    </w:p>
    <w:p w14:paraId="4922E26B" w14:textId="77777777" w:rsidR="00A50139" w:rsidRPr="005C3E06" w:rsidRDefault="00A50139" w:rsidP="005C3E06">
      <w:pPr>
        <w:widowControl/>
        <w:suppressAutoHyphens w:val="0"/>
        <w:spacing w:line="288" w:lineRule="auto"/>
        <w:rPr>
          <w:rFonts w:ascii="Arial" w:eastAsia="Times New Roman" w:hAnsi="Arial" w:cs="Arial"/>
          <w:b/>
          <w:bCs/>
          <w:color w:val="auto"/>
          <w:sz w:val="10"/>
          <w:szCs w:val="22"/>
          <w:lang w:eastAsia="pl-PL"/>
        </w:rPr>
      </w:pPr>
    </w:p>
    <w:p w14:paraId="50FC908A" w14:textId="77777777" w:rsidR="005C3E06" w:rsidRPr="005C3E06" w:rsidRDefault="005C3E06" w:rsidP="005C3E06">
      <w:pPr>
        <w:widowControl/>
        <w:suppressAutoHyphens w:val="0"/>
        <w:spacing w:line="288" w:lineRule="auto"/>
        <w:rPr>
          <w:rFonts w:ascii="Arial" w:eastAsia="Times New Roman" w:hAnsi="Arial" w:cs="Arial"/>
          <w:b/>
          <w:bCs/>
          <w:color w:val="auto"/>
          <w:sz w:val="10"/>
          <w:szCs w:val="22"/>
          <w:lang w:eastAsia="pl-PL"/>
        </w:rPr>
      </w:pPr>
    </w:p>
    <w:p w14:paraId="0441EFF4"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2"/>
          <w:szCs w:val="22"/>
          <w:lang w:eastAsia="pl-PL"/>
        </w:rPr>
      </w:pPr>
      <w:r w:rsidRPr="005C3E06">
        <w:rPr>
          <w:rFonts w:ascii="Arial" w:eastAsia="Times New Roman" w:hAnsi="Arial" w:cs="Arial"/>
          <w:b/>
          <w:bCs/>
          <w:color w:val="auto"/>
          <w:sz w:val="22"/>
          <w:szCs w:val="22"/>
          <w:lang w:eastAsia="pl-PL"/>
        </w:rPr>
        <w:t>§ 14</w:t>
      </w:r>
    </w:p>
    <w:p w14:paraId="709F13BE" w14:textId="77777777" w:rsidR="005C3E06" w:rsidRPr="005C3E06" w:rsidRDefault="005C3E06" w:rsidP="005C3E06">
      <w:pPr>
        <w:spacing w:line="288" w:lineRule="auto"/>
        <w:jc w:val="center"/>
        <w:rPr>
          <w:rFonts w:ascii="Arial" w:hAnsi="Arial" w:cs="Arial"/>
          <w:b/>
          <w:color w:val="auto"/>
          <w:sz w:val="22"/>
          <w:szCs w:val="22"/>
          <w:lang w:eastAsia="pl-PL"/>
        </w:rPr>
      </w:pPr>
      <w:r w:rsidRPr="005C3E06">
        <w:rPr>
          <w:rFonts w:ascii="Arial" w:hAnsi="Arial" w:cs="Arial"/>
          <w:b/>
          <w:color w:val="auto"/>
          <w:sz w:val="22"/>
          <w:szCs w:val="22"/>
          <w:lang w:eastAsia="pl-PL"/>
        </w:rPr>
        <w:t>Postanowienia końcowe</w:t>
      </w:r>
    </w:p>
    <w:p w14:paraId="21C55164" w14:textId="77777777" w:rsidR="005C3E06" w:rsidRPr="005C3E06" w:rsidRDefault="005C3E06" w:rsidP="003E3DD1">
      <w:pPr>
        <w:numPr>
          <w:ilvl w:val="0"/>
          <w:numId w:val="149"/>
        </w:numPr>
        <w:spacing w:line="288" w:lineRule="auto"/>
        <w:ind w:left="426" w:hanging="426"/>
        <w:contextualSpacing/>
        <w:jc w:val="both"/>
        <w:rPr>
          <w:rFonts w:ascii="Arial" w:hAnsi="Arial" w:cs="Arial"/>
          <w:b/>
          <w:color w:val="auto"/>
          <w:sz w:val="22"/>
          <w:szCs w:val="22"/>
          <w:lang w:eastAsia="pl-PL"/>
        </w:rPr>
      </w:pPr>
      <w:r w:rsidRPr="005C3E06">
        <w:rPr>
          <w:rFonts w:ascii="Arial" w:eastAsia="SimSun" w:hAnsi="Arial" w:cs="Arial"/>
          <w:color w:val="auto"/>
          <w:kern w:val="3"/>
          <w:sz w:val="22"/>
          <w:szCs w:val="22"/>
          <w:lang w:bidi="hi-IN"/>
        </w:rPr>
        <w:t>Ewentualne spory wynikłe na tle realizacji niniejszej Umowy będą w pierwszej kolejności  rozstrzygane polubownie, jeśli polubowne rozstrzygnięcie nie będzie możliwe, spory rozstrzygać będzie Sąd powszechny, miejscowo właściwy dla siedziby Zamawiającego. Nie stanowi to zgody na sąd polubowny.</w:t>
      </w:r>
    </w:p>
    <w:p w14:paraId="29D03C6D" w14:textId="77777777" w:rsidR="005C3E06" w:rsidRPr="005C3E06" w:rsidRDefault="005C3E06" w:rsidP="003E3DD1">
      <w:pPr>
        <w:widowControl/>
        <w:numPr>
          <w:ilvl w:val="0"/>
          <w:numId w:val="149"/>
        </w:numPr>
        <w:tabs>
          <w:tab w:val="left" w:pos="426"/>
        </w:tabs>
        <w:suppressAutoHyphens w:val="0"/>
        <w:spacing w:line="276" w:lineRule="auto"/>
        <w:ind w:left="426" w:hanging="426"/>
        <w:jc w:val="both"/>
        <w:rPr>
          <w:rFonts w:ascii="Arial" w:eastAsia="Times New Roman" w:hAnsi="Arial" w:cs="Arial"/>
          <w:color w:val="auto"/>
          <w:sz w:val="22"/>
          <w:szCs w:val="22"/>
          <w:lang w:eastAsia="en-US"/>
        </w:rPr>
      </w:pPr>
      <w:r w:rsidRPr="005C3E06">
        <w:rPr>
          <w:rFonts w:ascii="Arial" w:eastAsia="Times New Roman" w:hAnsi="Arial" w:cs="Arial"/>
          <w:color w:val="auto"/>
          <w:sz w:val="22"/>
          <w:szCs w:val="22"/>
          <w:lang w:eastAsia="en-US"/>
        </w:rPr>
        <w:t>Zamawiający  zastrzega, że  przelew  wierzytelności  z  niniejszej  umowy  nie  może  nastąpić  bez  jego  zgody.</w:t>
      </w:r>
    </w:p>
    <w:p w14:paraId="34AAE5EF" w14:textId="439E7740" w:rsidR="005C3E06" w:rsidRPr="00C40B42" w:rsidRDefault="005C3E06" w:rsidP="003E3DD1">
      <w:pPr>
        <w:widowControl/>
        <w:numPr>
          <w:ilvl w:val="0"/>
          <w:numId w:val="149"/>
        </w:numPr>
        <w:suppressAutoHyphens w:val="0"/>
        <w:autoSpaceDE w:val="0"/>
        <w:autoSpaceDN w:val="0"/>
        <w:adjustRightInd w:val="0"/>
        <w:spacing w:line="288" w:lineRule="auto"/>
        <w:ind w:left="426" w:hanging="426"/>
        <w:contextualSpacing/>
        <w:jc w:val="both"/>
        <w:rPr>
          <w:rFonts w:ascii="Arial" w:eastAsia="Times New Roman" w:hAnsi="Arial" w:cs="Arial"/>
          <w:color w:val="auto"/>
          <w:sz w:val="22"/>
          <w:szCs w:val="22"/>
        </w:rPr>
      </w:pPr>
      <w:r w:rsidRPr="005C3E06">
        <w:rPr>
          <w:rFonts w:ascii="Arial" w:eastAsia="Times New Roman" w:hAnsi="Arial" w:cs="Arial"/>
          <w:sz w:val="22"/>
          <w:szCs w:val="22"/>
        </w:rPr>
        <w:t>W sprawach nieuregulowanych niniejszą umową mają zastosowanie przepisy ustawy Prawo zamówień publicznych, Kodeksu cywilnego</w:t>
      </w:r>
      <w:r w:rsidR="00D27691">
        <w:rPr>
          <w:rFonts w:ascii="Arial" w:eastAsia="Times New Roman" w:hAnsi="Arial" w:cs="Arial"/>
          <w:sz w:val="22"/>
          <w:szCs w:val="22"/>
        </w:rPr>
        <w:t xml:space="preserve">, </w:t>
      </w:r>
      <w:r w:rsidR="00D27691" w:rsidRPr="00C40B42">
        <w:rPr>
          <w:rFonts w:ascii="Arial" w:eastAsia="Times New Roman" w:hAnsi="Arial" w:cs="Arial"/>
          <w:color w:val="auto"/>
          <w:sz w:val="22"/>
          <w:szCs w:val="22"/>
        </w:rPr>
        <w:t>Prawo pocztowe.</w:t>
      </w:r>
    </w:p>
    <w:p w14:paraId="1B43CE7A" w14:textId="77777777" w:rsidR="005C3E06" w:rsidRPr="005C3E06" w:rsidRDefault="005C3E06" w:rsidP="003E3DD1">
      <w:pPr>
        <w:widowControl/>
        <w:numPr>
          <w:ilvl w:val="0"/>
          <w:numId w:val="149"/>
        </w:numPr>
        <w:tabs>
          <w:tab w:val="left" w:pos="426"/>
        </w:tabs>
        <w:suppressAutoHyphens w:val="0"/>
        <w:spacing w:line="276" w:lineRule="auto"/>
        <w:ind w:left="426" w:hanging="426"/>
        <w:jc w:val="both"/>
        <w:rPr>
          <w:rFonts w:ascii="Arial" w:eastAsia="Times New Roman" w:hAnsi="Arial" w:cs="Arial"/>
          <w:color w:val="auto"/>
          <w:sz w:val="22"/>
          <w:szCs w:val="22"/>
          <w:lang w:eastAsia="en-US"/>
        </w:rPr>
      </w:pPr>
      <w:r w:rsidRPr="005C3E06">
        <w:rPr>
          <w:rFonts w:ascii="Arial" w:eastAsia="Times New Roman" w:hAnsi="Arial" w:cs="Arial"/>
          <w:color w:val="000000"/>
          <w:sz w:val="22"/>
          <w:szCs w:val="22"/>
          <w:lang w:eastAsia="en-US"/>
        </w:rPr>
        <w:lastRenderedPageBreak/>
        <w:t>Umowę niniejszą sporządzono w 3 egzemplarzach, 1 egzemplarz dla Wykonawcy                    2 egzemplarze</w:t>
      </w:r>
      <w:r w:rsidRPr="005C3E06">
        <w:rPr>
          <w:rFonts w:ascii="Arial" w:eastAsia="Times New Roman" w:hAnsi="Arial" w:cs="Arial"/>
          <w:color w:val="auto"/>
          <w:sz w:val="22"/>
          <w:szCs w:val="22"/>
          <w:lang w:eastAsia="en-US"/>
        </w:rPr>
        <w:t xml:space="preserve"> dla Zamawiającego.</w:t>
      </w:r>
    </w:p>
    <w:p w14:paraId="1354F132"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10"/>
          <w:szCs w:val="16"/>
          <w:lang w:eastAsia="pl-PL"/>
        </w:rPr>
      </w:pPr>
    </w:p>
    <w:p w14:paraId="3CB5BA98" w14:textId="77777777" w:rsidR="005C3E06" w:rsidRPr="005C3E06" w:rsidRDefault="005C3E06" w:rsidP="005C3E06">
      <w:pPr>
        <w:widowControl/>
        <w:suppressAutoHyphens w:val="0"/>
        <w:spacing w:line="288" w:lineRule="auto"/>
        <w:jc w:val="center"/>
        <w:rPr>
          <w:rFonts w:ascii="Arial" w:eastAsia="Times New Roman" w:hAnsi="Arial" w:cs="Arial"/>
          <w:b/>
          <w:bCs/>
          <w:color w:val="auto"/>
          <w:sz w:val="2"/>
          <w:szCs w:val="2"/>
          <w:lang w:eastAsia="pl-PL"/>
        </w:rPr>
      </w:pPr>
    </w:p>
    <w:p w14:paraId="22C4323C" w14:textId="77777777" w:rsidR="005C3E06" w:rsidRPr="005C3E06" w:rsidRDefault="005C3E06" w:rsidP="005C3E06">
      <w:pPr>
        <w:widowControl/>
        <w:suppressAutoHyphens w:val="0"/>
        <w:spacing w:line="288" w:lineRule="auto"/>
        <w:jc w:val="both"/>
        <w:rPr>
          <w:rFonts w:ascii="Arial" w:eastAsia="Times New Roman" w:hAnsi="Arial" w:cs="Arial"/>
          <w:color w:val="auto"/>
          <w:sz w:val="22"/>
          <w:szCs w:val="22"/>
          <w:lang w:eastAsia="pl-PL"/>
        </w:rPr>
      </w:pPr>
      <w:r w:rsidRPr="005C3E06">
        <w:rPr>
          <w:rFonts w:ascii="Arial" w:eastAsia="Times New Roman" w:hAnsi="Arial" w:cs="Arial"/>
          <w:color w:val="auto"/>
          <w:sz w:val="22"/>
          <w:szCs w:val="22"/>
          <w:lang w:eastAsia="pl-PL"/>
        </w:rPr>
        <w:t xml:space="preserve"> </w:t>
      </w:r>
    </w:p>
    <w:p w14:paraId="5BC7F98B" w14:textId="77777777" w:rsidR="005C3E06" w:rsidRPr="005C3E06" w:rsidRDefault="005C3E06" w:rsidP="005C3E06">
      <w:pPr>
        <w:widowControl/>
        <w:suppressAutoHyphens w:val="0"/>
        <w:spacing w:line="288" w:lineRule="auto"/>
        <w:jc w:val="both"/>
        <w:rPr>
          <w:rFonts w:ascii="Arial" w:eastAsia="Times New Roman" w:hAnsi="Arial" w:cs="Arial"/>
          <w:b/>
          <w:bCs/>
          <w:color w:val="auto"/>
          <w:sz w:val="22"/>
          <w:szCs w:val="22"/>
          <w:lang w:eastAsia="pl-PL"/>
        </w:rPr>
      </w:pPr>
    </w:p>
    <w:p w14:paraId="21BD29DB" w14:textId="77777777" w:rsidR="005C3E06" w:rsidRPr="005C3E06" w:rsidRDefault="005C3E06" w:rsidP="005C3E06">
      <w:pPr>
        <w:spacing w:line="288" w:lineRule="auto"/>
        <w:jc w:val="both"/>
        <w:rPr>
          <w:rFonts w:ascii="Arial" w:hAnsi="Arial" w:cs="Arial"/>
          <w:color w:val="auto"/>
          <w:sz w:val="4"/>
          <w:szCs w:val="4"/>
          <w:lang w:eastAsia="pl-PL"/>
        </w:rPr>
      </w:pPr>
    </w:p>
    <w:p w14:paraId="70FB80A9" w14:textId="77777777" w:rsidR="005C3E06" w:rsidRPr="005C3E06" w:rsidRDefault="005C3E06" w:rsidP="005C3E06">
      <w:pPr>
        <w:spacing w:line="288" w:lineRule="auto"/>
        <w:jc w:val="both"/>
        <w:rPr>
          <w:rFonts w:ascii="Arial" w:hAnsi="Arial" w:cs="Arial"/>
          <w:color w:val="auto"/>
          <w:sz w:val="4"/>
          <w:szCs w:val="4"/>
          <w:lang w:eastAsia="pl-PL"/>
        </w:rPr>
      </w:pPr>
    </w:p>
    <w:p w14:paraId="7B83C5E2" w14:textId="77777777" w:rsidR="005C3E06" w:rsidRPr="005C3E06" w:rsidRDefault="005C3E06" w:rsidP="005C3E06">
      <w:pPr>
        <w:spacing w:line="288" w:lineRule="auto"/>
        <w:jc w:val="both"/>
        <w:rPr>
          <w:rFonts w:ascii="Arial" w:hAnsi="Arial" w:cs="Arial"/>
          <w:color w:val="auto"/>
          <w:sz w:val="4"/>
          <w:szCs w:val="4"/>
          <w:lang w:eastAsia="pl-PL"/>
        </w:rPr>
      </w:pPr>
    </w:p>
    <w:p w14:paraId="094B5DED" w14:textId="77777777" w:rsidR="005C3E06" w:rsidRPr="005C3E06" w:rsidRDefault="005C3E06" w:rsidP="005C3E06">
      <w:pPr>
        <w:spacing w:line="288" w:lineRule="auto"/>
        <w:jc w:val="both"/>
        <w:rPr>
          <w:rFonts w:ascii="Arial" w:hAnsi="Arial" w:cs="Arial"/>
          <w:color w:val="auto"/>
          <w:sz w:val="4"/>
          <w:szCs w:val="4"/>
          <w:lang w:eastAsia="pl-PL"/>
        </w:rPr>
      </w:pPr>
    </w:p>
    <w:p w14:paraId="2B5EF317" w14:textId="77777777" w:rsidR="005C3E06" w:rsidRPr="005C3E06" w:rsidRDefault="005C3E06" w:rsidP="005C3E06">
      <w:pPr>
        <w:spacing w:line="288" w:lineRule="auto"/>
        <w:jc w:val="both"/>
        <w:rPr>
          <w:rFonts w:ascii="Arial" w:hAnsi="Arial" w:cs="Arial"/>
          <w:color w:val="auto"/>
          <w:sz w:val="4"/>
          <w:szCs w:val="4"/>
          <w:lang w:eastAsia="pl-PL"/>
        </w:rPr>
      </w:pPr>
    </w:p>
    <w:p w14:paraId="74A0705A" w14:textId="77777777" w:rsidR="005C3E06" w:rsidRPr="005C3E06" w:rsidRDefault="005C3E06" w:rsidP="005C3E06">
      <w:pPr>
        <w:spacing w:line="288" w:lineRule="auto"/>
        <w:jc w:val="both"/>
        <w:rPr>
          <w:rFonts w:ascii="Arial" w:hAnsi="Arial" w:cs="Arial"/>
          <w:color w:val="auto"/>
          <w:sz w:val="4"/>
          <w:szCs w:val="4"/>
          <w:lang w:eastAsia="pl-PL"/>
        </w:rPr>
      </w:pPr>
    </w:p>
    <w:p w14:paraId="4A0312F9" w14:textId="77777777" w:rsidR="005C3E06" w:rsidRPr="005C3E06" w:rsidRDefault="005C3E06" w:rsidP="005C3E06">
      <w:pPr>
        <w:spacing w:line="288" w:lineRule="auto"/>
        <w:ind w:firstLine="708"/>
        <w:jc w:val="both"/>
        <w:rPr>
          <w:rFonts w:ascii="Arial" w:hAnsi="Arial" w:cs="Arial"/>
          <w:b/>
          <w:color w:val="auto"/>
          <w:sz w:val="22"/>
          <w:szCs w:val="22"/>
          <w:lang w:eastAsia="pl-PL"/>
        </w:rPr>
      </w:pPr>
      <w:r w:rsidRPr="005C3E06">
        <w:rPr>
          <w:rFonts w:ascii="Arial" w:hAnsi="Arial" w:cs="Arial"/>
          <w:b/>
          <w:color w:val="auto"/>
          <w:sz w:val="22"/>
          <w:szCs w:val="22"/>
          <w:lang w:eastAsia="pl-PL"/>
        </w:rPr>
        <w:t>Zamawiający</w:t>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r>
      <w:r w:rsidRPr="005C3E06">
        <w:rPr>
          <w:rFonts w:ascii="Arial" w:hAnsi="Arial" w:cs="Arial"/>
          <w:b/>
          <w:color w:val="auto"/>
          <w:sz w:val="22"/>
          <w:szCs w:val="22"/>
          <w:lang w:eastAsia="pl-PL"/>
        </w:rPr>
        <w:tab/>
        <w:t>Wykonawca</w:t>
      </w:r>
    </w:p>
    <w:p w14:paraId="72FBB20C" w14:textId="77777777" w:rsidR="005C3E06" w:rsidRPr="005C3E06" w:rsidRDefault="005C3E06" w:rsidP="005C3E06">
      <w:pPr>
        <w:spacing w:line="288" w:lineRule="auto"/>
        <w:rPr>
          <w:rFonts w:ascii="Arial" w:hAnsi="Arial" w:cs="Arial"/>
          <w:b/>
          <w:color w:val="auto"/>
          <w:sz w:val="22"/>
          <w:szCs w:val="22"/>
          <w:shd w:val="clear" w:color="auto" w:fill="C0C0C0"/>
          <w:lang w:eastAsia="pl-PL"/>
        </w:rPr>
      </w:pPr>
      <w:r w:rsidRPr="005C3E06">
        <w:rPr>
          <w:rFonts w:ascii="Arial" w:hAnsi="Arial" w:cs="Arial"/>
          <w:b/>
          <w:color w:val="auto"/>
          <w:sz w:val="22"/>
          <w:szCs w:val="22"/>
          <w:shd w:val="clear" w:color="auto" w:fill="C0C0C0"/>
          <w:lang w:eastAsia="pl-PL"/>
        </w:rPr>
        <w:t xml:space="preserve">        </w:t>
      </w:r>
    </w:p>
    <w:p w14:paraId="3CEA5D29" w14:textId="77777777" w:rsidR="005C3E06" w:rsidRPr="005C3E06" w:rsidRDefault="005C3E06" w:rsidP="005C3E06">
      <w:pPr>
        <w:spacing w:line="288" w:lineRule="auto"/>
        <w:rPr>
          <w:rFonts w:ascii="Arial" w:hAnsi="Arial" w:cs="Arial"/>
          <w:b/>
          <w:color w:val="auto"/>
          <w:sz w:val="22"/>
          <w:szCs w:val="22"/>
          <w:shd w:val="clear" w:color="auto" w:fill="C0C0C0"/>
          <w:lang w:eastAsia="pl-PL"/>
        </w:rPr>
      </w:pPr>
    </w:p>
    <w:p w14:paraId="0604CFD4" w14:textId="77777777" w:rsidR="005C3E06" w:rsidRPr="005C3E06" w:rsidRDefault="005C3E06" w:rsidP="005C3E06">
      <w:pPr>
        <w:tabs>
          <w:tab w:val="left" w:pos="360"/>
        </w:tabs>
        <w:spacing w:line="288" w:lineRule="auto"/>
        <w:jc w:val="both"/>
        <w:rPr>
          <w:rFonts w:ascii="Arial" w:hAnsi="Arial"/>
          <w:b/>
          <w:bCs/>
          <w:color w:val="auto"/>
          <w:sz w:val="22"/>
          <w:szCs w:val="22"/>
          <w:lang w:eastAsia="pl-PL"/>
        </w:rPr>
      </w:pPr>
      <w:r w:rsidRPr="005C3E06">
        <w:rPr>
          <w:rFonts w:ascii="Arial" w:hAnsi="Arial"/>
          <w:b/>
          <w:bCs/>
          <w:color w:val="auto"/>
          <w:sz w:val="22"/>
          <w:szCs w:val="22"/>
          <w:lang w:eastAsia="pl-PL"/>
        </w:rPr>
        <w:t xml:space="preserve">     ..................................</w:t>
      </w:r>
      <w:r w:rsidRPr="005C3E06">
        <w:rPr>
          <w:rFonts w:ascii="Arial" w:hAnsi="Arial"/>
          <w:b/>
          <w:bCs/>
          <w:color w:val="auto"/>
          <w:sz w:val="22"/>
          <w:szCs w:val="22"/>
          <w:lang w:eastAsia="pl-PL"/>
        </w:rPr>
        <w:tab/>
      </w:r>
      <w:r w:rsidRPr="005C3E06">
        <w:rPr>
          <w:rFonts w:ascii="Arial" w:hAnsi="Arial"/>
          <w:b/>
          <w:bCs/>
          <w:color w:val="auto"/>
          <w:sz w:val="22"/>
          <w:szCs w:val="22"/>
          <w:lang w:eastAsia="pl-PL"/>
        </w:rPr>
        <w:tab/>
      </w:r>
      <w:r w:rsidRPr="005C3E06">
        <w:rPr>
          <w:rFonts w:ascii="Arial" w:hAnsi="Arial"/>
          <w:b/>
          <w:bCs/>
          <w:color w:val="auto"/>
          <w:sz w:val="22"/>
          <w:szCs w:val="22"/>
          <w:lang w:eastAsia="pl-PL"/>
        </w:rPr>
        <w:tab/>
      </w:r>
      <w:r w:rsidRPr="005C3E06">
        <w:rPr>
          <w:rFonts w:ascii="Arial" w:hAnsi="Arial"/>
          <w:b/>
          <w:bCs/>
          <w:color w:val="auto"/>
          <w:sz w:val="22"/>
          <w:szCs w:val="22"/>
          <w:lang w:eastAsia="pl-PL"/>
        </w:rPr>
        <w:tab/>
        <w:t xml:space="preserve">             </w:t>
      </w:r>
      <w:r w:rsidRPr="005C3E06">
        <w:rPr>
          <w:rFonts w:ascii="Arial" w:hAnsi="Arial"/>
          <w:b/>
          <w:bCs/>
          <w:color w:val="auto"/>
          <w:sz w:val="22"/>
          <w:szCs w:val="22"/>
          <w:lang w:eastAsia="pl-PL"/>
        </w:rPr>
        <w:tab/>
        <w:t xml:space="preserve">   ..................................</w:t>
      </w:r>
    </w:p>
    <w:p w14:paraId="01A5BB01" w14:textId="77777777" w:rsidR="005C3E06" w:rsidRPr="005C3E06" w:rsidRDefault="005C3E06" w:rsidP="005C3E06">
      <w:pPr>
        <w:spacing w:line="288" w:lineRule="auto"/>
        <w:rPr>
          <w:rFonts w:ascii="Arial" w:hAnsi="Arial" w:cs="Arial"/>
          <w:color w:val="auto"/>
          <w:sz w:val="22"/>
          <w:szCs w:val="22"/>
          <w:lang w:eastAsia="pl-PL"/>
        </w:rPr>
      </w:pPr>
    </w:p>
    <w:p w14:paraId="4E03D7AD" w14:textId="77777777" w:rsidR="005C3E06" w:rsidRPr="005C3E06" w:rsidRDefault="005C3E06" w:rsidP="005C3E06">
      <w:pPr>
        <w:widowControl/>
        <w:suppressAutoHyphens w:val="0"/>
        <w:spacing w:line="288" w:lineRule="auto"/>
        <w:rPr>
          <w:rFonts w:ascii="Arial" w:eastAsia="MS Mincho" w:hAnsi="Arial" w:cs="Tahoma"/>
          <w:b/>
          <w:color w:val="auto"/>
          <w:sz w:val="22"/>
          <w:szCs w:val="22"/>
          <w:lang w:eastAsia="pl-PL"/>
        </w:rPr>
      </w:pPr>
    </w:p>
    <w:p w14:paraId="0475D82D" w14:textId="77777777" w:rsidR="005C3E06" w:rsidRPr="005C3E06" w:rsidRDefault="005C3E06" w:rsidP="005C3E06">
      <w:pPr>
        <w:widowControl/>
        <w:suppressAutoHyphens w:val="0"/>
        <w:spacing w:line="288" w:lineRule="auto"/>
        <w:rPr>
          <w:rFonts w:ascii="Arial" w:eastAsia="MS Mincho" w:hAnsi="Arial" w:cs="Tahoma"/>
          <w:b/>
          <w:color w:val="auto"/>
          <w:sz w:val="22"/>
          <w:szCs w:val="22"/>
          <w:lang w:eastAsia="pl-PL"/>
        </w:rPr>
      </w:pPr>
    </w:p>
    <w:p w14:paraId="37F2EA80" w14:textId="77777777" w:rsidR="005C3E06" w:rsidRPr="005C3E06" w:rsidRDefault="005C3E06" w:rsidP="005C3E06">
      <w:pPr>
        <w:widowControl/>
        <w:suppressAutoHyphens w:val="0"/>
        <w:spacing w:line="288" w:lineRule="auto"/>
        <w:rPr>
          <w:rFonts w:ascii="Arial" w:eastAsia="MS Mincho" w:hAnsi="Arial" w:cs="Tahoma"/>
          <w:b/>
          <w:color w:val="auto"/>
          <w:sz w:val="22"/>
          <w:szCs w:val="22"/>
          <w:lang w:eastAsia="pl-PL"/>
        </w:rPr>
      </w:pPr>
    </w:p>
    <w:p w14:paraId="7D1AF428" w14:textId="77777777" w:rsidR="005C3E06" w:rsidRPr="005C3E06" w:rsidRDefault="005C3E06" w:rsidP="005C3E06">
      <w:pPr>
        <w:widowControl/>
        <w:suppressAutoHyphens w:val="0"/>
        <w:spacing w:line="288" w:lineRule="auto"/>
        <w:rPr>
          <w:rFonts w:ascii="Arial" w:eastAsia="MS Mincho" w:hAnsi="Arial" w:cs="Tahoma"/>
          <w:b/>
          <w:color w:val="auto"/>
          <w:sz w:val="22"/>
          <w:szCs w:val="22"/>
          <w:lang w:eastAsia="pl-PL"/>
        </w:rPr>
      </w:pPr>
    </w:p>
    <w:p w14:paraId="0E15A390" w14:textId="77777777" w:rsidR="005C3E06" w:rsidRPr="005C3E06" w:rsidRDefault="005C3E06" w:rsidP="005C3E06">
      <w:pPr>
        <w:widowControl/>
        <w:suppressAutoHyphens w:val="0"/>
        <w:spacing w:line="288" w:lineRule="auto"/>
        <w:rPr>
          <w:rFonts w:ascii="Arial" w:eastAsia="MS Mincho" w:hAnsi="Arial" w:cs="Tahoma"/>
          <w:b/>
          <w:color w:val="auto"/>
          <w:sz w:val="22"/>
          <w:szCs w:val="22"/>
          <w:lang w:eastAsia="pl-PL"/>
        </w:rPr>
      </w:pPr>
    </w:p>
    <w:p w14:paraId="6F3076B2" w14:textId="77777777" w:rsidR="005C3E06" w:rsidRPr="005C3E06" w:rsidRDefault="005C3E06" w:rsidP="005C3E06">
      <w:pPr>
        <w:widowControl/>
        <w:suppressAutoHyphens w:val="0"/>
        <w:spacing w:line="288" w:lineRule="auto"/>
        <w:rPr>
          <w:rFonts w:ascii="Arial" w:eastAsia="MS Mincho" w:hAnsi="Arial" w:cs="Tahoma"/>
          <w:b/>
          <w:color w:val="auto"/>
          <w:sz w:val="22"/>
          <w:szCs w:val="22"/>
          <w:lang w:eastAsia="pl-PL"/>
        </w:rPr>
      </w:pPr>
    </w:p>
    <w:p w14:paraId="31466B06" w14:textId="77777777" w:rsidR="005C3E06" w:rsidRDefault="005C3E06" w:rsidP="005C3E06">
      <w:pPr>
        <w:widowControl/>
        <w:suppressAutoHyphens w:val="0"/>
        <w:spacing w:line="288" w:lineRule="auto"/>
        <w:rPr>
          <w:rFonts w:ascii="Arial" w:eastAsia="MS Mincho" w:hAnsi="Arial" w:cs="Tahoma"/>
          <w:b/>
          <w:color w:val="auto"/>
          <w:sz w:val="22"/>
          <w:szCs w:val="22"/>
          <w:lang w:eastAsia="pl-PL"/>
        </w:rPr>
      </w:pPr>
    </w:p>
    <w:p w14:paraId="0B1F20DB"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509F7060"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119A7CBE"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7A3D8F1E"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2420445F"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613AF8D8"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1CBE6FE5"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7264949B"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19351D12"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60FC8F0C" w14:textId="77777777" w:rsidR="00680354" w:rsidRDefault="00680354" w:rsidP="005C3E06">
      <w:pPr>
        <w:widowControl/>
        <w:suppressAutoHyphens w:val="0"/>
        <w:spacing w:line="288" w:lineRule="auto"/>
        <w:rPr>
          <w:rFonts w:ascii="Arial" w:eastAsia="MS Mincho" w:hAnsi="Arial" w:cs="Tahoma"/>
          <w:b/>
          <w:color w:val="auto"/>
          <w:sz w:val="22"/>
          <w:szCs w:val="22"/>
          <w:lang w:eastAsia="pl-PL"/>
        </w:rPr>
      </w:pPr>
    </w:p>
    <w:p w14:paraId="47925128"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6284583A"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5BB6326F"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2C8F383C"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301CD9A6"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07FCB59F"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463F1485"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7A6BDB63"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3A7472D1"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737FF9C3"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2C872C10"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443D9A2A"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3EC0BE2D"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2BB11C61"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5B0ABFAB" w14:textId="77777777" w:rsidR="004F79E3" w:rsidRDefault="004F79E3" w:rsidP="005C3E06">
      <w:pPr>
        <w:widowControl/>
        <w:suppressAutoHyphens w:val="0"/>
        <w:spacing w:line="288" w:lineRule="auto"/>
        <w:rPr>
          <w:rFonts w:ascii="Arial" w:eastAsia="MS Mincho" w:hAnsi="Arial" w:cs="Tahoma"/>
          <w:b/>
          <w:color w:val="auto"/>
          <w:sz w:val="22"/>
          <w:szCs w:val="22"/>
          <w:lang w:eastAsia="pl-PL"/>
        </w:rPr>
      </w:pPr>
    </w:p>
    <w:p w14:paraId="1C495BE0" w14:textId="77777777" w:rsidR="004F79E3" w:rsidRDefault="004F79E3" w:rsidP="005C3E06">
      <w:pPr>
        <w:widowControl/>
        <w:suppressAutoHyphens w:val="0"/>
        <w:spacing w:line="288" w:lineRule="auto"/>
        <w:rPr>
          <w:rFonts w:ascii="Arial" w:eastAsia="MS Mincho" w:hAnsi="Arial" w:cs="Tahoma"/>
          <w:b/>
          <w:color w:val="auto"/>
          <w:sz w:val="22"/>
          <w:szCs w:val="22"/>
          <w:lang w:eastAsia="pl-PL"/>
        </w:rPr>
      </w:pPr>
    </w:p>
    <w:p w14:paraId="78673B53"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7F01B2E3"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3D1301F9" w14:textId="77777777" w:rsidR="001449F8" w:rsidRDefault="001449F8" w:rsidP="005C3E06">
      <w:pPr>
        <w:widowControl/>
        <w:suppressAutoHyphens w:val="0"/>
        <w:spacing w:line="288" w:lineRule="auto"/>
        <w:rPr>
          <w:rFonts w:ascii="Arial" w:eastAsia="MS Mincho" w:hAnsi="Arial" w:cs="Tahoma"/>
          <w:b/>
          <w:color w:val="auto"/>
          <w:sz w:val="22"/>
          <w:szCs w:val="22"/>
          <w:lang w:eastAsia="pl-PL"/>
        </w:rPr>
      </w:pPr>
    </w:p>
    <w:p w14:paraId="069C4748" w14:textId="77777777" w:rsidR="00680354" w:rsidRPr="00680354" w:rsidRDefault="00680354" w:rsidP="00180470">
      <w:pPr>
        <w:widowControl/>
        <w:suppressAutoHyphens w:val="0"/>
        <w:spacing w:line="288" w:lineRule="auto"/>
        <w:jc w:val="center"/>
        <w:rPr>
          <w:rFonts w:ascii="Arial" w:eastAsia="MS Mincho" w:hAnsi="Arial" w:cs="Tahoma"/>
          <w:b/>
          <w:color w:val="auto"/>
          <w:sz w:val="22"/>
          <w:szCs w:val="22"/>
          <w:lang w:eastAsia="pl-PL"/>
        </w:rPr>
      </w:pPr>
      <w:r w:rsidRPr="00680354">
        <w:rPr>
          <w:rFonts w:ascii="Arial" w:eastAsia="MS Mincho" w:hAnsi="Arial" w:cs="Tahoma"/>
          <w:b/>
          <w:color w:val="auto"/>
          <w:sz w:val="22"/>
          <w:szCs w:val="22"/>
          <w:lang w:eastAsia="pl-PL"/>
        </w:rPr>
        <w:lastRenderedPageBreak/>
        <w:t>PROJEKTOWANE POSTANOWIENIA UMOWY</w:t>
      </w:r>
    </w:p>
    <w:p w14:paraId="34674DBA" w14:textId="797190DB" w:rsidR="00680354" w:rsidRPr="00680354" w:rsidRDefault="00680354" w:rsidP="003D2539">
      <w:pPr>
        <w:widowControl/>
        <w:shd w:val="clear" w:color="auto" w:fill="F2F2F2" w:themeFill="background1" w:themeFillShade="F2"/>
        <w:suppressAutoHyphens w:val="0"/>
        <w:spacing w:line="288" w:lineRule="auto"/>
        <w:jc w:val="center"/>
        <w:rPr>
          <w:rFonts w:ascii="Arial" w:eastAsia="MS Mincho" w:hAnsi="Arial" w:cs="Tahoma"/>
          <w:b/>
          <w:color w:val="auto"/>
          <w:sz w:val="22"/>
          <w:szCs w:val="22"/>
          <w:lang w:eastAsia="pl-PL"/>
        </w:rPr>
      </w:pPr>
      <w:r w:rsidRPr="00680354">
        <w:rPr>
          <w:rFonts w:ascii="Arial" w:eastAsia="MS Mincho" w:hAnsi="Arial" w:cs="Tahoma"/>
          <w:b/>
          <w:color w:val="auto"/>
          <w:sz w:val="22"/>
          <w:szCs w:val="22"/>
          <w:lang w:eastAsia="pl-PL"/>
        </w:rPr>
        <w:t xml:space="preserve">Część nr </w:t>
      </w:r>
      <w:r w:rsidR="0041074F">
        <w:rPr>
          <w:rFonts w:ascii="Arial" w:eastAsia="MS Mincho" w:hAnsi="Arial" w:cs="Tahoma"/>
          <w:b/>
          <w:color w:val="auto"/>
          <w:sz w:val="22"/>
          <w:szCs w:val="22"/>
          <w:lang w:eastAsia="pl-PL"/>
        </w:rPr>
        <w:t>3</w:t>
      </w:r>
    </w:p>
    <w:p w14:paraId="7A1DB7BA" w14:textId="77777777" w:rsidR="00680354" w:rsidRPr="00680354" w:rsidRDefault="00680354" w:rsidP="00680354">
      <w:pPr>
        <w:widowControl/>
        <w:suppressAutoHyphens w:val="0"/>
        <w:spacing w:line="288" w:lineRule="auto"/>
        <w:rPr>
          <w:rFonts w:ascii="Arial" w:eastAsia="MS Mincho" w:hAnsi="Arial" w:cs="Tahoma"/>
          <w:b/>
          <w:color w:val="auto"/>
          <w:sz w:val="22"/>
          <w:szCs w:val="22"/>
          <w:lang w:eastAsia="pl-PL"/>
        </w:rPr>
      </w:pPr>
    </w:p>
    <w:p w14:paraId="611E4EA2" w14:textId="77777777" w:rsidR="00680354" w:rsidRPr="00680354" w:rsidRDefault="00680354" w:rsidP="00680354">
      <w:pPr>
        <w:widowControl/>
        <w:suppressAutoHyphens w:val="0"/>
        <w:spacing w:line="288" w:lineRule="auto"/>
        <w:rPr>
          <w:rFonts w:ascii="Arial" w:eastAsia="MS Mincho" w:hAnsi="Arial" w:cs="Tahoma"/>
          <w:b/>
          <w:color w:val="auto"/>
          <w:sz w:val="22"/>
          <w:szCs w:val="22"/>
          <w:lang w:eastAsia="pl-PL"/>
        </w:rPr>
      </w:pPr>
    </w:p>
    <w:p w14:paraId="62BB84A0"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Zawarta w dniu .............2024 r. w Tczewie </w:t>
      </w:r>
    </w:p>
    <w:p w14:paraId="4EDBDDEB"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pomiędzy Gminą Miejską Tczew z siedzibą w Tczewie, Plac Piłsudskiego 1,</w:t>
      </w:r>
    </w:p>
    <w:p w14:paraId="63DD5A82"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reprezentowaną przez Prezydenta Miasta:</w:t>
      </w:r>
    </w:p>
    <w:p w14:paraId="3DE61AC6"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Pana Łukasza </w:t>
      </w:r>
      <w:proofErr w:type="spellStart"/>
      <w:r w:rsidRPr="00680354">
        <w:rPr>
          <w:rFonts w:ascii="Arial" w:eastAsia="MS Mincho" w:hAnsi="Arial" w:cs="Tahoma"/>
          <w:bCs/>
          <w:color w:val="auto"/>
          <w:sz w:val="22"/>
          <w:szCs w:val="22"/>
          <w:lang w:eastAsia="pl-PL"/>
        </w:rPr>
        <w:t>Brządkowskiego</w:t>
      </w:r>
      <w:proofErr w:type="spellEnd"/>
      <w:r w:rsidRPr="00680354">
        <w:rPr>
          <w:rFonts w:ascii="Arial" w:eastAsia="MS Mincho" w:hAnsi="Arial" w:cs="Tahoma"/>
          <w:bCs/>
          <w:color w:val="auto"/>
          <w:sz w:val="22"/>
          <w:szCs w:val="22"/>
          <w:lang w:eastAsia="pl-PL"/>
        </w:rPr>
        <w:t>,</w:t>
      </w:r>
    </w:p>
    <w:p w14:paraId="3F9DE6D6"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 zwaną w dalszej treści „Zamawiającym”,</w:t>
      </w:r>
    </w:p>
    <w:p w14:paraId="27AD6F78"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a ……………………………………..……….., prowadzącym działalność pod nazwą …………………….. z siedzibą w …………………………, posiadającym wpis do Centralnej Ewidencji i Informacji o Działalności Gospodarczej Rzeczypospolitej Polskiej, NIP ……... , Regon…….…, zwanym dalej Wykonawcą, w imieniu, którego działa ……… – na podstawie udzielonego pełnomocnictwa,</w:t>
      </w:r>
    </w:p>
    <w:p w14:paraId="439A0C43" w14:textId="3427553C"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 z siedzibą w ……………………., wpisaną do rejestru przedsiębiorców Krajowego Rejestru Sądowego, prowadzonego przez Sąd Rejonowy </w:t>
      </w:r>
      <w:r w:rsidR="0041074F">
        <w:rPr>
          <w:rFonts w:ascii="Arial" w:eastAsia="MS Mincho" w:hAnsi="Arial" w:cs="Tahoma"/>
          <w:bCs/>
          <w:color w:val="auto"/>
          <w:sz w:val="22"/>
          <w:szCs w:val="22"/>
          <w:lang w:eastAsia="pl-PL"/>
        </w:rPr>
        <w:br/>
      </w:r>
      <w:r w:rsidRPr="00680354">
        <w:rPr>
          <w:rFonts w:ascii="Arial" w:eastAsia="MS Mincho" w:hAnsi="Arial" w:cs="Tahoma"/>
          <w:bCs/>
          <w:color w:val="auto"/>
          <w:sz w:val="22"/>
          <w:szCs w:val="22"/>
          <w:lang w:eastAsia="pl-PL"/>
        </w:rPr>
        <w:t xml:space="preserve">w ………………………….(miasto, wydział), pod nr KRS ……………., NIP ……………., REGON ……………….., zwanym dalej Wykonawcą reprezentowanym przez: </w:t>
      </w:r>
    </w:p>
    <w:p w14:paraId="07D52CA0"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 – …………………, </w:t>
      </w:r>
    </w:p>
    <w:p w14:paraId="181DB824"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 – …………………., </w:t>
      </w:r>
    </w:p>
    <w:p w14:paraId="472DF187"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uprawnionych do łącznej reprezentacji spółki zgodnie z informacją odpowiadającą odpisowi aktualnemu z Krajowego Rejestru Sądowego, zwanym dalej „Wykonawcą”.</w:t>
      </w:r>
    </w:p>
    <w:p w14:paraId="4897A794" w14:textId="77777777" w:rsidR="00680354" w:rsidRPr="00680354"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 </w:t>
      </w:r>
    </w:p>
    <w:p w14:paraId="14097D77" w14:textId="0123B60B" w:rsidR="0041074F" w:rsidRPr="0041074F" w:rsidRDefault="00680354" w:rsidP="0041074F">
      <w:pPr>
        <w:widowControl/>
        <w:suppressAutoHyphens w:val="0"/>
        <w:spacing w:line="288" w:lineRule="auto"/>
        <w:jc w:val="both"/>
        <w:rPr>
          <w:rFonts w:ascii="Arial" w:eastAsia="MS Mincho" w:hAnsi="Arial" w:cs="Tahoma"/>
          <w:bCs/>
          <w:color w:val="auto"/>
          <w:sz w:val="22"/>
          <w:szCs w:val="22"/>
          <w:lang w:eastAsia="pl-PL"/>
        </w:rPr>
      </w:pPr>
      <w:r w:rsidRPr="00680354">
        <w:rPr>
          <w:rFonts w:ascii="Arial" w:eastAsia="MS Mincho" w:hAnsi="Arial" w:cs="Tahoma"/>
          <w:bCs/>
          <w:color w:val="auto"/>
          <w:sz w:val="22"/>
          <w:szCs w:val="22"/>
          <w:lang w:eastAsia="pl-PL"/>
        </w:rPr>
        <w:t xml:space="preserve">W rezultacie dokonania przez Zamawiającego wyboru Wykonawcy w trybie art. 275 pkt 1 ustawy z dnia 11 września 2019 r. Prawo zamówień publicznych została zawarta umowa </w:t>
      </w:r>
      <w:r w:rsidRPr="00680354">
        <w:rPr>
          <w:rFonts w:ascii="Arial" w:eastAsia="MS Mincho" w:hAnsi="Arial" w:cs="Tahoma"/>
          <w:bCs/>
          <w:color w:val="auto"/>
          <w:sz w:val="22"/>
          <w:szCs w:val="22"/>
          <w:lang w:eastAsia="pl-PL"/>
        </w:rPr>
        <w:br/>
        <w:t>o następującej treści:</w:t>
      </w:r>
    </w:p>
    <w:p w14:paraId="4B1EF800" w14:textId="77777777" w:rsidR="0041074F" w:rsidRPr="00246AFA" w:rsidRDefault="0041074F" w:rsidP="0041074F">
      <w:pPr>
        <w:pStyle w:val="WW-Tekstpodstawowy3"/>
        <w:spacing w:line="288" w:lineRule="auto"/>
        <w:rPr>
          <w:rFonts w:asciiTheme="minorHAnsi" w:hAnsiTheme="minorHAnsi" w:cstheme="minorHAnsi"/>
          <w:sz w:val="20"/>
          <w:szCs w:val="20"/>
        </w:rPr>
      </w:pPr>
    </w:p>
    <w:p w14:paraId="7E1CF38F" w14:textId="77777777" w:rsidR="0041074F" w:rsidRPr="0041074F" w:rsidRDefault="0041074F" w:rsidP="0041074F">
      <w:pPr>
        <w:widowControl/>
        <w:spacing w:line="288" w:lineRule="auto"/>
        <w:jc w:val="center"/>
        <w:rPr>
          <w:rFonts w:ascii="Arial" w:eastAsia="Liberation Serif" w:hAnsi="Arial" w:cs="Arial"/>
          <w:sz w:val="22"/>
          <w:szCs w:val="22"/>
        </w:rPr>
      </w:pPr>
      <w:bookmarkStart w:id="48" w:name="_Hlk183094052"/>
      <w:r w:rsidRPr="0041074F">
        <w:rPr>
          <w:rFonts w:ascii="Arial" w:eastAsia="Liberation Serif" w:hAnsi="Arial" w:cs="Arial"/>
          <w:b/>
          <w:sz w:val="22"/>
          <w:szCs w:val="22"/>
        </w:rPr>
        <w:t>§ 1</w:t>
      </w:r>
    </w:p>
    <w:p w14:paraId="2F43B45A" w14:textId="1D3F8D4B" w:rsidR="00B332DB" w:rsidRDefault="007C1F59" w:rsidP="001449F8">
      <w:pPr>
        <w:widowControl/>
        <w:spacing w:line="288" w:lineRule="auto"/>
        <w:jc w:val="center"/>
        <w:rPr>
          <w:rFonts w:ascii="Arial" w:eastAsia="Liberation Serif" w:hAnsi="Arial" w:cs="Arial"/>
          <w:b/>
          <w:bCs/>
          <w:sz w:val="22"/>
          <w:szCs w:val="22"/>
        </w:rPr>
      </w:pPr>
      <w:r w:rsidRPr="007C1F59">
        <w:rPr>
          <w:rFonts w:ascii="Arial" w:eastAsia="Liberation Serif" w:hAnsi="Arial" w:cs="Arial"/>
          <w:b/>
          <w:bCs/>
          <w:sz w:val="22"/>
          <w:szCs w:val="22"/>
        </w:rPr>
        <w:t>Przedmiot umowy</w:t>
      </w:r>
      <w:bookmarkEnd w:id="48"/>
    </w:p>
    <w:p w14:paraId="6D149FEF" w14:textId="455657AC" w:rsidR="00B332DB" w:rsidRDefault="00B332DB" w:rsidP="003E3DD1">
      <w:pPr>
        <w:pStyle w:val="Akapitzlist"/>
        <w:numPr>
          <w:ilvl w:val="0"/>
          <w:numId w:val="170"/>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Przedmiotem zamówienia jest świadczenie usług pocztowych i kurierskich przez kurierów rowerowych oraz zwrot do Zamawiającego przesyłek po wyczerpaniu możliwości ich doręczenia w rozumieniu ustawy - Prawo pocztowe z dnia 23 listopada 2012 r. na potrzeby Gminy Miejskiej Tczew. </w:t>
      </w:r>
    </w:p>
    <w:p w14:paraId="3A82B577" w14:textId="1CB529E3" w:rsidR="00B332DB" w:rsidRPr="00B332DB" w:rsidRDefault="00B332DB" w:rsidP="003E3DD1">
      <w:pPr>
        <w:pStyle w:val="Akapitzlist"/>
        <w:numPr>
          <w:ilvl w:val="0"/>
          <w:numId w:val="170"/>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Świadczenie usług polega na:</w:t>
      </w:r>
    </w:p>
    <w:p w14:paraId="17919DBF" w14:textId="350FCCC8" w:rsidR="00B332DB" w:rsidRPr="004F79E3" w:rsidRDefault="00B332DB" w:rsidP="003E3DD1">
      <w:pPr>
        <w:pStyle w:val="Akapitzlist"/>
        <w:numPr>
          <w:ilvl w:val="1"/>
          <w:numId w:val="170"/>
        </w:numPr>
        <w:suppressAutoHyphens w:val="0"/>
        <w:spacing w:before="60" w:after="60" w:line="300" w:lineRule="auto"/>
        <w:ind w:left="709" w:hanging="283"/>
        <w:jc w:val="both"/>
        <w:rPr>
          <w:rFonts w:ascii="Arial" w:eastAsiaTheme="minorEastAsia" w:hAnsi="Arial" w:cs="Arial"/>
          <w:vanish/>
          <w:sz w:val="22"/>
          <w:szCs w:val="22"/>
        </w:rPr>
      </w:pPr>
      <w:r w:rsidRPr="004F79E3">
        <w:rPr>
          <w:rFonts w:ascii="Arial" w:eastAsiaTheme="minorEastAsia" w:hAnsi="Arial" w:cs="Arial"/>
          <w:sz w:val="22"/>
          <w:szCs w:val="22"/>
        </w:rPr>
        <w:t xml:space="preserve">odbiorze przesyłek pocztowych i kurierskich z siedziby Zamawiającego </w:t>
      </w:r>
      <w:bookmarkStart w:id="49" w:name="_Hlk183165641"/>
      <w:r w:rsidRPr="004F79E3">
        <w:rPr>
          <w:rFonts w:ascii="Arial" w:eastAsiaTheme="minorEastAsia" w:hAnsi="Arial" w:cs="Arial"/>
          <w:sz w:val="22"/>
          <w:szCs w:val="22"/>
        </w:rPr>
        <w:t>przez 5 dni roboczych w tygodniu (dni kalendarzowych z wyłączeniem sobót i dni ustawowo wolnych od pracy)</w:t>
      </w:r>
      <w:bookmarkEnd w:id="49"/>
      <w:r w:rsidRPr="004F79E3">
        <w:rPr>
          <w:rFonts w:ascii="Arial" w:eastAsiaTheme="minorEastAsia" w:hAnsi="Arial" w:cs="Arial"/>
          <w:sz w:val="22"/>
          <w:szCs w:val="22"/>
        </w:rPr>
        <w:t xml:space="preserve"> w godzinach: poniedziałek – środa 7:30 – 15:00, czwartek  7:30 – 16:00,  piątek 7:30 – 14:00</w:t>
      </w:r>
      <w:bookmarkStart w:id="50" w:name="_Hlk183161850"/>
      <w:r w:rsidRPr="004F79E3">
        <w:rPr>
          <w:rFonts w:ascii="Arial" w:eastAsiaTheme="minorEastAsia" w:hAnsi="Arial" w:cs="Arial"/>
          <w:sz w:val="22"/>
          <w:szCs w:val="22"/>
        </w:rPr>
        <w:t>;</w:t>
      </w:r>
    </w:p>
    <w:bookmarkEnd w:id="50"/>
    <w:p w14:paraId="1FF4D4FF" w14:textId="77777777" w:rsidR="00302F01" w:rsidRPr="004F79E3" w:rsidRDefault="00302F01" w:rsidP="00302F01">
      <w:pPr>
        <w:suppressAutoHyphens w:val="0"/>
        <w:spacing w:before="60" w:after="60" w:line="300" w:lineRule="auto"/>
        <w:jc w:val="both"/>
        <w:rPr>
          <w:rFonts w:ascii="Arial" w:eastAsiaTheme="minorEastAsia" w:hAnsi="Arial" w:cs="Arial"/>
          <w:sz w:val="22"/>
          <w:szCs w:val="22"/>
        </w:rPr>
      </w:pPr>
    </w:p>
    <w:p w14:paraId="47207E3D" w14:textId="6A048E11" w:rsidR="00302F01" w:rsidRPr="004F79E3" w:rsidRDefault="00302F01" w:rsidP="001449F8">
      <w:pPr>
        <w:pStyle w:val="Akapitzlist"/>
        <w:numPr>
          <w:ilvl w:val="1"/>
          <w:numId w:val="170"/>
        </w:numPr>
        <w:suppressAutoHyphens w:val="0"/>
        <w:spacing w:before="60" w:after="60" w:line="300" w:lineRule="auto"/>
        <w:ind w:left="709" w:hanging="283"/>
        <w:jc w:val="both"/>
        <w:rPr>
          <w:rFonts w:ascii="Arial" w:eastAsiaTheme="minorEastAsia" w:hAnsi="Arial" w:cs="Arial"/>
          <w:sz w:val="22"/>
          <w:szCs w:val="22"/>
        </w:rPr>
      </w:pPr>
      <w:r w:rsidRPr="004F79E3">
        <w:rPr>
          <w:rFonts w:ascii="Arial" w:eastAsiaTheme="minorEastAsia" w:hAnsi="Arial" w:cs="Arial"/>
          <w:sz w:val="22"/>
          <w:szCs w:val="22"/>
        </w:rPr>
        <w:t xml:space="preserve">nadawaniu wszystkich przesyłek w dniu ich odbioru przez Wykonawcę pod warunkiem, że nie zachodzą przesłanki uzasadniające wstrzymanie nadania (do dnia następnego) </w:t>
      </w:r>
      <w:r w:rsidRPr="004F79E3">
        <w:rPr>
          <w:rFonts w:ascii="Arial" w:eastAsiaTheme="minorEastAsia" w:hAnsi="Arial" w:cs="Arial"/>
          <w:sz w:val="22"/>
          <w:szCs w:val="22"/>
        </w:rPr>
        <w:br/>
        <w:t xml:space="preserve">z przyczyn leżących po stronie Zamawiającego, np. brak spełnienia wymogów </w:t>
      </w:r>
      <w:r w:rsidRPr="004F79E3">
        <w:rPr>
          <w:rFonts w:ascii="Arial" w:eastAsiaTheme="minorEastAsia" w:hAnsi="Arial" w:cs="Arial"/>
          <w:sz w:val="22"/>
          <w:szCs w:val="22"/>
        </w:rPr>
        <w:br/>
        <w:t>w zakresie prawidłowego zaadresowania i opakowania przesyłki;</w:t>
      </w:r>
    </w:p>
    <w:p w14:paraId="487404FA" w14:textId="11D99A1A" w:rsidR="00302F01" w:rsidRPr="004F79E3" w:rsidRDefault="00302F01" w:rsidP="00302F01">
      <w:pPr>
        <w:pStyle w:val="Akapitzlist"/>
        <w:numPr>
          <w:ilvl w:val="1"/>
          <w:numId w:val="170"/>
        </w:numPr>
        <w:suppressAutoHyphens w:val="0"/>
        <w:spacing w:before="60" w:after="60" w:line="300" w:lineRule="auto"/>
        <w:ind w:left="709" w:hanging="283"/>
        <w:jc w:val="both"/>
        <w:rPr>
          <w:rFonts w:ascii="Arial" w:eastAsiaTheme="minorEastAsia" w:hAnsi="Arial" w:cs="Arial"/>
          <w:sz w:val="22"/>
          <w:szCs w:val="22"/>
        </w:rPr>
      </w:pPr>
      <w:r w:rsidRPr="004F79E3">
        <w:rPr>
          <w:rFonts w:ascii="Arial" w:eastAsiaTheme="minorEastAsia" w:hAnsi="Arial" w:cs="Arial"/>
          <w:sz w:val="22"/>
          <w:szCs w:val="22"/>
        </w:rPr>
        <w:t>dostarczaniu przesyłek do adresatów;</w:t>
      </w:r>
    </w:p>
    <w:p w14:paraId="12024213" w14:textId="77777777" w:rsidR="00302F01" w:rsidRPr="004F79E3" w:rsidRDefault="00302F01" w:rsidP="00302F01">
      <w:pPr>
        <w:pStyle w:val="Akapitzlist"/>
        <w:numPr>
          <w:ilvl w:val="1"/>
          <w:numId w:val="170"/>
        </w:numPr>
        <w:suppressAutoHyphens w:val="0"/>
        <w:spacing w:before="60" w:after="60" w:line="300" w:lineRule="auto"/>
        <w:ind w:left="709" w:hanging="283"/>
        <w:jc w:val="both"/>
        <w:rPr>
          <w:rFonts w:ascii="Arial" w:eastAsiaTheme="minorEastAsia" w:hAnsi="Arial" w:cs="Arial"/>
          <w:sz w:val="22"/>
          <w:szCs w:val="22"/>
        </w:rPr>
      </w:pPr>
      <w:r w:rsidRPr="004F79E3">
        <w:rPr>
          <w:rFonts w:ascii="Arial" w:eastAsiaTheme="minorEastAsia" w:hAnsi="Arial" w:cs="Arial"/>
          <w:sz w:val="22"/>
          <w:szCs w:val="22"/>
        </w:rPr>
        <w:t>dokonywaniu zwrotów niepodjętych przesyłek niezwłocznie po wyczerpaniu możliwości doręczenia oraz do każdorazowego podawania na przesyłkach przyczyn zwrotu;</w:t>
      </w:r>
    </w:p>
    <w:p w14:paraId="3EDC9966" w14:textId="1C827EEF" w:rsidR="00302F01" w:rsidRPr="004F79E3" w:rsidRDefault="00302F01" w:rsidP="00191FF7">
      <w:pPr>
        <w:pStyle w:val="Akapitzlist"/>
        <w:numPr>
          <w:ilvl w:val="1"/>
          <w:numId w:val="170"/>
        </w:numPr>
        <w:suppressAutoHyphens w:val="0"/>
        <w:spacing w:before="60" w:after="60" w:line="300" w:lineRule="auto"/>
        <w:ind w:left="709" w:hanging="283"/>
        <w:jc w:val="both"/>
        <w:rPr>
          <w:rFonts w:ascii="Arial" w:eastAsiaTheme="minorEastAsia" w:hAnsi="Arial" w:cs="Arial"/>
          <w:sz w:val="22"/>
          <w:szCs w:val="22"/>
        </w:rPr>
      </w:pPr>
      <w:r w:rsidRPr="004F79E3">
        <w:rPr>
          <w:rFonts w:ascii="Arial" w:eastAsiaTheme="minorEastAsia" w:hAnsi="Arial" w:cs="Arial"/>
          <w:sz w:val="22"/>
          <w:szCs w:val="22"/>
        </w:rPr>
        <w:lastRenderedPageBreak/>
        <w:t>przekazywani</w:t>
      </w:r>
      <w:r w:rsidR="00191FF7" w:rsidRPr="004F79E3">
        <w:rPr>
          <w:rFonts w:ascii="Arial" w:eastAsiaTheme="minorEastAsia" w:hAnsi="Arial" w:cs="Arial"/>
          <w:sz w:val="22"/>
          <w:szCs w:val="22"/>
        </w:rPr>
        <w:t>u</w:t>
      </w:r>
      <w:r w:rsidRPr="004F79E3">
        <w:rPr>
          <w:rFonts w:ascii="Arial" w:eastAsiaTheme="minorEastAsia" w:hAnsi="Arial" w:cs="Arial"/>
          <w:sz w:val="22"/>
          <w:szCs w:val="22"/>
        </w:rPr>
        <w:t xml:space="preserve"> Zamawiającemu zwrotnych potwierdzeń odbioru doręczonych przesyłek niezwłocznie po dokonaniu doręczeń</w:t>
      </w:r>
      <w:r w:rsidR="00191FF7" w:rsidRPr="004F79E3">
        <w:rPr>
          <w:rFonts w:ascii="Arial" w:eastAsiaTheme="minorEastAsia" w:hAnsi="Arial" w:cs="Arial"/>
          <w:sz w:val="22"/>
          <w:szCs w:val="22"/>
        </w:rPr>
        <w:t>;</w:t>
      </w:r>
    </w:p>
    <w:p w14:paraId="43D02D71" w14:textId="22F3A1D8" w:rsidR="00B332DB" w:rsidRPr="004F79E3" w:rsidRDefault="00B332DB" w:rsidP="003E3DD1">
      <w:pPr>
        <w:pStyle w:val="Akapitzlist"/>
        <w:numPr>
          <w:ilvl w:val="0"/>
          <w:numId w:val="170"/>
        </w:numPr>
        <w:suppressAutoHyphens w:val="0"/>
        <w:spacing w:before="60" w:after="60" w:line="300" w:lineRule="auto"/>
        <w:ind w:left="426"/>
        <w:jc w:val="both"/>
        <w:rPr>
          <w:rFonts w:ascii="Arial" w:eastAsiaTheme="minorEastAsia" w:hAnsi="Arial" w:cs="Arial"/>
          <w:sz w:val="22"/>
          <w:szCs w:val="22"/>
        </w:rPr>
      </w:pPr>
      <w:r w:rsidRPr="004F79E3">
        <w:rPr>
          <w:rFonts w:ascii="Arial" w:eastAsiaTheme="minorEastAsia" w:hAnsi="Arial" w:cs="Arial"/>
          <w:sz w:val="22"/>
          <w:szCs w:val="22"/>
        </w:rPr>
        <w:t>Zamawiający wymaga, aby Wykonawca świadczył usługi zgodnie z obowiązującymi przepisami prawa</w:t>
      </w:r>
      <w:r w:rsidR="006F36AC" w:rsidRPr="004F79E3">
        <w:rPr>
          <w:rFonts w:ascii="Arial" w:eastAsiaTheme="minorEastAsia" w:hAnsi="Arial" w:cs="Arial"/>
          <w:sz w:val="22"/>
          <w:szCs w:val="22"/>
        </w:rPr>
        <w:t>,</w:t>
      </w:r>
      <w:r w:rsidRPr="004F79E3">
        <w:rPr>
          <w:rFonts w:ascii="Arial" w:eastAsiaTheme="minorEastAsia" w:hAnsi="Arial" w:cs="Arial"/>
          <w:sz w:val="22"/>
          <w:szCs w:val="22"/>
        </w:rPr>
        <w:t xml:space="preserve"> a w szczególności z:</w:t>
      </w:r>
    </w:p>
    <w:p w14:paraId="246C12D5" w14:textId="59BE2472" w:rsidR="00B332DB" w:rsidRPr="004F79E3" w:rsidRDefault="00B332DB" w:rsidP="003E3DD1">
      <w:pPr>
        <w:pStyle w:val="Akapitzlist"/>
        <w:numPr>
          <w:ilvl w:val="0"/>
          <w:numId w:val="165"/>
        </w:numPr>
        <w:tabs>
          <w:tab w:val="left" w:pos="284"/>
        </w:tabs>
        <w:suppressAutoHyphens w:val="0"/>
        <w:spacing w:before="60" w:after="60" w:line="300" w:lineRule="auto"/>
        <w:ind w:left="1134"/>
        <w:jc w:val="both"/>
        <w:rPr>
          <w:rFonts w:ascii="Arial" w:eastAsiaTheme="minorEastAsia" w:hAnsi="Arial" w:cs="Arial"/>
          <w:sz w:val="22"/>
          <w:szCs w:val="22"/>
        </w:rPr>
      </w:pPr>
      <w:r w:rsidRPr="004F79E3">
        <w:rPr>
          <w:rFonts w:ascii="Arial" w:eastAsiaTheme="minorEastAsia" w:hAnsi="Arial" w:cs="Arial"/>
          <w:sz w:val="22"/>
          <w:szCs w:val="22"/>
        </w:rPr>
        <w:t>ustawą z dnia 14 czerwca 1960 r. Kodeks postępowania administracyjnego</w:t>
      </w:r>
      <w:r w:rsidR="006F36AC" w:rsidRPr="004F79E3">
        <w:rPr>
          <w:rFonts w:ascii="Arial" w:eastAsiaTheme="minorEastAsia" w:hAnsi="Arial" w:cs="Arial"/>
          <w:sz w:val="22"/>
          <w:szCs w:val="22"/>
        </w:rPr>
        <w:t>;</w:t>
      </w:r>
    </w:p>
    <w:p w14:paraId="611B337E" w14:textId="49B6E4D1" w:rsidR="00B332DB" w:rsidRPr="004F79E3" w:rsidRDefault="00B332DB" w:rsidP="003E3DD1">
      <w:pPr>
        <w:pStyle w:val="Akapitzlist"/>
        <w:numPr>
          <w:ilvl w:val="0"/>
          <w:numId w:val="165"/>
        </w:numPr>
        <w:tabs>
          <w:tab w:val="left" w:pos="284"/>
        </w:tabs>
        <w:suppressAutoHyphens w:val="0"/>
        <w:spacing w:before="60" w:after="60" w:line="300" w:lineRule="auto"/>
        <w:ind w:left="1134"/>
        <w:jc w:val="both"/>
        <w:rPr>
          <w:rFonts w:ascii="Arial" w:eastAsiaTheme="minorEastAsia" w:hAnsi="Arial" w:cs="Arial"/>
          <w:sz w:val="22"/>
          <w:szCs w:val="22"/>
        </w:rPr>
      </w:pPr>
      <w:r w:rsidRPr="004F79E3">
        <w:rPr>
          <w:rFonts w:ascii="Arial" w:eastAsiaTheme="minorEastAsia" w:hAnsi="Arial" w:cs="Arial"/>
          <w:sz w:val="22"/>
          <w:szCs w:val="22"/>
        </w:rPr>
        <w:t>ustawą z dnia 29 sierpnia 1997 r. - Ordynacja podatkowa</w:t>
      </w:r>
      <w:r w:rsidR="006F36AC" w:rsidRPr="004F79E3">
        <w:rPr>
          <w:rFonts w:ascii="Arial" w:eastAsiaTheme="minorEastAsia" w:hAnsi="Arial" w:cs="Arial"/>
          <w:sz w:val="22"/>
          <w:szCs w:val="22"/>
        </w:rPr>
        <w:t>;</w:t>
      </w:r>
    </w:p>
    <w:p w14:paraId="6B9358DD" w14:textId="54AC541E" w:rsidR="00B332DB" w:rsidRPr="004F79E3" w:rsidRDefault="00B332DB" w:rsidP="003E3DD1">
      <w:pPr>
        <w:pStyle w:val="Akapitzlist"/>
        <w:numPr>
          <w:ilvl w:val="0"/>
          <w:numId w:val="165"/>
        </w:numPr>
        <w:tabs>
          <w:tab w:val="left" w:pos="284"/>
        </w:tabs>
        <w:suppressAutoHyphens w:val="0"/>
        <w:spacing w:before="60" w:after="60" w:line="300" w:lineRule="auto"/>
        <w:ind w:left="1134"/>
        <w:jc w:val="both"/>
        <w:rPr>
          <w:rFonts w:ascii="Arial" w:eastAsiaTheme="minorEastAsia" w:hAnsi="Arial" w:cs="Arial"/>
          <w:sz w:val="22"/>
          <w:szCs w:val="22"/>
        </w:rPr>
      </w:pPr>
      <w:r w:rsidRPr="004F79E3">
        <w:rPr>
          <w:rFonts w:ascii="Arial" w:eastAsiaTheme="minorEastAsia" w:hAnsi="Arial" w:cs="Arial"/>
          <w:sz w:val="22"/>
          <w:szCs w:val="22"/>
        </w:rPr>
        <w:t>ustawą z dnia 17 listopada 1964 r. - Kodeks postępowania cywilnego</w:t>
      </w:r>
      <w:r w:rsidR="006F36AC" w:rsidRPr="004F79E3">
        <w:rPr>
          <w:rFonts w:ascii="Arial" w:eastAsiaTheme="minorEastAsia" w:hAnsi="Arial" w:cs="Arial"/>
          <w:sz w:val="22"/>
          <w:szCs w:val="22"/>
        </w:rPr>
        <w:t>;</w:t>
      </w:r>
    </w:p>
    <w:p w14:paraId="0EC50C4D" w14:textId="4395252E" w:rsidR="00B332DB" w:rsidRPr="004F79E3" w:rsidRDefault="00B332DB" w:rsidP="003E3DD1">
      <w:pPr>
        <w:pStyle w:val="Akapitzlist"/>
        <w:numPr>
          <w:ilvl w:val="0"/>
          <w:numId w:val="165"/>
        </w:numPr>
        <w:tabs>
          <w:tab w:val="left" w:pos="284"/>
        </w:tabs>
        <w:suppressAutoHyphens w:val="0"/>
        <w:spacing w:before="60" w:after="60" w:line="300" w:lineRule="auto"/>
        <w:ind w:left="1134"/>
        <w:jc w:val="both"/>
        <w:rPr>
          <w:rFonts w:ascii="Arial" w:eastAsiaTheme="minorEastAsia" w:hAnsi="Arial" w:cs="Arial"/>
          <w:sz w:val="22"/>
          <w:szCs w:val="22"/>
        </w:rPr>
      </w:pPr>
      <w:r w:rsidRPr="004F79E3">
        <w:rPr>
          <w:rFonts w:ascii="Arial" w:eastAsiaTheme="minorEastAsia" w:hAnsi="Arial" w:cs="Arial"/>
          <w:sz w:val="22"/>
          <w:szCs w:val="22"/>
        </w:rPr>
        <w:t>ustawą z dnia 23 kwietnia 1964 r. - Kodeks cywilny</w:t>
      </w:r>
      <w:r w:rsidR="006F36AC" w:rsidRPr="004F79E3">
        <w:rPr>
          <w:rFonts w:ascii="Arial" w:eastAsiaTheme="minorEastAsia" w:hAnsi="Arial" w:cs="Arial"/>
          <w:sz w:val="22"/>
          <w:szCs w:val="22"/>
        </w:rPr>
        <w:t>;</w:t>
      </w:r>
    </w:p>
    <w:p w14:paraId="38759CBF" w14:textId="56D3C6A1" w:rsidR="00B332DB" w:rsidRPr="004F79E3" w:rsidRDefault="00B332DB" w:rsidP="003E3DD1">
      <w:pPr>
        <w:pStyle w:val="Akapitzlist"/>
        <w:numPr>
          <w:ilvl w:val="0"/>
          <w:numId w:val="165"/>
        </w:numPr>
        <w:tabs>
          <w:tab w:val="left" w:pos="284"/>
        </w:tabs>
        <w:suppressAutoHyphens w:val="0"/>
        <w:spacing w:before="60" w:after="60" w:line="300" w:lineRule="auto"/>
        <w:ind w:left="1134"/>
        <w:jc w:val="both"/>
        <w:rPr>
          <w:rFonts w:ascii="Arial" w:eastAsiaTheme="minorEastAsia" w:hAnsi="Arial" w:cs="Arial"/>
          <w:sz w:val="22"/>
          <w:szCs w:val="22"/>
        </w:rPr>
      </w:pPr>
      <w:r w:rsidRPr="004F79E3">
        <w:rPr>
          <w:rFonts w:ascii="Arial" w:eastAsiaTheme="minorEastAsia" w:hAnsi="Arial" w:cs="Arial"/>
          <w:sz w:val="22"/>
          <w:szCs w:val="22"/>
        </w:rPr>
        <w:t>ustawą z dnia 23 listopada 2012 r. - Prawo pocztowe</w:t>
      </w:r>
      <w:r w:rsidR="006F36AC" w:rsidRPr="004F79E3">
        <w:rPr>
          <w:rFonts w:ascii="Arial" w:eastAsiaTheme="minorEastAsia" w:hAnsi="Arial" w:cs="Arial"/>
          <w:sz w:val="22"/>
          <w:szCs w:val="22"/>
        </w:rPr>
        <w:t>;</w:t>
      </w:r>
    </w:p>
    <w:p w14:paraId="130B1CC3" w14:textId="598C0C47" w:rsidR="00B332DB" w:rsidRPr="004F79E3" w:rsidRDefault="00B332DB" w:rsidP="003E3DD1">
      <w:pPr>
        <w:pStyle w:val="Akapitzlist"/>
        <w:numPr>
          <w:ilvl w:val="0"/>
          <w:numId w:val="165"/>
        </w:numPr>
        <w:tabs>
          <w:tab w:val="left" w:pos="284"/>
        </w:tabs>
        <w:suppressAutoHyphens w:val="0"/>
        <w:spacing w:before="60" w:after="60" w:line="300" w:lineRule="auto"/>
        <w:ind w:left="1134"/>
        <w:jc w:val="both"/>
        <w:rPr>
          <w:rFonts w:ascii="Arial" w:eastAsiaTheme="minorEastAsia" w:hAnsi="Arial" w:cs="Arial"/>
          <w:sz w:val="22"/>
          <w:szCs w:val="22"/>
        </w:rPr>
      </w:pPr>
      <w:r w:rsidRPr="004F79E3">
        <w:rPr>
          <w:rFonts w:ascii="Arial" w:eastAsiaTheme="minorEastAsia" w:hAnsi="Arial" w:cs="Arial"/>
          <w:sz w:val="22"/>
          <w:szCs w:val="22"/>
        </w:rPr>
        <w:t xml:space="preserve">Rozporządzeniem Ministra Administracji i Cyfryzacji z dnia 29 kwietnia 2013 r. </w:t>
      </w:r>
      <w:r w:rsidR="006F36AC" w:rsidRPr="004F79E3">
        <w:rPr>
          <w:rFonts w:ascii="Arial" w:eastAsiaTheme="minorEastAsia" w:hAnsi="Arial" w:cs="Arial"/>
          <w:sz w:val="22"/>
          <w:szCs w:val="22"/>
        </w:rPr>
        <w:br/>
      </w:r>
      <w:r w:rsidRPr="004F79E3">
        <w:rPr>
          <w:rFonts w:ascii="Arial" w:eastAsiaTheme="minorEastAsia" w:hAnsi="Arial" w:cs="Arial"/>
          <w:sz w:val="22"/>
          <w:szCs w:val="22"/>
        </w:rPr>
        <w:t>w sprawie warunków wykonywania usług powszechnych przez operatora wyznaczonego</w:t>
      </w:r>
      <w:r w:rsidR="006F36AC" w:rsidRPr="004F79E3">
        <w:rPr>
          <w:rFonts w:ascii="Arial" w:eastAsiaTheme="minorEastAsia" w:hAnsi="Arial" w:cs="Arial"/>
          <w:sz w:val="22"/>
          <w:szCs w:val="22"/>
        </w:rPr>
        <w:t>.</w:t>
      </w:r>
    </w:p>
    <w:p w14:paraId="2C5B225C" w14:textId="77777777" w:rsidR="00B332DB" w:rsidRPr="00B332DB" w:rsidRDefault="00B332DB" w:rsidP="003E3DD1">
      <w:pPr>
        <w:pStyle w:val="Akapitzlist"/>
        <w:numPr>
          <w:ilvl w:val="0"/>
          <w:numId w:val="170"/>
        </w:numPr>
        <w:shd w:val="clear" w:color="auto" w:fill="FFFFFF" w:themeFill="background1"/>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Usługa będzie realizowana w granicach administracyjnych miasta Tczewa. </w:t>
      </w:r>
    </w:p>
    <w:p w14:paraId="3F41DBC5" w14:textId="77777777" w:rsidR="00B332DB" w:rsidRPr="00B332DB" w:rsidRDefault="00B332DB" w:rsidP="003E3DD1">
      <w:pPr>
        <w:pStyle w:val="Akapitzlist"/>
        <w:numPr>
          <w:ilvl w:val="0"/>
          <w:numId w:val="170"/>
        </w:numPr>
        <w:shd w:val="clear" w:color="auto" w:fill="FFFFFF" w:themeFill="background1"/>
        <w:suppressAutoHyphens w:val="0"/>
        <w:spacing w:before="60" w:after="60" w:line="300" w:lineRule="auto"/>
        <w:ind w:left="426"/>
        <w:jc w:val="both"/>
        <w:rPr>
          <w:rFonts w:ascii="Arial" w:eastAsiaTheme="minorEastAsia" w:hAnsi="Arial" w:cs="Arial"/>
          <w:sz w:val="22"/>
          <w:szCs w:val="22"/>
        </w:rPr>
      </w:pPr>
      <w:r w:rsidRPr="00B332DB">
        <w:rPr>
          <w:rFonts w:ascii="Arial" w:eastAsia="Liberation Serif" w:hAnsi="Arial" w:cs="Arial"/>
          <w:sz w:val="22"/>
          <w:szCs w:val="22"/>
        </w:rPr>
        <w:t xml:space="preserve">Wykonawca będzie realizować usługi </w:t>
      </w:r>
      <w:r w:rsidRPr="00B332DB">
        <w:rPr>
          <w:rFonts w:ascii="Arial" w:eastAsia="Liberation Serif" w:hAnsi="Arial" w:cs="Arial"/>
          <w:sz w:val="22"/>
          <w:szCs w:val="22"/>
          <w:shd w:val="clear" w:color="auto" w:fill="FFFFFF" w:themeFill="background1"/>
        </w:rPr>
        <w:t>pocztowe i kurierskie</w:t>
      </w:r>
      <w:r w:rsidRPr="00B332DB">
        <w:rPr>
          <w:rFonts w:ascii="Arial" w:eastAsia="Liberation Serif" w:hAnsi="Arial" w:cs="Arial"/>
          <w:sz w:val="22"/>
          <w:szCs w:val="22"/>
        </w:rPr>
        <w:t xml:space="preserve"> na rzecz Zamawiającego dla następujących kategorii:</w:t>
      </w:r>
    </w:p>
    <w:p w14:paraId="5C98DED2" w14:textId="77777777" w:rsidR="00B332DB" w:rsidRPr="00B332DB" w:rsidRDefault="00B332DB" w:rsidP="003E3DD1">
      <w:pPr>
        <w:pStyle w:val="Akapitzlist"/>
        <w:numPr>
          <w:ilvl w:val="1"/>
          <w:numId w:val="170"/>
        </w:numPr>
        <w:shd w:val="clear" w:color="auto" w:fill="FFFFFF" w:themeFill="background1"/>
        <w:suppressAutoHyphens w:val="0"/>
        <w:spacing w:before="60" w:after="60" w:line="300" w:lineRule="auto"/>
        <w:ind w:left="1134"/>
        <w:jc w:val="both"/>
        <w:rPr>
          <w:rFonts w:ascii="Arial" w:eastAsiaTheme="minorEastAsia" w:hAnsi="Arial" w:cs="Arial"/>
          <w:sz w:val="22"/>
          <w:szCs w:val="22"/>
        </w:rPr>
      </w:pPr>
      <w:r w:rsidRPr="00B332DB">
        <w:rPr>
          <w:rFonts w:ascii="Arial" w:eastAsia="Liberation Serif" w:hAnsi="Arial" w:cs="Arial"/>
          <w:sz w:val="22"/>
          <w:szCs w:val="22"/>
        </w:rPr>
        <w:t>przesyłka pocztowa zwykła, realizowana w ciągu 5 dni roboczych od dnia nadania,</w:t>
      </w:r>
    </w:p>
    <w:p w14:paraId="6FA8F85A" w14:textId="77777777" w:rsidR="00B332DB" w:rsidRPr="00B332DB" w:rsidRDefault="00B332DB" w:rsidP="003E3DD1">
      <w:pPr>
        <w:pStyle w:val="Akapitzlist"/>
        <w:numPr>
          <w:ilvl w:val="1"/>
          <w:numId w:val="170"/>
        </w:numPr>
        <w:shd w:val="clear" w:color="auto" w:fill="FFFFFF" w:themeFill="background1"/>
        <w:suppressAutoHyphens w:val="0"/>
        <w:spacing w:before="60" w:after="60" w:line="300" w:lineRule="auto"/>
        <w:ind w:left="1134"/>
        <w:jc w:val="both"/>
        <w:rPr>
          <w:rFonts w:ascii="Arial" w:eastAsiaTheme="minorEastAsia" w:hAnsi="Arial" w:cs="Arial"/>
          <w:sz w:val="22"/>
          <w:szCs w:val="22"/>
        </w:rPr>
      </w:pPr>
      <w:r w:rsidRPr="00B332DB">
        <w:rPr>
          <w:rFonts w:ascii="Arial" w:eastAsia="Liberation Serif" w:hAnsi="Arial" w:cs="Arial"/>
          <w:sz w:val="22"/>
          <w:szCs w:val="22"/>
        </w:rPr>
        <w:t>przesyłka pocztowa polecona z potwierdzeniem nadania, realizowana w ciągu 3 dni roboczych od dnia nadania,</w:t>
      </w:r>
    </w:p>
    <w:p w14:paraId="404C7B46" w14:textId="0584FDFD" w:rsidR="00B332DB" w:rsidRPr="00B332DB" w:rsidRDefault="00B332DB" w:rsidP="003E3DD1">
      <w:pPr>
        <w:pStyle w:val="Akapitzlist"/>
        <w:numPr>
          <w:ilvl w:val="1"/>
          <w:numId w:val="170"/>
        </w:numPr>
        <w:shd w:val="clear" w:color="auto" w:fill="FFFFFF" w:themeFill="background1"/>
        <w:suppressAutoHyphens w:val="0"/>
        <w:spacing w:before="60" w:after="60" w:line="300" w:lineRule="auto"/>
        <w:ind w:left="1134"/>
        <w:jc w:val="both"/>
        <w:rPr>
          <w:rFonts w:ascii="Arial" w:eastAsiaTheme="minorEastAsia" w:hAnsi="Arial" w:cs="Arial"/>
          <w:sz w:val="22"/>
          <w:szCs w:val="22"/>
        </w:rPr>
      </w:pPr>
      <w:r w:rsidRPr="00B332DB">
        <w:rPr>
          <w:rFonts w:ascii="Arial" w:eastAsia="Liberation Serif" w:hAnsi="Arial" w:cs="Arial"/>
          <w:sz w:val="22"/>
          <w:szCs w:val="22"/>
        </w:rPr>
        <w:t xml:space="preserve">przesyłka pocztowa polecona ze zwrotnym potwierdzeniem odbioru </w:t>
      </w:r>
      <w:r w:rsidR="005832C6">
        <w:rPr>
          <w:rFonts w:ascii="Arial" w:eastAsia="Liberation Serif" w:hAnsi="Arial" w:cs="Arial"/>
          <w:sz w:val="22"/>
          <w:szCs w:val="22"/>
        </w:rPr>
        <w:br/>
      </w:r>
      <w:r w:rsidRPr="00B332DB">
        <w:rPr>
          <w:rFonts w:ascii="Arial" w:eastAsia="Liberation Serif" w:hAnsi="Arial" w:cs="Arial"/>
          <w:sz w:val="22"/>
          <w:szCs w:val="22"/>
        </w:rPr>
        <w:t>(z potwierdzeniem nadania), realizowana  w ciągu 3 dni roboczych od dnia nadania;</w:t>
      </w:r>
    </w:p>
    <w:p w14:paraId="5121F988" w14:textId="5B850FF7" w:rsidR="00B332DB" w:rsidRPr="00B332DB" w:rsidRDefault="00B332DB" w:rsidP="003E3DD1">
      <w:pPr>
        <w:pStyle w:val="Akapitzlist"/>
        <w:numPr>
          <w:ilvl w:val="1"/>
          <w:numId w:val="170"/>
        </w:numPr>
        <w:shd w:val="clear" w:color="auto" w:fill="FFFFFF" w:themeFill="background1"/>
        <w:suppressAutoHyphens w:val="0"/>
        <w:spacing w:before="60" w:after="60" w:line="300" w:lineRule="auto"/>
        <w:ind w:left="1134"/>
        <w:jc w:val="both"/>
        <w:rPr>
          <w:rFonts w:ascii="Arial" w:eastAsiaTheme="minorEastAsia" w:hAnsi="Arial" w:cs="Arial"/>
          <w:sz w:val="22"/>
          <w:szCs w:val="22"/>
        </w:rPr>
      </w:pPr>
      <w:r w:rsidRPr="00B332DB">
        <w:rPr>
          <w:rFonts w:ascii="Arial" w:eastAsia="Liberation Serif" w:hAnsi="Arial" w:cs="Arial"/>
          <w:sz w:val="22"/>
          <w:szCs w:val="22"/>
        </w:rPr>
        <w:t>paczka kurierska do</w:t>
      </w:r>
      <w:r w:rsidR="005832C6">
        <w:rPr>
          <w:rFonts w:ascii="Arial" w:eastAsia="Liberation Serif" w:hAnsi="Arial" w:cs="Arial"/>
          <w:sz w:val="22"/>
          <w:szCs w:val="22"/>
        </w:rPr>
        <w:t>ręczana</w:t>
      </w:r>
      <w:r w:rsidRPr="00B332DB">
        <w:rPr>
          <w:rFonts w:ascii="Arial" w:eastAsia="Liberation Serif" w:hAnsi="Arial" w:cs="Arial"/>
          <w:sz w:val="22"/>
          <w:szCs w:val="22"/>
        </w:rPr>
        <w:t xml:space="preserve"> w ciągu 2 dni </w:t>
      </w:r>
      <w:r w:rsidR="002D1619">
        <w:rPr>
          <w:rFonts w:ascii="Arial" w:eastAsia="Liberation Serif" w:hAnsi="Arial" w:cs="Arial"/>
          <w:sz w:val="22"/>
          <w:szCs w:val="22"/>
        </w:rPr>
        <w:t xml:space="preserve">roboczych </w:t>
      </w:r>
      <w:r w:rsidRPr="00B332DB">
        <w:rPr>
          <w:rFonts w:ascii="Arial" w:eastAsia="Liberation Serif" w:hAnsi="Arial" w:cs="Arial"/>
          <w:sz w:val="22"/>
          <w:szCs w:val="22"/>
        </w:rPr>
        <w:t xml:space="preserve">od </w:t>
      </w:r>
      <w:r w:rsidR="005832C6">
        <w:rPr>
          <w:rFonts w:ascii="Arial" w:eastAsia="Liberation Serif" w:hAnsi="Arial" w:cs="Arial"/>
          <w:sz w:val="22"/>
          <w:szCs w:val="22"/>
        </w:rPr>
        <w:t>nadania</w:t>
      </w:r>
      <w:r w:rsidRPr="00B332DB">
        <w:rPr>
          <w:rFonts w:ascii="Arial" w:eastAsia="Liberation Serif" w:hAnsi="Arial" w:cs="Arial"/>
          <w:sz w:val="22"/>
          <w:szCs w:val="22"/>
        </w:rPr>
        <w:t>.</w:t>
      </w:r>
    </w:p>
    <w:p w14:paraId="1F6EACBA" w14:textId="7876EEAA" w:rsidR="00B332DB" w:rsidRPr="00B332DB" w:rsidRDefault="00055BB7" w:rsidP="003E3DD1">
      <w:pPr>
        <w:pStyle w:val="Akapitzlist"/>
        <w:numPr>
          <w:ilvl w:val="0"/>
          <w:numId w:val="170"/>
        </w:numPr>
        <w:shd w:val="clear" w:color="auto" w:fill="FFFFFF" w:themeFill="background1"/>
        <w:suppressAutoHyphens w:val="0"/>
        <w:spacing w:before="60" w:after="60" w:line="300" w:lineRule="auto"/>
        <w:ind w:left="426"/>
        <w:jc w:val="both"/>
        <w:rPr>
          <w:rFonts w:ascii="Arial" w:eastAsiaTheme="minorEastAsia" w:hAnsi="Arial" w:cs="Arial"/>
          <w:sz w:val="22"/>
          <w:szCs w:val="22"/>
        </w:rPr>
      </w:pPr>
      <w:r>
        <w:rPr>
          <w:rFonts w:ascii="Arial" w:eastAsiaTheme="minorEastAsia" w:hAnsi="Arial" w:cs="Arial"/>
          <w:sz w:val="22"/>
          <w:szCs w:val="22"/>
        </w:rPr>
        <w:t xml:space="preserve">Wykonawca </w:t>
      </w:r>
      <w:r w:rsidR="00B332DB" w:rsidRPr="00B332DB">
        <w:rPr>
          <w:rFonts w:ascii="Arial" w:eastAsiaTheme="minorEastAsia" w:hAnsi="Arial" w:cs="Arial"/>
          <w:sz w:val="22"/>
          <w:szCs w:val="22"/>
        </w:rPr>
        <w:t xml:space="preserve">zobowiązany jest do legitymowania się imiennym identyfikatorem, stanowiącym upoważnienie do odbioru przesyłek. </w:t>
      </w:r>
    </w:p>
    <w:p w14:paraId="73E518A2" w14:textId="5C12BD19" w:rsidR="00B332DB" w:rsidRPr="00B332DB" w:rsidRDefault="00B332DB" w:rsidP="003E3DD1">
      <w:pPr>
        <w:pStyle w:val="Akapitzlist"/>
        <w:numPr>
          <w:ilvl w:val="0"/>
          <w:numId w:val="170"/>
        </w:numPr>
        <w:shd w:val="clear" w:color="auto" w:fill="FFFFFF" w:themeFill="background1"/>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Zakres przedmiotu umowy określa Opis przedmiotu zamówienia zawarty w Specyfikacji Warunków Zamówienia stanowiącej integralną część umowy wraz z  ofertą Wykonawcy</w:t>
      </w:r>
      <w:r w:rsidR="00055BB7">
        <w:rPr>
          <w:rFonts w:ascii="Arial" w:eastAsiaTheme="minorEastAsia" w:hAnsi="Arial" w:cs="Arial"/>
          <w:sz w:val="22"/>
          <w:szCs w:val="22"/>
        </w:rPr>
        <w:t>.</w:t>
      </w:r>
    </w:p>
    <w:p w14:paraId="318F3BE4" w14:textId="77777777" w:rsidR="00055BB7" w:rsidRDefault="00B332DB" w:rsidP="00055BB7">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§2</w:t>
      </w:r>
    </w:p>
    <w:p w14:paraId="4CCBAEE7" w14:textId="64D62DFF" w:rsidR="00055BB7" w:rsidRPr="0042161C" w:rsidRDefault="00B332DB" w:rsidP="00C84F17">
      <w:pPr>
        <w:pStyle w:val="Akapitzlist"/>
        <w:numPr>
          <w:ilvl w:val="0"/>
          <w:numId w:val="171"/>
        </w:numPr>
        <w:spacing w:before="60" w:after="60" w:line="300" w:lineRule="auto"/>
        <w:ind w:left="426" w:hanging="426"/>
        <w:jc w:val="both"/>
        <w:rPr>
          <w:rFonts w:ascii="Arial" w:eastAsiaTheme="minorEastAsia" w:hAnsi="Arial" w:cs="Arial"/>
          <w:b/>
          <w:bCs/>
          <w:sz w:val="22"/>
          <w:szCs w:val="22"/>
        </w:rPr>
      </w:pPr>
      <w:r w:rsidRPr="00055BB7">
        <w:rPr>
          <w:rFonts w:ascii="Arial" w:eastAsiaTheme="minorEastAsia" w:hAnsi="Arial" w:cs="Arial"/>
          <w:sz w:val="22"/>
          <w:szCs w:val="22"/>
        </w:rPr>
        <w:t xml:space="preserve">Zamawiający zobowiązany jest do </w:t>
      </w:r>
      <w:r w:rsidR="00055BB7" w:rsidRPr="0042161C">
        <w:rPr>
          <w:rFonts w:ascii="Arial" w:eastAsia="Liberation Serif" w:hAnsi="Arial" w:cs="Arial"/>
          <w:sz w:val="22"/>
          <w:szCs w:val="22"/>
        </w:rPr>
        <w:t>n</w:t>
      </w:r>
      <w:r w:rsidRPr="0042161C">
        <w:rPr>
          <w:rFonts w:ascii="Arial" w:eastAsia="Liberation Serif" w:hAnsi="Arial" w:cs="Arial"/>
          <w:sz w:val="22"/>
          <w:szCs w:val="22"/>
        </w:rPr>
        <w:t>adawania przesyłek w stanie uporządkowanym,</w:t>
      </w:r>
      <w:r w:rsidR="00C84F17">
        <w:rPr>
          <w:rFonts w:ascii="Arial" w:eastAsia="Liberation Serif" w:hAnsi="Arial" w:cs="Arial"/>
          <w:sz w:val="22"/>
          <w:szCs w:val="22"/>
        </w:rPr>
        <w:t xml:space="preserve"> </w:t>
      </w:r>
      <w:r w:rsidRPr="0042161C">
        <w:rPr>
          <w:rFonts w:ascii="Arial" w:eastAsia="Liberation Serif" w:hAnsi="Arial" w:cs="Arial"/>
          <w:sz w:val="22"/>
          <w:szCs w:val="22"/>
        </w:rPr>
        <w:t>przez co należy rozumieć:</w:t>
      </w:r>
      <w:r w:rsidR="00055BB7" w:rsidRPr="0042161C">
        <w:rPr>
          <w:rFonts w:ascii="Arial" w:eastAsia="Liberation Serif" w:hAnsi="Arial" w:cs="Arial"/>
          <w:sz w:val="22"/>
          <w:szCs w:val="22"/>
        </w:rPr>
        <w:t xml:space="preserve"> </w:t>
      </w:r>
    </w:p>
    <w:p w14:paraId="438B9AF8" w14:textId="77777777" w:rsidR="00055BB7" w:rsidRDefault="00B332DB" w:rsidP="00055BB7">
      <w:pPr>
        <w:pStyle w:val="Akapitzlist"/>
        <w:widowControl/>
        <w:numPr>
          <w:ilvl w:val="0"/>
          <w:numId w:val="172"/>
        </w:numPr>
        <w:tabs>
          <w:tab w:val="left" w:pos="284"/>
        </w:tabs>
        <w:suppressAutoHyphens w:val="0"/>
        <w:spacing w:before="60" w:after="60" w:line="300" w:lineRule="auto"/>
        <w:ind w:left="1134" w:hanging="283"/>
        <w:jc w:val="both"/>
        <w:rPr>
          <w:rFonts w:ascii="Arial" w:eastAsia="Liberation Serif" w:hAnsi="Arial" w:cs="Arial"/>
          <w:sz w:val="22"/>
          <w:szCs w:val="22"/>
        </w:rPr>
      </w:pPr>
      <w:r w:rsidRPr="00055BB7">
        <w:rPr>
          <w:rFonts w:ascii="Arial" w:eastAsia="Liberation Serif" w:hAnsi="Arial" w:cs="Arial"/>
          <w:sz w:val="22"/>
          <w:szCs w:val="22"/>
        </w:rPr>
        <w:t>sortowanie przesyłek, odrębnie dla kategorii przesyłek</w:t>
      </w:r>
      <w:r w:rsidR="00055BB7">
        <w:rPr>
          <w:rFonts w:ascii="Arial" w:eastAsia="Liberation Serif" w:hAnsi="Arial" w:cs="Arial"/>
          <w:sz w:val="22"/>
          <w:szCs w:val="22"/>
        </w:rPr>
        <w:t>;</w:t>
      </w:r>
    </w:p>
    <w:p w14:paraId="170FAD78" w14:textId="77777777" w:rsidR="00055BB7" w:rsidRDefault="00B332DB" w:rsidP="00055BB7">
      <w:pPr>
        <w:pStyle w:val="Akapitzlist"/>
        <w:widowControl/>
        <w:numPr>
          <w:ilvl w:val="0"/>
          <w:numId w:val="172"/>
        </w:numPr>
        <w:tabs>
          <w:tab w:val="left" w:pos="284"/>
        </w:tabs>
        <w:suppressAutoHyphens w:val="0"/>
        <w:spacing w:before="60" w:after="60" w:line="300" w:lineRule="auto"/>
        <w:ind w:left="1134" w:hanging="283"/>
        <w:jc w:val="both"/>
        <w:rPr>
          <w:rFonts w:ascii="Arial" w:eastAsia="Liberation Serif" w:hAnsi="Arial" w:cs="Arial"/>
          <w:sz w:val="22"/>
          <w:szCs w:val="22"/>
        </w:rPr>
      </w:pPr>
      <w:r w:rsidRPr="00055BB7">
        <w:rPr>
          <w:rFonts w:ascii="Arial" w:eastAsia="Liberation Serif" w:hAnsi="Arial" w:cs="Arial"/>
          <w:sz w:val="22"/>
          <w:szCs w:val="22"/>
        </w:rPr>
        <w:t>dla przesyłek rejestrowanych – układanie w kolejności, w jakiej zostały wpisane do „Książki Nadawczej” lub Kart Nadawczych”</w:t>
      </w:r>
      <w:r w:rsidR="00055BB7">
        <w:rPr>
          <w:rFonts w:ascii="Arial" w:eastAsia="Liberation Serif" w:hAnsi="Arial" w:cs="Arial"/>
          <w:sz w:val="22"/>
          <w:szCs w:val="22"/>
        </w:rPr>
        <w:t>;</w:t>
      </w:r>
    </w:p>
    <w:p w14:paraId="124902EE" w14:textId="0188EE46" w:rsidR="00B332DB" w:rsidRDefault="00B332DB" w:rsidP="00055BB7">
      <w:pPr>
        <w:pStyle w:val="Akapitzlist"/>
        <w:widowControl/>
        <w:numPr>
          <w:ilvl w:val="0"/>
          <w:numId w:val="172"/>
        </w:numPr>
        <w:tabs>
          <w:tab w:val="left" w:pos="284"/>
        </w:tabs>
        <w:suppressAutoHyphens w:val="0"/>
        <w:spacing w:before="60" w:after="60" w:line="300" w:lineRule="auto"/>
        <w:ind w:left="1134" w:hanging="283"/>
        <w:jc w:val="both"/>
        <w:rPr>
          <w:rFonts w:ascii="Arial" w:eastAsia="Liberation Serif" w:hAnsi="Arial" w:cs="Arial"/>
          <w:sz w:val="22"/>
          <w:szCs w:val="22"/>
        </w:rPr>
      </w:pPr>
      <w:r w:rsidRPr="00055BB7">
        <w:rPr>
          <w:rFonts w:ascii="Arial" w:eastAsia="Liberation Serif" w:hAnsi="Arial" w:cs="Arial"/>
          <w:sz w:val="22"/>
          <w:szCs w:val="22"/>
        </w:rPr>
        <w:t xml:space="preserve"> dla przesyłek nierejestrowanych – sporządzenie zestawienia ilościowego</w:t>
      </w:r>
      <w:r w:rsidR="00573E56">
        <w:rPr>
          <w:rFonts w:ascii="Arial" w:eastAsia="Liberation Serif" w:hAnsi="Arial" w:cs="Arial"/>
          <w:sz w:val="22"/>
          <w:szCs w:val="22"/>
        </w:rPr>
        <w:t>.</w:t>
      </w:r>
    </w:p>
    <w:p w14:paraId="057E0ABA" w14:textId="05961651" w:rsidR="00573E56" w:rsidRPr="00C40B42" w:rsidRDefault="00573E56" w:rsidP="00573E56">
      <w:pPr>
        <w:pStyle w:val="Akapitzlist"/>
        <w:widowControl/>
        <w:numPr>
          <w:ilvl w:val="0"/>
          <w:numId w:val="171"/>
        </w:numPr>
        <w:spacing w:line="288" w:lineRule="auto"/>
        <w:ind w:left="426" w:hanging="426"/>
        <w:jc w:val="both"/>
        <w:rPr>
          <w:rFonts w:ascii="Arial" w:hAnsi="Arial" w:cs="Arial"/>
          <w:color w:val="auto"/>
          <w:sz w:val="22"/>
          <w:szCs w:val="22"/>
          <w:lang w:eastAsia="pl-PL"/>
        </w:rPr>
      </w:pPr>
      <w:r w:rsidRPr="00C40B42">
        <w:rPr>
          <w:rFonts w:ascii="Arial" w:hAnsi="Arial" w:cs="Arial"/>
          <w:color w:val="auto"/>
          <w:sz w:val="22"/>
          <w:szCs w:val="22"/>
          <w:lang w:eastAsia="pl-PL"/>
        </w:rPr>
        <w:t>Wykonawca oświadcza, iż jest wpisany do rejestru operatorów pocztowych, zgodnie z art. 6 ust. 1 ustawy z dnia 23 listopada 2012 r. Prawo pocztowe prowadzonego przez Prezesa Urzędu Komunikacji Elektronicznej, w zakresie obrotu krajowego.</w:t>
      </w:r>
    </w:p>
    <w:p w14:paraId="5594AAEB" w14:textId="77777777" w:rsidR="00442DC6" w:rsidRPr="00C40B42" w:rsidRDefault="00573E56" w:rsidP="00442DC6">
      <w:pPr>
        <w:widowControl/>
        <w:numPr>
          <w:ilvl w:val="0"/>
          <w:numId w:val="171"/>
        </w:numPr>
        <w:spacing w:line="288" w:lineRule="auto"/>
        <w:ind w:left="426" w:hanging="426"/>
        <w:jc w:val="both"/>
        <w:rPr>
          <w:rFonts w:ascii="Arial" w:hAnsi="Arial" w:cs="Arial"/>
          <w:color w:val="auto"/>
          <w:sz w:val="22"/>
          <w:szCs w:val="22"/>
          <w:lang w:eastAsia="pl-PL"/>
        </w:rPr>
      </w:pPr>
      <w:r w:rsidRPr="00C40B42">
        <w:rPr>
          <w:rFonts w:ascii="Arial" w:hAnsi="Arial" w:cs="Arial"/>
          <w:color w:val="auto"/>
          <w:sz w:val="22"/>
          <w:szCs w:val="22"/>
          <w:lang w:eastAsia="pl-PL"/>
        </w:rPr>
        <w:t>W terminie 3 dni od dnia podpisania umowy, Wykonawca zobowiązany jest do przedstawienia kopii wpisu do rejestru, o którym mowa w ust. 2.</w:t>
      </w:r>
    </w:p>
    <w:p w14:paraId="3F2EB5DA" w14:textId="77777777" w:rsidR="00442DC6" w:rsidRPr="00C84F17" w:rsidRDefault="00442DC6" w:rsidP="00442DC6">
      <w:pPr>
        <w:widowControl/>
        <w:numPr>
          <w:ilvl w:val="0"/>
          <w:numId w:val="171"/>
        </w:numPr>
        <w:spacing w:line="288" w:lineRule="auto"/>
        <w:ind w:left="426" w:hanging="426"/>
        <w:jc w:val="both"/>
        <w:rPr>
          <w:rFonts w:ascii="Arial" w:hAnsi="Arial" w:cs="Arial"/>
          <w:color w:val="auto"/>
          <w:sz w:val="22"/>
          <w:szCs w:val="22"/>
          <w:lang w:eastAsia="pl-PL"/>
        </w:rPr>
      </w:pPr>
      <w:r w:rsidRPr="00C84F17">
        <w:rPr>
          <w:rFonts w:ascii="Arial" w:hAnsi="Arial" w:cs="Arial"/>
          <w:color w:val="auto"/>
          <w:sz w:val="22"/>
          <w:szCs w:val="22"/>
          <w:lang w:eastAsia="pl-PL"/>
        </w:rPr>
        <w:t xml:space="preserve">Wykonawca zobowiązuje się do prowadzenia działalności, której głównym celem jest społeczna i zawodowa integracja osób </w:t>
      </w:r>
      <w:proofErr w:type="spellStart"/>
      <w:r w:rsidRPr="00C84F17">
        <w:rPr>
          <w:rFonts w:ascii="Arial" w:hAnsi="Arial" w:cs="Arial"/>
          <w:color w:val="auto"/>
          <w:sz w:val="22"/>
          <w:szCs w:val="22"/>
          <w:lang w:eastAsia="pl-PL"/>
        </w:rPr>
        <w:t>defaworyzowanych</w:t>
      </w:r>
      <w:proofErr w:type="spellEnd"/>
      <w:r w:rsidRPr="00C84F17">
        <w:rPr>
          <w:rFonts w:ascii="Arial" w:hAnsi="Arial" w:cs="Arial"/>
          <w:color w:val="auto"/>
          <w:sz w:val="22"/>
          <w:szCs w:val="22"/>
          <w:lang w:eastAsia="pl-PL"/>
        </w:rPr>
        <w:t xml:space="preserve"> przez cały okres obowiązywania umowy.</w:t>
      </w:r>
    </w:p>
    <w:p w14:paraId="7A94A169" w14:textId="77777777" w:rsidR="00442DC6" w:rsidRPr="00C84F17" w:rsidRDefault="00442DC6" w:rsidP="00442DC6">
      <w:pPr>
        <w:widowControl/>
        <w:numPr>
          <w:ilvl w:val="0"/>
          <w:numId w:val="171"/>
        </w:numPr>
        <w:spacing w:line="288" w:lineRule="auto"/>
        <w:ind w:left="426" w:hanging="426"/>
        <w:jc w:val="both"/>
        <w:rPr>
          <w:rFonts w:ascii="Arial" w:hAnsi="Arial" w:cs="Arial"/>
          <w:color w:val="auto"/>
          <w:sz w:val="22"/>
          <w:szCs w:val="22"/>
          <w:lang w:eastAsia="pl-PL"/>
        </w:rPr>
      </w:pPr>
      <w:r w:rsidRPr="00C84F17">
        <w:rPr>
          <w:rFonts w:ascii="Arial" w:hAnsi="Arial" w:cs="Arial"/>
          <w:color w:val="auto"/>
          <w:sz w:val="22"/>
          <w:szCs w:val="22"/>
          <w:lang w:eastAsia="pl-PL"/>
        </w:rPr>
        <w:t xml:space="preserve">Wykonawca zobowiązuje się do utrzymania procentowego wskaźnika zatrudnienia osób </w:t>
      </w:r>
      <w:proofErr w:type="spellStart"/>
      <w:r w:rsidRPr="00C84F17">
        <w:rPr>
          <w:rFonts w:ascii="Arial" w:hAnsi="Arial" w:cs="Arial"/>
          <w:color w:val="auto"/>
          <w:sz w:val="22"/>
          <w:szCs w:val="22"/>
          <w:lang w:eastAsia="pl-PL"/>
        </w:rPr>
        <w:t>defaworyzowanych</w:t>
      </w:r>
      <w:proofErr w:type="spellEnd"/>
      <w:r w:rsidRPr="00C84F17">
        <w:rPr>
          <w:rFonts w:ascii="Arial" w:hAnsi="Arial" w:cs="Arial"/>
          <w:color w:val="auto"/>
          <w:sz w:val="22"/>
          <w:szCs w:val="22"/>
          <w:lang w:eastAsia="pl-PL"/>
        </w:rPr>
        <w:t xml:space="preserve"> na poziomie co najmniej 30% ogółu osób zatrudnionych u Wykonawcy przez cały okres obowiązywania umowy.</w:t>
      </w:r>
    </w:p>
    <w:p w14:paraId="6F7B0EAF" w14:textId="51CC4614" w:rsidR="00442DC6" w:rsidRPr="00C84F17" w:rsidRDefault="00442DC6" w:rsidP="00442DC6">
      <w:pPr>
        <w:widowControl/>
        <w:numPr>
          <w:ilvl w:val="0"/>
          <w:numId w:val="171"/>
        </w:numPr>
        <w:spacing w:line="288" w:lineRule="auto"/>
        <w:ind w:left="426" w:hanging="426"/>
        <w:jc w:val="both"/>
        <w:rPr>
          <w:rFonts w:ascii="Arial" w:hAnsi="Arial" w:cs="Arial"/>
          <w:color w:val="auto"/>
          <w:sz w:val="22"/>
          <w:szCs w:val="22"/>
          <w:lang w:eastAsia="pl-PL"/>
        </w:rPr>
      </w:pPr>
      <w:r w:rsidRPr="00C84F17">
        <w:rPr>
          <w:rFonts w:ascii="Arial" w:hAnsi="Arial" w:cs="Arial"/>
          <w:color w:val="auto"/>
          <w:sz w:val="22"/>
          <w:szCs w:val="22"/>
          <w:lang w:eastAsia="pl-PL"/>
        </w:rPr>
        <w:lastRenderedPageBreak/>
        <w:t xml:space="preserve">Wykonawca zobowiązuje się do przekazywania Zamawiającemu informacji na temat odsetka osób </w:t>
      </w:r>
      <w:proofErr w:type="spellStart"/>
      <w:r w:rsidRPr="00C84F17">
        <w:rPr>
          <w:rFonts w:ascii="Arial" w:hAnsi="Arial" w:cs="Arial"/>
          <w:color w:val="auto"/>
          <w:sz w:val="22"/>
          <w:szCs w:val="22"/>
          <w:lang w:eastAsia="pl-PL"/>
        </w:rPr>
        <w:t>defaworyzowanych</w:t>
      </w:r>
      <w:proofErr w:type="spellEnd"/>
      <w:r w:rsidRPr="00C84F17">
        <w:rPr>
          <w:rFonts w:ascii="Arial" w:hAnsi="Arial" w:cs="Arial"/>
          <w:color w:val="auto"/>
          <w:sz w:val="22"/>
          <w:szCs w:val="22"/>
          <w:lang w:eastAsia="pl-PL"/>
        </w:rPr>
        <w:t xml:space="preserve"> zatrudnionych u Wykonawcy z miesięczną fakturą oraz na każde żądanie Zamawiającego.</w:t>
      </w:r>
    </w:p>
    <w:p w14:paraId="2BCA4813" w14:textId="06893E84" w:rsidR="00162AA6" w:rsidRPr="00C84F17" w:rsidRDefault="00162AA6" w:rsidP="00162AA6">
      <w:pPr>
        <w:widowControl/>
        <w:numPr>
          <w:ilvl w:val="0"/>
          <w:numId w:val="171"/>
        </w:numPr>
        <w:spacing w:line="288" w:lineRule="auto"/>
        <w:ind w:left="426" w:hanging="426"/>
        <w:jc w:val="both"/>
        <w:rPr>
          <w:rFonts w:ascii="Arial" w:hAnsi="Arial" w:cs="Arial"/>
          <w:b/>
          <w:bCs/>
          <w:color w:val="auto"/>
          <w:sz w:val="22"/>
          <w:szCs w:val="22"/>
          <w:lang w:eastAsia="pl-PL"/>
        </w:rPr>
      </w:pPr>
      <w:bookmarkStart w:id="51" w:name="_Hlk183759253"/>
      <w:r w:rsidRPr="00C84F17">
        <w:rPr>
          <w:rFonts w:ascii="Arial" w:hAnsi="Arial" w:cs="Arial"/>
          <w:color w:val="auto"/>
          <w:sz w:val="22"/>
          <w:szCs w:val="22"/>
          <w:lang w:eastAsia="pl-PL"/>
        </w:rPr>
        <w:t xml:space="preserve">W przypadku naruszenia postanowień umownych w zakresie utrzymania procentowego wskaźnika zatrudnienia osób </w:t>
      </w:r>
      <w:proofErr w:type="spellStart"/>
      <w:r w:rsidRPr="00C84F17">
        <w:rPr>
          <w:rFonts w:ascii="Arial" w:hAnsi="Arial" w:cs="Arial"/>
          <w:color w:val="auto"/>
          <w:sz w:val="22"/>
          <w:szCs w:val="22"/>
          <w:lang w:eastAsia="pl-PL"/>
        </w:rPr>
        <w:t>defaworyzowanych</w:t>
      </w:r>
      <w:proofErr w:type="spellEnd"/>
      <w:r w:rsidRPr="00C84F17">
        <w:rPr>
          <w:rFonts w:ascii="Arial" w:hAnsi="Arial" w:cs="Arial"/>
          <w:color w:val="auto"/>
          <w:sz w:val="22"/>
          <w:szCs w:val="22"/>
          <w:lang w:eastAsia="pl-PL"/>
        </w:rPr>
        <w:t xml:space="preserve">, </w:t>
      </w:r>
      <w:r w:rsidR="00C84F17">
        <w:rPr>
          <w:rFonts w:ascii="Arial" w:hAnsi="Arial" w:cs="Arial"/>
          <w:color w:val="auto"/>
          <w:sz w:val="22"/>
          <w:szCs w:val="22"/>
          <w:lang w:eastAsia="pl-PL"/>
        </w:rPr>
        <w:t>W</w:t>
      </w:r>
      <w:r w:rsidRPr="00C84F17">
        <w:rPr>
          <w:rFonts w:ascii="Arial" w:hAnsi="Arial" w:cs="Arial"/>
          <w:color w:val="auto"/>
          <w:sz w:val="22"/>
          <w:szCs w:val="22"/>
          <w:lang w:eastAsia="pl-PL"/>
        </w:rPr>
        <w:t xml:space="preserve">ykonawca zapłaci karę umowną,  </w:t>
      </w:r>
      <w:r w:rsidRPr="00C84F17">
        <w:rPr>
          <w:rFonts w:ascii="Arial" w:hAnsi="Arial" w:cs="Arial"/>
          <w:color w:val="auto"/>
          <w:sz w:val="22"/>
          <w:szCs w:val="22"/>
          <w:lang w:eastAsia="pl-PL"/>
        </w:rPr>
        <w:br/>
        <w:t>o której mowa w §9 ust. 2 pkt 5</w:t>
      </w:r>
      <w:bookmarkEnd w:id="51"/>
      <w:r w:rsidRPr="00C84F17">
        <w:rPr>
          <w:rFonts w:ascii="Arial" w:hAnsi="Arial" w:cs="Arial"/>
          <w:color w:val="auto"/>
          <w:sz w:val="22"/>
          <w:szCs w:val="22"/>
          <w:lang w:eastAsia="pl-PL"/>
        </w:rPr>
        <w:t>.</w:t>
      </w:r>
    </w:p>
    <w:p w14:paraId="6993C166" w14:textId="31E59548" w:rsidR="00B332DB" w:rsidRPr="0042161C" w:rsidRDefault="00B332DB" w:rsidP="0042161C">
      <w:pPr>
        <w:pStyle w:val="Akapitzlist"/>
        <w:widowControl/>
        <w:numPr>
          <w:ilvl w:val="0"/>
          <w:numId w:val="171"/>
        </w:numPr>
        <w:tabs>
          <w:tab w:val="left" w:pos="426"/>
        </w:tabs>
        <w:suppressAutoHyphens w:val="0"/>
        <w:spacing w:before="60" w:after="60" w:line="300" w:lineRule="auto"/>
        <w:ind w:left="426" w:hanging="426"/>
        <w:jc w:val="both"/>
        <w:rPr>
          <w:rFonts w:ascii="Arial" w:eastAsia="Liberation Serif" w:hAnsi="Arial" w:cs="Arial"/>
          <w:sz w:val="22"/>
          <w:szCs w:val="22"/>
        </w:rPr>
      </w:pPr>
      <w:r w:rsidRPr="0042161C">
        <w:rPr>
          <w:rFonts w:ascii="Arial" w:eastAsiaTheme="minorEastAsia" w:hAnsi="Arial" w:cs="Arial"/>
          <w:sz w:val="22"/>
          <w:szCs w:val="22"/>
        </w:rPr>
        <w:t>Szczegółowy zakres obowiązków Zamawiającego określa opis przedmiotu zamówienia SWZ.</w:t>
      </w:r>
    </w:p>
    <w:p w14:paraId="646F643B"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bookmarkStart w:id="52" w:name="_Hlk183759188"/>
      <w:r w:rsidRPr="00B332DB">
        <w:rPr>
          <w:rFonts w:ascii="Arial" w:eastAsiaTheme="minorEastAsia" w:hAnsi="Arial" w:cs="Arial"/>
          <w:b/>
          <w:bCs/>
          <w:sz w:val="22"/>
          <w:szCs w:val="22"/>
        </w:rPr>
        <w:t>§ 3</w:t>
      </w:r>
    </w:p>
    <w:bookmarkEnd w:id="52"/>
    <w:p w14:paraId="20652724"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Termin realizacji</w:t>
      </w:r>
    </w:p>
    <w:p w14:paraId="639B65A5" w14:textId="3FA19FF2" w:rsidR="00B332DB" w:rsidRPr="00B332DB" w:rsidRDefault="006A1F24" w:rsidP="004E136A">
      <w:pPr>
        <w:spacing w:before="60" w:after="60" w:line="300" w:lineRule="auto"/>
        <w:contextualSpacing/>
        <w:jc w:val="both"/>
        <w:rPr>
          <w:rFonts w:ascii="Arial" w:eastAsiaTheme="minorEastAsia" w:hAnsi="Arial" w:cs="Arial"/>
          <w:sz w:val="22"/>
          <w:szCs w:val="22"/>
        </w:rPr>
      </w:pPr>
      <w:r w:rsidRPr="006A1F24">
        <w:rPr>
          <w:rFonts w:ascii="Arial" w:eastAsiaTheme="minorEastAsia" w:hAnsi="Arial" w:cs="Arial"/>
          <w:sz w:val="22"/>
          <w:szCs w:val="22"/>
        </w:rPr>
        <w:t xml:space="preserve">Wykonawca zobowiązuje się wykonywać usługę objętą przedmiotem umowy od dnia podpisania umowy, lecz nie wcześniej niż </w:t>
      </w:r>
      <w:r w:rsidRPr="006A1F24">
        <w:rPr>
          <w:rFonts w:ascii="Arial" w:eastAsiaTheme="minorEastAsia" w:hAnsi="Arial" w:cs="Arial"/>
          <w:b/>
          <w:bCs/>
          <w:sz w:val="22"/>
          <w:szCs w:val="22"/>
        </w:rPr>
        <w:t xml:space="preserve">od dnia 01.01.2025 r. do dnia 31.12.2025 r. </w:t>
      </w:r>
      <w:r w:rsidRPr="006A1F24">
        <w:rPr>
          <w:rFonts w:ascii="Arial" w:eastAsiaTheme="minorEastAsia" w:hAnsi="Arial" w:cs="Arial"/>
          <w:sz w:val="22"/>
          <w:szCs w:val="22"/>
        </w:rPr>
        <w:t xml:space="preserve">lub do wyczerpania zobowiązania (maksymalnej kwoty wynagrodzenia), o którym mowa  </w:t>
      </w:r>
      <w:r w:rsidRPr="006A1F24">
        <w:rPr>
          <w:rFonts w:ascii="Arial" w:eastAsiaTheme="minorEastAsia" w:hAnsi="Arial" w:cs="Arial"/>
          <w:sz w:val="22"/>
          <w:szCs w:val="22"/>
        </w:rPr>
        <w:br/>
        <w:t>w § 5 ust. 1.</w:t>
      </w:r>
    </w:p>
    <w:p w14:paraId="5B97556A"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p>
    <w:p w14:paraId="57B4A19E"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 4</w:t>
      </w:r>
    </w:p>
    <w:p w14:paraId="47A909A2"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 xml:space="preserve">Zasady rozliczania należności </w:t>
      </w:r>
    </w:p>
    <w:p w14:paraId="2CB3D4C0" w14:textId="77777777" w:rsidR="000357F8" w:rsidRPr="00C40B42" w:rsidRDefault="000357F8" w:rsidP="000357F8">
      <w:pPr>
        <w:numPr>
          <w:ilvl w:val="0"/>
          <w:numId w:val="177"/>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Za okres rozliczeniowy przyjmuje się miesiąc kalendarzowy.</w:t>
      </w:r>
    </w:p>
    <w:p w14:paraId="09F5974E" w14:textId="58E2D4BD" w:rsidR="000357F8" w:rsidRPr="00C40B42" w:rsidRDefault="000357F8" w:rsidP="000357F8">
      <w:pPr>
        <w:numPr>
          <w:ilvl w:val="0"/>
          <w:numId w:val="177"/>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Faktury z tytułu należności wynikających z realizacji Umowy, wystawiane będą w terminie do 7 dnia następnego miesiąca. Załącznikiem do faktury będzie specyfikacja wykonanych usług</w:t>
      </w:r>
      <w:r w:rsidR="00C84F17">
        <w:rPr>
          <w:rFonts w:ascii="Arial" w:hAnsi="Arial" w:cs="Arial"/>
          <w:color w:val="auto"/>
          <w:sz w:val="22"/>
          <w:szCs w:val="22"/>
        </w:rPr>
        <w:t xml:space="preserve"> oraz</w:t>
      </w:r>
      <w:r w:rsidR="00C84F17" w:rsidRPr="00C84F17">
        <w:rPr>
          <w:rFonts w:ascii="Arial" w:hAnsi="Arial" w:cs="Arial"/>
          <w:color w:val="auto"/>
          <w:sz w:val="22"/>
          <w:szCs w:val="22"/>
          <w:lang w:eastAsia="pl-PL"/>
        </w:rPr>
        <w:t xml:space="preserve"> informacj</w:t>
      </w:r>
      <w:r w:rsidR="00C84F17">
        <w:rPr>
          <w:rFonts w:ascii="Arial" w:hAnsi="Arial" w:cs="Arial"/>
          <w:color w:val="auto"/>
          <w:sz w:val="22"/>
          <w:szCs w:val="22"/>
          <w:lang w:eastAsia="pl-PL"/>
        </w:rPr>
        <w:t>a</w:t>
      </w:r>
      <w:r w:rsidR="00C84F17" w:rsidRPr="00C84F17">
        <w:rPr>
          <w:rFonts w:ascii="Arial" w:hAnsi="Arial" w:cs="Arial"/>
          <w:color w:val="auto"/>
          <w:sz w:val="22"/>
          <w:szCs w:val="22"/>
          <w:lang w:eastAsia="pl-PL"/>
        </w:rPr>
        <w:t xml:space="preserve"> na temat odsetka osób </w:t>
      </w:r>
      <w:proofErr w:type="spellStart"/>
      <w:r w:rsidR="00C84F17" w:rsidRPr="00C84F17">
        <w:rPr>
          <w:rFonts w:ascii="Arial" w:hAnsi="Arial" w:cs="Arial"/>
          <w:color w:val="auto"/>
          <w:sz w:val="22"/>
          <w:szCs w:val="22"/>
          <w:lang w:eastAsia="pl-PL"/>
        </w:rPr>
        <w:t>defaworyzowanych</w:t>
      </w:r>
      <w:proofErr w:type="spellEnd"/>
      <w:r w:rsidR="00C84F17" w:rsidRPr="00C84F17">
        <w:rPr>
          <w:rFonts w:ascii="Arial" w:hAnsi="Arial" w:cs="Arial"/>
          <w:color w:val="auto"/>
          <w:sz w:val="22"/>
          <w:szCs w:val="22"/>
          <w:lang w:eastAsia="pl-PL"/>
        </w:rPr>
        <w:t xml:space="preserve"> zatrudnionych </w:t>
      </w:r>
      <w:r w:rsidR="00C84F17">
        <w:rPr>
          <w:rFonts w:ascii="Arial" w:hAnsi="Arial" w:cs="Arial"/>
          <w:color w:val="auto"/>
          <w:sz w:val="22"/>
          <w:szCs w:val="22"/>
          <w:lang w:eastAsia="pl-PL"/>
        </w:rPr>
        <w:br/>
      </w:r>
      <w:r w:rsidR="00C84F17" w:rsidRPr="00C84F17">
        <w:rPr>
          <w:rFonts w:ascii="Arial" w:hAnsi="Arial" w:cs="Arial"/>
          <w:color w:val="auto"/>
          <w:sz w:val="22"/>
          <w:szCs w:val="22"/>
          <w:lang w:eastAsia="pl-PL"/>
        </w:rPr>
        <w:t>u Wykonawcy</w:t>
      </w:r>
      <w:r w:rsidR="00C84F17">
        <w:rPr>
          <w:rFonts w:ascii="Arial" w:hAnsi="Arial" w:cs="Arial"/>
          <w:color w:val="auto"/>
          <w:sz w:val="22"/>
          <w:szCs w:val="22"/>
          <w:lang w:eastAsia="pl-PL"/>
        </w:rPr>
        <w:t>.</w:t>
      </w:r>
      <w:r w:rsidR="00C84F17">
        <w:rPr>
          <w:rFonts w:ascii="Arial" w:hAnsi="Arial" w:cs="Arial"/>
          <w:color w:val="auto"/>
          <w:sz w:val="22"/>
          <w:szCs w:val="22"/>
        </w:rPr>
        <w:t xml:space="preserve"> </w:t>
      </w:r>
    </w:p>
    <w:p w14:paraId="2DBA3EBD" w14:textId="77777777" w:rsidR="000357F8" w:rsidRPr="00C40B42" w:rsidRDefault="000357F8" w:rsidP="000357F8">
      <w:pPr>
        <w:numPr>
          <w:ilvl w:val="0"/>
          <w:numId w:val="177"/>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Należności wynikające z faktur Zamawiający regulować będzie przelewem na konto wskazane przez Wykonawcę na fakturze, w terminie 21 dni od dnia wystawienia faktury. Na przelewie Zamawiający zobowiązany jest określić tytuł wpłaty.</w:t>
      </w:r>
    </w:p>
    <w:p w14:paraId="5D05A35D" w14:textId="77777777" w:rsidR="000357F8" w:rsidRPr="00C40B42" w:rsidRDefault="000357F8" w:rsidP="000357F8">
      <w:pPr>
        <w:numPr>
          <w:ilvl w:val="0"/>
          <w:numId w:val="177"/>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Za dzień zapłaty przyjmuje się dzień uznania rachunku bankowego Wykonawcy.</w:t>
      </w:r>
    </w:p>
    <w:p w14:paraId="3C59044C" w14:textId="77777777" w:rsidR="000357F8" w:rsidRPr="00C40B42" w:rsidRDefault="000357F8" w:rsidP="000357F8">
      <w:pPr>
        <w:numPr>
          <w:ilvl w:val="0"/>
          <w:numId w:val="177"/>
        </w:numPr>
        <w:tabs>
          <w:tab w:val="left" w:pos="851"/>
          <w:tab w:val="left" w:pos="1701"/>
        </w:tabs>
        <w:suppressAutoHyphens w:val="0"/>
        <w:spacing w:before="120" w:after="200" w:line="288" w:lineRule="auto"/>
        <w:contextualSpacing/>
        <w:jc w:val="both"/>
        <w:rPr>
          <w:rFonts w:ascii="Arial" w:hAnsi="Arial" w:cs="Arial"/>
          <w:color w:val="auto"/>
          <w:sz w:val="22"/>
          <w:szCs w:val="22"/>
        </w:rPr>
      </w:pPr>
      <w:r w:rsidRPr="00C40B42">
        <w:rPr>
          <w:rFonts w:ascii="Arial" w:hAnsi="Arial" w:cs="Arial"/>
          <w:color w:val="auto"/>
          <w:sz w:val="22"/>
          <w:szCs w:val="22"/>
        </w:rPr>
        <w:t>Za nieterminowe regulowanie należności Wykonawca naliczać będzie odsetki w wysokości ustawowej.</w:t>
      </w:r>
    </w:p>
    <w:p w14:paraId="0D5A20B2"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 5</w:t>
      </w:r>
    </w:p>
    <w:p w14:paraId="55A4F74C" w14:textId="2F267DF4"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Wynagrodzenie</w:t>
      </w:r>
    </w:p>
    <w:p w14:paraId="34B00603" w14:textId="5F3BAC2B" w:rsidR="00B332DB" w:rsidRPr="00B332DB" w:rsidRDefault="00B332DB" w:rsidP="00DB2D81">
      <w:pPr>
        <w:pStyle w:val="Akapitzlist"/>
        <w:numPr>
          <w:ilvl w:val="6"/>
          <w:numId w:val="174"/>
        </w:numPr>
        <w:tabs>
          <w:tab w:val="clear" w:pos="360"/>
        </w:tabs>
        <w:suppressAutoHyphens w:val="0"/>
        <w:spacing w:before="60" w:after="60" w:line="300" w:lineRule="auto"/>
        <w:ind w:left="284"/>
        <w:jc w:val="both"/>
        <w:rPr>
          <w:rFonts w:ascii="Arial" w:eastAsiaTheme="minorEastAsia" w:hAnsi="Arial" w:cs="Arial"/>
          <w:sz w:val="22"/>
          <w:szCs w:val="22"/>
        </w:rPr>
      </w:pPr>
      <w:r w:rsidRPr="00B332DB">
        <w:rPr>
          <w:rFonts w:ascii="Arial" w:eastAsiaTheme="minorEastAsia" w:hAnsi="Arial" w:cs="Arial"/>
          <w:sz w:val="22"/>
          <w:szCs w:val="22"/>
        </w:rPr>
        <w:t xml:space="preserve">Wynagrodzenie Wykonawcy wynikające z realizacji usług, będących przedmiotem niniejszej Umowy nie może przekraczać kwoty łącznie z podatkiem VAT </w:t>
      </w:r>
      <w:r w:rsidR="004F295D">
        <w:rPr>
          <w:rFonts w:ascii="Arial" w:eastAsiaTheme="minorEastAsia" w:hAnsi="Arial" w:cs="Arial"/>
          <w:sz w:val="22"/>
          <w:szCs w:val="22"/>
        </w:rPr>
        <w:br/>
      </w:r>
      <w:r w:rsidRPr="00B332DB">
        <w:rPr>
          <w:rFonts w:ascii="Arial" w:eastAsiaTheme="minorEastAsia" w:hAnsi="Arial" w:cs="Arial"/>
          <w:sz w:val="22"/>
          <w:szCs w:val="22"/>
        </w:rPr>
        <w:t>w wysokości ………… złotych, (słownie: ………………………………………………………)</w:t>
      </w:r>
      <w:bookmarkStart w:id="53" w:name="_Hlk152058810"/>
      <w:r w:rsidRPr="00B332DB">
        <w:rPr>
          <w:rFonts w:ascii="Arial" w:eastAsiaTheme="minorEastAsia" w:hAnsi="Arial" w:cs="Arial"/>
          <w:sz w:val="22"/>
          <w:szCs w:val="22"/>
        </w:rPr>
        <w:t xml:space="preserve"> zgodnie ze złożoną ofertą, z zastrzeżeniem postanowień </w:t>
      </w:r>
      <w:bookmarkEnd w:id="53"/>
      <w:r w:rsidR="00993126" w:rsidRPr="00993126">
        <w:rPr>
          <w:rFonts w:ascii="Arial" w:eastAsiaTheme="minorEastAsia" w:hAnsi="Arial" w:cs="Arial"/>
          <w:sz w:val="22"/>
          <w:szCs w:val="22"/>
        </w:rPr>
        <w:t>ust. 4,</w:t>
      </w:r>
      <w:r w:rsidR="00993126">
        <w:rPr>
          <w:rFonts w:ascii="Arial" w:eastAsiaTheme="minorEastAsia" w:hAnsi="Arial" w:cs="Arial"/>
          <w:sz w:val="22"/>
          <w:szCs w:val="22"/>
        </w:rPr>
        <w:t xml:space="preserve"> </w:t>
      </w:r>
      <w:r w:rsidR="00993126" w:rsidRPr="00993126">
        <w:rPr>
          <w:rFonts w:ascii="Arial" w:eastAsiaTheme="minorEastAsia" w:hAnsi="Arial" w:cs="Arial"/>
          <w:sz w:val="22"/>
          <w:szCs w:val="22"/>
        </w:rPr>
        <w:t>5 i 6.</w:t>
      </w:r>
    </w:p>
    <w:p w14:paraId="5FE36E0A" w14:textId="77777777" w:rsidR="00B332DB" w:rsidRPr="00B332DB" w:rsidRDefault="00B332DB" w:rsidP="00DB2D81">
      <w:pPr>
        <w:pStyle w:val="Akapitzlist"/>
        <w:numPr>
          <w:ilvl w:val="6"/>
          <w:numId w:val="174"/>
        </w:numPr>
        <w:tabs>
          <w:tab w:val="clear" w:pos="360"/>
        </w:tabs>
        <w:suppressAutoHyphens w:val="0"/>
        <w:spacing w:before="60" w:after="60" w:line="300" w:lineRule="auto"/>
        <w:ind w:left="284"/>
        <w:jc w:val="both"/>
        <w:rPr>
          <w:rFonts w:ascii="Arial" w:eastAsiaTheme="minorEastAsia" w:hAnsi="Arial" w:cs="Arial"/>
          <w:sz w:val="22"/>
          <w:szCs w:val="22"/>
        </w:rPr>
      </w:pPr>
      <w:r w:rsidRPr="00B332DB">
        <w:rPr>
          <w:rFonts w:ascii="Arial" w:eastAsiaTheme="minorEastAsia" w:hAnsi="Arial" w:cs="Arial"/>
          <w:sz w:val="22"/>
          <w:szCs w:val="22"/>
        </w:rPr>
        <w:t>Wynagrodzenie, o którym mowa w ust. 1, obejmuje wszystkie koszty Wykonawcy związane z realizacją Umowy.</w:t>
      </w:r>
    </w:p>
    <w:p w14:paraId="33016461" w14:textId="0F48C704" w:rsidR="00B332DB" w:rsidRPr="00B332DB" w:rsidRDefault="00B332DB" w:rsidP="00DB2D81">
      <w:pPr>
        <w:pStyle w:val="Akapitzlist"/>
        <w:numPr>
          <w:ilvl w:val="6"/>
          <w:numId w:val="174"/>
        </w:numPr>
        <w:tabs>
          <w:tab w:val="clear" w:pos="360"/>
        </w:tabs>
        <w:suppressAutoHyphens w:val="0"/>
        <w:spacing w:before="60" w:after="60" w:line="300" w:lineRule="auto"/>
        <w:ind w:left="284"/>
        <w:jc w:val="both"/>
        <w:rPr>
          <w:rFonts w:ascii="Arial" w:eastAsiaTheme="minorEastAsia" w:hAnsi="Arial" w:cs="Arial"/>
          <w:sz w:val="22"/>
          <w:szCs w:val="22"/>
        </w:rPr>
      </w:pPr>
      <w:r w:rsidRPr="00B332DB">
        <w:rPr>
          <w:rFonts w:ascii="Arial" w:eastAsiaTheme="minorEastAsia" w:hAnsi="Arial" w:cs="Arial"/>
          <w:sz w:val="22"/>
          <w:szCs w:val="22"/>
        </w:rPr>
        <w:t>W przypadku, gdy należności z tytułu realizacji Umowy osiągną kwotę brutto, o której mowa w ust.1, przed upływem okresu jej obowiązywania, Umowa ulega rozwiązaniu na mocy niniejszego postanowienia bez potrzeby składania przez Strony dodatkowych oświadczeń w tym zakresie, a Wykonawcy nie będą przysługiwały z tego tytułu żadne roszczenia względem Zamawiającego</w:t>
      </w:r>
      <w:r w:rsidR="00993126">
        <w:rPr>
          <w:rFonts w:ascii="Arial" w:eastAsiaTheme="minorEastAsia" w:hAnsi="Arial" w:cs="Arial"/>
          <w:sz w:val="22"/>
          <w:szCs w:val="22"/>
        </w:rPr>
        <w:t>.</w:t>
      </w:r>
    </w:p>
    <w:p w14:paraId="5774A28C" w14:textId="77777777" w:rsidR="00B332DB" w:rsidRPr="00B332DB" w:rsidRDefault="00B332DB" w:rsidP="00DB2D81">
      <w:pPr>
        <w:pStyle w:val="Akapitzlist"/>
        <w:numPr>
          <w:ilvl w:val="6"/>
          <w:numId w:val="174"/>
        </w:numPr>
        <w:tabs>
          <w:tab w:val="clear" w:pos="360"/>
        </w:tabs>
        <w:suppressAutoHyphens w:val="0"/>
        <w:spacing w:before="60" w:after="60" w:line="300" w:lineRule="auto"/>
        <w:ind w:left="284"/>
        <w:jc w:val="both"/>
        <w:rPr>
          <w:rFonts w:ascii="Arial" w:eastAsiaTheme="minorEastAsia" w:hAnsi="Arial" w:cs="Arial"/>
          <w:sz w:val="22"/>
          <w:szCs w:val="22"/>
        </w:rPr>
      </w:pPr>
      <w:r w:rsidRPr="00B332DB">
        <w:rPr>
          <w:rFonts w:ascii="Arial" w:eastAsiaTheme="minorEastAsia" w:hAnsi="Arial" w:cs="Arial"/>
          <w:sz w:val="22"/>
          <w:szCs w:val="22"/>
        </w:rPr>
        <w:t>Ewentualna zmiana stawki podatku VAT skutkuje odpowiednią zmianą wysokości zobowiązań, o których mowa w ust. 1.</w:t>
      </w:r>
    </w:p>
    <w:p w14:paraId="308CAF60" w14:textId="1A9ECB2E" w:rsidR="00B332DB" w:rsidRPr="00B332DB" w:rsidRDefault="00B332DB" w:rsidP="00DB2D81">
      <w:pPr>
        <w:pStyle w:val="Akapitzlist"/>
        <w:numPr>
          <w:ilvl w:val="6"/>
          <w:numId w:val="174"/>
        </w:numPr>
        <w:tabs>
          <w:tab w:val="clear" w:pos="360"/>
        </w:tabs>
        <w:suppressAutoHyphens w:val="0"/>
        <w:spacing w:before="60" w:after="60" w:line="300" w:lineRule="auto"/>
        <w:ind w:left="284"/>
        <w:jc w:val="both"/>
        <w:rPr>
          <w:rFonts w:ascii="Arial" w:eastAsiaTheme="minorEastAsia" w:hAnsi="Arial" w:cs="Arial"/>
          <w:sz w:val="22"/>
          <w:szCs w:val="22"/>
        </w:rPr>
      </w:pPr>
      <w:r w:rsidRPr="00B332DB">
        <w:rPr>
          <w:rFonts w:ascii="Arial" w:eastAsiaTheme="minorEastAsia" w:hAnsi="Arial" w:cs="Arial"/>
          <w:sz w:val="22"/>
          <w:szCs w:val="22"/>
        </w:rPr>
        <w:t xml:space="preserve">Podstawę rozliczeń między Zamawiającym a Wykonawcą stanowić będą ceny jednostkowe za przesyłki pocztowe i kurierskie, o których mowa w </w:t>
      </w:r>
      <w:r w:rsidR="00993126">
        <w:rPr>
          <w:rFonts w:ascii="Arial" w:eastAsiaTheme="minorEastAsia" w:hAnsi="Arial" w:cs="Arial"/>
          <w:sz w:val="22"/>
          <w:szCs w:val="22"/>
        </w:rPr>
        <w:t>F</w:t>
      </w:r>
      <w:r w:rsidRPr="00B332DB">
        <w:rPr>
          <w:rFonts w:ascii="Arial" w:eastAsiaTheme="minorEastAsia" w:hAnsi="Arial" w:cs="Arial"/>
          <w:sz w:val="22"/>
          <w:szCs w:val="22"/>
        </w:rPr>
        <w:t xml:space="preserve">ormularzu cenowym oraz faktyczna </w:t>
      </w:r>
      <w:r w:rsidRPr="00B332DB">
        <w:rPr>
          <w:rFonts w:ascii="Arial" w:eastAsiaTheme="minorEastAsia" w:hAnsi="Arial" w:cs="Arial"/>
          <w:sz w:val="22"/>
          <w:szCs w:val="22"/>
        </w:rPr>
        <w:lastRenderedPageBreak/>
        <w:t>ilość przesyłek odebranych w okresie rozliczeniowym od Zamawiającego, wynikająca z dokumentów nadawczych i oddawczych.</w:t>
      </w:r>
    </w:p>
    <w:p w14:paraId="2030B98A" w14:textId="3A4C1DB3" w:rsidR="00B332DB" w:rsidRPr="00B332DB" w:rsidRDefault="00B332DB" w:rsidP="00DB2D81">
      <w:pPr>
        <w:pStyle w:val="Akapitzlist"/>
        <w:numPr>
          <w:ilvl w:val="6"/>
          <w:numId w:val="174"/>
        </w:numPr>
        <w:tabs>
          <w:tab w:val="clear" w:pos="360"/>
        </w:tabs>
        <w:suppressAutoHyphens w:val="0"/>
        <w:spacing w:before="60" w:after="60" w:line="300" w:lineRule="auto"/>
        <w:ind w:left="284"/>
        <w:jc w:val="both"/>
        <w:rPr>
          <w:rFonts w:ascii="Arial" w:eastAsiaTheme="minorEastAsia" w:hAnsi="Arial" w:cs="Arial"/>
          <w:sz w:val="22"/>
          <w:szCs w:val="22"/>
        </w:rPr>
      </w:pPr>
      <w:r w:rsidRPr="00B332DB">
        <w:rPr>
          <w:rFonts w:ascii="Arial" w:eastAsiaTheme="minorEastAsia" w:hAnsi="Arial" w:cs="Arial"/>
          <w:sz w:val="22"/>
          <w:szCs w:val="22"/>
        </w:rPr>
        <w:t xml:space="preserve">Określone w </w:t>
      </w:r>
      <w:r w:rsidR="00993126">
        <w:rPr>
          <w:rFonts w:ascii="Arial" w:eastAsiaTheme="minorEastAsia" w:hAnsi="Arial" w:cs="Arial"/>
          <w:sz w:val="22"/>
          <w:szCs w:val="22"/>
        </w:rPr>
        <w:t>F</w:t>
      </w:r>
      <w:r w:rsidRPr="00B332DB">
        <w:rPr>
          <w:rFonts w:ascii="Arial" w:eastAsiaTheme="minorEastAsia" w:hAnsi="Arial" w:cs="Arial"/>
          <w:sz w:val="22"/>
          <w:szCs w:val="22"/>
        </w:rPr>
        <w:t>ormularzu cenowym, ilości poszczególnych usług pocztowych i kurierskich są ilościami szacunkowymi, a składane zamówienia nie muszą ich pokrywać, na co Wykonawca wyraża zgodę oraz, że nie będzie dochodził roszczeń z tytułu zmian ilościowych w trakcie realizacji Umowy. Zamawiający gwarantuje realizację Umowy do 40% szacowanych ilości przesyłek Zamawiającego. W pozostałym zakresie Wykonawcy nie będą przysługiwały żadne roszczenia względem Zamawiającego z tytułu niewyczerpania pełnego zakresu ilościowego przedmiotu Umowy (w tym z tytułu niewyczerpania maksymalnej kwoty wynagrodzenia określonej w ust. 1).</w:t>
      </w:r>
    </w:p>
    <w:p w14:paraId="04F33327" w14:textId="77777777" w:rsidR="00E16560" w:rsidRDefault="00E16560" w:rsidP="00B332DB">
      <w:pPr>
        <w:spacing w:before="60" w:after="60" w:line="300" w:lineRule="auto"/>
        <w:ind w:left="284" w:hanging="284"/>
        <w:contextualSpacing/>
        <w:jc w:val="center"/>
        <w:rPr>
          <w:rFonts w:ascii="Arial" w:eastAsiaTheme="minorEastAsia" w:hAnsi="Arial" w:cs="Arial"/>
          <w:b/>
          <w:bCs/>
          <w:sz w:val="22"/>
          <w:szCs w:val="22"/>
        </w:rPr>
      </w:pPr>
    </w:p>
    <w:p w14:paraId="084A9770" w14:textId="653A343F" w:rsidR="00B332DB" w:rsidRPr="00B332DB" w:rsidRDefault="00B332DB" w:rsidP="00B332DB">
      <w:pPr>
        <w:spacing w:before="60" w:after="60" w:line="300" w:lineRule="auto"/>
        <w:ind w:left="284" w:hanging="284"/>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 6</w:t>
      </w:r>
    </w:p>
    <w:p w14:paraId="30A04EEC" w14:textId="77777777" w:rsidR="00B332DB" w:rsidRPr="00B332DB" w:rsidRDefault="00B332DB" w:rsidP="00E16560">
      <w:pPr>
        <w:widowControl/>
        <w:numPr>
          <w:ilvl w:val="0"/>
          <w:numId w:val="175"/>
        </w:numPr>
        <w:suppressAutoHyphens w:val="0"/>
        <w:spacing w:before="60" w:after="60" w:line="300" w:lineRule="auto"/>
        <w:contextualSpacing/>
        <w:jc w:val="both"/>
        <w:rPr>
          <w:rFonts w:ascii="Arial" w:hAnsi="Arial" w:cs="Arial"/>
          <w:sz w:val="22"/>
          <w:szCs w:val="22"/>
        </w:rPr>
      </w:pPr>
      <w:r w:rsidRPr="00B332DB">
        <w:rPr>
          <w:rFonts w:ascii="Arial" w:hAnsi="Arial" w:cs="Arial"/>
          <w:sz w:val="22"/>
          <w:szCs w:val="22"/>
        </w:rPr>
        <w:t>W przypadku, jeżeli Wykonawca jest płatnikiem podatku VAT, Gmina Miejska Tczew będzie dokonywała płatności za pośrednictwem metody podzielonej płatności.</w:t>
      </w:r>
    </w:p>
    <w:p w14:paraId="11008629" w14:textId="3C5E352B" w:rsidR="00B332DB" w:rsidRPr="00B332DB" w:rsidRDefault="00B332DB" w:rsidP="00E16560">
      <w:pPr>
        <w:pStyle w:val="Akapitzlist"/>
        <w:widowControl/>
        <w:numPr>
          <w:ilvl w:val="0"/>
          <w:numId w:val="175"/>
        </w:numPr>
        <w:suppressAutoHyphens w:val="0"/>
        <w:spacing w:before="60" w:after="60" w:line="300" w:lineRule="auto"/>
        <w:jc w:val="both"/>
        <w:rPr>
          <w:rFonts w:ascii="Arial" w:eastAsiaTheme="minorEastAsia" w:hAnsi="Arial" w:cs="Arial"/>
          <w:sz w:val="22"/>
          <w:szCs w:val="22"/>
          <w:lang w:eastAsia="en-US"/>
        </w:rPr>
      </w:pPr>
      <w:r w:rsidRPr="00B332DB">
        <w:rPr>
          <w:rFonts w:ascii="Arial" w:eastAsiaTheme="minorEastAsia" w:hAnsi="Arial" w:cs="Arial"/>
          <w:sz w:val="22"/>
          <w:szCs w:val="22"/>
        </w:rPr>
        <w:t>Wykonawca oświadcza, iż znajduje się na Białej Liście podatników VAT</w:t>
      </w:r>
      <w:r w:rsidR="00FE5962">
        <w:rPr>
          <w:rFonts w:ascii="Arial" w:eastAsiaTheme="minorEastAsia" w:hAnsi="Arial" w:cs="Arial"/>
          <w:sz w:val="22"/>
          <w:szCs w:val="22"/>
        </w:rPr>
        <w:t>.</w:t>
      </w:r>
    </w:p>
    <w:p w14:paraId="5C277EE0" w14:textId="5103A7DF" w:rsidR="00B332DB" w:rsidRPr="00B332DB" w:rsidRDefault="00B332DB" w:rsidP="00E16560">
      <w:pPr>
        <w:pStyle w:val="Akapitzlist"/>
        <w:widowControl/>
        <w:numPr>
          <w:ilvl w:val="0"/>
          <w:numId w:val="175"/>
        </w:numPr>
        <w:suppressAutoHyphens w:val="0"/>
        <w:spacing w:before="60" w:after="60" w:line="300" w:lineRule="auto"/>
        <w:jc w:val="both"/>
        <w:rPr>
          <w:rFonts w:ascii="Arial" w:eastAsiaTheme="minorEastAsia" w:hAnsi="Arial" w:cs="Arial"/>
          <w:sz w:val="22"/>
          <w:szCs w:val="22"/>
          <w:lang w:eastAsia="en-US"/>
        </w:rPr>
      </w:pPr>
      <w:r w:rsidRPr="00B332DB">
        <w:rPr>
          <w:rFonts w:ascii="Arial" w:eastAsiaTheme="minorEastAsia" w:hAnsi="Arial" w:cs="Arial"/>
          <w:sz w:val="22"/>
          <w:szCs w:val="22"/>
          <w:lang w:eastAsia="en-US"/>
        </w:rPr>
        <w:t>Faktura winna zawierać poprawne pełne dane identyfikacyjne Zamawiającego (</w:t>
      </w:r>
      <w:r w:rsidR="00FE5962">
        <w:rPr>
          <w:rFonts w:ascii="Arial" w:eastAsiaTheme="minorEastAsia" w:hAnsi="Arial" w:cs="Arial"/>
          <w:sz w:val="22"/>
          <w:szCs w:val="22"/>
          <w:lang w:eastAsia="en-US"/>
        </w:rPr>
        <w:t>n</w:t>
      </w:r>
      <w:r w:rsidRPr="00B332DB">
        <w:rPr>
          <w:rFonts w:ascii="Arial" w:eastAsiaTheme="minorEastAsia" w:hAnsi="Arial" w:cs="Arial"/>
          <w:sz w:val="22"/>
          <w:szCs w:val="22"/>
          <w:lang w:eastAsia="en-US"/>
        </w:rPr>
        <w:t xml:space="preserve">abywcy tj. </w:t>
      </w:r>
      <w:r w:rsidR="00FE5962">
        <w:rPr>
          <w:rFonts w:ascii="Arial" w:eastAsiaTheme="minorEastAsia" w:hAnsi="Arial" w:cs="Arial"/>
          <w:sz w:val="22"/>
          <w:szCs w:val="22"/>
          <w:lang w:eastAsia="en-US"/>
        </w:rPr>
        <w:t>n</w:t>
      </w:r>
      <w:r w:rsidRPr="00B332DB">
        <w:rPr>
          <w:rFonts w:ascii="Arial" w:eastAsiaTheme="minorEastAsia" w:hAnsi="Arial" w:cs="Arial"/>
          <w:sz w:val="22"/>
          <w:szCs w:val="22"/>
          <w:lang w:eastAsia="en-US"/>
        </w:rPr>
        <w:t xml:space="preserve">azwę, adres i NIP oraz </w:t>
      </w:r>
      <w:r w:rsidR="00FE5962">
        <w:rPr>
          <w:rFonts w:ascii="Arial" w:eastAsiaTheme="minorEastAsia" w:hAnsi="Arial" w:cs="Arial"/>
          <w:sz w:val="22"/>
          <w:szCs w:val="22"/>
          <w:lang w:eastAsia="en-US"/>
        </w:rPr>
        <w:t>o</w:t>
      </w:r>
      <w:r w:rsidRPr="00B332DB">
        <w:rPr>
          <w:rFonts w:ascii="Arial" w:eastAsiaTheme="minorEastAsia" w:hAnsi="Arial" w:cs="Arial"/>
          <w:sz w:val="22"/>
          <w:szCs w:val="22"/>
          <w:lang w:eastAsia="en-US"/>
        </w:rPr>
        <w:t>dbiorcy tj. nazwę, adres i NIP)</w:t>
      </w:r>
      <w:r w:rsidR="00FE5962">
        <w:rPr>
          <w:rFonts w:ascii="Arial" w:eastAsiaTheme="minorEastAsia" w:hAnsi="Arial" w:cs="Arial"/>
          <w:sz w:val="22"/>
          <w:szCs w:val="22"/>
          <w:lang w:eastAsia="en-US"/>
        </w:rPr>
        <w:t>.</w:t>
      </w:r>
    </w:p>
    <w:p w14:paraId="723B491D" w14:textId="77777777" w:rsidR="00B332DB" w:rsidRPr="00B332DB" w:rsidRDefault="00B332DB" w:rsidP="00E16560">
      <w:pPr>
        <w:pStyle w:val="Akapitzlist"/>
        <w:widowControl/>
        <w:numPr>
          <w:ilvl w:val="0"/>
          <w:numId w:val="175"/>
        </w:numPr>
        <w:suppressAutoHyphens w:val="0"/>
        <w:spacing w:before="60" w:after="60" w:line="300" w:lineRule="auto"/>
        <w:jc w:val="both"/>
        <w:rPr>
          <w:rFonts w:ascii="Arial" w:eastAsiaTheme="minorEastAsia" w:hAnsi="Arial" w:cs="Arial"/>
          <w:sz w:val="22"/>
          <w:szCs w:val="22"/>
          <w:lang w:eastAsia="en-US"/>
        </w:rPr>
      </w:pPr>
      <w:r w:rsidRPr="00B332DB">
        <w:rPr>
          <w:rFonts w:ascii="Arial" w:eastAsiaTheme="minorEastAsia" w:hAnsi="Arial" w:cs="Arial"/>
          <w:sz w:val="22"/>
          <w:szCs w:val="22"/>
          <w:lang w:eastAsia="en-US"/>
        </w:rPr>
        <w:t>Po wejściu w życie obowiązku z Krajowego Systemu e-Faktur (</w:t>
      </w:r>
      <w:proofErr w:type="spellStart"/>
      <w:r w:rsidRPr="00B332DB">
        <w:rPr>
          <w:rFonts w:ascii="Arial" w:eastAsiaTheme="minorEastAsia" w:hAnsi="Arial" w:cs="Arial"/>
          <w:sz w:val="22"/>
          <w:szCs w:val="22"/>
          <w:lang w:eastAsia="en-US"/>
        </w:rPr>
        <w:t>KseF</w:t>
      </w:r>
      <w:proofErr w:type="spellEnd"/>
      <w:r w:rsidRPr="00B332DB">
        <w:rPr>
          <w:rFonts w:ascii="Arial" w:eastAsiaTheme="minorEastAsia" w:hAnsi="Arial" w:cs="Arial"/>
          <w:sz w:val="22"/>
          <w:szCs w:val="22"/>
          <w:lang w:eastAsia="en-US"/>
        </w:rPr>
        <w:t xml:space="preserve">) faktury należy wystawić w sposób opisany w ust. 3. </w:t>
      </w:r>
    </w:p>
    <w:p w14:paraId="6770D365" w14:textId="77777777" w:rsidR="00B332DB" w:rsidRPr="00B332DB" w:rsidRDefault="00B332DB" w:rsidP="00E16560">
      <w:pPr>
        <w:pStyle w:val="Akapitzlist"/>
        <w:widowControl/>
        <w:numPr>
          <w:ilvl w:val="0"/>
          <w:numId w:val="175"/>
        </w:numPr>
        <w:suppressAutoHyphens w:val="0"/>
        <w:spacing w:before="60" w:after="60" w:line="300" w:lineRule="auto"/>
        <w:jc w:val="both"/>
        <w:rPr>
          <w:rFonts w:ascii="Arial" w:eastAsiaTheme="minorEastAsia" w:hAnsi="Arial" w:cs="Arial"/>
          <w:sz w:val="22"/>
          <w:szCs w:val="22"/>
          <w:lang w:eastAsia="en-US"/>
        </w:rPr>
      </w:pPr>
      <w:bookmarkStart w:id="54" w:name="_Hlk183610562"/>
      <w:r w:rsidRPr="00B332DB">
        <w:rPr>
          <w:rFonts w:ascii="Arial" w:hAnsi="Arial" w:cs="Arial"/>
          <w:sz w:val="22"/>
          <w:szCs w:val="22"/>
          <w:lang w:eastAsia="ar-SA"/>
        </w:rPr>
        <w:t>Do sprawdzenia wykonania i odbioru przedmiotu umowy oraz potwierdzenia wystawionej przez Wykonawcę faktury VAT, uprawniony jest ze strony Zamawiającego przedstawiciel Wydziału Administracyjnego – Naczelnik lub inny upoważniony pracownik Wydziału Administracyjnego.</w:t>
      </w:r>
    </w:p>
    <w:bookmarkEnd w:id="54"/>
    <w:p w14:paraId="6E6ABF40"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lang w:eastAsia="en-US"/>
        </w:rPr>
      </w:pPr>
      <w:r w:rsidRPr="00B332DB">
        <w:rPr>
          <w:rFonts w:ascii="Arial" w:eastAsiaTheme="minorEastAsia" w:hAnsi="Arial" w:cs="Arial"/>
          <w:b/>
          <w:bCs/>
          <w:sz w:val="22"/>
          <w:szCs w:val="22"/>
          <w:lang w:eastAsia="en-US"/>
        </w:rPr>
        <w:t>§7</w:t>
      </w:r>
    </w:p>
    <w:p w14:paraId="1037FA3B"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lang w:eastAsia="en-US"/>
        </w:rPr>
      </w:pPr>
      <w:r w:rsidRPr="00B332DB">
        <w:rPr>
          <w:rFonts w:ascii="Arial" w:eastAsiaTheme="minorEastAsia" w:hAnsi="Arial" w:cs="Arial"/>
          <w:b/>
          <w:bCs/>
          <w:sz w:val="22"/>
          <w:szCs w:val="22"/>
          <w:lang w:eastAsia="en-US"/>
        </w:rPr>
        <w:t>Zatrudnienie na postawie Umowy o pracę</w:t>
      </w:r>
    </w:p>
    <w:p w14:paraId="4E876633" w14:textId="25B1D5A1" w:rsidR="00B332DB" w:rsidRPr="00B332DB" w:rsidRDefault="00B332DB" w:rsidP="00D128C3">
      <w:pPr>
        <w:pStyle w:val="Akapitzlist"/>
        <w:widowControl/>
        <w:numPr>
          <w:ilvl w:val="1"/>
          <w:numId w:val="176"/>
        </w:numPr>
        <w:tabs>
          <w:tab w:val="clear" w:pos="794"/>
          <w:tab w:val="num" w:pos="426"/>
        </w:tabs>
        <w:suppressAutoHyphens w:val="0"/>
        <w:spacing w:before="60" w:after="60" w:line="300" w:lineRule="auto"/>
        <w:ind w:left="426" w:hanging="426"/>
        <w:jc w:val="both"/>
        <w:rPr>
          <w:rFonts w:ascii="Arial" w:eastAsiaTheme="minorEastAsia" w:hAnsi="Arial" w:cs="Arial"/>
          <w:sz w:val="22"/>
          <w:szCs w:val="22"/>
        </w:rPr>
      </w:pPr>
      <w:r w:rsidRPr="00B332DB">
        <w:rPr>
          <w:rFonts w:ascii="Arial" w:eastAsiaTheme="minorEastAsia" w:hAnsi="Arial" w:cs="Arial"/>
          <w:sz w:val="22"/>
          <w:szCs w:val="22"/>
        </w:rPr>
        <w:t xml:space="preserve">Wykonawca zobowiązany jest zapewnić w zakresie realizacji umowy zatrudnienie na podstawie stosunku pracy osoby wskazane przez Zamawiającego w SWZ czynności </w:t>
      </w:r>
      <w:r w:rsidR="00D128C3">
        <w:rPr>
          <w:rFonts w:ascii="Arial" w:eastAsiaTheme="minorEastAsia" w:hAnsi="Arial" w:cs="Arial"/>
          <w:sz w:val="22"/>
          <w:szCs w:val="22"/>
        </w:rPr>
        <w:br/>
      </w:r>
      <w:r w:rsidRPr="00B332DB">
        <w:rPr>
          <w:rFonts w:ascii="Arial" w:eastAsiaTheme="minorEastAsia" w:hAnsi="Arial" w:cs="Arial"/>
          <w:sz w:val="22"/>
          <w:szCs w:val="22"/>
        </w:rPr>
        <w:t xml:space="preserve">w zakresie realizacji zamówienia, jeżeli wykonanie tych czynności polega na wykonywaniu pracy w sposób określony w art. 22 § 1 ustawy z dnia 26 czerwca 1974 r. – Kodeks pracy. Obowiązek zatrudnienia ww. osób na podstawie umowy o pracę obejmuje zarówno Wykonawcę jaki Podwykonawców. </w:t>
      </w:r>
    </w:p>
    <w:p w14:paraId="3B689848" w14:textId="64CE321C" w:rsidR="00B332DB" w:rsidRPr="00B332DB" w:rsidRDefault="00B332DB" w:rsidP="00D128C3">
      <w:pPr>
        <w:pStyle w:val="Akapitzlist"/>
        <w:widowControl/>
        <w:numPr>
          <w:ilvl w:val="1"/>
          <w:numId w:val="176"/>
        </w:numPr>
        <w:suppressAutoHyphens w:val="0"/>
        <w:spacing w:before="60" w:after="60" w:line="300" w:lineRule="auto"/>
        <w:ind w:left="426" w:hanging="426"/>
        <w:jc w:val="both"/>
        <w:rPr>
          <w:rFonts w:ascii="Arial" w:eastAsiaTheme="minorEastAsia" w:hAnsi="Arial" w:cs="Arial"/>
          <w:sz w:val="22"/>
          <w:szCs w:val="22"/>
        </w:rPr>
      </w:pPr>
      <w:r w:rsidRPr="00B332DB">
        <w:rPr>
          <w:rFonts w:ascii="Arial" w:eastAsiaTheme="minorEastAsia" w:hAnsi="Arial" w:cs="Arial"/>
          <w:sz w:val="22"/>
          <w:szCs w:val="22"/>
        </w:rPr>
        <w:t>W przypadku rozwiązania stosunku pracy pracownika wykonującego czynności określone w SWZ prze</w:t>
      </w:r>
      <w:r w:rsidR="00D128C3">
        <w:rPr>
          <w:rFonts w:ascii="Arial" w:eastAsiaTheme="minorEastAsia" w:hAnsi="Arial" w:cs="Arial"/>
          <w:sz w:val="22"/>
          <w:szCs w:val="22"/>
        </w:rPr>
        <w:t>d</w:t>
      </w:r>
      <w:r w:rsidRPr="00B332DB">
        <w:rPr>
          <w:rFonts w:ascii="Arial" w:eastAsiaTheme="minorEastAsia" w:hAnsi="Arial" w:cs="Arial"/>
          <w:sz w:val="22"/>
          <w:szCs w:val="22"/>
        </w:rPr>
        <w:t xml:space="preserve"> zakończeniem realizacji niniejszej umowy, Wykonawca lub Podwykonawca zobowiązany jest do skierowania do realizacji określonych czynności innego pracownika na umowę o pracę lub zatrudnienia w to miejsce innej osoby. </w:t>
      </w:r>
    </w:p>
    <w:p w14:paraId="36A6CF42" w14:textId="26DE2E91" w:rsidR="00B332DB" w:rsidRPr="00B332DB" w:rsidRDefault="00B332DB" w:rsidP="00D128C3">
      <w:pPr>
        <w:pStyle w:val="Akapitzlist"/>
        <w:widowControl/>
        <w:numPr>
          <w:ilvl w:val="1"/>
          <w:numId w:val="176"/>
        </w:numPr>
        <w:suppressAutoHyphens w:val="0"/>
        <w:spacing w:before="60" w:after="60" w:line="300" w:lineRule="auto"/>
        <w:ind w:left="426" w:hanging="426"/>
        <w:jc w:val="both"/>
        <w:rPr>
          <w:rFonts w:ascii="Arial" w:eastAsiaTheme="minorEastAsia" w:hAnsi="Arial" w:cs="Arial"/>
          <w:sz w:val="22"/>
          <w:szCs w:val="22"/>
        </w:rPr>
      </w:pPr>
      <w:r w:rsidRPr="00B332DB">
        <w:rPr>
          <w:rFonts w:ascii="Arial" w:eastAsiaTheme="minorEastAsia" w:hAnsi="Arial" w:cs="Arial"/>
          <w:sz w:val="22"/>
          <w:szCs w:val="22"/>
        </w:rPr>
        <w:t>Wykonawca w terminie do 10 dni kalendarzowych, licząc od dnia rozpoczęcia świadczenia usługi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ust. 4</w:t>
      </w:r>
      <w:r w:rsidR="00D128C3">
        <w:rPr>
          <w:rFonts w:ascii="Arial" w:eastAsiaTheme="minorEastAsia" w:hAnsi="Arial" w:cs="Arial"/>
          <w:sz w:val="22"/>
          <w:szCs w:val="22"/>
        </w:rPr>
        <w:t>.</w:t>
      </w:r>
    </w:p>
    <w:p w14:paraId="52C139AD" w14:textId="3842CEF1" w:rsidR="00B332DB" w:rsidRPr="00DE0CB5" w:rsidRDefault="00B332DB" w:rsidP="00DE0CB5">
      <w:pPr>
        <w:pStyle w:val="Akapitzlist"/>
        <w:widowControl/>
        <w:numPr>
          <w:ilvl w:val="1"/>
          <w:numId w:val="176"/>
        </w:numPr>
        <w:suppressAutoHyphens w:val="0"/>
        <w:spacing w:before="60" w:after="60" w:line="300" w:lineRule="auto"/>
        <w:ind w:left="426" w:hanging="426"/>
        <w:jc w:val="both"/>
        <w:rPr>
          <w:rFonts w:ascii="Arial" w:eastAsiaTheme="minorEastAsia" w:hAnsi="Arial" w:cs="Arial"/>
          <w:sz w:val="22"/>
          <w:szCs w:val="22"/>
        </w:rPr>
      </w:pPr>
      <w:r w:rsidRPr="00B332DB">
        <w:rPr>
          <w:rFonts w:ascii="Arial" w:eastAsiaTheme="minorEastAsia" w:hAnsi="Arial" w:cs="Arial"/>
          <w:sz w:val="22"/>
          <w:szCs w:val="22"/>
        </w:rPr>
        <w:t xml:space="preserve">W trakcie realizacji Umowy, Zamawiający uprawniony jest do weryfikacji/wykonywania czynności kontrolnych odnośnie spełniania przez Wykonawcę lub podwykonawcę </w:t>
      </w:r>
      <w:r w:rsidRPr="00B332DB">
        <w:rPr>
          <w:rFonts w:ascii="Arial" w:eastAsiaTheme="minorEastAsia" w:hAnsi="Arial" w:cs="Arial"/>
          <w:sz w:val="22"/>
          <w:szCs w:val="22"/>
        </w:rPr>
        <w:lastRenderedPageBreak/>
        <w:t>wymogu zatrudnienia na podstawie umowy o pracę osób, o których mowa w ust. 1.</w:t>
      </w:r>
      <w:r w:rsidR="00DE0CB5">
        <w:rPr>
          <w:rFonts w:ascii="Arial" w:eastAsiaTheme="minorEastAsia" w:hAnsi="Arial" w:cs="Arial"/>
          <w:sz w:val="22"/>
          <w:szCs w:val="22"/>
        </w:rPr>
        <w:t xml:space="preserve"> </w:t>
      </w:r>
      <w:r w:rsidRPr="00DE0CB5">
        <w:rPr>
          <w:rFonts w:ascii="Arial" w:eastAsiaTheme="minorEastAsia" w:hAnsi="Arial" w:cs="Arial"/>
          <w:sz w:val="22"/>
          <w:szCs w:val="22"/>
        </w:rPr>
        <w:t>Zamawiający uprawniony jest w szczególności do żądania:</w:t>
      </w:r>
    </w:p>
    <w:p w14:paraId="59CE7D1C" w14:textId="77777777" w:rsidR="00B332DB" w:rsidRPr="00B332DB" w:rsidRDefault="00B332DB" w:rsidP="003E3DD1">
      <w:pPr>
        <w:pStyle w:val="Akapitzlist"/>
        <w:numPr>
          <w:ilvl w:val="0"/>
          <w:numId w:val="164"/>
        </w:numPr>
        <w:suppressAutoHyphens w:val="0"/>
        <w:spacing w:before="60" w:after="60" w:line="300" w:lineRule="auto"/>
        <w:ind w:left="851" w:hanging="426"/>
        <w:jc w:val="both"/>
        <w:rPr>
          <w:rFonts w:ascii="Arial" w:eastAsiaTheme="minorEastAsia" w:hAnsi="Arial" w:cs="Arial"/>
          <w:sz w:val="22"/>
          <w:szCs w:val="22"/>
        </w:rPr>
      </w:pPr>
      <w:r w:rsidRPr="00B332DB">
        <w:rPr>
          <w:rFonts w:ascii="Arial" w:eastAsiaTheme="minorEastAsia" w:hAnsi="Arial" w:cs="Arial"/>
          <w:sz w:val="22"/>
          <w:szCs w:val="22"/>
        </w:rPr>
        <w:t xml:space="preserve">oświadczenia zatrudnionego pracownika, </w:t>
      </w:r>
    </w:p>
    <w:p w14:paraId="61A27E27" w14:textId="77777777" w:rsidR="00B332DB" w:rsidRPr="00B332DB" w:rsidRDefault="00B332DB" w:rsidP="003E3DD1">
      <w:pPr>
        <w:pStyle w:val="Akapitzlist"/>
        <w:numPr>
          <w:ilvl w:val="0"/>
          <w:numId w:val="164"/>
        </w:numPr>
        <w:suppressAutoHyphens w:val="0"/>
        <w:spacing w:before="60" w:after="60" w:line="300" w:lineRule="auto"/>
        <w:ind w:left="851" w:hanging="426"/>
        <w:jc w:val="both"/>
        <w:rPr>
          <w:rFonts w:ascii="Arial" w:eastAsiaTheme="minorEastAsia" w:hAnsi="Arial" w:cs="Arial"/>
          <w:sz w:val="22"/>
          <w:szCs w:val="22"/>
        </w:rPr>
      </w:pPr>
      <w:r w:rsidRPr="00B332DB">
        <w:rPr>
          <w:rFonts w:ascii="Arial" w:eastAsiaTheme="minorEastAsia" w:hAnsi="Arial" w:cs="Arial"/>
          <w:sz w:val="22"/>
          <w:szCs w:val="22"/>
        </w:rPr>
        <w:t xml:space="preserve">oświadczenia wykonawcy lub podwykonawcy o zatrudnieniu pracownika na podstawie umowy o pracę, </w:t>
      </w:r>
    </w:p>
    <w:p w14:paraId="048B2514" w14:textId="77777777" w:rsidR="0016473B" w:rsidRDefault="00B332DB" w:rsidP="003E3DD1">
      <w:pPr>
        <w:pStyle w:val="Akapitzlist"/>
        <w:numPr>
          <w:ilvl w:val="0"/>
          <w:numId w:val="164"/>
        </w:numPr>
        <w:suppressAutoHyphens w:val="0"/>
        <w:spacing w:before="60" w:after="60" w:line="300" w:lineRule="auto"/>
        <w:ind w:left="851" w:hanging="426"/>
        <w:jc w:val="both"/>
        <w:rPr>
          <w:rFonts w:ascii="Arial" w:eastAsiaTheme="minorEastAsia" w:hAnsi="Arial" w:cs="Arial"/>
          <w:sz w:val="22"/>
          <w:szCs w:val="22"/>
        </w:rPr>
      </w:pPr>
      <w:r w:rsidRPr="00B332DB">
        <w:rPr>
          <w:rFonts w:ascii="Arial" w:eastAsiaTheme="minorEastAsia" w:hAnsi="Arial" w:cs="Arial"/>
          <w:sz w:val="22"/>
          <w:szCs w:val="22"/>
        </w:rPr>
        <w:t xml:space="preserve">poświadczonej za zgodność z oryginałem kopii umowy o pracę zatrudnionego pracownika, </w:t>
      </w:r>
    </w:p>
    <w:p w14:paraId="31CE75FC" w14:textId="2B193EDA" w:rsidR="00B332DB" w:rsidRPr="00B332DB" w:rsidRDefault="0016473B" w:rsidP="0016473B">
      <w:pPr>
        <w:pStyle w:val="Akapitzlist"/>
        <w:suppressAutoHyphens w:val="0"/>
        <w:spacing w:before="60" w:after="60" w:line="300" w:lineRule="auto"/>
        <w:ind w:left="851"/>
        <w:jc w:val="both"/>
        <w:rPr>
          <w:rFonts w:ascii="Arial" w:eastAsiaTheme="minorEastAsia" w:hAnsi="Arial" w:cs="Arial"/>
          <w:sz w:val="22"/>
          <w:szCs w:val="22"/>
        </w:rPr>
      </w:pPr>
      <w:r>
        <w:rPr>
          <w:rFonts w:ascii="Arial" w:eastAsiaTheme="minorEastAsia" w:hAnsi="Arial" w:cs="Arial"/>
          <w:sz w:val="22"/>
          <w:szCs w:val="22"/>
        </w:rPr>
        <w:t xml:space="preserve">- </w:t>
      </w:r>
      <w:r w:rsidR="00B332DB" w:rsidRPr="00B332DB">
        <w:rPr>
          <w:rFonts w:ascii="Arial" w:eastAsiaTheme="minorEastAsia" w:hAnsi="Arial" w:cs="Arial"/>
          <w:sz w:val="22"/>
          <w:szCs w:val="22"/>
        </w:rPr>
        <w:t xml:space="preserve">zawierających informacje, w tym dane osobowe, niezbędne do weryfikacji zatrudnienia na podstawie umowy o pracę, w szczególności imię </w:t>
      </w:r>
      <w:r w:rsidR="00F24EAA">
        <w:rPr>
          <w:rFonts w:ascii="Arial" w:eastAsiaTheme="minorEastAsia" w:hAnsi="Arial" w:cs="Arial"/>
          <w:sz w:val="22"/>
          <w:szCs w:val="22"/>
        </w:rPr>
        <w:br/>
      </w:r>
      <w:r w:rsidR="00B332DB" w:rsidRPr="00B332DB">
        <w:rPr>
          <w:rFonts w:ascii="Arial" w:eastAsiaTheme="minorEastAsia" w:hAnsi="Arial" w:cs="Arial"/>
          <w:sz w:val="22"/>
          <w:szCs w:val="22"/>
        </w:rPr>
        <w:t xml:space="preserve">i nazwisko zatrudnionego pracownika, datę zawarcia umowy o pracę, rodzaj umowy o pracę i zakres obowiązków pracownika. </w:t>
      </w:r>
    </w:p>
    <w:p w14:paraId="3EC448F7" w14:textId="21BD911B" w:rsidR="00DE0CB5" w:rsidRPr="00C40B42" w:rsidRDefault="00DE0CB5" w:rsidP="00DE0CB5">
      <w:pPr>
        <w:pStyle w:val="Akapitzlist"/>
        <w:widowControl/>
        <w:numPr>
          <w:ilvl w:val="1"/>
          <w:numId w:val="176"/>
        </w:numPr>
        <w:tabs>
          <w:tab w:val="clear" w:pos="794"/>
          <w:tab w:val="num" w:pos="426"/>
        </w:tabs>
        <w:suppressAutoHyphens w:val="0"/>
        <w:spacing w:line="288" w:lineRule="auto"/>
        <w:ind w:left="426" w:hanging="426"/>
        <w:jc w:val="both"/>
        <w:rPr>
          <w:rFonts w:ascii="Arial" w:hAnsi="Arial" w:cs="Arial"/>
          <w:color w:val="auto"/>
          <w:sz w:val="22"/>
          <w:szCs w:val="22"/>
          <w:lang w:eastAsia="pl-PL"/>
        </w:rPr>
      </w:pPr>
      <w:r w:rsidRPr="00C40B42">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 9 ust. 2 pkt </w:t>
      </w:r>
      <w:r w:rsidR="00F24EAA">
        <w:rPr>
          <w:rFonts w:ascii="Arial" w:hAnsi="Arial" w:cs="Arial"/>
          <w:color w:val="auto"/>
          <w:sz w:val="22"/>
          <w:szCs w:val="22"/>
          <w:lang w:eastAsia="pl-PL"/>
        </w:rPr>
        <w:t>4</w:t>
      </w:r>
      <w:r w:rsidRPr="00C40B42">
        <w:rPr>
          <w:rFonts w:ascii="Arial" w:hAnsi="Arial" w:cs="Arial"/>
          <w:color w:val="auto"/>
          <w:sz w:val="22"/>
          <w:szCs w:val="22"/>
          <w:lang w:eastAsia="pl-PL"/>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519B1565" w14:textId="34AD2DAB" w:rsidR="00B332DB" w:rsidRPr="00C40B42" w:rsidRDefault="00B332DB" w:rsidP="00B332DB">
      <w:pPr>
        <w:pStyle w:val="Tekstpodstawowy"/>
        <w:tabs>
          <w:tab w:val="num" w:pos="426"/>
        </w:tabs>
        <w:overflowPunct w:val="0"/>
        <w:autoSpaceDE w:val="0"/>
        <w:autoSpaceDN w:val="0"/>
        <w:adjustRightInd w:val="0"/>
        <w:spacing w:before="60" w:after="60" w:line="300" w:lineRule="auto"/>
        <w:ind w:left="426" w:hanging="426"/>
        <w:contextualSpacing/>
        <w:jc w:val="center"/>
        <w:textAlignment w:val="baseline"/>
        <w:rPr>
          <w:rFonts w:ascii="Arial" w:eastAsiaTheme="minorEastAsia" w:hAnsi="Arial"/>
          <w:b/>
          <w:bCs/>
          <w:sz w:val="22"/>
          <w:szCs w:val="22"/>
        </w:rPr>
      </w:pPr>
      <w:r w:rsidRPr="00C40B42">
        <w:rPr>
          <w:rFonts w:ascii="Arial" w:eastAsiaTheme="minorEastAsia" w:hAnsi="Arial"/>
          <w:b/>
          <w:bCs/>
          <w:sz w:val="22"/>
          <w:szCs w:val="22"/>
        </w:rPr>
        <w:t>§8</w:t>
      </w:r>
    </w:p>
    <w:p w14:paraId="4590AE2A" w14:textId="77777777" w:rsidR="00B332DB" w:rsidRPr="00C40B42" w:rsidRDefault="00B332DB" w:rsidP="00B332DB">
      <w:pPr>
        <w:pStyle w:val="Tekstpodstawowy"/>
        <w:overflowPunct w:val="0"/>
        <w:autoSpaceDE w:val="0"/>
        <w:autoSpaceDN w:val="0"/>
        <w:adjustRightInd w:val="0"/>
        <w:spacing w:before="60" w:after="60" w:line="300" w:lineRule="auto"/>
        <w:contextualSpacing/>
        <w:jc w:val="center"/>
        <w:textAlignment w:val="baseline"/>
        <w:rPr>
          <w:rFonts w:ascii="Arial" w:eastAsiaTheme="minorEastAsia" w:hAnsi="Arial"/>
          <w:b/>
          <w:bCs/>
          <w:sz w:val="22"/>
          <w:szCs w:val="22"/>
        </w:rPr>
      </w:pPr>
      <w:r w:rsidRPr="00C40B42">
        <w:rPr>
          <w:rFonts w:ascii="Arial" w:eastAsiaTheme="minorEastAsia" w:hAnsi="Arial"/>
          <w:b/>
          <w:bCs/>
          <w:sz w:val="22"/>
          <w:szCs w:val="22"/>
        </w:rPr>
        <w:t>Podwykonawcy</w:t>
      </w:r>
    </w:p>
    <w:p w14:paraId="7FD705D3" w14:textId="77777777" w:rsidR="00300109" w:rsidRPr="00C40B42" w:rsidRDefault="00300109" w:rsidP="00300109">
      <w:pPr>
        <w:widowControl/>
        <w:numPr>
          <w:ilvl w:val="0"/>
          <w:numId w:val="163"/>
        </w:numPr>
        <w:shd w:val="clear" w:color="auto" w:fill="FFFFFF"/>
        <w:suppressAutoHyphens w:val="0"/>
        <w:autoSpaceDE w:val="0"/>
        <w:autoSpaceDN w:val="0"/>
        <w:adjustRightInd w:val="0"/>
        <w:spacing w:line="288" w:lineRule="auto"/>
        <w:ind w:left="426" w:hanging="426"/>
        <w:jc w:val="both"/>
        <w:rPr>
          <w:rFonts w:ascii="Arial" w:eastAsia="Times New Roman" w:hAnsi="Arial" w:cs="Arial"/>
          <w:color w:val="auto"/>
          <w:sz w:val="22"/>
          <w:szCs w:val="22"/>
        </w:rPr>
      </w:pPr>
      <w:r w:rsidRPr="00C40B42">
        <w:rPr>
          <w:rFonts w:ascii="Arial" w:eastAsia="Times New Roman" w:hAnsi="Arial" w:cs="Arial"/>
          <w:color w:val="auto"/>
          <w:sz w:val="22"/>
          <w:szCs w:val="22"/>
        </w:rPr>
        <w:t>W celu sprawnego wykonania usług i zapewnienia dobrej ich jakości Wykonawca może zlecić część usług do wykonania podwykonawcom. Wykonanie usług przez podwykonawców nie zwalnia Wykonawcy od odpowiedzialności i zobowiązań wynikających z warunków niniejszej umowy. Zamawiającemu przysługuje prawo żądania od Wykonawcy zmiany podwykonawcy, jeżeli ten realizuje usługi w sposób wadliwy, niezgodny z założeniami niniejszej umowy i przepisami obowiązującego prawa.</w:t>
      </w:r>
    </w:p>
    <w:p w14:paraId="7707606B" w14:textId="77777777" w:rsidR="00300109" w:rsidRPr="00C40B42" w:rsidRDefault="00300109" w:rsidP="00300109">
      <w:pPr>
        <w:widowControl/>
        <w:numPr>
          <w:ilvl w:val="0"/>
          <w:numId w:val="163"/>
        </w:numPr>
        <w:shd w:val="clear" w:color="auto" w:fill="FFFFFF"/>
        <w:suppressAutoHyphens w:val="0"/>
        <w:autoSpaceDE w:val="0"/>
        <w:autoSpaceDN w:val="0"/>
        <w:adjustRightInd w:val="0"/>
        <w:spacing w:line="288" w:lineRule="auto"/>
        <w:ind w:left="426" w:hanging="426"/>
        <w:jc w:val="both"/>
        <w:rPr>
          <w:rFonts w:ascii="Arial" w:eastAsia="Times New Roman" w:hAnsi="Arial" w:cs="Arial"/>
          <w:color w:val="auto"/>
          <w:sz w:val="22"/>
          <w:szCs w:val="22"/>
        </w:rPr>
      </w:pPr>
      <w:r w:rsidRPr="00C40B42">
        <w:rPr>
          <w:rFonts w:ascii="Arial" w:eastAsia="Times New Roman" w:hAnsi="Arial" w:cs="Arial"/>
          <w:color w:val="auto"/>
          <w:sz w:val="22"/>
          <w:szCs w:val="22"/>
        </w:rPr>
        <w:t>Wykonawca zobowiązany jest do koordynacji usług realizowanych przez podwykonawców.</w:t>
      </w:r>
    </w:p>
    <w:p w14:paraId="710AD0F2" w14:textId="77777777" w:rsidR="00300109" w:rsidRPr="00C40B42" w:rsidRDefault="00300109" w:rsidP="00300109">
      <w:pPr>
        <w:widowControl/>
        <w:numPr>
          <w:ilvl w:val="0"/>
          <w:numId w:val="163"/>
        </w:numPr>
        <w:shd w:val="clear" w:color="auto" w:fill="FFFFFF"/>
        <w:suppressAutoHyphens w:val="0"/>
        <w:autoSpaceDE w:val="0"/>
        <w:autoSpaceDN w:val="0"/>
        <w:adjustRightInd w:val="0"/>
        <w:spacing w:line="288" w:lineRule="auto"/>
        <w:ind w:left="426" w:hanging="426"/>
        <w:jc w:val="both"/>
        <w:rPr>
          <w:rFonts w:ascii="Arial" w:eastAsia="Times New Roman" w:hAnsi="Arial" w:cs="Arial"/>
          <w:color w:val="auto"/>
          <w:sz w:val="22"/>
          <w:szCs w:val="22"/>
        </w:rPr>
      </w:pPr>
      <w:r w:rsidRPr="00C40B42">
        <w:rPr>
          <w:rFonts w:ascii="Arial" w:eastAsia="Times New Roman" w:hAnsi="Arial" w:cs="Arial"/>
          <w:color w:val="auto"/>
          <w:sz w:val="22"/>
          <w:szCs w:val="22"/>
        </w:rPr>
        <w:t xml:space="preserve">Zamawiający żąda, aby przed przystąpieniem do wykonania zamówienia, Wykonawca podał nazwy, dane kontaktowe oraz przedstawicieli podwykonawców zaangażowanych </w:t>
      </w:r>
      <w:r w:rsidRPr="00C40B42">
        <w:rPr>
          <w:rFonts w:ascii="Arial" w:eastAsia="Times New Roman" w:hAnsi="Arial" w:cs="Arial"/>
          <w:color w:val="auto"/>
          <w:sz w:val="22"/>
          <w:szCs w:val="22"/>
        </w:rPr>
        <w:br/>
        <w:t xml:space="preserve">w usługi, jeżeli są już znani. Wykonawca zawiadomi Zamawiającego o wszelkich zmianach w odniesieniu do informacji, w zdaniu pierwszym, w trakcie realizacji zamówienia, a także przekaże wymagane informacje na temat nowych podwykonawców, którym w późniejszym okresie zamierza powierzyć realizację usług. </w:t>
      </w:r>
    </w:p>
    <w:p w14:paraId="46FEB94B" w14:textId="77777777" w:rsidR="00300109" w:rsidRPr="00C40B42" w:rsidRDefault="00300109" w:rsidP="00300109">
      <w:pPr>
        <w:widowControl/>
        <w:numPr>
          <w:ilvl w:val="0"/>
          <w:numId w:val="163"/>
        </w:numPr>
        <w:shd w:val="clear" w:color="auto" w:fill="FFFFFF"/>
        <w:suppressAutoHyphens w:val="0"/>
        <w:autoSpaceDE w:val="0"/>
        <w:autoSpaceDN w:val="0"/>
        <w:adjustRightInd w:val="0"/>
        <w:spacing w:line="288" w:lineRule="auto"/>
        <w:ind w:left="426" w:hanging="426"/>
        <w:jc w:val="both"/>
        <w:rPr>
          <w:rFonts w:ascii="Arial" w:eastAsia="Times New Roman" w:hAnsi="Arial" w:cs="Arial"/>
          <w:color w:val="auto"/>
          <w:sz w:val="22"/>
          <w:szCs w:val="22"/>
        </w:rPr>
      </w:pPr>
      <w:r w:rsidRPr="00C40B42">
        <w:rPr>
          <w:rFonts w:ascii="Arial" w:eastAsia="Times New Roman" w:hAnsi="Arial" w:cs="Arial"/>
          <w:color w:val="auto"/>
          <w:sz w:val="22"/>
          <w:szCs w:val="22"/>
        </w:rPr>
        <w:t xml:space="preserve">Wykonawca zapewni, aby wszystkie umowy z podwykonawcami zostały sporządzone na piśmie i przekaże Zamawiającemu kopię każdej umowy z podwykonawcą niezwłocznie, lecz nie później niż do 14 dni od daty jej zawarcia. </w:t>
      </w:r>
    </w:p>
    <w:p w14:paraId="32B83C06" w14:textId="77777777" w:rsidR="00B61CDF" w:rsidRPr="00C40B42" w:rsidRDefault="00300109" w:rsidP="00300109">
      <w:pPr>
        <w:pStyle w:val="Tekstpodstawowy"/>
        <w:numPr>
          <w:ilvl w:val="0"/>
          <w:numId w:val="163"/>
        </w:numPr>
        <w:suppressAutoHyphens w:val="0"/>
        <w:overflowPunct w:val="0"/>
        <w:autoSpaceDE w:val="0"/>
        <w:autoSpaceDN w:val="0"/>
        <w:adjustRightInd w:val="0"/>
        <w:spacing w:before="60" w:after="60" w:line="300" w:lineRule="auto"/>
        <w:ind w:left="426" w:hanging="426"/>
        <w:contextualSpacing/>
        <w:jc w:val="both"/>
        <w:textAlignment w:val="baseline"/>
        <w:rPr>
          <w:rFonts w:ascii="Arial" w:eastAsiaTheme="minorEastAsia" w:hAnsi="Arial"/>
          <w:sz w:val="22"/>
          <w:szCs w:val="22"/>
        </w:rPr>
      </w:pPr>
      <w:r w:rsidRPr="00C40B42">
        <w:rPr>
          <w:rFonts w:ascii="Arial" w:eastAsia="Times New Roman" w:hAnsi="Arial"/>
          <w:sz w:val="22"/>
          <w:szCs w:val="22"/>
        </w:rPr>
        <w:t xml:space="preserve">Zlecenie wykonania części usług podwykonawcom nie zmienia zobowiązań Wykonawcy wobec Zamawiającego za wykonane usługi. Wykonawca jest odpowiedzialny wobec Zamawiającego oraz osób trzecich za działania, zaniechanie działania, uchybienia </w:t>
      </w:r>
      <w:r w:rsidRPr="00C40B42">
        <w:rPr>
          <w:rFonts w:ascii="Arial" w:eastAsia="Times New Roman" w:hAnsi="Arial"/>
          <w:sz w:val="22"/>
          <w:szCs w:val="22"/>
        </w:rPr>
        <w:br/>
        <w:t>i zaniedbania podwykonawców w takim samym stopniu, jakby to były działania, uchybienia lub zaniedbania jego własnych pracowników. Zamawiający zastrzega sobie prawo żądania zmiany każdego z pracowników Wykonawcy lub podwykonawców, którzy przez swoje zachowanie lub jakość wykonanej pracy dali powód do uzasadnionych skarg.</w:t>
      </w:r>
      <w:r w:rsidR="00B332DB" w:rsidRPr="00C40B42">
        <w:rPr>
          <w:rFonts w:ascii="Arial" w:eastAsiaTheme="minorEastAsia" w:hAnsi="Arial"/>
          <w:sz w:val="22"/>
          <w:szCs w:val="22"/>
        </w:rPr>
        <w:t xml:space="preserve"> </w:t>
      </w:r>
    </w:p>
    <w:p w14:paraId="6FF0DDC3" w14:textId="64376853" w:rsidR="00B332DB" w:rsidRPr="00C40B42" w:rsidRDefault="00CC688C" w:rsidP="00300109">
      <w:pPr>
        <w:pStyle w:val="Tekstpodstawowy"/>
        <w:numPr>
          <w:ilvl w:val="0"/>
          <w:numId w:val="163"/>
        </w:numPr>
        <w:suppressAutoHyphens w:val="0"/>
        <w:overflowPunct w:val="0"/>
        <w:autoSpaceDE w:val="0"/>
        <w:autoSpaceDN w:val="0"/>
        <w:adjustRightInd w:val="0"/>
        <w:spacing w:before="60" w:after="60" w:line="300" w:lineRule="auto"/>
        <w:ind w:left="426" w:hanging="426"/>
        <w:contextualSpacing/>
        <w:jc w:val="both"/>
        <w:textAlignment w:val="baseline"/>
        <w:rPr>
          <w:rFonts w:ascii="Arial" w:eastAsiaTheme="minorEastAsia" w:hAnsi="Arial"/>
          <w:sz w:val="22"/>
          <w:szCs w:val="22"/>
        </w:rPr>
      </w:pPr>
      <w:r w:rsidRPr="00C40B42">
        <w:rPr>
          <w:rFonts w:ascii="Arial" w:eastAsiaTheme="minorEastAsia" w:hAnsi="Arial"/>
          <w:sz w:val="22"/>
          <w:szCs w:val="22"/>
        </w:rPr>
        <w:lastRenderedPageBreak/>
        <w:t xml:space="preserve">W przypadku powierzenia części zamówienia Podwykonawcom, Podwykonawca winien spełniać warunki uprawniające do ubiegania się o udzielenie zamówienia zastrzeżonego, określonego w pkt 3.4 </w:t>
      </w:r>
      <w:proofErr w:type="spellStart"/>
      <w:r w:rsidRPr="00C40B42">
        <w:rPr>
          <w:rFonts w:ascii="Arial" w:eastAsiaTheme="minorEastAsia" w:hAnsi="Arial"/>
          <w:sz w:val="22"/>
          <w:szCs w:val="22"/>
        </w:rPr>
        <w:t>ppkt</w:t>
      </w:r>
      <w:proofErr w:type="spellEnd"/>
      <w:r w:rsidRPr="00C40B42">
        <w:rPr>
          <w:rFonts w:ascii="Arial" w:eastAsiaTheme="minorEastAsia" w:hAnsi="Arial"/>
          <w:sz w:val="22"/>
          <w:szCs w:val="22"/>
        </w:rPr>
        <w:t xml:space="preserve"> 5 Specyfikacji Warunków Zamówienia.</w:t>
      </w:r>
    </w:p>
    <w:p w14:paraId="06786366"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§9</w:t>
      </w:r>
    </w:p>
    <w:p w14:paraId="538A06B6"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Kary Umowne</w:t>
      </w:r>
    </w:p>
    <w:p w14:paraId="713058F8" w14:textId="051C3BD0"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Strony ustalają w umowie odpowiedzialność w formie kar umownych za niewykonanie lub nienależyte wykonanie umowy w przypadkach przewidzianych w ust. 2</w:t>
      </w:r>
      <w:r w:rsidR="00EB1C07">
        <w:rPr>
          <w:rFonts w:ascii="Arial" w:eastAsiaTheme="minorEastAsia" w:hAnsi="Arial" w:cs="Arial"/>
          <w:sz w:val="22"/>
          <w:szCs w:val="22"/>
        </w:rPr>
        <w:t>.</w:t>
      </w:r>
    </w:p>
    <w:p w14:paraId="66D20EAA" w14:textId="77777777"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Wykonawca zobowiązany jest zapłacić Zamawiającemu karę umowną: </w:t>
      </w:r>
    </w:p>
    <w:p w14:paraId="2389713E" w14:textId="77777777" w:rsidR="00B332DB" w:rsidRPr="00B332DB" w:rsidRDefault="00B332DB" w:rsidP="003E3DD1">
      <w:pPr>
        <w:pStyle w:val="Akapitzlist"/>
        <w:numPr>
          <w:ilvl w:val="0"/>
          <w:numId w:val="167"/>
        </w:numPr>
        <w:tabs>
          <w:tab w:val="num" w:pos="4683"/>
        </w:tabs>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w przypadku niedopełnienia obowiązku, o którym mowa w §13 ust. 4 , w  wysokości 25 zł za każde udokumentowany przez Zamawiającego przypadek (dot. zgłoszenia przez e-mail);</w:t>
      </w:r>
    </w:p>
    <w:p w14:paraId="6ACA170F" w14:textId="77777777" w:rsidR="00B332DB" w:rsidRDefault="00B332DB" w:rsidP="003E3DD1">
      <w:pPr>
        <w:pStyle w:val="Akapitzlist"/>
        <w:numPr>
          <w:ilvl w:val="0"/>
          <w:numId w:val="167"/>
        </w:numPr>
        <w:tabs>
          <w:tab w:val="num" w:pos="4683"/>
        </w:tabs>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w przypadku niedopełnienia obowiązku, o którym mowa w §13 ust. 5, w wysokości 100 zł za każdy dzień zwłoki, w stosunku do terminu wskazanego w § 13 ust. 5;</w:t>
      </w:r>
    </w:p>
    <w:p w14:paraId="548B2848" w14:textId="377C9BD2" w:rsidR="00AD2AD3" w:rsidRPr="00B332DB" w:rsidRDefault="00AD2AD3" w:rsidP="003E3DD1">
      <w:pPr>
        <w:pStyle w:val="Akapitzlist"/>
        <w:numPr>
          <w:ilvl w:val="0"/>
          <w:numId w:val="167"/>
        </w:numPr>
        <w:tabs>
          <w:tab w:val="num" w:pos="4683"/>
        </w:tabs>
        <w:suppressAutoHyphens w:val="0"/>
        <w:spacing w:before="60" w:after="60" w:line="300" w:lineRule="auto"/>
        <w:jc w:val="both"/>
        <w:rPr>
          <w:rFonts w:ascii="Arial" w:eastAsiaTheme="minorEastAsia" w:hAnsi="Arial" w:cs="Arial"/>
          <w:sz w:val="22"/>
          <w:szCs w:val="22"/>
        </w:rPr>
      </w:pPr>
      <w:r w:rsidRPr="00AD2AD3">
        <w:rPr>
          <w:rFonts w:ascii="Arial" w:eastAsiaTheme="minorEastAsia" w:hAnsi="Arial" w:cs="Arial"/>
          <w:sz w:val="22"/>
          <w:szCs w:val="22"/>
        </w:rPr>
        <w:t xml:space="preserve">w przypadku niedopełnienia obowiązku, o którym mowa w § </w:t>
      </w:r>
      <w:r>
        <w:rPr>
          <w:rFonts w:ascii="Arial" w:eastAsiaTheme="minorEastAsia" w:hAnsi="Arial" w:cs="Arial"/>
          <w:sz w:val="22"/>
          <w:szCs w:val="22"/>
        </w:rPr>
        <w:t>2</w:t>
      </w:r>
      <w:r w:rsidRPr="00AD2AD3">
        <w:rPr>
          <w:rFonts w:ascii="Arial" w:eastAsiaTheme="minorEastAsia" w:hAnsi="Arial" w:cs="Arial"/>
          <w:sz w:val="22"/>
          <w:szCs w:val="22"/>
        </w:rPr>
        <w:t xml:space="preserve"> ust. </w:t>
      </w:r>
      <w:r>
        <w:rPr>
          <w:rFonts w:ascii="Arial" w:eastAsiaTheme="minorEastAsia" w:hAnsi="Arial" w:cs="Arial"/>
          <w:sz w:val="22"/>
          <w:szCs w:val="22"/>
        </w:rPr>
        <w:t>3</w:t>
      </w:r>
      <w:r w:rsidRPr="00AD2AD3">
        <w:rPr>
          <w:rFonts w:ascii="Arial" w:eastAsiaTheme="minorEastAsia" w:hAnsi="Arial" w:cs="Arial"/>
          <w:sz w:val="22"/>
          <w:szCs w:val="22"/>
        </w:rPr>
        <w:t xml:space="preserve">, w wysokości 100 zł za każdy dzień zwłoki, w stosunku do terminu wskazanego w § </w:t>
      </w:r>
      <w:r>
        <w:rPr>
          <w:rFonts w:ascii="Arial" w:eastAsiaTheme="minorEastAsia" w:hAnsi="Arial" w:cs="Arial"/>
          <w:sz w:val="22"/>
          <w:szCs w:val="22"/>
        </w:rPr>
        <w:t>2</w:t>
      </w:r>
      <w:r w:rsidRPr="00AD2AD3">
        <w:rPr>
          <w:rFonts w:ascii="Arial" w:eastAsiaTheme="minorEastAsia" w:hAnsi="Arial" w:cs="Arial"/>
          <w:sz w:val="22"/>
          <w:szCs w:val="22"/>
        </w:rPr>
        <w:t xml:space="preserve"> ust. </w:t>
      </w:r>
      <w:r>
        <w:rPr>
          <w:rFonts w:ascii="Arial" w:eastAsiaTheme="minorEastAsia" w:hAnsi="Arial" w:cs="Arial"/>
          <w:sz w:val="22"/>
          <w:szCs w:val="22"/>
        </w:rPr>
        <w:t>3</w:t>
      </w:r>
      <w:r w:rsidRPr="00AD2AD3">
        <w:rPr>
          <w:rFonts w:ascii="Arial" w:eastAsiaTheme="minorEastAsia" w:hAnsi="Arial" w:cs="Arial"/>
          <w:sz w:val="22"/>
          <w:szCs w:val="22"/>
        </w:rPr>
        <w:t>;</w:t>
      </w:r>
    </w:p>
    <w:p w14:paraId="65E39BD9" w14:textId="381D83BE" w:rsidR="00B332DB" w:rsidRDefault="00B332DB" w:rsidP="003E3DD1">
      <w:pPr>
        <w:pStyle w:val="Akapitzlist"/>
        <w:numPr>
          <w:ilvl w:val="0"/>
          <w:numId w:val="167"/>
        </w:numPr>
        <w:tabs>
          <w:tab w:val="num" w:pos="4683"/>
        </w:tabs>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 xml:space="preserve">w przypadku niedopełnienia wymogu zatrudnienia na postawie umowy o pracę </w:t>
      </w:r>
      <w:r w:rsidR="00B61CDF">
        <w:rPr>
          <w:rFonts w:ascii="Arial" w:eastAsiaTheme="minorEastAsia" w:hAnsi="Arial" w:cs="Arial"/>
          <w:sz w:val="22"/>
          <w:szCs w:val="22"/>
        </w:rPr>
        <w:br/>
      </w:r>
      <w:r w:rsidRPr="00B332DB">
        <w:rPr>
          <w:rFonts w:ascii="Arial" w:eastAsiaTheme="minorEastAsia" w:hAnsi="Arial" w:cs="Arial"/>
          <w:sz w:val="22"/>
          <w:szCs w:val="22"/>
        </w:rPr>
        <w:t>w rozumieniu przepisów Kodeksu Pracy osób wykonujących wskazane przez zamawiającego w zakresie realizacji zamówienia, w wysokości 100 zł, za każdy dzień niezatrudnienia osoby/osób, za każdą z osób oddzielnie, po upływie wyznaczonego terminy na zatrudnienie osoby;</w:t>
      </w:r>
    </w:p>
    <w:p w14:paraId="10D9D9EC" w14:textId="3B04E1C6" w:rsidR="00162AA6" w:rsidRPr="00105CAC" w:rsidRDefault="00162AA6" w:rsidP="003E3DD1">
      <w:pPr>
        <w:pStyle w:val="Akapitzlist"/>
        <w:numPr>
          <w:ilvl w:val="0"/>
          <w:numId w:val="167"/>
        </w:numPr>
        <w:tabs>
          <w:tab w:val="num" w:pos="4683"/>
        </w:tabs>
        <w:suppressAutoHyphens w:val="0"/>
        <w:spacing w:before="60" w:after="60" w:line="300" w:lineRule="auto"/>
        <w:jc w:val="both"/>
        <w:rPr>
          <w:rFonts w:ascii="Arial" w:eastAsiaTheme="minorEastAsia" w:hAnsi="Arial" w:cs="Arial"/>
          <w:color w:val="auto"/>
          <w:sz w:val="22"/>
          <w:szCs w:val="22"/>
        </w:rPr>
      </w:pPr>
      <w:r w:rsidRPr="00105CAC">
        <w:rPr>
          <w:rFonts w:ascii="Arial" w:eastAsiaTheme="minorEastAsia" w:hAnsi="Arial" w:cs="Arial"/>
          <w:color w:val="auto"/>
          <w:sz w:val="22"/>
          <w:szCs w:val="22"/>
        </w:rPr>
        <w:t xml:space="preserve">w przypadku naruszenia postanowień umownych w zakresie utrzymania procentowego wskaźnika zatrudnienia osób </w:t>
      </w:r>
      <w:proofErr w:type="spellStart"/>
      <w:r w:rsidRPr="00105CAC">
        <w:rPr>
          <w:rFonts w:ascii="Arial" w:eastAsiaTheme="minorEastAsia" w:hAnsi="Arial" w:cs="Arial"/>
          <w:color w:val="auto"/>
          <w:sz w:val="22"/>
          <w:szCs w:val="22"/>
        </w:rPr>
        <w:t>defaworyzowanych</w:t>
      </w:r>
      <w:proofErr w:type="spellEnd"/>
      <w:r w:rsidRPr="00105CAC">
        <w:rPr>
          <w:rFonts w:ascii="Arial" w:eastAsiaTheme="minorEastAsia" w:hAnsi="Arial" w:cs="Arial"/>
          <w:color w:val="auto"/>
          <w:sz w:val="22"/>
          <w:szCs w:val="22"/>
        </w:rPr>
        <w:t xml:space="preserve">, </w:t>
      </w:r>
      <w:r w:rsidRPr="00105CAC">
        <w:rPr>
          <w:rFonts w:ascii="Arial" w:eastAsiaTheme="minorEastAsia" w:hAnsi="Arial" w:cs="Arial"/>
          <w:color w:val="auto"/>
          <w:sz w:val="22"/>
          <w:szCs w:val="22"/>
        </w:rPr>
        <w:br/>
        <w:t>w wysokości 3000 zł za każdy ujawniony przypadek;</w:t>
      </w:r>
    </w:p>
    <w:p w14:paraId="67DEC858" w14:textId="5F53D58E" w:rsidR="00B332DB" w:rsidRPr="00B332DB" w:rsidRDefault="00B332DB" w:rsidP="003E3DD1">
      <w:pPr>
        <w:pStyle w:val="Akapitzlist"/>
        <w:numPr>
          <w:ilvl w:val="0"/>
          <w:numId w:val="167"/>
        </w:numPr>
        <w:tabs>
          <w:tab w:val="num" w:pos="4683"/>
        </w:tabs>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 xml:space="preserve">za odstąpienie lub rozwiązanie umowy przez Zamawiającego lub Wykonawcę </w:t>
      </w:r>
      <w:r w:rsidR="00B61CDF">
        <w:rPr>
          <w:rFonts w:ascii="Arial" w:eastAsiaTheme="minorEastAsia" w:hAnsi="Arial" w:cs="Arial"/>
          <w:sz w:val="22"/>
          <w:szCs w:val="22"/>
        </w:rPr>
        <w:br/>
      </w:r>
      <w:r w:rsidRPr="00B332DB">
        <w:rPr>
          <w:rFonts w:ascii="Arial" w:eastAsiaTheme="minorEastAsia" w:hAnsi="Arial" w:cs="Arial"/>
          <w:sz w:val="22"/>
          <w:szCs w:val="22"/>
        </w:rPr>
        <w:t xml:space="preserve">z przyczyn za które ponosi odpowiedzialność Wykonawca w wysokości 10% całkowitego wynagrodzenia umownego, o którym mowa w § 5 ust. 1 umowy. </w:t>
      </w:r>
    </w:p>
    <w:p w14:paraId="68B8C31D" w14:textId="1457628B"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Kary określone w ust. 2 pkt </w:t>
      </w:r>
      <w:r w:rsidRPr="000F2F55">
        <w:rPr>
          <w:rFonts w:ascii="Arial" w:eastAsiaTheme="minorEastAsia" w:hAnsi="Arial" w:cs="Arial"/>
          <w:color w:val="auto"/>
          <w:sz w:val="22"/>
          <w:szCs w:val="22"/>
        </w:rPr>
        <w:t>1)</w:t>
      </w:r>
      <w:r w:rsidR="000F2F55">
        <w:rPr>
          <w:rFonts w:ascii="Arial" w:eastAsiaTheme="minorEastAsia" w:hAnsi="Arial" w:cs="Arial"/>
          <w:color w:val="auto"/>
          <w:sz w:val="22"/>
          <w:szCs w:val="22"/>
        </w:rPr>
        <w:t xml:space="preserve"> </w:t>
      </w:r>
      <w:r w:rsidRPr="000F2F55">
        <w:rPr>
          <w:rFonts w:ascii="Arial" w:eastAsiaTheme="minorEastAsia" w:hAnsi="Arial" w:cs="Arial"/>
          <w:color w:val="auto"/>
          <w:sz w:val="22"/>
          <w:szCs w:val="22"/>
        </w:rPr>
        <w:t>-</w:t>
      </w:r>
      <w:r w:rsidR="000F2F55">
        <w:rPr>
          <w:rFonts w:ascii="Arial" w:eastAsiaTheme="minorEastAsia" w:hAnsi="Arial" w:cs="Arial"/>
          <w:color w:val="auto"/>
          <w:sz w:val="22"/>
          <w:szCs w:val="22"/>
        </w:rPr>
        <w:t xml:space="preserve"> </w:t>
      </w:r>
      <w:r w:rsidR="00162AA6">
        <w:rPr>
          <w:rFonts w:ascii="Arial" w:eastAsiaTheme="minorEastAsia" w:hAnsi="Arial" w:cs="Arial"/>
          <w:color w:val="auto"/>
          <w:sz w:val="22"/>
          <w:szCs w:val="22"/>
        </w:rPr>
        <w:t>6</w:t>
      </w:r>
      <w:r w:rsidRPr="000F2F55">
        <w:rPr>
          <w:rFonts w:ascii="Arial" w:eastAsiaTheme="minorEastAsia" w:hAnsi="Arial" w:cs="Arial"/>
          <w:color w:val="auto"/>
          <w:sz w:val="22"/>
          <w:szCs w:val="22"/>
        </w:rPr>
        <w:t xml:space="preserve">) </w:t>
      </w:r>
      <w:r w:rsidRPr="00B332DB">
        <w:rPr>
          <w:rFonts w:ascii="Arial" w:eastAsiaTheme="minorEastAsia" w:hAnsi="Arial" w:cs="Arial"/>
          <w:sz w:val="22"/>
          <w:szCs w:val="22"/>
        </w:rPr>
        <w:t>nalicza się niezależnie</w:t>
      </w:r>
      <w:r w:rsidR="00AE4ED9">
        <w:rPr>
          <w:rFonts w:ascii="Arial" w:eastAsiaTheme="minorEastAsia" w:hAnsi="Arial" w:cs="Arial"/>
          <w:sz w:val="22"/>
          <w:szCs w:val="22"/>
        </w:rPr>
        <w:t>.</w:t>
      </w:r>
    </w:p>
    <w:p w14:paraId="13222600" w14:textId="77777777"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Łączna maksymalna wysokość kar umownych nie może przekroczyć 10% wynagrodzenia brutto, o którym mowa w §5 ust. 1. Po przekroczeniu tego limitu Zamawiający może od umowy odstąpić.</w:t>
      </w:r>
    </w:p>
    <w:p w14:paraId="20188826" w14:textId="77777777"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Zamawiający zastrzega prawo do dochodzenia odszkodowania przewyższającego wysokość kar zastrzeżonych, do wysokości rzeczywistej poniesionej szkody, na zasadach ogólnych określonych w Kodeksie Cywilnym. </w:t>
      </w:r>
    </w:p>
    <w:p w14:paraId="682BCB7B" w14:textId="0EACEFB6"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Zapłata kar umownych nastąpi w ciągu 1</w:t>
      </w:r>
      <w:r w:rsidR="00F24EAA">
        <w:rPr>
          <w:rFonts w:ascii="Arial" w:eastAsiaTheme="minorEastAsia" w:hAnsi="Arial" w:cs="Arial"/>
          <w:sz w:val="22"/>
          <w:szCs w:val="22"/>
        </w:rPr>
        <w:t>0</w:t>
      </w:r>
      <w:r w:rsidRPr="00B332DB">
        <w:rPr>
          <w:rFonts w:ascii="Arial" w:eastAsiaTheme="minorEastAsia" w:hAnsi="Arial" w:cs="Arial"/>
          <w:sz w:val="22"/>
          <w:szCs w:val="22"/>
        </w:rPr>
        <w:t xml:space="preserve"> dni od dnia otrzymania przez Wykonawcę wezwania do zapłaty określającego ich wysokość.</w:t>
      </w:r>
    </w:p>
    <w:p w14:paraId="732A17EE" w14:textId="538EE321"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Strony uzgadniają, </w:t>
      </w:r>
      <w:r w:rsidR="00AE4ED9">
        <w:rPr>
          <w:rFonts w:ascii="Arial" w:eastAsiaTheme="minorEastAsia" w:hAnsi="Arial" w:cs="Arial"/>
          <w:sz w:val="22"/>
          <w:szCs w:val="22"/>
        </w:rPr>
        <w:t>ż</w:t>
      </w:r>
      <w:r w:rsidRPr="00B332DB">
        <w:rPr>
          <w:rFonts w:ascii="Arial" w:eastAsiaTheme="minorEastAsia" w:hAnsi="Arial" w:cs="Arial"/>
          <w:sz w:val="22"/>
          <w:szCs w:val="22"/>
        </w:rPr>
        <w:t xml:space="preserve">e w razie naliczenia przez Zamawiającego kar umownych, po uprzednim pisemnym poinformowaniu Wykonawcy o fakcie naliczania ww. kar oraz wystawieniu noty obciążeniowej, Zamawiający potrąci z wynagrodzenia Wykonawcy kwotę stanowiącą równoważność naliczonych i nieuregulowanych przez Wykonawcy kar umownych i tak pomniejszone wynagrodzenie wypłaci Wykonawcy. </w:t>
      </w:r>
    </w:p>
    <w:p w14:paraId="30E4F508" w14:textId="0F165971" w:rsidR="00B332DB" w:rsidRPr="00B332DB" w:rsidRDefault="00B332DB" w:rsidP="00D128C3">
      <w:pPr>
        <w:pStyle w:val="Akapitzlist"/>
        <w:widowControl/>
        <w:numPr>
          <w:ilvl w:val="6"/>
          <w:numId w:val="176"/>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W przypadku utraty, ubytku, uszkodzenia przesyłki lub paczki bądź niewykonania lub nienależytego wykonania przedmiotu Umowy, Wykonawca zapłaci Zamawiającemu należne odszkodowanie, zgodnie z przepisami ustawy z dnia 23 listopada 2012 -  Prawa pocztowe</w:t>
      </w:r>
      <w:r w:rsidR="00571EF6">
        <w:rPr>
          <w:rFonts w:ascii="Arial" w:eastAsiaTheme="minorEastAsia" w:hAnsi="Arial" w:cs="Arial"/>
          <w:sz w:val="22"/>
          <w:szCs w:val="22"/>
        </w:rPr>
        <w:t>.</w:t>
      </w:r>
    </w:p>
    <w:p w14:paraId="54658C13" w14:textId="77777777" w:rsidR="00510A94" w:rsidRDefault="00510A94" w:rsidP="00B332DB">
      <w:pPr>
        <w:pStyle w:val="Tekstpodstawowy"/>
        <w:overflowPunct w:val="0"/>
        <w:autoSpaceDE w:val="0"/>
        <w:autoSpaceDN w:val="0"/>
        <w:adjustRightInd w:val="0"/>
        <w:spacing w:before="60" w:after="60" w:line="300" w:lineRule="auto"/>
        <w:ind w:left="363"/>
        <w:contextualSpacing/>
        <w:jc w:val="center"/>
        <w:textAlignment w:val="baseline"/>
        <w:rPr>
          <w:rFonts w:ascii="Arial" w:eastAsiaTheme="minorEastAsia" w:hAnsi="Arial"/>
          <w:b/>
          <w:bCs/>
          <w:sz w:val="22"/>
          <w:szCs w:val="22"/>
        </w:rPr>
      </w:pPr>
    </w:p>
    <w:p w14:paraId="06314B77" w14:textId="77777777" w:rsidR="00BF4DDE" w:rsidRDefault="00BF4DDE" w:rsidP="00B332DB">
      <w:pPr>
        <w:pStyle w:val="Tekstpodstawowy"/>
        <w:overflowPunct w:val="0"/>
        <w:autoSpaceDE w:val="0"/>
        <w:autoSpaceDN w:val="0"/>
        <w:adjustRightInd w:val="0"/>
        <w:spacing w:before="60" w:after="60" w:line="300" w:lineRule="auto"/>
        <w:ind w:left="363"/>
        <w:contextualSpacing/>
        <w:jc w:val="center"/>
        <w:textAlignment w:val="baseline"/>
        <w:rPr>
          <w:rFonts w:ascii="Arial" w:eastAsiaTheme="minorEastAsia" w:hAnsi="Arial"/>
          <w:b/>
          <w:bCs/>
          <w:sz w:val="22"/>
          <w:szCs w:val="22"/>
        </w:rPr>
      </w:pPr>
    </w:p>
    <w:p w14:paraId="364DFC39" w14:textId="77777777" w:rsidR="00BF4DDE" w:rsidRDefault="00BF4DDE" w:rsidP="00B332DB">
      <w:pPr>
        <w:pStyle w:val="Tekstpodstawowy"/>
        <w:overflowPunct w:val="0"/>
        <w:autoSpaceDE w:val="0"/>
        <w:autoSpaceDN w:val="0"/>
        <w:adjustRightInd w:val="0"/>
        <w:spacing w:before="60" w:after="60" w:line="300" w:lineRule="auto"/>
        <w:ind w:left="363"/>
        <w:contextualSpacing/>
        <w:jc w:val="center"/>
        <w:textAlignment w:val="baseline"/>
        <w:rPr>
          <w:rFonts w:ascii="Arial" w:eastAsiaTheme="minorEastAsia" w:hAnsi="Arial"/>
          <w:b/>
          <w:bCs/>
          <w:sz w:val="22"/>
          <w:szCs w:val="22"/>
        </w:rPr>
      </w:pPr>
    </w:p>
    <w:p w14:paraId="5A98F937" w14:textId="13D102CF" w:rsidR="00B332DB" w:rsidRPr="00B332DB" w:rsidRDefault="00B332DB" w:rsidP="00B332DB">
      <w:pPr>
        <w:pStyle w:val="Tekstpodstawowy"/>
        <w:overflowPunct w:val="0"/>
        <w:autoSpaceDE w:val="0"/>
        <w:autoSpaceDN w:val="0"/>
        <w:adjustRightInd w:val="0"/>
        <w:spacing w:before="60" w:after="60" w:line="300" w:lineRule="auto"/>
        <w:ind w:left="363"/>
        <w:contextualSpacing/>
        <w:jc w:val="center"/>
        <w:textAlignment w:val="baseline"/>
        <w:rPr>
          <w:rFonts w:ascii="Arial" w:eastAsiaTheme="minorEastAsia" w:hAnsi="Arial"/>
          <w:b/>
          <w:bCs/>
          <w:sz w:val="22"/>
          <w:szCs w:val="22"/>
        </w:rPr>
      </w:pPr>
      <w:r w:rsidRPr="00B332DB">
        <w:rPr>
          <w:rFonts w:ascii="Arial" w:eastAsiaTheme="minorEastAsia" w:hAnsi="Arial"/>
          <w:b/>
          <w:bCs/>
          <w:sz w:val="22"/>
          <w:szCs w:val="22"/>
        </w:rPr>
        <w:t>§ 10</w:t>
      </w:r>
    </w:p>
    <w:p w14:paraId="399D8D7F" w14:textId="77777777" w:rsidR="00B332DB" w:rsidRPr="00B332DB" w:rsidRDefault="00B332DB" w:rsidP="00B332DB">
      <w:pPr>
        <w:pStyle w:val="Tekstpodstawowy"/>
        <w:overflowPunct w:val="0"/>
        <w:autoSpaceDE w:val="0"/>
        <w:autoSpaceDN w:val="0"/>
        <w:adjustRightInd w:val="0"/>
        <w:spacing w:before="60" w:after="60" w:line="300" w:lineRule="auto"/>
        <w:ind w:left="363"/>
        <w:contextualSpacing/>
        <w:jc w:val="center"/>
        <w:textAlignment w:val="baseline"/>
        <w:rPr>
          <w:rFonts w:ascii="Arial" w:eastAsiaTheme="minorEastAsia" w:hAnsi="Arial"/>
          <w:b/>
          <w:bCs/>
          <w:sz w:val="22"/>
          <w:szCs w:val="22"/>
        </w:rPr>
      </w:pPr>
      <w:r w:rsidRPr="00B332DB">
        <w:rPr>
          <w:rFonts w:ascii="Arial" w:eastAsiaTheme="minorEastAsia" w:hAnsi="Arial"/>
          <w:b/>
          <w:bCs/>
          <w:sz w:val="22"/>
          <w:szCs w:val="22"/>
        </w:rPr>
        <w:t>Zmiana postanowień umowy</w:t>
      </w:r>
    </w:p>
    <w:p w14:paraId="6C4A04CB" w14:textId="77777777" w:rsidR="00B332DB" w:rsidRPr="00B332DB" w:rsidRDefault="00B332DB" w:rsidP="00AE4ED9">
      <w:pPr>
        <w:pStyle w:val="Tekstpodstawowy"/>
        <w:numPr>
          <w:ilvl w:val="1"/>
          <w:numId w:val="179"/>
        </w:numPr>
        <w:tabs>
          <w:tab w:val="clear" w:pos="794"/>
          <w:tab w:val="num" w:pos="567"/>
        </w:tabs>
        <w:suppressAutoHyphens w:val="0"/>
        <w:overflowPunct w:val="0"/>
        <w:autoSpaceDE w:val="0"/>
        <w:autoSpaceDN w:val="0"/>
        <w:adjustRightInd w:val="0"/>
        <w:spacing w:before="60" w:after="60" w:line="300" w:lineRule="auto"/>
        <w:ind w:left="426" w:hanging="426"/>
        <w:contextualSpacing/>
        <w:jc w:val="both"/>
        <w:textAlignment w:val="baseline"/>
        <w:rPr>
          <w:rFonts w:ascii="Arial" w:eastAsiaTheme="minorEastAsia" w:hAnsi="Arial"/>
          <w:sz w:val="22"/>
          <w:szCs w:val="22"/>
        </w:rPr>
      </w:pPr>
      <w:r w:rsidRPr="00B332DB">
        <w:rPr>
          <w:rFonts w:ascii="Arial" w:eastAsiaTheme="minorEastAsia" w:hAnsi="Arial"/>
          <w:sz w:val="22"/>
          <w:szCs w:val="22"/>
        </w:rPr>
        <w:t xml:space="preserve">Wszelkie zmiany dotyczące postanowień niniejszej umowy wymagają formy pisemnej pod rygorem nieważności i są dopuszczalne wyłącznie w granicach unormowania art. 455 ustawy Prawo zamówień publicznych. </w:t>
      </w:r>
    </w:p>
    <w:p w14:paraId="6EA6E0C5" w14:textId="77777777" w:rsidR="00B332DB" w:rsidRPr="00B332DB" w:rsidRDefault="00B332DB" w:rsidP="00AE4ED9">
      <w:pPr>
        <w:pStyle w:val="Tekstpodstawowy"/>
        <w:numPr>
          <w:ilvl w:val="1"/>
          <w:numId w:val="179"/>
        </w:numPr>
        <w:suppressAutoHyphens w:val="0"/>
        <w:overflowPunct w:val="0"/>
        <w:autoSpaceDE w:val="0"/>
        <w:autoSpaceDN w:val="0"/>
        <w:adjustRightInd w:val="0"/>
        <w:spacing w:before="60" w:after="60" w:line="300" w:lineRule="auto"/>
        <w:ind w:left="450"/>
        <w:contextualSpacing/>
        <w:jc w:val="both"/>
        <w:textAlignment w:val="baseline"/>
        <w:rPr>
          <w:rFonts w:ascii="Arial" w:eastAsiaTheme="minorEastAsia" w:hAnsi="Arial"/>
          <w:sz w:val="22"/>
          <w:szCs w:val="22"/>
        </w:rPr>
      </w:pPr>
      <w:r w:rsidRPr="00B332DB">
        <w:rPr>
          <w:rFonts w:ascii="Arial" w:eastAsiaTheme="minorEastAsia" w:hAnsi="Arial"/>
          <w:sz w:val="22"/>
          <w:szCs w:val="22"/>
        </w:rPr>
        <w:t>Zamawiający, oprócz możliwości zmiany ustaleń umowy przewidzianych w ust. 1 dopuszcza również możliwość zmiany ustaleń w Umowie dotyczących:</w:t>
      </w:r>
    </w:p>
    <w:p w14:paraId="1309DDAE" w14:textId="50CC7D3C" w:rsidR="00B332DB" w:rsidRDefault="002471C8" w:rsidP="00AE4ED9">
      <w:pPr>
        <w:pStyle w:val="Tekstpodstawowy"/>
        <w:numPr>
          <w:ilvl w:val="2"/>
          <w:numId w:val="179"/>
        </w:numPr>
        <w:suppressAutoHyphens w:val="0"/>
        <w:overflowPunct w:val="0"/>
        <w:autoSpaceDE w:val="0"/>
        <w:autoSpaceDN w:val="0"/>
        <w:adjustRightInd w:val="0"/>
        <w:spacing w:before="60" w:after="60" w:line="300" w:lineRule="auto"/>
        <w:contextualSpacing/>
        <w:jc w:val="both"/>
        <w:textAlignment w:val="baseline"/>
        <w:rPr>
          <w:rFonts w:ascii="Arial" w:eastAsiaTheme="minorEastAsia" w:hAnsi="Arial"/>
          <w:sz w:val="22"/>
          <w:szCs w:val="22"/>
        </w:rPr>
      </w:pPr>
      <w:r>
        <w:rPr>
          <w:rFonts w:ascii="Arial" w:eastAsiaTheme="minorEastAsia" w:hAnsi="Arial"/>
          <w:sz w:val="22"/>
          <w:szCs w:val="22"/>
        </w:rPr>
        <w:t>a</w:t>
      </w:r>
      <w:r w:rsidR="00B332DB" w:rsidRPr="00B332DB">
        <w:rPr>
          <w:rFonts w:ascii="Arial" w:eastAsiaTheme="minorEastAsia" w:hAnsi="Arial"/>
          <w:sz w:val="22"/>
          <w:szCs w:val="22"/>
        </w:rPr>
        <w:t>ktualizacji danych Wykonawcy poprzez zmianę nazwy firmy, zmianę adresu siedziby itp.</w:t>
      </w:r>
      <w:r w:rsidR="0086692A">
        <w:rPr>
          <w:rFonts w:ascii="Arial" w:eastAsiaTheme="minorEastAsia" w:hAnsi="Arial"/>
          <w:sz w:val="22"/>
          <w:szCs w:val="22"/>
        </w:rPr>
        <w:t>;</w:t>
      </w:r>
    </w:p>
    <w:p w14:paraId="5E5F21A8" w14:textId="506A4A11" w:rsidR="0086692A" w:rsidRPr="00B332DB" w:rsidRDefault="0086692A" w:rsidP="00AE4ED9">
      <w:pPr>
        <w:pStyle w:val="Tekstpodstawowy"/>
        <w:numPr>
          <w:ilvl w:val="2"/>
          <w:numId w:val="179"/>
        </w:numPr>
        <w:suppressAutoHyphens w:val="0"/>
        <w:overflowPunct w:val="0"/>
        <w:autoSpaceDE w:val="0"/>
        <w:autoSpaceDN w:val="0"/>
        <w:adjustRightInd w:val="0"/>
        <w:spacing w:before="60" w:after="60" w:line="300" w:lineRule="auto"/>
        <w:contextualSpacing/>
        <w:jc w:val="both"/>
        <w:textAlignment w:val="baseline"/>
        <w:rPr>
          <w:rFonts w:ascii="Arial" w:eastAsiaTheme="minorEastAsia" w:hAnsi="Arial"/>
          <w:sz w:val="22"/>
          <w:szCs w:val="22"/>
        </w:rPr>
      </w:pPr>
      <w:r w:rsidRPr="0086692A">
        <w:rPr>
          <w:rFonts w:ascii="Arial" w:eastAsiaTheme="minorEastAsia" w:hAnsi="Arial"/>
          <w:bCs/>
          <w:sz w:val="22"/>
          <w:szCs w:val="22"/>
        </w:rPr>
        <w:t xml:space="preserve">wprowadzenia przez Wykonawcę korzystnych dla Zamawiającego zmian </w:t>
      </w:r>
      <w:r>
        <w:rPr>
          <w:rFonts w:ascii="Arial" w:eastAsiaTheme="minorEastAsia" w:hAnsi="Arial"/>
          <w:bCs/>
          <w:sz w:val="22"/>
          <w:szCs w:val="22"/>
        </w:rPr>
        <w:br/>
      </w:r>
      <w:r w:rsidRPr="0086692A">
        <w:rPr>
          <w:rFonts w:ascii="Arial" w:eastAsiaTheme="minorEastAsia" w:hAnsi="Arial"/>
          <w:bCs/>
          <w:sz w:val="22"/>
          <w:szCs w:val="22"/>
        </w:rPr>
        <w:t>w cennikach usług, polegających na obniżeniu cen, wprowadzeniu rabatów itp.;</w:t>
      </w:r>
    </w:p>
    <w:p w14:paraId="7C8A1647" w14:textId="026C3910" w:rsidR="00B332DB" w:rsidRPr="00B332DB" w:rsidRDefault="002471C8" w:rsidP="00AE4ED9">
      <w:pPr>
        <w:pStyle w:val="Tekstpodstawowy"/>
        <w:numPr>
          <w:ilvl w:val="2"/>
          <w:numId w:val="179"/>
        </w:numPr>
        <w:suppressAutoHyphens w:val="0"/>
        <w:overflowPunct w:val="0"/>
        <w:autoSpaceDE w:val="0"/>
        <w:autoSpaceDN w:val="0"/>
        <w:adjustRightInd w:val="0"/>
        <w:spacing w:before="60" w:after="60" w:line="300" w:lineRule="auto"/>
        <w:contextualSpacing/>
        <w:jc w:val="both"/>
        <w:textAlignment w:val="baseline"/>
        <w:rPr>
          <w:rFonts w:ascii="Arial" w:eastAsiaTheme="minorEastAsia" w:hAnsi="Arial"/>
          <w:sz w:val="22"/>
          <w:szCs w:val="22"/>
        </w:rPr>
      </w:pPr>
      <w:r>
        <w:rPr>
          <w:rFonts w:ascii="Arial" w:eastAsiaTheme="minorEastAsia" w:hAnsi="Arial"/>
          <w:sz w:val="22"/>
          <w:szCs w:val="22"/>
        </w:rPr>
        <w:t>w</w:t>
      </w:r>
      <w:r w:rsidR="00B332DB" w:rsidRPr="00B332DB">
        <w:rPr>
          <w:rFonts w:ascii="Arial" w:eastAsiaTheme="minorEastAsia" w:hAnsi="Arial"/>
          <w:sz w:val="22"/>
          <w:szCs w:val="22"/>
        </w:rPr>
        <w:t>ystąpienia zmiany powszechnie obowiązujących przepisów prawa w zakresie mającym wpływ na realizację przedmiotu Umowy, w tym przepisów o zmianie stawki VAT;</w:t>
      </w:r>
    </w:p>
    <w:p w14:paraId="5885993A" w14:textId="2902C4DC" w:rsidR="00B332DB" w:rsidRPr="00B332DB" w:rsidRDefault="0086692A" w:rsidP="00AE4ED9">
      <w:pPr>
        <w:pStyle w:val="Tekstpodstawowy"/>
        <w:numPr>
          <w:ilvl w:val="2"/>
          <w:numId w:val="179"/>
        </w:numPr>
        <w:suppressAutoHyphens w:val="0"/>
        <w:overflowPunct w:val="0"/>
        <w:autoSpaceDE w:val="0"/>
        <w:autoSpaceDN w:val="0"/>
        <w:adjustRightInd w:val="0"/>
        <w:spacing w:before="60" w:after="60" w:line="300" w:lineRule="auto"/>
        <w:contextualSpacing/>
        <w:jc w:val="both"/>
        <w:textAlignment w:val="baseline"/>
        <w:rPr>
          <w:rFonts w:ascii="Arial" w:eastAsiaTheme="minorEastAsia" w:hAnsi="Arial"/>
          <w:sz w:val="22"/>
          <w:szCs w:val="22"/>
        </w:rPr>
      </w:pPr>
      <w:r>
        <w:rPr>
          <w:rFonts w:ascii="Arial" w:eastAsiaTheme="minorEastAsia" w:hAnsi="Arial"/>
          <w:sz w:val="22"/>
          <w:szCs w:val="22"/>
        </w:rPr>
        <w:t>z</w:t>
      </w:r>
      <w:r w:rsidR="00B332DB" w:rsidRPr="00B332DB">
        <w:rPr>
          <w:rFonts w:ascii="Arial" w:eastAsiaTheme="minorEastAsia" w:hAnsi="Arial"/>
          <w:sz w:val="22"/>
          <w:szCs w:val="22"/>
        </w:rPr>
        <w:t>miany zakresu świadczenia lub sposobu realizacji Umowy, w przypadku zmian przepisów prawa lub pojawienia się nowych wytycznych dotyczących przepisów związanych z realizacją Umowy, w tym dotyczących ochrony danych osobowych</w:t>
      </w:r>
      <w:r>
        <w:rPr>
          <w:rFonts w:ascii="Arial" w:eastAsiaTheme="minorEastAsia" w:hAnsi="Arial"/>
          <w:sz w:val="22"/>
          <w:szCs w:val="22"/>
        </w:rPr>
        <w:t>.</w:t>
      </w:r>
      <w:r w:rsidR="00B332DB" w:rsidRPr="00B332DB">
        <w:rPr>
          <w:rFonts w:ascii="Arial" w:eastAsiaTheme="minorEastAsia" w:hAnsi="Arial"/>
          <w:sz w:val="22"/>
          <w:szCs w:val="22"/>
        </w:rPr>
        <w:t xml:space="preserve"> </w:t>
      </w:r>
    </w:p>
    <w:p w14:paraId="50115B30" w14:textId="6D47ED41" w:rsidR="00B332DB" w:rsidRPr="00AE4ED9" w:rsidRDefault="00B332DB" w:rsidP="00AE4ED9">
      <w:pPr>
        <w:pStyle w:val="Tekstpodstawowy"/>
        <w:numPr>
          <w:ilvl w:val="1"/>
          <w:numId w:val="179"/>
        </w:numPr>
        <w:suppressAutoHyphens w:val="0"/>
        <w:overflowPunct w:val="0"/>
        <w:autoSpaceDE w:val="0"/>
        <w:autoSpaceDN w:val="0"/>
        <w:adjustRightInd w:val="0"/>
        <w:spacing w:before="60" w:after="60" w:line="300" w:lineRule="auto"/>
        <w:ind w:left="450"/>
        <w:contextualSpacing/>
        <w:jc w:val="both"/>
        <w:textAlignment w:val="baseline"/>
        <w:rPr>
          <w:rFonts w:ascii="Arial" w:eastAsiaTheme="minorEastAsia" w:hAnsi="Arial"/>
          <w:sz w:val="22"/>
          <w:szCs w:val="22"/>
        </w:rPr>
      </w:pPr>
      <w:r w:rsidRPr="00B332DB">
        <w:rPr>
          <w:rFonts w:ascii="Arial" w:eastAsiaTheme="minorEastAsia" w:hAnsi="Arial"/>
          <w:sz w:val="22"/>
          <w:szCs w:val="22"/>
        </w:rPr>
        <w:t xml:space="preserve">W przypadku zmiany stawki podatku od towarów i usług, zmiana wysokości wynagrodzenia należnego Wykonawcy,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powyżej wartość wynagrodzenia netto nie zmieni się, a wartość wynagrodzenia brutto zostanie wyliczona na podstawie nowych przepisów. </w:t>
      </w:r>
    </w:p>
    <w:p w14:paraId="44E42CA2"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 11</w:t>
      </w:r>
    </w:p>
    <w:p w14:paraId="009127C9" w14:textId="77777777" w:rsidR="00B332DB" w:rsidRPr="00B332DB" w:rsidRDefault="00B332DB" w:rsidP="00B332DB">
      <w:pPr>
        <w:spacing w:before="60" w:after="60" w:line="300" w:lineRule="auto"/>
        <w:contextualSpacing/>
        <w:jc w:val="center"/>
        <w:rPr>
          <w:rFonts w:ascii="Arial" w:eastAsiaTheme="minorEastAsia" w:hAnsi="Arial" w:cs="Arial"/>
          <w:b/>
          <w:bCs/>
          <w:i/>
          <w:iCs/>
          <w:sz w:val="22"/>
          <w:szCs w:val="22"/>
        </w:rPr>
      </w:pPr>
      <w:r w:rsidRPr="00B332DB">
        <w:rPr>
          <w:rFonts w:ascii="Arial" w:eastAsiaTheme="minorEastAsia" w:hAnsi="Arial" w:cs="Arial"/>
          <w:b/>
          <w:bCs/>
          <w:sz w:val="22"/>
          <w:szCs w:val="22"/>
        </w:rPr>
        <w:t>Waloryzacja wynagrodzenia</w:t>
      </w:r>
    </w:p>
    <w:p w14:paraId="5BAFF0D5" w14:textId="264F9C16" w:rsidR="00B332DB" w:rsidRPr="00B332DB"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Strony mogą żądać zmiany wysokości wynagrodzenia należnego Wykonawcy, o którym mowa w §</w:t>
      </w:r>
      <w:r w:rsidR="00963BD8">
        <w:rPr>
          <w:rFonts w:ascii="Arial" w:eastAsiaTheme="minorEastAsia" w:hAnsi="Arial" w:cs="Arial"/>
          <w:sz w:val="22"/>
          <w:szCs w:val="22"/>
        </w:rPr>
        <w:t>5</w:t>
      </w:r>
      <w:r w:rsidRPr="00B332DB">
        <w:rPr>
          <w:rFonts w:ascii="Arial" w:eastAsiaTheme="minorEastAsia" w:hAnsi="Arial" w:cs="Arial"/>
          <w:sz w:val="22"/>
          <w:szCs w:val="22"/>
        </w:rPr>
        <w:t xml:space="preserve"> ust. 1, w zakresie wynikającym z art. 439 </w:t>
      </w:r>
      <w:proofErr w:type="spellStart"/>
      <w:r w:rsidRPr="00B332DB">
        <w:rPr>
          <w:rFonts w:ascii="Arial" w:eastAsiaTheme="minorEastAsia" w:hAnsi="Arial" w:cs="Arial"/>
          <w:sz w:val="22"/>
          <w:szCs w:val="22"/>
        </w:rPr>
        <w:t>Pzp</w:t>
      </w:r>
      <w:proofErr w:type="spellEnd"/>
      <w:r w:rsidRPr="00B332DB">
        <w:rPr>
          <w:rFonts w:ascii="Arial" w:eastAsiaTheme="minorEastAsia" w:hAnsi="Arial" w:cs="Arial"/>
          <w:sz w:val="22"/>
          <w:szCs w:val="22"/>
        </w:rPr>
        <w:t xml:space="preserve"> według następujących zasad:</w:t>
      </w:r>
    </w:p>
    <w:p w14:paraId="07B6F8AB" w14:textId="6B72B09F"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w</w:t>
      </w:r>
      <w:r w:rsidR="00B332DB" w:rsidRPr="00B332DB">
        <w:rPr>
          <w:rFonts w:ascii="Arial" w:eastAsiaTheme="minorEastAsia" w:hAnsi="Arial" w:cs="Arial"/>
          <w:sz w:val="22"/>
          <w:szCs w:val="22"/>
        </w:rPr>
        <w:t>aloryzacji podlegać będą stawki jednostkowe za usługi pocztowe</w:t>
      </w:r>
      <w:r>
        <w:rPr>
          <w:rFonts w:ascii="Arial" w:eastAsiaTheme="minorEastAsia" w:hAnsi="Arial" w:cs="Arial"/>
          <w:sz w:val="22"/>
          <w:szCs w:val="22"/>
        </w:rPr>
        <w:t xml:space="preserve"> i kurierskie</w:t>
      </w:r>
      <w:r w:rsidR="00B332DB" w:rsidRPr="00B332DB">
        <w:rPr>
          <w:rFonts w:ascii="Arial" w:eastAsiaTheme="minorEastAsia" w:hAnsi="Arial" w:cs="Arial"/>
          <w:sz w:val="22"/>
          <w:szCs w:val="22"/>
        </w:rPr>
        <w:t xml:space="preserve"> wskazane w Formularzu cenowym stanowiącym załącznik do oferty Wykonawcy, </w:t>
      </w:r>
    </w:p>
    <w:p w14:paraId="116E7C89" w14:textId="6EEE37C9"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w</w:t>
      </w:r>
      <w:r w:rsidR="00B332DB" w:rsidRPr="00B332DB">
        <w:rPr>
          <w:rFonts w:ascii="Arial" w:eastAsiaTheme="minorEastAsia" w:hAnsi="Arial" w:cs="Arial"/>
          <w:sz w:val="22"/>
          <w:szCs w:val="22"/>
        </w:rPr>
        <w:t xml:space="preserve">aloryzacja będzie się odbywać w oparciu o podanie w niniejszych postanowieniach “miesięczne wskaźniki cen towarów i usług konsumpcyjnych” ogłaszane na stronie internetowej Prezesa Głównego Urzędu Statystycznego </w:t>
      </w:r>
      <w:r>
        <w:rPr>
          <w:rFonts w:ascii="Arial" w:eastAsiaTheme="minorEastAsia" w:hAnsi="Arial" w:cs="Arial"/>
          <w:sz w:val="22"/>
          <w:szCs w:val="22"/>
        </w:rPr>
        <w:br/>
      </w:r>
      <w:r w:rsidR="00B332DB" w:rsidRPr="00B332DB">
        <w:rPr>
          <w:rFonts w:ascii="Arial" w:eastAsiaTheme="minorEastAsia" w:hAnsi="Arial" w:cs="Arial"/>
          <w:sz w:val="22"/>
          <w:szCs w:val="22"/>
        </w:rPr>
        <w:t>(w porównaniu z poprzednim miesiącem), jako odzwierciedlające realny wpływ zmian cen materiałów lub kosztów na całkowity koszt wykonania niniejszego zamówienia:</w:t>
      </w:r>
    </w:p>
    <w:p w14:paraId="56AC4106" w14:textId="77777777" w:rsidR="00B332DB" w:rsidRPr="00B332DB" w:rsidRDefault="00B332DB" w:rsidP="00963BD8">
      <w:pPr>
        <w:spacing w:before="60" w:after="60" w:line="300" w:lineRule="auto"/>
        <w:ind w:left="993"/>
        <w:contextualSpacing/>
        <w:rPr>
          <w:rFonts w:ascii="Arial" w:eastAsiaTheme="minorEastAsia" w:hAnsi="Arial" w:cs="Arial"/>
          <w:sz w:val="22"/>
          <w:szCs w:val="22"/>
        </w:rPr>
      </w:pPr>
      <w:hyperlink r:id="rId37">
        <w:r w:rsidRPr="00B332DB">
          <w:rPr>
            <w:rStyle w:val="Hipercze"/>
            <w:rFonts w:ascii="Arial" w:eastAsiaTheme="minorEastAsia" w:hAnsi="Arial" w:cs="Arial"/>
            <w:sz w:val="22"/>
            <w:szCs w:val="22"/>
          </w:rPr>
          <w:t>https://stat.gov.pl/obszary-tematyczne/ceny-handel/wskazniki-cen/wskazniki-cen-towarow-i-uslug-konsumpcyjnych-pot-inflacja-/miesieczne-wskazniki-cen-towarow-i-uslug-konsumpcyjnych-od-1982-roku/</w:t>
        </w:r>
      </w:hyperlink>
    </w:p>
    <w:p w14:paraId="2947784B" w14:textId="77777777" w:rsidR="00B332DB" w:rsidRPr="00B332DB" w:rsidRDefault="00B332DB" w:rsidP="00963BD8">
      <w:pPr>
        <w:spacing w:before="60" w:after="60" w:line="300" w:lineRule="auto"/>
        <w:ind w:left="993"/>
        <w:contextualSpacing/>
        <w:jc w:val="both"/>
        <w:rPr>
          <w:rFonts w:ascii="Arial" w:eastAsiaTheme="minorEastAsia" w:hAnsi="Arial" w:cs="Arial"/>
          <w:sz w:val="22"/>
          <w:szCs w:val="22"/>
        </w:rPr>
      </w:pPr>
      <w:r w:rsidRPr="00B332DB">
        <w:rPr>
          <w:rFonts w:ascii="Arial" w:eastAsiaTheme="minorEastAsia" w:hAnsi="Arial" w:cs="Arial"/>
          <w:sz w:val="22"/>
          <w:szCs w:val="22"/>
        </w:rPr>
        <w:t xml:space="preserve">a w przypadku, gdyby te wskaźniki przestały być dostępne, w oparciu o inne </w:t>
      </w:r>
      <w:r w:rsidRPr="00B332DB">
        <w:rPr>
          <w:rFonts w:ascii="Arial" w:eastAsiaTheme="minorEastAsia" w:hAnsi="Arial" w:cs="Arial"/>
          <w:sz w:val="22"/>
          <w:szCs w:val="22"/>
        </w:rPr>
        <w:lastRenderedPageBreak/>
        <w:t>najbardziej zbliżone wskaźniki publikowane przez Prezesa Głównego Urzędu Statystycznego,</w:t>
      </w:r>
    </w:p>
    <w:p w14:paraId="35DEAB6A" w14:textId="15742A96"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S</w:t>
      </w:r>
      <w:r w:rsidR="00B332DB" w:rsidRPr="00B332DB">
        <w:rPr>
          <w:rFonts w:ascii="Arial" w:eastAsiaTheme="minorEastAsia" w:hAnsi="Arial" w:cs="Arial"/>
          <w:sz w:val="22"/>
          <w:szCs w:val="22"/>
        </w:rPr>
        <w:t xml:space="preserve">trony są uprawnione do waloryzacji wynagrodzenia wyłącznie, gdy sumaryczna wartość zmian “cen towarów i usług konsumpcyjnych” w stosunku do miesiąca, </w:t>
      </w:r>
      <w:r>
        <w:rPr>
          <w:rFonts w:ascii="Arial" w:eastAsiaTheme="minorEastAsia" w:hAnsi="Arial" w:cs="Arial"/>
          <w:sz w:val="22"/>
          <w:szCs w:val="22"/>
        </w:rPr>
        <w:br/>
      </w:r>
      <w:r w:rsidR="00B332DB" w:rsidRPr="00B332DB">
        <w:rPr>
          <w:rFonts w:ascii="Arial" w:eastAsiaTheme="minorEastAsia" w:hAnsi="Arial" w:cs="Arial"/>
          <w:sz w:val="22"/>
          <w:szCs w:val="22"/>
        </w:rPr>
        <w:t xml:space="preserve">w którym Wykonawca złożył Zamawiającemu swoją ofertę cenową, wyliczona </w:t>
      </w:r>
      <w:r>
        <w:rPr>
          <w:rFonts w:ascii="Arial" w:eastAsiaTheme="minorEastAsia" w:hAnsi="Arial" w:cs="Arial"/>
          <w:sz w:val="22"/>
          <w:szCs w:val="22"/>
        </w:rPr>
        <w:br/>
      </w:r>
      <w:r w:rsidR="00B332DB" w:rsidRPr="00B332DB">
        <w:rPr>
          <w:rFonts w:ascii="Arial" w:eastAsiaTheme="minorEastAsia" w:hAnsi="Arial" w:cs="Arial"/>
          <w:sz w:val="22"/>
          <w:szCs w:val="22"/>
        </w:rPr>
        <w:t>w oparciu o wskaźniki, o których mowa w pkt</w:t>
      </w:r>
      <w:r>
        <w:rPr>
          <w:rFonts w:ascii="Arial" w:eastAsiaTheme="minorEastAsia" w:hAnsi="Arial" w:cs="Arial"/>
          <w:sz w:val="22"/>
          <w:szCs w:val="22"/>
        </w:rPr>
        <w:t xml:space="preserve"> </w:t>
      </w:r>
      <w:r w:rsidR="00B332DB" w:rsidRPr="00B332DB">
        <w:rPr>
          <w:rFonts w:ascii="Arial" w:eastAsiaTheme="minorEastAsia" w:hAnsi="Arial" w:cs="Arial"/>
          <w:sz w:val="22"/>
          <w:szCs w:val="22"/>
        </w:rPr>
        <w:t>2 wyniesie co najmniej ±10%</w:t>
      </w:r>
      <w:r w:rsidR="004D4F86">
        <w:rPr>
          <w:rFonts w:ascii="Arial" w:eastAsiaTheme="minorEastAsia" w:hAnsi="Arial" w:cs="Arial"/>
          <w:sz w:val="22"/>
          <w:szCs w:val="22"/>
        </w:rPr>
        <w:t>,</w:t>
      </w:r>
    </w:p>
    <w:p w14:paraId="3A62D700" w14:textId="2462064A" w:rsidR="00B332DB" w:rsidRPr="00B332DB" w:rsidRDefault="00B332DB"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 xml:space="preserve">Zamawiający zastrzega, że żądanie zmiany może zostać złożone jednokrotnie drugiej </w:t>
      </w:r>
      <w:r w:rsidR="004D4F86">
        <w:rPr>
          <w:rFonts w:ascii="Arial" w:eastAsiaTheme="minorEastAsia" w:hAnsi="Arial" w:cs="Arial"/>
          <w:sz w:val="22"/>
          <w:szCs w:val="22"/>
        </w:rPr>
        <w:t>S</w:t>
      </w:r>
      <w:r w:rsidRPr="00B332DB">
        <w:rPr>
          <w:rFonts w:ascii="Arial" w:eastAsiaTheme="minorEastAsia" w:hAnsi="Arial" w:cs="Arial"/>
          <w:sz w:val="22"/>
          <w:szCs w:val="22"/>
        </w:rPr>
        <w:t>tronie, a jego skuteczność będzie uzależniona od spełnienia następujących warunków:</w:t>
      </w:r>
    </w:p>
    <w:p w14:paraId="7CDEFE80" w14:textId="66393AE8" w:rsidR="00B332DB" w:rsidRPr="00B332DB" w:rsidRDefault="004D4F86" w:rsidP="003E3DD1">
      <w:pPr>
        <w:pStyle w:val="Akapitzlist"/>
        <w:widowControl/>
        <w:numPr>
          <w:ilvl w:val="0"/>
          <w:numId w:val="169"/>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u</w:t>
      </w:r>
      <w:r w:rsidR="00B332DB" w:rsidRPr="00B332DB">
        <w:rPr>
          <w:rFonts w:ascii="Arial" w:eastAsiaTheme="minorEastAsia" w:hAnsi="Arial" w:cs="Arial"/>
          <w:sz w:val="22"/>
          <w:szCs w:val="22"/>
        </w:rPr>
        <w:t>płynęło minimum 6 pełnym miesięcy kalendarzowych od daty zawarcia niniejszej Umowy;</w:t>
      </w:r>
    </w:p>
    <w:p w14:paraId="11D67D19" w14:textId="04AB51AF" w:rsidR="00B332DB" w:rsidRPr="00B332DB" w:rsidRDefault="00B332DB" w:rsidP="003E3DD1">
      <w:pPr>
        <w:pStyle w:val="Akapitzlist"/>
        <w:widowControl/>
        <w:numPr>
          <w:ilvl w:val="0"/>
          <w:numId w:val="169"/>
        </w:numPr>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Strona nabyła uprawnienia do żądania waloryzacji wynagrodzenia należnego Wykonawcy, o którym mowa w pkt 3</w:t>
      </w:r>
      <w:r w:rsidR="004D4F86">
        <w:rPr>
          <w:rFonts w:ascii="Arial" w:eastAsiaTheme="minorEastAsia" w:hAnsi="Arial" w:cs="Arial"/>
          <w:sz w:val="22"/>
          <w:szCs w:val="22"/>
        </w:rPr>
        <w:t>;</w:t>
      </w:r>
    </w:p>
    <w:p w14:paraId="6C89E0A7" w14:textId="245CD3ED" w:rsidR="00B332DB" w:rsidRPr="00B332DB" w:rsidRDefault="004D4F86" w:rsidP="003E3DD1">
      <w:pPr>
        <w:pStyle w:val="Akapitzlist"/>
        <w:widowControl/>
        <w:numPr>
          <w:ilvl w:val="0"/>
          <w:numId w:val="169"/>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k</w:t>
      </w:r>
      <w:r w:rsidR="00B332DB" w:rsidRPr="00B332DB">
        <w:rPr>
          <w:rFonts w:ascii="Arial" w:eastAsiaTheme="minorEastAsia" w:hAnsi="Arial" w:cs="Arial"/>
          <w:sz w:val="22"/>
          <w:szCs w:val="22"/>
        </w:rPr>
        <w:t xml:space="preserve">wota zwaloryzowanej wartości wynagrodzenia zostanie obliczona zgodnie </w:t>
      </w:r>
      <w:r>
        <w:rPr>
          <w:rFonts w:ascii="Arial" w:eastAsiaTheme="minorEastAsia" w:hAnsi="Arial" w:cs="Arial"/>
          <w:sz w:val="22"/>
          <w:szCs w:val="22"/>
        </w:rPr>
        <w:br/>
      </w:r>
      <w:r w:rsidR="00B332DB" w:rsidRPr="00B332DB">
        <w:rPr>
          <w:rFonts w:ascii="Arial" w:eastAsiaTheme="minorEastAsia" w:hAnsi="Arial" w:cs="Arial"/>
          <w:sz w:val="22"/>
          <w:szCs w:val="22"/>
        </w:rPr>
        <w:t>z zasadami przedstawionymi w pkt 8) i 9)</w:t>
      </w:r>
      <w:r>
        <w:rPr>
          <w:rFonts w:ascii="Arial" w:eastAsiaTheme="minorEastAsia" w:hAnsi="Arial" w:cs="Arial"/>
          <w:sz w:val="22"/>
          <w:szCs w:val="22"/>
        </w:rPr>
        <w:t>;</w:t>
      </w:r>
    </w:p>
    <w:p w14:paraId="007C45D5" w14:textId="5630BB16"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w</w:t>
      </w:r>
      <w:r w:rsidR="00B332DB" w:rsidRPr="00B332DB">
        <w:rPr>
          <w:rFonts w:ascii="Arial" w:eastAsiaTheme="minorEastAsia" w:hAnsi="Arial" w:cs="Arial"/>
          <w:sz w:val="22"/>
          <w:szCs w:val="22"/>
        </w:rPr>
        <w:t xml:space="preserve">aloryzacja następuje na pisemne żądanie Strony, przy czym Strona zobowiązana jest do załączenia do żądania waloryzacji szczegółowego sposoby wyliczenia, </w:t>
      </w:r>
      <w:r w:rsidR="00E41234">
        <w:rPr>
          <w:rFonts w:ascii="Arial" w:eastAsiaTheme="minorEastAsia" w:hAnsi="Arial" w:cs="Arial"/>
          <w:sz w:val="22"/>
          <w:szCs w:val="22"/>
        </w:rPr>
        <w:br/>
      </w:r>
      <w:r w:rsidR="00B332DB" w:rsidRPr="00B332DB">
        <w:rPr>
          <w:rFonts w:ascii="Arial" w:eastAsiaTheme="minorEastAsia" w:hAnsi="Arial" w:cs="Arial"/>
          <w:sz w:val="22"/>
          <w:szCs w:val="22"/>
        </w:rPr>
        <w:t xml:space="preserve">o którym mowa w pkt 8, a druga Strona ma prawo jego weryfikacji i ewentualnego skorygowania celem doprowadzenia wyliczeń do zgodności z postanowieniami niniejszej Umowy, </w:t>
      </w:r>
    </w:p>
    <w:p w14:paraId="3A8FA3DE" w14:textId="16174EB8"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z</w:t>
      </w:r>
      <w:r w:rsidR="00B332DB" w:rsidRPr="00B332DB">
        <w:rPr>
          <w:rFonts w:ascii="Arial" w:eastAsiaTheme="minorEastAsia" w:hAnsi="Arial" w:cs="Arial"/>
          <w:sz w:val="22"/>
          <w:szCs w:val="22"/>
        </w:rPr>
        <w:t>miana wynagrodzenia będzie miała zastosowanie od dnia, w którym zostaną spełnione  warunki, o których mowa w pkt 3-5, przy czym będzie liczona od pierwszego dnia miesiąca, w którym został złożony wniosek z żądaniem waloryzacji wynagrodzenia</w:t>
      </w:r>
      <w:r w:rsidR="00E41234">
        <w:rPr>
          <w:rFonts w:ascii="Arial" w:eastAsiaTheme="minorEastAsia" w:hAnsi="Arial" w:cs="Arial"/>
          <w:sz w:val="22"/>
          <w:szCs w:val="22"/>
        </w:rPr>
        <w:t>,</w:t>
      </w:r>
    </w:p>
    <w:p w14:paraId="338E4AED" w14:textId="35ACBD2C"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w</w:t>
      </w:r>
      <w:r w:rsidR="00B332DB" w:rsidRPr="00B332DB">
        <w:rPr>
          <w:rFonts w:ascii="Arial" w:eastAsiaTheme="minorEastAsia" w:hAnsi="Arial" w:cs="Arial"/>
          <w:sz w:val="22"/>
          <w:szCs w:val="22"/>
        </w:rPr>
        <w:t>aloryzacji podlegać będzie wyłącznie wynagrodzenie należn</w:t>
      </w:r>
      <w:r w:rsidR="00E41234">
        <w:rPr>
          <w:rFonts w:ascii="Arial" w:eastAsiaTheme="minorEastAsia" w:hAnsi="Arial" w:cs="Arial"/>
          <w:sz w:val="22"/>
          <w:szCs w:val="22"/>
        </w:rPr>
        <w:t>e</w:t>
      </w:r>
      <w:r w:rsidR="00B332DB" w:rsidRPr="00B332DB">
        <w:rPr>
          <w:rFonts w:ascii="Arial" w:eastAsiaTheme="minorEastAsia" w:hAnsi="Arial" w:cs="Arial"/>
          <w:sz w:val="22"/>
          <w:szCs w:val="22"/>
        </w:rPr>
        <w:t xml:space="preserve"> Wykonawcy za usługi dotychczas nierozliczone,</w:t>
      </w:r>
    </w:p>
    <w:p w14:paraId="74DD2BC7" w14:textId="5BEBBC99"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o</w:t>
      </w:r>
      <w:r w:rsidR="00B332DB" w:rsidRPr="00B332DB">
        <w:rPr>
          <w:rFonts w:ascii="Arial" w:eastAsiaTheme="minorEastAsia" w:hAnsi="Arial" w:cs="Arial"/>
          <w:sz w:val="22"/>
          <w:szCs w:val="22"/>
        </w:rPr>
        <w:t xml:space="preserve">bliczenie zwaloryzowanej wartości wynagrodzenia należnego Wykonawcy nastąpi wg poniższego wzoru nr 1: </w:t>
      </w:r>
    </w:p>
    <w:p w14:paraId="63E56EA5" w14:textId="77777777" w:rsidR="00B332DB" w:rsidRPr="00B332DB" w:rsidRDefault="00B332DB" w:rsidP="00B332DB">
      <w:pPr>
        <w:pStyle w:val="Akapitzlist"/>
        <w:spacing w:before="60" w:after="60" w:line="300" w:lineRule="auto"/>
        <w:ind w:left="1058"/>
        <w:rPr>
          <w:rFonts w:ascii="Arial" w:eastAsiaTheme="minorEastAsia" w:hAnsi="Arial" w:cs="Arial"/>
          <w:sz w:val="22"/>
          <w:szCs w:val="22"/>
        </w:rPr>
      </w:pPr>
      <w:r w:rsidRPr="00B332DB">
        <w:rPr>
          <w:rFonts w:ascii="Arial" w:eastAsiaTheme="minorEastAsia" w:hAnsi="Arial" w:cs="Arial"/>
          <w:sz w:val="22"/>
          <w:szCs w:val="22"/>
        </w:rPr>
        <w:t>Wzór nr 1</w:t>
      </w:r>
    </w:p>
    <w:p w14:paraId="73D2ABCC" w14:textId="77777777" w:rsidR="00B332DB" w:rsidRPr="00B332DB" w:rsidRDefault="007C2E3F" w:rsidP="00B332DB">
      <w:pPr>
        <w:pStyle w:val="Akapitzlist"/>
        <w:spacing w:before="60" w:after="60" w:line="300" w:lineRule="auto"/>
        <w:ind w:left="1058"/>
        <w:jc w:val="center"/>
        <w:rPr>
          <w:rFonts w:ascii="Arial" w:eastAsiaTheme="minorEastAsia" w:hAnsi="Arial" w:cs="Arial"/>
          <w:sz w:val="22"/>
          <w:szCs w:val="22"/>
        </w:rPr>
      </w:pPr>
      <m:oMathPara>
        <m:oMath>
          <m:sSub>
            <m:sSubPr>
              <m:ctrlPr>
                <w:rPr>
                  <w:rFonts w:ascii="Cambria Math" w:hAnsi="Cambria Math" w:cs="Arial"/>
                  <w:sz w:val="22"/>
                  <w:szCs w:val="22"/>
                </w:rPr>
              </m:ctrlPr>
            </m:sSubPr>
            <m:e>
              <m:r>
                <w:rPr>
                  <w:rFonts w:ascii="Cambria Math" w:hAnsi="Cambria Math" w:cs="Arial"/>
                  <w:sz w:val="22"/>
                  <w:szCs w:val="22"/>
                </w:rPr>
                <m:t>K</m:t>
              </m:r>
            </m:e>
            <m:sub>
              <m:r>
                <w:rPr>
                  <w:rFonts w:ascii="Cambria Math" w:hAnsi="Cambria Math" w:cs="Arial"/>
                  <w:sz w:val="22"/>
                  <w:szCs w:val="22"/>
                </w:rPr>
                <m:t>z</m:t>
              </m:r>
            </m:sub>
          </m:sSub>
          <m: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K</m:t>
              </m:r>
            </m:e>
            <m:sub>
              <m:r>
                <w:rPr>
                  <w:rFonts w:ascii="Cambria Math" w:hAnsi="Cambria Math" w:cs="Arial"/>
                  <w:sz w:val="22"/>
                  <w:szCs w:val="22"/>
                </w:rPr>
                <m:t>p</m:t>
              </m:r>
            </m:sub>
          </m:sSub>
          <m:r>
            <w:rPr>
              <w:rFonts w:ascii="Cambria Math" w:hAnsi="Cambria Math" w:cs="Arial"/>
              <w:sz w:val="22"/>
              <w:szCs w:val="22"/>
            </w:rPr>
            <m:t>* </m:t>
          </m:r>
          <m:sSub>
            <m:sSubPr>
              <m:ctrlPr>
                <w:rPr>
                  <w:rFonts w:ascii="Cambria Math" w:hAnsi="Cambria Math" w:cs="Arial"/>
                  <w:sz w:val="22"/>
                  <w:szCs w:val="22"/>
                </w:rPr>
              </m:ctrlPr>
            </m:sSubPr>
            <m:e>
              <m:r>
                <w:rPr>
                  <w:rFonts w:ascii="Cambria Math" w:hAnsi="Cambria Math" w:cs="Arial"/>
                  <w:sz w:val="22"/>
                  <w:szCs w:val="22"/>
                </w:rPr>
                <m:t>W</m:t>
              </m:r>
            </m:e>
            <m:sub>
              <m:r>
                <w:rPr>
                  <w:rFonts w:ascii="Cambria Math" w:hAnsi="Cambria Math" w:cs="Arial"/>
                  <w:sz w:val="22"/>
                  <w:szCs w:val="22"/>
                </w:rPr>
                <m:t>w</m:t>
              </m:r>
            </m:sub>
          </m:sSub>
        </m:oMath>
      </m:oMathPara>
    </w:p>
    <w:p w14:paraId="7415949C" w14:textId="77777777" w:rsidR="00B332DB" w:rsidRPr="00B332DB" w:rsidRDefault="00B332DB" w:rsidP="00B332DB">
      <w:pPr>
        <w:pStyle w:val="Akapitzlist"/>
        <w:spacing w:before="60" w:after="60" w:line="300" w:lineRule="auto"/>
        <w:ind w:left="1058"/>
        <w:rPr>
          <w:rFonts w:ascii="Arial" w:eastAsiaTheme="minorEastAsia" w:hAnsi="Arial" w:cs="Arial"/>
          <w:sz w:val="22"/>
          <w:szCs w:val="22"/>
        </w:rPr>
      </w:pPr>
    </w:p>
    <w:p w14:paraId="7AF32D43" w14:textId="77777777" w:rsidR="00B332DB" w:rsidRPr="00B332DB" w:rsidRDefault="00B332DB" w:rsidP="00B332DB">
      <w:pPr>
        <w:pStyle w:val="Akapitzlist"/>
        <w:spacing w:before="60" w:after="60" w:line="300" w:lineRule="auto"/>
        <w:ind w:left="1058"/>
        <w:rPr>
          <w:rFonts w:ascii="Arial" w:eastAsiaTheme="minorEastAsia" w:hAnsi="Arial" w:cs="Arial"/>
          <w:sz w:val="22"/>
          <w:szCs w:val="22"/>
        </w:rPr>
      </w:pPr>
      <w:r w:rsidRPr="00B332DB">
        <w:rPr>
          <w:rFonts w:ascii="Arial" w:eastAsiaTheme="minorEastAsia" w:hAnsi="Arial" w:cs="Arial"/>
          <w:sz w:val="22"/>
          <w:szCs w:val="22"/>
        </w:rPr>
        <w:t>gdzie:</w:t>
      </w:r>
    </w:p>
    <w:p w14:paraId="5E1C68A3" w14:textId="4C9727D6" w:rsidR="00B332DB" w:rsidRPr="00B332DB" w:rsidRDefault="007C2E3F" w:rsidP="00B332DB">
      <w:pPr>
        <w:pStyle w:val="Akapitzlist"/>
        <w:spacing w:before="60" w:after="60" w:line="300" w:lineRule="auto"/>
        <w:ind w:left="1058"/>
        <w:rPr>
          <w:rFonts w:ascii="Arial" w:eastAsiaTheme="minorEastAsia" w:hAnsi="Arial" w:cs="Arial"/>
          <w:sz w:val="22"/>
          <w:szCs w:val="22"/>
        </w:rPr>
      </w:pPr>
      <m:oMath>
        <m:sSub>
          <m:sSubPr>
            <m:ctrlPr>
              <w:rPr>
                <w:rFonts w:ascii="Cambria Math" w:hAnsi="Cambria Math" w:cs="Arial"/>
                <w:sz w:val="22"/>
                <w:szCs w:val="22"/>
              </w:rPr>
            </m:ctrlPr>
          </m:sSubPr>
          <m:e>
            <m:r>
              <w:rPr>
                <w:rFonts w:ascii="Cambria Math" w:hAnsi="Cambria Math" w:cs="Arial"/>
                <w:sz w:val="22"/>
                <w:szCs w:val="22"/>
              </w:rPr>
              <m:t>K</m:t>
            </m:r>
          </m:e>
          <m:sub>
            <m:r>
              <w:rPr>
                <w:rFonts w:ascii="Cambria Math" w:hAnsi="Cambria Math" w:cs="Arial"/>
                <w:sz w:val="22"/>
                <w:szCs w:val="22"/>
              </w:rPr>
              <m:t>z</m:t>
            </m:r>
          </m:sub>
        </m:sSub>
      </m:oMath>
      <w:r w:rsidR="00B332DB" w:rsidRPr="00B332DB">
        <w:rPr>
          <w:rFonts w:ascii="Arial" w:eastAsiaTheme="minorEastAsia" w:hAnsi="Arial" w:cs="Arial"/>
          <w:sz w:val="22"/>
          <w:szCs w:val="22"/>
        </w:rPr>
        <w:t xml:space="preserve"> – stawka jednostkowa zwaloryzowana</w:t>
      </w:r>
      <w:r w:rsidR="00EC27A5">
        <w:rPr>
          <w:rFonts w:ascii="Arial" w:eastAsiaTheme="minorEastAsia" w:hAnsi="Arial" w:cs="Arial"/>
          <w:sz w:val="22"/>
          <w:szCs w:val="22"/>
        </w:rPr>
        <w:t>,</w:t>
      </w:r>
    </w:p>
    <w:p w14:paraId="02E71474" w14:textId="46F46A1D" w:rsidR="00B332DB" w:rsidRPr="00B332DB" w:rsidRDefault="00B332DB" w:rsidP="00B332DB">
      <w:pPr>
        <w:pStyle w:val="Akapitzlist"/>
        <w:spacing w:before="60" w:after="60" w:line="300" w:lineRule="auto"/>
        <w:ind w:left="1058"/>
        <w:rPr>
          <w:rFonts w:ascii="Arial" w:eastAsiaTheme="minorEastAsia" w:hAnsi="Arial" w:cs="Arial"/>
          <w:sz w:val="22"/>
          <w:szCs w:val="22"/>
        </w:rPr>
      </w:pPr>
      <m:oMath>
        <m:r>
          <w:rPr>
            <w:rFonts w:ascii="Cambria Math" w:hAnsi="Cambria Math" w:cs="Arial"/>
            <w:sz w:val="22"/>
            <w:szCs w:val="22"/>
          </w:rPr>
          <m:t>Kp </m:t>
        </m:r>
      </m:oMath>
      <w:r w:rsidRPr="00B332DB">
        <w:rPr>
          <w:rFonts w:ascii="Arial" w:eastAsiaTheme="minorEastAsia" w:hAnsi="Arial" w:cs="Arial"/>
          <w:sz w:val="22"/>
          <w:szCs w:val="22"/>
        </w:rPr>
        <w:t xml:space="preserve"> – stawka jednostkowa do zwaloryzowania określona zgodnie z zasadami opisanymi w </w:t>
      </w:r>
      <w:r w:rsidR="00E41234" w:rsidRPr="00E41234">
        <w:rPr>
          <w:rFonts w:ascii="Arial" w:eastAsiaTheme="minorEastAsia" w:hAnsi="Arial" w:cs="Arial"/>
          <w:bCs/>
          <w:sz w:val="22"/>
          <w:szCs w:val="22"/>
        </w:rPr>
        <w:t>§ 11),</w:t>
      </w:r>
    </w:p>
    <w:p w14:paraId="76085471" w14:textId="5DE029C3" w:rsidR="00B332DB" w:rsidRPr="00B332DB" w:rsidRDefault="007C2E3F" w:rsidP="00B332DB">
      <w:pPr>
        <w:pStyle w:val="Akapitzlist"/>
        <w:spacing w:before="60" w:after="60" w:line="300" w:lineRule="auto"/>
        <w:ind w:left="1058"/>
        <w:rPr>
          <w:rFonts w:ascii="Arial" w:eastAsiaTheme="minorEastAsia" w:hAnsi="Arial" w:cs="Arial"/>
          <w:sz w:val="22"/>
          <w:szCs w:val="22"/>
        </w:rPr>
      </w:pPr>
      <m:oMath>
        <m:sSub>
          <m:sSubPr>
            <m:ctrlPr>
              <w:rPr>
                <w:rFonts w:ascii="Cambria Math" w:hAnsi="Cambria Math" w:cs="Arial"/>
                <w:sz w:val="22"/>
                <w:szCs w:val="22"/>
              </w:rPr>
            </m:ctrlPr>
          </m:sSubPr>
          <m:e>
            <m:r>
              <w:rPr>
                <w:rFonts w:ascii="Cambria Math" w:hAnsi="Cambria Math" w:cs="Arial"/>
                <w:sz w:val="22"/>
                <w:szCs w:val="22"/>
              </w:rPr>
              <m:t>W</m:t>
            </m:r>
          </m:e>
          <m:sub>
            <m:r>
              <w:rPr>
                <w:rFonts w:ascii="Cambria Math" w:hAnsi="Cambria Math" w:cs="Arial"/>
                <w:sz w:val="22"/>
                <w:szCs w:val="22"/>
              </w:rPr>
              <m:t>w</m:t>
            </m:r>
          </m:sub>
        </m:sSub>
      </m:oMath>
      <w:r w:rsidR="00B332DB" w:rsidRPr="00B332DB">
        <w:rPr>
          <w:rFonts w:ascii="Arial" w:eastAsiaTheme="minorEastAsia" w:hAnsi="Arial" w:cs="Arial"/>
          <w:sz w:val="22"/>
          <w:szCs w:val="22"/>
        </w:rPr>
        <w:t xml:space="preserve"> – wskaźnik waloryzacji wyliczony wg poniższego wzoru nr 2</w:t>
      </w:r>
      <w:r w:rsidR="00EC27A5">
        <w:rPr>
          <w:rFonts w:ascii="Arial" w:eastAsiaTheme="minorEastAsia" w:hAnsi="Arial" w:cs="Arial"/>
          <w:sz w:val="22"/>
          <w:szCs w:val="22"/>
        </w:rPr>
        <w:t>,</w:t>
      </w:r>
    </w:p>
    <w:p w14:paraId="389C7CFF" w14:textId="77777777" w:rsidR="00B332DB" w:rsidRPr="00B332DB" w:rsidRDefault="00B332DB" w:rsidP="00B332DB">
      <w:pPr>
        <w:pStyle w:val="Akapitzlist"/>
        <w:spacing w:before="60" w:after="60" w:line="300" w:lineRule="auto"/>
        <w:ind w:left="1058"/>
        <w:rPr>
          <w:rFonts w:ascii="Arial" w:eastAsiaTheme="minorEastAsia" w:hAnsi="Arial" w:cs="Arial"/>
          <w:sz w:val="22"/>
          <w:szCs w:val="22"/>
        </w:rPr>
      </w:pPr>
    </w:p>
    <w:p w14:paraId="53E9CCDA" w14:textId="504C5990" w:rsidR="003D5070" w:rsidRPr="003D5070" w:rsidRDefault="00B332DB" w:rsidP="003D5070">
      <w:pPr>
        <w:pStyle w:val="Akapitzlist"/>
        <w:spacing w:before="60" w:after="60" w:line="300" w:lineRule="auto"/>
        <w:ind w:left="1058"/>
        <w:rPr>
          <w:rFonts w:ascii="Arial" w:eastAsiaTheme="minorEastAsia" w:hAnsi="Arial" w:cs="Arial"/>
          <w:sz w:val="22"/>
          <w:szCs w:val="22"/>
        </w:rPr>
      </w:pPr>
      <w:r w:rsidRPr="00B332DB">
        <w:rPr>
          <w:rFonts w:ascii="Arial" w:eastAsiaTheme="minorEastAsia" w:hAnsi="Arial" w:cs="Arial"/>
          <w:sz w:val="22"/>
          <w:szCs w:val="22"/>
        </w:rPr>
        <w:t>Wzór nr 2</w:t>
      </w:r>
    </w:p>
    <w:p w14:paraId="071D1C6D" w14:textId="77777777" w:rsidR="003D5070" w:rsidRPr="005C3E06" w:rsidRDefault="007C2E3F" w:rsidP="003D5070">
      <w:pPr>
        <w:autoSpaceDE w:val="0"/>
        <w:autoSpaceDN w:val="0"/>
        <w:adjustRightInd w:val="0"/>
        <w:spacing w:line="288" w:lineRule="auto"/>
        <w:jc w:val="both"/>
        <w:rPr>
          <w:rFonts w:ascii="Arial" w:eastAsia="Calibri" w:hAnsi="Arial" w:cs="Arial"/>
          <w:bCs/>
          <w:color w:val="auto"/>
          <w:kern w:val="2"/>
          <w:sz w:val="22"/>
          <w:szCs w:val="22"/>
          <w:lang w:eastAsia="en-US"/>
          <w14:ligatures w14:val="standardContextual"/>
        </w:rPr>
      </w:pPr>
      <m:oMathPara>
        <m:oMathParaPr>
          <m:jc m:val="center"/>
        </m:oMathParaPr>
        <m:oMath>
          <m:sSub>
            <m:sSubPr>
              <m:ctrlPr>
                <w:rPr>
                  <w:rFonts w:ascii="Cambria Math" w:eastAsia="Calibri" w:hAnsi="Cambria Math" w:cs="Arial"/>
                  <w:bCs/>
                  <w:i/>
                  <w:color w:val="auto"/>
                  <w:kern w:val="2"/>
                  <w:sz w:val="22"/>
                  <w:szCs w:val="22"/>
                  <w:lang w:eastAsia="en-US"/>
                  <w14:ligatures w14:val="standardContextual"/>
                </w:rPr>
              </m:ctrlPr>
            </m:sSubPr>
            <m:e>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w</m:t>
                  </m:r>
                </m:sub>
              </m:sSub>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p</m:t>
              </m:r>
            </m:sub>
          </m:sSub>
          <m:r>
            <w:rPr>
              <w:rFonts w:ascii="Cambria Math" w:eastAsia="Calibri" w:hAnsi="Cambria Math" w:cs="Arial"/>
              <w:color w:val="auto"/>
              <w:kern w:val="2"/>
              <w:sz w:val="22"/>
              <w:szCs w:val="22"/>
              <w:lang w:eastAsia="en-US"/>
              <w14:ligatures w14:val="standardContextual"/>
            </w:rPr>
            <m:t>+</m:t>
          </m:r>
          <m:d>
            <m:dPr>
              <m:begChr m:val="["/>
              <m:endChr m:val="]"/>
              <m:ctrlPr>
                <w:rPr>
                  <w:rFonts w:ascii="Cambria Math" w:eastAsia="Calibri" w:hAnsi="Cambria Math" w:cs="Arial"/>
                  <w:bCs/>
                  <w:i/>
                  <w:color w:val="auto"/>
                  <w:kern w:val="2"/>
                  <w:sz w:val="22"/>
                  <w:szCs w:val="22"/>
                  <w:lang w:eastAsia="en-US"/>
                  <w14:ligatures w14:val="standardContextual"/>
                </w:rPr>
              </m:ctrlPr>
            </m:dPr>
            <m:e>
              <m:f>
                <m:fPr>
                  <m:ctrlPr>
                    <w:rPr>
                      <w:rFonts w:ascii="Cambria Math" w:eastAsia="Calibri" w:hAnsi="Cambria Math" w:cs="Arial"/>
                      <w:bCs/>
                      <w:i/>
                      <w:color w:val="auto"/>
                      <w:kern w:val="2"/>
                      <w:sz w:val="22"/>
                      <w:szCs w:val="22"/>
                      <w:lang w:eastAsia="en-US"/>
                      <w14:ligatures w14:val="standardContextual"/>
                    </w:rPr>
                  </m:ctrlPr>
                </m:fPr>
                <m:num>
                  <m:r>
                    <w:rPr>
                      <w:rFonts w:ascii="Cambria Math" w:eastAsia="Calibri" w:hAnsi="Cambria Math" w:cs="Arial"/>
                      <w:color w:val="auto"/>
                      <w:kern w:val="2"/>
                      <w:sz w:val="22"/>
                      <w:szCs w:val="22"/>
                      <w:lang w:eastAsia="en-US"/>
                      <w14:ligatures w14:val="standardContextual"/>
                    </w:rPr>
                    <m:t>0,5*</m:t>
                  </m:r>
                  <m:d>
                    <m:dPr>
                      <m:ctrlPr>
                        <w:rPr>
                          <w:rFonts w:ascii="Cambria Math" w:eastAsia="Calibri" w:hAnsi="Cambria Math" w:cs="Arial"/>
                          <w:bCs/>
                          <w:i/>
                          <w:color w:val="auto"/>
                          <w:kern w:val="2"/>
                          <w:sz w:val="22"/>
                          <w:szCs w:val="22"/>
                          <w:lang w:eastAsia="en-US"/>
                          <w14:ligatures w14:val="standardContextual"/>
                        </w:rPr>
                      </m:ctrlPr>
                    </m:dPr>
                    <m:e>
                      <m:nary>
                        <m:naryPr>
                          <m:chr m:val="∑"/>
                          <m:limLoc m:val="undOvr"/>
                          <m:ctrlPr>
                            <w:rPr>
                              <w:rFonts w:ascii="Cambria Math" w:eastAsia="Calibri" w:hAnsi="Cambria Math" w:cs="Arial"/>
                              <w:bCs/>
                              <w:i/>
                              <w:color w:val="auto"/>
                              <w:kern w:val="2"/>
                              <w:sz w:val="22"/>
                              <w:szCs w:val="22"/>
                              <w:lang w:eastAsia="en-US"/>
                              <w14:ligatures w14:val="standardContextual"/>
                            </w:rPr>
                          </m:ctrlPr>
                        </m:naryPr>
                        <m:sub>
                          <m:r>
                            <w:rPr>
                              <w:rFonts w:ascii="Cambria Math" w:eastAsia="Calibri" w:hAnsi="Cambria Math" w:cs="Arial"/>
                              <w:color w:val="auto"/>
                              <w:kern w:val="2"/>
                              <w:sz w:val="22"/>
                              <w:szCs w:val="22"/>
                              <w:lang w:eastAsia="en-US"/>
                              <w14:ligatures w14:val="standardContextual"/>
                            </w:rPr>
                            <m:t>n=1</m:t>
                          </m:r>
                        </m:sub>
                        <m:sup>
                          <m:r>
                            <w:rPr>
                              <w:rFonts w:ascii="Cambria Math" w:eastAsia="Calibri" w:hAnsi="Cambria Math" w:cs="Arial"/>
                              <w:color w:val="auto"/>
                              <w:kern w:val="2"/>
                              <w:sz w:val="22"/>
                              <w:szCs w:val="22"/>
                              <w:lang w:eastAsia="en-US"/>
                              <w14:ligatures w14:val="standardContextual"/>
                            </w:rPr>
                            <m:t>i</m:t>
                          </m:r>
                        </m:sup>
                        <m:e>
                          <m:r>
                            <w:rPr>
                              <w:rFonts w:ascii="Cambria Math" w:eastAsia="Calibri" w:hAnsi="Cambria Math" w:cs="Arial"/>
                              <w:color w:val="auto"/>
                              <w:kern w:val="2"/>
                              <w:sz w:val="22"/>
                              <w:szCs w:val="22"/>
                              <w:lang w:eastAsia="en-US"/>
                              <w14:ligatures w14:val="standardContextual"/>
                            </w:rPr>
                            <m:t>(</m:t>
                          </m:r>
                          <m:sSub>
                            <m:sSubPr>
                              <m:ctrlPr>
                                <w:rPr>
                                  <w:rFonts w:ascii="Cambria Math" w:eastAsia="Calibri" w:hAnsi="Cambria Math" w:cs="Arial"/>
                                  <w:bCs/>
                                  <w:i/>
                                  <w:color w:val="auto"/>
                                  <w:kern w:val="2"/>
                                  <w:sz w:val="22"/>
                                  <w:szCs w:val="22"/>
                                  <w:lang w:eastAsia="en-US"/>
                                  <w14:ligatures w14:val="standardContextual"/>
                                </w:rPr>
                              </m:ctrlPr>
                            </m:sSubPr>
                            <m:e>
                              <m:r>
                                <w:rPr>
                                  <w:rFonts w:ascii="Cambria Math" w:eastAsia="Calibri" w:hAnsi="Cambria Math" w:cs="Arial"/>
                                  <w:color w:val="auto"/>
                                  <w:kern w:val="2"/>
                                  <w:sz w:val="22"/>
                                  <w:szCs w:val="22"/>
                                  <w:lang w:eastAsia="en-US"/>
                                  <w14:ligatures w14:val="standardContextual"/>
                                </w:rPr>
                                <m:t>W</m:t>
                              </m:r>
                            </m:e>
                            <m:sub>
                              <m:r>
                                <w:rPr>
                                  <w:rFonts w:ascii="Cambria Math" w:eastAsia="Calibri" w:hAnsi="Cambria Math" w:cs="Arial"/>
                                  <w:color w:val="auto"/>
                                  <w:kern w:val="2"/>
                                  <w:sz w:val="22"/>
                                  <w:szCs w:val="22"/>
                                  <w:lang w:eastAsia="en-US"/>
                                  <w14:ligatures w14:val="standardContextual"/>
                                </w:rPr>
                                <m:t>n</m:t>
                              </m:r>
                            </m:sub>
                          </m:sSub>
                          <m:r>
                            <w:rPr>
                              <w:rFonts w:ascii="Cambria Math" w:eastAsia="Calibri" w:hAnsi="Cambria Math" w:cs="Arial"/>
                              <w:color w:val="auto"/>
                              <w:kern w:val="2"/>
                              <w:sz w:val="22"/>
                              <w:szCs w:val="22"/>
                              <w:lang w:eastAsia="en-US"/>
                              <w14:ligatures w14:val="standardContextual"/>
                            </w:rPr>
                            <m:t>-100)</m:t>
                          </m:r>
                        </m:e>
                      </m:nary>
                    </m:e>
                  </m:d>
                </m:num>
                <m:den>
                  <m:r>
                    <w:rPr>
                      <w:rFonts w:ascii="Cambria Math" w:eastAsia="Calibri" w:hAnsi="Cambria Math" w:cs="Arial"/>
                      <w:color w:val="auto"/>
                      <w:kern w:val="2"/>
                      <w:sz w:val="22"/>
                      <w:szCs w:val="22"/>
                      <w:lang w:eastAsia="en-US"/>
                      <w14:ligatures w14:val="standardContextual"/>
                    </w:rPr>
                    <m:t>100</m:t>
                  </m:r>
                </m:den>
              </m:f>
            </m:e>
          </m:d>
        </m:oMath>
      </m:oMathPara>
    </w:p>
    <w:p w14:paraId="725C9B94" w14:textId="77777777" w:rsidR="003D5070" w:rsidRPr="00B332DB" w:rsidRDefault="003D5070" w:rsidP="00B332DB">
      <w:pPr>
        <w:pStyle w:val="Akapitzlist"/>
        <w:spacing w:before="60" w:after="60" w:line="300" w:lineRule="auto"/>
        <w:ind w:left="1058"/>
        <w:rPr>
          <w:rFonts w:ascii="Arial" w:eastAsiaTheme="minorEastAsia" w:hAnsi="Arial" w:cs="Arial"/>
          <w:sz w:val="22"/>
          <w:szCs w:val="22"/>
        </w:rPr>
      </w:pPr>
    </w:p>
    <w:p w14:paraId="3D3F19FC" w14:textId="77777777" w:rsidR="00B332DB" w:rsidRPr="00B332DB" w:rsidRDefault="00B332DB" w:rsidP="00B332DB">
      <w:pPr>
        <w:pStyle w:val="Akapitzlist"/>
        <w:spacing w:before="60" w:after="60" w:line="300" w:lineRule="auto"/>
        <w:ind w:left="1058"/>
        <w:rPr>
          <w:rFonts w:ascii="Arial" w:eastAsiaTheme="minorEastAsia" w:hAnsi="Arial" w:cs="Arial"/>
          <w:sz w:val="22"/>
          <w:szCs w:val="22"/>
        </w:rPr>
      </w:pPr>
    </w:p>
    <w:p w14:paraId="38D4A44D" w14:textId="77777777" w:rsidR="00B332DB" w:rsidRPr="00B332DB" w:rsidRDefault="00B332DB" w:rsidP="00B332DB">
      <w:pPr>
        <w:pStyle w:val="Akapitzlist"/>
        <w:spacing w:before="60" w:after="60" w:line="300" w:lineRule="auto"/>
        <w:ind w:left="1058"/>
        <w:rPr>
          <w:rFonts w:ascii="Arial" w:eastAsiaTheme="minorEastAsia" w:hAnsi="Arial" w:cs="Arial"/>
          <w:sz w:val="22"/>
          <w:szCs w:val="22"/>
        </w:rPr>
      </w:pPr>
      <w:r w:rsidRPr="00B332DB">
        <w:rPr>
          <w:rFonts w:ascii="Arial" w:eastAsiaTheme="minorEastAsia" w:hAnsi="Arial" w:cs="Arial"/>
          <w:sz w:val="22"/>
          <w:szCs w:val="22"/>
        </w:rPr>
        <w:t>gdzie:</w:t>
      </w:r>
    </w:p>
    <w:p w14:paraId="50AFE9F3" w14:textId="2251487F" w:rsidR="00B332DB" w:rsidRPr="00B332DB" w:rsidRDefault="007C2E3F" w:rsidP="00B332DB">
      <w:pPr>
        <w:pStyle w:val="Akapitzlist"/>
        <w:spacing w:before="60" w:after="60" w:line="300" w:lineRule="auto"/>
        <w:ind w:left="1058"/>
        <w:rPr>
          <w:rFonts w:ascii="Arial" w:eastAsiaTheme="minorEastAsia" w:hAnsi="Arial" w:cs="Arial"/>
          <w:sz w:val="22"/>
          <w:szCs w:val="22"/>
        </w:rPr>
      </w:pPr>
      <m:oMath>
        <m:sSub>
          <m:sSubPr>
            <m:ctrlPr>
              <w:rPr>
                <w:rFonts w:ascii="Cambria Math" w:hAnsi="Cambria Math" w:cs="Arial"/>
                <w:sz w:val="22"/>
                <w:szCs w:val="22"/>
              </w:rPr>
            </m:ctrlPr>
          </m:sSubPr>
          <m:e>
            <m:r>
              <w:rPr>
                <w:rFonts w:ascii="Cambria Math" w:hAnsi="Cambria Math" w:cs="Arial"/>
                <w:sz w:val="22"/>
                <w:szCs w:val="22"/>
              </w:rPr>
              <m:t>W</m:t>
            </m:r>
          </m:e>
          <m:sub>
            <m:r>
              <w:rPr>
                <w:rFonts w:ascii="Cambria Math" w:hAnsi="Cambria Math" w:cs="Arial"/>
                <w:sz w:val="22"/>
                <w:szCs w:val="22"/>
              </w:rPr>
              <m:t>w</m:t>
            </m:r>
          </m:sub>
        </m:sSub>
      </m:oMath>
      <w:r w:rsidR="00B332DB" w:rsidRPr="00B332DB">
        <w:rPr>
          <w:rFonts w:ascii="Arial" w:eastAsiaTheme="minorEastAsia" w:hAnsi="Arial" w:cs="Arial"/>
          <w:sz w:val="22"/>
          <w:szCs w:val="22"/>
        </w:rPr>
        <w:t xml:space="preserve"> – wskaźnik waloryzacji</w:t>
      </w:r>
      <w:r w:rsidR="00EC27A5">
        <w:rPr>
          <w:rFonts w:ascii="Arial" w:eastAsiaTheme="minorEastAsia" w:hAnsi="Arial" w:cs="Arial"/>
          <w:sz w:val="22"/>
          <w:szCs w:val="22"/>
        </w:rPr>
        <w:t>,</w:t>
      </w:r>
    </w:p>
    <w:p w14:paraId="07AEF02A" w14:textId="04072CE0" w:rsidR="00B332DB" w:rsidRPr="00B332DB" w:rsidRDefault="007C2E3F" w:rsidP="00B332DB">
      <w:pPr>
        <w:pStyle w:val="Akapitzlist"/>
        <w:spacing w:before="60" w:after="60" w:line="300" w:lineRule="auto"/>
        <w:ind w:left="1058"/>
        <w:rPr>
          <w:rFonts w:ascii="Arial" w:eastAsiaTheme="minorEastAsia" w:hAnsi="Arial" w:cs="Arial"/>
          <w:sz w:val="22"/>
          <w:szCs w:val="22"/>
        </w:rPr>
      </w:pPr>
      <m:oMath>
        <m:sSub>
          <m:sSubPr>
            <m:ctrlPr>
              <w:rPr>
                <w:rFonts w:ascii="Cambria Math" w:hAnsi="Cambria Math" w:cs="Arial"/>
                <w:sz w:val="22"/>
                <w:szCs w:val="22"/>
              </w:rPr>
            </m:ctrlPr>
          </m:sSubPr>
          <m:e>
            <m:r>
              <w:rPr>
                <w:rFonts w:ascii="Cambria Math" w:hAnsi="Cambria Math" w:cs="Arial"/>
                <w:sz w:val="22"/>
                <w:szCs w:val="22"/>
              </w:rPr>
              <m:t>W</m:t>
            </m:r>
          </m:e>
          <m:sub>
            <m:r>
              <w:rPr>
                <w:rFonts w:ascii="Cambria Math" w:hAnsi="Cambria Math" w:cs="Arial"/>
                <w:sz w:val="22"/>
                <w:szCs w:val="22"/>
              </w:rPr>
              <m:t>p</m:t>
            </m:r>
          </m:sub>
        </m:sSub>
      </m:oMath>
      <w:r w:rsidR="00B332DB" w:rsidRPr="00B332DB">
        <w:rPr>
          <w:rFonts w:ascii="Arial" w:eastAsiaTheme="minorEastAsia" w:hAnsi="Arial" w:cs="Arial"/>
          <w:sz w:val="22"/>
          <w:szCs w:val="22"/>
        </w:rPr>
        <w:t>– wskaźnik początkowy równy 1 przyjęty jako 100% dla miesiąca, w którym Wykonawca złożył Zamawiającemu swoją ofertę cenową</w:t>
      </w:r>
      <w:r w:rsidR="00EC27A5">
        <w:rPr>
          <w:rFonts w:ascii="Arial" w:eastAsiaTheme="minorEastAsia" w:hAnsi="Arial" w:cs="Arial"/>
          <w:sz w:val="22"/>
          <w:szCs w:val="22"/>
        </w:rPr>
        <w:t>,</w:t>
      </w:r>
    </w:p>
    <w:p w14:paraId="5D40296A" w14:textId="2356EFAE" w:rsidR="00B332DB" w:rsidRPr="00B332DB" w:rsidRDefault="007C2E3F" w:rsidP="00B332DB">
      <w:pPr>
        <w:pStyle w:val="Akapitzlist"/>
        <w:spacing w:before="60" w:after="60" w:line="300" w:lineRule="auto"/>
        <w:ind w:left="1058"/>
        <w:rPr>
          <w:rFonts w:ascii="Arial" w:eastAsiaTheme="minorEastAsia" w:hAnsi="Arial" w:cs="Arial"/>
          <w:sz w:val="22"/>
          <w:szCs w:val="22"/>
        </w:rPr>
      </w:pPr>
      <m:oMath>
        <m:sSub>
          <m:sSubPr>
            <m:ctrlPr>
              <w:rPr>
                <w:rFonts w:ascii="Cambria Math" w:hAnsi="Cambria Math" w:cs="Arial"/>
                <w:sz w:val="22"/>
                <w:szCs w:val="22"/>
              </w:rPr>
            </m:ctrlPr>
          </m:sSubPr>
          <m:e>
            <m:r>
              <w:rPr>
                <w:rFonts w:ascii="Cambria Math" w:hAnsi="Cambria Math" w:cs="Arial"/>
                <w:sz w:val="22"/>
                <w:szCs w:val="22"/>
              </w:rPr>
              <m:t>W</m:t>
            </m:r>
          </m:e>
          <m:sub>
            <m:r>
              <w:rPr>
                <w:rFonts w:ascii="Cambria Math" w:hAnsi="Cambria Math" w:cs="Arial"/>
                <w:sz w:val="22"/>
                <w:szCs w:val="22"/>
              </w:rPr>
              <m:t>n</m:t>
            </m:r>
          </m:sub>
        </m:sSub>
      </m:oMath>
      <w:r w:rsidR="00B332DB" w:rsidRPr="00B332DB">
        <w:rPr>
          <w:rFonts w:ascii="Arial" w:eastAsiaTheme="minorEastAsia" w:hAnsi="Arial" w:cs="Arial"/>
          <w:sz w:val="22"/>
          <w:szCs w:val="22"/>
        </w:rPr>
        <w:t xml:space="preserve"> – wskaźnik opublikowany dla n-tego pełnego miesiąca kalendarzowego trwania umowy</w:t>
      </w:r>
      <w:r w:rsidR="00EC27A5">
        <w:rPr>
          <w:rFonts w:ascii="Arial" w:eastAsiaTheme="minorEastAsia" w:hAnsi="Arial" w:cs="Arial"/>
          <w:sz w:val="22"/>
          <w:szCs w:val="22"/>
        </w:rPr>
        <w:t>,</w:t>
      </w:r>
    </w:p>
    <w:p w14:paraId="01819D28" w14:textId="151FBF5C" w:rsidR="00B332DB" w:rsidRPr="00B332DB" w:rsidRDefault="00B332DB" w:rsidP="00B332DB">
      <w:pPr>
        <w:pStyle w:val="Akapitzlist"/>
        <w:spacing w:before="60" w:after="60" w:line="300" w:lineRule="auto"/>
        <w:ind w:left="1058"/>
        <w:rPr>
          <w:rFonts w:ascii="Arial" w:eastAsiaTheme="minorEastAsia" w:hAnsi="Arial" w:cs="Arial"/>
          <w:sz w:val="22"/>
          <w:szCs w:val="22"/>
        </w:rPr>
      </w:pPr>
      <m:oMath>
        <m:r>
          <w:rPr>
            <w:rFonts w:ascii="Cambria Math" w:hAnsi="Cambria Math" w:cs="Arial"/>
            <w:sz w:val="22"/>
            <w:szCs w:val="22"/>
          </w:rPr>
          <m:t>i </m:t>
        </m:r>
      </m:oMath>
      <w:r w:rsidRPr="00B332DB">
        <w:rPr>
          <w:rFonts w:ascii="Arial" w:eastAsiaTheme="minorEastAsia" w:hAnsi="Arial" w:cs="Arial"/>
          <w:sz w:val="22"/>
          <w:szCs w:val="22"/>
        </w:rPr>
        <w:t xml:space="preserve"> – liczba pełnych miesięcy kalendarzowych licząc od dnia zawarcia niniejszej umowy do dnia złożenia przez </w:t>
      </w:r>
      <w:r w:rsidR="00EC27A5">
        <w:rPr>
          <w:rFonts w:ascii="Arial" w:eastAsiaTheme="minorEastAsia" w:hAnsi="Arial" w:cs="Arial"/>
          <w:sz w:val="22"/>
          <w:szCs w:val="22"/>
        </w:rPr>
        <w:t>S</w:t>
      </w:r>
      <w:r w:rsidRPr="00B332DB">
        <w:rPr>
          <w:rFonts w:ascii="Arial" w:eastAsiaTheme="minorEastAsia" w:hAnsi="Arial" w:cs="Arial"/>
          <w:sz w:val="22"/>
          <w:szCs w:val="22"/>
        </w:rPr>
        <w:t>tronę żądania zmiany</w:t>
      </w:r>
      <w:r w:rsidR="00EC27A5">
        <w:rPr>
          <w:rFonts w:ascii="Arial" w:eastAsiaTheme="minorEastAsia" w:hAnsi="Arial" w:cs="Arial"/>
          <w:sz w:val="22"/>
          <w:szCs w:val="22"/>
        </w:rPr>
        <w:t>,</w:t>
      </w:r>
    </w:p>
    <w:p w14:paraId="6476AC3F" w14:textId="2A3CC700" w:rsidR="00B332DB" w:rsidRPr="00B332DB" w:rsidRDefault="00963BD8" w:rsidP="003E3DD1">
      <w:pPr>
        <w:pStyle w:val="Akapitzlist"/>
        <w:widowControl/>
        <w:numPr>
          <w:ilvl w:val="0"/>
          <w:numId w:val="168"/>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m</w:t>
      </w:r>
      <w:r w:rsidR="00B332DB" w:rsidRPr="00B332DB">
        <w:rPr>
          <w:rFonts w:ascii="Arial" w:eastAsiaTheme="minorEastAsia" w:hAnsi="Arial" w:cs="Arial"/>
          <w:sz w:val="22"/>
          <w:szCs w:val="22"/>
        </w:rPr>
        <w:t>aksymalna nominalna wartość zmiany wynagrodzenia dopuszczona przez Zamawiającego w związku z zastosowaniem waloryzacji wynosi ± 5% wynagrodzenia brutto, określonego w dniu zawarcia Umowy w §</w:t>
      </w:r>
      <w:r w:rsidR="00EC27A5">
        <w:rPr>
          <w:rFonts w:ascii="Arial" w:eastAsiaTheme="minorEastAsia" w:hAnsi="Arial" w:cs="Arial"/>
          <w:sz w:val="22"/>
          <w:szCs w:val="22"/>
        </w:rPr>
        <w:t>5</w:t>
      </w:r>
      <w:r w:rsidR="00B332DB" w:rsidRPr="00B332DB">
        <w:rPr>
          <w:rFonts w:ascii="Arial" w:eastAsiaTheme="minorEastAsia" w:hAnsi="Arial" w:cs="Arial"/>
          <w:sz w:val="22"/>
          <w:szCs w:val="22"/>
        </w:rPr>
        <w:t xml:space="preserve"> ust. 1</w:t>
      </w:r>
      <w:r w:rsidR="00EC27A5">
        <w:rPr>
          <w:rFonts w:ascii="Arial" w:eastAsiaTheme="minorEastAsia" w:hAnsi="Arial" w:cs="Arial"/>
          <w:sz w:val="22"/>
          <w:szCs w:val="22"/>
        </w:rPr>
        <w:t>.</w:t>
      </w:r>
    </w:p>
    <w:p w14:paraId="37BAC6E1" w14:textId="55754306" w:rsidR="00B332DB" w:rsidRPr="00B332DB"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W związku z waloryzacją wynagrodzenie, określone w §</w:t>
      </w:r>
      <w:r w:rsidR="00EC27A5">
        <w:rPr>
          <w:rFonts w:ascii="Arial" w:eastAsiaTheme="minorEastAsia" w:hAnsi="Arial" w:cs="Arial"/>
          <w:sz w:val="22"/>
          <w:szCs w:val="22"/>
        </w:rPr>
        <w:t>5</w:t>
      </w:r>
      <w:r w:rsidRPr="00B332DB">
        <w:rPr>
          <w:rFonts w:ascii="Arial" w:eastAsiaTheme="minorEastAsia" w:hAnsi="Arial" w:cs="Arial"/>
          <w:sz w:val="22"/>
          <w:szCs w:val="22"/>
        </w:rPr>
        <w:t xml:space="preserve"> ust. 1, może ulec zwiększeniu lub zmniejszeniu.</w:t>
      </w:r>
    </w:p>
    <w:p w14:paraId="136C6A73" w14:textId="77777777" w:rsidR="00B332DB" w:rsidRPr="00B332DB"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 xml:space="preserve">Waloryzacja wynagrodzenia zostanie obliczona wyłącznie dla nieodebranych uprzednio usług, a których to termin realizacji przypada po upływie 6 pełnym miesięcy kalendarzowych od dnia podpisania Umowy. </w:t>
      </w:r>
    </w:p>
    <w:p w14:paraId="413C86E8" w14:textId="77777777" w:rsidR="00B332DB" w:rsidRPr="00B332DB"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Waloryzacja wynagrodzenia zostanie rozliczona w fakturze końcowej.</w:t>
      </w:r>
    </w:p>
    <w:p w14:paraId="4A1056E9" w14:textId="0A028815" w:rsidR="00B332DB" w:rsidRPr="00B332DB"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 xml:space="preserve">Waloryzacja wynagrodzenia w związku z zastosowaniem niniejszego paragrafu w całości wyczerpuje roszczenia Wykonawcy związane ze zmianą wynagrodzenia, o której mowa </w:t>
      </w:r>
      <w:r w:rsidR="00891014">
        <w:rPr>
          <w:rFonts w:ascii="Arial" w:eastAsiaTheme="minorEastAsia" w:hAnsi="Arial" w:cs="Arial"/>
          <w:sz w:val="22"/>
          <w:szCs w:val="22"/>
        </w:rPr>
        <w:br/>
      </w:r>
      <w:r w:rsidRPr="00B332DB">
        <w:rPr>
          <w:rFonts w:ascii="Arial" w:eastAsiaTheme="minorEastAsia" w:hAnsi="Arial" w:cs="Arial"/>
          <w:sz w:val="22"/>
          <w:szCs w:val="22"/>
        </w:rPr>
        <w:t xml:space="preserve">w art. 439 </w:t>
      </w:r>
      <w:proofErr w:type="spellStart"/>
      <w:r w:rsidRPr="00B332DB">
        <w:rPr>
          <w:rFonts w:ascii="Arial" w:eastAsiaTheme="minorEastAsia" w:hAnsi="Arial" w:cs="Arial"/>
          <w:sz w:val="22"/>
          <w:szCs w:val="22"/>
        </w:rPr>
        <w:t>Pzp</w:t>
      </w:r>
      <w:proofErr w:type="spellEnd"/>
      <w:r w:rsidRPr="00B332DB">
        <w:rPr>
          <w:rFonts w:ascii="Arial" w:eastAsiaTheme="minorEastAsia" w:hAnsi="Arial" w:cs="Arial"/>
          <w:sz w:val="22"/>
          <w:szCs w:val="22"/>
        </w:rPr>
        <w:t xml:space="preserve">. </w:t>
      </w:r>
    </w:p>
    <w:p w14:paraId="6FE3004F" w14:textId="1E2B320C" w:rsidR="00B332DB" w:rsidRPr="00B332DB"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Strony potwierdzają waloryzację wynagrodzenia aneksem do Umowy</w:t>
      </w:r>
      <w:r w:rsidR="00891014">
        <w:rPr>
          <w:rFonts w:ascii="Arial" w:eastAsiaTheme="minorEastAsia" w:hAnsi="Arial" w:cs="Arial"/>
          <w:sz w:val="22"/>
          <w:szCs w:val="22"/>
        </w:rPr>
        <w:t>.</w:t>
      </w:r>
    </w:p>
    <w:p w14:paraId="3E026973" w14:textId="2C1B8DD9" w:rsidR="00B332DB" w:rsidRPr="00B61CDF" w:rsidRDefault="00B332DB" w:rsidP="00AE4ED9">
      <w:pPr>
        <w:pStyle w:val="Akapitzlist"/>
        <w:widowControl/>
        <w:numPr>
          <w:ilvl w:val="6"/>
          <w:numId w:val="179"/>
        </w:numPr>
        <w:suppressAutoHyphens w:val="0"/>
        <w:spacing w:before="60" w:after="60" w:line="300" w:lineRule="auto"/>
        <w:ind w:left="360"/>
        <w:jc w:val="both"/>
        <w:rPr>
          <w:rFonts w:ascii="Arial" w:eastAsiaTheme="minorEastAsia" w:hAnsi="Arial" w:cs="Arial"/>
          <w:sz w:val="22"/>
          <w:szCs w:val="22"/>
        </w:rPr>
      </w:pPr>
      <w:r w:rsidRPr="00B332DB">
        <w:rPr>
          <w:rFonts w:ascii="Arial" w:eastAsiaTheme="minorEastAsia" w:hAnsi="Arial" w:cs="Arial"/>
          <w:sz w:val="22"/>
          <w:szCs w:val="22"/>
        </w:rPr>
        <w:t>Wykonawca, którego wynagrodzenie zostało zwaloryzowane zgodnie z zapisami niniejszego paragrafu, zobowiązany jest do dokonywania zmiany wynagrodzenia należnego podwykonawcom, z którymi zawarł umowę na okres dłuższy niż 6 miesięcy (liczone wraz z wszystkimi aneksami do umowy o podwykonawstwo). Do zmiany wynagrodzenia podwykonawcy postanowienia niniejszego paragrafu stosuje się odpowiednio.</w:t>
      </w:r>
    </w:p>
    <w:p w14:paraId="7D942914"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§12</w:t>
      </w:r>
    </w:p>
    <w:p w14:paraId="37F8EF55"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Odstąpienie od umowy i rozwiązanie umowy</w:t>
      </w:r>
    </w:p>
    <w:p w14:paraId="64026E83" w14:textId="77777777" w:rsidR="00B332DB" w:rsidRPr="00B332DB" w:rsidRDefault="00B332DB" w:rsidP="003E3DD1">
      <w:pPr>
        <w:pStyle w:val="Akapitzlist"/>
        <w:widowControl/>
        <w:numPr>
          <w:ilvl w:val="6"/>
          <w:numId w:val="168"/>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Odstąpienie od Umowy oraz jej rozwiązanie wymaga formy pisemnej pod rygorem nieważności i wskazania przyczyny odstąpienia.</w:t>
      </w:r>
    </w:p>
    <w:p w14:paraId="4C56813D" w14:textId="77777777" w:rsidR="00B332DB" w:rsidRPr="00B332DB" w:rsidRDefault="00B332DB" w:rsidP="003E3DD1">
      <w:pPr>
        <w:pStyle w:val="Akapitzlist"/>
        <w:widowControl/>
        <w:numPr>
          <w:ilvl w:val="6"/>
          <w:numId w:val="168"/>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Zamawiający może odstąpić od Umowy w całości lub w części w przypadkach przewidzianych w Kodeksie cywilnym, niniejszej Umowie oraz w każdym z niżej opisanych przypadkach, w terminie 30 dni kalendarzowych od powzięcia informacji o zaistnieniu poniższych okoliczności uzasadniających odstąpienie: </w:t>
      </w:r>
    </w:p>
    <w:p w14:paraId="2DA8DF59" w14:textId="3340E869" w:rsidR="00B332DB" w:rsidRPr="00B332DB" w:rsidRDefault="00B332DB" w:rsidP="003E3DD1">
      <w:pPr>
        <w:pStyle w:val="Akapitzlist"/>
        <w:widowControl/>
        <w:numPr>
          <w:ilvl w:val="0"/>
          <w:numId w:val="161"/>
        </w:numPr>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 xml:space="preserve">Wykonawca nie rozpoczął usługi </w:t>
      </w:r>
      <w:r w:rsidR="006C5248">
        <w:rPr>
          <w:rFonts w:ascii="Arial" w:eastAsiaTheme="minorEastAsia" w:hAnsi="Arial" w:cs="Arial"/>
          <w:sz w:val="22"/>
          <w:szCs w:val="22"/>
        </w:rPr>
        <w:t xml:space="preserve">w </w:t>
      </w:r>
      <w:r w:rsidRPr="00B332DB">
        <w:rPr>
          <w:rFonts w:ascii="Arial" w:eastAsiaTheme="minorEastAsia" w:hAnsi="Arial" w:cs="Arial"/>
          <w:sz w:val="22"/>
          <w:szCs w:val="22"/>
        </w:rPr>
        <w:t xml:space="preserve">wyznaczonym w umowie terminie, bez uzasadnionych przyczyn, </w:t>
      </w:r>
    </w:p>
    <w:p w14:paraId="428D192C" w14:textId="4A72F47A" w:rsidR="00B332DB" w:rsidRPr="00B332DB" w:rsidRDefault="00B332DB" w:rsidP="003E3DD1">
      <w:pPr>
        <w:pStyle w:val="Akapitzlist"/>
        <w:widowControl/>
        <w:numPr>
          <w:ilvl w:val="0"/>
          <w:numId w:val="161"/>
        </w:numPr>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Wykonawca co najmniej 5-krotnie</w:t>
      </w:r>
      <w:r w:rsidR="00F25201">
        <w:rPr>
          <w:rFonts w:ascii="Arial" w:eastAsiaTheme="minorEastAsia" w:hAnsi="Arial" w:cs="Arial"/>
          <w:sz w:val="22"/>
          <w:szCs w:val="22"/>
        </w:rPr>
        <w:t xml:space="preserve"> w ciągu miesiąca</w:t>
      </w:r>
      <w:r w:rsidRPr="00B332DB">
        <w:rPr>
          <w:rFonts w:ascii="Arial" w:eastAsiaTheme="minorEastAsia" w:hAnsi="Arial" w:cs="Arial"/>
          <w:sz w:val="22"/>
          <w:szCs w:val="22"/>
        </w:rPr>
        <w:t xml:space="preserve"> opóźnił się w wykonaniu swoich obowiązków ponad termin</w:t>
      </w:r>
      <w:r w:rsidR="00F25201">
        <w:rPr>
          <w:rFonts w:ascii="Arial" w:eastAsiaTheme="minorEastAsia" w:hAnsi="Arial" w:cs="Arial"/>
          <w:sz w:val="22"/>
          <w:szCs w:val="22"/>
        </w:rPr>
        <w:t>y</w:t>
      </w:r>
      <w:r w:rsidRPr="00B332DB">
        <w:rPr>
          <w:rFonts w:ascii="Arial" w:eastAsiaTheme="minorEastAsia" w:hAnsi="Arial" w:cs="Arial"/>
          <w:sz w:val="22"/>
          <w:szCs w:val="22"/>
        </w:rPr>
        <w:t xml:space="preserve"> umowne lub terminy wyznaczone przez zamawiającego, bez konieczności uprzedniego pisemnego wezwania wykonawcy do zaniechania kolejnych opóźnień</w:t>
      </w:r>
      <w:r w:rsidR="00F25201">
        <w:rPr>
          <w:rFonts w:ascii="Arial" w:eastAsiaTheme="minorEastAsia" w:hAnsi="Arial" w:cs="Arial"/>
          <w:sz w:val="22"/>
          <w:szCs w:val="22"/>
        </w:rPr>
        <w:t>,</w:t>
      </w:r>
      <w:r w:rsidRPr="00B332DB">
        <w:rPr>
          <w:rFonts w:ascii="Arial" w:eastAsiaTheme="minorEastAsia" w:hAnsi="Arial" w:cs="Arial"/>
          <w:sz w:val="22"/>
          <w:szCs w:val="22"/>
        </w:rPr>
        <w:t xml:space="preserve"> </w:t>
      </w:r>
    </w:p>
    <w:p w14:paraId="3A0B7D88" w14:textId="5E07233B" w:rsidR="00B332DB" w:rsidRPr="00B332DB" w:rsidRDefault="00F25201" w:rsidP="003E3DD1">
      <w:pPr>
        <w:pStyle w:val="Akapitzlist"/>
        <w:widowControl/>
        <w:numPr>
          <w:ilvl w:val="0"/>
          <w:numId w:val="161"/>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z</w:t>
      </w:r>
      <w:r w:rsidR="00B332DB" w:rsidRPr="00B332DB">
        <w:rPr>
          <w:rFonts w:ascii="Arial" w:eastAsiaTheme="minorEastAsia" w:hAnsi="Arial" w:cs="Arial"/>
          <w:sz w:val="22"/>
          <w:szCs w:val="22"/>
        </w:rPr>
        <w:t xml:space="preserve">ostanie wszczęte postępowanie egzekucyjne przeciwko Wykonawcy, nastąpi otwarcie likwidacji jego przedsiębiorstwa lub wystąpią przesłanki do złożenia wniosku o wszczęcie postępowania restrukturyzacyjnego lub złożenia wniosku o upadłość wobec Wykonawcy, jeżeli ww. okoliczności wskazują w ocenie Zamawiającego na </w:t>
      </w:r>
      <w:r w:rsidR="00B332DB" w:rsidRPr="00B332DB">
        <w:rPr>
          <w:rFonts w:ascii="Arial" w:eastAsiaTheme="minorEastAsia" w:hAnsi="Arial" w:cs="Arial"/>
          <w:sz w:val="22"/>
          <w:szCs w:val="22"/>
        </w:rPr>
        <w:lastRenderedPageBreak/>
        <w:t>ryzyko opóźnień w wykonywaniu Umowy, względnie ryzyko niewykonania lub nienależytego wykonania umowy przez Wykonawcę</w:t>
      </w:r>
      <w:r>
        <w:rPr>
          <w:rFonts w:ascii="Arial" w:eastAsiaTheme="minorEastAsia" w:hAnsi="Arial" w:cs="Arial"/>
          <w:sz w:val="22"/>
          <w:szCs w:val="22"/>
        </w:rPr>
        <w:t>,</w:t>
      </w:r>
    </w:p>
    <w:p w14:paraId="65DBAE5C" w14:textId="0BA26656" w:rsidR="00B332DB" w:rsidRPr="00B332DB" w:rsidRDefault="00F25201" w:rsidP="003E3DD1">
      <w:pPr>
        <w:pStyle w:val="Akapitzlist"/>
        <w:widowControl/>
        <w:numPr>
          <w:ilvl w:val="0"/>
          <w:numId w:val="161"/>
        </w:numPr>
        <w:suppressAutoHyphens w:val="0"/>
        <w:spacing w:before="60" w:after="60" w:line="300" w:lineRule="auto"/>
        <w:jc w:val="both"/>
        <w:rPr>
          <w:rFonts w:ascii="Arial" w:eastAsiaTheme="minorEastAsia" w:hAnsi="Arial" w:cs="Arial"/>
          <w:sz w:val="22"/>
          <w:szCs w:val="22"/>
        </w:rPr>
      </w:pPr>
      <w:r>
        <w:rPr>
          <w:rFonts w:ascii="Arial" w:eastAsiaTheme="minorEastAsia" w:hAnsi="Arial" w:cs="Arial"/>
          <w:sz w:val="22"/>
          <w:szCs w:val="22"/>
        </w:rPr>
        <w:t>k</w:t>
      </w:r>
      <w:r w:rsidR="00B332DB" w:rsidRPr="00B332DB">
        <w:rPr>
          <w:rFonts w:ascii="Arial" w:eastAsiaTheme="minorEastAsia" w:hAnsi="Arial" w:cs="Arial"/>
          <w:sz w:val="22"/>
          <w:szCs w:val="22"/>
        </w:rPr>
        <w:t>ary umown</w:t>
      </w:r>
      <w:r>
        <w:rPr>
          <w:rFonts w:ascii="Arial" w:eastAsiaTheme="minorEastAsia" w:hAnsi="Arial" w:cs="Arial"/>
          <w:sz w:val="22"/>
          <w:szCs w:val="22"/>
        </w:rPr>
        <w:t>e</w:t>
      </w:r>
      <w:r w:rsidR="00B332DB" w:rsidRPr="00B332DB">
        <w:rPr>
          <w:rFonts w:ascii="Arial" w:eastAsiaTheme="minorEastAsia" w:hAnsi="Arial" w:cs="Arial"/>
          <w:sz w:val="22"/>
          <w:szCs w:val="22"/>
        </w:rPr>
        <w:t xml:space="preserve"> naliczon</w:t>
      </w:r>
      <w:r>
        <w:rPr>
          <w:rFonts w:ascii="Arial" w:eastAsiaTheme="minorEastAsia" w:hAnsi="Arial" w:cs="Arial"/>
          <w:sz w:val="22"/>
          <w:szCs w:val="22"/>
        </w:rPr>
        <w:t>e</w:t>
      </w:r>
      <w:r w:rsidR="00B332DB" w:rsidRPr="00B332DB">
        <w:rPr>
          <w:rFonts w:ascii="Arial" w:eastAsiaTheme="minorEastAsia" w:hAnsi="Arial" w:cs="Arial"/>
          <w:sz w:val="22"/>
          <w:szCs w:val="22"/>
        </w:rPr>
        <w:t xml:space="preserve"> Wykonawcy za naruszenia obowiązków umownych przekroczą </w:t>
      </w:r>
      <w:r>
        <w:rPr>
          <w:rFonts w:ascii="Arial" w:eastAsiaTheme="minorEastAsia" w:hAnsi="Arial" w:cs="Arial"/>
          <w:sz w:val="22"/>
          <w:szCs w:val="22"/>
        </w:rPr>
        <w:t>1</w:t>
      </w:r>
      <w:r w:rsidR="00B332DB" w:rsidRPr="00B332DB">
        <w:rPr>
          <w:rFonts w:ascii="Arial" w:eastAsiaTheme="minorEastAsia" w:hAnsi="Arial" w:cs="Arial"/>
          <w:sz w:val="22"/>
          <w:szCs w:val="22"/>
        </w:rPr>
        <w:t>0% ustalonego wynagrodzenia umownego, o którym mowa w § 5 ust. 1 Umowy</w:t>
      </w:r>
      <w:r>
        <w:rPr>
          <w:rFonts w:ascii="Arial" w:eastAsiaTheme="minorEastAsia" w:hAnsi="Arial" w:cs="Arial"/>
          <w:sz w:val="22"/>
          <w:szCs w:val="22"/>
        </w:rPr>
        <w:t>,</w:t>
      </w:r>
    </w:p>
    <w:p w14:paraId="37BCE51A" w14:textId="41ACE269" w:rsidR="00B332DB" w:rsidRPr="00B332DB" w:rsidRDefault="00B332DB" w:rsidP="003E3DD1">
      <w:pPr>
        <w:pStyle w:val="Akapitzlist"/>
        <w:widowControl/>
        <w:numPr>
          <w:ilvl w:val="0"/>
          <w:numId w:val="161"/>
        </w:numPr>
        <w:suppressAutoHyphens w:val="0"/>
        <w:spacing w:before="60" w:after="60" w:line="300" w:lineRule="auto"/>
        <w:jc w:val="both"/>
        <w:rPr>
          <w:rFonts w:ascii="Arial" w:eastAsiaTheme="minorEastAsia" w:hAnsi="Arial" w:cs="Arial"/>
          <w:sz w:val="22"/>
          <w:szCs w:val="22"/>
        </w:rPr>
      </w:pPr>
      <w:r w:rsidRPr="00B332DB">
        <w:rPr>
          <w:rFonts w:ascii="Arial" w:eastAsiaTheme="minorEastAsia" w:hAnsi="Arial" w:cs="Arial"/>
          <w:sz w:val="22"/>
          <w:szCs w:val="22"/>
        </w:rPr>
        <w:t xml:space="preserve">Wykonawca w inny sposób niż wyżej wymieniony, rażąco zaniedbuje swoje obowiązki umowne, po uprzednim wyznaczeniu mu dodatkowego, nie krótszego niż 7 dni kalendarzowych terminu na usunięcie stwierdzonych uchybień, z zastrzeżeniem rygoru odstąpienia od Umowy w razie </w:t>
      </w:r>
      <w:r w:rsidR="00F25201">
        <w:rPr>
          <w:rFonts w:ascii="Arial" w:eastAsiaTheme="minorEastAsia" w:hAnsi="Arial" w:cs="Arial"/>
          <w:sz w:val="22"/>
          <w:szCs w:val="22"/>
        </w:rPr>
        <w:t xml:space="preserve">nie </w:t>
      </w:r>
      <w:r w:rsidRPr="00B332DB">
        <w:rPr>
          <w:rFonts w:ascii="Arial" w:eastAsiaTheme="minorEastAsia" w:hAnsi="Arial" w:cs="Arial"/>
          <w:sz w:val="22"/>
          <w:szCs w:val="22"/>
        </w:rPr>
        <w:t>usunięcia tych uchybień</w:t>
      </w:r>
      <w:r w:rsidR="00F25201">
        <w:rPr>
          <w:rFonts w:ascii="Arial" w:eastAsiaTheme="minorEastAsia" w:hAnsi="Arial" w:cs="Arial"/>
          <w:sz w:val="22"/>
          <w:szCs w:val="22"/>
        </w:rPr>
        <w:t>.</w:t>
      </w:r>
    </w:p>
    <w:p w14:paraId="64ADDC94" w14:textId="77777777" w:rsidR="00B332DB" w:rsidRPr="00B332DB" w:rsidRDefault="00B332DB" w:rsidP="003E3DD1">
      <w:pPr>
        <w:pStyle w:val="Akapitzlist"/>
        <w:widowControl/>
        <w:numPr>
          <w:ilvl w:val="6"/>
          <w:numId w:val="168"/>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Niezależnie od postanowień powyższych,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kalendarzowych  od powzięcia wiadomości o tych okolicznościach. </w:t>
      </w:r>
    </w:p>
    <w:p w14:paraId="7CF3F433" w14:textId="0997BB39" w:rsidR="00B332DB" w:rsidRPr="00B332DB" w:rsidRDefault="00B332DB" w:rsidP="003E3DD1">
      <w:pPr>
        <w:pStyle w:val="Akapitzlist"/>
        <w:widowControl/>
        <w:numPr>
          <w:ilvl w:val="6"/>
          <w:numId w:val="168"/>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W przypadku rozwiązania Umowy w trybie przewidzianym powyżej, Wykonawca może żądać wyłącznie wynagrodzenia należnego z tytułu wykonania  części przedmiotu Umowy, która została zrealizowana do dnia otrzymania oświadczenia Zamawiającego </w:t>
      </w:r>
      <w:r w:rsidR="0028144C">
        <w:rPr>
          <w:rFonts w:ascii="Arial" w:eastAsiaTheme="minorEastAsia" w:hAnsi="Arial" w:cs="Arial"/>
          <w:sz w:val="22"/>
          <w:szCs w:val="22"/>
        </w:rPr>
        <w:br/>
      </w:r>
      <w:r w:rsidRPr="00B332DB">
        <w:rPr>
          <w:rFonts w:ascii="Arial" w:eastAsiaTheme="minorEastAsia" w:hAnsi="Arial" w:cs="Arial"/>
          <w:sz w:val="22"/>
          <w:szCs w:val="22"/>
        </w:rPr>
        <w:t xml:space="preserve">o rozwiązaniu Umowy.  W szczególności </w:t>
      </w:r>
      <w:r w:rsidR="0028144C">
        <w:rPr>
          <w:rFonts w:ascii="Arial" w:eastAsiaTheme="minorEastAsia" w:hAnsi="Arial" w:cs="Arial"/>
          <w:sz w:val="22"/>
          <w:szCs w:val="22"/>
        </w:rPr>
        <w:t>S</w:t>
      </w:r>
      <w:r w:rsidRPr="00B332DB">
        <w:rPr>
          <w:rFonts w:ascii="Arial" w:eastAsiaTheme="minorEastAsia" w:hAnsi="Arial" w:cs="Arial"/>
          <w:sz w:val="22"/>
          <w:szCs w:val="22"/>
        </w:rPr>
        <w:t>trony  wyłączają możliwość dochodzenia przez Wykonawcę jakichkolwiek świadczeń odszkodowawczych</w:t>
      </w:r>
      <w:r w:rsidR="0028144C">
        <w:rPr>
          <w:rFonts w:ascii="Arial" w:eastAsiaTheme="minorEastAsia" w:hAnsi="Arial" w:cs="Arial"/>
          <w:sz w:val="22"/>
          <w:szCs w:val="22"/>
        </w:rPr>
        <w:t>.</w:t>
      </w:r>
      <w:r w:rsidRPr="00B332DB">
        <w:rPr>
          <w:rFonts w:ascii="Arial" w:eastAsiaTheme="minorEastAsia" w:hAnsi="Arial" w:cs="Arial"/>
          <w:sz w:val="22"/>
          <w:szCs w:val="22"/>
        </w:rPr>
        <w:t xml:space="preserve"> </w:t>
      </w:r>
    </w:p>
    <w:p w14:paraId="35EC51F2" w14:textId="60CEC42E" w:rsidR="00B332DB" w:rsidRPr="00B332DB" w:rsidRDefault="00B332DB" w:rsidP="003E3DD1">
      <w:pPr>
        <w:pStyle w:val="Akapitzlist"/>
        <w:widowControl/>
        <w:numPr>
          <w:ilvl w:val="6"/>
          <w:numId w:val="168"/>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Zamawiający odstąpi od Umowy, w przypadku niedostarczenia w terminie 30 dni kalendarzowych od dnia podpisania umowy kopii wpisu do rejestru operatorów pocztowych, zgodnie z art.</w:t>
      </w:r>
      <w:r w:rsidR="00FE32F5">
        <w:rPr>
          <w:rFonts w:ascii="Arial" w:eastAsiaTheme="minorEastAsia" w:hAnsi="Arial" w:cs="Arial"/>
          <w:sz w:val="22"/>
          <w:szCs w:val="22"/>
        </w:rPr>
        <w:t xml:space="preserve"> </w:t>
      </w:r>
      <w:r w:rsidRPr="00B332DB">
        <w:rPr>
          <w:rFonts w:ascii="Arial" w:eastAsiaTheme="minorEastAsia" w:hAnsi="Arial" w:cs="Arial"/>
          <w:sz w:val="22"/>
          <w:szCs w:val="22"/>
        </w:rPr>
        <w:t>6 ust.</w:t>
      </w:r>
      <w:r w:rsidR="00FE32F5">
        <w:rPr>
          <w:rFonts w:ascii="Arial" w:eastAsiaTheme="minorEastAsia" w:hAnsi="Arial" w:cs="Arial"/>
          <w:sz w:val="22"/>
          <w:szCs w:val="22"/>
        </w:rPr>
        <w:t xml:space="preserve"> </w:t>
      </w:r>
      <w:r w:rsidRPr="00B332DB">
        <w:rPr>
          <w:rFonts w:ascii="Arial" w:eastAsiaTheme="minorEastAsia" w:hAnsi="Arial" w:cs="Arial"/>
          <w:sz w:val="22"/>
          <w:szCs w:val="22"/>
        </w:rPr>
        <w:t xml:space="preserve">1 ustawy z dnia 23 listopada 2012 roku Prawo </w:t>
      </w:r>
      <w:r w:rsidR="00FE32F5">
        <w:rPr>
          <w:rFonts w:ascii="Arial" w:eastAsiaTheme="minorEastAsia" w:hAnsi="Arial" w:cs="Arial"/>
          <w:sz w:val="22"/>
          <w:szCs w:val="22"/>
        </w:rPr>
        <w:t>p</w:t>
      </w:r>
      <w:r w:rsidRPr="00B332DB">
        <w:rPr>
          <w:rFonts w:ascii="Arial" w:eastAsiaTheme="minorEastAsia" w:hAnsi="Arial" w:cs="Arial"/>
          <w:sz w:val="22"/>
          <w:szCs w:val="22"/>
        </w:rPr>
        <w:t xml:space="preserve">ocztowe prowadzonego przez </w:t>
      </w:r>
      <w:r w:rsidR="00FE32F5">
        <w:rPr>
          <w:rFonts w:ascii="Arial" w:eastAsiaTheme="minorEastAsia" w:hAnsi="Arial" w:cs="Arial"/>
          <w:sz w:val="22"/>
          <w:szCs w:val="22"/>
        </w:rPr>
        <w:t>P</w:t>
      </w:r>
      <w:r w:rsidRPr="00B332DB">
        <w:rPr>
          <w:rFonts w:ascii="Arial" w:eastAsiaTheme="minorEastAsia" w:hAnsi="Arial" w:cs="Arial"/>
          <w:sz w:val="22"/>
          <w:szCs w:val="22"/>
        </w:rPr>
        <w:t xml:space="preserve">rezesa Urzędu Komunikacji Elektronicznej. </w:t>
      </w:r>
    </w:p>
    <w:p w14:paraId="46108FD9" w14:textId="774908CD" w:rsidR="00B332DB" w:rsidRPr="00B332DB" w:rsidRDefault="00B332DB" w:rsidP="003E3DD1">
      <w:pPr>
        <w:pStyle w:val="Akapitzlist"/>
        <w:widowControl/>
        <w:numPr>
          <w:ilvl w:val="6"/>
          <w:numId w:val="168"/>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Zamawiający może odstąpić od umowy w okolicznościach przewidzianych w art. 456 ust.1 pkt 2 ustawy Prawo zamówień publicznych</w:t>
      </w:r>
      <w:r w:rsidR="00FE32F5">
        <w:rPr>
          <w:rFonts w:ascii="Arial" w:eastAsiaTheme="minorEastAsia" w:hAnsi="Arial" w:cs="Arial"/>
          <w:sz w:val="22"/>
          <w:szCs w:val="22"/>
        </w:rPr>
        <w:t>.</w:t>
      </w:r>
    </w:p>
    <w:p w14:paraId="046B56FF"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 13</w:t>
      </w:r>
    </w:p>
    <w:p w14:paraId="24F51BFA" w14:textId="77777777" w:rsidR="00B332DB" w:rsidRPr="00B332DB" w:rsidRDefault="00B332DB" w:rsidP="00B332DB">
      <w:pPr>
        <w:spacing w:before="60" w:after="60" w:line="300" w:lineRule="auto"/>
        <w:contextualSpacing/>
        <w:jc w:val="center"/>
        <w:rPr>
          <w:rFonts w:ascii="Arial" w:eastAsiaTheme="minorEastAsia" w:hAnsi="Arial" w:cs="Arial"/>
          <w:b/>
          <w:bCs/>
          <w:sz w:val="22"/>
          <w:szCs w:val="22"/>
        </w:rPr>
      </w:pPr>
      <w:r w:rsidRPr="00B332DB">
        <w:rPr>
          <w:rFonts w:ascii="Arial" w:eastAsiaTheme="minorEastAsia" w:hAnsi="Arial" w:cs="Arial"/>
          <w:b/>
          <w:bCs/>
          <w:sz w:val="22"/>
          <w:szCs w:val="22"/>
        </w:rPr>
        <w:t>Osoby do kontaktu</w:t>
      </w:r>
    </w:p>
    <w:p w14:paraId="7140BD51" w14:textId="77777777" w:rsidR="00A50139" w:rsidRPr="00A50139" w:rsidRDefault="00A50139" w:rsidP="00A50139">
      <w:pPr>
        <w:widowControl/>
        <w:numPr>
          <w:ilvl w:val="0"/>
          <w:numId w:val="146"/>
        </w:numPr>
        <w:suppressAutoHyphens w:val="0"/>
        <w:autoSpaceDN w:val="0"/>
        <w:spacing w:line="288" w:lineRule="auto"/>
        <w:jc w:val="both"/>
        <w:textAlignment w:val="baseline"/>
        <w:rPr>
          <w:rFonts w:ascii="Arial" w:eastAsiaTheme="minorEastAsia" w:hAnsi="Arial" w:cs="Arial"/>
          <w:sz w:val="22"/>
          <w:szCs w:val="22"/>
        </w:rPr>
      </w:pPr>
      <w:r w:rsidRPr="00A50139">
        <w:rPr>
          <w:rFonts w:ascii="Arial" w:eastAsiaTheme="minorEastAsia" w:hAnsi="Arial" w:cs="Arial"/>
          <w:sz w:val="22"/>
          <w:szCs w:val="22"/>
        </w:rPr>
        <w:t>Zamawiający upoważnia do kontaktu z Wykonawcą w sprawach dot. realizacji umowy:</w:t>
      </w:r>
    </w:p>
    <w:p w14:paraId="5BABB7F2" w14:textId="5F2DA9CB" w:rsidR="00A50139" w:rsidRPr="00A50139" w:rsidRDefault="00A50139" w:rsidP="00A50139">
      <w:pPr>
        <w:widowControl/>
        <w:numPr>
          <w:ilvl w:val="3"/>
          <w:numId w:val="180"/>
        </w:numPr>
        <w:tabs>
          <w:tab w:val="clear" w:pos="1474"/>
          <w:tab w:val="num" w:pos="709"/>
        </w:tabs>
        <w:suppressAutoHyphens w:val="0"/>
        <w:autoSpaceDN w:val="0"/>
        <w:spacing w:line="288" w:lineRule="auto"/>
        <w:ind w:hanging="1048"/>
        <w:contextualSpacing/>
        <w:jc w:val="both"/>
        <w:textAlignment w:val="baseline"/>
        <w:rPr>
          <w:rFonts w:ascii="Arial" w:eastAsiaTheme="minorEastAsia" w:hAnsi="Arial" w:cs="Arial"/>
          <w:sz w:val="22"/>
          <w:szCs w:val="22"/>
        </w:rPr>
      </w:pPr>
      <w:r w:rsidRPr="00A50139">
        <w:rPr>
          <w:rFonts w:ascii="Arial" w:eastAsiaTheme="minorEastAsia" w:hAnsi="Arial" w:cs="Arial"/>
          <w:sz w:val="22"/>
          <w:szCs w:val="22"/>
        </w:rPr>
        <w:t xml:space="preserve">Panią Annę Raczek, tel. 58 77 59 467, e-mail: </w:t>
      </w:r>
      <w:hyperlink r:id="rId38" w:history="1">
        <w:r w:rsidRPr="00A50139">
          <w:rPr>
            <w:rFonts w:ascii="Arial" w:eastAsiaTheme="minorEastAsia" w:hAnsi="Arial" w:cs="Arial"/>
            <w:sz w:val="22"/>
            <w:szCs w:val="22"/>
          </w:rPr>
          <w:t>raczek@um.tczew.pl</w:t>
        </w:r>
      </w:hyperlink>
      <w:r>
        <w:rPr>
          <w:rFonts w:ascii="Arial" w:eastAsiaTheme="minorEastAsia" w:hAnsi="Arial" w:cs="Arial"/>
          <w:sz w:val="22"/>
          <w:szCs w:val="22"/>
        </w:rPr>
        <w:t>,</w:t>
      </w:r>
    </w:p>
    <w:p w14:paraId="6BE9EB51" w14:textId="104F8918" w:rsidR="00B332DB" w:rsidRPr="00A50139" w:rsidRDefault="00A50139" w:rsidP="00A50139">
      <w:pPr>
        <w:widowControl/>
        <w:numPr>
          <w:ilvl w:val="3"/>
          <w:numId w:val="180"/>
        </w:numPr>
        <w:tabs>
          <w:tab w:val="clear" w:pos="1474"/>
          <w:tab w:val="num" w:pos="709"/>
          <w:tab w:val="num" w:pos="1800"/>
        </w:tabs>
        <w:suppressAutoHyphens w:val="0"/>
        <w:autoSpaceDN w:val="0"/>
        <w:spacing w:line="288" w:lineRule="auto"/>
        <w:ind w:hanging="1048"/>
        <w:contextualSpacing/>
        <w:jc w:val="both"/>
        <w:textAlignment w:val="baseline"/>
        <w:rPr>
          <w:rFonts w:ascii="Arial" w:eastAsiaTheme="minorEastAsia" w:hAnsi="Arial" w:cs="Arial"/>
          <w:sz w:val="22"/>
          <w:szCs w:val="22"/>
        </w:rPr>
      </w:pPr>
      <w:r w:rsidRPr="00A50139">
        <w:rPr>
          <w:rFonts w:ascii="Arial" w:eastAsiaTheme="minorEastAsia" w:hAnsi="Arial" w:cs="Arial"/>
          <w:sz w:val="22"/>
          <w:szCs w:val="22"/>
        </w:rPr>
        <w:t xml:space="preserve">Panią Martę </w:t>
      </w:r>
      <w:proofErr w:type="spellStart"/>
      <w:r w:rsidRPr="00A50139">
        <w:rPr>
          <w:rFonts w:ascii="Arial" w:eastAsiaTheme="minorEastAsia" w:hAnsi="Arial" w:cs="Arial"/>
          <w:sz w:val="22"/>
          <w:szCs w:val="22"/>
        </w:rPr>
        <w:t>Dulny</w:t>
      </w:r>
      <w:proofErr w:type="spellEnd"/>
      <w:r w:rsidRPr="00A50139">
        <w:rPr>
          <w:rFonts w:ascii="Arial" w:eastAsiaTheme="minorEastAsia" w:hAnsi="Arial" w:cs="Arial"/>
          <w:sz w:val="22"/>
          <w:szCs w:val="22"/>
        </w:rPr>
        <w:t xml:space="preserve"> , tel. 58 77 59 466, e-mail: dulny@um.tczew.pl</w:t>
      </w:r>
    </w:p>
    <w:p w14:paraId="07F56F9A" w14:textId="77777777" w:rsidR="00B332DB" w:rsidRPr="00B332DB" w:rsidRDefault="00B332DB" w:rsidP="003E3DD1">
      <w:pPr>
        <w:numPr>
          <w:ilvl w:val="0"/>
          <w:numId w:val="162"/>
        </w:numPr>
        <w:suppressAutoHyphens w:val="0"/>
        <w:spacing w:before="60" w:after="60" w:line="300" w:lineRule="auto"/>
        <w:ind w:left="426" w:hanging="426"/>
        <w:contextualSpacing/>
        <w:jc w:val="both"/>
        <w:rPr>
          <w:rFonts w:ascii="Arial" w:eastAsiaTheme="minorEastAsia" w:hAnsi="Arial" w:cs="Arial"/>
          <w:sz w:val="22"/>
          <w:szCs w:val="22"/>
        </w:rPr>
      </w:pPr>
      <w:r w:rsidRPr="00B332DB">
        <w:rPr>
          <w:rFonts w:ascii="Arial" w:eastAsiaTheme="minorEastAsia" w:hAnsi="Arial" w:cs="Arial"/>
          <w:sz w:val="22"/>
          <w:szCs w:val="22"/>
        </w:rPr>
        <w:t>Wykonawca upoważnia do kontaktów z Zamawiającym w sprawach dotyczących realizacji Umowy:</w:t>
      </w:r>
    </w:p>
    <w:p w14:paraId="6DC70D15" w14:textId="77777777" w:rsidR="00B332DB" w:rsidRPr="00B332DB" w:rsidRDefault="00B332DB" w:rsidP="00B332DB">
      <w:pPr>
        <w:pStyle w:val="Akapitzlist"/>
        <w:tabs>
          <w:tab w:val="left" w:pos="142"/>
          <w:tab w:val="left" w:pos="284"/>
        </w:tabs>
        <w:spacing w:before="60" w:after="60" w:line="300" w:lineRule="auto"/>
        <w:ind w:left="426"/>
        <w:rPr>
          <w:rFonts w:ascii="Arial" w:eastAsiaTheme="minorEastAsia" w:hAnsi="Arial" w:cs="Arial"/>
          <w:sz w:val="22"/>
          <w:szCs w:val="22"/>
        </w:rPr>
      </w:pPr>
      <w:r w:rsidRPr="00B332DB">
        <w:rPr>
          <w:rFonts w:ascii="Arial" w:eastAsiaTheme="minorEastAsia" w:hAnsi="Arial" w:cs="Arial"/>
          <w:sz w:val="22"/>
          <w:szCs w:val="22"/>
        </w:rPr>
        <w:t>Imię i nazwisko ……….. telefon …….. adres e-mail …………….</w:t>
      </w:r>
    </w:p>
    <w:p w14:paraId="084DC9EE" w14:textId="49B33271" w:rsidR="00B332DB" w:rsidRPr="00B332DB" w:rsidRDefault="00B332DB" w:rsidP="003E3DD1">
      <w:pPr>
        <w:numPr>
          <w:ilvl w:val="0"/>
          <w:numId w:val="162"/>
        </w:numPr>
        <w:suppressAutoHyphens w:val="0"/>
        <w:spacing w:before="60" w:after="60" w:line="300" w:lineRule="auto"/>
        <w:ind w:left="426" w:hanging="426"/>
        <w:contextualSpacing/>
        <w:jc w:val="both"/>
        <w:rPr>
          <w:rFonts w:ascii="Arial" w:eastAsiaTheme="minorEastAsia" w:hAnsi="Arial" w:cs="Arial"/>
          <w:sz w:val="22"/>
          <w:szCs w:val="22"/>
        </w:rPr>
      </w:pPr>
      <w:r w:rsidRPr="00B332DB">
        <w:rPr>
          <w:rFonts w:ascii="Arial" w:eastAsiaTheme="minorEastAsia" w:hAnsi="Arial" w:cs="Arial"/>
          <w:sz w:val="22"/>
          <w:szCs w:val="22"/>
        </w:rPr>
        <w:t xml:space="preserve">Osoby wyznaczone przez Wykonawcę są zobowiązane do ścisłej współpracy </w:t>
      </w:r>
      <w:r w:rsidR="007808C9">
        <w:rPr>
          <w:rFonts w:ascii="Arial" w:eastAsiaTheme="minorEastAsia" w:hAnsi="Arial" w:cs="Arial"/>
          <w:sz w:val="22"/>
          <w:szCs w:val="22"/>
        </w:rPr>
        <w:br/>
      </w:r>
      <w:r w:rsidRPr="00B332DB">
        <w:rPr>
          <w:rFonts w:ascii="Arial" w:eastAsiaTheme="minorEastAsia" w:hAnsi="Arial" w:cs="Arial"/>
          <w:sz w:val="22"/>
          <w:szCs w:val="22"/>
        </w:rPr>
        <w:t>z Zamawiającym w celu realizacji przedmiotu Umowy.</w:t>
      </w:r>
    </w:p>
    <w:p w14:paraId="2B486722" w14:textId="1C14D8A9" w:rsidR="00B332DB" w:rsidRPr="00B332DB" w:rsidRDefault="00B332DB" w:rsidP="003E3DD1">
      <w:pPr>
        <w:numPr>
          <w:ilvl w:val="0"/>
          <w:numId w:val="162"/>
        </w:numPr>
        <w:suppressAutoHyphens w:val="0"/>
        <w:spacing w:before="60" w:after="60" w:line="300" w:lineRule="auto"/>
        <w:ind w:left="426" w:hanging="426"/>
        <w:contextualSpacing/>
        <w:jc w:val="both"/>
        <w:rPr>
          <w:rFonts w:ascii="Arial" w:eastAsiaTheme="minorEastAsia" w:hAnsi="Arial" w:cs="Arial"/>
          <w:sz w:val="22"/>
          <w:szCs w:val="22"/>
        </w:rPr>
      </w:pPr>
      <w:r w:rsidRPr="00B332DB">
        <w:rPr>
          <w:rFonts w:ascii="Arial" w:eastAsiaTheme="minorEastAsia" w:hAnsi="Arial" w:cs="Arial"/>
          <w:sz w:val="22"/>
          <w:szCs w:val="22"/>
        </w:rPr>
        <w:t>Czas reakcji osób wskazanych przez Wykonawcę w ust. 2, jako upoważnionych do kontaktu z Zamawiającym, w odpowiedzi na kontakt ze strony Zamawiającego, w dni robocze w godzinach 8:00-16:00 wynosi nie więcej niż 6 godzin (e-mail).</w:t>
      </w:r>
    </w:p>
    <w:p w14:paraId="13A95B9F" w14:textId="1E9F7006" w:rsidR="00B332DB" w:rsidRPr="00B332DB" w:rsidRDefault="00B332DB" w:rsidP="003E3DD1">
      <w:pPr>
        <w:numPr>
          <w:ilvl w:val="0"/>
          <w:numId w:val="162"/>
        </w:numPr>
        <w:suppressAutoHyphens w:val="0"/>
        <w:spacing w:before="60" w:after="60" w:line="300" w:lineRule="auto"/>
        <w:ind w:left="426" w:hanging="426"/>
        <w:contextualSpacing/>
        <w:jc w:val="both"/>
        <w:rPr>
          <w:rFonts w:ascii="Arial" w:eastAsiaTheme="minorEastAsia" w:hAnsi="Arial" w:cs="Arial"/>
          <w:sz w:val="22"/>
          <w:szCs w:val="22"/>
        </w:rPr>
      </w:pPr>
      <w:r w:rsidRPr="00B332DB">
        <w:rPr>
          <w:rFonts w:ascii="Arial" w:eastAsiaTheme="minorEastAsia" w:hAnsi="Arial" w:cs="Arial"/>
          <w:sz w:val="22"/>
          <w:szCs w:val="22"/>
        </w:rPr>
        <w:t xml:space="preserve">W przypadku zmiany osoby upoważnionej do kontaktu ze strony Zamawiającego </w:t>
      </w:r>
      <w:r w:rsidR="00191894">
        <w:rPr>
          <w:rFonts w:ascii="Arial" w:eastAsiaTheme="minorEastAsia" w:hAnsi="Arial" w:cs="Arial"/>
          <w:sz w:val="22"/>
          <w:szCs w:val="22"/>
        </w:rPr>
        <w:br/>
      </w:r>
      <w:r w:rsidRPr="00B332DB">
        <w:rPr>
          <w:rFonts w:ascii="Arial" w:eastAsiaTheme="minorEastAsia" w:hAnsi="Arial" w:cs="Arial"/>
          <w:sz w:val="22"/>
          <w:szCs w:val="22"/>
        </w:rPr>
        <w:t>i Wykonawcy, Strona dokonująca zmiany powiadomi pisemnie o tym fakcie drugą Stronę w terminie 7 dni od daty zmiany, jednocześnie wyznaczając kolejną osobę do kontaktów, bez konieczności sporządzenia aneksu do Umowy.</w:t>
      </w:r>
    </w:p>
    <w:p w14:paraId="5A678C9F" w14:textId="77777777" w:rsidR="00BF4DDE" w:rsidRDefault="00BF4DDE" w:rsidP="00B332DB">
      <w:pPr>
        <w:spacing w:before="60" w:after="60" w:line="300" w:lineRule="auto"/>
        <w:contextualSpacing/>
        <w:jc w:val="center"/>
        <w:rPr>
          <w:rFonts w:ascii="Arial" w:eastAsiaTheme="minorEastAsia" w:hAnsi="Arial" w:cs="Arial"/>
          <w:b/>
          <w:bCs/>
          <w:sz w:val="22"/>
          <w:szCs w:val="22"/>
        </w:rPr>
      </w:pPr>
    </w:p>
    <w:p w14:paraId="4F42D746" w14:textId="77777777" w:rsidR="00BF4DDE" w:rsidRDefault="00BF4DDE" w:rsidP="00B332DB">
      <w:pPr>
        <w:spacing w:before="60" w:after="60" w:line="300" w:lineRule="auto"/>
        <w:contextualSpacing/>
        <w:jc w:val="center"/>
        <w:rPr>
          <w:rFonts w:ascii="Arial" w:eastAsiaTheme="minorEastAsia" w:hAnsi="Arial" w:cs="Arial"/>
          <w:b/>
          <w:bCs/>
          <w:sz w:val="22"/>
          <w:szCs w:val="22"/>
        </w:rPr>
      </w:pPr>
    </w:p>
    <w:p w14:paraId="68A89C1B" w14:textId="77777777" w:rsidR="00BF4DDE" w:rsidRDefault="00BF4DDE" w:rsidP="00B332DB">
      <w:pPr>
        <w:spacing w:before="60" w:after="60" w:line="300" w:lineRule="auto"/>
        <w:contextualSpacing/>
        <w:jc w:val="center"/>
        <w:rPr>
          <w:rFonts w:ascii="Arial" w:eastAsiaTheme="minorEastAsia" w:hAnsi="Arial" w:cs="Arial"/>
          <w:b/>
          <w:bCs/>
          <w:sz w:val="22"/>
          <w:szCs w:val="22"/>
        </w:rPr>
      </w:pPr>
    </w:p>
    <w:p w14:paraId="632C9530" w14:textId="52497F61" w:rsidR="00B332DB" w:rsidRPr="00B332DB" w:rsidRDefault="00B332DB" w:rsidP="00B332DB">
      <w:pPr>
        <w:spacing w:before="60" w:after="60" w:line="300" w:lineRule="auto"/>
        <w:contextualSpacing/>
        <w:jc w:val="center"/>
        <w:rPr>
          <w:rFonts w:ascii="Arial" w:eastAsiaTheme="minorEastAsia" w:hAnsi="Arial" w:cs="Arial"/>
          <w:sz w:val="22"/>
          <w:szCs w:val="22"/>
          <w:vertAlign w:val="superscript"/>
        </w:rPr>
      </w:pPr>
      <w:r w:rsidRPr="00B332DB">
        <w:rPr>
          <w:rFonts w:ascii="Arial" w:eastAsiaTheme="minorEastAsia" w:hAnsi="Arial" w:cs="Arial"/>
          <w:b/>
          <w:bCs/>
          <w:sz w:val="22"/>
          <w:szCs w:val="22"/>
        </w:rPr>
        <w:t>§ 14</w:t>
      </w:r>
    </w:p>
    <w:p w14:paraId="406435A5" w14:textId="77777777" w:rsidR="00B332DB" w:rsidRPr="00B332DB" w:rsidRDefault="00B332DB" w:rsidP="00B332DB">
      <w:pPr>
        <w:pStyle w:val="Nagwek1"/>
        <w:spacing w:before="60" w:after="60" w:line="300" w:lineRule="auto"/>
        <w:ind w:right="4" w:hanging="180"/>
        <w:contextualSpacing/>
        <w:jc w:val="center"/>
        <w:rPr>
          <w:rFonts w:eastAsiaTheme="minorEastAsia"/>
          <w:b w:val="0"/>
          <w:bCs/>
          <w:szCs w:val="22"/>
        </w:rPr>
      </w:pPr>
      <w:r w:rsidRPr="00B332DB">
        <w:rPr>
          <w:rFonts w:eastAsiaTheme="minorEastAsia"/>
          <w:bCs/>
          <w:szCs w:val="22"/>
        </w:rPr>
        <w:t xml:space="preserve">Postanowienia końcowe </w:t>
      </w:r>
    </w:p>
    <w:p w14:paraId="5F6AC14C" w14:textId="47DFDD1A" w:rsidR="00B332DB" w:rsidRPr="00B332DB" w:rsidRDefault="00B332DB" w:rsidP="003E3DD1">
      <w:pPr>
        <w:pStyle w:val="Akapitzlist"/>
        <w:widowControl/>
        <w:numPr>
          <w:ilvl w:val="3"/>
          <w:numId w:val="161"/>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Ewentualnie spory wynikły na tle realizacji niniejszej Umowy będą w pierwszej kolejności rozstrzygane polubownie, jeśli polubowne rozstrzygnięcie nie będzie możliwe, spory rozstrzygać będzie </w:t>
      </w:r>
      <w:r w:rsidR="007808C9">
        <w:rPr>
          <w:rFonts w:ascii="Arial" w:eastAsiaTheme="minorEastAsia" w:hAnsi="Arial" w:cs="Arial"/>
          <w:sz w:val="22"/>
          <w:szCs w:val="22"/>
        </w:rPr>
        <w:t>s</w:t>
      </w:r>
      <w:r w:rsidRPr="00B332DB">
        <w:rPr>
          <w:rFonts w:ascii="Arial" w:eastAsiaTheme="minorEastAsia" w:hAnsi="Arial" w:cs="Arial"/>
          <w:sz w:val="22"/>
          <w:szCs w:val="22"/>
        </w:rPr>
        <w:t xml:space="preserve">ąd </w:t>
      </w:r>
      <w:r w:rsidR="007808C9">
        <w:rPr>
          <w:rFonts w:ascii="Arial" w:eastAsiaTheme="minorEastAsia" w:hAnsi="Arial" w:cs="Arial"/>
          <w:sz w:val="22"/>
          <w:szCs w:val="22"/>
        </w:rPr>
        <w:t>p</w:t>
      </w:r>
      <w:r w:rsidRPr="00B332DB">
        <w:rPr>
          <w:rFonts w:ascii="Arial" w:eastAsiaTheme="minorEastAsia" w:hAnsi="Arial" w:cs="Arial"/>
          <w:sz w:val="22"/>
          <w:szCs w:val="22"/>
        </w:rPr>
        <w:t>owszechny, miejscowo właściwy dla siedziby Zamawiającego. Nie stanowi to zgody na sąd polubowny</w:t>
      </w:r>
      <w:r w:rsidR="007808C9">
        <w:rPr>
          <w:rFonts w:ascii="Arial" w:eastAsiaTheme="minorEastAsia" w:hAnsi="Arial" w:cs="Arial"/>
          <w:sz w:val="22"/>
          <w:szCs w:val="22"/>
        </w:rPr>
        <w:t>.</w:t>
      </w:r>
      <w:r w:rsidRPr="00B332DB">
        <w:rPr>
          <w:rFonts w:ascii="Arial" w:eastAsiaTheme="minorEastAsia" w:hAnsi="Arial" w:cs="Arial"/>
          <w:sz w:val="22"/>
          <w:szCs w:val="22"/>
        </w:rPr>
        <w:t xml:space="preserve"> </w:t>
      </w:r>
    </w:p>
    <w:p w14:paraId="1D866FF5" w14:textId="77777777" w:rsidR="00B332DB" w:rsidRPr="00B332DB" w:rsidRDefault="00B332DB" w:rsidP="003E3DD1">
      <w:pPr>
        <w:pStyle w:val="Akapitzlist"/>
        <w:widowControl/>
        <w:numPr>
          <w:ilvl w:val="3"/>
          <w:numId w:val="161"/>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Zamawiający zastrzega, że przelew wierzytelności z niniejszej umowy nie może nastąpić bez jego zgody. </w:t>
      </w:r>
    </w:p>
    <w:p w14:paraId="4981BA55" w14:textId="7B8322D5" w:rsidR="00B332DB" w:rsidRPr="00B332DB" w:rsidRDefault="00B332DB" w:rsidP="003E3DD1">
      <w:pPr>
        <w:pStyle w:val="Akapitzlist"/>
        <w:widowControl/>
        <w:numPr>
          <w:ilvl w:val="3"/>
          <w:numId w:val="161"/>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W sprawach nieuregulowanych niniejszą umową mają zastosowanie przepisy ustawy Prawa zamówień publicznych, Kodeksu cywilnego</w:t>
      </w:r>
      <w:r w:rsidR="007808C9">
        <w:rPr>
          <w:rFonts w:ascii="Arial" w:eastAsiaTheme="minorEastAsia" w:hAnsi="Arial" w:cs="Arial"/>
          <w:sz w:val="22"/>
          <w:szCs w:val="22"/>
        </w:rPr>
        <w:t>, Prawo pocztowe.</w:t>
      </w:r>
    </w:p>
    <w:p w14:paraId="10D62ECA" w14:textId="4E193B9C" w:rsidR="00B332DB" w:rsidRPr="00B332DB" w:rsidRDefault="00B332DB" w:rsidP="003E3DD1">
      <w:pPr>
        <w:pStyle w:val="Akapitzlist"/>
        <w:widowControl/>
        <w:numPr>
          <w:ilvl w:val="3"/>
          <w:numId w:val="161"/>
        </w:numPr>
        <w:suppressAutoHyphens w:val="0"/>
        <w:spacing w:before="60" w:after="60" w:line="300" w:lineRule="auto"/>
        <w:ind w:left="426"/>
        <w:jc w:val="both"/>
        <w:rPr>
          <w:rFonts w:ascii="Arial" w:eastAsiaTheme="minorEastAsia" w:hAnsi="Arial" w:cs="Arial"/>
          <w:sz w:val="22"/>
          <w:szCs w:val="22"/>
        </w:rPr>
      </w:pPr>
      <w:r w:rsidRPr="00B332DB">
        <w:rPr>
          <w:rFonts w:ascii="Arial" w:eastAsiaTheme="minorEastAsia" w:hAnsi="Arial" w:cs="Arial"/>
          <w:sz w:val="22"/>
          <w:szCs w:val="22"/>
        </w:rPr>
        <w:t xml:space="preserve">Umowę niniejszą sporządzono w trzech egzemplarzach, jeden egzemplarz dla </w:t>
      </w:r>
      <w:r w:rsidR="007808C9">
        <w:rPr>
          <w:rFonts w:ascii="Arial" w:eastAsiaTheme="minorEastAsia" w:hAnsi="Arial" w:cs="Arial"/>
          <w:sz w:val="22"/>
          <w:szCs w:val="22"/>
        </w:rPr>
        <w:t>W</w:t>
      </w:r>
      <w:r w:rsidRPr="00B332DB">
        <w:rPr>
          <w:rFonts w:ascii="Arial" w:eastAsiaTheme="minorEastAsia" w:hAnsi="Arial" w:cs="Arial"/>
          <w:sz w:val="22"/>
          <w:szCs w:val="22"/>
        </w:rPr>
        <w:t xml:space="preserve">ykonawcy dwa egzemplarze dla </w:t>
      </w:r>
      <w:r w:rsidR="007808C9">
        <w:rPr>
          <w:rFonts w:ascii="Arial" w:eastAsiaTheme="minorEastAsia" w:hAnsi="Arial" w:cs="Arial"/>
          <w:sz w:val="22"/>
          <w:szCs w:val="22"/>
        </w:rPr>
        <w:t>Z</w:t>
      </w:r>
      <w:r w:rsidRPr="00B332DB">
        <w:rPr>
          <w:rFonts w:ascii="Arial" w:eastAsiaTheme="minorEastAsia" w:hAnsi="Arial" w:cs="Arial"/>
          <w:sz w:val="22"/>
          <w:szCs w:val="22"/>
        </w:rPr>
        <w:t>amawiającego</w:t>
      </w:r>
      <w:r w:rsidR="007808C9">
        <w:rPr>
          <w:rFonts w:ascii="Arial" w:eastAsiaTheme="minorEastAsia" w:hAnsi="Arial" w:cs="Arial"/>
          <w:sz w:val="22"/>
          <w:szCs w:val="22"/>
        </w:rPr>
        <w:t>.</w:t>
      </w:r>
    </w:p>
    <w:p w14:paraId="03CDC20B" w14:textId="77777777" w:rsidR="00B332DB" w:rsidRPr="00B332DB" w:rsidRDefault="00B332DB" w:rsidP="00B332DB">
      <w:pPr>
        <w:spacing w:before="60" w:after="60" w:line="300" w:lineRule="auto"/>
        <w:rPr>
          <w:rFonts w:ascii="Arial" w:eastAsiaTheme="minorEastAsia" w:hAnsi="Arial" w:cs="Arial"/>
          <w:sz w:val="22"/>
          <w:szCs w:val="22"/>
        </w:rPr>
      </w:pPr>
    </w:p>
    <w:p w14:paraId="0799DE7D" w14:textId="77777777" w:rsidR="00B332DB" w:rsidRPr="00B332DB" w:rsidRDefault="00B332DB" w:rsidP="00B332DB">
      <w:pPr>
        <w:spacing w:before="60" w:after="60" w:line="300" w:lineRule="auto"/>
        <w:contextualSpacing/>
        <w:jc w:val="center"/>
        <w:rPr>
          <w:rFonts w:ascii="Arial" w:eastAsiaTheme="minorEastAsia" w:hAnsi="Arial" w:cs="Arial"/>
          <w:sz w:val="22"/>
          <w:szCs w:val="22"/>
        </w:rPr>
      </w:pPr>
      <w:r w:rsidRPr="00B332DB">
        <w:rPr>
          <w:rFonts w:ascii="Arial" w:eastAsiaTheme="minorEastAsia" w:hAnsi="Arial" w:cs="Arial"/>
          <w:b/>
          <w:bCs/>
          <w:sz w:val="22"/>
          <w:szCs w:val="22"/>
        </w:rPr>
        <w:t>ZAMAWIAJĄCY</w:t>
      </w:r>
      <w:r w:rsidRPr="00B332DB">
        <w:rPr>
          <w:rFonts w:ascii="Arial" w:hAnsi="Arial" w:cs="Arial"/>
          <w:sz w:val="22"/>
          <w:szCs w:val="22"/>
        </w:rPr>
        <w:tab/>
      </w:r>
      <w:r w:rsidRPr="00B332DB">
        <w:rPr>
          <w:rFonts w:ascii="Arial" w:hAnsi="Arial" w:cs="Arial"/>
          <w:sz w:val="22"/>
          <w:szCs w:val="22"/>
        </w:rPr>
        <w:tab/>
      </w:r>
      <w:r w:rsidRPr="00B332DB">
        <w:rPr>
          <w:rFonts w:ascii="Arial" w:hAnsi="Arial" w:cs="Arial"/>
          <w:sz w:val="22"/>
          <w:szCs w:val="22"/>
        </w:rPr>
        <w:tab/>
      </w:r>
      <w:r w:rsidRPr="00B332DB">
        <w:rPr>
          <w:rFonts w:ascii="Arial" w:hAnsi="Arial" w:cs="Arial"/>
          <w:sz w:val="22"/>
          <w:szCs w:val="22"/>
        </w:rPr>
        <w:tab/>
      </w:r>
      <w:r w:rsidRPr="00B332DB">
        <w:rPr>
          <w:rFonts w:ascii="Arial" w:hAnsi="Arial" w:cs="Arial"/>
          <w:sz w:val="22"/>
          <w:szCs w:val="22"/>
        </w:rPr>
        <w:tab/>
      </w:r>
      <w:r w:rsidRPr="00B332DB">
        <w:rPr>
          <w:rFonts w:ascii="Arial" w:hAnsi="Arial" w:cs="Arial"/>
          <w:sz w:val="22"/>
          <w:szCs w:val="22"/>
        </w:rPr>
        <w:tab/>
      </w:r>
      <w:r w:rsidRPr="00B332DB">
        <w:rPr>
          <w:rFonts w:ascii="Arial" w:eastAsiaTheme="minorEastAsia" w:hAnsi="Arial" w:cs="Arial"/>
          <w:b/>
          <w:bCs/>
          <w:sz w:val="22"/>
          <w:szCs w:val="22"/>
        </w:rPr>
        <w:t>WYKONAWCA</w:t>
      </w:r>
      <w:bookmarkStart w:id="55" w:name="_Hlk152060512"/>
      <w:bookmarkEnd w:id="55"/>
    </w:p>
    <w:p w14:paraId="3F1E7B7A" w14:textId="77777777" w:rsidR="00B332DB" w:rsidRPr="00B332DB" w:rsidRDefault="00B332DB" w:rsidP="00B332DB">
      <w:pPr>
        <w:widowControl/>
        <w:spacing w:line="288" w:lineRule="auto"/>
        <w:rPr>
          <w:rFonts w:ascii="Arial" w:eastAsia="Liberation Serif" w:hAnsi="Arial" w:cs="Arial"/>
          <w:b/>
          <w:bCs/>
          <w:sz w:val="22"/>
          <w:szCs w:val="22"/>
        </w:rPr>
      </w:pPr>
    </w:p>
    <w:sectPr w:rsidR="00B332DB" w:rsidRPr="00B332DB" w:rsidSect="00BF5ECE">
      <w:headerReference w:type="default" r:id="rId39"/>
      <w:footerReference w:type="default" r:id="rId40"/>
      <w:headerReference w:type="first" r:id="rId41"/>
      <w:footerReference w:type="first" r:id="rId42"/>
      <w:pgSz w:w="11906" w:h="16838"/>
      <w:pgMar w:top="568" w:right="1417" w:bottom="1276" w:left="1417" w:header="708" w:footer="70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5CA7" w14:textId="77777777" w:rsidR="00F17E27" w:rsidRDefault="00F17E27">
      <w:r>
        <w:separator/>
      </w:r>
    </w:p>
  </w:endnote>
  <w:endnote w:type="continuationSeparator" w:id="0">
    <w:p w14:paraId="43908A77" w14:textId="77777777" w:rsidR="00F17E27" w:rsidRDefault="00F1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IDFont+F2">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BFCB" w14:textId="77777777" w:rsidR="00F17E27" w:rsidRDefault="00F17E27">
    <w:pPr>
      <w:pStyle w:val="Stopka"/>
      <w:jc w:val="right"/>
    </w:pPr>
    <w:r>
      <w:fldChar w:fldCharType="begin"/>
    </w:r>
    <w:r>
      <w:instrText>PAGE</w:instrText>
    </w:r>
    <w:r>
      <w:fldChar w:fldCharType="separate"/>
    </w:r>
    <w:r w:rsidR="007E50A4">
      <w:rPr>
        <w:noProof/>
      </w:rPr>
      <w:t>2</w:t>
    </w:r>
    <w:r>
      <w:fldChar w:fldCharType="end"/>
    </w:r>
  </w:p>
  <w:p w14:paraId="315B92A2" w14:textId="77777777" w:rsidR="00F17E27" w:rsidRDefault="00F17E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CC0C" w14:textId="77777777" w:rsidR="00F17E27" w:rsidRDefault="00F17E27">
    <w:pPr>
      <w:pStyle w:val="Stopka"/>
      <w:jc w:val="right"/>
    </w:pPr>
    <w:r>
      <w:fldChar w:fldCharType="begin"/>
    </w:r>
    <w:r>
      <w:instrText>PAGE</w:instrText>
    </w:r>
    <w:r>
      <w:fldChar w:fldCharType="separate"/>
    </w:r>
    <w:r w:rsidR="007E50A4">
      <w:rPr>
        <w:noProof/>
      </w:rPr>
      <w:t>1</w:t>
    </w:r>
    <w:r>
      <w:fldChar w:fldCharType="end"/>
    </w:r>
  </w:p>
  <w:p w14:paraId="2DEE9C49" w14:textId="77777777" w:rsidR="00F17E27" w:rsidRDefault="00F17E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03F8" w14:textId="77777777" w:rsidR="00F17E27" w:rsidRDefault="00F17E27">
      <w:r>
        <w:separator/>
      </w:r>
    </w:p>
  </w:footnote>
  <w:footnote w:type="continuationSeparator" w:id="0">
    <w:p w14:paraId="7265358C" w14:textId="77777777" w:rsidR="00F17E27" w:rsidRDefault="00F1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57356" w14:textId="77777777" w:rsidR="00F17E27" w:rsidRDefault="00F17E27" w:rsidP="00320E1A">
    <w:pPr>
      <w:pStyle w:val="Gwka"/>
      <w:jc w:val="right"/>
    </w:pPr>
    <w:r>
      <w:rPr>
        <w:rFonts w:cs="Arial"/>
        <w:b/>
        <w:sz w:val="22"/>
        <w:szCs w:val="22"/>
      </w:rPr>
      <w:t xml:space="preserve"> </w:t>
    </w:r>
    <w:r>
      <w:rPr>
        <w:rFonts w:eastAsia="Arial" w:cs="Arial"/>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76AF" w14:textId="77777777" w:rsidR="00F17E27" w:rsidRDefault="00F17E27"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08EEECD0"/>
    <w:name w:val="WW8Num13"/>
    <w:lvl w:ilvl="0">
      <w:start w:val="3"/>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283"/>
        </w:tabs>
        <w:ind w:left="283"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2"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4760B4"/>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13A3507"/>
    <w:multiLevelType w:val="hybridMultilevel"/>
    <w:tmpl w:val="FDE8322A"/>
    <w:lvl w:ilvl="0" w:tplc="FFFFFFFF">
      <w:start w:val="1"/>
      <w:numFmt w:val="decimal"/>
      <w:lvlText w:val="%1)"/>
      <w:lvlJc w:val="left"/>
      <w:pPr>
        <w:ind w:left="675" w:hanging="360"/>
      </w:pPr>
      <w:rPr>
        <w:rFonts w:hint="default"/>
        <w:b w:val="0"/>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6" w15:restartNumberingAfterBreak="0">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028F57D2"/>
    <w:multiLevelType w:val="hybridMultilevel"/>
    <w:tmpl w:val="2B84B720"/>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2E373ED"/>
    <w:multiLevelType w:val="multilevel"/>
    <w:tmpl w:val="6C9C1416"/>
    <w:lvl w:ilvl="0">
      <w:start w:val="2"/>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Open Sans" w:hAnsi="Open Sans" w:cs="Open San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9" w15:restartNumberingAfterBreak="0">
    <w:nsid w:val="036A33B4"/>
    <w:multiLevelType w:val="hybridMultilevel"/>
    <w:tmpl w:val="B9AEB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60B7F"/>
    <w:multiLevelType w:val="hybridMultilevel"/>
    <w:tmpl w:val="A1443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85559"/>
    <w:multiLevelType w:val="hybridMultilevel"/>
    <w:tmpl w:val="6764C388"/>
    <w:lvl w:ilvl="0" w:tplc="B7B403A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D0252"/>
    <w:multiLevelType w:val="multilevel"/>
    <w:tmpl w:val="F57C34E8"/>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Arial" w:hAnsi="Arial" w:cs="Arial"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3" w15:restartNumberingAfterBreak="0">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07A621D6"/>
    <w:multiLevelType w:val="multilevel"/>
    <w:tmpl w:val="D722AC28"/>
    <w:lvl w:ilvl="0">
      <w:start w:val="1"/>
      <w:numFmt w:val="decimal"/>
      <w:lvlText w:val="%1."/>
      <w:legacy w:legacy="1" w:legacySpace="0" w:legacyIndent="360"/>
      <w:lvlJc w:val="left"/>
      <w:pPr>
        <w:ind w:left="851" w:hanging="360"/>
      </w:pPr>
      <w:rPr>
        <w:strike w:val="0"/>
      </w:rPr>
    </w:lvl>
    <w:lvl w:ilvl="1">
      <w:start w:val="1"/>
      <w:numFmt w:val="decimal"/>
      <w:lvlText w:val="%1.%2."/>
      <w:lvlJc w:val="left"/>
      <w:pPr>
        <w:tabs>
          <w:tab w:val="num" w:pos="794"/>
        </w:tabs>
        <w:ind w:left="794" w:hanging="471"/>
      </w:pPr>
      <w:rPr>
        <w:rFonts w:ascii="Times New Roman" w:hAnsi="Times New Roman" w:hint="default"/>
        <w:b/>
        <w:i w:val="0"/>
        <w:sz w:val="22"/>
        <w:szCs w:val="22"/>
      </w:rPr>
    </w:lvl>
    <w:lvl w:ilvl="2">
      <w:start w:val="1"/>
      <w:numFmt w:val="decimal"/>
      <w:lvlText w:val="%3)"/>
      <w:lvlJc w:val="left"/>
      <w:pPr>
        <w:tabs>
          <w:tab w:val="num" w:pos="1134"/>
        </w:tabs>
        <w:ind w:left="1134" w:hanging="340"/>
      </w:pPr>
      <w:rPr>
        <w:rFonts w:ascii="Arial" w:hAnsi="Arial" w:cs="Arial" w:hint="default"/>
        <w:b w:val="0"/>
        <w:i w:val="0"/>
        <w:sz w:val="22"/>
        <w:szCs w:val="22"/>
      </w:rPr>
    </w:lvl>
    <w:lvl w:ilvl="3">
      <w:start w:val="1"/>
      <w:numFmt w:val="decimal"/>
      <w:lvlText w:val="%4)"/>
      <w:lvlJc w:val="left"/>
      <w:pPr>
        <w:tabs>
          <w:tab w:val="num" w:pos="1474"/>
        </w:tabs>
        <w:ind w:left="1474" w:hanging="340"/>
      </w:pPr>
      <w:rPr>
        <w:rFonts w:ascii="Open Sans" w:eastAsia="Times New Roman" w:hAnsi="Open Sans" w:cs="Open Sans" w:hint="default"/>
        <w:i w:val="0"/>
        <w:sz w:val="20"/>
        <w:szCs w:val="20"/>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b w:val="0"/>
        <w:i w:val="0"/>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5" w15:restartNumberingAfterBreak="0">
    <w:nsid w:val="08817988"/>
    <w:multiLevelType w:val="multilevel"/>
    <w:tmpl w:val="EF485628"/>
    <w:lvl w:ilvl="0">
      <w:start w:val="1"/>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8AE38B0"/>
    <w:multiLevelType w:val="multilevel"/>
    <w:tmpl w:val="F514A3A0"/>
    <w:lvl w:ilvl="0">
      <w:start w:val="1"/>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09A05E6A"/>
    <w:multiLevelType w:val="hybridMultilevel"/>
    <w:tmpl w:val="DE945604"/>
    <w:lvl w:ilvl="0" w:tplc="36A6DDA6">
      <w:start w:val="1"/>
      <w:numFmt w:val="decimal"/>
      <w:lvlText w:val="%1."/>
      <w:lvlJc w:val="left"/>
      <w:pPr>
        <w:ind w:left="252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A213E68"/>
    <w:multiLevelType w:val="hybridMultilevel"/>
    <w:tmpl w:val="B0763848"/>
    <w:styleLink w:val="WW8Num10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D4FE3"/>
    <w:multiLevelType w:val="hybridMultilevel"/>
    <w:tmpl w:val="07C09452"/>
    <w:lvl w:ilvl="0" w:tplc="1652940C">
      <w:start w:val="1"/>
      <w:numFmt w:val="decimal"/>
      <w:lvlText w:val="%1."/>
      <w:lvlJc w:val="left"/>
      <w:pPr>
        <w:ind w:left="720" w:hanging="360"/>
      </w:pPr>
      <w:rPr>
        <w:rFonts w:ascii="Arial" w:hAnsi="Arial" w:cs="Arial" w:hint="default"/>
        <w:sz w:val="22"/>
        <w:szCs w:val="22"/>
      </w:rPr>
    </w:lvl>
    <w:lvl w:ilvl="1" w:tplc="94FE3D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713FFB"/>
    <w:multiLevelType w:val="hybridMultilevel"/>
    <w:tmpl w:val="C5A6F39C"/>
    <w:lvl w:ilvl="0" w:tplc="385C71BC">
      <w:start w:val="1"/>
      <w:numFmt w:val="decimal"/>
      <w:lvlText w:val="%1)"/>
      <w:lvlJc w:val="left"/>
      <w:pPr>
        <w:ind w:left="720" w:hanging="360"/>
      </w:pPr>
      <w:rPr>
        <w:b/>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B10037C"/>
    <w:multiLevelType w:val="hybridMultilevel"/>
    <w:tmpl w:val="FDE8322A"/>
    <w:lvl w:ilvl="0" w:tplc="C77C6636">
      <w:start w:val="1"/>
      <w:numFmt w:val="decimal"/>
      <w:lvlText w:val="%1)"/>
      <w:lvlJc w:val="left"/>
      <w:pPr>
        <w:ind w:left="675" w:hanging="360"/>
      </w:pPr>
      <w:rPr>
        <w:rFonts w:hint="default"/>
        <w:b w:val="0"/>
        <w:color w:val="auto"/>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2" w15:restartNumberingAfterBreak="0">
    <w:nsid w:val="0BBF5B51"/>
    <w:multiLevelType w:val="hybridMultilevel"/>
    <w:tmpl w:val="A072D7C6"/>
    <w:lvl w:ilvl="0" w:tplc="6DE0BB94">
      <w:start w:val="1"/>
      <w:numFmt w:val="decimal"/>
      <w:lvlText w:val="%1)"/>
      <w:lvlJc w:val="left"/>
      <w:pPr>
        <w:ind w:left="1058" w:hanging="360"/>
      </w:pPr>
      <w:rPr>
        <w:rFonts w:hint="default"/>
      </w:rPr>
    </w:lvl>
    <w:lvl w:ilvl="1" w:tplc="04150019">
      <w:start w:val="1"/>
      <w:numFmt w:val="lowerLetter"/>
      <w:lvlText w:val="%2."/>
      <w:lvlJc w:val="left"/>
      <w:pPr>
        <w:ind w:left="1778" w:hanging="360"/>
      </w:pPr>
    </w:lvl>
    <w:lvl w:ilvl="2" w:tplc="0415001B">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3" w15:restartNumberingAfterBreak="0">
    <w:nsid w:val="0C484609"/>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0C6B29EE"/>
    <w:multiLevelType w:val="hybridMultilevel"/>
    <w:tmpl w:val="AF306F90"/>
    <w:lvl w:ilvl="0" w:tplc="C65C6D54">
      <w:start w:val="17"/>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26" w15:restartNumberingAfterBreak="0">
    <w:nsid w:val="0DA51C77"/>
    <w:multiLevelType w:val="hybridMultilevel"/>
    <w:tmpl w:val="C3DEB7EA"/>
    <w:lvl w:ilvl="0" w:tplc="04150017">
      <w:start w:val="1"/>
      <w:numFmt w:val="lowerLetter"/>
      <w:lvlText w:val="%1)"/>
      <w:lvlJc w:val="left"/>
      <w:pPr>
        <w:ind w:left="644" w:hanging="360"/>
      </w:pPr>
      <w:rPr>
        <w:rFonts w:hint="default"/>
        <w:b w:val="0"/>
        <w:color w:val="auto"/>
      </w:rPr>
    </w:lvl>
    <w:lvl w:ilvl="1" w:tplc="00169F14">
      <w:start w:val="1"/>
      <w:numFmt w:val="decimal"/>
      <w:lvlText w:val="%2)"/>
      <w:lvlJc w:val="left"/>
      <w:pPr>
        <w:ind w:left="1364" w:hanging="360"/>
      </w:pPr>
      <w:rPr>
        <w:rFonts w:ascii="Arial" w:eastAsia="Times New Roman" w:hAnsi="Arial" w:cs="Arial" w:hint="default"/>
        <w:b w:val="0"/>
        <w:bCs w:val="0"/>
        <w:color w:val="auto"/>
        <w:sz w:val="22"/>
        <w:szCs w:val="22"/>
      </w:rPr>
    </w:lvl>
    <w:lvl w:ilvl="2" w:tplc="FFFFFFFF">
      <w:start w:val="1"/>
      <w:numFmt w:val="lowerLetter"/>
      <w:lvlText w:val="%3)"/>
      <w:lvlJc w:val="left"/>
      <w:pPr>
        <w:ind w:left="2264" w:hanging="360"/>
      </w:pPr>
      <w:rPr>
        <w:rFonts w:ascii="Open Sans" w:eastAsia="Arial Unicode MS" w:hAnsi="Open Sans" w:cs="Open Sans" w:hint="default"/>
        <w:color w:val="00000A"/>
        <w:sz w:val="22"/>
      </w:rPr>
    </w:lvl>
    <w:lvl w:ilvl="3" w:tplc="FFFFFFFF">
      <w:start w:val="83"/>
      <w:numFmt w:val="decimal"/>
      <w:lvlText w:val="%4"/>
      <w:lvlJc w:val="left"/>
      <w:pPr>
        <w:ind w:left="2804" w:hanging="360"/>
      </w:pPr>
      <w:rPr>
        <w:rFonts w:hint="default"/>
      </w:r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8" w15:restartNumberingAfterBreak="0">
    <w:nsid w:val="0FF02839"/>
    <w:multiLevelType w:val="hybridMultilevel"/>
    <w:tmpl w:val="30EE99BC"/>
    <w:lvl w:ilvl="0" w:tplc="FFFFFFFF">
      <w:start w:val="1"/>
      <w:numFmt w:val="decimal"/>
      <w:lvlText w:val="%1)"/>
      <w:lvlJc w:val="left"/>
      <w:pPr>
        <w:ind w:left="644" w:hanging="360"/>
      </w:pPr>
      <w:rPr>
        <w:rFonts w:hint="default"/>
        <w:b w:val="0"/>
        <w:color w:val="auto"/>
      </w:rPr>
    </w:lvl>
    <w:lvl w:ilvl="1" w:tplc="FFFFFFFF">
      <w:start w:val="1"/>
      <w:numFmt w:val="decimal"/>
      <w:lvlText w:val="%2)"/>
      <w:lvlJc w:val="left"/>
      <w:pPr>
        <w:ind w:left="1364" w:hanging="360"/>
      </w:pPr>
      <w:rPr>
        <w:rFonts w:ascii="Arial" w:eastAsia="Times New Roman" w:hAnsi="Arial" w:cs="Arial" w:hint="default"/>
        <w:color w:val="auto"/>
        <w:sz w:val="22"/>
        <w:szCs w:val="22"/>
      </w:rPr>
    </w:lvl>
    <w:lvl w:ilvl="2" w:tplc="FFFFFFFF">
      <w:start w:val="1"/>
      <w:numFmt w:val="lowerLetter"/>
      <w:lvlText w:val="%3)"/>
      <w:lvlJc w:val="left"/>
      <w:pPr>
        <w:ind w:left="2264" w:hanging="360"/>
      </w:pPr>
      <w:rPr>
        <w:rFonts w:ascii="Open Sans" w:eastAsia="Arial Unicode MS" w:hAnsi="Open Sans" w:cs="Open Sans" w:hint="default"/>
        <w:color w:val="00000A"/>
        <w:sz w:val="22"/>
      </w:rPr>
    </w:lvl>
    <w:lvl w:ilvl="3" w:tplc="FFFFFFFF">
      <w:start w:val="83"/>
      <w:numFmt w:val="decimal"/>
      <w:lvlText w:val="%4"/>
      <w:lvlJc w:val="left"/>
      <w:pPr>
        <w:ind w:left="2804" w:hanging="360"/>
      </w:pPr>
      <w:rPr>
        <w:rFonts w:hint="default"/>
      </w:r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CC0D34"/>
    <w:multiLevelType w:val="hybridMultilevel"/>
    <w:tmpl w:val="DFF0BE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0CD30FE"/>
    <w:multiLevelType w:val="multilevel"/>
    <w:tmpl w:val="7362D430"/>
    <w:styleLink w:val="WWNum22"/>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4" w15:restartNumberingAfterBreak="0">
    <w:nsid w:val="11813668"/>
    <w:multiLevelType w:val="hybridMultilevel"/>
    <w:tmpl w:val="63345470"/>
    <w:lvl w:ilvl="0" w:tplc="D39EFB08">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1C726C1"/>
    <w:multiLevelType w:val="hybridMultilevel"/>
    <w:tmpl w:val="906E3E80"/>
    <w:lvl w:ilvl="0" w:tplc="FFFFFFFF">
      <w:start w:val="1"/>
      <w:numFmt w:val="decimal"/>
      <w:lvlText w:val="%1."/>
      <w:lvlJc w:val="left"/>
      <w:pPr>
        <w:tabs>
          <w:tab w:val="num" w:pos="360"/>
        </w:tabs>
        <w:ind w:left="360" w:hanging="36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25E4AB0"/>
    <w:multiLevelType w:val="hybridMultilevel"/>
    <w:tmpl w:val="9CF296A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9B7048"/>
    <w:multiLevelType w:val="hybridMultilevel"/>
    <w:tmpl w:val="2B84B720"/>
    <w:lvl w:ilvl="0" w:tplc="FFFFFFFF">
      <w:start w:val="1"/>
      <w:numFmt w:val="decimal"/>
      <w:lvlText w:val="%1)"/>
      <w:lvlJc w:val="left"/>
      <w:pPr>
        <w:tabs>
          <w:tab w:val="num" w:pos="162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3C63E58"/>
    <w:multiLevelType w:val="hybridMultilevel"/>
    <w:tmpl w:val="BA62B036"/>
    <w:lvl w:ilvl="0" w:tplc="0AEE8C4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3" w15:restartNumberingAfterBreak="0">
    <w:nsid w:val="178F737B"/>
    <w:multiLevelType w:val="hybridMultilevel"/>
    <w:tmpl w:val="B08EBEBC"/>
    <w:lvl w:ilvl="0" w:tplc="48DC89FA">
      <w:start w:val="1"/>
      <w:numFmt w:val="lowerLetter"/>
      <w:lvlText w:val="%1)"/>
      <w:lvlJc w:val="left"/>
      <w:pPr>
        <w:ind w:left="1069" w:hanging="360"/>
      </w:pPr>
      <w:rPr>
        <w:rFonts w:cs="Verdana" w:hint="default"/>
      </w:rPr>
    </w:lvl>
    <w:lvl w:ilvl="1" w:tplc="FA9AAF60">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185D6A66"/>
    <w:multiLevelType w:val="multilevel"/>
    <w:tmpl w:val="C6322420"/>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Arial" w:hAnsi="Arial" w:cs="Arial" w:hint="default"/>
        <w:b w:val="0"/>
        <w:i w:val="0"/>
        <w:strike w:val="0"/>
        <w:sz w:val="22"/>
        <w:szCs w:val="22"/>
      </w:rPr>
    </w:lvl>
    <w:lvl w:ilvl="3">
      <w:start w:val="1"/>
      <w:numFmt w:val="lowerLetter"/>
      <w:lvlText w:val="%4)"/>
      <w:lvlJc w:val="left"/>
      <w:pPr>
        <w:tabs>
          <w:tab w:val="num" w:pos="1474"/>
        </w:tabs>
        <w:ind w:left="1474" w:hanging="340"/>
      </w:pPr>
      <w:rPr>
        <w:rFonts w:ascii="Open Sans" w:hAnsi="Open Sans" w:cs="Open San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5" w15:restartNumberingAfterBreak="0">
    <w:nsid w:val="18634D75"/>
    <w:multiLevelType w:val="multilevel"/>
    <w:tmpl w:val="EF485628"/>
    <w:lvl w:ilvl="0">
      <w:start w:val="1"/>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1A0C71E2"/>
    <w:multiLevelType w:val="hybridMultilevel"/>
    <w:tmpl w:val="AB9062F6"/>
    <w:lvl w:ilvl="0" w:tplc="04150001">
      <w:start w:val="1"/>
      <w:numFmt w:val="bullet"/>
      <w:lvlText w:val=""/>
      <w:lvlJc w:val="left"/>
      <w:pPr>
        <w:ind w:left="2054" w:hanging="360"/>
      </w:pPr>
      <w:rPr>
        <w:rFonts w:ascii="Symbol" w:hAnsi="Symbol" w:hint="default"/>
      </w:rPr>
    </w:lvl>
    <w:lvl w:ilvl="1" w:tplc="04150003" w:tentative="1">
      <w:start w:val="1"/>
      <w:numFmt w:val="bullet"/>
      <w:lvlText w:val="o"/>
      <w:lvlJc w:val="left"/>
      <w:pPr>
        <w:ind w:left="2774" w:hanging="360"/>
      </w:pPr>
      <w:rPr>
        <w:rFonts w:ascii="Courier New" w:hAnsi="Courier New" w:cs="Courier New" w:hint="default"/>
      </w:rPr>
    </w:lvl>
    <w:lvl w:ilvl="2" w:tplc="04150005" w:tentative="1">
      <w:start w:val="1"/>
      <w:numFmt w:val="bullet"/>
      <w:lvlText w:val=""/>
      <w:lvlJc w:val="left"/>
      <w:pPr>
        <w:ind w:left="3494" w:hanging="360"/>
      </w:pPr>
      <w:rPr>
        <w:rFonts w:ascii="Wingdings" w:hAnsi="Wingdings" w:hint="default"/>
      </w:rPr>
    </w:lvl>
    <w:lvl w:ilvl="3" w:tplc="04150001" w:tentative="1">
      <w:start w:val="1"/>
      <w:numFmt w:val="bullet"/>
      <w:lvlText w:val=""/>
      <w:lvlJc w:val="left"/>
      <w:pPr>
        <w:ind w:left="4214" w:hanging="360"/>
      </w:pPr>
      <w:rPr>
        <w:rFonts w:ascii="Symbol" w:hAnsi="Symbol" w:hint="default"/>
      </w:rPr>
    </w:lvl>
    <w:lvl w:ilvl="4" w:tplc="04150003" w:tentative="1">
      <w:start w:val="1"/>
      <w:numFmt w:val="bullet"/>
      <w:lvlText w:val="o"/>
      <w:lvlJc w:val="left"/>
      <w:pPr>
        <w:ind w:left="4934" w:hanging="360"/>
      </w:pPr>
      <w:rPr>
        <w:rFonts w:ascii="Courier New" w:hAnsi="Courier New" w:cs="Courier New" w:hint="default"/>
      </w:rPr>
    </w:lvl>
    <w:lvl w:ilvl="5" w:tplc="04150005" w:tentative="1">
      <w:start w:val="1"/>
      <w:numFmt w:val="bullet"/>
      <w:lvlText w:val=""/>
      <w:lvlJc w:val="left"/>
      <w:pPr>
        <w:ind w:left="5654" w:hanging="360"/>
      </w:pPr>
      <w:rPr>
        <w:rFonts w:ascii="Wingdings" w:hAnsi="Wingdings" w:hint="default"/>
      </w:rPr>
    </w:lvl>
    <w:lvl w:ilvl="6" w:tplc="04150001" w:tentative="1">
      <w:start w:val="1"/>
      <w:numFmt w:val="bullet"/>
      <w:lvlText w:val=""/>
      <w:lvlJc w:val="left"/>
      <w:pPr>
        <w:ind w:left="6374" w:hanging="360"/>
      </w:pPr>
      <w:rPr>
        <w:rFonts w:ascii="Symbol" w:hAnsi="Symbol" w:hint="default"/>
      </w:rPr>
    </w:lvl>
    <w:lvl w:ilvl="7" w:tplc="04150003" w:tentative="1">
      <w:start w:val="1"/>
      <w:numFmt w:val="bullet"/>
      <w:lvlText w:val="o"/>
      <w:lvlJc w:val="left"/>
      <w:pPr>
        <w:ind w:left="7094" w:hanging="360"/>
      </w:pPr>
      <w:rPr>
        <w:rFonts w:ascii="Courier New" w:hAnsi="Courier New" w:cs="Courier New" w:hint="default"/>
      </w:rPr>
    </w:lvl>
    <w:lvl w:ilvl="8" w:tplc="04150005" w:tentative="1">
      <w:start w:val="1"/>
      <w:numFmt w:val="bullet"/>
      <w:lvlText w:val=""/>
      <w:lvlJc w:val="left"/>
      <w:pPr>
        <w:ind w:left="7814" w:hanging="360"/>
      </w:pPr>
      <w:rPr>
        <w:rFonts w:ascii="Wingdings" w:hAnsi="Wingdings" w:hint="default"/>
      </w:rPr>
    </w:lvl>
  </w:abstractNum>
  <w:abstractNum w:abstractNumId="47"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B512703"/>
    <w:multiLevelType w:val="hybridMultilevel"/>
    <w:tmpl w:val="8834D3DC"/>
    <w:lvl w:ilvl="0" w:tplc="FFFFFFFF">
      <w:start w:val="1"/>
      <w:numFmt w:val="lowerLetter"/>
      <w:lvlText w:val="%1)"/>
      <w:lvlJc w:val="left"/>
      <w:pPr>
        <w:tabs>
          <w:tab w:val="num" w:pos="1440"/>
        </w:tabs>
        <w:ind w:left="1440" w:hanging="360"/>
      </w:pPr>
      <w:rPr>
        <w:rFonts w:ascii="Open Sans" w:eastAsia="Times New Roman" w:hAnsi="Open Sans" w:cs="Open Sans"/>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BBE78A1"/>
    <w:multiLevelType w:val="multilevel"/>
    <w:tmpl w:val="E11ED9FE"/>
    <w:styleLink w:val="WWNum2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0" w15:restartNumberingAfterBreak="0">
    <w:nsid w:val="1BC51A0C"/>
    <w:multiLevelType w:val="multilevel"/>
    <w:tmpl w:val="5D46A584"/>
    <w:lvl w:ilvl="0">
      <w:start w:val="3"/>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1C134862"/>
    <w:multiLevelType w:val="multilevel"/>
    <w:tmpl w:val="5D46A584"/>
    <w:lvl w:ilvl="0">
      <w:start w:val="3"/>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1C8C4BFD"/>
    <w:multiLevelType w:val="hybridMultilevel"/>
    <w:tmpl w:val="A5BCB68E"/>
    <w:lvl w:ilvl="0" w:tplc="E5F20028">
      <w:start w:val="1"/>
      <w:numFmt w:val="lowerLetter"/>
      <w:lvlText w:val="%1)"/>
      <w:lvlJc w:val="left"/>
      <w:pPr>
        <w:ind w:left="786" w:hanging="360"/>
      </w:pPr>
      <w:rPr>
        <w:rFonts w:ascii="Arial" w:eastAsia="Arial Unicode MS" w:hAnsi="Arial" w:cs="Arial"/>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1C71E3"/>
    <w:multiLevelType w:val="hybridMultilevel"/>
    <w:tmpl w:val="2AB4BE62"/>
    <w:lvl w:ilvl="0" w:tplc="1038B2D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54218B"/>
    <w:multiLevelType w:val="multilevel"/>
    <w:tmpl w:val="E5EC55D8"/>
    <w:styleLink w:val="WWNum8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8"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39D7F89"/>
    <w:multiLevelType w:val="multilevel"/>
    <w:tmpl w:val="C6322420"/>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Arial" w:hAnsi="Arial" w:cs="Arial" w:hint="default"/>
        <w:b w:val="0"/>
        <w:i w:val="0"/>
        <w:strike w:val="0"/>
        <w:sz w:val="22"/>
        <w:szCs w:val="22"/>
      </w:rPr>
    </w:lvl>
    <w:lvl w:ilvl="3">
      <w:start w:val="1"/>
      <w:numFmt w:val="lowerLetter"/>
      <w:lvlText w:val="%4)"/>
      <w:lvlJc w:val="left"/>
      <w:pPr>
        <w:tabs>
          <w:tab w:val="num" w:pos="1474"/>
        </w:tabs>
        <w:ind w:left="1474" w:hanging="340"/>
      </w:pPr>
      <w:rPr>
        <w:rFonts w:ascii="Open Sans" w:hAnsi="Open Sans" w:cs="Open San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61" w15:restartNumberingAfterBreak="0">
    <w:nsid w:val="23A05D27"/>
    <w:multiLevelType w:val="hybridMultilevel"/>
    <w:tmpl w:val="2320CFF6"/>
    <w:lvl w:ilvl="0" w:tplc="8E386170">
      <w:start w:val="1"/>
      <w:numFmt w:val="decimal"/>
      <w:lvlText w:val="%1."/>
      <w:lvlJc w:val="left"/>
      <w:pPr>
        <w:ind w:left="1298"/>
      </w:pPr>
      <w:rPr>
        <w:rFonts w:ascii="Open Sans" w:eastAsia="Calibri" w:hAnsi="Open Sans" w:cs="Open Sans" w:hint="default"/>
        <w:b w:val="0"/>
        <w:i w:val="0"/>
        <w:iCs/>
        <w:strike w:val="0"/>
        <w:dstrike w:val="0"/>
        <w:color w:val="000000"/>
        <w:sz w:val="20"/>
        <w:szCs w:val="20"/>
        <w:u w:val="none" w:color="000000"/>
        <w:bdr w:val="none" w:sz="0" w:space="0" w:color="auto"/>
        <w:shd w:val="clear" w:color="auto" w:fill="auto"/>
        <w:vertAlign w:val="baseline"/>
      </w:rPr>
    </w:lvl>
    <w:lvl w:ilvl="1" w:tplc="35EE32DC">
      <w:start w:val="1"/>
      <w:numFmt w:val="lowerLetter"/>
      <w:lvlText w:val="%2)"/>
      <w:lvlJc w:val="left"/>
      <w:pPr>
        <w:ind w:left="1546"/>
      </w:pPr>
      <w:rPr>
        <w:rFonts w:ascii="Times New Roman" w:eastAsia="Calibri" w:hAnsi="Times New Roman" w:cs="Times New Roman" w:hint="default"/>
        <w:b w:val="0"/>
        <w:i w:val="0"/>
        <w:iCs/>
        <w:strike w:val="0"/>
        <w:dstrike w:val="0"/>
        <w:color w:val="000000"/>
        <w:sz w:val="24"/>
        <w:szCs w:val="24"/>
        <w:u w:val="none" w:color="000000"/>
        <w:bdr w:val="none" w:sz="0" w:space="0" w:color="auto"/>
        <w:shd w:val="clear" w:color="auto" w:fill="auto"/>
        <w:vertAlign w:val="baseline"/>
      </w:rPr>
    </w:lvl>
    <w:lvl w:ilvl="2" w:tplc="D982CCF4">
      <w:start w:val="1"/>
      <w:numFmt w:val="lowerRoman"/>
      <w:lvlText w:val="%3"/>
      <w:lvlJc w:val="left"/>
      <w:pPr>
        <w:ind w:left="23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56E60898">
      <w:start w:val="1"/>
      <w:numFmt w:val="decimal"/>
      <w:lvlText w:val="%4"/>
      <w:lvlJc w:val="left"/>
      <w:pPr>
        <w:ind w:left="310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136AC8A">
      <w:start w:val="1"/>
      <w:numFmt w:val="lowerLetter"/>
      <w:lvlText w:val="%5"/>
      <w:lvlJc w:val="left"/>
      <w:pPr>
        <w:ind w:left="382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AE5EFAF0">
      <w:start w:val="1"/>
      <w:numFmt w:val="lowerRoman"/>
      <w:lvlText w:val="%6"/>
      <w:lvlJc w:val="left"/>
      <w:pPr>
        <w:ind w:left="454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038B47E">
      <w:start w:val="1"/>
      <w:numFmt w:val="decimal"/>
      <w:lvlText w:val="%7"/>
      <w:lvlJc w:val="left"/>
      <w:pPr>
        <w:ind w:left="526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C94056D6">
      <w:start w:val="1"/>
      <w:numFmt w:val="lowerLetter"/>
      <w:lvlText w:val="%8"/>
      <w:lvlJc w:val="left"/>
      <w:pPr>
        <w:ind w:left="598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28CD7B0">
      <w:start w:val="1"/>
      <w:numFmt w:val="lowerRoman"/>
      <w:lvlText w:val="%9"/>
      <w:lvlJc w:val="left"/>
      <w:pPr>
        <w:ind w:left="6705"/>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265D7DD5"/>
    <w:multiLevelType w:val="multilevel"/>
    <w:tmpl w:val="324C0D4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266D6178"/>
    <w:multiLevelType w:val="hybridMultilevel"/>
    <w:tmpl w:val="BECE6CB4"/>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EE0304"/>
    <w:multiLevelType w:val="multilevel"/>
    <w:tmpl w:val="EF485628"/>
    <w:lvl w:ilvl="0">
      <w:start w:val="1"/>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28964B1D"/>
    <w:multiLevelType w:val="multilevel"/>
    <w:tmpl w:val="B6E296F4"/>
    <w:styleLink w:val="WWNum11"/>
    <w:lvl w:ilvl="0">
      <w:start w:val="1"/>
      <w:numFmt w:val="decimal"/>
      <w:lvlText w:val="%1."/>
      <w:lvlJc w:val="left"/>
      <w:pPr>
        <w:ind w:left="1818" w:hanging="360"/>
      </w:pPr>
      <w:rPr>
        <w:rFonts w:cs="Times New Roman"/>
        <w:b w:val="0"/>
        <w:color w:val="00000A"/>
      </w:rPr>
    </w:lvl>
    <w:lvl w:ilvl="1">
      <w:start w:val="1"/>
      <w:numFmt w:val="lowerLetter"/>
      <w:lvlText w:val="%2."/>
      <w:lvlJc w:val="left"/>
      <w:pPr>
        <w:ind w:left="2718" w:hanging="360"/>
      </w:pPr>
      <w:rPr>
        <w:rFonts w:cs="Times New Roman"/>
      </w:rPr>
    </w:lvl>
    <w:lvl w:ilvl="2">
      <w:start w:val="1"/>
      <w:numFmt w:val="lowerRoman"/>
      <w:lvlText w:val="%1.%2.%3."/>
      <w:lvlJc w:val="right"/>
      <w:pPr>
        <w:ind w:left="3438" w:hanging="180"/>
      </w:pPr>
      <w:rPr>
        <w:rFonts w:cs="Times New Roman"/>
      </w:rPr>
    </w:lvl>
    <w:lvl w:ilvl="3">
      <w:start w:val="1"/>
      <w:numFmt w:val="decimal"/>
      <w:lvlText w:val="%1.%2.%3.%4."/>
      <w:lvlJc w:val="left"/>
      <w:pPr>
        <w:ind w:left="4158" w:hanging="360"/>
      </w:pPr>
      <w:rPr>
        <w:rFonts w:cs="Times New Roman"/>
      </w:rPr>
    </w:lvl>
    <w:lvl w:ilvl="4">
      <w:start w:val="1"/>
      <w:numFmt w:val="lowerLetter"/>
      <w:lvlText w:val="%1.%2.%3.%4.%5."/>
      <w:lvlJc w:val="left"/>
      <w:pPr>
        <w:ind w:left="4878" w:hanging="360"/>
      </w:pPr>
      <w:rPr>
        <w:rFonts w:cs="Times New Roman"/>
      </w:rPr>
    </w:lvl>
    <w:lvl w:ilvl="5">
      <w:start w:val="1"/>
      <w:numFmt w:val="lowerRoman"/>
      <w:lvlText w:val="%1.%2.%3.%4.%5.%6."/>
      <w:lvlJc w:val="right"/>
      <w:pPr>
        <w:ind w:left="5598" w:hanging="180"/>
      </w:pPr>
      <w:rPr>
        <w:rFonts w:cs="Times New Roman"/>
      </w:rPr>
    </w:lvl>
    <w:lvl w:ilvl="6">
      <w:start w:val="1"/>
      <w:numFmt w:val="decimal"/>
      <w:lvlText w:val="%1.%2.%3.%4.%5.%6.%7."/>
      <w:lvlJc w:val="left"/>
      <w:pPr>
        <w:ind w:left="6318" w:hanging="360"/>
      </w:pPr>
      <w:rPr>
        <w:rFonts w:cs="Times New Roman"/>
      </w:rPr>
    </w:lvl>
    <w:lvl w:ilvl="7">
      <w:start w:val="1"/>
      <w:numFmt w:val="lowerLetter"/>
      <w:lvlText w:val="%1.%2.%3.%4.%5.%6.%7.%8."/>
      <w:lvlJc w:val="left"/>
      <w:pPr>
        <w:ind w:left="7038" w:hanging="360"/>
      </w:pPr>
      <w:rPr>
        <w:rFonts w:cs="Times New Roman"/>
      </w:rPr>
    </w:lvl>
    <w:lvl w:ilvl="8">
      <w:start w:val="1"/>
      <w:numFmt w:val="lowerRoman"/>
      <w:lvlText w:val="%1.%2.%3.%4.%5.%6.%7.%8.%9."/>
      <w:lvlJc w:val="right"/>
      <w:pPr>
        <w:ind w:left="7758" w:hanging="180"/>
      </w:pPr>
      <w:rPr>
        <w:rFonts w:cs="Times New Roman"/>
      </w:rPr>
    </w:lvl>
  </w:abstractNum>
  <w:abstractNum w:abstractNumId="68" w15:restartNumberingAfterBreak="0">
    <w:nsid w:val="28A50CCA"/>
    <w:multiLevelType w:val="hybridMultilevel"/>
    <w:tmpl w:val="6764C388"/>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8EB0A1B"/>
    <w:multiLevelType w:val="hybridMultilevel"/>
    <w:tmpl w:val="25B634B4"/>
    <w:name w:val="WW8Num7222"/>
    <w:lvl w:ilvl="0" w:tplc="41DE74C2">
      <w:start w:val="1"/>
      <w:numFmt w:val="decimal"/>
      <w:lvlText w:val="%1."/>
      <w:lvlJc w:val="left"/>
      <w:pPr>
        <w:tabs>
          <w:tab w:val="num" w:pos="540"/>
        </w:tabs>
        <w:ind w:left="540" w:hanging="360"/>
      </w:pPr>
      <w:rPr>
        <w:rFonts w:cs="Times New Roman" w:hint="default"/>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29FF4BC7"/>
    <w:multiLevelType w:val="multilevel"/>
    <w:tmpl w:val="C6322420"/>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Arial" w:hAnsi="Arial" w:cs="Arial" w:hint="default"/>
        <w:b w:val="0"/>
        <w:i w:val="0"/>
        <w:strike w:val="0"/>
        <w:sz w:val="22"/>
        <w:szCs w:val="22"/>
      </w:rPr>
    </w:lvl>
    <w:lvl w:ilvl="3">
      <w:start w:val="1"/>
      <w:numFmt w:val="lowerLetter"/>
      <w:lvlText w:val="%4)"/>
      <w:lvlJc w:val="left"/>
      <w:pPr>
        <w:tabs>
          <w:tab w:val="num" w:pos="1474"/>
        </w:tabs>
        <w:ind w:left="1474" w:hanging="340"/>
      </w:pPr>
      <w:rPr>
        <w:rFonts w:ascii="Open Sans" w:hAnsi="Open Sans" w:cs="Open San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71" w15:restartNumberingAfterBreak="0">
    <w:nsid w:val="2AEA7C10"/>
    <w:multiLevelType w:val="hybridMultilevel"/>
    <w:tmpl w:val="C47EAD92"/>
    <w:lvl w:ilvl="0" w:tplc="07827E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73" w15:restartNumberingAfterBreak="0">
    <w:nsid w:val="2F964A8E"/>
    <w:multiLevelType w:val="multilevel"/>
    <w:tmpl w:val="E7C62302"/>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2FB97976"/>
    <w:multiLevelType w:val="hybridMultilevel"/>
    <w:tmpl w:val="A2DAFE64"/>
    <w:lvl w:ilvl="0" w:tplc="5B007B9C">
      <w:start w:val="1"/>
      <w:numFmt w:val="lowerLetter"/>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75"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77628A"/>
    <w:multiLevelType w:val="hybridMultilevel"/>
    <w:tmpl w:val="FD646BDE"/>
    <w:lvl w:ilvl="0" w:tplc="C568E0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9F525B"/>
    <w:multiLevelType w:val="multilevel"/>
    <w:tmpl w:val="6658A5C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8"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34D46C43"/>
    <w:multiLevelType w:val="multilevel"/>
    <w:tmpl w:val="D054AC7A"/>
    <w:lvl w:ilvl="0">
      <w:start w:val="1"/>
      <w:numFmt w:val="decimal"/>
      <w:lvlText w:val="%1)"/>
      <w:lvlJc w:val="left"/>
      <w:pPr>
        <w:ind w:left="360" w:hanging="360"/>
      </w:pPr>
      <w:rPr>
        <w:b w:val="0"/>
        <w:bCs w:val="0"/>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81"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82" w15:restartNumberingAfterBreak="0">
    <w:nsid w:val="35DB5197"/>
    <w:multiLevelType w:val="hybridMultilevel"/>
    <w:tmpl w:val="5204C8A6"/>
    <w:lvl w:ilvl="0" w:tplc="8D600544">
      <w:start w:val="1"/>
      <w:numFmt w:val="decimal"/>
      <w:lvlText w:val="%1)"/>
      <w:lvlJc w:val="left"/>
      <w:pPr>
        <w:ind w:left="1418" w:hanging="360"/>
      </w:pPr>
      <w:rPr>
        <w:rFonts w:hint="default"/>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83" w15:restartNumberingAfterBreak="0">
    <w:nsid w:val="367D0A59"/>
    <w:multiLevelType w:val="multilevel"/>
    <w:tmpl w:val="6C9C1416"/>
    <w:lvl w:ilvl="0">
      <w:start w:val="2"/>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Open Sans" w:hAnsi="Open Sans" w:cs="Open San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84"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737F21"/>
    <w:multiLevelType w:val="hybridMultilevel"/>
    <w:tmpl w:val="F15AA786"/>
    <w:lvl w:ilvl="0" w:tplc="F7CE40BA">
      <w:start w:val="3"/>
      <w:numFmt w:val="decimal"/>
      <w:lvlText w:val="%1."/>
      <w:lvlJc w:val="left"/>
      <w:pPr>
        <w:ind w:left="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3E21D3"/>
    <w:multiLevelType w:val="multilevel"/>
    <w:tmpl w:val="B47A60E6"/>
    <w:styleLink w:val="WWNum27"/>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3A672FC1"/>
    <w:multiLevelType w:val="multilevel"/>
    <w:tmpl w:val="79E6F342"/>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3F5D24E4"/>
    <w:multiLevelType w:val="hybridMultilevel"/>
    <w:tmpl w:val="9C8C4E28"/>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3F8E7488"/>
    <w:multiLevelType w:val="multilevel"/>
    <w:tmpl w:val="DB34FE54"/>
    <w:lvl w:ilvl="0">
      <w:start w:val="3"/>
      <w:numFmt w:val="decimal"/>
      <w:lvlText w:val="%1."/>
      <w:lvlJc w:val="left"/>
      <w:pPr>
        <w:ind w:left="851" w:hanging="360"/>
      </w:pPr>
      <w:rPr>
        <w:rFonts w:hint="default"/>
        <w:strike w:val="0"/>
      </w:rPr>
    </w:lvl>
    <w:lvl w:ilvl="1">
      <w:start w:val="1"/>
      <w:numFmt w:val="decimal"/>
      <w:lvlText w:val="%1.%2."/>
      <w:lvlJc w:val="left"/>
      <w:pPr>
        <w:tabs>
          <w:tab w:val="num" w:pos="794"/>
        </w:tabs>
        <w:ind w:left="794" w:hanging="471"/>
      </w:pPr>
      <w:rPr>
        <w:rFonts w:ascii="Times New Roman" w:hAnsi="Times New Roman" w:hint="default"/>
        <w:b/>
        <w:i w:val="0"/>
        <w:sz w:val="22"/>
        <w:szCs w:val="22"/>
      </w:rPr>
    </w:lvl>
    <w:lvl w:ilvl="2">
      <w:start w:val="1"/>
      <w:numFmt w:val="decimal"/>
      <w:lvlText w:val="%3)"/>
      <w:lvlJc w:val="left"/>
      <w:pPr>
        <w:tabs>
          <w:tab w:val="num" w:pos="1134"/>
        </w:tabs>
        <w:ind w:left="1134" w:hanging="340"/>
      </w:pPr>
      <w:rPr>
        <w:rFonts w:ascii="Open Sans" w:hAnsi="Open Sans" w:cs="Open Sans" w:hint="default"/>
        <w:b w:val="0"/>
        <w:i w:val="0"/>
        <w:sz w:val="20"/>
        <w:szCs w:val="20"/>
      </w:rPr>
    </w:lvl>
    <w:lvl w:ilvl="3">
      <w:start w:val="1"/>
      <w:numFmt w:val="decimal"/>
      <w:lvlText w:val="%4)"/>
      <w:lvlJc w:val="left"/>
      <w:pPr>
        <w:tabs>
          <w:tab w:val="num" w:pos="1474"/>
        </w:tabs>
        <w:ind w:left="1474" w:hanging="340"/>
      </w:pPr>
      <w:rPr>
        <w:rFonts w:ascii="Open Sans" w:eastAsia="Times New Roman" w:hAnsi="Open Sans" w:cs="Open Sans" w:hint="default"/>
        <w:i w:val="0"/>
        <w:sz w:val="20"/>
        <w:szCs w:val="20"/>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b w:val="0"/>
        <w:i w:val="0"/>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91"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1674BF5"/>
    <w:multiLevelType w:val="multilevel"/>
    <w:tmpl w:val="07F0E5FC"/>
    <w:lvl w:ilvl="0">
      <w:start w:val="1"/>
      <w:numFmt w:val="decimal"/>
      <w:lvlText w:val="%1."/>
      <w:lvlJc w:val="left"/>
      <w:pPr>
        <w:tabs>
          <w:tab w:val="num" w:pos="283"/>
        </w:tabs>
        <w:ind w:left="283" w:hanging="283"/>
      </w:pPr>
      <w:rPr>
        <w:rFonts w:ascii="Arial" w:eastAsia="Arial Unicode MS" w:hAnsi="Arial" w:cs="Arial"/>
        <w:b w:val="0"/>
        <w:i w:val="0"/>
        <w:color w:val="auto"/>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3" w15:restartNumberingAfterBreak="0">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4" w15:restartNumberingAfterBreak="0">
    <w:nsid w:val="43863BEA"/>
    <w:multiLevelType w:val="hybridMultilevel"/>
    <w:tmpl w:val="8550DCC4"/>
    <w:lvl w:ilvl="0" w:tplc="BDC25A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4482668E"/>
    <w:multiLevelType w:val="multilevel"/>
    <w:tmpl w:val="C6FA0968"/>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44A946EF"/>
    <w:multiLevelType w:val="hybridMultilevel"/>
    <w:tmpl w:val="EE82757C"/>
    <w:lvl w:ilvl="0" w:tplc="BDC25AD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7"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48355C61"/>
    <w:multiLevelType w:val="hybridMultilevel"/>
    <w:tmpl w:val="17B60CD8"/>
    <w:lvl w:ilvl="0" w:tplc="FFFFFFF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4C56323F"/>
    <w:multiLevelType w:val="hybridMultilevel"/>
    <w:tmpl w:val="A14435B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4CB46025"/>
    <w:multiLevelType w:val="hybridMultilevel"/>
    <w:tmpl w:val="A5CACC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4D6F5B30"/>
    <w:multiLevelType w:val="multilevel"/>
    <w:tmpl w:val="ECA28B90"/>
    <w:lvl w:ilvl="0">
      <w:start w:val="1"/>
      <w:numFmt w:val="bullet"/>
      <w:lvlText w:val=""/>
      <w:lvlJc w:val="left"/>
      <w:pPr>
        <w:tabs>
          <w:tab w:val="num" w:pos="720"/>
        </w:tabs>
        <w:ind w:left="720" w:hanging="360"/>
      </w:pPr>
      <w:rPr>
        <w:rFonts w:ascii="Wingdings" w:hAnsi="Wingdings" w:cs="Wingdings" w:hint="default"/>
        <w:sz w:val="12"/>
        <w:szCs w:val="16"/>
      </w:rPr>
    </w:lvl>
    <w:lvl w:ilvl="1">
      <w:start w:val="2"/>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4E5F66A3"/>
    <w:multiLevelType w:val="multilevel"/>
    <w:tmpl w:val="9AC4C9B2"/>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4E973866"/>
    <w:multiLevelType w:val="hybridMultilevel"/>
    <w:tmpl w:val="12BAD556"/>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tentative="1">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107" w15:restartNumberingAfterBreak="0">
    <w:nsid w:val="4F0C4776"/>
    <w:multiLevelType w:val="hybridMultilevel"/>
    <w:tmpl w:val="C84CAF58"/>
    <w:lvl w:ilvl="0" w:tplc="FFFFFFFF">
      <w:start w:val="1"/>
      <w:numFmt w:val="decimal"/>
      <w:lvlText w:val="%1)"/>
      <w:lvlJc w:val="left"/>
      <w:pPr>
        <w:ind w:left="927" w:hanging="360"/>
      </w:pPr>
      <w:rPr>
        <w:rFonts w:ascii="Arial" w:hAnsi="Arial" w:cs="Arial" w:hint="default"/>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8" w15:restartNumberingAfterBreak="0">
    <w:nsid w:val="4F2B75BA"/>
    <w:multiLevelType w:val="hybridMultilevel"/>
    <w:tmpl w:val="D3D651B4"/>
    <w:lvl w:ilvl="0" w:tplc="8C52B8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4F36078E"/>
    <w:multiLevelType w:val="hybridMultilevel"/>
    <w:tmpl w:val="E0A4B830"/>
    <w:lvl w:ilvl="0" w:tplc="BDC25AD4">
      <w:start w:val="1"/>
      <w:numFmt w:val="bullet"/>
      <w:lvlText w:val=""/>
      <w:lvlJc w:val="left"/>
      <w:pPr>
        <w:ind w:left="1332" w:hanging="360"/>
      </w:pPr>
      <w:rPr>
        <w:rFonts w:ascii="Symbol" w:hAnsi="Symbol" w:hint="default"/>
      </w:rPr>
    </w:lvl>
    <w:lvl w:ilvl="1" w:tplc="04150003" w:tentative="1">
      <w:start w:val="1"/>
      <w:numFmt w:val="bullet"/>
      <w:lvlText w:val="o"/>
      <w:lvlJc w:val="left"/>
      <w:pPr>
        <w:ind w:left="2052" w:hanging="360"/>
      </w:pPr>
      <w:rPr>
        <w:rFonts w:ascii="Courier New" w:hAnsi="Courier New" w:cs="Courier New" w:hint="default"/>
      </w:rPr>
    </w:lvl>
    <w:lvl w:ilvl="2" w:tplc="04150005" w:tentative="1">
      <w:start w:val="1"/>
      <w:numFmt w:val="bullet"/>
      <w:lvlText w:val=""/>
      <w:lvlJc w:val="left"/>
      <w:pPr>
        <w:ind w:left="2772" w:hanging="360"/>
      </w:pPr>
      <w:rPr>
        <w:rFonts w:ascii="Wingdings" w:hAnsi="Wingdings" w:hint="default"/>
      </w:rPr>
    </w:lvl>
    <w:lvl w:ilvl="3" w:tplc="04150001" w:tentative="1">
      <w:start w:val="1"/>
      <w:numFmt w:val="bullet"/>
      <w:lvlText w:val=""/>
      <w:lvlJc w:val="left"/>
      <w:pPr>
        <w:ind w:left="3492" w:hanging="360"/>
      </w:pPr>
      <w:rPr>
        <w:rFonts w:ascii="Symbol" w:hAnsi="Symbol" w:hint="default"/>
      </w:rPr>
    </w:lvl>
    <w:lvl w:ilvl="4" w:tplc="04150003" w:tentative="1">
      <w:start w:val="1"/>
      <w:numFmt w:val="bullet"/>
      <w:lvlText w:val="o"/>
      <w:lvlJc w:val="left"/>
      <w:pPr>
        <w:ind w:left="4212" w:hanging="360"/>
      </w:pPr>
      <w:rPr>
        <w:rFonts w:ascii="Courier New" w:hAnsi="Courier New" w:cs="Courier New" w:hint="default"/>
      </w:rPr>
    </w:lvl>
    <w:lvl w:ilvl="5" w:tplc="04150005" w:tentative="1">
      <w:start w:val="1"/>
      <w:numFmt w:val="bullet"/>
      <w:lvlText w:val=""/>
      <w:lvlJc w:val="left"/>
      <w:pPr>
        <w:ind w:left="4932" w:hanging="360"/>
      </w:pPr>
      <w:rPr>
        <w:rFonts w:ascii="Wingdings" w:hAnsi="Wingdings" w:hint="default"/>
      </w:rPr>
    </w:lvl>
    <w:lvl w:ilvl="6" w:tplc="04150001" w:tentative="1">
      <w:start w:val="1"/>
      <w:numFmt w:val="bullet"/>
      <w:lvlText w:val=""/>
      <w:lvlJc w:val="left"/>
      <w:pPr>
        <w:ind w:left="5652" w:hanging="360"/>
      </w:pPr>
      <w:rPr>
        <w:rFonts w:ascii="Symbol" w:hAnsi="Symbol" w:hint="default"/>
      </w:rPr>
    </w:lvl>
    <w:lvl w:ilvl="7" w:tplc="04150003" w:tentative="1">
      <w:start w:val="1"/>
      <w:numFmt w:val="bullet"/>
      <w:lvlText w:val="o"/>
      <w:lvlJc w:val="left"/>
      <w:pPr>
        <w:ind w:left="6372" w:hanging="360"/>
      </w:pPr>
      <w:rPr>
        <w:rFonts w:ascii="Courier New" w:hAnsi="Courier New" w:cs="Courier New" w:hint="default"/>
      </w:rPr>
    </w:lvl>
    <w:lvl w:ilvl="8" w:tplc="04150005" w:tentative="1">
      <w:start w:val="1"/>
      <w:numFmt w:val="bullet"/>
      <w:lvlText w:val=""/>
      <w:lvlJc w:val="left"/>
      <w:pPr>
        <w:ind w:left="7092" w:hanging="360"/>
      </w:pPr>
      <w:rPr>
        <w:rFonts w:ascii="Wingdings" w:hAnsi="Wingdings" w:hint="default"/>
      </w:rPr>
    </w:lvl>
  </w:abstractNum>
  <w:abstractNum w:abstractNumId="110" w15:restartNumberingAfterBreak="0">
    <w:nsid w:val="50244831"/>
    <w:multiLevelType w:val="hybridMultilevel"/>
    <w:tmpl w:val="7F7414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300104"/>
    <w:multiLevelType w:val="hybridMultilevel"/>
    <w:tmpl w:val="C6729E40"/>
    <w:lvl w:ilvl="0" w:tplc="B8D2E402">
      <w:start w:val="1"/>
      <w:numFmt w:val="lowerLetter"/>
      <w:lvlText w:val="%1)"/>
      <w:lvlJc w:val="left"/>
      <w:pPr>
        <w:tabs>
          <w:tab w:val="num" w:pos="1440"/>
        </w:tabs>
        <w:ind w:left="1440" w:hanging="360"/>
      </w:pPr>
      <w:rPr>
        <w:rFonts w:ascii="Arial" w:eastAsia="Arial Unicode MS" w:hAnsi="Arial" w:cs="Arial"/>
      </w:rPr>
    </w:lvl>
    <w:lvl w:ilvl="1" w:tplc="89BC526E">
      <w:start w:val="1"/>
      <w:numFmt w:val="lowerLetter"/>
      <w:lvlText w:val="%2)"/>
      <w:lvlJc w:val="left"/>
      <w:pPr>
        <w:tabs>
          <w:tab w:val="num" w:pos="1440"/>
        </w:tabs>
        <w:ind w:left="1440" w:hanging="360"/>
      </w:pPr>
      <w:rPr>
        <w:rFonts w:ascii="Open Sans" w:eastAsia="Times New Roman" w:hAnsi="Open Sans" w:cs="Open Sans"/>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3" w15:restartNumberingAfterBreak="0">
    <w:nsid w:val="52E90019"/>
    <w:multiLevelType w:val="hybridMultilevel"/>
    <w:tmpl w:val="DE945604"/>
    <w:lvl w:ilvl="0" w:tplc="FFFFFFFF">
      <w:start w:val="1"/>
      <w:numFmt w:val="decimal"/>
      <w:lvlText w:val="%1."/>
      <w:lvlJc w:val="left"/>
      <w:pPr>
        <w:ind w:left="252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3163BE6"/>
    <w:multiLevelType w:val="hybridMultilevel"/>
    <w:tmpl w:val="04FEBBF6"/>
    <w:lvl w:ilvl="0" w:tplc="0415000F">
      <w:start w:val="1"/>
      <w:numFmt w:val="decimal"/>
      <w:lvlText w:val="%1."/>
      <w:lvlJc w:val="left"/>
      <w:pPr>
        <w:ind w:left="720" w:hanging="360"/>
      </w:pPr>
      <w:rPr>
        <w:rFonts w:hint="default"/>
      </w:rPr>
    </w:lvl>
    <w:lvl w:ilvl="1" w:tplc="BDC25AD4">
      <w:start w:val="1"/>
      <w:numFmt w:val="bullet"/>
      <w:lvlText w:val=""/>
      <w:lvlJc w:val="left"/>
      <w:pPr>
        <w:ind w:left="1332"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1D243F"/>
    <w:multiLevelType w:val="multilevel"/>
    <w:tmpl w:val="EF485628"/>
    <w:lvl w:ilvl="0">
      <w:start w:val="1"/>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7" w15:restartNumberingAfterBreak="0">
    <w:nsid w:val="54840907"/>
    <w:multiLevelType w:val="hybridMultilevel"/>
    <w:tmpl w:val="85301292"/>
    <w:lvl w:ilvl="0" w:tplc="3A0AFB68">
      <w:start w:val="1"/>
      <w:numFmt w:val="decimal"/>
      <w:lvlText w:val="%1."/>
      <w:lvlJc w:val="left"/>
      <w:pPr>
        <w:ind w:left="360" w:hanging="360"/>
      </w:pPr>
      <w:rPr>
        <w:rFonts w:hint="default"/>
        <w:strike w:val="0"/>
        <w:dstrike w:val="0"/>
        <w:color w:val="auto"/>
        <w:u w:val="none"/>
        <w:effect w:val="none"/>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8" w15:restartNumberingAfterBreak="0">
    <w:nsid w:val="54FA3025"/>
    <w:multiLevelType w:val="hybridMultilevel"/>
    <w:tmpl w:val="6F5A7222"/>
    <w:lvl w:ilvl="0" w:tplc="FFFFFFFF">
      <w:start w:val="1"/>
      <w:numFmt w:val="decimal"/>
      <w:lvlText w:val="%1."/>
      <w:lvlJc w:val="left"/>
      <w:pPr>
        <w:ind w:left="360" w:hanging="360"/>
      </w:pPr>
      <w:rPr>
        <w:strike w:val="0"/>
        <w:dstrike w:val="0"/>
        <w:color w:val="auto"/>
        <w:u w:val="none"/>
        <w:effect w:val="none"/>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9"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20" w15:restartNumberingAfterBreak="0">
    <w:nsid w:val="57E7092C"/>
    <w:multiLevelType w:val="multilevel"/>
    <w:tmpl w:val="FD765E38"/>
    <w:styleLink w:val="WW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580919FF"/>
    <w:multiLevelType w:val="multilevel"/>
    <w:tmpl w:val="0B982E2E"/>
    <w:styleLink w:val="WW8Num8112"/>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582663D5"/>
    <w:multiLevelType w:val="multilevel"/>
    <w:tmpl w:val="7F7636EC"/>
    <w:styleLink w:val="WWNum9"/>
    <w:lvl w:ilvl="0">
      <w:start w:val="1"/>
      <w:numFmt w:val="decimal"/>
      <w:lvlText w:val="%1."/>
      <w:lvlJc w:val="left"/>
      <w:pPr>
        <w:ind w:left="1440" w:hanging="360"/>
      </w:pPr>
      <w:rPr>
        <w:rFonts w:cs="Arial"/>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3"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9696C9B"/>
    <w:multiLevelType w:val="hybridMultilevel"/>
    <w:tmpl w:val="8834D3DC"/>
    <w:lvl w:ilvl="0" w:tplc="89BC526E">
      <w:start w:val="1"/>
      <w:numFmt w:val="lowerLetter"/>
      <w:lvlText w:val="%1)"/>
      <w:lvlJc w:val="left"/>
      <w:pPr>
        <w:tabs>
          <w:tab w:val="num" w:pos="1440"/>
        </w:tabs>
        <w:ind w:left="1440" w:hanging="360"/>
      </w:pPr>
      <w:rPr>
        <w:rFonts w:ascii="Open Sans" w:eastAsia="Times New Roman" w:hAnsi="Open Sans" w:cs="Open Sans"/>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DE553B"/>
    <w:multiLevelType w:val="hybridMultilevel"/>
    <w:tmpl w:val="FAD42880"/>
    <w:lvl w:ilvl="0" w:tplc="FFFFFFFF">
      <w:start w:val="1"/>
      <w:numFmt w:val="decimal"/>
      <w:lvlText w:val="%1)"/>
      <w:lvlJc w:val="left"/>
      <w:pPr>
        <w:ind w:left="705" w:hanging="705"/>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127" w15:restartNumberingAfterBreak="0">
    <w:nsid w:val="5AA23B24"/>
    <w:multiLevelType w:val="hybridMultilevel"/>
    <w:tmpl w:val="9CF296A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B1F7751"/>
    <w:multiLevelType w:val="hybridMultilevel"/>
    <w:tmpl w:val="4C525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FF1020"/>
    <w:multiLevelType w:val="multilevel"/>
    <w:tmpl w:val="463E30F8"/>
    <w:lvl w:ilvl="0">
      <w:start w:val="3"/>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ind w:left="720" w:hanging="360"/>
      </w:p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0"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15:restartNumberingAfterBreak="0">
    <w:nsid w:val="5F6B5458"/>
    <w:multiLevelType w:val="hybridMultilevel"/>
    <w:tmpl w:val="EE329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6C0090"/>
    <w:multiLevelType w:val="hybridMultilevel"/>
    <w:tmpl w:val="08FE5BB6"/>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34" w15:restartNumberingAfterBreak="0">
    <w:nsid w:val="613879AF"/>
    <w:multiLevelType w:val="hybridMultilevel"/>
    <w:tmpl w:val="6D20E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18448CF"/>
    <w:multiLevelType w:val="hybridMultilevel"/>
    <w:tmpl w:val="8E10A89E"/>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2466113"/>
    <w:multiLevelType w:val="hybridMultilevel"/>
    <w:tmpl w:val="A14435B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63101783"/>
    <w:multiLevelType w:val="hybridMultilevel"/>
    <w:tmpl w:val="63FAEFEA"/>
    <w:lvl w:ilvl="0" w:tplc="0415000F">
      <w:start w:val="1"/>
      <w:numFmt w:val="decimal"/>
      <w:lvlText w:val="%1."/>
      <w:lvlJc w:val="left"/>
      <w:pPr>
        <w:ind w:left="720" w:hanging="360"/>
      </w:pPr>
    </w:lvl>
    <w:lvl w:ilvl="1" w:tplc="A73E9970">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3DC329E"/>
    <w:multiLevelType w:val="hybridMultilevel"/>
    <w:tmpl w:val="81C03012"/>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15:restartNumberingAfterBreak="0">
    <w:nsid w:val="64682C30"/>
    <w:multiLevelType w:val="hybridMultilevel"/>
    <w:tmpl w:val="F030F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3910E8"/>
    <w:multiLevelType w:val="multilevel"/>
    <w:tmpl w:val="AC721026"/>
    <w:styleLink w:val="WWNum14"/>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15:restartNumberingAfterBreak="0">
    <w:nsid w:val="653E5965"/>
    <w:multiLevelType w:val="multilevel"/>
    <w:tmpl w:val="A582E410"/>
    <w:styleLink w:val="WWNum61"/>
    <w:lvl w:ilvl="0">
      <w:numFmt w:val="bullet"/>
      <w:lvlText w:val=""/>
      <w:lvlJc w:val="left"/>
      <w:pPr>
        <w:ind w:left="1342" w:hanging="360"/>
      </w:pPr>
      <w:rPr>
        <w:rFonts w:ascii="Symbol" w:hAnsi="Symbol"/>
      </w:rPr>
    </w:lvl>
    <w:lvl w:ilvl="1">
      <w:numFmt w:val="bullet"/>
      <w:lvlText w:val="o"/>
      <w:lvlJc w:val="left"/>
      <w:pPr>
        <w:ind w:left="2062" w:hanging="360"/>
      </w:pPr>
      <w:rPr>
        <w:rFonts w:ascii="Courier New" w:hAnsi="Courier New" w:cs="Courier New"/>
      </w:rPr>
    </w:lvl>
    <w:lvl w:ilvl="2">
      <w:numFmt w:val="bullet"/>
      <w:lvlText w:val=""/>
      <w:lvlJc w:val="left"/>
      <w:pPr>
        <w:ind w:left="2782" w:hanging="360"/>
      </w:pPr>
      <w:rPr>
        <w:rFonts w:ascii="Wingdings" w:hAnsi="Wingdings"/>
      </w:rPr>
    </w:lvl>
    <w:lvl w:ilvl="3">
      <w:numFmt w:val="bullet"/>
      <w:lvlText w:val="-"/>
      <w:lvlJc w:val="left"/>
      <w:pPr>
        <w:ind w:left="3502" w:hanging="360"/>
      </w:pPr>
      <w:rPr>
        <w:rFonts w:ascii="Arial" w:hAnsi="Arial" w:cs="Times New Roman"/>
        <w:color w:val="00000A"/>
      </w:rPr>
    </w:lvl>
    <w:lvl w:ilvl="4">
      <w:numFmt w:val="bullet"/>
      <w:lvlText w:val="o"/>
      <w:lvlJc w:val="left"/>
      <w:pPr>
        <w:ind w:left="4222" w:hanging="360"/>
      </w:pPr>
      <w:rPr>
        <w:rFonts w:ascii="Courier New" w:hAnsi="Courier New" w:cs="Courier New"/>
      </w:rPr>
    </w:lvl>
    <w:lvl w:ilvl="5">
      <w:numFmt w:val="bullet"/>
      <w:lvlText w:val=""/>
      <w:lvlJc w:val="left"/>
      <w:pPr>
        <w:ind w:left="4942" w:hanging="360"/>
      </w:pPr>
      <w:rPr>
        <w:rFonts w:ascii="Wingdings" w:hAnsi="Wingdings"/>
      </w:rPr>
    </w:lvl>
    <w:lvl w:ilvl="6">
      <w:numFmt w:val="bullet"/>
      <w:lvlText w:val=""/>
      <w:lvlJc w:val="left"/>
      <w:pPr>
        <w:ind w:left="5662" w:hanging="360"/>
      </w:pPr>
      <w:rPr>
        <w:rFonts w:ascii="Symbol" w:hAnsi="Symbol"/>
      </w:rPr>
    </w:lvl>
    <w:lvl w:ilvl="7">
      <w:numFmt w:val="bullet"/>
      <w:lvlText w:val="o"/>
      <w:lvlJc w:val="left"/>
      <w:pPr>
        <w:ind w:left="6382" w:hanging="360"/>
      </w:pPr>
      <w:rPr>
        <w:rFonts w:ascii="Courier New" w:hAnsi="Courier New" w:cs="Courier New"/>
      </w:rPr>
    </w:lvl>
    <w:lvl w:ilvl="8">
      <w:numFmt w:val="bullet"/>
      <w:lvlText w:val=""/>
      <w:lvlJc w:val="left"/>
      <w:pPr>
        <w:ind w:left="7102" w:hanging="360"/>
      </w:pPr>
      <w:rPr>
        <w:rFonts w:ascii="Wingdings" w:hAnsi="Wingdings"/>
      </w:rPr>
    </w:lvl>
  </w:abstractNum>
  <w:abstractNum w:abstractNumId="143" w15:restartNumberingAfterBreak="0">
    <w:nsid w:val="65D56B8B"/>
    <w:multiLevelType w:val="multilevel"/>
    <w:tmpl w:val="F57C34E8"/>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Arial" w:hAnsi="Arial" w:cs="Arial"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44"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45" w15:restartNumberingAfterBreak="0">
    <w:nsid w:val="661E6BFF"/>
    <w:multiLevelType w:val="hybridMultilevel"/>
    <w:tmpl w:val="B9AEBA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7C973DF"/>
    <w:multiLevelType w:val="hybridMultilevel"/>
    <w:tmpl w:val="6660D890"/>
    <w:lvl w:ilvl="0" w:tplc="9438D1EC">
      <w:start w:val="1"/>
      <w:numFmt w:val="decimal"/>
      <w:lvlText w:val="%1)"/>
      <w:lvlJc w:val="left"/>
      <w:pPr>
        <w:ind w:left="786" w:hanging="360"/>
      </w:pPr>
    </w:lvl>
    <w:lvl w:ilvl="1" w:tplc="C374DCBE">
      <w:start w:val="1"/>
      <w:numFmt w:val="lowerLetter"/>
      <w:lvlText w:val="%2."/>
      <w:lvlJc w:val="left"/>
      <w:pPr>
        <w:ind w:left="1506" w:hanging="360"/>
      </w:pPr>
    </w:lvl>
    <w:lvl w:ilvl="2" w:tplc="0B52A834">
      <w:start w:val="1"/>
      <w:numFmt w:val="lowerRoman"/>
      <w:lvlText w:val="%3."/>
      <w:lvlJc w:val="right"/>
      <w:pPr>
        <w:ind w:left="2226" w:hanging="180"/>
      </w:pPr>
    </w:lvl>
    <w:lvl w:ilvl="3" w:tplc="6BFACB0C">
      <w:start w:val="1"/>
      <w:numFmt w:val="decimal"/>
      <w:lvlText w:val="%4."/>
      <w:lvlJc w:val="left"/>
      <w:pPr>
        <w:ind w:left="2946" w:hanging="360"/>
      </w:pPr>
    </w:lvl>
    <w:lvl w:ilvl="4" w:tplc="0AE40FE2">
      <w:start w:val="1"/>
      <w:numFmt w:val="lowerLetter"/>
      <w:lvlText w:val="%5."/>
      <w:lvlJc w:val="left"/>
      <w:pPr>
        <w:ind w:left="3666" w:hanging="360"/>
      </w:pPr>
    </w:lvl>
    <w:lvl w:ilvl="5" w:tplc="B2A854DE">
      <w:start w:val="1"/>
      <w:numFmt w:val="lowerRoman"/>
      <w:lvlText w:val="%6."/>
      <w:lvlJc w:val="right"/>
      <w:pPr>
        <w:ind w:left="4386" w:hanging="180"/>
      </w:pPr>
    </w:lvl>
    <w:lvl w:ilvl="6" w:tplc="2FB49C72">
      <w:start w:val="1"/>
      <w:numFmt w:val="decimal"/>
      <w:lvlText w:val="%7."/>
      <w:lvlJc w:val="left"/>
      <w:pPr>
        <w:ind w:left="5106" w:hanging="360"/>
      </w:pPr>
    </w:lvl>
    <w:lvl w:ilvl="7" w:tplc="3AD8CC04">
      <w:start w:val="1"/>
      <w:numFmt w:val="lowerLetter"/>
      <w:lvlText w:val="%8."/>
      <w:lvlJc w:val="left"/>
      <w:pPr>
        <w:ind w:left="5826" w:hanging="360"/>
      </w:pPr>
    </w:lvl>
    <w:lvl w:ilvl="8" w:tplc="4CD048CC">
      <w:start w:val="1"/>
      <w:numFmt w:val="lowerRoman"/>
      <w:lvlText w:val="%9."/>
      <w:lvlJc w:val="right"/>
      <w:pPr>
        <w:ind w:left="6546" w:hanging="180"/>
      </w:pPr>
    </w:lvl>
  </w:abstractNum>
  <w:abstractNum w:abstractNumId="147" w15:restartNumberingAfterBreak="0">
    <w:nsid w:val="68346A17"/>
    <w:multiLevelType w:val="hybridMultilevel"/>
    <w:tmpl w:val="A5CACC3E"/>
    <w:lvl w:ilvl="0" w:tplc="4266D740">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8"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A09202E"/>
    <w:multiLevelType w:val="hybridMultilevel"/>
    <w:tmpl w:val="23B6581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1" w15:restartNumberingAfterBreak="0">
    <w:nsid w:val="6A6F7DA1"/>
    <w:multiLevelType w:val="multilevel"/>
    <w:tmpl w:val="DB387726"/>
    <w:styleLink w:val="WWNum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2"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6CB77273"/>
    <w:multiLevelType w:val="hybridMultilevel"/>
    <w:tmpl w:val="556C9F1A"/>
    <w:lvl w:ilvl="0" w:tplc="847CE810">
      <w:start w:val="1"/>
      <w:numFmt w:val="decimal"/>
      <w:lvlText w:val="%1."/>
      <w:lvlJc w:val="left"/>
      <w:pPr>
        <w:ind w:left="720" w:hanging="360"/>
      </w:pPr>
      <w:rPr>
        <w:rFonts w:hint="default"/>
        <w:b w:val="0"/>
      </w:rPr>
    </w:lvl>
    <w:lvl w:ilvl="1" w:tplc="3702D34A">
      <w:start w:val="1"/>
      <w:numFmt w:val="decimal"/>
      <w:lvlText w:val="%2)"/>
      <w:lvlJc w:val="left"/>
      <w:pPr>
        <w:ind w:left="1068"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3D1EA3"/>
    <w:multiLevelType w:val="multilevel"/>
    <w:tmpl w:val="5D46A584"/>
    <w:lvl w:ilvl="0">
      <w:start w:val="3"/>
      <w:numFmt w:val="decimal"/>
      <w:lvlText w:val="%1."/>
      <w:lvlJc w:val="left"/>
      <w:pPr>
        <w:tabs>
          <w:tab w:val="num" w:pos="360"/>
        </w:tabs>
        <w:ind w:left="360" w:hanging="360"/>
      </w:pPr>
      <w:rPr>
        <w:rFonts w:cs="Times New Roman" w:hint="default"/>
        <w:b w:val="0"/>
        <w:bCs w:val="0"/>
        <w:i w:val="0"/>
        <w:iCs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Arial" w:hAnsi="Arial" w:cs="Arial"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6" w15:restartNumberingAfterBreak="0">
    <w:nsid w:val="6D9419AF"/>
    <w:multiLevelType w:val="hybridMultilevel"/>
    <w:tmpl w:val="7DAA6320"/>
    <w:lvl w:ilvl="0" w:tplc="46A474F2">
      <w:start w:val="1"/>
      <w:numFmt w:val="bullet"/>
      <w:lvlText w:val=""/>
      <w:lvlJc w:val="left"/>
      <w:pPr>
        <w:ind w:left="720" w:hanging="360"/>
      </w:pPr>
      <w:rPr>
        <w:rFonts w:ascii="Symbol" w:hAnsi="Symbol" w:hint="default"/>
        <w:sz w:val="22"/>
        <w:szCs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9" w15:restartNumberingAfterBreak="0">
    <w:nsid w:val="6F9733C7"/>
    <w:multiLevelType w:val="hybridMultilevel"/>
    <w:tmpl w:val="30EE99BC"/>
    <w:lvl w:ilvl="0" w:tplc="04150011">
      <w:start w:val="1"/>
      <w:numFmt w:val="decimal"/>
      <w:lvlText w:val="%1)"/>
      <w:lvlJc w:val="left"/>
      <w:pPr>
        <w:ind w:left="644" w:hanging="360"/>
      </w:pPr>
      <w:rPr>
        <w:rFonts w:hint="default"/>
        <w:b w:val="0"/>
        <w:color w:val="auto"/>
      </w:rPr>
    </w:lvl>
    <w:lvl w:ilvl="1" w:tplc="E768414C">
      <w:start w:val="1"/>
      <w:numFmt w:val="decimal"/>
      <w:lvlText w:val="%2)"/>
      <w:lvlJc w:val="left"/>
      <w:pPr>
        <w:ind w:left="1364" w:hanging="360"/>
      </w:pPr>
      <w:rPr>
        <w:rFonts w:ascii="Arial" w:eastAsia="Times New Roman" w:hAnsi="Arial" w:cs="Arial" w:hint="default"/>
        <w:color w:val="auto"/>
        <w:sz w:val="22"/>
        <w:szCs w:val="22"/>
      </w:rPr>
    </w:lvl>
    <w:lvl w:ilvl="2" w:tplc="8F62070E">
      <w:start w:val="1"/>
      <w:numFmt w:val="lowerLetter"/>
      <w:lvlText w:val="%3)"/>
      <w:lvlJc w:val="left"/>
      <w:pPr>
        <w:ind w:left="2264" w:hanging="360"/>
      </w:pPr>
      <w:rPr>
        <w:rFonts w:ascii="Open Sans" w:eastAsia="Arial Unicode MS" w:hAnsi="Open Sans" w:cs="Open Sans" w:hint="default"/>
        <w:color w:val="00000A"/>
        <w:sz w:val="22"/>
      </w:rPr>
    </w:lvl>
    <w:lvl w:ilvl="3" w:tplc="42F4165C">
      <w:start w:val="83"/>
      <w:numFmt w:val="decimal"/>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701814C5"/>
    <w:multiLevelType w:val="hybridMultilevel"/>
    <w:tmpl w:val="5B52BFD2"/>
    <w:lvl w:ilvl="0" w:tplc="6B2613C2">
      <w:start w:val="1"/>
      <w:numFmt w:val="decimal"/>
      <w:lvlText w:val="%1)"/>
      <w:lvlJc w:val="left"/>
      <w:pPr>
        <w:ind w:left="1058" w:hanging="360"/>
      </w:pPr>
      <w:rPr>
        <w:rFonts w:hint="default"/>
      </w:rPr>
    </w:lvl>
    <w:lvl w:ilvl="1" w:tplc="04150019">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62" w15:restartNumberingAfterBreak="0">
    <w:nsid w:val="70925517"/>
    <w:multiLevelType w:val="multilevel"/>
    <w:tmpl w:val="350C966A"/>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3" w15:restartNumberingAfterBreak="0">
    <w:nsid w:val="71D668C6"/>
    <w:multiLevelType w:val="multilevel"/>
    <w:tmpl w:val="9DB810C2"/>
    <w:lvl w:ilvl="0">
      <w:start w:val="3"/>
      <w:numFmt w:val="decimal"/>
      <w:lvlText w:val="%1"/>
      <w:lvlJc w:val="left"/>
      <w:pPr>
        <w:ind w:left="360" w:hanging="360"/>
      </w:pPr>
      <w:rPr>
        <w:rFonts w:eastAsia="Arial Unicode MS" w:hint="default"/>
        <w:b/>
        <w:sz w:val="22"/>
      </w:rPr>
    </w:lvl>
    <w:lvl w:ilvl="1">
      <w:start w:val="3"/>
      <w:numFmt w:val="decimal"/>
      <w:lvlText w:val="%1.%2"/>
      <w:lvlJc w:val="left"/>
      <w:pPr>
        <w:ind w:left="404" w:hanging="360"/>
      </w:pPr>
      <w:rPr>
        <w:rFonts w:eastAsia="Arial Unicode MS" w:hint="default"/>
        <w:b/>
        <w:sz w:val="22"/>
      </w:rPr>
    </w:lvl>
    <w:lvl w:ilvl="2">
      <w:start w:val="1"/>
      <w:numFmt w:val="decimal"/>
      <w:lvlText w:val="%1.%2.%3"/>
      <w:lvlJc w:val="left"/>
      <w:pPr>
        <w:ind w:left="448" w:hanging="360"/>
      </w:pPr>
      <w:rPr>
        <w:rFonts w:eastAsia="Arial Unicode MS" w:hint="default"/>
        <w:b/>
        <w:sz w:val="22"/>
      </w:rPr>
    </w:lvl>
    <w:lvl w:ilvl="3">
      <w:start w:val="1"/>
      <w:numFmt w:val="decimal"/>
      <w:lvlText w:val="%1.%2.%3.%4"/>
      <w:lvlJc w:val="left"/>
      <w:pPr>
        <w:ind w:left="852" w:hanging="720"/>
      </w:pPr>
      <w:rPr>
        <w:rFonts w:eastAsia="Arial Unicode MS" w:hint="default"/>
        <w:b/>
        <w:sz w:val="22"/>
      </w:rPr>
    </w:lvl>
    <w:lvl w:ilvl="4">
      <w:start w:val="1"/>
      <w:numFmt w:val="decimal"/>
      <w:lvlText w:val="%1.%2.%3.%4.%5"/>
      <w:lvlJc w:val="left"/>
      <w:pPr>
        <w:ind w:left="896" w:hanging="720"/>
      </w:pPr>
      <w:rPr>
        <w:rFonts w:eastAsia="Arial Unicode MS" w:hint="default"/>
        <w:b/>
        <w:sz w:val="22"/>
      </w:rPr>
    </w:lvl>
    <w:lvl w:ilvl="5">
      <w:start w:val="1"/>
      <w:numFmt w:val="decimal"/>
      <w:lvlText w:val="%1.%2.%3.%4.%5.%6"/>
      <w:lvlJc w:val="left"/>
      <w:pPr>
        <w:ind w:left="1300" w:hanging="1080"/>
      </w:pPr>
      <w:rPr>
        <w:rFonts w:eastAsia="Arial Unicode MS" w:hint="default"/>
        <w:b/>
        <w:sz w:val="22"/>
      </w:rPr>
    </w:lvl>
    <w:lvl w:ilvl="6">
      <w:start w:val="1"/>
      <w:numFmt w:val="decimal"/>
      <w:lvlText w:val="%1.%2.%3.%4.%5.%6.%7"/>
      <w:lvlJc w:val="left"/>
      <w:pPr>
        <w:ind w:left="1344" w:hanging="1080"/>
      </w:pPr>
      <w:rPr>
        <w:rFonts w:eastAsia="Arial Unicode MS" w:hint="default"/>
        <w:b/>
        <w:sz w:val="22"/>
      </w:rPr>
    </w:lvl>
    <w:lvl w:ilvl="7">
      <w:start w:val="1"/>
      <w:numFmt w:val="decimal"/>
      <w:lvlText w:val="%1.%2.%3.%4.%5.%6.%7.%8"/>
      <w:lvlJc w:val="left"/>
      <w:pPr>
        <w:ind w:left="1388" w:hanging="1080"/>
      </w:pPr>
      <w:rPr>
        <w:rFonts w:eastAsia="Arial Unicode MS" w:hint="default"/>
        <w:b/>
        <w:sz w:val="22"/>
      </w:rPr>
    </w:lvl>
    <w:lvl w:ilvl="8">
      <w:start w:val="1"/>
      <w:numFmt w:val="decimal"/>
      <w:lvlText w:val="%1.%2.%3.%4.%5.%6.%7.%8.%9"/>
      <w:lvlJc w:val="left"/>
      <w:pPr>
        <w:ind w:left="1792" w:hanging="1440"/>
      </w:pPr>
      <w:rPr>
        <w:rFonts w:eastAsia="Arial Unicode MS" w:hint="default"/>
        <w:b/>
        <w:sz w:val="22"/>
      </w:rPr>
    </w:lvl>
  </w:abstractNum>
  <w:abstractNum w:abstractNumId="164" w15:restartNumberingAfterBreak="0">
    <w:nsid w:val="72091045"/>
    <w:multiLevelType w:val="hybridMultilevel"/>
    <w:tmpl w:val="D0806646"/>
    <w:lvl w:ilvl="0" w:tplc="10D069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0C0717"/>
    <w:multiLevelType w:val="hybridMultilevel"/>
    <w:tmpl w:val="6F5A7222"/>
    <w:lvl w:ilvl="0" w:tplc="621C3498">
      <w:start w:val="1"/>
      <w:numFmt w:val="decimal"/>
      <w:lvlText w:val="%1."/>
      <w:lvlJc w:val="left"/>
      <w:pPr>
        <w:ind w:left="360" w:hanging="360"/>
      </w:pPr>
      <w:rPr>
        <w:strike w:val="0"/>
        <w:dstrike w:val="0"/>
        <w:color w:val="auto"/>
        <w:u w:val="none"/>
        <w:effect w:val="none"/>
      </w:rPr>
    </w:lvl>
    <w:lvl w:ilvl="1" w:tplc="9E128CD6">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6"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15:restartNumberingAfterBreak="0">
    <w:nsid w:val="757D1C3C"/>
    <w:multiLevelType w:val="hybridMultilevel"/>
    <w:tmpl w:val="6988129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8" w15:restartNumberingAfterBreak="0">
    <w:nsid w:val="75E10007"/>
    <w:multiLevelType w:val="hybridMultilevel"/>
    <w:tmpl w:val="772EA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5EC2015"/>
    <w:multiLevelType w:val="hybridMultilevel"/>
    <w:tmpl w:val="363A9F06"/>
    <w:lvl w:ilvl="0" w:tplc="530083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0" w15:restartNumberingAfterBreak="0">
    <w:nsid w:val="761D7B7D"/>
    <w:multiLevelType w:val="hybridMultilevel"/>
    <w:tmpl w:val="C5A6F39C"/>
    <w:lvl w:ilvl="0" w:tplc="FFFFFFFF">
      <w:start w:val="1"/>
      <w:numFmt w:val="decimal"/>
      <w:lvlText w:val="%1)"/>
      <w:lvlJc w:val="left"/>
      <w:pPr>
        <w:ind w:left="720" w:hanging="360"/>
      </w:pPr>
      <w:rPr>
        <w:b/>
        <w:bCs/>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1" w15:restartNumberingAfterBreak="0">
    <w:nsid w:val="76D50D06"/>
    <w:multiLevelType w:val="hybridMultilevel"/>
    <w:tmpl w:val="EC6ED1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76E9153E"/>
    <w:multiLevelType w:val="hybridMultilevel"/>
    <w:tmpl w:val="29980E5A"/>
    <w:lvl w:ilvl="0" w:tplc="BDC25A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3" w15:restartNumberingAfterBreak="0">
    <w:nsid w:val="77776CAB"/>
    <w:multiLevelType w:val="multilevel"/>
    <w:tmpl w:val="F16ED0D0"/>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upperRoman"/>
      <w:lvlText w:val="%1.%2.%3.%4."/>
      <w:lvlJc w:val="left"/>
      <w:pPr>
        <w:ind w:left="2880" w:hanging="720"/>
      </w:pPr>
    </w:lvl>
    <w:lvl w:ilvl="4">
      <w:start w:val="5"/>
      <w:numFmt w:val="decimal"/>
      <w:lvlText w:val="%1.%2.%3.%4.%5."/>
      <w:lvlJc w:val="left"/>
      <w:pPr>
        <w:ind w:left="3240" w:hanging="360"/>
      </w:pPr>
      <w:rPr>
        <w:rFonts w:eastAsia="Calibri"/>
        <w:u w:val="none"/>
      </w:r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4" w15:restartNumberingAfterBreak="0">
    <w:nsid w:val="783B396E"/>
    <w:multiLevelType w:val="hybridMultilevel"/>
    <w:tmpl w:val="3C6EAC1E"/>
    <w:lvl w:ilvl="0" w:tplc="FFFFFFFF">
      <w:start w:val="1"/>
      <w:numFmt w:val="decimal"/>
      <w:lvlText w:val="%1)"/>
      <w:lvlJc w:val="left"/>
      <w:pPr>
        <w:ind w:left="1713" w:hanging="360"/>
      </w:pPr>
    </w:lvl>
    <w:lvl w:ilvl="1" w:tplc="04150011">
      <w:start w:val="1"/>
      <w:numFmt w:val="decimal"/>
      <w:lvlText w:val="%2)"/>
      <w:lvlJc w:val="left"/>
      <w:pPr>
        <w:ind w:left="720"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75" w15:restartNumberingAfterBreak="0">
    <w:nsid w:val="78605966"/>
    <w:multiLevelType w:val="hybridMultilevel"/>
    <w:tmpl w:val="906E3E80"/>
    <w:name w:val="WW8Num3023"/>
    <w:lvl w:ilvl="0" w:tplc="1E3665BE">
      <w:start w:val="1"/>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86A500D"/>
    <w:multiLevelType w:val="hybridMultilevel"/>
    <w:tmpl w:val="2AB4BE6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7" w15:restartNumberingAfterBreak="0">
    <w:nsid w:val="7AAD0DFF"/>
    <w:multiLevelType w:val="multilevel"/>
    <w:tmpl w:val="D9F2B70A"/>
    <w:lvl w:ilvl="0">
      <w:start w:val="1"/>
      <w:numFmt w:val="decimal"/>
      <w:lvlText w:val="%1."/>
      <w:lvlJc w:val="left"/>
      <w:pPr>
        <w:tabs>
          <w:tab w:val="num" w:pos="363"/>
        </w:tabs>
        <w:ind w:left="363" w:hanging="363"/>
      </w:pPr>
      <w:rPr>
        <w:rFonts w:ascii="Arial" w:hAnsi="Arial" w:cs="Arial" w:hint="default"/>
        <w:sz w:val="22"/>
        <w:szCs w:val="22"/>
      </w:rPr>
    </w:lvl>
    <w:lvl w:ilvl="1">
      <w:start w:val="1"/>
      <w:numFmt w:val="decimal"/>
      <w:lvlText w:val="%2."/>
      <w:lvlJc w:val="left"/>
      <w:pPr>
        <w:tabs>
          <w:tab w:val="num" w:pos="794"/>
        </w:tabs>
        <w:ind w:left="794" w:hanging="471"/>
      </w:pPr>
      <w:rPr>
        <w:rFonts w:ascii="Arial" w:eastAsia="Times New Roman" w:hAnsi="Arial" w:cs="Arial" w:hint="default"/>
        <w:b w:val="0"/>
        <w:i w:val="0"/>
        <w:color w:val="auto"/>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Open Sans" w:hAnsi="Open Sans" w:cs="Open San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78"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0"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BFB2C7F"/>
    <w:multiLevelType w:val="hybridMultilevel"/>
    <w:tmpl w:val="85301292"/>
    <w:lvl w:ilvl="0" w:tplc="FFFFFFFF">
      <w:start w:val="1"/>
      <w:numFmt w:val="decimal"/>
      <w:lvlText w:val="%1."/>
      <w:lvlJc w:val="left"/>
      <w:pPr>
        <w:ind w:left="360" w:hanging="360"/>
      </w:pPr>
      <w:rPr>
        <w:rFonts w:hint="default"/>
        <w:strike w:val="0"/>
        <w:dstrike w:val="0"/>
        <w:color w:val="auto"/>
        <w:u w:val="none"/>
        <w:effect w:val="none"/>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2" w15:restartNumberingAfterBreak="0">
    <w:nsid w:val="7C5C2A9F"/>
    <w:multiLevelType w:val="multilevel"/>
    <w:tmpl w:val="C546C756"/>
    <w:lvl w:ilvl="0">
      <w:start w:val="3"/>
      <w:numFmt w:val="decimal"/>
      <w:lvlText w:val="%1"/>
      <w:lvlJc w:val="left"/>
      <w:pPr>
        <w:ind w:left="360" w:hanging="360"/>
      </w:pPr>
      <w:rPr>
        <w:rFonts w:eastAsia="Arial Unicode MS" w:hint="default"/>
        <w:b/>
        <w:sz w:val="22"/>
      </w:rPr>
    </w:lvl>
    <w:lvl w:ilvl="1">
      <w:start w:val="2"/>
      <w:numFmt w:val="decimal"/>
      <w:lvlText w:val="%1.%2"/>
      <w:lvlJc w:val="left"/>
      <w:pPr>
        <w:ind w:left="360" w:hanging="360"/>
      </w:pPr>
      <w:rPr>
        <w:rFonts w:eastAsia="Arial Unicode MS" w:hint="default"/>
        <w:b/>
        <w:sz w:val="22"/>
      </w:rPr>
    </w:lvl>
    <w:lvl w:ilvl="2">
      <w:start w:val="1"/>
      <w:numFmt w:val="decimal"/>
      <w:lvlText w:val="%1.%2.%3"/>
      <w:lvlJc w:val="left"/>
      <w:pPr>
        <w:ind w:left="720" w:hanging="720"/>
      </w:pPr>
      <w:rPr>
        <w:rFonts w:eastAsia="Arial Unicode MS" w:hint="default"/>
        <w:b/>
        <w:sz w:val="22"/>
      </w:rPr>
    </w:lvl>
    <w:lvl w:ilvl="3">
      <w:start w:val="1"/>
      <w:numFmt w:val="decimal"/>
      <w:lvlText w:val="%1.%2.%3.%4"/>
      <w:lvlJc w:val="left"/>
      <w:pPr>
        <w:ind w:left="720" w:hanging="720"/>
      </w:pPr>
      <w:rPr>
        <w:rFonts w:eastAsia="Arial Unicode MS" w:hint="default"/>
        <w:b/>
        <w:sz w:val="22"/>
      </w:rPr>
    </w:lvl>
    <w:lvl w:ilvl="4">
      <w:start w:val="1"/>
      <w:numFmt w:val="decimal"/>
      <w:lvlText w:val="%1.%2.%3.%4.%5"/>
      <w:lvlJc w:val="left"/>
      <w:pPr>
        <w:ind w:left="1080" w:hanging="1080"/>
      </w:pPr>
      <w:rPr>
        <w:rFonts w:eastAsia="Arial Unicode MS" w:hint="default"/>
        <w:b/>
        <w:sz w:val="22"/>
      </w:rPr>
    </w:lvl>
    <w:lvl w:ilvl="5">
      <w:start w:val="1"/>
      <w:numFmt w:val="decimal"/>
      <w:lvlText w:val="%1.%2.%3.%4.%5.%6"/>
      <w:lvlJc w:val="left"/>
      <w:pPr>
        <w:ind w:left="1080" w:hanging="1080"/>
      </w:pPr>
      <w:rPr>
        <w:rFonts w:eastAsia="Arial Unicode MS" w:hint="default"/>
        <w:b/>
        <w:sz w:val="22"/>
      </w:rPr>
    </w:lvl>
    <w:lvl w:ilvl="6">
      <w:start w:val="1"/>
      <w:numFmt w:val="decimal"/>
      <w:lvlText w:val="%1.%2.%3.%4.%5.%6.%7"/>
      <w:lvlJc w:val="left"/>
      <w:pPr>
        <w:ind w:left="1440" w:hanging="1440"/>
      </w:pPr>
      <w:rPr>
        <w:rFonts w:eastAsia="Arial Unicode MS" w:hint="default"/>
        <w:b/>
        <w:sz w:val="22"/>
      </w:rPr>
    </w:lvl>
    <w:lvl w:ilvl="7">
      <w:start w:val="1"/>
      <w:numFmt w:val="decimal"/>
      <w:lvlText w:val="%1.%2.%3.%4.%5.%6.%7.%8"/>
      <w:lvlJc w:val="left"/>
      <w:pPr>
        <w:ind w:left="1440" w:hanging="1440"/>
      </w:pPr>
      <w:rPr>
        <w:rFonts w:eastAsia="Arial Unicode MS" w:hint="default"/>
        <w:b/>
        <w:sz w:val="22"/>
      </w:rPr>
    </w:lvl>
    <w:lvl w:ilvl="8">
      <w:start w:val="1"/>
      <w:numFmt w:val="decimal"/>
      <w:lvlText w:val="%1.%2.%3.%4.%5.%6.%7.%8.%9"/>
      <w:lvlJc w:val="left"/>
      <w:pPr>
        <w:ind w:left="1800" w:hanging="1800"/>
      </w:pPr>
      <w:rPr>
        <w:rFonts w:eastAsia="Arial Unicode MS" w:hint="default"/>
        <w:b/>
        <w:sz w:val="22"/>
      </w:rPr>
    </w:lvl>
  </w:abstractNum>
  <w:abstractNum w:abstractNumId="183" w15:restartNumberingAfterBreak="0">
    <w:nsid w:val="7CB17580"/>
    <w:multiLevelType w:val="hybridMultilevel"/>
    <w:tmpl w:val="FAD42880"/>
    <w:name w:val="WW8Num132"/>
    <w:lvl w:ilvl="0" w:tplc="FA9AAF60">
      <w:start w:val="1"/>
      <w:numFmt w:val="decimal"/>
      <w:lvlText w:val="%1)"/>
      <w:lvlJc w:val="left"/>
      <w:pPr>
        <w:ind w:left="705" w:hanging="7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5" w15:restartNumberingAfterBreak="0">
    <w:nsid w:val="7DA33ACF"/>
    <w:multiLevelType w:val="hybridMultilevel"/>
    <w:tmpl w:val="74DEC33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6" w15:restartNumberingAfterBreak="0">
    <w:nsid w:val="7E765920"/>
    <w:multiLevelType w:val="hybridMultilevel"/>
    <w:tmpl w:val="EA72B896"/>
    <w:lvl w:ilvl="0" w:tplc="F59CE19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F023263"/>
    <w:multiLevelType w:val="hybridMultilevel"/>
    <w:tmpl w:val="772EA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F040552"/>
    <w:multiLevelType w:val="multilevel"/>
    <w:tmpl w:val="A3B4D22E"/>
    <w:styleLink w:val="WWNum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386531438">
    <w:abstractNumId w:val="79"/>
  </w:num>
  <w:num w:numId="2" w16cid:durableId="1507209995">
    <w:abstractNumId w:val="62"/>
  </w:num>
  <w:num w:numId="3" w16cid:durableId="1743286347">
    <w:abstractNumId w:val="59"/>
  </w:num>
  <w:num w:numId="4" w16cid:durableId="331371266">
    <w:abstractNumId w:val="73"/>
  </w:num>
  <w:num w:numId="5" w16cid:durableId="409086843">
    <w:abstractNumId w:val="95"/>
  </w:num>
  <w:num w:numId="6" w16cid:durableId="893542408">
    <w:abstractNumId w:val="25"/>
  </w:num>
  <w:num w:numId="7" w16cid:durableId="1650210980">
    <w:abstractNumId w:val="149"/>
  </w:num>
  <w:num w:numId="8" w16cid:durableId="811946647">
    <w:abstractNumId w:val="115"/>
  </w:num>
  <w:num w:numId="9" w16cid:durableId="1925650085">
    <w:abstractNumId w:val="18"/>
  </w:num>
  <w:num w:numId="10" w16cid:durableId="1234046743">
    <w:abstractNumId w:val="53"/>
  </w:num>
  <w:num w:numId="11" w16cid:durableId="46877529">
    <w:abstractNumId w:val="148"/>
  </w:num>
  <w:num w:numId="12" w16cid:durableId="145321873">
    <w:abstractNumId w:val="78"/>
  </w:num>
  <w:num w:numId="13" w16cid:durableId="2062318020">
    <w:abstractNumId w:val="75"/>
  </w:num>
  <w:num w:numId="14" w16cid:durableId="231504481">
    <w:abstractNumId w:val="178"/>
  </w:num>
  <w:num w:numId="15" w16cid:durableId="440495123">
    <w:abstractNumId w:val="40"/>
  </w:num>
  <w:num w:numId="16" w16cid:durableId="1107771089">
    <w:abstractNumId w:val="112"/>
  </w:num>
  <w:num w:numId="17" w16cid:durableId="1540238723">
    <w:abstractNumId w:val="160"/>
  </w:num>
  <w:num w:numId="18" w16cid:durableId="1106921364">
    <w:abstractNumId w:val="84"/>
  </w:num>
  <w:num w:numId="19" w16cid:durableId="201720214">
    <w:abstractNumId w:val="88"/>
  </w:num>
  <w:num w:numId="20" w16cid:durableId="206766207">
    <w:abstractNumId w:val="43"/>
  </w:num>
  <w:num w:numId="21" w16cid:durableId="540169541">
    <w:abstractNumId w:val="121"/>
  </w:num>
  <w:num w:numId="22" w16cid:durableId="1388799240">
    <w:abstractNumId w:val="85"/>
  </w:num>
  <w:num w:numId="23" w16cid:durableId="1247224028">
    <w:abstractNumId w:val="29"/>
  </w:num>
  <w:num w:numId="24" w16cid:durableId="1079719187">
    <w:abstractNumId w:val="58"/>
  </w:num>
  <w:num w:numId="25" w16cid:durableId="205139223">
    <w:abstractNumId w:val="81"/>
  </w:num>
  <w:num w:numId="26" w16cid:durableId="2109344144">
    <w:abstractNumId w:val="3"/>
  </w:num>
  <w:num w:numId="27" w16cid:durableId="1543245867">
    <w:abstractNumId w:val="144"/>
  </w:num>
  <w:num w:numId="28" w16cid:durableId="2021348254">
    <w:abstractNumId w:val="133"/>
  </w:num>
  <w:num w:numId="29" w16cid:durableId="878664362">
    <w:abstractNumId w:val="130"/>
  </w:num>
  <w:num w:numId="30" w16cid:durableId="1250192723">
    <w:abstractNumId w:val="126"/>
  </w:num>
  <w:num w:numId="31" w16cid:durableId="511189869">
    <w:abstractNumId w:val="6"/>
  </w:num>
  <w:num w:numId="32" w16cid:durableId="1450934259">
    <w:abstractNumId w:val="13"/>
  </w:num>
  <w:num w:numId="33" w16cid:durableId="1540705845">
    <w:abstractNumId w:val="27"/>
  </w:num>
  <w:num w:numId="34" w16cid:durableId="1540438371">
    <w:abstractNumId w:val="33"/>
  </w:num>
  <w:num w:numId="35" w16cid:durableId="693113723">
    <w:abstractNumId w:val="42"/>
  </w:num>
  <w:num w:numId="36" w16cid:durableId="1347249750">
    <w:abstractNumId w:val="93"/>
  </w:num>
  <w:num w:numId="37" w16cid:durableId="1415199982">
    <w:abstractNumId w:val="158"/>
  </w:num>
  <w:num w:numId="38" w16cid:durableId="614679942">
    <w:abstractNumId w:val="184"/>
  </w:num>
  <w:num w:numId="39" w16cid:durableId="1232229254">
    <w:abstractNumId w:val="120"/>
  </w:num>
  <w:num w:numId="40" w16cid:durableId="492256910">
    <w:abstractNumId w:val="142"/>
  </w:num>
  <w:num w:numId="41" w16cid:durableId="64036714">
    <w:abstractNumId w:val="57"/>
  </w:num>
  <w:num w:numId="42" w16cid:durableId="751464672">
    <w:abstractNumId w:val="122"/>
  </w:num>
  <w:num w:numId="43" w16cid:durableId="431628083">
    <w:abstractNumId w:val="67"/>
  </w:num>
  <w:num w:numId="44" w16cid:durableId="385572545">
    <w:abstractNumId w:val="141"/>
  </w:num>
  <w:num w:numId="45" w16cid:durableId="1455175014">
    <w:abstractNumId w:val="173"/>
  </w:num>
  <w:num w:numId="46" w16cid:durableId="446899594">
    <w:abstractNumId w:val="105"/>
  </w:num>
  <w:num w:numId="47" w16cid:durableId="1313288509">
    <w:abstractNumId w:val="49"/>
  </w:num>
  <w:num w:numId="48" w16cid:durableId="1847791902">
    <w:abstractNumId w:val="32"/>
  </w:num>
  <w:num w:numId="49" w16cid:durableId="818498330">
    <w:abstractNumId w:val="87"/>
  </w:num>
  <w:num w:numId="50" w16cid:durableId="1427531940">
    <w:abstractNumId w:val="97"/>
  </w:num>
  <w:num w:numId="51" w16cid:durableId="1967541468">
    <w:abstractNumId w:val="151"/>
  </w:num>
  <w:num w:numId="52" w16cid:durableId="1696231687">
    <w:abstractNumId w:val="72"/>
  </w:num>
  <w:num w:numId="53" w16cid:durableId="377321103">
    <w:abstractNumId w:val="188"/>
  </w:num>
  <w:num w:numId="54" w16cid:durableId="205027874">
    <w:abstractNumId w:val="100"/>
  </w:num>
  <w:num w:numId="55" w16cid:durableId="1257249250">
    <w:abstractNumId w:val="47"/>
  </w:num>
  <w:num w:numId="56" w16cid:durableId="1867524524">
    <w:abstractNumId w:val="10"/>
  </w:num>
  <w:num w:numId="57" w16cid:durableId="561217404">
    <w:abstractNumId w:val="80"/>
  </w:num>
  <w:num w:numId="58" w16cid:durableId="1079446861">
    <w:abstractNumId w:val="166"/>
  </w:num>
  <w:num w:numId="59" w16cid:durableId="1768229096">
    <w:abstractNumId w:val="0"/>
  </w:num>
  <w:num w:numId="60" w16cid:durableId="196110930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1213584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6096689">
    <w:abstractNumId w:val="165"/>
  </w:num>
  <w:num w:numId="63" w16cid:durableId="1169368372">
    <w:abstractNumId w:val="153"/>
  </w:num>
  <w:num w:numId="64" w16cid:durableId="98061973">
    <w:abstractNumId w:val="119"/>
  </w:num>
  <w:num w:numId="65" w16cid:durableId="2114396955">
    <w:abstractNumId w:val="24"/>
  </w:num>
  <w:num w:numId="66" w16cid:durableId="1764767553">
    <w:abstractNumId w:val="131"/>
  </w:num>
  <w:num w:numId="67" w16cid:durableId="549608658">
    <w:abstractNumId w:val="39"/>
  </w:num>
  <w:num w:numId="68" w16cid:durableId="495851031">
    <w:abstractNumId w:val="41"/>
  </w:num>
  <w:num w:numId="69" w16cid:durableId="435294068">
    <w:abstractNumId w:val="7"/>
  </w:num>
  <w:num w:numId="70" w16cid:durableId="2024815197">
    <w:abstractNumId w:val="20"/>
  </w:num>
  <w:num w:numId="71" w16cid:durableId="638339195">
    <w:abstractNumId w:val="180"/>
  </w:num>
  <w:num w:numId="72" w16cid:durableId="1667705466">
    <w:abstractNumId w:val="138"/>
  </w:num>
  <w:num w:numId="73" w16cid:durableId="860170401">
    <w:abstractNumId w:val="179"/>
  </w:num>
  <w:num w:numId="74" w16cid:durableId="960578819">
    <w:abstractNumId w:val="17"/>
  </w:num>
  <w:num w:numId="75" w16cid:durableId="1239826514">
    <w:abstractNumId w:val="175"/>
  </w:num>
  <w:num w:numId="76" w16cid:durableId="755790133">
    <w:abstractNumId w:val="147"/>
  </w:num>
  <w:num w:numId="77" w16cid:durableId="971130499">
    <w:abstractNumId w:val="123"/>
  </w:num>
  <w:num w:numId="78" w16cid:durableId="1106997818">
    <w:abstractNumId w:val="56"/>
  </w:num>
  <w:num w:numId="79" w16cid:durableId="251201089">
    <w:abstractNumId w:val="128"/>
  </w:num>
  <w:num w:numId="80" w16cid:durableId="1504667434">
    <w:abstractNumId w:val="114"/>
  </w:num>
  <w:num w:numId="81" w16cid:durableId="1059480623">
    <w:abstractNumId w:val="46"/>
  </w:num>
  <w:num w:numId="82" w16cid:durableId="1000741517">
    <w:abstractNumId w:val="106"/>
  </w:num>
  <w:num w:numId="83" w16cid:durableId="604844527">
    <w:abstractNumId w:val="139"/>
  </w:num>
  <w:num w:numId="84" w16cid:durableId="1943297222">
    <w:abstractNumId w:val="109"/>
  </w:num>
  <w:num w:numId="85" w16cid:durableId="406457989">
    <w:abstractNumId w:val="94"/>
  </w:num>
  <w:num w:numId="86" w16cid:durableId="866674055">
    <w:abstractNumId w:val="108"/>
  </w:num>
  <w:num w:numId="87" w16cid:durableId="2089960710">
    <w:abstractNumId w:val="74"/>
  </w:num>
  <w:num w:numId="88" w16cid:durableId="855773844">
    <w:abstractNumId w:val="132"/>
  </w:num>
  <w:num w:numId="89" w16cid:durableId="1196112284">
    <w:abstractNumId w:val="135"/>
  </w:num>
  <w:num w:numId="90" w16cid:durableId="1726759378">
    <w:abstractNumId w:val="111"/>
  </w:num>
  <w:num w:numId="91" w16cid:durableId="1227187753">
    <w:abstractNumId w:val="64"/>
  </w:num>
  <w:num w:numId="92" w16cid:durableId="1136801006">
    <w:abstractNumId w:val="159"/>
  </w:num>
  <w:num w:numId="93" w16cid:durableId="526914921">
    <w:abstractNumId w:val="163"/>
  </w:num>
  <w:num w:numId="94" w16cid:durableId="1126387217">
    <w:abstractNumId w:val="52"/>
  </w:num>
  <w:num w:numId="95" w16cid:durableId="1290016832">
    <w:abstractNumId w:val="172"/>
  </w:num>
  <w:num w:numId="96" w16cid:durableId="467551524">
    <w:abstractNumId w:val="96"/>
  </w:num>
  <w:num w:numId="97" w16cid:durableId="1593002285">
    <w:abstractNumId w:val="171"/>
  </w:num>
  <w:num w:numId="98" w16cid:durableId="2135783712">
    <w:abstractNumId w:val="162"/>
  </w:num>
  <w:num w:numId="99" w16cid:durableId="794713709">
    <w:abstractNumId w:val="104"/>
  </w:num>
  <w:num w:numId="100" w16cid:durableId="1818685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80398417">
    <w:abstractNumId w:val="102"/>
  </w:num>
  <w:num w:numId="102" w16cid:durableId="1058095071">
    <w:abstractNumId w:val="187"/>
  </w:num>
  <w:num w:numId="103" w16cid:durableId="1116176095">
    <w:abstractNumId w:val="183"/>
  </w:num>
  <w:num w:numId="104" w16cid:durableId="997924024">
    <w:abstractNumId w:val="71"/>
  </w:num>
  <w:num w:numId="105" w16cid:durableId="633143946">
    <w:abstractNumId w:val="50"/>
  </w:num>
  <w:num w:numId="106" w16cid:durableId="9260134">
    <w:abstractNumId w:val="150"/>
  </w:num>
  <w:num w:numId="107" w16cid:durableId="1271158208">
    <w:abstractNumId w:val="70"/>
  </w:num>
  <w:num w:numId="108" w16cid:durableId="622468997">
    <w:abstractNumId w:val="177"/>
  </w:num>
  <w:num w:numId="109" w16cid:durableId="2048752535">
    <w:abstractNumId w:val="66"/>
  </w:num>
  <w:num w:numId="110" w16cid:durableId="671682661">
    <w:abstractNumId w:val="36"/>
  </w:num>
  <w:num w:numId="111" w16cid:durableId="1358194749">
    <w:abstractNumId w:val="4"/>
  </w:num>
  <w:num w:numId="112" w16cid:durableId="219943426">
    <w:abstractNumId w:val="14"/>
  </w:num>
  <w:num w:numId="113" w16cid:durableId="247467303">
    <w:abstractNumId w:val="90"/>
  </w:num>
  <w:num w:numId="114" w16cid:durableId="1324431972">
    <w:abstractNumId w:val="21"/>
  </w:num>
  <w:num w:numId="115" w16cid:durableId="742948186">
    <w:abstractNumId w:val="9"/>
  </w:num>
  <w:num w:numId="116" w16cid:durableId="930819032">
    <w:abstractNumId w:val="86"/>
  </w:num>
  <w:num w:numId="117" w16cid:durableId="21711090">
    <w:abstractNumId w:val="117"/>
  </w:num>
  <w:num w:numId="118" w16cid:durableId="971906644">
    <w:abstractNumId w:val="83"/>
  </w:num>
  <w:num w:numId="119" w16cid:durableId="807163043">
    <w:abstractNumId w:val="107"/>
  </w:num>
  <w:num w:numId="120" w16cid:durableId="359203946">
    <w:abstractNumId w:val="11"/>
  </w:num>
  <w:num w:numId="121" w16cid:durableId="2058428411">
    <w:abstractNumId w:val="54"/>
  </w:num>
  <w:num w:numId="122" w16cid:durableId="1871408681">
    <w:abstractNumId w:val="182"/>
  </w:num>
  <w:num w:numId="123" w16cid:durableId="1061902583">
    <w:abstractNumId w:val="76"/>
  </w:num>
  <w:num w:numId="124" w16cid:durableId="1065645220">
    <w:abstractNumId w:val="63"/>
  </w:num>
  <w:num w:numId="125" w16cid:durableId="283776873">
    <w:abstractNumId w:val="124"/>
  </w:num>
  <w:num w:numId="126" w16cid:durableId="377781959">
    <w:abstractNumId w:val="156"/>
  </w:num>
  <w:num w:numId="127" w16cid:durableId="120659899">
    <w:abstractNumId w:val="169"/>
  </w:num>
  <w:num w:numId="128" w16cid:durableId="897473514">
    <w:abstractNumId w:val="110"/>
  </w:num>
  <w:num w:numId="129" w16cid:durableId="1195341272">
    <w:abstractNumId w:val="134"/>
  </w:num>
  <w:num w:numId="130" w16cid:durableId="1498962965">
    <w:abstractNumId w:val="129"/>
  </w:num>
  <w:num w:numId="131" w16cid:durableId="330450837">
    <w:abstractNumId w:val="19"/>
  </w:num>
  <w:num w:numId="132" w16cid:durableId="34551751">
    <w:abstractNumId w:val="174"/>
  </w:num>
  <w:num w:numId="133" w16cid:durableId="1218322042">
    <w:abstractNumId w:val="31"/>
  </w:num>
  <w:num w:numId="134" w16cid:durableId="973365860">
    <w:abstractNumId w:val="45"/>
  </w:num>
  <w:num w:numId="135" w16cid:durableId="1685589655">
    <w:abstractNumId w:val="35"/>
  </w:num>
  <w:num w:numId="136" w16cid:durableId="1783113803">
    <w:abstractNumId w:val="89"/>
  </w:num>
  <w:num w:numId="137" w16cid:durableId="154884678">
    <w:abstractNumId w:val="23"/>
  </w:num>
  <w:num w:numId="138" w16cid:durableId="287585483">
    <w:abstractNumId w:val="155"/>
  </w:num>
  <w:num w:numId="139" w16cid:durableId="763116644">
    <w:abstractNumId w:val="77"/>
  </w:num>
  <w:num w:numId="140" w16cid:durableId="266424275">
    <w:abstractNumId w:val="5"/>
  </w:num>
  <w:num w:numId="141" w16cid:durableId="1133477193">
    <w:abstractNumId w:val="68"/>
  </w:num>
  <w:num w:numId="142" w16cid:durableId="1165783529">
    <w:abstractNumId w:val="176"/>
  </w:num>
  <w:num w:numId="143" w16cid:durableId="1702314956">
    <w:abstractNumId w:val="145"/>
  </w:num>
  <w:num w:numId="144" w16cid:durableId="1106274390">
    <w:abstractNumId w:val="118"/>
  </w:num>
  <w:num w:numId="145" w16cid:durableId="748499689">
    <w:abstractNumId w:val="103"/>
  </w:num>
  <w:num w:numId="146" w16cid:durableId="915749563">
    <w:abstractNumId w:val="181"/>
  </w:num>
  <w:num w:numId="147" w16cid:durableId="762384683">
    <w:abstractNumId w:val="8"/>
  </w:num>
  <w:num w:numId="148" w16cid:durableId="1887259837">
    <w:abstractNumId w:val="143"/>
  </w:num>
  <w:num w:numId="149" w16cid:durableId="8528607">
    <w:abstractNumId w:val="113"/>
  </w:num>
  <w:num w:numId="150" w16cid:durableId="1763526997">
    <w:abstractNumId w:val="186"/>
  </w:num>
  <w:num w:numId="151" w16cid:durableId="1170564880">
    <w:abstractNumId w:val="28"/>
  </w:num>
  <w:num w:numId="152" w16cid:durableId="1074475912">
    <w:abstractNumId w:val="26"/>
  </w:num>
  <w:num w:numId="153" w16cid:durableId="76052894">
    <w:abstractNumId w:val="140"/>
  </w:num>
  <w:num w:numId="154" w16cid:durableId="781648080">
    <w:abstractNumId w:val="98"/>
  </w:num>
  <w:num w:numId="155" w16cid:durableId="1016738497">
    <w:abstractNumId w:val="37"/>
  </w:num>
  <w:num w:numId="156" w16cid:durableId="1021777882">
    <w:abstractNumId w:val="170"/>
  </w:num>
  <w:num w:numId="157" w16cid:durableId="1475946703">
    <w:abstractNumId w:val="48"/>
  </w:num>
  <w:num w:numId="158" w16cid:durableId="2075157478">
    <w:abstractNumId w:val="125"/>
  </w:num>
  <w:num w:numId="159" w16cid:durableId="1147553021">
    <w:abstractNumId w:val="168"/>
  </w:num>
  <w:num w:numId="160" w16cid:durableId="1911888181">
    <w:abstractNumId w:val="136"/>
  </w:num>
  <w:num w:numId="161" w16cid:durableId="1529948266">
    <w:abstractNumId w:val="146"/>
  </w:num>
  <w:num w:numId="162" w16cid:durableId="803086171">
    <w:abstractNumId w:val="154"/>
  </w:num>
  <w:num w:numId="163" w16cid:durableId="1324625791">
    <w:abstractNumId w:val="61"/>
  </w:num>
  <w:num w:numId="164" w16cid:durableId="1840198757">
    <w:abstractNumId w:val="167"/>
  </w:num>
  <w:num w:numId="165" w16cid:durableId="165436421">
    <w:abstractNumId w:val="34"/>
  </w:num>
  <w:num w:numId="166" w16cid:durableId="1917744966">
    <w:abstractNumId w:val="38"/>
  </w:num>
  <w:num w:numId="167" w16cid:durableId="2144351433">
    <w:abstractNumId w:val="161"/>
  </w:num>
  <w:num w:numId="168" w16cid:durableId="1244412325">
    <w:abstractNumId w:val="22"/>
  </w:num>
  <w:num w:numId="169" w16cid:durableId="23558530">
    <w:abstractNumId w:val="82"/>
  </w:num>
  <w:num w:numId="170" w16cid:durableId="89591306">
    <w:abstractNumId w:val="137"/>
  </w:num>
  <w:num w:numId="171" w16cid:durableId="1260141914">
    <w:abstractNumId w:val="164"/>
  </w:num>
  <w:num w:numId="172" w16cid:durableId="1459491583">
    <w:abstractNumId w:val="185"/>
  </w:num>
  <w:num w:numId="173" w16cid:durableId="724179253">
    <w:abstractNumId w:val="51"/>
  </w:num>
  <w:num w:numId="174" w16cid:durableId="1783644107">
    <w:abstractNumId w:val="16"/>
  </w:num>
  <w:num w:numId="175" w16cid:durableId="632836131">
    <w:abstractNumId w:val="127"/>
  </w:num>
  <w:num w:numId="176" w16cid:durableId="2013676713">
    <w:abstractNumId w:val="60"/>
  </w:num>
  <w:num w:numId="177" w16cid:durableId="887766179">
    <w:abstractNumId w:val="15"/>
  </w:num>
  <w:num w:numId="178" w16cid:durableId="896479698">
    <w:abstractNumId w:val="116"/>
  </w:num>
  <w:num w:numId="179" w16cid:durableId="266230645">
    <w:abstractNumId w:val="44"/>
  </w:num>
  <w:num w:numId="180" w16cid:durableId="1171796034">
    <w:abstractNumId w:val="12"/>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documentProtection w:edit="trackedChanges" w:enforcement="0"/>
  <w:defaultTabStop w:val="720"/>
  <w:hyphenationZone w:val="425"/>
  <w:characterSpacingControl w:val="doNotCompress"/>
  <w:hdrShapeDefaults>
    <o:shapedefaults v:ext="edit" spidmax="243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C4"/>
    <w:rsid w:val="000002E3"/>
    <w:rsid w:val="00002C74"/>
    <w:rsid w:val="00002CD7"/>
    <w:rsid w:val="00003F29"/>
    <w:rsid w:val="00004C7C"/>
    <w:rsid w:val="00005B41"/>
    <w:rsid w:val="00006172"/>
    <w:rsid w:val="00007502"/>
    <w:rsid w:val="00007755"/>
    <w:rsid w:val="00011C16"/>
    <w:rsid w:val="00021853"/>
    <w:rsid w:val="000220A0"/>
    <w:rsid w:val="00023B1D"/>
    <w:rsid w:val="00025CB0"/>
    <w:rsid w:val="00030386"/>
    <w:rsid w:val="00031CE1"/>
    <w:rsid w:val="00032236"/>
    <w:rsid w:val="00034361"/>
    <w:rsid w:val="000356AF"/>
    <w:rsid w:val="000357F8"/>
    <w:rsid w:val="00036A9D"/>
    <w:rsid w:val="00036CEC"/>
    <w:rsid w:val="0004038F"/>
    <w:rsid w:val="00044568"/>
    <w:rsid w:val="00047168"/>
    <w:rsid w:val="0004716B"/>
    <w:rsid w:val="0004746A"/>
    <w:rsid w:val="00047793"/>
    <w:rsid w:val="00050099"/>
    <w:rsid w:val="0005025A"/>
    <w:rsid w:val="00050F6F"/>
    <w:rsid w:val="00051A90"/>
    <w:rsid w:val="0005481C"/>
    <w:rsid w:val="00055017"/>
    <w:rsid w:val="00055B39"/>
    <w:rsid w:val="00055BB7"/>
    <w:rsid w:val="00062E95"/>
    <w:rsid w:val="00062F18"/>
    <w:rsid w:val="00063362"/>
    <w:rsid w:val="00065320"/>
    <w:rsid w:val="000657B5"/>
    <w:rsid w:val="00067379"/>
    <w:rsid w:val="00070698"/>
    <w:rsid w:val="00070FA1"/>
    <w:rsid w:val="000727B7"/>
    <w:rsid w:val="00073A00"/>
    <w:rsid w:val="000748C6"/>
    <w:rsid w:val="00074AFD"/>
    <w:rsid w:val="00076675"/>
    <w:rsid w:val="000802D4"/>
    <w:rsid w:val="00080402"/>
    <w:rsid w:val="000812EA"/>
    <w:rsid w:val="00081DBA"/>
    <w:rsid w:val="00086761"/>
    <w:rsid w:val="00087BB7"/>
    <w:rsid w:val="000923DB"/>
    <w:rsid w:val="0009423D"/>
    <w:rsid w:val="000944E7"/>
    <w:rsid w:val="000957B3"/>
    <w:rsid w:val="00095E99"/>
    <w:rsid w:val="00095EE3"/>
    <w:rsid w:val="00096E00"/>
    <w:rsid w:val="000A06F1"/>
    <w:rsid w:val="000A264B"/>
    <w:rsid w:val="000A4B27"/>
    <w:rsid w:val="000A5242"/>
    <w:rsid w:val="000A5DA9"/>
    <w:rsid w:val="000A6360"/>
    <w:rsid w:val="000A6C76"/>
    <w:rsid w:val="000A6D9C"/>
    <w:rsid w:val="000A7506"/>
    <w:rsid w:val="000A7906"/>
    <w:rsid w:val="000B27D1"/>
    <w:rsid w:val="000B2D8D"/>
    <w:rsid w:val="000B3172"/>
    <w:rsid w:val="000B38A1"/>
    <w:rsid w:val="000B3E29"/>
    <w:rsid w:val="000B4307"/>
    <w:rsid w:val="000B51D9"/>
    <w:rsid w:val="000B5759"/>
    <w:rsid w:val="000B6251"/>
    <w:rsid w:val="000B6F69"/>
    <w:rsid w:val="000B7C3F"/>
    <w:rsid w:val="000C0150"/>
    <w:rsid w:val="000C1135"/>
    <w:rsid w:val="000C1955"/>
    <w:rsid w:val="000C1F29"/>
    <w:rsid w:val="000C23FF"/>
    <w:rsid w:val="000C261E"/>
    <w:rsid w:val="000C265D"/>
    <w:rsid w:val="000C49EB"/>
    <w:rsid w:val="000C4F3F"/>
    <w:rsid w:val="000C54C7"/>
    <w:rsid w:val="000C6882"/>
    <w:rsid w:val="000D2359"/>
    <w:rsid w:val="000D29E2"/>
    <w:rsid w:val="000D4A28"/>
    <w:rsid w:val="000D4E4A"/>
    <w:rsid w:val="000D5F09"/>
    <w:rsid w:val="000D61F4"/>
    <w:rsid w:val="000D7517"/>
    <w:rsid w:val="000E0CE1"/>
    <w:rsid w:val="000E12EA"/>
    <w:rsid w:val="000E16AE"/>
    <w:rsid w:val="000E44B3"/>
    <w:rsid w:val="000E4711"/>
    <w:rsid w:val="000E4D73"/>
    <w:rsid w:val="000E4EEC"/>
    <w:rsid w:val="000E7ABE"/>
    <w:rsid w:val="000F0A3F"/>
    <w:rsid w:val="000F2F55"/>
    <w:rsid w:val="000F3432"/>
    <w:rsid w:val="000F58BB"/>
    <w:rsid w:val="000F62E0"/>
    <w:rsid w:val="000F6C27"/>
    <w:rsid w:val="000F7A4F"/>
    <w:rsid w:val="00100068"/>
    <w:rsid w:val="001003C8"/>
    <w:rsid w:val="00102751"/>
    <w:rsid w:val="00102AA7"/>
    <w:rsid w:val="00103B1C"/>
    <w:rsid w:val="00103E4F"/>
    <w:rsid w:val="00105CAC"/>
    <w:rsid w:val="00106A96"/>
    <w:rsid w:val="001078CB"/>
    <w:rsid w:val="00107B0D"/>
    <w:rsid w:val="001106B1"/>
    <w:rsid w:val="00112364"/>
    <w:rsid w:val="00113147"/>
    <w:rsid w:val="001140B1"/>
    <w:rsid w:val="001148A5"/>
    <w:rsid w:val="00114EE7"/>
    <w:rsid w:val="00120942"/>
    <w:rsid w:val="0012235F"/>
    <w:rsid w:val="00122553"/>
    <w:rsid w:val="001236F9"/>
    <w:rsid w:val="00123CDD"/>
    <w:rsid w:val="0012414E"/>
    <w:rsid w:val="001257C2"/>
    <w:rsid w:val="00127CF3"/>
    <w:rsid w:val="001303EE"/>
    <w:rsid w:val="00130788"/>
    <w:rsid w:val="001308CB"/>
    <w:rsid w:val="00131919"/>
    <w:rsid w:val="00131D67"/>
    <w:rsid w:val="00134464"/>
    <w:rsid w:val="00134FE0"/>
    <w:rsid w:val="0013618B"/>
    <w:rsid w:val="0013778D"/>
    <w:rsid w:val="00142244"/>
    <w:rsid w:val="001422D2"/>
    <w:rsid w:val="00143461"/>
    <w:rsid w:val="001437ED"/>
    <w:rsid w:val="00143974"/>
    <w:rsid w:val="00143E6B"/>
    <w:rsid w:val="0014497B"/>
    <w:rsid w:val="001449F8"/>
    <w:rsid w:val="0014642A"/>
    <w:rsid w:val="001470DB"/>
    <w:rsid w:val="00150C56"/>
    <w:rsid w:val="00152FF9"/>
    <w:rsid w:val="001540C3"/>
    <w:rsid w:val="00154892"/>
    <w:rsid w:val="00155195"/>
    <w:rsid w:val="00155F4C"/>
    <w:rsid w:val="001561E4"/>
    <w:rsid w:val="001604D1"/>
    <w:rsid w:val="00162685"/>
    <w:rsid w:val="00162AA6"/>
    <w:rsid w:val="0016364A"/>
    <w:rsid w:val="0016473B"/>
    <w:rsid w:val="00164BAD"/>
    <w:rsid w:val="00167BEE"/>
    <w:rsid w:val="00167F72"/>
    <w:rsid w:val="0017015F"/>
    <w:rsid w:val="001701B1"/>
    <w:rsid w:val="001708DE"/>
    <w:rsid w:val="00170EFB"/>
    <w:rsid w:val="001717F2"/>
    <w:rsid w:val="00171D99"/>
    <w:rsid w:val="00173F19"/>
    <w:rsid w:val="00174479"/>
    <w:rsid w:val="001747FD"/>
    <w:rsid w:val="0017488A"/>
    <w:rsid w:val="00174FE7"/>
    <w:rsid w:val="00176E01"/>
    <w:rsid w:val="00180470"/>
    <w:rsid w:val="00180D40"/>
    <w:rsid w:val="001811C0"/>
    <w:rsid w:val="00184EE3"/>
    <w:rsid w:val="00185C50"/>
    <w:rsid w:val="00187030"/>
    <w:rsid w:val="0018772D"/>
    <w:rsid w:val="00187945"/>
    <w:rsid w:val="00187E74"/>
    <w:rsid w:val="00190D9E"/>
    <w:rsid w:val="00191894"/>
    <w:rsid w:val="00191FF7"/>
    <w:rsid w:val="001934ED"/>
    <w:rsid w:val="001938A8"/>
    <w:rsid w:val="00193F43"/>
    <w:rsid w:val="00194511"/>
    <w:rsid w:val="00195793"/>
    <w:rsid w:val="00195AB5"/>
    <w:rsid w:val="00195BA7"/>
    <w:rsid w:val="00195F39"/>
    <w:rsid w:val="001965F3"/>
    <w:rsid w:val="00196991"/>
    <w:rsid w:val="00197679"/>
    <w:rsid w:val="0019784E"/>
    <w:rsid w:val="00197EAB"/>
    <w:rsid w:val="001A002C"/>
    <w:rsid w:val="001A1671"/>
    <w:rsid w:val="001A232C"/>
    <w:rsid w:val="001A4C0D"/>
    <w:rsid w:val="001A5811"/>
    <w:rsid w:val="001A5F02"/>
    <w:rsid w:val="001A65CA"/>
    <w:rsid w:val="001A7135"/>
    <w:rsid w:val="001B3DFD"/>
    <w:rsid w:val="001B40D1"/>
    <w:rsid w:val="001B6592"/>
    <w:rsid w:val="001B65F1"/>
    <w:rsid w:val="001B68C0"/>
    <w:rsid w:val="001B6C68"/>
    <w:rsid w:val="001C035B"/>
    <w:rsid w:val="001C04D8"/>
    <w:rsid w:val="001C2410"/>
    <w:rsid w:val="001C2BA9"/>
    <w:rsid w:val="001C2F6F"/>
    <w:rsid w:val="001C2FA4"/>
    <w:rsid w:val="001C3A15"/>
    <w:rsid w:val="001C4E50"/>
    <w:rsid w:val="001C629F"/>
    <w:rsid w:val="001D03D5"/>
    <w:rsid w:val="001D1D70"/>
    <w:rsid w:val="001D2400"/>
    <w:rsid w:val="001D2420"/>
    <w:rsid w:val="001D4C92"/>
    <w:rsid w:val="001D53A8"/>
    <w:rsid w:val="001D55DE"/>
    <w:rsid w:val="001D5AC4"/>
    <w:rsid w:val="001D648C"/>
    <w:rsid w:val="001D6A31"/>
    <w:rsid w:val="001D7DE0"/>
    <w:rsid w:val="001E1A12"/>
    <w:rsid w:val="001E28E0"/>
    <w:rsid w:val="001E33ED"/>
    <w:rsid w:val="001E36B5"/>
    <w:rsid w:val="001E4455"/>
    <w:rsid w:val="001E47BB"/>
    <w:rsid w:val="001E4C79"/>
    <w:rsid w:val="001E574D"/>
    <w:rsid w:val="001E57C2"/>
    <w:rsid w:val="001E6810"/>
    <w:rsid w:val="001E73E9"/>
    <w:rsid w:val="001F0C33"/>
    <w:rsid w:val="001F16F9"/>
    <w:rsid w:val="001F35F6"/>
    <w:rsid w:val="001F3E71"/>
    <w:rsid w:val="001F4163"/>
    <w:rsid w:val="001F44FC"/>
    <w:rsid w:val="001F4F95"/>
    <w:rsid w:val="001F51E2"/>
    <w:rsid w:val="001F59EA"/>
    <w:rsid w:val="001F6F1A"/>
    <w:rsid w:val="001F712F"/>
    <w:rsid w:val="00200762"/>
    <w:rsid w:val="002008F5"/>
    <w:rsid w:val="002039C1"/>
    <w:rsid w:val="00203FA5"/>
    <w:rsid w:val="00204FDA"/>
    <w:rsid w:val="00205A5C"/>
    <w:rsid w:val="002061BB"/>
    <w:rsid w:val="00210935"/>
    <w:rsid w:val="00210A61"/>
    <w:rsid w:val="002112D9"/>
    <w:rsid w:val="00211BE0"/>
    <w:rsid w:val="00211EF6"/>
    <w:rsid w:val="00212762"/>
    <w:rsid w:val="0021284A"/>
    <w:rsid w:val="00212D96"/>
    <w:rsid w:val="00214A72"/>
    <w:rsid w:val="00214C37"/>
    <w:rsid w:val="00215CC1"/>
    <w:rsid w:val="0021791F"/>
    <w:rsid w:val="0022080C"/>
    <w:rsid w:val="0022097C"/>
    <w:rsid w:val="002218F2"/>
    <w:rsid w:val="002225E3"/>
    <w:rsid w:val="0022263D"/>
    <w:rsid w:val="00224E34"/>
    <w:rsid w:val="002252B8"/>
    <w:rsid w:val="0022748C"/>
    <w:rsid w:val="002300BE"/>
    <w:rsid w:val="00233884"/>
    <w:rsid w:val="002369EF"/>
    <w:rsid w:val="002372FD"/>
    <w:rsid w:val="002436FD"/>
    <w:rsid w:val="00244F81"/>
    <w:rsid w:val="00245AA5"/>
    <w:rsid w:val="00246086"/>
    <w:rsid w:val="002471C8"/>
    <w:rsid w:val="00250DB0"/>
    <w:rsid w:val="00251815"/>
    <w:rsid w:val="00252FA4"/>
    <w:rsid w:val="00253FF6"/>
    <w:rsid w:val="00254246"/>
    <w:rsid w:val="0025432B"/>
    <w:rsid w:val="00254D82"/>
    <w:rsid w:val="00256431"/>
    <w:rsid w:val="002619AB"/>
    <w:rsid w:val="00261E0D"/>
    <w:rsid w:val="002624F2"/>
    <w:rsid w:val="00264500"/>
    <w:rsid w:val="00265D74"/>
    <w:rsid w:val="0026668B"/>
    <w:rsid w:val="00266697"/>
    <w:rsid w:val="00266F2F"/>
    <w:rsid w:val="00267875"/>
    <w:rsid w:val="00270589"/>
    <w:rsid w:val="00272490"/>
    <w:rsid w:val="002736B5"/>
    <w:rsid w:val="00274C62"/>
    <w:rsid w:val="00275682"/>
    <w:rsid w:val="00276578"/>
    <w:rsid w:val="00276E9B"/>
    <w:rsid w:val="002809D5"/>
    <w:rsid w:val="00281287"/>
    <w:rsid w:val="0028144C"/>
    <w:rsid w:val="00281F9E"/>
    <w:rsid w:val="00282C11"/>
    <w:rsid w:val="002837C4"/>
    <w:rsid w:val="00283B91"/>
    <w:rsid w:val="00283C54"/>
    <w:rsid w:val="00284726"/>
    <w:rsid w:val="00284C9D"/>
    <w:rsid w:val="0028522D"/>
    <w:rsid w:val="00285F68"/>
    <w:rsid w:val="00287AD5"/>
    <w:rsid w:val="002919E2"/>
    <w:rsid w:val="0029274E"/>
    <w:rsid w:val="00293389"/>
    <w:rsid w:val="00295393"/>
    <w:rsid w:val="00297534"/>
    <w:rsid w:val="002A0331"/>
    <w:rsid w:val="002A0BA2"/>
    <w:rsid w:val="002A1100"/>
    <w:rsid w:val="002A3A29"/>
    <w:rsid w:val="002A5176"/>
    <w:rsid w:val="002A6110"/>
    <w:rsid w:val="002A61AA"/>
    <w:rsid w:val="002A65EA"/>
    <w:rsid w:val="002A6622"/>
    <w:rsid w:val="002B2801"/>
    <w:rsid w:val="002B2F38"/>
    <w:rsid w:val="002B2FB7"/>
    <w:rsid w:val="002B31C3"/>
    <w:rsid w:val="002B3E6C"/>
    <w:rsid w:val="002B5F0F"/>
    <w:rsid w:val="002B7250"/>
    <w:rsid w:val="002B746F"/>
    <w:rsid w:val="002C074E"/>
    <w:rsid w:val="002C1088"/>
    <w:rsid w:val="002C1F63"/>
    <w:rsid w:val="002C32B6"/>
    <w:rsid w:val="002C373F"/>
    <w:rsid w:val="002C37E9"/>
    <w:rsid w:val="002C44B5"/>
    <w:rsid w:val="002C747C"/>
    <w:rsid w:val="002D1619"/>
    <w:rsid w:val="002D338D"/>
    <w:rsid w:val="002E05FA"/>
    <w:rsid w:val="002E0736"/>
    <w:rsid w:val="002E09A0"/>
    <w:rsid w:val="002E2667"/>
    <w:rsid w:val="002E533C"/>
    <w:rsid w:val="002E72A7"/>
    <w:rsid w:val="002E77C8"/>
    <w:rsid w:val="002E7DF2"/>
    <w:rsid w:val="002F1E85"/>
    <w:rsid w:val="002F2A1F"/>
    <w:rsid w:val="002F3D10"/>
    <w:rsid w:val="002F5665"/>
    <w:rsid w:val="002F5ABA"/>
    <w:rsid w:val="002F648E"/>
    <w:rsid w:val="002F6952"/>
    <w:rsid w:val="00300109"/>
    <w:rsid w:val="00300744"/>
    <w:rsid w:val="003008DC"/>
    <w:rsid w:val="003019A8"/>
    <w:rsid w:val="00302F01"/>
    <w:rsid w:val="00304423"/>
    <w:rsid w:val="0030540A"/>
    <w:rsid w:val="00307396"/>
    <w:rsid w:val="00310917"/>
    <w:rsid w:val="00311342"/>
    <w:rsid w:val="00312417"/>
    <w:rsid w:val="00315CA5"/>
    <w:rsid w:val="00317DE2"/>
    <w:rsid w:val="00320888"/>
    <w:rsid w:val="00320CC9"/>
    <w:rsid w:val="00320DF4"/>
    <w:rsid w:val="00320E1A"/>
    <w:rsid w:val="00321898"/>
    <w:rsid w:val="00322B33"/>
    <w:rsid w:val="00326022"/>
    <w:rsid w:val="0032650D"/>
    <w:rsid w:val="00326783"/>
    <w:rsid w:val="00330CBC"/>
    <w:rsid w:val="003310BC"/>
    <w:rsid w:val="00332061"/>
    <w:rsid w:val="00334038"/>
    <w:rsid w:val="0033435E"/>
    <w:rsid w:val="003344A0"/>
    <w:rsid w:val="00335DA3"/>
    <w:rsid w:val="003368C7"/>
    <w:rsid w:val="003368FD"/>
    <w:rsid w:val="003379E4"/>
    <w:rsid w:val="003417A9"/>
    <w:rsid w:val="003427A9"/>
    <w:rsid w:val="00343A6D"/>
    <w:rsid w:val="0034426B"/>
    <w:rsid w:val="003447AF"/>
    <w:rsid w:val="0034640A"/>
    <w:rsid w:val="00346DAA"/>
    <w:rsid w:val="00347B8E"/>
    <w:rsid w:val="00350DA0"/>
    <w:rsid w:val="00352189"/>
    <w:rsid w:val="00352DAB"/>
    <w:rsid w:val="00353900"/>
    <w:rsid w:val="00353A33"/>
    <w:rsid w:val="00353EF1"/>
    <w:rsid w:val="00354AA7"/>
    <w:rsid w:val="00355563"/>
    <w:rsid w:val="00356DB0"/>
    <w:rsid w:val="003571E9"/>
    <w:rsid w:val="00357310"/>
    <w:rsid w:val="003578FE"/>
    <w:rsid w:val="00357D44"/>
    <w:rsid w:val="00360AAC"/>
    <w:rsid w:val="00362564"/>
    <w:rsid w:val="003627F6"/>
    <w:rsid w:val="003629E6"/>
    <w:rsid w:val="00362BF0"/>
    <w:rsid w:val="00362ED8"/>
    <w:rsid w:val="00362F7E"/>
    <w:rsid w:val="003644B9"/>
    <w:rsid w:val="00367632"/>
    <w:rsid w:val="00367E4C"/>
    <w:rsid w:val="0037005C"/>
    <w:rsid w:val="0037251B"/>
    <w:rsid w:val="00372A90"/>
    <w:rsid w:val="00374D1E"/>
    <w:rsid w:val="00375006"/>
    <w:rsid w:val="00375B07"/>
    <w:rsid w:val="00376925"/>
    <w:rsid w:val="00376F61"/>
    <w:rsid w:val="003770C0"/>
    <w:rsid w:val="00380FA9"/>
    <w:rsid w:val="003835FF"/>
    <w:rsid w:val="00383CC1"/>
    <w:rsid w:val="003854DA"/>
    <w:rsid w:val="00385984"/>
    <w:rsid w:val="00385C80"/>
    <w:rsid w:val="003861DE"/>
    <w:rsid w:val="00386F19"/>
    <w:rsid w:val="00387741"/>
    <w:rsid w:val="003920FB"/>
    <w:rsid w:val="00393222"/>
    <w:rsid w:val="003948C8"/>
    <w:rsid w:val="0039502C"/>
    <w:rsid w:val="00395945"/>
    <w:rsid w:val="003978D5"/>
    <w:rsid w:val="003A2289"/>
    <w:rsid w:val="003A430C"/>
    <w:rsid w:val="003A59DD"/>
    <w:rsid w:val="003A6205"/>
    <w:rsid w:val="003A78DD"/>
    <w:rsid w:val="003B2BB3"/>
    <w:rsid w:val="003B4E4A"/>
    <w:rsid w:val="003C11CC"/>
    <w:rsid w:val="003C5410"/>
    <w:rsid w:val="003C5517"/>
    <w:rsid w:val="003C6710"/>
    <w:rsid w:val="003C70A9"/>
    <w:rsid w:val="003D04EB"/>
    <w:rsid w:val="003D0B7D"/>
    <w:rsid w:val="003D0B80"/>
    <w:rsid w:val="003D2169"/>
    <w:rsid w:val="003D2539"/>
    <w:rsid w:val="003D25D6"/>
    <w:rsid w:val="003D3005"/>
    <w:rsid w:val="003D36A9"/>
    <w:rsid w:val="003D5070"/>
    <w:rsid w:val="003D5659"/>
    <w:rsid w:val="003D613C"/>
    <w:rsid w:val="003D74FB"/>
    <w:rsid w:val="003E2E76"/>
    <w:rsid w:val="003E336F"/>
    <w:rsid w:val="003E399F"/>
    <w:rsid w:val="003E3DD1"/>
    <w:rsid w:val="003E4603"/>
    <w:rsid w:val="003E5069"/>
    <w:rsid w:val="003E60A3"/>
    <w:rsid w:val="003E7C16"/>
    <w:rsid w:val="003F00B8"/>
    <w:rsid w:val="003F1780"/>
    <w:rsid w:val="003F1929"/>
    <w:rsid w:val="003F20B2"/>
    <w:rsid w:val="003F22A2"/>
    <w:rsid w:val="003F2B7F"/>
    <w:rsid w:val="003F2C42"/>
    <w:rsid w:val="003F3379"/>
    <w:rsid w:val="003F3C23"/>
    <w:rsid w:val="003F6D41"/>
    <w:rsid w:val="003F7A62"/>
    <w:rsid w:val="00401959"/>
    <w:rsid w:val="00401EBA"/>
    <w:rsid w:val="00403512"/>
    <w:rsid w:val="004039A0"/>
    <w:rsid w:val="004046F0"/>
    <w:rsid w:val="00406624"/>
    <w:rsid w:val="0040756B"/>
    <w:rsid w:val="0041074F"/>
    <w:rsid w:val="0041147B"/>
    <w:rsid w:val="00411AE8"/>
    <w:rsid w:val="00412794"/>
    <w:rsid w:val="00412D41"/>
    <w:rsid w:val="00413B46"/>
    <w:rsid w:val="00414451"/>
    <w:rsid w:val="00414AB1"/>
    <w:rsid w:val="004155FF"/>
    <w:rsid w:val="00415E72"/>
    <w:rsid w:val="00416368"/>
    <w:rsid w:val="00416AF7"/>
    <w:rsid w:val="00420953"/>
    <w:rsid w:val="004211C3"/>
    <w:rsid w:val="0042161C"/>
    <w:rsid w:val="00422363"/>
    <w:rsid w:val="004224C5"/>
    <w:rsid w:val="00423543"/>
    <w:rsid w:val="0042385F"/>
    <w:rsid w:val="00423D23"/>
    <w:rsid w:val="00426481"/>
    <w:rsid w:val="00426B41"/>
    <w:rsid w:val="00430518"/>
    <w:rsid w:val="00431D48"/>
    <w:rsid w:val="004324A7"/>
    <w:rsid w:val="00432C8B"/>
    <w:rsid w:val="0043307E"/>
    <w:rsid w:val="004347A1"/>
    <w:rsid w:val="00434E10"/>
    <w:rsid w:val="00435848"/>
    <w:rsid w:val="00435F81"/>
    <w:rsid w:val="004366B5"/>
    <w:rsid w:val="00440284"/>
    <w:rsid w:val="004410A2"/>
    <w:rsid w:val="004417A7"/>
    <w:rsid w:val="00442DC6"/>
    <w:rsid w:val="00446ED5"/>
    <w:rsid w:val="00447F3C"/>
    <w:rsid w:val="00450EC8"/>
    <w:rsid w:val="00451C60"/>
    <w:rsid w:val="00452A5B"/>
    <w:rsid w:val="00457ACD"/>
    <w:rsid w:val="004607D4"/>
    <w:rsid w:val="00461E23"/>
    <w:rsid w:val="00462033"/>
    <w:rsid w:val="00462265"/>
    <w:rsid w:val="00462BB2"/>
    <w:rsid w:val="00462EFA"/>
    <w:rsid w:val="00463188"/>
    <w:rsid w:val="00463714"/>
    <w:rsid w:val="0046390B"/>
    <w:rsid w:val="00464B5F"/>
    <w:rsid w:val="00464E8C"/>
    <w:rsid w:val="004669E5"/>
    <w:rsid w:val="00467154"/>
    <w:rsid w:val="00470903"/>
    <w:rsid w:val="00471466"/>
    <w:rsid w:val="00471D18"/>
    <w:rsid w:val="004733C7"/>
    <w:rsid w:val="00473806"/>
    <w:rsid w:val="00473A49"/>
    <w:rsid w:val="0047627E"/>
    <w:rsid w:val="00477119"/>
    <w:rsid w:val="004815AE"/>
    <w:rsid w:val="00482923"/>
    <w:rsid w:val="0048375F"/>
    <w:rsid w:val="00483C19"/>
    <w:rsid w:val="00484FE8"/>
    <w:rsid w:val="00486D8F"/>
    <w:rsid w:val="00487187"/>
    <w:rsid w:val="00487736"/>
    <w:rsid w:val="00490E5A"/>
    <w:rsid w:val="00492CDC"/>
    <w:rsid w:val="00493BD9"/>
    <w:rsid w:val="004954D3"/>
    <w:rsid w:val="00496294"/>
    <w:rsid w:val="00496F7F"/>
    <w:rsid w:val="00497465"/>
    <w:rsid w:val="00497B8A"/>
    <w:rsid w:val="004A1F08"/>
    <w:rsid w:val="004A265B"/>
    <w:rsid w:val="004A311D"/>
    <w:rsid w:val="004A6DE3"/>
    <w:rsid w:val="004B1B40"/>
    <w:rsid w:val="004B1CCA"/>
    <w:rsid w:val="004B1E5E"/>
    <w:rsid w:val="004B2155"/>
    <w:rsid w:val="004B22CF"/>
    <w:rsid w:val="004B355C"/>
    <w:rsid w:val="004B6958"/>
    <w:rsid w:val="004C09BB"/>
    <w:rsid w:val="004C1D17"/>
    <w:rsid w:val="004C30A0"/>
    <w:rsid w:val="004C3EB6"/>
    <w:rsid w:val="004C5CCF"/>
    <w:rsid w:val="004C6381"/>
    <w:rsid w:val="004C6DD6"/>
    <w:rsid w:val="004D0341"/>
    <w:rsid w:val="004D21CD"/>
    <w:rsid w:val="004D325C"/>
    <w:rsid w:val="004D33CF"/>
    <w:rsid w:val="004D3E57"/>
    <w:rsid w:val="004D4F86"/>
    <w:rsid w:val="004D55D9"/>
    <w:rsid w:val="004D589B"/>
    <w:rsid w:val="004D5E68"/>
    <w:rsid w:val="004D66BC"/>
    <w:rsid w:val="004D68D5"/>
    <w:rsid w:val="004E0EA4"/>
    <w:rsid w:val="004E136A"/>
    <w:rsid w:val="004E259E"/>
    <w:rsid w:val="004E320C"/>
    <w:rsid w:val="004E3AA5"/>
    <w:rsid w:val="004E4799"/>
    <w:rsid w:val="004E5327"/>
    <w:rsid w:val="004F017E"/>
    <w:rsid w:val="004F1502"/>
    <w:rsid w:val="004F23F2"/>
    <w:rsid w:val="004F295D"/>
    <w:rsid w:val="004F3669"/>
    <w:rsid w:val="004F43FA"/>
    <w:rsid w:val="004F56FB"/>
    <w:rsid w:val="004F79E3"/>
    <w:rsid w:val="00500690"/>
    <w:rsid w:val="00500DCF"/>
    <w:rsid w:val="005025B9"/>
    <w:rsid w:val="005036AD"/>
    <w:rsid w:val="005074C7"/>
    <w:rsid w:val="00507B63"/>
    <w:rsid w:val="00507D8D"/>
    <w:rsid w:val="00507D8F"/>
    <w:rsid w:val="005100F8"/>
    <w:rsid w:val="0051073C"/>
    <w:rsid w:val="00510A94"/>
    <w:rsid w:val="00510B54"/>
    <w:rsid w:val="0051182F"/>
    <w:rsid w:val="00511D42"/>
    <w:rsid w:val="0051265B"/>
    <w:rsid w:val="00514743"/>
    <w:rsid w:val="0051714F"/>
    <w:rsid w:val="0051766F"/>
    <w:rsid w:val="00521481"/>
    <w:rsid w:val="005214BC"/>
    <w:rsid w:val="00521DBD"/>
    <w:rsid w:val="00526911"/>
    <w:rsid w:val="00526E17"/>
    <w:rsid w:val="00531C77"/>
    <w:rsid w:val="00532078"/>
    <w:rsid w:val="00532C36"/>
    <w:rsid w:val="00532D3D"/>
    <w:rsid w:val="00541A35"/>
    <w:rsid w:val="0054215D"/>
    <w:rsid w:val="00542ED1"/>
    <w:rsid w:val="00543A88"/>
    <w:rsid w:val="00543C73"/>
    <w:rsid w:val="00544B2A"/>
    <w:rsid w:val="005452C4"/>
    <w:rsid w:val="00547192"/>
    <w:rsid w:val="00547E7A"/>
    <w:rsid w:val="0055097B"/>
    <w:rsid w:val="0055200D"/>
    <w:rsid w:val="00553D72"/>
    <w:rsid w:val="005553A7"/>
    <w:rsid w:val="005562ED"/>
    <w:rsid w:val="005609CB"/>
    <w:rsid w:val="00562806"/>
    <w:rsid w:val="00562AE6"/>
    <w:rsid w:val="005654B0"/>
    <w:rsid w:val="00567703"/>
    <w:rsid w:val="00567BEC"/>
    <w:rsid w:val="00571B46"/>
    <w:rsid w:val="00571EF6"/>
    <w:rsid w:val="00573E56"/>
    <w:rsid w:val="00574F36"/>
    <w:rsid w:val="0057551D"/>
    <w:rsid w:val="00576571"/>
    <w:rsid w:val="005769FF"/>
    <w:rsid w:val="00577E67"/>
    <w:rsid w:val="005822CB"/>
    <w:rsid w:val="005825E9"/>
    <w:rsid w:val="005832C6"/>
    <w:rsid w:val="00586CD1"/>
    <w:rsid w:val="0058708A"/>
    <w:rsid w:val="00592015"/>
    <w:rsid w:val="005934BD"/>
    <w:rsid w:val="00596F6F"/>
    <w:rsid w:val="005977D3"/>
    <w:rsid w:val="00597C4F"/>
    <w:rsid w:val="00597E64"/>
    <w:rsid w:val="005A22EF"/>
    <w:rsid w:val="005A2994"/>
    <w:rsid w:val="005A4378"/>
    <w:rsid w:val="005A64A9"/>
    <w:rsid w:val="005A744B"/>
    <w:rsid w:val="005B1420"/>
    <w:rsid w:val="005B154A"/>
    <w:rsid w:val="005B1AE9"/>
    <w:rsid w:val="005B1DAB"/>
    <w:rsid w:val="005B22CF"/>
    <w:rsid w:val="005B2F17"/>
    <w:rsid w:val="005B3FF5"/>
    <w:rsid w:val="005B5D98"/>
    <w:rsid w:val="005B7478"/>
    <w:rsid w:val="005C365F"/>
    <w:rsid w:val="005C3B26"/>
    <w:rsid w:val="005C3E06"/>
    <w:rsid w:val="005C418B"/>
    <w:rsid w:val="005C538B"/>
    <w:rsid w:val="005C71CD"/>
    <w:rsid w:val="005C7997"/>
    <w:rsid w:val="005D12A3"/>
    <w:rsid w:val="005D4821"/>
    <w:rsid w:val="005D504D"/>
    <w:rsid w:val="005D6370"/>
    <w:rsid w:val="005D7AA1"/>
    <w:rsid w:val="005E0A17"/>
    <w:rsid w:val="005E174B"/>
    <w:rsid w:val="005E27F7"/>
    <w:rsid w:val="005E2ABB"/>
    <w:rsid w:val="005E2B23"/>
    <w:rsid w:val="005E2E7D"/>
    <w:rsid w:val="005E37B4"/>
    <w:rsid w:val="005E4B63"/>
    <w:rsid w:val="005E7E7B"/>
    <w:rsid w:val="005F7000"/>
    <w:rsid w:val="005F7C65"/>
    <w:rsid w:val="006008AF"/>
    <w:rsid w:val="00601426"/>
    <w:rsid w:val="00602DF1"/>
    <w:rsid w:val="00603BAA"/>
    <w:rsid w:val="00604607"/>
    <w:rsid w:val="00604D08"/>
    <w:rsid w:val="00606051"/>
    <w:rsid w:val="00606313"/>
    <w:rsid w:val="00607F40"/>
    <w:rsid w:val="006104F5"/>
    <w:rsid w:val="00610792"/>
    <w:rsid w:val="00611376"/>
    <w:rsid w:val="006129E7"/>
    <w:rsid w:val="006216BF"/>
    <w:rsid w:val="00624865"/>
    <w:rsid w:val="00625A79"/>
    <w:rsid w:val="00627D3A"/>
    <w:rsid w:val="00631061"/>
    <w:rsid w:val="006310EA"/>
    <w:rsid w:val="0063144F"/>
    <w:rsid w:val="006326AD"/>
    <w:rsid w:val="0063370C"/>
    <w:rsid w:val="00634B17"/>
    <w:rsid w:val="00635F4F"/>
    <w:rsid w:val="006372B2"/>
    <w:rsid w:val="00637E68"/>
    <w:rsid w:val="00642E09"/>
    <w:rsid w:val="0064303D"/>
    <w:rsid w:val="00643410"/>
    <w:rsid w:val="00643610"/>
    <w:rsid w:val="00643613"/>
    <w:rsid w:val="00645613"/>
    <w:rsid w:val="006465ED"/>
    <w:rsid w:val="00647140"/>
    <w:rsid w:val="0065064C"/>
    <w:rsid w:val="00650FE1"/>
    <w:rsid w:val="006525A0"/>
    <w:rsid w:val="006526C3"/>
    <w:rsid w:val="00653312"/>
    <w:rsid w:val="00653BDA"/>
    <w:rsid w:val="00654F8A"/>
    <w:rsid w:val="0065518D"/>
    <w:rsid w:val="00656589"/>
    <w:rsid w:val="00657445"/>
    <w:rsid w:val="0066014F"/>
    <w:rsid w:val="00660254"/>
    <w:rsid w:val="00660FF0"/>
    <w:rsid w:val="00661952"/>
    <w:rsid w:val="00662E1A"/>
    <w:rsid w:val="00663F83"/>
    <w:rsid w:val="006650F6"/>
    <w:rsid w:val="0066527E"/>
    <w:rsid w:val="006652E2"/>
    <w:rsid w:val="00665C73"/>
    <w:rsid w:val="00670E64"/>
    <w:rsid w:val="00672824"/>
    <w:rsid w:val="00680354"/>
    <w:rsid w:val="006813F1"/>
    <w:rsid w:val="0068197D"/>
    <w:rsid w:val="00681EE1"/>
    <w:rsid w:val="006842C7"/>
    <w:rsid w:val="00684D78"/>
    <w:rsid w:val="00685EEA"/>
    <w:rsid w:val="00686D3C"/>
    <w:rsid w:val="0068785D"/>
    <w:rsid w:val="00687F7B"/>
    <w:rsid w:val="00691978"/>
    <w:rsid w:val="00691D52"/>
    <w:rsid w:val="00695E68"/>
    <w:rsid w:val="0069619D"/>
    <w:rsid w:val="00696566"/>
    <w:rsid w:val="006969BB"/>
    <w:rsid w:val="00697E89"/>
    <w:rsid w:val="006A1F24"/>
    <w:rsid w:val="006A275C"/>
    <w:rsid w:val="006A3B1C"/>
    <w:rsid w:val="006A7CD5"/>
    <w:rsid w:val="006B0591"/>
    <w:rsid w:val="006B13E3"/>
    <w:rsid w:val="006B2099"/>
    <w:rsid w:val="006B2F36"/>
    <w:rsid w:val="006B38D3"/>
    <w:rsid w:val="006B5E4A"/>
    <w:rsid w:val="006B6179"/>
    <w:rsid w:val="006B73D1"/>
    <w:rsid w:val="006B7E41"/>
    <w:rsid w:val="006C04D3"/>
    <w:rsid w:val="006C131C"/>
    <w:rsid w:val="006C1A90"/>
    <w:rsid w:val="006C3F1A"/>
    <w:rsid w:val="006C44B5"/>
    <w:rsid w:val="006C5248"/>
    <w:rsid w:val="006C7A12"/>
    <w:rsid w:val="006C7C0A"/>
    <w:rsid w:val="006D01F3"/>
    <w:rsid w:val="006D0B12"/>
    <w:rsid w:val="006D1D0D"/>
    <w:rsid w:val="006D2226"/>
    <w:rsid w:val="006D28BC"/>
    <w:rsid w:val="006D36FA"/>
    <w:rsid w:val="006D4170"/>
    <w:rsid w:val="006D4D67"/>
    <w:rsid w:val="006D512B"/>
    <w:rsid w:val="006D5825"/>
    <w:rsid w:val="006D7816"/>
    <w:rsid w:val="006D7AD4"/>
    <w:rsid w:val="006E0856"/>
    <w:rsid w:val="006E40A4"/>
    <w:rsid w:val="006E55F6"/>
    <w:rsid w:val="006E5F22"/>
    <w:rsid w:val="006E6A9C"/>
    <w:rsid w:val="006E7301"/>
    <w:rsid w:val="006F2032"/>
    <w:rsid w:val="006F244B"/>
    <w:rsid w:val="006F36AC"/>
    <w:rsid w:val="006F60BC"/>
    <w:rsid w:val="006F6C6F"/>
    <w:rsid w:val="006F6E76"/>
    <w:rsid w:val="007004D6"/>
    <w:rsid w:val="00700E13"/>
    <w:rsid w:val="0070282D"/>
    <w:rsid w:val="0070324F"/>
    <w:rsid w:val="00704606"/>
    <w:rsid w:val="007053B6"/>
    <w:rsid w:val="00710DA3"/>
    <w:rsid w:val="00711836"/>
    <w:rsid w:val="007119F8"/>
    <w:rsid w:val="007154D7"/>
    <w:rsid w:val="007157DD"/>
    <w:rsid w:val="0071637A"/>
    <w:rsid w:val="0071652F"/>
    <w:rsid w:val="00717CDC"/>
    <w:rsid w:val="00717D7B"/>
    <w:rsid w:val="007203FC"/>
    <w:rsid w:val="00720AFD"/>
    <w:rsid w:val="007214A9"/>
    <w:rsid w:val="00722180"/>
    <w:rsid w:val="0072261A"/>
    <w:rsid w:val="00722FA7"/>
    <w:rsid w:val="00723324"/>
    <w:rsid w:val="00723A87"/>
    <w:rsid w:val="007242EC"/>
    <w:rsid w:val="0072496A"/>
    <w:rsid w:val="00725584"/>
    <w:rsid w:val="00727052"/>
    <w:rsid w:val="007321A5"/>
    <w:rsid w:val="007325AC"/>
    <w:rsid w:val="00732850"/>
    <w:rsid w:val="0073313A"/>
    <w:rsid w:val="00733E45"/>
    <w:rsid w:val="007349C1"/>
    <w:rsid w:val="00736F40"/>
    <w:rsid w:val="0074002F"/>
    <w:rsid w:val="0074030C"/>
    <w:rsid w:val="00741A04"/>
    <w:rsid w:val="00741AD5"/>
    <w:rsid w:val="007427A7"/>
    <w:rsid w:val="00742AA2"/>
    <w:rsid w:val="00743184"/>
    <w:rsid w:val="0074329D"/>
    <w:rsid w:val="00743B37"/>
    <w:rsid w:val="00744145"/>
    <w:rsid w:val="00746F26"/>
    <w:rsid w:val="00747B72"/>
    <w:rsid w:val="00750C84"/>
    <w:rsid w:val="00750DE6"/>
    <w:rsid w:val="00752D35"/>
    <w:rsid w:val="00756108"/>
    <w:rsid w:val="007567C9"/>
    <w:rsid w:val="007568A8"/>
    <w:rsid w:val="00757BC6"/>
    <w:rsid w:val="00760896"/>
    <w:rsid w:val="007617F3"/>
    <w:rsid w:val="0076324A"/>
    <w:rsid w:val="00763C2A"/>
    <w:rsid w:val="00763DE0"/>
    <w:rsid w:val="00763FCA"/>
    <w:rsid w:val="00764A21"/>
    <w:rsid w:val="0076588D"/>
    <w:rsid w:val="00766222"/>
    <w:rsid w:val="007670FD"/>
    <w:rsid w:val="00770C64"/>
    <w:rsid w:val="00771553"/>
    <w:rsid w:val="007719C4"/>
    <w:rsid w:val="007722DE"/>
    <w:rsid w:val="0077329F"/>
    <w:rsid w:val="00773445"/>
    <w:rsid w:val="00773E36"/>
    <w:rsid w:val="00774287"/>
    <w:rsid w:val="007757DC"/>
    <w:rsid w:val="00776AF2"/>
    <w:rsid w:val="00777157"/>
    <w:rsid w:val="007808C9"/>
    <w:rsid w:val="00780E39"/>
    <w:rsid w:val="00783C3A"/>
    <w:rsid w:val="00783CC4"/>
    <w:rsid w:val="0078451F"/>
    <w:rsid w:val="00786796"/>
    <w:rsid w:val="00787BB9"/>
    <w:rsid w:val="007901AD"/>
    <w:rsid w:val="0079144E"/>
    <w:rsid w:val="00791DC5"/>
    <w:rsid w:val="0079202B"/>
    <w:rsid w:val="00793307"/>
    <w:rsid w:val="007942AC"/>
    <w:rsid w:val="007949EC"/>
    <w:rsid w:val="007957E4"/>
    <w:rsid w:val="007961CD"/>
    <w:rsid w:val="0079694B"/>
    <w:rsid w:val="007A1B6F"/>
    <w:rsid w:val="007A2136"/>
    <w:rsid w:val="007A2606"/>
    <w:rsid w:val="007A3124"/>
    <w:rsid w:val="007A3271"/>
    <w:rsid w:val="007A571B"/>
    <w:rsid w:val="007A581F"/>
    <w:rsid w:val="007A5BA6"/>
    <w:rsid w:val="007A6CB0"/>
    <w:rsid w:val="007A7D07"/>
    <w:rsid w:val="007B061E"/>
    <w:rsid w:val="007B1D5B"/>
    <w:rsid w:val="007B1EFD"/>
    <w:rsid w:val="007B238D"/>
    <w:rsid w:val="007B2687"/>
    <w:rsid w:val="007B2AE2"/>
    <w:rsid w:val="007B303A"/>
    <w:rsid w:val="007B507B"/>
    <w:rsid w:val="007B5F60"/>
    <w:rsid w:val="007B6764"/>
    <w:rsid w:val="007B6AD5"/>
    <w:rsid w:val="007B6DFE"/>
    <w:rsid w:val="007C1F59"/>
    <w:rsid w:val="007C1F60"/>
    <w:rsid w:val="007C2430"/>
    <w:rsid w:val="007C2AD7"/>
    <w:rsid w:val="007C2BCD"/>
    <w:rsid w:val="007C2E3F"/>
    <w:rsid w:val="007C336B"/>
    <w:rsid w:val="007C39F6"/>
    <w:rsid w:val="007C4D13"/>
    <w:rsid w:val="007C503F"/>
    <w:rsid w:val="007C52AC"/>
    <w:rsid w:val="007C5739"/>
    <w:rsid w:val="007C6A9A"/>
    <w:rsid w:val="007C6EEB"/>
    <w:rsid w:val="007D034F"/>
    <w:rsid w:val="007D307D"/>
    <w:rsid w:val="007D376E"/>
    <w:rsid w:val="007D4A51"/>
    <w:rsid w:val="007D6332"/>
    <w:rsid w:val="007D6A7A"/>
    <w:rsid w:val="007D6E1B"/>
    <w:rsid w:val="007D73D6"/>
    <w:rsid w:val="007D74E0"/>
    <w:rsid w:val="007D758D"/>
    <w:rsid w:val="007E0611"/>
    <w:rsid w:val="007E12A1"/>
    <w:rsid w:val="007E135F"/>
    <w:rsid w:val="007E213B"/>
    <w:rsid w:val="007E27C3"/>
    <w:rsid w:val="007E3AD4"/>
    <w:rsid w:val="007E50A4"/>
    <w:rsid w:val="007E50C3"/>
    <w:rsid w:val="007E6A9E"/>
    <w:rsid w:val="007E72B3"/>
    <w:rsid w:val="007E7961"/>
    <w:rsid w:val="007F02DD"/>
    <w:rsid w:val="007F2076"/>
    <w:rsid w:val="007F4022"/>
    <w:rsid w:val="007F5B5D"/>
    <w:rsid w:val="007F7AAC"/>
    <w:rsid w:val="00800A75"/>
    <w:rsid w:val="008017FE"/>
    <w:rsid w:val="00802E71"/>
    <w:rsid w:val="00803318"/>
    <w:rsid w:val="00805E4C"/>
    <w:rsid w:val="00810512"/>
    <w:rsid w:val="00810FA9"/>
    <w:rsid w:val="0081157C"/>
    <w:rsid w:val="0081193B"/>
    <w:rsid w:val="008122D0"/>
    <w:rsid w:val="00813202"/>
    <w:rsid w:val="00813E38"/>
    <w:rsid w:val="00814328"/>
    <w:rsid w:val="008165FF"/>
    <w:rsid w:val="00821187"/>
    <w:rsid w:val="00823B98"/>
    <w:rsid w:val="00825FEB"/>
    <w:rsid w:val="00826B95"/>
    <w:rsid w:val="00826E93"/>
    <w:rsid w:val="00834771"/>
    <w:rsid w:val="0083497B"/>
    <w:rsid w:val="00834E6D"/>
    <w:rsid w:val="008351E2"/>
    <w:rsid w:val="0083540F"/>
    <w:rsid w:val="008359F5"/>
    <w:rsid w:val="0083724C"/>
    <w:rsid w:val="0084034F"/>
    <w:rsid w:val="00840C41"/>
    <w:rsid w:val="0084197A"/>
    <w:rsid w:val="008448A7"/>
    <w:rsid w:val="0084507D"/>
    <w:rsid w:val="008463B9"/>
    <w:rsid w:val="00846713"/>
    <w:rsid w:val="0084706C"/>
    <w:rsid w:val="00847B52"/>
    <w:rsid w:val="008500AF"/>
    <w:rsid w:val="00852711"/>
    <w:rsid w:val="00852F9C"/>
    <w:rsid w:val="00853AEE"/>
    <w:rsid w:val="00854824"/>
    <w:rsid w:val="00854E29"/>
    <w:rsid w:val="008557A4"/>
    <w:rsid w:val="0086088F"/>
    <w:rsid w:val="008619B1"/>
    <w:rsid w:val="00861C62"/>
    <w:rsid w:val="00861F5D"/>
    <w:rsid w:val="0086236D"/>
    <w:rsid w:val="00862C38"/>
    <w:rsid w:val="0086338C"/>
    <w:rsid w:val="00866642"/>
    <w:rsid w:val="008667B7"/>
    <w:rsid w:val="0086692A"/>
    <w:rsid w:val="00870852"/>
    <w:rsid w:val="00870A9F"/>
    <w:rsid w:val="0087267A"/>
    <w:rsid w:val="008738DC"/>
    <w:rsid w:val="0087453F"/>
    <w:rsid w:val="0087705A"/>
    <w:rsid w:val="008776C1"/>
    <w:rsid w:val="00880226"/>
    <w:rsid w:val="00880634"/>
    <w:rsid w:val="00880F01"/>
    <w:rsid w:val="00883606"/>
    <w:rsid w:val="00883A66"/>
    <w:rsid w:val="00884AC5"/>
    <w:rsid w:val="00885C0C"/>
    <w:rsid w:val="008875D7"/>
    <w:rsid w:val="008878B4"/>
    <w:rsid w:val="00887B3E"/>
    <w:rsid w:val="00891014"/>
    <w:rsid w:val="00893412"/>
    <w:rsid w:val="00893B29"/>
    <w:rsid w:val="00895A6A"/>
    <w:rsid w:val="008962C9"/>
    <w:rsid w:val="0089634F"/>
    <w:rsid w:val="008972BD"/>
    <w:rsid w:val="0089781B"/>
    <w:rsid w:val="008A18C1"/>
    <w:rsid w:val="008A3446"/>
    <w:rsid w:val="008A3DAA"/>
    <w:rsid w:val="008A5219"/>
    <w:rsid w:val="008A631F"/>
    <w:rsid w:val="008A7B36"/>
    <w:rsid w:val="008B15AE"/>
    <w:rsid w:val="008B2E99"/>
    <w:rsid w:val="008B3697"/>
    <w:rsid w:val="008B4447"/>
    <w:rsid w:val="008B51C4"/>
    <w:rsid w:val="008B5513"/>
    <w:rsid w:val="008B6C46"/>
    <w:rsid w:val="008C2D2E"/>
    <w:rsid w:val="008C464D"/>
    <w:rsid w:val="008C4F70"/>
    <w:rsid w:val="008C6361"/>
    <w:rsid w:val="008D0BEF"/>
    <w:rsid w:val="008D1019"/>
    <w:rsid w:val="008D1605"/>
    <w:rsid w:val="008D252D"/>
    <w:rsid w:val="008D37B7"/>
    <w:rsid w:val="008D414A"/>
    <w:rsid w:val="008D75B6"/>
    <w:rsid w:val="008E0A42"/>
    <w:rsid w:val="008E19D9"/>
    <w:rsid w:val="008E29F6"/>
    <w:rsid w:val="008E3789"/>
    <w:rsid w:val="008E4661"/>
    <w:rsid w:val="008E48D7"/>
    <w:rsid w:val="008E5A64"/>
    <w:rsid w:val="008E62B6"/>
    <w:rsid w:val="008E63C4"/>
    <w:rsid w:val="008F11A3"/>
    <w:rsid w:val="008F1756"/>
    <w:rsid w:val="008F31C8"/>
    <w:rsid w:val="008F40BC"/>
    <w:rsid w:val="008F504C"/>
    <w:rsid w:val="008F58D9"/>
    <w:rsid w:val="008F6243"/>
    <w:rsid w:val="008F65D5"/>
    <w:rsid w:val="008F682A"/>
    <w:rsid w:val="008F699B"/>
    <w:rsid w:val="009025C1"/>
    <w:rsid w:val="00902C29"/>
    <w:rsid w:val="00904371"/>
    <w:rsid w:val="00904D6A"/>
    <w:rsid w:val="00905623"/>
    <w:rsid w:val="00907A84"/>
    <w:rsid w:val="00913489"/>
    <w:rsid w:val="0091517D"/>
    <w:rsid w:val="00920B69"/>
    <w:rsid w:val="00920C49"/>
    <w:rsid w:val="00920D03"/>
    <w:rsid w:val="00920E3D"/>
    <w:rsid w:val="009216CD"/>
    <w:rsid w:val="0092190D"/>
    <w:rsid w:val="00921CB4"/>
    <w:rsid w:val="00922AEF"/>
    <w:rsid w:val="00924DFD"/>
    <w:rsid w:val="0092692E"/>
    <w:rsid w:val="0093108E"/>
    <w:rsid w:val="009315A4"/>
    <w:rsid w:val="0093337D"/>
    <w:rsid w:val="00934120"/>
    <w:rsid w:val="00934622"/>
    <w:rsid w:val="00937346"/>
    <w:rsid w:val="0093797B"/>
    <w:rsid w:val="0094305D"/>
    <w:rsid w:val="009444A6"/>
    <w:rsid w:val="00944AF6"/>
    <w:rsid w:val="00945875"/>
    <w:rsid w:val="009508B5"/>
    <w:rsid w:val="009510AC"/>
    <w:rsid w:val="0095194C"/>
    <w:rsid w:val="00951C03"/>
    <w:rsid w:val="00951C4C"/>
    <w:rsid w:val="009529EC"/>
    <w:rsid w:val="00952A2B"/>
    <w:rsid w:val="00954649"/>
    <w:rsid w:val="009550FF"/>
    <w:rsid w:val="009556A2"/>
    <w:rsid w:val="00955C95"/>
    <w:rsid w:val="00956777"/>
    <w:rsid w:val="00961BB7"/>
    <w:rsid w:val="00961C03"/>
    <w:rsid w:val="0096263F"/>
    <w:rsid w:val="0096275F"/>
    <w:rsid w:val="00963BD8"/>
    <w:rsid w:val="00964DDB"/>
    <w:rsid w:val="009672A0"/>
    <w:rsid w:val="00970350"/>
    <w:rsid w:val="00970539"/>
    <w:rsid w:val="00970820"/>
    <w:rsid w:val="009719EB"/>
    <w:rsid w:val="00971A15"/>
    <w:rsid w:val="00973622"/>
    <w:rsid w:val="0097483F"/>
    <w:rsid w:val="0097587A"/>
    <w:rsid w:val="00976047"/>
    <w:rsid w:val="00976823"/>
    <w:rsid w:val="00976F70"/>
    <w:rsid w:val="00977361"/>
    <w:rsid w:val="0097742B"/>
    <w:rsid w:val="00981D69"/>
    <w:rsid w:val="0098510E"/>
    <w:rsid w:val="00985B01"/>
    <w:rsid w:val="00986A91"/>
    <w:rsid w:val="009872F3"/>
    <w:rsid w:val="009902AC"/>
    <w:rsid w:val="00990433"/>
    <w:rsid w:val="0099097D"/>
    <w:rsid w:val="00993126"/>
    <w:rsid w:val="0099336E"/>
    <w:rsid w:val="0099486F"/>
    <w:rsid w:val="00994F05"/>
    <w:rsid w:val="0099523E"/>
    <w:rsid w:val="0099589A"/>
    <w:rsid w:val="00995E21"/>
    <w:rsid w:val="00996D40"/>
    <w:rsid w:val="00997842"/>
    <w:rsid w:val="009A097D"/>
    <w:rsid w:val="009A1E10"/>
    <w:rsid w:val="009A4C22"/>
    <w:rsid w:val="009A602E"/>
    <w:rsid w:val="009A6EC4"/>
    <w:rsid w:val="009A7925"/>
    <w:rsid w:val="009B16D1"/>
    <w:rsid w:val="009B171B"/>
    <w:rsid w:val="009B653D"/>
    <w:rsid w:val="009B6CF3"/>
    <w:rsid w:val="009C18D1"/>
    <w:rsid w:val="009C3387"/>
    <w:rsid w:val="009C3DBE"/>
    <w:rsid w:val="009C4627"/>
    <w:rsid w:val="009C4D3D"/>
    <w:rsid w:val="009C5C3C"/>
    <w:rsid w:val="009C67D9"/>
    <w:rsid w:val="009D085E"/>
    <w:rsid w:val="009D2D5F"/>
    <w:rsid w:val="009D2E8B"/>
    <w:rsid w:val="009D629F"/>
    <w:rsid w:val="009D6F04"/>
    <w:rsid w:val="009D7154"/>
    <w:rsid w:val="009D7899"/>
    <w:rsid w:val="009E022D"/>
    <w:rsid w:val="009E02F4"/>
    <w:rsid w:val="009E13A2"/>
    <w:rsid w:val="009E13BD"/>
    <w:rsid w:val="009E2951"/>
    <w:rsid w:val="009E2F16"/>
    <w:rsid w:val="009E32B7"/>
    <w:rsid w:val="009E381F"/>
    <w:rsid w:val="009E676A"/>
    <w:rsid w:val="009E6ED2"/>
    <w:rsid w:val="009E712D"/>
    <w:rsid w:val="009E7386"/>
    <w:rsid w:val="009F10A5"/>
    <w:rsid w:val="009F2047"/>
    <w:rsid w:val="009F311A"/>
    <w:rsid w:val="009F41DA"/>
    <w:rsid w:val="009F4736"/>
    <w:rsid w:val="009F4C70"/>
    <w:rsid w:val="009F4F34"/>
    <w:rsid w:val="009F666E"/>
    <w:rsid w:val="00A027BD"/>
    <w:rsid w:val="00A03506"/>
    <w:rsid w:val="00A046EF"/>
    <w:rsid w:val="00A048BE"/>
    <w:rsid w:val="00A053C3"/>
    <w:rsid w:val="00A057D6"/>
    <w:rsid w:val="00A067DE"/>
    <w:rsid w:val="00A13327"/>
    <w:rsid w:val="00A144E7"/>
    <w:rsid w:val="00A14AF9"/>
    <w:rsid w:val="00A15417"/>
    <w:rsid w:val="00A16029"/>
    <w:rsid w:val="00A17702"/>
    <w:rsid w:val="00A178DF"/>
    <w:rsid w:val="00A21089"/>
    <w:rsid w:val="00A21589"/>
    <w:rsid w:val="00A2277E"/>
    <w:rsid w:val="00A24041"/>
    <w:rsid w:val="00A24C23"/>
    <w:rsid w:val="00A30733"/>
    <w:rsid w:val="00A311ED"/>
    <w:rsid w:val="00A316C7"/>
    <w:rsid w:val="00A324C8"/>
    <w:rsid w:val="00A349B0"/>
    <w:rsid w:val="00A35E22"/>
    <w:rsid w:val="00A379B8"/>
    <w:rsid w:val="00A37BB1"/>
    <w:rsid w:val="00A37C93"/>
    <w:rsid w:val="00A37C97"/>
    <w:rsid w:val="00A37D90"/>
    <w:rsid w:val="00A402E8"/>
    <w:rsid w:val="00A41075"/>
    <w:rsid w:val="00A429EB"/>
    <w:rsid w:val="00A42E18"/>
    <w:rsid w:val="00A45601"/>
    <w:rsid w:val="00A46A26"/>
    <w:rsid w:val="00A47DA9"/>
    <w:rsid w:val="00A47EF3"/>
    <w:rsid w:val="00A50139"/>
    <w:rsid w:val="00A50437"/>
    <w:rsid w:val="00A507BA"/>
    <w:rsid w:val="00A50A61"/>
    <w:rsid w:val="00A51961"/>
    <w:rsid w:val="00A53F54"/>
    <w:rsid w:val="00A5414B"/>
    <w:rsid w:val="00A55437"/>
    <w:rsid w:val="00A57576"/>
    <w:rsid w:val="00A6164F"/>
    <w:rsid w:val="00A61C19"/>
    <w:rsid w:val="00A63224"/>
    <w:rsid w:val="00A666E9"/>
    <w:rsid w:val="00A66A84"/>
    <w:rsid w:val="00A66B85"/>
    <w:rsid w:val="00A70C28"/>
    <w:rsid w:val="00A714A4"/>
    <w:rsid w:val="00A714CE"/>
    <w:rsid w:val="00A73691"/>
    <w:rsid w:val="00A75245"/>
    <w:rsid w:val="00A76261"/>
    <w:rsid w:val="00A76A8E"/>
    <w:rsid w:val="00A77AFC"/>
    <w:rsid w:val="00A8001B"/>
    <w:rsid w:val="00A800AD"/>
    <w:rsid w:val="00A801D1"/>
    <w:rsid w:val="00A81081"/>
    <w:rsid w:val="00A81CA3"/>
    <w:rsid w:val="00A81D33"/>
    <w:rsid w:val="00A8563D"/>
    <w:rsid w:val="00A859A6"/>
    <w:rsid w:val="00A866F4"/>
    <w:rsid w:val="00A86910"/>
    <w:rsid w:val="00A870EE"/>
    <w:rsid w:val="00A87E37"/>
    <w:rsid w:val="00A90258"/>
    <w:rsid w:val="00A93409"/>
    <w:rsid w:val="00A9447E"/>
    <w:rsid w:val="00A94DE7"/>
    <w:rsid w:val="00A95269"/>
    <w:rsid w:val="00A969A0"/>
    <w:rsid w:val="00A969FC"/>
    <w:rsid w:val="00A96F5A"/>
    <w:rsid w:val="00A9703E"/>
    <w:rsid w:val="00AA16C2"/>
    <w:rsid w:val="00AA1D69"/>
    <w:rsid w:val="00AA4294"/>
    <w:rsid w:val="00AA43AE"/>
    <w:rsid w:val="00AA474E"/>
    <w:rsid w:val="00AB04B4"/>
    <w:rsid w:val="00AB10EE"/>
    <w:rsid w:val="00AB11D0"/>
    <w:rsid w:val="00AB11EE"/>
    <w:rsid w:val="00AB180F"/>
    <w:rsid w:val="00AB1F97"/>
    <w:rsid w:val="00AB2EA0"/>
    <w:rsid w:val="00AB4009"/>
    <w:rsid w:val="00AB4284"/>
    <w:rsid w:val="00AB531D"/>
    <w:rsid w:val="00AB5B33"/>
    <w:rsid w:val="00AB6C80"/>
    <w:rsid w:val="00AB7104"/>
    <w:rsid w:val="00AB7EE2"/>
    <w:rsid w:val="00AC1509"/>
    <w:rsid w:val="00AC2847"/>
    <w:rsid w:val="00AC6FF0"/>
    <w:rsid w:val="00AD01D1"/>
    <w:rsid w:val="00AD02F6"/>
    <w:rsid w:val="00AD269B"/>
    <w:rsid w:val="00AD2AD3"/>
    <w:rsid w:val="00AD6545"/>
    <w:rsid w:val="00AE05A8"/>
    <w:rsid w:val="00AE05BE"/>
    <w:rsid w:val="00AE0D02"/>
    <w:rsid w:val="00AE2854"/>
    <w:rsid w:val="00AE460E"/>
    <w:rsid w:val="00AE4B15"/>
    <w:rsid w:val="00AE4ED9"/>
    <w:rsid w:val="00AE726D"/>
    <w:rsid w:val="00AE783C"/>
    <w:rsid w:val="00AF249F"/>
    <w:rsid w:val="00AF291F"/>
    <w:rsid w:val="00AF4A85"/>
    <w:rsid w:val="00AF52D0"/>
    <w:rsid w:val="00AF5D7B"/>
    <w:rsid w:val="00B00E43"/>
    <w:rsid w:val="00B01E50"/>
    <w:rsid w:val="00B0394A"/>
    <w:rsid w:val="00B03FF2"/>
    <w:rsid w:val="00B062A2"/>
    <w:rsid w:val="00B11C95"/>
    <w:rsid w:val="00B149EA"/>
    <w:rsid w:val="00B14EA9"/>
    <w:rsid w:val="00B14FFD"/>
    <w:rsid w:val="00B15706"/>
    <w:rsid w:val="00B15D95"/>
    <w:rsid w:val="00B160D9"/>
    <w:rsid w:val="00B17432"/>
    <w:rsid w:val="00B20CEB"/>
    <w:rsid w:val="00B2129B"/>
    <w:rsid w:val="00B2289A"/>
    <w:rsid w:val="00B230BC"/>
    <w:rsid w:val="00B30ACD"/>
    <w:rsid w:val="00B32706"/>
    <w:rsid w:val="00B32E8B"/>
    <w:rsid w:val="00B33124"/>
    <w:rsid w:val="00B332DB"/>
    <w:rsid w:val="00B33345"/>
    <w:rsid w:val="00B33AB9"/>
    <w:rsid w:val="00B347C3"/>
    <w:rsid w:val="00B37A52"/>
    <w:rsid w:val="00B40494"/>
    <w:rsid w:val="00B40B96"/>
    <w:rsid w:val="00B40BF2"/>
    <w:rsid w:val="00B436FB"/>
    <w:rsid w:val="00B4412F"/>
    <w:rsid w:val="00B44F4E"/>
    <w:rsid w:val="00B466C2"/>
    <w:rsid w:val="00B46E7C"/>
    <w:rsid w:val="00B47177"/>
    <w:rsid w:val="00B47771"/>
    <w:rsid w:val="00B47FEB"/>
    <w:rsid w:val="00B50A85"/>
    <w:rsid w:val="00B51E21"/>
    <w:rsid w:val="00B52464"/>
    <w:rsid w:val="00B52992"/>
    <w:rsid w:val="00B52BC0"/>
    <w:rsid w:val="00B550B2"/>
    <w:rsid w:val="00B553A5"/>
    <w:rsid w:val="00B57095"/>
    <w:rsid w:val="00B604F2"/>
    <w:rsid w:val="00B615C0"/>
    <w:rsid w:val="00B61CDF"/>
    <w:rsid w:val="00B63387"/>
    <w:rsid w:val="00B64EC8"/>
    <w:rsid w:val="00B65C64"/>
    <w:rsid w:val="00B67D10"/>
    <w:rsid w:val="00B703D4"/>
    <w:rsid w:val="00B71182"/>
    <w:rsid w:val="00B71474"/>
    <w:rsid w:val="00B735FD"/>
    <w:rsid w:val="00B74A8E"/>
    <w:rsid w:val="00B74E3A"/>
    <w:rsid w:val="00B7646F"/>
    <w:rsid w:val="00B81349"/>
    <w:rsid w:val="00B8221A"/>
    <w:rsid w:val="00B83796"/>
    <w:rsid w:val="00B83BE2"/>
    <w:rsid w:val="00B84676"/>
    <w:rsid w:val="00B84E54"/>
    <w:rsid w:val="00B904AF"/>
    <w:rsid w:val="00B93B8D"/>
    <w:rsid w:val="00B93DA1"/>
    <w:rsid w:val="00B95FFC"/>
    <w:rsid w:val="00B976DE"/>
    <w:rsid w:val="00BA17CE"/>
    <w:rsid w:val="00BA3923"/>
    <w:rsid w:val="00BA3A02"/>
    <w:rsid w:val="00BA5959"/>
    <w:rsid w:val="00BA76BD"/>
    <w:rsid w:val="00BA7B31"/>
    <w:rsid w:val="00BA7C65"/>
    <w:rsid w:val="00BA7E27"/>
    <w:rsid w:val="00BB16EA"/>
    <w:rsid w:val="00BB2C93"/>
    <w:rsid w:val="00BB40EC"/>
    <w:rsid w:val="00BB4337"/>
    <w:rsid w:val="00BB4E93"/>
    <w:rsid w:val="00BB722A"/>
    <w:rsid w:val="00BC089E"/>
    <w:rsid w:val="00BC171B"/>
    <w:rsid w:val="00BC2F79"/>
    <w:rsid w:val="00BC379B"/>
    <w:rsid w:val="00BC3A32"/>
    <w:rsid w:val="00BC3D5B"/>
    <w:rsid w:val="00BC4AD2"/>
    <w:rsid w:val="00BC5FA1"/>
    <w:rsid w:val="00BC60D2"/>
    <w:rsid w:val="00BC6577"/>
    <w:rsid w:val="00BC7CDC"/>
    <w:rsid w:val="00BD23D2"/>
    <w:rsid w:val="00BD3709"/>
    <w:rsid w:val="00BD3BA5"/>
    <w:rsid w:val="00BD5539"/>
    <w:rsid w:val="00BD5825"/>
    <w:rsid w:val="00BD7888"/>
    <w:rsid w:val="00BD7B06"/>
    <w:rsid w:val="00BD7F7C"/>
    <w:rsid w:val="00BE1430"/>
    <w:rsid w:val="00BE1F1A"/>
    <w:rsid w:val="00BE6D10"/>
    <w:rsid w:val="00BE6F56"/>
    <w:rsid w:val="00BE7A83"/>
    <w:rsid w:val="00BF035B"/>
    <w:rsid w:val="00BF0A40"/>
    <w:rsid w:val="00BF1282"/>
    <w:rsid w:val="00BF1DE3"/>
    <w:rsid w:val="00BF236F"/>
    <w:rsid w:val="00BF2B57"/>
    <w:rsid w:val="00BF2EA9"/>
    <w:rsid w:val="00BF4DDE"/>
    <w:rsid w:val="00BF57C1"/>
    <w:rsid w:val="00BF5D60"/>
    <w:rsid w:val="00BF5ECE"/>
    <w:rsid w:val="00BF7DFD"/>
    <w:rsid w:val="00C016B9"/>
    <w:rsid w:val="00C01A0D"/>
    <w:rsid w:val="00C02567"/>
    <w:rsid w:val="00C0272E"/>
    <w:rsid w:val="00C02DA6"/>
    <w:rsid w:val="00C04DB5"/>
    <w:rsid w:val="00C04E43"/>
    <w:rsid w:val="00C06CA2"/>
    <w:rsid w:val="00C1015D"/>
    <w:rsid w:val="00C103B2"/>
    <w:rsid w:val="00C10C3C"/>
    <w:rsid w:val="00C129AC"/>
    <w:rsid w:val="00C13150"/>
    <w:rsid w:val="00C1520F"/>
    <w:rsid w:val="00C15A03"/>
    <w:rsid w:val="00C16180"/>
    <w:rsid w:val="00C1693D"/>
    <w:rsid w:val="00C20264"/>
    <w:rsid w:val="00C204D0"/>
    <w:rsid w:val="00C2055C"/>
    <w:rsid w:val="00C20D48"/>
    <w:rsid w:val="00C217E9"/>
    <w:rsid w:val="00C2779E"/>
    <w:rsid w:val="00C30E99"/>
    <w:rsid w:val="00C31F3C"/>
    <w:rsid w:val="00C32D41"/>
    <w:rsid w:val="00C33324"/>
    <w:rsid w:val="00C33452"/>
    <w:rsid w:val="00C34631"/>
    <w:rsid w:val="00C346E6"/>
    <w:rsid w:val="00C3489F"/>
    <w:rsid w:val="00C35744"/>
    <w:rsid w:val="00C37C25"/>
    <w:rsid w:val="00C4037A"/>
    <w:rsid w:val="00C40709"/>
    <w:rsid w:val="00C40B42"/>
    <w:rsid w:val="00C413CA"/>
    <w:rsid w:val="00C42221"/>
    <w:rsid w:val="00C42B73"/>
    <w:rsid w:val="00C43188"/>
    <w:rsid w:val="00C457A1"/>
    <w:rsid w:val="00C45D7C"/>
    <w:rsid w:val="00C4648C"/>
    <w:rsid w:val="00C4659D"/>
    <w:rsid w:val="00C46C6B"/>
    <w:rsid w:val="00C5416E"/>
    <w:rsid w:val="00C5540A"/>
    <w:rsid w:val="00C56117"/>
    <w:rsid w:val="00C5649D"/>
    <w:rsid w:val="00C60905"/>
    <w:rsid w:val="00C61169"/>
    <w:rsid w:val="00C61A22"/>
    <w:rsid w:val="00C61DBA"/>
    <w:rsid w:val="00C632B0"/>
    <w:rsid w:val="00C63637"/>
    <w:rsid w:val="00C63918"/>
    <w:rsid w:val="00C641FB"/>
    <w:rsid w:val="00C642D2"/>
    <w:rsid w:val="00C6643C"/>
    <w:rsid w:val="00C66EEE"/>
    <w:rsid w:val="00C701D9"/>
    <w:rsid w:val="00C71BCE"/>
    <w:rsid w:val="00C72758"/>
    <w:rsid w:val="00C73244"/>
    <w:rsid w:val="00C73DC9"/>
    <w:rsid w:val="00C74B1B"/>
    <w:rsid w:val="00C7601C"/>
    <w:rsid w:val="00C77A60"/>
    <w:rsid w:val="00C80B2B"/>
    <w:rsid w:val="00C82A01"/>
    <w:rsid w:val="00C84134"/>
    <w:rsid w:val="00C842CA"/>
    <w:rsid w:val="00C847F8"/>
    <w:rsid w:val="00C84F17"/>
    <w:rsid w:val="00C867E7"/>
    <w:rsid w:val="00C8689D"/>
    <w:rsid w:val="00C919F8"/>
    <w:rsid w:val="00C928D2"/>
    <w:rsid w:val="00C92FDB"/>
    <w:rsid w:val="00C934D6"/>
    <w:rsid w:val="00C93D80"/>
    <w:rsid w:val="00C95C3D"/>
    <w:rsid w:val="00CA043F"/>
    <w:rsid w:val="00CA1C4D"/>
    <w:rsid w:val="00CA2102"/>
    <w:rsid w:val="00CA4E2E"/>
    <w:rsid w:val="00CA5711"/>
    <w:rsid w:val="00CA615D"/>
    <w:rsid w:val="00CA6F0F"/>
    <w:rsid w:val="00CB0E15"/>
    <w:rsid w:val="00CB2D9F"/>
    <w:rsid w:val="00CB3040"/>
    <w:rsid w:val="00CB7B3C"/>
    <w:rsid w:val="00CC0AF6"/>
    <w:rsid w:val="00CC0D8B"/>
    <w:rsid w:val="00CC2C91"/>
    <w:rsid w:val="00CC35A4"/>
    <w:rsid w:val="00CC38FA"/>
    <w:rsid w:val="00CC662D"/>
    <w:rsid w:val="00CC688C"/>
    <w:rsid w:val="00CD0CD2"/>
    <w:rsid w:val="00CD0DB4"/>
    <w:rsid w:val="00CD20E9"/>
    <w:rsid w:val="00CD49A9"/>
    <w:rsid w:val="00CE1869"/>
    <w:rsid w:val="00CE1A40"/>
    <w:rsid w:val="00CE1B3C"/>
    <w:rsid w:val="00CE5026"/>
    <w:rsid w:val="00CE6889"/>
    <w:rsid w:val="00CE695F"/>
    <w:rsid w:val="00CE6E72"/>
    <w:rsid w:val="00CE764C"/>
    <w:rsid w:val="00CE7A75"/>
    <w:rsid w:val="00CF34DA"/>
    <w:rsid w:val="00CF3510"/>
    <w:rsid w:val="00CF456B"/>
    <w:rsid w:val="00CF486E"/>
    <w:rsid w:val="00CF4C52"/>
    <w:rsid w:val="00CF6E4B"/>
    <w:rsid w:val="00D00D59"/>
    <w:rsid w:val="00D03672"/>
    <w:rsid w:val="00D04831"/>
    <w:rsid w:val="00D04E89"/>
    <w:rsid w:val="00D05167"/>
    <w:rsid w:val="00D0531D"/>
    <w:rsid w:val="00D05AA9"/>
    <w:rsid w:val="00D11027"/>
    <w:rsid w:val="00D1117A"/>
    <w:rsid w:val="00D11F36"/>
    <w:rsid w:val="00D12243"/>
    <w:rsid w:val="00D1233B"/>
    <w:rsid w:val="00D12780"/>
    <w:rsid w:val="00D128C3"/>
    <w:rsid w:val="00D13245"/>
    <w:rsid w:val="00D14061"/>
    <w:rsid w:val="00D15001"/>
    <w:rsid w:val="00D15015"/>
    <w:rsid w:val="00D16E8D"/>
    <w:rsid w:val="00D17CD3"/>
    <w:rsid w:val="00D17CF9"/>
    <w:rsid w:val="00D20AE4"/>
    <w:rsid w:val="00D20BEA"/>
    <w:rsid w:val="00D22C07"/>
    <w:rsid w:val="00D241C7"/>
    <w:rsid w:val="00D24AA7"/>
    <w:rsid w:val="00D256D3"/>
    <w:rsid w:val="00D25DF6"/>
    <w:rsid w:val="00D27691"/>
    <w:rsid w:val="00D30BB1"/>
    <w:rsid w:val="00D31CB1"/>
    <w:rsid w:val="00D330E7"/>
    <w:rsid w:val="00D33BE1"/>
    <w:rsid w:val="00D3450D"/>
    <w:rsid w:val="00D34A56"/>
    <w:rsid w:val="00D357C3"/>
    <w:rsid w:val="00D36D2F"/>
    <w:rsid w:val="00D44793"/>
    <w:rsid w:val="00D44A52"/>
    <w:rsid w:val="00D46017"/>
    <w:rsid w:val="00D4774A"/>
    <w:rsid w:val="00D50CD6"/>
    <w:rsid w:val="00D51335"/>
    <w:rsid w:val="00D54CD9"/>
    <w:rsid w:val="00D56FE8"/>
    <w:rsid w:val="00D611A6"/>
    <w:rsid w:val="00D6270C"/>
    <w:rsid w:val="00D67F69"/>
    <w:rsid w:val="00D734D7"/>
    <w:rsid w:val="00D739D6"/>
    <w:rsid w:val="00D811BE"/>
    <w:rsid w:val="00D8324E"/>
    <w:rsid w:val="00D8389A"/>
    <w:rsid w:val="00D83BFA"/>
    <w:rsid w:val="00D84F27"/>
    <w:rsid w:val="00D85622"/>
    <w:rsid w:val="00D85C15"/>
    <w:rsid w:val="00D86ED7"/>
    <w:rsid w:val="00D87717"/>
    <w:rsid w:val="00D92250"/>
    <w:rsid w:val="00D926A9"/>
    <w:rsid w:val="00D945F7"/>
    <w:rsid w:val="00D95290"/>
    <w:rsid w:val="00D95C68"/>
    <w:rsid w:val="00D9683A"/>
    <w:rsid w:val="00D96B0E"/>
    <w:rsid w:val="00DA041F"/>
    <w:rsid w:val="00DA0AA9"/>
    <w:rsid w:val="00DA1E91"/>
    <w:rsid w:val="00DA24EA"/>
    <w:rsid w:val="00DA3A30"/>
    <w:rsid w:val="00DA4DD3"/>
    <w:rsid w:val="00DA583A"/>
    <w:rsid w:val="00DA5B50"/>
    <w:rsid w:val="00DA60FE"/>
    <w:rsid w:val="00DA6512"/>
    <w:rsid w:val="00DA76F0"/>
    <w:rsid w:val="00DB0051"/>
    <w:rsid w:val="00DB0277"/>
    <w:rsid w:val="00DB1417"/>
    <w:rsid w:val="00DB1518"/>
    <w:rsid w:val="00DB18F1"/>
    <w:rsid w:val="00DB2D81"/>
    <w:rsid w:val="00DB3F03"/>
    <w:rsid w:val="00DB4242"/>
    <w:rsid w:val="00DB5407"/>
    <w:rsid w:val="00DB6264"/>
    <w:rsid w:val="00DC1C45"/>
    <w:rsid w:val="00DC20B0"/>
    <w:rsid w:val="00DC3F44"/>
    <w:rsid w:val="00DC4382"/>
    <w:rsid w:val="00DC5DF1"/>
    <w:rsid w:val="00DD146D"/>
    <w:rsid w:val="00DD3C4E"/>
    <w:rsid w:val="00DD3F8F"/>
    <w:rsid w:val="00DD49AE"/>
    <w:rsid w:val="00DD7D4D"/>
    <w:rsid w:val="00DE0CB5"/>
    <w:rsid w:val="00DE11DE"/>
    <w:rsid w:val="00DE2182"/>
    <w:rsid w:val="00DE33E8"/>
    <w:rsid w:val="00DE3943"/>
    <w:rsid w:val="00DE45B4"/>
    <w:rsid w:val="00DE48EA"/>
    <w:rsid w:val="00DE4F36"/>
    <w:rsid w:val="00DE4F95"/>
    <w:rsid w:val="00DE54CA"/>
    <w:rsid w:val="00DE6847"/>
    <w:rsid w:val="00DE7A2D"/>
    <w:rsid w:val="00DF1F70"/>
    <w:rsid w:val="00DF4718"/>
    <w:rsid w:val="00DF49A0"/>
    <w:rsid w:val="00DF5C5B"/>
    <w:rsid w:val="00DF5FA1"/>
    <w:rsid w:val="00E00172"/>
    <w:rsid w:val="00E00316"/>
    <w:rsid w:val="00E003F0"/>
    <w:rsid w:val="00E00B66"/>
    <w:rsid w:val="00E0190B"/>
    <w:rsid w:val="00E03A97"/>
    <w:rsid w:val="00E049FD"/>
    <w:rsid w:val="00E04F41"/>
    <w:rsid w:val="00E05A78"/>
    <w:rsid w:val="00E06451"/>
    <w:rsid w:val="00E0655A"/>
    <w:rsid w:val="00E1155F"/>
    <w:rsid w:val="00E12636"/>
    <w:rsid w:val="00E13422"/>
    <w:rsid w:val="00E14247"/>
    <w:rsid w:val="00E15741"/>
    <w:rsid w:val="00E15866"/>
    <w:rsid w:val="00E16560"/>
    <w:rsid w:val="00E17984"/>
    <w:rsid w:val="00E21E21"/>
    <w:rsid w:val="00E22200"/>
    <w:rsid w:val="00E25E57"/>
    <w:rsid w:val="00E26503"/>
    <w:rsid w:val="00E267D8"/>
    <w:rsid w:val="00E26A8C"/>
    <w:rsid w:val="00E30102"/>
    <w:rsid w:val="00E327BF"/>
    <w:rsid w:val="00E32EAD"/>
    <w:rsid w:val="00E33793"/>
    <w:rsid w:val="00E35D79"/>
    <w:rsid w:val="00E35D8D"/>
    <w:rsid w:val="00E362B9"/>
    <w:rsid w:val="00E37A8A"/>
    <w:rsid w:val="00E41234"/>
    <w:rsid w:val="00E4240C"/>
    <w:rsid w:val="00E449B6"/>
    <w:rsid w:val="00E46B73"/>
    <w:rsid w:val="00E479E7"/>
    <w:rsid w:val="00E47F37"/>
    <w:rsid w:val="00E50721"/>
    <w:rsid w:val="00E52EE3"/>
    <w:rsid w:val="00E55C91"/>
    <w:rsid w:val="00E56966"/>
    <w:rsid w:val="00E56AE6"/>
    <w:rsid w:val="00E57726"/>
    <w:rsid w:val="00E57D79"/>
    <w:rsid w:val="00E6051C"/>
    <w:rsid w:val="00E609DF"/>
    <w:rsid w:val="00E60F38"/>
    <w:rsid w:val="00E61199"/>
    <w:rsid w:val="00E615A9"/>
    <w:rsid w:val="00E61B8C"/>
    <w:rsid w:val="00E62C52"/>
    <w:rsid w:val="00E637D7"/>
    <w:rsid w:val="00E638FD"/>
    <w:rsid w:val="00E64469"/>
    <w:rsid w:val="00E64520"/>
    <w:rsid w:val="00E673C9"/>
    <w:rsid w:val="00E67621"/>
    <w:rsid w:val="00E71647"/>
    <w:rsid w:val="00E718B4"/>
    <w:rsid w:val="00E723DD"/>
    <w:rsid w:val="00E73F49"/>
    <w:rsid w:val="00E74750"/>
    <w:rsid w:val="00E7507D"/>
    <w:rsid w:val="00E8139E"/>
    <w:rsid w:val="00E813FD"/>
    <w:rsid w:val="00E82A6C"/>
    <w:rsid w:val="00E82C39"/>
    <w:rsid w:val="00E83174"/>
    <w:rsid w:val="00E84A86"/>
    <w:rsid w:val="00E8504B"/>
    <w:rsid w:val="00E85DF3"/>
    <w:rsid w:val="00E90A15"/>
    <w:rsid w:val="00E90FC6"/>
    <w:rsid w:val="00E91297"/>
    <w:rsid w:val="00E921C5"/>
    <w:rsid w:val="00E92D45"/>
    <w:rsid w:val="00E935AF"/>
    <w:rsid w:val="00E944B4"/>
    <w:rsid w:val="00E956E7"/>
    <w:rsid w:val="00E97CDF"/>
    <w:rsid w:val="00EA231A"/>
    <w:rsid w:val="00EA393A"/>
    <w:rsid w:val="00EA4155"/>
    <w:rsid w:val="00EA45ED"/>
    <w:rsid w:val="00EA5BD9"/>
    <w:rsid w:val="00EA7EEB"/>
    <w:rsid w:val="00EB0A43"/>
    <w:rsid w:val="00EB1258"/>
    <w:rsid w:val="00EB1C07"/>
    <w:rsid w:val="00EB23CA"/>
    <w:rsid w:val="00EB31B2"/>
    <w:rsid w:val="00EB32B5"/>
    <w:rsid w:val="00EB3E2A"/>
    <w:rsid w:val="00EB53DF"/>
    <w:rsid w:val="00EB62FC"/>
    <w:rsid w:val="00EB63E7"/>
    <w:rsid w:val="00EB6807"/>
    <w:rsid w:val="00EC0AD8"/>
    <w:rsid w:val="00EC1C71"/>
    <w:rsid w:val="00EC23B7"/>
    <w:rsid w:val="00EC27A5"/>
    <w:rsid w:val="00EC355B"/>
    <w:rsid w:val="00EC420B"/>
    <w:rsid w:val="00EC420D"/>
    <w:rsid w:val="00EC43AA"/>
    <w:rsid w:val="00EC4FF9"/>
    <w:rsid w:val="00EC63F5"/>
    <w:rsid w:val="00EC74BB"/>
    <w:rsid w:val="00ED0944"/>
    <w:rsid w:val="00ED1040"/>
    <w:rsid w:val="00ED12FE"/>
    <w:rsid w:val="00ED1D8A"/>
    <w:rsid w:val="00ED5675"/>
    <w:rsid w:val="00ED7256"/>
    <w:rsid w:val="00EE0E6F"/>
    <w:rsid w:val="00EE0EB2"/>
    <w:rsid w:val="00EE141C"/>
    <w:rsid w:val="00EE289D"/>
    <w:rsid w:val="00EE35AA"/>
    <w:rsid w:val="00EE5469"/>
    <w:rsid w:val="00EE5C27"/>
    <w:rsid w:val="00EE6891"/>
    <w:rsid w:val="00EF08AE"/>
    <w:rsid w:val="00EF34A6"/>
    <w:rsid w:val="00EF49E6"/>
    <w:rsid w:val="00EF54EE"/>
    <w:rsid w:val="00EF5FFD"/>
    <w:rsid w:val="00EF6AB5"/>
    <w:rsid w:val="00F00175"/>
    <w:rsid w:val="00F00BEF"/>
    <w:rsid w:val="00F016E1"/>
    <w:rsid w:val="00F03C8C"/>
    <w:rsid w:val="00F04CDF"/>
    <w:rsid w:val="00F055F4"/>
    <w:rsid w:val="00F064AF"/>
    <w:rsid w:val="00F0674A"/>
    <w:rsid w:val="00F06C5B"/>
    <w:rsid w:val="00F07206"/>
    <w:rsid w:val="00F1138A"/>
    <w:rsid w:val="00F11935"/>
    <w:rsid w:val="00F134B3"/>
    <w:rsid w:val="00F1421E"/>
    <w:rsid w:val="00F14E9B"/>
    <w:rsid w:val="00F168DF"/>
    <w:rsid w:val="00F17E27"/>
    <w:rsid w:val="00F24375"/>
    <w:rsid w:val="00F24789"/>
    <w:rsid w:val="00F24B41"/>
    <w:rsid w:val="00F24EAA"/>
    <w:rsid w:val="00F25201"/>
    <w:rsid w:val="00F273D0"/>
    <w:rsid w:val="00F30B8C"/>
    <w:rsid w:val="00F30E2A"/>
    <w:rsid w:val="00F3131B"/>
    <w:rsid w:val="00F32146"/>
    <w:rsid w:val="00F34153"/>
    <w:rsid w:val="00F37B10"/>
    <w:rsid w:val="00F37E79"/>
    <w:rsid w:val="00F402B5"/>
    <w:rsid w:val="00F40627"/>
    <w:rsid w:val="00F41357"/>
    <w:rsid w:val="00F43710"/>
    <w:rsid w:val="00F43E65"/>
    <w:rsid w:val="00F45BB2"/>
    <w:rsid w:val="00F45C42"/>
    <w:rsid w:val="00F46D10"/>
    <w:rsid w:val="00F46D14"/>
    <w:rsid w:val="00F5018D"/>
    <w:rsid w:val="00F508AF"/>
    <w:rsid w:val="00F50BF4"/>
    <w:rsid w:val="00F52649"/>
    <w:rsid w:val="00F53DBC"/>
    <w:rsid w:val="00F54877"/>
    <w:rsid w:val="00F54959"/>
    <w:rsid w:val="00F555B7"/>
    <w:rsid w:val="00F56627"/>
    <w:rsid w:val="00F56DB0"/>
    <w:rsid w:val="00F57AE5"/>
    <w:rsid w:val="00F60174"/>
    <w:rsid w:val="00F6054A"/>
    <w:rsid w:val="00F609B1"/>
    <w:rsid w:val="00F61C87"/>
    <w:rsid w:val="00F658BB"/>
    <w:rsid w:val="00F707CF"/>
    <w:rsid w:val="00F739DD"/>
    <w:rsid w:val="00F73B39"/>
    <w:rsid w:val="00F74D1B"/>
    <w:rsid w:val="00F7749F"/>
    <w:rsid w:val="00F77B0B"/>
    <w:rsid w:val="00F80A14"/>
    <w:rsid w:val="00F82CB5"/>
    <w:rsid w:val="00F83EB9"/>
    <w:rsid w:val="00F84289"/>
    <w:rsid w:val="00F85042"/>
    <w:rsid w:val="00F85F30"/>
    <w:rsid w:val="00F86177"/>
    <w:rsid w:val="00F866F2"/>
    <w:rsid w:val="00F90F41"/>
    <w:rsid w:val="00F91AFE"/>
    <w:rsid w:val="00F9301C"/>
    <w:rsid w:val="00F93264"/>
    <w:rsid w:val="00F95098"/>
    <w:rsid w:val="00F956A0"/>
    <w:rsid w:val="00F968B0"/>
    <w:rsid w:val="00F96954"/>
    <w:rsid w:val="00FA1ACB"/>
    <w:rsid w:val="00FA22C3"/>
    <w:rsid w:val="00FA3881"/>
    <w:rsid w:val="00FA3E29"/>
    <w:rsid w:val="00FA4C15"/>
    <w:rsid w:val="00FA64D0"/>
    <w:rsid w:val="00FB4221"/>
    <w:rsid w:val="00FB47CF"/>
    <w:rsid w:val="00FB5777"/>
    <w:rsid w:val="00FB603C"/>
    <w:rsid w:val="00FB69B5"/>
    <w:rsid w:val="00FB6B9E"/>
    <w:rsid w:val="00FB6D0C"/>
    <w:rsid w:val="00FC103E"/>
    <w:rsid w:val="00FC256E"/>
    <w:rsid w:val="00FC34AD"/>
    <w:rsid w:val="00FC6BB7"/>
    <w:rsid w:val="00FC7233"/>
    <w:rsid w:val="00FD045F"/>
    <w:rsid w:val="00FD05EE"/>
    <w:rsid w:val="00FD05FD"/>
    <w:rsid w:val="00FD2674"/>
    <w:rsid w:val="00FD6995"/>
    <w:rsid w:val="00FD707D"/>
    <w:rsid w:val="00FE32F5"/>
    <w:rsid w:val="00FE3648"/>
    <w:rsid w:val="00FE3E0A"/>
    <w:rsid w:val="00FE43BA"/>
    <w:rsid w:val="00FE4EB1"/>
    <w:rsid w:val="00FE5962"/>
    <w:rsid w:val="00FE5AED"/>
    <w:rsid w:val="00FF037F"/>
    <w:rsid w:val="00FF0ECE"/>
    <w:rsid w:val="00FF2805"/>
    <w:rsid w:val="00FF435E"/>
    <w:rsid w:val="00FF451D"/>
    <w:rsid w:val="00FF4C6F"/>
    <w:rsid w:val="00FF65DA"/>
    <w:rsid w:val="00FF6D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3713"/>
    <o:shapelayout v:ext="edit">
      <o:idmap v:ext="edit" data="1"/>
    </o:shapelayout>
  </w:shapeDefaults>
  <w:decimalSymbol w:val=","/>
  <w:listSeparator w:val=";"/>
  <w14:docId w14:val="3E59AEA0"/>
  <w15:docId w15:val="{A742BAF1-6909-4D73-A2AA-B6CBAA91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8FE"/>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maz_wyliczenie Znak,opis dzialania Znak,K-P_odwolanie Znak,A_wyliczenie Znak,Akapit z listą5 Znak,Akapit z listą51 Znak,zwykły tekst Znak,Γράφημα Znak"/>
    <w:uiPriority w:val="34"/>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link w:val="NormalnyWebZnak"/>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zwykły tekst,Γράφημα,Bulleted list,Odstavec,Podsis rysunku,T_SZ_List Paragraph,sw tekst,lp1"/>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uiPriority w:val="1"/>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pPr>
      <w:numPr>
        <w:numId w:val="33"/>
      </w:numPr>
    </w:pPr>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pPr>
      <w:numPr>
        <w:numId w:val="36"/>
      </w:numPr>
    </w:pPr>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Tekst przypisu"/>
    <w:basedOn w:val="Normalny"/>
    <w:link w:val="TekstprzypisudolnegoZnak"/>
    <w:uiPriority w:val="99"/>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Tekst przypisu Znak1"/>
    <w:basedOn w:val="Domylnaczcionkaakapitu"/>
    <w:link w:val="Tekstprzypisudolnego"/>
    <w:uiPriority w:val="99"/>
    <w:rsid w:val="00547192"/>
    <w:rPr>
      <w:rFonts w:ascii="Times New Roman" w:eastAsia="Times New Roman" w:hAnsi="Times New Roman" w:cs="Times New Roman"/>
      <w:szCs w:val="20"/>
      <w:lang w:eastAsia="pl-PL" w:bidi="ar-SA"/>
    </w:rPr>
  </w:style>
  <w:style w:type="character" w:styleId="Odwoanieprzypisudolnego">
    <w:name w:val="footnote reference"/>
    <w:aliases w:val="Odwołanie przypisu"/>
    <w:uiPriority w:val="99"/>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numbering" w:customStyle="1" w:styleId="WWNum8">
    <w:name w:val="WWNum8"/>
    <w:rsid w:val="00F1138A"/>
    <w:pPr>
      <w:numPr>
        <w:numId w:val="16"/>
      </w:numPr>
    </w:pPr>
  </w:style>
  <w:style w:type="character" w:customStyle="1" w:styleId="DefaultZnak1">
    <w:name w:val="Default Znak1"/>
    <w:basedOn w:val="Domylnaczcionkaakapitu"/>
    <w:link w:val="Default"/>
    <w:locked/>
    <w:rsid w:val="00393222"/>
    <w:rPr>
      <w:rFonts w:ascii="Arial" w:eastAsia="Times New Roman" w:hAnsi="Arial"/>
      <w:color w:val="000000"/>
      <w:sz w:val="24"/>
      <w:lang w:bidi="ar-SA"/>
    </w:rPr>
  </w:style>
  <w:style w:type="numbering" w:customStyle="1" w:styleId="WW8Num13111">
    <w:name w:val="WW8Num13111"/>
    <w:rsid w:val="00FF037F"/>
    <w:pPr>
      <w:numPr>
        <w:numId w:val="18"/>
      </w:numPr>
    </w:pPr>
  </w:style>
  <w:style w:type="paragraph" w:customStyle="1" w:styleId="Textbody">
    <w:name w:val="Text body"/>
    <w:basedOn w:val="Standard"/>
    <w:rsid w:val="00FF037F"/>
    <w:pPr>
      <w:autoSpaceDN w:val="0"/>
      <w:spacing w:after="120"/>
      <w:textAlignment w:val="baseline"/>
    </w:pPr>
    <w:rPr>
      <w:rFonts w:ascii="Liberation Serif" w:hAnsi="Liberation Serif" w:cs="Arial"/>
      <w:kern w:val="3"/>
    </w:rPr>
  </w:style>
  <w:style w:type="table" w:styleId="Tabela-Siatka">
    <w:name w:val="Table Grid"/>
    <w:basedOn w:val="Standardowy"/>
    <w:rsid w:val="007D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
    <w:name w:val="WW8Num1431"/>
    <w:rsid w:val="007D6A7A"/>
  </w:style>
  <w:style w:type="numbering" w:customStyle="1" w:styleId="WW8Num131">
    <w:name w:val="WW8Num131"/>
    <w:rsid w:val="007D6A7A"/>
    <w:pPr>
      <w:numPr>
        <w:numId w:val="24"/>
      </w:numPr>
    </w:pPr>
  </w:style>
  <w:style w:type="numbering" w:customStyle="1" w:styleId="WW8Num1091">
    <w:name w:val="WW8Num1091"/>
    <w:rsid w:val="007D6A7A"/>
    <w:pPr>
      <w:numPr>
        <w:numId w:val="9"/>
      </w:numPr>
    </w:pPr>
  </w:style>
  <w:style w:type="numbering" w:customStyle="1" w:styleId="WW8Num109111">
    <w:name w:val="WW8Num109111"/>
    <w:rsid w:val="007D6A7A"/>
    <w:pPr>
      <w:numPr>
        <w:numId w:val="22"/>
      </w:numPr>
    </w:pPr>
  </w:style>
  <w:style w:type="numbering" w:customStyle="1" w:styleId="WW8Num10911">
    <w:name w:val="WW8Num10911"/>
    <w:rsid w:val="007D6A7A"/>
    <w:pPr>
      <w:numPr>
        <w:numId w:val="23"/>
      </w:numPr>
    </w:pPr>
  </w:style>
  <w:style w:type="numbering" w:customStyle="1" w:styleId="WW8Num15211">
    <w:name w:val="WW8Num15211"/>
    <w:rsid w:val="007D6A7A"/>
    <w:pPr>
      <w:numPr>
        <w:numId w:val="25"/>
      </w:numPr>
    </w:pPr>
  </w:style>
  <w:style w:type="numbering" w:customStyle="1" w:styleId="WW8Num13511">
    <w:name w:val="WW8Num13511"/>
    <w:rsid w:val="007D6A7A"/>
    <w:pPr>
      <w:numPr>
        <w:numId w:val="26"/>
      </w:numPr>
    </w:pPr>
  </w:style>
  <w:style w:type="numbering" w:customStyle="1" w:styleId="WW8Num143111">
    <w:name w:val="WW8Num143111"/>
    <w:rsid w:val="007D6A7A"/>
    <w:pPr>
      <w:numPr>
        <w:numId w:val="27"/>
      </w:numPr>
    </w:pPr>
  </w:style>
  <w:style w:type="numbering" w:customStyle="1" w:styleId="WW8Num1311">
    <w:name w:val="WW8Num1311"/>
    <w:rsid w:val="007D6A7A"/>
    <w:pPr>
      <w:numPr>
        <w:numId w:val="28"/>
      </w:numPr>
    </w:pPr>
  </w:style>
  <w:style w:type="numbering" w:customStyle="1" w:styleId="WW8Num10912">
    <w:name w:val="WW8Num10912"/>
    <w:rsid w:val="007D6A7A"/>
    <w:pPr>
      <w:numPr>
        <w:numId w:val="29"/>
      </w:numPr>
    </w:pPr>
  </w:style>
  <w:style w:type="paragraph" w:customStyle="1" w:styleId="Nag1">
    <w:name w:val="Nag1"/>
    <w:basedOn w:val="Normalny"/>
    <w:qFormat/>
    <w:rsid w:val="007D6A7A"/>
    <w:pPr>
      <w:widowControl/>
      <w:numPr>
        <w:numId w:val="30"/>
      </w:numPr>
      <w:suppressAutoHyphens w:val="0"/>
      <w:autoSpaceDE w:val="0"/>
      <w:autoSpaceDN w:val="0"/>
      <w:adjustRightInd w:val="0"/>
      <w:spacing w:line="288" w:lineRule="auto"/>
      <w:ind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7D6A7A"/>
    <w:rPr>
      <w:rFonts w:ascii="Arial" w:eastAsia="Arial Unicode MS" w:hAnsi="Arial"/>
      <w:bCs/>
      <w:sz w:val="22"/>
      <w:szCs w:val="22"/>
    </w:rPr>
  </w:style>
  <w:style w:type="paragraph" w:customStyle="1" w:styleId="Nag2">
    <w:name w:val="Nag2"/>
    <w:basedOn w:val="Normalny"/>
    <w:link w:val="Nag2Znak"/>
    <w:qFormat/>
    <w:rsid w:val="007D6A7A"/>
    <w:pPr>
      <w:numPr>
        <w:ilvl w:val="1"/>
        <w:numId w:val="30"/>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7D6A7A"/>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7D6A7A"/>
    <w:pPr>
      <w:numPr>
        <w:numId w:val="30"/>
      </w:numPr>
    </w:pPr>
  </w:style>
  <w:style w:type="numbering" w:customStyle="1" w:styleId="WW8Num8111">
    <w:name w:val="WW8Num8111"/>
    <w:rsid w:val="007D6A7A"/>
  </w:style>
  <w:style w:type="character" w:styleId="Pogrubienie">
    <w:name w:val="Strong"/>
    <w:basedOn w:val="Domylnaczcionkaakapitu"/>
    <w:qFormat/>
    <w:rsid w:val="007D6A7A"/>
    <w:rPr>
      <w:b/>
      <w:bCs/>
    </w:rPr>
  </w:style>
  <w:style w:type="character" w:customStyle="1" w:styleId="123Znak">
    <w:name w:val="123 Znak"/>
    <w:basedOn w:val="Domylnaczcionkaakapitu"/>
    <w:link w:val="123"/>
    <w:locked/>
    <w:rsid w:val="007D6A7A"/>
    <w:rPr>
      <w:rFonts w:ascii="Arial" w:eastAsia="Arial Unicode MS" w:hAnsi="Arial"/>
      <w:b/>
      <w:bCs/>
      <w:sz w:val="22"/>
      <w:szCs w:val="22"/>
    </w:rPr>
  </w:style>
  <w:style w:type="paragraph" w:customStyle="1" w:styleId="123">
    <w:name w:val="123"/>
    <w:basedOn w:val="Normalny"/>
    <w:link w:val="123Znak"/>
    <w:qFormat/>
    <w:rsid w:val="007D6A7A"/>
    <w:pPr>
      <w:tabs>
        <w:tab w:val="left" w:pos="426"/>
      </w:tabs>
      <w:spacing w:before="240" w:line="288" w:lineRule="auto"/>
      <w:ind w:left="502" w:hanging="360"/>
      <w:jc w:val="both"/>
      <w:outlineLvl w:val="1"/>
    </w:pPr>
    <w:rPr>
      <w:rFonts w:ascii="Arial" w:hAnsi="Arial" w:cs="Arial"/>
      <w:b/>
      <w:bCs/>
      <w:color w:val="auto"/>
      <w:sz w:val="22"/>
      <w:szCs w:val="22"/>
      <w:lang w:bidi="hi-IN"/>
    </w:rPr>
  </w:style>
  <w:style w:type="numbering" w:customStyle="1" w:styleId="WW8Num8112">
    <w:name w:val="WW8Num8112"/>
    <w:rsid w:val="007D6A7A"/>
    <w:pPr>
      <w:numPr>
        <w:numId w:val="21"/>
      </w:numPr>
    </w:pPr>
  </w:style>
  <w:style w:type="character" w:styleId="UyteHipercze">
    <w:name w:val="FollowedHyperlink"/>
    <w:rsid w:val="007D6A7A"/>
    <w:rPr>
      <w:color w:val="800080"/>
      <w:u w:val="single"/>
    </w:rPr>
  </w:style>
  <w:style w:type="paragraph" w:styleId="Tekstprzypisukocowego">
    <w:name w:val="endnote text"/>
    <w:basedOn w:val="Normalny"/>
    <w:link w:val="TekstprzypisukocowegoZnak1"/>
    <w:semiHidden/>
    <w:rsid w:val="007D6A7A"/>
    <w:rPr>
      <w:color w:val="auto"/>
      <w:sz w:val="20"/>
      <w:szCs w:val="20"/>
      <w:lang w:eastAsia="pl-PL"/>
    </w:rPr>
  </w:style>
  <w:style w:type="character" w:customStyle="1" w:styleId="TekstprzypisukocowegoZnak1">
    <w:name w:val="Tekst przypisu końcowego Znak1"/>
    <w:basedOn w:val="Domylnaczcionkaakapitu"/>
    <w:link w:val="Tekstprzypisukocowego"/>
    <w:semiHidden/>
    <w:rsid w:val="007D6A7A"/>
    <w:rPr>
      <w:rFonts w:ascii="Times New Roman" w:eastAsia="Arial Unicode MS" w:hAnsi="Times New Roman" w:cs="Times New Roman"/>
      <w:szCs w:val="20"/>
      <w:lang w:eastAsia="pl-PL" w:bidi="ar-SA"/>
    </w:rPr>
  </w:style>
  <w:style w:type="paragraph" w:styleId="Tytu">
    <w:name w:val="Title"/>
    <w:basedOn w:val="Normalny"/>
    <w:link w:val="TytuZnak1"/>
    <w:qFormat/>
    <w:rsid w:val="007D6A7A"/>
    <w:pPr>
      <w:widowControl/>
      <w:suppressAutoHyphens w:val="0"/>
      <w:jc w:val="center"/>
    </w:pPr>
    <w:rPr>
      <w:rFonts w:ascii="Arial Narrow" w:eastAsia="Times New Roman" w:hAnsi="Arial Narrow"/>
      <w:b/>
      <w:bCs/>
      <w:color w:val="auto"/>
      <w:sz w:val="28"/>
      <w:lang w:eastAsia="pl-PL"/>
    </w:rPr>
  </w:style>
  <w:style w:type="character" w:customStyle="1" w:styleId="TytuZnak1">
    <w:name w:val="Tytuł Znak1"/>
    <w:basedOn w:val="Domylnaczcionkaakapitu"/>
    <w:link w:val="Tytu"/>
    <w:rsid w:val="007D6A7A"/>
    <w:rPr>
      <w:rFonts w:ascii="Arial Narrow" w:eastAsia="Times New Roman" w:hAnsi="Arial Narrow" w:cs="Times New Roman"/>
      <w:b/>
      <w:bCs/>
      <w:sz w:val="28"/>
      <w:lang w:eastAsia="pl-PL" w:bidi="ar-SA"/>
    </w:rPr>
  </w:style>
  <w:style w:type="paragraph" w:styleId="Tekstpodstawowywcity">
    <w:name w:val="Body Text Indent"/>
    <w:basedOn w:val="Normalny"/>
    <w:link w:val="TekstpodstawowywcityZnak1"/>
    <w:rsid w:val="007D6A7A"/>
    <w:pPr>
      <w:shd w:val="clear" w:color="auto" w:fill="FFFFFF"/>
      <w:ind w:left="709" w:hanging="709"/>
      <w:jc w:val="both"/>
    </w:pPr>
    <w:rPr>
      <w:rFonts w:eastAsia="Comic Sans MS"/>
      <w:color w:val="000000"/>
      <w:szCs w:val="21"/>
      <w:lang w:eastAsia="pl-PL"/>
    </w:rPr>
  </w:style>
  <w:style w:type="character" w:customStyle="1" w:styleId="TekstpodstawowywcityZnak1">
    <w:name w:val="Tekst podstawowy wcięty Znak1"/>
    <w:basedOn w:val="Domylnaczcionkaakapitu"/>
    <w:link w:val="Tekstpodstawowywcity"/>
    <w:rsid w:val="007D6A7A"/>
    <w:rPr>
      <w:rFonts w:ascii="Times New Roman" w:eastAsia="Comic Sans MS" w:hAnsi="Times New Roman" w:cs="Times New Roman"/>
      <w:color w:val="000000"/>
      <w:sz w:val="24"/>
      <w:szCs w:val="21"/>
      <w:shd w:val="clear" w:color="auto" w:fill="FFFFFF"/>
      <w:lang w:eastAsia="pl-PL" w:bidi="ar-SA"/>
    </w:rPr>
  </w:style>
  <w:style w:type="paragraph" w:customStyle="1" w:styleId="Akapitzlist1">
    <w:name w:val="Akapit z listą1"/>
    <w:basedOn w:val="Normalny"/>
    <w:rsid w:val="007D6A7A"/>
    <w:pPr>
      <w:ind w:left="720"/>
      <w:contextualSpacing/>
    </w:pPr>
    <w:rPr>
      <w:color w:val="auto"/>
      <w:lang w:eastAsia="en-US"/>
    </w:rPr>
  </w:style>
  <w:style w:type="character" w:styleId="Odwoanieprzypisukocowego">
    <w:name w:val="endnote reference"/>
    <w:rsid w:val="007D6A7A"/>
    <w:rPr>
      <w:vertAlign w:val="superscript"/>
    </w:rPr>
  </w:style>
  <w:style w:type="numbering" w:customStyle="1" w:styleId="WW8Num152">
    <w:name w:val="WW8Num152"/>
    <w:rsid w:val="007D6A7A"/>
    <w:pPr>
      <w:numPr>
        <w:numId w:val="31"/>
      </w:numPr>
    </w:pPr>
  </w:style>
  <w:style w:type="numbering" w:customStyle="1" w:styleId="WW8Num83">
    <w:name w:val="WW8Num83"/>
    <w:rsid w:val="007D6A7A"/>
    <w:pPr>
      <w:numPr>
        <w:numId w:val="32"/>
      </w:numPr>
    </w:pPr>
  </w:style>
  <w:style w:type="numbering" w:customStyle="1" w:styleId="WW8Num135">
    <w:name w:val="WW8Num135"/>
    <w:rsid w:val="007D6A7A"/>
    <w:pPr>
      <w:numPr>
        <w:numId w:val="34"/>
      </w:numPr>
    </w:pPr>
  </w:style>
  <w:style w:type="numbering" w:customStyle="1" w:styleId="WW8Num143">
    <w:name w:val="WW8Num143"/>
    <w:rsid w:val="007D6A7A"/>
    <w:pPr>
      <w:numPr>
        <w:numId w:val="35"/>
      </w:numPr>
    </w:pPr>
  </w:style>
  <w:style w:type="numbering" w:customStyle="1" w:styleId="WW8Num109">
    <w:name w:val="WW8Num109"/>
    <w:rsid w:val="007D6A7A"/>
    <w:pPr>
      <w:numPr>
        <w:numId w:val="37"/>
      </w:numPr>
    </w:pPr>
  </w:style>
  <w:style w:type="numbering" w:customStyle="1" w:styleId="WW8Num92">
    <w:name w:val="WW8Num92"/>
    <w:rsid w:val="007D6A7A"/>
    <w:pPr>
      <w:numPr>
        <w:numId w:val="38"/>
      </w:numPr>
    </w:pPr>
  </w:style>
  <w:style w:type="character" w:customStyle="1" w:styleId="NormalnyWebZnak">
    <w:name w:val="Normalny (Web) Znak"/>
    <w:link w:val="NormalnyWeb"/>
    <w:uiPriority w:val="99"/>
    <w:locked/>
    <w:rsid w:val="007D6A7A"/>
    <w:rPr>
      <w:rFonts w:ascii="Times New Roman" w:eastAsia="Times New Roman" w:hAnsi="Times New Roman" w:cs="Times New Roman"/>
      <w:color w:val="00000A"/>
      <w:sz w:val="24"/>
      <w:lang w:bidi="ar-SA"/>
    </w:rPr>
  </w:style>
  <w:style w:type="numbering" w:customStyle="1" w:styleId="WWNum59">
    <w:name w:val="WWNum59"/>
    <w:basedOn w:val="Bezlisty"/>
    <w:rsid w:val="007D6A7A"/>
    <w:pPr>
      <w:numPr>
        <w:numId w:val="39"/>
      </w:numPr>
    </w:pPr>
  </w:style>
  <w:style w:type="numbering" w:customStyle="1" w:styleId="WWNum61">
    <w:name w:val="WWNum61"/>
    <w:basedOn w:val="Bezlisty"/>
    <w:rsid w:val="007D6A7A"/>
    <w:pPr>
      <w:numPr>
        <w:numId w:val="40"/>
      </w:numPr>
    </w:pPr>
  </w:style>
  <w:style w:type="numbering" w:customStyle="1" w:styleId="WW8Num921">
    <w:name w:val="WW8Num921"/>
    <w:rsid w:val="007D6A7A"/>
  </w:style>
  <w:style w:type="numbering" w:customStyle="1" w:styleId="WWNum9">
    <w:name w:val="WWNum9"/>
    <w:basedOn w:val="Bezlisty"/>
    <w:rsid w:val="007D6A7A"/>
    <w:pPr>
      <w:numPr>
        <w:numId w:val="42"/>
      </w:numPr>
    </w:pPr>
  </w:style>
  <w:style w:type="numbering" w:customStyle="1" w:styleId="WWNum11">
    <w:name w:val="WWNum11"/>
    <w:basedOn w:val="Bezlisty"/>
    <w:rsid w:val="007D6A7A"/>
    <w:pPr>
      <w:numPr>
        <w:numId w:val="43"/>
      </w:numPr>
    </w:pPr>
  </w:style>
  <w:style w:type="numbering" w:customStyle="1" w:styleId="WWNum14">
    <w:name w:val="WWNum14"/>
    <w:basedOn w:val="Bezlisty"/>
    <w:rsid w:val="007D6A7A"/>
    <w:pPr>
      <w:numPr>
        <w:numId w:val="44"/>
      </w:numPr>
    </w:pPr>
  </w:style>
  <w:style w:type="numbering" w:customStyle="1" w:styleId="WWNum16">
    <w:name w:val="WWNum16"/>
    <w:basedOn w:val="Bezlisty"/>
    <w:rsid w:val="007D6A7A"/>
    <w:pPr>
      <w:numPr>
        <w:numId w:val="45"/>
      </w:numPr>
    </w:pPr>
  </w:style>
  <w:style w:type="numbering" w:customStyle="1" w:styleId="WWNum18">
    <w:name w:val="WWNum18"/>
    <w:basedOn w:val="Bezlisty"/>
    <w:rsid w:val="007D6A7A"/>
    <w:pPr>
      <w:numPr>
        <w:numId w:val="46"/>
      </w:numPr>
    </w:pPr>
  </w:style>
  <w:style w:type="numbering" w:customStyle="1" w:styleId="WWNum21">
    <w:name w:val="WWNum21"/>
    <w:basedOn w:val="Bezlisty"/>
    <w:rsid w:val="007D6A7A"/>
    <w:pPr>
      <w:numPr>
        <w:numId w:val="47"/>
      </w:numPr>
    </w:pPr>
  </w:style>
  <w:style w:type="numbering" w:customStyle="1" w:styleId="WWNum22">
    <w:name w:val="WWNum22"/>
    <w:basedOn w:val="Bezlisty"/>
    <w:rsid w:val="007D6A7A"/>
    <w:pPr>
      <w:numPr>
        <w:numId w:val="48"/>
      </w:numPr>
    </w:pPr>
  </w:style>
  <w:style w:type="numbering" w:customStyle="1" w:styleId="WWNum27">
    <w:name w:val="WWNum27"/>
    <w:basedOn w:val="Bezlisty"/>
    <w:rsid w:val="007D6A7A"/>
    <w:pPr>
      <w:numPr>
        <w:numId w:val="49"/>
      </w:numPr>
    </w:pPr>
  </w:style>
  <w:style w:type="numbering" w:customStyle="1" w:styleId="WWNum35">
    <w:name w:val="WWNum35"/>
    <w:basedOn w:val="Bezlisty"/>
    <w:rsid w:val="007D6A7A"/>
    <w:pPr>
      <w:numPr>
        <w:numId w:val="50"/>
      </w:numPr>
    </w:pPr>
  </w:style>
  <w:style w:type="numbering" w:customStyle="1" w:styleId="WWNum36">
    <w:name w:val="WWNum36"/>
    <w:basedOn w:val="Bezlisty"/>
    <w:rsid w:val="007D6A7A"/>
  </w:style>
  <w:style w:type="numbering" w:customStyle="1" w:styleId="WWNum40">
    <w:name w:val="WWNum40"/>
    <w:basedOn w:val="Bezlisty"/>
    <w:rsid w:val="007D6A7A"/>
    <w:pPr>
      <w:numPr>
        <w:numId w:val="52"/>
      </w:numPr>
    </w:pPr>
  </w:style>
  <w:style w:type="numbering" w:customStyle="1" w:styleId="WWNum42">
    <w:name w:val="WWNum42"/>
    <w:basedOn w:val="Bezlisty"/>
    <w:rsid w:val="007D6A7A"/>
    <w:pPr>
      <w:numPr>
        <w:numId w:val="53"/>
      </w:numPr>
    </w:pPr>
  </w:style>
  <w:style w:type="character" w:customStyle="1" w:styleId="markedcontent">
    <w:name w:val="markedcontent"/>
    <w:basedOn w:val="Domylnaczcionkaakapitu"/>
    <w:rsid w:val="007D6A7A"/>
  </w:style>
  <w:style w:type="numbering" w:customStyle="1" w:styleId="WWNum81">
    <w:name w:val="WWNum81"/>
    <w:rsid w:val="00416368"/>
    <w:pPr>
      <w:numPr>
        <w:numId w:val="41"/>
      </w:numPr>
    </w:pPr>
  </w:style>
  <w:style w:type="numbering" w:customStyle="1" w:styleId="WWNum82">
    <w:name w:val="WWNum82"/>
    <w:rsid w:val="00EB0A43"/>
    <w:pPr>
      <w:numPr>
        <w:numId w:val="51"/>
      </w:numPr>
    </w:pPr>
  </w:style>
  <w:style w:type="paragraph" w:customStyle="1" w:styleId="xmsonormal">
    <w:name w:val="x_msonormal"/>
    <w:basedOn w:val="Normalny"/>
    <w:rsid w:val="009D7899"/>
    <w:pPr>
      <w:widowControl/>
      <w:suppressAutoHyphens w:val="0"/>
      <w:spacing w:before="100" w:beforeAutospacing="1" w:after="100" w:afterAutospacing="1"/>
    </w:pPr>
    <w:rPr>
      <w:rFonts w:eastAsia="Times New Roman"/>
      <w:color w:val="auto"/>
      <w:lang w:eastAsia="pl-PL"/>
    </w:rPr>
  </w:style>
  <w:style w:type="character" w:customStyle="1" w:styleId="xcontentpasted0">
    <w:name w:val="x_contentpasted0"/>
    <w:basedOn w:val="Domylnaczcionkaakapitu"/>
    <w:rsid w:val="009D7899"/>
  </w:style>
  <w:style w:type="character" w:customStyle="1" w:styleId="xcontentpasted1">
    <w:name w:val="x_contentpasted1"/>
    <w:basedOn w:val="Domylnaczcionkaakapitu"/>
    <w:rsid w:val="009D7899"/>
  </w:style>
  <w:style w:type="character" w:styleId="Nierozpoznanawzmianka">
    <w:name w:val="Unresolved Mention"/>
    <w:basedOn w:val="Domylnaczcionkaakapitu"/>
    <w:uiPriority w:val="99"/>
    <w:semiHidden/>
    <w:unhideWhenUsed/>
    <w:rsid w:val="001F35F6"/>
    <w:rPr>
      <w:color w:val="605E5C"/>
      <w:shd w:val="clear" w:color="auto" w:fill="E1DFDD"/>
    </w:rPr>
  </w:style>
  <w:style w:type="paragraph" w:styleId="Poprawka">
    <w:name w:val="Revision"/>
    <w:hidden/>
    <w:uiPriority w:val="99"/>
    <w:semiHidden/>
    <w:rsid w:val="00BF5ECE"/>
    <w:rPr>
      <w:rFonts w:ascii="Times New Roman" w:eastAsia="Arial Unicode MS" w:hAnsi="Times New Roman" w:cs="Times New Roman"/>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22581081">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49242017">
      <w:bodyDiv w:val="1"/>
      <w:marLeft w:val="0"/>
      <w:marRight w:val="0"/>
      <w:marTop w:val="0"/>
      <w:marBottom w:val="0"/>
      <w:divBdr>
        <w:top w:val="none" w:sz="0" w:space="0" w:color="auto"/>
        <w:left w:val="none" w:sz="0" w:space="0" w:color="auto"/>
        <w:bottom w:val="none" w:sz="0" w:space="0" w:color="auto"/>
        <w:right w:val="none" w:sz="0" w:space="0" w:color="auto"/>
      </w:divBdr>
    </w:div>
    <w:div w:id="253706524">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90283381">
      <w:bodyDiv w:val="1"/>
      <w:marLeft w:val="0"/>
      <w:marRight w:val="0"/>
      <w:marTop w:val="0"/>
      <w:marBottom w:val="0"/>
      <w:divBdr>
        <w:top w:val="none" w:sz="0" w:space="0" w:color="auto"/>
        <w:left w:val="none" w:sz="0" w:space="0" w:color="auto"/>
        <w:bottom w:val="none" w:sz="0" w:space="0" w:color="auto"/>
        <w:right w:val="none" w:sz="0" w:space="0" w:color="auto"/>
      </w:divBdr>
    </w:div>
    <w:div w:id="431511327">
      <w:bodyDiv w:val="1"/>
      <w:marLeft w:val="0"/>
      <w:marRight w:val="0"/>
      <w:marTop w:val="0"/>
      <w:marBottom w:val="0"/>
      <w:divBdr>
        <w:top w:val="none" w:sz="0" w:space="0" w:color="auto"/>
        <w:left w:val="none" w:sz="0" w:space="0" w:color="auto"/>
        <w:bottom w:val="none" w:sz="0" w:space="0" w:color="auto"/>
        <w:right w:val="none" w:sz="0" w:space="0" w:color="auto"/>
      </w:divBdr>
    </w:div>
    <w:div w:id="433402671">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0914">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5228036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67319992">
      <w:bodyDiv w:val="1"/>
      <w:marLeft w:val="0"/>
      <w:marRight w:val="0"/>
      <w:marTop w:val="0"/>
      <w:marBottom w:val="0"/>
      <w:divBdr>
        <w:top w:val="none" w:sz="0" w:space="0" w:color="auto"/>
        <w:left w:val="none" w:sz="0" w:space="0" w:color="auto"/>
        <w:bottom w:val="none" w:sz="0" w:space="0" w:color="auto"/>
        <w:right w:val="none" w:sz="0" w:space="0" w:color="auto"/>
      </w:divBdr>
    </w:div>
    <w:div w:id="694578977">
      <w:bodyDiv w:val="1"/>
      <w:marLeft w:val="0"/>
      <w:marRight w:val="0"/>
      <w:marTop w:val="0"/>
      <w:marBottom w:val="0"/>
      <w:divBdr>
        <w:top w:val="none" w:sz="0" w:space="0" w:color="auto"/>
        <w:left w:val="none" w:sz="0" w:space="0" w:color="auto"/>
        <w:bottom w:val="none" w:sz="0" w:space="0" w:color="auto"/>
        <w:right w:val="none" w:sz="0" w:space="0" w:color="auto"/>
      </w:divBdr>
    </w:div>
    <w:div w:id="700204205">
      <w:bodyDiv w:val="1"/>
      <w:marLeft w:val="0"/>
      <w:marRight w:val="0"/>
      <w:marTop w:val="0"/>
      <w:marBottom w:val="0"/>
      <w:divBdr>
        <w:top w:val="none" w:sz="0" w:space="0" w:color="auto"/>
        <w:left w:val="none" w:sz="0" w:space="0" w:color="auto"/>
        <w:bottom w:val="none" w:sz="0" w:space="0" w:color="auto"/>
        <w:right w:val="none" w:sz="0" w:space="0" w:color="auto"/>
      </w:divBdr>
    </w:div>
    <w:div w:id="737172056">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2389767">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58348270">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166439262">
      <w:bodyDiv w:val="1"/>
      <w:marLeft w:val="0"/>
      <w:marRight w:val="0"/>
      <w:marTop w:val="0"/>
      <w:marBottom w:val="0"/>
      <w:divBdr>
        <w:top w:val="none" w:sz="0" w:space="0" w:color="auto"/>
        <w:left w:val="none" w:sz="0" w:space="0" w:color="auto"/>
        <w:bottom w:val="none" w:sz="0" w:space="0" w:color="auto"/>
        <w:right w:val="none" w:sz="0" w:space="0" w:color="auto"/>
      </w:divBdr>
    </w:div>
    <w:div w:id="1239710174">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316953455">
      <w:bodyDiv w:val="1"/>
      <w:marLeft w:val="0"/>
      <w:marRight w:val="0"/>
      <w:marTop w:val="0"/>
      <w:marBottom w:val="0"/>
      <w:divBdr>
        <w:top w:val="none" w:sz="0" w:space="0" w:color="auto"/>
        <w:left w:val="none" w:sz="0" w:space="0" w:color="auto"/>
        <w:bottom w:val="none" w:sz="0" w:space="0" w:color="auto"/>
        <w:right w:val="none" w:sz="0" w:space="0" w:color="auto"/>
      </w:divBdr>
    </w:div>
    <w:div w:id="1345864827">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125">
      <w:bodyDiv w:val="1"/>
      <w:marLeft w:val="0"/>
      <w:marRight w:val="0"/>
      <w:marTop w:val="0"/>
      <w:marBottom w:val="0"/>
      <w:divBdr>
        <w:top w:val="none" w:sz="0" w:space="0" w:color="auto"/>
        <w:left w:val="none" w:sz="0" w:space="0" w:color="auto"/>
        <w:bottom w:val="none" w:sz="0" w:space="0" w:color="auto"/>
        <w:right w:val="none" w:sz="0" w:space="0" w:color="auto"/>
      </w:divBdr>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2310496">
      <w:bodyDiv w:val="1"/>
      <w:marLeft w:val="0"/>
      <w:marRight w:val="0"/>
      <w:marTop w:val="0"/>
      <w:marBottom w:val="0"/>
      <w:divBdr>
        <w:top w:val="none" w:sz="0" w:space="0" w:color="auto"/>
        <w:left w:val="none" w:sz="0" w:space="0" w:color="auto"/>
        <w:bottom w:val="none" w:sz="0" w:space="0" w:color="auto"/>
        <w:right w:val="none" w:sz="0" w:space="0" w:color="auto"/>
      </w:divBdr>
    </w:div>
    <w:div w:id="1502962469">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53728914">
      <w:bodyDiv w:val="1"/>
      <w:marLeft w:val="0"/>
      <w:marRight w:val="0"/>
      <w:marTop w:val="0"/>
      <w:marBottom w:val="0"/>
      <w:divBdr>
        <w:top w:val="none" w:sz="0" w:space="0" w:color="auto"/>
        <w:left w:val="none" w:sz="0" w:space="0" w:color="auto"/>
        <w:bottom w:val="none" w:sz="0" w:space="0" w:color="auto"/>
        <w:right w:val="none" w:sz="0" w:space="0" w:color="auto"/>
      </w:divBdr>
    </w:div>
    <w:div w:id="1569536632">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469604">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829861576">
      <w:bodyDiv w:val="1"/>
      <w:marLeft w:val="0"/>
      <w:marRight w:val="0"/>
      <w:marTop w:val="0"/>
      <w:marBottom w:val="0"/>
      <w:divBdr>
        <w:top w:val="none" w:sz="0" w:space="0" w:color="auto"/>
        <w:left w:val="none" w:sz="0" w:space="0" w:color="auto"/>
        <w:bottom w:val="none" w:sz="0" w:space="0" w:color="auto"/>
        <w:right w:val="none" w:sz="0" w:space="0" w:color="auto"/>
      </w:divBdr>
    </w:div>
    <w:div w:id="1840608878">
      <w:bodyDiv w:val="1"/>
      <w:marLeft w:val="0"/>
      <w:marRight w:val="0"/>
      <w:marTop w:val="0"/>
      <w:marBottom w:val="0"/>
      <w:divBdr>
        <w:top w:val="none" w:sz="0" w:space="0" w:color="auto"/>
        <w:left w:val="none" w:sz="0" w:space="0" w:color="auto"/>
        <w:bottom w:val="none" w:sz="0" w:space="0" w:color="auto"/>
        <w:right w:val="none" w:sz="0" w:space="0" w:color="auto"/>
      </w:divBdr>
      <w:divsChild>
        <w:div w:id="683677355">
          <w:marLeft w:val="360"/>
          <w:marRight w:val="0"/>
          <w:marTop w:val="72"/>
          <w:marBottom w:val="72"/>
          <w:divBdr>
            <w:top w:val="none" w:sz="0" w:space="0" w:color="auto"/>
            <w:left w:val="none" w:sz="0" w:space="0" w:color="auto"/>
            <w:bottom w:val="none" w:sz="0" w:space="0" w:color="auto"/>
            <w:right w:val="none" w:sz="0" w:space="0" w:color="auto"/>
          </w:divBdr>
          <w:divsChild>
            <w:div w:id="1167555297">
              <w:marLeft w:val="0"/>
              <w:marRight w:val="0"/>
              <w:marTop w:val="0"/>
              <w:marBottom w:val="0"/>
              <w:divBdr>
                <w:top w:val="none" w:sz="0" w:space="0" w:color="auto"/>
                <w:left w:val="none" w:sz="0" w:space="0" w:color="auto"/>
                <w:bottom w:val="none" w:sz="0" w:space="0" w:color="auto"/>
                <w:right w:val="none" w:sz="0" w:space="0" w:color="auto"/>
              </w:divBdr>
            </w:div>
          </w:divsChild>
        </w:div>
        <w:div w:id="1556428956">
          <w:marLeft w:val="360"/>
          <w:marRight w:val="0"/>
          <w:marTop w:val="0"/>
          <w:marBottom w:val="72"/>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630042100">
          <w:marLeft w:val="360"/>
          <w:marRight w:val="0"/>
          <w:marTop w:val="0"/>
          <w:marBottom w:val="72"/>
          <w:divBdr>
            <w:top w:val="none" w:sz="0" w:space="0" w:color="auto"/>
            <w:left w:val="none" w:sz="0" w:space="0" w:color="auto"/>
            <w:bottom w:val="none" w:sz="0" w:space="0" w:color="auto"/>
            <w:right w:val="none" w:sz="0" w:space="0" w:color="auto"/>
          </w:divBdr>
          <w:divsChild>
            <w:div w:id="1276787468">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360"/>
          <w:marRight w:val="0"/>
          <w:marTop w:val="0"/>
          <w:marBottom w:val="72"/>
          <w:divBdr>
            <w:top w:val="none" w:sz="0" w:space="0" w:color="auto"/>
            <w:left w:val="none" w:sz="0" w:space="0" w:color="auto"/>
            <w:bottom w:val="none" w:sz="0" w:space="0" w:color="auto"/>
            <w:right w:val="none" w:sz="0" w:space="0" w:color="auto"/>
          </w:divBdr>
          <w:divsChild>
            <w:div w:id="1898739754">
              <w:marLeft w:val="0"/>
              <w:marRight w:val="0"/>
              <w:marTop w:val="0"/>
              <w:marBottom w:val="0"/>
              <w:divBdr>
                <w:top w:val="none" w:sz="0" w:space="0" w:color="auto"/>
                <w:left w:val="none" w:sz="0" w:space="0" w:color="auto"/>
                <w:bottom w:val="none" w:sz="0" w:space="0" w:color="auto"/>
                <w:right w:val="none" w:sz="0" w:space="0" w:color="auto"/>
              </w:divBdr>
            </w:div>
          </w:divsChild>
        </w:div>
        <w:div w:id="1069423763">
          <w:marLeft w:val="360"/>
          <w:marRight w:val="0"/>
          <w:marTop w:val="0"/>
          <w:marBottom w:val="72"/>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91193289">
          <w:marLeft w:val="360"/>
          <w:marRight w:val="0"/>
          <w:marTop w:val="0"/>
          <w:marBottom w:val="72"/>
          <w:divBdr>
            <w:top w:val="none" w:sz="0" w:space="0" w:color="auto"/>
            <w:left w:val="none" w:sz="0" w:space="0" w:color="auto"/>
            <w:bottom w:val="none" w:sz="0" w:space="0" w:color="auto"/>
            <w:right w:val="none" w:sz="0" w:space="0" w:color="auto"/>
          </w:divBdr>
          <w:divsChild>
            <w:div w:id="932511921">
              <w:marLeft w:val="0"/>
              <w:marRight w:val="0"/>
              <w:marTop w:val="0"/>
              <w:marBottom w:val="0"/>
              <w:divBdr>
                <w:top w:val="none" w:sz="0" w:space="0" w:color="auto"/>
                <w:left w:val="none" w:sz="0" w:space="0" w:color="auto"/>
                <w:bottom w:val="none" w:sz="0" w:space="0" w:color="auto"/>
                <w:right w:val="none" w:sz="0" w:space="0" w:color="auto"/>
              </w:divBdr>
            </w:div>
          </w:divsChild>
        </w:div>
        <w:div w:id="1306934889">
          <w:marLeft w:val="360"/>
          <w:marRight w:val="0"/>
          <w:marTop w:val="0"/>
          <w:marBottom w:val="72"/>
          <w:divBdr>
            <w:top w:val="none" w:sz="0" w:space="0" w:color="auto"/>
            <w:left w:val="none" w:sz="0" w:space="0" w:color="auto"/>
            <w:bottom w:val="none" w:sz="0" w:space="0" w:color="auto"/>
            <w:right w:val="none" w:sz="0" w:space="0" w:color="auto"/>
          </w:divBdr>
          <w:divsChild>
            <w:div w:id="878781371">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360"/>
          <w:marRight w:val="0"/>
          <w:marTop w:val="0"/>
          <w:marBottom w:val="72"/>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
          </w:divsChild>
        </w:div>
        <w:div w:id="156965420">
          <w:marLeft w:val="360"/>
          <w:marRight w:val="0"/>
          <w:marTop w:val="0"/>
          <w:marBottom w:val="72"/>
          <w:divBdr>
            <w:top w:val="none" w:sz="0" w:space="0" w:color="auto"/>
            <w:left w:val="none" w:sz="0" w:space="0" w:color="auto"/>
            <w:bottom w:val="none" w:sz="0" w:space="0" w:color="auto"/>
            <w:right w:val="none" w:sz="0" w:space="0" w:color="auto"/>
          </w:divBdr>
          <w:divsChild>
            <w:div w:id="256790911">
              <w:marLeft w:val="0"/>
              <w:marRight w:val="0"/>
              <w:marTop w:val="0"/>
              <w:marBottom w:val="0"/>
              <w:divBdr>
                <w:top w:val="none" w:sz="0" w:space="0" w:color="auto"/>
                <w:left w:val="none" w:sz="0" w:space="0" w:color="auto"/>
                <w:bottom w:val="none" w:sz="0" w:space="0" w:color="auto"/>
                <w:right w:val="none" w:sz="0" w:space="0" w:color="auto"/>
              </w:divBdr>
            </w:div>
          </w:divsChild>
        </w:div>
        <w:div w:id="770319185">
          <w:marLeft w:val="360"/>
          <w:marRight w:val="0"/>
          <w:marTop w:val="0"/>
          <w:marBottom w:val="72"/>
          <w:divBdr>
            <w:top w:val="none" w:sz="0" w:space="0" w:color="auto"/>
            <w:left w:val="none" w:sz="0" w:space="0" w:color="auto"/>
            <w:bottom w:val="none" w:sz="0" w:space="0" w:color="auto"/>
            <w:right w:val="none" w:sz="0" w:space="0" w:color="auto"/>
          </w:divBdr>
          <w:divsChild>
            <w:div w:id="1168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0629">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51102453">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 w:id="2137483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tczew" TargetMode="External"/><Relationship Id="rId18" Type="http://schemas.openxmlformats.org/officeDocument/2006/relationships/hyperlink" Target="https://prod.ceidg.gov.pl/CEIDG/CEIDG.Public.UI/Search.aspx"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mailto:raczek@um.tczew.p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yperlink" Target="https://prod.ceidg.gov.pl/CEIDG/CEIDG.Public.UI/Search.aspx" TargetMode="External"/><Relationship Id="rId29" Type="http://schemas.openxmlformats.org/officeDocument/2006/relationships/hyperlink" Target="https://sip.lex.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tat.gov.pl/obszary-tematyczne/ceny-handel/wskazniki-cen/wskazniki-cen-towarow-i-uslug-konsumpcyjnych-pot-inflacja-/miesieczne-wskazniki-cen-towarow-i-uslug-konsumpcyjnych-od-1982-rok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raczek@um.tczew.pl" TargetMode="External"/><Relationship Id="rId10" Type="http://schemas.openxmlformats.org/officeDocument/2006/relationships/hyperlink" Target="https://platformazakupowa.pl/pn/tczew" TargetMode="External"/><Relationship Id="rId19" Type="http://schemas.openxmlformats.org/officeDocument/2006/relationships/hyperlink" Target="https://prod.ceidg.gov.pl/CEIDG/CEIDG.Public.UI/Search.aspx"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tat.gov.pl/obszary-tematyczne/ceny-handel/wskazniki-cen/wskazniki-cen-towarow-i-uslug-konsumpcyjnych-pot-inflacja-/miesieczne-wskazniki-cen-towarow-i-uslug-konsumpcyjnych-od-1982-roku/"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platformazakupowa.pl/pn/tczew" TargetMode="External"/><Relationship Id="rId25" Type="http://schemas.openxmlformats.org/officeDocument/2006/relationships/hyperlink" Target="https://sip.lex.pl/" TargetMode="External"/><Relationship Id="rId33" Type="http://schemas.openxmlformats.org/officeDocument/2006/relationships/hyperlink" Target="https://stat.gov.pl/obszary-tematyczne/ceny-handel/wskazniki-cen/wskazniki-cen-towarow-i-uslug-konsumpcyjnych-pot-inflacja-/miesieczne-wskazniki-cen-towarow-i-uslug-konsumpcyjnych-od-1982-roku/" TargetMode="External"/><Relationship Id="rId38" Type="http://schemas.openxmlformats.org/officeDocument/2006/relationships/hyperlink" Target="mailto:raczek@um.t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6ECF-B5C5-4DA9-86CA-EAD26645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4921</TotalTime>
  <Pages>79</Pages>
  <Words>27917</Words>
  <Characters>167502</Characters>
  <Application>Microsoft Office Word</Application>
  <DocSecurity>0</DocSecurity>
  <Lines>1395</Lines>
  <Paragraphs>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web2@um.tczew.pl</cp:lastModifiedBy>
  <cp:revision>539</cp:revision>
  <cp:lastPrinted>2024-12-05T11:36:00Z</cp:lastPrinted>
  <dcterms:created xsi:type="dcterms:W3CDTF">2023-12-04T07:21:00Z</dcterms:created>
  <dcterms:modified xsi:type="dcterms:W3CDTF">2024-12-05T13:34:00Z</dcterms:modified>
  <dc:language>pl-PL</dc:language>
</cp:coreProperties>
</file>