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EA4" w:rsidRPr="000F7332" w:rsidRDefault="000F7332" w:rsidP="006B03B1">
      <w:pPr>
        <w:tabs>
          <w:tab w:val="left" w:pos="284"/>
        </w:tabs>
        <w:spacing w:after="120"/>
        <w:jc w:val="both"/>
        <w:rPr>
          <w:rFonts w:ascii="Arial" w:hAnsi="Arial" w:cs="Arial"/>
          <w:b/>
          <w:i/>
        </w:rPr>
      </w:pPr>
      <w:r w:rsidRPr="000F7332">
        <w:rPr>
          <w:rFonts w:ascii="Arial" w:hAnsi="Arial" w:cs="Arial"/>
          <w:b/>
          <w:i/>
        </w:rPr>
        <w:t>Zadanie nr 1</w:t>
      </w:r>
    </w:p>
    <w:p w:rsidR="000F7332" w:rsidRPr="000F7332" w:rsidRDefault="000F7332" w:rsidP="006B03B1">
      <w:pPr>
        <w:tabs>
          <w:tab w:val="left" w:pos="284"/>
        </w:tabs>
        <w:spacing w:after="120"/>
        <w:jc w:val="both"/>
        <w:rPr>
          <w:rFonts w:ascii="Arial" w:hAnsi="Arial" w:cs="Arial"/>
        </w:rPr>
      </w:pPr>
    </w:p>
    <w:p w:rsidR="009E7B30" w:rsidRDefault="00531EA4" w:rsidP="002025FE">
      <w:pPr>
        <w:tabs>
          <w:tab w:val="left" w:pos="284"/>
        </w:tabs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2025FE">
        <w:rPr>
          <w:rFonts w:ascii="Arial" w:hAnsi="Arial" w:cs="Arial"/>
          <w:b/>
          <w:sz w:val="22"/>
          <w:szCs w:val="22"/>
        </w:rPr>
        <w:t>OPIS PRZEDMIOTU ZAMÓWIENIA</w:t>
      </w:r>
    </w:p>
    <w:p w:rsidR="002025FE" w:rsidRPr="002025FE" w:rsidRDefault="002025FE" w:rsidP="002025FE">
      <w:pPr>
        <w:tabs>
          <w:tab w:val="left" w:pos="284"/>
        </w:tabs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CC7F7C" w:rsidRPr="002025FE" w:rsidRDefault="00CC7F7C" w:rsidP="006B03B1">
      <w:pPr>
        <w:tabs>
          <w:tab w:val="left" w:pos="284"/>
        </w:tabs>
        <w:spacing w:after="120"/>
        <w:ind w:left="340"/>
        <w:jc w:val="both"/>
        <w:rPr>
          <w:rFonts w:ascii="Arial" w:hAnsi="Arial" w:cs="Arial"/>
          <w:b/>
          <w:u w:val="single"/>
        </w:rPr>
      </w:pPr>
      <w:r w:rsidRPr="002025FE">
        <w:rPr>
          <w:rFonts w:ascii="Arial" w:hAnsi="Arial" w:cs="Arial"/>
          <w:b/>
          <w:u w:val="single"/>
        </w:rPr>
        <w:t xml:space="preserve">Przedmiotem zamówienia jest: </w:t>
      </w:r>
    </w:p>
    <w:p w:rsidR="00CC7F7C" w:rsidRPr="00161C26" w:rsidRDefault="00CC7F7C" w:rsidP="006B03B1">
      <w:pPr>
        <w:tabs>
          <w:tab w:val="left" w:pos="284"/>
        </w:tabs>
        <w:ind w:left="332"/>
        <w:jc w:val="both"/>
        <w:rPr>
          <w:rFonts w:ascii="Arial" w:hAnsi="Arial" w:cs="Arial"/>
          <w:b/>
        </w:rPr>
      </w:pPr>
      <w:r w:rsidRPr="00161C26">
        <w:rPr>
          <w:rFonts w:ascii="Arial" w:hAnsi="Arial" w:cs="Arial"/>
          <w:b/>
        </w:rPr>
        <w:t xml:space="preserve">Całodobowa, bezpośrednia i pośrednia (za pomocą urządzeń technicznych: systemów alarmowych, telewizyjnego systemu nadzoru i systemu kontroli dostępu) ochrona fizyczna terenu, obiektów, urządzeń oraz osób i mienia, </w:t>
      </w:r>
      <w:r w:rsidR="00531EA4">
        <w:rPr>
          <w:rFonts w:ascii="Arial" w:hAnsi="Arial" w:cs="Arial"/>
          <w:b/>
        </w:rPr>
        <w:br/>
      </w:r>
      <w:r w:rsidRPr="00161C26">
        <w:rPr>
          <w:rFonts w:ascii="Arial" w:hAnsi="Arial" w:cs="Arial"/>
          <w:b/>
        </w:rPr>
        <w:t xml:space="preserve">a także zapewnienie porządku publicznego na ochranianym obszarze </w:t>
      </w:r>
      <w:r w:rsidR="00E11B9F">
        <w:rPr>
          <w:rFonts w:ascii="Arial" w:hAnsi="Arial" w:cs="Arial"/>
          <w:b/>
        </w:rPr>
        <w:br/>
      </w:r>
      <w:r w:rsidR="00653E26">
        <w:rPr>
          <w:rFonts w:ascii="Arial" w:hAnsi="Arial" w:cs="Arial"/>
          <w:b/>
        </w:rPr>
        <w:t>16 Wojskowego Oddziału Gospodarczego w Drawsku Pomorskim</w:t>
      </w:r>
      <w:r w:rsidRPr="00161C26">
        <w:rPr>
          <w:rFonts w:ascii="Arial" w:hAnsi="Arial" w:cs="Arial"/>
          <w:b/>
        </w:rPr>
        <w:t xml:space="preserve"> (</w:t>
      </w:r>
      <w:r w:rsidR="00653E26">
        <w:rPr>
          <w:rFonts w:ascii="Arial" w:hAnsi="Arial" w:cs="Arial"/>
          <w:b/>
        </w:rPr>
        <w:t>16WOG</w:t>
      </w:r>
      <w:r w:rsidRPr="00161C26">
        <w:rPr>
          <w:rFonts w:ascii="Arial" w:hAnsi="Arial" w:cs="Arial"/>
          <w:b/>
        </w:rPr>
        <w:t xml:space="preserve">) realizowana przez Specjalistyczną Uzbrojoną Formację Ochronną (SUFO). </w:t>
      </w:r>
    </w:p>
    <w:p w:rsidR="005D053C" w:rsidRDefault="005D053C" w:rsidP="006B03B1">
      <w:pPr>
        <w:tabs>
          <w:tab w:val="left" w:pos="284"/>
        </w:tabs>
        <w:spacing w:after="120"/>
        <w:ind w:left="692"/>
        <w:jc w:val="both"/>
        <w:rPr>
          <w:rFonts w:ascii="Arial" w:hAnsi="Arial" w:cs="Arial"/>
          <w:b/>
        </w:rPr>
      </w:pPr>
    </w:p>
    <w:p w:rsidR="00EB0F5C" w:rsidRPr="00EB0F5C" w:rsidRDefault="00EB0F5C" w:rsidP="005D053C">
      <w:pPr>
        <w:tabs>
          <w:tab w:val="left" w:pos="284"/>
        </w:tabs>
        <w:spacing w:after="120"/>
        <w:ind w:left="692" w:hanging="408"/>
        <w:jc w:val="both"/>
        <w:rPr>
          <w:rFonts w:ascii="Arial" w:hAnsi="Arial" w:cs="Arial"/>
        </w:rPr>
      </w:pPr>
      <w:r w:rsidRPr="00EB0F5C">
        <w:rPr>
          <w:rFonts w:ascii="Arial" w:hAnsi="Arial" w:cs="Arial"/>
          <w:b/>
        </w:rPr>
        <w:t xml:space="preserve">Miejsce realizacji zamówienia: </w:t>
      </w:r>
      <w:r w:rsidR="005D053C">
        <w:rPr>
          <w:rFonts w:ascii="Arial" w:hAnsi="Arial" w:cs="Arial"/>
          <w:b/>
        </w:rPr>
        <w:t>78-513 Oleszno ul. Główna 1.</w:t>
      </w:r>
    </w:p>
    <w:p w:rsidR="00CC7F7C" w:rsidRPr="00161C26" w:rsidRDefault="00CC7F7C" w:rsidP="006B03B1">
      <w:pPr>
        <w:tabs>
          <w:tab w:val="left" w:pos="284"/>
        </w:tabs>
        <w:ind w:left="332"/>
        <w:jc w:val="both"/>
        <w:rPr>
          <w:rFonts w:ascii="Arial" w:hAnsi="Arial" w:cs="Arial"/>
          <w:b/>
        </w:rPr>
      </w:pPr>
    </w:p>
    <w:p w:rsidR="00EB0F5C" w:rsidRDefault="00EB0F5C" w:rsidP="00A00A1E">
      <w:pPr>
        <w:tabs>
          <w:tab w:val="left" w:pos="284"/>
        </w:tabs>
        <w:spacing w:after="120"/>
        <w:ind w:left="332" w:hanging="33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I</w:t>
      </w:r>
    </w:p>
    <w:p w:rsidR="00A00C4F" w:rsidRDefault="00A00C4F" w:rsidP="00A00C4F">
      <w:pPr>
        <w:numPr>
          <w:ilvl w:val="0"/>
          <w:numId w:val="23"/>
        </w:numPr>
        <w:spacing w:before="120"/>
        <w:ind w:left="567" w:hanging="283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Sposób realizacji zamówienia:</w:t>
      </w:r>
    </w:p>
    <w:p w:rsidR="002D20C4" w:rsidRPr="00161C26" w:rsidRDefault="002D20C4" w:rsidP="00A00C4F">
      <w:pPr>
        <w:pStyle w:val="Akapitzlist"/>
        <w:tabs>
          <w:tab w:val="left" w:pos="284"/>
        </w:tabs>
        <w:spacing w:after="120"/>
        <w:ind w:left="567"/>
        <w:jc w:val="both"/>
        <w:rPr>
          <w:rFonts w:ascii="Arial" w:hAnsi="Arial" w:cs="Arial"/>
        </w:rPr>
      </w:pPr>
      <w:r w:rsidRPr="008E1616">
        <w:rPr>
          <w:rFonts w:ascii="Arial" w:hAnsi="Arial" w:cs="Arial"/>
        </w:rPr>
        <w:t>Ochrona</w:t>
      </w:r>
      <w:r w:rsidRPr="00161C26">
        <w:rPr>
          <w:rFonts w:ascii="Arial" w:hAnsi="Arial" w:cs="Arial"/>
        </w:rPr>
        <w:t xml:space="preserve"> realizowana </w:t>
      </w:r>
      <w:r w:rsidR="0050349C">
        <w:rPr>
          <w:rFonts w:ascii="Arial" w:hAnsi="Arial" w:cs="Arial"/>
        </w:rPr>
        <w:t xml:space="preserve">całodobowo </w:t>
      </w:r>
      <w:r w:rsidR="00874FFF">
        <w:rPr>
          <w:rFonts w:ascii="Arial" w:hAnsi="Arial" w:cs="Arial"/>
        </w:rPr>
        <w:t>w systemie posterunków</w:t>
      </w:r>
      <w:r>
        <w:rPr>
          <w:rFonts w:ascii="Arial" w:hAnsi="Arial" w:cs="Arial"/>
        </w:rPr>
        <w:t xml:space="preserve"> stałych, </w:t>
      </w:r>
      <w:r w:rsidRPr="00161C26">
        <w:rPr>
          <w:rFonts w:ascii="Arial" w:hAnsi="Arial" w:cs="Arial"/>
        </w:rPr>
        <w:t>ruchomych, patroli</w:t>
      </w:r>
      <w:r w:rsidR="008A2286">
        <w:rPr>
          <w:rFonts w:ascii="Arial" w:hAnsi="Arial" w:cs="Arial"/>
        </w:rPr>
        <w:t>, obsługi LCN</w:t>
      </w:r>
      <w:r w:rsidR="0065002F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</w:t>
      </w:r>
      <w:r w:rsidR="0065002F">
        <w:rPr>
          <w:rFonts w:ascii="Arial" w:hAnsi="Arial" w:cs="Arial"/>
        </w:rPr>
        <w:t>portierów</w:t>
      </w:r>
      <w:r w:rsidR="008A2286">
        <w:rPr>
          <w:rFonts w:ascii="Arial" w:hAnsi="Arial" w:cs="Arial"/>
        </w:rPr>
        <w:t xml:space="preserve"> </w:t>
      </w:r>
      <w:r w:rsidRPr="00161C26">
        <w:rPr>
          <w:rFonts w:ascii="Arial" w:hAnsi="Arial" w:cs="Arial"/>
        </w:rPr>
        <w:t>z czasem trwania jednej zmiany:</w:t>
      </w:r>
    </w:p>
    <w:p w:rsidR="002D20C4" w:rsidRPr="00161C26" w:rsidRDefault="001F5107" w:rsidP="003451B4">
      <w:pPr>
        <w:pStyle w:val="Akapitzlist"/>
        <w:numPr>
          <w:ilvl w:val="0"/>
          <w:numId w:val="6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Dowódca ochrony</w:t>
      </w:r>
      <w:r w:rsidR="00F6499E">
        <w:rPr>
          <w:rFonts w:ascii="Arial" w:hAnsi="Arial" w:cs="Arial"/>
        </w:rPr>
        <w:t xml:space="preserve"> SUFO</w:t>
      </w:r>
      <w:r w:rsidR="00DB2A31">
        <w:rPr>
          <w:rFonts w:ascii="Arial" w:hAnsi="Arial" w:cs="Arial"/>
        </w:rPr>
        <w:t xml:space="preserve">: we wszystkie dni tygodnia – </w:t>
      </w:r>
      <w:r w:rsidR="002D20C4" w:rsidRPr="00DE754C">
        <w:rPr>
          <w:rFonts w:ascii="Arial" w:hAnsi="Arial" w:cs="Arial"/>
          <w:b/>
        </w:rPr>
        <w:t>24</w:t>
      </w:r>
      <w:r w:rsidR="00EB0F5C">
        <w:rPr>
          <w:rFonts w:ascii="Arial" w:hAnsi="Arial" w:cs="Arial"/>
        </w:rPr>
        <w:t xml:space="preserve"> godz.</w:t>
      </w:r>
    </w:p>
    <w:p w:rsidR="008A2286" w:rsidRPr="0096453D" w:rsidRDefault="0096453D" w:rsidP="003451B4">
      <w:pPr>
        <w:pStyle w:val="Akapitzlist"/>
        <w:numPr>
          <w:ilvl w:val="0"/>
          <w:numId w:val="6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Posterunki stały i ruchomy:</w:t>
      </w:r>
    </w:p>
    <w:p w:rsidR="002D20C4" w:rsidRPr="004255C8" w:rsidRDefault="002D20C4" w:rsidP="003451B4">
      <w:pPr>
        <w:pStyle w:val="Akapitzlist"/>
        <w:numPr>
          <w:ilvl w:val="0"/>
          <w:numId w:val="7"/>
        </w:numPr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 dni robocze</w:t>
      </w:r>
      <w:r w:rsidR="0096453D">
        <w:rPr>
          <w:rFonts w:ascii="Arial" w:hAnsi="Arial" w:cs="Arial"/>
        </w:rPr>
        <w:t>,</w:t>
      </w:r>
      <w:r w:rsidR="0096453D" w:rsidRPr="0096453D">
        <w:rPr>
          <w:rFonts w:ascii="Arial" w:hAnsi="Arial" w:cs="Arial"/>
          <w:color w:val="000000" w:themeColor="text1"/>
        </w:rPr>
        <w:t xml:space="preserve"> </w:t>
      </w:r>
      <w:r w:rsidR="004255C8">
        <w:rPr>
          <w:rFonts w:ascii="Arial" w:hAnsi="Arial" w:cs="Arial"/>
          <w:color w:val="000000" w:themeColor="text1"/>
        </w:rPr>
        <w:t>wolne</w:t>
      </w:r>
      <w:r w:rsidR="00527CCD">
        <w:rPr>
          <w:rFonts w:ascii="Arial" w:hAnsi="Arial" w:cs="Arial"/>
          <w:color w:val="000000" w:themeColor="text1"/>
        </w:rPr>
        <w:t xml:space="preserve"> od pracy</w:t>
      </w:r>
      <w:r w:rsidR="004255C8">
        <w:rPr>
          <w:rFonts w:ascii="Arial" w:hAnsi="Arial" w:cs="Arial"/>
          <w:color w:val="000000" w:themeColor="text1"/>
        </w:rPr>
        <w:t xml:space="preserve">, niedziele i święta - </w:t>
      </w:r>
      <w:r w:rsidRPr="004255C8">
        <w:rPr>
          <w:rFonts w:ascii="Arial" w:hAnsi="Arial" w:cs="Arial"/>
          <w:b/>
          <w:color w:val="000000" w:themeColor="text1"/>
        </w:rPr>
        <w:t>24</w:t>
      </w:r>
      <w:r w:rsidR="00EB0F5C" w:rsidRPr="004255C8">
        <w:rPr>
          <w:rFonts w:ascii="Arial" w:hAnsi="Arial" w:cs="Arial"/>
          <w:color w:val="000000" w:themeColor="text1"/>
        </w:rPr>
        <w:t xml:space="preserve"> godz.</w:t>
      </w:r>
    </w:p>
    <w:p w:rsidR="0056658D" w:rsidRDefault="00EB0F5C" w:rsidP="003451B4">
      <w:pPr>
        <w:pStyle w:val="Akapitzlist"/>
        <w:numPr>
          <w:ilvl w:val="0"/>
          <w:numId w:val="6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4255C8">
        <w:rPr>
          <w:rFonts w:ascii="Arial" w:hAnsi="Arial" w:cs="Arial"/>
        </w:rPr>
        <w:t xml:space="preserve">atrol </w:t>
      </w:r>
      <w:r w:rsidR="0024655F">
        <w:rPr>
          <w:rFonts w:ascii="Arial" w:hAnsi="Arial" w:cs="Arial"/>
        </w:rPr>
        <w:t>na pojeździe mechanicznym</w:t>
      </w:r>
      <w:r>
        <w:rPr>
          <w:rFonts w:ascii="Arial" w:hAnsi="Arial" w:cs="Arial"/>
        </w:rPr>
        <w:t>:</w:t>
      </w:r>
    </w:p>
    <w:p w:rsidR="0024655F" w:rsidRPr="0092176E" w:rsidRDefault="0024655F" w:rsidP="003451B4">
      <w:pPr>
        <w:pStyle w:val="Akapitzlist"/>
        <w:numPr>
          <w:ilvl w:val="0"/>
          <w:numId w:val="46"/>
        </w:numPr>
        <w:ind w:left="1276" w:hanging="283"/>
        <w:jc w:val="both"/>
        <w:rPr>
          <w:rFonts w:ascii="Arial" w:hAnsi="Arial" w:cs="Arial"/>
        </w:rPr>
      </w:pPr>
      <w:r w:rsidRPr="0092176E">
        <w:rPr>
          <w:rFonts w:ascii="Arial" w:hAnsi="Arial" w:cs="Arial"/>
        </w:rPr>
        <w:t>w dni robocze:</w:t>
      </w:r>
    </w:p>
    <w:p w:rsidR="0024655F" w:rsidRPr="0092176E" w:rsidRDefault="0024655F" w:rsidP="003451B4">
      <w:pPr>
        <w:pStyle w:val="Akapitzlist"/>
        <w:numPr>
          <w:ilvl w:val="0"/>
          <w:numId w:val="47"/>
        </w:numPr>
        <w:ind w:left="1418" w:hanging="284"/>
        <w:jc w:val="both"/>
        <w:rPr>
          <w:rFonts w:ascii="Arial" w:hAnsi="Arial" w:cs="Arial"/>
        </w:rPr>
      </w:pPr>
      <w:r w:rsidRPr="0092176E">
        <w:rPr>
          <w:rFonts w:ascii="Arial" w:hAnsi="Arial" w:cs="Arial"/>
        </w:rPr>
        <w:t xml:space="preserve">od poniedziałku do czwartku: </w:t>
      </w:r>
      <w:r w:rsidRPr="00832B47">
        <w:rPr>
          <w:rFonts w:ascii="Arial" w:hAnsi="Arial" w:cs="Arial"/>
          <w:b/>
        </w:rPr>
        <w:t>16</w:t>
      </w:r>
      <w:r w:rsidRPr="0092176E">
        <w:rPr>
          <w:rFonts w:ascii="Arial" w:hAnsi="Arial" w:cs="Arial"/>
        </w:rPr>
        <w:t xml:space="preserve"> godzin,</w:t>
      </w:r>
    </w:p>
    <w:p w:rsidR="0024655F" w:rsidRPr="0092176E" w:rsidRDefault="0024655F" w:rsidP="003451B4">
      <w:pPr>
        <w:pStyle w:val="Akapitzlist"/>
        <w:numPr>
          <w:ilvl w:val="0"/>
          <w:numId w:val="47"/>
        </w:numPr>
        <w:ind w:left="1418" w:hanging="284"/>
        <w:jc w:val="both"/>
        <w:rPr>
          <w:rFonts w:ascii="Arial" w:hAnsi="Arial" w:cs="Arial"/>
        </w:rPr>
      </w:pPr>
      <w:r w:rsidRPr="0092176E">
        <w:rPr>
          <w:rFonts w:ascii="Arial" w:hAnsi="Arial" w:cs="Arial"/>
        </w:rPr>
        <w:t xml:space="preserve">w piątki: </w:t>
      </w:r>
      <w:r w:rsidRPr="0092176E">
        <w:rPr>
          <w:rFonts w:ascii="Arial" w:hAnsi="Arial" w:cs="Arial"/>
          <w:b/>
        </w:rPr>
        <w:t>18</w:t>
      </w:r>
      <w:r>
        <w:rPr>
          <w:rFonts w:ascii="Arial" w:hAnsi="Arial" w:cs="Arial"/>
          <w:b/>
        </w:rPr>
        <w:t>,5</w:t>
      </w:r>
      <w:r w:rsidRPr="0092176E">
        <w:rPr>
          <w:rFonts w:ascii="Arial" w:hAnsi="Arial" w:cs="Arial"/>
          <w:b/>
        </w:rPr>
        <w:t xml:space="preserve"> </w:t>
      </w:r>
      <w:r w:rsidRPr="0092176E">
        <w:rPr>
          <w:rFonts w:ascii="Arial" w:hAnsi="Arial" w:cs="Arial"/>
        </w:rPr>
        <w:t>godzin,</w:t>
      </w:r>
    </w:p>
    <w:p w:rsidR="00EB0F5C" w:rsidRDefault="0024655F" w:rsidP="003451B4">
      <w:pPr>
        <w:pStyle w:val="Akapitzlist"/>
        <w:numPr>
          <w:ilvl w:val="0"/>
          <w:numId w:val="46"/>
        </w:numPr>
        <w:ind w:left="1276" w:hanging="283"/>
        <w:jc w:val="both"/>
        <w:rPr>
          <w:rFonts w:ascii="Arial" w:hAnsi="Arial" w:cs="Arial"/>
        </w:rPr>
      </w:pPr>
      <w:r w:rsidRPr="0092176E">
        <w:rPr>
          <w:rFonts w:ascii="Arial" w:hAnsi="Arial" w:cs="Arial"/>
        </w:rPr>
        <w:t>w dni wolne</w:t>
      </w:r>
      <w:r w:rsidR="00C0349D">
        <w:rPr>
          <w:rFonts w:ascii="Arial" w:hAnsi="Arial" w:cs="Arial"/>
        </w:rPr>
        <w:t xml:space="preserve"> od pracy</w:t>
      </w:r>
      <w:r w:rsidRPr="0092176E">
        <w:rPr>
          <w:rFonts w:ascii="Arial" w:hAnsi="Arial" w:cs="Arial"/>
        </w:rPr>
        <w:t xml:space="preserve">, niedziele i święta: </w:t>
      </w:r>
      <w:r w:rsidRPr="0092176E">
        <w:rPr>
          <w:rFonts w:ascii="Arial" w:hAnsi="Arial" w:cs="Arial"/>
          <w:b/>
        </w:rPr>
        <w:t>24</w:t>
      </w:r>
      <w:r w:rsidRPr="0092176E">
        <w:rPr>
          <w:rFonts w:ascii="Arial" w:hAnsi="Arial" w:cs="Arial"/>
        </w:rPr>
        <w:t xml:space="preserve"> godziny,</w:t>
      </w:r>
    </w:p>
    <w:p w:rsidR="00484EA1" w:rsidRPr="00263026" w:rsidRDefault="00405EBB" w:rsidP="003451B4">
      <w:pPr>
        <w:pStyle w:val="Akapitzlist"/>
        <w:numPr>
          <w:ilvl w:val="0"/>
          <w:numId w:val="6"/>
        </w:numPr>
        <w:ind w:left="851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>obsługa LCN</w:t>
      </w:r>
      <w:r w:rsidR="00C0349D">
        <w:rPr>
          <w:rFonts w:ascii="Arial" w:hAnsi="Arial" w:cs="Arial"/>
        </w:rPr>
        <w:t xml:space="preserve"> we wszystkie dni tygodnia</w:t>
      </w:r>
      <w:r>
        <w:rPr>
          <w:rFonts w:ascii="Arial" w:hAnsi="Arial" w:cs="Arial"/>
        </w:rPr>
        <w:t xml:space="preserve"> – 12 godz. </w:t>
      </w:r>
      <w:bookmarkStart w:id="0" w:name="_GoBack"/>
      <w:bookmarkEnd w:id="0"/>
    </w:p>
    <w:p w:rsidR="002412AE" w:rsidRPr="002412AE" w:rsidRDefault="002412AE" w:rsidP="003451B4">
      <w:pPr>
        <w:pStyle w:val="Akapitzlist"/>
        <w:numPr>
          <w:ilvl w:val="0"/>
          <w:numId w:val="6"/>
        </w:numPr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portierzy</w:t>
      </w:r>
      <w:r w:rsidR="00C0349D">
        <w:rPr>
          <w:rFonts w:ascii="Arial" w:hAnsi="Arial" w:cs="Arial"/>
        </w:rPr>
        <w:t xml:space="preserve"> w dni robocze</w:t>
      </w:r>
      <w:r w:rsidRPr="002412AE">
        <w:rPr>
          <w:rFonts w:ascii="Arial" w:hAnsi="Arial" w:cs="Arial"/>
        </w:rPr>
        <w:t xml:space="preserve">: </w:t>
      </w:r>
    </w:p>
    <w:p w:rsidR="002412AE" w:rsidRPr="0092176E" w:rsidRDefault="002412AE" w:rsidP="003451B4">
      <w:pPr>
        <w:pStyle w:val="Akapitzlist"/>
        <w:numPr>
          <w:ilvl w:val="0"/>
          <w:numId w:val="48"/>
        </w:numPr>
        <w:jc w:val="both"/>
        <w:rPr>
          <w:rFonts w:ascii="Arial" w:hAnsi="Arial" w:cs="Arial"/>
        </w:rPr>
      </w:pPr>
      <w:r w:rsidRPr="0092176E">
        <w:rPr>
          <w:rFonts w:ascii="Arial" w:hAnsi="Arial" w:cs="Arial"/>
        </w:rPr>
        <w:t>od poniedziałku do czwartku - 9,5 godziny.</w:t>
      </w:r>
    </w:p>
    <w:p w:rsidR="002412AE" w:rsidRPr="0092176E" w:rsidRDefault="002412AE" w:rsidP="003451B4">
      <w:pPr>
        <w:pStyle w:val="Akapitzlist"/>
        <w:numPr>
          <w:ilvl w:val="0"/>
          <w:numId w:val="48"/>
        </w:numPr>
        <w:ind w:left="1276" w:hanging="283"/>
        <w:jc w:val="both"/>
        <w:rPr>
          <w:rFonts w:ascii="Arial" w:hAnsi="Arial" w:cs="Arial"/>
        </w:rPr>
      </w:pPr>
      <w:r w:rsidRPr="0092176E">
        <w:rPr>
          <w:rFonts w:ascii="Arial" w:hAnsi="Arial" w:cs="Arial"/>
        </w:rPr>
        <w:t>w piątek – 7 godzin,</w:t>
      </w:r>
    </w:p>
    <w:p w:rsidR="00531DAF" w:rsidRPr="00161C26" w:rsidRDefault="00531DAF" w:rsidP="006B03B1">
      <w:pPr>
        <w:pStyle w:val="Akapitzlist"/>
        <w:ind w:left="2132"/>
        <w:jc w:val="both"/>
        <w:rPr>
          <w:rFonts w:ascii="Arial" w:hAnsi="Arial" w:cs="Arial"/>
        </w:rPr>
      </w:pPr>
    </w:p>
    <w:p w:rsidR="00CC7F7C" w:rsidRDefault="002D20C4" w:rsidP="006B03B1">
      <w:pPr>
        <w:tabs>
          <w:tab w:val="left" w:pos="284"/>
        </w:tabs>
        <w:spacing w:after="120"/>
        <w:ind w:left="708" w:hanging="4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161C26">
        <w:rPr>
          <w:rFonts w:ascii="Arial" w:hAnsi="Arial" w:cs="Arial"/>
        </w:rPr>
        <w:t>Pełnienie</w:t>
      </w:r>
      <w:r w:rsidR="001C0035">
        <w:rPr>
          <w:rFonts w:ascii="Arial" w:hAnsi="Arial" w:cs="Arial"/>
        </w:rPr>
        <w:t xml:space="preserve"> zadań</w:t>
      </w:r>
      <w:r w:rsidRPr="00161C26">
        <w:rPr>
          <w:rFonts w:ascii="Arial" w:hAnsi="Arial" w:cs="Arial"/>
        </w:rPr>
        <w:t xml:space="preserve"> ochronnych na posterunkach</w:t>
      </w:r>
      <w:r w:rsidR="00CB5ADE">
        <w:rPr>
          <w:rFonts w:ascii="Arial" w:hAnsi="Arial" w:cs="Arial"/>
        </w:rPr>
        <w:t xml:space="preserve"> (z bronią palną)</w:t>
      </w:r>
      <w:r w:rsidRPr="00161C26">
        <w:rPr>
          <w:rFonts w:ascii="Arial" w:hAnsi="Arial" w:cs="Arial"/>
        </w:rPr>
        <w:t xml:space="preserve"> z zachowaniem zmianowości (maksymalny </w:t>
      </w:r>
      <w:r>
        <w:rPr>
          <w:rFonts w:ascii="Arial" w:hAnsi="Arial" w:cs="Arial"/>
        </w:rPr>
        <w:t xml:space="preserve">łączny </w:t>
      </w:r>
      <w:r w:rsidRPr="00161C26">
        <w:rPr>
          <w:rFonts w:ascii="Arial" w:hAnsi="Arial" w:cs="Arial"/>
        </w:rPr>
        <w:t xml:space="preserve">czas </w:t>
      </w:r>
      <w:r w:rsidR="00CB5ADE">
        <w:rPr>
          <w:rFonts w:ascii="Arial" w:hAnsi="Arial" w:cs="Arial"/>
        </w:rPr>
        <w:t xml:space="preserve">wykonywania obowiązków </w:t>
      </w:r>
      <w:r w:rsidR="00AF30F5">
        <w:rPr>
          <w:rFonts w:ascii="Arial" w:hAnsi="Arial" w:cs="Arial"/>
        </w:rPr>
        <w:br/>
      </w:r>
      <w:r w:rsidR="00CB5ADE">
        <w:rPr>
          <w:rFonts w:ascii="Arial" w:hAnsi="Arial" w:cs="Arial"/>
        </w:rPr>
        <w:t xml:space="preserve">na </w:t>
      </w:r>
      <w:r w:rsidR="00AE6CE4">
        <w:rPr>
          <w:rFonts w:ascii="Arial" w:hAnsi="Arial" w:cs="Arial"/>
        </w:rPr>
        <w:t>posterunku</w:t>
      </w:r>
      <w:r w:rsidR="00CB5ADE">
        <w:rPr>
          <w:rFonts w:ascii="Arial" w:hAnsi="Arial" w:cs="Arial"/>
        </w:rPr>
        <w:t>/posterunkach</w:t>
      </w:r>
      <w:r w:rsidR="00AE6CE4">
        <w:rPr>
          <w:rFonts w:ascii="Arial" w:hAnsi="Arial" w:cs="Arial"/>
        </w:rPr>
        <w:t xml:space="preserve"> </w:t>
      </w:r>
      <w:r w:rsidR="00CB5ADE">
        <w:rPr>
          <w:rFonts w:ascii="Arial" w:hAnsi="Arial" w:cs="Arial"/>
        </w:rPr>
        <w:t xml:space="preserve">bez przerwy </w:t>
      </w:r>
      <w:r w:rsidR="00AE6CE4">
        <w:rPr>
          <w:rFonts w:ascii="Arial" w:hAnsi="Arial" w:cs="Arial"/>
        </w:rPr>
        <w:t xml:space="preserve">do </w:t>
      </w:r>
      <w:r w:rsidR="00AE6CE4" w:rsidRPr="00DE754C">
        <w:rPr>
          <w:rFonts w:ascii="Arial" w:hAnsi="Arial" w:cs="Arial"/>
          <w:b/>
        </w:rPr>
        <w:t>3</w:t>
      </w:r>
      <w:r w:rsidR="00AE6CE4">
        <w:rPr>
          <w:rFonts w:ascii="Arial" w:hAnsi="Arial" w:cs="Arial"/>
        </w:rPr>
        <w:t xml:space="preserve"> godzin</w:t>
      </w:r>
      <w:r w:rsidRPr="00161C26">
        <w:rPr>
          <w:rFonts w:ascii="Arial" w:hAnsi="Arial" w:cs="Arial"/>
        </w:rPr>
        <w:t>).</w:t>
      </w:r>
    </w:p>
    <w:p w:rsidR="00484EA1" w:rsidRPr="00484EA1" w:rsidRDefault="00484EA1" w:rsidP="006B03B1">
      <w:pPr>
        <w:ind w:left="692"/>
        <w:jc w:val="both"/>
        <w:rPr>
          <w:rFonts w:ascii="Arial" w:hAnsi="Arial" w:cs="Arial"/>
          <w:b/>
        </w:rPr>
      </w:pPr>
      <w:r w:rsidRPr="00484EA1">
        <w:rPr>
          <w:rFonts w:ascii="Arial" w:hAnsi="Arial" w:cs="Arial"/>
          <w:b/>
        </w:rPr>
        <w:t>Jeżeli czas pełnienia ochrony na jednej zmianie wynosi 16-24 godz</w:t>
      </w:r>
      <w:r w:rsidR="008A6081">
        <w:rPr>
          <w:rFonts w:ascii="Arial" w:hAnsi="Arial" w:cs="Arial"/>
          <w:b/>
        </w:rPr>
        <w:t>.</w:t>
      </w:r>
      <w:r w:rsidRPr="00484EA1">
        <w:rPr>
          <w:rFonts w:ascii="Arial" w:hAnsi="Arial" w:cs="Arial"/>
          <w:b/>
        </w:rPr>
        <w:t xml:space="preserve">, przerwa po jakiej może  przystąpić pracownik do ochrony  nie może być krótsza aniżeli czas przepracowanych godzin </w:t>
      </w:r>
      <w:r w:rsidRPr="00AA469C">
        <w:rPr>
          <w:rFonts w:ascii="Arial" w:hAnsi="Arial" w:cs="Arial"/>
          <w:b/>
          <w:strike/>
          <w:color w:val="FF0000"/>
        </w:rPr>
        <w:t>plus 11 godz</w:t>
      </w:r>
      <w:r w:rsidR="008A6081">
        <w:rPr>
          <w:rFonts w:ascii="Arial" w:hAnsi="Arial" w:cs="Arial"/>
          <w:b/>
        </w:rPr>
        <w:t>.</w:t>
      </w:r>
      <w:r w:rsidRPr="00484EA1">
        <w:rPr>
          <w:rFonts w:ascii="Arial" w:hAnsi="Arial" w:cs="Arial"/>
          <w:b/>
        </w:rPr>
        <w:t xml:space="preserve">, </w:t>
      </w:r>
      <w:r w:rsidR="00AF30F5">
        <w:rPr>
          <w:rFonts w:ascii="Arial" w:hAnsi="Arial" w:cs="Arial"/>
          <w:b/>
        </w:rPr>
        <w:br/>
      </w:r>
      <w:r w:rsidRPr="00484EA1">
        <w:rPr>
          <w:rFonts w:ascii="Arial" w:hAnsi="Arial" w:cs="Arial"/>
          <w:b/>
        </w:rPr>
        <w:t>na pozostałych posterunkach i rodzajach ochrony minimum po 11 godz. przerwy, bez względu u którego pracodawcy pracownik jest zatrudniony (konsorcjum).</w:t>
      </w:r>
    </w:p>
    <w:p w:rsidR="00484EA1" w:rsidRDefault="00484EA1" w:rsidP="006B03B1">
      <w:pPr>
        <w:tabs>
          <w:tab w:val="left" w:pos="284"/>
        </w:tabs>
        <w:spacing w:after="120"/>
        <w:ind w:left="708" w:hanging="424"/>
        <w:jc w:val="both"/>
        <w:rPr>
          <w:rFonts w:ascii="Arial" w:hAnsi="Arial" w:cs="Arial"/>
        </w:rPr>
      </w:pPr>
    </w:p>
    <w:p w:rsidR="00CC7F7C" w:rsidRPr="00CD3CBD" w:rsidRDefault="001F5107" w:rsidP="003451B4">
      <w:pPr>
        <w:pStyle w:val="Akapitzlist"/>
        <w:numPr>
          <w:ilvl w:val="0"/>
          <w:numId w:val="23"/>
        </w:numPr>
        <w:tabs>
          <w:tab w:val="left" w:pos="284"/>
        </w:tabs>
        <w:spacing w:after="120"/>
        <w:ind w:left="567" w:hanging="283"/>
        <w:jc w:val="both"/>
        <w:rPr>
          <w:rFonts w:ascii="Arial" w:hAnsi="Arial" w:cs="Arial"/>
          <w:b/>
          <w:u w:val="single"/>
        </w:rPr>
      </w:pPr>
      <w:r w:rsidRPr="00CD3CBD">
        <w:rPr>
          <w:rFonts w:ascii="Arial" w:hAnsi="Arial" w:cs="Arial"/>
          <w:b/>
          <w:u w:val="single"/>
        </w:rPr>
        <w:t>Dowódca ochrony</w:t>
      </w:r>
      <w:r w:rsidR="00CC7F7C" w:rsidRPr="00CD3CBD">
        <w:rPr>
          <w:rFonts w:ascii="Arial" w:hAnsi="Arial" w:cs="Arial"/>
          <w:b/>
          <w:u w:val="single"/>
        </w:rPr>
        <w:t xml:space="preserve"> SUFO</w:t>
      </w:r>
      <w:r w:rsidR="006D26DE" w:rsidRPr="00CD3CBD">
        <w:rPr>
          <w:rFonts w:ascii="Arial" w:hAnsi="Arial" w:cs="Arial"/>
        </w:rPr>
        <w:t>:</w:t>
      </w:r>
    </w:p>
    <w:p w:rsidR="00AA6527" w:rsidRPr="00936756" w:rsidRDefault="006D26DE" w:rsidP="006B03B1">
      <w:pPr>
        <w:widowControl w:val="0"/>
        <w:autoSpaceDE w:val="0"/>
        <w:autoSpaceDN w:val="0"/>
        <w:adjustRightInd w:val="0"/>
        <w:spacing w:before="12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A6527" w:rsidRPr="00936756">
        <w:rPr>
          <w:rFonts w:ascii="Arial" w:hAnsi="Arial" w:cs="Arial"/>
        </w:rPr>
        <w:t xml:space="preserve"> dni robocze, wolne, niedziele i święta: całodobowo – jeden pracownik ochrony, posiadający: </w:t>
      </w:r>
    </w:p>
    <w:p w:rsidR="00AA6527" w:rsidRPr="00936756" w:rsidRDefault="00AA6527" w:rsidP="006B03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AA6527" w:rsidRPr="008E6CBC" w:rsidRDefault="00AA6527" w:rsidP="006B03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lastRenderedPageBreak/>
        <w:t>legitymację osoby dopuszczonej do posiadania</w:t>
      </w:r>
      <w:r>
        <w:rPr>
          <w:rFonts w:ascii="Arial" w:hAnsi="Arial" w:cs="Arial"/>
        </w:rPr>
        <w:t xml:space="preserve"> broni - cel posiadania broni </w:t>
      </w:r>
      <w:r w:rsidRPr="00B907C2">
        <w:rPr>
          <w:rFonts w:ascii="Arial" w:hAnsi="Arial" w:cs="Arial"/>
        </w:rPr>
        <w:t>„B” lub legitymację określoną według wzoru określonego w Rozporządzeniu MSWiA z dnia 30 marca 2016</w:t>
      </w:r>
      <w:r>
        <w:rPr>
          <w:rFonts w:ascii="Arial" w:hAnsi="Arial" w:cs="Arial"/>
        </w:rPr>
        <w:t xml:space="preserve"> r.</w:t>
      </w:r>
      <w:r w:rsidRPr="00B907C2">
        <w:rPr>
          <w:rFonts w:ascii="Arial" w:hAnsi="Arial" w:cs="Arial"/>
        </w:rPr>
        <w:t xml:space="preserve"> (Dz. U z 2016 r. poz. 532)</w:t>
      </w:r>
      <w:r>
        <w:rPr>
          <w:rFonts w:ascii="Arial" w:hAnsi="Arial" w:cs="Arial"/>
        </w:rPr>
        <w:t xml:space="preserve">, </w:t>
      </w:r>
      <w:r w:rsidRPr="008E6CBC">
        <w:rPr>
          <w:rFonts w:ascii="Arial" w:hAnsi="Arial" w:cs="Arial"/>
        </w:rPr>
        <w:t>oraz posiadający uprawnienia do pr</w:t>
      </w:r>
      <w:r>
        <w:rPr>
          <w:rFonts w:ascii="Arial" w:hAnsi="Arial" w:cs="Arial"/>
        </w:rPr>
        <w:t>zechowywania, ewidencjonowania,</w:t>
      </w:r>
      <w:r w:rsidRPr="008E6CBC">
        <w:rPr>
          <w:rFonts w:ascii="Arial" w:hAnsi="Arial" w:cs="Arial"/>
        </w:rPr>
        <w:t xml:space="preserve"> wydawania </w:t>
      </w:r>
      <w:r>
        <w:rPr>
          <w:rFonts w:ascii="Arial" w:hAnsi="Arial" w:cs="Arial"/>
        </w:rPr>
        <w:br/>
        <w:t>i przyjmowania broni i amunicji;</w:t>
      </w:r>
    </w:p>
    <w:p w:rsidR="00AA6527" w:rsidRPr="00B907C2" w:rsidRDefault="00AA6527" w:rsidP="006B03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>upoważnienie kierownika jednostki organizacyjnej do dostępu do informacji niejawnych o klauzuli „ZASTRZEŻONE” lub poświad</w:t>
      </w:r>
      <w:r w:rsidR="00F33EFA">
        <w:rPr>
          <w:rFonts w:ascii="Arial" w:hAnsi="Arial" w:cs="Arial"/>
        </w:rPr>
        <w:t>czenie bezpieczeństwa osobowego;</w:t>
      </w:r>
    </w:p>
    <w:p w:rsidR="00AA6527" w:rsidRPr="00936756" w:rsidRDefault="00AA6527" w:rsidP="006B03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D95843" w:rsidRDefault="00AA6527" w:rsidP="003451B4">
      <w:pPr>
        <w:widowControl w:val="0"/>
        <w:numPr>
          <w:ilvl w:val="0"/>
          <w:numId w:val="4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D95843">
        <w:rPr>
          <w:rFonts w:ascii="Arial" w:hAnsi="Arial" w:cs="Arial"/>
        </w:rPr>
        <w:t xml:space="preserve">orzeczenie lekarskie na podstawie Rozporządzenia Ministra Zdrowia </w:t>
      </w:r>
      <w:r w:rsidRPr="00D95843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D95843">
        <w:rPr>
          <w:rFonts w:ascii="Arial" w:hAnsi="Arial" w:cs="Arial"/>
        </w:rPr>
        <w:t>(DZ. U. z 2015 r. poz. 2323 ze zm. Dz. U. z 2019 r. poz. 2212);</w:t>
      </w:r>
    </w:p>
    <w:p w:rsidR="00AA6527" w:rsidRPr="00D95843" w:rsidRDefault="00AA6527" w:rsidP="00653E26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D95843">
        <w:rPr>
          <w:rFonts w:ascii="Arial" w:hAnsi="Arial" w:cs="Arial"/>
        </w:rPr>
        <w:t xml:space="preserve">zaświadczenie o wpisie na listę kwalifikowanych pracowników ochrony fizycznej. </w:t>
      </w:r>
    </w:p>
    <w:p w:rsidR="00AA6527" w:rsidRPr="00045821" w:rsidRDefault="00AA6527" w:rsidP="006B03B1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</w:t>
      </w:r>
      <w:r w:rsidRPr="00045821">
        <w:rPr>
          <w:rFonts w:ascii="Arial" w:hAnsi="Arial" w:cs="Arial"/>
          <w:u w:val="single"/>
        </w:rPr>
        <w:t>odstawowe zadania:</w:t>
      </w:r>
    </w:p>
    <w:p w:rsidR="00CC7F7C" w:rsidRPr="00AA6527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AA6527">
        <w:rPr>
          <w:rFonts w:ascii="Arial" w:hAnsi="Arial" w:cs="Arial"/>
        </w:rPr>
        <w:t>całodobowy nadzór i</w:t>
      </w:r>
      <w:r w:rsidRPr="00AA6527">
        <w:rPr>
          <w:rFonts w:ascii="Arial" w:hAnsi="Arial" w:cs="Arial"/>
          <w:b/>
          <w:bCs/>
        </w:rPr>
        <w:t xml:space="preserve"> </w:t>
      </w:r>
      <w:r w:rsidR="00FE14F4" w:rsidRPr="00AA6527">
        <w:rPr>
          <w:rFonts w:ascii="Arial" w:hAnsi="Arial" w:cs="Arial"/>
        </w:rPr>
        <w:t>kontrola</w:t>
      </w:r>
      <w:r w:rsidRPr="00AA6527">
        <w:rPr>
          <w:rFonts w:ascii="Arial" w:hAnsi="Arial" w:cs="Arial"/>
        </w:rPr>
        <w:t xml:space="preserve"> podległych posterunków i patroli,</w:t>
      </w:r>
      <w:r w:rsidR="00D14492">
        <w:rPr>
          <w:rFonts w:ascii="Arial" w:hAnsi="Arial" w:cs="Arial"/>
        </w:rPr>
        <w:t xml:space="preserve">  portierów</w:t>
      </w:r>
      <w:r w:rsidR="00504B95" w:rsidRPr="00AA6527">
        <w:rPr>
          <w:rFonts w:ascii="Arial" w:hAnsi="Arial" w:cs="Arial"/>
        </w:rPr>
        <w:t xml:space="preserve"> </w:t>
      </w:r>
      <w:r w:rsidR="00504B95" w:rsidRPr="00AA6527">
        <w:rPr>
          <w:rFonts w:ascii="Arial" w:hAnsi="Arial" w:cs="Arial"/>
        </w:rPr>
        <w:br/>
      </w:r>
      <w:r w:rsidR="005377EF" w:rsidRPr="00AA6527">
        <w:rPr>
          <w:rFonts w:ascii="Arial" w:hAnsi="Arial" w:cs="Arial"/>
        </w:rPr>
        <w:t>w dzień i w nocy;</w:t>
      </w:r>
      <w:r w:rsidRPr="00AA6527">
        <w:rPr>
          <w:rFonts w:ascii="Arial" w:hAnsi="Arial" w:cs="Arial"/>
        </w:rPr>
        <w:t xml:space="preserve"> </w:t>
      </w:r>
    </w:p>
    <w:p w:rsidR="00CC7F7C" w:rsidRPr="00161C26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wydawanie i przyjmowania od pracowników o</w:t>
      </w:r>
      <w:r w:rsidR="005377EF">
        <w:rPr>
          <w:rFonts w:ascii="Arial" w:hAnsi="Arial" w:cs="Arial"/>
        </w:rPr>
        <w:t xml:space="preserve">chrony broni </w:t>
      </w:r>
      <w:r w:rsidR="00FE14F4">
        <w:rPr>
          <w:rFonts w:ascii="Arial" w:hAnsi="Arial" w:cs="Arial"/>
        </w:rPr>
        <w:t>z/</w:t>
      </w:r>
      <w:r w:rsidR="00AA6527">
        <w:rPr>
          <w:rFonts w:ascii="Arial" w:hAnsi="Arial" w:cs="Arial"/>
        </w:rPr>
        <w:t>do magazynu broni;</w:t>
      </w:r>
    </w:p>
    <w:p w:rsidR="00CC7F7C" w:rsidRPr="00161C26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wydawanie</w:t>
      </w:r>
      <w:r w:rsidR="00FE14F4">
        <w:rPr>
          <w:rFonts w:ascii="Arial" w:hAnsi="Arial" w:cs="Arial"/>
        </w:rPr>
        <w:t xml:space="preserve"> i przyjmowanie</w:t>
      </w:r>
      <w:r w:rsidRPr="00161C26">
        <w:rPr>
          <w:rFonts w:ascii="Arial" w:hAnsi="Arial" w:cs="Arial"/>
        </w:rPr>
        <w:t xml:space="preserve"> kluczy do obiektów ochranianych </w:t>
      </w:r>
      <w:r w:rsidR="00AA6527">
        <w:rPr>
          <w:rFonts w:ascii="Arial" w:hAnsi="Arial" w:cs="Arial"/>
        </w:rPr>
        <w:t>przez SUFO na podstawie wykazów;</w:t>
      </w:r>
    </w:p>
    <w:p w:rsidR="00CC7F7C" w:rsidRDefault="00BF1C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ponoszenie odpowiedzialności</w:t>
      </w:r>
      <w:r w:rsidR="00057A90">
        <w:rPr>
          <w:rFonts w:ascii="Arial" w:hAnsi="Arial" w:cs="Arial"/>
        </w:rPr>
        <w:t xml:space="preserve"> za</w:t>
      </w:r>
      <w:r w:rsidR="005D41AC">
        <w:rPr>
          <w:rFonts w:ascii="Arial" w:hAnsi="Arial" w:cs="Arial"/>
        </w:rPr>
        <w:t xml:space="preserve"> bezpieczeństwo</w:t>
      </w:r>
      <w:r w:rsidR="00CC7F7C" w:rsidRPr="00161C26">
        <w:rPr>
          <w:rFonts w:ascii="Arial" w:hAnsi="Arial" w:cs="Arial"/>
        </w:rPr>
        <w:t xml:space="preserve"> obiektu, realizację zadań przez </w:t>
      </w:r>
      <w:r w:rsidR="005377EF">
        <w:rPr>
          <w:rFonts w:ascii="Arial" w:hAnsi="Arial" w:cs="Arial"/>
        </w:rPr>
        <w:t xml:space="preserve">pracowników ochrony SUFO oraz </w:t>
      </w:r>
      <w:r w:rsidR="00CC7F7C" w:rsidRPr="00161C26">
        <w:rPr>
          <w:rFonts w:ascii="Arial" w:hAnsi="Arial" w:cs="Arial"/>
        </w:rPr>
        <w:t>wykonywanie przedsięwzięć</w:t>
      </w:r>
      <w:r w:rsidR="00AA6527">
        <w:rPr>
          <w:rFonts w:ascii="Arial" w:hAnsi="Arial" w:cs="Arial"/>
        </w:rPr>
        <w:t xml:space="preserve"> </w:t>
      </w:r>
      <w:r w:rsidR="00CC7F7C" w:rsidRPr="00161C26">
        <w:rPr>
          <w:rFonts w:ascii="Arial" w:hAnsi="Arial" w:cs="Arial"/>
        </w:rPr>
        <w:t xml:space="preserve">i realizację procedur określonych w wyciągu z Planu Ochrony </w:t>
      </w:r>
      <w:r w:rsidR="00B07C4F">
        <w:rPr>
          <w:rFonts w:ascii="Arial" w:hAnsi="Arial" w:cs="Arial"/>
        </w:rPr>
        <w:t>16WOG</w:t>
      </w:r>
      <w:r w:rsidR="005377EF">
        <w:rPr>
          <w:rFonts w:ascii="Arial" w:hAnsi="Arial" w:cs="Arial"/>
        </w:rPr>
        <w:t xml:space="preserve"> oraz</w:t>
      </w:r>
      <w:r>
        <w:rPr>
          <w:rFonts w:ascii="Arial" w:hAnsi="Arial" w:cs="Arial"/>
        </w:rPr>
        <w:t xml:space="preserve"> w </w:t>
      </w:r>
      <w:r w:rsidR="005377EF">
        <w:rPr>
          <w:rFonts w:ascii="Arial" w:hAnsi="Arial" w:cs="Arial"/>
        </w:rPr>
        <w:t>„ Instrukcj</w:t>
      </w:r>
      <w:r w:rsidR="00057A90">
        <w:rPr>
          <w:rFonts w:ascii="Arial" w:hAnsi="Arial" w:cs="Arial"/>
        </w:rPr>
        <w:t>i ochrony</w:t>
      </w:r>
      <w:r w:rsidR="005377EF">
        <w:rPr>
          <w:rFonts w:ascii="Arial" w:hAnsi="Arial" w:cs="Arial"/>
        </w:rPr>
        <w:t>”</w:t>
      </w:r>
      <w:r w:rsidR="00AA6527">
        <w:rPr>
          <w:rFonts w:ascii="Arial" w:hAnsi="Arial" w:cs="Arial"/>
        </w:rPr>
        <w:t>;</w:t>
      </w:r>
    </w:p>
    <w:p w:rsidR="005F7F48" w:rsidRDefault="005F7F48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AA6527">
        <w:rPr>
          <w:rFonts w:ascii="Arial" w:hAnsi="Arial" w:cs="Arial"/>
        </w:rPr>
        <w:t>prowadzenie bieżącej obserwacji terenu/obiektów poprzez telewizyj</w:t>
      </w:r>
      <w:r w:rsidR="00AA6527">
        <w:rPr>
          <w:rFonts w:ascii="Arial" w:hAnsi="Arial" w:cs="Arial"/>
        </w:rPr>
        <w:t>ne systemy wspomagające ochronę;</w:t>
      </w:r>
      <w:r w:rsidRPr="00AA6527">
        <w:rPr>
          <w:rFonts w:ascii="Arial" w:hAnsi="Arial" w:cs="Arial"/>
        </w:rPr>
        <w:t xml:space="preserve"> </w:t>
      </w:r>
    </w:p>
    <w:p w:rsidR="00AA6527" w:rsidRPr="00D030EE" w:rsidRDefault="00AA6527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znać procedury postępowania w przypadku zaistnienia sytuacji kryzysowych: napadu, wła</w:t>
      </w:r>
      <w:r>
        <w:rPr>
          <w:rFonts w:ascii="Arial" w:hAnsi="Arial" w:cs="Arial"/>
        </w:rPr>
        <w:t xml:space="preserve">mania, penetracji ochranianych obiektów, </w:t>
      </w:r>
      <w:r w:rsidRPr="00B5561E">
        <w:rPr>
          <w:rFonts w:ascii="Arial" w:hAnsi="Arial" w:cs="Arial"/>
        </w:rPr>
        <w:t xml:space="preserve">pożaru, </w:t>
      </w:r>
      <w:r>
        <w:rPr>
          <w:rFonts w:ascii="Arial" w:hAnsi="Arial" w:cs="Arial"/>
        </w:rPr>
        <w:t>eksplozji itp.;</w:t>
      </w:r>
    </w:p>
    <w:p w:rsidR="00057A90" w:rsidRDefault="00C80374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AA6527">
        <w:rPr>
          <w:rFonts w:ascii="Arial" w:hAnsi="Arial" w:cs="Arial"/>
        </w:rPr>
        <w:t xml:space="preserve">doprowadzanie osób postronnych, </w:t>
      </w:r>
      <w:r w:rsidR="00BF1C7C" w:rsidRPr="00AA6527">
        <w:rPr>
          <w:rFonts w:ascii="Arial" w:hAnsi="Arial" w:cs="Arial"/>
        </w:rPr>
        <w:t>nieu</w:t>
      </w:r>
      <w:r w:rsidR="00BF1C7C">
        <w:rPr>
          <w:rFonts w:ascii="Arial" w:hAnsi="Arial" w:cs="Arial"/>
        </w:rPr>
        <w:t xml:space="preserve">prawnionych do przebywania </w:t>
      </w:r>
      <w:r w:rsidR="00AF30F5">
        <w:rPr>
          <w:rFonts w:ascii="Arial" w:hAnsi="Arial" w:cs="Arial"/>
        </w:rPr>
        <w:br/>
      </w:r>
      <w:r w:rsidR="00BF1C7C">
        <w:rPr>
          <w:rFonts w:ascii="Arial" w:hAnsi="Arial" w:cs="Arial"/>
        </w:rPr>
        <w:t>na ochranianym ternie oraz osób łamiących</w:t>
      </w:r>
      <w:r w:rsidR="00057A90">
        <w:rPr>
          <w:rFonts w:ascii="Arial" w:hAnsi="Arial" w:cs="Arial"/>
        </w:rPr>
        <w:t xml:space="preserve"> zasady bezpiecznego poruszania się</w:t>
      </w:r>
      <w:r w:rsidR="00BF1C7C">
        <w:rPr>
          <w:rFonts w:ascii="Arial" w:hAnsi="Arial" w:cs="Arial"/>
        </w:rPr>
        <w:t xml:space="preserve"> </w:t>
      </w:r>
      <w:r w:rsidR="00057A90" w:rsidRPr="00504B95">
        <w:rPr>
          <w:rFonts w:ascii="Arial" w:hAnsi="Arial" w:cs="Arial"/>
        </w:rPr>
        <w:t xml:space="preserve">i przebywania na terenie </w:t>
      </w:r>
      <w:r w:rsidR="00B07C4F">
        <w:rPr>
          <w:rFonts w:ascii="Arial" w:hAnsi="Arial" w:cs="Arial"/>
        </w:rPr>
        <w:t>16WOG</w:t>
      </w:r>
      <w:r w:rsidR="00AA6527">
        <w:rPr>
          <w:rFonts w:ascii="Arial" w:hAnsi="Arial" w:cs="Arial"/>
        </w:rPr>
        <w:t xml:space="preserve"> do Oficera Dyżurnego </w:t>
      </w:r>
      <w:r w:rsidR="00B07C4F">
        <w:rPr>
          <w:rFonts w:ascii="Arial" w:hAnsi="Arial" w:cs="Arial"/>
        </w:rPr>
        <w:t>16WOG</w:t>
      </w:r>
      <w:r w:rsidR="00AA6527">
        <w:rPr>
          <w:rFonts w:ascii="Arial" w:hAnsi="Arial" w:cs="Arial"/>
        </w:rPr>
        <w:t>;</w:t>
      </w:r>
    </w:p>
    <w:p w:rsidR="007B0248" w:rsidRDefault="00AA6527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szczegółowy zakres zadań zostanie określony w instrukcji ochrony</w:t>
      </w:r>
      <w:r>
        <w:rPr>
          <w:rFonts w:ascii="Arial" w:hAnsi="Arial" w:cs="Arial"/>
        </w:rPr>
        <w:t>.</w:t>
      </w:r>
    </w:p>
    <w:p w:rsidR="00AA6527" w:rsidRDefault="00AA6527" w:rsidP="006B03B1">
      <w:pPr>
        <w:pStyle w:val="Akapitzlist"/>
        <w:widowControl w:val="0"/>
        <w:autoSpaceDE w:val="0"/>
        <w:autoSpaceDN w:val="0"/>
        <w:adjustRightInd w:val="0"/>
        <w:ind w:left="1276"/>
        <w:jc w:val="both"/>
        <w:rPr>
          <w:rFonts w:ascii="Arial" w:hAnsi="Arial" w:cs="Arial"/>
        </w:rPr>
      </w:pPr>
    </w:p>
    <w:p w:rsidR="005B67C2" w:rsidRPr="00161C26" w:rsidRDefault="007B0248" w:rsidP="006B03B1">
      <w:pPr>
        <w:widowControl w:val="0"/>
        <w:autoSpaceDE w:val="0"/>
        <w:autoSpaceDN w:val="0"/>
        <w:adjustRightInd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5B67C2" w:rsidRPr="00161C26">
        <w:rPr>
          <w:rFonts w:ascii="Arial" w:hAnsi="Arial" w:cs="Arial"/>
        </w:rPr>
        <w:t xml:space="preserve"> sytuacjach kryzysowych</w:t>
      </w:r>
      <w:r w:rsidR="00F6499E">
        <w:rPr>
          <w:rFonts w:ascii="Arial" w:hAnsi="Arial" w:cs="Arial"/>
        </w:rPr>
        <w:t xml:space="preserve"> </w:t>
      </w:r>
      <w:r w:rsidR="001F5107">
        <w:rPr>
          <w:rFonts w:ascii="Arial" w:hAnsi="Arial" w:cs="Arial"/>
        </w:rPr>
        <w:t>Dowódca ochrony</w:t>
      </w:r>
      <w:r w:rsidR="005B67C2" w:rsidRPr="00161C26">
        <w:rPr>
          <w:rFonts w:ascii="Arial" w:hAnsi="Arial" w:cs="Arial"/>
        </w:rPr>
        <w:t xml:space="preserve"> </w:t>
      </w:r>
      <w:r w:rsidR="00F6499E">
        <w:rPr>
          <w:rFonts w:ascii="Arial" w:hAnsi="Arial" w:cs="Arial"/>
        </w:rPr>
        <w:t xml:space="preserve">SUFO </w:t>
      </w:r>
      <w:r w:rsidR="005B67C2" w:rsidRPr="00161C26">
        <w:rPr>
          <w:rFonts w:ascii="Arial" w:hAnsi="Arial" w:cs="Arial"/>
        </w:rPr>
        <w:t xml:space="preserve">wchodzi </w:t>
      </w:r>
      <w:r w:rsidR="005B67C2">
        <w:rPr>
          <w:rFonts w:ascii="Arial" w:hAnsi="Arial" w:cs="Arial"/>
        </w:rPr>
        <w:t>w skład patrolu interwencyjnego.</w:t>
      </w:r>
    </w:p>
    <w:p w:rsidR="00CC7F7C" w:rsidRDefault="001F5107" w:rsidP="006B03B1">
      <w:pPr>
        <w:widowControl w:val="0"/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Dowódca ochrony</w:t>
      </w:r>
      <w:r w:rsidR="00CC7F7C" w:rsidRPr="00161C26">
        <w:rPr>
          <w:rFonts w:ascii="Arial" w:hAnsi="Arial" w:cs="Arial"/>
        </w:rPr>
        <w:t xml:space="preserve"> </w:t>
      </w:r>
      <w:r w:rsidR="00F6499E">
        <w:rPr>
          <w:rFonts w:ascii="Arial" w:hAnsi="Arial" w:cs="Arial"/>
        </w:rPr>
        <w:t xml:space="preserve">SUFO </w:t>
      </w:r>
      <w:r w:rsidR="00CC7F7C" w:rsidRPr="00161C26">
        <w:rPr>
          <w:rFonts w:ascii="Arial" w:hAnsi="Arial" w:cs="Arial"/>
        </w:rPr>
        <w:t xml:space="preserve">jest przełożonym całego stanu osobowego pracowników ochrony SUFO </w:t>
      </w:r>
      <w:r w:rsidR="0075248E">
        <w:rPr>
          <w:rFonts w:ascii="Arial" w:hAnsi="Arial" w:cs="Arial"/>
        </w:rPr>
        <w:t xml:space="preserve">wykonujących obowiązki </w:t>
      </w:r>
      <w:r w:rsidR="00CC7F7C" w:rsidRPr="00161C26">
        <w:rPr>
          <w:rFonts w:ascii="Arial" w:hAnsi="Arial" w:cs="Arial"/>
        </w:rPr>
        <w:t xml:space="preserve"> </w:t>
      </w:r>
      <w:r w:rsidR="006C1CE0">
        <w:rPr>
          <w:rFonts w:ascii="Arial" w:hAnsi="Arial" w:cs="Arial"/>
        </w:rPr>
        <w:t>na jego zmianie.</w:t>
      </w:r>
    </w:p>
    <w:p w:rsidR="006C1CE0" w:rsidRPr="006C1CE0" w:rsidRDefault="006C1CE0" w:rsidP="006B03B1">
      <w:pPr>
        <w:widowControl w:val="0"/>
        <w:autoSpaceDE w:val="0"/>
        <w:autoSpaceDN w:val="0"/>
        <w:adjustRightInd w:val="0"/>
        <w:ind w:left="708"/>
        <w:jc w:val="both"/>
        <w:rPr>
          <w:rFonts w:ascii="Arial" w:hAnsi="Arial" w:cs="Arial"/>
        </w:rPr>
      </w:pPr>
    </w:p>
    <w:p w:rsidR="00CC7F7C" w:rsidRPr="00161C26" w:rsidRDefault="00CC7F7C" w:rsidP="003451B4">
      <w:pPr>
        <w:pStyle w:val="Akapitzlist"/>
        <w:numPr>
          <w:ilvl w:val="0"/>
          <w:numId w:val="23"/>
        </w:numPr>
        <w:tabs>
          <w:tab w:val="left" w:pos="284"/>
        </w:tabs>
        <w:spacing w:after="120"/>
        <w:ind w:left="567" w:hanging="283"/>
        <w:jc w:val="both"/>
        <w:rPr>
          <w:rFonts w:ascii="Arial" w:hAnsi="Arial" w:cs="Arial"/>
          <w:b/>
          <w:u w:val="single"/>
        </w:rPr>
      </w:pPr>
      <w:r w:rsidRPr="00CD3CBD">
        <w:rPr>
          <w:rFonts w:ascii="Arial" w:hAnsi="Arial" w:cs="Arial"/>
          <w:b/>
          <w:u w:val="single"/>
        </w:rPr>
        <w:t>Jeden posterunek</w:t>
      </w:r>
      <w:r w:rsidRPr="00161C26">
        <w:rPr>
          <w:rFonts w:ascii="Arial" w:hAnsi="Arial" w:cs="Arial"/>
          <w:b/>
          <w:u w:val="single"/>
        </w:rPr>
        <w:t xml:space="preserve"> stały</w:t>
      </w:r>
      <w:r w:rsidR="0050013D">
        <w:rPr>
          <w:rFonts w:ascii="Arial" w:hAnsi="Arial" w:cs="Arial"/>
          <w:b/>
          <w:u w:val="single"/>
        </w:rPr>
        <w:t xml:space="preserve"> zewnętrzny</w:t>
      </w:r>
      <w:r w:rsidR="006D26DE">
        <w:rPr>
          <w:rFonts w:ascii="Arial" w:hAnsi="Arial" w:cs="Arial"/>
        </w:rPr>
        <w:t>:</w:t>
      </w:r>
    </w:p>
    <w:p w:rsidR="00CC7F7C" w:rsidRPr="00161C26" w:rsidRDefault="006D26DE" w:rsidP="006B03B1">
      <w:pPr>
        <w:spacing w:before="120"/>
        <w:ind w:left="709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w</w:t>
      </w:r>
      <w:r w:rsidR="00896E05">
        <w:rPr>
          <w:rFonts w:ascii="Arial" w:hAnsi="Arial" w:cs="Arial"/>
        </w:rPr>
        <w:t xml:space="preserve"> </w:t>
      </w:r>
      <w:r w:rsidR="00266AC5" w:rsidRPr="00266AC5">
        <w:rPr>
          <w:rFonts w:ascii="Arial" w:hAnsi="Arial" w:cs="Arial"/>
        </w:rPr>
        <w:t>dni robocze</w:t>
      </w:r>
      <w:r w:rsidR="00FD443D">
        <w:rPr>
          <w:rFonts w:ascii="Arial" w:hAnsi="Arial" w:cs="Arial"/>
        </w:rPr>
        <w:t>,</w:t>
      </w:r>
      <w:r w:rsidR="00266AC5" w:rsidRPr="00266AC5">
        <w:rPr>
          <w:rFonts w:ascii="Arial" w:hAnsi="Arial" w:cs="Arial"/>
        </w:rPr>
        <w:t xml:space="preserve"> </w:t>
      </w:r>
      <w:r w:rsidR="00FD443D" w:rsidRPr="00266AC5">
        <w:rPr>
          <w:rFonts w:ascii="Arial" w:hAnsi="Arial" w:cs="Arial"/>
        </w:rPr>
        <w:t>dni wolne</w:t>
      </w:r>
      <w:r w:rsidR="00FD443D">
        <w:rPr>
          <w:rFonts w:ascii="Arial" w:hAnsi="Arial" w:cs="Arial"/>
        </w:rPr>
        <w:t xml:space="preserve"> od pracy</w:t>
      </w:r>
      <w:r w:rsidR="00FD443D" w:rsidRPr="00266AC5">
        <w:rPr>
          <w:rFonts w:ascii="Arial" w:hAnsi="Arial" w:cs="Arial"/>
        </w:rPr>
        <w:t>, niedziele i święta</w:t>
      </w:r>
      <w:r w:rsidR="00FD443D">
        <w:rPr>
          <w:rFonts w:ascii="Arial" w:hAnsi="Arial" w:cs="Arial"/>
        </w:rPr>
        <w:t xml:space="preserve"> ochrona pełniona</w:t>
      </w:r>
      <w:r w:rsidR="00266AC5" w:rsidRPr="00266AC5">
        <w:rPr>
          <w:rFonts w:ascii="Arial" w:hAnsi="Arial" w:cs="Arial"/>
        </w:rPr>
        <w:t xml:space="preserve"> całodobowo</w:t>
      </w:r>
      <w:r w:rsidR="006A1970">
        <w:rPr>
          <w:rFonts w:ascii="Arial" w:hAnsi="Arial" w:cs="Arial"/>
        </w:rPr>
        <w:t>,</w:t>
      </w:r>
      <w:r w:rsidR="00266AC5" w:rsidRPr="00266AC5">
        <w:rPr>
          <w:rFonts w:ascii="Arial" w:hAnsi="Arial" w:cs="Arial"/>
        </w:rPr>
        <w:t xml:space="preserve"> </w:t>
      </w:r>
      <w:r w:rsidR="00CC7F7C" w:rsidRPr="00161C26">
        <w:rPr>
          <w:rFonts w:ascii="Arial" w:hAnsi="Arial" w:cs="Arial"/>
        </w:rPr>
        <w:t>jeden pracownik ochrony z zachowaniem z</w:t>
      </w:r>
      <w:r w:rsidR="005377EF">
        <w:rPr>
          <w:rFonts w:ascii="Arial" w:hAnsi="Arial" w:cs="Arial"/>
        </w:rPr>
        <w:t xml:space="preserve">mianowości </w:t>
      </w:r>
      <w:r w:rsidR="00AF30F5">
        <w:rPr>
          <w:rFonts w:ascii="Arial" w:hAnsi="Arial" w:cs="Arial"/>
        </w:rPr>
        <w:br/>
      </w:r>
      <w:r w:rsidR="005377EF">
        <w:rPr>
          <w:rFonts w:ascii="Arial" w:hAnsi="Arial" w:cs="Arial"/>
        </w:rPr>
        <w:t xml:space="preserve">na posterunku </w:t>
      </w:r>
      <w:r w:rsidR="005377EF" w:rsidRPr="00263026">
        <w:rPr>
          <w:rFonts w:ascii="Arial" w:hAnsi="Arial" w:cs="Arial"/>
          <w:color w:val="000000" w:themeColor="text1"/>
        </w:rPr>
        <w:t xml:space="preserve">(łączny czas przebywania </w:t>
      </w:r>
      <w:r w:rsidR="00CC7F7C" w:rsidRPr="00263026">
        <w:rPr>
          <w:rFonts w:ascii="Arial" w:hAnsi="Arial" w:cs="Arial"/>
          <w:color w:val="000000" w:themeColor="text1"/>
        </w:rPr>
        <w:t xml:space="preserve">pracownika ochrony na posterunku maksymalnie do 3 godzin), </w:t>
      </w:r>
      <w:r w:rsidR="00CC7F7C" w:rsidRPr="00161C26">
        <w:rPr>
          <w:rFonts w:ascii="Arial" w:hAnsi="Arial" w:cs="Arial"/>
        </w:rPr>
        <w:t>posiadający:</w:t>
      </w:r>
    </w:p>
    <w:p w:rsidR="00AA6527" w:rsidRPr="00936756" w:rsidRDefault="00AA6527" w:rsidP="003451B4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F33EFA" w:rsidRDefault="00AA6527" w:rsidP="003451B4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F33EFA">
        <w:rPr>
          <w:rFonts w:ascii="Arial" w:hAnsi="Arial" w:cs="Arial"/>
        </w:rPr>
        <w:lastRenderedPageBreak/>
        <w:t>legitymację osoby dopuszczonej do posiadania broni - cel posiadania broni „B” lub legitymację określoną według wzoru określonego w Rozporządzeniu MSWiA z dnia 30 marca 2016 r. (Dz. U z 2016 r. poz. 532)</w:t>
      </w:r>
      <w:r w:rsidR="00F33EFA">
        <w:rPr>
          <w:rFonts w:ascii="Arial" w:hAnsi="Arial" w:cs="Arial"/>
        </w:rPr>
        <w:t>,;</w:t>
      </w:r>
    </w:p>
    <w:p w:rsidR="00AA6527" w:rsidRPr="00F33EFA" w:rsidRDefault="00AA6527" w:rsidP="003451B4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F33EFA">
        <w:rPr>
          <w:rFonts w:ascii="Arial" w:hAnsi="Arial" w:cs="Arial"/>
        </w:rPr>
        <w:t>upoważnienie kierownika jednostki organizacyjnej do dostępu do informacji niejawnych o klauzuli „ZASTRZEŻONE” lub poświa</w:t>
      </w:r>
      <w:r w:rsidR="00F33EFA">
        <w:rPr>
          <w:rFonts w:ascii="Arial" w:hAnsi="Arial" w:cs="Arial"/>
        </w:rPr>
        <w:t>dczenie bezpieczeństwa osobowego</w:t>
      </w:r>
      <w:r w:rsidRPr="00F33EFA">
        <w:rPr>
          <w:rFonts w:ascii="Arial" w:hAnsi="Arial" w:cs="Arial"/>
        </w:rPr>
        <w:t>;</w:t>
      </w:r>
    </w:p>
    <w:p w:rsidR="00AA6527" w:rsidRPr="00936756" w:rsidRDefault="00AA6527" w:rsidP="003451B4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9E2FC2" w:rsidRDefault="00AA6527" w:rsidP="003451B4">
      <w:pPr>
        <w:widowControl w:val="0"/>
        <w:numPr>
          <w:ilvl w:val="0"/>
          <w:numId w:val="4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E2FC2">
        <w:rPr>
          <w:rFonts w:ascii="Arial" w:hAnsi="Arial" w:cs="Arial"/>
        </w:rPr>
        <w:t xml:space="preserve">orzeczenie lekarskie na podstawie Rozporządzenia Ministra Zdrowia </w:t>
      </w:r>
      <w:r w:rsidRPr="009E2FC2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 w:rsidR="009E2FC2">
        <w:rPr>
          <w:rFonts w:ascii="Arial" w:hAnsi="Arial" w:cs="Arial"/>
        </w:rPr>
        <w:t>(DZ. U. z 2015 r. poz. 2323 ze zm. Dz. U. z 2019 r. poz. 2212);</w:t>
      </w:r>
    </w:p>
    <w:p w:rsidR="00AA6527" w:rsidRPr="009E2FC2" w:rsidRDefault="00AA6527" w:rsidP="003451B4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E2FC2">
        <w:rPr>
          <w:rFonts w:ascii="Arial" w:hAnsi="Arial" w:cs="Arial"/>
        </w:rPr>
        <w:t xml:space="preserve">zaświadczenie o wpisie na listę kwalifikowanych pracowników ochrony fizycznej. </w:t>
      </w:r>
    </w:p>
    <w:p w:rsidR="00CE1106" w:rsidRPr="00F33EFA" w:rsidRDefault="00CE1106" w:rsidP="003451B4">
      <w:pPr>
        <w:widowControl w:val="0"/>
        <w:numPr>
          <w:ilvl w:val="0"/>
          <w:numId w:val="26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 w:rsidRPr="00F33EFA">
        <w:rPr>
          <w:rFonts w:ascii="Arial" w:hAnsi="Arial" w:cs="Arial"/>
          <w:u w:val="single"/>
        </w:rPr>
        <w:t>podstawowe zadania:</w:t>
      </w:r>
    </w:p>
    <w:p w:rsidR="00CC7F7C" w:rsidRPr="00161C26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bCs/>
        </w:rPr>
      </w:pPr>
      <w:r w:rsidRPr="00161C26">
        <w:rPr>
          <w:rFonts w:ascii="Arial" w:hAnsi="Arial" w:cs="Arial"/>
        </w:rPr>
        <w:t>kontrola i zezwalanie na wejście (wyjście) osób posiadających dokumenty upoważniające do przebywania na teren</w:t>
      </w:r>
      <w:r w:rsidR="001E6478">
        <w:rPr>
          <w:rFonts w:ascii="Arial" w:hAnsi="Arial" w:cs="Arial"/>
        </w:rPr>
        <w:t>ie kompleksu</w:t>
      </w:r>
      <w:r w:rsidR="00DE58FC">
        <w:rPr>
          <w:rFonts w:ascii="Arial" w:hAnsi="Arial" w:cs="Arial"/>
        </w:rPr>
        <w:t>,</w:t>
      </w:r>
      <w:r w:rsidR="001E6478">
        <w:rPr>
          <w:rFonts w:ascii="Arial" w:hAnsi="Arial" w:cs="Arial"/>
        </w:rPr>
        <w:t xml:space="preserve"> w tym interesantów;</w:t>
      </w:r>
    </w:p>
    <w:p w:rsidR="00CC7F7C" w:rsidRPr="00AA6527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AA6527">
        <w:rPr>
          <w:rFonts w:ascii="Arial" w:hAnsi="Arial" w:cs="Arial"/>
        </w:rPr>
        <w:t>kontrola i zezwolenie</w:t>
      </w:r>
      <w:r w:rsidR="00DE58FC" w:rsidRPr="00AA6527">
        <w:rPr>
          <w:rFonts w:ascii="Arial" w:hAnsi="Arial" w:cs="Arial"/>
        </w:rPr>
        <w:t xml:space="preserve"> na wjazd (wyjazd) na (z) teren</w:t>
      </w:r>
      <w:r w:rsidRPr="00AA6527">
        <w:rPr>
          <w:rFonts w:ascii="Arial" w:hAnsi="Arial" w:cs="Arial"/>
        </w:rPr>
        <w:t>(u) jednostki wojskowej n</w:t>
      </w:r>
      <w:r w:rsidR="00DE58FC" w:rsidRPr="00AA6527">
        <w:rPr>
          <w:rFonts w:ascii="Arial" w:hAnsi="Arial" w:cs="Arial"/>
        </w:rPr>
        <w:t>a podstawie posiadanych stosownych dokumentów</w:t>
      </w:r>
      <w:r w:rsidRPr="00AA6527">
        <w:rPr>
          <w:rFonts w:ascii="Arial" w:hAnsi="Arial" w:cs="Arial"/>
        </w:rPr>
        <w:t xml:space="preserve"> upoważni</w:t>
      </w:r>
      <w:r w:rsidR="00DE58FC" w:rsidRPr="00AA6527">
        <w:rPr>
          <w:rFonts w:ascii="Arial" w:hAnsi="Arial" w:cs="Arial"/>
        </w:rPr>
        <w:t>ających</w:t>
      </w:r>
      <w:r w:rsidRPr="00AA6527">
        <w:rPr>
          <w:rFonts w:ascii="Arial" w:hAnsi="Arial" w:cs="Arial"/>
        </w:rPr>
        <w:t xml:space="preserve"> do przebywania</w:t>
      </w:r>
      <w:r w:rsidR="00DE58FC" w:rsidRPr="00AA6527">
        <w:rPr>
          <w:rFonts w:ascii="Arial" w:hAnsi="Arial" w:cs="Arial"/>
        </w:rPr>
        <w:t>/wjazdu na teren</w:t>
      </w:r>
      <w:r w:rsidRPr="00AA6527">
        <w:rPr>
          <w:rFonts w:ascii="Arial" w:hAnsi="Arial" w:cs="Arial"/>
        </w:rPr>
        <w:t xml:space="preserve"> komple</w:t>
      </w:r>
      <w:r w:rsidR="001E6478" w:rsidRPr="00AA6527">
        <w:rPr>
          <w:rFonts w:ascii="Arial" w:hAnsi="Arial" w:cs="Arial"/>
        </w:rPr>
        <w:t>ksu;</w:t>
      </w:r>
    </w:p>
    <w:p w:rsidR="00CC7F7C" w:rsidRPr="00AA6527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AA6527">
        <w:rPr>
          <w:rFonts w:ascii="Arial" w:hAnsi="Arial" w:cs="Arial"/>
        </w:rPr>
        <w:t xml:space="preserve">kontrola wnoszonych (wynoszonych) wwożonych (wywożonych) przedmiotów i materiałów do (z) jednostki na podstawie </w:t>
      </w:r>
      <w:r w:rsidR="00DE58FC" w:rsidRPr="00AA6527">
        <w:rPr>
          <w:rFonts w:ascii="Arial" w:hAnsi="Arial" w:cs="Arial"/>
        </w:rPr>
        <w:t>upoważniającego do tego dokumentu</w:t>
      </w:r>
      <w:r w:rsidR="001E6478" w:rsidRPr="00AA6527">
        <w:rPr>
          <w:rFonts w:ascii="Arial" w:hAnsi="Arial" w:cs="Arial"/>
        </w:rPr>
        <w:t>;</w:t>
      </w:r>
    </w:p>
    <w:p w:rsidR="006B0F0C" w:rsidRPr="00AA6527" w:rsidRDefault="006B0F0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AA6527">
        <w:rPr>
          <w:rFonts w:ascii="Arial" w:hAnsi="Arial" w:cs="Arial"/>
        </w:rPr>
        <w:t>nie dopuszczanie do wstępu/wjazdu na teren ochranianego obiektu osób nieuprawnionych;</w:t>
      </w:r>
    </w:p>
    <w:p w:rsidR="00CC7F7C" w:rsidRPr="00AA6527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AA6527">
        <w:rPr>
          <w:rFonts w:ascii="Arial" w:hAnsi="Arial" w:cs="Arial"/>
        </w:rPr>
        <w:t>przeciwdziałanie próbom kradzieży, dewasta</w:t>
      </w:r>
      <w:r w:rsidR="006B0F0C" w:rsidRPr="00AA6527">
        <w:rPr>
          <w:rFonts w:ascii="Arial" w:hAnsi="Arial" w:cs="Arial"/>
        </w:rPr>
        <w:t>cji i niszczenia mienia</w:t>
      </w:r>
      <w:r w:rsidR="001E6478" w:rsidRPr="00AA6527">
        <w:rPr>
          <w:rFonts w:ascii="Arial" w:hAnsi="Arial" w:cs="Arial"/>
        </w:rPr>
        <w:t>.</w:t>
      </w:r>
    </w:p>
    <w:p w:rsidR="0050349C" w:rsidRPr="00161C26" w:rsidRDefault="0050349C" w:rsidP="006B03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C7F7C" w:rsidRPr="00161C26" w:rsidRDefault="006A1970" w:rsidP="003451B4">
      <w:pPr>
        <w:pStyle w:val="Akapitzlist"/>
        <w:numPr>
          <w:ilvl w:val="0"/>
          <w:numId w:val="23"/>
        </w:numPr>
        <w:tabs>
          <w:tab w:val="left" w:pos="284"/>
        </w:tabs>
        <w:spacing w:after="120"/>
        <w:ind w:left="567" w:hanging="283"/>
        <w:jc w:val="both"/>
        <w:rPr>
          <w:rFonts w:ascii="Arial" w:hAnsi="Arial" w:cs="Arial"/>
          <w:b/>
          <w:u w:val="single"/>
        </w:rPr>
      </w:pPr>
      <w:r w:rsidRPr="00AF30F5">
        <w:rPr>
          <w:rFonts w:ascii="Arial" w:hAnsi="Arial" w:cs="Arial"/>
          <w:b/>
          <w:u w:val="single"/>
        </w:rPr>
        <w:t>Jeden posterunek</w:t>
      </w:r>
      <w:r w:rsidRPr="00161C26">
        <w:rPr>
          <w:rFonts w:ascii="Arial" w:hAnsi="Arial" w:cs="Arial"/>
          <w:b/>
          <w:u w:val="single"/>
        </w:rPr>
        <w:t xml:space="preserve"> </w:t>
      </w:r>
      <w:r w:rsidR="00633A60">
        <w:rPr>
          <w:rFonts w:ascii="Arial" w:hAnsi="Arial" w:cs="Arial"/>
          <w:b/>
          <w:u w:val="single"/>
        </w:rPr>
        <w:t>ruchomy</w:t>
      </w:r>
      <w:r w:rsidR="0050013D">
        <w:rPr>
          <w:rFonts w:ascii="Arial" w:hAnsi="Arial" w:cs="Arial"/>
          <w:b/>
          <w:u w:val="single"/>
        </w:rPr>
        <w:t xml:space="preserve"> zewnętrzny</w:t>
      </w:r>
      <w:r w:rsidR="006D26DE">
        <w:rPr>
          <w:rFonts w:ascii="Arial" w:hAnsi="Arial" w:cs="Arial"/>
        </w:rPr>
        <w:t>:</w:t>
      </w:r>
    </w:p>
    <w:p w:rsidR="0050013D" w:rsidRPr="004E14F6" w:rsidRDefault="0050013D" w:rsidP="004E14F6">
      <w:pPr>
        <w:spacing w:before="120"/>
        <w:ind w:left="568"/>
        <w:jc w:val="both"/>
        <w:rPr>
          <w:rFonts w:ascii="Arial" w:hAnsi="Arial" w:cs="Arial"/>
          <w:b/>
          <w:u w:val="single"/>
        </w:rPr>
      </w:pPr>
      <w:r w:rsidRPr="004E14F6">
        <w:rPr>
          <w:rFonts w:ascii="Arial" w:hAnsi="Arial" w:cs="Arial"/>
        </w:rPr>
        <w:t xml:space="preserve">w dni robocze, dni wolne od pracy, niedziele i święta ochrona pełniona całodobowo, jeden pracownik ochrony z zachowaniem zmianowości </w:t>
      </w:r>
      <w:r w:rsidR="00C1600D">
        <w:rPr>
          <w:rFonts w:ascii="Arial" w:hAnsi="Arial" w:cs="Arial"/>
        </w:rPr>
        <w:br/>
      </w:r>
      <w:r w:rsidRPr="004E14F6">
        <w:rPr>
          <w:rFonts w:ascii="Arial" w:hAnsi="Arial" w:cs="Arial"/>
        </w:rPr>
        <w:t xml:space="preserve">na posterunku </w:t>
      </w:r>
      <w:r w:rsidRPr="004E14F6">
        <w:rPr>
          <w:rFonts w:ascii="Arial" w:hAnsi="Arial" w:cs="Arial"/>
          <w:color w:val="000000" w:themeColor="text1"/>
        </w:rPr>
        <w:t xml:space="preserve">(łączny czas przebywania pracownika ochrony na posterunku maksymalnie do 3 godzin), </w:t>
      </w:r>
      <w:r w:rsidRPr="004E14F6">
        <w:rPr>
          <w:rFonts w:ascii="Arial" w:hAnsi="Arial" w:cs="Arial"/>
        </w:rPr>
        <w:t>posiadający:</w:t>
      </w:r>
    </w:p>
    <w:p w:rsidR="00CD528B" w:rsidRPr="00936756" w:rsidRDefault="00CD528B" w:rsidP="003451B4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F33EFA" w:rsidRDefault="00CD528B" w:rsidP="003451B4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F33EFA">
        <w:rPr>
          <w:rFonts w:ascii="Arial" w:hAnsi="Arial" w:cs="Arial"/>
        </w:rPr>
        <w:t>legitymację osoby dopuszczonej do posiadania broni - cel posiadania broni „B” lub legitymację określoną według wzoru określonego w Rozporządzeniu MSWiA z dnia 30 marca 2016 r. (Dz. U z 2016 r. poz. 532)</w:t>
      </w:r>
      <w:r w:rsidR="00F33EFA">
        <w:rPr>
          <w:rFonts w:ascii="Arial" w:hAnsi="Arial" w:cs="Arial"/>
        </w:rPr>
        <w:t>;</w:t>
      </w:r>
    </w:p>
    <w:p w:rsidR="00CD528B" w:rsidRPr="00F33EFA" w:rsidRDefault="00CD528B" w:rsidP="003451B4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F33EFA">
        <w:rPr>
          <w:rFonts w:ascii="Arial" w:hAnsi="Arial" w:cs="Arial"/>
        </w:rPr>
        <w:t xml:space="preserve">upoważnienie kierownika jednostki organizacyjnej do dostępu do informacji niejawnych o klauzuli „ZASTRZEŻONE” lub poświadczenie </w:t>
      </w:r>
      <w:r w:rsidR="00F33EFA">
        <w:rPr>
          <w:rFonts w:ascii="Arial" w:hAnsi="Arial" w:cs="Arial"/>
        </w:rPr>
        <w:t>bezpieczeństwa osobowego;</w:t>
      </w:r>
    </w:p>
    <w:p w:rsidR="00CD528B" w:rsidRPr="00936756" w:rsidRDefault="00CD528B" w:rsidP="003451B4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9E2FC2" w:rsidRDefault="00CD528B" w:rsidP="003451B4">
      <w:pPr>
        <w:widowControl w:val="0"/>
        <w:numPr>
          <w:ilvl w:val="0"/>
          <w:numId w:val="4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E2FC2">
        <w:rPr>
          <w:rFonts w:ascii="Arial" w:hAnsi="Arial" w:cs="Arial"/>
        </w:rPr>
        <w:t xml:space="preserve">orzeczenie lekarskie na podstawie Rozporządzenia Ministra Zdrowia </w:t>
      </w:r>
      <w:r w:rsidRPr="009E2FC2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</w:t>
      </w:r>
      <w:r w:rsidR="009E2FC2">
        <w:rPr>
          <w:rFonts w:ascii="Arial" w:hAnsi="Arial" w:cs="Arial"/>
        </w:rPr>
        <w:t>(DZ. U. z 2015 r. poz. 2323 ze zm. Dz. U. z 2019 r. poz. 2212);</w:t>
      </w:r>
    </w:p>
    <w:p w:rsidR="00CD528B" w:rsidRPr="009E2FC2" w:rsidRDefault="00CD528B" w:rsidP="003451B4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 w:rsidRPr="009E2FC2">
        <w:rPr>
          <w:rFonts w:ascii="Arial" w:hAnsi="Arial" w:cs="Arial"/>
        </w:rPr>
        <w:t xml:space="preserve">zaświadczenie o wpisie na listę kwalifikowanych pracowników ochrony </w:t>
      </w:r>
      <w:r w:rsidR="00FB0B81" w:rsidRPr="009E2FC2">
        <w:rPr>
          <w:rFonts w:ascii="Arial" w:hAnsi="Arial" w:cs="Arial"/>
        </w:rPr>
        <w:t>fizycznej;</w:t>
      </w:r>
      <w:r w:rsidRPr="009E2FC2">
        <w:rPr>
          <w:rFonts w:ascii="Arial" w:hAnsi="Arial" w:cs="Arial"/>
          <w:u w:val="single"/>
        </w:rPr>
        <w:t xml:space="preserve"> </w:t>
      </w:r>
    </w:p>
    <w:p w:rsidR="00CE1106" w:rsidRPr="00F33EFA" w:rsidRDefault="00CE1106" w:rsidP="003451B4">
      <w:pPr>
        <w:widowControl w:val="0"/>
        <w:numPr>
          <w:ilvl w:val="0"/>
          <w:numId w:val="27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 w:rsidRPr="00F33EFA">
        <w:rPr>
          <w:rFonts w:ascii="Arial" w:hAnsi="Arial" w:cs="Arial"/>
          <w:u w:val="single"/>
        </w:rPr>
        <w:t>podstawowe zadania:</w:t>
      </w:r>
    </w:p>
    <w:p w:rsidR="00B1043A" w:rsidRPr="0092176E" w:rsidRDefault="00B1043A" w:rsidP="003451B4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bCs/>
        </w:rPr>
      </w:pPr>
      <w:r w:rsidRPr="0092176E">
        <w:rPr>
          <w:rFonts w:ascii="Arial" w:hAnsi="Arial" w:cs="Arial"/>
        </w:rPr>
        <w:t xml:space="preserve">w dni robocze w godzinach służbowych: </w:t>
      </w:r>
    </w:p>
    <w:p w:rsidR="00B1043A" w:rsidRPr="0092176E" w:rsidRDefault="00B1043A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418" w:hanging="284"/>
        <w:jc w:val="both"/>
        <w:rPr>
          <w:rFonts w:ascii="Arial" w:hAnsi="Arial" w:cs="Arial"/>
          <w:bCs/>
        </w:rPr>
      </w:pPr>
      <w:r w:rsidRPr="0092176E">
        <w:rPr>
          <w:rFonts w:ascii="Arial" w:hAnsi="Arial" w:cs="Arial"/>
        </w:rPr>
        <w:lastRenderedPageBreak/>
        <w:t xml:space="preserve">zezwalanie na wejście (wyjście) wjazd (wyjazd) na (z) teren (u) kompleksu wojskowego na podstawie posiadanych stosowne dokumenty upoważniające do przebywania na terenie kompleksu zgodnie </w:t>
      </w:r>
      <w:r w:rsidR="00C1600D">
        <w:rPr>
          <w:rFonts w:ascii="Arial" w:hAnsi="Arial" w:cs="Arial"/>
        </w:rPr>
        <w:br/>
      </w:r>
      <w:r w:rsidRPr="0092176E">
        <w:rPr>
          <w:rFonts w:ascii="Arial" w:hAnsi="Arial" w:cs="Arial"/>
        </w:rPr>
        <w:t>z wydanymi przepustkami i ustalonymi zasadami</w:t>
      </w:r>
      <w:r w:rsidRPr="0092176E">
        <w:rPr>
          <w:rFonts w:ascii="Arial" w:hAnsi="Arial" w:cs="Arial"/>
          <w:bCs/>
        </w:rPr>
        <w:t xml:space="preserve">. </w:t>
      </w:r>
      <w:r w:rsidRPr="0092176E">
        <w:rPr>
          <w:rFonts w:ascii="Arial" w:hAnsi="Arial" w:cs="Arial"/>
        </w:rPr>
        <w:t>Kontrola wnoszenia (wynoszenia) wwożenia (wywożenia) przedmiotów i materiałów do (z) kompleksu na podstawie zlecenia – asygnaty lub przepustki materiałowej,</w:t>
      </w:r>
    </w:p>
    <w:p w:rsidR="00571A20" w:rsidRPr="0092176E" w:rsidRDefault="00571A20" w:rsidP="003451B4">
      <w:pPr>
        <w:pStyle w:val="Akapitzlist"/>
        <w:widowControl w:val="0"/>
        <w:numPr>
          <w:ilvl w:val="0"/>
          <w:numId w:val="49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92176E">
        <w:rPr>
          <w:rFonts w:ascii="Arial" w:hAnsi="Arial" w:cs="Arial"/>
        </w:rPr>
        <w:t>po godzinach służbowych, w święta i dni wolne od pracy</w:t>
      </w:r>
    </w:p>
    <w:p w:rsidR="00CC7F7C" w:rsidRPr="00571A20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418" w:hanging="284"/>
        <w:jc w:val="both"/>
        <w:rPr>
          <w:rFonts w:ascii="Arial" w:hAnsi="Arial" w:cs="Arial"/>
        </w:rPr>
      </w:pPr>
      <w:r w:rsidRPr="00571A20">
        <w:rPr>
          <w:rFonts w:ascii="Arial" w:hAnsi="Arial" w:cs="Arial"/>
        </w:rPr>
        <w:t>oc</w:t>
      </w:r>
      <w:r w:rsidR="007B0248" w:rsidRPr="00571A20">
        <w:rPr>
          <w:rFonts w:ascii="Arial" w:hAnsi="Arial" w:cs="Arial"/>
        </w:rPr>
        <w:t>hranianie w wyznaczonym rejonie</w:t>
      </w:r>
      <w:r w:rsidRPr="00571A20">
        <w:rPr>
          <w:rFonts w:ascii="Arial" w:hAnsi="Arial" w:cs="Arial"/>
        </w:rPr>
        <w:t xml:space="preserve"> mienia ruchomego i nieruchomego znajdującego się na terenie posterunku, w celu zabezpieczenia go przed zniszczeniem i kradzieżą oraz nie</w:t>
      </w:r>
      <w:r w:rsidR="000C6984" w:rsidRPr="00571A20">
        <w:rPr>
          <w:rFonts w:ascii="Arial" w:hAnsi="Arial" w:cs="Arial"/>
        </w:rPr>
        <w:t>uprawnionym</w:t>
      </w:r>
      <w:r w:rsidRPr="00571A20">
        <w:rPr>
          <w:rFonts w:ascii="Arial" w:hAnsi="Arial" w:cs="Arial"/>
        </w:rPr>
        <w:t xml:space="preserve"> wykorzystaniem przez osoby nieupoważnione</w:t>
      </w:r>
      <w:r w:rsidR="0050349C" w:rsidRPr="00571A20">
        <w:rPr>
          <w:rFonts w:ascii="Arial" w:hAnsi="Arial" w:cs="Arial"/>
        </w:rPr>
        <w:t>;</w:t>
      </w:r>
    </w:p>
    <w:p w:rsidR="00057A90" w:rsidRPr="00571A20" w:rsidRDefault="00057A90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418" w:hanging="284"/>
        <w:jc w:val="both"/>
        <w:rPr>
          <w:rFonts w:ascii="Arial" w:hAnsi="Arial" w:cs="Arial"/>
        </w:rPr>
      </w:pPr>
      <w:r w:rsidRPr="00571A20">
        <w:rPr>
          <w:rFonts w:ascii="Arial" w:hAnsi="Arial" w:cs="Arial"/>
        </w:rPr>
        <w:t xml:space="preserve">patrolowanie </w:t>
      </w:r>
      <w:r w:rsidR="000C6984" w:rsidRPr="00571A20">
        <w:rPr>
          <w:rFonts w:ascii="Arial" w:hAnsi="Arial" w:cs="Arial"/>
        </w:rPr>
        <w:t xml:space="preserve">posterunku </w:t>
      </w:r>
      <w:r w:rsidRPr="00571A20">
        <w:rPr>
          <w:rFonts w:ascii="Arial" w:hAnsi="Arial" w:cs="Arial"/>
        </w:rPr>
        <w:t>po wyznaczonej trasie określonej w planie ochrony</w:t>
      </w:r>
      <w:r w:rsidR="000C6984" w:rsidRPr="00571A20">
        <w:rPr>
          <w:rFonts w:ascii="Arial" w:hAnsi="Arial" w:cs="Arial"/>
        </w:rPr>
        <w:t>, sprawdzanie sta</w:t>
      </w:r>
      <w:r w:rsidR="001541BF">
        <w:rPr>
          <w:rFonts w:ascii="Arial" w:hAnsi="Arial" w:cs="Arial"/>
        </w:rPr>
        <w:t xml:space="preserve">nu zabezpieczenia mechanicznego </w:t>
      </w:r>
      <w:r w:rsidR="000C6984" w:rsidRPr="00571A20">
        <w:rPr>
          <w:rFonts w:ascii="Arial" w:hAnsi="Arial" w:cs="Arial"/>
        </w:rPr>
        <w:t>ochranianych obiektów</w:t>
      </w:r>
      <w:r w:rsidRPr="00571A20">
        <w:rPr>
          <w:rFonts w:ascii="Arial" w:hAnsi="Arial" w:cs="Arial"/>
        </w:rPr>
        <w:t>;</w:t>
      </w:r>
    </w:p>
    <w:p w:rsidR="00CC7F7C" w:rsidRPr="00571A20" w:rsidRDefault="00214FFB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418" w:hanging="284"/>
        <w:jc w:val="both"/>
        <w:rPr>
          <w:rFonts w:ascii="Arial" w:hAnsi="Arial" w:cs="Arial"/>
        </w:rPr>
      </w:pPr>
      <w:r w:rsidRPr="00571A20">
        <w:rPr>
          <w:rFonts w:ascii="Arial" w:hAnsi="Arial" w:cs="Arial"/>
        </w:rPr>
        <w:t>obserwacja terenu</w:t>
      </w:r>
      <w:r w:rsidR="00CC7F7C" w:rsidRPr="00571A20">
        <w:rPr>
          <w:rFonts w:ascii="Arial" w:hAnsi="Arial" w:cs="Arial"/>
        </w:rPr>
        <w:t xml:space="preserve"> wokół </w:t>
      </w:r>
      <w:r w:rsidR="000C6984" w:rsidRPr="00571A20">
        <w:rPr>
          <w:rFonts w:ascii="Arial" w:hAnsi="Arial" w:cs="Arial"/>
        </w:rPr>
        <w:t>posterunku</w:t>
      </w:r>
      <w:r w:rsidRPr="00571A20">
        <w:rPr>
          <w:rFonts w:ascii="Arial" w:hAnsi="Arial" w:cs="Arial"/>
        </w:rPr>
        <w:t xml:space="preserve"> – zgłasza</w:t>
      </w:r>
      <w:r w:rsidR="007B0248" w:rsidRPr="00571A20">
        <w:rPr>
          <w:rFonts w:ascii="Arial" w:hAnsi="Arial" w:cs="Arial"/>
        </w:rPr>
        <w:t>nie uwag</w:t>
      </w:r>
      <w:r w:rsidR="00F6499E" w:rsidRPr="00571A20">
        <w:rPr>
          <w:rFonts w:ascii="Arial" w:hAnsi="Arial" w:cs="Arial"/>
        </w:rPr>
        <w:t xml:space="preserve"> </w:t>
      </w:r>
      <w:r w:rsidR="001F5107" w:rsidRPr="00571A20">
        <w:rPr>
          <w:rFonts w:ascii="Arial" w:hAnsi="Arial" w:cs="Arial"/>
        </w:rPr>
        <w:t>Dowódcy ochrony</w:t>
      </w:r>
      <w:r w:rsidR="00F6499E" w:rsidRPr="00571A20">
        <w:rPr>
          <w:rFonts w:ascii="Arial" w:hAnsi="Arial" w:cs="Arial"/>
        </w:rPr>
        <w:t xml:space="preserve"> SUFO</w:t>
      </w:r>
      <w:r w:rsidR="00CC7F7C" w:rsidRPr="00571A20">
        <w:rPr>
          <w:rFonts w:ascii="Arial" w:hAnsi="Arial" w:cs="Arial"/>
        </w:rPr>
        <w:t>;</w:t>
      </w:r>
    </w:p>
    <w:p w:rsidR="00CC7F7C" w:rsidRPr="00571A20" w:rsidRDefault="000C6984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418" w:hanging="284"/>
        <w:jc w:val="both"/>
        <w:rPr>
          <w:rFonts w:ascii="Arial" w:hAnsi="Arial" w:cs="Arial"/>
        </w:rPr>
      </w:pPr>
      <w:r w:rsidRPr="00571A20">
        <w:rPr>
          <w:rFonts w:ascii="Arial" w:hAnsi="Arial" w:cs="Arial"/>
        </w:rPr>
        <w:t>ujmowanie osób nieuprawnionych przebywających w granicach ochranianego posterunku (o</w:t>
      </w:r>
      <w:r w:rsidR="00F6499E" w:rsidRPr="00571A20">
        <w:rPr>
          <w:rFonts w:ascii="Arial" w:hAnsi="Arial" w:cs="Arial"/>
        </w:rPr>
        <w:t xml:space="preserve">biektu) i przekazywanie ich do </w:t>
      </w:r>
      <w:r w:rsidR="001F5107" w:rsidRPr="00571A20">
        <w:rPr>
          <w:rFonts w:ascii="Arial" w:hAnsi="Arial" w:cs="Arial"/>
        </w:rPr>
        <w:t>dowódcy ochrony</w:t>
      </w:r>
      <w:r w:rsidR="00F6499E" w:rsidRPr="00571A20">
        <w:rPr>
          <w:rFonts w:ascii="Arial" w:hAnsi="Arial" w:cs="Arial"/>
        </w:rPr>
        <w:t xml:space="preserve"> SUFO</w:t>
      </w:r>
      <w:r w:rsidRPr="00571A20">
        <w:rPr>
          <w:rFonts w:ascii="Arial" w:hAnsi="Arial" w:cs="Arial"/>
        </w:rPr>
        <w:t>;</w:t>
      </w:r>
    </w:p>
    <w:p w:rsidR="00CC7F7C" w:rsidRPr="00571A20" w:rsidRDefault="003F1210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418" w:hanging="284"/>
        <w:jc w:val="both"/>
        <w:rPr>
          <w:rFonts w:ascii="Arial" w:hAnsi="Arial" w:cs="Arial"/>
        </w:rPr>
      </w:pPr>
      <w:r w:rsidRPr="00571A20">
        <w:rPr>
          <w:rFonts w:ascii="Arial" w:hAnsi="Arial" w:cs="Arial"/>
        </w:rPr>
        <w:t>informowanie</w:t>
      </w:r>
      <w:r w:rsidR="00CC7F7C" w:rsidRPr="00571A20">
        <w:rPr>
          <w:rFonts w:ascii="Arial" w:hAnsi="Arial" w:cs="Arial"/>
        </w:rPr>
        <w:t xml:space="preserve"> </w:t>
      </w:r>
      <w:r w:rsidR="001F5107" w:rsidRPr="00571A20">
        <w:rPr>
          <w:rFonts w:ascii="Arial" w:hAnsi="Arial" w:cs="Arial"/>
        </w:rPr>
        <w:t>dowódcy ochrony</w:t>
      </w:r>
      <w:r w:rsidR="00F6499E" w:rsidRPr="00571A20">
        <w:rPr>
          <w:rFonts w:ascii="Arial" w:hAnsi="Arial" w:cs="Arial"/>
        </w:rPr>
        <w:t xml:space="preserve"> SUFO</w:t>
      </w:r>
      <w:r w:rsidR="00CC7F7C" w:rsidRPr="00571A20">
        <w:rPr>
          <w:rFonts w:ascii="Arial" w:hAnsi="Arial" w:cs="Arial"/>
        </w:rPr>
        <w:t xml:space="preserve"> o zagrożeniach w rejonie posterunku.</w:t>
      </w:r>
    </w:p>
    <w:p w:rsidR="00504B95" w:rsidRDefault="00504B95" w:rsidP="006B03B1">
      <w:pPr>
        <w:widowControl w:val="0"/>
        <w:autoSpaceDE w:val="0"/>
        <w:autoSpaceDN w:val="0"/>
        <w:adjustRightInd w:val="0"/>
        <w:ind w:left="1135"/>
        <w:jc w:val="both"/>
        <w:rPr>
          <w:rFonts w:ascii="Arial" w:hAnsi="Arial" w:cs="Arial"/>
        </w:rPr>
      </w:pPr>
    </w:p>
    <w:p w:rsidR="00CC7F7C" w:rsidRPr="001550A5" w:rsidRDefault="00AB3112" w:rsidP="003451B4">
      <w:pPr>
        <w:pStyle w:val="Akapitzlist"/>
        <w:numPr>
          <w:ilvl w:val="0"/>
          <w:numId w:val="23"/>
        </w:numPr>
        <w:tabs>
          <w:tab w:val="left" w:pos="284"/>
        </w:tabs>
        <w:spacing w:after="120"/>
        <w:ind w:left="567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u w:val="single"/>
        </w:rPr>
        <w:t>Jeden patrol</w:t>
      </w:r>
      <w:r>
        <w:rPr>
          <w:rFonts w:ascii="Arial" w:hAnsi="Arial" w:cs="Arial"/>
          <w:b/>
          <w:color w:val="000000" w:themeColor="text1"/>
          <w:u w:val="single"/>
        </w:rPr>
        <w:t xml:space="preserve"> na pojeździe mechanicznym</w:t>
      </w:r>
      <w:r w:rsidR="00230C1C">
        <w:rPr>
          <w:rFonts w:ascii="Arial" w:hAnsi="Arial" w:cs="Arial"/>
          <w:b/>
          <w:color w:val="000000" w:themeColor="text1"/>
          <w:u w:val="single"/>
        </w:rPr>
        <w:t>:</w:t>
      </w:r>
    </w:p>
    <w:p w:rsidR="00230C1C" w:rsidRPr="00230C1C" w:rsidRDefault="00AC0B08" w:rsidP="00AC0B08">
      <w:pPr>
        <w:pStyle w:val="Akapitzlist"/>
        <w:ind w:left="1052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30C1C" w:rsidRPr="00230C1C">
        <w:rPr>
          <w:rFonts w:ascii="Arial" w:hAnsi="Arial" w:cs="Arial"/>
        </w:rPr>
        <w:t xml:space="preserve"> dni robocze (od poniedziałku do czwartku) od godziny 15.00 do 07.00  dnia następnego, w piątek od godziny 12.30 do godziny  7.00 dnia następnego oraz w dni wolne, niedziele i święta całodobowo – dwóch pracowników ochrony, posiadający każdy: </w:t>
      </w:r>
    </w:p>
    <w:p w:rsidR="001550A5" w:rsidRPr="00936756" w:rsidRDefault="001550A5" w:rsidP="003451B4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F33EFA" w:rsidRDefault="001550A5" w:rsidP="003451B4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F33EFA">
        <w:rPr>
          <w:rFonts w:ascii="Arial" w:hAnsi="Arial" w:cs="Arial"/>
        </w:rPr>
        <w:t>legitymację osoby dopuszczonej do posiadania broni - cel posiadania broni „B” lub legitymację określoną według wzoru określonego w Rozporządzeniu MSWiA z dnia 30 marca 2016 r. (Dz. U z 2016 r. poz. 532)</w:t>
      </w:r>
      <w:r w:rsidR="00F33EFA">
        <w:rPr>
          <w:rFonts w:ascii="Arial" w:hAnsi="Arial" w:cs="Arial"/>
        </w:rPr>
        <w:t>;</w:t>
      </w:r>
    </w:p>
    <w:p w:rsidR="001550A5" w:rsidRPr="00F33EFA" w:rsidRDefault="001550A5" w:rsidP="003451B4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F33EFA">
        <w:rPr>
          <w:rFonts w:ascii="Arial" w:hAnsi="Arial" w:cs="Arial"/>
        </w:rPr>
        <w:t>upoważnienie kierownika jednostki organizacyjnej do dostępu do informacji niejawnych o klauzuli „ZASTRZEŻONE” lub poświad</w:t>
      </w:r>
      <w:r w:rsidR="00F33EFA">
        <w:rPr>
          <w:rFonts w:ascii="Arial" w:hAnsi="Arial" w:cs="Arial"/>
        </w:rPr>
        <w:t>czenie bezpieczeństwa osobowego;</w:t>
      </w:r>
    </w:p>
    <w:p w:rsidR="001550A5" w:rsidRPr="00936756" w:rsidRDefault="001550A5" w:rsidP="003451B4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1550A5" w:rsidRPr="00A8710A" w:rsidRDefault="001550A5" w:rsidP="003451B4">
      <w:pPr>
        <w:widowControl w:val="0"/>
        <w:numPr>
          <w:ilvl w:val="0"/>
          <w:numId w:val="4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 xml:space="preserve">orzeczenie lekarskie na podstawie Rozporządzenia Ministra Zdrowia </w:t>
      </w:r>
      <w:r w:rsidRPr="00B907C2">
        <w:rPr>
          <w:rFonts w:ascii="Arial" w:hAnsi="Arial" w:cs="Arial"/>
        </w:rPr>
        <w:br/>
        <w:t>z dnia 21 grudnia 2015 r. w sprawie badań lekarskich i psychologicznych osób ubiegających się o wpis lub posiadających wpis na listę kwalifikowanych pracowników ochrony fizyczne</w:t>
      </w:r>
      <w:r>
        <w:rPr>
          <w:rFonts w:ascii="Arial" w:hAnsi="Arial" w:cs="Arial"/>
        </w:rPr>
        <w:t xml:space="preserve">j </w:t>
      </w:r>
      <w:r w:rsidR="00A8710A">
        <w:rPr>
          <w:rFonts w:ascii="Arial" w:hAnsi="Arial" w:cs="Arial"/>
        </w:rPr>
        <w:t>(DZ. U. z 2015 r. poz. 2323 ze zm. Dz. U. z 2019 r. poz. 2212);</w:t>
      </w:r>
    </w:p>
    <w:p w:rsidR="00CE1106" w:rsidRDefault="001550A5" w:rsidP="003451B4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zaświadczenie o wpisie na listę kwalifikowanych pracowników ochrony fizycznej</w:t>
      </w:r>
      <w:r w:rsidR="00EF20B7">
        <w:rPr>
          <w:rFonts w:ascii="Arial" w:hAnsi="Arial" w:cs="Arial"/>
        </w:rPr>
        <w:t>;</w:t>
      </w:r>
    </w:p>
    <w:p w:rsidR="00EF20B7" w:rsidRPr="00EF20B7" w:rsidRDefault="00EF20B7" w:rsidP="003451B4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color w:val="000000" w:themeColor="text1"/>
        </w:rPr>
      </w:pPr>
      <w:r w:rsidRPr="00263026">
        <w:rPr>
          <w:rFonts w:ascii="Arial" w:hAnsi="Arial" w:cs="Arial"/>
          <w:color w:val="000000" w:themeColor="text1"/>
        </w:rPr>
        <w:t xml:space="preserve">ważne </w:t>
      </w:r>
      <w:r w:rsidRPr="00EF20B7">
        <w:rPr>
          <w:rFonts w:ascii="Arial" w:hAnsi="Arial" w:cs="Arial"/>
        </w:rPr>
        <w:t>prawo</w:t>
      </w:r>
      <w:r w:rsidRPr="00263026">
        <w:rPr>
          <w:rFonts w:ascii="Arial" w:hAnsi="Arial" w:cs="Arial"/>
          <w:color w:val="000000" w:themeColor="text1"/>
        </w:rPr>
        <w:t xml:space="preserve"> jazdy kategorii „B”;</w:t>
      </w:r>
    </w:p>
    <w:p w:rsidR="00CE1106" w:rsidRPr="00CE1106" w:rsidRDefault="00CE1106" w:rsidP="003451B4">
      <w:pPr>
        <w:widowControl w:val="0"/>
        <w:numPr>
          <w:ilvl w:val="0"/>
          <w:numId w:val="28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 w:rsidRPr="00CE1106">
        <w:rPr>
          <w:rFonts w:ascii="Arial" w:hAnsi="Arial" w:cs="Arial"/>
          <w:u w:val="single"/>
        </w:rPr>
        <w:t>podstawowe zadania:</w:t>
      </w:r>
    </w:p>
    <w:p w:rsidR="00895375" w:rsidRPr="00CE1106" w:rsidRDefault="00214FFB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bCs/>
        </w:rPr>
      </w:pPr>
      <w:r w:rsidRPr="00CE1106">
        <w:rPr>
          <w:rFonts w:ascii="Arial" w:hAnsi="Arial" w:cs="Arial"/>
          <w:bCs/>
        </w:rPr>
        <w:t xml:space="preserve">patrolowanie </w:t>
      </w:r>
      <w:r w:rsidR="00CE496D" w:rsidRPr="00CE1106">
        <w:rPr>
          <w:rFonts w:ascii="Arial" w:hAnsi="Arial" w:cs="Arial"/>
          <w:bCs/>
        </w:rPr>
        <w:t xml:space="preserve">terenu </w:t>
      </w:r>
      <w:r w:rsidR="00AC0B08">
        <w:rPr>
          <w:rFonts w:ascii="Arial" w:hAnsi="Arial" w:cs="Arial"/>
          <w:bCs/>
        </w:rPr>
        <w:t>i obiektów</w:t>
      </w:r>
      <w:r w:rsidR="00CE496D" w:rsidRPr="00CE1106">
        <w:rPr>
          <w:rFonts w:ascii="Arial" w:hAnsi="Arial" w:cs="Arial"/>
          <w:bCs/>
        </w:rPr>
        <w:t xml:space="preserve"> zgodnie z tabelą posterunku</w:t>
      </w:r>
      <w:r w:rsidR="00895375" w:rsidRPr="00CE1106">
        <w:rPr>
          <w:rFonts w:ascii="Arial" w:hAnsi="Arial" w:cs="Arial"/>
          <w:bCs/>
        </w:rPr>
        <w:t>;</w:t>
      </w:r>
    </w:p>
    <w:p w:rsidR="00CE496D" w:rsidRPr="00CE1106" w:rsidRDefault="00895375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prowadzenie obserwacji terenu, </w:t>
      </w:r>
      <w:r w:rsidR="00CE496D" w:rsidRPr="00CE1106">
        <w:rPr>
          <w:rFonts w:ascii="Arial" w:hAnsi="Arial" w:cs="Arial"/>
          <w:bCs/>
        </w:rPr>
        <w:t xml:space="preserve">ujmowanie </w:t>
      </w:r>
      <w:r w:rsidRPr="00CE1106">
        <w:rPr>
          <w:rFonts w:ascii="Arial" w:hAnsi="Arial" w:cs="Arial"/>
          <w:bCs/>
        </w:rPr>
        <w:t xml:space="preserve">i doprowadzanie </w:t>
      </w:r>
      <w:r w:rsidR="00CE496D" w:rsidRPr="00CE1106">
        <w:rPr>
          <w:rFonts w:ascii="Arial" w:hAnsi="Arial" w:cs="Arial"/>
          <w:bCs/>
        </w:rPr>
        <w:t xml:space="preserve">osób nieuprawnionych przebywających w granicach </w:t>
      </w:r>
      <w:r w:rsidR="008D4181">
        <w:rPr>
          <w:rFonts w:ascii="Arial" w:hAnsi="Arial" w:cs="Arial"/>
          <w:bCs/>
        </w:rPr>
        <w:t>ochranianych obiektów</w:t>
      </w:r>
      <w:r w:rsidRPr="00CE1106">
        <w:rPr>
          <w:rFonts w:ascii="Arial" w:hAnsi="Arial" w:cs="Arial"/>
          <w:bCs/>
        </w:rPr>
        <w:t xml:space="preserve"> oraz łamiących zasady bezpiecznego poruszania się i przebywania </w:t>
      </w:r>
      <w:r w:rsidR="00C1600D">
        <w:rPr>
          <w:rFonts w:ascii="Arial" w:hAnsi="Arial" w:cs="Arial"/>
          <w:bCs/>
        </w:rPr>
        <w:br/>
      </w:r>
      <w:r w:rsidRPr="00CE1106">
        <w:rPr>
          <w:rFonts w:ascii="Arial" w:hAnsi="Arial" w:cs="Arial"/>
          <w:bCs/>
        </w:rPr>
        <w:lastRenderedPageBreak/>
        <w:t xml:space="preserve">na terenie </w:t>
      </w:r>
      <w:r w:rsidR="00B07C4F">
        <w:rPr>
          <w:rFonts w:ascii="Arial" w:hAnsi="Arial" w:cs="Arial"/>
          <w:bCs/>
        </w:rPr>
        <w:t>16WOG</w:t>
      </w:r>
      <w:r w:rsidRPr="00CE1106">
        <w:rPr>
          <w:rFonts w:ascii="Arial" w:hAnsi="Arial" w:cs="Arial"/>
          <w:bCs/>
        </w:rPr>
        <w:t xml:space="preserve"> d</w:t>
      </w:r>
      <w:r w:rsidR="00F6499E" w:rsidRPr="00CE1106">
        <w:rPr>
          <w:rFonts w:ascii="Arial" w:hAnsi="Arial" w:cs="Arial"/>
          <w:bCs/>
        </w:rPr>
        <w:t xml:space="preserve">o </w:t>
      </w:r>
      <w:r w:rsidR="008D4181">
        <w:rPr>
          <w:rFonts w:ascii="Arial" w:hAnsi="Arial" w:cs="Arial"/>
          <w:bCs/>
        </w:rPr>
        <w:t>dowódcy ochrony, oficera dyżurnego 16WOG</w:t>
      </w:r>
      <w:r w:rsidRPr="00CE1106">
        <w:rPr>
          <w:rFonts w:ascii="Arial" w:hAnsi="Arial" w:cs="Arial"/>
          <w:bCs/>
        </w:rPr>
        <w:t>;</w:t>
      </w:r>
    </w:p>
    <w:p w:rsidR="00895375" w:rsidRPr="00895375" w:rsidRDefault="00895375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przeciwdziałanie niszczeniu i kradzieży mienia oraz innym nielegalny działaniom;</w:t>
      </w:r>
    </w:p>
    <w:p w:rsidR="00CC7F7C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bCs/>
        </w:rPr>
      </w:pPr>
      <w:r w:rsidRPr="00161C26">
        <w:rPr>
          <w:rFonts w:ascii="Arial" w:hAnsi="Arial" w:cs="Arial"/>
          <w:bCs/>
        </w:rPr>
        <w:t xml:space="preserve">kontrola uprawnień do przebywania na terenie </w:t>
      </w:r>
      <w:r w:rsidR="00AE6CE4">
        <w:rPr>
          <w:rFonts w:ascii="Arial" w:hAnsi="Arial" w:cs="Arial"/>
          <w:bCs/>
        </w:rPr>
        <w:t>ochrania</w:t>
      </w:r>
      <w:r w:rsidR="00AE6CE4" w:rsidRPr="00161C26">
        <w:rPr>
          <w:rFonts w:ascii="Arial" w:hAnsi="Arial" w:cs="Arial"/>
          <w:bCs/>
        </w:rPr>
        <w:t>nym</w:t>
      </w:r>
      <w:r w:rsidRPr="00161C26">
        <w:rPr>
          <w:rFonts w:ascii="Arial" w:hAnsi="Arial" w:cs="Arial"/>
          <w:bCs/>
        </w:rPr>
        <w:t xml:space="preserve"> osób nie posiadających w widocznych miejscach identy</w:t>
      </w:r>
      <w:r w:rsidR="00AE6CE4">
        <w:rPr>
          <w:rFonts w:ascii="Arial" w:hAnsi="Arial" w:cs="Arial"/>
          <w:bCs/>
        </w:rPr>
        <w:t>fikatorów (przepustek) zaparkowanych pojazdów prywatnych na terenie ochranianym</w:t>
      </w:r>
      <w:r w:rsidR="00B14B9E">
        <w:rPr>
          <w:rFonts w:ascii="Arial" w:hAnsi="Arial" w:cs="Arial"/>
          <w:bCs/>
        </w:rPr>
        <w:t>;</w:t>
      </w:r>
    </w:p>
    <w:p w:rsidR="00895375" w:rsidRPr="00161C26" w:rsidRDefault="00895375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bCs/>
        </w:rPr>
      </w:pPr>
      <w:r w:rsidRPr="00161C26">
        <w:rPr>
          <w:rFonts w:ascii="Arial" w:hAnsi="Arial" w:cs="Arial"/>
          <w:bCs/>
        </w:rPr>
        <w:t>wzmocnienie ochr</w:t>
      </w:r>
      <w:r>
        <w:rPr>
          <w:rFonts w:ascii="Arial" w:hAnsi="Arial" w:cs="Arial"/>
          <w:bCs/>
        </w:rPr>
        <w:t>anianych obiektów na polecenie Oficera D</w:t>
      </w:r>
      <w:r w:rsidRPr="00161C26">
        <w:rPr>
          <w:rFonts w:ascii="Arial" w:hAnsi="Arial" w:cs="Arial"/>
          <w:bCs/>
        </w:rPr>
        <w:t xml:space="preserve">yżurnego </w:t>
      </w:r>
      <w:r w:rsidR="00B07C4F">
        <w:rPr>
          <w:rFonts w:ascii="Arial" w:hAnsi="Arial" w:cs="Arial"/>
          <w:bCs/>
        </w:rPr>
        <w:t>16WOG</w:t>
      </w:r>
      <w:r w:rsidRPr="00161C26">
        <w:rPr>
          <w:rFonts w:ascii="Arial" w:hAnsi="Arial" w:cs="Arial"/>
          <w:bCs/>
        </w:rPr>
        <w:t xml:space="preserve"> w sytuacjach kryzysowych;</w:t>
      </w:r>
    </w:p>
    <w:p w:rsidR="00895375" w:rsidRDefault="00895375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 w:themeColor="text1"/>
        </w:rPr>
      </w:pPr>
      <w:r w:rsidRPr="00CE1106">
        <w:rPr>
          <w:rFonts w:ascii="Arial" w:hAnsi="Arial" w:cs="Arial"/>
          <w:bCs/>
        </w:rPr>
        <w:t xml:space="preserve">informowanie </w:t>
      </w:r>
      <w:r w:rsidR="001F5107">
        <w:rPr>
          <w:rFonts w:ascii="Arial" w:hAnsi="Arial" w:cs="Arial"/>
          <w:bCs/>
        </w:rPr>
        <w:t>dowódcy ochrony</w:t>
      </w:r>
      <w:r w:rsidR="00F6499E" w:rsidRPr="00CE1106">
        <w:rPr>
          <w:rFonts w:ascii="Arial" w:hAnsi="Arial" w:cs="Arial"/>
          <w:bCs/>
        </w:rPr>
        <w:t xml:space="preserve"> SUFO o zagrożeniach w rejonie</w:t>
      </w:r>
      <w:r w:rsidR="00F6499E">
        <w:rPr>
          <w:rFonts w:ascii="Arial" w:hAnsi="Arial" w:cs="Arial"/>
          <w:color w:val="000000" w:themeColor="text1"/>
        </w:rPr>
        <w:t xml:space="preserve"> </w:t>
      </w:r>
      <w:r w:rsidRPr="00263026">
        <w:rPr>
          <w:rFonts w:ascii="Arial" w:hAnsi="Arial" w:cs="Arial"/>
          <w:color w:val="000000" w:themeColor="text1"/>
        </w:rPr>
        <w:t>posterunku.</w:t>
      </w:r>
    </w:p>
    <w:p w:rsidR="00555450" w:rsidRPr="00263026" w:rsidRDefault="00555450" w:rsidP="00555450">
      <w:pPr>
        <w:pStyle w:val="Akapitzlist"/>
        <w:widowControl w:val="0"/>
        <w:autoSpaceDE w:val="0"/>
        <w:autoSpaceDN w:val="0"/>
        <w:adjustRightInd w:val="0"/>
        <w:ind w:left="1276"/>
        <w:jc w:val="both"/>
        <w:rPr>
          <w:rFonts w:ascii="Arial" w:hAnsi="Arial" w:cs="Arial"/>
          <w:color w:val="000000" w:themeColor="text1"/>
        </w:rPr>
      </w:pPr>
    </w:p>
    <w:p w:rsidR="005D4F7A" w:rsidRPr="00045821" w:rsidRDefault="005D4F7A" w:rsidP="003451B4">
      <w:pPr>
        <w:pStyle w:val="Akapitzlist"/>
        <w:numPr>
          <w:ilvl w:val="0"/>
          <w:numId w:val="23"/>
        </w:numPr>
        <w:tabs>
          <w:tab w:val="left" w:pos="284"/>
        </w:tabs>
        <w:spacing w:after="120"/>
        <w:ind w:left="567" w:hanging="283"/>
        <w:jc w:val="both"/>
        <w:rPr>
          <w:rFonts w:ascii="Arial" w:hAnsi="Arial" w:cs="Arial"/>
          <w:b/>
          <w:u w:val="single"/>
        </w:rPr>
      </w:pPr>
      <w:r w:rsidRPr="00045821">
        <w:rPr>
          <w:rFonts w:ascii="Arial" w:hAnsi="Arial" w:cs="Arial"/>
          <w:b/>
          <w:u w:val="single"/>
        </w:rPr>
        <w:t xml:space="preserve">Lokalne Centrum Nadzoru (LCN): </w:t>
      </w:r>
    </w:p>
    <w:p w:rsidR="005D4F7A" w:rsidRPr="00B5561E" w:rsidRDefault="005D4F7A" w:rsidP="005D4F7A">
      <w:pPr>
        <w:spacing w:before="240"/>
        <w:ind w:left="709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W dni robocze, wolne, niedziele i święta: całodobowo </w:t>
      </w:r>
      <w:r>
        <w:rPr>
          <w:rFonts w:ascii="Arial" w:hAnsi="Arial" w:cs="Arial"/>
        </w:rPr>
        <w:t xml:space="preserve">trwająca 12 godzin </w:t>
      </w:r>
      <w:r w:rsidRPr="00B5561E">
        <w:rPr>
          <w:rFonts w:ascii="Arial" w:hAnsi="Arial" w:cs="Arial"/>
        </w:rPr>
        <w:t xml:space="preserve">- jeden pracownik ochrony posiadający: </w:t>
      </w:r>
    </w:p>
    <w:p w:rsidR="005D4F7A" w:rsidRPr="00B5561E" w:rsidRDefault="005D4F7A" w:rsidP="003451B4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legitymację kwalifikowanego pracownika ochrony fizycznej;</w:t>
      </w:r>
    </w:p>
    <w:p w:rsidR="005D4F7A" w:rsidRPr="00B5561E" w:rsidRDefault="005D4F7A" w:rsidP="003451B4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upoważnienie kierownika jednostki organizacyjnej do dostępu do informacji niejawnych o klauzuli „ZASTRZEŻONE” lub poświadczenie bezpieczeństwa osobowego o klauzuli minimum „ZASTRZEŻONE”;</w:t>
      </w:r>
    </w:p>
    <w:p w:rsidR="005D4F7A" w:rsidRPr="00B5561E" w:rsidRDefault="005D4F7A" w:rsidP="003451B4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zaświadczenie o przeszkoleniu z zakresu ochrony informacji niejawnych;</w:t>
      </w:r>
    </w:p>
    <w:p w:rsidR="005D4F7A" w:rsidRDefault="005D4F7A" w:rsidP="003451B4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orzeczenie lekarskie na podstawie Rozporządzenia Ministra Zdrowia </w:t>
      </w:r>
      <w:r w:rsidRPr="00B5561E">
        <w:rPr>
          <w:rFonts w:ascii="Arial" w:hAnsi="Arial" w:cs="Arial"/>
        </w:rPr>
        <w:br/>
        <w:t xml:space="preserve">z dnia 21 grudnia 2013 r. w sprawie badań lekarskich i psychologicznych osób ubiegających się o wpis lub posiadających wpis na listę kwalifikowanych pracowników ochrony fizycznej </w:t>
      </w:r>
      <w:r>
        <w:rPr>
          <w:rFonts w:ascii="Arial" w:hAnsi="Arial" w:cs="Arial"/>
        </w:rPr>
        <w:t>(DZ. U. z 2015 r. poz. 2323 ze zm. Dz. U. z 2019 r. poz. 2212);</w:t>
      </w:r>
    </w:p>
    <w:p w:rsidR="005D4F7A" w:rsidRPr="00B907C2" w:rsidRDefault="005D4F7A" w:rsidP="003451B4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zaświadczenie o wpisie na listę kwalifikowanych pracowników ochrony fizycznej. </w:t>
      </w:r>
    </w:p>
    <w:p w:rsidR="005D4F7A" w:rsidRPr="00B5561E" w:rsidRDefault="005D4F7A" w:rsidP="003451B4">
      <w:pPr>
        <w:widowControl w:val="0"/>
        <w:numPr>
          <w:ilvl w:val="0"/>
          <w:numId w:val="50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 xml:space="preserve">podstawowe </w:t>
      </w:r>
      <w:r w:rsidRPr="00B5561E">
        <w:rPr>
          <w:rFonts w:ascii="Arial" w:hAnsi="Arial" w:cs="Arial"/>
          <w:u w:val="single"/>
        </w:rPr>
        <w:t>zadanie:</w:t>
      </w:r>
    </w:p>
    <w:p w:rsidR="005D4F7A" w:rsidRPr="00B5561E" w:rsidRDefault="005D4F7A" w:rsidP="003451B4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znać instrukcję lokalnego centrum nadzoru oraz inne dokumenty normalizujące tok pełnienia ochrony;</w:t>
      </w:r>
    </w:p>
    <w:p w:rsidR="005D4F7A" w:rsidRPr="00B5561E" w:rsidRDefault="005D4F7A" w:rsidP="003451B4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znać zasadę działania systemów alarmowych, telewizyjnych systemów nadzoru zainstalowanych w obiekcie oraz umieć je obsługiwać </w:t>
      </w:r>
      <w:r w:rsidRPr="00B5561E">
        <w:rPr>
          <w:rFonts w:ascii="Arial" w:hAnsi="Arial" w:cs="Arial"/>
        </w:rPr>
        <w:br/>
        <w:t>i dokonywać drobnych napraw, nie powodując ingerencji w pracę elektronicznych systemów nadzoru;</w:t>
      </w:r>
    </w:p>
    <w:p w:rsidR="005D4F7A" w:rsidRPr="00B5561E" w:rsidRDefault="005D4F7A" w:rsidP="003451B4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reagować na wszystkie przypadki naruszenia systemu ochrony, zakłócenia porządku publicznego, awarii, oraz inne tego typu zdarzenia mające znamiona zagrożenia dla ochranianego obiektu;</w:t>
      </w:r>
    </w:p>
    <w:p w:rsidR="005D4F7A" w:rsidRPr="00B5561E" w:rsidRDefault="005D4F7A" w:rsidP="003451B4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meldować niezwłocznie dowódcy ochrony i oficerowi dyżurnemu </w:t>
      </w:r>
      <w:r w:rsidRPr="00B5561E">
        <w:rPr>
          <w:rFonts w:ascii="Arial" w:hAnsi="Arial" w:cs="Arial"/>
        </w:rPr>
        <w:br/>
        <w:t>JW o naruszeniu systemu ochrony</w:t>
      </w:r>
      <w:r>
        <w:rPr>
          <w:rFonts w:ascii="Arial" w:hAnsi="Arial" w:cs="Arial"/>
        </w:rPr>
        <w:t xml:space="preserve"> w kompleksach wojskowych</w:t>
      </w:r>
      <w:r w:rsidRPr="00B5561E">
        <w:rPr>
          <w:rFonts w:ascii="Arial" w:hAnsi="Arial" w:cs="Arial"/>
        </w:rPr>
        <w:t>;</w:t>
      </w:r>
    </w:p>
    <w:p w:rsidR="005D4F7A" w:rsidRPr="00B5561E" w:rsidRDefault="005D4F7A" w:rsidP="003451B4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znać procedury postępowania w przypadku zaistnienia sytuacji kryzysowych: napadu, pożaru, wła</w:t>
      </w:r>
      <w:r>
        <w:rPr>
          <w:rFonts w:ascii="Arial" w:hAnsi="Arial" w:cs="Arial"/>
        </w:rPr>
        <w:t>mania, eksplozji itp.</w:t>
      </w:r>
    </w:p>
    <w:p w:rsidR="009A6A15" w:rsidRPr="009A6A15" w:rsidRDefault="009A6A15" w:rsidP="006B03B1">
      <w:pPr>
        <w:widowControl w:val="0"/>
        <w:autoSpaceDE w:val="0"/>
        <w:autoSpaceDN w:val="0"/>
        <w:adjustRightInd w:val="0"/>
        <w:ind w:left="851"/>
        <w:jc w:val="both"/>
        <w:rPr>
          <w:rFonts w:ascii="Arial" w:hAnsi="Arial" w:cs="Arial"/>
          <w:color w:val="000000" w:themeColor="text1"/>
        </w:rPr>
      </w:pPr>
    </w:p>
    <w:p w:rsidR="00CC7F7C" w:rsidRPr="00BD5734" w:rsidRDefault="00CC7F7C" w:rsidP="003451B4">
      <w:pPr>
        <w:pStyle w:val="Akapitzlist"/>
        <w:numPr>
          <w:ilvl w:val="0"/>
          <w:numId w:val="23"/>
        </w:numPr>
        <w:tabs>
          <w:tab w:val="left" w:pos="284"/>
        </w:tabs>
        <w:spacing w:after="120"/>
        <w:ind w:left="567" w:hanging="283"/>
        <w:jc w:val="both"/>
        <w:rPr>
          <w:rFonts w:ascii="Arial" w:hAnsi="Arial" w:cs="Arial"/>
          <w:b/>
          <w:u w:val="single"/>
        </w:rPr>
      </w:pPr>
      <w:r w:rsidRPr="00555450">
        <w:rPr>
          <w:rFonts w:ascii="Arial" w:hAnsi="Arial" w:cs="Arial"/>
          <w:b/>
          <w:u w:val="single"/>
        </w:rPr>
        <w:t>Portier</w:t>
      </w:r>
      <w:r w:rsidR="0005422B" w:rsidRPr="00555450">
        <w:rPr>
          <w:rFonts w:ascii="Arial" w:hAnsi="Arial" w:cs="Arial"/>
          <w:b/>
          <w:u w:val="single"/>
        </w:rPr>
        <w:t>zy</w:t>
      </w:r>
      <w:r w:rsidRPr="00BD5734">
        <w:rPr>
          <w:rFonts w:ascii="Arial" w:hAnsi="Arial" w:cs="Arial"/>
          <w:b/>
          <w:u w:val="single"/>
        </w:rPr>
        <w:t xml:space="preserve"> </w:t>
      </w:r>
      <w:r w:rsidR="006D26DE" w:rsidRPr="006D26DE">
        <w:rPr>
          <w:rFonts w:ascii="Arial" w:hAnsi="Arial" w:cs="Arial"/>
          <w:u w:val="single"/>
        </w:rPr>
        <w:t>(</w:t>
      </w:r>
      <w:r w:rsidRPr="006D26DE">
        <w:rPr>
          <w:rFonts w:ascii="Arial" w:hAnsi="Arial" w:cs="Arial"/>
          <w:u w:val="single"/>
        </w:rPr>
        <w:t xml:space="preserve">obsługa </w:t>
      </w:r>
      <w:r w:rsidR="00BC4689">
        <w:rPr>
          <w:rFonts w:ascii="Arial" w:hAnsi="Arial" w:cs="Arial"/>
          <w:u w:val="single"/>
        </w:rPr>
        <w:t xml:space="preserve">dwóch </w:t>
      </w:r>
      <w:r w:rsidRPr="006D26DE">
        <w:rPr>
          <w:rFonts w:ascii="Arial" w:hAnsi="Arial" w:cs="Arial"/>
          <w:u w:val="single"/>
        </w:rPr>
        <w:t>biur przepustek</w:t>
      </w:r>
      <w:r w:rsidR="006D26DE" w:rsidRPr="006D26DE">
        <w:rPr>
          <w:rFonts w:ascii="Arial" w:hAnsi="Arial" w:cs="Arial"/>
          <w:u w:val="single"/>
        </w:rPr>
        <w:t>)</w:t>
      </w:r>
      <w:r w:rsidRPr="006D26DE">
        <w:rPr>
          <w:rFonts w:ascii="Arial" w:hAnsi="Arial" w:cs="Arial"/>
          <w:u w:val="single"/>
        </w:rPr>
        <w:t>:</w:t>
      </w:r>
    </w:p>
    <w:p w:rsidR="0021507A" w:rsidRPr="0092176E" w:rsidRDefault="0021507A" w:rsidP="0021507A">
      <w:pPr>
        <w:pStyle w:val="Akapitzlist"/>
        <w:ind w:left="1052"/>
        <w:jc w:val="both"/>
        <w:rPr>
          <w:rFonts w:ascii="Arial" w:hAnsi="Arial" w:cs="Arial"/>
        </w:rPr>
      </w:pPr>
      <w:r w:rsidRPr="0092176E">
        <w:rPr>
          <w:rFonts w:ascii="Arial" w:hAnsi="Arial" w:cs="Arial"/>
        </w:rPr>
        <w:t>w dni robocze od poniedziałku do czwartku w godzinach 6</w:t>
      </w:r>
      <w:r w:rsidRPr="0092176E">
        <w:rPr>
          <w:rFonts w:ascii="Arial" w:hAnsi="Arial" w:cs="Arial"/>
          <w:vertAlign w:val="superscript"/>
        </w:rPr>
        <w:t>30</w:t>
      </w:r>
      <w:r w:rsidRPr="0092176E">
        <w:rPr>
          <w:rFonts w:ascii="Arial" w:hAnsi="Arial" w:cs="Arial"/>
        </w:rPr>
        <w:t xml:space="preserve"> do 16</w:t>
      </w:r>
      <w:r w:rsidRPr="0092176E">
        <w:rPr>
          <w:rFonts w:ascii="Arial" w:hAnsi="Arial" w:cs="Arial"/>
          <w:vertAlign w:val="superscript"/>
        </w:rPr>
        <w:t>00</w:t>
      </w:r>
      <w:r w:rsidRPr="0092176E">
        <w:rPr>
          <w:rFonts w:ascii="Arial" w:hAnsi="Arial" w:cs="Arial"/>
        </w:rPr>
        <w:t>, w piątek w godzinach 6</w:t>
      </w:r>
      <w:r w:rsidRPr="0092176E">
        <w:rPr>
          <w:rFonts w:ascii="Arial" w:hAnsi="Arial" w:cs="Arial"/>
          <w:vertAlign w:val="superscript"/>
        </w:rPr>
        <w:t xml:space="preserve">30 </w:t>
      </w:r>
      <w:r w:rsidRPr="0092176E">
        <w:rPr>
          <w:rFonts w:ascii="Arial" w:hAnsi="Arial" w:cs="Arial"/>
        </w:rPr>
        <w:t>– 13</w:t>
      </w:r>
      <w:r w:rsidRPr="0092176E">
        <w:rPr>
          <w:rFonts w:ascii="Arial" w:hAnsi="Arial" w:cs="Arial"/>
          <w:vertAlign w:val="superscript"/>
        </w:rPr>
        <w:t>30</w:t>
      </w:r>
      <w:r w:rsidRPr="0092176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każdy</w:t>
      </w:r>
      <w:r w:rsidRPr="0092176E">
        <w:rPr>
          <w:rFonts w:ascii="Arial" w:hAnsi="Arial" w:cs="Arial"/>
        </w:rPr>
        <w:t xml:space="preserve"> pracownik ochrony posiadający:</w:t>
      </w:r>
    </w:p>
    <w:p w:rsidR="006D26DE" w:rsidRPr="00936756" w:rsidRDefault="006D26DE" w:rsidP="003451B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6D26DE" w:rsidRPr="00B907C2" w:rsidRDefault="006D26DE" w:rsidP="003451B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>upoważnienie kierownika jednostki organizacyjnej do dostępu do informacji niejawnych o klauzuli „ZASTRZEŻONE” lub poświad</w:t>
      </w:r>
      <w:r w:rsidR="00F33EFA">
        <w:rPr>
          <w:rFonts w:ascii="Arial" w:hAnsi="Arial" w:cs="Arial"/>
        </w:rPr>
        <w:t>czenie bezpieczeństwa osobowego;</w:t>
      </w:r>
    </w:p>
    <w:p w:rsidR="006D26DE" w:rsidRPr="00936756" w:rsidRDefault="006D26DE" w:rsidP="003451B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lastRenderedPageBreak/>
        <w:t>zaświadczenie o przeszkoleniu z zakresu ochrony informacji niejawnych;</w:t>
      </w:r>
    </w:p>
    <w:p w:rsidR="006D26DE" w:rsidRPr="00A8710A" w:rsidRDefault="006D26DE" w:rsidP="003451B4">
      <w:pPr>
        <w:widowControl w:val="0"/>
        <w:numPr>
          <w:ilvl w:val="0"/>
          <w:numId w:val="45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 xml:space="preserve">orzeczenie lekarskie na podstawie Rozporządzenia Ministra Zdrowia </w:t>
      </w:r>
      <w:r w:rsidRPr="00B907C2">
        <w:rPr>
          <w:rFonts w:ascii="Arial" w:hAnsi="Arial" w:cs="Arial"/>
        </w:rPr>
        <w:br/>
        <w:t>z dnia 21 grudnia 2015 r. w sprawie badań lekarskich i psychologicznych osób ubiegających się o wpis lub posiadających wpis na listę kwalifikowanych pracowników ochrony fizyczne</w:t>
      </w:r>
      <w:r>
        <w:rPr>
          <w:rFonts w:ascii="Arial" w:hAnsi="Arial" w:cs="Arial"/>
        </w:rPr>
        <w:t xml:space="preserve">j </w:t>
      </w:r>
      <w:r w:rsidR="00A8710A">
        <w:rPr>
          <w:rFonts w:ascii="Arial" w:hAnsi="Arial" w:cs="Arial"/>
        </w:rPr>
        <w:t>(DZ. U. z 2015 r. poz. 2323 ze zm. Dz. U. z 2019 r. poz. 2212);</w:t>
      </w:r>
    </w:p>
    <w:p w:rsidR="006D26DE" w:rsidRDefault="006D26DE" w:rsidP="003451B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zaświadczenie o wpisie na listę kwalifikowanych pracowników ochrony fizycznej.</w:t>
      </w:r>
    </w:p>
    <w:p w:rsidR="006D26DE" w:rsidRPr="00864847" w:rsidRDefault="006D26DE" w:rsidP="003451B4">
      <w:pPr>
        <w:widowControl w:val="0"/>
        <w:numPr>
          <w:ilvl w:val="0"/>
          <w:numId w:val="29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  <w:u w:val="single"/>
        </w:rPr>
      </w:pPr>
      <w:r w:rsidRPr="00864847">
        <w:rPr>
          <w:rFonts w:ascii="Arial" w:hAnsi="Arial" w:cs="Arial"/>
          <w:u w:val="single"/>
        </w:rPr>
        <w:t>podstawowe zadania:</w:t>
      </w:r>
    </w:p>
    <w:p w:rsidR="00E26B1D" w:rsidRPr="00E26B1D" w:rsidRDefault="00E26B1D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bCs/>
          <w:color w:val="000000" w:themeColor="text1"/>
        </w:rPr>
      </w:pPr>
      <w:r w:rsidRPr="00E26B1D">
        <w:rPr>
          <w:rFonts w:ascii="Arial" w:hAnsi="Arial" w:cs="Arial"/>
          <w:color w:val="000000" w:themeColor="text1"/>
        </w:rPr>
        <w:t>kontrola i zezwolenie na wjazd (wyjazd) na (z) teren(u) jednostki wojskowej na podstawie posiadanych stosownych dokumentów upoważniających do przebywania/wjazdu na teren kompleksu;</w:t>
      </w:r>
    </w:p>
    <w:p w:rsidR="00E26B1D" w:rsidRPr="006D26DE" w:rsidRDefault="00E26B1D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 w:themeColor="text1"/>
        </w:rPr>
      </w:pPr>
      <w:r w:rsidRPr="00E26B1D">
        <w:rPr>
          <w:rFonts w:ascii="Arial" w:hAnsi="Arial" w:cs="Arial"/>
          <w:color w:val="000000" w:themeColor="text1"/>
        </w:rPr>
        <w:t>kontrola wnoszonych (wynoszonych) wwożonych (wywożonych) przedmiotów i materiałów do (z) jednostki na podstawie upoważniającego do tego dokumentu;</w:t>
      </w:r>
    </w:p>
    <w:p w:rsidR="00E26B1D" w:rsidRPr="006D26DE" w:rsidRDefault="00E26B1D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 w:themeColor="text1"/>
        </w:rPr>
      </w:pPr>
      <w:r w:rsidRPr="00E26B1D">
        <w:rPr>
          <w:rFonts w:ascii="Arial" w:hAnsi="Arial" w:cs="Arial"/>
          <w:color w:val="000000" w:themeColor="text1"/>
        </w:rPr>
        <w:t>nie dopuszczanie do wstępu/wjazdu na teren ochranianego obiektu osób nieuprawnionych;</w:t>
      </w:r>
    </w:p>
    <w:p w:rsidR="001B01DC" w:rsidRPr="006D26DE" w:rsidRDefault="001B01D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 w:themeColor="text1"/>
        </w:rPr>
      </w:pPr>
      <w:r w:rsidRPr="00E26B1D">
        <w:rPr>
          <w:rFonts w:ascii="Arial" w:hAnsi="Arial" w:cs="Arial"/>
          <w:color w:val="000000" w:themeColor="text1"/>
        </w:rPr>
        <w:t xml:space="preserve">powiadamianie osób będących </w:t>
      </w:r>
      <w:r w:rsidRPr="006D26DE">
        <w:rPr>
          <w:rFonts w:ascii="Arial" w:hAnsi="Arial" w:cs="Arial"/>
          <w:color w:val="000000" w:themeColor="text1"/>
        </w:rPr>
        <w:t xml:space="preserve">na „Wykazie osób upoważnionych </w:t>
      </w:r>
      <w:r w:rsidR="00C1600D">
        <w:rPr>
          <w:rFonts w:ascii="Arial" w:hAnsi="Arial" w:cs="Arial"/>
          <w:color w:val="000000" w:themeColor="text1"/>
        </w:rPr>
        <w:br/>
      </w:r>
      <w:r w:rsidRPr="006D26DE">
        <w:rPr>
          <w:rFonts w:ascii="Arial" w:hAnsi="Arial" w:cs="Arial"/>
          <w:color w:val="000000" w:themeColor="text1"/>
        </w:rPr>
        <w:t xml:space="preserve">do wydawania zezwoleń na wejście (wjazd) na teren </w:t>
      </w:r>
      <w:r w:rsidR="00B07C4F">
        <w:rPr>
          <w:rFonts w:ascii="Arial" w:hAnsi="Arial" w:cs="Arial"/>
          <w:color w:val="000000" w:themeColor="text1"/>
        </w:rPr>
        <w:t>16WOG</w:t>
      </w:r>
      <w:r w:rsidRPr="006D26DE">
        <w:rPr>
          <w:rFonts w:ascii="Arial" w:hAnsi="Arial" w:cs="Arial"/>
          <w:color w:val="000000" w:themeColor="text1"/>
        </w:rPr>
        <w:t xml:space="preserve"> oraz przepustek materiałowych” o przybyłych interesantach;</w:t>
      </w:r>
    </w:p>
    <w:p w:rsidR="001B01DC" w:rsidRPr="00263026" w:rsidRDefault="001B01D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 w:themeColor="text1"/>
        </w:rPr>
      </w:pPr>
      <w:r w:rsidRPr="00263026">
        <w:rPr>
          <w:rFonts w:ascii="Arial" w:hAnsi="Arial" w:cs="Arial"/>
          <w:color w:val="000000" w:themeColor="text1"/>
        </w:rPr>
        <w:t>wydawanie, na polecenie O</w:t>
      </w:r>
      <w:r w:rsidR="006D26DE">
        <w:rPr>
          <w:rFonts w:ascii="Arial" w:hAnsi="Arial" w:cs="Arial"/>
          <w:color w:val="000000" w:themeColor="text1"/>
        </w:rPr>
        <w:t xml:space="preserve">ficera </w:t>
      </w:r>
      <w:r w:rsidRPr="00263026">
        <w:rPr>
          <w:rFonts w:ascii="Arial" w:hAnsi="Arial" w:cs="Arial"/>
          <w:color w:val="000000" w:themeColor="text1"/>
        </w:rPr>
        <w:t>D</w:t>
      </w:r>
      <w:r w:rsidR="006D26DE">
        <w:rPr>
          <w:rFonts w:ascii="Arial" w:hAnsi="Arial" w:cs="Arial"/>
          <w:color w:val="000000" w:themeColor="text1"/>
        </w:rPr>
        <w:t>yżurnego</w:t>
      </w:r>
      <w:r w:rsidRPr="00263026">
        <w:rPr>
          <w:rFonts w:ascii="Arial" w:hAnsi="Arial" w:cs="Arial"/>
          <w:color w:val="000000" w:themeColor="text1"/>
        </w:rPr>
        <w:t xml:space="preserve"> </w:t>
      </w:r>
      <w:r w:rsidR="00B07C4F">
        <w:rPr>
          <w:rFonts w:ascii="Arial" w:hAnsi="Arial" w:cs="Arial"/>
          <w:color w:val="000000" w:themeColor="text1"/>
        </w:rPr>
        <w:t>16WOG</w:t>
      </w:r>
      <w:r w:rsidRPr="00263026">
        <w:rPr>
          <w:rFonts w:ascii="Arial" w:hAnsi="Arial" w:cs="Arial"/>
          <w:color w:val="000000" w:themeColor="text1"/>
        </w:rPr>
        <w:t xml:space="preserve"> dokumentów uprawniających do czasowego przebywania na terenie oraz ewidencjonowanie</w:t>
      </w:r>
      <w:r w:rsidR="00263026" w:rsidRPr="00263026">
        <w:rPr>
          <w:rFonts w:ascii="Arial" w:hAnsi="Arial" w:cs="Arial"/>
          <w:color w:val="000000" w:themeColor="text1"/>
        </w:rPr>
        <w:t xml:space="preserve"> wejść/</w:t>
      </w:r>
      <w:r w:rsidRPr="00263026">
        <w:rPr>
          <w:rFonts w:ascii="Arial" w:hAnsi="Arial" w:cs="Arial"/>
          <w:color w:val="000000" w:themeColor="text1"/>
        </w:rPr>
        <w:t xml:space="preserve">wyjść (wjazdów/wyjazdów), osób nie posiadających przepustek stałych; </w:t>
      </w:r>
    </w:p>
    <w:p w:rsidR="00B14B9E" w:rsidRPr="006D26DE" w:rsidRDefault="00B14B9E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 w:themeColor="text1"/>
        </w:rPr>
      </w:pPr>
      <w:r w:rsidRPr="006D26DE">
        <w:rPr>
          <w:rFonts w:ascii="Arial" w:hAnsi="Arial" w:cs="Arial"/>
          <w:color w:val="000000" w:themeColor="text1"/>
        </w:rPr>
        <w:t>nie dopuszczanie do parkowania pojazdów w miejscach</w:t>
      </w:r>
      <w:r w:rsidR="00057A90" w:rsidRPr="006D26DE">
        <w:rPr>
          <w:rFonts w:ascii="Arial" w:hAnsi="Arial" w:cs="Arial"/>
          <w:color w:val="000000" w:themeColor="text1"/>
        </w:rPr>
        <w:t xml:space="preserve"> </w:t>
      </w:r>
      <w:r w:rsidRPr="006D26DE">
        <w:rPr>
          <w:rFonts w:ascii="Arial" w:hAnsi="Arial" w:cs="Arial"/>
          <w:color w:val="000000" w:themeColor="text1"/>
        </w:rPr>
        <w:t>do tego nieprzeznaczonych</w:t>
      </w:r>
      <w:r w:rsidR="003F5124" w:rsidRPr="006D26DE">
        <w:rPr>
          <w:rFonts w:ascii="Arial" w:hAnsi="Arial" w:cs="Arial"/>
          <w:color w:val="000000" w:themeColor="text1"/>
        </w:rPr>
        <w:t xml:space="preserve"> (w rejonie biura przepustek)</w:t>
      </w:r>
      <w:r w:rsidR="001B01DC" w:rsidRPr="006D26DE">
        <w:rPr>
          <w:rFonts w:ascii="Arial" w:hAnsi="Arial" w:cs="Arial"/>
          <w:color w:val="000000" w:themeColor="text1"/>
        </w:rPr>
        <w:t>;</w:t>
      </w:r>
    </w:p>
    <w:p w:rsidR="001B01DC" w:rsidRPr="006D26DE" w:rsidRDefault="001B01D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  <w:color w:val="000000" w:themeColor="text1"/>
        </w:rPr>
      </w:pPr>
      <w:r w:rsidRPr="006D26DE">
        <w:rPr>
          <w:rFonts w:ascii="Arial" w:hAnsi="Arial" w:cs="Arial"/>
          <w:color w:val="000000" w:themeColor="text1"/>
        </w:rPr>
        <w:t xml:space="preserve">informowanie interesantów o zakazie używania telefonów komórkowych, dyktafonów, aparatów fotograficznych i innych urządzeń służących </w:t>
      </w:r>
      <w:r w:rsidR="00C1600D">
        <w:rPr>
          <w:rFonts w:ascii="Arial" w:hAnsi="Arial" w:cs="Arial"/>
          <w:color w:val="000000" w:themeColor="text1"/>
        </w:rPr>
        <w:br/>
      </w:r>
      <w:r w:rsidRPr="006D26DE">
        <w:rPr>
          <w:rFonts w:ascii="Arial" w:hAnsi="Arial" w:cs="Arial"/>
          <w:color w:val="000000" w:themeColor="text1"/>
        </w:rPr>
        <w:t xml:space="preserve">do przetwarzania obrazu lub dźwięku na terenie stref ochronnych i w razie potrzeby odbieranie od tych osób tych urządzeń i deponowanie </w:t>
      </w:r>
      <w:r w:rsidRPr="006D26DE">
        <w:rPr>
          <w:rFonts w:ascii="Arial" w:hAnsi="Arial" w:cs="Arial"/>
          <w:color w:val="000000" w:themeColor="text1"/>
        </w:rPr>
        <w:br/>
        <w:t>ich w depozytorze.</w:t>
      </w:r>
    </w:p>
    <w:p w:rsidR="004C1FB3" w:rsidRPr="006D26DE" w:rsidRDefault="004C1FB3" w:rsidP="006B03B1">
      <w:pPr>
        <w:pStyle w:val="Akapitzlist"/>
        <w:widowControl w:val="0"/>
        <w:autoSpaceDE w:val="0"/>
        <w:autoSpaceDN w:val="0"/>
        <w:adjustRightInd w:val="0"/>
        <w:ind w:left="1276"/>
        <w:jc w:val="both"/>
        <w:rPr>
          <w:rFonts w:ascii="Arial" w:hAnsi="Arial" w:cs="Arial"/>
          <w:color w:val="000000" w:themeColor="text1"/>
        </w:rPr>
      </w:pPr>
    </w:p>
    <w:p w:rsidR="006C1CE0" w:rsidRPr="006C1CE0" w:rsidRDefault="006C1CE0" w:rsidP="006B03B1">
      <w:pPr>
        <w:widowControl w:val="0"/>
        <w:autoSpaceDE w:val="0"/>
        <w:autoSpaceDN w:val="0"/>
        <w:adjustRightInd w:val="0"/>
        <w:ind w:left="1135"/>
        <w:jc w:val="both"/>
        <w:rPr>
          <w:rFonts w:ascii="Arial" w:hAnsi="Arial" w:cs="Arial"/>
        </w:rPr>
      </w:pPr>
    </w:p>
    <w:p w:rsidR="00A502AC" w:rsidRPr="00B5561E" w:rsidRDefault="00CC7F7C" w:rsidP="003451B4">
      <w:pPr>
        <w:pStyle w:val="Akapitzlist"/>
        <w:numPr>
          <w:ilvl w:val="0"/>
          <w:numId w:val="23"/>
        </w:numPr>
        <w:tabs>
          <w:tab w:val="left" w:pos="284"/>
        </w:tabs>
        <w:spacing w:after="120"/>
        <w:ind w:left="567" w:hanging="283"/>
        <w:jc w:val="both"/>
        <w:rPr>
          <w:rFonts w:ascii="Arial" w:hAnsi="Arial" w:cs="Arial"/>
          <w:b/>
        </w:rPr>
      </w:pPr>
      <w:r w:rsidRPr="009520F9">
        <w:rPr>
          <w:rFonts w:ascii="Arial" w:hAnsi="Arial" w:cs="Arial"/>
          <w:b/>
          <w:u w:val="single"/>
        </w:rPr>
        <w:t>Patrol</w:t>
      </w:r>
      <w:r w:rsidRPr="00BD5734">
        <w:rPr>
          <w:rFonts w:ascii="Arial" w:hAnsi="Arial" w:cs="Arial"/>
          <w:b/>
          <w:u w:val="single"/>
        </w:rPr>
        <w:t xml:space="preserve"> interwencyjny ze składu zmiany SUFO</w:t>
      </w:r>
      <w:r w:rsidRPr="00161C26">
        <w:rPr>
          <w:rFonts w:ascii="Arial" w:hAnsi="Arial" w:cs="Arial"/>
          <w:b/>
        </w:rPr>
        <w:t xml:space="preserve"> </w:t>
      </w:r>
      <w:r w:rsidRPr="00161C26">
        <w:rPr>
          <w:rFonts w:ascii="Arial" w:hAnsi="Arial" w:cs="Arial"/>
        </w:rPr>
        <w:t xml:space="preserve">– </w:t>
      </w:r>
      <w:r w:rsidR="00D5361C">
        <w:rPr>
          <w:rFonts w:ascii="Arial" w:hAnsi="Arial" w:cs="Arial"/>
        </w:rPr>
        <w:t>p</w:t>
      </w:r>
      <w:r w:rsidR="00A502AC" w:rsidRPr="00B5561E">
        <w:rPr>
          <w:rFonts w:ascii="Arial" w:hAnsi="Arial" w:cs="Arial"/>
        </w:rPr>
        <w:t xml:space="preserve">ieszy lub na pojeździe mechanicznym, minimum dwóch pracowników ochrony. Czas przybycia </w:t>
      </w:r>
      <w:r w:rsidR="00C1600D">
        <w:rPr>
          <w:rFonts w:ascii="Arial" w:hAnsi="Arial" w:cs="Arial"/>
        </w:rPr>
        <w:br/>
      </w:r>
      <w:r w:rsidR="00A502AC" w:rsidRPr="00B5561E">
        <w:rPr>
          <w:rFonts w:ascii="Arial" w:hAnsi="Arial" w:cs="Arial"/>
        </w:rPr>
        <w:t xml:space="preserve">do miejsca powstania alarmu w systemie alarmowym od momentu jego zainicjowania </w:t>
      </w:r>
      <w:r w:rsidR="00A502AC">
        <w:rPr>
          <w:rFonts w:ascii="Arial" w:hAnsi="Arial" w:cs="Arial"/>
          <w:b/>
        </w:rPr>
        <w:t>do 10</w:t>
      </w:r>
      <w:r w:rsidR="00A502AC" w:rsidRPr="00B5561E">
        <w:rPr>
          <w:rFonts w:ascii="Arial" w:hAnsi="Arial" w:cs="Arial"/>
          <w:b/>
        </w:rPr>
        <w:t xml:space="preserve"> min, </w:t>
      </w:r>
      <w:r w:rsidR="00A502AC" w:rsidRPr="00B5561E">
        <w:rPr>
          <w:rFonts w:ascii="Arial" w:hAnsi="Arial" w:cs="Arial"/>
        </w:rPr>
        <w:t xml:space="preserve">każdy pracownik ochrony posiadający:  </w:t>
      </w:r>
    </w:p>
    <w:p w:rsidR="00A502AC" w:rsidRPr="00936756" w:rsidRDefault="00A502AC" w:rsidP="003451B4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A502AC" w:rsidRPr="00936756" w:rsidRDefault="00A502AC" w:rsidP="003451B4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osoby dopuszczonej do posiadania broni - cel posiadania broni „B”;</w:t>
      </w:r>
    </w:p>
    <w:p w:rsidR="00A502AC" w:rsidRPr="00936756" w:rsidRDefault="00A502AC" w:rsidP="003451B4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upoważnienie kierownika jednostki organizacyjnej do dostępu do informacji niejawnych o klauzuli „ZASTRZEŻONE” lub poświadczenie bezpieczeństwa osobowego o klauzuli minimum „ZASTRZEŻONE”;</w:t>
      </w:r>
    </w:p>
    <w:p w:rsidR="00A502AC" w:rsidRPr="00936756" w:rsidRDefault="00A502AC" w:rsidP="003451B4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zaświadczenie o przeszkoleniu z zakresu ochrony informacji niejawnych;</w:t>
      </w:r>
    </w:p>
    <w:p w:rsidR="00A502AC" w:rsidRDefault="00A502AC" w:rsidP="003451B4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orzeczenie lekarskie na podstawie Rozporządzenia Ministra Zdrowia </w:t>
      </w:r>
      <w:r w:rsidRPr="00936756">
        <w:rPr>
          <w:rFonts w:ascii="Arial" w:hAnsi="Arial" w:cs="Arial"/>
        </w:rPr>
        <w:br/>
        <w:t xml:space="preserve">z dnia 21 grudnia 2015 r. w sprawie badań lekarskich i psychologicznych osób ubiegających się o wpis lub posiadających wpis na listę kwalifikowanych pracowników ochrony fizycznej </w:t>
      </w:r>
      <w:r>
        <w:rPr>
          <w:rFonts w:ascii="Arial" w:hAnsi="Arial" w:cs="Arial"/>
        </w:rPr>
        <w:t>(DZ. U. z 2015 r. poz. 2323 ze zm. Dz. U. z 2019 r. poz. 2212);</w:t>
      </w:r>
    </w:p>
    <w:p w:rsidR="00A502AC" w:rsidRPr="00F72582" w:rsidRDefault="00A502AC" w:rsidP="003451B4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</w:rPr>
      </w:pPr>
      <w:r w:rsidRPr="00F72582">
        <w:rPr>
          <w:rFonts w:ascii="Arial" w:hAnsi="Arial" w:cs="Arial"/>
        </w:rPr>
        <w:lastRenderedPageBreak/>
        <w:t>zaświadczenie o wpisie na listę kwalifikowanych</w:t>
      </w:r>
      <w:r>
        <w:rPr>
          <w:rFonts w:ascii="Arial" w:hAnsi="Arial" w:cs="Arial"/>
        </w:rPr>
        <w:t xml:space="preserve"> pracowników ochrony fizycznej;</w:t>
      </w:r>
    </w:p>
    <w:p w:rsidR="00864847" w:rsidRPr="009520F9" w:rsidRDefault="00864847" w:rsidP="003451B4">
      <w:pPr>
        <w:widowControl w:val="0"/>
        <w:numPr>
          <w:ilvl w:val="0"/>
          <w:numId w:val="51"/>
        </w:numPr>
        <w:autoSpaceDE w:val="0"/>
        <w:autoSpaceDN w:val="0"/>
        <w:adjustRightInd w:val="0"/>
        <w:ind w:left="1135" w:hanging="284"/>
        <w:jc w:val="both"/>
        <w:rPr>
          <w:rFonts w:ascii="Arial" w:hAnsi="Arial" w:cs="Arial"/>
          <w:u w:val="single"/>
        </w:rPr>
      </w:pPr>
      <w:r w:rsidRPr="009520F9">
        <w:rPr>
          <w:rFonts w:ascii="Arial" w:hAnsi="Arial" w:cs="Arial"/>
        </w:rPr>
        <w:t>podstawowe</w:t>
      </w:r>
      <w:r w:rsidRPr="009520F9">
        <w:rPr>
          <w:rFonts w:ascii="Arial" w:hAnsi="Arial" w:cs="Arial"/>
          <w:u w:val="single"/>
        </w:rPr>
        <w:t xml:space="preserve"> zadania:</w:t>
      </w:r>
    </w:p>
    <w:p w:rsidR="00CC7F7C" w:rsidRDefault="00CC7F7C" w:rsidP="003451B4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ind w:left="1276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na polecenie </w:t>
      </w:r>
      <w:r w:rsidR="00C6584E">
        <w:rPr>
          <w:rFonts w:ascii="Arial" w:hAnsi="Arial" w:cs="Arial"/>
          <w:bCs/>
          <w:color w:val="000000" w:themeColor="text1"/>
        </w:rPr>
        <w:t>d</w:t>
      </w:r>
      <w:r w:rsidR="001F5107">
        <w:rPr>
          <w:rFonts w:ascii="Arial" w:hAnsi="Arial" w:cs="Arial"/>
          <w:bCs/>
          <w:color w:val="000000" w:themeColor="text1"/>
        </w:rPr>
        <w:t>owódcy ochrony</w:t>
      </w:r>
      <w:r w:rsidR="00F6499E">
        <w:rPr>
          <w:rFonts w:ascii="Arial" w:hAnsi="Arial" w:cs="Arial"/>
          <w:bCs/>
          <w:color w:val="000000" w:themeColor="text1"/>
        </w:rPr>
        <w:t xml:space="preserve"> SUFO</w:t>
      </w:r>
      <w:r w:rsidR="00F6499E" w:rsidRPr="00161C26">
        <w:rPr>
          <w:rFonts w:ascii="Arial" w:hAnsi="Arial" w:cs="Arial"/>
        </w:rPr>
        <w:t xml:space="preserve"> </w:t>
      </w:r>
      <w:r w:rsidRPr="00161C26">
        <w:rPr>
          <w:rFonts w:ascii="Arial" w:hAnsi="Arial" w:cs="Arial"/>
        </w:rPr>
        <w:t xml:space="preserve">lub Oficera Dyżurnego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odjęcie działań</w:t>
      </w:r>
      <w:r w:rsidR="002B5AB9">
        <w:rPr>
          <w:rFonts w:ascii="Arial" w:hAnsi="Arial" w:cs="Arial"/>
        </w:rPr>
        <w:t xml:space="preserve"> opisanych w planie ochrony i/ lub wykonywanie poleceń Oficera Dyżurnego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w przypadku: naruszenia systemu ochrony obiektu, zadziałania urządzeń wspomagających ochronę lub wystąpienia innych sytuacji wymagających interwencji sił ochronnych, a także </w:t>
      </w:r>
      <w:r w:rsidR="002655F6">
        <w:rPr>
          <w:rFonts w:ascii="Arial" w:hAnsi="Arial" w:cs="Arial"/>
        </w:rPr>
        <w:br/>
      </w:r>
      <w:r w:rsidRPr="00161C26">
        <w:rPr>
          <w:rFonts w:ascii="Arial" w:hAnsi="Arial" w:cs="Arial"/>
        </w:rPr>
        <w:t>w sytuacjach kryzysowych: napadu, pożaru, włamania itp. oraz w celach szkoleniowych.</w:t>
      </w:r>
    </w:p>
    <w:p w:rsidR="00126567" w:rsidRPr="00266AC5" w:rsidRDefault="00126567" w:rsidP="006B03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25BFA" w:rsidRDefault="00692ED6" w:rsidP="006B03B1">
      <w:pPr>
        <w:pStyle w:val="Akapitzlist"/>
        <w:widowControl w:val="0"/>
        <w:autoSpaceDE w:val="0"/>
        <w:autoSpaceDN w:val="0"/>
        <w:adjustRightInd w:val="0"/>
        <w:ind w:left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Szczegółowe</w:t>
      </w:r>
      <w:r w:rsidR="00925BFA" w:rsidRPr="00161C26">
        <w:rPr>
          <w:rFonts w:ascii="Arial" w:hAnsi="Arial" w:cs="Arial"/>
          <w:b/>
        </w:rPr>
        <w:t xml:space="preserve"> zakres</w:t>
      </w:r>
      <w:r>
        <w:rPr>
          <w:rFonts w:ascii="Arial" w:hAnsi="Arial" w:cs="Arial"/>
          <w:b/>
        </w:rPr>
        <w:t>y</w:t>
      </w:r>
      <w:r w:rsidR="00925BFA" w:rsidRPr="00161C26">
        <w:rPr>
          <w:rFonts w:ascii="Arial" w:hAnsi="Arial" w:cs="Arial"/>
          <w:b/>
        </w:rPr>
        <w:t xml:space="preserve"> obowiązków i odpowiedzialności oraz zadania pracowników ochrony na poszc</w:t>
      </w:r>
      <w:r w:rsidR="00044C9B">
        <w:rPr>
          <w:rFonts w:ascii="Arial" w:hAnsi="Arial" w:cs="Arial"/>
          <w:b/>
        </w:rPr>
        <w:t>zególnych posterunkach</w:t>
      </w:r>
      <w:r>
        <w:rPr>
          <w:rFonts w:ascii="Arial" w:hAnsi="Arial" w:cs="Arial"/>
          <w:b/>
        </w:rPr>
        <w:t xml:space="preserve"> będą określone</w:t>
      </w:r>
      <w:r w:rsidR="00925BFA" w:rsidRPr="00161C2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br/>
      </w:r>
      <w:r w:rsidR="00925BFA" w:rsidRPr="00161C26">
        <w:rPr>
          <w:rFonts w:ascii="Arial" w:hAnsi="Arial" w:cs="Arial"/>
          <w:b/>
        </w:rPr>
        <w:t xml:space="preserve">w </w:t>
      </w:r>
      <w:r>
        <w:rPr>
          <w:rFonts w:ascii="Arial" w:hAnsi="Arial" w:cs="Arial"/>
          <w:b/>
        </w:rPr>
        <w:t>„</w:t>
      </w:r>
      <w:r w:rsidR="00925BFA" w:rsidRPr="00161C26">
        <w:rPr>
          <w:rFonts w:ascii="Arial" w:hAnsi="Arial" w:cs="Arial"/>
          <w:b/>
        </w:rPr>
        <w:t>Instrukcji oc</w:t>
      </w:r>
      <w:r w:rsidR="00925BFA">
        <w:rPr>
          <w:rFonts w:ascii="Arial" w:hAnsi="Arial" w:cs="Arial"/>
          <w:b/>
        </w:rPr>
        <w:t>hrony</w:t>
      </w:r>
      <w:r>
        <w:rPr>
          <w:rFonts w:ascii="Arial" w:hAnsi="Arial" w:cs="Arial"/>
          <w:b/>
        </w:rPr>
        <w:t>” oraz w tabelach</w:t>
      </w:r>
      <w:r w:rsidR="00925BFA">
        <w:rPr>
          <w:rFonts w:ascii="Arial" w:hAnsi="Arial" w:cs="Arial"/>
          <w:b/>
        </w:rPr>
        <w:t xml:space="preserve"> posterunków</w:t>
      </w:r>
      <w:r w:rsidR="00044C9B">
        <w:rPr>
          <w:rFonts w:ascii="Arial" w:hAnsi="Arial" w:cs="Arial"/>
          <w:b/>
        </w:rPr>
        <w:t>.</w:t>
      </w:r>
    </w:p>
    <w:p w:rsidR="00A00A1E" w:rsidRDefault="00A00A1E" w:rsidP="006B03B1">
      <w:pPr>
        <w:tabs>
          <w:tab w:val="left" w:pos="284"/>
        </w:tabs>
        <w:spacing w:after="120"/>
        <w:ind w:left="332"/>
        <w:jc w:val="both"/>
        <w:rPr>
          <w:rFonts w:ascii="Arial" w:hAnsi="Arial" w:cs="Arial"/>
          <w:b/>
        </w:rPr>
      </w:pPr>
    </w:p>
    <w:p w:rsidR="008A7712" w:rsidRDefault="008A7712" w:rsidP="00A00A1E">
      <w:pPr>
        <w:tabs>
          <w:tab w:val="left" w:pos="284"/>
        </w:tabs>
        <w:spacing w:after="120"/>
        <w:ind w:left="332" w:hanging="332"/>
        <w:jc w:val="both"/>
        <w:rPr>
          <w:rFonts w:ascii="Arial" w:hAnsi="Arial" w:cs="Arial"/>
          <w:b/>
        </w:rPr>
      </w:pPr>
      <w:r w:rsidRPr="009520F9">
        <w:rPr>
          <w:rFonts w:ascii="Arial" w:hAnsi="Arial" w:cs="Arial"/>
          <w:b/>
        </w:rPr>
        <w:t>Rozdział I</w:t>
      </w:r>
      <w:r w:rsidR="00A00A1E" w:rsidRPr="009520F9">
        <w:rPr>
          <w:rFonts w:ascii="Arial" w:hAnsi="Arial" w:cs="Arial"/>
          <w:b/>
        </w:rPr>
        <w:t>I</w:t>
      </w:r>
    </w:p>
    <w:p w:rsidR="00CC7F7C" w:rsidRPr="00AE627E" w:rsidRDefault="00CC7F7C" w:rsidP="006B03B1">
      <w:pPr>
        <w:pStyle w:val="Akapitzlist"/>
        <w:tabs>
          <w:tab w:val="left" w:pos="284"/>
        </w:tabs>
        <w:spacing w:after="120"/>
        <w:ind w:left="284"/>
        <w:jc w:val="both"/>
        <w:rPr>
          <w:rFonts w:ascii="Arial" w:hAnsi="Arial" w:cs="Arial"/>
          <w:bCs/>
        </w:rPr>
      </w:pPr>
      <w:r w:rsidRPr="00AE627E">
        <w:rPr>
          <w:rFonts w:ascii="Arial" w:hAnsi="Arial" w:cs="Arial"/>
          <w:b/>
        </w:rPr>
        <w:t>Wymagania w zakresie uzbrojenia i wyposażenia pracowników ochrony</w:t>
      </w:r>
      <w:r w:rsidR="00DA15D9" w:rsidRPr="00AE627E">
        <w:rPr>
          <w:rFonts w:ascii="Arial" w:hAnsi="Arial" w:cs="Arial"/>
          <w:b/>
        </w:rPr>
        <w:br/>
      </w:r>
      <w:r w:rsidRPr="00AE627E">
        <w:rPr>
          <w:rFonts w:ascii="Arial" w:hAnsi="Arial" w:cs="Arial"/>
          <w:b/>
        </w:rPr>
        <w:t xml:space="preserve"> i posterunków:</w:t>
      </w:r>
    </w:p>
    <w:p w:rsidR="00CC7F7C" w:rsidRPr="00161C26" w:rsidRDefault="001F5107" w:rsidP="003451B4">
      <w:pPr>
        <w:numPr>
          <w:ilvl w:val="0"/>
          <w:numId w:val="3"/>
        </w:numPr>
        <w:tabs>
          <w:tab w:val="clear" w:pos="1080"/>
        </w:tabs>
        <w:spacing w:before="120"/>
        <w:ind w:left="907" w:hanging="340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Dowódca ochrony</w:t>
      </w:r>
      <w:r w:rsidR="00CC7F7C" w:rsidRPr="00BD5734">
        <w:rPr>
          <w:rFonts w:ascii="Arial" w:hAnsi="Arial" w:cs="Arial"/>
          <w:b/>
          <w:u w:val="single"/>
        </w:rPr>
        <w:t xml:space="preserve"> SUFO</w:t>
      </w:r>
      <w:r w:rsidR="00CC7F7C" w:rsidRPr="00161C26">
        <w:rPr>
          <w:rFonts w:ascii="Arial" w:hAnsi="Arial" w:cs="Arial"/>
          <w:b/>
        </w:rPr>
        <w:t xml:space="preserve"> </w:t>
      </w:r>
      <w:r w:rsidR="00CC7F7C" w:rsidRPr="00161C26">
        <w:rPr>
          <w:rFonts w:ascii="Arial" w:hAnsi="Arial" w:cs="Arial"/>
        </w:rPr>
        <w:t>- wyposażony w:</w:t>
      </w:r>
    </w:p>
    <w:p w:rsidR="008A7712" w:rsidRPr="00936756" w:rsidRDefault="008A7712" w:rsidP="003451B4">
      <w:pPr>
        <w:numPr>
          <w:ilvl w:val="0"/>
          <w:numId w:val="4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broń palną </w:t>
      </w:r>
      <w:r>
        <w:rPr>
          <w:rFonts w:ascii="Arial" w:hAnsi="Arial" w:cs="Arial"/>
        </w:rPr>
        <w:t>w postaci pistoletu</w:t>
      </w:r>
      <w:r w:rsidRPr="00936756">
        <w:rPr>
          <w:rFonts w:ascii="Arial" w:hAnsi="Arial" w:cs="Arial"/>
        </w:rPr>
        <w:t xml:space="preserve"> z normatywem amunicji;</w:t>
      </w:r>
    </w:p>
    <w:p w:rsidR="008A7712" w:rsidRPr="00E14F2E" w:rsidRDefault="008A7712" w:rsidP="003451B4">
      <w:pPr>
        <w:numPr>
          <w:ilvl w:val="0"/>
          <w:numId w:val="4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ręczny miotacz </w:t>
      </w:r>
      <w:r>
        <w:rPr>
          <w:rFonts w:ascii="Arial" w:hAnsi="Arial" w:cs="Arial"/>
        </w:rPr>
        <w:t>substancji obezwładniających;</w:t>
      </w:r>
    </w:p>
    <w:p w:rsidR="008A7712" w:rsidRPr="00936756" w:rsidRDefault="008A7712" w:rsidP="003451B4">
      <w:pPr>
        <w:numPr>
          <w:ilvl w:val="0"/>
          <w:numId w:val="4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pałkę </w:t>
      </w:r>
      <w:r>
        <w:rPr>
          <w:rFonts w:ascii="Arial" w:hAnsi="Arial" w:cs="Arial"/>
        </w:rPr>
        <w:t>służbową</w:t>
      </w:r>
      <w:r w:rsidRPr="00936756">
        <w:rPr>
          <w:rFonts w:ascii="Arial" w:hAnsi="Arial" w:cs="Arial"/>
        </w:rPr>
        <w:t>;</w:t>
      </w:r>
    </w:p>
    <w:p w:rsidR="008A7712" w:rsidRPr="00936756" w:rsidRDefault="008A7712" w:rsidP="003451B4">
      <w:pPr>
        <w:numPr>
          <w:ilvl w:val="0"/>
          <w:numId w:val="4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kajdanki</w:t>
      </w:r>
      <w:r>
        <w:rPr>
          <w:rFonts w:ascii="Arial" w:hAnsi="Arial" w:cs="Arial"/>
        </w:rPr>
        <w:t xml:space="preserve"> zakładane na ręce*</w:t>
      </w:r>
      <w:r w:rsidRPr="00936756">
        <w:rPr>
          <w:rFonts w:ascii="Arial" w:hAnsi="Arial" w:cs="Arial"/>
        </w:rPr>
        <w:t>;</w:t>
      </w:r>
    </w:p>
    <w:p w:rsidR="008A7712" w:rsidRPr="00936756" w:rsidRDefault="008A7712" w:rsidP="003451B4">
      <w:pPr>
        <w:numPr>
          <w:ilvl w:val="0"/>
          <w:numId w:val="4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>i mobilizacji</w:t>
      </w:r>
      <w:r w:rsidR="00422963">
        <w:rPr>
          <w:rFonts w:ascii="Arial" w:hAnsi="Arial" w:cs="Arial"/>
        </w:rPr>
        <w:t xml:space="preserve"> oraz szkoleniach z tym związanych,</w:t>
      </w:r>
      <w:r w:rsidRPr="009367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znajdujące się </w:t>
      </w:r>
      <w:r w:rsidR="002655F6">
        <w:rPr>
          <w:rFonts w:ascii="Arial" w:hAnsi="Arial" w:cs="Arial"/>
        </w:rPr>
        <w:br/>
      </w:r>
      <w:r>
        <w:rPr>
          <w:rFonts w:ascii="Arial" w:hAnsi="Arial" w:cs="Arial"/>
        </w:rPr>
        <w:t>w pomieszczeniu pełnienia służby</w:t>
      </w:r>
      <w:r w:rsidRPr="00936756">
        <w:rPr>
          <w:rFonts w:ascii="Arial" w:hAnsi="Arial" w:cs="Arial"/>
        </w:rPr>
        <w:t>;</w:t>
      </w:r>
    </w:p>
    <w:p w:rsidR="008A7712" w:rsidRPr="00936756" w:rsidRDefault="008A7712" w:rsidP="003451B4">
      <w:pPr>
        <w:numPr>
          <w:ilvl w:val="0"/>
          <w:numId w:val="4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kamizelkę taktyczno-operacyjną; </w:t>
      </w:r>
    </w:p>
    <w:p w:rsidR="008A7712" w:rsidRPr="00936756" w:rsidRDefault="008A7712" w:rsidP="003451B4">
      <w:pPr>
        <w:numPr>
          <w:ilvl w:val="0"/>
          <w:numId w:val="4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ostrzegacz napadowy;</w:t>
      </w:r>
    </w:p>
    <w:p w:rsidR="008A7712" w:rsidRPr="00936756" w:rsidRDefault="008A7712" w:rsidP="003451B4">
      <w:pPr>
        <w:numPr>
          <w:ilvl w:val="0"/>
          <w:numId w:val="4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opatrunek osobisty;</w:t>
      </w:r>
    </w:p>
    <w:p w:rsidR="008A7712" w:rsidRPr="00936756" w:rsidRDefault="008A7712" w:rsidP="003451B4">
      <w:pPr>
        <w:numPr>
          <w:ilvl w:val="0"/>
          <w:numId w:val="4"/>
        </w:numPr>
        <w:tabs>
          <w:tab w:val="left" w:pos="709"/>
        </w:tabs>
        <w:ind w:left="1191" w:hanging="3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latarkę z ładowarkami </w:t>
      </w:r>
      <w:r w:rsidRPr="00936756">
        <w:rPr>
          <w:rFonts w:ascii="Arial" w:hAnsi="Arial" w:cs="Arial"/>
        </w:rPr>
        <w:t>do akumulatorów</w:t>
      </w:r>
      <w:r>
        <w:rPr>
          <w:rFonts w:ascii="Arial" w:hAnsi="Arial" w:cs="Arial"/>
        </w:rPr>
        <w:t xml:space="preserve"> zapewniającymi ładowanie akumulatorów z pozostałych posterunków</w:t>
      </w:r>
      <w:r w:rsidRPr="00936756">
        <w:rPr>
          <w:rFonts w:ascii="Arial" w:hAnsi="Arial" w:cs="Arial"/>
        </w:rPr>
        <w:t>;</w:t>
      </w:r>
    </w:p>
    <w:p w:rsidR="00A27FF6" w:rsidRPr="00936756" w:rsidRDefault="00A27FF6" w:rsidP="003451B4">
      <w:pPr>
        <w:numPr>
          <w:ilvl w:val="0"/>
          <w:numId w:val="4"/>
        </w:numPr>
        <w:tabs>
          <w:tab w:val="left" w:pos="709"/>
        </w:tabs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alkomat</w:t>
      </w:r>
      <w:r>
        <w:rPr>
          <w:rFonts w:ascii="Arial" w:hAnsi="Arial" w:cs="Arial"/>
        </w:rPr>
        <w:t xml:space="preserve"> elektroniczny bezustnikowy</w:t>
      </w:r>
      <w:r w:rsidRPr="00936756">
        <w:rPr>
          <w:rFonts w:ascii="Arial" w:hAnsi="Arial" w:cs="Arial"/>
        </w:rPr>
        <w:t>;</w:t>
      </w:r>
    </w:p>
    <w:p w:rsidR="008A7712" w:rsidRPr="00936756" w:rsidRDefault="008A7712" w:rsidP="003451B4">
      <w:pPr>
        <w:numPr>
          <w:ilvl w:val="0"/>
          <w:numId w:val="4"/>
        </w:numPr>
        <w:tabs>
          <w:tab w:val="left" w:pos="709"/>
        </w:tabs>
        <w:ind w:left="1191" w:hanging="482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łączność bezprzewodową z posterunkami, patrolem inter</w:t>
      </w:r>
      <w:r>
        <w:rPr>
          <w:rFonts w:ascii="Arial" w:hAnsi="Arial" w:cs="Arial"/>
        </w:rPr>
        <w:t>wencyjnym</w:t>
      </w:r>
      <w:r w:rsidRPr="009C5D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  <w:t>ze składu zmiany SUFO, obsługą biura przepustek, dozorcami, oficerem dyżurnym JW  :</w:t>
      </w:r>
    </w:p>
    <w:p w:rsidR="008A7712" w:rsidRPr="00936756" w:rsidRDefault="008A7712" w:rsidP="003451B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993" w:firstLine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stacja bazowa – w pomieszczeniu SUFO,</w:t>
      </w:r>
    </w:p>
    <w:p w:rsidR="008A7712" w:rsidRPr="00936756" w:rsidRDefault="008A7712" w:rsidP="003451B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993" w:firstLine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radiotelefon do łączności bezprzewodowej,</w:t>
      </w:r>
    </w:p>
    <w:p w:rsidR="00CC7F7C" w:rsidRPr="00161C26" w:rsidRDefault="00CC7F7C" w:rsidP="003451B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993" w:firstLine="0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służbowy telefon k</w:t>
      </w:r>
      <w:r w:rsidR="00F01E3E">
        <w:rPr>
          <w:rFonts w:ascii="Arial" w:hAnsi="Arial" w:cs="Arial"/>
        </w:rPr>
        <w:t>omórkowy wyposażony w przycisk antynapadowy.</w:t>
      </w:r>
    </w:p>
    <w:p w:rsidR="00CC7F7C" w:rsidRPr="00161C26" w:rsidRDefault="00F01E3E" w:rsidP="003451B4">
      <w:pPr>
        <w:numPr>
          <w:ilvl w:val="0"/>
          <w:numId w:val="4"/>
        </w:numPr>
        <w:tabs>
          <w:tab w:val="left" w:pos="709"/>
        </w:tabs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samochód </w:t>
      </w:r>
      <w:r w:rsidR="00CC7F7C" w:rsidRPr="00161C26">
        <w:rPr>
          <w:rFonts w:ascii="Arial" w:hAnsi="Arial" w:cs="Arial"/>
        </w:rPr>
        <w:t xml:space="preserve">o parametrach i konstrukcji umożliwiających poruszanie się </w:t>
      </w:r>
      <w:r w:rsidR="002655F6">
        <w:rPr>
          <w:rFonts w:ascii="Arial" w:hAnsi="Arial" w:cs="Arial"/>
        </w:rPr>
        <w:br/>
      </w:r>
      <w:r w:rsidR="00CC7F7C" w:rsidRPr="00161C26">
        <w:rPr>
          <w:rFonts w:ascii="Arial" w:hAnsi="Arial" w:cs="Arial"/>
        </w:rPr>
        <w:t>po drogach o różnym stopniu przejezdności, oznakowany nazwą Wykonawcy, wyposażony w</w:t>
      </w:r>
      <w:r>
        <w:rPr>
          <w:rFonts w:ascii="Arial" w:hAnsi="Arial" w:cs="Arial"/>
        </w:rPr>
        <w:t>:</w:t>
      </w:r>
    </w:p>
    <w:p w:rsidR="00CC7F7C" w:rsidRPr="00161C26" w:rsidRDefault="00CC7F7C" w:rsidP="003451B4">
      <w:pPr>
        <w:pStyle w:val="Akapitzlist"/>
        <w:numPr>
          <w:ilvl w:val="0"/>
          <w:numId w:val="8"/>
        </w:numPr>
        <w:tabs>
          <w:tab w:val="left" w:pos="709"/>
        </w:tabs>
        <w:ind w:left="1276" w:hanging="283"/>
        <w:jc w:val="both"/>
        <w:rPr>
          <w:rFonts w:ascii="Arial" w:hAnsi="Arial" w:cs="Arial"/>
        </w:rPr>
      </w:pPr>
      <w:r w:rsidRPr="00EE09CC">
        <w:rPr>
          <w:rFonts w:ascii="Arial" w:hAnsi="Arial" w:cs="Arial"/>
        </w:rPr>
        <w:t>stację bazową</w:t>
      </w:r>
      <w:r w:rsidRPr="00161C26">
        <w:rPr>
          <w:rFonts w:ascii="Arial" w:hAnsi="Arial" w:cs="Arial"/>
        </w:rPr>
        <w:t xml:space="preserve"> do utrzymania łą</w:t>
      </w:r>
      <w:r w:rsidR="00F01E3E">
        <w:rPr>
          <w:rFonts w:ascii="Arial" w:hAnsi="Arial" w:cs="Arial"/>
        </w:rPr>
        <w:t>cznoś</w:t>
      </w:r>
      <w:r w:rsidR="00FA4035">
        <w:rPr>
          <w:rFonts w:ascii="Arial" w:hAnsi="Arial" w:cs="Arial"/>
        </w:rPr>
        <w:t>ci z posterunkami, patrolem</w:t>
      </w:r>
      <w:r w:rsidR="00FA4035">
        <w:rPr>
          <w:rFonts w:ascii="Arial" w:hAnsi="Arial" w:cs="Arial"/>
        </w:rPr>
        <w:br/>
        <w:t>i portierami i obsługa LCN</w:t>
      </w:r>
      <w:r w:rsidR="00F01E3E">
        <w:rPr>
          <w:rFonts w:ascii="Arial" w:hAnsi="Arial" w:cs="Arial"/>
        </w:rPr>
        <w:t xml:space="preserve"> i </w:t>
      </w:r>
      <w:r w:rsidR="000E1764">
        <w:rPr>
          <w:rFonts w:ascii="Arial" w:hAnsi="Arial" w:cs="Arial"/>
        </w:rPr>
        <w:t xml:space="preserve">oficerem dyżurnym </w:t>
      </w:r>
      <w:r w:rsidR="00B07C4F">
        <w:rPr>
          <w:rFonts w:ascii="Arial" w:hAnsi="Arial" w:cs="Arial"/>
        </w:rPr>
        <w:t>16WOG</w:t>
      </w:r>
      <w:r w:rsidR="003A024E">
        <w:rPr>
          <w:rFonts w:ascii="Arial" w:hAnsi="Arial" w:cs="Arial"/>
        </w:rPr>
        <w:t>;</w:t>
      </w:r>
    </w:p>
    <w:p w:rsidR="00CC7F7C" w:rsidRDefault="008A7712" w:rsidP="003451B4">
      <w:pPr>
        <w:pStyle w:val="Akapitzlist"/>
        <w:numPr>
          <w:ilvl w:val="0"/>
          <w:numId w:val="8"/>
        </w:numPr>
        <w:tabs>
          <w:tab w:val="left" w:pos="709"/>
        </w:tabs>
        <w:ind w:left="127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3A024E">
        <w:rPr>
          <w:rFonts w:ascii="Arial" w:hAnsi="Arial" w:cs="Arial"/>
        </w:rPr>
        <w:t>redni l</w:t>
      </w:r>
      <w:r w:rsidR="00CC7F7C" w:rsidRPr="00161C26">
        <w:rPr>
          <w:rFonts w:ascii="Arial" w:hAnsi="Arial" w:cs="Arial"/>
        </w:rPr>
        <w:t>imit dobowy przejazdu pojazdu: około 50 km.</w:t>
      </w:r>
    </w:p>
    <w:p w:rsidR="008A7712" w:rsidRDefault="008A7712" w:rsidP="006B03B1">
      <w:pPr>
        <w:pStyle w:val="Akapitzlist"/>
        <w:tabs>
          <w:tab w:val="left" w:pos="709"/>
        </w:tabs>
        <w:ind w:left="1701"/>
        <w:jc w:val="both"/>
        <w:rPr>
          <w:rFonts w:ascii="Arial" w:hAnsi="Arial" w:cs="Arial"/>
        </w:rPr>
      </w:pPr>
    </w:p>
    <w:p w:rsidR="00CC7F7C" w:rsidRPr="004247EC" w:rsidRDefault="00CC7F7C" w:rsidP="003451B4">
      <w:pPr>
        <w:numPr>
          <w:ilvl w:val="0"/>
          <w:numId w:val="3"/>
        </w:numPr>
        <w:tabs>
          <w:tab w:val="clear" w:pos="1080"/>
          <w:tab w:val="num" w:pos="851"/>
        </w:tabs>
        <w:spacing w:before="120"/>
        <w:ind w:hanging="513"/>
        <w:jc w:val="both"/>
        <w:rPr>
          <w:rFonts w:ascii="Arial" w:hAnsi="Arial" w:cs="Arial"/>
        </w:rPr>
      </w:pPr>
      <w:r w:rsidRPr="004247EC">
        <w:rPr>
          <w:rFonts w:ascii="Arial" w:hAnsi="Arial" w:cs="Arial"/>
          <w:b/>
          <w:u w:val="single"/>
        </w:rPr>
        <w:t>Jeden (1</w:t>
      </w:r>
      <w:r w:rsidR="00896503" w:rsidRPr="004247EC">
        <w:rPr>
          <w:rFonts w:ascii="Arial" w:hAnsi="Arial" w:cs="Arial"/>
          <w:b/>
          <w:u w:val="single"/>
        </w:rPr>
        <w:t>) posterunek stały zewnętrzny</w:t>
      </w:r>
      <w:r w:rsidR="00896503" w:rsidRPr="004247EC">
        <w:rPr>
          <w:rFonts w:ascii="Arial" w:hAnsi="Arial" w:cs="Arial"/>
        </w:rPr>
        <w:t xml:space="preserve">, </w:t>
      </w:r>
      <w:r w:rsidRPr="004247EC">
        <w:rPr>
          <w:rFonts w:ascii="Arial" w:hAnsi="Arial" w:cs="Arial"/>
        </w:rPr>
        <w:t>pracownik ochrony wyposażony w:</w:t>
      </w:r>
    </w:p>
    <w:p w:rsidR="00EF13F2" w:rsidRPr="004247EC" w:rsidRDefault="00EF13F2" w:rsidP="003451B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4247EC">
        <w:rPr>
          <w:rFonts w:ascii="Arial" w:hAnsi="Arial" w:cs="Arial"/>
        </w:rPr>
        <w:t xml:space="preserve">broń palną z normatywem amunicji: pistolet maszynowy o kalibrze od 6 mm </w:t>
      </w:r>
      <w:r w:rsidRPr="004247EC">
        <w:rPr>
          <w:rFonts w:ascii="Arial" w:hAnsi="Arial" w:cs="Arial"/>
        </w:rPr>
        <w:lastRenderedPageBreak/>
        <w:t>do 12 mm lub karabinek o kalibrze od 5,45 mm do 7,62 mm;</w:t>
      </w:r>
    </w:p>
    <w:p w:rsidR="004247EC" w:rsidRPr="004247EC" w:rsidRDefault="004247EC" w:rsidP="003451B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4247EC">
        <w:rPr>
          <w:rFonts w:ascii="Arial" w:hAnsi="Arial" w:cs="Arial"/>
        </w:rPr>
        <w:t>ręczny miotacz substancji obezwładniających;</w:t>
      </w:r>
    </w:p>
    <w:p w:rsidR="004247EC" w:rsidRPr="004247EC" w:rsidRDefault="004247EC" w:rsidP="003451B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4247EC">
        <w:rPr>
          <w:rFonts w:ascii="Arial" w:hAnsi="Arial" w:cs="Arial"/>
        </w:rPr>
        <w:t xml:space="preserve">pałkę służbową (nie występuje przy wyposażeniu pracownika ochrony </w:t>
      </w:r>
      <w:r w:rsidRPr="004247EC">
        <w:rPr>
          <w:rFonts w:ascii="Arial" w:hAnsi="Arial" w:cs="Arial"/>
        </w:rPr>
        <w:br/>
        <w:t>w karabinek kbk AK);</w:t>
      </w:r>
    </w:p>
    <w:p w:rsidR="004247EC" w:rsidRPr="004247EC" w:rsidRDefault="004247EC" w:rsidP="003451B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4247EC">
        <w:rPr>
          <w:rFonts w:ascii="Arial" w:hAnsi="Arial" w:cs="Arial"/>
        </w:rPr>
        <w:t>kajdanki zakładane na ręce*;</w:t>
      </w:r>
    </w:p>
    <w:p w:rsidR="004247EC" w:rsidRPr="002655F6" w:rsidRDefault="004247EC" w:rsidP="002655F6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4247EC">
        <w:rPr>
          <w:rFonts w:ascii="Arial" w:hAnsi="Arial" w:cs="Arial"/>
        </w:rPr>
        <w:t>hełm, maskę przeciwgazową, kamizelkę kuloodporną – tylko w sytuacjach</w:t>
      </w:r>
      <w:r w:rsidRPr="00936756">
        <w:rPr>
          <w:rFonts w:ascii="Arial" w:hAnsi="Arial" w:cs="Arial"/>
        </w:rPr>
        <w:t xml:space="preserve"> podniesienia gotowości do działań, wystąpienia sytuacji kryzysowych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>i mobilizacji</w:t>
      </w:r>
      <w:r>
        <w:rPr>
          <w:rFonts w:ascii="Arial" w:hAnsi="Arial" w:cs="Arial"/>
        </w:rPr>
        <w:t xml:space="preserve"> oraz szkoleniach z tym związanych,</w:t>
      </w:r>
      <w:r w:rsidRPr="009367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znajdujące się </w:t>
      </w:r>
      <w:r w:rsidR="002655F6">
        <w:rPr>
          <w:rFonts w:ascii="Arial" w:hAnsi="Arial" w:cs="Arial"/>
        </w:rPr>
        <w:br/>
      </w:r>
      <w:r w:rsidRPr="002655F6">
        <w:rPr>
          <w:rFonts w:ascii="Arial" w:hAnsi="Arial" w:cs="Arial"/>
        </w:rPr>
        <w:t xml:space="preserve">w pomieszczeniu </w:t>
      </w:r>
      <w:r w:rsidR="001F5107" w:rsidRPr="002655F6">
        <w:rPr>
          <w:rFonts w:ascii="Arial" w:hAnsi="Arial" w:cs="Arial"/>
        </w:rPr>
        <w:t>dowódcy ochrony</w:t>
      </w:r>
      <w:r w:rsidRPr="002655F6">
        <w:rPr>
          <w:rFonts w:ascii="Arial" w:hAnsi="Arial" w:cs="Arial"/>
        </w:rPr>
        <w:t>;</w:t>
      </w:r>
    </w:p>
    <w:p w:rsidR="00CC7F7C" w:rsidRPr="00161C26" w:rsidRDefault="00CC7F7C" w:rsidP="003451B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kamizelkę taktyczno-operacyjną; </w:t>
      </w:r>
    </w:p>
    <w:p w:rsidR="00CC7F7C" w:rsidRPr="00161C26" w:rsidRDefault="00CC7F7C" w:rsidP="003451B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ostrzegacz napadowy;</w:t>
      </w:r>
    </w:p>
    <w:p w:rsidR="004247EC" w:rsidRPr="003D4005" w:rsidRDefault="004247EC" w:rsidP="003451B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opatrunek osobisty; </w:t>
      </w:r>
    </w:p>
    <w:p w:rsidR="00CC7F7C" w:rsidRDefault="00CC7F7C" w:rsidP="003451B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radiotelefon do łączności bezprzewodowej;</w:t>
      </w:r>
    </w:p>
    <w:p w:rsidR="00CC7F7C" w:rsidRPr="00161C26" w:rsidRDefault="00CC7F7C" w:rsidP="003451B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latarkę (na posterunku po zapadnięciu zmierzchu);</w:t>
      </w:r>
    </w:p>
    <w:p w:rsidR="00CC7F7C" w:rsidRPr="00161C26" w:rsidRDefault="00CC7F7C" w:rsidP="006B03B1">
      <w:pPr>
        <w:tabs>
          <w:tab w:val="left" w:pos="709"/>
        </w:tabs>
        <w:ind w:left="1191"/>
        <w:jc w:val="both"/>
        <w:rPr>
          <w:rFonts w:ascii="Arial" w:hAnsi="Arial" w:cs="Arial"/>
        </w:rPr>
      </w:pPr>
    </w:p>
    <w:p w:rsidR="00CC7F7C" w:rsidRPr="00161C26" w:rsidRDefault="00E9090C" w:rsidP="003451B4">
      <w:pPr>
        <w:numPr>
          <w:ilvl w:val="0"/>
          <w:numId w:val="3"/>
        </w:numPr>
        <w:tabs>
          <w:tab w:val="clear" w:pos="1080"/>
          <w:tab w:val="left" w:pos="851"/>
          <w:tab w:val="num" w:pos="1134"/>
        </w:tabs>
        <w:spacing w:before="120"/>
        <w:ind w:left="1134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Jeden (1) posterunek ruchomy</w:t>
      </w:r>
      <w:r w:rsidR="00CC7F7C" w:rsidRPr="00161C26">
        <w:rPr>
          <w:rFonts w:ascii="Arial" w:hAnsi="Arial" w:cs="Arial"/>
          <w:b/>
          <w:u w:val="single"/>
        </w:rPr>
        <w:t>, zewnętrzne</w:t>
      </w:r>
      <w:r w:rsidR="00CC7F7C" w:rsidRPr="00161C26">
        <w:rPr>
          <w:rFonts w:ascii="Arial" w:hAnsi="Arial" w:cs="Arial"/>
        </w:rPr>
        <w:t>,</w:t>
      </w:r>
      <w:r w:rsidR="00B20F7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jeden pracownik</w:t>
      </w:r>
      <w:r w:rsidR="00B20F72">
        <w:rPr>
          <w:rFonts w:ascii="Arial" w:hAnsi="Arial" w:cs="Arial"/>
        </w:rPr>
        <w:t xml:space="preserve"> ochrony </w:t>
      </w:r>
      <w:r w:rsidR="002655F6">
        <w:rPr>
          <w:rFonts w:ascii="Arial" w:hAnsi="Arial" w:cs="Arial"/>
        </w:rPr>
        <w:br/>
      </w:r>
      <w:r w:rsidR="00B20F72">
        <w:rPr>
          <w:rFonts w:ascii="Arial" w:hAnsi="Arial" w:cs="Arial"/>
        </w:rPr>
        <w:t xml:space="preserve">na </w:t>
      </w:r>
      <w:r w:rsidR="00CC7F7C" w:rsidRPr="00161C26">
        <w:rPr>
          <w:rFonts w:ascii="Arial" w:hAnsi="Arial" w:cs="Arial"/>
        </w:rPr>
        <w:t>wyposażony w:</w:t>
      </w:r>
    </w:p>
    <w:p w:rsidR="0007032C" w:rsidRDefault="008D7581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broń palną </w:t>
      </w:r>
      <w:r>
        <w:rPr>
          <w:rFonts w:ascii="Arial" w:hAnsi="Arial" w:cs="Arial"/>
        </w:rPr>
        <w:t>w postaci minimum pistoletu</w:t>
      </w:r>
      <w:r w:rsidRPr="00936756">
        <w:rPr>
          <w:rFonts w:ascii="Arial" w:hAnsi="Arial" w:cs="Arial"/>
        </w:rPr>
        <w:t xml:space="preserve"> z normatywem amunicji</w:t>
      </w:r>
      <w:r w:rsidRPr="00B20F72">
        <w:rPr>
          <w:rFonts w:ascii="Arial" w:hAnsi="Arial" w:cs="Arial"/>
        </w:rPr>
        <w:t xml:space="preserve"> </w:t>
      </w:r>
    </w:p>
    <w:p w:rsidR="00B20F72" w:rsidRPr="00B20F72" w:rsidRDefault="00B20F72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ręczny miotacz substancji obezwładniających;</w:t>
      </w:r>
    </w:p>
    <w:p w:rsidR="00B20F72" w:rsidRPr="00B20F72" w:rsidRDefault="00B20F72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 xml:space="preserve">pałkę służbową (nie występuje przy wyposażeniu pracownika ochrony </w:t>
      </w:r>
      <w:r w:rsidRPr="00B20F72">
        <w:rPr>
          <w:rFonts w:ascii="Arial" w:hAnsi="Arial" w:cs="Arial"/>
        </w:rPr>
        <w:br/>
        <w:t>w karabinek kbk AK);</w:t>
      </w:r>
    </w:p>
    <w:p w:rsidR="00B20F72" w:rsidRPr="00B20F72" w:rsidRDefault="00B20F72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kajdanki zakładane na ręce*;</w:t>
      </w:r>
    </w:p>
    <w:p w:rsidR="00B20F72" w:rsidRPr="00B20F72" w:rsidRDefault="00B20F72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 w:rsidRPr="00B20F72">
        <w:rPr>
          <w:rFonts w:ascii="Arial" w:hAnsi="Arial" w:cs="Arial"/>
        </w:rPr>
        <w:br/>
        <w:t xml:space="preserve">i mobilizacji oraz szkoleniach z tym związanych, znajdujące się </w:t>
      </w:r>
      <w:r w:rsidR="002655F6">
        <w:rPr>
          <w:rFonts w:ascii="Arial" w:hAnsi="Arial" w:cs="Arial"/>
        </w:rPr>
        <w:br/>
      </w:r>
      <w:r w:rsidRPr="00B20F72">
        <w:rPr>
          <w:rFonts w:ascii="Arial" w:hAnsi="Arial" w:cs="Arial"/>
        </w:rPr>
        <w:t xml:space="preserve">w pomieszczeniu </w:t>
      </w:r>
      <w:r w:rsidR="001F5107">
        <w:rPr>
          <w:rFonts w:ascii="Arial" w:hAnsi="Arial" w:cs="Arial"/>
        </w:rPr>
        <w:t>dowódcy ochrony</w:t>
      </w:r>
      <w:r w:rsidRPr="00B20F72">
        <w:rPr>
          <w:rFonts w:ascii="Arial" w:hAnsi="Arial" w:cs="Arial"/>
        </w:rPr>
        <w:t>;</w:t>
      </w:r>
    </w:p>
    <w:p w:rsidR="00B20F72" w:rsidRPr="00B20F72" w:rsidRDefault="00B20F72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 xml:space="preserve">kamizelkę taktyczno-operacyjną; </w:t>
      </w:r>
    </w:p>
    <w:p w:rsidR="00B20F72" w:rsidRPr="00B20F72" w:rsidRDefault="00B20F72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ostrzegacz napadowy;</w:t>
      </w:r>
    </w:p>
    <w:p w:rsidR="00B20F72" w:rsidRPr="00B20F72" w:rsidRDefault="00B20F72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 xml:space="preserve">opatrunek osobisty; </w:t>
      </w:r>
    </w:p>
    <w:p w:rsidR="00B20F72" w:rsidRPr="00B20F72" w:rsidRDefault="00B20F72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radiotelefon do łączności bezprzewodowej;</w:t>
      </w:r>
    </w:p>
    <w:p w:rsidR="00B20F72" w:rsidRPr="00B20F72" w:rsidRDefault="00B20F72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hanging="513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latarkę (na posterunku po zapadnięciu zmierzchu);</w:t>
      </w:r>
    </w:p>
    <w:p w:rsidR="008655F9" w:rsidRPr="00161C26" w:rsidRDefault="008655F9" w:rsidP="003451B4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ind w:hanging="51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czytnik systemu kontroli pracy wartownika;</w:t>
      </w:r>
    </w:p>
    <w:p w:rsidR="00896503" w:rsidRPr="00B20F72" w:rsidRDefault="00896503" w:rsidP="006B03B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C7F7C" w:rsidRPr="00B20F72" w:rsidRDefault="00714CD0" w:rsidP="003451B4">
      <w:pPr>
        <w:pStyle w:val="Akapitzlist"/>
        <w:widowControl w:val="0"/>
        <w:numPr>
          <w:ilvl w:val="1"/>
          <w:numId w:val="33"/>
        </w:numPr>
        <w:autoSpaceDE w:val="0"/>
        <w:autoSpaceDN w:val="0"/>
        <w:adjustRightInd w:val="0"/>
        <w:ind w:left="993" w:hanging="567"/>
        <w:jc w:val="both"/>
        <w:rPr>
          <w:rFonts w:ascii="Arial" w:hAnsi="Arial" w:cs="Arial"/>
        </w:rPr>
      </w:pPr>
      <w:r w:rsidRPr="00B20F72">
        <w:rPr>
          <w:rFonts w:ascii="Arial" w:hAnsi="Arial" w:cs="Arial"/>
          <w:b/>
        </w:rPr>
        <w:t xml:space="preserve">Każdy </w:t>
      </w:r>
      <w:r w:rsidR="008655F9">
        <w:rPr>
          <w:rFonts w:ascii="Arial" w:hAnsi="Arial" w:cs="Arial"/>
          <w:b/>
        </w:rPr>
        <w:t>ochraniany obiekt</w:t>
      </w:r>
      <w:r w:rsidRPr="00B20F72">
        <w:rPr>
          <w:rFonts w:ascii="Arial" w:hAnsi="Arial" w:cs="Arial"/>
          <w:b/>
        </w:rPr>
        <w:t xml:space="preserve"> wyposażony</w:t>
      </w:r>
      <w:r w:rsidR="00CC7F7C" w:rsidRPr="00B20F72">
        <w:rPr>
          <w:rFonts w:ascii="Arial" w:hAnsi="Arial" w:cs="Arial"/>
          <w:b/>
        </w:rPr>
        <w:t xml:space="preserve"> w</w:t>
      </w:r>
      <w:r w:rsidR="00CC7F7C" w:rsidRPr="00B20F72">
        <w:rPr>
          <w:rFonts w:ascii="Arial" w:hAnsi="Arial" w:cs="Arial"/>
        </w:rPr>
        <w:t>:</w:t>
      </w:r>
    </w:p>
    <w:p w:rsidR="00CC7F7C" w:rsidRDefault="00CC7F7C" w:rsidP="003451B4">
      <w:pPr>
        <w:widowControl w:val="0"/>
        <w:numPr>
          <w:ilvl w:val="0"/>
          <w:numId w:val="32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6 punktów kontrolnych kontroli pracy wart</w:t>
      </w:r>
      <w:r w:rsidR="007046D7">
        <w:rPr>
          <w:rFonts w:ascii="Arial" w:hAnsi="Arial" w:cs="Arial"/>
        </w:rPr>
        <w:t>ownika.</w:t>
      </w:r>
    </w:p>
    <w:p w:rsidR="001A6E3F" w:rsidRPr="00161C26" w:rsidRDefault="001A6E3F" w:rsidP="006B03B1">
      <w:pPr>
        <w:widowControl w:val="0"/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</w:p>
    <w:p w:rsidR="00CC7F7C" w:rsidRPr="00161C26" w:rsidRDefault="0007032C" w:rsidP="003451B4">
      <w:pPr>
        <w:numPr>
          <w:ilvl w:val="0"/>
          <w:numId w:val="3"/>
        </w:numPr>
        <w:tabs>
          <w:tab w:val="clear" w:pos="1080"/>
          <w:tab w:val="left" w:pos="851"/>
          <w:tab w:val="num" w:pos="1134"/>
        </w:tabs>
        <w:spacing w:before="120"/>
        <w:ind w:left="1134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u w:val="single"/>
        </w:rPr>
        <w:t>Jeden</w:t>
      </w:r>
      <w:r w:rsidR="00CC7F7C" w:rsidRPr="00896503">
        <w:rPr>
          <w:rFonts w:ascii="Arial" w:hAnsi="Arial" w:cs="Arial"/>
          <w:b/>
          <w:u w:val="single"/>
        </w:rPr>
        <w:t xml:space="preserve"> (</w:t>
      </w:r>
      <w:r>
        <w:rPr>
          <w:rFonts w:ascii="Arial" w:hAnsi="Arial" w:cs="Arial"/>
          <w:b/>
          <w:u w:val="single"/>
        </w:rPr>
        <w:t xml:space="preserve">1) patrol na </w:t>
      </w:r>
      <w:r w:rsidR="00233BEC">
        <w:rPr>
          <w:rFonts w:ascii="Arial" w:hAnsi="Arial" w:cs="Arial"/>
          <w:b/>
          <w:u w:val="single"/>
        </w:rPr>
        <w:t>pojeździe</w:t>
      </w:r>
      <w:r w:rsidR="00CC7F7C" w:rsidRPr="00896503">
        <w:rPr>
          <w:rFonts w:ascii="Arial" w:hAnsi="Arial" w:cs="Arial"/>
          <w:b/>
          <w:u w:val="single"/>
        </w:rPr>
        <w:t xml:space="preserve"> mechanicznych</w:t>
      </w:r>
      <w:r w:rsidR="00896503">
        <w:rPr>
          <w:rFonts w:ascii="Arial" w:hAnsi="Arial" w:cs="Arial"/>
          <w:b/>
        </w:rPr>
        <w:t xml:space="preserve">, </w:t>
      </w:r>
      <w:r w:rsidR="006B03B1" w:rsidRPr="006B03B1">
        <w:rPr>
          <w:rFonts w:ascii="Arial" w:hAnsi="Arial" w:cs="Arial"/>
        </w:rPr>
        <w:t xml:space="preserve"> dwóch pracowników ochrony w patrolu</w:t>
      </w:r>
      <w:r w:rsidR="006B03B1">
        <w:rPr>
          <w:rFonts w:ascii="Arial" w:hAnsi="Arial" w:cs="Arial"/>
          <w:b/>
        </w:rPr>
        <w:t xml:space="preserve">, </w:t>
      </w:r>
      <w:r w:rsidR="00CC7F7C" w:rsidRPr="00161C26">
        <w:rPr>
          <w:rFonts w:ascii="Arial" w:hAnsi="Arial" w:cs="Arial"/>
        </w:rPr>
        <w:t>każdy pracownik ochrony wyposażony w:</w:t>
      </w:r>
    </w:p>
    <w:p w:rsidR="00233BEC" w:rsidRDefault="00233BEC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broń palną </w:t>
      </w:r>
      <w:r>
        <w:rPr>
          <w:rFonts w:ascii="Arial" w:hAnsi="Arial" w:cs="Arial"/>
        </w:rPr>
        <w:t>w postaci minimum pistoletu</w:t>
      </w:r>
      <w:r w:rsidRPr="00936756">
        <w:rPr>
          <w:rFonts w:ascii="Arial" w:hAnsi="Arial" w:cs="Arial"/>
        </w:rPr>
        <w:t xml:space="preserve"> z normatywem amunicji</w:t>
      </w:r>
      <w:r w:rsidR="00633E15">
        <w:rPr>
          <w:rFonts w:ascii="Arial" w:hAnsi="Arial" w:cs="Arial"/>
        </w:rPr>
        <w:t>;</w:t>
      </w:r>
      <w:r w:rsidRPr="00B20F72">
        <w:rPr>
          <w:rFonts w:ascii="Arial" w:hAnsi="Arial" w:cs="Arial"/>
        </w:rPr>
        <w:t xml:space="preserve"> </w:t>
      </w:r>
    </w:p>
    <w:p w:rsidR="006B03B1" w:rsidRPr="00B20F72" w:rsidRDefault="00233BEC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6B03B1" w:rsidRPr="00B20F72">
        <w:rPr>
          <w:rFonts w:ascii="Arial" w:hAnsi="Arial" w:cs="Arial"/>
        </w:rPr>
        <w:t>ęczny miotacz substancji obezwładniających;</w:t>
      </w:r>
    </w:p>
    <w:p w:rsidR="006B03B1" w:rsidRPr="00B20F72" w:rsidRDefault="006B03B1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 xml:space="preserve">pałkę służbową (nie występuje przy wyposażeniu pracownika ochrony </w:t>
      </w:r>
      <w:r w:rsidRPr="00B20F72">
        <w:rPr>
          <w:rFonts w:ascii="Arial" w:hAnsi="Arial" w:cs="Arial"/>
        </w:rPr>
        <w:br/>
        <w:t>w karabinek kbk AK);</w:t>
      </w:r>
    </w:p>
    <w:p w:rsidR="006B03B1" w:rsidRPr="00B20F72" w:rsidRDefault="006B03B1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kajdanki zakładane na ręce*;</w:t>
      </w:r>
    </w:p>
    <w:p w:rsidR="006B03B1" w:rsidRPr="00B20F72" w:rsidRDefault="006B03B1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 w:rsidRPr="00B20F72">
        <w:rPr>
          <w:rFonts w:ascii="Arial" w:hAnsi="Arial" w:cs="Arial"/>
        </w:rPr>
        <w:br/>
        <w:t xml:space="preserve">i mobilizacji oraz szkoleniach z tym związanych, </w:t>
      </w:r>
      <w:r w:rsidR="00F92E66">
        <w:rPr>
          <w:rFonts w:ascii="Arial" w:hAnsi="Arial" w:cs="Arial"/>
        </w:rPr>
        <w:t>miejsce przechowywania – w pojeździe patrolu;</w:t>
      </w:r>
    </w:p>
    <w:p w:rsidR="006B03B1" w:rsidRPr="00B20F72" w:rsidRDefault="006B03B1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 xml:space="preserve">kamizelkę taktyczno-operacyjną; </w:t>
      </w:r>
    </w:p>
    <w:p w:rsidR="006B03B1" w:rsidRPr="00B20F72" w:rsidRDefault="006B03B1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ostrzegacz napadowy;</w:t>
      </w:r>
    </w:p>
    <w:p w:rsidR="006B03B1" w:rsidRPr="00B20F72" w:rsidRDefault="006B03B1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lastRenderedPageBreak/>
        <w:t xml:space="preserve">opatrunek osobisty; </w:t>
      </w:r>
    </w:p>
    <w:p w:rsidR="006B03B1" w:rsidRPr="00B20F72" w:rsidRDefault="006B03B1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radiotelefon do łączności bezprzewodowej;</w:t>
      </w:r>
    </w:p>
    <w:p w:rsidR="006B03B1" w:rsidRPr="00B20F72" w:rsidRDefault="006B03B1" w:rsidP="003451B4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ind w:hanging="513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latarkę (po zapadnięciu zmierzchu);</w:t>
      </w:r>
    </w:p>
    <w:p w:rsidR="00896503" w:rsidRPr="001A6E3F" w:rsidRDefault="00896503" w:rsidP="006B03B1">
      <w:pPr>
        <w:widowControl w:val="0"/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</w:p>
    <w:p w:rsidR="00CC7F7C" w:rsidRPr="006B03B1" w:rsidRDefault="006B03B1" w:rsidP="003451B4">
      <w:pPr>
        <w:pStyle w:val="Akapitzlist"/>
        <w:widowControl w:val="0"/>
        <w:numPr>
          <w:ilvl w:val="1"/>
          <w:numId w:val="36"/>
        </w:numPr>
        <w:autoSpaceDE w:val="0"/>
        <w:autoSpaceDN w:val="0"/>
        <w:adjustRightInd w:val="0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="0025393F">
        <w:rPr>
          <w:rFonts w:ascii="Arial" w:hAnsi="Arial" w:cs="Arial"/>
          <w:b/>
        </w:rPr>
        <w:t>P</w:t>
      </w:r>
      <w:r w:rsidR="00CC7F7C" w:rsidRPr="006B03B1">
        <w:rPr>
          <w:rFonts w:ascii="Arial" w:hAnsi="Arial" w:cs="Arial"/>
          <w:b/>
        </w:rPr>
        <w:t>atrol wyposażony w</w:t>
      </w:r>
      <w:r w:rsidR="00CC7F7C" w:rsidRPr="006B03B1">
        <w:rPr>
          <w:rFonts w:ascii="Arial" w:hAnsi="Arial" w:cs="Arial"/>
        </w:rPr>
        <w:t xml:space="preserve">: </w:t>
      </w:r>
    </w:p>
    <w:p w:rsidR="00CC7F7C" w:rsidRPr="00161C26" w:rsidRDefault="00CC7F7C" w:rsidP="003451B4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samochód o parametrach i konstrukcji umożliwiających poruszanie się </w:t>
      </w:r>
      <w:r w:rsidR="00E27D24">
        <w:rPr>
          <w:rFonts w:ascii="Arial" w:hAnsi="Arial" w:cs="Arial"/>
        </w:rPr>
        <w:br/>
      </w:r>
      <w:r w:rsidRPr="00161C26">
        <w:rPr>
          <w:rFonts w:ascii="Arial" w:hAnsi="Arial" w:cs="Arial"/>
        </w:rPr>
        <w:t>po drogach o różnym stopniu przejezdności, oznakowany nazwą Wykonawcy, wyposażony w:</w:t>
      </w:r>
    </w:p>
    <w:p w:rsidR="00CC7F7C" w:rsidRPr="00161C26" w:rsidRDefault="00CC7F7C" w:rsidP="003451B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1560" w:hanging="284"/>
        <w:jc w:val="both"/>
        <w:rPr>
          <w:rFonts w:ascii="Arial" w:hAnsi="Arial" w:cs="Arial"/>
        </w:rPr>
      </w:pPr>
      <w:r w:rsidRPr="00005CB0">
        <w:rPr>
          <w:rFonts w:ascii="Arial" w:hAnsi="Arial" w:cs="Arial"/>
        </w:rPr>
        <w:t>stację bazową</w:t>
      </w:r>
      <w:r w:rsidRPr="00161C26">
        <w:rPr>
          <w:rFonts w:ascii="Arial" w:hAnsi="Arial" w:cs="Arial"/>
        </w:rPr>
        <w:t xml:space="preserve"> do utrzymania łączności z </w:t>
      </w:r>
      <w:r w:rsidR="00784A07">
        <w:rPr>
          <w:rFonts w:ascii="Arial" w:hAnsi="Arial" w:cs="Arial"/>
          <w:bCs/>
          <w:color w:val="000000" w:themeColor="text1"/>
        </w:rPr>
        <w:t>D</w:t>
      </w:r>
      <w:r w:rsidR="00005CB0">
        <w:rPr>
          <w:rFonts w:ascii="Arial" w:hAnsi="Arial" w:cs="Arial"/>
          <w:bCs/>
          <w:color w:val="000000" w:themeColor="text1"/>
        </w:rPr>
        <w:t>owódcą</w:t>
      </w:r>
      <w:r w:rsidR="00784A07">
        <w:rPr>
          <w:rFonts w:ascii="Arial" w:hAnsi="Arial" w:cs="Arial"/>
          <w:bCs/>
          <w:color w:val="000000" w:themeColor="text1"/>
        </w:rPr>
        <w:t xml:space="preserve"> O</w:t>
      </w:r>
      <w:r w:rsidR="00784A07" w:rsidRPr="00263026">
        <w:rPr>
          <w:rFonts w:ascii="Arial" w:hAnsi="Arial" w:cs="Arial"/>
          <w:bCs/>
          <w:color w:val="000000" w:themeColor="text1"/>
        </w:rPr>
        <w:t>chrony</w:t>
      </w:r>
      <w:r w:rsidR="00784A07">
        <w:rPr>
          <w:rFonts w:ascii="Arial" w:hAnsi="Arial" w:cs="Arial"/>
          <w:bCs/>
          <w:color w:val="000000" w:themeColor="text1"/>
        </w:rPr>
        <w:t xml:space="preserve"> SUFO</w:t>
      </w:r>
      <w:r w:rsidR="00005CB0">
        <w:rPr>
          <w:rFonts w:ascii="Arial" w:hAnsi="Arial" w:cs="Arial"/>
          <w:bCs/>
          <w:color w:val="000000" w:themeColor="text1"/>
        </w:rPr>
        <w:t>,</w:t>
      </w:r>
      <w:r w:rsidR="00784A07" w:rsidRPr="00161C26">
        <w:rPr>
          <w:rFonts w:ascii="Arial" w:hAnsi="Arial" w:cs="Arial"/>
        </w:rPr>
        <w:t xml:space="preserve"> </w:t>
      </w:r>
      <w:r w:rsidRPr="00161C26">
        <w:rPr>
          <w:rFonts w:ascii="Arial" w:hAnsi="Arial" w:cs="Arial"/>
        </w:rPr>
        <w:t>posterunkami,</w:t>
      </w:r>
      <w:r w:rsidR="00AD1409">
        <w:rPr>
          <w:rFonts w:ascii="Arial" w:hAnsi="Arial" w:cs="Arial"/>
        </w:rPr>
        <w:t xml:space="preserve"> obsługą LCN, </w:t>
      </w:r>
      <w:r w:rsidRPr="00161C26">
        <w:rPr>
          <w:rFonts w:ascii="Arial" w:hAnsi="Arial" w:cs="Arial"/>
        </w:rPr>
        <w:t xml:space="preserve"> patrolem inter</w:t>
      </w:r>
      <w:r w:rsidR="00896503">
        <w:rPr>
          <w:rFonts w:ascii="Arial" w:hAnsi="Arial" w:cs="Arial"/>
        </w:rPr>
        <w:t>wencyjnym ze składu zmiany SUFO;</w:t>
      </w:r>
    </w:p>
    <w:p w:rsidR="00CC7F7C" w:rsidRDefault="006B03B1" w:rsidP="003451B4">
      <w:pPr>
        <w:pStyle w:val="Akapitzlist"/>
        <w:widowControl w:val="0"/>
        <w:numPr>
          <w:ilvl w:val="0"/>
          <w:numId w:val="37"/>
        </w:numPr>
        <w:autoSpaceDE w:val="0"/>
        <w:autoSpaceDN w:val="0"/>
        <w:adjustRightInd w:val="0"/>
        <w:ind w:left="156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ś</w:t>
      </w:r>
      <w:r w:rsidR="00A56FDE">
        <w:rPr>
          <w:rFonts w:ascii="Arial" w:hAnsi="Arial" w:cs="Arial"/>
        </w:rPr>
        <w:t>redni l</w:t>
      </w:r>
      <w:r w:rsidR="00CC7F7C" w:rsidRPr="00161C26">
        <w:rPr>
          <w:rFonts w:ascii="Arial" w:hAnsi="Arial" w:cs="Arial"/>
        </w:rPr>
        <w:t>imit dobowy prz</w:t>
      </w:r>
      <w:r w:rsidR="00A56FDE">
        <w:rPr>
          <w:rFonts w:ascii="Arial" w:hAnsi="Arial" w:cs="Arial"/>
        </w:rPr>
        <w:t xml:space="preserve">ejazdu każdego pojazdu patrolu ok. </w:t>
      </w:r>
      <w:r w:rsidR="00CC7F7C" w:rsidRPr="00161C26">
        <w:rPr>
          <w:rFonts w:ascii="Arial" w:hAnsi="Arial" w:cs="Arial"/>
        </w:rPr>
        <w:t>1</w:t>
      </w:r>
      <w:r w:rsidR="00E8193E">
        <w:rPr>
          <w:rFonts w:ascii="Arial" w:hAnsi="Arial" w:cs="Arial"/>
        </w:rPr>
        <w:t>9</w:t>
      </w:r>
      <w:r w:rsidR="00CC7F7C" w:rsidRPr="00161C26">
        <w:rPr>
          <w:rFonts w:ascii="Arial" w:hAnsi="Arial" w:cs="Arial"/>
        </w:rPr>
        <w:t>0 km.</w:t>
      </w:r>
    </w:p>
    <w:p w:rsidR="002A28CF" w:rsidRDefault="002A28CF" w:rsidP="002A28CF">
      <w:pPr>
        <w:pStyle w:val="Akapitzlist"/>
        <w:widowControl w:val="0"/>
        <w:autoSpaceDE w:val="0"/>
        <w:autoSpaceDN w:val="0"/>
        <w:adjustRightInd w:val="0"/>
        <w:ind w:left="1560"/>
        <w:jc w:val="both"/>
        <w:rPr>
          <w:rFonts w:ascii="Arial" w:hAnsi="Arial" w:cs="Arial"/>
        </w:rPr>
      </w:pPr>
    </w:p>
    <w:p w:rsidR="002A28CF" w:rsidRPr="00B5561E" w:rsidRDefault="002A28CF" w:rsidP="003451B4">
      <w:pPr>
        <w:numPr>
          <w:ilvl w:val="0"/>
          <w:numId w:val="3"/>
        </w:numPr>
        <w:spacing w:before="120"/>
        <w:ind w:left="907" w:hanging="340"/>
        <w:jc w:val="both"/>
        <w:rPr>
          <w:rFonts w:ascii="Arial" w:hAnsi="Arial" w:cs="Arial"/>
          <w:b/>
        </w:rPr>
      </w:pPr>
      <w:r w:rsidRPr="00B5561E">
        <w:rPr>
          <w:rFonts w:ascii="Arial" w:hAnsi="Arial" w:cs="Arial"/>
          <w:b/>
        </w:rPr>
        <w:t xml:space="preserve">Lokalne Centrum Nadzoru (LCN) </w:t>
      </w:r>
      <w:r w:rsidRPr="00B5561E">
        <w:rPr>
          <w:rFonts w:ascii="Arial" w:hAnsi="Arial" w:cs="Arial"/>
        </w:rPr>
        <w:t>– jeden (1) pracownik ochrony wyposażony w:</w:t>
      </w:r>
    </w:p>
    <w:p w:rsidR="002A28CF" w:rsidRPr="00B5561E" w:rsidRDefault="002A28CF" w:rsidP="003451B4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hełm, kamizelkę kuloodporną, maskę przeciwgazową – tylko w sytuacjach podniesienia gotowości do działań, wystąpienia sytuacji kryzysowych </w:t>
      </w:r>
      <w:r w:rsidRPr="00B5561E">
        <w:rPr>
          <w:rFonts w:ascii="Arial" w:hAnsi="Arial" w:cs="Arial"/>
        </w:rPr>
        <w:br/>
      </w:r>
      <w:r>
        <w:rPr>
          <w:rFonts w:ascii="Arial" w:hAnsi="Arial" w:cs="Arial"/>
        </w:rPr>
        <w:t>i mobilizacji znajdujące się w pomieszczeniu LCN</w:t>
      </w:r>
      <w:r w:rsidRPr="00B5561E">
        <w:rPr>
          <w:rFonts w:ascii="Arial" w:hAnsi="Arial" w:cs="Arial"/>
        </w:rPr>
        <w:t>;</w:t>
      </w:r>
    </w:p>
    <w:p w:rsidR="002A28CF" w:rsidRPr="00B5561E" w:rsidRDefault="002A28CF" w:rsidP="003451B4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kamizelkę taktyczno-operacyjną; </w:t>
      </w:r>
    </w:p>
    <w:p w:rsidR="002A28CF" w:rsidRPr="00B5561E" w:rsidRDefault="002A28CF" w:rsidP="003451B4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ostrzegacz napadowy;</w:t>
      </w:r>
    </w:p>
    <w:p w:rsidR="002A28CF" w:rsidRPr="00B5561E" w:rsidRDefault="002A28CF" w:rsidP="003451B4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 xml:space="preserve">opatrunek osobisty; </w:t>
      </w:r>
    </w:p>
    <w:p w:rsidR="002A28CF" w:rsidRDefault="002A28CF" w:rsidP="003451B4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B5561E">
        <w:rPr>
          <w:rFonts w:ascii="Arial" w:hAnsi="Arial" w:cs="Arial"/>
        </w:rPr>
        <w:t>latarkę z ładowarką do akumulatorów</w:t>
      </w:r>
      <w:r>
        <w:rPr>
          <w:rFonts w:ascii="Arial" w:hAnsi="Arial" w:cs="Arial"/>
        </w:rPr>
        <w:t>;</w:t>
      </w:r>
    </w:p>
    <w:p w:rsidR="002A28CF" w:rsidRPr="00DA5C10" w:rsidRDefault="002A28CF" w:rsidP="003451B4">
      <w:pPr>
        <w:widowControl w:val="0"/>
        <w:numPr>
          <w:ilvl w:val="0"/>
          <w:numId w:val="52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1F08EF">
        <w:rPr>
          <w:rFonts w:ascii="Arial" w:hAnsi="Arial" w:cs="Arial"/>
        </w:rPr>
        <w:t xml:space="preserve"> </w:t>
      </w:r>
      <w:r w:rsidR="0077102F" w:rsidRPr="00B20F72">
        <w:rPr>
          <w:rFonts w:ascii="Arial" w:hAnsi="Arial" w:cs="Arial"/>
        </w:rPr>
        <w:t>radiotele</w:t>
      </w:r>
      <w:r w:rsidR="00DA5C10">
        <w:rPr>
          <w:rFonts w:ascii="Arial" w:hAnsi="Arial" w:cs="Arial"/>
        </w:rPr>
        <w:t xml:space="preserve">fon do łączności bezprzewodowej </w:t>
      </w:r>
      <w:r w:rsidRPr="00DA5C10">
        <w:rPr>
          <w:rFonts w:ascii="Arial" w:hAnsi="Arial" w:cs="Arial"/>
        </w:rPr>
        <w:t xml:space="preserve">z </w:t>
      </w:r>
      <w:r w:rsidR="00DA5C10" w:rsidRPr="00DA5C10">
        <w:rPr>
          <w:rFonts w:ascii="Arial" w:hAnsi="Arial" w:cs="Arial"/>
        </w:rPr>
        <w:t>dowódcą ochrony</w:t>
      </w:r>
      <w:r w:rsidR="00DA5C10">
        <w:rPr>
          <w:rFonts w:ascii="Arial" w:hAnsi="Arial" w:cs="Arial"/>
        </w:rPr>
        <w:t>, posterunkami,</w:t>
      </w:r>
      <w:r w:rsidR="00BF3B40">
        <w:rPr>
          <w:rFonts w:ascii="Arial" w:hAnsi="Arial" w:cs="Arial"/>
        </w:rPr>
        <w:t xml:space="preserve"> patrolem, portierami,</w:t>
      </w:r>
      <w:r w:rsidRPr="00DA5C10">
        <w:rPr>
          <w:rFonts w:ascii="Arial" w:hAnsi="Arial" w:cs="Arial"/>
        </w:rPr>
        <w:t xml:space="preserve"> patrolem interwencyjnym ze składu zmiany SUFO, oficerem dyżurnym</w:t>
      </w:r>
      <w:r w:rsidR="00BF3B40">
        <w:rPr>
          <w:rFonts w:ascii="Arial" w:hAnsi="Arial" w:cs="Arial"/>
        </w:rPr>
        <w:t xml:space="preserve"> 16WOG</w:t>
      </w:r>
      <w:r w:rsidRPr="00DA5C10">
        <w:rPr>
          <w:rFonts w:ascii="Arial" w:hAnsi="Arial" w:cs="Arial"/>
        </w:rPr>
        <w:t>.</w:t>
      </w:r>
    </w:p>
    <w:p w:rsidR="001A6E3F" w:rsidRPr="00161C26" w:rsidRDefault="001A6E3F" w:rsidP="006B03B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C7F7C" w:rsidRPr="00161C26" w:rsidRDefault="00CC7F7C" w:rsidP="003451B4">
      <w:pPr>
        <w:numPr>
          <w:ilvl w:val="0"/>
          <w:numId w:val="3"/>
        </w:numPr>
        <w:tabs>
          <w:tab w:val="clear" w:pos="1080"/>
          <w:tab w:val="left" w:pos="851"/>
          <w:tab w:val="num" w:pos="1134"/>
        </w:tabs>
        <w:spacing w:before="120"/>
        <w:ind w:left="1134" w:hanging="567"/>
        <w:jc w:val="both"/>
        <w:rPr>
          <w:rFonts w:ascii="Arial" w:hAnsi="Arial" w:cs="Arial"/>
        </w:rPr>
      </w:pPr>
      <w:r w:rsidRPr="00896503">
        <w:rPr>
          <w:rFonts w:ascii="Arial" w:hAnsi="Arial" w:cs="Arial"/>
          <w:b/>
          <w:u w:val="single"/>
        </w:rPr>
        <w:t xml:space="preserve">Portier </w:t>
      </w:r>
      <w:r w:rsidR="00F92E66">
        <w:rPr>
          <w:rFonts w:ascii="Arial" w:hAnsi="Arial" w:cs="Arial"/>
        </w:rPr>
        <w:t>(</w:t>
      </w:r>
      <w:r w:rsidRPr="00F92E66">
        <w:rPr>
          <w:rFonts w:ascii="Arial" w:hAnsi="Arial" w:cs="Arial"/>
        </w:rPr>
        <w:t>obsługa biura przepustek</w:t>
      </w:r>
      <w:r w:rsidR="00F92E66">
        <w:rPr>
          <w:rFonts w:ascii="Arial" w:hAnsi="Arial" w:cs="Arial"/>
        </w:rPr>
        <w:t xml:space="preserve">) </w:t>
      </w:r>
      <w:r w:rsidR="00E8193E">
        <w:rPr>
          <w:rFonts w:ascii="Arial" w:hAnsi="Arial" w:cs="Arial"/>
        </w:rPr>
        <w:t>dwóch</w:t>
      </w:r>
      <w:r w:rsidR="00F92E66">
        <w:rPr>
          <w:rFonts w:ascii="Arial" w:hAnsi="Arial" w:cs="Arial"/>
        </w:rPr>
        <w:t xml:space="preserve"> </w:t>
      </w:r>
      <w:r w:rsidRPr="00161C26">
        <w:rPr>
          <w:rFonts w:ascii="Arial" w:hAnsi="Arial" w:cs="Arial"/>
        </w:rPr>
        <w:t>pracownik</w:t>
      </w:r>
      <w:r w:rsidR="00E8193E">
        <w:rPr>
          <w:rFonts w:ascii="Arial" w:hAnsi="Arial" w:cs="Arial"/>
        </w:rPr>
        <w:t>ów</w:t>
      </w:r>
      <w:r w:rsidRPr="00161C26">
        <w:rPr>
          <w:rFonts w:ascii="Arial" w:hAnsi="Arial" w:cs="Arial"/>
        </w:rPr>
        <w:t xml:space="preserve"> ochrony wyposażony w:</w:t>
      </w:r>
    </w:p>
    <w:p w:rsidR="00F92E66" w:rsidRPr="00B20F72" w:rsidRDefault="00F92E66" w:rsidP="003451B4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 xml:space="preserve">hełm, maskę przeciwgazową, kamizelkę kuloodporną – tylko w sytuacjach podniesienia gotowości do działań, wystąpienia sytuacji kryzysowych </w:t>
      </w:r>
      <w:r w:rsidRPr="00B20F72">
        <w:rPr>
          <w:rFonts w:ascii="Arial" w:hAnsi="Arial" w:cs="Arial"/>
        </w:rPr>
        <w:br/>
        <w:t xml:space="preserve">i mobilizacji oraz szkoleniach z tym związanych, znajdujące się </w:t>
      </w:r>
      <w:r w:rsidR="00E27D24">
        <w:rPr>
          <w:rFonts w:ascii="Arial" w:hAnsi="Arial" w:cs="Arial"/>
        </w:rPr>
        <w:br/>
      </w:r>
      <w:r w:rsidRPr="00B20F72">
        <w:rPr>
          <w:rFonts w:ascii="Arial" w:hAnsi="Arial" w:cs="Arial"/>
        </w:rPr>
        <w:t>w pomieszczeniu pełnienia służby;</w:t>
      </w:r>
    </w:p>
    <w:p w:rsidR="00F92E66" w:rsidRPr="00161C26" w:rsidRDefault="00F92E66" w:rsidP="003451B4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ostrzegacz napadowy;</w:t>
      </w:r>
    </w:p>
    <w:p w:rsidR="00CC7F7C" w:rsidRPr="00161C26" w:rsidRDefault="00CC7F7C" w:rsidP="003451B4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opatrunek osobisty;</w:t>
      </w:r>
    </w:p>
    <w:p w:rsidR="00CC7F7C" w:rsidRDefault="00CC7F7C" w:rsidP="003451B4">
      <w:pPr>
        <w:widowControl w:val="0"/>
        <w:numPr>
          <w:ilvl w:val="0"/>
          <w:numId w:val="34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radiotelefon do łączności bezprzewodowej.</w:t>
      </w:r>
    </w:p>
    <w:p w:rsidR="001A6E3F" w:rsidRPr="00161C26" w:rsidRDefault="001A6E3F" w:rsidP="001A6E3F">
      <w:pPr>
        <w:widowControl w:val="0"/>
        <w:autoSpaceDE w:val="0"/>
        <w:autoSpaceDN w:val="0"/>
        <w:adjustRightInd w:val="0"/>
        <w:ind w:left="1134"/>
        <w:jc w:val="both"/>
        <w:rPr>
          <w:rFonts w:ascii="Arial" w:hAnsi="Arial" w:cs="Arial"/>
        </w:rPr>
      </w:pPr>
    </w:p>
    <w:p w:rsidR="00A773C3" w:rsidRPr="00161C26" w:rsidRDefault="00A773C3" w:rsidP="00AE62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C7F7C" w:rsidRPr="00161C26" w:rsidRDefault="00CC7F7C" w:rsidP="003451B4">
      <w:pPr>
        <w:numPr>
          <w:ilvl w:val="0"/>
          <w:numId w:val="3"/>
        </w:numPr>
        <w:tabs>
          <w:tab w:val="clear" w:pos="1080"/>
          <w:tab w:val="left" w:pos="851"/>
          <w:tab w:val="num" w:pos="1134"/>
        </w:tabs>
        <w:spacing w:before="120"/>
        <w:ind w:left="1134" w:hanging="567"/>
        <w:jc w:val="both"/>
        <w:rPr>
          <w:rFonts w:ascii="Arial" w:hAnsi="Arial" w:cs="Arial"/>
        </w:rPr>
      </w:pPr>
      <w:r w:rsidRPr="00896503">
        <w:rPr>
          <w:rFonts w:ascii="Arial" w:hAnsi="Arial" w:cs="Arial"/>
          <w:b/>
          <w:u w:val="single"/>
        </w:rPr>
        <w:t>Patrol interwencyjny ze składu zmiany SUFO</w:t>
      </w:r>
      <w:r w:rsidR="00896503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każdy pracownik ochrony wyposażony w:</w:t>
      </w:r>
    </w:p>
    <w:p w:rsidR="00CC7F7C" w:rsidRPr="00F933AF" w:rsidRDefault="00F933AF" w:rsidP="003451B4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 xml:space="preserve">broń palną </w:t>
      </w:r>
      <w:r>
        <w:rPr>
          <w:rFonts w:ascii="Arial" w:hAnsi="Arial" w:cs="Arial"/>
        </w:rPr>
        <w:t>w postaci minimum pistoletu</w:t>
      </w:r>
      <w:r w:rsidRPr="00936756">
        <w:rPr>
          <w:rFonts w:ascii="Arial" w:hAnsi="Arial" w:cs="Arial"/>
        </w:rPr>
        <w:t xml:space="preserve"> z normatywem amunicji</w:t>
      </w:r>
      <w:r w:rsidR="00F10B7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7F7C" w:rsidRPr="00F933AF">
        <w:rPr>
          <w:rFonts w:ascii="Arial" w:hAnsi="Arial" w:cs="Arial"/>
        </w:rPr>
        <w:t xml:space="preserve"> zgodnie z przydziałem</w:t>
      </w:r>
      <w:r w:rsidR="00F10B72">
        <w:rPr>
          <w:rFonts w:ascii="Arial" w:hAnsi="Arial" w:cs="Arial"/>
        </w:rPr>
        <w:t xml:space="preserve"> broni </w:t>
      </w:r>
      <w:r w:rsidR="00F97EEE" w:rsidRPr="00F933AF">
        <w:rPr>
          <w:rFonts w:ascii="Arial" w:hAnsi="Arial" w:cs="Arial"/>
        </w:rPr>
        <w:t>na zmianie</w:t>
      </w:r>
      <w:r w:rsidR="00CC7F7C" w:rsidRPr="00F933AF">
        <w:rPr>
          <w:rFonts w:ascii="Arial" w:hAnsi="Arial" w:cs="Arial"/>
        </w:rPr>
        <w:t>;</w:t>
      </w:r>
    </w:p>
    <w:p w:rsidR="00F97EEE" w:rsidRDefault="00781C4B" w:rsidP="003451B4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F97EEE">
        <w:rPr>
          <w:rFonts w:ascii="Arial" w:hAnsi="Arial" w:cs="Arial"/>
        </w:rPr>
        <w:t>hełm, maskę przeciwgazową, kamizelkę kul</w:t>
      </w:r>
      <w:r w:rsidR="00F97EEE">
        <w:rPr>
          <w:rFonts w:ascii="Arial" w:hAnsi="Arial" w:cs="Arial"/>
        </w:rPr>
        <w:t>oodporną;</w:t>
      </w:r>
    </w:p>
    <w:p w:rsidR="00CC7F7C" w:rsidRPr="00F97EEE" w:rsidRDefault="00CC7F7C" w:rsidP="003451B4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F97EEE">
        <w:rPr>
          <w:rFonts w:ascii="Arial" w:hAnsi="Arial" w:cs="Arial"/>
        </w:rPr>
        <w:t xml:space="preserve">ręczny miotacz </w:t>
      </w:r>
      <w:r w:rsidR="00F91112" w:rsidRPr="00F97EEE">
        <w:rPr>
          <w:rFonts w:ascii="Arial" w:hAnsi="Arial" w:cs="Arial"/>
        </w:rPr>
        <w:t>substancji obezwładniających</w:t>
      </w:r>
      <w:r w:rsidR="00DC5FB7" w:rsidRPr="00F97EEE">
        <w:rPr>
          <w:rFonts w:ascii="Arial" w:hAnsi="Arial" w:cs="Arial"/>
        </w:rPr>
        <w:t>;</w:t>
      </w:r>
    </w:p>
    <w:p w:rsidR="00CC7F7C" w:rsidRPr="00641805" w:rsidRDefault="00F91112" w:rsidP="003451B4">
      <w:pPr>
        <w:widowControl w:val="0"/>
        <w:numPr>
          <w:ilvl w:val="0"/>
          <w:numId w:val="39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 w:themeColor="text1"/>
        </w:rPr>
      </w:pPr>
      <w:r w:rsidRPr="00641805">
        <w:rPr>
          <w:rFonts w:ascii="Arial" w:hAnsi="Arial" w:cs="Arial"/>
          <w:color w:val="000000" w:themeColor="text1"/>
        </w:rPr>
        <w:t>pałkę służbową</w:t>
      </w:r>
      <w:r w:rsidR="00CC7F7C" w:rsidRPr="00641805">
        <w:rPr>
          <w:rFonts w:ascii="Arial" w:hAnsi="Arial" w:cs="Arial"/>
          <w:color w:val="000000" w:themeColor="text1"/>
        </w:rPr>
        <w:t xml:space="preserve"> (nie występuje przy wyposażeniu pracownika ochrony</w:t>
      </w:r>
      <w:r w:rsidR="00641805" w:rsidRPr="00641805">
        <w:rPr>
          <w:rFonts w:ascii="Arial" w:hAnsi="Arial" w:cs="Arial"/>
          <w:color w:val="000000" w:themeColor="text1"/>
        </w:rPr>
        <w:t xml:space="preserve"> </w:t>
      </w:r>
      <w:r w:rsidR="00641805" w:rsidRPr="00641805">
        <w:rPr>
          <w:rFonts w:ascii="Arial" w:hAnsi="Arial" w:cs="Arial"/>
          <w:color w:val="000000" w:themeColor="text1"/>
        </w:rPr>
        <w:br/>
      </w:r>
      <w:r w:rsidR="00EB2FDD" w:rsidRPr="00641805">
        <w:rPr>
          <w:rFonts w:ascii="Arial" w:hAnsi="Arial" w:cs="Arial"/>
          <w:color w:val="000000" w:themeColor="text1"/>
        </w:rPr>
        <w:t>karabinek</w:t>
      </w:r>
      <w:r w:rsidR="00CC7F7C" w:rsidRPr="00641805">
        <w:rPr>
          <w:rFonts w:ascii="Arial" w:hAnsi="Arial" w:cs="Arial"/>
          <w:color w:val="000000" w:themeColor="text1"/>
        </w:rPr>
        <w:t>);</w:t>
      </w:r>
    </w:p>
    <w:p w:rsidR="00F10B72" w:rsidRPr="00B20F72" w:rsidRDefault="00F10B72" w:rsidP="003451B4">
      <w:pPr>
        <w:pStyle w:val="Akapitzlist"/>
        <w:widowControl w:val="0"/>
        <w:numPr>
          <w:ilvl w:val="0"/>
          <w:numId w:val="53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0F72">
        <w:rPr>
          <w:rFonts w:ascii="Arial" w:hAnsi="Arial" w:cs="Arial"/>
        </w:rPr>
        <w:t>kajdanki zakładane na ręce*;</w:t>
      </w:r>
    </w:p>
    <w:p w:rsidR="00CC7F7C" w:rsidRPr="00641805" w:rsidRDefault="00CC7F7C" w:rsidP="003451B4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 w:themeColor="text1"/>
        </w:rPr>
      </w:pPr>
      <w:r w:rsidRPr="00641805">
        <w:rPr>
          <w:rFonts w:ascii="Arial" w:hAnsi="Arial" w:cs="Arial"/>
          <w:color w:val="000000" w:themeColor="text1"/>
        </w:rPr>
        <w:t>ostrzegacz napadowy;</w:t>
      </w:r>
    </w:p>
    <w:p w:rsidR="00CC7F7C" w:rsidRPr="00161C26" w:rsidRDefault="00CC7F7C" w:rsidP="003451B4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kamizelkę taktyczno-operacyjną; </w:t>
      </w:r>
    </w:p>
    <w:p w:rsidR="00CC7F7C" w:rsidRPr="00161C26" w:rsidRDefault="00CC7F7C" w:rsidP="003451B4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opatrunek osobisty; </w:t>
      </w:r>
    </w:p>
    <w:p w:rsidR="00CC7F7C" w:rsidRPr="00161C26" w:rsidRDefault="00CC7F7C" w:rsidP="003451B4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lastRenderedPageBreak/>
        <w:t>latarkę (w trakcie wykonywania czynności patrolowych po zapadnięciu zmierzchu);</w:t>
      </w:r>
    </w:p>
    <w:p w:rsidR="00CC7F7C" w:rsidRDefault="00CC7F7C" w:rsidP="003451B4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radiotelefon do łączności bezprzewodowej;</w:t>
      </w:r>
    </w:p>
    <w:p w:rsidR="00CC7F7C" w:rsidRDefault="00CC7F7C" w:rsidP="003451B4">
      <w:pPr>
        <w:widowControl w:val="0"/>
        <w:numPr>
          <w:ilvl w:val="0"/>
          <w:numId w:val="53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b/>
        </w:rPr>
      </w:pPr>
      <w:r w:rsidRPr="00161C26">
        <w:rPr>
          <w:rFonts w:ascii="Arial" w:hAnsi="Arial" w:cs="Arial"/>
          <w:b/>
        </w:rPr>
        <w:t xml:space="preserve">Do celów realizacji interwencji wykorzystywać </w:t>
      </w:r>
      <w:r w:rsidRPr="00784A07">
        <w:rPr>
          <w:rFonts w:ascii="Arial" w:hAnsi="Arial" w:cs="Arial"/>
          <w:b/>
        </w:rPr>
        <w:t xml:space="preserve">pojazd </w:t>
      </w:r>
      <w:r w:rsidR="001F5107">
        <w:rPr>
          <w:rFonts w:ascii="Arial" w:hAnsi="Arial" w:cs="Arial"/>
          <w:b/>
          <w:bCs/>
          <w:color w:val="000000" w:themeColor="text1"/>
        </w:rPr>
        <w:t>Dowódcy ochrony</w:t>
      </w:r>
      <w:r w:rsidR="00784A07" w:rsidRPr="00784A07">
        <w:rPr>
          <w:rFonts w:ascii="Arial" w:hAnsi="Arial" w:cs="Arial"/>
          <w:b/>
          <w:bCs/>
          <w:color w:val="000000" w:themeColor="text1"/>
        </w:rPr>
        <w:t xml:space="preserve"> SUFO</w:t>
      </w:r>
      <w:r w:rsidR="00716F7D" w:rsidRPr="00784A07">
        <w:rPr>
          <w:rFonts w:ascii="Arial" w:hAnsi="Arial" w:cs="Arial"/>
          <w:b/>
        </w:rPr>
        <w:t xml:space="preserve"> lub </w:t>
      </w:r>
      <w:r w:rsidRPr="00784A07">
        <w:rPr>
          <w:rFonts w:ascii="Arial" w:hAnsi="Arial" w:cs="Arial"/>
          <w:b/>
        </w:rPr>
        <w:t xml:space="preserve"> </w:t>
      </w:r>
      <w:r w:rsidR="00341D3F" w:rsidRPr="00784A07">
        <w:rPr>
          <w:rFonts w:ascii="Arial" w:hAnsi="Arial" w:cs="Arial"/>
          <w:b/>
        </w:rPr>
        <w:t xml:space="preserve">pojazd </w:t>
      </w:r>
      <w:r w:rsidRPr="00784A07">
        <w:rPr>
          <w:rFonts w:ascii="Arial" w:hAnsi="Arial" w:cs="Arial"/>
          <w:b/>
        </w:rPr>
        <w:t>patr</w:t>
      </w:r>
      <w:r w:rsidR="00341D3F" w:rsidRPr="00784A07">
        <w:rPr>
          <w:rFonts w:ascii="Arial" w:hAnsi="Arial" w:cs="Arial"/>
          <w:b/>
        </w:rPr>
        <w:t>olu</w:t>
      </w:r>
      <w:r w:rsidRPr="00784A07">
        <w:rPr>
          <w:rFonts w:ascii="Arial" w:hAnsi="Arial" w:cs="Arial"/>
          <w:b/>
        </w:rPr>
        <w:t>.</w:t>
      </w:r>
    </w:p>
    <w:p w:rsidR="00EF13F2" w:rsidRDefault="00EF13F2" w:rsidP="00CC7F7C">
      <w:pPr>
        <w:widowControl w:val="0"/>
        <w:autoSpaceDE w:val="0"/>
        <w:autoSpaceDN w:val="0"/>
        <w:adjustRightInd w:val="0"/>
        <w:ind w:left="851"/>
        <w:jc w:val="both"/>
        <w:rPr>
          <w:rFonts w:ascii="Arial" w:hAnsi="Arial" w:cs="Arial"/>
          <w:b/>
        </w:rPr>
      </w:pPr>
    </w:p>
    <w:p w:rsidR="00EF13F2" w:rsidRPr="00A00A1E" w:rsidRDefault="00EF13F2" w:rsidP="00EF13F2">
      <w:pPr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A00A1E">
        <w:rPr>
          <w:rFonts w:ascii="Arial" w:hAnsi="Arial" w:cs="Arial"/>
        </w:rPr>
        <w:t xml:space="preserve">Komendant </w:t>
      </w:r>
      <w:r w:rsidR="00B07C4F">
        <w:rPr>
          <w:rFonts w:ascii="Arial" w:hAnsi="Arial" w:cs="Arial"/>
        </w:rPr>
        <w:t>16WOG</w:t>
      </w:r>
      <w:r w:rsidRPr="00A00A1E">
        <w:rPr>
          <w:rFonts w:ascii="Arial" w:hAnsi="Arial" w:cs="Arial"/>
        </w:rPr>
        <w:t xml:space="preserve"> umożliwi wyjazd samochodu będącego w dyspozycji </w:t>
      </w:r>
      <w:r w:rsidR="001F5107">
        <w:rPr>
          <w:rFonts w:ascii="Arial" w:hAnsi="Arial" w:cs="Arial"/>
          <w:bCs/>
        </w:rPr>
        <w:t>dowódcy ochrony</w:t>
      </w:r>
      <w:r w:rsidRPr="00A00A1E">
        <w:rPr>
          <w:rFonts w:ascii="Arial" w:hAnsi="Arial" w:cs="Arial"/>
          <w:bCs/>
        </w:rPr>
        <w:t xml:space="preserve"> SUFO</w:t>
      </w:r>
      <w:r w:rsidRPr="00A00A1E">
        <w:rPr>
          <w:rFonts w:ascii="Arial" w:hAnsi="Arial" w:cs="Arial"/>
        </w:rPr>
        <w:t xml:space="preserve">  poza teren </w:t>
      </w:r>
      <w:r w:rsidR="00DE3325">
        <w:rPr>
          <w:rFonts w:ascii="Arial" w:hAnsi="Arial" w:cs="Arial"/>
        </w:rPr>
        <w:t>kompleksu</w:t>
      </w:r>
      <w:r w:rsidRPr="00A00A1E">
        <w:rPr>
          <w:rFonts w:ascii="Arial" w:hAnsi="Arial" w:cs="Arial"/>
        </w:rPr>
        <w:t xml:space="preserve"> w celu uzupełniania paliwa (tankowania) rotacyjne, bez konieczności dysponowania na obiekcie w tym czasie samochodem zastępczym, z zastrzeżeniem, że licząc pojazd będący w dyspozycji </w:t>
      </w:r>
      <w:r w:rsidR="001F5107">
        <w:rPr>
          <w:rFonts w:ascii="Arial" w:hAnsi="Arial" w:cs="Arial"/>
          <w:bCs/>
        </w:rPr>
        <w:t>dowódcy ochrony</w:t>
      </w:r>
      <w:r w:rsidRPr="00A00A1E">
        <w:rPr>
          <w:rFonts w:ascii="Arial" w:hAnsi="Arial" w:cs="Arial"/>
          <w:bCs/>
        </w:rPr>
        <w:t xml:space="preserve"> SUFO</w:t>
      </w:r>
      <w:r w:rsidR="002D092E">
        <w:rPr>
          <w:rFonts w:ascii="Arial" w:hAnsi="Arial" w:cs="Arial"/>
        </w:rPr>
        <w:t xml:space="preserve"> i pojazd patrolu</w:t>
      </w:r>
      <w:r w:rsidRPr="00A00A1E">
        <w:rPr>
          <w:rFonts w:ascii="Arial" w:hAnsi="Arial" w:cs="Arial"/>
        </w:rPr>
        <w:t>, tylko jeden z nich w tym samym czasie może przebywać poza terenem</w:t>
      </w:r>
      <w:r w:rsidR="002D092E">
        <w:rPr>
          <w:rFonts w:ascii="Arial" w:hAnsi="Arial" w:cs="Arial"/>
        </w:rPr>
        <w:t xml:space="preserve"> kompleksu</w:t>
      </w:r>
      <w:r w:rsidRPr="00A00A1E">
        <w:rPr>
          <w:rFonts w:ascii="Arial" w:hAnsi="Arial" w:cs="Arial"/>
        </w:rPr>
        <w:t xml:space="preserve">, po uprzednim uzgodnieniu jego wyjazdu </w:t>
      </w:r>
      <w:r w:rsidR="00E27D24">
        <w:rPr>
          <w:rFonts w:ascii="Arial" w:hAnsi="Arial" w:cs="Arial"/>
        </w:rPr>
        <w:br/>
      </w:r>
      <w:r w:rsidRPr="00A00A1E">
        <w:rPr>
          <w:rFonts w:ascii="Arial" w:hAnsi="Arial" w:cs="Arial"/>
        </w:rPr>
        <w:t xml:space="preserve">z oficerem dyżurnym </w:t>
      </w:r>
      <w:r w:rsidR="002D092E">
        <w:rPr>
          <w:rFonts w:ascii="Arial" w:hAnsi="Arial" w:cs="Arial"/>
        </w:rPr>
        <w:t>16WOG</w:t>
      </w:r>
      <w:r w:rsidRPr="00A00A1E">
        <w:rPr>
          <w:rFonts w:ascii="Arial" w:hAnsi="Arial" w:cs="Arial"/>
        </w:rPr>
        <w:t>. Czas przeznaczony na tankowanie zostanie określony w Instrukcji ochrony.</w:t>
      </w:r>
    </w:p>
    <w:p w:rsidR="00EF13F2" w:rsidRPr="00A00A1E" w:rsidRDefault="00EF13F2" w:rsidP="00EF13F2">
      <w:pPr>
        <w:widowControl w:val="0"/>
        <w:autoSpaceDE w:val="0"/>
        <w:autoSpaceDN w:val="0"/>
        <w:adjustRightInd w:val="0"/>
        <w:ind w:left="284"/>
        <w:jc w:val="both"/>
        <w:rPr>
          <w:rFonts w:ascii="Arial" w:hAnsi="Arial" w:cs="Arial"/>
        </w:rPr>
      </w:pPr>
      <w:r w:rsidRPr="00A00A1E">
        <w:rPr>
          <w:rFonts w:ascii="Arial" w:hAnsi="Arial" w:cs="Arial"/>
        </w:rPr>
        <w:t>Przejechana  w celu uzupełnienia paliwa odległość nie wlicza się do limitu dobowego.</w:t>
      </w:r>
    </w:p>
    <w:p w:rsidR="001874A6" w:rsidRDefault="00A16C1F" w:rsidP="00A16C1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="003B413C" w:rsidRPr="00A00A1E">
        <w:rPr>
          <w:rFonts w:ascii="Arial" w:hAnsi="Arial" w:cs="Arial"/>
          <w:b/>
        </w:rPr>
        <w:t>Godziny zmian składu SUFO zostaną określone</w:t>
      </w:r>
      <w:r w:rsidR="00341D3F" w:rsidRPr="00A00A1E">
        <w:rPr>
          <w:rFonts w:ascii="Arial" w:hAnsi="Arial" w:cs="Arial"/>
          <w:b/>
        </w:rPr>
        <w:t xml:space="preserve"> w Instrukcji O</w:t>
      </w:r>
      <w:r w:rsidR="001874A6" w:rsidRPr="00A00A1E">
        <w:rPr>
          <w:rFonts w:ascii="Arial" w:hAnsi="Arial" w:cs="Arial"/>
          <w:b/>
        </w:rPr>
        <w:t>chrony.</w:t>
      </w:r>
    </w:p>
    <w:p w:rsidR="00A00A1E" w:rsidRPr="00161C26" w:rsidRDefault="00A00A1E" w:rsidP="00A00A1E">
      <w:pPr>
        <w:widowControl w:val="0"/>
        <w:autoSpaceDE w:val="0"/>
        <w:autoSpaceDN w:val="0"/>
        <w:adjustRightInd w:val="0"/>
        <w:ind w:left="851" w:hanging="425"/>
        <w:jc w:val="both"/>
        <w:rPr>
          <w:rFonts w:ascii="Arial" w:hAnsi="Arial" w:cs="Arial"/>
          <w:b/>
        </w:rPr>
      </w:pPr>
    </w:p>
    <w:p w:rsidR="00A00A1E" w:rsidRDefault="00A00A1E" w:rsidP="00A00A1E">
      <w:pPr>
        <w:tabs>
          <w:tab w:val="left" w:pos="284"/>
        </w:tabs>
        <w:spacing w:after="120"/>
        <w:ind w:left="332" w:hanging="332"/>
        <w:jc w:val="both"/>
        <w:rPr>
          <w:rFonts w:ascii="Arial" w:hAnsi="Arial" w:cs="Arial"/>
          <w:b/>
        </w:rPr>
      </w:pPr>
      <w:r w:rsidRPr="002B2A99">
        <w:rPr>
          <w:rFonts w:ascii="Arial" w:hAnsi="Arial" w:cs="Arial"/>
          <w:b/>
        </w:rPr>
        <w:t>Rozdział III</w:t>
      </w:r>
    </w:p>
    <w:p w:rsidR="00EB3E02" w:rsidRPr="00A00A1E" w:rsidRDefault="00AE627E" w:rsidP="00A00A1E">
      <w:pPr>
        <w:tabs>
          <w:tab w:val="left" w:pos="284"/>
        </w:tabs>
        <w:spacing w:after="120"/>
        <w:ind w:left="284"/>
        <w:jc w:val="both"/>
        <w:rPr>
          <w:rFonts w:ascii="Arial" w:hAnsi="Arial" w:cs="Arial"/>
        </w:rPr>
      </w:pPr>
      <w:r w:rsidRPr="00A00A1E">
        <w:rPr>
          <w:rFonts w:ascii="Arial" w:hAnsi="Arial" w:cs="Arial"/>
          <w:b/>
        </w:rPr>
        <w:t>Wymagania, jakie musi spełniać firma ubiegająca się o wykonywanie zamówienia: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709"/>
        </w:tabs>
        <w:spacing w:before="120"/>
        <w:ind w:left="851" w:hanging="425"/>
        <w:jc w:val="both"/>
        <w:rPr>
          <w:rFonts w:ascii="Arial" w:hAnsi="Arial" w:cs="Arial"/>
          <w:b/>
        </w:rPr>
      </w:pPr>
      <w:r w:rsidRPr="00161C26">
        <w:rPr>
          <w:rFonts w:ascii="Arial" w:hAnsi="Arial" w:cs="Arial"/>
          <w:b/>
        </w:rPr>
        <w:t xml:space="preserve"> Minimalna ilość pracowników SUFO na zmianie:</w:t>
      </w:r>
    </w:p>
    <w:p w:rsidR="00B40280" w:rsidRPr="003A2196" w:rsidRDefault="00B40280" w:rsidP="00B40280">
      <w:pPr>
        <w:pStyle w:val="Akapitzlist"/>
        <w:ind w:left="360"/>
        <w:jc w:val="both"/>
        <w:rPr>
          <w:rFonts w:ascii="Arial" w:hAnsi="Arial" w:cs="Arial"/>
        </w:rPr>
      </w:pPr>
      <w:r w:rsidRPr="003A2196">
        <w:rPr>
          <w:rFonts w:ascii="Arial" w:hAnsi="Arial" w:cs="Arial"/>
        </w:rPr>
        <w:t>a) w dni robocze</w:t>
      </w:r>
      <w:r>
        <w:rPr>
          <w:rFonts w:ascii="Arial" w:hAnsi="Arial" w:cs="Arial"/>
        </w:rPr>
        <w:t>:</w:t>
      </w:r>
    </w:p>
    <w:p w:rsidR="003018F4" w:rsidRPr="003018F4" w:rsidRDefault="003018F4" w:rsidP="003018F4">
      <w:pPr>
        <w:widowControl w:val="0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8F4">
        <w:rPr>
          <w:rFonts w:ascii="Arial" w:hAnsi="Arial" w:cs="Arial"/>
        </w:rPr>
        <w:t xml:space="preserve">w każdy dzień roboczy w godzinach od 06.30 do 7.00 nie mniej niż </w:t>
      </w:r>
      <w:r w:rsidRPr="003018F4">
        <w:rPr>
          <w:rFonts w:ascii="Arial" w:hAnsi="Arial" w:cs="Arial"/>
        </w:rPr>
        <w:br/>
      </w:r>
      <w:r w:rsidRPr="003018F4">
        <w:rPr>
          <w:rFonts w:ascii="Arial" w:hAnsi="Arial" w:cs="Arial"/>
          <w:b/>
        </w:rPr>
        <w:t>9</w:t>
      </w:r>
      <w:r w:rsidRPr="003018F4">
        <w:rPr>
          <w:rFonts w:ascii="Arial" w:hAnsi="Arial" w:cs="Arial"/>
        </w:rPr>
        <w:t xml:space="preserve"> pracowników ochrony; </w:t>
      </w:r>
    </w:p>
    <w:p w:rsidR="003018F4" w:rsidRPr="003018F4" w:rsidRDefault="003018F4" w:rsidP="003018F4">
      <w:pPr>
        <w:widowControl w:val="0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8F4">
        <w:rPr>
          <w:rFonts w:ascii="Arial" w:hAnsi="Arial" w:cs="Arial"/>
        </w:rPr>
        <w:t>od poniedziałku do czwartku w godzinach 7.00 do 15.00 nie mniej niż</w:t>
      </w:r>
      <w:r w:rsidRPr="003018F4">
        <w:rPr>
          <w:rFonts w:ascii="Arial" w:hAnsi="Arial" w:cs="Arial"/>
          <w:b/>
        </w:rPr>
        <w:t xml:space="preserve"> 7</w:t>
      </w:r>
      <w:r w:rsidRPr="003018F4">
        <w:rPr>
          <w:rFonts w:ascii="Arial" w:hAnsi="Arial" w:cs="Arial"/>
        </w:rPr>
        <w:t xml:space="preserve"> pracowników ochrony;</w:t>
      </w:r>
    </w:p>
    <w:p w:rsidR="003018F4" w:rsidRPr="003018F4" w:rsidRDefault="003018F4" w:rsidP="003018F4">
      <w:pPr>
        <w:widowControl w:val="0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3018F4">
        <w:rPr>
          <w:rFonts w:ascii="Arial" w:hAnsi="Arial" w:cs="Arial"/>
          <w:color w:val="FF0000"/>
        </w:rPr>
        <w:t>od poniedziałku do czwartku w godzinach 15.00 do 16.00 nie mniej niż</w:t>
      </w:r>
      <w:r w:rsidRPr="003018F4">
        <w:rPr>
          <w:rFonts w:ascii="Arial" w:hAnsi="Arial" w:cs="Arial"/>
          <w:b/>
          <w:color w:val="FF0000"/>
        </w:rPr>
        <w:t xml:space="preserve">  9 </w:t>
      </w:r>
      <w:r w:rsidRPr="003018F4">
        <w:rPr>
          <w:rFonts w:ascii="Arial" w:hAnsi="Arial" w:cs="Arial"/>
          <w:color w:val="FF0000"/>
        </w:rPr>
        <w:t>pracowników ochrony;</w:t>
      </w:r>
    </w:p>
    <w:p w:rsidR="003018F4" w:rsidRPr="003018F4" w:rsidRDefault="003018F4" w:rsidP="003018F4">
      <w:pPr>
        <w:widowControl w:val="0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8F4">
        <w:rPr>
          <w:rFonts w:ascii="Arial" w:hAnsi="Arial" w:cs="Arial"/>
        </w:rPr>
        <w:t xml:space="preserve">od poniedziałku do czwartku w godzinach od </w:t>
      </w:r>
      <w:r w:rsidRPr="003018F4">
        <w:rPr>
          <w:rFonts w:ascii="Arial" w:hAnsi="Arial" w:cs="Arial"/>
          <w:color w:val="FF0000"/>
        </w:rPr>
        <w:t xml:space="preserve">16.00 </w:t>
      </w:r>
      <w:r w:rsidRPr="003018F4">
        <w:rPr>
          <w:rFonts w:ascii="Arial" w:hAnsi="Arial" w:cs="Arial"/>
        </w:rPr>
        <w:t>do 7.00 dnia następnego nie mniej niż</w:t>
      </w:r>
      <w:r w:rsidRPr="003018F4">
        <w:rPr>
          <w:rFonts w:ascii="Arial" w:hAnsi="Arial" w:cs="Arial"/>
          <w:b/>
        </w:rPr>
        <w:t xml:space="preserve"> 7</w:t>
      </w:r>
      <w:r w:rsidRPr="003018F4">
        <w:rPr>
          <w:rFonts w:ascii="Arial" w:hAnsi="Arial" w:cs="Arial"/>
        </w:rPr>
        <w:t xml:space="preserve"> pracowników ochrony; </w:t>
      </w:r>
    </w:p>
    <w:p w:rsidR="003018F4" w:rsidRPr="003018F4" w:rsidRDefault="003018F4" w:rsidP="003018F4">
      <w:pPr>
        <w:widowControl w:val="0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8F4">
        <w:rPr>
          <w:rFonts w:ascii="Arial" w:hAnsi="Arial" w:cs="Arial"/>
        </w:rPr>
        <w:t xml:space="preserve">w piątek w godzinach od 7.00 do 12.30 nie mniej niż </w:t>
      </w:r>
      <w:r w:rsidRPr="003018F4">
        <w:rPr>
          <w:rFonts w:ascii="Arial" w:hAnsi="Arial" w:cs="Arial"/>
          <w:b/>
        </w:rPr>
        <w:t>7</w:t>
      </w:r>
      <w:r w:rsidRPr="003018F4">
        <w:rPr>
          <w:rFonts w:ascii="Arial" w:hAnsi="Arial" w:cs="Arial"/>
        </w:rPr>
        <w:t xml:space="preserve"> pracowników ochrony; </w:t>
      </w:r>
    </w:p>
    <w:p w:rsidR="003018F4" w:rsidRPr="003018F4" w:rsidRDefault="003018F4" w:rsidP="003018F4">
      <w:pPr>
        <w:widowControl w:val="0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8F4">
        <w:rPr>
          <w:rFonts w:ascii="Arial" w:hAnsi="Arial" w:cs="Arial"/>
        </w:rPr>
        <w:t xml:space="preserve">w piątek w godzinach od 12.30 do 13.30 dnia następnego nie mniej niż </w:t>
      </w:r>
      <w:r w:rsidRPr="003018F4">
        <w:rPr>
          <w:rFonts w:ascii="Arial" w:hAnsi="Arial" w:cs="Arial"/>
          <w:b/>
        </w:rPr>
        <w:t>9</w:t>
      </w:r>
      <w:r w:rsidRPr="003018F4">
        <w:rPr>
          <w:rFonts w:ascii="Arial" w:hAnsi="Arial" w:cs="Arial"/>
        </w:rPr>
        <w:t xml:space="preserve"> pracowników ochrony; </w:t>
      </w:r>
    </w:p>
    <w:p w:rsidR="003018F4" w:rsidRPr="003018F4" w:rsidRDefault="003018F4" w:rsidP="003018F4">
      <w:pPr>
        <w:widowControl w:val="0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3018F4">
        <w:rPr>
          <w:rFonts w:ascii="Arial" w:hAnsi="Arial" w:cs="Arial"/>
        </w:rPr>
        <w:t xml:space="preserve">w piątek w godzinach od 13.30 do 7.00 dnia następnego nie mniej niż </w:t>
      </w:r>
      <w:r w:rsidRPr="003018F4">
        <w:rPr>
          <w:rFonts w:ascii="Arial" w:hAnsi="Arial" w:cs="Arial"/>
          <w:b/>
        </w:rPr>
        <w:t xml:space="preserve">7 </w:t>
      </w:r>
      <w:r w:rsidRPr="003018F4">
        <w:rPr>
          <w:rFonts w:ascii="Arial" w:hAnsi="Arial" w:cs="Arial"/>
        </w:rPr>
        <w:t xml:space="preserve">pracowników ochrony; </w:t>
      </w:r>
    </w:p>
    <w:p w:rsidR="00B40280" w:rsidRPr="00CB484F" w:rsidRDefault="00B40280" w:rsidP="003451B4">
      <w:pPr>
        <w:pStyle w:val="Akapitzlist"/>
        <w:numPr>
          <w:ilvl w:val="0"/>
          <w:numId w:val="55"/>
        </w:numPr>
        <w:spacing w:before="120"/>
        <w:ind w:left="993" w:hanging="284"/>
        <w:jc w:val="both"/>
        <w:rPr>
          <w:rFonts w:ascii="Arial" w:hAnsi="Arial" w:cs="Arial"/>
          <w:b/>
        </w:rPr>
      </w:pPr>
      <w:r w:rsidRPr="00CB484F">
        <w:rPr>
          <w:rFonts w:ascii="Arial" w:hAnsi="Arial" w:cs="Arial"/>
          <w:b/>
        </w:rPr>
        <w:t>w dni świąteczne i wolne od pracy</w:t>
      </w:r>
    </w:p>
    <w:p w:rsidR="002D166F" w:rsidRPr="00B82F9D" w:rsidRDefault="00B40280" w:rsidP="00B82F9D">
      <w:pPr>
        <w:widowControl w:val="0"/>
        <w:numPr>
          <w:ilvl w:val="0"/>
          <w:numId w:val="54"/>
        </w:numPr>
        <w:autoSpaceDE w:val="0"/>
        <w:autoSpaceDN w:val="0"/>
        <w:adjustRightInd w:val="0"/>
        <w:ind w:left="1191" w:hanging="340"/>
        <w:jc w:val="both"/>
        <w:rPr>
          <w:rFonts w:ascii="Arial" w:hAnsi="Arial" w:cs="Arial"/>
        </w:rPr>
      </w:pPr>
      <w:r w:rsidRPr="00CB484F">
        <w:rPr>
          <w:rFonts w:ascii="Arial" w:hAnsi="Arial" w:cs="Arial"/>
        </w:rPr>
        <w:t xml:space="preserve">nie może być mniej niż </w:t>
      </w:r>
      <w:r w:rsidRPr="00CB484F">
        <w:rPr>
          <w:rFonts w:ascii="Arial" w:hAnsi="Arial" w:cs="Arial"/>
          <w:b/>
        </w:rPr>
        <w:t>7</w:t>
      </w:r>
      <w:r w:rsidRPr="00CB484F">
        <w:rPr>
          <w:rFonts w:ascii="Arial" w:hAnsi="Arial" w:cs="Arial"/>
        </w:rPr>
        <w:t xml:space="preserve"> pracowników ochrony. </w:t>
      </w:r>
    </w:p>
    <w:p w:rsidR="002D166F" w:rsidRPr="00F60FFE" w:rsidRDefault="00E27D24" w:rsidP="00B82F9D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32385</wp:posOffset>
                </wp:positionV>
                <wp:extent cx="5486400" cy="38100"/>
                <wp:effectExtent l="0" t="0" r="19050" b="19050"/>
                <wp:wrapNone/>
                <wp:docPr id="2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8640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1031C2" id="Łącznik prosty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2.55pt" to="439.1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" strokecolor="black [3040]"/>
            </w:pict>
          </mc:Fallback>
        </mc:AlternateContent>
      </w:r>
      <w:r w:rsidR="002D166F" w:rsidRPr="00E0397E">
        <w:rPr>
          <w:rFonts w:ascii="Arial" w:hAnsi="Arial" w:cs="Arial"/>
          <w:b/>
          <w:sz w:val="32"/>
          <w:szCs w:val="32"/>
        </w:rPr>
        <w:t>*</w:t>
      </w:r>
      <w:r w:rsidR="002D166F" w:rsidRPr="00F60FFE">
        <w:rPr>
          <w:rFonts w:ascii="Arial" w:hAnsi="Arial" w:cs="Arial"/>
          <w:sz w:val="20"/>
          <w:szCs w:val="20"/>
        </w:rPr>
        <w:t>wykonane ze stali nieoddziałującej toksycznie na organizm ludzki, bez powłok galwanicznych (nikiel, cynk), zgodnie z dyrektywą unijną 761769/EEC-941271EEC;</w:t>
      </w:r>
    </w:p>
    <w:p w:rsidR="002D166F" w:rsidRPr="00F60FFE" w:rsidRDefault="002D166F" w:rsidP="003451B4">
      <w:pPr>
        <w:pStyle w:val="Akapitzlist"/>
        <w:numPr>
          <w:ilvl w:val="0"/>
          <w:numId w:val="25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F60FFE">
        <w:rPr>
          <w:rFonts w:ascii="Arial" w:hAnsi="Arial" w:cs="Arial"/>
          <w:sz w:val="20"/>
          <w:szCs w:val="20"/>
        </w:rPr>
        <w:t xml:space="preserve">system zamykania dwuzapadkowy, blokadę unieruchamiającą zębatkę; </w:t>
      </w:r>
    </w:p>
    <w:p w:rsidR="002D166F" w:rsidRPr="00F60FFE" w:rsidRDefault="002D166F" w:rsidP="003451B4">
      <w:pPr>
        <w:pStyle w:val="Akapitzlist"/>
        <w:numPr>
          <w:ilvl w:val="0"/>
          <w:numId w:val="25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F60FFE">
        <w:rPr>
          <w:rFonts w:ascii="Arial" w:hAnsi="Arial" w:cs="Arial"/>
          <w:sz w:val="20"/>
          <w:szCs w:val="20"/>
        </w:rPr>
        <w:t xml:space="preserve">ponadto kajdanki muszą spełnić wymagania wytrzymałościowe na działanie przyłożonej statycznej siły zgodnie z norma PN-EN 10088-1 dla stali nierdzewnych: rozrywającej </w:t>
      </w:r>
      <w:r>
        <w:rPr>
          <w:rFonts w:ascii="Arial" w:hAnsi="Arial" w:cs="Arial"/>
          <w:sz w:val="20"/>
          <w:szCs w:val="20"/>
        </w:rPr>
        <w:br/>
      </w:r>
      <w:r w:rsidRPr="00F60FFE">
        <w:rPr>
          <w:rFonts w:ascii="Arial" w:hAnsi="Arial" w:cs="Arial"/>
          <w:sz w:val="20"/>
          <w:szCs w:val="20"/>
        </w:rPr>
        <w:t xml:space="preserve">o wartości 2300 N (siła przyłożona w płaszczyźnie klamry, druga zamocowana </w:t>
      </w:r>
      <w:r>
        <w:rPr>
          <w:rFonts w:ascii="Arial" w:hAnsi="Arial" w:cs="Arial"/>
          <w:sz w:val="20"/>
          <w:szCs w:val="20"/>
        </w:rPr>
        <w:br/>
      </w:r>
      <w:r w:rsidRPr="00F60FFE">
        <w:rPr>
          <w:rFonts w:ascii="Arial" w:hAnsi="Arial" w:cs="Arial"/>
          <w:sz w:val="20"/>
          <w:szCs w:val="20"/>
        </w:rPr>
        <w:t>w uchwycie), gdzie po ustaniu działania siły kajdanki zachowują swoje właściwości użytkowe;</w:t>
      </w:r>
    </w:p>
    <w:p w:rsidR="002D166F" w:rsidRDefault="002D166F" w:rsidP="003451B4">
      <w:pPr>
        <w:pStyle w:val="Akapitzlist"/>
        <w:numPr>
          <w:ilvl w:val="0"/>
          <w:numId w:val="25"/>
        </w:numPr>
        <w:ind w:left="1134" w:hanging="283"/>
        <w:jc w:val="both"/>
        <w:rPr>
          <w:rFonts w:ascii="Arial" w:hAnsi="Arial" w:cs="Arial"/>
          <w:sz w:val="20"/>
          <w:szCs w:val="20"/>
        </w:rPr>
      </w:pPr>
      <w:r w:rsidRPr="00F60FFE">
        <w:rPr>
          <w:rFonts w:ascii="Arial" w:hAnsi="Arial" w:cs="Arial"/>
          <w:sz w:val="20"/>
          <w:szCs w:val="20"/>
        </w:rPr>
        <w:t>zginającej klamrę o w</w:t>
      </w:r>
      <w:r>
        <w:rPr>
          <w:rFonts w:ascii="Arial" w:hAnsi="Arial" w:cs="Arial"/>
          <w:sz w:val="20"/>
          <w:szCs w:val="20"/>
        </w:rPr>
        <w:t xml:space="preserve">artości 500 N (klamra mocowana </w:t>
      </w:r>
      <w:r w:rsidRPr="00F60FFE">
        <w:rPr>
          <w:rFonts w:ascii="Arial" w:hAnsi="Arial" w:cs="Arial"/>
          <w:sz w:val="20"/>
          <w:szCs w:val="20"/>
        </w:rPr>
        <w:t xml:space="preserve">w uchwycie od strony mocowania łańcuszka łączącego klamry, siła przyłożona prostopadle do płaszczyzny klamry na jej </w:t>
      </w:r>
      <w:r w:rsidRPr="00F60FFE">
        <w:rPr>
          <w:rFonts w:ascii="Arial" w:hAnsi="Arial" w:cs="Arial"/>
          <w:sz w:val="20"/>
          <w:szCs w:val="20"/>
        </w:rPr>
        <w:lastRenderedPageBreak/>
        <w:t>końcu przeciwległym do miejsca jej mocowania w uchwycie), przy ustaniu działania siły, kajdanki zachowują swoje właściwości użytkowe.</w:t>
      </w:r>
    </w:p>
    <w:p w:rsidR="002956AC" w:rsidRPr="00107D54" w:rsidRDefault="00107D54" w:rsidP="004B2FF1">
      <w:pPr>
        <w:numPr>
          <w:ilvl w:val="0"/>
          <w:numId w:val="11"/>
        </w:numPr>
        <w:tabs>
          <w:tab w:val="clear" w:pos="786"/>
          <w:tab w:val="num" w:pos="709"/>
        </w:tabs>
        <w:spacing w:before="12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na podstawie art. 29 ust. 3a uPzp wymaga zatrudnienia przez Wykonawcę lub Podwykonawcę na podstawie umowy o pracę zgodnie </w:t>
      </w:r>
      <w:r>
        <w:rPr>
          <w:rFonts w:ascii="Arial" w:hAnsi="Arial" w:cs="Arial"/>
        </w:rPr>
        <w:br/>
        <w:t xml:space="preserve">z ustawą z dn. 26 czerwca 1974 r. – Kodeks pracy (Dz. U. z 2019 r., poz. 1040 ze zm.), każda godzina pracownika ochrony wykonywana na obiekcie Zamawiającego winna być wypracowana wyłącznie w ramach umowy </w:t>
      </w:r>
      <w:r>
        <w:rPr>
          <w:rFonts w:ascii="Arial" w:hAnsi="Arial" w:cs="Arial"/>
        </w:rPr>
        <w:br/>
        <w:t xml:space="preserve">o pracę, zawartych co najmniej na czas realizacji zamówienia, których łączna suma etatów pracowników wykonujących bezpośrednie czynności związane z realizacją fizycznej ochrony obiektów, musi wynosić </w:t>
      </w:r>
      <w:r>
        <w:rPr>
          <w:rFonts w:ascii="Arial" w:hAnsi="Arial" w:cs="Arial"/>
          <w:b/>
        </w:rPr>
        <w:t>nie mniej niż 31 pełnych etatów.</w:t>
      </w:r>
    </w:p>
    <w:p w:rsidR="00F30EEF" w:rsidRPr="00F43317" w:rsidRDefault="00F30EEF" w:rsidP="003451B4">
      <w:pPr>
        <w:pStyle w:val="Akapitzlist"/>
        <w:numPr>
          <w:ilvl w:val="1"/>
          <w:numId w:val="11"/>
        </w:numPr>
        <w:spacing w:before="120"/>
        <w:jc w:val="both"/>
        <w:rPr>
          <w:rFonts w:ascii="Arial" w:eastAsia="Calibri" w:hAnsi="Arial" w:cs="Arial"/>
          <w:lang w:eastAsia="en-US"/>
        </w:rPr>
      </w:pPr>
      <w:r w:rsidRPr="00F43317">
        <w:rPr>
          <w:rFonts w:ascii="Arial" w:hAnsi="Arial" w:cs="Arial"/>
        </w:rPr>
        <w:t>W zakresie, w jakim Wykonawca w ofercie zobowiązał się wykonywać przedmiot zamówienia przy pomocy osób zatrudnionych na podstawie umowy o pracę, Wykonawca gwarantuje, że osoby wykonujące przedmiot zamówienia będą zatrudnione na podstawie umowy o pracę w rozumieniu Kodeksu pracy</w:t>
      </w:r>
      <w:r>
        <w:rPr>
          <w:rFonts w:ascii="Arial" w:hAnsi="Arial" w:cs="Arial"/>
        </w:rPr>
        <w:t xml:space="preserve"> </w:t>
      </w:r>
      <w:r w:rsidR="007B010F">
        <w:rPr>
          <w:rFonts w:ascii="Arial" w:hAnsi="Arial" w:cs="Arial"/>
        </w:rPr>
        <w:br/>
      </w:r>
      <w:r>
        <w:rPr>
          <w:rFonts w:ascii="Arial" w:hAnsi="Arial" w:cs="Arial"/>
        </w:rPr>
        <w:t xml:space="preserve">i na żądanie </w:t>
      </w:r>
      <w:r w:rsidRPr="00F30EEF">
        <w:rPr>
          <w:rFonts w:ascii="Arial" w:hAnsi="Arial" w:cs="Arial"/>
        </w:rPr>
        <w:t xml:space="preserve">Zamawiającego </w:t>
      </w:r>
      <w:r>
        <w:rPr>
          <w:rFonts w:ascii="Arial" w:hAnsi="Arial" w:cs="Arial"/>
        </w:rPr>
        <w:t xml:space="preserve">przedstawi umowy o pracę tychże pracowników </w:t>
      </w:r>
      <w:r w:rsidR="007B010F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dokumentami zawartymi w rozdziale I </w:t>
      </w:r>
      <w:r w:rsidR="00FC5E17">
        <w:rPr>
          <w:rFonts w:ascii="Arial" w:hAnsi="Arial" w:cs="Arial"/>
        </w:rPr>
        <w:t>przedmiotu zamówienia</w:t>
      </w:r>
      <w:r>
        <w:rPr>
          <w:rFonts w:ascii="Arial" w:hAnsi="Arial" w:cs="Arial"/>
        </w:rPr>
        <w:t xml:space="preserve">. </w:t>
      </w:r>
      <w:r w:rsidRPr="00F43317">
        <w:rPr>
          <w:rFonts w:ascii="Arial" w:hAnsi="Arial" w:cs="Arial"/>
        </w:rPr>
        <w:t xml:space="preserve"> </w:t>
      </w:r>
    </w:p>
    <w:p w:rsidR="00F30EEF" w:rsidRPr="00F43317" w:rsidRDefault="00F30EEF" w:rsidP="003451B4">
      <w:pPr>
        <w:pStyle w:val="Akapitzlist"/>
        <w:numPr>
          <w:ilvl w:val="1"/>
          <w:numId w:val="11"/>
        </w:numPr>
        <w:spacing w:before="120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t xml:space="preserve">W przypadku zmiany składu osobowego personelu Wykonawcy, </w:t>
      </w:r>
      <w:r>
        <w:rPr>
          <w:rFonts w:ascii="Arial" w:hAnsi="Arial" w:cs="Arial"/>
        </w:rPr>
        <w:br/>
      </w:r>
      <w:r w:rsidRPr="00076E6E">
        <w:rPr>
          <w:rFonts w:ascii="Arial" w:hAnsi="Arial" w:cs="Arial"/>
        </w:rPr>
        <w:t xml:space="preserve">w stosunku, do którego Wykonawca w ofercie zobowiązał się wykonywać przedmiot umowy przy pomocy osób zatrudnionych na podstawie umowy </w:t>
      </w:r>
      <w:r>
        <w:rPr>
          <w:rFonts w:ascii="Arial" w:hAnsi="Arial" w:cs="Arial"/>
        </w:rPr>
        <w:br/>
      </w:r>
      <w:r w:rsidRPr="00076E6E">
        <w:rPr>
          <w:rFonts w:ascii="Arial" w:hAnsi="Arial" w:cs="Arial"/>
        </w:rPr>
        <w:t xml:space="preserve">o pracę, przed dopuszczeniem tych osób do wykonywania poszczególnych prac Wykonawca obowiązany jest przedłożyć Zamawiającemu kopie umów </w:t>
      </w:r>
      <w:r w:rsidR="007B010F">
        <w:rPr>
          <w:rFonts w:ascii="Arial" w:hAnsi="Arial" w:cs="Arial"/>
        </w:rPr>
        <w:br/>
      </w:r>
      <w:r w:rsidRPr="00076E6E">
        <w:rPr>
          <w:rFonts w:ascii="Arial" w:hAnsi="Arial" w:cs="Arial"/>
        </w:rPr>
        <w:t>o pracę z tymi osobami</w:t>
      </w:r>
      <w:r>
        <w:rPr>
          <w:rFonts w:ascii="Arial" w:hAnsi="Arial" w:cs="Arial"/>
        </w:rPr>
        <w:t xml:space="preserve"> z dokumentami zawartymi w rozdziale I </w:t>
      </w:r>
      <w:r w:rsidR="00CC279E">
        <w:rPr>
          <w:rFonts w:ascii="Arial" w:hAnsi="Arial" w:cs="Arial"/>
        </w:rPr>
        <w:t>przedmiotu zamówienia</w:t>
      </w:r>
      <w:r>
        <w:rPr>
          <w:rFonts w:ascii="Arial" w:hAnsi="Arial" w:cs="Arial"/>
        </w:rPr>
        <w:t xml:space="preserve">. </w:t>
      </w:r>
      <w:r w:rsidRPr="00F43317">
        <w:rPr>
          <w:rFonts w:ascii="Arial" w:hAnsi="Arial" w:cs="Arial"/>
        </w:rPr>
        <w:t xml:space="preserve"> </w:t>
      </w:r>
      <w:r w:rsidRPr="00076E6E">
        <w:rPr>
          <w:rFonts w:ascii="Arial" w:hAnsi="Arial" w:cs="Arial"/>
        </w:rPr>
        <w:t xml:space="preserve"> </w:t>
      </w:r>
    </w:p>
    <w:p w:rsidR="00F30EEF" w:rsidRPr="0009419B" w:rsidRDefault="00F30EEF" w:rsidP="003451B4">
      <w:pPr>
        <w:pStyle w:val="Akapitzlist"/>
        <w:numPr>
          <w:ilvl w:val="1"/>
          <w:numId w:val="11"/>
        </w:numPr>
        <w:spacing w:before="120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t>Na każde żądanie Zamawiającego</w:t>
      </w:r>
      <w:r w:rsidR="003D3955">
        <w:rPr>
          <w:rFonts w:ascii="Arial" w:hAnsi="Arial" w:cs="Arial"/>
        </w:rPr>
        <w:t xml:space="preserve"> </w:t>
      </w:r>
      <w:r w:rsidRPr="00076E6E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niezwłocznie</w:t>
      </w:r>
      <w:r w:rsidRPr="00076E6E">
        <w:rPr>
          <w:rFonts w:ascii="Arial" w:hAnsi="Arial" w:cs="Arial"/>
        </w:rPr>
        <w:t xml:space="preserve"> od daty doręczenia wezwania – Wykonawca zobowiązany jest przedłożyć Zamawiającemu</w:t>
      </w:r>
      <w:r>
        <w:rPr>
          <w:rFonts w:ascii="Arial" w:hAnsi="Arial" w:cs="Arial"/>
        </w:rPr>
        <w:t xml:space="preserve"> </w:t>
      </w:r>
      <w:r w:rsidRPr="00076E6E">
        <w:rPr>
          <w:rFonts w:ascii="Arial" w:hAnsi="Arial" w:cs="Arial"/>
        </w:rPr>
        <w:t xml:space="preserve">imienny wykaz pracowników zatrudnionych na podstawie umowy o pracę </w:t>
      </w:r>
      <w:r w:rsidR="007B010F">
        <w:rPr>
          <w:rFonts w:ascii="Arial" w:hAnsi="Arial" w:cs="Arial"/>
        </w:rPr>
        <w:br/>
      </w:r>
      <w:r w:rsidRPr="00076E6E">
        <w:rPr>
          <w:rFonts w:ascii="Arial" w:hAnsi="Arial" w:cs="Arial"/>
        </w:rPr>
        <w:t xml:space="preserve">na wymaganych w SIWZ stanowiskach </w:t>
      </w:r>
      <w:r w:rsidRPr="0009419B">
        <w:rPr>
          <w:rFonts w:ascii="Arial" w:hAnsi="Arial" w:cs="Arial"/>
        </w:rPr>
        <w:t>z poświadczeniem ich ubezpieczenia społecznego i zdrowotnego i wymiaru czasu pracy w okresie wykonywania zamówienia potwierdzony przez właściwy inspektorat ZUS (formularz ZUS RCA). Wymóg ten dotyczy personelu Wykonawcy.</w:t>
      </w:r>
    </w:p>
    <w:p w:rsidR="00F30EEF" w:rsidRPr="00F43317" w:rsidRDefault="00F30EEF" w:rsidP="003451B4">
      <w:pPr>
        <w:pStyle w:val="Akapitzlist"/>
        <w:numPr>
          <w:ilvl w:val="1"/>
          <w:numId w:val="11"/>
        </w:numPr>
        <w:spacing w:before="120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t>Nie</w:t>
      </w:r>
      <w:r>
        <w:rPr>
          <w:rFonts w:ascii="Arial" w:hAnsi="Arial" w:cs="Arial"/>
        </w:rPr>
        <w:t xml:space="preserve"> </w:t>
      </w:r>
      <w:r w:rsidRPr="00076E6E">
        <w:rPr>
          <w:rFonts w:ascii="Arial" w:hAnsi="Arial" w:cs="Arial"/>
        </w:rPr>
        <w:t xml:space="preserve">przedłożenie dokumentów, o których mowa w lit. </w:t>
      </w:r>
      <w:r>
        <w:rPr>
          <w:rFonts w:ascii="Arial" w:hAnsi="Arial" w:cs="Arial"/>
        </w:rPr>
        <w:t>3.1, 3.2, 3.3,</w:t>
      </w:r>
      <w:r w:rsidRPr="00076E6E">
        <w:rPr>
          <w:rFonts w:ascii="Arial" w:hAnsi="Arial" w:cs="Arial"/>
        </w:rPr>
        <w:t xml:space="preserve"> powyżej stanowi przypadek naruszenia obowiązku realizacji przedmiotu umowy przy pomocy osób zatrudnionych na podstawie umowy o pracę, co skutkować będzie naliczeniem  kary umownej zgodnie z zapisami zawartymi w</w:t>
      </w:r>
      <w:r>
        <w:rPr>
          <w:rFonts w:ascii="Arial" w:hAnsi="Arial" w:cs="Arial"/>
        </w:rPr>
        <w:t xml:space="preserve"> umowie</w:t>
      </w:r>
      <w:r w:rsidRPr="00076E6E">
        <w:rPr>
          <w:rFonts w:ascii="Arial" w:hAnsi="Arial" w:cs="Arial"/>
        </w:rPr>
        <w:t xml:space="preserve"> lub odstąpieniem od umowy przez Zamawiającego zgodnie z zapisami zawartymi w </w:t>
      </w:r>
      <w:r>
        <w:rPr>
          <w:rFonts w:ascii="Arial" w:hAnsi="Arial" w:cs="Arial"/>
        </w:rPr>
        <w:t>umowie</w:t>
      </w:r>
      <w:r w:rsidRPr="00076E6E">
        <w:rPr>
          <w:rFonts w:ascii="Arial" w:hAnsi="Arial" w:cs="Arial"/>
        </w:rPr>
        <w:t>.</w:t>
      </w:r>
    </w:p>
    <w:p w:rsidR="00F30EEF" w:rsidRPr="00CD6516" w:rsidRDefault="00F30EEF" w:rsidP="003451B4">
      <w:pPr>
        <w:pStyle w:val="Akapitzlist"/>
        <w:numPr>
          <w:ilvl w:val="1"/>
          <w:numId w:val="11"/>
        </w:numPr>
        <w:spacing w:before="120"/>
        <w:jc w:val="both"/>
        <w:rPr>
          <w:rFonts w:ascii="Arial" w:hAnsi="Arial" w:cs="Arial"/>
        </w:rPr>
      </w:pPr>
      <w:r w:rsidRPr="00CD6516">
        <w:rPr>
          <w:rFonts w:ascii="Arial" w:hAnsi="Arial" w:cs="Arial"/>
        </w:rPr>
        <w:t xml:space="preserve">Wykonawca zobowiązuje się do wykonywania przedmiotu umowy przez osoby wskazane w ofercie. Zamawiający dopuszcza możliwość zmiany osób, </w:t>
      </w:r>
      <w:r>
        <w:rPr>
          <w:rFonts w:ascii="Arial" w:hAnsi="Arial" w:cs="Arial"/>
        </w:rPr>
        <w:br/>
      </w:r>
      <w:r w:rsidRPr="00CD6516">
        <w:rPr>
          <w:rFonts w:ascii="Arial" w:hAnsi="Arial" w:cs="Arial"/>
        </w:rPr>
        <w:t xml:space="preserve">o których mowa w zdaniu poprzednim, na inne posiadające co najmniej taką same kwalifikacje, jakich wymagał Zamawiający i w swej ofercie wskazał Wykonawca  oraz wymagane zgodnie z zapisami SIWZ zatrudnienie. </w:t>
      </w:r>
      <w:r>
        <w:rPr>
          <w:rFonts w:ascii="Arial" w:hAnsi="Arial" w:cs="Arial"/>
        </w:rPr>
        <w:br/>
      </w:r>
      <w:r w:rsidRPr="00CD6516">
        <w:rPr>
          <w:rFonts w:ascii="Arial" w:hAnsi="Arial" w:cs="Arial"/>
        </w:rPr>
        <w:t xml:space="preserve">O planowanej zmianie osób, przy pomocy których Wykonawca wykonuje przedmiot umowy, Wykonawca zobowiązany jest powiadomić Zamawiającego na piśmie przed dopuszczeniem tych osób do wykonywania prac wraz </w:t>
      </w:r>
      <w:r>
        <w:rPr>
          <w:rFonts w:ascii="Arial" w:hAnsi="Arial" w:cs="Arial"/>
        </w:rPr>
        <w:br/>
      </w:r>
      <w:r w:rsidRPr="00CD6516">
        <w:rPr>
          <w:rFonts w:ascii="Arial" w:hAnsi="Arial" w:cs="Arial"/>
        </w:rPr>
        <w:t xml:space="preserve">z dostarczeniem </w:t>
      </w:r>
      <w:r w:rsidRPr="00076E6E">
        <w:rPr>
          <w:rFonts w:ascii="Arial" w:hAnsi="Arial" w:cs="Arial"/>
        </w:rPr>
        <w:t xml:space="preserve">dokumentów, o których mowa - odpowiednio - w </w:t>
      </w:r>
      <w:r w:rsidR="00DE56EB">
        <w:rPr>
          <w:rFonts w:ascii="Arial" w:hAnsi="Arial" w:cs="Arial"/>
        </w:rPr>
        <w:t>pkt</w:t>
      </w:r>
      <w:r w:rsidRPr="00076E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„3.1, 3.2</w:t>
      </w:r>
      <w:r w:rsidRPr="00076E6E">
        <w:rPr>
          <w:rFonts w:ascii="Arial" w:hAnsi="Arial" w:cs="Arial"/>
        </w:rPr>
        <w:t>” powyżej.</w:t>
      </w:r>
    </w:p>
    <w:p w:rsidR="00F30EEF" w:rsidRDefault="00F30EEF" w:rsidP="003451B4">
      <w:pPr>
        <w:pStyle w:val="Akapitzlist"/>
        <w:numPr>
          <w:ilvl w:val="1"/>
          <w:numId w:val="11"/>
        </w:numPr>
        <w:spacing w:before="120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lastRenderedPageBreak/>
        <w:t xml:space="preserve">Jeżeli w trakcie realizacji przedmiotu umowy dojdzie do zmiany składu osobowego personelu Wykonawcy, w stosunku, do którego Wykonawca </w:t>
      </w:r>
      <w:r>
        <w:rPr>
          <w:rFonts w:ascii="Arial" w:hAnsi="Arial" w:cs="Arial"/>
        </w:rPr>
        <w:br/>
      </w:r>
      <w:r w:rsidRPr="00076E6E">
        <w:rPr>
          <w:rFonts w:ascii="Arial" w:hAnsi="Arial" w:cs="Arial"/>
        </w:rPr>
        <w:t xml:space="preserve">w ofercie zobowiązał się wykonywać przedmiot umowy przy pomocy pracowników ochrony zatrudnionych na podstawie umowy o pracę, </w:t>
      </w:r>
      <w:r>
        <w:rPr>
          <w:rFonts w:ascii="Arial" w:hAnsi="Arial" w:cs="Arial"/>
        </w:rPr>
        <w:br/>
      </w:r>
      <w:r w:rsidRPr="00076E6E">
        <w:rPr>
          <w:rFonts w:ascii="Arial" w:hAnsi="Arial" w:cs="Arial"/>
        </w:rPr>
        <w:t xml:space="preserve">to sumaryczna ilość </w:t>
      </w:r>
      <w:r>
        <w:rPr>
          <w:rFonts w:ascii="Arial" w:hAnsi="Arial" w:cs="Arial"/>
        </w:rPr>
        <w:t xml:space="preserve">etatów </w:t>
      </w:r>
      <w:r w:rsidRPr="00076E6E">
        <w:rPr>
          <w:rFonts w:ascii="Arial" w:hAnsi="Arial" w:cs="Arial"/>
        </w:rPr>
        <w:t>takich osób winna być nie</w:t>
      </w:r>
      <w:r>
        <w:rPr>
          <w:rFonts w:ascii="Arial" w:hAnsi="Arial" w:cs="Arial"/>
        </w:rPr>
        <w:t xml:space="preserve"> mniejsza niż wynikająca </w:t>
      </w:r>
      <w:r w:rsidR="0007528C">
        <w:rPr>
          <w:rFonts w:ascii="Arial" w:hAnsi="Arial" w:cs="Arial"/>
        </w:rPr>
        <w:t>z pkt 2</w:t>
      </w:r>
      <w:r w:rsidR="00DE56EB">
        <w:rPr>
          <w:rFonts w:ascii="Arial" w:hAnsi="Arial" w:cs="Arial"/>
        </w:rPr>
        <w:t xml:space="preserve"> rozdziału III przedmiotu zamówienia.</w:t>
      </w:r>
    </w:p>
    <w:p w:rsidR="00F30EEF" w:rsidRDefault="00F30EEF" w:rsidP="003451B4">
      <w:pPr>
        <w:numPr>
          <w:ilvl w:val="0"/>
          <w:numId w:val="11"/>
        </w:numPr>
        <w:tabs>
          <w:tab w:val="clear" w:pos="786"/>
          <w:tab w:val="num" w:pos="709"/>
        </w:tabs>
        <w:spacing w:before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wyraża zgodę na realizację usług ochronnych po ogłoszeniu mobilizacji, wprowadzeniu stanu wojennego lub w czasie wojny </w:t>
      </w:r>
      <w:r>
        <w:rPr>
          <w:rFonts w:ascii="Arial" w:hAnsi="Arial" w:cs="Arial"/>
        </w:rPr>
        <w:br/>
        <w:t>po zmilitaryzowaniu na zasadach i w trybie  określonym w Rozporządzeniu Rady Ministrów z dnia 24 listopada 2009 r. w sprawie militaryzacji jednostek organizacyjnych wykonujących zadania na rzecz obronności lub bezpieczeństwa państwa (Dz. U. Nr 210, poz. 1612).</w:t>
      </w:r>
    </w:p>
    <w:p w:rsidR="00F30EEF" w:rsidRDefault="00F30EEF" w:rsidP="003451B4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 w:rsidRPr="00076E6E">
        <w:rPr>
          <w:rFonts w:ascii="Arial" w:hAnsi="Arial" w:cs="Arial"/>
        </w:rPr>
        <w:t xml:space="preserve">Wykonawca </w:t>
      </w:r>
      <w:r>
        <w:rPr>
          <w:rFonts w:ascii="Arial" w:hAnsi="Arial" w:cs="Arial"/>
        </w:rPr>
        <w:t>wyznaczy</w:t>
      </w:r>
      <w:r w:rsidRPr="00076E6E">
        <w:rPr>
          <w:rFonts w:ascii="Arial" w:hAnsi="Arial" w:cs="Arial"/>
          <w:b/>
        </w:rPr>
        <w:t xml:space="preserve"> Koordynatora Ochrony </w:t>
      </w:r>
      <w:r w:rsidRPr="00076E6E">
        <w:rPr>
          <w:rFonts w:ascii="Arial" w:hAnsi="Arial" w:cs="Arial"/>
        </w:rPr>
        <w:t xml:space="preserve">odpowiedzialnego </w:t>
      </w:r>
      <w:r w:rsidRPr="00076E6E">
        <w:rPr>
          <w:rFonts w:ascii="Arial" w:hAnsi="Arial" w:cs="Arial"/>
        </w:rPr>
        <w:br/>
        <w:t>za organizowanie, kierowanie i merytoryczny nadzór nad pracownikami ochrony (dopuszcza się wyznaczenie jednego z dowódców ochrony przewidzianego do realizacji zamówienia). Za koordynatora ochrony Zamawiający nie będzie ponosił żadnych kosztów finansowych.</w:t>
      </w:r>
    </w:p>
    <w:p w:rsidR="000C096B" w:rsidRPr="00161C26" w:rsidRDefault="00F30EEF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wyposaży pracowników ochrony pełniących służbę ochronną </w:t>
      </w:r>
      <w:r w:rsidRPr="00936756">
        <w:rPr>
          <w:rFonts w:ascii="Arial" w:hAnsi="Arial" w:cs="Arial"/>
        </w:rPr>
        <w:br/>
        <w:t xml:space="preserve">w broń palną oraz inne wyposażenie konieczne do wykonywania usługi </w:t>
      </w:r>
      <w:r w:rsidRPr="00936756">
        <w:rPr>
          <w:rFonts w:ascii="Arial" w:hAnsi="Arial" w:cs="Arial"/>
        </w:rPr>
        <w:br/>
        <w:t xml:space="preserve">z zakresu ochrony zgodnie z </w:t>
      </w:r>
      <w:r>
        <w:rPr>
          <w:rFonts w:ascii="Arial" w:hAnsi="Arial" w:cs="Arial"/>
        </w:rPr>
        <w:t xml:space="preserve">rozdziałem II </w:t>
      </w:r>
      <w:r w:rsidRPr="00936756">
        <w:rPr>
          <w:rFonts w:ascii="Arial" w:hAnsi="Arial" w:cs="Arial"/>
        </w:rPr>
        <w:t>niniejszego przedmiotu zamówienia.</w:t>
      </w:r>
      <w:r w:rsidR="00C44F5A">
        <w:rPr>
          <w:rFonts w:ascii="Arial" w:hAnsi="Arial" w:cs="Arial"/>
        </w:rPr>
        <w:t xml:space="preserve"> Zarówno broń i wyposażenie ma b</w:t>
      </w:r>
      <w:r w:rsidR="000C096B">
        <w:rPr>
          <w:rFonts w:ascii="Arial" w:hAnsi="Arial" w:cs="Arial"/>
        </w:rPr>
        <w:t>yć utrzymywane w ciągłej sprawności.</w:t>
      </w:r>
    </w:p>
    <w:p w:rsidR="00EB3E02" w:rsidRDefault="00F30EEF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Ubiór pracowników ochrony zatrudnianych przez Wykonawcę powinien posiadać oznaczenia różniące je w sposób widoczny od mundurów pozostających pod szczególną ochroną lub których wzory zostały wprowadzone na podstawie odrębnych przepisów. Umundurowanie musi być dostosowane do pór roku i panujących warunków atmosferycznych.</w:t>
      </w:r>
    </w:p>
    <w:p w:rsidR="00F30EEF" w:rsidRPr="00F30EEF" w:rsidRDefault="00F30EEF" w:rsidP="00F30EEF">
      <w:pPr>
        <w:pStyle w:val="Akapitzlist"/>
        <w:spacing w:before="120"/>
        <w:ind w:left="786"/>
        <w:jc w:val="both"/>
        <w:rPr>
          <w:rFonts w:ascii="Arial" w:hAnsi="Arial" w:cs="Arial"/>
        </w:rPr>
      </w:pPr>
      <w:r w:rsidRPr="00F30EEF">
        <w:rPr>
          <w:rFonts w:ascii="Arial" w:hAnsi="Arial" w:cs="Arial"/>
        </w:rPr>
        <w:t xml:space="preserve">Wykonawca przed rozpoczęciem realizacji umowy jednak nie później niż pięć dni przed wykonywaniem usługi przedstawi do akceptacji </w:t>
      </w:r>
      <w:r w:rsidR="00F33EFA">
        <w:rPr>
          <w:rFonts w:ascii="Arial" w:hAnsi="Arial" w:cs="Arial"/>
        </w:rPr>
        <w:t xml:space="preserve">Komendanta </w:t>
      </w:r>
      <w:r w:rsidR="00B07C4F">
        <w:rPr>
          <w:rFonts w:ascii="Arial" w:hAnsi="Arial" w:cs="Arial"/>
        </w:rPr>
        <w:t>16WOG</w:t>
      </w:r>
      <w:r w:rsidRPr="00F30EEF">
        <w:rPr>
          <w:rFonts w:ascii="Arial" w:hAnsi="Arial" w:cs="Arial"/>
        </w:rPr>
        <w:t xml:space="preserve"> (osobie wyznaczonej przez </w:t>
      </w:r>
      <w:r w:rsidR="000E3740">
        <w:rPr>
          <w:rFonts w:ascii="Arial" w:hAnsi="Arial" w:cs="Arial"/>
        </w:rPr>
        <w:t>Komendanta</w:t>
      </w:r>
      <w:r w:rsidRPr="00F30EEF">
        <w:rPr>
          <w:rFonts w:ascii="Arial" w:hAnsi="Arial" w:cs="Arial"/>
        </w:rPr>
        <w:t xml:space="preserve">) wzory umundurowania pracowników ochrony na okres: letni, zimowy na manekinie lub modelu. </w:t>
      </w:r>
    </w:p>
    <w:p w:rsidR="00F30EEF" w:rsidRPr="00936756" w:rsidRDefault="00F30EEF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Identyfikatory i odznaki pracowników ochrony zatrudnionych przez przedsiębiorcę powinny w sposób widoczny różnić się od identyfikatorów </w:t>
      </w:r>
      <w:r w:rsidRPr="00936756">
        <w:rPr>
          <w:rFonts w:ascii="Arial" w:hAnsi="Arial" w:cs="Arial"/>
        </w:rPr>
        <w:br/>
        <w:t xml:space="preserve">i odznak funkcjonariuszy /i pracowników służb publicznych.    </w:t>
      </w:r>
    </w:p>
    <w:p w:rsidR="00F30EEF" w:rsidRPr="00936756" w:rsidRDefault="00F30EEF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284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>W trakcie wykonywania obowiązków służbowych pracownicy ochrony  realizujący ochronę powinni posiadać przy sobie:</w:t>
      </w:r>
    </w:p>
    <w:p w:rsidR="00F30EEF" w:rsidRPr="00936756" w:rsidRDefault="00F30EEF" w:rsidP="003451B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legitymację kwalifikowanego pracownika ochrony fizycznej;</w:t>
      </w:r>
    </w:p>
    <w:p w:rsidR="00F30EEF" w:rsidRPr="00936756" w:rsidRDefault="00F30EEF" w:rsidP="003451B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legitymację osoby dopuszczonej do posiadania broni wraz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ze świadectwem broni na okaziciela (tam gdzie ochrona pełniona jest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>z bronią);</w:t>
      </w:r>
    </w:p>
    <w:p w:rsidR="00F30EEF" w:rsidRPr="00936756" w:rsidRDefault="00F30EEF" w:rsidP="003451B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przepustkę osobową (upoważniającą do wejścia na teren </w:t>
      </w:r>
      <w:r w:rsidR="00B07C4F">
        <w:rPr>
          <w:rFonts w:ascii="Arial" w:hAnsi="Arial" w:cs="Arial"/>
        </w:rPr>
        <w:t>16WOG</w:t>
      </w:r>
      <w:r w:rsidRPr="00936756">
        <w:rPr>
          <w:rFonts w:ascii="Arial" w:hAnsi="Arial" w:cs="Arial"/>
        </w:rPr>
        <w:t>);</w:t>
      </w:r>
    </w:p>
    <w:p w:rsidR="00F30EEF" w:rsidRPr="00936756" w:rsidRDefault="00F30EEF" w:rsidP="003451B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identyfikator Wykonawcy.</w:t>
      </w:r>
    </w:p>
    <w:p w:rsidR="00F30EEF" w:rsidRPr="00936756" w:rsidRDefault="00F30EEF" w:rsidP="003451B4">
      <w:pPr>
        <w:numPr>
          <w:ilvl w:val="0"/>
          <w:numId w:val="11"/>
        </w:numPr>
        <w:tabs>
          <w:tab w:val="clear" w:pos="786"/>
          <w:tab w:val="num" w:pos="851"/>
        </w:tabs>
        <w:spacing w:after="240"/>
        <w:ind w:left="851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zamontuje na własny koszt system alarmowy napadu </w:t>
      </w:r>
      <w:r w:rsidRPr="00936756">
        <w:rPr>
          <w:rFonts w:ascii="Arial" w:hAnsi="Arial" w:cs="Arial"/>
        </w:rPr>
        <w:br/>
        <w:t xml:space="preserve">na wartownika, który podłączy do własnego </w:t>
      </w:r>
      <w:r w:rsidR="005E4FB0">
        <w:rPr>
          <w:rFonts w:ascii="Arial" w:hAnsi="Arial" w:cs="Arial"/>
        </w:rPr>
        <w:t>uzbrojonego stanowiska interwencyjnego</w:t>
      </w:r>
      <w:r w:rsidRPr="00936756">
        <w:rPr>
          <w:rFonts w:ascii="Arial" w:hAnsi="Arial" w:cs="Arial"/>
        </w:rPr>
        <w:t xml:space="preserve"> i zapewni monitorowanie sygnałów alarmowych przesyłanych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tego systemu drogą </w:t>
      </w:r>
      <w:r>
        <w:rPr>
          <w:rFonts w:ascii="Arial" w:hAnsi="Arial" w:cs="Arial"/>
        </w:rPr>
        <w:t>elektroniczną</w:t>
      </w:r>
      <w:r w:rsidRPr="00936756">
        <w:rPr>
          <w:rFonts w:ascii="Arial" w:hAnsi="Arial" w:cs="Arial"/>
        </w:rPr>
        <w:t xml:space="preserve"> oraz wyposaży wszystkich pracowników </w:t>
      </w:r>
      <w:r w:rsidRPr="00936756">
        <w:rPr>
          <w:rFonts w:ascii="Arial" w:hAnsi="Arial" w:cs="Arial"/>
        </w:rPr>
        <w:lastRenderedPageBreak/>
        <w:t xml:space="preserve">ochrony będących na zmianie w sprawne technicznie ostrzegacze napadowe zapewniające wywołanie sygnału alarmowego napadu. </w:t>
      </w:r>
    </w:p>
    <w:p w:rsidR="00F30EEF" w:rsidRPr="00936756" w:rsidRDefault="00F30EEF" w:rsidP="003451B4">
      <w:pPr>
        <w:numPr>
          <w:ilvl w:val="0"/>
          <w:numId w:val="11"/>
        </w:numPr>
        <w:spacing w:after="240"/>
        <w:jc w:val="both"/>
        <w:rPr>
          <w:rFonts w:ascii="Arial" w:hAnsi="Arial" w:cs="Arial"/>
        </w:rPr>
      </w:pPr>
      <w:r w:rsidRPr="001C0FDB">
        <w:rPr>
          <w:rFonts w:ascii="Arial" w:hAnsi="Arial" w:cs="Arial"/>
        </w:rPr>
        <w:t xml:space="preserve">Wykonawca musi posiadać sieć radiową typu dyspozytorskiego </w:t>
      </w:r>
      <w:r w:rsidRPr="001C0FDB">
        <w:rPr>
          <w:rFonts w:ascii="Arial" w:hAnsi="Arial" w:cs="Arial"/>
        </w:rPr>
        <w:br/>
        <w:t xml:space="preserve">do zapewnienia </w:t>
      </w:r>
      <w:r w:rsidRPr="00936756">
        <w:rPr>
          <w:rFonts w:ascii="Arial" w:hAnsi="Arial" w:cs="Arial"/>
        </w:rPr>
        <w:t xml:space="preserve">łączności radiowej wewnętrznej, obejmującej rejon realizacji przedmiotu zamówienia. Wykonawca przedstawi wydane przez uprawniony podmiot pozwolenie na używanie radiowych urządzeń nadawczych lub nadawczo – odbiorczych, pracujących w służbie radiokomunikacyjnej ruchomej lądowej typu dyspozytorskiego, obejmujących swym zasięgiem rejon realizacji przedmiotu zamówienia, wyszczególnione w warunkach wykorzystania częstotliwości. </w:t>
      </w:r>
    </w:p>
    <w:p w:rsidR="00F30EEF" w:rsidRDefault="00F30EEF" w:rsidP="003451B4">
      <w:pPr>
        <w:numPr>
          <w:ilvl w:val="0"/>
          <w:numId w:val="11"/>
        </w:numPr>
        <w:spacing w:after="24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 Wykonawca musi dysponować własnym </w:t>
      </w:r>
      <w:r>
        <w:rPr>
          <w:rFonts w:ascii="Arial" w:hAnsi="Arial" w:cs="Arial"/>
        </w:rPr>
        <w:t>uzbrojonym stanowiskiem interwencyjnym</w:t>
      </w:r>
      <w:r w:rsidRPr="00936756">
        <w:rPr>
          <w:rFonts w:ascii="Arial" w:hAnsi="Arial" w:cs="Arial"/>
        </w:rPr>
        <w:t xml:space="preserve">, sprawującym stały dozór sygnałów przesyłanych, gromadzonych i przetwarzanych w elektronicznych urządzeniach i systemach alarmowych, </w:t>
      </w:r>
      <w:r>
        <w:rPr>
          <w:rFonts w:ascii="Arial" w:hAnsi="Arial" w:cs="Arial"/>
        </w:rPr>
        <w:t>Wykonawcy zainstalowanych na potrzeby zamówienia.</w:t>
      </w:r>
    </w:p>
    <w:p w:rsidR="00CF4345" w:rsidRDefault="00CF4345" w:rsidP="003451B4">
      <w:pPr>
        <w:numPr>
          <w:ilvl w:val="0"/>
          <w:numId w:val="11"/>
        </w:numPr>
        <w:tabs>
          <w:tab w:val="clear" w:pos="786"/>
          <w:tab w:val="num" w:pos="851"/>
        </w:tabs>
        <w:spacing w:after="240"/>
        <w:ind w:left="851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do własnego </w:t>
      </w:r>
      <w:r>
        <w:rPr>
          <w:rFonts w:ascii="Arial" w:hAnsi="Arial" w:cs="Arial"/>
        </w:rPr>
        <w:t>uzbrojonego stanowiska interwencyjnego</w:t>
      </w:r>
      <w:r w:rsidRPr="00936756">
        <w:rPr>
          <w:rFonts w:ascii="Arial" w:hAnsi="Arial" w:cs="Arial"/>
        </w:rPr>
        <w:t xml:space="preserve"> przed rozpoczęciem realizacji usługi podłączy własny magazyn broni znajdujący się w pomieszczeniu SUFO oraz system alarmowy sygnalizacji napadu wspomagający ochronę na </w:t>
      </w:r>
      <w:r>
        <w:rPr>
          <w:rFonts w:ascii="Arial" w:hAnsi="Arial" w:cs="Arial"/>
        </w:rPr>
        <w:t>obiektach</w:t>
      </w:r>
      <w:r w:rsidRPr="00936756">
        <w:rPr>
          <w:rFonts w:ascii="Arial" w:hAnsi="Arial" w:cs="Arial"/>
        </w:rPr>
        <w:t xml:space="preserve">. </w:t>
      </w:r>
    </w:p>
    <w:p w:rsidR="003C339A" w:rsidRDefault="00CF4345" w:rsidP="003C339A">
      <w:pPr>
        <w:ind w:left="851"/>
        <w:jc w:val="both"/>
        <w:rPr>
          <w:rFonts w:ascii="Arial" w:eastAsia="Calibri" w:hAnsi="Arial" w:cs="Arial"/>
          <w:lang w:eastAsia="en-US"/>
        </w:rPr>
      </w:pPr>
      <w:r w:rsidRPr="00936756">
        <w:rPr>
          <w:rFonts w:ascii="Arial" w:hAnsi="Arial" w:cs="Arial"/>
        </w:rPr>
        <w:t xml:space="preserve">Raporty z danego dnia dotyczące zdarzeń Wykonawca będzie przesyłał codziennie </w:t>
      </w:r>
      <w:r w:rsidRPr="00936756">
        <w:rPr>
          <w:rFonts w:ascii="Arial" w:eastAsia="Calibri" w:hAnsi="Arial" w:cs="Arial"/>
          <w:lang w:eastAsia="en-US"/>
        </w:rPr>
        <w:t xml:space="preserve">drogą elektroniczną </w:t>
      </w:r>
      <w:r w:rsidRPr="00936756">
        <w:rPr>
          <w:rFonts w:ascii="Arial" w:hAnsi="Arial" w:cs="Arial"/>
        </w:rPr>
        <w:t xml:space="preserve">na e-mail </w:t>
      </w:r>
      <w:r>
        <w:rPr>
          <w:rFonts w:ascii="Arial" w:hAnsi="Arial" w:cs="Arial"/>
        </w:rPr>
        <w:t>……………………….</w:t>
      </w:r>
      <w:r w:rsidRPr="00936756">
        <w:rPr>
          <w:rFonts w:ascii="Arial" w:hAnsi="Arial" w:cs="Arial"/>
        </w:rPr>
        <w:t xml:space="preserve"> </w:t>
      </w:r>
      <w:r w:rsidRPr="00936756">
        <w:rPr>
          <w:rFonts w:ascii="Arial" w:eastAsia="Calibri" w:hAnsi="Arial" w:cs="Arial"/>
          <w:lang w:eastAsia="en-US"/>
        </w:rPr>
        <w:t xml:space="preserve">przez cały okres realizacji umowy w dniu </w:t>
      </w:r>
      <w:r>
        <w:rPr>
          <w:rFonts w:ascii="Arial" w:eastAsia="Calibri" w:hAnsi="Arial" w:cs="Arial"/>
          <w:lang w:eastAsia="en-US"/>
        </w:rPr>
        <w:t>następnym do godziny</w:t>
      </w:r>
      <w:r w:rsidR="001C0FDB">
        <w:rPr>
          <w:rFonts w:ascii="Arial" w:eastAsia="Calibri" w:hAnsi="Arial" w:cs="Arial"/>
          <w:lang w:eastAsia="en-US"/>
        </w:rPr>
        <w:t>12</w:t>
      </w:r>
      <w:r w:rsidR="000473F8">
        <w:rPr>
          <w:rFonts w:ascii="Arial" w:eastAsia="Calibri" w:hAnsi="Arial" w:cs="Arial"/>
          <w:lang w:eastAsia="en-US"/>
        </w:rPr>
        <w:t>.00</w:t>
      </w:r>
      <w:r w:rsidR="003C339A">
        <w:rPr>
          <w:rFonts w:ascii="Arial" w:eastAsia="Calibri" w:hAnsi="Arial" w:cs="Arial"/>
          <w:lang w:eastAsia="en-US"/>
        </w:rPr>
        <w:t>.</w:t>
      </w:r>
    </w:p>
    <w:p w:rsidR="003C339A" w:rsidRDefault="003C339A" w:rsidP="003C339A">
      <w:pPr>
        <w:ind w:left="851"/>
        <w:jc w:val="both"/>
        <w:rPr>
          <w:rFonts w:ascii="Arial" w:eastAsia="Calibri" w:hAnsi="Arial" w:cs="Arial"/>
          <w:lang w:eastAsia="en-US"/>
        </w:rPr>
      </w:pPr>
    </w:p>
    <w:p w:rsidR="00E8352A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after="240"/>
        <w:ind w:left="851" w:hanging="425"/>
        <w:jc w:val="both"/>
        <w:rPr>
          <w:rFonts w:ascii="Arial" w:hAnsi="Arial" w:cs="Arial"/>
        </w:rPr>
      </w:pPr>
      <w:r w:rsidRPr="00F33EFA">
        <w:rPr>
          <w:rFonts w:ascii="Arial" w:hAnsi="Arial" w:cs="Arial"/>
        </w:rPr>
        <w:t>Wykonawca</w:t>
      </w:r>
      <w:r w:rsidRPr="00F33EFA">
        <w:rPr>
          <w:rFonts w:ascii="Arial" w:eastAsia="Calibri" w:hAnsi="Arial" w:cs="Arial"/>
          <w:lang w:eastAsia="en-US"/>
        </w:rPr>
        <w:t xml:space="preserve"> zobowiązuje się do zainstalowania na własny koszt, przed rozpoczęciem realizacji</w:t>
      </w:r>
      <w:r w:rsidRPr="00161C26">
        <w:rPr>
          <w:rFonts w:ascii="Arial" w:eastAsia="Calibri" w:hAnsi="Arial" w:cs="Arial"/>
          <w:lang w:eastAsia="en-US"/>
        </w:rPr>
        <w:t xml:space="preserve"> usługi, jednak nie później niż 2 dni przed realizacją umowy, w miejscach (punktach kontrolnych) wskazanych przez przedstawiciela </w:t>
      </w:r>
      <w:r w:rsidR="00B07C4F">
        <w:rPr>
          <w:rFonts w:ascii="Arial" w:eastAsia="Calibri" w:hAnsi="Arial" w:cs="Arial"/>
          <w:lang w:eastAsia="en-US"/>
        </w:rPr>
        <w:t>16WOG</w:t>
      </w:r>
      <w:r w:rsidRPr="00161C26">
        <w:rPr>
          <w:rFonts w:ascii="Arial" w:eastAsia="Calibri" w:hAnsi="Arial" w:cs="Arial"/>
          <w:lang w:eastAsia="en-US"/>
        </w:rPr>
        <w:t xml:space="preserve"> urządzeń</w:t>
      </w:r>
      <w:r w:rsidR="00E8352A" w:rsidRPr="00161C26">
        <w:rPr>
          <w:rFonts w:ascii="Arial" w:eastAsia="Calibri" w:hAnsi="Arial" w:cs="Arial"/>
          <w:lang w:eastAsia="en-US"/>
        </w:rPr>
        <w:t>:</w:t>
      </w:r>
    </w:p>
    <w:p w:rsidR="00EB3E02" w:rsidRPr="00641879" w:rsidRDefault="00E8352A" w:rsidP="003451B4">
      <w:pPr>
        <w:pStyle w:val="Akapitzlist"/>
        <w:numPr>
          <w:ilvl w:val="0"/>
          <w:numId w:val="16"/>
        </w:numPr>
        <w:ind w:left="1134" w:hanging="283"/>
        <w:jc w:val="both"/>
        <w:rPr>
          <w:rFonts w:ascii="Arial" w:hAnsi="Arial" w:cs="Arial"/>
        </w:rPr>
      </w:pPr>
      <w:r w:rsidRPr="00161C26">
        <w:rPr>
          <w:rFonts w:ascii="Arial" w:eastAsia="Calibri" w:hAnsi="Arial" w:cs="Arial"/>
          <w:lang w:eastAsia="en-US"/>
        </w:rPr>
        <w:t xml:space="preserve">kontroli pracy wartownika </w:t>
      </w:r>
      <w:r w:rsidR="009D4157">
        <w:rPr>
          <w:rFonts w:ascii="Arial" w:eastAsia="Calibri" w:hAnsi="Arial" w:cs="Arial"/>
          <w:lang w:eastAsia="en-US"/>
        </w:rPr>
        <w:t>na posterunkach</w:t>
      </w:r>
      <w:r w:rsidR="00EB3E02" w:rsidRPr="00161C26">
        <w:rPr>
          <w:rFonts w:ascii="Arial" w:eastAsia="Calibri" w:hAnsi="Arial" w:cs="Arial"/>
          <w:lang w:eastAsia="en-US"/>
        </w:rPr>
        <w:t xml:space="preserve"> oraz archiwizacji odczytów przez cały okres trwania umowy.</w:t>
      </w:r>
      <w:r w:rsidR="00EB3E02" w:rsidRPr="00161C26">
        <w:rPr>
          <w:rFonts w:ascii="Arial" w:hAnsi="Arial" w:cs="Arial"/>
        </w:rPr>
        <w:t xml:space="preserve"> </w:t>
      </w:r>
      <w:r w:rsidR="00EB3E02" w:rsidRPr="00161C26">
        <w:rPr>
          <w:rFonts w:ascii="Arial" w:eastAsia="Calibri" w:hAnsi="Arial" w:cs="Arial"/>
          <w:lang w:eastAsia="en-US"/>
        </w:rPr>
        <w:t xml:space="preserve">Urządzenia kontroli pracy pracownika ochrony powinny zapewniać jednoznaczną identyfikację pracownika ochrony, który powinien wykonywać obowiązki w danym miejscu i czasie oraz </w:t>
      </w:r>
      <w:r w:rsidR="00B10606">
        <w:rPr>
          <w:rFonts w:ascii="Arial" w:eastAsia="Calibri" w:hAnsi="Arial" w:cs="Arial"/>
          <w:lang w:eastAsia="en-US"/>
        </w:rPr>
        <w:t>posiadać parametry zapewniające</w:t>
      </w:r>
      <w:r w:rsidR="00EB3E02" w:rsidRPr="00161C26">
        <w:rPr>
          <w:rFonts w:ascii="Arial" w:eastAsia="Calibri" w:hAnsi="Arial" w:cs="Arial"/>
          <w:lang w:eastAsia="en-US"/>
        </w:rPr>
        <w:t xml:space="preserve"> bezawaryjną pracę na wolnym powietrzu w zakresie temperatur od -25 </w:t>
      </w:r>
      <w:r w:rsidR="00EB3E02" w:rsidRPr="00161C26">
        <w:rPr>
          <w:rFonts w:ascii="Arial" w:eastAsia="Calibri" w:hAnsi="Arial" w:cs="Arial"/>
          <w:vertAlign w:val="superscript"/>
          <w:lang w:eastAsia="en-US"/>
        </w:rPr>
        <w:t>0</w:t>
      </w:r>
      <w:r w:rsidR="00EB3E02" w:rsidRPr="00161C26">
        <w:rPr>
          <w:rFonts w:ascii="Arial" w:eastAsia="Calibri" w:hAnsi="Arial" w:cs="Arial"/>
          <w:lang w:eastAsia="en-US"/>
        </w:rPr>
        <w:t xml:space="preserve">C do +30 </w:t>
      </w:r>
      <w:r w:rsidR="00EB3E02" w:rsidRPr="00161C26">
        <w:rPr>
          <w:rFonts w:ascii="Arial" w:eastAsia="Calibri" w:hAnsi="Arial" w:cs="Arial"/>
          <w:vertAlign w:val="superscript"/>
          <w:lang w:eastAsia="en-US"/>
        </w:rPr>
        <w:t>0</w:t>
      </w:r>
      <w:r w:rsidR="00EB3E02" w:rsidRPr="00161C26">
        <w:rPr>
          <w:rFonts w:ascii="Arial" w:eastAsia="Calibri" w:hAnsi="Arial" w:cs="Arial"/>
          <w:lang w:eastAsia="en-US"/>
        </w:rPr>
        <w:t xml:space="preserve">C. </w:t>
      </w:r>
      <w:r w:rsidR="00EB3E02" w:rsidRPr="00161C26">
        <w:rPr>
          <w:rFonts w:ascii="Arial" w:hAnsi="Arial" w:cs="Arial"/>
        </w:rPr>
        <w:t xml:space="preserve">Raporty z pobytu pracowników ochrony </w:t>
      </w:r>
      <w:r w:rsidR="00B10606">
        <w:rPr>
          <w:rFonts w:ascii="Arial" w:hAnsi="Arial" w:cs="Arial"/>
        </w:rPr>
        <w:t xml:space="preserve">na posterunkach </w:t>
      </w:r>
      <w:r w:rsidR="00EB3E02" w:rsidRPr="00161C26">
        <w:rPr>
          <w:rFonts w:ascii="Arial" w:eastAsia="Calibri" w:hAnsi="Arial" w:cs="Arial"/>
          <w:lang w:eastAsia="en-US"/>
        </w:rPr>
        <w:t xml:space="preserve">(punktach kontrolnych) z danego dnia </w:t>
      </w:r>
      <w:r w:rsidR="00EB3E02" w:rsidRPr="00161C26">
        <w:rPr>
          <w:rFonts w:ascii="Arial" w:hAnsi="Arial" w:cs="Arial"/>
        </w:rPr>
        <w:t xml:space="preserve">Wykonawca będzie przesyłał codziennie </w:t>
      </w:r>
      <w:r w:rsidR="00EB3E02" w:rsidRPr="00161C26">
        <w:rPr>
          <w:rFonts w:ascii="Arial" w:eastAsia="Calibri" w:hAnsi="Arial" w:cs="Arial"/>
          <w:lang w:eastAsia="en-US"/>
        </w:rPr>
        <w:t xml:space="preserve">drogą elektroniczną </w:t>
      </w:r>
      <w:r w:rsidR="007B010F">
        <w:rPr>
          <w:rFonts w:ascii="Arial" w:eastAsia="Calibri" w:hAnsi="Arial" w:cs="Arial"/>
          <w:lang w:eastAsia="en-US"/>
        </w:rPr>
        <w:br/>
      </w:r>
      <w:r w:rsidR="00531EA4">
        <w:rPr>
          <w:rFonts w:ascii="Arial" w:hAnsi="Arial" w:cs="Arial"/>
        </w:rPr>
        <w:t xml:space="preserve">na </w:t>
      </w:r>
      <w:r w:rsidR="003C339A" w:rsidRPr="00936756">
        <w:rPr>
          <w:rFonts w:ascii="Arial" w:hAnsi="Arial" w:cs="Arial"/>
        </w:rPr>
        <w:t xml:space="preserve"> e-mail </w:t>
      </w:r>
      <w:r w:rsidR="003C339A">
        <w:rPr>
          <w:rFonts w:ascii="Arial" w:hAnsi="Arial" w:cs="Arial"/>
        </w:rPr>
        <w:t>……………………….</w:t>
      </w:r>
      <w:r w:rsidR="003C339A" w:rsidRPr="00936756">
        <w:rPr>
          <w:rFonts w:ascii="Arial" w:hAnsi="Arial" w:cs="Arial"/>
        </w:rPr>
        <w:t xml:space="preserve"> </w:t>
      </w:r>
      <w:r w:rsidR="00EB3E02" w:rsidRPr="00161C26">
        <w:rPr>
          <w:rFonts w:ascii="Arial" w:eastAsia="Calibri" w:hAnsi="Arial" w:cs="Arial"/>
          <w:lang w:eastAsia="en-US"/>
        </w:rPr>
        <w:t>przez cały okres realizacji umowy w dniu następ</w:t>
      </w:r>
      <w:r w:rsidR="00346606">
        <w:rPr>
          <w:rFonts w:ascii="Arial" w:eastAsia="Calibri" w:hAnsi="Arial" w:cs="Arial"/>
          <w:lang w:eastAsia="en-US"/>
        </w:rPr>
        <w:t>nym do godziny 1</w:t>
      </w:r>
      <w:r w:rsidR="001C0FDB">
        <w:rPr>
          <w:rFonts w:ascii="Arial" w:eastAsia="Calibri" w:hAnsi="Arial" w:cs="Arial"/>
          <w:lang w:eastAsia="en-US"/>
        </w:rPr>
        <w:t>2</w:t>
      </w:r>
      <w:r w:rsidR="000473F8">
        <w:rPr>
          <w:rFonts w:ascii="Arial" w:eastAsia="Calibri" w:hAnsi="Arial" w:cs="Arial"/>
          <w:lang w:eastAsia="en-US"/>
        </w:rPr>
        <w:t>.00</w:t>
      </w:r>
      <w:r w:rsidR="00F91112">
        <w:rPr>
          <w:rFonts w:ascii="Arial" w:eastAsia="Calibri" w:hAnsi="Arial" w:cs="Arial"/>
          <w:lang w:eastAsia="en-US"/>
        </w:rPr>
        <w:t>;</w:t>
      </w:r>
    </w:p>
    <w:p w:rsidR="00641879" w:rsidRPr="00161C26" w:rsidRDefault="00641879" w:rsidP="00641879">
      <w:pPr>
        <w:pStyle w:val="Akapitzlist"/>
        <w:ind w:left="1134"/>
        <w:jc w:val="both"/>
        <w:rPr>
          <w:rFonts w:ascii="Arial" w:hAnsi="Arial" w:cs="Arial"/>
        </w:rPr>
      </w:pPr>
    </w:p>
    <w:p w:rsidR="00294048" w:rsidRDefault="00B10606" w:rsidP="003451B4">
      <w:pPr>
        <w:numPr>
          <w:ilvl w:val="0"/>
          <w:numId w:val="11"/>
        </w:numPr>
        <w:tabs>
          <w:tab w:val="clear" w:pos="786"/>
          <w:tab w:val="num" w:pos="851"/>
        </w:tabs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udostępni, zamontuje w miejscu pełnienia służby Oficera </w:t>
      </w:r>
      <w:r w:rsidR="00EB3E02" w:rsidRPr="00161C26">
        <w:rPr>
          <w:rFonts w:ascii="Arial" w:hAnsi="Arial" w:cs="Arial"/>
        </w:rPr>
        <w:t>Dyżurne</w:t>
      </w:r>
      <w:r>
        <w:rPr>
          <w:rFonts w:ascii="Arial" w:hAnsi="Arial" w:cs="Arial"/>
        </w:rPr>
        <w:t>go</w:t>
      </w:r>
      <w:r w:rsidR="00EB3E02"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997474">
        <w:rPr>
          <w:rFonts w:ascii="Arial" w:hAnsi="Arial" w:cs="Arial"/>
        </w:rPr>
        <w:t xml:space="preserve"> na własny koszt</w:t>
      </w:r>
      <w:r w:rsidR="00EB3E02" w:rsidRPr="00161C26">
        <w:rPr>
          <w:rFonts w:ascii="Arial" w:hAnsi="Arial" w:cs="Arial"/>
        </w:rPr>
        <w:t xml:space="preserve"> środki łączności bezprzewodowej</w:t>
      </w:r>
      <w:r>
        <w:rPr>
          <w:rFonts w:ascii="Arial" w:hAnsi="Arial" w:cs="Arial"/>
        </w:rPr>
        <w:t xml:space="preserve"> </w:t>
      </w:r>
    </w:p>
    <w:p w:rsidR="00294048" w:rsidRDefault="00B10606" w:rsidP="003451B4">
      <w:pPr>
        <w:pStyle w:val="Akapitzlist"/>
        <w:numPr>
          <w:ilvl w:val="0"/>
          <w:numId w:val="40"/>
        </w:numPr>
        <w:spacing w:before="120"/>
        <w:jc w:val="both"/>
        <w:rPr>
          <w:rFonts w:ascii="Arial" w:hAnsi="Arial" w:cs="Arial"/>
        </w:rPr>
      </w:pPr>
      <w:r w:rsidRPr="00294048">
        <w:rPr>
          <w:rFonts w:ascii="Arial" w:hAnsi="Arial" w:cs="Arial"/>
        </w:rPr>
        <w:t xml:space="preserve">stację bazową do łączności bezprzewodowej z częstotliwością przyznaną Wykonawcy, </w:t>
      </w:r>
    </w:p>
    <w:p w:rsidR="00C56787" w:rsidRDefault="00C56787" w:rsidP="003451B4">
      <w:pPr>
        <w:pStyle w:val="Akapitzlist"/>
        <w:numPr>
          <w:ilvl w:val="0"/>
          <w:numId w:val="40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radiotelefon</w:t>
      </w:r>
      <w:r w:rsidRPr="00C56787">
        <w:rPr>
          <w:rFonts w:ascii="Arial" w:hAnsi="Arial" w:cs="Arial"/>
        </w:rPr>
        <w:t xml:space="preserve"> </w:t>
      </w:r>
      <w:r w:rsidRPr="00294048">
        <w:rPr>
          <w:rFonts w:ascii="Arial" w:hAnsi="Arial" w:cs="Arial"/>
        </w:rPr>
        <w:t xml:space="preserve">do łączności bezprzewodowej z częstotliwością przyznaną Wykonawcy, </w:t>
      </w:r>
    </w:p>
    <w:p w:rsidR="00EB3E02" w:rsidRDefault="00EB3E02" w:rsidP="003451B4">
      <w:pPr>
        <w:pStyle w:val="Akapitzlist"/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B10606">
        <w:rPr>
          <w:rFonts w:ascii="Arial" w:hAnsi="Arial" w:cs="Arial"/>
        </w:rPr>
        <w:lastRenderedPageBreak/>
        <w:t xml:space="preserve">Wykonawca zabezpieczy drugi komplet źródeł zasilania do wszystkich bezprzewodowych środków łączności w ilości odpowiadającej 50% stanu tych środków na </w:t>
      </w:r>
      <w:r w:rsidR="002A21F6">
        <w:rPr>
          <w:rFonts w:ascii="Arial" w:hAnsi="Arial" w:cs="Arial"/>
        </w:rPr>
        <w:t>ochranianych obiektach</w:t>
      </w:r>
      <w:r w:rsidRPr="00B10606">
        <w:rPr>
          <w:rFonts w:ascii="Arial" w:hAnsi="Arial" w:cs="Arial"/>
        </w:rPr>
        <w:t>.</w:t>
      </w:r>
    </w:p>
    <w:p w:rsidR="00134E5C" w:rsidRPr="00936756" w:rsidRDefault="00134E5C" w:rsidP="003451B4">
      <w:pPr>
        <w:numPr>
          <w:ilvl w:val="0"/>
          <w:numId w:val="11"/>
        </w:numPr>
        <w:tabs>
          <w:tab w:val="left" w:pos="993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i zapewnia, że uzbrojenie, wyposażenie pracowników ochrony i posterunków oraz inny sprzęt i urządzenia biorące udział w zamówieniu będą sprawne i będą posiadały aktualne certyfikaty dopuszczające do użytku. Nie spełnienie powyższego warunku skutkować będzie naliczeniem kar umownych.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Wykonawca </w:t>
      </w:r>
      <w:r w:rsidR="0008666A">
        <w:rPr>
          <w:rFonts w:ascii="Arial" w:hAnsi="Arial" w:cs="Arial"/>
        </w:rPr>
        <w:t>zobowiązany jest do posiadania opłaconej polisy lub innego</w:t>
      </w:r>
      <w:r w:rsidRPr="00161C26">
        <w:rPr>
          <w:rFonts w:ascii="Arial" w:hAnsi="Arial" w:cs="Arial"/>
        </w:rPr>
        <w:t xml:space="preserve"> dokument</w:t>
      </w:r>
      <w:r w:rsidR="0008666A">
        <w:rPr>
          <w:rFonts w:ascii="Arial" w:hAnsi="Arial" w:cs="Arial"/>
        </w:rPr>
        <w:t>u ubezpieczenia potwierdzającego</w:t>
      </w:r>
      <w:r w:rsidRPr="00161C26">
        <w:rPr>
          <w:rFonts w:ascii="Arial" w:hAnsi="Arial" w:cs="Arial"/>
        </w:rPr>
        <w:t>, że Wykonawca jest ubezpieczony od odpowiedzialności cywilnej w zakresie prowadzonej działalności</w:t>
      </w:r>
      <w:r w:rsidR="0008666A">
        <w:rPr>
          <w:rFonts w:ascii="Arial" w:hAnsi="Arial" w:cs="Arial"/>
        </w:rPr>
        <w:t xml:space="preserve"> będącej przedmiotem umowy</w:t>
      </w:r>
      <w:r w:rsidRPr="00161C26">
        <w:rPr>
          <w:rFonts w:ascii="Arial" w:hAnsi="Arial" w:cs="Arial"/>
        </w:rPr>
        <w:t xml:space="preserve">. Polisa lub inny dokument powinny być aktualne na dzień składania oferty. Wykonawca zobowiązuje się </w:t>
      </w:r>
      <w:r w:rsidR="007B010F">
        <w:rPr>
          <w:rFonts w:ascii="Arial" w:hAnsi="Arial" w:cs="Arial"/>
        </w:rPr>
        <w:br/>
      </w:r>
      <w:r w:rsidRPr="00161C26">
        <w:rPr>
          <w:rFonts w:ascii="Arial" w:hAnsi="Arial" w:cs="Arial"/>
        </w:rPr>
        <w:t>po podpisaniu umowy przedłużyć ważność lub uzyskać nowe dokumenty (certyfikaty, zaświadczenia, poświadczenia, koncesje, polisy, itp.) potwierdzające zdolność wykonani</w:t>
      </w:r>
      <w:r w:rsidR="00DB518C">
        <w:rPr>
          <w:rFonts w:ascii="Arial" w:hAnsi="Arial" w:cs="Arial"/>
        </w:rPr>
        <w:t>a przedmiotu umowy w przypadku,</w:t>
      </w:r>
      <w:r w:rsidRPr="00161C26">
        <w:rPr>
          <w:rFonts w:ascii="Arial" w:hAnsi="Arial" w:cs="Arial"/>
        </w:rPr>
        <w:t xml:space="preserve"> gdy ich termin ważności upłynie w trakcie trwania umowy. Kserokopie </w:t>
      </w:r>
      <w:r w:rsidR="007B010F">
        <w:rPr>
          <w:rFonts w:ascii="Arial" w:hAnsi="Arial" w:cs="Arial"/>
        </w:rPr>
        <w:br/>
      </w:r>
      <w:r w:rsidRPr="00161C26">
        <w:rPr>
          <w:rFonts w:ascii="Arial" w:hAnsi="Arial" w:cs="Arial"/>
        </w:rPr>
        <w:t>w/w dokumentów zostaną przekazane niezwłocznie Zamawiającemu (nie później niż w ciągu 3 dni) po przedłużeniu ich ważności lub otrzymaniu nowych.</w:t>
      </w:r>
    </w:p>
    <w:p w:rsidR="00EB3E02" w:rsidRPr="00161C26" w:rsidRDefault="00EB3E02" w:rsidP="00A75375">
      <w:pPr>
        <w:spacing w:before="120"/>
        <w:ind w:left="851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Wysokość ubezpieczenia od odpowiedzialności cywilnej winn</w:t>
      </w:r>
      <w:r w:rsidR="006A318F" w:rsidRPr="00161C26">
        <w:rPr>
          <w:rFonts w:ascii="Arial" w:hAnsi="Arial" w:cs="Arial"/>
        </w:rPr>
        <w:t>a być na sumę nie mniejszą niż 1</w:t>
      </w:r>
      <w:r w:rsidRPr="00161C26">
        <w:rPr>
          <w:rFonts w:ascii="Arial" w:hAnsi="Arial" w:cs="Arial"/>
        </w:rPr>
        <w:t xml:space="preserve"> </w:t>
      </w:r>
      <w:r w:rsidR="00917809">
        <w:rPr>
          <w:rFonts w:ascii="Arial" w:hAnsi="Arial" w:cs="Arial"/>
        </w:rPr>
        <w:t>5</w:t>
      </w:r>
      <w:r w:rsidRPr="00161C26">
        <w:rPr>
          <w:rFonts w:ascii="Arial" w:hAnsi="Arial" w:cs="Arial"/>
        </w:rPr>
        <w:t>00 000,00 zł (</w:t>
      </w:r>
      <w:r w:rsidR="006A318F" w:rsidRPr="00161C26">
        <w:rPr>
          <w:rFonts w:ascii="Arial" w:hAnsi="Arial" w:cs="Arial"/>
        </w:rPr>
        <w:t>jeden</w:t>
      </w:r>
      <w:r w:rsidRPr="00161C26">
        <w:rPr>
          <w:rFonts w:ascii="Arial" w:hAnsi="Arial" w:cs="Arial"/>
        </w:rPr>
        <w:t xml:space="preserve"> milion </w:t>
      </w:r>
      <w:r w:rsidR="00917809">
        <w:rPr>
          <w:rFonts w:ascii="Arial" w:hAnsi="Arial" w:cs="Arial"/>
        </w:rPr>
        <w:t xml:space="preserve">pięćset tysięcy </w:t>
      </w:r>
      <w:r w:rsidRPr="00161C26">
        <w:rPr>
          <w:rFonts w:ascii="Arial" w:hAnsi="Arial" w:cs="Arial"/>
        </w:rPr>
        <w:t>złotych).</w:t>
      </w:r>
    </w:p>
    <w:p w:rsidR="00EB3E02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Wykonawca </w:t>
      </w:r>
      <w:r w:rsidR="00AE2E61">
        <w:rPr>
          <w:rFonts w:ascii="Arial" w:hAnsi="Arial" w:cs="Arial"/>
        </w:rPr>
        <w:t>zobowiązany jest</w:t>
      </w:r>
      <w:r w:rsidRPr="00161C26">
        <w:rPr>
          <w:rFonts w:ascii="Arial" w:hAnsi="Arial" w:cs="Arial"/>
        </w:rPr>
        <w:t xml:space="preserve"> przedstawić certyfikat AQAP lub inny dokument wystawiony przez niezależny podmiot, zajmujący się poświadczaniem zgodności działań Wykonawcy z normami jakościowymi, potwierdzający spełnienie wymagań jakościowych w zakresie ochrony osób i mienia </w:t>
      </w:r>
      <w:r w:rsidR="00005CB0">
        <w:rPr>
          <w:rFonts w:ascii="Arial" w:hAnsi="Arial" w:cs="Arial"/>
        </w:rPr>
        <w:br/>
      </w:r>
      <w:r w:rsidRPr="00F423CD">
        <w:rPr>
          <w:rFonts w:ascii="Arial" w:hAnsi="Arial" w:cs="Arial"/>
        </w:rPr>
        <w:t>(</w:t>
      </w:r>
      <w:r w:rsidR="00BC78DC" w:rsidRPr="00936756">
        <w:rPr>
          <w:rFonts w:ascii="Arial" w:hAnsi="Arial" w:cs="Arial"/>
        </w:rPr>
        <w:t xml:space="preserve">w przypadku przystąpienia do przetargu konsorcjum -  </w:t>
      </w:r>
      <w:r w:rsidR="00BC78DC">
        <w:rPr>
          <w:rFonts w:ascii="Arial" w:hAnsi="Arial" w:cs="Arial"/>
        </w:rPr>
        <w:t>jeden</w:t>
      </w:r>
      <w:r w:rsidR="00BC78DC" w:rsidRPr="00936756">
        <w:rPr>
          <w:rFonts w:ascii="Arial" w:hAnsi="Arial" w:cs="Arial"/>
        </w:rPr>
        <w:t xml:space="preserve"> </w:t>
      </w:r>
      <w:r w:rsidR="00BC78DC">
        <w:rPr>
          <w:rFonts w:ascii="Arial" w:hAnsi="Arial" w:cs="Arial"/>
        </w:rPr>
        <w:br/>
      </w:r>
      <w:r w:rsidR="00BC78DC" w:rsidRPr="00936756">
        <w:rPr>
          <w:rFonts w:ascii="Arial" w:hAnsi="Arial" w:cs="Arial"/>
        </w:rPr>
        <w:t>z Wykonawców wchodzących w skład konsorcjum</w:t>
      </w:r>
      <w:r w:rsidRPr="00F423CD">
        <w:rPr>
          <w:rFonts w:ascii="Arial" w:hAnsi="Arial" w:cs="Arial"/>
        </w:rPr>
        <w:t>).</w:t>
      </w:r>
    </w:p>
    <w:p w:rsidR="00DE50A1" w:rsidRPr="00936756" w:rsidRDefault="00B361F0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Pracownicy ochrony </w:t>
      </w:r>
      <w:r>
        <w:rPr>
          <w:rFonts w:ascii="Arial" w:hAnsi="Arial" w:cs="Arial"/>
        </w:rPr>
        <w:t>realizując</w:t>
      </w:r>
      <w:r w:rsidRPr="001265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umowę</w:t>
      </w:r>
      <w:r w:rsidRPr="00126567">
        <w:rPr>
          <w:rFonts w:ascii="Arial" w:hAnsi="Arial" w:cs="Arial"/>
        </w:rPr>
        <w:t xml:space="preserve"> muszą być pracownikami ochrony fizycznej będącymi na liście kwalifikowanych pracowników ochrony fizycznej prowadzonej przez Komendanta Głównego Policji i posiadać legitymację kwalifikowanego pracownika ochrony fizycznej, </w:t>
      </w:r>
      <w:r w:rsidRPr="008810EC">
        <w:rPr>
          <w:rFonts w:ascii="Arial" w:hAnsi="Arial" w:cs="Arial"/>
          <w:color w:val="000000" w:themeColor="text1"/>
        </w:rPr>
        <w:t xml:space="preserve">zgodnie z </w:t>
      </w:r>
      <w:r w:rsidR="00DE50A1" w:rsidRPr="00936756">
        <w:rPr>
          <w:rFonts w:ascii="Arial" w:hAnsi="Arial" w:cs="Arial"/>
        </w:rPr>
        <w:t xml:space="preserve">zgodnie </w:t>
      </w:r>
      <w:r w:rsidR="007B010F">
        <w:rPr>
          <w:rFonts w:ascii="Arial" w:hAnsi="Arial" w:cs="Arial"/>
        </w:rPr>
        <w:br/>
      </w:r>
      <w:r w:rsidR="00DE50A1" w:rsidRPr="00936756">
        <w:rPr>
          <w:rFonts w:ascii="Arial" w:hAnsi="Arial" w:cs="Arial"/>
        </w:rPr>
        <w:t>z wymogami na zajmowanym stanowisku.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Wszyscy pracownicy ochrony realizujący usługę muszą </w:t>
      </w:r>
      <w:r w:rsidR="00BC78DC">
        <w:rPr>
          <w:rFonts w:ascii="Arial" w:hAnsi="Arial" w:cs="Arial"/>
        </w:rPr>
        <w:t>być wpisani</w:t>
      </w:r>
      <w:r w:rsidRPr="00161C26">
        <w:rPr>
          <w:rFonts w:ascii="Arial" w:hAnsi="Arial" w:cs="Arial"/>
        </w:rPr>
        <w:t xml:space="preserve"> </w:t>
      </w:r>
      <w:r w:rsidR="007B010F">
        <w:rPr>
          <w:rFonts w:ascii="Arial" w:hAnsi="Arial" w:cs="Arial"/>
        </w:rPr>
        <w:br/>
      </w:r>
      <w:r w:rsidR="00BC78DC">
        <w:rPr>
          <w:rFonts w:ascii="Arial" w:hAnsi="Arial" w:cs="Arial"/>
        </w:rPr>
        <w:t>do „Wykazu</w:t>
      </w:r>
      <w:r w:rsidRPr="00161C26">
        <w:rPr>
          <w:rFonts w:ascii="Arial" w:hAnsi="Arial" w:cs="Arial"/>
        </w:rPr>
        <w:t xml:space="preserve"> osób, które </w:t>
      </w:r>
      <w:r w:rsidR="00BC78DC">
        <w:rPr>
          <w:rFonts w:ascii="Arial" w:hAnsi="Arial" w:cs="Arial"/>
        </w:rPr>
        <w:t>uczestniczą</w:t>
      </w:r>
      <w:r w:rsidRPr="00161C26">
        <w:rPr>
          <w:rFonts w:ascii="Arial" w:hAnsi="Arial" w:cs="Arial"/>
        </w:rPr>
        <w:t xml:space="preserve"> w wykonywaniu zamówienia” wraz </w:t>
      </w:r>
      <w:r w:rsidR="007B010F">
        <w:rPr>
          <w:rFonts w:ascii="Arial" w:hAnsi="Arial" w:cs="Arial"/>
        </w:rPr>
        <w:br/>
      </w:r>
      <w:r w:rsidRPr="00161C26">
        <w:rPr>
          <w:rFonts w:ascii="Arial" w:hAnsi="Arial" w:cs="Arial"/>
        </w:rPr>
        <w:t>z informacją na temat ich kwalifikacji</w:t>
      </w:r>
      <w:r w:rsidR="00BC78DC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</w:t>
      </w:r>
      <w:r w:rsidR="00BC78DC">
        <w:rPr>
          <w:rFonts w:ascii="Arial" w:hAnsi="Arial" w:cs="Arial"/>
        </w:rPr>
        <w:t>w trakcie realizacji zamówienia aktualizowane na bieżąco i</w:t>
      </w:r>
      <w:r w:rsidR="00BC78DC" w:rsidRPr="00161C26">
        <w:rPr>
          <w:rFonts w:ascii="Arial" w:hAnsi="Arial" w:cs="Arial"/>
        </w:rPr>
        <w:t xml:space="preserve"> </w:t>
      </w:r>
      <w:r w:rsidR="00BC78DC">
        <w:rPr>
          <w:rFonts w:ascii="Arial" w:hAnsi="Arial" w:cs="Arial"/>
        </w:rPr>
        <w:t>przekazywane</w:t>
      </w:r>
      <w:r w:rsidRPr="00161C26">
        <w:rPr>
          <w:rFonts w:ascii="Arial" w:hAnsi="Arial" w:cs="Arial"/>
        </w:rPr>
        <w:t xml:space="preserve"> </w:t>
      </w:r>
      <w:r w:rsidR="00BC78DC">
        <w:rPr>
          <w:rFonts w:ascii="Arial" w:hAnsi="Arial" w:cs="Arial"/>
        </w:rPr>
        <w:t>Komendantowi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852A92">
        <w:rPr>
          <w:rFonts w:ascii="Arial" w:hAnsi="Arial" w:cs="Arial"/>
        </w:rPr>
        <w:t xml:space="preserve"> </w:t>
      </w:r>
      <w:r w:rsidRPr="00161C26">
        <w:rPr>
          <w:rFonts w:ascii="Arial" w:hAnsi="Arial" w:cs="Arial"/>
        </w:rPr>
        <w:t xml:space="preserve"> </w:t>
      </w:r>
      <w:r w:rsidR="00852A92">
        <w:rPr>
          <w:rFonts w:ascii="Arial" w:hAnsi="Arial" w:cs="Arial"/>
        </w:rPr>
        <w:t xml:space="preserve">poprzez </w:t>
      </w:r>
      <w:r w:rsidR="000773B8">
        <w:rPr>
          <w:rFonts w:ascii="Arial" w:hAnsi="Arial" w:cs="Arial"/>
        </w:rPr>
        <w:t>kancelarię jawną</w:t>
      </w:r>
      <w:r w:rsidRPr="00161C26">
        <w:rPr>
          <w:rFonts w:ascii="Arial" w:hAnsi="Arial" w:cs="Arial"/>
        </w:rPr>
        <w:t xml:space="preserve">. </w:t>
      </w:r>
    </w:p>
    <w:p w:rsidR="00EB3E02" w:rsidRPr="00DC5FB7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0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Skierowanie nowego pracownika do realizacji zadań ochronnych wynikających z umowy, następuje wyłącznie po wcześniejszym, z co najmniej 4 dniowym wyprzedzeniem pisemnym zawiadomieniu </w:t>
      </w:r>
      <w:r w:rsidR="00962546" w:rsidRPr="00161C26">
        <w:rPr>
          <w:rFonts w:ascii="Arial" w:hAnsi="Arial" w:cs="Arial"/>
        </w:rPr>
        <w:t>Komendanta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wraz z aktualnym „Wykazem osób, które uczestniczą </w:t>
      </w:r>
      <w:r w:rsidRPr="00DC5FB7">
        <w:rPr>
          <w:rFonts w:ascii="Arial" w:hAnsi="Arial" w:cs="Arial"/>
        </w:rPr>
        <w:t>w wykonywaniu zamówienia” wraz z kserokopią dokumentów zawartych</w:t>
      </w:r>
      <w:r w:rsidR="00F423CD">
        <w:rPr>
          <w:rFonts w:ascii="Arial" w:hAnsi="Arial" w:cs="Arial"/>
        </w:rPr>
        <w:t xml:space="preserve"> </w:t>
      </w:r>
      <w:r w:rsidRPr="00DC5FB7">
        <w:rPr>
          <w:rFonts w:ascii="Arial" w:hAnsi="Arial" w:cs="Arial"/>
        </w:rPr>
        <w:t xml:space="preserve">w </w:t>
      </w:r>
      <w:r w:rsidR="008B3417">
        <w:rPr>
          <w:rFonts w:ascii="Arial" w:hAnsi="Arial" w:cs="Arial"/>
        </w:rPr>
        <w:t xml:space="preserve">rozdziale </w:t>
      </w:r>
      <w:r w:rsidR="008B3417" w:rsidRPr="00E5230F">
        <w:rPr>
          <w:rFonts w:ascii="Arial" w:hAnsi="Arial" w:cs="Arial"/>
        </w:rPr>
        <w:t xml:space="preserve">I </w:t>
      </w:r>
      <w:r w:rsidR="00E5230F" w:rsidRPr="00E5230F">
        <w:rPr>
          <w:rFonts w:ascii="Arial" w:hAnsi="Arial" w:cs="Arial"/>
        </w:rPr>
        <w:t>pkt 2</w:t>
      </w:r>
      <w:r w:rsidRPr="00E5230F">
        <w:rPr>
          <w:rFonts w:ascii="Arial" w:hAnsi="Arial" w:cs="Arial"/>
        </w:rPr>
        <w:t xml:space="preserve">- </w:t>
      </w:r>
      <w:r w:rsidR="00E5230F" w:rsidRPr="00E5230F">
        <w:rPr>
          <w:rFonts w:ascii="Arial" w:hAnsi="Arial" w:cs="Arial"/>
        </w:rPr>
        <w:t>8</w:t>
      </w:r>
      <w:r w:rsidRPr="00E5230F">
        <w:rPr>
          <w:rFonts w:ascii="Arial" w:hAnsi="Arial" w:cs="Arial"/>
        </w:rPr>
        <w:t xml:space="preserve"> </w:t>
      </w:r>
      <w:r w:rsidR="008B3417" w:rsidRPr="00E5230F">
        <w:rPr>
          <w:rFonts w:ascii="Arial" w:hAnsi="Arial" w:cs="Arial"/>
        </w:rPr>
        <w:t>, informujące</w:t>
      </w:r>
      <w:r w:rsidR="008B3417">
        <w:rPr>
          <w:rFonts w:ascii="Arial" w:hAnsi="Arial" w:cs="Arial"/>
        </w:rPr>
        <w:t xml:space="preserve"> o ich kwalifikacjach oraz pozwoleniu</w:t>
      </w:r>
      <w:r w:rsidRPr="00DC5FB7">
        <w:rPr>
          <w:rFonts w:ascii="Arial" w:hAnsi="Arial" w:cs="Arial"/>
        </w:rPr>
        <w:t xml:space="preserve"> na posługiwanie się bronią palną na stanowiskach, na których jest wymagana.</w:t>
      </w:r>
      <w:r w:rsidR="00DC5FB7">
        <w:rPr>
          <w:rFonts w:ascii="Arial" w:hAnsi="Arial" w:cs="Arial"/>
        </w:rPr>
        <w:t xml:space="preserve"> </w:t>
      </w:r>
      <w:r w:rsidRPr="00DC5FB7">
        <w:rPr>
          <w:rFonts w:ascii="Arial" w:hAnsi="Arial" w:cs="Arial"/>
        </w:rPr>
        <w:t>Przekazanie niezbędnych dokumentów reali</w:t>
      </w:r>
      <w:r w:rsidR="00FA705E">
        <w:rPr>
          <w:rFonts w:ascii="Arial" w:hAnsi="Arial" w:cs="Arial"/>
        </w:rPr>
        <w:t xml:space="preserve">zowane będzie poprzez </w:t>
      </w:r>
      <w:r w:rsidR="000773B8">
        <w:rPr>
          <w:rFonts w:ascii="Arial" w:hAnsi="Arial" w:cs="Arial"/>
        </w:rPr>
        <w:t>kancelarię jawną</w:t>
      </w:r>
      <w:r w:rsidRPr="00DC5FB7">
        <w:rPr>
          <w:rFonts w:ascii="Arial" w:hAnsi="Arial" w:cs="Arial"/>
        </w:rPr>
        <w:t xml:space="preserve"> Zamawiającego.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lastRenderedPageBreak/>
        <w:t xml:space="preserve">Wykonawca zobowiązuje się do przekazania poprzez </w:t>
      </w:r>
      <w:r w:rsidR="000773B8">
        <w:rPr>
          <w:rFonts w:ascii="Arial" w:hAnsi="Arial" w:cs="Arial"/>
        </w:rPr>
        <w:t>kancelarię jawną</w:t>
      </w:r>
      <w:r w:rsidRPr="00161C26">
        <w:rPr>
          <w:rFonts w:ascii="Arial" w:hAnsi="Arial" w:cs="Arial"/>
        </w:rPr>
        <w:t xml:space="preserve"> </w:t>
      </w:r>
      <w:r w:rsidR="00DC5FB7">
        <w:rPr>
          <w:rFonts w:ascii="Arial" w:hAnsi="Arial" w:cs="Arial"/>
        </w:rPr>
        <w:br/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„Grafików służb na miesiąc …” (na kolejny miesiąc), w terminie nie później niż do 25 dnia mi</w:t>
      </w:r>
      <w:r w:rsidR="00F50F44">
        <w:rPr>
          <w:rFonts w:ascii="Arial" w:hAnsi="Arial" w:cs="Arial"/>
        </w:rPr>
        <w:t xml:space="preserve">esiąca poprzedzającego grafik. </w:t>
      </w:r>
      <w:r w:rsidRPr="00161C26">
        <w:rPr>
          <w:rFonts w:ascii="Arial" w:hAnsi="Arial" w:cs="Arial"/>
        </w:rPr>
        <w:t xml:space="preserve">O wszelkich zmianach w w/w grafiku, Wykonawca niezwłocznie będzie informował </w:t>
      </w:r>
      <w:r w:rsidR="00962546" w:rsidRPr="00161C26">
        <w:rPr>
          <w:rFonts w:ascii="Arial" w:hAnsi="Arial" w:cs="Arial"/>
        </w:rPr>
        <w:t>Komendanta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poprzez osobę odpowiedzialną za realizację ochrony obiektów z ramienia JW. ujętą w umowie.</w:t>
      </w:r>
    </w:p>
    <w:p w:rsidR="00093CC9" w:rsidRDefault="00773973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993" w:hanging="567"/>
        <w:jc w:val="both"/>
        <w:rPr>
          <w:rFonts w:ascii="Arial" w:hAnsi="Arial" w:cs="Arial"/>
        </w:rPr>
      </w:pPr>
      <w:r w:rsidRPr="00093CC9">
        <w:rPr>
          <w:rFonts w:ascii="Arial" w:hAnsi="Arial" w:cs="Arial"/>
        </w:rPr>
        <w:t>W sytuacjach</w:t>
      </w:r>
      <w:r w:rsidR="00093CC9">
        <w:rPr>
          <w:rFonts w:ascii="Arial" w:hAnsi="Arial" w:cs="Arial"/>
        </w:rPr>
        <w:t>:</w:t>
      </w:r>
    </w:p>
    <w:p w:rsidR="008B3417" w:rsidRPr="008B3417" w:rsidRDefault="008B3417" w:rsidP="003451B4">
      <w:pPr>
        <w:pStyle w:val="Akapitzlist"/>
        <w:numPr>
          <w:ilvl w:val="0"/>
          <w:numId w:val="41"/>
        </w:numPr>
        <w:spacing w:before="120"/>
        <w:jc w:val="both"/>
        <w:rPr>
          <w:rFonts w:ascii="Arial" w:hAnsi="Arial" w:cs="Arial"/>
        </w:rPr>
      </w:pPr>
      <w:r w:rsidRPr="008B3417">
        <w:rPr>
          <w:rFonts w:ascii="Arial" w:hAnsi="Arial" w:cs="Arial"/>
        </w:rPr>
        <w:t xml:space="preserve">nagłych przypadkach w trakcie wykonywania ochrony (np. zasłabnięcia </w:t>
      </w:r>
      <w:r w:rsidRPr="008B3417">
        <w:rPr>
          <w:rFonts w:ascii="Arial" w:hAnsi="Arial" w:cs="Arial"/>
        </w:rPr>
        <w:br/>
        <w:t>na posterunku, niedyspozycyjności, choroba),</w:t>
      </w:r>
    </w:p>
    <w:p w:rsidR="008B3417" w:rsidRPr="00936756" w:rsidRDefault="008B3417" w:rsidP="003451B4">
      <w:pPr>
        <w:pStyle w:val="Akapitzlist"/>
        <w:numPr>
          <w:ilvl w:val="0"/>
          <w:numId w:val="41"/>
        </w:numPr>
        <w:spacing w:before="12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niemożliwości wykonywania zadań ochronnych albo odsunięcia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>od wykonywania tych zadań</w:t>
      </w:r>
      <w:r>
        <w:rPr>
          <w:rFonts w:ascii="Arial" w:hAnsi="Arial" w:cs="Arial"/>
        </w:rPr>
        <w:t xml:space="preserve"> przed objęciem obowiązków ochronnych (przed rozpoczęciem zmiany) </w:t>
      </w:r>
      <w:r w:rsidRPr="00936756">
        <w:rPr>
          <w:rFonts w:ascii="Arial" w:hAnsi="Arial" w:cs="Arial"/>
        </w:rPr>
        <w:t xml:space="preserve"> z powodu np.: stwierdzenia pracownika ochrony pod wpływem alkoholu, innego środka odurzającego itp., nie stawienie się w do wykonywania czynności z powodu wypadku, choroby lub innych przypadków</w:t>
      </w:r>
      <w:r>
        <w:rPr>
          <w:rFonts w:ascii="Arial" w:hAnsi="Arial" w:cs="Arial"/>
        </w:rPr>
        <w:t>,</w:t>
      </w:r>
      <w:r w:rsidRPr="00936756">
        <w:rPr>
          <w:rFonts w:ascii="Arial" w:hAnsi="Arial" w:cs="Arial"/>
        </w:rPr>
        <w:t xml:space="preserve"> których nie można było przewidzieć itp., </w:t>
      </w:r>
    </w:p>
    <w:p w:rsidR="008B3417" w:rsidRDefault="008B3417" w:rsidP="003451B4">
      <w:pPr>
        <w:pStyle w:val="Akapitzlist"/>
        <w:numPr>
          <w:ilvl w:val="0"/>
          <w:numId w:val="41"/>
        </w:numPr>
        <w:spacing w:before="12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zgłoszenie </w:t>
      </w:r>
      <w:r>
        <w:rPr>
          <w:rFonts w:ascii="Arial" w:hAnsi="Arial" w:cs="Arial"/>
        </w:rPr>
        <w:t>tego faktu oficerowi dyżurnemu lub</w:t>
      </w:r>
      <w:r w:rsidRPr="00936756">
        <w:rPr>
          <w:rFonts w:ascii="Arial" w:hAnsi="Arial" w:cs="Arial"/>
        </w:rPr>
        <w:t xml:space="preserve"> osobie odpowiedzialnej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za ochronę z ramienia JW, Wykonawca niezwłocznie, ale nie później niż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>w ciągu 2 (dwóch) godzin skieruje nowego pracownika ochrony wymienionego w „Wykazie osób, które uczestniczą w wykonywaniu zamówienia”, przez ten okres ochronę na danym posterunku pełnił będzie pracownik ochrony w przypadku zawartym w lit. „a”</w:t>
      </w:r>
      <w:r>
        <w:rPr>
          <w:rFonts w:ascii="Arial" w:hAnsi="Arial" w:cs="Arial"/>
        </w:rPr>
        <w:t xml:space="preserve"> niniejszego punktu</w:t>
      </w:r>
      <w:r w:rsidRPr="00936756">
        <w:rPr>
          <w:rFonts w:ascii="Arial" w:hAnsi="Arial" w:cs="Arial"/>
        </w:rPr>
        <w:t xml:space="preserve"> zapewniający zmianowość na posterunkach w przypadkach zawartych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w lit. „b” </w:t>
      </w:r>
      <w:r>
        <w:rPr>
          <w:rFonts w:ascii="Arial" w:hAnsi="Arial" w:cs="Arial"/>
        </w:rPr>
        <w:t>niniejszego punktu</w:t>
      </w:r>
      <w:r w:rsidRPr="00936756">
        <w:rPr>
          <w:rFonts w:ascii="Arial" w:hAnsi="Arial" w:cs="Arial"/>
        </w:rPr>
        <w:t xml:space="preserve"> pracownik ochrony ze zmiany zdającej ochronę. Wypełniając powyższe warunki Wykonawca nie będzie ponosił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tego tytułu konsekwencji finansowych zawartych w </w:t>
      </w:r>
      <w:r>
        <w:rPr>
          <w:rFonts w:ascii="Arial" w:hAnsi="Arial" w:cs="Arial"/>
        </w:rPr>
        <w:t>pkt</w:t>
      </w:r>
      <w:r w:rsidRPr="00936756">
        <w:rPr>
          <w:rFonts w:ascii="Arial" w:hAnsi="Arial" w:cs="Arial"/>
        </w:rPr>
        <w:t xml:space="preserve"> 1 </w:t>
      </w:r>
      <w:r>
        <w:rPr>
          <w:rFonts w:ascii="Arial" w:hAnsi="Arial" w:cs="Arial"/>
        </w:rPr>
        <w:t>rozdziału VI</w:t>
      </w:r>
      <w:r w:rsidRPr="00936756">
        <w:rPr>
          <w:rFonts w:ascii="Arial" w:hAnsi="Arial" w:cs="Arial"/>
        </w:rPr>
        <w:t xml:space="preserve"> przedmiotu zamówienia, </w:t>
      </w:r>
    </w:p>
    <w:p w:rsidR="008B3417" w:rsidRPr="00936756" w:rsidRDefault="008B3417" w:rsidP="003451B4">
      <w:pPr>
        <w:pStyle w:val="Akapitzlist"/>
        <w:numPr>
          <w:ilvl w:val="0"/>
          <w:numId w:val="41"/>
        </w:numPr>
        <w:spacing w:before="12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Zamawiający potrąci kwotę proporcjonalną do czasu nieobecności pracownika ze stawki brutto za 1 r/g określonej w umowie w sytuacjach zawartych w lit. </w:t>
      </w:r>
      <w:r>
        <w:rPr>
          <w:rFonts w:ascii="Arial" w:hAnsi="Arial" w:cs="Arial"/>
        </w:rPr>
        <w:t>„</w:t>
      </w:r>
      <w:r w:rsidRPr="00936756">
        <w:rPr>
          <w:rFonts w:ascii="Arial" w:hAnsi="Arial" w:cs="Arial"/>
        </w:rPr>
        <w:t>a</w:t>
      </w:r>
      <w:r>
        <w:rPr>
          <w:rFonts w:ascii="Arial" w:hAnsi="Arial" w:cs="Arial"/>
        </w:rPr>
        <w:t>” niniejszego punktu</w:t>
      </w:r>
      <w:r w:rsidRPr="00936756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                                                                                                             </w:t>
      </w:r>
    </w:p>
    <w:p w:rsidR="00126567" w:rsidRPr="00775FD0" w:rsidRDefault="00EB3E02" w:rsidP="003451B4">
      <w:pPr>
        <w:pStyle w:val="Akapitzlist"/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775FD0">
        <w:rPr>
          <w:rFonts w:ascii="Arial" w:hAnsi="Arial" w:cs="Arial"/>
        </w:rPr>
        <w:t xml:space="preserve">Wszyscy pracownicy ochrony </w:t>
      </w:r>
      <w:r w:rsidR="00775FD0" w:rsidRPr="00775FD0">
        <w:rPr>
          <w:rFonts w:ascii="Arial" w:hAnsi="Arial" w:cs="Arial"/>
        </w:rPr>
        <w:t>zobowiązani są</w:t>
      </w:r>
      <w:r w:rsidRPr="00775FD0">
        <w:rPr>
          <w:rFonts w:ascii="Arial" w:hAnsi="Arial" w:cs="Arial"/>
        </w:rPr>
        <w:t xml:space="preserve"> posiadać ważne i aktualne poświadczenia bezpieczeństwa osobowego lub upoważnienia kierownika jednostki organizacyjnej do dostępu do informacji niej</w:t>
      </w:r>
      <w:r w:rsidR="00775FD0">
        <w:rPr>
          <w:rFonts w:ascii="Arial" w:hAnsi="Arial" w:cs="Arial"/>
        </w:rPr>
        <w:t>awnych o klauzuli „ZASTRZEŻONE”</w:t>
      </w:r>
      <w:r w:rsidRPr="00775FD0">
        <w:rPr>
          <w:rFonts w:ascii="Arial" w:hAnsi="Arial" w:cs="Arial"/>
        </w:rPr>
        <w:t xml:space="preserve"> oraz </w:t>
      </w:r>
      <w:r w:rsidR="00B361F0" w:rsidRPr="00936756">
        <w:rPr>
          <w:rFonts w:ascii="Arial" w:hAnsi="Arial" w:cs="Arial"/>
        </w:rPr>
        <w:t>po</w:t>
      </w:r>
      <w:r w:rsidR="00B361F0">
        <w:rPr>
          <w:rFonts w:ascii="Arial" w:hAnsi="Arial" w:cs="Arial"/>
        </w:rPr>
        <w:t xml:space="preserve">siadać zaświadczenia o odbyciu </w:t>
      </w:r>
      <w:r w:rsidR="00B361F0" w:rsidRPr="00936756">
        <w:rPr>
          <w:rFonts w:ascii="Arial" w:hAnsi="Arial" w:cs="Arial"/>
        </w:rPr>
        <w:t>przeszkolenia.</w:t>
      </w:r>
      <w:r w:rsidR="00126567" w:rsidRPr="00775FD0">
        <w:rPr>
          <w:rFonts w:ascii="Arial" w:hAnsi="Arial" w:cs="Arial"/>
          <w:color w:val="000000" w:themeColor="text1"/>
        </w:rPr>
        <w:t>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Wykonawca</w:t>
      </w:r>
      <w:r w:rsidRPr="00161C26">
        <w:rPr>
          <w:rFonts w:ascii="Arial" w:hAnsi="Arial" w:cs="Arial"/>
          <w:b/>
        </w:rPr>
        <w:t xml:space="preserve"> </w:t>
      </w:r>
      <w:r w:rsidRPr="00161C26">
        <w:rPr>
          <w:rFonts w:ascii="Arial" w:hAnsi="Arial" w:cs="Arial"/>
        </w:rPr>
        <w:t>zobowiązuje się do ochrony informacji, które uzyska podczas prowadzenia usługi, zgodnie z ustawą z dnia 05.08.2010 r. o ochronie inf</w:t>
      </w:r>
      <w:r w:rsidR="00126567">
        <w:rPr>
          <w:rFonts w:ascii="Arial" w:hAnsi="Arial" w:cs="Arial"/>
        </w:rPr>
        <w:t>ormacji niejawn</w:t>
      </w:r>
      <w:r w:rsidR="00DE50A1">
        <w:rPr>
          <w:rFonts w:ascii="Arial" w:hAnsi="Arial" w:cs="Arial"/>
        </w:rPr>
        <w:t>ych (Dz.U. z 2019 r. poz. 742 ze zm.</w:t>
      </w:r>
      <w:r w:rsidRPr="00161C26">
        <w:rPr>
          <w:rFonts w:ascii="Arial" w:hAnsi="Arial" w:cs="Arial"/>
        </w:rPr>
        <w:t>).</w:t>
      </w:r>
    </w:p>
    <w:p w:rsidR="00EB3E02" w:rsidRDefault="00962546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Komendant</w:t>
      </w:r>
      <w:r w:rsidR="00EB3E02"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EB3E02" w:rsidRPr="00161C26">
        <w:rPr>
          <w:rFonts w:ascii="Arial" w:hAnsi="Arial" w:cs="Arial"/>
        </w:rPr>
        <w:t xml:space="preserve"> wyznacza Pełnomocnika ds. ochrony informacji niejawnych </w:t>
      </w:r>
      <w:r w:rsidR="00B07C4F">
        <w:rPr>
          <w:rFonts w:ascii="Arial" w:hAnsi="Arial" w:cs="Arial"/>
        </w:rPr>
        <w:t>16WOG</w:t>
      </w:r>
      <w:r w:rsidR="00EB3E02" w:rsidRPr="00161C26">
        <w:rPr>
          <w:rFonts w:ascii="Arial" w:hAnsi="Arial" w:cs="Arial"/>
        </w:rPr>
        <w:t xml:space="preserve">, jako osobę odpowiedzialną za nadzorowanie, kontrolę </w:t>
      </w:r>
      <w:r w:rsidR="00DA15D9">
        <w:rPr>
          <w:rFonts w:ascii="Arial" w:hAnsi="Arial" w:cs="Arial"/>
        </w:rPr>
        <w:br/>
      </w:r>
      <w:r w:rsidR="00EB3E02" w:rsidRPr="00161C26">
        <w:rPr>
          <w:rFonts w:ascii="Arial" w:hAnsi="Arial" w:cs="Arial"/>
        </w:rPr>
        <w:t>i doradztwo w zakresie wykonywania przez Wykonawcę obowiązku ochrony przekazanych mu informacji niejawnych.</w:t>
      </w:r>
    </w:p>
    <w:p w:rsidR="00DE50A1" w:rsidRPr="00151A43" w:rsidRDefault="00DE50A1" w:rsidP="003451B4">
      <w:pPr>
        <w:numPr>
          <w:ilvl w:val="0"/>
          <w:numId w:val="11"/>
        </w:numPr>
        <w:spacing w:before="120"/>
        <w:jc w:val="both"/>
        <w:rPr>
          <w:rFonts w:ascii="Arial" w:hAnsi="Arial" w:cs="Arial"/>
          <w:bCs/>
        </w:rPr>
      </w:pPr>
      <w:r w:rsidRPr="00936756">
        <w:rPr>
          <w:rFonts w:ascii="Arial" w:hAnsi="Arial" w:cs="Arial"/>
        </w:rPr>
        <w:t xml:space="preserve">Pełnomocnik ds. ochrony informacji niejawnych </w:t>
      </w:r>
      <w:r w:rsidR="00B07C4F">
        <w:rPr>
          <w:rFonts w:ascii="Arial" w:hAnsi="Arial" w:cs="Arial"/>
        </w:rPr>
        <w:t>16WOG</w:t>
      </w:r>
      <w:r w:rsidRPr="00936756">
        <w:rPr>
          <w:rFonts w:ascii="Arial" w:hAnsi="Arial" w:cs="Arial"/>
        </w:rPr>
        <w:t xml:space="preserve"> przed przystąpieniem Wykonawcy do realizacji przedmiotu zamówienia przeprowadzi szkolenie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z zakresu ochrony informacji niejawnych w </w:t>
      </w:r>
      <w:r w:rsidR="00B07C4F">
        <w:rPr>
          <w:rFonts w:ascii="Arial" w:hAnsi="Arial" w:cs="Arial"/>
        </w:rPr>
        <w:t>16WOG</w:t>
      </w:r>
      <w:r>
        <w:rPr>
          <w:rFonts w:ascii="Arial" w:hAnsi="Arial" w:cs="Arial"/>
        </w:rPr>
        <w:t xml:space="preserve"> </w:t>
      </w:r>
      <w:r w:rsidRPr="00936756">
        <w:rPr>
          <w:rFonts w:ascii="Arial" w:hAnsi="Arial" w:cs="Arial"/>
        </w:rPr>
        <w:t>i sporządzi z powyższego protokół z dołączonym wykazem obecności</w:t>
      </w:r>
      <w:r>
        <w:rPr>
          <w:rFonts w:ascii="Arial" w:hAnsi="Arial" w:cs="Arial"/>
        </w:rPr>
        <w:t>.</w:t>
      </w:r>
    </w:p>
    <w:p w:rsidR="009A6A15" w:rsidRPr="00DE50A1" w:rsidRDefault="00DE50A1" w:rsidP="003451B4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Na żądanie Zamawiającego, zgłoszone na piśmie, Wykonawca umożliwi </w:t>
      </w:r>
      <w:r w:rsidRPr="00936756">
        <w:rPr>
          <w:rFonts w:ascii="Arial" w:hAnsi="Arial" w:cs="Arial"/>
        </w:rPr>
        <w:br/>
        <w:t xml:space="preserve">w swojej siedzibie, Pełnomocnikowi ds. ochrony informacji niejawnych </w:t>
      </w:r>
      <w:r>
        <w:rPr>
          <w:rFonts w:ascii="Arial" w:hAnsi="Arial" w:cs="Arial"/>
        </w:rPr>
        <w:lastRenderedPageBreak/>
        <w:t xml:space="preserve">jednostki wojskowej ochranianej lub </w:t>
      </w:r>
      <w:r w:rsidRPr="00936756">
        <w:rPr>
          <w:rFonts w:ascii="Arial" w:hAnsi="Arial" w:cs="Arial"/>
        </w:rPr>
        <w:t>Zamawiającego, kontr</w:t>
      </w:r>
      <w:r>
        <w:rPr>
          <w:rFonts w:ascii="Arial" w:hAnsi="Arial" w:cs="Arial"/>
        </w:rPr>
        <w:t xml:space="preserve">olę </w:t>
      </w:r>
      <w:r w:rsidRPr="00936756">
        <w:rPr>
          <w:rFonts w:ascii="Arial" w:hAnsi="Arial" w:cs="Arial"/>
        </w:rPr>
        <w:t xml:space="preserve">przechowywania, opracowywania oraz obiegu dokumentów, związanych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>z przedmiotową usługą.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 przypadku stwierdzenia ujawnienia informacji niejawnych Wykonawca zobowiązany jest:</w:t>
      </w:r>
    </w:p>
    <w:p w:rsidR="00EB3E02" w:rsidRPr="00161C26" w:rsidRDefault="00EB3E02" w:rsidP="003451B4">
      <w:pPr>
        <w:pStyle w:val="Tekstpodstawowywcity"/>
        <w:numPr>
          <w:ilvl w:val="0"/>
          <w:numId w:val="15"/>
        </w:numPr>
        <w:tabs>
          <w:tab w:val="left" w:pos="1276"/>
        </w:tabs>
        <w:suppressAutoHyphens/>
        <w:ind w:left="1276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niezwłocznie powiadomić o tym fakcie</w:t>
      </w:r>
      <w:r w:rsidR="00DE50A1">
        <w:rPr>
          <w:rFonts w:ascii="Arial" w:hAnsi="Arial" w:cs="Arial"/>
        </w:rPr>
        <w:t xml:space="preserve"> Komendanta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</w:t>
      </w:r>
      <w:r w:rsidR="00DE50A1">
        <w:rPr>
          <w:rFonts w:ascii="Arial" w:hAnsi="Arial" w:cs="Arial"/>
        </w:rPr>
        <w:t>oraz</w:t>
      </w:r>
      <w:r w:rsidRPr="00161C26">
        <w:rPr>
          <w:rFonts w:ascii="Arial" w:hAnsi="Arial" w:cs="Arial"/>
        </w:rPr>
        <w:t xml:space="preserve"> postępować zgodnie z ustawą z dnia 05.08.2010 r. o ochronie informacji niejawnych;</w:t>
      </w:r>
    </w:p>
    <w:p w:rsidR="00EB3E02" w:rsidRPr="00161C26" w:rsidRDefault="00EB3E02" w:rsidP="003451B4">
      <w:pPr>
        <w:pStyle w:val="Tekstpodstawowywcity"/>
        <w:numPr>
          <w:ilvl w:val="0"/>
          <w:numId w:val="15"/>
        </w:numPr>
        <w:tabs>
          <w:tab w:val="left" w:pos="1276"/>
        </w:tabs>
        <w:suppressAutoHyphens/>
        <w:ind w:left="1276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zawiesić w wykonywaniu obowiązków związanych z dostępem </w:t>
      </w:r>
      <w:r w:rsidR="007949EA">
        <w:rPr>
          <w:rFonts w:ascii="Arial" w:hAnsi="Arial" w:cs="Arial"/>
        </w:rPr>
        <w:br/>
      </w:r>
      <w:r w:rsidRPr="00161C26">
        <w:rPr>
          <w:rFonts w:ascii="Arial" w:hAnsi="Arial" w:cs="Arial"/>
        </w:rPr>
        <w:t>do informacji niejawnych pracownika odpowiedzialnego za ich ujawnienie;</w:t>
      </w:r>
    </w:p>
    <w:p w:rsidR="00EB3E02" w:rsidRPr="00161C26" w:rsidRDefault="00EB3E02" w:rsidP="003451B4">
      <w:pPr>
        <w:pStyle w:val="Tekstpodstawowywcity"/>
        <w:numPr>
          <w:ilvl w:val="0"/>
          <w:numId w:val="15"/>
        </w:numPr>
        <w:tabs>
          <w:tab w:val="left" w:pos="1276"/>
        </w:tabs>
        <w:suppressAutoHyphens/>
        <w:ind w:left="1276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przeprowadzić postępowanie wyjaśniające celem wyjaśnienia okoliczności ich ujawnienia;</w:t>
      </w:r>
    </w:p>
    <w:p w:rsidR="00EB3E02" w:rsidRPr="00161C26" w:rsidRDefault="00EB3E02" w:rsidP="003451B4">
      <w:pPr>
        <w:pStyle w:val="Tekstpodstawowywcity"/>
        <w:numPr>
          <w:ilvl w:val="0"/>
          <w:numId w:val="15"/>
        </w:numPr>
        <w:tabs>
          <w:tab w:val="left" w:pos="1276"/>
        </w:tabs>
        <w:suppressAutoHyphens/>
        <w:ind w:left="1276" w:hanging="283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 przypadku ujawnienia informacji niejawnych od klauzuli „Poufne” lub wyższą, powiadomić ABW lub SKW;</w:t>
      </w:r>
    </w:p>
    <w:p w:rsidR="00EB3E02" w:rsidRPr="00161C26" w:rsidRDefault="001427CB" w:rsidP="003451B4">
      <w:pPr>
        <w:pStyle w:val="Tekstpodstawowywcity"/>
        <w:numPr>
          <w:ilvl w:val="0"/>
          <w:numId w:val="15"/>
        </w:numPr>
        <w:tabs>
          <w:tab w:val="left" w:pos="1276"/>
        </w:tabs>
        <w:suppressAutoHyphens/>
        <w:ind w:left="1276" w:right="-144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odsunąć od wykonywania obowiązków pracownika</w:t>
      </w:r>
      <w:r w:rsidR="00EB3E02" w:rsidRPr="00161C26">
        <w:rPr>
          <w:rFonts w:ascii="Arial" w:hAnsi="Arial" w:cs="Arial"/>
        </w:rPr>
        <w:t xml:space="preserve"> winnego ujawnienia informacji niejawnych.</w:t>
      </w:r>
    </w:p>
    <w:p w:rsidR="00E16AE3" w:rsidRPr="00BD1B70" w:rsidRDefault="00E16AE3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  <w:bCs/>
        </w:rPr>
      </w:pPr>
      <w:r w:rsidRPr="00BD1B70">
        <w:rPr>
          <w:rFonts w:ascii="Arial" w:hAnsi="Arial" w:cs="Arial"/>
          <w:bCs/>
        </w:rPr>
        <w:t xml:space="preserve">W </w:t>
      </w:r>
      <w:r w:rsidRPr="00E16AE3">
        <w:rPr>
          <w:rFonts w:ascii="Arial" w:hAnsi="Arial" w:cs="Arial"/>
        </w:rPr>
        <w:t>przypadku</w:t>
      </w:r>
      <w:r w:rsidRPr="00BD1B70">
        <w:rPr>
          <w:rFonts w:ascii="Arial" w:hAnsi="Arial" w:cs="Arial"/>
          <w:bCs/>
        </w:rPr>
        <w:t xml:space="preserve"> naruszenia zasad ochrony osób i mienia przez Wykonawcę kwalifikujących się jako złamanie prawa  na podstawie Kodeksu karnego, </w:t>
      </w:r>
      <w:r>
        <w:rPr>
          <w:rFonts w:ascii="Arial" w:hAnsi="Arial" w:cs="Arial"/>
          <w:bCs/>
        </w:rPr>
        <w:t xml:space="preserve">Komendant </w:t>
      </w:r>
      <w:r w:rsidR="00E50405">
        <w:rPr>
          <w:rFonts w:ascii="Arial" w:hAnsi="Arial" w:cs="Arial"/>
          <w:bCs/>
        </w:rPr>
        <w:t>16WOG</w:t>
      </w:r>
      <w:r w:rsidRPr="00BD1B70">
        <w:rPr>
          <w:rFonts w:ascii="Arial" w:hAnsi="Arial" w:cs="Arial"/>
          <w:bCs/>
        </w:rPr>
        <w:t xml:space="preserve"> o fakcie tym powiadomi Żandarmerię Wojskową lub KW Policji. </w:t>
      </w:r>
    </w:p>
    <w:p w:rsidR="00EB3E02" w:rsidRPr="007949EA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7949EA">
        <w:rPr>
          <w:rFonts w:ascii="Arial" w:hAnsi="Arial" w:cs="Arial"/>
        </w:rPr>
        <w:t>Wykonawca w czasie obowiązywania umowy oraz po jej rozwiązaniu zobowiązuje się pod rygorem odpo</w:t>
      </w:r>
      <w:r w:rsidR="004F381F" w:rsidRPr="007949EA">
        <w:rPr>
          <w:rFonts w:ascii="Arial" w:hAnsi="Arial" w:cs="Arial"/>
        </w:rPr>
        <w:t xml:space="preserve">wiedzialności karnej zachować </w:t>
      </w:r>
      <w:r w:rsidR="004F381F" w:rsidRPr="007949EA">
        <w:rPr>
          <w:rFonts w:ascii="Arial" w:hAnsi="Arial" w:cs="Arial"/>
        </w:rPr>
        <w:br/>
        <w:t xml:space="preserve">w </w:t>
      </w:r>
      <w:r w:rsidRPr="007949EA">
        <w:rPr>
          <w:rFonts w:ascii="Arial" w:hAnsi="Arial" w:cs="Arial"/>
        </w:rPr>
        <w:t xml:space="preserve">tajemnicy wszelkie informacje, które posiadł w trakcie świadczenia usługi ochrony. </w:t>
      </w:r>
    </w:p>
    <w:p w:rsidR="000D75F7" w:rsidRDefault="000D75F7" w:rsidP="003451B4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 w:rsidRPr="00BD1B70">
        <w:rPr>
          <w:rFonts w:ascii="Arial" w:hAnsi="Arial" w:cs="Arial"/>
        </w:rPr>
        <w:t>Wykonawca jest zobowiązany do bieżącego szkolenia pracowników ochrony oraz odbywania, co najmniej raz na kwartał, strzelań z broni będącej na ich wyposażeniu  przez</w:t>
      </w:r>
      <w:r>
        <w:rPr>
          <w:rFonts w:ascii="Arial" w:hAnsi="Arial" w:cs="Arial"/>
        </w:rPr>
        <w:t xml:space="preserve"> wszystkich pracowników ochrony, na podstawie ostatniego d</w:t>
      </w:r>
      <w:r w:rsidRPr="00161C26">
        <w:rPr>
          <w:rFonts w:ascii="Arial" w:hAnsi="Arial" w:cs="Arial"/>
        </w:rPr>
        <w:t>ostarczonego wykazu osób, które uczes</w:t>
      </w:r>
      <w:r>
        <w:rPr>
          <w:rFonts w:ascii="Arial" w:hAnsi="Arial" w:cs="Arial"/>
        </w:rPr>
        <w:t>tniczą w wykonywaniu zamówienia, mających dopuszczenie do posiadania broni.</w:t>
      </w:r>
    </w:p>
    <w:p w:rsidR="000D75F7" w:rsidRPr="00617300" w:rsidRDefault="000D75F7" w:rsidP="000D75F7">
      <w:pPr>
        <w:spacing w:before="120"/>
        <w:ind w:left="993"/>
        <w:jc w:val="both"/>
        <w:rPr>
          <w:rFonts w:ascii="Arial" w:hAnsi="Arial" w:cs="Arial"/>
        </w:rPr>
      </w:pPr>
      <w:r w:rsidRPr="00617300">
        <w:rPr>
          <w:rFonts w:ascii="Arial" w:hAnsi="Arial" w:cs="Arial"/>
        </w:rPr>
        <w:t xml:space="preserve">Pierwsze strzelanie po rozpoczęciu realizacji umowy musi odbyć się </w:t>
      </w:r>
      <w:r w:rsidRPr="00617300">
        <w:rPr>
          <w:rFonts w:ascii="Arial" w:hAnsi="Arial" w:cs="Arial"/>
        </w:rPr>
        <w:br/>
        <w:t>w miesiącu grudniu 2020 r.</w:t>
      </w:r>
      <w:r w:rsidR="00EF65F2">
        <w:rPr>
          <w:rFonts w:ascii="Arial" w:hAnsi="Arial" w:cs="Arial"/>
        </w:rPr>
        <w:t xml:space="preserve"> </w:t>
      </w:r>
      <w:r w:rsidRPr="00617300">
        <w:rPr>
          <w:rFonts w:ascii="Arial" w:hAnsi="Arial" w:cs="Arial"/>
        </w:rPr>
        <w:t>za IV kwartał 2020 r.</w:t>
      </w:r>
    </w:p>
    <w:p w:rsidR="000D75F7" w:rsidRPr="00936756" w:rsidRDefault="000D75F7" w:rsidP="000D75F7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powiadomi </w:t>
      </w:r>
      <w:r>
        <w:rPr>
          <w:rFonts w:ascii="Arial" w:hAnsi="Arial" w:cs="Arial"/>
        </w:rPr>
        <w:t xml:space="preserve">Komendanta </w:t>
      </w:r>
      <w:r w:rsidR="00B07C4F">
        <w:rPr>
          <w:rFonts w:ascii="Arial" w:hAnsi="Arial" w:cs="Arial"/>
        </w:rPr>
        <w:t>16WOG</w:t>
      </w:r>
      <w:r w:rsidRPr="00936756">
        <w:rPr>
          <w:rFonts w:ascii="Arial" w:hAnsi="Arial" w:cs="Arial"/>
        </w:rPr>
        <w:t xml:space="preserve"> o terminie szkolenia strzeleckiego, </w:t>
      </w:r>
      <w:r>
        <w:rPr>
          <w:rFonts w:ascii="Arial" w:hAnsi="Arial" w:cs="Arial"/>
        </w:rPr>
        <w:t xml:space="preserve">nie później niż 3 dni robocze przed planowanym strzelaniem, umożliwiając nadzór w zakresie frekwencji uczestników strzelania osobie wskazanej przez Komendanta </w:t>
      </w:r>
      <w:r w:rsidR="00B07C4F">
        <w:rPr>
          <w:rFonts w:ascii="Arial" w:hAnsi="Arial" w:cs="Arial"/>
        </w:rPr>
        <w:t>16WOG</w:t>
      </w:r>
      <w:r>
        <w:rPr>
          <w:rFonts w:ascii="Arial" w:hAnsi="Arial" w:cs="Arial"/>
        </w:rPr>
        <w:t>.</w:t>
      </w:r>
    </w:p>
    <w:p w:rsidR="000D75F7" w:rsidRPr="00936756" w:rsidRDefault="000D75F7" w:rsidP="000D75F7">
      <w:pPr>
        <w:ind w:left="993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Dokumentację z przeprowadzonych strzelań Wykonawca dostarczy </w:t>
      </w:r>
      <w:r>
        <w:rPr>
          <w:rFonts w:ascii="Arial" w:hAnsi="Arial" w:cs="Arial"/>
        </w:rPr>
        <w:t xml:space="preserve">Komendantowi </w:t>
      </w:r>
      <w:r w:rsidR="00B07C4F">
        <w:rPr>
          <w:rFonts w:ascii="Arial" w:hAnsi="Arial" w:cs="Arial"/>
        </w:rPr>
        <w:t>16WOG</w:t>
      </w:r>
      <w:r w:rsidRPr="00936756">
        <w:rPr>
          <w:rFonts w:ascii="Arial" w:hAnsi="Arial" w:cs="Arial"/>
        </w:rPr>
        <w:t xml:space="preserve"> do 7 dni po </w:t>
      </w:r>
      <w:r>
        <w:rPr>
          <w:rFonts w:ascii="Arial" w:hAnsi="Arial" w:cs="Arial"/>
        </w:rPr>
        <w:t>określonym przez Wykonawcę</w:t>
      </w:r>
      <w:r w:rsidRPr="00936756">
        <w:rPr>
          <w:rFonts w:ascii="Arial" w:hAnsi="Arial" w:cs="Arial"/>
        </w:rPr>
        <w:t xml:space="preserve"> terminie wykonania strzelania. </w:t>
      </w:r>
    </w:p>
    <w:p w:rsidR="00EB3E02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 w:after="240"/>
        <w:ind w:left="851" w:hanging="425"/>
        <w:jc w:val="both"/>
        <w:rPr>
          <w:rFonts w:ascii="Arial" w:hAnsi="Arial" w:cs="Arial"/>
        </w:rPr>
      </w:pPr>
      <w:r w:rsidRPr="00126567">
        <w:rPr>
          <w:rFonts w:ascii="Arial" w:hAnsi="Arial" w:cs="Arial"/>
        </w:rPr>
        <w:t>Osoba odpowiedzialna za ochronę</w:t>
      </w:r>
      <w:r w:rsidR="0083750A">
        <w:rPr>
          <w:rFonts w:ascii="Arial" w:hAnsi="Arial" w:cs="Arial"/>
        </w:rPr>
        <w:t xml:space="preserve"> fizyczną</w:t>
      </w:r>
      <w:r w:rsidRPr="00126567">
        <w:rPr>
          <w:rFonts w:ascii="Arial" w:hAnsi="Arial" w:cs="Arial"/>
        </w:rPr>
        <w:t xml:space="preserve"> z ramienia </w:t>
      </w:r>
      <w:r w:rsidR="00B07C4F">
        <w:rPr>
          <w:rFonts w:ascii="Arial" w:hAnsi="Arial" w:cs="Arial"/>
        </w:rPr>
        <w:t>16WOG</w:t>
      </w:r>
      <w:r w:rsidRPr="00126567">
        <w:rPr>
          <w:rFonts w:ascii="Arial" w:hAnsi="Arial" w:cs="Arial"/>
        </w:rPr>
        <w:t xml:space="preserve"> wraz </w:t>
      </w:r>
      <w:r w:rsidR="0083750A">
        <w:rPr>
          <w:rFonts w:ascii="Arial" w:hAnsi="Arial" w:cs="Arial"/>
        </w:rPr>
        <w:br/>
      </w:r>
      <w:r w:rsidRPr="00126567">
        <w:rPr>
          <w:rFonts w:ascii="Arial" w:hAnsi="Arial" w:cs="Arial"/>
        </w:rPr>
        <w:t>z Wykonawcą przed przystąpieniem do realizacji przedmiotu zamówienia, przeprowadzą szkolenie z pracown</w:t>
      </w:r>
      <w:r w:rsidR="00B46BD3" w:rsidRPr="00126567">
        <w:rPr>
          <w:rFonts w:ascii="Arial" w:hAnsi="Arial" w:cs="Arial"/>
        </w:rPr>
        <w:t xml:space="preserve">ikami ochrony będącymi na </w:t>
      </w:r>
      <w:r w:rsidR="00EB3A3E">
        <w:rPr>
          <w:rFonts w:ascii="Arial" w:hAnsi="Arial" w:cs="Arial"/>
        </w:rPr>
        <w:t>„</w:t>
      </w:r>
      <w:r w:rsidR="00B46BD3" w:rsidRPr="00126567">
        <w:rPr>
          <w:rFonts w:ascii="Arial" w:hAnsi="Arial" w:cs="Arial"/>
        </w:rPr>
        <w:t>Wykazie</w:t>
      </w:r>
      <w:r w:rsidRPr="00126567">
        <w:rPr>
          <w:rFonts w:ascii="Arial" w:hAnsi="Arial" w:cs="Arial"/>
        </w:rPr>
        <w:t xml:space="preserve"> osób, które uczestniczą w wykonywaniu zamówienia</w:t>
      </w:r>
      <w:r w:rsidR="00EB3A3E">
        <w:rPr>
          <w:rFonts w:ascii="Arial" w:hAnsi="Arial" w:cs="Arial"/>
        </w:rPr>
        <w:t>”</w:t>
      </w:r>
      <w:r w:rsidRPr="00126567">
        <w:rPr>
          <w:rFonts w:ascii="Arial" w:hAnsi="Arial" w:cs="Arial"/>
        </w:rPr>
        <w:t xml:space="preserve"> z zakresu obowiązków </w:t>
      </w:r>
      <w:r w:rsidR="007949EA">
        <w:rPr>
          <w:rFonts w:ascii="Arial" w:hAnsi="Arial" w:cs="Arial"/>
        </w:rPr>
        <w:br/>
      </w:r>
      <w:r w:rsidRPr="00126567">
        <w:rPr>
          <w:rFonts w:ascii="Arial" w:hAnsi="Arial" w:cs="Arial"/>
        </w:rPr>
        <w:t xml:space="preserve">na poszczególnych posterunkach, sposobu działania w sytuacjach kryzysowych. </w:t>
      </w:r>
    </w:p>
    <w:p w:rsidR="00DD597C" w:rsidRPr="00936756" w:rsidRDefault="00286254" w:rsidP="00DD597C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 szkolenia </w:t>
      </w:r>
      <w:r w:rsidR="0083750A">
        <w:rPr>
          <w:rFonts w:ascii="Arial" w:hAnsi="Arial" w:cs="Arial"/>
        </w:rPr>
        <w:t xml:space="preserve">każdorazowo </w:t>
      </w:r>
      <w:r w:rsidR="00DD597C" w:rsidRPr="00936756">
        <w:rPr>
          <w:rFonts w:ascii="Arial" w:hAnsi="Arial" w:cs="Arial"/>
        </w:rPr>
        <w:t>sporządzą protokół z dołączoną listą obecności uczestników szkolenia</w:t>
      </w:r>
      <w:r w:rsidR="00DD597C">
        <w:rPr>
          <w:rFonts w:ascii="Arial" w:hAnsi="Arial" w:cs="Arial"/>
        </w:rPr>
        <w:t xml:space="preserve"> z ich podpisami</w:t>
      </w:r>
      <w:r w:rsidR="00DD597C" w:rsidRPr="00936756">
        <w:rPr>
          <w:rFonts w:ascii="Arial" w:hAnsi="Arial" w:cs="Arial"/>
        </w:rPr>
        <w:t>.</w:t>
      </w:r>
      <w:r w:rsidR="00DD597C">
        <w:rPr>
          <w:rFonts w:ascii="Arial" w:hAnsi="Arial" w:cs="Arial"/>
        </w:rPr>
        <w:t xml:space="preserve"> Osoby, które nie były przeszkolone, nie mogą uczestniczyć w wykonywaniu zadań ochronnych.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lastRenderedPageBreak/>
        <w:t>Wykonawca w tracie realizacj</w:t>
      </w:r>
      <w:r w:rsidR="00286254">
        <w:rPr>
          <w:rFonts w:ascii="Arial" w:hAnsi="Arial" w:cs="Arial"/>
        </w:rPr>
        <w:t>i przedmiotu zamówienia zobowiązany jest</w:t>
      </w:r>
      <w:r w:rsidRPr="00161C26">
        <w:rPr>
          <w:rFonts w:ascii="Arial" w:hAnsi="Arial" w:cs="Arial"/>
        </w:rPr>
        <w:t xml:space="preserve"> przeprowadzić dla osób nowozatrudnionych szkolenia z obowiązków </w:t>
      </w:r>
      <w:r w:rsidR="007949EA">
        <w:rPr>
          <w:rFonts w:ascii="Arial" w:hAnsi="Arial" w:cs="Arial"/>
        </w:rPr>
        <w:br/>
      </w:r>
      <w:r w:rsidRPr="00161C26">
        <w:rPr>
          <w:rFonts w:ascii="Arial" w:hAnsi="Arial" w:cs="Arial"/>
        </w:rPr>
        <w:t xml:space="preserve">na wszystkich ochranianych obiektach przed objęciem służby ochronnej. </w:t>
      </w:r>
      <w:r w:rsidR="007949EA">
        <w:rPr>
          <w:rFonts w:ascii="Arial" w:hAnsi="Arial" w:cs="Arial"/>
        </w:rPr>
        <w:br/>
      </w:r>
      <w:r w:rsidRPr="00161C26">
        <w:rPr>
          <w:rFonts w:ascii="Arial" w:hAnsi="Arial" w:cs="Arial"/>
        </w:rPr>
        <w:t>W/w szkolenie powinno być realizowane w uzgodnieniu i przy udziale osób odpowiedzialnych za ochronę obiektów lub innych osób up</w:t>
      </w:r>
      <w:r w:rsidR="00286254">
        <w:rPr>
          <w:rFonts w:ascii="Arial" w:hAnsi="Arial" w:cs="Arial"/>
        </w:rPr>
        <w:t>oważnionych</w:t>
      </w:r>
      <w:r w:rsidRPr="00161C26">
        <w:rPr>
          <w:rFonts w:ascii="Arial" w:hAnsi="Arial" w:cs="Arial"/>
        </w:rPr>
        <w:t xml:space="preserve"> przez </w:t>
      </w:r>
      <w:r w:rsidR="00962546" w:rsidRPr="00161C26">
        <w:rPr>
          <w:rFonts w:ascii="Arial" w:hAnsi="Arial" w:cs="Arial"/>
        </w:rPr>
        <w:t>Komendanta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>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Wykonawca jest zobowiązany w uzgodnieniu z uprawnionymi przedstawicielami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przeprowadzić dodatkowe, doraźne szkolenie pracowników ochrony w przypadku istotnych zmian w obowiązującym systemie ochrony, systemie przepustkowym oraz zmian instrukcyjnych, </w:t>
      </w:r>
      <w:r w:rsidR="00DA15D9">
        <w:rPr>
          <w:rFonts w:ascii="Arial" w:hAnsi="Arial" w:cs="Arial"/>
        </w:rPr>
        <w:br/>
      </w:r>
      <w:r w:rsidRPr="00161C26">
        <w:rPr>
          <w:rFonts w:ascii="Arial" w:hAnsi="Arial" w:cs="Arial"/>
        </w:rPr>
        <w:t xml:space="preserve">a także w przypadkach niewłaściwego realizowania zadań ochronnych wynikających z przedmiotu zamówienia. 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Podstawą dopuszczenia pracownika Wykonawcy do wykonywania czynności służbowych związanych z realizacją przedmiotu zamówienia jest zdanie egzaminu z wynikiem pozytywnym z zasad funkcjonowania systemu ochrony i systemu przepustkowego obowiązującego w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. Egzamin odbywać się będzie przy udziale osoby odpowiedzialnej za ochronę </w:t>
      </w:r>
      <w:r w:rsidR="0083750A">
        <w:rPr>
          <w:rFonts w:ascii="Arial" w:hAnsi="Arial" w:cs="Arial"/>
        </w:rPr>
        <w:t xml:space="preserve">fizyczną </w:t>
      </w:r>
      <w:r w:rsidRPr="00161C26">
        <w:rPr>
          <w:rFonts w:ascii="Arial" w:hAnsi="Arial" w:cs="Arial"/>
        </w:rPr>
        <w:t xml:space="preserve">z ramienia </w:t>
      </w:r>
      <w:r w:rsidR="00E26B1D">
        <w:rPr>
          <w:rFonts w:ascii="Arial" w:hAnsi="Arial" w:cs="Arial"/>
        </w:rPr>
        <w:br/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>.</w:t>
      </w:r>
    </w:p>
    <w:p w:rsidR="00EB3E02" w:rsidRPr="00161C26" w:rsidRDefault="00EB3E02" w:rsidP="00BD5734">
      <w:pPr>
        <w:spacing w:before="120"/>
        <w:ind w:left="851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Z przeprowadzonych egzaminów, kserokopię dokumentacji (potwierdzoną </w:t>
      </w:r>
      <w:r w:rsidR="007949EA">
        <w:rPr>
          <w:rFonts w:ascii="Arial" w:hAnsi="Arial" w:cs="Arial"/>
        </w:rPr>
        <w:br/>
      </w:r>
      <w:r w:rsidRPr="00161C26">
        <w:rPr>
          <w:rFonts w:ascii="Arial" w:hAnsi="Arial" w:cs="Arial"/>
        </w:rPr>
        <w:t>za zgod</w:t>
      </w:r>
      <w:r w:rsidR="00622FE5">
        <w:rPr>
          <w:rFonts w:ascii="Arial" w:hAnsi="Arial" w:cs="Arial"/>
        </w:rPr>
        <w:t xml:space="preserve">ność) należy przekazać poprzez </w:t>
      </w:r>
      <w:r w:rsidR="000773B8">
        <w:rPr>
          <w:rFonts w:ascii="Arial" w:hAnsi="Arial" w:cs="Arial"/>
        </w:rPr>
        <w:t>kancelarię jawną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</w:t>
      </w:r>
      <w:r w:rsidR="00030294">
        <w:rPr>
          <w:rFonts w:ascii="Arial" w:hAnsi="Arial" w:cs="Arial"/>
        </w:rPr>
        <w:t>Komendantowi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286254">
        <w:rPr>
          <w:rFonts w:ascii="Arial" w:hAnsi="Arial" w:cs="Arial"/>
        </w:rPr>
        <w:t>.</w:t>
      </w:r>
    </w:p>
    <w:p w:rsidR="00EB3E02" w:rsidRPr="00161C26" w:rsidRDefault="00EB3E02" w:rsidP="00565E7A">
      <w:pPr>
        <w:spacing w:before="120"/>
        <w:ind w:left="851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Wykonawca </w:t>
      </w:r>
      <w:r w:rsidR="00565E7A">
        <w:rPr>
          <w:rFonts w:ascii="Arial" w:hAnsi="Arial" w:cs="Arial"/>
        </w:rPr>
        <w:t>jest zobowiązany do prowadzenia dokumentacji ewidencyjnej</w:t>
      </w:r>
      <w:r w:rsidRPr="00161C26">
        <w:rPr>
          <w:rFonts w:ascii="Arial" w:hAnsi="Arial" w:cs="Arial"/>
        </w:rPr>
        <w:t>, sprawozdawcz</w:t>
      </w:r>
      <w:r w:rsidR="00565E7A">
        <w:rPr>
          <w:rFonts w:ascii="Arial" w:hAnsi="Arial" w:cs="Arial"/>
        </w:rPr>
        <w:t>ej</w:t>
      </w:r>
      <w:r w:rsidRPr="00161C26">
        <w:rPr>
          <w:rFonts w:ascii="Arial" w:hAnsi="Arial" w:cs="Arial"/>
        </w:rPr>
        <w:t xml:space="preserve"> i egzaminacyjn</w:t>
      </w:r>
      <w:r w:rsidR="00565E7A">
        <w:rPr>
          <w:rFonts w:ascii="Arial" w:hAnsi="Arial" w:cs="Arial"/>
        </w:rPr>
        <w:t>ej</w:t>
      </w:r>
      <w:r w:rsidRPr="00161C26">
        <w:rPr>
          <w:rFonts w:ascii="Arial" w:hAnsi="Arial" w:cs="Arial"/>
        </w:rPr>
        <w:t xml:space="preserve"> z realizowanego szkolenia pracowników ochrony.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Wykonawca zobowiązuje się kierować pracowników ochrony realizujących przedmiot umowy do udziału w organizowanych przez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szkoleniach </w:t>
      </w:r>
      <w:r w:rsidR="00DA15D9">
        <w:rPr>
          <w:rFonts w:ascii="Arial" w:hAnsi="Arial" w:cs="Arial"/>
        </w:rPr>
        <w:br/>
      </w:r>
      <w:r w:rsidRPr="00161C26">
        <w:rPr>
          <w:rFonts w:ascii="Arial" w:hAnsi="Arial" w:cs="Arial"/>
        </w:rPr>
        <w:t xml:space="preserve">z zakresu ochrony obiektów i ochrony informacji niejawnych (również przy współudziale ŻW i Policji), na terenie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. Przed przeprowadzeniem szkolenia uprawniony przedstawiciel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opracuje wspólnie </w:t>
      </w:r>
      <w:r w:rsidR="00DA15D9">
        <w:rPr>
          <w:rFonts w:ascii="Arial" w:hAnsi="Arial" w:cs="Arial"/>
        </w:rPr>
        <w:br/>
      </w:r>
      <w:r w:rsidRPr="00161C26">
        <w:rPr>
          <w:rFonts w:ascii="Arial" w:hAnsi="Arial" w:cs="Arial"/>
        </w:rPr>
        <w:t xml:space="preserve">z przedstawicielem Wykonawcy dokumentację dotyczącą współdziałania wszystkich sił ochronnych biorących praktyczny udział w szkoleniu. </w:t>
      </w:r>
    </w:p>
    <w:p w:rsidR="00EB3E02" w:rsidRPr="00161C26" w:rsidRDefault="00EB3E02" w:rsidP="00B46BD3">
      <w:pPr>
        <w:spacing w:before="120"/>
        <w:ind w:left="851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Za udział pracowników w szkoleniu Wykonawcy nie przysługuje dodatkowe wynagrodzenie. O terminie i zakresie szkolenia</w:t>
      </w:r>
      <w:r w:rsidR="003D2028">
        <w:rPr>
          <w:rFonts w:ascii="Arial" w:hAnsi="Arial" w:cs="Arial"/>
        </w:rPr>
        <w:t>, upoważniony  przedstawiciel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3D2028">
        <w:rPr>
          <w:rFonts w:ascii="Arial" w:hAnsi="Arial" w:cs="Arial"/>
        </w:rPr>
        <w:t xml:space="preserve"> powiadomi Wykonawcę </w:t>
      </w:r>
      <w:r w:rsidRPr="00161C26">
        <w:rPr>
          <w:rFonts w:ascii="Arial" w:hAnsi="Arial" w:cs="Arial"/>
        </w:rPr>
        <w:t>z wyprzedzeniem minimum 7 (siedmiu) dni</w:t>
      </w:r>
      <w:r w:rsidR="00BF48D5">
        <w:rPr>
          <w:rFonts w:ascii="Arial" w:hAnsi="Arial" w:cs="Arial"/>
        </w:rPr>
        <w:t xml:space="preserve"> kalendarzowych</w:t>
      </w:r>
      <w:r w:rsidRPr="00161C26">
        <w:rPr>
          <w:rFonts w:ascii="Arial" w:hAnsi="Arial" w:cs="Arial"/>
        </w:rPr>
        <w:t>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Pracownicy ochrony zgłoszeni na podstawie wykazu osób, które uczestniczą w wykonywaniu </w:t>
      </w:r>
      <w:r w:rsidR="007C7D95" w:rsidRPr="00161C26">
        <w:rPr>
          <w:rFonts w:ascii="Arial" w:hAnsi="Arial" w:cs="Arial"/>
        </w:rPr>
        <w:t>zamówienia zostaną</w:t>
      </w:r>
      <w:r w:rsidRPr="00161C26">
        <w:rPr>
          <w:rFonts w:ascii="Arial" w:hAnsi="Arial" w:cs="Arial"/>
        </w:rPr>
        <w:t xml:space="preserve"> przeszkoleni przez uprawnionego przedstawiciela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w zakresie obsługi istniejących w obiektach oraz </w:t>
      </w:r>
      <w:r w:rsidR="00694481">
        <w:rPr>
          <w:rFonts w:ascii="Arial" w:hAnsi="Arial" w:cs="Arial"/>
        </w:rPr>
        <w:br/>
      </w:r>
      <w:r w:rsidRPr="00161C26">
        <w:rPr>
          <w:rFonts w:ascii="Arial" w:hAnsi="Arial" w:cs="Arial"/>
        </w:rPr>
        <w:t>w miejscach pełnienia służb ochronnych systemów zabezpieczeń technicznych oraz urządzeń wchodzących w ich skład. Wszyscy pracownicy ochrony fakt przeszkolenia oraz praktycznej znajomości zasad obsługi systemów zabezpieczeń technicznych i urządzeń</w:t>
      </w:r>
      <w:r w:rsidR="00286254">
        <w:rPr>
          <w:rFonts w:ascii="Arial" w:hAnsi="Arial" w:cs="Arial"/>
        </w:rPr>
        <w:t xml:space="preserve"> wchodzących w ich skład </w:t>
      </w:r>
      <w:r w:rsidRPr="00161C26">
        <w:rPr>
          <w:rFonts w:ascii="Arial" w:hAnsi="Arial" w:cs="Arial"/>
        </w:rPr>
        <w:t xml:space="preserve"> potwier</w:t>
      </w:r>
      <w:r w:rsidR="00286254">
        <w:rPr>
          <w:rFonts w:ascii="Arial" w:hAnsi="Arial" w:cs="Arial"/>
        </w:rPr>
        <w:t>dzą</w:t>
      </w:r>
      <w:r w:rsidRPr="00161C26">
        <w:rPr>
          <w:rFonts w:ascii="Arial" w:hAnsi="Arial" w:cs="Arial"/>
        </w:rPr>
        <w:t xml:space="preserve"> swoim podpisem.</w:t>
      </w:r>
    </w:p>
    <w:p w:rsidR="00EB3E02" w:rsidRPr="00161C26" w:rsidRDefault="00565E7A" w:rsidP="00565E7A">
      <w:pPr>
        <w:spacing w:before="120"/>
        <w:ind w:left="851"/>
        <w:jc w:val="both"/>
        <w:rPr>
          <w:rFonts w:ascii="Arial" w:hAnsi="Arial" w:cs="Arial"/>
        </w:rPr>
      </w:pPr>
      <w:r w:rsidRPr="00565E7A">
        <w:rPr>
          <w:rFonts w:ascii="Arial" w:hAnsi="Arial" w:cs="Arial"/>
        </w:rPr>
        <w:t xml:space="preserve">Kserokopię dokumentacji (potwierdzoną za zgodność) dotyczącą przedmiotowych szkoleń, Wykonawca winien dostarczyć </w:t>
      </w:r>
      <w:r>
        <w:rPr>
          <w:rFonts w:ascii="Arial" w:hAnsi="Arial" w:cs="Arial"/>
        </w:rPr>
        <w:t xml:space="preserve">Komendantowi </w:t>
      </w:r>
      <w:r w:rsidR="00B07C4F">
        <w:rPr>
          <w:rFonts w:ascii="Arial" w:hAnsi="Arial" w:cs="Arial"/>
        </w:rPr>
        <w:t>16WOG</w:t>
      </w:r>
      <w:r w:rsidRPr="00565E7A">
        <w:rPr>
          <w:rFonts w:ascii="Arial" w:hAnsi="Arial" w:cs="Arial"/>
        </w:rPr>
        <w:t xml:space="preserve"> po zrealizowaniu danego przedsięwzięcia w ciągu 7 dni</w:t>
      </w:r>
      <w:r w:rsidR="00AC385A">
        <w:rPr>
          <w:rFonts w:ascii="Arial" w:hAnsi="Arial" w:cs="Arial"/>
        </w:rPr>
        <w:t xml:space="preserve"> roboczych</w:t>
      </w:r>
      <w:r w:rsidRPr="00565E7A">
        <w:rPr>
          <w:rFonts w:ascii="Arial" w:hAnsi="Arial" w:cs="Arial"/>
        </w:rPr>
        <w:t xml:space="preserve"> </w:t>
      </w:r>
      <w:r w:rsidR="007949EA">
        <w:rPr>
          <w:rFonts w:ascii="Arial" w:hAnsi="Arial" w:cs="Arial"/>
        </w:rPr>
        <w:br/>
      </w:r>
      <w:r w:rsidRPr="00565E7A">
        <w:rPr>
          <w:rFonts w:ascii="Arial" w:hAnsi="Arial" w:cs="Arial"/>
        </w:rPr>
        <w:t xml:space="preserve">po określonym terminie szkolenia poprzez </w:t>
      </w:r>
      <w:r w:rsidR="000773B8">
        <w:rPr>
          <w:rFonts w:ascii="Arial" w:hAnsi="Arial" w:cs="Arial"/>
        </w:rPr>
        <w:t>kancelarię jawną</w:t>
      </w:r>
      <w:r w:rsidRPr="00565E7A">
        <w:rPr>
          <w:rFonts w:ascii="Arial" w:hAnsi="Arial" w:cs="Arial"/>
        </w:rPr>
        <w:t xml:space="preserve"> </w:t>
      </w:r>
      <w:r w:rsidR="00AC385A">
        <w:rPr>
          <w:rFonts w:ascii="Arial" w:hAnsi="Arial" w:cs="Arial"/>
        </w:rPr>
        <w:t>16WOG</w:t>
      </w:r>
      <w:r w:rsidRPr="00565E7A">
        <w:rPr>
          <w:rFonts w:ascii="Arial" w:hAnsi="Arial" w:cs="Arial"/>
        </w:rPr>
        <w:t>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lastRenderedPageBreak/>
        <w:t>Pracownicy ochrony SUFO zatr</w:t>
      </w:r>
      <w:r w:rsidR="00286254">
        <w:rPr>
          <w:rFonts w:ascii="Arial" w:hAnsi="Arial" w:cs="Arial"/>
        </w:rPr>
        <w:t xml:space="preserve">udnieni przez Wykonawcę do wykonania </w:t>
      </w:r>
      <w:r w:rsidRPr="00161C26">
        <w:rPr>
          <w:rFonts w:ascii="Arial" w:hAnsi="Arial" w:cs="Arial"/>
        </w:rPr>
        <w:t xml:space="preserve"> zadań ochronnych dla W</w:t>
      </w:r>
      <w:r w:rsidR="006C6D29">
        <w:rPr>
          <w:rFonts w:ascii="Arial" w:hAnsi="Arial" w:cs="Arial"/>
        </w:rPr>
        <w:t xml:space="preserve">ykonawcy na rzecz 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</w:t>
      </w:r>
      <w:r w:rsidR="0036372F">
        <w:rPr>
          <w:rFonts w:ascii="Arial" w:hAnsi="Arial" w:cs="Arial"/>
        </w:rPr>
        <w:t xml:space="preserve">Drawsko Pom. </w:t>
      </w:r>
      <w:r w:rsidR="006C6D29">
        <w:rPr>
          <w:rFonts w:ascii="Arial" w:hAnsi="Arial" w:cs="Arial"/>
        </w:rPr>
        <w:t>nie mogą real</w:t>
      </w:r>
      <w:r w:rsidR="006131A9">
        <w:rPr>
          <w:rFonts w:ascii="Arial" w:hAnsi="Arial" w:cs="Arial"/>
        </w:rPr>
        <w:t>izować zadań w innych miejscach,</w:t>
      </w:r>
      <w:r w:rsidR="006131A9" w:rsidRPr="006131A9">
        <w:rPr>
          <w:rFonts w:ascii="Arial" w:hAnsi="Arial" w:cs="Arial"/>
        </w:rPr>
        <w:t xml:space="preserve"> </w:t>
      </w:r>
      <w:r w:rsidR="006131A9">
        <w:rPr>
          <w:rFonts w:ascii="Arial" w:hAnsi="Arial" w:cs="Arial"/>
        </w:rPr>
        <w:t>chyba że zostaną wykreśleni z „Wykazu osób, które uczestniczą w wykonywaniu zamówienia”.</w:t>
      </w:r>
    </w:p>
    <w:p w:rsidR="00EB3E02" w:rsidRPr="005A5BF7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  <w:color w:val="000000" w:themeColor="text1"/>
        </w:rPr>
      </w:pPr>
      <w:r w:rsidRPr="00161C26">
        <w:rPr>
          <w:rFonts w:ascii="Arial" w:hAnsi="Arial" w:cs="Arial"/>
        </w:rPr>
        <w:t>Wykonawca zobowiązuje się w terminie 10 dni od daty podpisania</w:t>
      </w:r>
      <w:r w:rsidR="0036372F">
        <w:rPr>
          <w:rFonts w:ascii="Arial" w:hAnsi="Arial" w:cs="Arial"/>
        </w:rPr>
        <w:t xml:space="preserve"> umowy, ale nie później niż na 5</w:t>
      </w:r>
      <w:r w:rsidRPr="00161C26">
        <w:rPr>
          <w:rFonts w:ascii="Arial" w:hAnsi="Arial" w:cs="Arial"/>
        </w:rPr>
        <w:t xml:space="preserve"> dni</w:t>
      </w:r>
      <w:r w:rsidR="0036372F">
        <w:rPr>
          <w:rFonts w:ascii="Arial" w:hAnsi="Arial" w:cs="Arial"/>
        </w:rPr>
        <w:t xml:space="preserve"> roboczych</w:t>
      </w:r>
      <w:r w:rsidRPr="00161C26">
        <w:rPr>
          <w:rFonts w:ascii="Arial" w:hAnsi="Arial" w:cs="Arial"/>
        </w:rPr>
        <w:t xml:space="preserve"> przed określonym w umowie terminem rozpoczęcia świadczeni</w:t>
      </w:r>
      <w:r w:rsidR="006C6D29">
        <w:rPr>
          <w:rFonts w:ascii="Arial" w:hAnsi="Arial" w:cs="Arial"/>
        </w:rPr>
        <w:t>a usługi ochrony, opracować przy udziale</w:t>
      </w:r>
      <w:r w:rsidRPr="00161C26">
        <w:rPr>
          <w:rFonts w:ascii="Arial" w:hAnsi="Arial" w:cs="Arial"/>
        </w:rPr>
        <w:t xml:space="preserve"> </w:t>
      </w:r>
      <w:r w:rsidR="006C6D29">
        <w:rPr>
          <w:rFonts w:ascii="Arial" w:hAnsi="Arial" w:cs="Arial"/>
        </w:rPr>
        <w:t>przedstawicieli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i przedstawić do podpisania Prezesowi (Dyrektorowi) Wykonawcy i </w:t>
      </w:r>
      <w:r w:rsidR="00030294">
        <w:rPr>
          <w:rFonts w:ascii="Arial" w:hAnsi="Arial" w:cs="Arial"/>
        </w:rPr>
        <w:t>Komendantowi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„Instrukcję ochrony”, która zostanie opracowana zgodnie z rozporządzeniem </w:t>
      </w:r>
      <w:r w:rsidRPr="005A5BF7">
        <w:rPr>
          <w:rFonts w:ascii="Arial" w:hAnsi="Arial" w:cs="Arial"/>
          <w:color w:val="000000" w:themeColor="text1"/>
        </w:rPr>
        <w:t xml:space="preserve">Ministra Obrony Narodowej z dnia </w:t>
      </w:r>
      <w:r w:rsidR="006C449A">
        <w:rPr>
          <w:rFonts w:ascii="Arial" w:hAnsi="Arial" w:cs="Arial"/>
          <w:color w:val="000000" w:themeColor="text1"/>
        </w:rPr>
        <w:br/>
      </w:r>
      <w:r w:rsidRPr="005A5BF7">
        <w:rPr>
          <w:rFonts w:ascii="Arial" w:hAnsi="Arial" w:cs="Arial"/>
          <w:color w:val="000000" w:themeColor="text1"/>
        </w:rPr>
        <w:t>19 czerwca 1999 r. w sprawie ochrony przez specjalistyczne uzbrojone formacje ochronne terenów jednostek organizacyjnych resortu obrony narodowej. (Dz.U. 2014.</w:t>
      </w:r>
      <w:r w:rsidR="005A5BF7">
        <w:rPr>
          <w:rFonts w:ascii="Arial" w:hAnsi="Arial" w:cs="Arial"/>
          <w:color w:val="000000" w:themeColor="text1"/>
        </w:rPr>
        <w:t xml:space="preserve"> </w:t>
      </w:r>
      <w:r w:rsidRPr="005A5BF7">
        <w:rPr>
          <w:rFonts w:ascii="Arial" w:hAnsi="Arial" w:cs="Arial"/>
          <w:color w:val="000000" w:themeColor="text1"/>
        </w:rPr>
        <w:t>1770 ze zm</w:t>
      </w:r>
      <w:r w:rsidR="004F381F" w:rsidRPr="005A5BF7">
        <w:rPr>
          <w:rFonts w:ascii="Arial" w:hAnsi="Arial" w:cs="Arial"/>
          <w:color w:val="000000" w:themeColor="text1"/>
        </w:rPr>
        <w:t xml:space="preserve">.). </w:t>
      </w:r>
      <w:r w:rsidR="007C7D95" w:rsidRPr="005A5BF7">
        <w:rPr>
          <w:rFonts w:ascii="Arial" w:hAnsi="Arial" w:cs="Arial"/>
          <w:color w:val="000000" w:themeColor="text1"/>
        </w:rPr>
        <w:t>Instrukcja</w:t>
      </w:r>
      <w:r w:rsidRPr="005A5BF7">
        <w:rPr>
          <w:rFonts w:ascii="Arial" w:hAnsi="Arial" w:cs="Arial"/>
          <w:color w:val="000000" w:themeColor="text1"/>
        </w:rPr>
        <w:t xml:space="preserve"> ochrony oznaczona zostanie klauzulą „ZASTRZEŻONE”.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Wykonawca zobowiązuje się do udziału w pracach związanych z aktualizacją dokumentacji dotyczącej ochrony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oraz do przedstawiania wniosków mających na celu jej udoskonalenie.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Wykonawca na 5 (pięć) dni przed przystąpieniem do realizacji przedmiotu zamówienia przekaże </w:t>
      </w:r>
      <w:r w:rsidR="00694481">
        <w:rPr>
          <w:rFonts w:ascii="Arial" w:hAnsi="Arial" w:cs="Arial"/>
        </w:rPr>
        <w:t xml:space="preserve">Komendantowi </w:t>
      </w:r>
      <w:r w:rsidR="00B07C4F">
        <w:rPr>
          <w:rFonts w:ascii="Arial" w:hAnsi="Arial" w:cs="Arial"/>
        </w:rPr>
        <w:t>16WOG</w:t>
      </w:r>
      <w:r w:rsidR="001A4B7E">
        <w:rPr>
          <w:rFonts w:ascii="Arial" w:hAnsi="Arial" w:cs="Arial"/>
        </w:rPr>
        <w:t xml:space="preserve"> poprzez kancelari</w:t>
      </w:r>
      <w:r w:rsidR="00E647CE">
        <w:rPr>
          <w:rFonts w:ascii="Arial" w:hAnsi="Arial" w:cs="Arial"/>
        </w:rPr>
        <w:t>ę</w:t>
      </w:r>
      <w:r w:rsidR="00005CB0">
        <w:rPr>
          <w:rFonts w:ascii="Arial" w:hAnsi="Arial" w:cs="Arial"/>
        </w:rPr>
        <w:t xml:space="preserve"> j</w:t>
      </w:r>
      <w:r w:rsidRPr="00161C26">
        <w:rPr>
          <w:rFonts w:ascii="Arial" w:hAnsi="Arial" w:cs="Arial"/>
        </w:rPr>
        <w:t>awn</w:t>
      </w:r>
      <w:r w:rsidR="00E647CE">
        <w:rPr>
          <w:rFonts w:ascii="Arial" w:hAnsi="Arial" w:cs="Arial"/>
        </w:rPr>
        <w:t>ą</w:t>
      </w:r>
      <w:r w:rsidRPr="00161C26">
        <w:rPr>
          <w:rFonts w:ascii="Arial" w:hAnsi="Arial" w:cs="Arial"/>
        </w:rPr>
        <w:t xml:space="preserve">  „Wykaz osób, które będą uczestniczyć w wykonywaniu zamówienia</w:t>
      </w:r>
      <w:r w:rsidR="001A4B7E">
        <w:rPr>
          <w:rFonts w:ascii="Arial" w:hAnsi="Arial" w:cs="Arial"/>
        </w:rPr>
        <w:t>”</w:t>
      </w:r>
      <w:r w:rsidRPr="00161C26">
        <w:rPr>
          <w:rFonts w:ascii="Arial" w:hAnsi="Arial" w:cs="Arial"/>
        </w:rPr>
        <w:t xml:space="preserve"> wraz </w:t>
      </w:r>
      <w:r w:rsidR="006C449A">
        <w:rPr>
          <w:rFonts w:ascii="Arial" w:hAnsi="Arial" w:cs="Arial"/>
        </w:rPr>
        <w:br/>
      </w:r>
      <w:r w:rsidRPr="00161C26">
        <w:rPr>
          <w:rFonts w:ascii="Arial" w:hAnsi="Arial" w:cs="Arial"/>
        </w:rPr>
        <w:t>z informacją na temat ich kwalifika</w:t>
      </w:r>
      <w:r w:rsidR="001A4B7E">
        <w:rPr>
          <w:rFonts w:ascii="Arial" w:hAnsi="Arial" w:cs="Arial"/>
        </w:rPr>
        <w:t xml:space="preserve">cji zawodowych niezbędnych </w:t>
      </w:r>
      <w:r w:rsidR="006C449A">
        <w:rPr>
          <w:rFonts w:ascii="Arial" w:hAnsi="Arial" w:cs="Arial"/>
        </w:rPr>
        <w:br/>
      </w:r>
      <w:r w:rsidRPr="00161C26">
        <w:rPr>
          <w:rFonts w:ascii="Arial" w:hAnsi="Arial" w:cs="Arial"/>
        </w:rPr>
        <w:t>do wykonywania zamówienia</w:t>
      </w:r>
      <w:r w:rsidR="003F639B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a także zakres</w:t>
      </w:r>
      <w:r w:rsidR="003F639B">
        <w:rPr>
          <w:rFonts w:ascii="Arial" w:hAnsi="Arial" w:cs="Arial"/>
        </w:rPr>
        <w:t>y</w:t>
      </w:r>
      <w:r w:rsidRPr="00161C26">
        <w:rPr>
          <w:rFonts w:ascii="Arial" w:hAnsi="Arial" w:cs="Arial"/>
        </w:rPr>
        <w:t xml:space="preserve"> wykonywania przez nie czynności w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oraz potwierdzone za zgodność kserokopie następujących dokumentów</w:t>
      </w:r>
      <w:r w:rsidR="00B46BD3">
        <w:rPr>
          <w:rFonts w:ascii="Arial" w:hAnsi="Arial" w:cs="Arial"/>
        </w:rPr>
        <w:t xml:space="preserve"> (</w:t>
      </w:r>
      <w:r w:rsidR="006C6D29">
        <w:rPr>
          <w:rFonts w:ascii="Arial" w:hAnsi="Arial" w:cs="Arial"/>
        </w:rPr>
        <w:t>dotyczy wszystkich pracowników)</w:t>
      </w:r>
      <w:r w:rsidRPr="00161C26">
        <w:rPr>
          <w:rFonts w:ascii="Arial" w:hAnsi="Arial" w:cs="Arial"/>
        </w:rPr>
        <w:t>:</w:t>
      </w:r>
    </w:p>
    <w:p w:rsidR="00EB3E02" w:rsidRPr="00161C26" w:rsidRDefault="00804A6F" w:rsidP="003451B4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27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legitymacje </w:t>
      </w:r>
      <w:r w:rsidR="00EB3E02" w:rsidRPr="00161C26">
        <w:rPr>
          <w:rFonts w:ascii="Arial" w:hAnsi="Arial" w:cs="Arial"/>
        </w:rPr>
        <w:t>kwalifikowanego pracownika ochrony fizycznej;</w:t>
      </w:r>
    </w:p>
    <w:p w:rsidR="006131A9" w:rsidRDefault="006131A9" w:rsidP="003451B4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276" w:hanging="284"/>
        <w:jc w:val="both"/>
        <w:rPr>
          <w:rFonts w:ascii="Arial" w:hAnsi="Arial" w:cs="Arial"/>
        </w:rPr>
      </w:pPr>
      <w:r w:rsidRPr="00B907C2">
        <w:rPr>
          <w:rFonts w:ascii="Arial" w:hAnsi="Arial" w:cs="Arial"/>
        </w:rPr>
        <w:t>legitymację osoby dopuszczonej do posiadania</w:t>
      </w:r>
      <w:r>
        <w:rPr>
          <w:rFonts w:ascii="Arial" w:hAnsi="Arial" w:cs="Arial"/>
        </w:rPr>
        <w:t xml:space="preserve"> broni - cel posiadania broni </w:t>
      </w:r>
      <w:r w:rsidRPr="00B907C2">
        <w:rPr>
          <w:rFonts w:ascii="Arial" w:hAnsi="Arial" w:cs="Arial"/>
        </w:rPr>
        <w:t xml:space="preserve">„B” lub legitymację określoną według wzoru określonego </w:t>
      </w:r>
      <w:r w:rsidR="006C449A">
        <w:rPr>
          <w:rFonts w:ascii="Arial" w:hAnsi="Arial" w:cs="Arial"/>
        </w:rPr>
        <w:br/>
      </w:r>
      <w:r w:rsidRPr="00B907C2">
        <w:rPr>
          <w:rFonts w:ascii="Arial" w:hAnsi="Arial" w:cs="Arial"/>
        </w:rPr>
        <w:t>w Rozporządzeniu MSWiA z dnia 30 marca 2016</w:t>
      </w:r>
      <w:r>
        <w:rPr>
          <w:rFonts w:ascii="Arial" w:hAnsi="Arial" w:cs="Arial"/>
        </w:rPr>
        <w:t xml:space="preserve"> r.</w:t>
      </w:r>
      <w:r w:rsidRPr="00B907C2">
        <w:rPr>
          <w:rFonts w:ascii="Arial" w:hAnsi="Arial" w:cs="Arial"/>
        </w:rPr>
        <w:t xml:space="preserve"> (Dz. U z 2016 r. poz. 532);</w:t>
      </w:r>
    </w:p>
    <w:p w:rsidR="00126567" w:rsidRPr="00161C26" w:rsidRDefault="00804A6F" w:rsidP="003451B4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27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upoważnienia</w:t>
      </w:r>
      <w:r w:rsidR="00126567" w:rsidRPr="00161C26">
        <w:rPr>
          <w:rFonts w:ascii="Arial" w:hAnsi="Arial" w:cs="Arial"/>
        </w:rPr>
        <w:t xml:space="preserve"> do dostępu do informacji niejawnych o klauzuli „ZASTRZEŻONE”</w:t>
      </w:r>
      <w:r>
        <w:rPr>
          <w:rFonts w:ascii="Arial" w:hAnsi="Arial" w:cs="Arial"/>
        </w:rPr>
        <w:t>, wydane przez</w:t>
      </w:r>
      <w:r w:rsidR="00126567" w:rsidRPr="00161C26">
        <w:rPr>
          <w:rFonts w:ascii="Arial" w:hAnsi="Arial" w:cs="Arial"/>
        </w:rPr>
        <w:t xml:space="preserve"> </w:t>
      </w:r>
      <w:r w:rsidRPr="00161C26">
        <w:rPr>
          <w:rFonts w:ascii="Arial" w:hAnsi="Arial" w:cs="Arial"/>
        </w:rPr>
        <w:t xml:space="preserve">kierownika jednostki organizacyjnej </w:t>
      </w:r>
      <w:r w:rsidR="006C449A">
        <w:rPr>
          <w:rFonts w:ascii="Arial" w:hAnsi="Arial" w:cs="Arial"/>
        </w:rPr>
        <w:br/>
      </w:r>
      <w:r w:rsidR="00126567" w:rsidRPr="00161C26">
        <w:rPr>
          <w:rFonts w:ascii="Arial" w:hAnsi="Arial" w:cs="Arial"/>
        </w:rPr>
        <w:t>lub poświad</w:t>
      </w:r>
      <w:r w:rsidR="00126567">
        <w:rPr>
          <w:rFonts w:ascii="Arial" w:hAnsi="Arial" w:cs="Arial"/>
        </w:rPr>
        <w:t>czenie bezpieczeństwa osobowego</w:t>
      </w:r>
      <w:r w:rsidR="00126567" w:rsidRPr="00161C26">
        <w:rPr>
          <w:rFonts w:ascii="Arial" w:hAnsi="Arial" w:cs="Arial"/>
        </w:rPr>
        <w:t>;</w:t>
      </w:r>
    </w:p>
    <w:p w:rsidR="00126567" w:rsidRPr="00126567" w:rsidRDefault="00804A6F" w:rsidP="003451B4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276" w:hanging="284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zaświadczenia</w:t>
      </w:r>
      <w:r w:rsidR="003F639B">
        <w:rPr>
          <w:rFonts w:ascii="Arial" w:hAnsi="Arial" w:cs="Arial"/>
          <w:color w:val="000000" w:themeColor="text1"/>
        </w:rPr>
        <w:t xml:space="preserve"> stwierdzających</w:t>
      </w:r>
      <w:r w:rsidR="00126567" w:rsidRPr="00126567">
        <w:rPr>
          <w:rFonts w:ascii="Arial" w:hAnsi="Arial" w:cs="Arial"/>
          <w:color w:val="000000" w:themeColor="text1"/>
        </w:rPr>
        <w:t xml:space="preserve"> odbycie szkolenia z zakresu ochrony informacji niejawnych;</w:t>
      </w:r>
    </w:p>
    <w:p w:rsidR="00C05591" w:rsidRDefault="00C05591" w:rsidP="00C05591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276" w:hanging="284"/>
        <w:jc w:val="both"/>
        <w:rPr>
          <w:rFonts w:ascii="Arial" w:hAnsi="Arial" w:cs="Arial"/>
        </w:rPr>
      </w:pPr>
      <w:r w:rsidRPr="00C05591">
        <w:rPr>
          <w:rFonts w:ascii="Arial" w:hAnsi="Arial" w:cs="Arial"/>
          <w:color w:val="000000" w:themeColor="text1"/>
        </w:rPr>
        <w:t>orzeczenie</w:t>
      </w:r>
      <w:r w:rsidRPr="00936756">
        <w:rPr>
          <w:rFonts w:ascii="Arial" w:hAnsi="Arial" w:cs="Arial"/>
        </w:rPr>
        <w:t xml:space="preserve"> lekarskie na podstawie Rozporządzenia Ministra Zdrowia </w:t>
      </w:r>
      <w:r w:rsidRPr="00936756">
        <w:rPr>
          <w:rFonts w:ascii="Arial" w:hAnsi="Arial" w:cs="Arial"/>
        </w:rPr>
        <w:br/>
        <w:t>z dnia 21 grudnia 2015 r. w sprawie badań lekarskich i psychologicznych osób ubiegających się o wpis lub posiadających wpis na listę kwalifikowanych pracowników ochrony fizyczne</w:t>
      </w:r>
      <w:r>
        <w:rPr>
          <w:rFonts w:ascii="Arial" w:hAnsi="Arial" w:cs="Arial"/>
        </w:rPr>
        <w:t xml:space="preserve">j (DZ. U. z 2015 r. </w:t>
      </w:r>
      <w:r>
        <w:rPr>
          <w:rFonts w:ascii="Arial" w:hAnsi="Arial" w:cs="Arial"/>
        </w:rPr>
        <w:br/>
        <w:t>poz. 2323 z późn. zm.);</w:t>
      </w:r>
    </w:p>
    <w:p w:rsidR="001355D8" w:rsidRPr="00B907C2" w:rsidRDefault="001355D8" w:rsidP="003451B4">
      <w:pPr>
        <w:widowControl w:val="0"/>
        <w:numPr>
          <w:ilvl w:val="0"/>
          <w:numId w:val="42"/>
        </w:numPr>
        <w:autoSpaceDE w:val="0"/>
        <w:autoSpaceDN w:val="0"/>
        <w:adjustRightInd w:val="0"/>
        <w:ind w:left="127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zaświadczenie o wpisie na listę kwalifikowanych pracowników ochrony fizycznej. </w:t>
      </w:r>
    </w:p>
    <w:p w:rsidR="00EB3E02" w:rsidRPr="00161C26" w:rsidRDefault="00962546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Komendant</w:t>
      </w:r>
      <w:r w:rsidR="00EB3E02"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EB3E02" w:rsidRPr="00161C26">
        <w:rPr>
          <w:rFonts w:ascii="Arial" w:hAnsi="Arial" w:cs="Arial"/>
        </w:rPr>
        <w:t xml:space="preserve"> zastrzega</w:t>
      </w:r>
      <w:r w:rsidR="00804A6F">
        <w:rPr>
          <w:rFonts w:ascii="Arial" w:hAnsi="Arial" w:cs="Arial"/>
        </w:rPr>
        <w:t>ją</w:t>
      </w:r>
      <w:r w:rsidR="00EB3E02" w:rsidRPr="00161C26">
        <w:rPr>
          <w:rFonts w:ascii="Arial" w:hAnsi="Arial" w:cs="Arial"/>
        </w:rPr>
        <w:t xml:space="preserve"> sobie prawo zgłaszania wniosków dotyczących składu ochrony SUFO realizującego przedmiot zamówienia oraz opiniowania zasadności dokonywanych zmian w tym składzie.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Pracownicy ochrony podlegają bezpośrednio Wykonawcy, który wydaje </w:t>
      </w:r>
      <w:r w:rsidRPr="00161C26">
        <w:rPr>
          <w:rFonts w:ascii="Arial" w:hAnsi="Arial" w:cs="Arial"/>
        </w:rPr>
        <w:br/>
        <w:t>im polecenia i sprawuje dyscyplinarny nadzór i kierownictwo nad zatrudnionymi przez siebie pracownikami.</w:t>
      </w:r>
    </w:p>
    <w:p w:rsidR="00EB3E02" w:rsidRPr="00BC2AF7" w:rsidRDefault="00EB3E02" w:rsidP="00BC2AF7">
      <w:pPr>
        <w:tabs>
          <w:tab w:val="num" w:pos="851"/>
        </w:tabs>
        <w:ind w:left="851"/>
        <w:jc w:val="both"/>
        <w:rPr>
          <w:rFonts w:ascii="Arial" w:hAnsi="Arial" w:cs="Arial"/>
        </w:rPr>
      </w:pPr>
      <w:r w:rsidRPr="00BC2AF7">
        <w:rPr>
          <w:rFonts w:ascii="Arial" w:hAnsi="Arial" w:cs="Arial"/>
        </w:rPr>
        <w:lastRenderedPageBreak/>
        <w:t xml:space="preserve">W czasie realizacji zadań ochronnych na </w:t>
      </w:r>
      <w:r w:rsidR="00886732" w:rsidRPr="00BC2AF7">
        <w:rPr>
          <w:rFonts w:ascii="Arial" w:hAnsi="Arial" w:cs="Arial"/>
        </w:rPr>
        <w:t xml:space="preserve">terenie </w:t>
      </w:r>
      <w:r w:rsidR="00B07C4F">
        <w:rPr>
          <w:rFonts w:ascii="Arial" w:hAnsi="Arial" w:cs="Arial"/>
        </w:rPr>
        <w:t>16WOG</w:t>
      </w:r>
      <w:r w:rsidRPr="00BC2AF7">
        <w:rPr>
          <w:rFonts w:ascii="Arial" w:hAnsi="Arial" w:cs="Arial"/>
        </w:rPr>
        <w:t xml:space="preserve"> przez pracowników ochrony, podlegają oni</w:t>
      </w:r>
      <w:r w:rsidR="00886732" w:rsidRPr="00BC2AF7">
        <w:rPr>
          <w:rFonts w:ascii="Arial" w:hAnsi="Arial" w:cs="Arial"/>
        </w:rPr>
        <w:t xml:space="preserve"> pod względem pełnienia </w:t>
      </w:r>
      <w:r w:rsidR="00804A6F" w:rsidRPr="00BC2AF7">
        <w:rPr>
          <w:rFonts w:ascii="Arial" w:hAnsi="Arial" w:cs="Arial"/>
        </w:rPr>
        <w:t>obowiązków służbowych</w:t>
      </w:r>
      <w:r w:rsidR="00F6499E" w:rsidRPr="00BC2AF7">
        <w:rPr>
          <w:rFonts w:ascii="Arial" w:hAnsi="Arial" w:cs="Arial"/>
        </w:rPr>
        <w:t xml:space="preserve"> </w:t>
      </w:r>
      <w:r w:rsidR="001F5107">
        <w:rPr>
          <w:rFonts w:ascii="Arial" w:hAnsi="Arial" w:cs="Arial"/>
        </w:rPr>
        <w:t>Dowódcy ochrony</w:t>
      </w:r>
      <w:r w:rsidRPr="00BC2AF7">
        <w:rPr>
          <w:rFonts w:ascii="Arial" w:hAnsi="Arial" w:cs="Arial"/>
        </w:rPr>
        <w:t xml:space="preserve"> SUFO.  </w:t>
      </w:r>
    </w:p>
    <w:p w:rsidR="00EB3E02" w:rsidRDefault="001F5107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Dowódca ochrony</w:t>
      </w:r>
      <w:r w:rsidR="00EB3E02" w:rsidRPr="00161C26">
        <w:rPr>
          <w:rFonts w:ascii="Arial" w:hAnsi="Arial" w:cs="Arial"/>
        </w:rPr>
        <w:t xml:space="preserve"> SUFO podczas realizacji czynności ochronnych</w:t>
      </w:r>
      <w:r w:rsidR="00804A6F">
        <w:rPr>
          <w:rFonts w:ascii="Arial" w:hAnsi="Arial" w:cs="Arial"/>
        </w:rPr>
        <w:t>,</w:t>
      </w:r>
      <w:r w:rsidR="00EB3E02" w:rsidRPr="00161C26">
        <w:rPr>
          <w:rFonts w:ascii="Arial" w:hAnsi="Arial" w:cs="Arial"/>
        </w:rPr>
        <w:t xml:space="preserve"> </w:t>
      </w:r>
      <w:r w:rsidR="006C449A">
        <w:rPr>
          <w:rFonts w:ascii="Arial" w:hAnsi="Arial" w:cs="Arial"/>
        </w:rPr>
        <w:br/>
      </w:r>
      <w:r w:rsidR="00EB3E02" w:rsidRPr="00161C26">
        <w:rPr>
          <w:rFonts w:ascii="Arial" w:hAnsi="Arial" w:cs="Arial"/>
        </w:rPr>
        <w:t xml:space="preserve">pod względem pełnienia służby ochronnej podlega Oficerowi Dyżurnemu </w:t>
      </w:r>
      <w:r w:rsidR="00B07C4F">
        <w:rPr>
          <w:rFonts w:ascii="Arial" w:hAnsi="Arial" w:cs="Arial"/>
        </w:rPr>
        <w:t>16WOG</w:t>
      </w:r>
      <w:r w:rsidR="00EB3E02" w:rsidRPr="00161C26">
        <w:rPr>
          <w:rFonts w:ascii="Arial" w:hAnsi="Arial" w:cs="Arial"/>
        </w:rPr>
        <w:t xml:space="preserve"> i wykonuje </w:t>
      </w:r>
      <w:r w:rsidR="00DA7872">
        <w:rPr>
          <w:rFonts w:ascii="Arial" w:hAnsi="Arial" w:cs="Arial"/>
        </w:rPr>
        <w:t xml:space="preserve">jego </w:t>
      </w:r>
      <w:r w:rsidR="00EB3E02" w:rsidRPr="00161C26">
        <w:rPr>
          <w:rFonts w:ascii="Arial" w:hAnsi="Arial" w:cs="Arial"/>
        </w:rPr>
        <w:t xml:space="preserve">polecenia w zakresie wynikającym </w:t>
      </w:r>
      <w:r w:rsidR="00B46BD3">
        <w:rPr>
          <w:rFonts w:ascii="Arial" w:hAnsi="Arial" w:cs="Arial"/>
        </w:rPr>
        <w:t>z planu ochrony jednostki,</w:t>
      </w:r>
      <w:r w:rsidR="00EB3E02" w:rsidRPr="00161C26">
        <w:rPr>
          <w:rFonts w:ascii="Arial" w:hAnsi="Arial" w:cs="Arial"/>
        </w:rPr>
        <w:t xml:space="preserve"> instrukcji </w:t>
      </w:r>
      <w:r w:rsidR="00EB3E02" w:rsidRPr="008010FD">
        <w:rPr>
          <w:rFonts w:ascii="Arial" w:hAnsi="Arial" w:cs="Arial"/>
          <w:color w:val="000000" w:themeColor="text1"/>
        </w:rPr>
        <w:t>ochrony</w:t>
      </w:r>
      <w:r w:rsidR="00886732" w:rsidRPr="008010FD">
        <w:rPr>
          <w:rFonts w:ascii="Arial" w:hAnsi="Arial" w:cs="Arial"/>
          <w:color w:val="000000" w:themeColor="text1"/>
        </w:rPr>
        <w:t>, instrukcji</w:t>
      </w:r>
      <w:r w:rsidR="00EB45A9">
        <w:rPr>
          <w:rFonts w:ascii="Arial" w:hAnsi="Arial" w:cs="Arial"/>
          <w:color w:val="000000" w:themeColor="text1"/>
        </w:rPr>
        <w:t>:</w:t>
      </w:r>
      <w:r w:rsidR="00886732" w:rsidRPr="008010FD">
        <w:rPr>
          <w:rFonts w:ascii="Arial" w:hAnsi="Arial" w:cs="Arial"/>
          <w:color w:val="000000" w:themeColor="text1"/>
        </w:rPr>
        <w:t xml:space="preserve"> </w:t>
      </w:r>
      <w:r w:rsidR="00EB45A9">
        <w:rPr>
          <w:rFonts w:ascii="Arial" w:hAnsi="Arial" w:cs="Arial"/>
          <w:color w:val="000000" w:themeColor="text1"/>
        </w:rPr>
        <w:t>portiera i</w:t>
      </w:r>
      <w:r w:rsidR="00A01032">
        <w:rPr>
          <w:rFonts w:ascii="Arial" w:hAnsi="Arial" w:cs="Arial"/>
          <w:color w:val="000000" w:themeColor="text1"/>
        </w:rPr>
        <w:t xml:space="preserve"> LCN</w:t>
      </w:r>
      <w:r w:rsidR="008010FD" w:rsidRPr="008010FD">
        <w:rPr>
          <w:rFonts w:ascii="Arial" w:hAnsi="Arial" w:cs="Arial"/>
          <w:color w:val="000000" w:themeColor="text1"/>
        </w:rPr>
        <w:t xml:space="preserve"> </w:t>
      </w:r>
      <w:r w:rsidR="00B07C4F">
        <w:rPr>
          <w:rFonts w:ascii="Arial" w:hAnsi="Arial" w:cs="Arial"/>
          <w:color w:val="000000" w:themeColor="text1"/>
        </w:rPr>
        <w:t>16WOG</w:t>
      </w:r>
      <w:r w:rsidR="008010FD" w:rsidRPr="008010FD">
        <w:rPr>
          <w:rFonts w:ascii="Arial" w:hAnsi="Arial" w:cs="Arial"/>
          <w:color w:val="000000" w:themeColor="text1"/>
        </w:rPr>
        <w:t xml:space="preserve"> </w:t>
      </w:r>
      <w:r w:rsidR="00EB45A9">
        <w:rPr>
          <w:rFonts w:ascii="Arial" w:hAnsi="Arial" w:cs="Arial"/>
          <w:color w:val="000000" w:themeColor="text1"/>
        </w:rPr>
        <w:t>oraz</w:t>
      </w:r>
      <w:r w:rsidR="00886732" w:rsidRPr="008010FD">
        <w:rPr>
          <w:rFonts w:ascii="Arial" w:hAnsi="Arial" w:cs="Arial"/>
          <w:color w:val="000000" w:themeColor="text1"/>
        </w:rPr>
        <w:t xml:space="preserve"> </w:t>
      </w:r>
      <w:r w:rsidR="00804A6F">
        <w:rPr>
          <w:rFonts w:ascii="Arial" w:hAnsi="Arial" w:cs="Arial"/>
          <w:color w:val="000000" w:themeColor="text1"/>
        </w:rPr>
        <w:t xml:space="preserve">tabel </w:t>
      </w:r>
      <w:r w:rsidR="00EB3E02" w:rsidRPr="00161C26">
        <w:rPr>
          <w:rFonts w:ascii="Arial" w:hAnsi="Arial" w:cs="Arial"/>
        </w:rPr>
        <w:t xml:space="preserve">posterunków. </w:t>
      </w:r>
    </w:p>
    <w:p w:rsidR="00BC2AF7" w:rsidRDefault="00BC2AF7" w:rsidP="003451B4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dokonywania zmian w dni wolne od pracy przekazanie mienia przejętego pod ochronę ma się odbywać pomiędzy dowódcami ochrony kolejnych następujących po sobie </w:t>
      </w:r>
      <w:r w:rsidRPr="00907742">
        <w:rPr>
          <w:rFonts w:ascii="Arial" w:hAnsi="Arial" w:cs="Arial"/>
        </w:rPr>
        <w:t>zmian.</w:t>
      </w:r>
    </w:p>
    <w:p w:rsidR="00BC2AF7" w:rsidRPr="00936756" w:rsidRDefault="001F5107" w:rsidP="003451B4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Dowódca ochrony</w:t>
      </w:r>
      <w:r w:rsidR="00BC2AF7">
        <w:rPr>
          <w:rFonts w:ascii="Arial" w:hAnsi="Arial" w:cs="Arial"/>
        </w:rPr>
        <w:t xml:space="preserve"> SUFO w trakcie przekazywania zmiany przez Dowódcę Ochrony, informuje Oficera Dyżurnego </w:t>
      </w:r>
      <w:r w:rsidR="00B07C4F">
        <w:rPr>
          <w:rFonts w:ascii="Arial" w:hAnsi="Arial" w:cs="Arial"/>
        </w:rPr>
        <w:t>16WOG</w:t>
      </w:r>
      <w:r w:rsidR="00EB45A9">
        <w:rPr>
          <w:rFonts w:ascii="Arial" w:hAnsi="Arial" w:cs="Arial"/>
        </w:rPr>
        <w:t xml:space="preserve"> lub</w:t>
      </w:r>
      <w:r w:rsidR="00BC2AF7">
        <w:rPr>
          <w:rFonts w:ascii="Arial" w:hAnsi="Arial" w:cs="Arial"/>
        </w:rPr>
        <w:t xml:space="preserve"> Komendanta Ochrony </w:t>
      </w:r>
      <w:r w:rsidR="00B07C4F">
        <w:rPr>
          <w:rFonts w:ascii="Arial" w:hAnsi="Arial" w:cs="Arial"/>
        </w:rPr>
        <w:t>16WOG</w:t>
      </w:r>
      <w:r w:rsidR="00EB45A9">
        <w:rPr>
          <w:rFonts w:ascii="Arial" w:hAnsi="Arial" w:cs="Arial"/>
        </w:rPr>
        <w:t xml:space="preserve"> </w:t>
      </w:r>
      <w:r w:rsidR="00BC2AF7">
        <w:rPr>
          <w:rFonts w:ascii="Arial" w:hAnsi="Arial" w:cs="Arial"/>
        </w:rPr>
        <w:t xml:space="preserve">o stanie technicznym zabezpieczeń mechanicznych ochranianych obiektów (dotyczy to w szczególności zamków, zamknięć ogrodzenia, oświetlenia, zabezpieczenia ppoż. itp.), a także każdorazowo w trakcie dokonywania zmiany na stanowisku </w:t>
      </w:r>
      <w:r>
        <w:rPr>
          <w:rFonts w:ascii="Arial" w:hAnsi="Arial" w:cs="Arial"/>
        </w:rPr>
        <w:t>Dowódcy ochrony</w:t>
      </w:r>
      <w:r w:rsidR="00BC2AF7">
        <w:rPr>
          <w:rFonts w:ascii="Arial" w:hAnsi="Arial" w:cs="Arial"/>
        </w:rPr>
        <w:t xml:space="preserve"> – Dowódcę Ochrony obejmującego ochronę. W przypadku stwierdzenia niesprawności, dewastacji lub uszkodzenia ww. zabezpieczeń mechanicznych </w:t>
      </w:r>
      <w:r>
        <w:rPr>
          <w:rFonts w:ascii="Arial" w:hAnsi="Arial" w:cs="Arial"/>
        </w:rPr>
        <w:t>Dowódca ochrony</w:t>
      </w:r>
      <w:r w:rsidR="00BC2AF7">
        <w:rPr>
          <w:rFonts w:ascii="Arial" w:hAnsi="Arial" w:cs="Arial"/>
        </w:rPr>
        <w:t xml:space="preserve"> </w:t>
      </w:r>
      <w:r w:rsidR="00BC2AF7">
        <w:rPr>
          <w:rFonts w:ascii="Arial" w:hAnsi="Arial" w:cs="Arial"/>
        </w:rPr>
        <w:br/>
        <w:t xml:space="preserve">ma obowiązek informować niezwłocznie o tym fakcie Oficera Dyżurnego </w:t>
      </w:r>
      <w:r w:rsidR="00B07C4F">
        <w:rPr>
          <w:rFonts w:ascii="Arial" w:hAnsi="Arial" w:cs="Arial"/>
        </w:rPr>
        <w:t>16WOG</w:t>
      </w:r>
      <w:r w:rsidR="00BC2AF7">
        <w:rPr>
          <w:rFonts w:ascii="Arial" w:hAnsi="Arial" w:cs="Arial"/>
        </w:rPr>
        <w:t xml:space="preserve"> </w:t>
      </w:r>
      <w:r w:rsidR="007D4EA3">
        <w:rPr>
          <w:rFonts w:ascii="Arial" w:hAnsi="Arial" w:cs="Arial"/>
        </w:rPr>
        <w:t>lub</w:t>
      </w:r>
      <w:r w:rsidR="00BC2AF7">
        <w:rPr>
          <w:rFonts w:ascii="Arial" w:hAnsi="Arial" w:cs="Arial"/>
        </w:rPr>
        <w:t xml:space="preserve"> Komendanta Ochrony </w:t>
      </w:r>
      <w:r w:rsidR="00B07C4F">
        <w:rPr>
          <w:rFonts w:ascii="Arial" w:hAnsi="Arial" w:cs="Arial"/>
        </w:rPr>
        <w:t>16WOG</w:t>
      </w:r>
      <w:r w:rsidR="00BC2AF7">
        <w:rPr>
          <w:rFonts w:ascii="Arial" w:hAnsi="Arial" w:cs="Arial"/>
        </w:rPr>
        <w:t>.</w:t>
      </w:r>
    </w:p>
    <w:p w:rsidR="00BC2AF7" w:rsidRPr="00161C26" w:rsidRDefault="00BC2AF7" w:rsidP="00BC2AF7">
      <w:pPr>
        <w:spacing w:before="120"/>
        <w:ind w:left="851"/>
        <w:jc w:val="both"/>
        <w:rPr>
          <w:rFonts w:ascii="Arial" w:hAnsi="Arial" w:cs="Arial"/>
        </w:rPr>
      </w:pPr>
    </w:p>
    <w:p w:rsidR="00EB3E02" w:rsidRPr="00161C26" w:rsidRDefault="001F5107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Dowódca ochrony</w:t>
      </w:r>
      <w:r w:rsidR="00EB3E02" w:rsidRPr="00161C26">
        <w:rPr>
          <w:rFonts w:ascii="Arial" w:hAnsi="Arial" w:cs="Arial"/>
        </w:rPr>
        <w:t xml:space="preserve"> SUFO</w:t>
      </w:r>
      <w:r w:rsidR="00726BF3">
        <w:rPr>
          <w:rFonts w:ascii="Arial" w:hAnsi="Arial" w:cs="Arial"/>
        </w:rPr>
        <w:t>,</w:t>
      </w:r>
      <w:r w:rsidR="00EB3E02" w:rsidRPr="00161C26">
        <w:rPr>
          <w:rFonts w:ascii="Arial" w:hAnsi="Arial" w:cs="Arial"/>
        </w:rPr>
        <w:t xml:space="preserve"> przed rozpoczęciem zmiany</w:t>
      </w:r>
      <w:r w:rsidR="00726BF3">
        <w:rPr>
          <w:rFonts w:ascii="Arial" w:hAnsi="Arial" w:cs="Arial"/>
        </w:rPr>
        <w:t>,</w:t>
      </w:r>
      <w:r w:rsidR="00EB3E02" w:rsidRPr="00161C26">
        <w:rPr>
          <w:rFonts w:ascii="Arial" w:hAnsi="Arial" w:cs="Arial"/>
        </w:rPr>
        <w:t xml:space="preserve"> ma obowiąze</w:t>
      </w:r>
      <w:r w:rsidR="005302F7">
        <w:rPr>
          <w:rFonts w:ascii="Arial" w:hAnsi="Arial" w:cs="Arial"/>
        </w:rPr>
        <w:t xml:space="preserve">k zgłosić Oficerowi Dyżurnemu </w:t>
      </w:r>
      <w:r w:rsidR="00B07C4F">
        <w:rPr>
          <w:rFonts w:ascii="Arial" w:hAnsi="Arial" w:cs="Arial"/>
        </w:rPr>
        <w:t>16WOG</w:t>
      </w:r>
      <w:r w:rsidR="00EB3E02" w:rsidRPr="00161C26">
        <w:rPr>
          <w:rFonts w:ascii="Arial" w:hAnsi="Arial" w:cs="Arial"/>
        </w:rPr>
        <w:t xml:space="preserve"> objęcie obowiązków, stan osobowy zmiany </w:t>
      </w:r>
      <w:r w:rsidR="009E7B30">
        <w:rPr>
          <w:rFonts w:ascii="Arial" w:hAnsi="Arial" w:cs="Arial"/>
        </w:rPr>
        <w:br/>
      </w:r>
      <w:r w:rsidR="00EB3E02" w:rsidRPr="00161C26">
        <w:rPr>
          <w:rFonts w:ascii="Arial" w:hAnsi="Arial" w:cs="Arial"/>
        </w:rPr>
        <w:t>i zgodność jej z grafikiem służb oraz gotowość zmiany do świa</w:t>
      </w:r>
      <w:r w:rsidR="002C77FF">
        <w:rPr>
          <w:rFonts w:ascii="Arial" w:hAnsi="Arial" w:cs="Arial"/>
        </w:rPr>
        <w:t>dczenia usługi ochrony kompleksów</w:t>
      </w:r>
      <w:r w:rsidR="00EB3E02" w:rsidRPr="00161C26">
        <w:rPr>
          <w:rFonts w:ascii="Arial" w:hAnsi="Arial" w:cs="Arial"/>
        </w:rPr>
        <w:t xml:space="preserve">, uprzednio dokonując następujących czynności </w:t>
      </w:r>
      <w:r w:rsidR="00DA15D9">
        <w:rPr>
          <w:rFonts w:ascii="Arial" w:hAnsi="Arial" w:cs="Arial"/>
        </w:rPr>
        <w:br/>
      </w:r>
      <w:r w:rsidR="00EB3E02" w:rsidRPr="00161C26">
        <w:rPr>
          <w:rFonts w:ascii="Arial" w:hAnsi="Arial" w:cs="Arial"/>
        </w:rPr>
        <w:t>w stosunku do pracowników ochrony przyjmujących zmianę:</w:t>
      </w:r>
    </w:p>
    <w:p w:rsidR="00EB3E02" w:rsidRPr="00161C26" w:rsidRDefault="00EB3E02" w:rsidP="003451B4">
      <w:pPr>
        <w:pStyle w:val="Tekstpodstawowywcity"/>
        <w:numPr>
          <w:ilvl w:val="0"/>
          <w:numId w:val="14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 xml:space="preserve">sprawdzenia zgodności pracowników ochrony z „Grafikiem służb </w:t>
      </w:r>
      <w:r w:rsidR="006C449A">
        <w:rPr>
          <w:rFonts w:ascii="Arial" w:eastAsia="Calibri" w:hAnsi="Arial" w:cs="Arial"/>
          <w:lang w:eastAsia="en-US"/>
        </w:rPr>
        <w:br/>
      </w:r>
      <w:r w:rsidRPr="00161C26">
        <w:rPr>
          <w:rFonts w:ascii="Arial" w:eastAsia="Calibri" w:hAnsi="Arial" w:cs="Arial"/>
          <w:lang w:eastAsia="en-US"/>
        </w:rPr>
        <w:t>na miesiąc … (dany miesiąc)” przekazanym przez Wykonawcę;</w:t>
      </w:r>
    </w:p>
    <w:p w:rsidR="00EB3E02" w:rsidRPr="00161C26" w:rsidRDefault="00EB3E02" w:rsidP="003451B4">
      <w:pPr>
        <w:pStyle w:val="Tekstpodstawowywcity"/>
        <w:numPr>
          <w:ilvl w:val="0"/>
          <w:numId w:val="14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sprawdzenia stanu trzeźwości pracowników ochrony;</w:t>
      </w:r>
    </w:p>
    <w:p w:rsidR="00EB3E02" w:rsidRPr="007466C4" w:rsidRDefault="007466C4" w:rsidP="003451B4">
      <w:pPr>
        <w:pStyle w:val="Tekstpodstawowywcity"/>
        <w:numPr>
          <w:ilvl w:val="0"/>
          <w:numId w:val="14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color w:val="000000"/>
          <w:lang w:eastAsia="en-US"/>
        </w:rPr>
      </w:pPr>
      <w:r w:rsidRPr="007466C4">
        <w:rPr>
          <w:rFonts w:ascii="Arial" w:eastAsia="Calibri" w:hAnsi="Arial" w:cs="Arial"/>
          <w:lang w:eastAsia="en-US"/>
        </w:rPr>
        <w:t>sprawdzenia</w:t>
      </w:r>
      <w:r w:rsidRPr="00936756">
        <w:rPr>
          <w:rFonts w:ascii="Arial" w:eastAsia="Calibri" w:hAnsi="Arial" w:cs="Arial"/>
          <w:color w:val="000000"/>
          <w:lang w:eastAsia="en-US"/>
        </w:rPr>
        <w:t xml:space="preserve"> stanu fizycznego pracowników ochrony</w:t>
      </w:r>
      <w:r w:rsidRPr="003246F2">
        <w:rPr>
          <w:rFonts w:ascii="Arial" w:eastAsia="Calibri" w:hAnsi="Arial" w:cs="Arial"/>
          <w:color w:val="000000"/>
        </w:rPr>
        <w:t xml:space="preserve"> </w:t>
      </w:r>
      <w:r>
        <w:rPr>
          <w:rFonts w:ascii="Arial" w:eastAsia="Calibri" w:hAnsi="Arial" w:cs="Arial"/>
          <w:color w:val="000000"/>
        </w:rPr>
        <w:t>którego stan pozwala na pełnienie ochrony</w:t>
      </w:r>
      <w:r w:rsidRPr="00936756">
        <w:rPr>
          <w:rFonts w:ascii="Arial" w:eastAsia="Calibri" w:hAnsi="Arial" w:cs="Arial"/>
          <w:color w:val="000000"/>
          <w:lang w:eastAsia="en-US"/>
        </w:rPr>
        <w:t>;</w:t>
      </w:r>
    </w:p>
    <w:p w:rsidR="0036719D" w:rsidRDefault="00EB3E02" w:rsidP="003451B4">
      <w:pPr>
        <w:pStyle w:val="Tekstpodstawowywcity"/>
        <w:numPr>
          <w:ilvl w:val="0"/>
          <w:numId w:val="14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sprawdzenia ich umunduro</w:t>
      </w:r>
      <w:r w:rsidR="00886732">
        <w:rPr>
          <w:rFonts w:ascii="Arial" w:eastAsia="Calibri" w:hAnsi="Arial" w:cs="Arial"/>
          <w:lang w:eastAsia="en-US"/>
        </w:rPr>
        <w:t>wan</w:t>
      </w:r>
      <w:r w:rsidR="0036719D">
        <w:rPr>
          <w:rFonts w:ascii="Arial" w:eastAsia="Calibri" w:hAnsi="Arial" w:cs="Arial"/>
          <w:lang w:eastAsia="en-US"/>
        </w:rPr>
        <w:t>ia, uzbrojenia i wyposażenia;</w:t>
      </w:r>
    </w:p>
    <w:p w:rsidR="00EB3E02" w:rsidRPr="001C436B" w:rsidRDefault="0036719D" w:rsidP="003451B4">
      <w:pPr>
        <w:pStyle w:val="Tekstpodstawowywcity"/>
        <w:numPr>
          <w:ilvl w:val="0"/>
          <w:numId w:val="14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936756">
        <w:rPr>
          <w:rFonts w:ascii="Arial" w:eastAsia="Calibri" w:hAnsi="Arial" w:cs="Arial"/>
          <w:color w:val="000000"/>
          <w:lang w:eastAsia="en-US"/>
        </w:rPr>
        <w:t>udzielenia</w:t>
      </w:r>
      <w:r w:rsidR="00EB3E02" w:rsidRPr="00886732">
        <w:rPr>
          <w:rFonts w:ascii="Arial" w:eastAsia="Calibri" w:hAnsi="Arial" w:cs="Arial"/>
          <w:lang w:eastAsia="en-US"/>
        </w:rPr>
        <w:t xml:space="preserve"> instruktażu</w:t>
      </w:r>
      <w:r w:rsidR="00546D55">
        <w:rPr>
          <w:rFonts w:ascii="Arial" w:eastAsia="Calibri" w:hAnsi="Arial" w:cs="Arial"/>
          <w:lang w:eastAsia="en-US"/>
        </w:rPr>
        <w:t xml:space="preserve"> (wskazówek i wytycznych</w:t>
      </w:r>
      <w:r w:rsidR="00886732">
        <w:rPr>
          <w:rFonts w:ascii="Arial" w:eastAsia="Calibri" w:hAnsi="Arial" w:cs="Arial"/>
          <w:lang w:eastAsia="en-US"/>
        </w:rPr>
        <w:t>)</w:t>
      </w:r>
      <w:r w:rsidR="00EB3E02" w:rsidRPr="00886732">
        <w:rPr>
          <w:rFonts w:ascii="Arial" w:eastAsia="Calibri" w:hAnsi="Arial" w:cs="Arial"/>
          <w:lang w:eastAsia="en-US"/>
        </w:rPr>
        <w:t xml:space="preserve"> do </w:t>
      </w:r>
      <w:r w:rsidR="00886732">
        <w:rPr>
          <w:rFonts w:ascii="Arial" w:eastAsia="Calibri" w:hAnsi="Arial" w:cs="Arial"/>
          <w:lang w:eastAsia="en-US"/>
        </w:rPr>
        <w:t xml:space="preserve">pełnienia </w:t>
      </w:r>
      <w:r w:rsidR="00546D55">
        <w:rPr>
          <w:rFonts w:ascii="Arial" w:eastAsia="Calibri" w:hAnsi="Arial" w:cs="Arial"/>
          <w:lang w:eastAsia="en-US"/>
        </w:rPr>
        <w:t xml:space="preserve">służby </w:t>
      </w:r>
      <w:r w:rsidR="00886732">
        <w:rPr>
          <w:rFonts w:ascii="Arial" w:eastAsia="Calibri" w:hAnsi="Arial" w:cs="Arial"/>
          <w:lang w:eastAsia="en-US"/>
        </w:rPr>
        <w:t>ochronnej</w:t>
      </w:r>
      <w:r w:rsidR="00EB3E02" w:rsidRPr="00886732">
        <w:rPr>
          <w:rFonts w:ascii="Arial" w:eastAsia="Calibri" w:hAnsi="Arial" w:cs="Arial"/>
          <w:lang w:eastAsia="en-US"/>
        </w:rPr>
        <w:t xml:space="preserve">. </w:t>
      </w:r>
    </w:p>
    <w:p w:rsidR="00EB3E02" w:rsidRPr="00161C26" w:rsidRDefault="001F5107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Dowódca ochrony</w:t>
      </w:r>
      <w:r w:rsidR="00EB3E02" w:rsidRPr="00161C26">
        <w:rPr>
          <w:rFonts w:ascii="Arial" w:hAnsi="Arial" w:cs="Arial"/>
        </w:rPr>
        <w:t xml:space="preserve"> SUFO jest </w:t>
      </w:r>
      <w:r w:rsidR="008010FD">
        <w:rPr>
          <w:rFonts w:ascii="Arial" w:hAnsi="Arial" w:cs="Arial"/>
        </w:rPr>
        <w:t>z</w:t>
      </w:r>
      <w:r w:rsidR="00EB3E02" w:rsidRPr="00161C26">
        <w:rPr>
          <w:rFonts w:ascii="Arial" w:hAnsi="Arial" w:cs="Arial"/>
        </w:rPr>
        <w:t>obowiązany posiadać następujące dokumenty:</w:t>
      </w:r>
    </w:p>
    <w:p w:rsidR="00EB3E02" w:rsidRPr="00161C26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instrukcję ochrony jednostki</w:t>
      </w:r>
      <w:r w:rsidR="00A10923">
        <w:rPr>
          <w:rFonts w:ascii="Arial" w:eastAsia="Calibri" w:hAnsi="Arial" w:cs="Arial"/>
          <w:lang w:eastAsia="en-US"/>
        </w:rPr>
        <w:t xml:space="preserve"> (ochranianego kompleksu)</w:t>
      </w:r>
      <w:r w:rsidRPr="00161C26">
        <w:rPr>
          <w:rFonts w:ascii="Arial" w:eastAsia="Calibri" w:hAnsi="Arial" w:cs="Arial"/>
          <w:lang w:eastAsia="en-US"/>
        </w:rPr>
        <w:t>;</w:t>
      </w:r>
    </w:p>
    <w:p w:rsidR="00EB3E02" w:rsidRPr="00161C26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wyciąg z planu ochrony jednostki;</w:t>
      </w:r>
    </w:p>
    <w:p w:rsidR="00EB3E02" w:rsidRPr="00161C26" w:rsidRDefault="00A10923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tabele</w:t>
      </w:r>
      <w:r w:rsidR="00EB3E02" w:rsidRPr="00161C26">
        <w:rPr>
          <w:rFonts w:ascii="Arial" w:eastAsia="Calibri" w:hAnsi="Arial" w:cs="Arial"/>
          <w:lang w:eastAsia="en-US"/>
        </w:rPr>
        <w:t xml:space="preserve"> posterunków;</w:t>
      </w:r>
    </w:p>
    <w:p w:rsidR="00EB3E02" w:rsidRPr="00161C26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książkę meldunków;</w:t>
      </w:r>
    </w:p>
    <w:p w:rsidR="00274E3F" w:rsidRPr="00161C26" w:rsidRDefault="00274E3F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 xml:space="preserve">książkę ewidencji kluczy wraz z wykazem osób uprawnionych </w:t>
      </w:r>
      <w:r w:rsidR="006C449A">
        <w:rPr>
          <w:rFonts w:ascii="Arial" w:eastAsia="Calibri" w:hAnsi="Arial" w:cs="Arial"/>
          <w:lang w:eastAsia="en-US"/>
        </w:rPr>
        <w:br/>
      </w:r>
      <w:r w:rsidRPr="00161C26">
        <w:rPr>
          <w:rFonts w:ascii="Arial" w:eastAsia="Calibri" w:hAnsi="Arial" w:cs="Arial"/>
          <w:lang w:eastAsia="en-US"/>
        </w:rPr>
        <w:t>do pobierania kluczy i otwierania pomieszczeń objętych ochroną;</w:t>
      </w:r>
    </w:p>
    <w:p w:rsidR="00EB3E02" w:rsidRPr="00161C26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wzory dokumentów uprawniających do wejścia (wyjścia) lub wjazdu (wyjazdu) na (z) teren (u) chronionego kompleksu;</w:t>
      </w:r>
    </w:p>
    <w:p w:rsidR="00EB3E02" w:rsidRPr="00161C26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wykaz telefonów alarmowych i służbowych;</w:t>
      </w:r>
    </w:p>
    <w:p w:rsidR="00EB3E02" w:rsidRPr="00274E3F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sygnały powszechnego ostrzegania i alarmowania;</w:t>
      </w:r>
    </w:p>
    <w:p w:rsidR="00EB3E02" w:rsidRPr="00161C26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plan ochrony przeciwpożarowej;</w:t>
      </w:r>
    </w:p>
    <w:p w:rsidR="00EB3E02" w:rsidRPr="00161C26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wzory plomb i odcisków pieczęci;</w:t>
      </w:r>
    </w:p>
    <w:p w:rsidR="00EB3E02" w:rsidRPr="00161C26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lastRenderedPageBreak/>
        <w:t>spis wyposażenia pomieszczeń służbowych (miejsc pełnienia służby</w:t>
      </w:r>
      <w:r w:rsidR="00A10923">
        <w:rPr>
          <w:rFonts w:ascii="Arial" w:eastAsia="Calibri" w:hAnsi="Arial" w:cs="Arial"/>
          <w:lang w:eastAsia="en-US"/>
        </w:rPr>
        <w:t xml:space="preserve"> </w:t>
      </w:r>
      <w:r w:rsidR="00A10923">
        <w:rPr>
          <w:rFonts w:ascii="Arial" w:eastAsia="Calibri" w:hAnsi="Arial" w:cs="Arial"/>
          <w:lang w:eastAsia="en-US"/>
        </w:rPr>
        <w:br/>
        <w:t>– w każdym pomieszczeniu</w:t>
      </w:r>
      <w:r w:rsidRPr="00161C26">
        <w:rPr>
          <w:rFonts w:ascii="Arial" w:eastAsia="Calibri" w:hAnsi="Arial" w:cs="Arial"/>
          <w:lang w:eastAsia="en-US"/>
        </w:rPr>
        <w:t>);</w:t>
      </w:r>
    </w:p>
    <w:p w:rsidR="00EB3E02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rejestr zdarzeń alarmowych;</w:t>
      </w:r>
    </w:p>
    <w:p w:rsidR="00A10923" w:rsidRPr="00A10923" w:rsidRDefault="00274E3F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hAnsi="Arial" w:cs="Arial"/>
        </w:rPr>
        <w:t>procedury dotyczące realizacji zadań w poszczególnych stopniach alarmowych</w:t>
      </w:r>
      <w:r w:rsidRPr="00A10923">
        <w:rPr>
          <w:rFonts w:ascii="Arial" w:eastAsiaTheme="minorHAnsi" w:hAnsi="Arial" w:cs="Arial"/>
          <w:lang w:eastAsia="en-US"/>
        </w:rPr>
        <w:t xml:space="preserve"> </w:t>
      </w:r>
      <w:r w:rsidR="00A10923" w:rsidRPr="00A10923">
        <w:rPr>
          <w:rFonts w:ascii="Arial" w:eastAsiaTheme="minorHAnsi" w:hAnsi="Arial" w:cs="Arial"/>
          <w:lang w:eastAsia="en-US"/>
        </w:rPr>
        <w:t>instrukcja udzielania pierwszej pomo</w:t>
      </w:r>
      <w:r w:rsidR="005D0B03">
        <w:rPr>
          <w:rFonts w:ascii="Arial" w:eastAsiaTheme="minorHAnsi" w:hAnsi="Arial" w:cs="Arial"/>
          <w:lang w:eastAsia="en-US"/>
        </w:rPr>
        <w:t xml:space="preserve">cy oraz postępowania w nagłych </w:t>
      </w:r>
      <w:r w:rsidR="00A10923" w:rsidRPr="00A10923">
        <w:rPr>
          <w:rFonts w:ascii="Arial" w:eastAsiaTheme="minorHAnsi" w:hAnsi="Arial" w:cs="Arial"/>
          <w:lang w:eastAsia="en-US"/>
        </w:rPr>
        <w:t xml:space="preserve">przypadkach zagrożenia zdrowia lub życia. </w:t>
      </w:r>
    </w:p>
    <w:p w:rsidR="00EB3E02" w:rsidRPr="00161C26" w:rsidRDefault="00EB3E02" w:rsidP="003451B4">
      <w:pPr>
        <w:pStyle w:val="Tekstpodstawowywcity"/>
        <w:numPr>
          <w:ilvl w:val="0"/>
          <w:numId w:val="13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brudnopis.</w:t>
      </w:r>
    </w:p>
    <w:p w:rsidR="00EB3E02" w:rsidRPr="00161C26" w:rsidRDefault="00EB3E02" w:rsidP="00EB3E02">
      <w:pPr>
        <w:spacing w:after="200" w:line="240" w:lineRule="atLeast"/>
        <w:ind w:left="851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Ww. dokumenty </w:t>
      </w:r>
      <w:r w:rsidR="00A10923">
        <w:rPr>
          <w:rFonts w:ascii="Arial" w:hAnsi="Arial" w:cs="Arial"/>
        </w:rPr>
        <w:t>należy ująć</w:t>
      </w:r>
      <w:r w:rsidRPr="00161C26">
        <w:rPr>
          <w:rFonts w:ascii="Arial" w:hAnsi="Arial" w:cs="Arial"/>
        </w:rPr>
        <w:t xml:space="preserve"> na ewidencji kancelarii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. Po zakończeniu umowy zostaną zdane do kancelarii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. </w:t>
      </w:r>
    </w:p>
    <w:p w:rsidR="00EB3E02" w:rsidRPr="00EA1AD4" w:rsidRDefault="005D0B03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Portier</w:t>
      </w:r>
      <w:r w:rsidR="00EB3E02" w:rsidRPr="00EA1AD4">
        <w:rPr>
          <w:rFonts w:ascii="Arial" w:hAnsi="Arial" w:cs="Arial"/>
        </w:rPr>
        <w:t xml:space="preserve"> jest obowiązana posiadać następujące</w:t>
      </w:r>
      <w:r w:rsidR="008010FD" w:rsidRPr="00EA1AD4">
        <w:rPr>
          <w:rFonts w:ascii="Arial" w:hAnsi="Arial" w:cs="Arial"/>
        </w:rPr>
        <w:t xml:space="preserve"> dokumenty</w:t>
      </w:r>
      <w:r w:rsidR="00EB3E02" w:rsidRPr="00EA1AD4">
        <w:rPr>
          <w:rFonts w:ascii="Arial" w:hAnsi="Arial" w:cs="Arial"/>
        </w:rPr>
        <w:t>: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 w:rsidRPr="00EA1AD4">
        <w:rPr>
          <w:rFonts w:ascii="Arial" w:eastAsiaTheme="minorHAnsi" w:hAnsi="Arial" w:cs="Arial"/>
          <w:lang w:eastAsia="en-US"/>
        </w:rPr>
        <w:t>instrukcja</w:t>
      </w:r>
      <w:r w:rsidRPr="00161C26">
        <w:rPr>
          <w:rFonts w:ascii="Arial" w:eastAsiaTheme="minorHAnsi" w:hAnsi="Arial" w:cs="Arial"/>
          <w:lang w:eastAsia="en-US"/>
        </w:rPr>
        <w:t xml:space="preserve"> obsługi biura przepustek;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 xml:space="preserve">książka meldunków; 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>porządek dnia jednostki;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 xml:space="preserve">wzory dokumentów uprawniających do wejścia (wyjścia) lub wjazdu (wyjazdu) na (z) teren (u) chronionych obiektów wojskowych; 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 xml:space="preserve">wyciąg ze spisu abonentów CT; 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>wykaz osób upoważnionych do wydawania zezwoleń na wejś</w:t>
      </w:r>
      <w:r w:rsidR="006C6D29">
        <w:rPr>
          <w:rFonts w:ascii="Arial" w:eastAsiaTheme="minorHAnsi" w:hAnsi="Arial" w:cs="Arial"/>
          <w:lang w:eastAsia="en-US"/>
        </w:rPr>
        <w:t xml:space="preserve">cie na teren </w:t>
      </w:r>
      <w:r w:rsidR="00B07C4F">
        <w:rPr>
          <w:rFonts w:ascii="Arial" w:eastAsiaTheme="minorHAnsi" w:hAnsi="Arial" w:cs="Arial"/>
          <w:lang w:eastAsia="en-US"/>
        </w:rPr>
        <w:t>16WOG</w:t>
      </w:r>
      <w:r w:rsidRPr="00161C26">
        <w:rPr>
          <w:rFonts w:ascii="Arial" w:eastAsiaTheme="minorHAnsi" w:hAnsi="Arial" w:cs="Arial"/>
          <w:lang w:eastAsia="en-US"/>
        </w:rPr>
        <w:t xml:space="preserve"> oraz przepustek materiałowych;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 xml:space="preserve">książka ewidencji kluczy (w zależności od potrzeb); 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>książka wydanych przepustek jednorazowych;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>sygnały powszechnego ostrzegania i alarmowania;</w:t>
      </w:r>
    </w:p>
    <w:p w:rsidR="00EB3E02" w:rsidRPr="00161C26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hAnsi="Arial" w:cs="Arial"/>
        </w:rPr>
        <w:t>procedury dotyczące realizacji zadań w poszczególnych stopniach alarmowych;</w:t>
      </w:r>
    </w:p>
    <w:p w:rsidR="00EB3E02" w:rsidRDefault="00EB3E02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 xml:space="preserve">instrukcja postępowania na wypadek pożaru. </w:t>
      </w:r>
    </w:p>
    <w:p w:rsidR="00EB3E02" w:rsidRPr="00161C26" w:rsidRDefault="006C6D29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b</w:t>
      </w:r>
      <w:r w:rsidR="00422F4C">
        <w:rPr>
          <w:rFonts w:ascii="Arial" w:eastAsiaTheme="minorHAnsi" w:hAnsi="Arial" w:cs="Arial"/>
          <w:lang w:eastAsia="en-US"/>
        </w:rPr>
        <w:t>rudnopis;</w:t>
      </w:r>
      <w:r w:rsidR="00EB3E02" w:rsidRPr="00161C26">
        <w:rPr>
          <w:rFonts w:ascii="Arial" w:eastAsiaTheme="minorHAnsi" w:hAnsi="Arial" w:cs="Arial"/>
          <w:lang w:eastAsia="en-US"/>
        </w:rPr>
        <w:t xml:space="preserve"> </w:t>
      </w:r>
    </w:p>
    <w:p w:rsidR="00C320F0" w:rsidRPr="00161C26" w:rsidRDefault="00C320F0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Theme="minorHAnsi" w:hAnsi="Arial" w:cs="Arial"/>
          <w:lang w:eastAsia="en-US"/>
        </w:rPr>
        <w:t xml:space="preserve">instrukcja udzielania pierwszej pomocy oraz postępowania w nagłych </w:t>
      </w:r>
      <w:r w:rsidRPr="00161C26">
        <w:rPr>
          <w:rFonts w:ascii="Arial" w:eastAsiaTheme="minorHAnsi" w:hAnsi="Arial" w:cs="Arial"/>
          <w:lang w:eastAsia="en-US"/>
        </w:rPr>
        <w:br/>
        <w:t xml:space="preserve">przypadkach zagrożenia zdrowia lub życia. </w:t>
      </w:r>
    </w:p>
    <w:p w:rsidR="00C320F0" w:rsidRPr="005D0B03" w:rsidRDefault="00C320F0" w:rsidP="003451B4">
      <w:pPr>
        <w:pStyle w:val="Tekstpodstawowywcity"/>
        <w:numPr>
          <w:ilvl w:val="0"/>
          <w:numId w:val="12"/>
        </w:numPr>
        <w:tabs>
          <w:tab w:val="left" w:pos="1418"/>
        </w:tabs>
        <w:suppressAutoHyphens/>
        <w:spacing w:line="240" w:lineRule="atLeast"/>
        <w:ind w:firstLine="273"/>
        <w:jc w:val="both"/>
        <w:rPr>
          <w:rFonts w:ascii="Arial" w:eastAsiaTheme="minorHAnsi" w:hAnsi="Arial" w:cs="Arial"/>
          <w:lang w:eastAsia="en-US"/>
        </w:rPr>
      </w:pPr>
      <w:r w:rsidRPr="00161C26">
        <w:rPr>
          <w:rFonts w:ascii="Arial" w:eastAsia="Calibri" w:hAnsi="Arial" w:cs="Arial"/>
          <w:lang w:eastAsia="en-US"/>
        </w:rPr>
        <w:t>spis wyposażenia</w:t>
      </w:r>
      <w:r>
        <w:rPr>
          <w:rFonts w:ascii="Arial" w:eastAsia="Calibri" w:hAnsi="Arial" w:cs="Arial"/>
          <w:lang w:eastAsia="en-US"/>
        </w:rPr>
        <w:t>;</w:t>
      </w:r>
    </w:p>
    <w:p w:rsidR="005D0B03" w:rsidRPr="00936756" w:rsidRDefault="005D0B03" w:rsidP="003B403F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Obsługa</w:t>
      </w:r>
      <w:r w:rsidRPr="00936756">
        <w:rPr>
          <w:rFonts w:ascii="Arial" w:eastAsia="Calibri" w:hAnsi="Arial" w:cs="Arial"/>
          <w:lang w:eastAsia="en-US"/>
        </w:rPr>
        <w:t xml:space="preserve"> LCN</w:t>
      </w:r>
      <w:r w:rsidRPr="00936756">
        <w:rPr>
          <w:rFonts w:ascii="Arial" w:hAnsi="Arial" w:cs="Arial"/>
        </w:rPr>
        <w:t xml:space="preserve"> jest obowiązana posiadać następujące dokumenty do realizacji ochrony:</w:t>
      </w:r>
    </w:p>
    <w:p w:rsidR="005D0B03" w:rsidRPr="00936756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instrukcja  obsługi lokalnego centrum nadzoru</w:t>
      </w:r>
      <w:r w:rsidRPr="00936756">
        <w:rPr>
          <w:rFonts w:ascii="Arial" w:eastAsia="Calibri" w:hAnsi="Arial" w:cs="Arial"/>
          <w:lang w:eastAsia="en-US"/>
        </w:rPr>
        <w:t>;</w:t>
      </w:r>
    </w:p>
    <w:p w:rsidR="005D0B03" w:rsidRPr="00E46AC2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 w:rsidRPr="00936756">
        <w:rPr>
          <w:rFonts w:ascii="Arial" w:eastAsia="Calibri" w:hAnsi="Arial" w:cs="Arial"/>
          <w:lang w:eastAsia="en-US"/>
        </w:rPr>
        <w:t>książka meldunków;</w:t>
      </w:r>
    </w:p>
    <w:p w:rsidR="005D0B03" w:rsidRPr="00E46AC2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Theme="minorHAnsi" w:hAnsi="Arial" w:cs="Arial"/>
          <w:lang w:eastAsia="en-US"/>
        </w:rPr>
      </w:pPr>
      <w:r w:rsidRPr="00E46AC2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yciąg z planu ochrony </w:t>
      </w:r>
      <w:r w:rsidR="003B403F">
        <w:rPr>
          <w:rFonts w:ascii="Arial" w:hAnsi="Arial" w:cs="Arial"/>
        </w:rPr>
        <w:t>16WOG</w:t>
      </w:r>
      <w:r>
        <w:rPr>
          <w:rFonts w:ascii="Arial" w:hAnsi="Arial" w:cs="Arial"/>
        </w:rPr>
        <w:t>;</w:t>
      </w:r>
    </w:p>
    <w:p w:rsidR="005D0B03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spis abonentów </w:t>
      </w:r>
      <w:r w:rsidR="006C449A">
        <w:rPr>
          <w:rFonts w:ascii="Arial" w:eastAsia="Calibri" w:hAnsi="Arial" w:cs="Arial"/>
          <w:lang w:eastAsia="en-US"/>
        </w:rPr>
        <w:t>kompleksu wo</w:t>
      </w:r>
      <w:r w:rsidR="003B403F">
        <w:rPr>
          <w:rFonts w:ascii="Arial" w:eastAsia="Calibri" w:hAnsi="Arial" w:cs="Arial"/>
          <w:lang w:eastAsia="en-US"/>
        </w:rPr>
        <w:t>jskowego</w:t>
      </w:r>
      <w:r>
        <w:rPr>
          <w:rFonts w:ascii="Arial" w:eastAsia="Calibri" w:hAnsi="Arial" w:cs="Arial"/>
          <w:lang w:eastAsia="en-US"/>
        </w:rPr>
        <w:t>;</w:t>
      </w:r>
    </w:p>
    <w:p w:rsidR="005D0B03" w:rsidRPr="00E46AC2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rejestr zdarzeń alarmowych;</w:t>
      </w:r>
    </w:p>
    <w:p w:rsidR="005D0B03" w:rsidRPr="00E46AC2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hAnsi="Arial" w:cs="Arial"/>
        </w:rPr>
      </w:pPr>
      <w:r w:rsidRPr="00E46AC2">
        <w:rPr>
          <w:rFonts w:ascii="Arial" w:eastAsia="Calibri" w:hAnsi="Arial" w:cs="Arial"/>
          <w:lang w:eastAsia="en-US"/>
        </w:rPr>
        <w:t>Instrukcje</w:t>
      </w:r>
      <w:r w:rsidRPr="00E46AC2">
        <w:rPr>
          <w:rFonts w:ascii="Arial" w:hAnsi="Arial" w:cs="Arial"/>
        </w:rPr>
        <w:t xml:space="preserve"> urządzeń alarmowych zainstalowanych na terenie jednostki;</w:t>
      </w:r>
    </w:p>
    <w:p w:rsidR="005D0B03" w:rsidRPr="00936756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sygnały powszechnego ostrzegania i alarmowania;</w:t>
      </w:r>
      <w:r w:rsidRPr="00936756">
        <w:rPr>
          <w:rFonts w:ascii="Arial" w:eastAsia="Calibri" w:hAnsi="Arial" w:cs="Arial"/>
          <w:lang w:eastAsia="en-US"/>
        </w:rPr>
        <w:t xml:space="preserve"> </w:t>
      </w:r>
    </w:p>
    <w:p w:rsidR="005D0B03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 w:rsidRPr="00936756">
        <w:rPr>
          <w:rFonts w:ascii="Arial" w:eastAsia="Calibri" w:hAnsi="Arial" w:cs="Arial"/>
          <w:lang w:eastAsia="en-US"/>
        </w:rPr>
        <w:t>procedury dotyczące zadań poszczególnych stopniu alarmowych;</w:t>
      </w:r>
    </w:p>
    <w:p w:rsidR="005D0B03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instrukcja postępowania na wypadek pożaru i bhp do pracy przy urządzeniach  znajdujących się pod napięciem;</w:t>
      </w:r>
    </w:p>
    <w:p w:rsidR="005D0B03" w:rsidRPr="00936756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left="1418" w:hanging="425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instrukcja udzielania pierwszej pomocy oraz postępowania w nagłych przypadkach zagrożenia zdrowia lub życia;</w:t>
      </w:r>
    </w:p>
    <w:p w:rsidR="005D0B03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brudnopis;</w:t>
      </w:r>
    </w:p>
    <w:p w:rsidR="005D0B03" w:rsidRPr="00936756" w:rsidRDefault="005D0B03" w:rsidP="005D0B03">
      <w:pPr>
        <w:numPr>
          <w:ilvl w:val="0"/>
          <w:numId w:val="57"/>
        </w:numPr>
        <w:tabs>
          <w:tab w:val="left" w:pos="1418"/>
        </w:tabs>
        <w:suppressAutoHyphens/>
        <w:spacing w:line="240" w:lineRule="atLeast"/>
        <w:ind w:hanging="861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spis wyposażenia.</w:t>
      </w:r>
    </w:p>
    <w:p w:rsidR="005D0B03" w:rsidRPr="00161C26" w:rsidRDefault="005D0B03" w:rsidP="005D0B03">
      <w:pPr>
        <w:pStyle w:val="Tekstpodstawowywcity"/>
        <w:tabs>
          <w:tab w:val="left" w:pos="1418"/>
        </w:tabs>
        <w:suppressAutoHyphens/>
        <w:spacing w:line="240" w:lineRule="atLeast"/>
        <w:ind w:left="720" w:firstLine="0"/>
        <w:jc w:val="both"/>
        <w:rPr>
          <w:rFonts w:ascii="Arial" w:eastAsiaTheme="minorHAnsi" w:hAnsi="Arial" w:cs="Arial"/>
          <w:lang w:eastAsia="en-US"/>
        </w:rPr>
      </w:pPr>
    </w:p>
    <w:p w:rsidR="00E77B38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Wykonawca</w:t>
      </w:r>
      <w:r w:rsidR="00A10923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w celu zapewnienia prawidłowego pełnienia służby ochronnej</w:t>
      </w:r>
      <w:r w:rsidR="00A10923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zobowiązuje si</w:t>
      </w:r>
      <w:r w:rsidR="006827CF" w:rsidRPr="00161C26">
        <w:rPr>
          <w:rFonts w:ascii="Arial" w:hAnsi="Arial" w:cs="Arial"/>
        </w:rPr>
        <w:t>ę wyposażyć w książkę meldunków</w:t>
      </w:r>
      <w:r w:rsidRPr="00161C26">
        <w:rPr>
          <w:rFonts w:ascii="Arial" w:hAnsi="Arial" w:cs="Arial"/>
        </w:rPr>
        <w:t xml:space="preserve"> i brudnopis miejsca pełnienia służby ochronnej: </w:t>
      </w:r>
      <w:r w:rsidR="006827CF" w:rsidRPr="00161C26">
        <w:rPr>
          <w:rFonts w:ascii="Arial" w:hAnsi="Arial" w:cs="Arial"/>
        </w:rPr>
        <w:t>dozorców i biuro przepustek,</w:t>
      </w:r>
      <w:r w:rsidRPr="00161C26">
        <w:rPr>
          <w:rFonts w:ascii="Arial" w:hAnsi="Arial" w:cs="Arial"/>
        </w:rPr>
        <w:t xml:space="preserve"> które </w:t>
      </w:r>
      <w:r w:rsidR="00A10923">
        <w:rPr>
          <w:rFonts w:ascii="Arial" w:hAnsi="Arial" w:cs="Arial"/>
        </w:rPr>
        <w:t xml:space="preserve">należy </w:t>
      </w:r>
      <w:r w:rsidR="00C320F0">
        <w:rPr>
          <w:rFonts w:ascii="Arial" w:hAnsi="Arial" w:cs="Arial"/>
        </w:rPr>
        <w:lastRenderedPageBreak/>
        <w:t>zarejestrować</w:t>
      </w:r>
      <w:r w:rsidR="00A10923">
        <w:rPr>
          <w:rFonts w:ascii="Arial" w:hAnsi="Arial" w:cs="Arial"/>
        </w:rPr>
        <w:t xml:space="preserve"> na ewidencji k</w:t>
      </w:r>
      <w:r w:rsidRPr="00161C26">
        <w:rPr>
          <w:rFonts w:ascii="Arial" w:hAnsi="Arial" w:cs="Arial"/>
        </w:rPr>
        <w:t xml:space="preserve">ancelarii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i po ich z</w:t>
      </w:r>
      <w:r w:rsidR="00A10923">
        <w:rPr>
          <w:rFonts w:ascii="Arial" w:hAnsi="Arial" w:cs="Arial"/>
        </w:rPr>
        <w:t xml:space="preserve">apisaniu </w:t>
      </w:r>
      <w:r w:rsidR="00EE6694">
        <w:rPr>
          <w:rFonts w:ascii="Arial" w:hAnsi="Arial" w:cs="Arial"/>
        </w:rPr>
        <w:br/>
      </w:r>
      <w:r w:rsidR="00C51F72">
        <w:rPr>
          <w:rFonts w:ascii="Arial" w:hAnsi="Arial" w:cs="Arial"/>
        </w:rPr>
        <w:t xml:space="preserve">lub zakończeniu realizacji umowy należy </w:t>
      </w:r>
      <w:r w:rsidR="00A10923">
        <w:rPr>
          <w:rFonts w:ascii="Arial" w:hAnsi="Arial" w:cs="Arial"/>
        </w:rPr>
        <w:t>zdać do ka</w:t>
      </w:r>
      <w:r w:rsidR="00A10923" w:rsidRPr="00161C26">
        <w:rPr>
          <w:rFonts w:ascii="Arial" w:hAnsi="Arial" w:cs="Arial"/>
        </w:rPr>
        <w:t>ncelarii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>.</w:t>
      </w:r>
    </w:p>
    <w:p w:rsidR="005B58CA" w:rsidRPr="00936756" w:rsidRDefault="005B58CA" w:rsidP="005B58CA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 xml:space="preserve">Wykonawca zobowiązuje się do zarejestrowania dokumentów zawartych </w:t>
      </w:r>
      <w:r>
        <w:rPr>
          <w:rFonts w:ascii="Arial" w:hAnsi="Arial" w:cs="Arial"/>
        </w:rPr>
        <w:br/>
      </w:r>
      <w:r w:rsidRPr="00936756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pkt</w:t>
      </w:r>
      <w:r w:rsidRPr="0093675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49</w:t>
      </w:r>
      <w:r w:rsidRPr="00936756">
        <w:rPr>
          <w:rFonts w:ascii="Arial" w:hAnsi="Arial" w:cs="Arial"/>
        </w:rPr>
        <w:t>-5</w:t>
      </w:r>
      <w:r>
        <w:rPr>
          <w:rFonts w:ascii="Arial" w:hAnsi="Arial" w:cs="Arial"/>
        </w:rPr>
        <w:t>1 na ewidencji k</w:t>
      </w:r>
      <w:r w:rsidRPr="00936756">
        <w:rPr>
          <w:rFonts w:ascii="Arial" w:hAnsi="Arial" w:cs="Arial"/>
        </w:rPr>
        <w:t xml:space="preserve">ancelarii </w:t>
      </w:r>
      <w:r>
        <w:rPr>
          <w:rFonts w:ascii="Arial" w:hAnsi="Arial" w:cs="Arial"/>
        </w:rPr>
        <w:t>16WOG</w:t>
      </w:r>
      <w:r w:rsidRPr="00936756">
        <w:rPr>
          <w:rFonts w:ascii="Arial" w:hAnsi="Arial" w:cs="Arial"/>
        </w:rPr>
        <w:t xml:space="preserve"> i po ich z</w:t>
      </w:r>
      <w:r>
        <w:rPr>
          <w:rFonts w:ascii="Arial" w:hAnsi="Arial" w:cs="Arial"/>
        </w:rPr>
        <w:t>apisaniu</w:t>
      </w:r>
      <w:r w:rsidRPr="009B4B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lub zakończeniu realizacji umowy, zostaną przekazane do k</w:t>
      </w:r>
      <w:r w:rsidRPr="00936756">
        <w:rPr>
          <w:rFonts w:ascii="Arial" w:hAnsi="Arial" w:cs="Arial"/>
        </w:rPr>
        <w:t xml:space="preserve">ancelarii </w:t>
      </w:r>
      <w:r w:rsidR="00703744">
        <w:rPr>
          <w:rFonts w:ascii="Arial" w:hAnsi="Arial" w:cs="Arial"/>
        </w:rPr>
        <w:t>16WOG</w:t>
      </w:r>
      <w:r w:rsidRPr="00936756">
        <w:rPr>
          <w:rFonts w:ascii="Arial" w:hAnsi="Arial" w:cs="Arial"/>
        </w:rPr>
        <w:t>.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Wykonawca</w:t>
      </w:r>
      <w:r w:rsidR="00A10923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po podpisaniu umowy</w:t>
      </w:r>
      <w:r w:rsidR="00A10923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zobowiązany jest</w:t>
      </w:r>
      <w:r w:rsidR="006C6D29">
        <w:rPr>
          <w:rFonts w:ascii="Arial" w:hAnsi="Arial" w:cs="Arial"/>
        </w:rPr>
        <w:t xml:space="preserve"> do zorganizowania miejsca</w:t>
      </w:r>
      <w:r w:rsidR="00A10923">
        <w:rPr>
          <w:rFonts w:ascii="Arial" w:hAnsi="Arial" w:cs="Arial"/>
        </w:rPr>
        <w:t xml:space="preserve"> (miejsc)</w:t>
      </w:r>
      <w:r w:rsidRPr="00161C26">
        <w:rPr>
          <w:rFonts w:ascii="Arial" w:hAnsi="Arial" w:cs="Arial"/>
        </w:rPr>
        <w:t xml:space="preserve"> do przechowywania broni i amunicji dla pracowników realizujących przedmiot zamówienia we własnym zakresie. Wykonawca przed przystąpienie</w:t>
      </w:r>
      <w:r w:rsidR="00A10923">
        <w:rPr>
          <w:rFonts w:ascii="Arial" w:hAnsi="Arial" w:cs="Arial"/>
        </w:rPr>
        <w:t>m</w:t>
      </w:r>
      <w:r w:rsidRPr="00161C26">
        <w:rPr>
          <w:rFonts w:ascii="Arial" w:hAnsi="Arial" w:cs="Arial"/>
        </w:rPr>
        <w:t xml:space="preserve"> </w:t>
      </w:r>
      <w:r w:rsidR="00A10923">
        <w:rPr>
          <w:rFonts w:ascii="Arial" w:hAnsi="Arial" w:cs="Arial"/>
        </w:rPr>
        <w:t xml:space="preserve">do </w:t>
      </w:r>
      <w:r w:rsidRPr="00161C26">
        <w:rPr>
          <w:rFonts w:ascii="Arial" w:hAnsi="Arial" w:cs="Arial"/>
        </w:rPr>
        <w:t>użyt</w:t>
      </w:r>
      <w:r w:rsidR="006C6D29">
        <w:rPr>
          <w:rFonts w:ascii="Arial" w:hAnsi="Arial" w:cs="Arial"/>
        </w:rPr>
        <w:t>kowania powyższego miejsca</w:t>
      </w:r>
      <w:r w:rsidR="00A10923">
        <w:rPr>
          <w:rFonts w:ascii="Arial" w:hAnsi="Arial" w:cs="Arial"/>
        </w:rPr>
        <w:t xml:space="preserve"> (miejsc)</w:t>
      </w:r>
      <w:r w:rsidRPr="00161C26">
        <w:rPr>
          <w:rFonts w:ascii="Arial" w:hAnsi="Arial" w:cs="Arial"/>
        </w:rPr>
        <w:t xml:space="preserve">, </w:t>
      </w:r>
      <w:r w:rsidR="00A10923">
        <w:rPr>
          <w:rFonts w:ascii="Arial" w:hAnsi="Arial" w:cs="Arial"/>
        </w:rPr>
        <w:t xml:space="preserve">zobowiązany jest </w:t>
      </w:r>
      <w:r w:rsidRPr="00161C26">
        <w:rPr>
          <w:rFonts w:ascii="Arial" w:hAnsi="Arial" w:cs="Arial"/>
        </w:rPr>
        <w:t>przedstawi</w:t>
      </w:r>
      <w:r w:rsidR="00A10923">
        <w:rPr>
          <w:rFonts w:ascii="Arial" w:hAnsi="Arial" w:cs="Arial"/>
        </w:rPr>
        <w:t>ć</w:t>
      </w:r>
      <w:r w:rsidRPr="00161C26">
        <w:rPr>
          <w:rFonts w:ascii="Arial" w:hAnsi="Arial" w:cs="Arial"/>
        </w:rPr>
        <w:t xml:space="preserve"> protokoły potwierdzające spełnienie wy</w:t>
      </w:r>
      <w:r w:rsidR="006C6D29">
        <w:rPr>
          <w:rFonts w:ascii="Arial" w:hAnsi="Arial" w:cs="Arial"/>
        </w:rPr>
        <w:t xml:space="preserve">magań technicznych </w:t>
      </w:r>
      <w:r w:rsidR="002F1C91">
        <w:rPr>
          <w:rFonts w:ascii="Arial" w:hAnsi="Arial" w:cs="Arial"/>
        </w:rPr>
        <w:br/>
      </w:r>
      <w:r w:rsidR="00A10923">
        <w:rPr>
          <w:rFonts w:ascii="Arial" w:hAnsi="Arial" w:cs="Arial"/>
        </w:rPr>
        <w:t>i sposobu</w:t>
      </w:r>
      <w:r w:rsidRPr="00161C26">
        <w:rPr>
          <w:rFonts w:ascii="Arial" w:hAnsi="Arial" w:cs="Arial"/>
        </w:rPr>
        <w:t xml:space="preserve"> zabezpieczenia broni i amunicji potwierdzony Protokołem odbioru pomieszczenia do przechowywania broni i amunicji, wystawiony przez funkcjonariusza Policji upoważnionego przez Komendanta Wojewódzkiego Policji</w:t>
      </w:r>
      <w:r w:rsidR="00A10923">
        <w:rPr>
          <w:rFonts w:ascii="Arial" w:hAnsi="Arial" w:cs="Arial"/>
        </w:rPr>
        <w:t>, które zobowiązany jest niezwłocznie przekazać</w:t>
      </w:r>
      <w:r w:rsidRPr="00161C26">
        <w:rPr>
          <w:rFonts w:ascii="Arial" w:hAnsi="Arial" w:cs="Arial"/>
        </w:rPr>
        <w:t xml:space="preserve"> </w:t>
      </w:r>
      <w:r w:rsidR="00422F4C">
        <w:rPr>
          <w:rFonts w:ascii="Arial" w:hAnsi="Arial" w:cs="Arial"/>
        </w:rPr>
        <w:t>Komendantowi</w:t>
      </w:r>
      <w:r w:rsidRPr="00161C2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D94DB6">
        <w:rPr>
          <w:rFonts w:ascii="Arial" w:hAnsi="Arial" w:cs="Arial"/>
        </w:rPr>
        <w:t xml:space="preserve"> poprzez kancelarię 16 WOG </w:t>
      </w:r>
      <w:r w:rsidR="00A10923">
        <w:rPr>
          <w:rFonts w:ascii="Arial" w:hAnsi="Arial" w:cs="Arial"/>
        </w:rPr>
        <w:t>(kopie protokołu potwierdzone</w:t>
      </w:r>
      <w:r w:rsidRPr="00161C26">
        <w:rPr>
          <w:rFonts w:ascii="Arial" w:hAnsi="Arial" w:cs="Arial"/>
        </w:rPr>
        <w:t xml:space="preserve"> </w:t>
      </w:r>
      <w:r w:rsidR="00EE6694">
        <w:rPr>
          <w:rFonts w:ascii="Arial" w:hAnsi="Arial" w:cs="Arial"/>
        </w:rPr>
        <w:br/>
      </w:r>
      <w:r w:rsidRPr="00161C26">
        <w:rPr>
          <w:rFonts w:ascii="Arial" w:hAnsi="Arial" w:cs="Arial"/>
        </w:rPr>
        <w:t>za zgodność</w:t>
      </w:r>
      <w:r w:rsidR="003027DF">
        <w:rPr>
          <w:rFonts w:ascii="Arial" w:hAnsi="Arial" w:cs="Arial"/>
        </w:rPr>
        <w:t xml:space="preserve"> z oryginałem</w:t>
      </w:r>
      <w:r w:rsidR="00A10923">
        <w:rPr>
          <w:rFonts w:ascii="Arial" w:hAnsi="Arial" w:cs="Arial"/>
        </w:rPr>
        <w:t>)</w:t>
      </w:r>
      <w:r w:rsidRPr="00161C26">
        <w:rPr>
          <w:rFonts w:ascii="Arial" w:hAnsi="Arial" w:cs="Arial"/>
        </w:rPr>
        <w:t>.</w:t>
      </w:r>
    </w:p>
    <w:p w:rsidR="00EB3E02" w:rsidRPr="00B40F8C" w:rsidRDefault="006C6D29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0" w:hanging="42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</w:rPr>
        <w:t xml:space="preserve">Wykonawca </w:t>
      </w:r>
      <w:r w:rsidR="00BE6B03">
        <w:rPr>
          <w:rFonts w:ascii="Arial" w:hAnsi="Arial" w:cs="Arial"/>
        </w:rPr>
        <w:t xml:space="preserve">zobowiązany jest </w:t>
      </w:r>
      <w:r>
        <w:rPr>
          <w:rFonts w:ascii="Arial" w:hAnsi="Arial" w:cs="Arial"/>
        </w:rPr>
        <w:t xml:space="preserve">na </w:t>
      </w:r>
      <w:r w:rsidR="00612606">
        <w:rPr>
          <w:rFonts w:ascii="Arial" w:hAnsi="Arial" w:cs="Arial"/>
        </w:rPr>
        <w:t>piśmie</w:t>
      </w:r>
      <w:r w:rsidR="00EB3E02" w:rsidRPr="00161C26">
        <w:rPr>
          <w:rFonts w:ascii="Arial" w:hAnsi="Arial" w:cs="Arial"/>
        </w:rPr>
        <w:t xml:space="preserve"> wyznaczy</w:t>
      </w:r>
      <w:r w:rsidR="00BE6B03">
        <w:rPr>
          <w:rFonts w:ascii="Arial" w:hAnsi="Arial" w:cs="Arial"/>
        </w:rPr>
        <w:t>ć</w:t>
      </w:r>
      <w:r w:rsidR="00EB3E02" w:rsidRPr="00161C26">
        <w:rPr>
          <w:rFonts w:ascii="Arial" w:hAnsi="Arial" w:cs="Arial"/>
        </w:rPr>
        <w:t xml:space="preserve">, spośród pracowników posiadających legitymację kwalifikowanego pracownika ochrony fizycznej </w:t>
      </w:r>
      <w:r w:rsidR="002F1C91">
        <w:rPr>
          <w:rFonts w:ascii="Arial" w:hAnsi="Arial" w:cs="Arial"/>
        </w:rPr>
        <w:br/>
      </w:r>
      <w:r w:rsidR="00BE6B03">
        <w:rPr>
          <w:rFonts w:ascii="Arial" w:hAnsi="Arial" w:cs="Arial"/>
        </w:rPr>
        <w:t>i jednocześnie</w:t>
      </w:r>
      <w:r w:rsidR="00EB3E02" w:rsidRPr="00161C26">
        <w:rPr>
          <w:rFonts w:ascii="Arial" w:hAnsi="Arial" w:cs="Arial"/>
        </w:rPr>
        <w:t xml:space="preserve"> legitymacje osoby dopuszczonej do posiadania broni, osoby odpowiedzialne za przechowywanie oraz ewidencjonowanie broni i </w:t>
      </w:r>
      <w:r>
        <w:rPr>
          <w:rFonts w:ascii="Arial" w:hAnsi="Arial" w:cs="Arial"/>
        </w:rPr>
        <w:t>amunicji, w tym za jej wydawanie</w:t>
      </w:r>
      <w:r w:rsidR="00EB3E02" w:rsidRPr="00161C26">
        <w:rPr>
          <w:rFonts w:ascii="Arial" w:hAnsi="Arial" w:cs="Arial"/>
        </w:rPr>
        <w:t xml:space="preserve"> i przyjmowanie, zgodnie z </w:t>
      </w:r>
      <w:r w:rsidR="00EB3E02" w:rsidRPr="00B40F8C">
        <w:rPr>
          <w:rFonts w:ascii="Arial" w:hAnsi="Arial" w:cs="Arial"/>
          <w:color w:val="000000" w:themeColor="text1"/>
        </w:rPr>
        <w:t xml:space="preserve">Rozporządzeniem Ministra Spraw Wewnętrznych i Administracji z dnia </w:t>
      </w:r>
      <w:r w:rsidR="00B40F8C" w:rsidRPr="00B40F8C">
        <w:rPr>
          <w:rFonts w:ascii="Arial" w:hAnsi="Arial" w:cs="Arial"/>
          <w:color w:val="000000" w:themeColor="text1"/>
        </w:rPr>
        <w:t>11.</w:t>
      </w:r>
      <w:r w:rsidR="003027DF">
        <w:rPr>
          <w:rFonts w:ascii="Arial" w:hAnsi="Arial" w:cs="Arial"/>
          <w:color w:val="000000" w:themeColor="text1"/>
        </w:rPr>
        <w:t xml:space="preserve"> </w:t>
      </w:r>
      <w:r w:rsidR="00B40F8C" w:rsidRPr="00B40F8C">
        <w:rPr>
          <w:rFonts w:ascii="Arial" w:hAnsi="Arial" w:cs="Arial"/>
          <w:color w:val="000000" w:themeColor="text1"/>
        </w:rPr>
        <w:t>12.</w:t>
      </w:r>
      <w:r w:rsidR="003027DF">
        <w:rPr>
          <w:rFonts w:ascii="Arial" w:hAnsi="Arial" w:cs="Arial"/>
          <w:color w:val="000000" w:themeColor="text1"/>
        </w:rPr>
        <w:t xml:space="preserve"> </w:t>
      </w:r>
      <w:r w:rsidR="00B40F8C" w:rsidRPr="00B40F8C">
        <w:rPr>
          <w:rFonts w:ascii="Arial" w:hAnsi="Arial" w:cs="Arial"/>
          <w:color w:val="000000" w:themeColor="text1"/>
        </w:rPr>
        <w:t>2013</w:t>
      </w:r>
      <w:r w:rsidR="00EB3E02" w:rsidRPr="00B40F8C">
        <w:rPr>
          <w:rFonts w:ascii="Arial" w:hAnsi="Arial" w:cs="Arial"/>
          <w:color w:val="000000" w:themeColor="text1"/>
        </w:rPr>
        <w:t xml:space="preserve"> r.  </w:t>
      </w:r>
      <w:r w:rsidR="00BE6B03">
        <w:rPr>
          <w:rFonts w:ascii="Arial" w:hAnsi="Arial" w:cs="Arial"/>
          <w:color w:val="000000" w:themeColor="text1"/>
        </w:rPr>
        <w:t>zmieniającym</w:t>
      </w:r>
      <w:r w:rsidR="00B40F8C" w:rsidRPr="00B40F8C">
        <w:rPr>
          <w:rFonts w:ascii="Arial" w:hAnsi="Arial" w:cs="Arial"/>
          <w:color w:val="000000" w:themeColor="text1"/>
        </w:rPr>
        <w:t xml:space="preserve">  rozporządzenie w sprawie zasad uzbrojenia specjalistycznych uzbrojonych formacji ochronnych i warunków przechowywania oraz ewidencjonowania broni i amunicji (Dz. U z 2013 r.</w:t>
      </w:r>
      <w:r w:rsidR="00EB3E02" w:rsidRPr="00B40F8C">
        <w:rPr>
          <w:rFonts w:ascii="Arial" w:hAnsi="Arial" w:cs="Arial"/>
          <w:color w:val="000000" w:themeColor="text1"/>
        </w:rPr>
        <w:t xml:space="preserve"> </w:t>
      </w:r>
      <w:r w:rsidR="00B40F8C" w:rsidRPr="00B40F8C">
        <w:rPr>
          <w:rFonts w:ascii="Arial" w:hAnsi="Arial" w:cs="Arial"/>
          <w:color w:val="000000" w:themeColor="text1"/>
        </w:rPr>
        <w:t>poz. 1714</w:t>
      </w:r>
      <w:r w:rsidR="00EB3E02" w:rsidRPr="00B40F8C">
        <w:rPr>
          <w:rFonts w:ascii="Arial" w:hAnsi="Arial" w:cs="Arial"/>
          <w:color w:val="000000" w:themeColor="text1"/>
        </w:rPr>
        <w:t xml:space="preserve">). </w:t>
      </w:r>
      <w:r w:rsidR="00841B9C" w:rsidRPr="00B40F8C">
        <w:rPr>
          <w:rFonts w:ascii="Arial" w:hAnsi="Arial" w:cs="Arial"/>
          <w:color w:val="000000" w:themeColor="text1"/>
        </w:rPr>
        <w:t>P</w:t>
      </w:r>
      <w:r w:rsidR="00EB3E02" w:rsidRPr="00B40F8C">
        <w:rPr>
          <w:rFonts w:ascii="Arial" w:hAnsi="Arial" w:cs="Arial"/>
          <w:color w:val="000000" w:themeColor="text1"/>
        </w:rPr>
        <w:t>owyższy</w:t>
      </w:r>
      <w:r w:rsidR="009D5207" w:rsidRPr="00B40F8C">
        <w:rPr>
          <w:rFonts w:ascii="Arial" w:hAnsi="Arial" w:cs="Arial"/>
          <w:color w:val="000000" w:themeColor="text1"/>
        </w:rPr>
        <w:t xml:space="preserve"> </w:t>
      </w:r>
      <w:r w:rsidR="00841B9C" w:rsidRPr="00B40F8C">
        <w:rPr>
          <w:rFonts w:ascii="Arial" w:hAnsi="Arial" w:cs="Arial"/>
          <w:color w:val="000000" w:themeColor="text1"/>
        </w:rPr>
        <w:t xml:space="preserve">wykaz </w:t>
      </w:r>
      <w:r w:rsidR="00BE6B03">
        <w:rPr>
          <w:rFonts w:ascii="Arial" w:hAnsi="Arial" w:cs="Arial"/>
          <w:color w:val="000000" w:themeColor="text1"/>
        </w:rPr>
        <w:t>zobowiązany jest przekazać</w:t>
      </w:r>
      <w:r w:rsidR="009D5207" w:rsidRPr="00B40F8C">
        <w:rPr>
          <w:rFonts w:ascii="Arial" w:hAnsi="Arial" w:cs="Arial"/>
          <w:color w:val="000000" w:themeColor="text1"/>
        </w:rPr>
        <w:t xml:space="preserve"> do kancelarii jawnej </w:t>
      </w:r>
      <w:r w:rsidR="00B07C4F">
        <w:rPr>
          <w:rFonts w:ascii="Arial" w:hAnsi="Arial" w:cs="Arial"/>
          <w:color w:val="000000" w:themeColor="text1"/>
        </w:rPr>
        <w:t>16WOG</w:t>
      </w:r>
      <w:r w:rsidR="00EB3E02" w:rsidRPr="00B40F8C">
        <w:rPr>
          <w:rFonts w:ascii="Arial" w:hAnsi="Arial" w:cs="Arial"/>
          <w:color w:val="000000" w:themeColor="text1"/>
        </w:rPr>
        <w:t>.</w:t>
      </w:r>
    </w:p>
    <w:p w:rsidR="00EB3E02" w:rsidRDefault="00EB3E02" w:rsidP="00192D6C">
      <w:pPr>
        <w:numPr>
          <w:ilvl w:val="0"/>
          <w:numId w:val="11"/>
        </w:numPr>
        <w:tabs>
          <w:tab w:val="clear" w:pos="786"/>
          <w:tab w:val="num" w:pos="851"/>
        </w:tabs>
        <w:spacing w:before="120" w:after="240"/>
        <w:ind w:left="850" w:hanging="425"/>
        <w:jc w:val="both"/>
        <w:rPr>
          <w:rFonts w:ascii="Arial" w:hAnsi="Arial" w:cs="Arial"/>
        </w:rPr>
      </w:pPr>
      <w:r w:rsidRPr="00AB1787">
        <w:rPr>
          <w:rFonts w:ascii="Arial" w:hAnsi="Arial" w:cs="Arial"/>
          <w:color w:val="000000" w:themeColor="text1"/>
        </w:rPr>
        <w:t>Wykonawca</w:t>
      </w:r>
      <w:r w:rsidRPr="00AC4ED7">
        <w:rPr>
          <w:rFonts w:ascii="Arial" w:hAnsi="Arial" w:cs="Arial"/>
          <w:color w:val="FF0000"/>
        </w:rPr>
        <w:t xml:space="preserve"> </w:t>
      </w:r>
      <w:r w:rsidRPr="00841B9C">
        <w:rPr>
          <w:rFonts w:ascii="Arial" w:hAnsi="Arial" w:cs="Arial"/>
        </w:rPr>
        <w:t>zobowiązuje się do pokrycia wszelkich strat w mieniu spowodowanych niewłaściwym wykonywaniem czynności oc</w:t>
      </w:r>
      <w:r w:rsidR="00841B9C" w:rsidRPr="00841B9C">
        <w:rPr>
          <w:rFonts w:ascii="Arial" w:hAnsi="Arial" w:cs="Arial"/>
        </w:rPr>
        <w:t>hronnych przez jego pracowników</w:t>
      </w:r>
      <w:r w:rsidR="009D5207" w:rsidRPr="00841B9C">
        <w:rPr>
          <w:rFonts w:ascii="Arial" w:hAnsi="Arial" w:cs="Arial"/>
        </w:rPr>
        <w:t xml:space="preserve"> lub spowodowanych przez pracowników SUFO</w:t>
      </w:r>
      <w:r w:rsidRPr="00841B9C">
        <w:rPr>
          <w:rFonts w:ascii="Arial" w:hAnsi="Arial" w:cs="Arial"/>
        </w:rPr>
        <w:t xml:space="preserve"> nawet </w:t>
      </w:r>
      <w:r w:rsidR="00841B9C">
        <w:rPr>
          <w:rFonts w:ascii="Arial" w:hAnsi="Arial" w:cs="Arial"/>
        </w:rPr>
        <w:br/>
      </w:r>
      <w:r w:rsidRPr="00841B9C">
        <w:rPr>
          <w:rFonts w:ascii="Arial" w:hAnsi="Arial" w:cs="Arial"/>
        </w:rPr>
        <w:t xml:space="preserve">w przypadku, gdy wartość zaistniałej szkody przekracza kwotę ubezpieczenia od odpowiedzialności cywilnej w zakresie prowadzonej działalności zgodnie </w:t>
      </w:r>
      <w:r w:rsidR="00F46358">
        <w:rPr>
          <w:rFonts w:ascii="Arial" w:hAnsi="Arial" w:cs="Arial"/>
        </w:rPr>
        <w:br/>
      </w:r>
      <w:r w:rsidRPr="00841B9C">
        <w:rPr>
          <w:rFonts w:ascii="Arial" w:hAnsi="Arial" w:cs="Arial"/>
        </w:rPr>
        <w:t>z przedmiotem zamówienia.</w:t>
      </w:r>
    </w:p>
    <w:p w:rsidR="00864847" w:rsidRPr="007E7065" w:rsidRDefault="00864847" w:rsidP="00192D6C">
      <w:pPr>
        <w:pStyle w:val="Akapitzlist"/>
        <w:numPr>
          <w:ilvl w:val="0"/>
          <w:numId w:val="11"/>
        </w:numPr>
        <w:tabs>
          <w:tab w:val="num" w:pos="709"/>
        </w:tabs>
        <w:spacing w:after="240"/>
        <w:jc w:val="both"/>
        <w:rPr>
          <w:rFonts w:ascii="Arial" w:hAnsi="Arial" w:cs="Arial"/>
        </w:rPr>
      </w:pPr>
      <w:r w:rsidRPr="007E7065">
        <w:rPr>
          <w:rFonts w:ascii="Arial" w:hAnsi="Arial" w:cs="Arial"/>
        </w:rPr>
        <w:t>Zamawiający zastrzega sobie prawo do dokonania zmian lokalizacji posterunków ora</w:t>
      </w:r>
      <w:r w:rsidR="00192D6C">
        <w:rPr>
          <w:rFonts w:ascii="Arial" w:hAnsi="Arial" w:cs="Arial"/>
        </w:rPr>
        <w:t>z patrolu zmotoryzowanego</w:t>
      </w:r>
      <w:r w:rsidRPr="007E7065">
        <w:rPr>
          <w:rFonts w:ascii="Arial" w:hAnsi="Arial" w:cs="Arial"/>
        </w:rPr>
        <w:t xml:space="preserve"> przy zachowaniu tej samej ilości pracowników Wykonawcy i łącznego czasu przebywania na posterunkach. Zmiany wprowadzane będą po uprzednim poinformowaniu Wykonawcy przez Komendanta </w:t>
      </w:r>
      <w:r w:rsidR="00B07C4F">
        <w:rPr>
          <w:rFonts w:ascii="Arial" w:hAnsi="Arial" w:cs="Arial"/>
        </w:rPr>
        <w:t>16WOG</w:t>
      </w:r>
      <w:r w:rsidRPr="007E7065">
        <w:rPr>
          <w:rFonts w:ascii="Arial" w:hAnsi="Arial" w:cs="Arial"/>
        </w:rPr>
        <w:t xml:space="preserve"> (wystawianie posterunków doraźnych</w:t>
      </w:r>
      <w:r w:rsidR="001C2B27">
        <w:rPr>
          <w:rFonts w:ascii="Arial" w:hAnsi="Arial" w:cs="Arial"/>
        </w:rPr>
        <w:t>)</w:t>
      </w:r>
      <w:r w:rsidRPr="007E7065">
        <w:rPr>
          <w:rFonts w:ascii="Arial" w:hAnsi="Arial" w:cs="Arial"/>
        </w:rPr>
        <w:t xml:space="preserve"> w miejscu i czasie określonym w planie ochrony. Zamawiający nie będzie ponosił dodatkowych kosztów związanych z powyższymi zmianami. </w:t>
      </w:r>
    </w:p>
    <w:p w:rsidR="00EB3E02" w:rsidRPr="00161C26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1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Zamawiający zastrzega </w:t>
      </w:r>
      <w:r w:rsidR="00AB1787">
        <w:rPr>
          <w:rFonts w:ascii="Arial" w:hAnsi="Arial" w:cs="Arial"/>
        </w:rPr>
        <w:t xml:space="preserve">uprawnienie Komendanta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 xml:space="preserve"> do wprowadzenia zmian w systemie ochrony </w:t>
      </w:r>
      <w:r w:rsidR="00AB1787">
        <w:rPr>
          <w:rFonts w:ascii="Arial" w:hAnsi="Arial" w:cs="Arial"/>
        </w:rPr>
        <w:t>obiektu</w:t>
      </w:r>
      <w:r w:rsidRPr="00161C26">
        <w:rPr>
          <w:rFonts w:ascii="Arial" w:hAnsi="Arial" w:cs="Arial"/>
        </w:rPr>
        <w:t>. Powyższe</w:t>
      </w:r>
      <w:r w:rsidR="00A64BBE">
        <w:rPr>
          <w:rFonts w:ascii="Arial" w:hAnsi="Arial" w:cs="Arial"/>
        </w:rPr>
        <w:t xml:space="preserve"> zmiany mogą dotyczyć zmian </w:t>
      </w:r>
      <w:r w:rsidRPr="00161C26">
        <w:rPr>
          <w:rFonts w:ascii="Arial" w:hAnsi="Arial" w:cs="Arial"/>
        </w:rPr>
        <w:t xml:space="preserve"> systemu ochrony (zmiana rodzaju posterunków, wzmacnianie doraźne</w:t>
      </w:r>
      <w:r w:rsidR="00A64BBE">
        <w:rPr>
          <w:rFonts w:ascii="Arial" w:hAnsi="Arial" w:cs="Arial"/>
        </w:rPr>
        <w:t xml:space="preserve"> obsadzonych</w:t>
      </w:r>
      <w:r w:rsidRPr="00161C26">
        <w:rPr>
          <w:rFonts w:ascii="Arial" w:hAnsi="Arial" w:cs="Arial"/>
        </w:rPr>
        <w:t xml:space="preserve"> ochrony obiektów (miejsc) zwiększając ilość posterunków (posterunki doraźne) pracownikami ochrony przy niezmienionym składzie zatrudnionego personelu Wykonawcy na zmianie. Zamawiający nie będzie ponosił</w:t>
      </w:r>
      <w:r w:rsidR="00AC4ED7">
        <w:rPr>
          <w:rFonts w:ascii="Arial" w:hAnsi="Arial" w:cs="Arial"/>
        </w:rPr>
        <w:t xml:space="preserve"> dodatkowych kosztów związanych </w:t>
      </w:r>
      <w:r w:rsidRPr="00161C26">
        <w:rPr>
          <w:rFonts w:ascii="Arial" w:hAnsi="Arial" w:cs="Arial"/>
        </w:rPr>
        <w:t xml:space="preserve">z powyższymi zmianami. </w:t>
      </w:r>
      <w:r w:rsidR="00841B9C" w:rsidRPr="00161C26">
        <w:rPr>
          <w:rFonts w:ascii="Arial" w:hAnsi="Arial" w:cs="Arial"/>
        </w:rPr>
        <w:t xml:space="preserve">Zmiany </w:t>
      </w:r>
      <w:r w:rsidR="00841B9C" w:rsidRPr="00161C26">
        <w:rPr>
          <w:rFonts w:ascii="Arial" w:hAnsi="Arial" w:cs="Arial"/>
        </w:rPr>
        <w:lastRenderedPageBreak/>
        <w:t>dokonyw</w:t>
      </w:r>
      <w:r w:rsidR="00841B9C">
        <w:rPr>
          <w:rFonts w:ascii="Arial" w:hAnsi="Arial" w:cs="Arial"/>
        </w:rPr>
        <w:t xml:space="preserve">ane będą po uprzednim powiadomieniu Wykonawcy przez  Komendanta </w:t>
      </w:r>
      <w:r w:rsidR="00B07C4F">
        <w:rPr>
          <w:rFonts w:ascii="Arial" w:hAnsi="Arial" w:cs="Arial"/>
        </w:rPr>
        <w:t>16WOG</w:t>
      </w:r>
      <w:r w:rsidR="00841B9C" w:rsidRPr="00161C26">
        <w:rPr>
          <w:rFonts w:ascii="Arial" w:hAnsi="Arial" w:cs="Arial"/>
        </w:rPr>
        <w:t>.</w:t>
      </w:r>
      <w:r w:rsidRPr="00161C26">
        <w:rPr>
          <w:rFonts w:ascii="Arial" w:hAnsi="Arial" w:cs="Arial"/>
        </w:rPr>
        <w:t xml:space="preserve"> </w:t>
      </w:r>
    </w:p>
    <w:p w:rsidR="00EB3E02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0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 xml:space="preserve">Zamawiający zastrzega </w:t>
      </w:r>
      <w:r w:rsidR="00AB1787">
        <w:rPr>
          <w:rFonts w:ascii="Arial" w:hAnsi="Arial" w:cs="Arial"/>
        </w:rPr>
        <w:t xml:space="preserve">uprawnienie do </w:t>
      </w:r>
      <w:r w:rsidRPr="00161C26">
        <w:rPr>
          <w:rFonts w:ascii="Arial" w:hAnsi="Arial" w:cs="Arial"/>
        </w:rPr>
        <w:t xml:space="preserve">możliwość zwiększenia ilości ochranianego mienia na obiektach (posterunkach). Mienie </w:t>
      </w:r>
      <w:r w:rsidR="00AB1787">
        <w:rPr>
          <w:rFonts w:ascii="Arial" w:hAnsi="Arial" w:cs="Arial"/>
        </w:rPr>
        <w:t xml:space="preserve">to może stanowić dodatkowy sprzęt, </w:t>
      </w:r>
      <w:r w:rsidR="001C35D4">
        <w:rPr>
          <w:rFonts w:ascii="Arial" w:hAnsi="Arial" w:cs="Arial"/>
        </w:rPr>
        <w:t>lub mienie</w:t>
      </w:r>
      <w:r w:rsidR="00AB1787">
        <w:rPr>
          <w:rFonts w:ascii="Arial" w:hAnsi="Arial" w:cs="Arial"/>
        </w:rPr>
        <w:t xml:space="preserve"> itp</w:t>
      </w:r>
      <w:r w:rsidRPr="00161C26">
        <w:rPr>
          <w:rFonts w:ascii="Arial" w:hAnsi="Arial" w:cs="Arial"/>
        </w:rPr>
        <w:t>. Zamawiający nie będzie ponosił dodatkowych kosztów związanych z powyższymi zmianami. Zmiany dokonyw</w:t>
      </w:r>
      <w:r w:rsidR="00A64BBE">
        <w:rPr>
          <w:rFonts w:ascii="Arial" w:hAnsi="Arial" w:cs="Arial"/>
        </w:rPr>
        <w:t>ane będą po uprzednim powiadomieniu Wykonawcy przez  Komendanta</w:t>
      </w:r>
      <w:r w:rsidR="005302F7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>.</w:t>
      </w:r>
    </w:p>
    <w:p w:rsidR="00C82F19" w:rsidRDefault="00C82F19" w:rsidP="003451B4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 w:rsidRPr="008502DB">
        <w:rPr>
          <w:rFonts w:ascii="Arial" w:eastAsia="Calibri" w:hAnsi="Arial" w:cs="Arial"/>
        </w:rPr>
        <w:t>Zamawiający</w:t>
      </w:r>
      <w:r w:rsidRPr="008502DB">
        <w:rPr>
          <w:rFonts w:ascii="Arial" w:hAnsi="Arial" w:cs="Arial"/>
        </w:rPr>
        <w:t xml:space="preserve"> zastrzega sobie prawo obniżenia wynagrodzenia Wykonawcy lub zakończenia umowy w trakcie trwania umowy, w przypadku zmian </w:t>
      </w:r>
      <w:r w:rsidRPr="008502DB">
        <w:rPr>
          <w:rFonts w:ascii="Arial" w:hAnsi="Arial" w:cs="Arial"/>
        </w:rPr>
        <w:br/>
        <w:t xml:space="preserve">w systemie ochrony jednostki wojskowej na ochronę tj.: przejście ochrony </w:t>
      </w:r>
      <w:r>
        <w:rPr>
          <w:rFonts w:ascii="Arial" w:hAnsi="Arial" w:cs="Arial"/>
        </w:rPr>
        <w:br/>
      </w:r>
      <w:r w:rsidRPr="008502DB">
        <w:rPr>
          <w:rFonts w:ascii="Arial" w:hAnsi="Arial" w:cs="Arial"/>
        </w:rPr>
        <w:t xml:space="preserve">na ochronę JW realizowaną przez wartę wojskową, oddziałowe warty cywilne lub inne: zdjęcia posterunków wynikające ze zmian w planie ochrony JW, likwidacji jednostki wojskowej lub rozkazów wyższych przełożonych dotyczące systemu ochrony. </w:t>
      </w:r>
    </w:p>
    <w:p w:rsidR="00C82F19" w:rsidRDefault="00C82F19" w:rsidP="003451B4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zastrzega sobie prawo rozszerzenia umowy w okresie trwania umowy w przypadku zwiększania ilości posterunków wynikających ze zmiany w systemie ochrony jednostki wojskowej zawartych w planie ochrony poprzez przeprowadzenia zamówienia uzupełniającego na podstawie art. 144 ust 1 ustawy Prawo zamówień publicznych.</w:t>
      </w:r>
    </w:p>
    <w:p w:rsidR="00727A2C" w:rsidRPr="00727A2C" w:rsidRDefault="00EB3E02" w:rsidP="003451B4">
      <w:pPr>
        <w:numPr>
          <w:ilvl w:val="0"/>
          <w:numId w:val="11"/>
        </w:numPr>
        <w:tabs>
          <w:tab w:val="clear" w:pos="786"/>
          <w:tab w:val="num" w:pos="851"/>
        </w:tabs>
        <w:spacing w:before="120"/>
        <w:ind w:left="850" w:hanging="425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Wykonawca</w:t>
      </w:r>
      <w:r w:rsidR="0039259E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po podpisaniu umowy</w:t>
      </w:r>
      <w:r w:rsidR="0039259E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a przed rozpoczęciem realizacji zamówienia</w:t>
      </w:r>
      <w:r w:rsidR="0039259E">
        <w:rPr>
          <w:rFonts w:ascii="Arial" w:hAnsi="Arial" w:cs="Arial"/>
        </w:rPr>
        <w:t>,</w:t>
      </w:r>
      <w:r w:rsidRPr="00161C26">
        <w:rPr>
          <w:rFonts w:ascii="Arial" w:hAnsi="Arial" w:cs="Arial"/>
        </w:rPr>
        <w:t xml:space="preserve"> nawiąże współpracę z Policją, jednostką </w:t>
      </w:r>
      <w:r w:rsidR="0039259E">
        <w:rPr>
          <w:rFonts w:ascii="Arial" w:hAnsi="Arial" w:cs="Arial"/>
        </w:rPr>
        <w:t xml:space="preserve">państwowej </w:t>
      </w:r>
      <w:r w:rsidRPr="00161C26">
        <w:rPr>
          <w:rFonts w:ascii="Arial" w:hAnsi="Arial" w:cs="Arial"/>
        </w:rPr>
        <w:t xml:space="preserve">ochrony przeciwpożarowej i strażą gminną (miejską) w zakresie wykonywanych zadań ochrony osób i mienia na podstawie Rozporządzenia Ministra Spraw wewnętrznych z dnia 18 grudnia 1998 r. w sprawie określenia szczegółowych zasad współpracy specjalistycznych uzbrojonych formacji ochronnych </w:t>
      </w:r>
      <w:r w:rsidR="00AE627E">
        <w:rPr>
          <w:rFonts w:ascii="Arial" w:hAnsi="Arial" w:cs="Arial"/>
        </w:rPr>
        <w:br/>
      </w:r>
      <w:r w:rsidRPr="00161C26">
        <w:rPr>
          <w:rFonts w:ascii="Arial" w:hAnsi="Arial" w:cs="Arial"/>
        </w:rPr>
        <w:t xml:space="preserve">z Policją, jednostkami ochrony przeciwpożarowej i strażami gminnymi. </w:t>
      </w:r>
      <w:r w:rsidR="00AE627E">
        <w:rPr>
          <w:rFonts w:ascii="Arial" w:hAnsi="Arial" w:cs="Arial"/>
        </w:rPr>
        <w:br/>
      </w:r>
      <w:r w:rsidRPr="00161C26">
        <w:rPr>
          <w:rFonts w:ascii="Arial" w:hAnsi="Arial" w:cs="Arial"/>
        </w:rPr>
        <w:t xml:space="preserve">(Dz. U. z </w:t>
      </w:r>
      <w:r w:rsidR="00B40F8C">
        <w:rPr>
          <w:rFonts w:ascii="Arial" w:hAnsi="Arial" w:cs="Arial"/>
        </w:rPr>
        <w:t>1998 r. poz. 1108</w:t>
      </w:r>
      <w:r w:rsidRPr="00161C26">
        <w:rPr>
          <w:rFonts w:ascii="Arial" w:hAnsi="Arial" w:cs="Arial"/>
        </w:rPr>
        <w:t>).</w:t>
      </w:r>
    </w:p>
    <w:p w:rsidR="00C82F19" w:rsidRPr="008502DB" w:rsidRDefault="00C82F19" w:rsidP="003451B4">
      <w:pPr>
        <w:numPr>
          <w:ilvl w:val="0"/>
          <w:numId w:val="11"/>
        </w:numPr>
        <w:spacing w:before="120"/>
        <w:jc w:val="both"/>
        <w:rPr>
          <w:rFonts w:ascii="Arial" w:hAnsi="Arial" w:cs="Arial"/>
        </w:rPr>
      </w:pPr>
      <w:r w:rsidRPr="008502DB">
        <w:rPr>
          <w:rFonts w:ascii="Arial" w:hAnsi="Arial" w:cs="Arial"/>
        </w:rPr>
        <w:t xml:space="preserve">Wykonawca jest zobowiązany do zapewnienia przy realizacji przedmiotu umowy wszelkich przepisów prawa dotyczących zatrudniania cudzoziemców </w:t>
      </w:r>
      <w:r w:rsidR="00EE6694">
        <w:rPr>
          <w:rFonts w:ascii="Arial" w:hAnsi="Arial" w:cs="Arial"/>
        </w:rPr>
        <w:br/>
      </w:r>
      <w:r w:rsidRPr="008502DB">
        <w:rPr>
          <w:rFonts w:ascii="Arial" w:hAnsi="Arial" w:cs="Arial"/>
        </w:rPr>
        <w:t xml:space="preserve">i ich pobytu </w:t>
      </w:r>
      <w:r w:rsidRPr="00936756">
        <w:rPr>
          <w:rFonts w:ascii="Arial" w:hAnsi="Arial" w:cs="Arial"/>
        </w:rPr>
        <w:t>na</w:t>
      </w:r>
      <w:r w:rsidRPr="008502DB">
        <w:rPr>
          <w:rFonts w:ascii="Arial" w:hAnsi="Arial" w:cs="Arial"/>
        </w:rPr>
        <w:t xml:space="preserve"> terenie objętym przedmiotem zamówienia.</w:t>
      </w:r>
    </w:p>
    <w:p w:rsidR="009A6A15" w:rsidRDefault="009A6A15" w:rsidP="00C82F19">
      <w:pPr>
        <w:jc w:val="both"/>
        <w:rPr>
          <w:rFonts w:ascii="Arial" w:hAnsi="Arial" w:cs="Arial"/>
        </w:rPr>
      </w:pPr>
    </w:p>
    <w:p w:rsidR="0031603F" w:rsidRPr="00F66647" w:rsidRDefault="0031603F" w:rsidP="0031603F">
      <w:pPr>
        <w:tabs>
          <w:tab w:val="left" w:pos="284"/>
        </w:tabs>
        <w:spacing w:after="120"/>
        <w:ind w:left="332"/>
        <w:jc w:val="both"/>
        <w:rPr>
          <w:rFonts w:ascii="Arial" w:hAnsi="Arial" w:cs="Arial"/>
          <w:b/>
          <w:u w:val="single"/>
        </w:rPr>
      </w:pPr>
      <w:r w:rsidRPr="00EE6694">
        <w:rPr>
          <w:rFonts w:ascii="Arial" w:hAnsi="Arial" w:cs="Arial"/>
          <w:b/>
          <w:u w:val="single"/>
        </w:rPr>
        <w:t>Rozdział IV</w:t>
      </w:r>
      <w:r w:rsidRPr="00F66647">
        <w:rPr>
          <w:rFonts w:ascii="Arial" w:hAnsi="Arial" w:cs="Arial"/>
          <w:b/>
          <w:u w:val="single"/>
        </w:rPr>
        <w:t xml:space="preserve"> </w:t>
      </w:r>
    </w:p>
    <w:p w:rsidR="00EB3E02" w:rsidRPr="0031603F" w:rsidRDefault="0031603F" w:rsidP="0031603F">
      <w:pPr>
        <w:tabs>
          <w:tab w:val="left" w:pos="284"/>
        </w:tabs>
        <w:spacing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EB3E02" w:rsidRPr="0031603F">
        <w:rPr>
          <w:rFonts w:ascii="Arial" w:hAnsi="Arial" w:cs="Arial"/>
          <w:b/>
        </w:rPr>
        <w:t>Zamawiający ze swej strony:</w:t>
      </w:r>
    </w:p>
    <w:p w:rsidR="00EB3E02" w:rsidRPr="00133DD3" w:rsidRDefault="00EB3E02" w:rsidP="003451B4">
      <w:pPr>
        <w:numPr>
          <w:ilvl w:val="0"/>
          <w:numId w:val="10"/>
        </w:numPr>
        <w:tabs>
          <w:tab w:val="clear" w:pos="1353"/>
        </w:tabs>
        <w:ind w:left="993"/>
        <w:jc w:val="both"/>
        <w:rPr>
          <w:rFonts w:ascii="Arial" w:hAnsi="Arial" w:cs="Arial"/>
          <w:color w:val="000000" w:themeColor="text1"/>
        </w:rPr>
      </w:pPr>
      <w:r w:rsidRPr="00161C26">
        <w:rPr>
          <w:rFonts w:ascii="Arial" w:hAnsi="Arial" w:cs="Arial"/>
        </w:rPr>
        <w:t xml:space="preserve">Udostępni nieodpłatnie Wykonawcy: pomieszczenia na potrzeby wykonywania zadań ochronnych, pomieszczenia socjalne dla pracowników ochrony (pomieszczenia do przebywania pracowników </w:t>
      </w:r>
      <w:r w:rsidR="00633FF3" w:rsidRPr="00161C26">
        <w:rPr>
          <w:rFonts w:ascii="Arial" w:hAnsi="Arial" w:cs="Arial"/>
        </w:rPr>
        <w:t xml:space="preserve">ochrony </w:t>
      </w:r>
      <w:r w:rsidR="002712AB">
        <w:rPr>
          <w:rFonts w:ascii="Arial" w:hAnsi="Arial" w:cs="Arial"/>
        </w:rPr>
        <w:t xml:space="preserve">w </w:t>
      </w:r>
      <w:r w:rsidR="00133DD3">
        <w:rPr>
          <w:rFonts w:ascii="Arial" w:hAnsi="Arial" w:cs="Arial"/>
        </w:rPr>
        <w:t>budynku biura przepustek</w:t>
      </w:r>
      <w:r w:rsidR="002712AB">
        <w:rPr>
          <w:rFonts w:ascii="Arial" w:hAnsi="Arial" w:cs="Arial"/>
        </w:rPr>
        <w:t>)</w:t>
      </w:r>
      <w:r w:rsidR="00133DD3">
        <w:rPr>
          <w:rFonts w:ascii="Arial" w:hAnsi="Arial" w:cs="Arial"/>
        </w:rPr>
        <w:t xml:space="preserve"> </w:t>
      </w:r>
      <w:r w:rsidRPr="00161C26">
        <w:rPr>
          <w:rFonts w:ascii="Arial" w:hAnsi="Arial" w:cs="Arial"/>
        </w:rPr>
        <w:t>z węzłami sanitarnymi</w:t>
      </w:r>
      <w:r w:rsidR="006F3245" w:rsidRPr="00161C26">
        <w:rPr>
          <w:rFonts w:ascii="Arial" w:hAnsi="Arial" w:cs="Arial"/>
        </w:rPr>
        <w:t>.</w:t>
      </w:r>
      <w:r w:rsidR="002712AB">
        <w:rPr>
          <w:rFonts w:ascii="Arial" w:hAnsi="Arial" w:cs="Arial"/>
        </w:rPr>
        <w:t xml:space="preserve"> Miejsce (pu</w:t>
      </w:r>
      <w:r w:rsidR="00133DD3">
        <w:rPr>
          <w:rFonts w:ascii="Arial" w:hAnsi="Arial" w:cs="Arial"/>
        </w:rPr>
        <w:t>nkt) wydawania broni</w:t>
      </w:r>
      <w:r w:rsidR="002712AB">
        <w:rPr>
          <w:rFonts w:ascii="Arial" w:hAnsi="Arial" w:cs="Arial"/>
        </w:rPr>
        <w:t xml:space="preserve"> </w:t>
      </w:r>
      <w:r w:rsidR="002712AB">
        <w:rPr>
          <w:rFonts w:ascii="Arial" w:hAnsi="Arial" w:cs="Arial"/>
        </w:rPr>
        <w:br/>
      </w:r>
      <w:r w:rsidR="002712AB" w:rsidRPr="002712AB">
        <w:rPr>
          <w:rFonts w:ascii="Arial" w:hAnsi="Arial" w:cs="Arial"/>
          <w:u w:val="single"/>
        </w:rPr>
        <w:t>z zastrzeżeniem, że zabezpieczenie techniczne zapewni Wykonawca</w:t>
      </w:r>
      <w:r w:rsidR="002712AB">
        <w:rPr>
          <w:rFonts w:ascii="Arial" w:hAnsi="Arial" w:cs="Arial"/>
          <w:u w:val="single"/>
        </w:rPr>
        <w:t>.</w:t>
      </w:r>
      <w:r w:rsidR="006F3245" w:rsidRPr="00161C26">
        <w:rPr>
          <w:rFonts w:ascii="Arial" w:hAnsi="Arial" w:cs="Arial"/>
        </w:rPr>
        <w:t xml:space="preserve"> </w:t>
      </w:r>
      <w:r w:rsidR="006F3245" w:rsidRPr="00133DD3">
        <w:rPr>
          <w:rFonts w:ascii="Arial" w:hAnsi="Arial" w:cs="Arial"/>
          <w:color w:val="000000" w:themeColor="text1"/>
        </w:rPr>
        <w:t xml:space="preserve">Przekazanie </w:t>
      </w:r>
      <w:r w:rsidR="00133DD3" w:rsidRPr="00133DD3">
        <w:rPr>
          <w:rFonts w:ascii="Arial" w:hAnsi="Arial" w:cs="Arial"/>
          <w:color w:val="000000" w:themeColor="text1"/>
        </w:rPr>
        <w:t xml:space="preserve">pomieszczeń (budynków) wraz z wyposażeniem nastąpi </w:t>
      </w:r>
      <w:r w:rsidR="00EE6694">
        <w:rPr>
          <w:rFonts w:ascii="Arial" w:hAnsi="Arial" w:cs="Arial"/>
          <w:color w:val="000000" w:themeColor="text1"/>
        </w:rPr>
        <w:br/>
      </w:r>
      <w:r w:rsidR="00133DD3" w:rsidRPr="00133DD3">
        <w:rPr>
          <w:rFonts w:ascii="Arial" w:hAnsi="Arial" w:cs="Arial"/>
          <w:color w:val="000000" w:themeColor="text1"/>
        </w:rPr>
        <w:t>na podstawie protokołów przekazania pomieszczeń (budynków)  spisanych pomiędzy Zmawiającym a Wykonawcą</w:t>
      </w:r>
      <w:r w:rsidRPr="00133DD3">
        <w:rPr>
          <w:rFonts w:ascii="Arial" w:hAnsi="Arial" w:cs="Arial"/>
          <w:color w:val="000000" w:themeColor="text1"/>
        </w:rPr>
        <w:t>.</w:t>
      </w:r>
    </w:p>
    <w:p w:rsidR="00EB3E02" w:rsidRPr="00161C26" w:rsidRDefault="00EB3E02" w:rsidP="005302F7">
      <w:pPr>
        <w:ind w:left="993"/>
        <w:jc w:val="both"/>
        <w:rPr>
          <w:rFonts w:ascii="Arial" w:hAnsi="Arial" w:cs="Arial"/>
        </w:rPr>
      </w:pPr>
      <w:r w:rsidRPr="00133DD3">
        <w:rPr>
          <w:rFonts w:ascii="Arial" w:hAnsi="Arial" w:cs="Arial"/>
          <w:color w:val="000000" w:themeColor="text1"/>
        </w:rPr>
        <w:t>Za utrzymanie przekazanych pomieszczeń</w:t>
      </w:r>
      <w:r w:rsidR="00133DD3">
        <w:rPr>
          <w:rFonts w:ascii="Arial" w:hAnsi="Arial" w:cs="Arial"/>
          <w:color w:val="000000" w:themeColor="text1"/>
        </w:rPr>
        <w:t xml:space="preserve"> </w:t>
      </w:r>
      <w:r w:rsidR="00133DD3" w:rsidRPr="00133DD3">
        <w:rPr>
          <w:rFonts w:ascii="Arial" w:hAnsi="Arial" w:cs="Arial"/>
          <w:color w:val="000000" w:themeColor="text1"/>
        </w:rPr>
        <w:t>(budynków)</w:t>
      </w:r>
      <w:r w:rsidRPr="00133DD3">
        <w:rPr>
          <w:rFonts w:ascii="Arial" w:hAnsi="Arial" w:cs="Arial"/>
          <w:color w:val="000000" w:themeColor="text1"/>
        </w:rPr>
        <w:t xml:space="preserve"> w należytym </w:t>
      </w:r>
      <w:r w:rsidRPr="00161C26">
        <w:rPr>
          <w:rFonts w:ascii="Arial" w:hAnsi="Arial" w:cs="Arial"/>
        </w:rPr>
        <w:t>stanie technicznym oraz za odświeżanie w/w pomieszczeń (np. malowanie) odpowiada Wykonawca we własnym zakresie</w:t>
      </w:r>
      <w:r w:rsidR="00133DD3">
        <w:rPr>
          <w:rFonts w:ascii="Arial" w:hAnsi="Arial" w:cs="Arial"/>
        </w:rPr>
        <w:t xml:space="preserve"> i na własny koszt</w:t>
      </w:r>
      <w:r w:rsidRPr="00161C26">
        <w:rPr>
          <w:rFonts w:ascii="Arial" w:hAnsi="Arial" w:cs="Arial"/>
        </w:rPr>
        <w:t xml:space="preserve">. </w:t>
      </w:r>
      <w:r w:rsidRPr="00161C26">
        <w:rPr>
          <w:rFonts w:ascii="Arial" w:eastAsia="Calibri" w:hAnsi="Arial" w:cs="Arial"/>
          <w:lang w:eastAsia="en-US"/>
        </w:rPr>
        <w:t>Wykonawca</w:t>
      </w:r>
      <w:r w:rsidRPr="00161C26">
        <w:rPr>
          <w:rFonts w:ascii="Arial" w:eastAsia="Calibri" w:hAnsi="Arial" w:cs="Arial"/>
          <w:b/>
          <w:lang w:eastAsia="en-US"/>
        </w:rPr>
        <w:t xml:space="preserve"> </w:t>
      </w:r>
      <w:r w:rsidRPr="00161C26">
        <w:rPr>
          <w:rFonts w:ascii="Arial" w:eastAsia="Calibri" w:hAnsi="Arial" w:cs="Arial"/>
          <w:lang w:eastAsia="en-US"/>
        </w:rPr>
        <w:t xml:space="preserve">zobowiązuje się do usuwania niezwłocznie na własny koszt wszelkich zawinionych usterek i uszkodzeń w pomieszczeniach przekazanych </w:t>
      </w:r>
      <w:r w:rsidRPr="00161C26">
        <w:rPr>
          <w:rFonts w:ascii="Arial" w:eastAsia="Calibri" w:hAnsi="Arial" w:cs="Arial"/>
          <w:lang w:eastAsia="en-US"/>
        </w:rPr>
        <w:lastRenderedPageBreak/>
        <w:t>Wykonawcy n</w:t>
      </w:r>
      <w:r w:rsidR="005302F7">
        <w:rPr>
          <w:rFonts w:ascii="Arial" w:eastAsia="Calibri" w:hAnsi="Arial" w:cs="Arial"/>
          <w:lang w:eastAsia="en-US"/>
        </w:rPr>
        <w:t xml:space="preserve">a potrzeby wykonywania zadań </w:t>
      </w:r>
      <w:r w:rsidRPr="00161C26">
        <w:rPr>
          <w:rFonts w:ascii="Arial" w:eastAsia="Calibri" w:hAnsi="Arial" w:cs="Arial"/>
          <w:lang w:eastAsia="en-US"/>
        </w:rPr>
        <w:t xml:space="preserve">ochronnych powstałych z winy Wykonawcy. </w:t>
      </w:r>
    </w:p>
    <w:p w:rsidR="00EB3E02" w:rsidRPr="00161C26" w:rsidRDefault="00EB3E02" w:rsidP="0044739F">
      <w:pPr>
        <w:spacing w:before="120"/>
        <w:ind w:left="992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Po zakończeniu świadczenia usługi Wykonawca przekaże udostępnione</w:t>
      </w:r>
      <w:r w:rsidR="00133DD3">
        <w:rPr>
          <w:rFonts w:ascii="Arial" w:hAnsi="Arial" w:cs="Arial"/>
        </w:rPr>
        <w:t xml:space="preserve"> wcześniej </w:t>
      </w:r>
      <w:r w:rsidRPr="00161C26">
        <w:rPr>
          <w:rFonts w:ascii="Arial" w:hAnsi="Arial" w:cs="Arial"/>
        </w:rPr>
        <w:t xml:space="preserve"> pomieszczenia w stanie </w:t>
      </w:r>
      <w:r w:rsidR="00133DD3">
        <w:rPr>
          <w:rFonts w:ascii="Arial" w:hAnsi="Arial" w:cs="Arial"/>
        </w:rPr>
        <w:t xml:space="preserve">technicznym </w:t>
      </w:r>
      <w:r w:rsidRPr="00161C26">
        <w:rPr>
          <w:rFonts w:ascii="Arial" w:hAnsi="Arial" w:cs="Arial"/>
        </w:rPr>
        <w:t>zapewniającym ich właściwe funkcjonowanie.</w:t>
      </w:r>
    </w:p>
    <w:p w:rsidR="00EB3E02" w:rsidRPr="00161C26" w:rsidRDefault="00EB3E02" w:rsidP="003451B4">
      <w:pPr>
        <w:numPr>
          <w:ilvl w:val="0"/>
          <w:numId w:val="10"/>
        </w:numPr>
        <w:tabs>
          <w:tab w:val="clear" w:pos="1353"/>
          <w:tab w:val="num" w:pos="993"/>
        </w:tabs>
        <w:spacing w:before="120"/>
        <w:ind w:left="992" w:hanging="284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Udostępni Wykonawcy środki łączności przewodowej d</w:t>
      </w:r>
      <w:r w:rsidR="00612606">
        <w:rPr>
          <w:rFonts w:ascii="Arial" w:hAnsi="Arial" w:cs="Arial"/>
        </w:rPr>
        <w:t xml:space="preserve">o powiadamiania </w:t>
      </w:r>
      <w:r w:rsidR="00612606">
        <w:rPr>
          <w:rFonts w:ascii="Arial" w:hAnsi="Arial" w:cs="Arial"/>
        </w:rPr>
        <w:br/>
        <w:t>i alarmowania Oficera D</w:t>
      </w:r>
      <w:r w:rsidRPr="00161C26">
        <w:rPr>
          <w:rFonts w:ascii="Arial" w:hAnsi="Arial" w:cs="Arial"/>
        </w:rPr>
        <w:t xml:space="preserve">yżurnego </w:t>
      </w:r>
      <w:r w:rsidR="00B07C4F">
        <w:rPr>
          <w:rFonts w:ascii="Arial" w:hAnsi="Arial" w:cs="Arial"/>
        </w:rPr>
        <w:t>16WOG</w:t>
      </w:r>
      <w:r w:rsidRPr="00161C26">
        <w:rPr>
          <w:rFonts w:ascii="Arial" w:hAnsi="Arial" w:cs="Arial"/>
        </w:rPr>
        <w:t>.</w:t>
      </w:r>
    </w:p>
    <w:p w:rsidR="00EB3E02" w:rsidRDefault="00EB3E02" w:rsidP="003451B4">
      <w:pPr>
        <w:numPr>
          <w:ilvl w:val="0"/>
          <w:numId w:val="10"/>
        </w:numPr>
        <w:tabs>
          <w:tab w:val="clear" w:pos="1353"/>
          <w:tab w:val="num" w:pos="993"/>
        </w:tabs>
        <w:spacing w:before="120"/>
        <w:ind w:left="993" w:hanging="284"/>
        <w:jc w:val="both"/>
        <w:rPr>
          <w:rFonts w:ascii="Arial" w:hAnsi="Arial" w:cs="Arial"/>
        </w:rPr>
      </w:pPr>
      <w:r w:rsidRPr="00161C26">
        <w:rPr>
          <w:rFonts w:ascii="Arial" w:hAnsi="Arial" w:cs="Arial"/>
        </w:rPr>
        <w:t>Zapewni oświetlenie obiektów oraz ich</w:t>
      </w:r>
      <w:r w:rsidR="00F539D3">
        <w:rPr>
          <w:rFonts w:ascii="Arial" w:hAnsi="Arial" w:cs="Arial"/>
        </w:rPr>
        <w:t xml:space="preserve"> zabezpieczenie przeciwpożarowe.</w:t>
      </w:r>
    </w:p>
    <w:p w:rsidR="00B13846" w:rsidRPr="00B13846" w:rsidRDefault="00694481" w:rsidP="003451B4">
      <w:pPr>
        <w:numPr>
          <w:ilvl w:val="0"/>
          <w:numId w:val="10"/>
        </w:numPr>
        <w:tabs>
          <w:tab w:val="clear" w:pos="1353"/>
          <w:tab w:val="num" w:pos="993"/>
        </w:tabs>
        <w:spacing w:before="120"/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Umożliwi</w:t>
      </w:r>
      <w:r w:rsidR="00133DD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poprzez Oficera D</w:t>
      </w:r>
      <w:r w:rsidR="00EB3E02" w:rsidRPr="00161C26">
        <w:rPr>
          <w:rFonts w:ascii="Arial" w:hAnsi="Arial" w:cs="Arial"/>
        </w:rPr>
        <w:t xml:space="preserve">yżurnego </w:t>
      </w:r>
      <w:r w:rsidR="00B07C4F">
        <w:rPr>
          <w:rFonts w:ascii="Arial" w:hAnsi="Arial" w:cs="Arial"/>
        </w:rPr>
        <w:t>16WOG</w:t>
      </w:r>
      <w:r w:rsidR="00EB3E02" w:rsidRPr="00161C26">
        <w:rPr>
          <w:rFonts w:ascii="Arial" w:hAnsi="Arial" w:cs="Arial"/>
        </w:rPr>
        <w:t>, powiadamianie Policji, Żandarmerii Wojskowej, Jednostki Państwowej Straży Pożarnej.</w:t>
      </w:r>
    </w:p>
    <w:p w:rsidR="00B707B2" w:rsidRDefault="00B707B2" w:rsidP="003451B4">
      <w:pPr>
        <w:numPr>
          <w:ilvl w:val="0"/>
          <w:numId w:val="10"/>
        </w:numPr>
        <w:tabs>
          <w:tab w:val="clear" w:pos="1353"/>
          <w:tab w:val="num" w:pos="993"/>
        </w:tabs>
        <w:spacing w:before="120"/>
        <w:ind w:left="993" w:hanging="284"/>
        <w:jc w:val="both"/>
        <w:rPr>
          <w:rFonts w:ascii="Arial" w:hAnsi="Arial" w:cs="Arial"/>
        </w:rPr>
      </w:pPr>
      <w:r w:rsidRPr="00773756">
        <w:rPr>
          <w:rFonts w:ascii="Arial" w:hAnsi="Arial" w:cs="Arial"/>
        </w:rPr>
        <w:t xml:space="preserve">Wykonawca </w:t>
      </w:r>
      <w:r w:rsidR="00773756" w:rsidRPr="00773756">
        <w:rPr>
          <w:rFonts w:ascii="Arial" w:hAnsi="Arial" w:cs="Arial"/>
        </w:rPr>
        <w:t xml:space="preserve">zapewnia we własnym zakresie </w:t>
      </w:r>
      <w:r w:rsidRPr="00773756">
        <w:rPr>
          <w:rFonts w:ascii="Arial" w:hAnsi="Arial" w:cs="Arial"/>
        </w:rPr>
        <w:t xml:space="preserve">pomoc medyczną dla składu SUFO (uzgodnienia z Pogotowiem Ratunkowym). Wykonawca na piśmie informuje Komendanta </w:t>
      </w:r>
      <w:r w:rsidR="00B07C4F">
        <w:rPr>
          <w:rFonts w:ascii="Arial" w:hAnsi="Arial" w:cs="Arial"/>
        </w:rPr>
        <w:t>16WOG</w:t>
      </w:r>
      <w:r w:rsidRPr="00773756">
        <w:rPr>
          <w:rFonts w:ascii="Arial" w:hAnsi="Arial" w:cs="Arial"/>
        </w:rPr>
        <w:t xml:space="preserve"> o sposobie zapewnienia ww. pomocy medycznej oraz o wszelkich zmianach w tym zakresie.</w:t>
      </w:r>
    </w:p>
    <w:p w:rsidR="00B13846" w:rsidRPr="00773756" w:rsidRDefault="00B13846" w:rsidP="00773756">
      <w:pPr>
        <w:spacing w:before="120"/>
        <w:ind w:left="709"/>
        <w:jc w:val="both"/>
        <w:rPr>
          <w:rFonts w:ascii="Arial" w:hAnsi="Arial" w:cs="Arial"/>
        </w:rPr>
      </w:pPr>
    </w:p>
    <w:p w:rsidR="00B13846" w:rsidRPr="00F66647" w:rsidRDefault="00B13846" w:rsidP="00B13846">
      <w:pPr>
        <w:tabs>
          <w:tab w:val="left" w:pos="284"/>
        </w:tabs>
        <w:spacing w:after="120"/>
        <w:ind w:left="332"/>
        <w:jc w:val="both"/>
        <w:rPr>
          <w:rFonts w:ascii="Arial" w:hAnsi="Arial" w:cs="Arial"/>
          <w:b/>
          <w:u w:val="single"/>
        </w:rPr>
      </w:pPr>
      <w:r w:rsidRPr="00550FFD">
        <w:rPr>
          <w:rFonts w:ascii="Arial" w:hAnsi="Arial" w:cs="Arial"/>
          <w:b/>
          <w:u w:val="single"/>
        </w:rPr>
        <w:t>Rozdział V</w:t>
      </w:r>
      <w:r w:rsidRPr="00F66647">
        <w:rPr>
          <w:rFonts w:ascii="Arial" w:hAnsi="Arial" w:cs="Arial"/>
          <w:b/>
          <w:u w:val="single"/>
        </w:rPr>
        <w:t xml:space="preserve"> </w:t>
      </w:r>
    </w:p>
    <w:p w:rsidR="00F539D3" w:rsidRPr="00133DD3" w:rsidRDefault="00BD5734" w:rsidP="00133DD3">
      <w:pPr>
        <w:pStyle w:val="Akapitzlist"/>
        <w:tabs>
          <w:tab w:val="left" w:pos="284"/>
        </w:tabs>
        <w:spacing w:after="120"/>
        <w:ind w:left="69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F539D3" w:rsidRPr="000B01DB">
        <w:rPr>
          <w:rFonts w:ascii="Arial" w:hAnsi="Arial" w:cs="Arial"/>
          <w:b/>
        </w:rPr>
        <w:t xml:space="preserve">Uprawnienia osób funkcyjnych ochranianego obiektu w stosunku </w:t>
      </w:r>
      <w:r w:rsidR="00F539D3" w:rsidRPr="000B01DB">
        <w:rPr>
          <w:rFonts w:ascii="Arial" w:hAnsi="Arial" w:cs="Arial"/>
          <w:b/>
        </w:rPr>
        <w:br/>
        <w:t>do pracowników ochrony o</w:t>
      </w:r>
      <w:r w:rsidR="00133DD3">
        <w:rPr>
          <w:rFonts w:ascii="Arial" w:hAnsi="Arial" w:cs="Arial"/>
          <w:b/>
        </w:rPr>
        <w:t>raz zakres i sposób prowadzenia</w:t>
      </w:r>
      <w:r w:rsidR="00F539D3" w:rsidRPr="00133DD3">
        <w:rPr>
          <w:rFonts w:ascii="Arial" w:hAnsi="Arial" w:cs="Arial"/>
          <w:b/>
        </w:rPr>
        <w:t xml:space="preserve"> kontroli </w:t>
      </w:r>
      <w:r w:rsidR="00A54393">
        <w:rPr>
          <w:rFonts w:ascii="Arial" w:hAnsi="Arial" w:cs="Arial"/>
          <w:b/>
        </w:rPr>
        <w:t>realizacji umowy</w:t>
      </w:r>
      <w:r w:rsidR="00F539D3" w:rsidRPr="00133DD3">
        <w:rPr>
          <w:rFonts w:ascii="Arial" w:hAnsi="Arial" w:cs="Arial"/>
          <w:b/>
        </w:rPr>
        <w:t>.</w:t>
      </w:r>
    </w:p>
    <w:p w:rsidR="00DF5C70" w:rsidRDefault="00DF5C70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Do prowadzenia k</w:t>
      </w:r>
      <w:r w:rsidR="00A54393">
        <w:rPr>
          <w:rFonts w:ascii="Arial" w:hAnsi="Arial" w:cs="Arial"/>
        </w:rPr>
        <w:t>ontroli realizacji zadań przez W</w:t>
      </w:r>
      <w:r>
        <w:rPr>
          <w:rFonts w:ascii="Arial" w:hAnsi="Arial" w:cs="Arial"/>
        </w:rPr>
        <w:t xml:space="preserve">ykonawcę na terenie </w:t>
      </w:r>
      <w:r w:rsidR="00773756">
        <w:rPr>
          <w:rFonts w:ascii="Arial" w:hAnsi="Arial" w:cs="Arial"/>
        </w:rPr>
        <w:br/>
      </w:r>
      <w:r w:rsidR="00B07C4F">
        <w:rPr>
          <w:rFonts w:ascii="Arial" w:hAnsi="Arial" w:cs="Arial"/>
        </w:rPr>
        <w:t>16WOG</w:t>
      </w:r>
      <w:r>
        <w:rPr>
          <w:rFonts w:ascii="Arial" w:hAnsi="Arial" w:cs="Arial"/>
        </w:rPr>
        <w:t xml:space="preserve"> uprawnieni są:</w:t>
      </w:r>
    </w:p>
    <w:p w:rsidR="00773756" w:rsidRDefault="00773756" w:rsidP="00773756">
      <w:pPr>
        <w:ind w:left="993"/>
        <w:jc w:val="both"/>
        <w:rPr>
          <w:rFonts w:ascii="Arial" w:hAnsi="Arial" w:cs="Arial"/>
        </w:rPr>
      </w:pPr>
    </w:p>
    <w:p w:rsidR="00A54393" w:rsidRDefault="00A54393" w:rsidP="003451B4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W pełnym zakresie realizacji umowy:</w:t>
      </w:r>
    </w:p>
    <w:p w:rsidR="00F539D3" w:rsidRPr="000B01DB" w:rsidRDefault="00F539D3" w:rsidP="003451B4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1560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Komendant</w:t>
      </w:r>
      <w:r w:rsidR="00B1384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A54393">
        <w:rPr>
          <w:rFonts w:ascii="Arial" w:hAnsi="Arial" w:cs="Arial"/>
        </w:rPr>
        <w:t>;</w:t>
      </w:r>
    </w:p>
    <w:p w:rsidR="00F539D3" w:rsidRPr="000B01DB" w:rsidRDefault="00F539D3" w:rsidP="003451B4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1560" w:hanging="284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 xml:space="preserve">Zastępca Komendanta </w:t>
      </w:r>
      <w:r w:rsidR="00A54393">
        <w:rPr>
          <w:rFonts w:ascii="Arial" w:hAnsi="Arial" w:cs="Arial"/>
        </w:rPr>
        <w:t xml:space="preserve">- </w:t>
      </w:r>
      <w:r w:rsidRPr="000B01DB">
        <w:rPr>
          <w:rFonts w:ascii="Arial" w:hAnsi="Arial" w:cs="Arial"/>
        </w:rPr>
        <w:t>Szef Sekcji</w:t>
      </w:r>
      <w:r w:rsidR="00B13846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A54393">
        <w:rPr>
          <w:rFonts w:ascii="Arial" w:hAnsi="Arial" w:cs="Arial"/>
        </w:rPr>
        <w:t>;</w:t>
      </w:r>
    </w:p>
    <w:p w:rsidR="00F539D3" w:rsidRPr="000B01DB" w:rsidRDefault="00F539D3" w:rsidP="003451B4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1560" w:hanging="284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 xml:space="preserve">Komendant Ochrony </w:t>
      </w:r>
      <w:r w:rsidR="00B07C4F">
        <w:rPr>
          <w:rFonts w:ascii="Arial" w:hAnsi="Arial" w:cs="Arial"/>
        </w:rPr>
        <w:t>16WOG</w:t>
      </w:r>
      <w:r w:rsidR="00A54393">
        <w:rPr>
          <w:rFonts w:ascii="Arial" w:hAnsi="Arial" w:cs="Arial"/>
        </w:rPr>
        <w:t>;</w:t>
      </w:r>
    </w:p>
    <w:p w:rsidR="00F539D3" w:rsidRPr="000B01DB" w:rsidRDefault="00F539D3" w:rsidP="003451B4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1560" w:hanging="284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 xml:space="preserve">Oficer Dyżurny </w:t>
      </w:r>
      <w:r w:rsidR="00B13846">
        <w:rPr>
          <w:rFonts w:ascii="Arial" w:hAnsi="Arial" w:cs="Arial"/>
        </w:rPr>
        <w:t xml:space="preserve">i jego pomocnik </w:t>
      </w:r>
      <w:r w:rsidR="00B07C4F">
        <w:rPr>
          <w:rFonts w:ascii="Arial" w:hAnsi="Arial" w:cs="Arial"/>
        </w:rPr>
        <w:t>16WOG</w:t>
      </w:r>
      <w:r w:rsidR="00A54393">
        <w:rPr>
          <w:rFonts w:ascii="Arial" w:hAnsi="Arial" w:cs="Arial"/>
        </w:rPr>
        <w:t>;</w:t>
      </w:r>
    </w:p>
    <w:p w:rsidR="00F539D3" w:rsidRDefault="00F539D3" w:rsidP="003451B4">
      <w:pPr>
        <w:widowControl w:val="0"/>
        <w:numPr>
          <w:ilvl w:val="0"/>
          <w:numId w:val="43"/>
        </w:numPr>
        <w:autoSpaceDE w:val="0"/>
        <w:autoSpaceDN w:val="0"/>
        <w:adjustRightInd w:val="0"/>
        <w:ind w:left="1560" w:hanging="284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osoby posiadające pisemne upoważnienie</w:t>
      </w:r>
      <w:r>
        <w:rPr>
          <w:rFonts w:ascii="Arial" w:hAnsi="Arial" w:cs="Arial"/>
        </w:rPr>
        <w:t xml:space="preserve"> wystawione przez Komendanta </w:t>
      </w:r>
      <w:r w:rsidR="00B07C4F">
        <w:rPr>
          <w:rFonts w:ascii="Arial" w:hAnsi="Arial" w:cs="Arial"/>
        </w:rPr>
        <w:t>16WOG</w:t>
      </w:r>
      <w:r w:rsidR="00A54393">
        <w:rPr>
          <w:rFonts w:ascii="Arial" w:hAnsi="Arial" w:cs="Arial"/>
        </w:rPr>
        <w:t>.</w:t>
      </w:r>
    </w:p>
    <w:p w:rsidR="00773756" w:rsidRDefault="00773756" w:rsidP="00773756">
      <w:pPr>
        <w:widowControl w:val="0"/>
        <w:autoSpaceDE w:val="0"/>
        <w:autoSpaceDN w:val="0"/>
        <w:adjustRightInd w:val="0"/>
        <w:ind w:left="1843"/>
        <w:jc w:val="both"/>
        <w:rPr>
          <w:rFonts w:ascii="Arial" w:hAnsi="Arial" w:cs="Arial"/>
        </w:rPr>
      </w:pPr>
    </w:p>
    <w:p w:rsidR="00773756" w:rsidRDefault="0077708B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DF5C70" w:rsidRPr="00773756">
        <w:rPr>
          <w:rFonts w:ascii="Arial" w:hAnsi="Arial" w:cs="Arial"/>
        </w:rPr>
        <w:t xml:space="preserve">ystemów alarmowych </w:t>
      </w:r>
      <w:r w:rsidR="00DA3A2E">
        <w:rPr>
          <w:rFonts w:ascii="Arial" w:hAnsi="Arial" w:cs="Arial"/>
        </w:rPr>
        <w:t>i systemów wspomagających ochronę</w:t>
      </w:r>
      <w:r w:rsidR="00DA3A2E" w:rsidRPr="00773756">
        <w:rPr>
          <w:rFonts w:ascii="Arial" w:hAnsi="Arial" w:cs="Arial"/>
        </w:rPr>
        <w:t xml:space="preserve"> </w:t>
      </w:r>
      <w:r w:rsidR="00B13846">
        <w:rPr>
          <w:rFonts w:ascii="Arial" w:hAnsi="Arial" w:cs="Arial"/>
        </w:rPr>
        <w:t>-</w:t>
      </w:r>
      <w:r w:rsidR="00DF5C70" w:rsidRPr="00773756">
        <w:rPr>
          <w:rFonts w:ascii="Arial" w:hAnsi="Arial" w:cs="Arial"/>
        </w:rPr>
        <w:t xml:space="preserve"> </w:t>
      </w:r>
      <w:r w:rsidR="008A0B5A" w:rsidRPr="00773756">
        <w:rPr>
          <w:rFonts w:ascii="Arial" w:hAnsi="Arial" w:cs="Arial"/>
        </w:rPr>
        <w:t xml:space="preserve">  </w:t>
      </w:r>
      <w:r w:rsidR="00DF5C70" w:rsidRPr="00773756">
        <w:rPr>
          <w:rFonts w:ascii="Arial" w:hAnsi="Arial" w:cs="Arial"/>
        </w:rPr>
        <w:t xml:space="preserve">Administrator Systemów Alarmowych </w:t>
      </w:r>
      <w:r w:rsidR="00B07C4F">
        <w:rPr>
          <w:rFonts w:ascii="Arial" w:hAnsi="Arial" w:cs="Arial"/>
        </w:rPr>
        <w:t>16WOG</w:t>
      </w:r>
      <w:r w:rsidR="00DF5C70" w:rsidRPr="00773756">
        <w:rPr>
          <w:rFonts w:ascii="Arial" w:hAnsi="Arial" w:cs="Arial"/>
        </w:rPr>
        <w:t>;</w:t>
      </w:r>
    </w:p>
    <w:p w:rsidR="006C1CE0" w:rsidRDefault="006C1CE0" w:rsidP="006C1CE0">
      <w:pPr>
        <w:pStyle w:val="Akapitzlist"/>
        <w:widowControl w:val="0"/>
        <w:autoSpaceDE w:val="0"/>
        <w:autoSpaceDN w:val="0"/>
        <w:adjustRightInd w:val="0"/>
        <w:ind w:left="1429"/>
        <w:jc w:val="both"/>
        <w:rPr>
          <w:rFonts w:ascii="Arial" w:hAnsi="Arial" w:cs="Arial"/>
        </w:rPr>
      </w:pPr>
    </w:p>
    <w:p w:rsidR="00773756" w:rsidRDefault="0077708B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773756">
        <w:rPr>
          <w:rFonts w:ascii="Arial" w:hAnsi="Arial" w:cs="Arial"/>
        </w:rPr>
        <w:t xml:space="preserve">tan ochrony </w:t>
      </w:r>
      <w:r w:rsidR="00DF5C70" w:rsidRPr="00DF5C70">
        <w:rPr>
          <w:rFonts w:ascii="Arial" w:hAnsi="Arial" w:cs="Arial"/>
        </w:rPr>
        <w:t xml:space="preserve">informacji niejawnych </w:t>
      </w:r>
      <w:r w:rsidR="00B13846">
        <w:rPr>
          <w:rFonts w:ascii="Arial" w:hAnsi="Arial" w:cs="Arial"/>
        </w:rPr>
        <w:t>-</w:t>
      </w:r>
      <w:r w:rsidR="00DF5C70" w:rsidRPr="00DF5C70">
        <w:rPr>
          <w:rFonts w:ascii="Arial" w:hAnsi="Arial" w:cs="Arial"/>
        </w:rPr>
        <w:t xml:space="preserve"> </w:t>
      </w:r>
      <w:r w:rsidR="00B13846">
        <w:rPr>
          <w:rFonts w:ascii="Arial" w:hAnsi="Arial" w:cs="Arial"/>
        </w:rPr>
        <w:t xml:space="preserve">Pełnomocnik ds. Ochrony </w:t>
      </w:r>
      <w:r w:rsidR="00773756">
        <w:rPr>
          <w:rFonts w:ascii="Arial" w:hAnsi="Arial" w:cs="Arial"/>
        </w:rPr>
        <w:t xml:space="preserve">Informacji Niejawnych </w:t>
      </w:r>
      <w:r w:rsidR="00B07C4F">
        <w:rPr>
          <w:rFonts w:ascii="Arial" w:hAnsi="Arial" w:cs="Arial"/>
        </w:rPr>
        <w:t>16WOG</w:t>
      </w:r>
      <w:r w:rsidR="00773756">
        <w:rPr>
          <w:rFonts w:ascii="Arial" w:hAnsi="Arial" w:cs="Arial"/>
        </w:rPr>
        <w:t>;</w:t>
      </w:r>
    </w:p>
    <w:p w:rsidR="00B13846" w:rsidRPr="00B13846" w:rsidRDefault="00B13846" w:rsidP="00B13846">
      <w:pPr>
        <w:pStyle w:val="Akapitzlist"/>
        <w:rPr>
          <w:rFonts w:ascii="Arial" w:hAnsi="Arial" w:cs="Arial"/>
        </w:rPr>
      </w:pPr>
    </w:p>
    <w:p w:rsidR="00056184" w:rsidRPr="00936756" w:rsidRDefault="0077708B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Ż</w:t>
      </w:r>
      <w:r w:rsidR="00056184" w:rsidRPr="00936756">
        <w:rPr>
          <w:rFonts w:ascii="Arial" w:hAnsi="Arial" w:cs="Arial"/>
        </w:rPr>
        <w:t xml:space="preserve">ołnierze Żandarmerii Wojskowej stosownie do zapisów Ustawy z dnia </w:t>
      </w:r>
      <w:r w:rsidR="00056184">
        <w:rPr>
          <w:rFonts w:ascii="Arial" w:hAnsi="Arial" w:cs="Arial"/>
        </w:rPr>
        <w:br/>
      </w:r>
      <w:r w:rsidR="00056184" w:rsidRPr="00936756">
        <w:rPr>
          <w:rFonts w:ascii="Arial" w:hAnsi="Arial" w:cs="Arial"/>
        </w:rPr>
        <w:t>24 sierpnia 2001 r. o Żandarmerii Wojskowej i wojskowych organach porządkowych (Dz. U. 20</w:t>
      </w:r>
      <w:r w:rsidR="00056184">
        <w:rPr>
          <w:rFonts w:ascii="Arial" w:hAnsi="Arial" w:cs="Arial"/>
        </w:rPr>
        <w:t>20, poz. 431) i</w:t>
      </w:r>
      <w:r w:rsidR="00056184" w:rsidRPr="00936756">
        <w:rPr>
          <w:rFonts w:ascii="Arial" w:hAnsi="Arial" w:cs="Arial"/>
        </w:rPr>
        <w:t xml:space="preserve"> innych postanowień prawnych.</w:t>
      </w:r>
    </w:p>
    <w:p w:rsidR="00B13846" w:rsidRDefault="00B13846" w:rsidP="00B13846">
      <w:pPr>
        <w:pStyle w:val="Akapitzlist"/>
        <w:widowControl w:val="0"/>
        <w:autoSpaceDE w:val="0"/>
        <w:autoSpaceDN w:val="0"/>
        <w:adjustRightInd w:val="0"/>
        <w:ind w:left="1429"/>
        <w:jc w:val="both"/>
        <w:rPr>
          <w:rFonts w:ascii="Arial" w:hAnsi="Arial" w:cs="Arial"/>
        </w:rPr>
      </w:pPr>
    </w:p>
    <w:p w:rsidR="00DA3A2E" w:rsidRDefault="00F539D3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0B01DB">
        <w:rPr>
          <w:rFonts w:ascii="Arial" w:hAnsi="Arial" w:cs="Arial"/>
        </w:rPr>
        <w:t xml:space="preserve">soby </w:t>
      </w:r>
      <w:r w:rsidR="00DA3A2E">
        <w:rPr>
          <w:rFonts w:ascii="Arial" w:hAnsi="Arial" w:cs="Arial"/>
        </w:rPr>
        <w:t>– przedstawiciele instytucji upoważnieni do wykonywania czynności kontrolnych na podstawie innyc</w:t>
      </w:r>
      <w:r w:rsidR="009A6A15">
        <w:rPr>
          <w:rFonts w:ascii="Arial" w:hAnsi="Arial" w:cs="Arial"/>
        </w:rPr>
        <w:t>h przepisów (np.: NIK, PIP),  w zakresie wskazanym w przepisach prawa.</w:t>
      </w:r>
    </w:p>
    <w:p w:rsidR="00773756" w:rsidRPr="008A0B5A" w:rsidRDefault="00773756" w:rsidP="00773756">
      <w:pPr>
        <w:pStyle w:val="Akapitzlist"/>
        <w:widowControl w:val="0"/>
        <w:autoSpaceDE w:val="0"/>
        <w:autoSpaceDN w:val="0"/>
        <w:adjustRightInd w:val="0"/>
        <w:ind w:left="1429"/>
        <w:jc w:val="both"/>
        <w:rPr>
          <w:rFonts w:ascii="Arial" w:hAnsi="Arial" w:cs="Arial"/>
        </w:rPr>
      </w:pPr>
    </w:p>
    <w:p w:rsidR="00F539D3" w:rsidRPr="00773756" w:rsidRDefault="008A0B5A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284"/>
        <w:jc w:val="both"/>
        <w:rPr>
          <w:rFonts w:ascii="Arial" w:hAnsi="Arial" w:cs="Arial"/>
        </w:rPr>
      </w:pPr>
      <w:r w:rsidRPr="00773756">
        <w:rPr>
          <w:rFonts w:ascii="Arial" w:hAnsi="Arial" w:cs="Arial"/>
        </w:rPr>
        <w:t xml:space="preserve">Osoby wymienione w </w:t>
      </w:r>
      <w:r w:rsidR="00773756">
        <w:rPr>
          <w:rFonts w:ascii="Arial" w:hAnsi="Arial" w:cs="Arial"/>
        </w:rPr>
        <w:t>pkt 1,</w:t>
      </w:r>
      <w:r w:rsidR="00056184">
        <w:rPr>
          <w:rFonts w:ascii="Arial" w:hAnsi="Arial" w:cs="Arial"/>
        </w:rPr>
        <w:t xml:space="preserve"> lit.</w:t>
      </w:r>
      <w:r w:rsidRPr="00773756">
        <w:rPr>
          <w:rFonts w:ascii="Arial" w:hAnsi="Arial" w:cs="Arial"/>
        </w:rPr>
        <w:t xml:space="preserve"> </w:t>
      </w:r>
      <w:r w:rsidR="00056184">
        <w:rPr>
          <w:rFonts w:ascii="Arial" w:hAnsi="Arial" w:cs="Arial"/>
        </w:rPr>
        <w:t>„</w:t>
      </w:r>
      <w:r w:rsidRPr="00773756">
        <w:rPr>
          <w:rFonts w:ascii="Arial" w:hAnsi="Arial" w:cs="Arial"/>
        </w:rPr>
        <w:t>a</w:t>
      </w:r>
      <w:r w:rsidR="00056184">
        <w:rPr>
          <w:rFonts w:ascii="Arial" w:hAnsi="Arial" w:cs="Arial"/>
        </w:rPr>
        <w:t>”</w:t>
      </w:r>
      <w:r w:rsidR="00F539D3" w:rsidRPr="00773756">
        <w:rPr>
          <w:rFonts w:ascii="Arial" w:hAnsi="Arial" w:cs="Arial"/>
        </w:rPr>
        <w:t xml:space="preserve"> mają prawo kontrolować: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 xml:space="preserve">sposób wykonywania obowiązków przez pracowników Wykonawcy wynikający z realizacji zamówienia, Planu ochrony </w:t>
      </w:r>
      <w:r w:rsidR="00B07C4F">
        <w:rPr>
          <w:rFonts w:ascii="Arial" w:hAnsi="Arial" w:cs="Arial"/>
        </w:rPr>
        <w:t>16WOG</w:t>
      </w:r>
      <w:r w:rsidRPr="000B01DB">
        <w:rPr>
          <w:rFonts w:ascii="Arial" w:hAnsi="Arial" w:cs="Arial"/>
        </w:rPr>
        <w:t xml:space="preserve">, Instrukcji </w:t>
      </w:r>
      <w:r w:rsidRPr="000B01DB">
        <w:rPr>
          <w:rFonts w:ascii="Arial" w:hAnsi="Arial" w:cs="Arial"/>
        </w:rPr>
        <w:lastRenderedPageBreak/>
        <w:t>ochrony, tabeli posterunków i innych dokumentów normatywnych;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urządzenie i wyposażenie posterunków i miejsc wykonywania zadań ochronnych;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dokumentację (zgodnie z umową) oraz sposób jej prowadzenia;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trzeźwość pracowników ochrony;</w:t>
      </w:r>
    </w:p>
    <w:p w:rsidR="00056184" w:rsidRPr="00936756" w:rsidRDefault="00056184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936756">
        <w:rPr>
          <w:rFonts w:ascii="Arial" w:hAnsi="Arial" w:cs="Arial"/>
        </w:rPr>
        <w:t>stan ilościowy i jakościowy uzbrojenia</w:t>
      </w:r>
      <w:r>
        <w:rPr>
          <w:rFonts w:ascii="Arial" w:hAnsi="Arial" w:cs="Arial"/>
        </w:rPr>
        <w:t xml:space="preserve">, amunicji oraz sposób </w:t>
      </w:r>
      <w:r w:rsidR="00EE6694">
        <w:rPr>
          <w:rFonts w:ascii="Arial" w:hAnsi="Arial" w:cs="Arial"/>
        </w:rPr>
        <w:br/>
      </w:r>
      <w:r>
        <w:rPr>
          <w:rFonts w:ascii="Arial" w:hAnsi="Arial" w:cs="Arial"/>
        </w:rPr>
        <w:t>ich przechowywania</w:t>
      </w:r>
      <w:r w:rsidRPr="00936756">
        <w:rPr>
          <w:rFonts w:ascii="Arial" w:hAnsi="Arial" w:cs="Arial"/>
        </w:rPr>
        <w:t xml:space="preserve"> i wyposażenia pracowników ochrony;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stan ilościowy oraz sprawność techniczną środków łączności i innych urządzeń będących na wyposażeniu;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sprawność technicznych środków wspomagania ochrony;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ukompletowanie (liczebność) pracowników ochrony zgodnie z umową;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znajomość obowiązków na posterunku przez pracowników ochrony;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 xml:space="preserve">czas reakcji patrolu interwencyjnego na zdarzenia/sytuacje alarmowe </w:t>
      </w:r>
      <w:r w:rsidR="00773756">
        <w:rPr>
          <w:rFonts w:ascii="Arial" w:hAnsi="Arial" w:cs="Arial"/>
        </w:rPr>
        <w:t>zaistniałe na terenie jednostki;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 xml:space="preserve">aktualność badań technicznych pojazdów wykonujących zadania </w:t>
      </w:r>
      <w:r w:rsidR="00EE6694">
        <w:rPr>
          <w:rFonts w:ascii="Arial" w:hAnsi="Arial" w:cs="Arial"/>
        </w:rPr>
        <w:br/>
      </w:r>
      <w:r w:rsidRPr="000B01DB">
        <w:rPr>
          <w:rFonts w:ascii="Arial" w:hAnsi="Arial" w:cs="Arial"/>
        </w:rPr>
        <w:t xml:space="preserve">na terenie jednostki oraz uprawnień </w:t>
      </w:r>
      <w:r w:rsidR="00773756">
        <w:rPr>
          <w:rFonts w:ascii="Arial" w:hAnsi="Arial" w:cs="Arial"/>
        </w:rPr>
        <w:t>osób kierujących tymi pojazdami;</w:t>
      </w:r>
    </w:p>
    <w:p w:rsidR="00F539D3" w:rsidRPr="000B01DB" w:rsidRDefault="00F539D3" w:rsidP="003451B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240"/>
        <w:ind w:left="1418" w:right="5" w:hanging="425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zgodność Instruk</w:t>
      </w:r>
      <w:r w:rsidR="00AE627E">
        <w:rPr>
          <w:rFonts w:ascii="Arial" w:hAnsi="Arial" w:cs="Arial"/>
        </w:rPr>
        <w:t>cji ochrony z Planem ochrony JW</w:t>
      </w:r>
      <w:r w:rsidRPr="000B01DB">
        <w:rPr>
          <w:rFonts w:ascii="Arial" w:hAnsi="Arial" w:cs="Arial"/>
        </w:rPr>
        <w:t xml:space="preserve"> i</w:t>
      </w:r>
      <w:r w:rsidR="00773756">
        <w:rPr>
          <w:rFonts w:ascii="Arial" w:hAnsi="Arial" w:cs="Arial"/>
        </w:rPr>
        <w:t xml:space="preserve"> umową.</w:t>
      </w:r>
    </w:p>
    <w:p w:rsidR="00F539D3" w:rsidRPr="00773756" w:rsidRDefault="00F539D3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284"/>
        <w:jc w:val="both"/>
        <w:rPr>
          <w:rFonts w:ascii="Arial" w:hAnsi="Arial" w:cs="Arial"/>
        </w:rPr>
      </w:pPr>
      <w:r w:rsidRPr="00773756">
        <w:rPr>
          <w:rFonts w:ascii="Arial" w:hAnsi="Arial" w:cs="Arial"/>
        </w:rPr>
        <w:t>Kontroli dokonuje się w miejscu pełnienia służby:</w:t>
      </w:r>
    </w:p>
    <w:p w:rsidR="00F539D3" w:rsidRPr="000B01DB" w:rsidRDefault="002F00FC" w:rsidP="003451B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pomieszczeniach</w:t>
      </w:r>
      <w:r w:rsidR="00F539D3" w:rsidRPr="000B01DB">
        <w:rPr>
          <w:rFonts w:ascii="Arial" w:hAnsi="Arial" w:cs="Arial"/>
        </w:rPr>
        <w:t xml:space="preserve"> wydzielonych dla SUFO;</w:t>
      </w:r>
    </w:p>
    <w:p w:rsidR="00F539D3" w:rsidRPr="000B01DB" w:rsidRDefault="00F539D3" w:rsidP="003451B4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ind w:left="1276" w:right="5" w:hanging="283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>na obiektach</w:t>
      </w:r>
      <w:r w:rsidR="002F00FC">
        <w:rPr>
          <w:rFonts w:ascii="Arial" w:hAnsi="Arial" w:cs="Arial"/>
        </w:rPr>
        <w:t xml:space="preserve"> </w:t>
      </w:r>
      <w:r w:rsidRPr="000B01DB">
        <w:rPr>
          <w:rFonts w:ascii="Arial" w:hAnsi="Arial" w:cs="Arial"/>
        </w:rPr>
        <w:t>ochranianych</w:t>
      </w:r>
      <w:r w:rsidR="002F00FC" w:rsidRPr="002F00FC">
        <w:rPr>
          <w:rFonts w:ascii="Arial" w:hAnsi="Arial" w:cs="Arial"/>
        </w:rPr>
        <w:t xml:space="preserve"> </w:t>
      </w:r>
      <w:r w:rsidR="005711AA">
        <w:rPr>
          <w:rFonts w:ascii="Arial" w:hAnsi="Arial" w:cs="Arial"/>
        </w:rPr>
        <w:t>(</w:t>
      </w:r>
      <w:r w:rsidR="002F00FC">
        <w:rPr>
          <w:rFonts w:ascii="Arial" w:hAnsi="Arial" w:cs="Arial"/>
        </w:rPr>
        <w:t>posterunkach</w:t>
      </w:r>
      <w:r w:rsidR="005711AA">
        <w:rPr>
          <w:rFonts w:ascii="Arial" w:hAnsi="Arial" w:cs="Arial"/>
        </w:rPr>
        <w:t xml:space="preserve">, posterunkach doraźnych </w:t>
      </w:r>
      <w:r w:rsidR="005711AA">
        <w:rPr>
          <w:rFonts w:ascii="Arial" w:hAnsi="Arial" w:cs="Arial"/>
        </w:rPr>
        <w:br/>
        <w:t>i trasach przejazdu patroli zmotoryzowanych).</w:t>
      </w:r>
    </w:p>
    <w:p w:rsidR="00F539D3" w:rsidRDefault="00F539D3" w:rsidP="003A5002">
      <w:pPr>
        <w:ind w:left="993"/>
        <w:jc w:val="both"/>
        <w:rPr>
          <w:rFonts w:ascii="Arial" w:hAnsi="Arial" w:cs="Arial"/>
        </w:rPr>
      </w:pPr>
      <w:r w:rsidRPr="00727A2C">
        <w:rPr>
          <w:rFonts w:ascii="Arial" w:hAnsi="Arial" w:cs="Arial"/>
        </w:rPr>
        <w:t>Z powyższych czynności kontrolnych sporządza się protokół wykonania usługi SUFO</w:t>
      </w:r>
      <w:r w:rsidR="00DA3A2E" w:rsidRPr="00727A2C">
        <w:rPr>
          <w:rFonts w:ascii="Arial" w:hAnsi="Arial" w:cs="Arial"/>
        </w:rPr>
        <w:t xml:space="preserve"> w dwóch egzemplarzach</w:t>
      </w:r>
      <w:r w:rsidRPr="00727A2C">
        <w:rPr>
          <w:rFonts w:ascii="Arial" w:hAnsi="Arial" w:cs="Arial"/>
        </w:rPr>
        <w:t xml:space="preserve">, </w:t>
      </w:r>
      <w:r w:rsidR="00DA3A2E" w:rsidRPr="00727A2C">
        <w:rPr>
          <w:rFonts w:ascii="Arial" w:hAnsi="Arial" w:cs="Arial"/>
        </w:rPr>
        <w:t>na którym zobowiązani są podpisać się</w:t>
      </w:r>
      <w:r w:rsidRPr="00727A2C">
        <w:rPr>
          <w:rFonts w:ascii="Arial" w:hAnsi="Arial" w:cs="Arial"/>
        </w:rPr>
        <w:t xml:space="preserve"> </w:t>
      </w:r>
      <w:r w:rsidR="00F6499E">
        <w:rPr>
          <w:rFonts w:ascii="Arial" w:hAnsi="Arial" w:cs="Arial"/>
        </w:rPr>
        <w:t>osoba kontrolująca i D</w:t>
      </w:r>
      <w:r w:rsidR="0000362A">
        <w:rPr>
          <w:rFonts w:ascii="Arial" w:hAnsi="Arial" w:cs="Arial"/>
        </w:rPr>
        <w:t>owódcą</w:t>
      </w:r>
      <w:r w:rsidR="00F6499E">
        <w:rPr>
          <w:rFonts w:ascii="Arial" w:hAnsi="Arial" w:cs="Arial"/>
        </w:rPr>
        <w:t xml:space="preserve"> O</w:t>
      </w:r>
      <w:r w:rsidRPr="00727A2C">
        <w:rPr>
          <w:rFonts w:ascii="Arial" w:hAnsi="Arial" w:cs="Arial"/>
        </w:rPr>
        <w:t>chrony</w:t>
      </w:r>
      <w:r w:rsidR="00F6499E" w:rsidRPr="00F6499E">
        <w:rPr>
          <w:rFonts w:ascii="Arial" w:hAnsi="Arial" w:cs="Arial"/>
        </w:rPr>
        <w:t xml:space="preserve"> </w:t>
      </w:r>
      <w:r w:rsidR="00F6499E">
        <w:rPr>
          <w:rFonts w:ascii="Arial" w:hAnsi="Arial" w:cs="Arial"/>
        </w:rPr>
        <w:t>SUFO</w:t>
      </w:r>
      <w:r w:rsidRPr="00727A2C">
        <w:rPr>
          <w:rFonts w:ascii="Arial" w:hAnsi="Arial" w:cs="Arial"/>
        </w:rPr>
        <w:t xml:space="preserve">, po jednym egzemplarzu dla </w:t>
      </w:r>
      <w:r w:rsidR="00863056" w:rsidRPr="00727A2C">
        <w:rPr>
          <w:rFonts w:ascii="Arial" w:hAnsi="Arial" w:cs="Arial"/>
        </w:rPr>
        <w:t>kontrolującego</w:t>
      </w:r>
      <w:r w:rsidRPr="00727A2C">
        <w:rPr>
          <w:rFonts w:ascii="Arial" w:hAnsi="Arial" w:cs="Arial"/>
        </w:rPr>
        <w:t xml:space="preserve"> i </w:t>
      </w:r>
      <w:r w:rsidR="001F5107">
        <w:rPr>
          <w:rFonts w:ascii="Arial" w:hAnsi="Arial" w:cs="Arial"/>
          <w:bCs/>
          <w:color w:val="000000" w:themeColor="text1"/>
        </w:rPr>
        <w:t>Dowódcy ochrony</w:t>
      </w:r>
      <w:r w:rsidR="00784A07">
        <w:rPr>
          <w:rFonts w:ascii="Arial" w:hAnsi="Arial" w:cs="Arial"/>
          <w:bCs/>
          <w:color w:val="000000" w:themeColor="text1"/>
        </w:rPr>
        <w:t xml:space="preserve"> SUFO</w:t>
      </w:r>
      <w:r w:rsidRPr="00727A2C">
        <w:rPr>
          <w:rFonts w:ascii="Arial" w:hAnsi="Arial" w:cs="Arial"/>
        </w:rPr>
        <w:t>.</w:t>
      </w:r>
    </w:p>
    <w:p w:rsidR="003A5002" w:rsidRPr="00727A2C" w:rsidRDefault="003A5002" w:rsidP="003A5002">
      <w:pPr>
        <w:ind w:left="993"/>
        <w:jc w:val="both"/>
        <w:rPr>
          <w:rFonts w:ascii="Arial" w:hAnsi="Arial" w:cs="Arial"/>
        </w:rPr>
      </w:pPr>
    </w:p>
    <w:p w:rsidR="00F539D3" w:rsidRPr="000B01DB" w:rsidRDefault="00F539D3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284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 xml:space="preserve">Wykonawca zobowiązuje się do prowadzenia czynności kontrolnych wykonywania zadań ochronnych przez upoważnione przez siebie osoby (wykaz osób upoważnionych do wykonywania tych </w:t>
      </w:r>
      <w:r w:rsidR="00151E52" w:rsidRPr="000B01DB">
        <w:rPr>
          <w:rFonts w:ascii="Arial" w:hAnsi="Arial" w:cs="Arial"/>
        </w:rPr>
        <w:t>czynności</w:t>
      </w:r>
      <w:r w:rsidRPr="000B01DB">
        <w:rPr>
          <w:rFonts w:ascii="Arial" w:hAnsi="Arial" w:cs="Arial"/>
        </w:rPr>
        <w:t xml:space="preserve"> zostanie umieszczony w treści Umowy) nie rzadziej niż jeden raz w tygodniu.</w:t>
      </w:r>
    </w:p>
    <w:p w:rsidR="00F539D3" w:rsidRDefault="00F539D3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284"/>
        <w:jc w:val="both"/>
        <w:rPr>
          <w:rFonts w:ascii="Arial" w:hAnsi="Arial" w:cs="Arial"/>
        </w:rPr>
      </w:pPr>
      <w:r w:rsidRPr="000B01DB">
        <w:rPr>
          <w:rFonts w:ascii="Arial" w:hAnsi="Arial" w:cs="Arial"/>
        </w:rPr>
        <w:t xml:space="preserve">Wykonawca </w:t>
      </w:r>
      <w:r w:rsidR="00151E52">
        <w:rPr>
          <w:rFonts w:ascii="Arial" w:hAnsi="Arial" w:cs="Arial"/>
        </w:rPr>
        <w:t>czynności kontrolne</w:t>
      </w:r>
      <w:r w:rsidRPr="000B01DB">
        <w:rPr>
          <w:rFonts w:ascii="Arial" w:hAnsi="Arial" w:cs="Arial"/>
        </w:rPr>
        <w:t xml:space="preserve"> będzie prowadził po wcześniejszym powiadomieniu Komendanta </w:t>
      </w:r>
      <w:r w:rsidR="00B07C4F">
        <w:rPr>
          <w:rFonts w:ascii="Arial" w:hAnsi="Arial" w:cs="Arial"/>
        </w:rPr>
        <w:t>16WOG</w:t>
      </w:r>
      <w:r w:rsidRPr="000B01DB">
        <w:rPr>
          <w:rFonts w:ascii="Arial" w:hAnsi="Arial" w:cs="Arial"/>
        </w:rPr>
        <w:t xml:space="preserve"> o zamiarze przeprowadzenia kontroli </w:t>
      </w:r>
      <w:r w:rsidR="00151E52">
        <w:rPr>
          <w:rFonts w:ascii="Arial" w:hAnsi="Arial" w:cs="Arial"/>
        </w:rPr>
        <w:br/>
      </w:r>
      <w:r w:rsidRPr="000B01DB">
        <w:rPr>
          <w:rFonts w:ascii="Arial" w:hAnsi="Arial" w:cs="Arial"/>
        </w:rPr>
        <w:t xml:space="preserve">w danym dniu. Kontrole będą prowadziły osoby upoważnione przez Wykonawcę z udziałem osoby upoważnionej przez Komendanta </w:t>
      </w:r>
      <w:r w:rsidR="00B07C4F">
        <w:rPr>
          <w:rFonts w:ascii="Arial" w:hAnsi="Arial" w:cs="Arial"/>
        </w:rPr>
        <w:t>16WOG</w:t>
      </w:r>
      <w:r w:rsidRPr="000B01DB">
        <w:rPr>
          <w:rFonts w:ascii="Arial" w:hAnsi="Arial" w:cs="Arial"/>
        </w:rPr>
        <w:t xml:space="preserve">. Zakres i wynik </w:t>
      </w:r>
      <w:r w:rsidR="00151E52">
        <w:rPr>
          <w:rFonts w:ascii="Arial" w:hAnsi="Arial" w:cs="Arial"/>
        </w:rPr>
        <w:t>przeprowadzonych czynności kontrolnych zostanie odnotowany</w:t>
      </w:r>
      <w:r w:rsidRPr="000B01DB">
        <w:rPr>
          <w:rFonts w:ascii="Arial" w:hAnsi="Arial" w:cs="Arial"/>
        </w:rPr>
        <w:t xml:space="preserve"> w „Książce meldunków” </w:t>
      </w:r>
      <w:r w:rsidR="001F5107">
        <w:rPr>
          <w:rFonts w:ascii="Arial" w:hAnsi="Arial" w:cs="Arial"/>
        </w:rPr>
        <w:t>Dowódcy ochrony</w:t>
      </w:r>
      <w:r w:rsidRPr="000B01DB">
        <w:rPr>
          <w:rFonts w:ascii="Arial" w:hAnsi="Arial" w:cs="Arial"/>
        </w:rPr>
        <w:t xml:space="preserve"> SUFO</w:t>
      </w:r>
      <w:r>
        <w:rPr>
          <w:rFonts w:ascii="Arial" w:hAnsi="Arial" w:cs="Arial"/>
        </w:rPr>
        <w:t>.</w:t>
      </w:r>
    </w:p>
    <w:p w:rsidR="003A5002" w:rsidRDefault="003A5002" w:rsidP="003451B4">
      <w:pPr>
        <w:numPr>
          <w:ilvl w:val="0"/>
          <w:numId w:val="19"/>
        </w:numPr>
        <w:tabs>
          <w:tab w:val="clear" w:pos="720"/>
          <w:tab w:val="num" w:pos="851"/>
        </w:tabs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Odpowiedzialnych za nadzór nad prawidłową realizacją umowy oraz podpisywanie w imieniu Zamawiającego dokumentów związanych </w:t>
      </w:r>
      <w:r w:rsidR="00EE6694">
        <w:rPr>
          <w:rFonts w:ascii="Arial" w:hAnsi="Arial" w:cs="Arial"/>
        </w:rPr>
        <w:br/>
      </w:r>
      <w:r>
        <w:rPr>
          <w:rFonts w:ascii="Arial" w:hAnsi="Arial" w:cs="Arial"/>
        </w:rPr>
        <w:t xml:space="preserve">z realizacją </w:t>
      </w:r>
      <w:r w:rsidR="00A3164D">
        <w:rPr>
          <w:rFonts w:ascii="Arial" w:hAnsi="Arial" w:cs="Arial"/>
        </w:rPr>
        <w:t>umowy ze strony Zamawiającego, K</w:t>
      </w:r>
      <w:r>
        <w:rPr>
          <w:rFonts w:ascii="Arial" w:hAnsi="Arial" w:cs="Arial"/>
        </w:rPr>
        <w:t xml:space="preserve">omendant </w:t>
      </w:r>
      <w:r w:rsidR="00B07C4F">
        <w:rPr>
          <w:rFonts w:ascii="Arial" w:hAnsi="Arial" w:cs="Arial"/>
        </w:rPr>
        <w:t>16WOG</w:t>
      </w:r>
      <w:r>
        <w:rPr>
          <w:rFonts w:ascii="Arial" w:hAnsi="Arial" w:cs="Arial"/>
        </w:rPr>
        <w:t xml:space="preserve"> wyznacza następujące osoby:</w:t>
      </w:r>
    </w:p>
    <w:p w:rsidR="003A5002" w:rsidRPr="00A509A5" w:rsidRDefault="003A5002" w:rsidP="003451B4">
      <w:pPr>
        <w:pStyle w:val="Akapitzlist"/>
        <w:numPr>
          <w:ilvl w:val="0"/>
          <w:numId w:val="4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  <w:r w:rsidRPr="00A509A5">
        <w:rPr>
          <w:rFonts w:ascii="Arial" w:hAnsi="Arial" w:cs="Arial"/>
        </w:rPr>
        <w:t xml:space="preserve"> - e-mail: </w:t>
      </w:r>
      <w:r>
        <w:rPr>
          <w:rFonts w:ascii="Arial" w:hAnsi="Arial" w:cs="Arial"/>
        </w:rPr>
        <w:t>………………………..</w:t>
      </w:r>
    </w:p>
    <w:p w:rsidR="003A5002" w:rsidRPr="00531636" w:rsidRDefault="003A5002" w:rsidP="003451B4">
      <w:pPr>
        <w:pStyle w:val="Akapitzlist"/>
        <w:widowControl w:val="0"/>
        <w:numPr>
          <w:ilvl w:val="0"/>
          <w:numId w:val="44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…………………………………..</w:t>
      </w:r>
      <w:r w:rsidRPr="00531636">
        <w:rPr>
          <w:rFonts w:ascii="Arial" w:hAnsi="Arial" w:cs="Arial"/>
        </w:rPr>
        <w:t xml:space="preserve"> - e-mail: </w:t>
      </w:r>
      <w:r>
        <w:rPr>
          <w:rFonts w:ascii="Arial" w:hAnsi="Arial" w:cs="Arial"/>
        </w:rPr>
        <w:t>………………………..</w:t>
      </w:r>
    </w:p>
    <w:p w:rsidR="00C51C89" w:rsidRDefault="00C51C89" w:rsidP="0083750A">
      <w:pPr>
        <w:tabs>
          <w:tab w:val="left" w:pos="284"/>
        </w:tabs>
        <w:spacing w:after="120"/>
        <w:jc w:val="both"/>
        <w:rPr>
          <w:rFonts w:ascii="Arial" w:hAnsi="Arial" w:cs="Arial"/>
        </w:rPr>
      </w:pPr>
    </w:p>
    <w:p w:rsidR="004B25C4" w:rsidRDefault="004B25C4" w:rsidP="001C78F7">
      <w:pPr>
        <w:tabs>
          <w:tab w:val="left" w:pos="284"/>
        </w:tabs>
        <w:spacing w:after="120"/>
        <w:ind w:left="332"/>
        <w:jc w:val="both"/>
        <w:rPr>
          <w:rFonts w:ascii="Arial" w:hAnsi="Arial" w:cs="Arial"/>
          <w:b/>
        </w:rPr>
      </w:pPr>
    </w:p>
    <w:p w:rsidR="00FF6BB9" w:rsidRPr="00E65B25" w:rsidRDefault="00FF6BB9" w:rsidP="00FF6BB9">
      <w:pPr>
        <w:tabs>
          <w:tab w:val="left" w:pos="284"/>
        </w:tabs>
        <w:spacing w:after="12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Rozdział </w:t>
      </w:r>
      <w:r w:rsidRPr="00E65B25">
        <w:rPr>
          <w:rFonts w:ascii="Arial" w:hAnsi="Arial" w:cs="Arial"/>
          <w:b/>
          <w:u w:val="single"/>
        </w:rPr>
        <w:t>V</w:t>
      </w:r>
      <w:r w:rsidR="00341DC6">
        <w:rPr>
          <w:rFonts w:ascii="Arial" w:hAnsi="Arial" w:cs="Arial"/>
          <w:b/>
          <w:u w:val="single"/>
        </w:rPr>
        <w:t>I</w:t>
      </w:r>
    </w:p>
    <w:p w:rsidR="00F539D3" w:rsidRPr="001C78F7" w:rsidRDefault="00F539D3" w:rsidP="00FF6BB9">
      <w:pPr>
        <w:tabs>
          <w:tab w:val="left" w:pos="0"/>
        </w:tabs>
        <w:spacing w:after="120"/>
        <w:jc w:val="both"/>
        <w:rPr>
          <w:rFonts w:ascii="Arial" w:hAnsi="Arial" w:cs="Arial"/>
        </w:rPr>
      </w:pPr>
      <w:r w:rsidRPr="001C78F7">
        <w:rPr>
          <w:rFonts w:ascii="Arial" w:hAnsi="Arial" w:cs="Arial"/>
          <w:b/>
        </w:rPr>
        <w:t>Przewidywany jest</w:t>
      </w:r>
      <w:r w:rsidRPr="001C78F7">
        <w:rPr>
          <w:rFonts w:ascii="Arial" w:hAnsi="Arial" w:cs="Arial"/>
        </w:rPr>
        <w:t xml:space="preserve"> </w:t>
      </w:r>
      <w:r w:rsidRPr="001C78F7">
        <w:rPr>
          <w:rFonts w:ascii="Arial" w:hAnsi="Arial" w:cs="Arial"/>
          <w:b/>
          <w:u w:val="single"/>
        </w:rPr>
        <w:t>udział w wizji lokalnej</w:t>
      </w:r>
      <w:r w:rsidRPr="001C78F7">
        <w:rPr>
          <w:rFonts w:ascii="Arial" w:hAnsi="Arial" w:cs="Arial"/>
          <w:b/>
        </w:rPr>
        <w:t xml:space="preserve"> w miejscu przedmiotu zamówienia:</w:t>
      </w:r>
    </w:p>
    <w:p w:rsidR="00484C3F" w:rsidRPr="00784A07" w:rsidRDefault="00B07C4F" w:rsidP="00784A07">
      <w:pPr>
        <w:pStyle w:val="Akapitzlist"/>
        <w:ind w:left="692" w:right="-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16WOG</w:t>
      </w:r>
      <w:r w:rsidR="000D03DF">
        <w:rPr>
          <w:rFonts w:ascii="Arial" w:hAnsi="Arial" w:cs="Arial"/>
          <w:b/>
        </w:rPr>
        <w:t xml:space="preserve"> w </w:t>
      </w:r>
      <w:r w:rsidR="00F3016B">
        <w:rPr>
          <w:rFonts w:ascii="Arial" w:hAnsi="Arial" w:cs="Arial"/>
          <w:b/>
        </w:rPr>
        <w:t>Drawsku Pomorskim</w:t>
      </w:r>
      <w:r w:rsidR="00484C3F" w:rsidRPr="00DA15D9">
        <w:rPr>
          <w:rFonts w:ascii="Arial" w:hAnsi="Arial" w:cs="Arial"/>
          <w:b/>
        </w:rPr>
        <w:t xml:space="preserve"> </w:t>
      </w:r>
      <w:r w:rsidR="00F3016B">
        <w:rPr>
          <w:rFonts w:ascii="Arial" w:hAnsi="Arial" w:cs="Arial"/>
          <w:b/>
        </w:rPr>
        <w:t>78-513 Oleszno, ul. Główna 1.</w:t>
      </w:r>
    </w:p>
    <w:p w:rsidR="00484C3F" w:rsidRPr="00DA15D9" w:rsidRDefault="00484C3F" w:rsidP="003451B4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 w:rsidRPr="00DA15D9">
        <w:rPr>
          <w:rFonts w:ascii="Arial" w:hAnsi="Arial" w:cs="Arial"/>
          <w:b/>
        </w:rPr>
        <w:lastRenderedPageBreak/>
        <w:t xml:space="preserve">Wizja lokalna </w:t>
      </w:r>
      <w:r w:rsidR="00F93078">
        <w:rPr>
          <w:rFonts w:ascii="Arial" w:hAnsi="Arial" w:cs="Arial"/>
          <w:b/>
        </w:rPr>
        <w:t xml:space="preserve">możliwa jest do przeprowadzenia </w:t>
      </w:r>
      <w:r w:rsidRPr="00DA15D9">
        <w:rPr>
          <w:rFonts w:ascii="Arial" w:hAnsi="Arial" w:cs="Arial"/>
          <w:b/>
        </w:rPr>
        <w:t xml:space="preserve">w dni robocze </w:t>
      </w:r>
      <w:r w:rsidR="00F93078">
        <w:rPr>
          <w:rFonts w:ascii="Arial" w:hAnsi="Arial" w:cs="Arial"/>
          <w:b/>
        </w:rPr>
        <w:br/>
      </w:r>
      <w:r w:rsidRPr="00DA15D9">
        <w:rPr>
          <w:rFonts w:ascii="Arial" w:hAnsi="Arial" w:cs="Arial"/>
          <w:b/>
        </w:rPr>
        <w:t>w godzinach</w:t>
      </w:r>
      <w:r w:rsidR="00F93078">
        <w:rPr>
          <w:rFonts w:ascii="Arial" w:hAnsi="Arial" w:cs="Arial"/>
          <w:b/>
        </w:rPr>
        <w:t>,</w:t>
      </w:r>
      <w:r w:rsidRPr="00DA15D9">
        <w:rPr>
          <w:rFonts w:ascii="Arial" w:hAnsi="Arial" w:cs="Arial"/>
          <w:b/>
        </w:rPr>
        <w:t xml:space="preserve"> 9</w:t>
      </w:r>
      <w:r w:rsidRPr="00DA15D9">
        <w:rPr>
          <w:rFonts w:ascii="Arial" w:hAnsi="Arial" w:cs="Arial"/>
          <w:b/>
          <w:vertAlign w:val="superscript"/>
        </w:rPr>
        <w:t>00</w:t>
      </w:r>
      <w:r w:rsidRPr="00DA15D9">
        <w:rPr>
          <w:rFonts w:ascii="Arial" w:hAnsi="Arial" w:cs="Arial"/>
          <w:b/>
        </w:rPr>
        <w:t xml:space="preserve"> – 13</w:t>
      </w:r>
      <w:r w:rsidRPr="00DA15D9">
        <w:rPr>
          <w:rFonts w:ascii="Arial" w:hAnsi="Arial" w:cs="Arial"/>
          <w:b/>
          <w:vertAlign w:val="superscript"/>
        </w:rPr>
        <w:t>00</w:t>
      </w:r>
      <w:r w:rsidRPr="00DA15D9">
        <w:rPr>
          <w:rFonts w:ascii="Arial" w:hAnsi="Arial" w:cs="Arial"/>
          <w:b/>
        </w:rPr>
        <w:t xml:space="preserve"> po uprzednim pisemnym uzgodnieniu terminu wizji lokalnej z Komendantem </w:t>
      </w:r>
      <w:r w:rsidR="00B07C4F">
        <w:rPr>
          <w:rFonts w:ascii="Arial" w:hAnsi="Arial" w:cs="Arial"/>
          <w:b/>
        </w:rPr>
        <w:t>16WOG</w:t>
      </w:r>
      <w:r w:rsidR="00F93078">
        <w:rPr>
          <w:rFonts w:ascii="Arial" w:hAnsi="Arial" w:cs="Arial"/>
          <w:b/>
        </w:rPr>
        <w:t xml:space="preserve">. Zgłoszenie należy kierować  </w:t>
      </w:r>
      <w:r w:rsidRPr="00DA15D9">
        <w:rPr>
          <w:rFonts w:ascii="Arial" w:hAnsi="Arial" w:cs="Arial"/>
          <w:b/>
        </w:rPr>
        <w:t xml:space="preserve"> </w:t>
      </w:r>
      <w:r w:rsidR="00A2736D">
        <w:rPr>
          <w:rFonts w:ascii="Arial" w:hAnsi="Arial" w:cs="Arial"/>
          <w:b/>
        </w:rPr>
        <w:br/>
      </w:r>
      <w:r w:rsidRPr="00DA15D9">
        <w:rPr>
          <w:rFonts w:ascii="Arial" w:hAnsi="Arial" w:cs="Arial"/>
          <w:b/>
        </w:rPr>
        <w:t xml:space="preserve">na fax: nr </w:t>
      </w:r>
      <w:r w:rsidR="00134310">
        <w:rPr>
          <w:rFonts w:ascii="Arial" w:hAnsi="Arial" w:cs="Arial"/>
          <w:b/>
        </w:rPr>
        <w:t>261 474 605</w:t>
      </w:r>
      <w:r w:rsidRPr="00DA15D9">
        <w:rPr>
          <w:rFonts w:ascii="Arial" w:hAnsi="Arial" w:cs="Arial"/>
          <w:b/>
        </w:rPr>
        <w:t xml:space="preserve"> (okres umożliwiający wizję lokalną od dnia </w:t>
      </w:r>
      <w:r w:rsidR="00F93078">
        <w:rPr>
          <w:rFonts w:ascii="Arial" w:hAnsi="Arial" w:cs="Arial"/>
          <w:b/>
        </w:rPr>
        <w:t>opublikowania</w:t>
      </w:r>
      <w:r w:rsidRPr="00DA15D9">
        <w:rPr>
          <w:rFonts w:ascii="Arial" w:hAnsi="Arial" w:cs="Arial"/>
          <w:b/>
        </w:rPr>
        <w:t xml:space="preserve"> się SIWZ do chwili otwarcia ofert).</w:t>
      </w:r>
    </w:p>
    <w:p w:rsidR="00484C3F" w:rsidRPr="00DA15D9" w:rsidRDefault="00484C3F" w:rsidP="003451B4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 w:rsidRPr="00DA15D9">
        <w:rPr>
          <w:rFonts w:ascii="Arial" w:hAnsi="Arial" w:cs="Arial"/>
        </w:rPr>
        <w:t xml:space="preserve">Osoby uprawnione do </w:t>
      </w:r>
      <w:r w:rsidR="00E260BC">
        <w:rPr>
          <w:rFonts w:ascii="Arial" w:hAnsi="Arial" w:cs="Arial"/>
        </w:rPr>
        <w:t xml:space="preserve">kontaktów w sprawie </w:t>
      </w:r>
      <w:r w:rsidRPr="00DA15D9">
        <w:rPr>
          <w:rFonts w:ascii="Arial" w:hAnsi="Arial" w:cs="Arial"/>
        </w:rPr>
        <w:t xml:space="preserve">wizji lokalnej ze strony </w:t>
      </w:r>
      <w:r w:rsidR="00E260BC">
        <w:rPr>
          <w:rFonts w:ascii="Arial" w:hAnsi="Arial" w:cs="Arial"/>
        </w:rPr>
        <w:t xml:space="preserve">Komendanta </w:t>
      </w:r>
      <w:r w:rsidR="00B07C4F">
        <w:rPr>
          <w:rFonts w:ascii="Arial" w:hAnsi="Arial" w:cs="Arial"/>
        </w:rPr>
        <w:t>16WOG</w:t>
      </w:r>
      <w:r w:rsidRPr="00DA15D9">
        <w:rPr>
          <w:rFonts w:ascii="Arial" w:hAnsi="Arial" w:cs="Arial"/>
        </w:rPr>
        <w:t>:</w:t>
      </w:r>
    </w:p>
    <w:p w:rsidR="00484C3F" w:rsidRPr="00E260BC" w:rsidRDefault="00134310" w:rsidP="003451B4">
      <w:pPr>
        <w:numPr>
          <w:ilvl w:val="0"/>
          <w:numId w:val="18"/>
        </w:numPr>
        <w:spacing w:before="120"/>
        <w:ind w:left="1191" w:hanging="34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P. Marek CHMURA</w:t>
      </w:r>
      <w:r w:rsidR="00E260BC" w:rsidRPr="00E260BC">
        <w:rPr>
          <w:rFonts w:ascii="Arial" w:hAnsi="Arial" w:cs="Arial"/>
          <w:b/>
          <w:color w:val="000000" w:themeColor="text1"/>
        </w:rPr>
        <w:t xml:space="preserve"> tel. nr </w:t>
      </w:r>
      <w:r w:rsidR="00484C3F" w:rsidRPr="00E260BC">
        <w:rPr>
          <w:rFonts w:ascii="Arial" w:hAnsi="Arial" w:cs="Arial"/>
          <w:b/>
          <w:color w:val="000000" w:themeColor="text1"/>
        </w:rPr>
        <w:t>261</w:t>
      </w:r>
      <w:r>
        <w:rPr>
          <w:rFonts w:ascii="Arial" w:hAnsi="Arial" w:cs="Arial"/>
          <w:b/>
          <w:color w:val="000000" w:themeColor="text1"/>
        </w:rPr>
        <w:t> 474 470</w:t>
      </w:r>
      <w:r>
        <w:rPr>
          <w:rFonts w:ascii="Arial" w:hAnsi="Arial" w:cs="Arial"/>
          <w:color w:val="000000" w:themeColor="text1"/>
        </w:rPr>
        <w:t>.</w:t>
      </w:r>
    </w:p>
    <w:p w:rsidR="00484C3F" w:rsidRPr="00DA15D9" w:rsidRDefault="00484C3F" w:rsidP="003451B4">
      <w:pPr>
        <w:numPr>
          <w:ilvl w:val="0"/>
          <w:numId w:val="17"/>
        </w:numPr>
        <w:spacing w:before="120"/>
        <w:ind w:left="907" w:hanging="340"/>
        <w:jc w:val="both"/>
        <w:rPr>
          <w:rFonts w:ascii="Arial" w:hAnsi="Arial" w:cs="Arial"/>
        </w:rPr>
      </w:pPr>
      <w:r w:rsidRPr="00DA15D9">
        <w:rPr>
          <w:rFonts w:ascii="Arial" w:hAnsi="Arial" w:cs="Arial"/>
        </w:rPr>
        <w:t>Osoby</w:t>
      </w:r>
      <w:r w:rsidRPr="00DA15D9">
        <w:rPr>
          <w:rFonts w:ascii="Arial" w:hAnsi="Arial" w:cs="Arial"/>
          <w:b/>
          <w:i/>
        </w:rPr>
        <w:t xml:space="preserve"> biorące udział w wizji lokalnej</w:t>
      </w:r>
      <w:r w:rsidRPr="00DA15D9">
        <w:rPr>
          <w:rFonts w:ascii="Arial" w:hAnsi="Arial" w:cs="Arial"/>
        </w:rPr>
        <w:t xml:space="preserve"> </w:t>
      </w:r>
      <w:r w:rsidR="00E260BC">
        <w:rPr>
          <w:rFonts w:ascii="Arial" w:hAnsi="Arial" w:cs="Arial"/>
          <w:b/>
          <w:i/>
          <w:u w:val="single"/>
        </w:rPr>
        <w:t>zobowiązane są</w:t>
      </w:r>
      <w:r w:rsidRPr="00DA15D9">
        <w:rPr>
          <w:rFonts w:ascii="Arial" w:hAnsi="Arial" w:cs="Arial"/>
          <w:b/>
          <w:i/>
          <w:u w:val="single"/>
        </w:rPr>
        <w:t xml:space="preserve"> posiadać</w:t>
      </w:r>
      <w:r w:rsidRPr="00DA15D9">
        <w:rPr>
          <w:rFonts w:ascii="Arial" w:hAnsi="Arial" w:cs="Arial"/>
          <w:b/>
          <w:u w:val="single"/>
        </w:rPr>
        <w:t xml:space="preserve"> </w:t>
      </w:r>
      <w:r w:rsidR="00E260BC">
        <w:rPr>
          <w:rFonts w:ascii="Arial" w:hAnsi="Arial" w:cs="Arial"/>
          <w:b/>
          <w:u w:val="single"/>
        </w:rPr>
        <w:t xml:space="preserve">przy sobie </w:t>
      </w:r>
      <w:r w:rsidR="00E260BC" w:rsidRPr="00E260BC">
        <w:rPr>
          <w:rFonts w:ascii="Arial" w:hAnsi="Arial" w:cs="Arial"/>
        </w:rPr>
        <w:t>i na żądanie przedstawiciela</w:t>
      </w:r>
      <w:r w:rsidR="00E260BC">
        <w:rPr>
          <w:rFonts w:ascii="Arial" w:hAnsi="Arial" w:cs="Arial"/>
        </w:rPr>
        <w:t xml:space="preserve"> </w:t>
      </w:r>
      <w:r w:rsidR="00B07C4F">
        <w:rPr>
          <w:rFonts w:ascii="Arial" w:hAnsi="Arial" w:cs="Arial"/>
        </w:rPr>
        <w:t>16WOG</w:t>
      </w:r>
      <w:r w:rsidR="00E260BC">
        <w:rPr>
          <w:rFonts w:ascii="Arial" w:hAnsi="Arial" w:cs="Arial"/>
        </w:rPr>
        <w:t xml:space="preserve"> okazać do wglądu </w:t>
      </w:r>
      <w:r w:rsidRPr="00DA15D9">
        <w:rPr>
          <w:rFonts w:ascii="Arial" w:hAnsi="Arial" w:cs="Arial"/>
        </w:rPr>
        <w:t xml:space="preserve">oryginały </w:t>
      </w:r>
      <w:r w:rsidR="00A2736D">
        <w:rPr>
          <w:rFonts w:ascii="Arial" w:hAnsi="Arial" w:cs="Arial"/>
        </w:rPr>
        <w:br/>
      </w:r>
      <w:r w:rsidRPr="00DA15D9">
        <w:rPr>
          <w:rFonts w:ascii="Arial" w:hAnsi="Arial" w:cs="Arial"/>
        </w:rPr>
        <w:t>lub kopie potwierdzone „za zgodność z oryg</w:t>
      </w:r>
      <w:r w:rsidR="000D03DF">
        <w:rPr>
          <w:rFonts w:ascii="Arial" w:hAnsi="Arial" w:cs="Arial"/>
        </w:rPr>
        <w:t xml:space="preserve">inałem” </w:t>
      </w:r>
      <w:r w:rsidR="00E260BC">
        <w:rPr>
          <w:rFonts w:ascii="Arial" w:hAnsi="Arial" w:cs="Arial"/>
        </w:rPr>
        <w:t>wymienionych</w:t>
      </w:r>
      <w:r w:rsidR="000D03DF">
        <w:rPr>
          <w:rFonts w:ascii="Arial" w:hAnsi="Arial" w:cs="Arial"/>
        </w:rPr>
        <w:t xml:space="preserve"> poniżej</w:t>
      </w:r>
      <w:r w:rsidRPr="00DA15D9">
        <w:rPr>
          <w:rFonts w:ascii="Arial" w:hAnsi="Arial" w:cs="Arial"/>
        </w:rPr>
        <w:t xml:space="preserve"> dokumentów:</w:t>
      </w:r>
    </w:p>
    <w:p w:rsidR="00727A2C" w:rsidRPr="00727A2C" w:rsidRDefault="00727A2C" w:rsidP="003451B4">
      <w:pPr>
        <w:numPr>
          <w:ilvl w:val="0"/>
          <w:numId w:val="18"/>
        </w:numPr>
        <w:ind w:left="1191" w:hanging="340"/>
        <w:jc w:val="both"/>
        <w:rPr>
          <w:rFonts w:ascii="Arial" w:hAnsi="Arial" w:cs="Arial"/>
          <w:color w:val="000000" w:themeColor="text1"/>
        </w:rPr>
      </w:pPr>
      <w:r w:rsidRPr="00727A2C">
        <w:rPr>
          <w:rFonts w:ascii="Arial" w:hAnsi="Arial" w:cs="Arial"/>
          <w:color w:val="000000" w:themeColor="text1"/>
        </w:rPr>
        <w:t>upoważnienie kierownika jednostki organizacyjnej do dostępu do informacji niejawnych o klauzuli „ZASTRZEŻONE” lub poświadczenie bezpieczeństwa osobowego;</w:t>
      </w:r>
    </w:p>
    <w:p w:rsidR="00126567" w:rsidRPr="00126567" w:rsidRDefault="00126567" w:rsidP="003451B4">
      <w:pPr>
        <w:numPr>
          <w:ilvl w:val="0"/>
          <w:numId w:val="18"/>
        </w:numPr>
        <w:ind w:left="1191" w:hanging="340"/>
        <w:jc w:val="both"/>
        <w:rPr>
          <w:rFonts w:ascii="Arial" w:hAnsi="Arial" w:cs="Arial"/>
          <w:color w:val="000000" w:themeColor="text1"/>
        </w:rPr>
      </w:pPr>
      <w:r w:rsidRPr="00126567">
        <w:rPr>
          <w:rFonts w:ascii="Arial" w:hAnsi="Arial" w:cs="Arial"/>
          <w:color w:val="000000" w:themeColor="text1"/>
        </w:rPr>
        <w:t>zaświadczenie stwierdzające odbycie szkolenia z zakresu ochrony informacji niejawnych;</w:t>
      </w:r>
    </w:p>
    <w:p w:rsidR="00484C3F" w:rsidRPr="00DA15D9" w:rsidRDefault="00484C3F" w:rsidP="003451B4">
      <w:pPr>
        <w:numPr>
          <w:ilvl w:val="0"/>
          <w:numId w:val="18"/>
        </w:numPr>
        <w:ind w:left="1191" w:hanging="340"/>
        <w:jc w:val="both"/>
        <w:rPr>
          <w:rFonts w:ascii="Arial" w:hAnsi="Arial" w:cs="Arial"/>
        </w:rPr>
      </w:pPr>
      <w:r w:rsidRPr="00DA15D9">
        <w:rPr>
          <w:rFonts w:ascii="Arial" w:hAnsi="Arial" w:cs="Arial"/>
        </w:rPr>
        <w:t>koncesję na prowadzenie działalności gospodarczej w zakresie usług ochrony osób i mienia realizowanych w formie bezpośredniej ochrony fizycznej</w:t>
      </w:r>
      <w:r w:rsidR="00E260BC" w:rsidRPr="00E260BC">
        <w:rPr>
          <w:rFonts w:ascii="Arial" w:hAnsi="Arial" w:cs="Arial"/>
        </w:rPr>
        <w:t xml:space="preserve"> </w:t>
      </w:r>
      <w:r w:rsidR="00E260BC" w:rsidRPr="00DA15D9">
        <w:rPr>
          <w:rFonts w:ascii="Arial" w:hAnsi="Arial" w:cs="Arial"/>
        </w:rPr>
        <w:t>wydaną przez Ministra Spraw Wewnętrznych i Administracji</w:t>
      </w:r>
      <w:r w:rsidRPr="00DA15D9">
        <w:rPr>
          <w:rFonts w:ascii="Arial" w:hAnsi="Arial" w:cs="Arial"/>
        </w:rPr>
        <w:t>;</w:t>
      </w:r>
    </w:p>
    <w:p w:rsidR="00484C3F" w:rsidRPr="00DA15D9" w:rsidRDefault="00484C3F" w:rsidP="003451B4">
      <w:pPr>
        <w:numPr>
          <w:ilvl w:val="0"/>
          <w:numId w:val="18"/>
        </w:numPr>
        <w:ind w:left="1191" w:hanging="340"/>
        <w:jc w:val="both"/>
        <w:rPr>
          <w:rFonts w:ascii="Arial" w:hAnsi="Arial" w:cs="Arial"/>
        </w:rPr>
      </w:pPr>
      <w:r w:rsidRPr="00DA15D9">
        <w:rPr>
          <w:rFonts w:ascii="Arial" w:hAnsi="Arial" w:cs="Arial"/>
        </w:rPr>
        <w:t>pełnomocnictwo do reprezentowania firmy w przedmiotowym postępowaniu, bądź odpis z Krajowego Rejestru Sądowego, z którego wynika, że dana osoba jest uprawniona do reprezentowania firmy.</w:t>
      </w:r>
    </w:p>
    <w:p w:rsidR="008F42E4" w:rsidRDefault="008F42E4" w:rsidP="00AC084E">
      <w:pPr>
        <w:spacing w:line="360" w:lineRule="auto"/>
        <w:rPr>
          <w:rFonts w:ascii="Arial" w:hAnsi="Arial" w:cs="Arial"/>
        </w:rPr>
      </w:pPr>
    </w:p>
    <w:p w:rsidR="00A70F48" w:rsidRDefault="00A70F48" w:rsidP="00AC084E">
      <w:pPr>
        <w:spacing w:line="360" w:lineRule="auto"/>
        <w:rPr>
          <w:rFonts w:ascii="Arial" w:hAnsi="Arial" w:cs="Arial"/>
        </w:rPr>
      </w:pPr>
    </w:p>
    <w:p w:rsidR="00AC084E" w:rsidRPr="00737D37" w:rsidRDefault="00AC084E" w:rsidP="00AC084E">
      <w:pPr>
        <w:rPr>
          <w:rFonts w:ascii="Arial" w:hAnsi="Arial" w:cs="Arial"/>
        </w:rPr>
      </w:pPr>
    </w:p>
    <w:p w:rsidR="00AC084E" w:rsidRPr="00737D37" w:rsidRDefault="00AC084E" w:rsidP="00AC084E">
      <w:pPr>
        <w:rPr>
          <w:rFonts w:ascii="Arial" w:hAnsi="Arial" w:cs="Arial"/>
        </w:rPr>
      </w:pPr>
    </w:p>
    <w:p w:rsidR="00AC084E" w:rsidRDefault="00AC084E" w:rsidP="00AC084E">
      <w:pPr>
        <w:rPr>
          <w:rFonts w:ascii="Arial" w:hAnsi="Arial" w:cs="Arial"/>
          <w:sz w:val="20"/>
          <w:szCs w:val="20"/>
          <w:u w:val="single"/>
        </w:rPr>
      </w:pPr>
    </w:p>
    <w:p w:rsidR="00AC084E" w:rsidRDefault="00AC084E" w:rsidP="00AC084E">
      <w:pPr>
        <w:rPr>
          <w:rFonts w:ascii="Arial" w:hAnsi="Arial" w:cs="Arial"/>
          <w:sz w:val="20"/>
          <w:szCs w:val="20"/>
          <w:u w:val="single"/>
        </w:rPr>
      </w:pPr>
    </w:p>
    <w:sectPr w:rsidR="00AC084E" w:rsidSect="004B31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851" w:bottom="1418" w:left="1985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12C" w:rsidRDefault="00C6512C" w:rsidP="00AC084E">
      <w:r>
        <w:separator/>
      </w:r>
    </w:p>
  </w:endnote>
  <w:endnote w:type="continuationSeparator" w:id="0">
    <w:p w:rsidR="00C6512C" w:rsidRDefault="00C6512C" w:rsidP="00AC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8F4" w:rsidRDefault="003018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844970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3018F4" w:rsidRDefault="003018F4">
            <w:pPr>
              <w:pStyle w:val="Stopka"/>
              <w:jc w:val="right"/>
            </w:pPr>
            <w:r w:rsidRPr="00F75841">
              <w:rPr>
                <w:rFonts w:ascii="Arial" w:hAnsi="Arial" w:cs="Arial"/>
                <w:sz w:val="20"/>
                <w:szCs w:val="20"/>
              </w:rPr>
              <w:t xml:space="preserve">Str. </w:t>
            </w:r>
            <w:r w:rsidRPr="00F7584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F7584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F7584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A469C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F7584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3018F4" w:rsidRDefault="003018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8F4" w:rsidRDefault="00301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12C" w:rsidRDefault="00C6512C" w:rsidP="00AC084E">
      <w:r>
        <w:separator/>
      </w:r>
    </w:p>
  </w:footnote>
  <w:footnote w:type="continuationSeparator" w:id="0">
    <w:p w:rsidR="00C6512C" w:rsidRDefault="00C6512C" w:rsidP="00AC0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8F4" w:rsidRDefault="003018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8F4" w:rsidRDefault="003018F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8F4" w:rsidRDefault="00301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6016"/>
    <w:multiLevelType w:val="hybridMultilevel"/>
    <w:tmpl w:val="8F5AE4E2"/>
    <w:lvl w:ilvl="0" w:tplc="5A5848A2">
      <w:start w:val="1"/>
      <w:numFmt w:val="decimal"/>
      <w:lvlText w:val="%1."/>
      <w:lvlJc w:val="left"/>
      <w:pPr>
        <w:ind w:left="105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72" w:hanging="360"/>
      </w:pPr>
    </w:lvl>
    <w:lvl w:ilvl="2" w:tplc="0415001B" w:tentative="1">
      <w:start w:val="1"/>
      <w:numFmt w:val="lowerRoman"/>
      <w:lvlText w:val="%3."/>
      <w:lvlJc w:val="right"/>
      <w:pPr>
        <w:ind w:left="2492" w:hanging="180"/>
      </w:pPr>
    </w:lvl>
    <w:lvl w:ilvl="3" w:tplc="0415000F" w:tentative="1">
      <w:start w:val="1"/>
      <w:numFmt w:val="decimal"/>
      <w:lvlText w:val="%4."/>
      <w:lvlJc w:val="left"/>
      <w:pPr>
        <w:ind w:left="3212" w:hanging="360"/>
      </w:pPr>
    </w:lvl>
    <w:lvl w:ilvl="4" w:tplc="04150019" w:tentative="1">
      <w:start w:val="1"/>
      <w:numFmt w:val="lowerLetter"/>
      <w:lvlText w:val="%5."/>
      <w:lvlJc w:val="left"/>
      <w:pPr>
        <w:ind w:left="3932" w:hanging="360"/>
      </w:pPr>
    </w:lvl>
    <w:lvl w:ilvl="5" w:tplc="0415001B" w:tentative="1">
      <w:start w:val="1"/>
      <w:numFmt w:val="lowerRoman"/>
      <w:lvlText w:val="%6."/>
      <w:lvlJc w:val="right"/>
      <w:pPr>
        <w:ind w:left="4652" w:hanging="180"/>
      </w:pPr>
    </w:lvl>
    <w:lvl w:ilvl="6" w:tplc="0415000F" w:tentative="1">
      <w:start w:val="1"/>
      <w:numFmt w:val="decimal"/>
      <w:lvlText w:val="%7."/>
      <w:lvlJc w:val="left"/>
      <w:pPr>
        <w:ind w:left="5372" w:hanging="360"/>
      </w:pPr>
    </w:lvl>
    <w:lvl w:ilvl="7" w:tplc="04150019" w:tentative="1">
      <w:start w:val="1"/>
      <w:numFmt w:val="lowerLetter"/>
      <w:lvlText w:val="%8."/>
      <w:lvlJc w:val="left"/>
      <w:pPr>
        <w:ind w:left="6092" w:hanging="360"/>
      </w:pPr>
    </w:lvl>
    <w:lvl w:ilvl="8" w:tplc="0415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1" w15:restartNumberingAfterBreak="0">
    <w:nsid w:val="00DD3F8E"/>
    <w:multiLevelType w:val="hybridMultilevel"/>
    <w:tmpl w:val="E048D678"/>
    <w:lvl w:ilvl="0" w:tplc="0415000B">
      <w:start w:val="1"/>
      <w:numFmt w:val="bullet"/>
      <w:lvlText w:val=""/>
      <w:lvlJc w:val="left"/>
      <w:pPr>
        <w:ind w:left="235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2" w15:restartNumberingAfterBreak="0">
    <w:nsid w:val="00EB5C40"/>
    <w:multiLevelType w:val="hybridMultilevel"/>
    <w:tmpl w:val="8E2E279A"/>
    <w:lvl w:ilvl="0" w:tplc="5C3008E8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7599"/>
    <w:multiLevelType w:val="hybridMultilevel"/>
    <w:tmpl w:val="CA40820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CB07A6"/>
    <w:multiLevelType w:val="hybridMultilevel"/>
    <w:tmpl w:val="79B0CBCE"/>
    <w:lvl w:ilvl="0" w:tplc="5DB8DE50">
      <w:start w:val="1"/>
      <w:numFmt w:val="bullet"/>
      <w:lvlText w:val=""/>
      <w:lvlJc w:val="left"/>
      <w:pPr>
        <w:ind w:left="23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5" w15:restartNumberingAfterBreak="0">
    <w:nsid w:val="053B5C53"/>
    <w:multiLevelType w:val="hybridMultilevel"/>
    <w:tmpl w:val="3F12E41C"/>
    <w:lvl w:ilvl="0" w:tplc="5DB8DE50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6" w15:restartNumberingAfterBreak="0">
    <w:nsid w:val="07D63E1C"/>
    <w:multiLevelType w:val="hybridMultilevel"/>
    <w:tmpl w:val="D780F244"/>
    <w:lvl w:ilvl="0" w:tplc="EC4E02B4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66B5D"/>
    <w:multiLevelType w:val="hybridMultilevel"/>
    <w:tmpl w:val="16A06CEA"/>
    <w:lvl w:ilvl="0" w:tplc="F08CBDAC">
      <w:start w:val="1"/>
      <w:numFmt w:val="lowerLetter"/>
      <w:lvlText w:val="%1)"/>
      <w:lvlJc w:val="left"/>
      <w:pPr>
        <w:ind w:left="185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506002"/>
    <w:multiLevelType w:val="hybridMultilevel"/>
    <w:tmpl w:val="67E077DC"/>
    <w:lvl w:ilvl="0" w:tplc="B9520A96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09681616"/>
    <w:multiLevelType w:val="hybridMultilevel"/>
    <w:tmpl w:val="D76E24D8"/>
    <w:lvl w:ilvl="0" w:tplc="D962461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FA3CCF"/>
    <w:multiLevelType w:val="hybridMultilevel"/>
    <w:tmpl w:val="313EA6F0"/>
    <w:lvl w:ilvl="0" w:tplc="FB520DDC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C1D9C"/>
    <w:multiLevelType w:val="hybridMultilevel"/>
    <w:tmpl w:val="5E5EB4C2"/>
    <w:lvl w:ilvl="0" w:tplc="816CB1A8">
      <w:start w:val="1"/>
      <w:numFmt w:val="lowerLetter"/>
      <w:lvlText w:val="%1)"/>
      <w:lvlJc w:val="left"/>
      <w:pPr>
        <w:tabs>
          <w:tab w:val="num" w:pos="4320"/>
        </w:tabs>
        <w:ind w:left="43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F4BAC"/>
    <w:multiLevelType w:val="hybridMultilevel"/>
    <w:tmpl w:val="B2201B3C"/>
    <w:lvl w:ilvl="0" w:tplc="3A2E65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3B3961"/>
    <w:multiLevelType w:val="hybridMultilevel"/>
    <w:tmpl w:val="1158A4F2"/>
    <w:lvl w:ilvl="0" w:tplc="729C2E2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EB2265"/>
    <w:multiLevelType w:val="hybridMultilevel"/>
    <w:tmpl w:val="4A5AE5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32179D8"/>
    <w:multiLevelType w:val="hybridMultilevel"/>
    <w:tmpl w:val="079C3586"/>
    <w:lvl w:ilvl="0" w:tplc="9D229CFA">
      <w:start w:val="1"/>
      <w:numFmt w:val="decimal"/>
      <w:lvlText w:val="%1)"/>
      <w:lvlJc w:val="left"/>
      <w:pPr>
        <w:ind w:left="187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8C3712"/>
    <w:multiLevelType w:val="hybridMultilevel"/>
    <w:tmpl w:val="05084884"/>
    <w:lvl w:ilvl="0" w:tplc="8348FE3A">
      <w:start w:val="1"/>
      <w:numFmt w:val="lowerLetter"/>
      <w:lvlText w:val="%1)"/>
      <w:lvlJc w:val="left"/>
      <w:pPr>
        <w:ind w:left="163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C457C"/>
    <w:multiLevelType w:val="hybridMultilevel"/>
    <w:tmpl w:val="91BC600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BC6800"/>
    <w:multiLevelType w:val="multilevel"/>
    <w:tmpl w:val="776000E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9" w15:restartNumberingAfterBreak="0">
    <w:nsid w:val="2581793E"/>
    <w:multiLevelType w:val="hybridMultilevel"/>
    <w:tmpl w:val="08365712"/>
    <w:lvl w:ilvl="0" w:tplc="99B09D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9F43AF"/>
    <w:multiLevelType w:val="multilevel"/>
    <w:tmpl w:val="5BA68A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3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6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3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80" w:hanging="1800"/>
      </w:pPr>
      <w:rPr>
        <w:rFonts w:hint="default"/>
        <w:b/>
      </w:rPr>
    </w:lvl>
  </w:abstractNum>
  <w:abstractNum w:abstractNumId="21" w15:restartNumberingAfterBreak="0">
    <w:nsid w:val="291B217D"/>
    <w:multiLevelType w:val="hybridMultilevel"/>
    <w:tmpl w:val="005410EE"/>
    <w:lvl w:ilvl="0" w:tplc="B8F03F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3D1ABE"/>
    <w:multiLevelType w:val="hybridMultilevel"/>
    <w:tmpl w:val="2C367640"/>
    <w:lvl w:ilvl="0" w:tplc="04150017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01">
      <w:start w:val="1"/>
      <w:numFmt w:val="bullet"/>
      <w:lvlText w:val=""/>
      <w:lvlJc w:val="left"/>
      <w:pPr>
        <w:ind w:left="271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3" w15:restartNumberingAfterBreak="0">
    <w:nsid w:val="2EB8062B"/>
    <w:multiLevelType w:val="hybridMultilevel"/>
    <w:tmpl w:val="7F9ACCDE"/>
    <w:lvl w:ilvl="0" w:tplc="A54CD2B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2F5DE4"/>
    <w:multiLevelType w:val="hybridMultilevel"/>
    <w:tmpl w:val="7460E122"/>
    <w:lvl w:ilvl="0" w:tplc="C9BE1FC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F00F72"/>
    <w:multiLevelType w:val="hybridMultilevel"/>
    <w:tmpl w:val="326EFCD6"/>
    <w:lvl w:ilvl="0" w:tplc="15E4502E">
      <w:start w:val="1"/>
      <w:numFmt w:val="lowerLetter"/>
      <w:lvlText w:val="%1)"/>
      <w:lvlJc w:val="left"/>
      <w:pPr>
        <w:ind w:left="1911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26" w15:restartNumberingAfterBreak="0">
    <w:nsid w:val="334762CC"/>
    <w:multiLevelType w:val="hybridMultilevel"/>
    <w:tmpl w:val="FD565B9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365D5F57"/>
    <w:multiLevelType w:val="hybridMultilevel"/>
    <w:tmpl w:val="1B1C4396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2" w:hanging="360"/>
      </w:pPr>
      <w:rPr>
        <w:rFonts w:ascii="Wingdings" w:hAnsi="Wingdings" w:hint="default"/>
      </w:rPr>
    </w:lvl>
  </w:abstractNum>
  <w:abstractNum w:abstractNumId="28" w15:restartNumberingAfterBreak="0">
    <w:nsid w:val="37C36B52"/>
    <w:multiLevelType w:val="hybridMultilevel"/>
    <w:tmpl w:val="B34CE0CA"/>
    <w:lvl w:ilvl="0" w:tplc="D1C2B98C">
      <w:start w:val="1"/>
      <w:numFmt w:val="decimal"/>
      <w:lvlText w:val="%1)"/>
      <w:lvlJc w:val="left"/>
      <w:pPr>
        <w:tabs>
          <w:tab w:val="num" w:pos="4320"/>
        </w:tabs>
        <w:ind w:left="43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04DCD"/>
    <w:multiLevelType w:val="hybridMultilevel"/>
    <w:tmpl w:val="949A4C0C"/>
    <w:lvl w:ilvl="0" w:tplc="E5F20EFC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131ABB"/>
    <w:multiLevelType w:val="hybridMultilevel"/>
    <w:tmpl w:val="7F986BD8"/>
    <w:lvl w:ilvl="0" w:tplc="0415001B">
      <w:start w:val="1"/>
      <w:numFmt w:val="lowerLetter"/>
      <w:lvlText w:val="%1)"/>
      <w:lvlJc w:val="left"/>
      <w:pPr>
        <w:ind w:left="19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92" w:hanging="360"/>
      </w:pPr>
    </w:lvl>
    <w:lvl w:ilvl="2" w:tplc="0415001B" w:tentative="1">
      <w:start w:val="1"/>
      <w:numFmt w:val="lowerRoman"/>
      <w:lvlText w:val="%3."/>
      <w:lvlJc w:val="right"/>
      <w:pPr>
        <w:ind w:left="3412" w:hanging="180"/>
      </w:pPr>
    </w:lvl>
    <w:lvl w:ilvl="3" w:tplc="0415000F" w:tentative="1">
      <w:start w:val="1"/>
      <w:numFmt w:val="decimal"/>
      <w:lvlText w:val="%4."/>
      <w:lvlJc w:val="left"/>
      <w:pPr>
        <w:ind w:left="4132" w:hanging="360"/>
      </w:pPr>
    </w:lvl>
    <w:lvl w:ilvl="4" w:tplc="04150019" w:tentative="1">
      <w:start w:val="1"/>
      <w:numFmt w:val="lowerLetter"/>
      <w:lvlText w:val="%5."/>
      <w:lvlJc w:val="left"/>
      <w:pPr>
        <w:ind w:left="4852" w:hanging="360"/>
      </w:pPr>
    </w:lvl>
    <w:lvl w:ilvl="5" w:tplc="0415001B" w:tentative="1">
      <w:start w:val="1"/>
      <w:numFmt w:val="lowerRoman"/>
      <w:lvlText w:val="%6."/>
      <w:lvlJc w:val="right"/>
      <w:pPr>
        <w:ind w:left="5572" w:hanging="180"/>
      </w:pPr>
    </w:lvl>
    <w:lvl w:ilvl="6" w:tplc="0415000F" w:tentative="1">
      <w:start w:val="1"/>
      <w:numFmt w:val="decimal"/>
      <w:lvlText w:val="%7."/>
      <w:lvlJc w:val="left"/>
      <w:pPr>
        <w:ind w:left="6292" w:hanging="360"/>
      </w:pPr>
    </w:lvl>
    <w:lvl w:ilvl="7" w:tplc="04150019" w:tentative="1">
      <w:start w:val="1"/>
      <w:numFmt w:val="lowerLetter"/>
      <w:lvlText w:val="%8."/>
      <w:lvlJc w:val="left"/>
      <w:pPr>
        <w:ind w:left="7012" w:hanging="360"/>
      </w:pPr>
    </w:lvl>
    <w:lvl w:ilvl="8" w:tplc="0415001B" w:tentative="1">
      <w:start w:val="1"/>
      <w:numFmt w:val="lowerRoman"/>
      <w:lvlText w:val="%9."/>
      <w:lvlJc w:val="right"/>
      <w:pPr>
        <w:ind w:left="7732" w:hanging="180"/>
      </w:pPr>
    </w:lvl>
  </w:abstractNum>
  <w:abstractNum w:abstractNumId="31" w15:restartNumberingAfterBreak="0">
    <w:nsid w:val="3B641A36"/>
    <w:multiLevelType w:val="hybridMultilevel"/>
    <w:tmpl w:val="87FA0526"/>
    <w:lvl w:ilvl="0" w:tplc="EFC60058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6074D0"/>
    <w:multiLevelType w:val="hybridMultilevel"/>
    <w:tmpl w:val="4784F640"/>
    <w:lvl w:ilvl="0" w:tplc="8806F728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F3A603D"/>
    <w:multiLevelType w:val="hybridMultilevel"/>
    <w:tmpl w:val="99D617A2"/>
    <w:name w:val="WW8Num1122"/>
    <w:lvl w:ilvl="0" w:tplc="66CACF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1F6CD1"/>
    <w:multiLevelType w:val="hybridMultilevel"/>
    <w:tmpl w:val="2AAA2D38"/>
    <w:lvl w:ilvl="0" w:tplc="04150011">
      <w:start w:val="1"/>
      <w:numFmt w:val="decimal"/>
      <w:lvlText w:val="%1)"/>
      <w:lvlJc w:val="left"/>
      <w:pPr>
        <w:ind w:left="187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35" w15:restartNumberingAfterBreak="0">
    <w:nsid w:val="448B46E0"/>
    <w:multiLevelType w:val="hybridMultilevel"/>
    <w:tmpl w:val="66368038"/>
    <w:lvl w:ilvl="0" w:tplc="4206392A">
      <w:start w:val="1"/>
      <w:numFmt w:val="bullet"/>
      <w:lvlText w:val=""/>
      <w:lvlJc w:val="left"/>
      <w:pPr>
        <w:ind w:left="36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90" w:hanging="360"/>
      </w:pPr>
      <w:rPr>
        <w:rFonts w:ascii="Wingdings" w:hAnsi="Wingdings" w:hint="default"/>
      </w:rPr>
    </w:lvl>
  </w:abstractNum>
  <w:abstractNum w:abstractNumId="36" w15:restartNumberingAfterBreak="0">
    <w:nsid w:val="44AB258A"/>
    <w:multiLevelType w:val="hybridMultilevel"/>
    <w:tmpl w:val="98C4FE7C"/>
    <w:lvl w:ilvl="0" w:tplc="15E4502E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7116E7"/>
    <w:multiLevelType w:val="hybridMultilevel"/>
    <w:tmpl w:val="A32C608C"/>
    <w:lvl w:ilvl="0" w:tplc="A2FE6D68">
      <w:start w:val="12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47543316"/>
    <w:multiLevelType w:val="hybridMultilevel"/>
    <w:tmpl w:val="16760FB2"/>
    <w:lvl w:ilvl="0" w:tplc="926848E6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39" w15:restartNumberingAfterBreak="0">
    <w:nsid w:val="48064C0A"/>
    <w:multiLevelType w:val="hybridMultilevel"/>
    <w:tmpl w:val="C2C48B0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48A23DDB"/>
    <w:multiLevelType w:val="hybridMultilevel"/>
    <w:tmpl w:val="9404FE62"/>
    <w:lvl w:ilvl="0" w:tplc="A54CD2B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DA91C7B"/>
    <w:multiLevelType w:val="multilevel"/>
    <w:tmpl w:val="DE4EE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7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7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61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1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9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5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37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880" w:hanging="1800"/>
      </w:pPr>
      <w:rPr>
        <w:rFonts w:hint="default"/>
        <w:b/>
      </w:rPr>
    </w:lvl>
  </w:abstractNum>
  <w:abstractNum w:abstractNumId="42" w15:restartNumberingAfterBreak="0">
    <w:nsid w:val="4E6F3857"/>
    <w:multiLevelType w:val="hybridMultilevel"/>
    <w:tmpl w:val="4FC21CC6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541AD0"/>
    <w:multiLevelType w:val="hybridMultilevel"/>
    <w:tmpl w:val="8D14CB84"/>
    <w:lvl w:ilvl="0" w:tplc="823A6A7C">
      <w:start w:val="1"/>
      <w:numFmt w:val="lowerLetter"/>
      <w:lvlText w:val="%1)"/>
      <w:lvlJc w:val="left"/>
      <w:pPr>
        <w:ind w:left="163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EC43BD"/>
    <w:multiLevelType w:val="hybridMultilevel"/>
    <w:tmpl w:val="EC8659A6"/>
    <w:lvl w:ilvl="0" w:tplc="99E2D84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335290"/>
    <w:multiLevelType w:val="hybridMultilevel"/>
    <w:tmpl w:val="64322D3A"/>
    <w:lvl w:ilvl="0" w:tplc="D1C2B98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1476A90"/>
    <w:multiLevelType w:val="hybridMultilevel"/>
    <w:tmpl w:val="BA04D9DE"/>
    <w:lvl w:ilvl="0" w:tplc="8D5C9AA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360FF7"/>
    <w:multiLevelType w:val="hybridMultilevel"/>
    <w:tmpl w:val="DF1CF08E"/>
    <w:lvl w:ilvl="0" w:tplc="101668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color w:val="auto"/>
      </w:rPr>
    </w:lvl>
    <w:lvl w:ilvl="1" w:tplc="04150019">
      <w:start w:val="1"/>
      <w:numFmt w:val="decimal"/>
      <w:lvlText w:val="%2)"/>
      <w:lvlJc w:val="left"/>
      <w:pPr>
        <w:tabs>
          <w:tab w:val="num" w:pos="1822"/>
        </w:tabs>
        <w:ind w:left="1822" w:hanging="397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8" w15:restartNumberingAfterBreak="0">
    <w:nsid w:val="56B53159"/>
    <w:multiLevelType w:val="hybridMultilevel"/>
    <w:tmpl w:val="AA50595A"/>
    <w:lvl w:ilvl="0" w:tplc="17661EFA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F756068"/>
    <w:multiLevelType w:val="hybridMultilevel"/>
    <w:tmpl w:val="93F46B34"/>
    <w:lvl w:ilvl="0" w:tplc="15282646">
      <w:start w:val="1"/>
      <w:numFmt w:val="decimal"/>
      <w:lvlText w:val="%1)"/>
      <w:lvlJc w:val="left"/>
      <w:pPr>
        <w:ind w:left="1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475F6A"/>
    <w:multiLevelType w:val="hybridMultilevel"/>
    <w:tmpl w:val="48240184"/>
    <w:lvl w:ilvl="0" w:tplc="3B3CC080">
      <w:start w:val="1"/>
      <w:numFmt w:val="bullet"/>
      <w:lvlText w:val="-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1" w15:restartNumberingAfterBreak="0">
    <w:nsid w:val="607E0DFF"/>
    <w:multiLevelType w:val="hybridMultilevel"/>
    <w:tmpl w:val="340E7602"/>
    <w:lvl w:ilvl="0" w:tplc="A35C742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29A02E0"/>
    <w:multiLevelType w:val="hybridMultilevel"/>
    <w:tmpl w:val="C05065F0"/>
    <w:lvl w:ilvl="0" w:tplc="18D4E8B8">
      <w:start w:val="1"/>
      <w:numFmt w:val="decimal"/>
      <w:lvlText w:val="%1."/>
      <w:lvlJc w:val="left"/>
      <w:pPr>
        <w:tabs>
          <w:tab w:val="num" w:pos="823"/>
        </w:tabs>
        <w:ind w:left="823" w:hanging="397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5FC4200"/>
    <w:multiLevelType w:val="hybridMultilevel"/>
    <w:tmpl w:val="91BC600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6047E9F"/>
    <w:multiLevelType w:val="hybridMultilevel"/>
    <w:tmpl w:val="EF263ABA"/>
    <w:lvl w:ilvl="0" w:tplc="DF1CCF56">
      <w:start w:val="1"/>
      <w:numFmt w:val="lowerLetter"/>
      <w:lvlText w:val="%1)"/>
      <w:lvlJc w:val="left"/>
      <w:pPr>
        <w:ind w:left="21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8CD4BBD"/>
    <w:multiLevelType w:val="hybridMultilevel"/>
    <w:tmpl w:val="C2E08274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0263055"/>
    <w:multiLevelType w:val="hybridMultilevel"/>
    <w:tmpl w:val="987C61AE"/>
    <w:lvl w:ilvl="0" w:tplc="15E4502E">
      <w:start w:val="1"/>
      <w:numFmt w:val="lowerLetter"/>
      <w:lvlText w:val="%1)"/>
      <w:lvlJc w:val="left"/>
      <w:pPr>
        <w:ind w:left="187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ind w:left="2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30" w:hanging="360"/>
      </w:pPr>
      <w:rPr>
        <w:rFonts w:ascii="Wingdings" w:hAnsi="Wingdings" w:hint="default"/>
      </w:rPr>
    </w:lvl>
  </w:abstractNum>
  <w:abstractNum w:abstractNumId="57" w15:restartNumberingAfterBreak="0">
    <w:nsid w:val="703B6891"/>
    <w:multiLevelType w:val="hybridMultilevel"/>
    <w:tmpl w:val="C0D656E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8" w15:restartNumberingAfterBreak="0">
    <w:nsid w:val="73B40D94"/>
    <w:multiLevelType w:val="hybridMultilevel"/>
    <w:tmpl w:val="11FC4498"/>
    <w:lvl w:ilvl="0" w:tplc="2248AC0C">
      <w:start w:val="1"/>
      <w:numFmt w:val="lowerLetter"/>
      <w:lvlText w:val="%1)"/>
      <w:lvlJc w:val="left"/>
      <w:pPr>
        <w:tabs>
          <w:tab w:val="num" w:pos="3693"/>
        </w:tabs>
        <w:ind w:left="36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79600DD"/>
    <w:multiLevelType w:val="hybridMultilevel"/>
    <w:tmpl w:val="A3C401C0"/>
    <w:lvl w:ilvl="0" w:tplc="BFA47996">
      <w:start w:val="1"/>
      <w:numFmt w:val="decimal"/>
      <w:lvlText w:val="%1)"/>
      <w:lvlJc w:val="left"/>
      <w:pPr>
        <w:ind w:left="1870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885690"/>
    <w:multiLevelType w:val="hybridMultilevel"/>
    <w:tmpl w:val="01B4CB6C"/>
    <w:lvl w:ilvl="0" w:tplc="E000F888">
      <w:start w:val="1"/>
      <w:numFmt w:val="decimal"/>
      <w:lvlText w:val="%1."/>
      <w:lvlJc w:val="left"/>
      <w:pPr>
        <w:ind w:left="692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60"/>
  </w:num>
  <w:num w:numId="3">
    <w:abstractNumId w:val="47"/>
  </w:num>
  <w:num w:numId="4">
    <w:abstractNumId w:val="34"/>
  </w:num>
  <w:num w:numId="5">
    <w:abstractNumId w:val="56"/>
  </w:num>
  <w:num w:numId="6">
    <w:abstractNumId w:val="27"/>
  </w:num>
  <w:num w:numId="7">
    <w:abstractNumId w:val="26"/>
  </w:num>
  <w:num w:numId="8">
    <w:abstractNumId w:val="25"/>
  </w:num>
  <w:num w:numId="9">
    <w:abstractNumId w:val="40"/>
  </w:num>
  <w:num w:numId="10">
    <w:abstractNumId w:val="55"/>
  </w:num>
  <w:num w:numId="11">
    <w:abstractNumId w:val="18"/>
  </w:num>
  <w:num w:numId="12">
    <w:abstractNumId w:val="9"/>
  </w:num>
  <w:num w:numId="13">
    <w:abstractNumId w:val="21"/>
  </w:num>
  <w:num w:numId="14">
    <w:abstractNumId w:val="44"/>
  </w:num>
  <w:num w:numId="15">
    <w:abstractNumId w:val="58"/>
  </w:num>
  <w:num w:numId="16">
    <w:abstractNumId w:val="38"/>
  </w:num>
  <w:num w:numId="17">
    <w:abstractNumId w:val="8"/>
  </w:num>
  <w:num w:numId="18">
    <w:abstractNumId w:val="37"/>
  </w:num>
  <w:num w:numId="19">
    <w:abstractNumId w:val="19"/>
  </w:num>
  <w:num w:numId="20">
    <w:abstractNumId w:val="28"/>
  </w:num>
  <w:num w:numId="21">
    <w:abstractNumId w:val="11"/>
  </w:num>
  <w:num w:numId="22">
    <w:abstractNumId w:val="39"/>
  </w:num>
  <w:num w:numId="23">
    <w:abstractNumId w:val="0"/>
  </w:num>
  <w:num w:numId="24">
    <w:abstractNumId w:val="5"/>
  </w:num>
  <w:num w:numId="25">
    <w:abstractNumId w:val="4"/>
  </w:num>
  <w:num w:numId="26">
    <w:abstractNumId w:val="36"/>
  </w:num>
  <w:num w:numId="27">
    <w:abstractNumId w:val="31"/>
  </w:num>
  <w:num w:numId="28">
    <w:abstractNumId w:val="32"/>
  </w:num>
  <w:num w:numId="29">
    <w:abstractNumId w:val="2"/>
  </w:num>
  <w:num w:numId="30">
    <w:abstractNumId w:val="49"/>
  </w:num>
  <w:num w:numId="31">
    <w:abstractNumId w:val="42"/>
  </w:num>
  <w:num w:numId="32">
    <w:abstractNumId w:val="48"/>
  </w:num>
  <w:num w:numId="33">
    <w:abstractNumId w:val="20"/>
  </w:num>
  <w:num w:numId="34">
    <w:abstractNumId w:val="12"/>
  </w:num>
  <w:num w:numId="35">
    <w:abstractNumId w:val="46"/>
  </w:num>
  <w:num w:numId="36">
    <w:abstractNumId w:val="41"/>
  </w:num>
  <w:num w:numId="37">
    <w:abstractNumId w:val="30"/>
  </w:num>
  <w:num w:numId="38">
    <w:abstractNumId w:val="24"/>
  </w:num>
  <w:num w:numId="39">
    <w:abstractNumId w:val="17"/>
  </w:num>
  <w:num w:numId="40">
    <w:abstractNumId w:val="57"/>
  </w:num>
  <w:num w:numId="41">
    <w:abstractNumId w:val="14"/>
  </w:num>
  <w:num w:numId="42">
    <w:abstractNumId w:val="13"/>
  </w:num>
  <w:num w:numId="43">
    <w:abstractNumId w:val="45"/>
  </w:num>
  <w:num w:numId="44">
    <w:abstractNumId w:val="3"/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4"/>
  </w:num>
  <w:num w:numId="47">
    <w:abstractNumId w:val="35"/>
  </w:num>
  <w:num w:numId="48">
    <w:abstractNumId w:val="6"/>
  </w:num>
  <w:num w:numId="49">
    <w:abstractNumId w:val="1"/>
  </w:num>
  <w:num w:numId="50">
    <w:abstractNumId w:val="29"/>
  </w:num>
  <w:num w:numId="51">
    <w:abstractNumId w:val="16"/>
  </w:num>
  <w:num w:numId="52">
    <w:abstractNumId w:val="15"/>
  </w:num>
  <w:num w:numId="53">
    <w:abstractNumId w:val="53"/>
  </w:num>
  <w:num w:numId="54">
    <w:abstractNumId w:val="50"/>
  </w:num>
  <w:num w:numId="55">
    <w:abstractNumId w:val="7"/>
  </w:num>
  <w:num w:numId="56">
    <w:abstractNumId w:val="51"/>
  </w:num>
  <w:num w:numId="57">
    <w:abstractNumId w:val="10"/>
  </w:num>
  <w:num w:numId="5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9"/>
  </w:num>
  <w:num w:numId="60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3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F7C"/>
    <w:rsid w:val="0000362A"/>
    <w:rsid w:val="000040CD"/>
    <w:rsid w:val="00005CB0"/>
    <w:rsid w:val="00030294"/>
    <w:rsid w:val="00044C9B"/>
    <w:rsid w:val="00047399"/>
    <w:rsid w:val="000473F8"/>
    <w:rsid w:val="0005422B"/>
    <w:rsid w:val="00054276"/>
    <w:rsid w:val="00056184"/>
    <w:rsid w:val="00057A90"/>
    <w:rsid w:val="00057E9E"/>
    <w:rsid w:val="000621B7"/>
    <w:rsid w:val="0007032C"/>
    <w:rsid w:val="0007528C"/>
    <w:rsid w:val="000773B8"/>
    <w:rsid w:val="00083B50"/>
    <w:rsid w:val="0008544A"/>
    <w:rsid w:val="0008666A"/>
    <w:rsid w:val="00093CC9"/>
    <w:rsid w:val="000B6B85"/>
    <w:rsid w:val="000C096B"/>
    <w:rsid w:val="000C6984"/>
    <w:rsid w:val="000D03DF"/>
    <w:rsid w:val="000D09DA"/>
    <w:rsid w:val="000D75F7"/>
    <w:rsid w:val="000E1764"/>
    <w:rsid w:val="000E3740"/>
    <w:rsid w:val="000F68D0"/>
    <w:rsid w:val="000F7332"/>
    <w:rsid w:val="00107D54"/>
    <w:rsid w:val="001132C1"/>
    <w:rsid w:val="00117985"/>
    <w:rsid w:val="00122361"/>
    <w:rsid w:val="001246EB"/>
    <w:rsid w:val="00126567"/>
    <w:rsid w:val="00127B5F"/>
    <w:rsid w:val="001302B5"/>
    <w:rsid w:val="00133DD3"/>
    <w:rsid w:val="00134310"/>
    <w:rsid w:val="00134E5C"/>
    <w:rsid w:val="00134F94"/>
    <w:rsid w:val="001355D8"/>
    <w:rsid w:val="00141451"/>
    <w:rsid w:val="001427CB"/>
    <w:rsid w:val="00146BE7"/>
    <w:rsid w:val="00151E52"/>
    <w:rsid w:val="001541BF"/>
    <w:rsid w:val="001550A5"/>
    <w:rsid w:val="00161C26"/>
    <w:rsid w:val="00162BA6"/>
    <w:rsid w:val="00167509"/>
    <w:rsid w:val="001874A6"/>
    <w:rsid w:val="0019159B"/>
    <w:rsid w:val="00192D6C"/>
    <w:rsid w:val="001964B4"/>
    <w:rsid w:val="001A3925"/>
    <w:rsid w:val="001A4B7E"/>
    <w:rsid w:val="001A6E3F"/>
    <w:rsid w:val="001B01DC"/>
    <w:rsid w:val="001C0035"/>
    <w:rsid w:val="001C0CC6"/>
    <w:rsid w:val="001C0FDB"/>
    <w:rsid w:val="001C2B27"/>
    <w:rsid w:val="001C35D4"/>
    <w:rsid w:val="001C436B"/>
    <w:rsid w:val="001C78F7"/>
    <w:rsid w:val="001D20C2"/>
    <w:rsid w:val="001E6478"/>
    <w:rsid w:val="001E6686"/>
    <w:rsid w:val="001F3005"/>
    <w:rsid w:val="001F5107"/>
    <w:rsid w:val="00201652"/>
    <w:rsid w:val="002025FE"/>
    <w:rsid w:val="00204DB9"/>
    <w:rsid w:val="00214FFB"/>
    <w:rsid w:val="0021507A"/>
    <w:rsid w:val="00230C1C"/>
    <w:rsid w:val="00233BEC"/>
    <w:rsid w:val="002412AE"/>
    <w:rsid w:val="0024655F"/>
    <w:rsid w:val="0025393F"/>
    <w:rsid w:val="00256A76"/>
    <w:rsid w:val="00263026"/>
    <w:rsid w:val="002655F6"/>
    <w:rsid w:val="00266AC5"/>
    <w:rsid w:val="002712AB"/>
    <w:rsid w:val="00274E3F"/>
    <w:rsid w:val="00277470"/>
    <w:rsid w:val="002808F7"/>
    <w:rsid w:val="00286254"/>
    <w:rsid w:val="00293ABB"/>
    <w:rsid w:val="00294048"/>
    <w:rsid w:val="002956AC"/>
    <w:rsid w:val="002A21F6"/>
    <w:rsid w:val="002A28CF"/>
    <w:rsid w:val="002B2A99"/>
    <w:rsid w:val="002B5AB9"/>
    <w:rsid w:val="002C77FF"/>
    <w:rsid w:val="002D092E"/>
    <w:rsid w:val="002D166F"/>
    <w:rsid w:val="002D20C4"/>
    <w:rsid w:val="002E30DB"/>
    <w:rsid w:val="002F00FC"/>
    <w:rsid w:val="002F1C91"/>
    <w:rsid w:val="003018F4"/>
    <w:rsid w:val="0030231B"/>
    <w:rsid w:val="003027DF"/>
    <w:rsid w:val="0031234D"/>
    <w:rsid w:val="0031603F"/>
    <w:rsid w:val="00320781"/>
    <w:rsid w:val="0032391D"/>
    <w:rsid w:val="00335DF6"/>
    <w:rsid w:val="00341D3F"/>
    <w:rsid w:val="00341DC6"/>
    <w:rsid w:val="003427A8"/>
    <w:rsid w:val="003449D0"/>
    <w:rsid w:val="003451B4"/>
    <w:rsid w:val="00346606"/>
    <w:rsid w:val="003503B0"/>
    <w:rsid w:val="00350AFD"/>
    <w:rsid w:val="0036372F"/>
    <w:rsid w:val="00365443"/>
    <w:rsid w:val="0036719D"/>
    <w:rsid w:val="003728DD"/>
    <w:rsid w:val="00376536"/>
    <w:rsid w:val="00381290"/>
    <w:rsid w:val="0038490E"/>
    <w:rsid w:val="0039259E"/>
    <w:rsid w:val="00394E6B"/>
    <w:rsid w:val="003A024E"/>
    <w:rsid w:val="003A5002"/>
    <w:rsid w:val="003A6762"/>
    <w:rsid w:val="003B1097"/>
    <w:rsid w:val="003B2674"/>
    <w:rsid w:val="003B372B"/>
    <w:rsid w:val="003B403F"/>
    <w:rsid w:val="003B413C"/>
    <w:rsid w:val="003C339A"/>
    <w:rsid w:val="003D2028"/>
    <w:rsid w:val="003D3955"/>
    <w:rsid w:val="003D4005"/>
    <w:rsid w:val="003D4419"/>
    <w:rsid w:val="003D57D6"/>
    <w:rsid w:val="003D69B5"/>
    <w:rsid w:val="003E0DCD"/>
    <w:rsid w:val="003F1210"/>
    <w:rsid w:val="003F444E"/>
    <w:rsid w:val="003F5124"/>
    <w:rsid w:val="003F639B"/>
    <w:rsid w:val="003F6E10"/>
    <w:rsid w:val="00402C92"/>
    <w:rsid w:val="00405EBB"/>
    <w:rsid w:val="004071B9"/>
    <w:rsid w:val="00422963"/>
    <w:rsid w:val="00422F4C"/>
    <w:rsid w:val="004247EC"/>
    <w:rsid w:val="004255C8"/>
    <w:rsid w:val="00433252"/>
    <w:rsid w:val="00436223"/>
    <w:rsid w:val="0044739F"/>
    <w:rsid w:val="004645C2"/>
    <w:rsid w:val="00470C60"/>
    <w:rsid w:val="004740C4"/>
    <w:rsid w:val="00484C3F"/>
    <w:rsid w:val="00484EA1"/>
    <w:rsid w:val="00492CD7"/>
    <w:rsid w:val="00493F1F"/>
    <w:rsid w:val="00497272"/>
    <w:rsid w:val="004A63BC"/>
    <w:rsid w:val="004B25C4"/>
    <w:rsid w:val="004B2FF1"/>
    <w:rsid w:val="004B3169"/>
    <w:rsid w:val="004B6EFC"/>
    <w:rsid w:val="004C0139"/>
    <w:rsid w:val="004C1FB3"/>
    <w:rsid w:val="004D097D"/>
    <w:rsid w:val="004D0D1F"/>
    <w:rsid w:val="004D7953"/>
    <w:rsid w:val="004E14F6"/>
    <w:rsid w:val="004F1602"/>
    <w:rsid w:val="004F381F"/>
    <w:rsid w:val="0050013D"/>
    <w:rsid w:val="00503120"/>
    <w:rsid w:val="0050349C"/>
    <w:rsid w:val="00504B95"/>
    <w:rsid w:val="00526BFE"/>
    <w:rsid w:val="005276AD"/>
    <w:rsid w:val="00527CCD"/>
    <w:rsid w:val="005302F7"/>
    <w:rsid w:val="00531DAF"/>
    <w:rsid w:val="00531EA4"/>
    <w:rsid w:val="005377EF"/>
    <w:rsid w:val="00541A47"/>
    <w:rsid w:val="00542A02"/>
    <w:rsid w:val="00546D55"/>
    <w:rsid w:val="0054719D"/>
    <w:rsid w:val="00550FFD"/>
    <w:rsid w:val="00555450"/>
    <w:rsid w:val="0055577C"/>
    <w:rsid w:val="00560524"/>
    <w:rsid w:val="00565E7A"/>
    <w:rsid w:val="0056658D"/>
    <w:rsid w:val="00571041"/>
    <w:rsid w:val="005711AA"/>
    <w:rsid w:val="00571A20"/>
    <w:rsid w:val="00594582"/>
    <w:rsid w:val="005A5BF7"/>
    <w:rsid w:val="005B3724"/>
    <w:rsid w:val="005B58CA"/>
    <w:rsid w:val="005B67C2"/>
    <w:rsid w:val="005C25BB"/>
    <w:rsid w:val="005C4E02"/>
    <w:rsid w:val="005D053C"/>
    <w:rsid w:val="005D0B03"/>
    <w:rsid w:val="005D41AC"/>
    <w:rsid w:val="005D4F7A"/>
    <w:rsid w:val="005D757D"/>
    <w:rsid w:val="005E3672"/>
    <w:rsid w:val="005E4FB0"/>
    <w:rsid w:val="005E654B"/>
    <w:rsid w:val="005F7AA9"/>
    <w:rsid w:val="005F7F48"/>
    <w:rsid w:val="006008E8"/>
    <w:rsid w:val="00612606"/>
    <w:rsid w:val="006131A9"/>
    <w:rsid w:val="006150E5"/>
    <w:rsid w:val="00615C40"/>
    <w:rsid w:val="00622FE5"/>
    <w:rsid w:val="00625192"/>
    <w:rsid w:val="006276C3"/>
    <w:rsid w:val="00633A60"/>
    <w:rsid w:val="00633E15"/>
    <w:rsid w:val="00633FF3"/>
    <w:rsid w:val="00641805"/>
    <w:rsid w:val="00641879"/>
    <w:rsid w:val="0064588E"/>
    <w:rsid w:val="00646040"/>
    <w:rsid w:val="0065002F"/>
    <w:rsid w:val="00653E26"/>
    <w:rsid w:val="00670A5D"/>
    <w:rsid w:val="006827CF"/>
    <w:rsid w:val="006856B1"/>
    <w:rsid w:val="00692ED6"/>
    <w:rsid w:val="00694481"/>
    <w:rsid w:val="006A0519"/>
    <w:rsid w:val="006A1970"/>
    <w:rsid w:val="006A318F"/>
    <w:rsid w:val="006B03B1"/>
    <w:rsid w:val="006B0F0C"/>
    <w:rsid w:val="006C1CE0"/>
    <w:rsid w:val="006C449A"/>
    <w:rsid w:val="006C6D29"/>
    <w:rsid w:val="006D26DE"/>
    <w:rsid w:val="006E2DE5"/>
    <w:rsid w:val="006F3245"/>
    <w:rsid w:val="00703744"/>
    <w:rsid w:val="007046D7"/>
    <w:rsid w:val="0070607D"/>
    <w:rsid w:val="007066C0"/>
    <w:rsid w:val="00714CD0"/>
    <w:rsid w:val="00716F7D"/>
    <w:rsid w:val="00717196"/>
    <w:rsid w:val="00726BF3"/>
    <w:rsid w:val="00727A2C"/>
    <w:rsid w:val="00730949"/>
    <w:rsid w:val="00735F6B"/>
    <w:rsid w:val="00737E87"/>
    <w:rsid w:val="00745B62"/>
    <w:rsid w:val="007466C4"/>
    <w:rsid w:val="007506F1"/>
    <w:rsid w:val="0075248E"/>
    <w:rsid w:val="00764A70"/>
    <w:rsid w:val="0076606A"/>
    <w:rsid w:val="0077102F"/>
    <w:rsid w:val="00772351"/>
    <w:rsid w:val="00773756"/>
    <w:rsid w:val="00773973"/>
    <w:rsid w:val="00775F25"/>
    <w:rsid w:val="00775FD0"/>
    <w:rsid w:val="0077708B"/>
    <w:rsid w:val="00781C4B"/>
    <w:rsid w:val="00784A07"/>
    <w:rsid w:val="00791FAC"/>
    <w:rsid w:val="0079455A"/>
    <w:rsid w:val="007949EA"/>
    <w:rsid w:val="00795C10"/>
    <w:rsid w:val="00796EA1"/>
    <w:rsid w:val="007977D1"/>
    <w:rsid w:val="007A39A4"/>
    <w:rsid w:val="007B010F"/>
    <w:rsid w:val="007B0248"/>
    <w:rsid w:val="007B387E"/>
    <w:rsid w:val="007B4867"/>
    <w:rsid w:val="007C04F9"/>
    <w:rsid w:val="007C0A88"/>
    <w:rsid w:val="007C7D95"/>
    <w:rsid w:val="007D4EA3"/>
    <w:rsid w:val="007D574E"/>
    <w:rsid w:val="007E7065"/>
    <w:rsid w:val="007F5B24"/>
    <w:rsid w:val="008010FD"/>
    <w:rsid w:val="00804A6F"/>
    <w:rsid w:val="00815A0F"/>
    <w:rsid w:val="0083750A"/>
    <w:rsid w:val="0084014B"/>
    <w:rsid w:val="00841B9C"/>
    <w:rsid w:val="00852A92"/>
    <w:rsid w:val="0086041C"/>
    <w:rsid w:val="00861D89"/>
    <w:rsid w:val="00863056"/>
    <w:rsid w:val="00864028"/>
    <w:rsid w:val="00864847"/>
    <w:rsid w:val="008655F9"/>
    <w:rsid w:val="00873727"/>
    <w:rsid w:val="00874FFF"/>
    <w:rsid w:val="008810EC"/>
    <w:rsid w:val="0088481E"/>
    <w:rsid w:val="008849EB"/>
    <w:rsid w:val="00886732"/>
    <w:rsid w:val="00895375"/>
    <w:rsid w:val="00896503"/>
    <w:rsid w:val="008968A9"/>
    <w:rsid w:val="00896E05"/>
    <w:rsid w:val="008A0B5A"/>
    <w:rsid w:val="008A2286"/>
    <w:rsid w:val="008A6081"/>
    <w:rsid w:val="008A62A3"/>
    <w:rsid w:val="008A7712"/>
    <w:rsid w:val="008B3417"/>
    <w:rsid w:val="008C3521"/>
    <w:rsid w:val="008C3C02"/>
    <w:rsid w:val="008C616A"/>
    <w:rsid w:val="008D0CFB"/>
    <w:rsid w:val="008D4181"/>
    <w:rsid w:val="008D752B"/>
    <w:rsid w:val="008D7581"/>
    <w:rsid w:val="008E1616"/>
    <w:rsid w:val="008F42E4"/>
    <w:rsid w:val="0090080C"/>
    <w:rsid w:val="00910FDE"/>
    <w:rsid w:val="00914D73"/>
    <w:rsid w:val="00917809"/>
    <w:rsid w:val="00925BFA"/>
    <w:rsid w:val="0093230A"/>
    <w:rsid w:val="0093489E"/>
    <w:rsid w:val="009402AD"/>
    <w:rsid w:val="00940475"/>
    <w:rsid w:val="009520F9"/>
    <w:rsid w:val="00962546"/>
    <w:rsid w:val="0096453D"/>
    <w:rsid w:val="00964623"/>
    <w:rsid w:val="00977746"/>
    <w:rsid w:val="0098170A"/>
    <w:rsid w:val="0099327C"/>
    <w:rsid w:val="00997474"/>
    <w:rsid w:val="009A6A15"/>
    <w:rsid w:val="009B0ED5"/>
    <w:rsid w:val="009B10E5"/>
    <w:rsid w:val="009B3D9C"/>
    <w:rsid w:val="009B4750"/>
    <w:rsid w:val="009C2E78"/>
    <w:rsid w:val="009D4157"/>
    <w:rsid w:val="009D5207"/>
    <w:rsid w:val="009E2FC2"/>
    <w:rsid w:val="009E7B30"/>
    <w:rsid w:val="009F0D32"/>
    <w:rsid w:val="009F66E3"/>
    <w:rsid w:val="00A00A1E"/>
    <w:rsid w:val="00A00C4F"/>
    <w:rsid w:val="00A01032"/>
    <w:rsid w:val="00A02480"/>
    <w:rsid w:val="00A03A66"/>
    <w:rsid w:val="00A10923"/>
    <w:rsid w:val="00A16C1F"/>
    <w:rsid w:val="00A16C9D"/>
    <w:rsid w:val="00A200B2"/>
    <w:rsid w:val="00A249D7"/>
    <w:rsid w:val="00A24D5E"/>
    <w:rsid w:val="00A2736D"/>
    <w:rsid w:val="00A27FF6"/>
    <w:rsid w:val="00A3164D"/>
    <w:rsid w:val="00A413BB"/>
    <w:rsid w:val="00A502AC"/>
    <w:rsid w:val="00A54393"/>
    <w:rsid w:val="00A56FDE"/>
    <w:rsid w:val="00A6043F"/>
    <w:rsid w:val="00A60FD0"/>
    <w:rsid w:val="00A62470"/>
    <w:rsid w:val="00A632E7"/>
    <w:rsid w:val="00A64BBE"/>
    <w:rsid w:val="00A67919"/>
    <w:rsid w:val="00A70F48"/>
    <w:rsid w:val="00A72E04"/>
    <w:rsid w:val="00A75375"/>
    <w:rsid w:val="00A76C50"/>
    <w:rsid w:val="00A773C3"/>
    <w:rsid w:val="00A822DB"/>
    <w:rsid w:val="00A849B5"/>
    <w:rsid w:val="00A8710A"/>
    <w:rsid w:val="00A9049F"/>
    <w:rsid w:val="00A92833"/>
    <w:rsid w:val="00A93027"/>
    <w:rsid w:val="00AA469C"/>
    <w:rsid w:val="00AA6527"/>
    <w:rsid w:val="00AB1787"/>
    <w:rsid w:val="00AB3112"/>
    <w:rsid w:val="00AC084E"/>
    <w:rsid w:val="00AC0B08"/>
    <w:rsid w:val="00AC385A"/>
    <w:rsid w:val="00AC4ED7"/>
    <w:rsid w:val="00AD1409"/>
    <w:rsid w:val="00AD48CC"/>
    <w:rsid w:val="00AE2E61"/>
    <w:rsid w:val="00AE627E"/>
    <w:rsid w:val="00AE6CE4"/>
    <w:rsid w:val="00AF30F5"/>
    <w:rsid w:val="00AF3D09"/>
    <w:rsid w:val="00B05E4A"/>
    <w:rsid w:val="00B07C4F"/>
    <w:rsid w:val="00B07CB0"/>
    <w:rsid w:val="00B1043A"/>
    <w:rsid w:val="00B10606"/>
    <w:rsid w:val="00B13846"/>
    <w:rsid w:val="00B14B9E"/>
    <w:rsid w:val="00B20F72"/>
    <w:rsid w:val="00B22D14"/>
    <w:rsid w:val="00B361F0"/>
    <w:rsid w:val="00B40280"/>
    <w:rsid w:val="00B40F8C"/>
    <w:rsid w:val="00B41909"/>
    <w:rsid w:val="00B46BD3"/>
    <w:rsid w:val="00B555A7"/>
    <w:rsid w:val="00B66F34"/>
    <w:rsid w:val="00B70396"/>
    <w:rsid w:val="00B707B2"/>
    <w:rsid w:val="00B738E8"/>
    <w:rsid w:val="00B77595"/>
    <w:rsid w:val="00B80D58"/>
    <w:rsid w:val="00B82F9D"/>
    <w:rsid w:val="00B86297"/>
    <w:rsid w:val="00B97000"/>
    <w:rsid w:val="00BC1ED8"/>
    <w:rsid w:val="00BC2AF7"/>
    <w:rsid w:val="00BC4689"/>
    <w:rsid w:val="00BC78DC"/>
    <w:rsid w:val="00BD1670"/>
    <w:rsid w:val="00BD5292"/>
    <w:rsid w:val="00BD5734"/>
    <w:rsid w:val="00BE59EC"/>
    <w:rsid w:val="00BE6B03"/>
    <w:rsid w:val="00BF1C7C"/>
    <w:rsid w:val="00BF3B40"/>
    <w:rsid w:val="00BF48D5"/>
    <w:rsid w:val="00C0349D"/>
    <w:rsid w:val="00C05591"/>
    <w:rsid w:val="00C07E4F"/>
    <w:rsid w:val="00C1600D"/>
    <w:rsid w:val="00C1653A"/>
    <w:rsid w:val="00C26D02"/>
    <w:rsid w:val="00C320F0"/>
    <w:rsid w:val="00C34B53"/>
    <w:rsid w:val="00C44AD9"/>
    <w:rsid w:val="00C44F5A"/>
    <w:rsid w:val="00C5127D"/>
    <w:rsid w:val="00C51C89"/>
    <w:rsid w:val="00C51F72"/>
    <w:rsid w:val="00C537A3"/>
    <w:rsid w:val="00C54FA2"/>
    <w:rsid w:val="00C554ED"/>
    <w:rsid w:val="00C56787"/>
    <w:rsid w:val="00C61F72"/>
    <w:rsid w:val="00C6512C"/>
    <w:rsid w:val="00C6584E"/>
    <w:rsid w:val="00C71432"/>
    <w:rsid w:val="00C80374"/>
    <w:rsid w:val="00C8279C"/>
    <w:rsid w:val="00C82F19"/>
    <w:rsid w:val="00C83B26"/>
    <w:rsid w:val="00C87231"/>
    <w:rsid w:val="00C915F5"/>
    <w:rsid w:val="00C944E5"/>
    <w:rsid w:val="00CB5ADE"/>
    <w:rsid w:val="00CC0030"/>
    <w:rsid w:val="00CC279E"/>
    <w:rsid w:val="00CC7F7C"/>
    <w:rsid w:val="00CD3CBD"/>
    <w:rsid w:val="00CD528B"/>
    <w:rsid w:val="00CE1106"/>
    <w:rsid w:val="00CE496D"/>
    <w:rsid w:val="00CF4345"/>
    <w:rsid w:val="00D14492"/>
    <w:rsid w:val="00D26A95"/>
    <w:rsid w:val="00D33D5D"/>
    <w:rsid w:val="00D365EF"/>
    <w:rsid w:val="00D5361C"/>
    <w:rsid w:val="00D71EC8"/>
    <w:rsid w:val="00D81913"/>
    <w:rsid w:val="00D84AAA"/>
    <w:rsid w:val="00D8617F"/>
    <w:rsid w:val="00D87999"/>
    <w:rsid w:val="00D9056B"/>
    <w:rsid w:val="00D91BC7"/>
    <w:rsid w:val="00D94516"/>
    <w:rsid w:val="00D94DB6"/>
    <w:rsid w:val="00D95843"/>
    <w:rsid w:val="00DA15D9"/>
    <w:rsid w:val="00DA3A2E"/>
    <w:rsid w:val="00DA5C10"/>
    <w:rsid w:val="00DA69BF"/>
    <w:rsid w:val="00DA7872"/>
    <w:rsid w:val="00DB1A40"/>
    <w:rsid w:val="00DB2A31"/>
    <w:rsid w:val="00DB518C"/>
    <w:rsid w:val="00DB6F7D"/>
    <w:rsid w:val="00DB7449"/>
    <w:rsid w:val="00DC5FB7"/>
    <w:rsid w:val="00DC71DB"/>
    <w:rsid w:val="00DD597C"/>
    <w:rsid w:val="00DD6F45"/>
    <w:rsid w:val="00DE3325"/>
    <w:rsid w:val="00DE50A1"/>
    <w:rsid w:val="00DE56EB"/>
    <w:rsid w:val="00DE58FC"/>
    <w:rsid w:val="00DE754C"/>
    <w:rsid w:val="00DF1271"/>
    <w:rsid w:val="00DF1DC0"/>
    <w:rsid w:val="00DF557F"/>
    <w:rsid w:val="00DF57EF"/>
    <w:rsid w:val="00DF5C70"/>
    <w:rsid w:val="00E11B9F"/>
    <w:rsid w:val="00E16AE3"/>
    <w:rsid w:val="00E260BC"/>
    <w:rsid w:val="00E26B1D"/>
    <w:rsid w:val="00E272AA"/>
    <w:rsid w:val="00E27D24"/>
    <w:rsid w:val="00E31298"/>
    <w:rsid w:val="00E3337C"/>
    <w:rsid w:val="00E4320C"/>
    <w:rsid w:val="00E438C4"/>
    <w:rsid w:val="00E50405"/>
    <w:rsid w:val="00E50AFF"/>
    <w:rsid w:val="00E5230F"/>
    <w:rsid w:val="00E647CE"/>
    <w:rsid w:val="00E65FFD"/>
    <w:rsid w:val="00E77B38"/>
    <w:rsid w:val="00E8030E"/>
    <w:rsid w:val="00E8072D"/>
    <w:rsid w:val="00E8193E"/>
    <w:rsid w:val="00E8352A"/>
    <w:rsid w:val="00E83DB0"/>
    <w:rsid w:val="00E83E3E"/>
    <w:rsid w:val="00E9090C"/>
    <w:rsid w:val="00E937F4"/>
    <w:rsid w:val="00E93AB3"/>
    <w:rsid w:val="00E96B7A"/>
    <w:rsid w:val="00EA0E10"/>
    <w:rsid w:val="00EA1A99"/>
    <w:rsid w:val="00EA1AD4"/>
    <w:rsid w:val="00EA1BA7"/>
    <w:rsid w:val="00EB0F5C"/>
    <w:rsid w:val="00EB2FDD"/>
    <w:rsid w:val="00EB31C5"/>
    <w:rsid w:val="00EB3A3E"/>
    <w:rsid w:val="00EB3E02"/>
    <w:rsid w:val="00EB45A9"/>
    <w:rsid w:val="00EE0066"/>
    <w:rsid w:val="00EE09CC"/>
    <w:rsid w:val="00EE6694"/>
    <w:rsid w:val="00EF13F2"/>
    <w:rsid w:val="00EF20B7"/>
    <w:rsid w:val="00EF65F2"/>
    <w:rsid w:val="00F01E3E"/>
    <w:rsid w:val="00F04037"/>
    <w:rsid w:val="00F10B72"/>
    <w:rsid w:val="00F1354C"/>
    <w:rsid w:val="00F20E3B"/>
    <w:rsid w:val="00F21AE6"/>
    <w:rsid w:val="00F3016B"/>
    <w:rsid w:val="00F30EEF"/>
    <w:rsid w:val="00F31442"/>
    <w:rsid w:val="00F33EFA"/>
    <w:rsid w:val="00F40BED"/>
    <w:rsid w:val="00F423CD"/>
    <w:rsid w:val="00F46358"/>
    <w:rsid w:val="00F4723F"/>
    <w:rsid w:val="00F50F44"/>
    <w:rsid w:val="00F539D3"/>
    <w:rsid w:val="00F6499E"/>
    <w:rsid w:val="00F65516"/>
    <w:rsid w:val="00F65754"/>
    <w:rsid w:val="00F66CF4"/>
    <w:rsid w:val="00F75841"/>
    <w:rsid w:val="00F91112"/>
    <w:rsid w:val="00F91EF8"/>
    <w:rsid w:val="00F92E66"/>
    <w:rsid w:val="00F93078"/>
    <w:rsid w:val="00F933AF"/>
    <w:rsid w:val="00F96E6A"/>
    <w:rsid w:val="00F97486"/>
    <w:rsid w:val="00F97EEE"/>
    <w:rsid w:val="00FA127F"/>
    <w:rsid w:val="00FA2768"/>
    <w:rsid w:val="00FA4035"/>
    <w:rsid w:val="00FA532A"/>
    <w:rsid w:val="00FA705E"/>
    <w:rsid w:val="00FA7D8D"/>
    <w:rsid w:val="00FB0B81"/>
    <w:rsid w:val="00FC1757"/>
    <w:rsid w:val="00FC3664"/>
    <w:rsid w:val="00FC5E17"/>
    <w:rsid w:val="00FD393D"/>
    <w:rsid w:val="00FD443D"/>
    <w:rsid w:val="00FD5733"/>
    <w:rsid w:val="00FE14F4"/>
    <w:rsid w:val="00FE1972"/>
    <w:rsid w:val="00FF6561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3FD7E-3861-43AE-88DC-6F08C4BB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F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16F7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7F7C"/>
    <w:pPr>
      <w:ind w:left="708"/>
    </w:pPr>
  </w:style>
  <w:style w:type="paragraph" w:styleId="Tekstpodstawowywcity">
    <w:name w:val="Body Text Indent"/>
    <w:basedOn w:val="Normalny"/>
    <w:link w:val="TekstpodstawowywcityZnak"/>
    <w:rsid w:val="00EB3E02"/>
    <w:pPr>
      <w:ind w:left="180" w:hanging="18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B3E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3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324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08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08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C08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08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531EA4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716F7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A3C80-9AC0-416A-8EBC-C4C642EDD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8888</Words>
  <Characters>53334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Chalimoniuk Henryk</dc:creator>
  <cp:lastModifiedBy>Chalimoniuk Henryk</cp:lastModifiedBy>
  <cp:revision>2</cp:revision>
  <cp:lastPrinted>2020-09-14T11:22:00Z</cp:lastPrinted>
  <dcterms:created xsi:type="dcterms:W3CDTF">2020-09-14T11:24:00Z</dcterms:created>
  <dcterms:modified xsi:type="dcterms:W3CDTF">2020-09-14T11:24:00Z</dcterms:modified>
</cp:coreProperties>
</file>