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B7A816" w14:textId="77777777" w:rsidR="00C71657" w:rsidRDefault="00C71657" w:rsidP="00C71657">
      <w:pPr>
        <w:ind w:firstLine="0"/>
      </w:pPr>
    </w:p>
    <w:p w14:paraId="3CC501E5" w14:textId="77777777" w:rsidR="00AA2964" w:rsidRDefault="00AA2964" w:rsidP="00C71657">
      <w:pPr>
        <w:ind w:firstLine="0"/>
      </w:pPr>
    </w:p>
    <w:tbl>
      <w:tblPr>
        <w:tblStyle w:val="Tabela-Siatka"/>
        <w:tblpPr w:leftFromText="141" w:rightFromText="141" w:vertAnchor="page" w:horzAnchor="margin" w:tblpY="721"/>
        <w:tblW w:w="5319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30"/>
        <w:gridCol w:w="2213"/>
        <w:gridCol w:w="3723"/>
        <w:gridCol w:w="1664"/>
      </w:tblGrid>
      <w:tr w:rsidR="00864729" w:rsidRPr="00151277" w14:paraId="41EC7C1C" w14:textId="77777777" w:rsidTr="00206001">
        <w:trPr>
          <w:trHeight w:val="5225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04B93332" w14:textId="77777777" w:rsidR="00B163D9" w:rsidRDefault="00B163D9" w:rsidP="00B163D9">
            <w:pPr>
              <w:tabs>
                <w:tab w:val="left" w:pos="1827"/>
                <w:tab w:val="center" w:pos="4845"/>
              </w:tabs>
              <w:spacing w:after="0"/>
              <w:jc w:val="center"/>
              <w:rPr>
                <w:rFonts w:cs="Arial"/>
                <w:i w:val="0"/>
              </w:rPr>
            </w:pPr>
            <w:r w:rsidRPr="00151277">
              <w:rPr>
                <w:rFonts w:cs="Arial"/>
                <w:i w:val="0"/>
                <w:noProof/>
                <w:lang w:eastAsia="pl-PL"/>
              </w:rPr>
              <w:drawing>
                <wp:inline distT="0" distB="0" distL="0" distR="0" wp14:anchorId="6C52EE73" wp14:editId="4492962E">
                  <wp:extent cx="3125337" cy="1095085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216" cy="1105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2C44C091" w14:textId="77777777" w:rsidR="00B163D9" w:rsidRPr="00B163D9" w:rsidRDefault="00B163D9" w:rsidP="00B163D9">
            <w:pPr>
              <w:tabs>
                <w:tab w:val="left" w:pos="1827"/>
                <w:tab w:val="center" w:pos="4845"/>
              </w:tabs>
              <w:spacing w:before="0"/>
              <w:jc w:val="center"/>
              <w:rPr>
                <w:rFonts w:cs="Arial"/>
                <w:i w:val="0"/>
              </w:rPr>
            </w:pPr>
            <w:r w:rsidRPr="00F7023A">
              <w:rPr>
                <w:rFonts w:cs="Arial"/>
              </w:rPr>
              <w:t>www.espro.technology</w:t>
            </w:r>
          </w:p>
          <w:p w14:paraId="3105ADE2" w14:textId="419AC046" w:rsidR="00295322" w:rsidRPr="004C1E0F" w:rsidRDefault="00EC1250" w:rsidP="007975A8">
            <w:pPr>
              <w:tabs>
                <w:tab w:val="center" w:pos="4845"/>
                <w:tab w:val="left" w:pos="8700"/>
              </w:tabs>
              <w:spacing w:line="240" w:lineRule="auto"/>
              <w:jc w:val="center"/>
              <w:rPr>
                <w:rFonts w:cs="Arial"/>
                <w:b/>
                <w:sz w:val="48"/>
                <w:szCs w:val="52"/>
              </w:rPr>
            </w:pPr>
            <w:r>
              <w:rPr>
                <w:rFonts w:cs="Arial"/>
                <w:b/>
                <w:sz w:val="48"/>
                <w:szCs w:val="52"/>
              </w:rPr>
              <w:t xml:space="preserve">PROJEKT </w:t>
            </w:r>
            <w:r w:rsidR="007141B0">
              <w:rPr>
                <w:rFonts w:cs="Arial"/>
                <w:b/>
                <w:sz w:val="48"/>
                <w:szCs w:val="52"/>
              </w:rPr>
              <w:br/>
            </w:r>
            <w:r w:rsidR="007975A8">
              <w:rPr>
                <w:rFonts w:cs="Arial"/>
                <w:b/>
                <w:sz w:val="48"/>
                <w:szCs w:val="52"/>
              </w:rPr>
              <w:t>TECHNICZNY</w:t>
            </w:r>
          </w:p>
        </w:tc>
      </w:tr>
      <w:tr w:rsidR="00AA2964" w:rsidRPr="000617EF" w14:paraId="1CBDB9E0" w14:textId="77777777" w:rsidTr="00206001">
        <w:tblPrEx>
          <w:tblCellMar>
            <w:left w:w="108" w:type="dxa"/>
            <w:right w:w="108" w:type="dxa"/>
          </w:tblCellMar>
        </w:tblPrEx>
        <w:trPr>
          <w:trHeight w:val="851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2862232D" w14:textId="46294818" w:rsidR="00AA2964" w:rsidRPr="004148EB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  <w:szCs w:val="20"/>
              </w:rPr>
              <w:t>ZADANIE</w:t>
            </w:r>
          </w:p>
        </w:tc>
        <w:tc>
          <w:tcPr>
            <w:tcW w:w="3946" w:type="pct"/>
            <w:gridSpan w:val="3"/>
            <w:tcBorders>
              <w:right w:val="single" w:sz="8" w:space="0" w:color="auto"/>
            </w:tcBorders>
            <w:vAlign w:val="center"/>
          </w:tcPr>
          <w:p w14:paraId="1ECC3FF1" w14:textId="00F99098" w:rsidR="00AA2964" w:rsidRPr="00704306" w:rsidRDefault="00E63F51" w:rsidP="004C1E0F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</w:rPr>
            </w:pPr>
            <w:r>
              <w:rPr>
                <w:rFonts w:cs="Arial"/>
                <w:b/>
                <w:szCs w:val="20"/>
              </w:rPr>
              <w:t>Instalacja</w:t>
            </w:r>
            <w:r w:rsidR="00AA2964">
              <w:rPr>
                <w:rFonts w:cs="Arial"/>
                <w:b/>
                <w:szCs w:val="20"/>
              </w:rPr>
              <w:t xml:space="preserve"> elektrowni fotowoltaicznej o mocy do </w:t>
            </w:r>
            <w:r w:rsidR="004C1E0F">
              <w:rPr>
                <w:rFonts w:cs="Arial"/>
                <w:b/>
                <w:szCs w:val="20"/>
              </w:rPr>
              <w:t xml:space="preserve">50 </w:t>
            </w:r>
            <w:proofErr w:type="spellStart"/>
            <w:r w:rsidR="004C1E0F">
              <w:rPr>
                <w:rFonts w:cs="Arial"/>
                <w:b/>
                <w:szCs w:val="20"/>
              </w:rPr>
              <w:t>kWp</w:t>
            </w:r>
            <w:proofErr w:type="spellEnd"/>
            <w:r w:rsidR="004C1E0F">
              <w:rPr>
                <w:rFonts w:cs="Arial"/>
                <w:b/>
                <w:szCs w:val="20"/>
              </w:rPr>
              <w:t xml:space="preserve"> </w:t>
            </w:r>
            <w:r w:rsidR="00AA2964">
              <w:rPr>
                <w:rFonts w:cs="Arial"/>
                <w:b/>
                <w:szCs w:val="20"/>
              </w:rPr>
              <w:t xml:space="preserve">wraz z niezbędną infrastrukturą techniczną na </w:t>
            </w:r>
            <w:r w:rsidR="004C1E0F">
              <w:rPr>
                <w:rFonts w:cs="Arial"/>
                <w:b/>
                <w:szCs w:val="20"/>
              </w:rPr>
              <w:t>terenie</w:t>
            </w:r>
            <w:r w:rsidR="004C1E0F">
              <w:t xml:space="preserve"> </w:t>
            </w:r>
            <w:r w:rsidR="004C1E0F" w:rsidRPr="004C1E0F">
              <w:rPr>
                <w:rFonts w:cs="Arial"/>
                <w:b/>
                <w:szCs w:val="20"/>
              </w:rPr>
              <w:t>Zespo</w:t>
            </w:r>
            <w:r w:rsidR="004C1E0F">
              <w:rPr>
                <w:rFonts w:cs="Arial"/>
                <w:b/>
                <w:szCs w:val="20"/>
              </w:rPr>
              <w:t>łu Opieki Zdrowotnej w Brodnicy</w:t>
            </w:r>
          </w:p>
        </w:tc>
      </w:tr>
      <w:tr w:rsidR="00AA2964" w:rsidRPr="00151277" w14:paraId="518CA78D" w14:textId="77777777" w:rsidTr="00206001">
        <w:tblPrEx>
          <w:tblCellMar>
            <w:left w:w="108" w:type="dxa"/>
            <w:right w:w="108" w:type="dxa"/>
          </w:tblCellMar>
        </w:tblPrEx>
        <w:trPr>
          <w:trHeight w:val="835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35907821" w14:textId="0B1B25BE" w:rsidR="00AA2964" w:rsidRPr="004148EB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  <w:szCs w:val="20"/>
              </w:rPr>
              <w:t>KATEGORIA OBIEKTU BUDOWLANEGO</w:t>
            </w:r>
          </w:p>
        </w:tc>
        <w:tc>
          <w:tcPr>
            <w:tcW w:w="3946" w:type="pct"/>
            <w:gridSpan w:val="3"/>
            <w:tcBorders>
              <w:right w:val="single" w:sz="8" w:space="0" w:color="auto"/>
            </w:tcBorders>
            <w:vAlign w:val="center"/>
          </w:tcPr>
          <w:p w14:paraId="025D54D9" w14:textId="73B103FF" w:rsidR="00AA2964" w:rsidRPr="00EA54F0" w:rsidRDefault="00AA2964" w:rsidP="00AA2964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</w:rPr>
            </w:pPr>
            <w:r>
              <w:rPr>
                <w:rFonts w:cs="Arial"/>
                <w:b/>
                <w:bCs/>
                <w:iCs/>
                <w:color w:val="000000"/>
                <w:szCs w:val="20"/>
              </w:rPr>
              <w:t>VIII – Inne budowle</w:t>
            </w:r>
          </w:p>
        </w:tc>
      </w:tr>
      <w:tr w:rsidR="00AA2964" w:rsidRPr="00151277" w14:paraId="3C075146" w14:textId="77777777" w:rsidTr="00206001">
        <w:tblPrEx>
          <w:tblCellMar>
            <w:left w:w="108" w:type="dxa"/>
            <w:right w:w="108" w:type="dxa"/>
          </w:tblCellMar>
        </w:tblPrEx>
        <w:trPr>
          <w:trHeight w:val="837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1C04B833" w14:textId="5737D749" w:rsidR="00AA2964" w:rsidRPr="004148EB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  <w:szCs w:val="20"/>
              </w:rPr>
              <w:t>ADRES</w:t>
            </w:r>
          </w:p>
        </w:tc>
        <w:tc>
          <w:tcPr>
            <w:tcW w:w="3946" w:type="pct"/>
            <w:gridSpan w:val="3"/>
            <w:tcBorders>
              <w:right w:val="single" w:sz="8" w:space="0" w:color="auto"/>
            </w:tcBorders>
            <w:vAlign w:val="center"/>
          </w:tcPr>
          <w:p w14:paraId="439220F9" w14:textId="77777777" w:rsidR="004C1E0F" w:rsidRDefault="004C1E0F" w:rsidP="00AA2964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  <w:szCs w:val="20"/>
              </w:rPr>
            </w:pPr>
            <w:r w:rsidRPr="004C1E0F">
              <w:rPr>
                <w:rFonts w:cs="Arial"/>
                <w:b/>
                <w:szCs w:val="20"/>
              </w:rPr>
              <w:t>Zespół Opieki Zdrowotnej w Brodnicy,</w:t>
            </w:r>
            <w:r>
              <w:rPr>
                <w:rFonts w:cs="Arial"/>
                <w:b/>
                <w:szCs w:val="20"/>
              </w:rPr>
              <w:t xml:space="preserve"> ul. Wiejska 9, 87-300 Brodnica</w:t>
            </w:r>
          </w:p>
          <w:p w14:paraId="7C1B3D30" w14:textId="75A25B08" w:rsidR="003A499B" w:rsidRPr="0025238D" w:rsidRDefault="003A499B" w:rsidP="00AA2964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Dz. nr 45/15, 45/18, 45/14, 44/10, 44/11 obręb 0001</w:t>
            </w:r>
          </w:p>
        </w:tc>
      </w:tr>
      <w:tr w:rsidR="00AA2964" w:rsidRPr="00151277" w14:paraId="6862819C" w14:textId="77777777" w:rsidTr="00206001">
        <w:tblPrEx>
          <w:tblCellMar>
            <w:left w:w="108" w:type="dxa"/>
            <w:right w:w="108" w:type="dxa"/>
          </w:tblCellMar>
        </w:tblPrEx>
        <w:trPr>
          <w:trHeight w:val="835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7FC5C790" w14:textId="0A6A7534" w:rsidR="00AA2964" w:rsidRPr="004148EB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  <w:szCs w:val="20"/>
              </w:rPr>
              <w:t>INWESTOR</w:t>
            </w:r>
          </w:p>
        </w:tc>
        <w:tc>
          <w:tcPr>
            <w:tcW w:w="3946" w:type="pct"/>
            <w:gridSpan w:val="3"/>
            <w:tcBorders>
              <w:right w:val="single" w:sz="8" w:space="0" w:color="auto"/>
            </w:tcBorders>
            <w:vAlign w:val="center"/>
          </w:tcPr>
          <w:p w14:paraId="6697CB63" w14:textId="007DB9D4" w:rsidR="00AA2964" w:rsidRPr="008A2F00" w:rsidRDefault="004E3AFF" w:rsidP="008A2F00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  <w:szCs w:val="20"/>
              </w:rPr>
            </w:pPr>
            <w:r w:rsidRPr="004C1E0F">
              <w:rPr>
                <w:rFonts w:cs="Arial"/>
                <w:b/>
                <w:szCs w:val="20"/>
              </w:rPr>
              <w:t>Zespół Opieki Zdrowotnej w Brodnicy,</w:t>
            </w:r>
            <w:r>
              <w:rPr>
                <w:rFonts w:cs="Arial"/>
                <w:b/>
                <w:szCs w:val="20"/>
              </w:rPr>
              <w:t xml:space="preserve"> ul. Wiejska 9, 87-300 Brodnica</w:t>
            </w:r>
          </w:p>
        </w:tc>
      </w:tr>
      <w:tr w:rsidR="00864729" w:rsidRPr="00151277" w14:paraId="28A511B0" w14:textId="77777777" w:rsidTr="00206001">
        <w:tblPrEx>
          <w:tblCellMar>
            <w:left w:w="108" w:type="dxa"/>
            <w:right w:w="108" w:type="dxa"/>
          </w:tblCellMar>
        </w:tblPrEx>
        <w:trPr>
          <w:trHeight w:val="563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3DDB60E0" w14:textId="77777777" w:rsidR="00864729" w:rsidRPr="00206001" w:rsidRDefault="00864729" w:rsidP="00206001">
            <w:pPr>
              <w:spacing w:before="0" w:after="0" w:line="240" w:lineRule="auto"/>
              <w:ind w:firstLine="0"/>
              <w:jc w:val="center"/>
              <w:rPr>
                <w:rFonts w:cs="Arial"/>
                <w:szCs w:val="20"/>
              </w:rPr>
            </w:pPr>
            <w:r w:rsidRPr="00206001">
              <w:rPr>
                <w:rFonts w:cs="Arial"/>
                <w:szCs w:val="20"/>
              </w:rPr>
              <w:t>FUNKCJA</w:t>
            </w:r>
          </w:p>
        </w:tc>
        <w:tc>
          <w:tcPr>
            <w:tcW w:w="1149" w:type="pct"/>
            <w:vAlign w:val="center"/>
          </w:tcPr>
          <w:p w14:paraId="242035C9" w14:textId="77777777" w:rsidR="00864729" w:rsidRPr="00206001" w:rsidRDefault="00864729" w:rsidP="00206001">
            <w:pPr>
              <w:spacing w:before="0" w:after="0" w:line="240" w:lineRule="auto"/>
              <w:ind w:firstLine="0"/>
              <w:jc w:val="center"/>
              <w:rPr>
                <w:rFonts w:cs="Arial"/>
                <w:szCs w:val="20"/>
              </w:rPr>
            </w:pPr>
            <w:r w:rsidRPr="00206001">
              <w:rPr>
                <w:rFonts w:cs="Arial"/>
                <w:szCs w:val="20"/>
              </w:rPr>
              <w:t>BRANŻA</w:t>
            </w:r>
          </w:p>
        </w:tc>
        <w:tc>
          <w:tcPr>
            <w:tcW w:w="1933" w:type="pct"/>
            <w:vAlign w:val="center"/>
          </w:tcPr>
          <w:p w14:paraId="02BC33A5" w14:textId="77777777" w:rsidR="00864729" w:rsidRPr="00206001" w:rsidRDefault="00864729" w:rsidP="00206001">
            <w:pPr>
              <w:spacing w:before="0" w:after="0" w:line="240" w:lineRule="auto"/>
              <w:ind w:firstLine="0"/>
              <w:jc w:val="center"/>
              <w:rPr>
                <w:rFonts w:cs="Arial"/>
                <w:szCs w:val="20"/>
              </w:rPr>
            </w:pPr>
            <w:r w:rsidRPr="00206001">
              <w:rPr>
                <w:rFonts w:cs="Arial"/>
                <w:szCs w:val="20"/>
              </w:rPr>
              <w:t>IMIĘ I NAZWISKO</w:t>
            </w:r>
          </w:p>
        </w:tc>
        <w:tc>
          <w:tcPr>
            <w:tcW w:w="864" w:type="pct"/>
            <w:tcBorders>
              <w:right w:val="single" w:sz="8" w:space="0" w:color="auto"/>
            </w:tcBorders>
            <w:vAlign w:val="center"/>
          </w:tcPr>
          <w:p w14:paraId="0915E955" w14:textId="77777777" w:rsidR="00864729" w:rsidRPr="00206001" w:rsidRDefault="00864729" w:rsidP="00206001">
            <w:pPr>
              <w:spacing w:before="0" w:after="0" w:line="240" w:lineRule="auto"/>
              <w:ind w:firstLine="0"/>
              <w:jc w:val="center"/>
              <w:rPr>
                <w:rFonts w:cs="Arial"/>
                <w:szCs w:val="20"/>
              </w:rPr>
            </w:pPr>
            <w:r w:rsidRPr="00206001">
              <w:rPr>
                <w:rFonts w:cs="Arial"/>
                <w:szCs w:val="20"/>
              </w:rPr>
              <w:t>PODPIS</w:t>
            </w:r>
          </w:p>
        </w:tc>
      </w:tr>
      <w:tr w:rsidR="00AA2964" w:rsidRPr="00151277" w14:paraId="646D4FD3" w14:textId="77777777" w:rsidTr="00201AEF">
        <w:tblPrEx>
          <w:tblCellMar>
            <w:left w:w="108" w:type="dxa"/>
            <w:right w:w="108" w:type="dxa"/>
          </w:tblCellMar>
        </w:tblPrEx>
        <w:trPr>
          <w:trHeight w:val="635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1B5DAD4D" w14:textId="74D91BC1" w:rsidR="00AA2964" w:rsidRPr="00151277" w:rsidRDefault="00AA2964" w:rsidP="00AA2964">
            <w:pPr>
              <w:spacing w:line="240" w:lineRule="auto"/>
              <w:ind w:firstLine="0"/>
              <w:jc w:val="center"/>
              <w:rPr>
                <w:rFonts w:cs="Arial"/>
                <w:i w:val="0"/>
              </w:rPr>
            </w:pPr>
            <w:r w:rsidRPr="0069644F">
              <w:rPr>
                <w:rFonts w:cs="Arial"/>
                <w:szCs w:val="20"/>
              </w:rPr>
              <w:t>Opracował</w:t>
            </w:r>
          </w:p>
        </w:tc>
        <w:tc>
          <w:tcPr>
            <w:tcW w:w="1149" w:type="pct"/>
            <w:vMerge w:val="restart"/>
            <w:vAlign w:val="center"/>
          </w:tcPr>
          <w:p w14:paraId="73CE1DB7" w14:textId="20FCAF80" w:rsidR="00AA2964" w:rsidRPr="00AA2964" w:rsidRDefault="00AA2964" w:rsidP="00AA2964">
            <w:pPr>
              <w:spacing w:line="240" w:lineRule="auto"/>
              <w:ind w:firstLine="0"/>
              <w:jc w:val="center"/>
              <w:rPr>
                <w:rFonts w:cs="Arial"/>
                <w:szCs w:val="16"/>
              </w:rPr>
            </w:pPr>
            <w:r w:rsidRPr="00AA2964">
              <w:rPr>
                <w:rFonts w:cs="Arial"/>
                <w:szCs w:val="16"/>
              </w:rPr>
              <w:t>ELEKTRYCZNA</w:t>
            </w:r>
          </w:p>
        </w:tc>
        <w:tc>
          <w:tcPr>
            <w:tcW w:w="1933" w:type="pct"/>
            <w:vAlign w:val="center"/>
          </w:tcPr>
          <w:p w14:paraId="57B4EC44" w14:textId="452CB0CE" w:rsidR="00AA2964" w:rsidRPr="00151277" w:rsidRDefault="00902740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  <w:b/>
                <w:sz w:val="18"/>
                <w:szCs w:val="18"/>
              </w:rPr>
              <w:t xml:space="preserve">mgr </w:t>
            </w:r>
            <w:r w:rsidR="00AA2964">
              <w:rPr>
                <w:rFonts w:cs="Arial"/>
                <w:b/>
                <w:sz w:val="18"/>
                <w:szCs w:val="18"/>
              </w:rPr>
              <w:t>inż. Paweł Thiem</w:t>
            </w:r>
          </w:p>
        </w:tc>
        <w:tc>
          <w:tcPr>
            <w:tcW w:w="864" w:type="pct"/>
            <w:tcBorders>
              <w:right w:val="single" w:sz="8" w:space="0" w:color="auto"/>
            </w:tcBorders>
            <w:vAlign w:val="center"/>
          </w:tcPr>
          <w:p w14:paraId="52D8DB99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</w:tr>
      <w:tr w:rsidR="00AA2964" w:rsidRPr="00151277" w14:paraId="19BD9B7B" w14:textId="77777777" w:rsidTr="00201AEF">
        <w:tblPrEx>
          <w:tblCellMar>
            <w:left w:w="108" w:type="dxa"/>
            <w:right w:w="108" w:type="dxa"/>
          </w:tblCellMar>
        </w:tblPrEx>
        <w:trPr>
          <w:trHeight w:val="1113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1C28E78A" w14:textId="480AB552" w:rsidR="00AA2964" w:rsidRDefault="00AA2964" w:rsidP="00AA2964">
            <w:pPr>
              <w:spacing w:line="240" w:lineRule="auto"/>
              <w:ind w:firstLine="0"/>
              <w:jc w:val="center"/>
              <w:rPr>
                <w:rFonts w:cs="Arial"/>
              </w:rPr>
            </w:pPr>
            <w:r w:rsidRPr="0069644F">
              <w:rPr>
                <w:rFonts w:cs="Arial"/>
                <w:szCs w:val="20"/>
              </w:rPr>
              <w:t>Projektował</w:t>
            </w:r>
          </w:p>
        </w:tc>
        <w:tc>
          <w:tcPr>
            <w:tcW w:w="1149" w:type="pct"/>
            <w:vMerge/>
            <w:vAlign w:val="center"/>
          </w:tcPr>
          <w:p w14:paraId="684752D3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  <w:tc>
          <w:tcPr>
            <w:tcW w:w="1933" w:type="pct"/>
            <w:vAlign w:val="center"/>
          </w:tcPr>
          <w:p w14:paraId="5A6265F9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  <w:i w:val="0"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mgr inż. Krzysztof Stawiński</w:t>
            </w:r>
          </w:p>
          <w:p w14:paraId="0BEEDA7A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  <w:i w:val="0"/>
                <w:sz w:val="18"/>
                <w:szCs w:val="18"/>
              </w:rPr>
            </w:pPr>
            <w:proofErr w:type="spellStart"/>
            <w:r>
              <w:rPr>
                <w:rFonts w:cs="Arial"/>
                <w:b/>
                <w:sz w:val="18"/>
                <w:szCs w:val="18"/>
              </w:rPr>
              <w:t>upr</w:t>
            </w:r>
            <w:proofErr w:type="spellEnd"/>
            <w:r>
              <w:rPr>
                <w:rFonts w:cs="Arial"/>
                <w:b/>
                <w:sz w:val="18"/>
                <w:szCs w:val="18"/>
              </w:rPr>
              <w:t>. proj. nr: KUP/0164/POOE/08</w:t>
            </w:r>
          </w:p>
          <w:p w14:paraId="654025B4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UPRAWNIENIA BUDOWLANE</w:t>
            </w:r>
          </w:p>
          <w:p w14:paraId="1341639D" w14:textId="68F34ABF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</w:rPr>
            </w:pPr>
            <w:r>
              <w:rPr>
                <w:rFonts w:cs="Arial"/>
                <w:sz w:val="14"/>
                <w:szCs w:val="14"/>
              </w:rPr>
              <w:t>Do projektowania bez ograniczeń w specjalności instalacyjnej  w zakresie sieci, instalacji i urządzeń elektrycznych i elektroenergetycznych</w:t>
            </w:r>
          </w:p>
        </w:tc>
        <w:tc>
          <w:tcPr>
            <w:tcW w:w="864" w:type="pct"/>
            <w:tcBorders>
              <w:right w:val="single" w:sz="8" w:space="0" w:color="auto"/>
            </w:tcBorders>
            <w:vAlign w:val="center"/>
          </w:tcPr>
          <w:p w14:paraId="4E973448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</w:tr>
      <w:tr w:rsidR="00AA2964" w:rsidRPr="00151277" w14:paraId="6AD2CE6F" w14:textId="77777777" w:rsidTr="00201AEF">
        <w:tblPrEx>
          <w:tblCellMar>
            <w:left w:w="108" w:type="dxa"/>
            <w:right w:w="108" w:type="dxa"/>
          </w:tblCellMar>
        </w:tblPrEx>
        <w:trPr>
          <w:trHeight w:val="1115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05DFA656" w14:textId="5DDAEE84" w:rsidR="00AA2964" w:rsidRDefault="00AA2964" w:rsidP="00AA2964">
            <w:pPr>
              <w:spacing w:line="240" w:lineRule="auto"/>
              <w:ind w:firstLine="0"/>
              <w:jc w:val="center"/>
              <w:rPr>
                <w:rFonts w:cs="Arial"/>
              </w:rPr>
            </w:pPr>
            <w:r w:rsidRPr="0069644F">
              <w:rPr>
                <w:rFonts w:cs="Arial"/>
                <w:szCs w:val="20"/>
              </w:rPr>
              <w:t>Sprawdził</w:t>
            </w:r>
          </w:p>
        </w:tc>
        <w:tc>
          <w:tcPr>
            <w:tcW w:w="1149" w:type="pct"/>
            <w:vMerge/>
            <w:vAlign w:val="center"/>
          </w:tcPr>
          <w:p w14:paraId="6FFCD73A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  <w:tc>
          <w:tcPr>
            <w:tcW w:w="1933" w:type="pct"/>
            <w:vAlign w:val="center"/>
          </w:tcPr>
          <w:p w14:paraId="588771DA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  <w:i w:val="0"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 xml:space="preserve">mgr inż. Przemysław </w:t>
            </w:r>
            <w:proofErr w:type="spellStart"/>
            <w:r>
              <w:rPr>
                <w:rFonts w:cs="Arial"/>
                <w:b/>
                <w:sz w:val="18"/>
                <w:szCs w:val="18"/>
              </w:rPr>
              <w:t>Swobodziński</w:t>
            </w:r>
            <w:proofErr w:type="spellEnd"/>
          </w:p>
          <w:p w14:paraId="5F27AAAF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  <w:i w:val="0"/>
                <w:sz w:val="18"/>
                <w:szCs w:val="18"/>
              </w:rPr>
            </w:pPr>
            <w:proofErr w:type="spellStart"/>
            <w:r>
              <w:rPr>
                <w:rFonts w:cs="Arial"/>
                <w:b/>
                <w:sz w:val="18"/>
                <w:szCs w:val="18"/>
              </w:rPr>
              <w:t>upr</w:t>
            </w:r>
            <w:proofErr w:type="spellEnd"/>
            <w:r>
              <w:rPr>
                <w:rFonts w:cs="Arial"/>
                <w:b/>
                <w:sz w:val="18"/>
                <w:szCs w:val="18"/>
              </w:rPr>
              <w:t>. proj. nr: KUP/0074/PBE/17</w:t>
            </w:r>
          </w:p>
          <w:p w14:paraId="0FCBEA65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UPRAWNIENIA BUDOWLANE</w:t>
            </w:r>
          </w:p>
          <w:p w14:paraId="51D9CFCB" w14:textId="1CEBF0F9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</w:rPr>
            </w:pPr>
            <w:r>
              <w:rPr>
                <w:rFonts w:cs="Arial"/>
                <w:sz w:val="14"/>
                <w:szCs w:val="14"/>
              </w:rPr>
              <w:t>Do projektowania bez ograniczeń w specjalności instalacyjnej  w zakresie sieci, instalacji i urządzeń elektrycznych i elektroenergetycznych</w:t>
            </w:r>
          </w:p>
        </w:tc>
        <w:tc>
          <w:tcPr>
            <w:tcW w:w="864" w:type="pct"/>
            <w:tcBorders>
              <w:right w:val="single" w:sz="8" w:space="0" w:color="auto"/>
            </w:tcBorders>
            <w:vAlign w:val="center"/>
          </w:tcPr>
          <w:p w14:paraId="2C05852D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</w:tr>
      <w:tr w:rsidR="00201AEF" w:rsidRPr="00151277" w14:paraId="15A48701" w14:textId="77777777" w:rsidTr="00AA2964">
        <w:tblPrEx>
          <w:tblCellMar>
            <w:left w:w="108" w:type="dxa"/>
            <w:right w:w="108" w:type="dxa"/>
          </w:tblCellMar>
        </w:tblPrEx>
        <w:trPr>
          <w:trHeight w:val="323"/>
        </w:trPr>
        <w:tc>
          <w:tcPr>
            <w:tcW w:w="2203" w:type="pct"/>
            <w:gridSpan w:val="2"/>
            <w:tcBorders>
              <w:left w:val="single" w:sz="8" w:space="0" w:color="auto"/>
            </w:tcBorders>
            <w:vAlign w:val="center"/>
          </w:tcPr>
          <w:p w14:paraId="6985BDB8" w14:textId="37D2B715" w:rsidR="00201AEF" w:rsidRPr="00151277" w:rsidRDefault="00201AEF" w:rsidP="00201AEF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</w:rPr>
              <w:t>data opracowania / sprawdzenia</w:t>
            </w:r>
          </w:p>
        </w:tc>
        <w:tc>
          <w:tcPr>
            <w:tcW w:w="2797" w:type="pct"/>
            <w:gridSpan w:val="2"/>
            <w:tcBorders>
              <w:right w:val="single" w:sz="8" w:space="0" w:color="auto"/>
            </w:tcBorders>
            <w:vAlign w:val="center"/>
          </w:tcPr>
          <w:p w14:paraId="4ACC2B43" w14:textId="79D3B2F3" w:rsidR="00201AEF" w:rsidRPr="00EC1250" w:rsidRDefault="00792E72" w:rsidP="007141B0">
            <w:pPr>
              <w:spacing w:before="0" w:after="0" w:line="240" w:lineRule="auto"/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  <w:r w:rsidR="007141B0">
              <w:rPr>
                <w:rFonts w:cs="Arial"/>
              </w:rPr>
              <w:t>6</w:t>
            </w:r>
            <w:r>
              <w:rPr>
                <w:rFonts w:cs="Arial"/>
              </w:rPr>
              <w:t>.</w:t>
            </w:r>
            <w:r w:rsidR="000A7A39">
              <w:rPr>
                <w:rFonts w:cs="Arial"/>
              </w:rPr>
              <w:t>04.2024</w:t>
            </w:r>
          </w:p>
        </w:tc>
      </w:tr>
      <w:tr w:rsidR="00F07F14" w:rsidRPr="00151277" w14:paraId="3C1EB00B" w14:textId="77777777" w:rsidTr="00AA2964">
        <w:tblPrEx>
          <w:tblCellMar>
            <w:left w:w="108" w:type="dxa"/>
            <w:right w:w="108" w:type="dxa"/>
          </w:tblCellMar>
        </w:tblPrEx>
        <w:trPr>
          <w:trHeight w:val="323"/>
        </w:trPr>
        <w:tc>
          <w:tcPr>
            <w:tcW w:w="2203" w:type="pct"/>
            <w:gridSpan w:val="2"/>
            <w:tcBorders>
              <w:left w:val="single" w:sz="8" w:space="0" w:color="auto"/>
            </w:tcBorders>
            <w:vAlign w:val="center"/>
          </w:tcPr>
          <w:p w14:paraId="17C64B11" w14:textId="16E50980" w:rsidR="00F07F14" w:rsidRDefault="00F07F14" w:rsidP="00201AEF">
            <w:pPr>
              <w:spacing w:before="0" w:after="0" w:line="240" w:lineRule="auto"/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EGZEMPLARZ</w:t>
            </w:r>
          </w:p>
        </w:tc>
        <w:tc>
          <w:tcPr>
            <w:tcW w:w="2797" w:type="pct"/>
            <w:gridSpan w:val="2"/>
            <w:tcBorders>
              <w:right w:val="single" w:sz="8" w:space="0" w:color="auto"/>
            </w:tcBorders>
            <w:vAlign w:val="center"/>
          </w:tcPr>
          <w:p w14:paraId="2D3A997A" w14:textId="07EBCF81" w:rsidR="00F07F14" w:rsidRDefault="00F07F14" w:rsidP="007141B0">
            <w:pPr>
              <w:spacing w:before="0" w:after="0" w:line="240" w:lineRule="auto"/>
              <w:ind w:firstLine="0"/>
              <w:jc w:val="center"/>
              <w:rPr>
                <w:rFonts w:cs="Arial"/>
              </w:rPr>
            </w:pPr>
            <w:r w:rsidRPr="00F07F14">
              <w:rPr>
                <w:rFonts w:cs="Arial"/>
                <w:sz w:val="28"/>
              </w:rPr>
              <w:t>/ 5</w:t>
            </w:r>
          </w:p>
        </w:tc>
      </w:tr>
    </w:tbl>
    <w:p w14:paraId="22BAAC08" w14:textId="77777777" w:rsidR="00864729" w:rsidRDefault="00864729">
      <w:pPr>
        <w:spacing w:before="0" w:after="160" w:line="259" w:lineRule="auto"/>
        <w:ind w:firstLine="0"/>
        <w:jc w:val="left"/>
        <w:rPr>
          <w:szCs w:val="16"/>
        </w:rPr>
      </w:pPr>
      <w:r>
        <w:rPr>
          <w:b/>
          <w:szCs w:val="16"/>
        </w:rPr>
        <w:br w:type="page"/>
      </w:r>
    </w:p>
    <w:sdt>
      <w:sdtPr>
        <w:rPr>
          <w:sz w:val="2"/>
          <w:szCs w:val="16"/>
        </w:rPr>
        <w:id w:val="709919161"/>
        <w:docPartObj>
          <w:docPartGallery w:val="Table of Contents"/>
          <w:docPartUnique/>
        </w:docPartObj>
      </w:sdtPr>
      <w:sdtEndPr>
        <w:rPr>
          <w:bCs/>
          <w:sz w:val="20"/>
          <w:szCs w:val="20"/>
        </w:rPr>
      </w:sdtEndPr>
      <w:sdtContent>
        <w:p w14:paraId="525DB909" w14:textId="77777777" w:rsidR="00E23C26" w:rsidRDefault="003057B3" w:rsidP="004C6603">
          <w:pPr>
            <w:spacing w:before="0" w:after="160" w:line="259" w:lineRule="auto"/>
            <w:ind w:firstLine="0"/>
            <w:jc w:val="left"/>
            <w:rPr>
              <w:noProof/>
            </w:rPr>
          </w:pPr>
          <w:r>
            <w:rPr>
              <w:b/>
              <w:bCs/>
              <w:szCs w:val="20"/>
            </w:rPr>
            <w:t>Część opisow</w:t>
          </w:r>
          <w:r w:rsidR="00E10439" w:rsidRPr="00E10439">
            <w:rPr>
              <w:b/>
              <w:bCs/>
              <w:szCs w:val="20"/>
            </w:rPr>
            <w:t>a</w:t>
          </w:r>
          <w:r w:rsidR="004C6603">
            <w:rPr>
              <w:szCs w:val="20"/>
            </w:rPr>
            <w:fldChar w:fldCharType="begin"/>
          </w:r>
          <w:r w:rsidR="004C6603">
            <w:rPr>
              <w:szCs w:val="20"/>
            </w:rPr>
            <w:instrText xml:space="preserve"> TOC \o "1-1" \h \z \u </w:instrText>
          </w:r>
          <w:r w:rsidR="004C6603">
            <w:rPr>
              <w:szCs w:val="20"/>
            </w:rPr>
            <w:fldChar w:fldCharType="separate"/>
          </w:r>
        </w:p>
        <w:p w14:paraId="70907226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59" w:history="1">
            <w:r w:rsidR="00E23C26" w:rsidRPr="004441B6">
              <w:rPr>
                <w:rStyle w:val="Hipercze"/>
                <w:noProof/>
              </w:rPr>
              <w:t>1.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Założenia projektowe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_Toc164235059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3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70781184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0" w:history="1">
            <w:r w:rsidR="00E23C26" w:rsidRPr="004441B6">
              <w:rPr>
                <w:rStyle w:val="Hipercze"/>
                <w:noProof/>
              </w:rPr>
              <w:t>2.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Linie kablowe DC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_Toc164235060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4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4944DC94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1" w:history="1">
            <w:r w:rsidR="00E23C26" w:rsidRPr="004441B6">
              <w:rPr>
                <w:rStyle w:val="Hipercze"/>
                <w:noProof/>
              </w:rPr>
              <w:t>3.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Linie kablowe AC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_Toc164235061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4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71CEFBB2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2" w:history="1">
            <w:r w:rsidR="00E23C26" w:rsidRPr="004441B6">
              <w:rPr>
                <w:rStyle w:val="Hipercze"/>
                <w:noProof/>
              </w:rPr>
              <w:t>4.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Połączenie obwodów w stacji transformatorowej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_Toc164235062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4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2C9AC504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3" w:history="1">
            <w:r w:rsidR="00E23C26" w:rsidRPr="004441B6">
              <w:rPr>
                <w:rStyle w:val="Hipercze"/>
                <w:noProof/>
              </w:rPr>
              <w:t>5.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Moduły fotowoltaiczne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_Toc164235063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4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4884ECEA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4" w:history="1">
            <w:r w:rsidR="00E23C26" w:rsidRPr="004441B6">
              <w:rPr>
                <w:rStyle w:val="Hipercze"/>
                <w:noProof/>
              </w:rPr>
              <w:t>6.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Falowniki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_Toc164235064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5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2E81AB45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5" w:history="1">
            <w:r w:rsidR="00E23C26" w:rsidRPr="004441B6">
              <w:rPr>
                <w:rStyle w:val="Hipercze"/>
                <w:noProof/>
              </w:rPr>
              <w:t>7.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Optymalizatory mocy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_Toc164235065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6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3F943CE0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6" w:history="1">
            <w:r w:rsidR="00E23C26" w:rsidRPr="004441B6">
              <w:rPr>
                <w:rStyle w:val="Hipercze"/>
                <w:noProof/>
              </w:rPr>
              <w:t>8.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System montażowy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_Toc164235066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6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34F029CE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7" w:history="1">
            <w:r w:rsidR="00E23C26" w:rsidRPr="004441B6">
              <w:rPr>
                <w:rStyle w:val="Hipercze"/>
                <w:noProof/>
              </w:rPr>
              <w:t>9.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Instalacja uziemiająca i wyrównawcza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_Toc164235067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7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7C8081CC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8" w:history="1">
            <w:r w:rsidR="00E23C26" w:rsidRPr="004441B6">
              <w:rPr>
                <w:rStyle w:val="Hipercze"/>
                <w:noProof/>
              </w:rPr>
              <w:t>10.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Ochrona od porażeń prądem elektrycznym w instalacji nn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_Toc164235068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7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690077A0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69" w:history="1">
            <w:r w:rsidR="00E23C26" w:rsidRPr="004441B6">
              <w:rPr>
                <w:rStyle w:val="Hipercze"/>
                <w:noProof/>
              </w:rPr>
              <w:t>11.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Ochrona przed przepięciami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_Toc164235069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7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51FA3387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70" w:history="1">
            <w:r w:rsidR="00E23C26" w:rsidRPr="004441B6">
              <w:rPr>
                <w:rStyle w:val="Hipercze"/>
                <w:noProof/>
              </w:rPr>
              <w:t>12.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Obliczenia techniczne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_Toc164235070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8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0697AC4C" w14:textId="77777777" w:rsidR="00E23C26" w:rsidRDefault="004F4432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5071" w:history="1">
            <w:r w:rsidR="00E23C26" w:rsidRPr="004441B6">
              <w:rPr>
                <w:rStyle w:val="Hipercze"/>
                <w:noProof/>
              </w:rPr>
              <w:t>13.</w:t>
            </w:r>
            <w:r w:rsidR="00E23C26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E23C26" w:rsidRPr="004441B6">
              <w:rPr>
                <w:rStyle w:val="Hipercze"/>
                <w:noProof/>
              </w:rPr>
              <w:t>Zestawienie podstawowych materiałów</w:t>
            </w:r>
            <w:r w:rsidR="00E23C26">
              <w:rPr>
                <w:noProof/>
                <w:webHidden/>
              </w:rPr>
              <w:tab/>
            </w:r>
            <w:r w:rsidR="00E23C26">
              <w:rPr>
                <w:noProof/>
                <w:webHidden/>
              </w:rPr>
              <w:fldChar w:fldCharType="begin"/>
            </w:r>
            <w:r w:rsidR="00E23C26">
              <w:rPr>
                <w:noProof/>
                <w:webHidden/>
              </w:rPr>
              <w:instrText xml:space="preserve"> PAGEREF _Toc164235071 \h </w:instrText>
            </w:r>
            <w:r w:rsidR="00E23C26">
              <w:rPr>
                <w:noProof/>
                <w:webHidden/>
              </w:rPr>
            </w:r>
            <w:r w:rsidR="00E23C26">
              <w:rPr>
                <w:noProof/>
                <w:webHidden/>
              </w:rPr>
              <w:fldChar w:fldCharType="separate"/>
            </w:r>
            <w:r w:rsidR="00E23C26">
              <w:rPr>
                <w:noProof/>
                <w:webHidden/>
              </w:rPr>
              <w:t>13</w:t>
            </w:r>
            <w:r w:rsidR="00E23C26">
              <w:rPr>
                <w:noProof/>
                <w:webHidden/>
              </w:rPr>
              <w:fldChar w:fldCharType="end"/>
            </w:r>
          </w:hyperlink>
        </w:p>
        <w:p w14:paraId="52587DF1" w14:textId="705D2619" w:rsidR="00D63980" w:rsidRPr="00100C8B" w:rsidRDefault="004C6603" w:rsidP="00100C8B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r>
            <w:rPr>
              <w:szCs w:val="20"/>
            </w:rPr>
            <w:fldChar w:fldCharType="end"/>
          </w:r>
        </w:p>
      </w:sdtContent>
    </w:sdt>
    <w:p w14:paraId="330513B3" w14:textId="181EF46C" w:rsidR="00A81D78" w:rsidRPr="002D22F0" w:rsidRDefault="00D63980" w:rsidP="002D22F0">
      <w:pPr>
        <w:spacing w:before="0" w:line="240" w:lineRule="auto"/>
        <w:ind w:firstLine="0"/>
        <w:rPr>
          <w:b/>
        </w:rPr>
      </w:pPr>
      <w:r w:rsidRPr="002D22F0">
        <w:rPr>
          <w:b/>
        </w:rPr>
        <w:t>Część rysunkowa</w:t>
      </w:r>
    </w:p>
    <w:tbl>
      <w:tblPr>
        <w:tblW w:w="921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7719"/>
        <w:gridCol w:w="854"/>
      </w:tblGrid>
      <w:tr w:rsidR="00D63980" w:rsidRPr="00D63980" w14:paraId="33B19AC0" w14:textId="77777777" w:rsidTr="00703524">
        <w:tc>
          <w:tcPr>
            <w:tcW w:w="637" w:type="dxa"/>
            <w:tcBorders>
              <w:bottom w:val="single" w:sz="6" w:space="0" w:color="auto"/>
            </w:tcBorders>
            <w:vAlign w:val="center"/>
          </w:tcPr>
          <w:p w14:paraId="64D7B110" w14:textId="14C492D5" w:rsidR="00D63980" w:rsidRPr="00F740C3" w:rsidRDefault="00D63980" w:rsidP="00703524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br w:type="page"/>
            </w:r>
            <w:r w:rsidR="007866A1" w:rsidRPr="00F740C3">
              <w:rPr>
                <w:rFonts w:eastAsia="Times New Roman" w:cs="Arial"/>
                <w:lang w:eastAsia="pl-PL"/>
              </w:rPr>
              <w:t>L</w:t>
            </w:r>
            <w:r w:rsidRPr="00F740C3">
              <w:rPr>
                <w:rFonts w:eastAsia="Times New Roman" w:cs="Arial"/>
                <w:lang w:eastAsia="pl-PL"/>
              </w:rPr>
              <w:t>p.</w:t>
            </w:r>
          </w:p>
        </w:tc>
        <w:tc>
          <w:tcPr>
            <w:tcW w:w="7719" w:type="dxa"/>
            <w:tcBorders>
              <w:bottom w:val="single" w:sz="6" w:space="0" w:color="auto"/>
            </w:tcBorders>
            <w:vAlign w:val="center"/>
          </w:tcPr>
          <w:p w14:paraId="41B0950B" w14:textId="7210278E" w:rsidR="00D63980" w:rsidRPr="00F740C3" w:rsidRDefault="00D63980" w:rsidP="00A96BF6">
            <w:pPr>
              <w:spacing w:before="0" w:after="0" w:line="240" w:lineRule="auto"/>
              <w:ind w:firstLine="0"/>
              <w:jc w:val="left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t xml:space="preserve">Nazwa rysunku </w:t>
            </w:r>
          </w:p>
        </w:tc>
        <w:tc>
          <w:tcPr>
            <w:tcW w:w="854" w:type="dxa"/>
            <w:tcBorders>
              <w:bottom w:val="single" w:sz="6" w:space="0" w:color="auto"/>
            </w:tcBorders>
            <w:vAlign w:val="center"/>
          </w:tcPr>
          <w:p w14:paraId="2E52A5DB" w14:textId="77777777" w:rsidR="00D63980" w:rsidRPr="00F740C3" w:rsidRDefault="00D63980" w:rsidP="00703524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t>Numer rysunku</w:t>
            </w:r>
          </w:p>
        </w:tc>
      </w:tr>
      <w:tr w:rsidR="0095460B" w:rsidRPr="00D63980" w14:paraId="7F00815B" w14:textId="77777777" w:rsidTr="00735EEB">
        <w:tc>
          <w:tcPr>
            <w:tcW w:w="637" w:type="dxa"/>
            <w:vAlign w:val="center"/>
          </w:tcPr>
          <w:p w14:paraId="41E6F9B8" w14:textId="10975F75" w:rsidR="0095460B" w:rsidRPr="00F740C3" w:rsidRDefault="0095460B" w:rsidP="006502DF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2</w:t>
            </w:r>
          </w:p>
        </w:tc>
        <w:tc>
          <w:tcPr>
            <w:tcW w:w="7719" w:type="dxa"/>
          </w:tcPr>
          <w:p w14:paraId="5506EEA5" w14:textId="31630690" w:rsidR="0095460B" w:rsidRPr="00F740C3" w:rsidRDefault="0095460B" w:rsidP="00B717E2">
            <w:pPr>
              <w:spacing w:before="0" w:after="0" w:line="240" w:lineRule="auto"/>
              <w:ind w:firstLine="0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Rzut dachu – budynek </w:t>
            </w:r>
            <w:r w:rsidR="00B717E2">
              <w:rPr>
                <w:rFonts w:eastAsia="Times New Roman" w:cs="Arial"/>
                <w:lang w:eastAsia="pl-PL"/>
              </w:rPr>
              <w:t>R</w:t>
            </w:r>
            <w:r>
              <w:rPr>
                <w:rFonts w:eastAsia="Times New Roman" w:cs="Arial"/>
                <w:lang w:eastAsia="pl-PL"/>
              </w:rPr>
              <w:t xml:space="preserve">atownictwa </w:t>
            </w:r>
            <w:r w:rsidR="00B717E2">
              <w:rPr>
                <w:rFonts w:eastAsia="Times New Roman" w:cs="Arial"/>
                <w:lang w:eastAsia="pl-PL"/>
              </w:rPr>
              <w:t>M</w:t>
            </w:r>
            <w:r>
              <w:rPr>
                <w:rFonts w:eastAsia="Times New Roman" w:cs="Arial"/>
                <w:lang w:eastAsia="pl-PL"/>
              </w:rPr>
              <w:t>edycznego</w:t>
            </w:r>
          </w:p>
        </w:tc>
        <w:tc>
          <w:tcPr>
            <w:tcW w:w="854" w:type="dxa"/>
            <w:vAlign w:val="center"/>
          </w:tcPr>
          <w:p w14:paraId="05FE11E0" w14:textId="5BDB2816" w:rsidR="0095460B" w:rsidRPr="00F740C3" w:rsidRDefault="0095460B" w:rsidP="006502DF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E-02</w:t>
            </w:r>
          </w:p>
        </w:tc>
      </w:tr>
      <w:tr w:rsidR="0095460B" w:rsidRPr="00D63980" w14:paraId="3CDFAD9A" w14:textId="77777777" w:rsidTr="00735EEB">
        <w:tc>
          <w:tcPr>
            <w:tcW w:w="637" w:type="dxa"/>
            <w:vAlign w:val="center"/>
          </w:tcPr>
          <w:p w14:paraId="033ACD10" w14:textId="77DB1928" w:rsidR="0095460B" w:rsidRDefault="0095460B" w:rsidP="0095460B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3</w:t>
            </w:r>
          </w:p>
        </w:tc>
        <w:tc>
          <w:tcPr>
            <w:tcW w:w="7719" w:type="dxa"/>
          </w:tcPr>
          <w:p w14:paraId="01D9954A" w14:textId="560387DE" w:rsidR="0095460B" w:rsidRDefault="0095460B" w:rsidP="00B717E2">
            <w:pPr>
              <w:spacing w:before="0" w:after="0" w:line="240" w:lineRule="auto"/>
              <w:ind w:firstLine="0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Rzut dachu –</w:t>
            </w:r>
            <w:r w:rsidR="00B717E2">
              <w:rPr>
                <w:rFonts w:eastAsia="Times New Roman" w:cs="Arial"/>
                <w:lang w:eastAsia="pl-PL"/>
              </w:rPr>
              <w:t xml:space="preserve"> wiata parkingowa</w:t>
            </w:r>
          </w:p>
        </w:tc>
        <w:tc>
          <w:tcPr>
            <w:tcW w:w="854" w:type="dxa"/>
            <w:vAlign w:val="center"/>
          </w:tcPr>
          <w:p w14:paraId="1340ED63" w14:textId="6DBC53FC" w:rsidR="0095460B" w:rsidRPr="00F740C3" w:rsidRDefault="0095460B" w:rsidP="0095460B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E-03</w:t>
            </w:r>
          </w:p>
        </w:tc>
      </w:tr>
      <w:tr w:rsidR="0095460B" w:rsidRPr="00D63980" w14:paraId="082F85DB" w14:textId="77777777" w:rsidTr="00735EEB">
        <w:tc>
          <w:tcPr>
            <w:tcW w:w="637" w:type="dxa"/>
            <w:vAlign w:val="center"/>
          </w:tcPr>
          <w:p w14:paraId="3F8A8992" w14:textId="42358380" w:rsidR="0095460B" w:rsidRPr="00F740C3" w:rsidRDefault="0095460B" w:rsidP="0095460B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4</w:t>
            </w:r>
          </w:p>
        </w:tc>
        <w:tc>
          <w:tcPr>
            <w:tcW w:w="7719" w:type="dxa"/>
          </w:tcPr>
          <w:p w14:paraId="40CC8D5E" w14:textId="2EC036B9" w:rsidR="0095460B" w:rsidRPr="00F740C3" w:rsidRDefault="00BD1E6A" w:rsidP="00735EEB">
            <w:pPr>
              <w:spacing w:before="0" w:after="0" w:line="240" w:lineRule="auto"/>
              <w:ind w:firstLine="0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Rzut dachu – budynek </w:t>
            </w:r>
            <w:r w:rsidR="00944F36">
              <w:rPr>
                <w:rFonts w:eastAsia="Times New Roman" w:cs="Arial"/>
                <w:lang w:eastAsia="pl-PL"/>
              </w:rPr>
              <w:t>R</w:t>
            </w:r>
            <w:r w:rsidR="00735EEB">
              <w:rPr>
                <w:rFonts w:eastAsia="Times New Roman" w:cs="Arial"/>
                <w:lang w:eastAsia="pl-PL"/>
              </w:rPr>
              <w:t xml:space="preserve">atownictwa Medycznego </w:t>
            </w:r>
            <w:r>
              <w:rPr>
                <w:rFonts w:eastAsia="Times New Roman" w:cs="Arial"/>
                <w:lang w:eastAsia="pl-PL"/>
              </w:rPr>
              <w:t>–</w:t>
            </w:r>
            <w:r w:rsidR="00735EEB">
              <w:rPr>
                <w:rFonts w:eastAsia="Times New Roman" w:cs="Arial"/>
                <w:lang w:eastAsia="pl-PL"/>
              </w:rPr>
              <w:t xml:space="preserve"> </w:t>
            </w:r>
            <w:r w:rsidR="00944F36">
              <w:rPr>
                <w:rFonts w:eastAsia="Times New Roman" w:cs="Arial"/>
                <w:lang w:eastAsia="pl-PL"/>
              </w:rPr>
              <w:t>adaptacja</w:t>
            </w:r>
            <w:r>
              <w:rPr>
                <w:rFonts w:eastAsia="Times New Roman" w:cs="Arial"/>
                <w:lang w:eastAsia="pl-PL"/>
              </w:rPr>
              <w:t xml:space="preserve"> instalacj</w:t>
            </w:r>
            <w:r w:rsidR="00944F36">
              <w:rPr>
                <w:rFonts w:eastAsia="Times New Roman" w:cs="Arial"/>
                <w:lang w:eastAsia="pl-PL"/>
              </w:rPr>
              <w:t>i odgromowej</w:t>
            </w:r>
          </w:p>
        </w:tc>
        <w:tc>
          <w:tcPr>
            <w:tcW w:w="854" w:type="dxa"/>
            <w:vAlign w:val="center"/>
          </w:tcPr>
          <w:p w14:paraId="02581523" w14:textId="1CEE2A57" w:rsidR="0095460B" w:rsidRPr="00F740C3" w:rsidRDefault="0095460B" w:rsidP="0095460B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t>E-0</w:t>
            </w:r>
            <w:r>
              <w:rPr>
                <w:rFonts w:eastAsia="Times New Roman" w:cs="Arial"/>
                <w:lang w:eastAsia="pl-PL"/>
              </w:rPr>
              <w:t>4</w:t>
            </w:r>
          </w:p>
        </w:tc>
      </w:tr>
      <w:tr w:rsidR="00BD1E6A" w:rsidRPr="00D63980" w14:paraId="611C23CA" w14:textId="77777777" w:rsidTr="00735EEB">
        <w:tc>
          <w:tcPr>
            <w:tcW w:w="637" w:type="dxa"/>
            <w:vAlign w:val="center"/>
          </w:tcPr>
          <w:p w14:paraId="7D5A85B2" w14:textId="09748B36" w:rsidR="00BD1E6A" w:rsidRDefault="003775E8" w:rsidP="00BD1E6A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5</w:t>
            </w:r>
          </w:p>
        </w:tc>
        <w:tc>
          <w:tcPr>
            <w:tcW w:w="7719" w:type="dxa"/>
          </w:tcPr>
          <w:p w14:paraId="14C7E97D" w14:textId="7AD399F3" w:rsidR="00BD1E6A" w:rsidRPr="00F740C3" w:rsidRDefault="00BD1E6A" w:rsidP="00BD1E6A">
            <w:pPr>
              <w:spacing w:before="0" w:after="0" w:line="240" w:lineRule="auto"/>
              <w:ind w:firstLine="0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t>Schemat połączenia instalacji fotowoltaicznej do sieci</w:t>
            </w:r>
          </w:p>
        </w:tc>
        <w:tc>
          <w:tcPr>
            <w:tcW w:w="854" w:type="dxa"/>
            <w:vAlign w:val="center"/>
          </w:tcPr>
          <w:p w14:paraId="54552292" w14:textId="7806C24C" w:rsidR="00BD1E6A" w:rsidRPr="00F740C3" w:rsidRDefault="00BD1E6A" w:rsidP="00BD1E6A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t>E-0</w:t>
            </w:r>
            <w:r>
              <w:rPr>
                <w:rFonts w:eastAsia="Times New Roman" w:cs="Arial"/>
                <w:lang w:eastAsia="pl-PL"/>
              </w:rPr>
              <w:t>5</w:t>
            </w:r>
          </w:p>
        </w:tc>
      </w:tr>
    </w:tbl>
    <w:p w14:paraId="29859FA6" w14:textId="14140BB8" w:rsidR="00D63980" w:rsidRDefault="00D63980" w:rsidP="004C6603">
      <w:pPr>
        <w:spacing w:before="0" w:after="0" w:line="240" w:lineRule="auto"/>
        <w:ind w:firstLine="0"/>
      </w:pPr>
    </w:p>
    <w:p w14:paraId="692D2139" w14:textId="77777777" w:rsidR="007975A8" w:rsidRDefault="007975A8">
      <w:pPr>
        <w:spacing w:before="0" w:after="160" w:line="259" w:lineRule="auto"/>
        <w:ind w:firstLine="0"/>
        <w:jc w:val="left"/>
        <w:rPr>
          <w:rFonts w:ascii="Arial Narrow" w:hAnsi="Arial Narrow"/>
          <w:b/>
          <w:sz w:val="32"/>
        </w:rPr>
      </w:pPr>
      <w:r>
        <w:rPr>
          <w:rFonts w:ascii="Arial Narrow" w:hAnsi="Arial Narrow"/>
          <w:b/>
          <w:sz w:val="32"/>
        </w:rPr>
        <w:br w:type="page"/>
      </w:r>
    </w:p>
    <w:p w14:paraId="079E81FF" w14:textId="663AB8C4" w:rsidR="00823588" w:rsidRDefault="00823588" w:rsidP="00823588">
      <w:pPr>
        <w:jc w:val="center"/>
        <w:rPr>
          <w:b/>
          <w:sz w:val="28"/>
        </w:rPr>
      </w:pPr>
      <w:r w:rsidRPr="00823588">
        <w:rPr>
          <w:b/>
          <w:sz w:val="28"/>
        </w:rPr>
        <w:lastRenderedPageBreak/>
        <w:t xml:space="preserve">PROJEKT </w:t>
      </w:r>
      <w:r w:rsidR="007975A8">
        <w:rPr>
          <w:b/>
          <w:sz w:val="28"/>
        </w:rPr>
        <w:t>TECHNICZNY</w:t>
      </w:r>
      <w:r w:rsidRPr="00823588">
        <w:rPr>
          <w:b/>
          <w:sz w:val="28"/>
        </w:rPr>
        <w:t xml:space="preserve"> </w:t>
      </w:r>
      <w:r>
        <w:rPr>
          <w:b/>
          <w:sz w:val="28"/>
        </w:rPr>
        <w:br/>
      </w:r>
      <w:r w:rsidRPr="00823588">
        <w:rPr>
          <w:b/>
          <w:sz w:val="28"/>
        </w:rPr>
        <w:t>– CZĘŚĆ OPISOWA</w:t>
      </w:r>
    </w:p>
    <w:p w14:paraId="71F17DF9" w14:textId="77777777" w:rsidR="007975A8" w:rsidRDefault="007975A8" w:rsidP="007975A8">
      <w:pPr>
        <w:pStyle w:val="Nagwek1"/>
        <w:numPr>
          <w:ilvl w:val="0"/>
          <w:numId w:val="2"/>
        </w:numPr>
      </w:pPr>
      <w:bookmarkStart w:id="0" w:name="_Toc164178705"/>
      <w:bookmarkStart w:id="1" w:name="_Toc164235059"/>
      <w:r>
        <w:t>Założenia projektowe</w:t>
      </w:r>
      <w:bookmarkEnd w:id="0"/>
      <w:bookmarkEnd w:id="1"/>
    </w:p>
    <w:p w14:paraId="587AC040" w14:textId="77777777" w:rsidR="007975A8" w:rsidRDefault="007975A8" w:rsidP="007975A8">
      <w:pPr>
        <w:ind w:firstLine="0"/>
      </w:pPr>
      <w:r>
        <w:t>Na terenie Zespołu Opieki Zdrowotnej w Brodnicy planowane jest wykonanie instalacji fotowoltaicznej</w:t>
      </w:r>
      <w:r w:rsidRPr="003B6108">
        <w:t xml:space="preserve"> o mocy znamionowej do 50 </w:t>
      </w:r>
      <w:proofErr w:type="spellStart"/>
      <w:r w:rsidRPr="003B6108">
        <w:t>kWp</w:t>
      </w:r>
      <w:proofErr w:type="spellEnd"/>
      <w:r>
        <w:t>. W tym celu wytypowane zostały dwa obiekty, na których posadowione zostaną panele fotowoltaiczne wraz z niezbędną infrastrukturą techniczną – dach budynku ratownictwa medycznego (oznaczony jako A)  oraz dach wiaty parkingowej (oznaczony jako B).</w:t>
      </w:r>
    </w:p>
    <w:p w14:paraId="782E4EC2" w14:textId="77777777" w:rsidR="007975A8" w:rsidRDefault="007975A8" w:rsidP="007975A8">
      <w:pPr>
        <w:spacing w:after="0"/>
        <w:ind w:firstLine="0"/>
        <w:jc w:val="center"/>
      </w:pPr>
      <w:r>
        <w:rPr>
          <w:noProof/>
          <w:lang w:eastAsia="pl-PL"/>
        </w:rPr>
        <w:drawing>
          <wp:inline distT="0" distB="0" distL="0" distR="0" wp14:anchorId="459C2A65" wp14:editId="4A11DFA0">
            <wp:extent cx="4000500" cy="3728942"/>
            <wp:effectExtent l="0" t="0" r="0" b="508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697" cy="376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05DD1" w14:textId="77777777" w:rsidR="007975A8" w:rsidRDefault="007975A8" w:rsidP="007975A8">
      <w:pPr>
        <w:ind w:firstLine="0"/>
        <w:jc w:val="center"/>
      </w:pPr>
      <w:r>
        <w:t xml:space="preserve">Rys. 1 </w:t>
      </w:r>
      <w:proofErr w:type="spellStart"/>
      <w:r>
        <w:t>Ortofotomapa</w:t>
      </w:r>
      <w:proofErr w:type="spellEnd"/>
      <w:r>
        <w:t xml:space="preserve"> z zaznaczeniem budynków objętych inwestycją.</w:t>
      </w:r>
    </w:p>
    <w:p w14:paraId="746BDFC8" w14:textId="77777777" w:rsidR="007975A8" w:rsidRDefault="007975A8" w:rsidP="007975A8">
      <w:pPr>
        <w:ind w:firstLine="0"/>
      </w:pPr>
      <w:r>
        <w:t>Zgodnie z</w:t>
      </w:r>
      <w:r w:rsidRPr="0076547D">
        <w:t xml:space="preserve"> art. 7 ust. 8d ustawy z dnia 10 kwietnia 1997 roku Prawo energetyczne</w:t>
      </w:r>
      <w:r>
        <w:t xml:space="preserve"> planowana instalacja fotowoltaiczna nieprzekraczająca mocy 50 </w:t>
      </w:r>
      <w:proofErr w:type="spellStart"/>
      <w:r>
        <w:t>kWp</w:t>
      </w:r>
      <w:proofErr w:type="spellEnd"/>
      <w:r>
        <w:t xml:space="preserve"> zakwalifikowana jest jako </w:t>
      </w:r>
      <w:proofErr w:type="spellStart"/>
      <w:r>
        <w:t>mikroinstalacja</w:t>
      </w:r>
      <w:proofErr w:type="spellEnd"/>
      <w:r>
        <w:t xml:space="preserve">. Ze względu na to, że moc </w:t>
      </w:r>
      <w:proofErr w:type="spellStart"/>
      <w:r>
        <w:t>mikroinstalacji</w:t>
      </w:r>
      <w:proofErr w:type="spellEnd"/>
      <w:r>
        <w:t xml:space="preserve"> nie przekracza mocy przyłączeniowej, nie jest wymagane określenie warunków przyłączeniowych z Operatorem Systemu Dystrybucyjnego. Przyłączenie instalacji odbędzie się w trybie zgłoszenia, złożonego do Operatora Systemu Dystrybucyjnego. </w:t>
      </w:r>
    </w:p>
    <w:p w14:paraId="6974F916" w14:textId="77777777" w:rsidR="007975A8" w:rsidRDefault="007975A8" w:rsidP="007975A8">
      <w:pPr>
        <w:ind w:firstLine="0"/>
      </w:pPr>
      <w:r>
        <w:t xml:space="preserve">Instalacja fotowoltaiczna przyłączona zostanie do instalacji elektrycznej Inwestora poprzez urządzenia pośrednie, tj. falowniki oraz rozdzielnice w części AC oraz DC. Przyłączenie odbędzie się do istniejącej stacji transformatorowej (oznaczona jako C) poprzez podłączenie obwodu z instalacji wytwórczej do wolnego (rezerwowego) pola nr 20 rozdzielnicy nN-0,4kV RGNN/1 w stacji transformatorowej. </w:t>
      </w:r>
    </w:p>
    <w:p w14:paraId="47849D87" w14:textId="77777777" w:rsidR="007975A8" w:rsidRDefault="007975A8" w:rsidP="007975A8">
      <w:pPr>
        <w:ind w:firstLine="0"/>
      </w:pPr>
      <w:r>
        <w:t>W ramach przedmiotowej inwestycji planuje się także montaż instalacji uziemiającej i wyrównawczej.</w:t>
      </w:r>
    </w:p>
    <w:p w14:paraId="74FB20D3" w14:textId="77777777" w:rsidR="007975A8" w:rsidRDefault="007975A8" w:rsidP="007975A8">
      <w:pPr>
        <w:pStyle w:val="Nagwek1"/>
        <w:numPr>
          <w:ilvl w:val="0"/>
          <w:numId w:val="2"/>
        </w:numPr>
      </w:pPr>
      <w:bookmarkStart w:id="2" w:name="_Toc164178706"/>
      <w:bookmarkStart w:id="3" w:name="_Toc164235060"/>
      <w:r>
        <w:lastRenderedPageBreak/>
        <w:t>Linie kablowe DC</w:t>
      </w:r>
      <w:bookmarkEnd w:id="2"/>
      <w:bookmarkEnd w:id="3"/>
    </w:p>
    <w:p w14:paraId="61273C9B" w14:textId="77777777" w:rsidR="007975A8" w:rsidRPr="009D31B6" w:rsidRDefault="007975A8" w:rsidP="007975A8">
      <w:pPr>
        <w:ind w:firstLine="0"/>
      </w:pPr>
      <w:r>
        <w:t>Moduły fotowoltaiczne należy łączyć do optymalizatorów mocy za pomocą przewodów fabrycznych o przekroju min. 6 mm</w:t>
      </w:r>
      <w:r w:rsidRPr="009D31B6">
        <w:rPr>
          <w:vertAlign w:val="superscript"/>
        </w:rPr>
        <w:t>2</w:t>
      </w:r>
      <w:r>
        <w:t xml:space="preserve"> zakończonymi fabrycznymi złączkami MC4. W każdym łańcuchu od pierwszego i od ostatniego modułu należy poprowadzić przewód solarny o izolacji</w:t>
      </w:r>
      <w:r w:rsidRPr="00E35807">
        <w:t xml:space="preserve"> 1,0/1,5kV </w:t>
      </w:r>
      <w:r>
        <w:t xml:space="preserve">i przekroju 6 </w:t>
      </w:r>
      <w:r w:rsidRPr="00E35807">
        <w:t>mm</w:t>
      </w:r>
      <w:r w:rsidRPr="002F7FB9">
        <w:rPr>
          <w:vertAlign w:val="superscript"/>
        </w:rPr>
        <w:t>2</w:t>
      </w:r>
      <w:r>
        <w:t xml:space="preserve"> podłączając do falownika pod dedykowane wejście MPPT mocując go do konstrukcji stalowych. </w:t>
      </w:r>
      <w:r w:rsidRPr="00681230">
        <w:t>W</w:t>
      </w:r>
      <w:r>
        <w:t xml:space="preserve"> pozostałych miejscach </w:t>
      </w:r>
      <w:r w:rsidRPr="00681230">
        <w:t>przewody prowadzić w rurze czarnej typu</w:t>
      </w:r>
      <w:r>
        <w:t xml:space="preserve"> RKUVR 25/20.</w:t>
      </w:r>
      <w:r w:rsidRPr="00681230">
        <w:t xml:space="preserve"> </w:t>
      </w:r>
      <w:r>
        <w:t>Do falownika przewody należy mocować za pomocą złączek MC4. Należy zwrócić szczególną uwagę żeby przewody DC + i DC – były prowadzone po tej samej trasie.</w:t>
      </w:r>
    </w:p>
    <w:p w14:paraId="3285AF73" w14:textId="77777777" w:rsidR="007975A8" w:rsidRDefault="007975A8" w:rsidP="007975A8">
      <w:pPr>
        <w:pStyle w:val="Nagwek1"/>
        <w:numPr>
          <w:ilvl w:val="0"/>
          <w:numId w:val="2"/>
        </w:numPr>
      </w:pPr>
      <w:bookmarkStart w:id="4" w:name="_Toc164178707"/>
      <w:bookmarkStart w:id="5" w:name="_Toc164235061"/>
      <w:r>
        <w:t>Linie kablowe AC</w:t>
      </w:r>
      <w:bookmarkEnd w:id="4"/>
      <w:bookmarkEnd w:id="5"/>
    </w:p>
    <w:p w14:paraId="4DA89549" w14:textId="6BE99E52" w:rsidR="007975A8" w:rsidRDefault="00BF3906" w:rsidP="007975A8">
      <w:pPr>
        <w:ind w:firstLine="0"/>
      </w:pPr>
      <w:r>
        <w:t xml:space="preserve">Wykonać zgodnie z Projektem Zagospodarowania Terenu, pkt. 4. </w:t>
      </w:r>
    </w:p>
    <w:p w14:paraId="5773E86F" w14:textId="77777777" w:rsidR="007975A8" w:rsidRDefault="007975A8" w:rsidP="007975A8">
      <w:pPr>
        <w:pStyle w:val="Nagwek1"/>
        <w:numPr>
          <w:ilvl w:val="0"/>
          <w:numId w:val="2"/>
        </w:numPr>
      </w:pPr>
      <w:bookmarkStart w:id="6" w:name="_Toc164178708"/>
      <w:bookmarkStart w:id="7" w:name="_Toc164235062"/>
      <w:r>
        <w:t>Połączenie obwodów w stacji transformatorowej</w:t>
      </w:r>
      <w:bookmarkEnd w:id="6"/>
      <w:bookmarkEnd w:id="7"/>
    </w:p>
    <w:p w14:paraId="2239D932" w14:textId="1A394FAB" w:rsidR="007975A8" w:rsidRPr="00DB4958" w:rsidRDefault="007975A8" w:rsidP="00DB4958">
      <w:pPr>
        <w:ind w:firstLine="0"/>
      </w:pPr>
      <w:r>
        <w:t xml:space="preserve">Dla przeciwpożarowego wyłączenia prądu instalacji fotowoltaicznej planuje się wykonanie rozdzielnicy RPV w stacji transformatorowej na ścianie w pomieszczeniu rozdzielni nN-0,4kV. Obwody z rozdzielnic RPV1/AC oraz RPV2/AC należy doprowadzić do rozdzielnicy RPV pod dedykowane złączki szynowe. Z rozdzielnicy RPV należy wyprowadzić jeden obwód kablem typu </w:t>
      </w:r>
      <w:r w:rsidRPr="00421D89">
        <w:t>H07RN-F 4x35mm²</w:t>
      </w:r>
      <w:r>
        <w:t xml:space="preserve"> w kierunku rozdzielnicy RGNN/1 podłączając go pod rezerwowy obwód nr 20 wyposażony w rozłącznik bezpiecznikowy NH00 o prądzie znamionowym 160A. Jako zabezpieczenie obwodu zastosować wkładki</w:t>
      </w:r>
      <w:r w:rsidRPr="00421D89">
        <w:t xml:space="preserve"> </w:t>
      </w:r>
      <w:r>
        <w:t>topikowe</w:t>
      </w:r>
      <w:r w:rsidRPr="00421D89">
        <w:t xml:space="preserve"> NH00 </w:t>
      </w:r>
      <w:proofErr w:type="spellStart"/>
      <w:r w:rsidRPr="00421D89">
        <w:t>gG</w:t>
      </w:r>
      <w:proofErr w:type="spellEnd"/>
      <w:r w:rsidRPr="00421D89">
        <w:t xml:space="preserve"> 100A / 500V</w:t>
      </w:r>
      <w:r>
        <w:t>.</w:t>
      </w:r>
      <w:r w:rsidR="005B7A01">
        <w:t xml:space="preserve"> </w:t>
      </w:r>
      <w:r>
        <w:t>Po wykonaniu prac montażowych należy zaktualizować powykonawczo schemat stacji transformatorowej.</w:t>
      </w:r>
    </w:p>
    <w:p w14:paraId="7F03A8B2" w14:textId="0C17EBC0" w:rsidR="00DA0C49" w:rsidRDefault="0085284F" w:rsidP="007975A8">
      <w:pPr>
        <w:pStyle w:val="Nagwek1"/>
        <w:numPr>
          <w:ilvl w:val="0"/>
          <w:numId w:val="2"/>
        </w:numPr>
      </w:pPr>
      <w:bookmarkStart w:id="8" w:name="_Toc164235063"/>
      <w:r>
        <w:t>Moduły fotowoltaiczne</w:t>
      </w:r>
      <w:bookmarkEnd w:id="8"/>
    </w:p>
    <w:p w14:paraId="4771ACA5" w14:textId="6F4AB0A4" w:rsidR="005B7A01" w:rsidRDefault="0085284F" w:rsidP="005B7A01">
      <w:pPr>
        <w:ind w:firstLine="0"/>
        <w:rPr>
          <w:lang w:eastAsia="pl-PL"/>
        </w:rPr>
      </w:pPr>
      <w:r>
        <w:rPr>
          <w:lang w:eastAsia="pl-PL"/>
        </w:rPr>
        <w:t xml:space="preserve">Należy zastosować moduły fotowoltaiczne </w:t>
      </w:r>
      <w:r w:rsidR="00B67B13">
        <w:rPr>
          <w:lang w:eastAsia="pl-PL"/>
        </w:rPr>
        <w:t>w technologii monokrystalicznej o mocy znamionowej pojedynczego</w:t>
      </w:r>
      <w:r w:rsidR="006625AA">
        <w:rPr>
          <w:lang w:eastAsia="pl-PL"/>
        </w:rPr>
        <w:t xml:space="preserve"> </w:t>
      </w:r>
      <w:r w:rsidR="00B67B13">
        <w:rPr>
          <w:lang w:eastAsia="pl-PL"/>
        </w:rPr>
        <w:t xml:space="preserve">modułu 410 </w:t>
      </w:r>
      <w:proofErr w:type="spellStart"/>
      <w:r w:rsidR="00B67B13">
        <w:rPr>
          <w:lang w:eastAsia="pl-PL"/>
        </w:rPr>
        <w:t>Wp</w:t>
      </w:r>
      <w:proofErr w:type="spellEnd"/>
      <w:r w:rsidR="00B67B13">
        <w:rPr>
          <w:lang w:eastAsia="pl-PL"/>
        </w:rPr>
        <w:t xml:space="preserve"> i sprawności 21%</w:t>
      </w:r>
      <w:r w:rsidR="00B67B13">
        <w:t xml:space="preserve">. </w:t>
      </w:r>
      <w:r w:rsidR="00B67B13">
        <w:rPr>
          <w:lang w:eastAsia="pl-PL"/>
        </w:rPr>
        <w:t>Sumaryczna moc wszystkich 121</w:t>
      </w:r>
      <w:r>
        <w:rPr>
          <w:lang w:eastAsia="pl-PL"/>
        </w:rPr>
        <w:t xml:space="preserve"> modułów fotowoltaicznych</w:t>
      </w:r>
      <w:r w:rsidR="00501737">
        <w:rPr>
          <w:lang w:eastAsia="pl-PL"/>
        </w:rPr>
        <w:t xml:space="preserve"> w warunkach STC</w:t>
      </w:r>
      <w:r>
        <w:rPr>
          <w:lang w:eastAsia="pl-PL"/>
        </w:rPr>
        <w:t xml:space="preserve"> wynosi </w:t>
      </w:r>
      <w:r w:rsidR="00B67B13">
        <w:rPr>
          <w:lang w:eastAsia="pl-PL"/>
        </w:rPr>
        <w:t>49,61</w:t>
      </w:r>
      <w:r w:rsidR="000845C1">
        <w:rPr>
          <w:lang w:eastAsia="pl-PL"/>
        </w:rPr>
        <w:t xml:space="preserve"> </w:t>
      </w:r>
      <w:proofErr w:type="spellStart"/>
      <w:r w:rsidR="00B67B13">
        <w:rPr>
          <w:lang w:eastAsia="pl-PL"/>
        </w:rPr>
        <w:t>k</w:t>
      </w:r>
      <w:r>
        <w:rPr>
          <w:lang w:eastAsia="pl-PL"/>
        </w:rPr>
        <w:t>W</w:t>
      </w:r>
      <w:r w:rsidR="00394712">
        <w:rPr>
          <w:lang w:eastAsia="pl-PL"/>
        </w:rPr>
        <w:t>p</w:t>
      </w:r>
      <w:proofErr w:type="spellEnd"/>
      <w:r>
        <w:rPr>
          <w:lang w:eastAsia="pl-PL"/>
        </w:rPr>
        <w:t>.</w:t>
      </w:r>
      <w:r w:rsidR="00216097">
        <w:rPr>
          <w:lang w:eastAsia="pl-PL"/>
        </w:rPr>
        <w:t xml:space="preserve"> </w:t>
      </w:r>
      <w:r w:rsidR="00394712">
        <w:rPr>
          <w:lang w:eastAsia="pl-PL"/>
        </w:rPr>
        <w:t>M</w:t>
      </w:r>
      <w:r w:rsidR="00216097">
        <w:rPr>
          <w:lang w:eastAsia="pl-PL"/>
        </w:rPr>
        <w:t>oduły standardowo zakończone są przewodami</w:t>
      </w:r>
      <w:r w:rsidR="00B67B13">
        <w:rPr>
          <w:lang w:eastAsia="pl-PL"/>
        </w:rPr>
        <w:t xml:space="preserve"> fabrycznymi</w:t>
      </w:r>
      <w:r w:rsidR="00716D33">
        <w:rPr>
          <w:lang w:eastAsia="pl-PL"/>
        </w:rPr>
        <w:t xml:space="preserve"> </w:t>
      </w:r>
      <w:r w:rsidR="00216097">
        <w:rPr>
          <w:lang w:eastAsia="pl-PL"/>
        </w:rPr>
        <w:t>zakończonymi złączkami MC4.</w:t>
      </w:r>
    </w:p>
    <w:p w14:paraId="6167180A" w14:textId="642CD9D6" w:rsidR="0085284F" w:rsidRDefault="0085284F" w:rsidP="005B7A01">
      <w:pPr>
        <w:spacing w:after="0"/>
        <w:ind w:firstLine="0"/>
        <w:rPr>
          <w:lang w:eastAsia="pl-PL"/>
        </w:rPr>
      </w:pPr>
      <w:r>
        <w:rPr>
          <w:lang w:eastAsia="pl-PL"/>
        </w:rPr>
        <w:t xml:space="preserve">Poniżej przedstawiono podstawowe parametry </w:t>
      </w:r>
      <w:r w:rsidR="00B67B13">
        <w:rPr>
          <w:lang w:eastAsia="pl-PL"/>
        </w:rPr>
        <w:t>dobranych modułów fotowoltaicznych.</w:t>
      </w:r>
    </w:p>
    <w:p w14:paraId="0F7F874F" w14:textId="1CB24FDF" w:rsidR="00CC6AB2" w:rsidRPr="002316D8" w:rsidRDefault="00CC6AB2" w:rsidP="00343DA6">
      <w:pPr>
        <w:pStyle w:val="Legenda"/>
        <w:keepNext/>
        <w:spacing w:after="0"/>
        <w:ind w:firstLine="0"/>
        <w:rPr>
          <w:i/>
          <w:iCs w:val="0"/>
          <w:color w:val="auto"/>
          <w:sz w:val="20"/>
        </w:rPr>
      </w:pPr>
      <w:r w:rsidRPr="002316D8">
        <w:rPr>
          <w:i/>
          <w:iCs w:val="0"/>
          <w:color w:val="auto"/>
          <w:sz w:val="20"/>
        </w:rPr>
        <w:t xml:space="preserve">Tabela </w:t>
      </w:r>
      <w:r w:rsidRPr="002316D8">
        <w:rPr>
          <w:i/>
          <w:iCs w:val="0"/>
          <w:color w:val="auto"/>
          <w:sz w:val="20"/>
        </w:rPr>
        <w:fldChar w:fldCharType="begin"/>
      </w:r>
      <w:r w:rsidRPr="002316D8">
        <w:rPr>
          <w:i/>
          <w:iCs w:val="0"/>
          <w:color w:val="auto"/>
          <w:sz w:val="20"/>
        </w:rPr>
        <w:instrText xml:space="preserve"> SEQ Tabela \* ARABIC </w:instrText>
      </w:r>
      <w:r w:rsidRPr="002316D8">
        <w:rPr>
          <w:i/>
          <w:iCs w:val="0"/>
          <w:color w:val="auto"/>
          <w:sz w:val="20"/>
        </w:rPr>
        <w:fldChar w:fldCharType="separate"/>
      </w:r>
      <w:r w:rsidR="001275CF">
        <w:rPr>
          <w:i/>
          <w:iCs w:val="0"/>
          <w:noProof/>
          <w:color w:val="auto"/>
          <w:sz w:val="20"/>
        </w:rPr>
        <w:t>1</w:t>
      </w:r>
      <w:r w:rsidRPr="002316D8">
        <w:rPr>
          <w:i/>
          <w:iCs w:val="0"/>
          <w:color w:val="auto"/>
          <w:sz w:val="20"/>
        </w:rPr>
        <w:fldChar w:fldCharType="end"/>
      </w:r>
      <w:r w:rsidR="00D347B6">
        <w:rPr>
          <w:i/>
          <w:iCs w:val="0"/>
          <w:color w:val="auto"/>
          <w:sz w:val="20"/>
        </w:rPr>
        <w:t>.</w:t>
      </w:r>
      <w:r w:rsidRPr="002316D8">
        <w:rPr>
          <w:i/>
          <w:iCs w:val="0"/>
          <w:color w:val="auto"/>
          <w:sz w:val="20"/>
        </w:rPr>
        <w:t xml:space="preserve"> Parametry </w:t>
      </w:r>
      <w:r w:rsidR="00B67B13">
        <w:rPr>
          <w:i/>
          <w:iCs w:val="0"/>
          <w:color w:val="auto"/>
          <w:sz w:val="20"/>
        </w:rPr>
        <w:t>dobranego modułu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365"/>
        <w:gridCol w:w="1017"/>
        <w:gridCol w:w="992"/>
      </w:tblGrid>
      <w:tr w:rsidR="00425E23" w14:paraId="438FA83B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25814323" w14:textId="363C44BE" w:rsidR="003D2E32" w:rsidRPr="003D2E32" w:rsidRDefault="00425E23" w:rsidP="005B7A01">
            <w:pPr>
              <w:spacing w:before="0" w:after="0" w:line="240" w:lineRule="auto"/>
              <w:ind w:firstLine="0"/>
              <w:jc w:val="center"/>
              <w:rPr>
                <w:b/>
              </w:rPr>
            </w:pPr>
            <w:r w:rsidRPr="003D2E32">
              <w:rPr>
                <w:b/>
              </w:rPr>
              <w:t>Warunki testu</w:t>
            </w:r>
          </w:p>
        </w:tc>
        <w:tc>
          <w:tcPr>
            <w:tcW w:w="1017" w:type="dxa"/>
            <w:vAlign w:val="center"/>
          </w:tcPr>
          <w:p w14:paraId="6AF95780" w14:textId="2265CD87" w:rsidR="00425E23" w:rsidRPr="003D2E32" w:rsidRDefault="00425E23" w:rsidP="005B7A01">
            <w:pPr>
              <w:spacing w:before="0" w:after="0" w:line="240" w:lineRule="auto"/>
              <w:ind w:firstLine="0"/>
              <w:jc w:val="center"/>
              <w:rPr>
                <w:b/>
              </w:rPr>
            </w:pPr>
            <w:r w:rsidRPr="003D2E32">
              <w:rPr>
                <w:b/>
              </w:rPr>
              <w:t>STC</w:t>
            </w:r>
          </w:p>
        </w:tc>
        <w:tc>
          <w:tcPr>
            <w:tcW w:w="992" w:type="dxa"/>
            <w:vAlign w:val="center"/>
          </w:tcPr>
          <w:p w14:paraId="7A9EB5C5" w14:textId="73CE261A" w:rsidR="00425E23" w:rsidRPr="003D2E32" w:rsidRDefault="00425E23" w:rsidP="005B7A01">
            <w:pPr>
              <w:spacing w:before="0" w:after="0" w:line="240" w:lineRule="auto"/>
              <w:ind w:firstLine="0"/>
              <w:jc w:val="center"/>
              <w:rPr>
                <w:b/>
              </w:rPr>
            </w:pPr>
            <w:r w:rsidRPr="003D2E32">
              <w:rPr>
                <w:b/>
              </w:rPr>
              <w:t>NOTC</w:t>
            </w:r>
          </w:p>
        </w:tc>
      </w:tr>
      <w:tr w:rsidR="00425E23" w14:paraId="4AAD0494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7935BFF0" w14:textId="1504236E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 xml:space="preserve">Moc maksymalna </w:t>
            </w:r>
            <w:proofErr w:type="spellStart"/>
            <w:r>
              <w:t>P</w:t>
            </w:r>
            <w:r w:rsidRPr="00425E23">
              <w:rPr>
                <w:vertAlign w:val="subscript"/>
              </w:rPr>
              <w:t>max</w:t>
            </w:r>
            <w:proofErr w:type="spellEnd"/>
          </w:p>
        </w:tc>
        <w:tc>
          <w:tcPr>
            <w:tcW w:w="1017" w:type="dxa"/>
            <w:vAlign w:val="center"/>
          </w:tcPr>
          <w:p w14:paraId="1E115898" w14:textId="2548F868" w:rsidR="00425E23" w:rsidRDefault="00E30214" w:rsidP="005B7A01">
            <w:pPr>
              <w:spacing w:before="0" w:after="0" w:line="240" w:lineRule="auto"/>
              <w:ind w:firstLine="0"/>
              <w:jc w:val="center"/>
            </w:pPr>
            <w:r>
              <w:t>41</w:t>
            </w:r>
            <w:r w:rsidR="00425E23">
              <w:t>0</w:t>
            </w:r>
            <w:r w:rsidR="006625AA">
              <w:t xml:space="preserve"> </w:t>
            </w:r>
            <w:r w:rsidR="00425E23">
              <w:t>W</w:t>
            </w:r>
          </w:p>
        </w:tc>
        <w:tc>
          <w:tcPr>
            <w:tcW w:w="992" w:type="dxa"/>
            <w:vAlign w:val="center"/>
          </w:tcPr>
          <w:p w14:paraId="1A80832E" w14:textId="6824E501" w:rsidR="00425E23" w:rsidRDefault="006625AA" w:rsidP="005B7A01">
            <w:pPr>
              <w:spacing w:before="0" w:after="0" w:line="240" w:lineRule="auto"/>
              <w:ind w:firstLine="0"/>
              <w:jc w:val="center"/>
            </w:pPr>
            <w:r>
              <w:t xml:space="preserve">310 </w:t>
            </w:r>
            <w:r w:rsidR="00425E23">
              <w:t>W</w:t>
            </w:r>
          </w:p>
        </w:tc>
      </w:tr>
      <w:tr w:rsidR="00425E23" w14:paraId="06573619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6A9575AF" w14:textId="757A6DFE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 xml:space="preserve">Napięcie obwodu otwartego </w:t>
            </w:r>
            <w:proofErr w:type="spellStart"/>
            <w:r>
              <w:t>V</w:t>
            </w:r>
            <w:r w:rsidRPr="00425E23">
              <w:rPr>
                <w:vertAlign w:val="subscript"/>
              </w:rPr>
              <w:t>oc</w:t>
            </w:r>
            <w:proofErr w:type="spellEnd"/>
          </w:p>
        </w:tc>
        <w:tc>
          <w:tcPr>
            <w:tcW w:w="1017" w:type="dxa"/>
            <w:vAlign w:val="center"/>
          </w:tcPr>
          <w:p w14:paraId="02D0A534" w14:textId="677CB4A5" w:rsidR="00425E23" w:rsidRDefault="00E30214" w:rsidP="005B7A01">
            <w:pPr>
              <w:spacing w:before="0" w:after="0" w:line="240" w:lineRule="auto"/>
              <w:ind w:firstLine="0"/>
              <w:jc w:val="center"/>
            </w:pPr>
            <w:r>
              <w:t>37,32</w:t>
            </w:r>
            <w:r w:rsidR="006625AA">
              <w:t xml:space="preserve"> </w:t>
            </w:r>
            <w:r w:rsidR="00425E23">
              <w:t>V</w:t>
            </w:r>
          </w:p>
        </w:tc>
        <w:tc>
          <w:tcPr>
            <w:tcW w:w="992" w:type="dxa"/>
            <w:vAlign w:val="center"/>
          </w:tcPr>
          <w:p w14:paraId="195E5B37" w14:textId="62466C8E" w:rsidR="00425E23" w:rsidRDefault="006625AA" w:rsidP="005B7A01">
            <w:pPr>
              <w:spacing w:before="0" w:after="0" w:line="240" w:lineRule="auto"/>
              <w:ind w:firstLine="0"/>
              <w:jc w:val="center"/>
            </w:pPr>
            <w:r>
              <w:t xml:space="preserve">35,37 </w:t>
            </w:r>
            <w:r w:rsidR="00425E23">
              <w:t>V</w:t>
            </w:r>
          </w:p>
        </w:tc>
      </w:tr>
      <w:tr w:rsidR="00425E23" w14:paraId="4336DA14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5AC30A30" w14:textId="04AFD2F8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 xml:space="preserve">Prąd obwodu zamkniętego </w:t>
            </w:r>
            <w:proofErr w:type="spellStart"/>
            <w:r>
              <w:t>I</w:t>
            </w:r>
            <w:r w:rsidRPr="00425E23">
              <w:rPr>
                <w:vertAlign w:val="subscript"/>
              </w:rPr>
              <w:t>sc</w:t>
            </w:r>
            <w:proofErr w:type="spellEnd"/>
          </w:p>
        </w:tc>
        <w:tc>
          <w:tcPr>
            <w:tcW w:w="1017" w:type="dxa"/>
            <w:vAlign w:val="center"/>
          </w:tcPr>
          <w:p w14:paraId="076ABA9E" w14:textId="11B4FDE3" w:rsidR="00425E23" w:rsidRDefault="006625AA" w:rsidP="005B7A01">
            <w:pPr>
              <w:spacing w:before="0" w:after="0" w:line="240" w:lineRule="auto"/>
              <w:ind w:firstLine="0"/>
              <w:jc w:val="center"/>
            </w:pPr>
            <w:r>
              <w:t xml:space="preserve">13,95 </w:t>
            </w:r>
            <w:r w:rsidR="00425E23">
              <w:t>A</w:t>
            </w:r>
          </w:p>
        </w:tc>
        <w:tc>
          <w:tcPr>
            <w:tcW w:w="992" w:type="dxa"/>
            <w:vAlign w:val="center"/>
          </w:tcPr>
          <w:p w14:paraId="2485F772" w14:textId="44C22949" w:rsidR="00425E23" w:rsidRDefault="006625AA" w:rsidP="005B7A01">
            <w:pPr>
              <w:spacing w:before="0" w:after="0" w:line="240" w:lineRule="auto"/>
              <w:ind w:firstLine="0"/>
              <w:jc w:val="center"/>
            </w:pPr>
            <w:r>
              <w:t xml:space="preserve">11,16 </w:t>
            </w:r>
            <w:r w:rsidR="00425E23">
              <w:t>A</w:t>
            </w:r>
          </w:p>
        </w:tc>
      </w:tr>
      <w:tr w:rsidR="00425E23" w14:paraId="447E0EFF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630EF12F" w14:textId="0D23DDB7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 xml:space="preserve">Napięcie przy maksymalnej mocy </w:t>
            </w:r>
            <w:proofErr w:type="spellStart"/>
            <w:r w:rsidRPr="00425E23">
              <w:t>V</w:t>
            </w:r>
            <w:r w:rsidRPr="00425E23">
              <w:rPr>
                <w:vertAlign w:val="subscript"/>
              </w:rPr>
              <w:t>mp</w:t>
            </w:r>
            <w:proofErr w:type="spellEnd"/>
          </w:p>
        </w:tc>
        <w:tc>
          <w:tcPr>
            <w:tcW w:w="1017" w:type="dxa"/>
            <w:vAlign w:val="center"/>
          </w:tcPr>
          <w:p w14:paraId="4F47931B" w14:textId="303557E1" w:rsidR="00425E23" w:rsidRDefault="006625AA" w:rsidP="005B7A01">
            <w:pPr>
              <w:spacing w:before="0" w:after="0" w:line="240" w:lineRule="auto"/>
              <w:ind w:firstLine="0"/>
              <w:jc w:val="center"/>
            </w:pPr>
            <w:r>
              <w:t xml:space="preserve">31,45 </w:t>
            </w:r>
            <w:r w:rsidR="00425E23">
              <w:t>V</w:t>
            </w:r>
          </w:p>
        </w:tc>
        <w:tc>
          <w:tcPr>
            <w:tcW w:w="992" w:type="dxa"/>
            <w:vAlign w:val="center"/>
          </w:tcPr>
          <w:p w14:paraId="07E35664" w14:textId="4FE03F50" w:rsidR="00425E23" w:rsidRDefault="006625AA" w:rsidP="005B7A01">
            <w:pPr>
              <w:spacing w:before="0" w:after="0" w:line="240" w:lineRule="auto"/>
              <w:ind w:firstLine="0"/>
              <w:jc w:val="center"/>
            </w:pPr>
            <w:r>
              <w:t xml:space="preserve">29,72 </w:t>
            </w:r>
            <w:r w:rsidR="00425E23">
              <w:t>V</w:t>
            </w:r>
          </w:p>
        </w:tc>
      </w:tr>
      <w:tr w:rsidR="00425E23" w14:paraId="44989B68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3ECB2A96" w14:textId="1B9F1174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 xml:space="preserve">Prąd przy maksymalnej mocy </w:t>
            </w:r>
            <w:proofErr w:type="spellStart"/>
            <w:r>
              <w:t>I</w:t>
            </w:r>
            <w:r w:rsidRPr="00425E23">
              <w:rPr>
                <w:vertAlign w:val="subscript"/>
              </w:rPr>
              <w:t>mp</w:t>
            </w:r>
            <w:proofErr w:type="spellEnd"/>
          </w:p>
        </w:tc>
        <w:tc>
          <w:tcPr>
            <w:tcW w:w="1017" w:type="dxa"/>
            <w:vAlign w:val="center"/>
          </w:tcPr>
          <w:p w14:paraId="132DA52C" w14:textId="2EE0D0DB" w:rsidR="00425E23" w:rsidRDefault="006625AA" w:rsidP="005B7A01">
            <w:pPr>
              <w:spacing w:before="0" w:after="0" w:line="240" w:lineRule="auto"/>
              <w:ind w:firstLine="0"/>
              <w:jc w:val="center"/>
            </w:pPr>
            <w:r>
              <w:t xml:space="preserve">13,04 </w:t>
            </w:r>
            <w:r w:rsidR="00425E23">
              <w:t>A</w:t>
            </w:r>
          </w:p>
        </w:tc>
        <w:tc>
          <w:tcPr>
            <w:tcW w:w="992" w:type="dxa"/>
            <w:vAlign w:val="center"/>
          </w:tcPr>
          <w:p w14:paraId="592632F1" w14:textId="2848DCAB" w:rsidR="00425E23" w:rsidRDefault="006625AA" w:rsidP="005B7A01">
            <w:pPr>
              <w:spacing w:before="0" w:after="0" w:line="240" w:lineRule="auto"/>
              <w:ind w:firstLine="0"/>
              <w:jc w:val="center"/>
            </w:pPr>
            <w:r>
              <w:t xml:space="preserve">10,43 </w:t>
            </w:r>
            <w:r w:rsidR="00425E23">
              <w:t>A</w:t>
            </w:r>
          </w:p>
        </w:tc>
      </w:tr>
      <w:tr w:rsidR="00425E23" w14:paraId="50DABAFB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5AF4C3DA" w14:textId="4B099593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>Efektywność modułu</w:t>
            </w:r>
          </w:p>
        </w:tc>
        <w:tc>
          <w:tcPr>
            <w:tcW w:w="2009" w:type="dxa"/>
            <w:gridSpan w:val="2"/>
            <w:vAlign w:val="center"/>
          </w:tcPr>
          <w:p w14:paraId="573779EA" w14:textId="78F1B627" w:rsidR="00425E23" w:rsidRDefault="006625AA" w:rsidP="005B7A01">
            <w:pPr>
              <w:spacing w:before="0" w:after="0" w:line="240" w:lineRule="auto"/>
              <w:ind w:firstLine="0"/>
              <w:jc w:val="center"/>
            </w:pPr>
            <w:r>
              <w:t>21,0</w:t>
            </w:r>
            <w:r w:rsidR="00342986">
              <w:t>%</w:t>
            </w:r>
          </w:p>
        </w:tc>
      </w:tr>
      <w:tr w:rsidR="00425E23" w14:paraId="6BEB4188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70DD2788" w14:textId="3933020A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>Temperatura pracy</w:t>
            </w:r>
          </w:p>
        </w:tc>
        <w:tc>
          <w:tcPr>
            <w:tcW w:w="2009" w:type="dxa"/>
            <w:gridSpan w:val="2"/>
            <w:vAlign w:val="center"/>
          </w:tcPr>
          <w:p w14:paraId="652AA4A9" w14:textId="630327FC" w:rsidR="00425E23" w:rsidRDefault="00425E23" w:rsidP="005B7A01">
            <w:pPr>
              <w:spacing w:before="0" w:after="0" w:line="240" w:lineRule="auto"/>
              <w:ind w:firstLine="0"/>
              <w:jc w:val="center"/>
            </w:pPr>
            <w:r>
              <w:t>-40</w:t>
            </w:r>
            <w:r>
              <w:rPr>
                <w:rFonts w:cs="Arial"/>
              </w:rPr>
              <w:t>˚</w:t>
            </w:r>
            <w:r>
              <w:t>C ~ +85</w:t>
            </w:r>
            <w:r>
              <w:rPr>
                <w:rFonts w:cs="Arial"/>
              </w:rPr>
              <w:t>˚</w:t>
            </w:r>
            <w:r>
              <w:t>C</w:t>
            </w:r>
          </w:p>
        </w:tc>
      </w:tr>
      <w:tr w:rsidR="00425E23" w14:paraId="2E439F45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66FE4F4F" w14:textId="65E486D5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>Maksymalne napięcie systemu</w:t>
            </w:r>
          </w:p>
        </w:tc>
        <w:tc>
          <w:tcPr>
            <w:tcW w:w="2009" w:type="dxa"/>
            <w:gridSpan w:val="2"/>
            <w:vAlign w:val="center"/>
          </w:tcPr>
          <w:p w14:paraId="4535712D" w14:textId="0440CB8A" w:rsidR="00425E23" w:rsidRDefault="00425E23" w:rsidP="005B7A01">
            <w:pPr>
              <w:spacing w:before="0" w:after="0" w:line="240" w:lineRule="auto"/>
              <w:ind w:firstLine="0"/>
              <w:jc w:val="center"/>
            </w:pPr>
            <w:r>
              <w:t>1500</w:t>
            </w:r>
            <w:r w:rsidR="006625AA">
              <w:t xml:space="preserve"> </w:t>
            </w:r>
            <w:r>
              <w:t>V</w:t>
            </w:r>
            <w:r w:rsidR="006625AA">
              <w:t xml:space="preserve"> DC</w:t>
            </w:r>
          </w:p>
        </w:tc>
      </w:tr>
      <w:tr w:rsidR="00425E23" w14:paraId="7EC203B2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6A6063CD" w14:textId="1E26C668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>Maksymalne zabezpieczenie</w:t>
            </w:r>
          </w:p>
        </w:tc>
        <w:tc>
          <w:tcPr>
            <w:tcW w:w="2009" w:type="dxa"/>
            <w:gridSpan w:val="2"/>
            <w:vAlign w:val="center"/>
          </w:tcPr>
          <w:p w14:paraId="0EE1929B" w14:textId="44CD1CA3" w:rsidR="00425E23" w:rsidRDefault="00425E23" w:rsidP="005B7A01">
            <w:pPr>
              <w:spacing w:before="0" w:after="0" w:line="240" w:lineRule="auto"/>
              <w:ind w:firstLine="0"/>
              <w:jc w:val="center"/>
            </w:pPr>
            <w:r>
              <w:t>25</w:t>
            </w:r>
            <w:r w:rsidR="006625AA">
              <w:t xml:space="preserve"> </w:t>
            </w:r>
            <w:r>
              <w:t>A</w:t>
            </w:r>
          </w:p>
        </w:tc>
      </w:tr>
      <w:tr w:rsidR="00425E23" w14:paraId="059A3E4F" w14:textId="77777777" w:rsidTr="005B7A01">
        <w:trPr>
          <w:trHeight w:val="227"/>
        </w:trPr>
        <w:tc>
          <w:tcPr>
            <w:tcW w:w="4365" w:type="dxa"/>
            <w:vAlign w:val="center"/>
          </w:tcPr>
          <w:p w14:paraId="0C9FCAB7" w14:textId="34BC5CA5" w:rsidR="00425E23" w:rsidRDefault="00425E23" w:rsidP="005B7A01">
            <w:pPr>
              <w:spacing w:before="0" w:after="0" w:line="240" w:lineRule="auto"/>
              <w:ind w:firstLine="0"/>
              <w:jc w:val="left"/>
            </w:pPr>
            <w:r>
              <w:t>Nominalna temperatura pracy ogniwa</w:t>
            </w:r>
          </w:p>
        </w:tc>
        <w:tc>
          <w:tcPr>
            <w:tcW w:w="2009" w:type="dxa"/>
            <w:gridSpan w:val="2"/>
            <w:vAlign w:val="center"/>
          </w:tcPr>
          <w:p w14:paraId="6930863A" w14:textId="57C66727" w:rsidR="00425E23" w:rsidRDefault="00425E23" w:rsidP="005B7A01">
            <w:pPr>
              <w:spacing w:before="0" w:after="0" w:line="240" w:lineRule="auto"/>
              <w:ind w:firstLine="0"/>
              <w:jc w:val="center"/>
            </w:pPr>
            <w:r>
              <w:t>45</w:t>
            </w:r>
            <w:r w:rsidR="006625AA">
              <w:t xml:space="preserve"> </w:t>
            </w:r>
            <w:r>
              <w:rPr>
                <w:rFonts w:cs="Arial"/>
              </w:rPr>
              <w:t>±</w:t>
            </w:r>
            <w:r w:rsidR="006625AA">
              <w:rPr>
                <w:rFonts w:cs="Arial"/>
              </w:rPr>
              <w:t xml:space="preserve"> </w:t>
            </w:r>
            <w:r>
              <w:t>2</w:t>
            </w:r>
            <w:r>
              <w:rPr>
                <w:rFonts w:cs="Arial"/>
              </w:rPr>
              <w:t>˚</w:t>
            </w:r>
            <w:r>
              <w:t>C</w:t>
            </w:r>
          </w:p>
        </w:tc>
      </w:tr>
    </w:tbl>
    <w:p w14:paraId="1ED1E599" w14:textId="4F22A73F" w:rsidR="00216097" w:rsidRDefault="00216097" w:rsidP="007975A8">
      <w:pPr>
        <w:pStyle w:val="Nagwek1"/>
        <w:numPr>
          <w:ilvl w:val="0"/>
          <w:numId w:val="2"/>
        </w:numPr>
      </w:pPr>
      <w:bookmarkStart w:id="9" w:name="_Toc164235064"/>
      <w:r>
        <w:lastRenderedPageBreak/>
        <w:t>Falowniki</w:t>
      </w:r>
      <w:bookmarkEnd w:id="9"/>
    </w:p>
    <w:p w14:paraId="058B7AC5" w14:textId="21C4ED56" w:rsidR="00D42432" w:rsidRDefault="00D42432" w:rsidP="00D42432">
      <w:pPr>
        <w:spacing w:after="0"/>
        <w:ind w:firstLine="0"/>
      </w:pPr>
      <w:r>
        <w:t>Wyprodukowana energia prądu stałego</w:t>
      </w:r>
      <w:r w:rsidRPr="00D42432">
        <w:t xml:space="preserve"> przez</w:t>
      </w:r>
      <w:r>
        <w:t xml:space="preserve"> moduły</w:t>
      </w:r>
      <w:r w:rsidRPr="00D42432">
        <w:t xml:space="preserve"> fotowoltaiczne </w:t>
      </w:r>
      <w:r>
        <w:t>zostanie zamieniona w przekształtniku</w:t>
      </w:r>
      <w:r w:rsidRPr="00D42432">
        <w:t xml:space="preserve"> beztransformatorowym na energię prądu zmiennego o wartoś</w:t>
      </w:r>
      <w:r>
        <w:t>ci znamionowej napięcia 230/400V. Parametry wyjściowe będą</w:t>
      </w:r>
      <w:r w:rsidRPr="00D42432">
        <w:t xml:space="preserve"> zgodne z aktualnymi parametrami </w:t>
      </w:r>
      <w:r>
        <w:t>instalacji odbiorcy</w:t>
      </w:r>
      <w:r w:rsidRPr="00D42432">
        <w:t>, do której wp</w:t>
      </w:r>
      <w:r>
        <w:t>ięte będzie wyjście instalacji.</w:t>
      </w:r>
      <w:r w:rsidRPr="00D42432">
        <w:t xml:space="preserve"> W przypadku zaniku prądu w </w:t>
      </w:r>
      <w:r>
        <w:t xml:space="preserve">sieci Operatora Systemu Dystrybucyjnego </w:t>
      </w:r>
      <w:r w:rsidRPr="00D42432">
        <w:t>instalacja fotowoltaiczna n</w:t>
      </w:r>
      <w:r>
        <w:t xml:space="preserve">ie będzie generowała prądu </w:t>
      </w:r>
      <w:r w:rsidRPr="00D42432">
        <w:t xml:space="preserve">(zabezpieczenie </w:t>
      </w:r>
      <w:r w:rsidR="00A40BAB">
        <w:t xml:space="preserve">przed pracą </w:t>
      </w:r>
      <w:r w:rsidRPr="00D42432">
        <w:t>wyspow</w:t>
      </w:r>
      <w:r w:rsidR="00A40BAB">
        <w:t>ą</w:t>
      </w:r>
      <w:r w:rsidRPr="00D42432">
        <w:t>)</w:t>
      </w:r>
      <w:r>
        <w:t>.</w:t>
      </w:r>
    </w:p>
    <w:p w14:paraId="1284AC1C" w14:textId="32F655BE" w:rsidR="00CF00DF" w:rsidRPr="00D42432" w:rsidRDefault="00CF00DF" w:rsidP="00D42432">
      <w:pPr>
        <w:spacing w:after="0"/>
        <w:ind w:firstLine="0"/>
      </w:pPr>
      <w:r>
        <w:t xml:space="preserve">Zastosowane falowniki wyposażone muszą być w moduły komunikacyjne Wi-Fi, GSM oraz aplikację dla zdalnego odczytu (monitoringu) pracy instalacji fotowoltaicznej. </w:t>
      </w:r>
    </w:p>
    <w:p w14:paraId="1169DDB6" w14:textId="762B6602" w:rsidR="00FF6C54" w:rsidRPr="00FF6C54" w:rsidRDefault="00FF6C54" w:rsidP="00FF6C54">
      <w:pPr>
        <w:spacing w:after="0"/>
        <w:ind w:firstLine="0"/>
        <w:rPr>
          <w:b/>
          <w:u w:val="single"/>
        </w:rPr>
      </w:pPr>
      <w:r w:rsidRPr="00FF6C54">
        <w:rPr>
          <w:b/>
          <w:u w:val="single"/>
        </w:rPr>
        <w:t xml:space="preserve">Budynek </w:t>
      </w:r>
      <w:r w:rsidR="00B717E2">
        <w:rPr>
          <w:b/>
          <w:u w:val="single"/>
        </w:rPr>
        <w:t>R</w:t>
      </w:r>
      <w:r w:rsidRPr="00FF6C54">
        <w:rPr>
          <w:b/>
          <w:u w:val="single"/>
        </w:rPr>
        <w:t xml:space="preserve">atownictwa </w:t>
      </w:r>
      <w:r w:rsidR="00B717E2">
        <w:rPr>
          <w:b/>
          <w:u w:val="single"/>
        </w:rPr>
        <w:t>M</w:t>
      </w:r>
      <w:r w:rsidRPr="00FF6C54">
        <w:rPr>
          <w:b/>
          <w:u w:val="single"/>
        </w:rPr>
        <w:t>edycznego – falownik F1</w:t>
      </w:r>
    </w:p>
    <w:p w14:paraId="1E92A498" w14:textId="4702DACC" w:rsidR="00CC6AB2" w:rsidRDefault="00FF6C54" w:rsidP="00CF00DF">
      <w:pPr>
        <w:spacing w:after="0"/>
        <w:ind w:firstLine="0"/>
      </w:pPr>
      <w:r>
        <w:t xml:space="preserve">Należy zastosować </w:t>
      </w:r>
      <w:r w:rsidR="00095BE2">
        <w:t xml:space="preserve">beztransformatorowy </w:t>
      </w:r>
      <w:r>
        <w:t>falownik</w:t>
      </w:r>
      <w:r w:rsidR="00CC6AB2">
        <w:t xml:space="preserve"> o maksymalnej mocy wyjściow</w:t>
      </w:r>
      <w:r>
        <w:t>ej AC pojedynczego falownika 25</w:t>
      </w:r>
      <w:r w:rsidR="0034131E">
        <w:t xml:space="preserve"> </w:t>
      </w:r>
      <w:r w:rsidR="00CC6AB2">
        <w:t>kVA</w:t>
      </w:r>
      <w:r w:rsidR="00095BE2">
        <w:t xml:space="preserve"> / kW wyposażony w trzy niezależne w</w:t>
      </w:r>
      <w:r w:rsidR="00415220">
        <w:t>e</w:t>
      </w:r>
      <w:r w:rsidR="00095BE2">
        <w:t xml:space="preserve">jścia MPPT. </w:t>
      </w:r>
      <w:r w:rsidR="00CC6AB2">
        <w:rPr>
          <w:lang w:eastAsia="pl-PL"/>
        </w:rPr>
        <w:t>Poniżej przedstawiono podstawowe parametry</w:t>
      </w:r>
      <w:r>
        <w:rPr>
          <w:lang w:eastAsia="pl-PL"/>
        </w:rPr>
        <w:t xml:space="preserve"> dobranego</w:t>
      </w:r>
      <w:r w:rsidR="00CC6AB2">
        <w:rPr>
          <w:lang w:eastAsia="pl-PL"/>
        </w:rPr>
        <w:t xml:space="preserve"> </w:t>
      </w:r>
      <w:r w:rsidR="00615342">
        <w:rPr>
          <w:lang w:eastAsia="pl-PL"/>
        </w:rPr>
        <w:t>falownika</w:t>
      </w:r>
      <w:r>
        <w:rPr>
          <w:lang w:eastAsia="pl-PL"/>
        </w:rPr>
        <w:t>.</w:t>
      </w:r>
    </w:p>
    <w:p w14:paraId="71BFDAA5" w14:textId="46E3E0D3" w:rsidR="0093363A" w:rsidRPr="00615342" w:rsidRDefault="0093363A" w:rsidP="00343DA6">
      <w:pPr>
        <w:pStyle w:val="Legenda"/>
        <w:keepNext/>
        <w:spacing w:after="0"/>
        <w:ind w:firstLine="0"/>
        <w:rPr>
          <w:i/>
          <w:iCs w:val="0"/>
          <w:color w:val="auto"/>
        </w:rPr>
      </w:pPr>
      <w:r w:rsidRPr="00FC6BA5">
        <w:rPr>
          <w:i/>
          <w:iCs w:val="0"/>
          <w:color w:val="auto"/>
          <w:sz w:val="20"/>
        </w:rPr>
        <w:t xml:space="preserve">Tabela </w:t>
      </w:r>
      <w:r w:rsidRPr="00FC6BA5">
        <w:rPr>
          <w:i/>
          <w:iCs w:val="0"/>
          <w:color w:val="auto"/>
          <w:sz w:val="20"/>
        </w:rPr>
        <w:fldChar w:fldCharType="begin"/>
      </w:r>
      <w:r w:rsidRPr="00FC6BA5">
        <w:rPr>
          <w:i/>
          <w:iCs w:val="0"/>
          <w:color w:val="auto"/>
          <w:sz w:val="20"/>
        </w:rPr>
        <w:instrText xml:space="preserve"> SEQ Tabela \* ARABIC </w:instrText>
      </w:r>
      <w:r w:rsidRPr="00FC6BA5">
        <w:rPr>
          <w:i/>
          <w:iCs w:val="0"/>
          <w:color w:val="auto"/>
          <w:sz w:val="20"/>
        </w:rPr>
        <w:fldChar w:fldCharType="separate"/>
      </w:r>
      <w:r w:rsidR="001275CF">
        <w:rPr>
          <w:i/>
          <w:iCs w:val="0"/>
          <w:noProof/>
          <w:color w:val="auto"/>
          <w:sz w:val="20"/>
        </w:rPr>
        <w:t>2</w:t>
      </w:r>
      <w:r w:rsidRPr="00FC6BA5">
        <w:rPr>
          <w:i/>
          <w:iCs w:val="0"/>
          <w:color w:val="auto"/>
          <w:sz w:val="20"/>
        </w:rPr>
        <w:fldChar w:fldCharType="end"/>
      </w:r>
      <w:r w:rsidR="00D347B6">
        <w:rPr>
          <w:i/>
          <w:iCs w:val="0"/>
          <w:color w:val="auto"/>
          <w:sz w:val="20"/>
        </w:rPr>
        <w:t xml:space="preserve">. </w:t>
      </w:r>
      <w:r w:rsidR="00FF6C54">
        <w:rPr>
          <w:i/>
          <w:iCs w:val="0"/>
          <w:color w:val="auto"/>
          <w:sz w:val="20"/>
        </w:rPr>
        <w:t>Parametry falownika F1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949"/>
        <w:gridCol w:w="1701"/>
      </w:tblGrid>
      <w:tr w:rsidR="0093363A" w14:paraId="09F12C90" w14:textId="77777777" w:rsidTr="00095BE2">
        <w:trPr>
          <w:trHeight w:val="227"/>
        </w:trPr>
        <w:tc>
          <w:tcPr>
            <w:tcW w:w="7650" w:type="dxa"/>
            <w:gridSpan w:val="2"/>
          </w:tcPr>
          <w:p w14:paraId="4D27C659" w14:textId="7027FBD0" w:rsidR="0093363A" w:rsidRPr="00FF6C54" w:rsidRDefault="0093363A" w:rsidP="00095BE2">
            <w:pPr>
              <w:spacing w:before="0" w:after="0" w:line="240" w:lineRule="auto"/>
              <w:ind w:firstLine="0"/>
              <w:jc w:val="center"/>
              <w:rPr>
                <w:b/>
              </w:rPr>
            </w:pPr>
            <w:r w:rsidRPr="00FF6C54">
              <w:rPr>
                <w:b/>
              </w:rPr>
              <w:t>Wejście DC</w:t>
            </w:r>
          </w:p>
        </w:tc>
      </w:tr>
      <w:tr w:rsidR="00CC6AB2" w14:paraId="4EF55964" w14:textId="77777777" w:rsidTr="00095BE2">
        <w:trPr>
          <w:trHeight w:val="227"/>
        </w:trPr>
        <w:tc>
          <w:tcPr>
            <w:tcW w:w="5949" w:type="dxa"/>
          </w:tcPr>
          <w:p w14:paraId="044736D4" w14:textId="4408CE86" w:rsidR="00CC6AB2" w:rsidRDefault="005712F5" w:rsidP="005712F5">
            <w:pPr>
              <w:spacing w:before="0" w:after="0" w:line="240" w:lineRule="auto"/>
              <w:ind w:firstLine="0"/>
            </w:pPr>
            <w:r>
              <w:t xml:space="preserve">Maksymalna moc </w:t>
            </w:r>
            <w:r w:rsidR="00095BE2">
              <w:t>prądu stałego (w warunkach STC)</w:t>
            </w:r>
          </w:p>
        </w:tc>
        <w:tc>
          <w:tcPr>
            <w:tcW w:w="1701" w:type="dxa"/>
            <w:vAlign w:val="center"/>
          </w:tcPr>
          <w:p w14:paraId="3B0F246E" w14:textId="3E864AE0" w:rsidR="00CC6AB2" w:rsidRDefault="006E3105" w:rsidP="00095BE2">
            <w:pPr>
              <w:spacing w:before="0" w:after="0" w:line="240" w:lineRule="auto"/>
              <w:ind w:firstLine="0"/>
              <w:jc w:val="center"/>
            </w:pPr>
            <w:r>
              <w:t>33,75</w:t>
            </w:r>
            <w:r w:rsidR="0093363A">
              <w:t xml:space="preserve"> kW</w:t>
            </w:r>
          </w:p>
        </w:tc>
      </w:tr>
      <w:tr w:rsidR="00CC6AB2" w14:paraId="194ED833" w14:textId="77777777" w:rsidTr="00095BE2">
        <w:trPr>
          <w:trHeight w:val="227"/>
        </w:trPr>
        <w:tc>
          <w:tcPr>
            <w:tcW w:w="5949" w:type="dxa"/>
          </w:tcPr>
          <w:p w14:paraId="35732B78" w14:textId="45B7E764" w:rsidR="00CC6AB2" w:rsidRDefault="00095BE2" w:rsidP="00095BE2">
            <w:pPr>
              <w:spacing w:before="0" w:after="0" w:line="240" w:lineRule="auto"/>
              <w:ind w:firstLine="0"/>
            </w:pPr>
            <w:r>
              <w:t>Maksymalne napięcie wejściowe</w:t>
            </w:r>
          </w:p>
        </w:tc>
        <w:tc>
          <w:tcPr>
            <w:tcW w:w="1701" w:type="dxa"/>
            <w:vAlign w:val="center"/>
          </w:tcPr>
          <w:p w14:paraId="1E5761C7" w14:textId="0A4CB990" w:rsidR="00CC6AB2" w:rsidRDefault="00137AD1" w:rsidP="00095BE2">
            <w:pPr>
              <w:spacing w:before="0" w:after="0" w:line="240" w:lineRule="auto"/>
              <w:ind w:firstLine="0"/>
              <w:jc w:val="center"/>
            </w:pPr>
            <w:r>
              <w:t>9</w:t>
            </w:r>
            <w:r w:rsidR="0093363A">
              <w:t>00 V</w:t>
            </w:r>
            <w:r w:rsidR="00095BE2" w:rsidRPr="00095BE2">
              <w:rPr>
                <w:vertAlign w:val="subscript"/>
              </w:rPr>
              <w:t>DC</w:t>
            </w:r>
          </w:p>
        </w:tc>
      </w:tr>
      <w:tr w:rsidR="00CC6AB2" w14:paraId="386112EE" w14:textId="77777777" w:rsidTr="00095BE2">
        <w:trPr>
          <w:trHeight w:val="227"/>
        </w:trPr>
        <w:tc>
          <w:tcPr>
            <w:tcW w:w="5949" w:type="dxa"/>
          </w:tcPr>
          <w:p w14:paraId="14CF3B88" w14:textId="6B584578" w:rsidR="00CC6AB2" w:rsidRDefault="00095BE2" w:rsidP="00095BE2">
            <w:pPr>
              <w:spacing w:before="0" w:after="0" w:line="240" w:lineRule="auto"/>
              <w:ind w:firstLine="0"/>
            </w:pPr>
            <w:r>
              <w:t>Znamionowe napięcie wejściowe</w:t>
            </w:r>
          </w:p>
        </w:tc>
        <w:tc>
          <w:tcPr>
            <w:tcW w:w="1701" w:type="dxa"/>
            <w:vAlign w:val="center"/>
          </w:tcPr>
          <w:p w14:paraId="6D2B7CD6" w14:textId="53CD3125" w:rsidR="00CC6AB2" w:rsidRDefault="00095BE2" w:rsidP="00095BE2">
            <w:pPr>
              <w:spacing w:before="0" w:after="0" w:line="240" w:lineRule="auto"/>
              <w:ind w:firstLine="0"/>
              <w:jc w:val="center"/>
            </w:pPr>
            <w:r>
              <w:t>75</w:t>
            </w:r>
            <w:r w:rsidR="0093363A">
              <w:t xml:space="preserve">0 </w:t>
            </w:r>
            <w:r>
              <w:t>V</w:t>
            </w:r>
            <w:r w:rsidRPr="00095BE2">
              <w:rPr>
                <w:vertAlign w:val="subscript"/>
              </w:rPr>
              <w:t>DC</w:t>
            </w:r>
          </w:p>
        </w:tc>
      </w:tr>
      <w:tr w:rsidR="00CC6AB2" w14:paraId="56119E52" w14:textId="77777777" w:rsidTr="00095BE2">
        <w:trPr>
          <w:trHeight w:val="227"/>
        </w:trPr>
        <w:tc>
          <w:tcPr>
            <w:tcW w:w="5949" w:type="dxa"/>
          </w:tcPr>
          <w:p w14:paraId="539433C4" w14:textId="08943AC4" w:rsidR="00CC6AB2" w:rsidRDefault="0093363A" w:rsidP="00095BE2">
            <w:pPr>
              <w:spacing w:before="0" w:after="0" w:line="240" w:lineRule="auto"/>
              <w:ind w:firstLine="0"/>
            </w:pPr>
            <w:r>
              <w:t>Liczba niezależnych wejść MPP</w:t>
            </w:r>
          </w:p>
        </w:tc>
        <w:tc>
          <w:tcPr>
            <w:tcW w:w="1701" w:type="dxa"/>
            <w:vAlign w:val="center"/>
          </w:tcPr>
          <w:p w14:paraId="7792CEBA" w14:textId="5E64A395" w:rsidR="00CC6AB2" w:rsidRDefault="00095BE2" w:rsidP="00095BE2">
            <w:pPr>
              <w:spacing w:before="0" w:after="0" w:line="240" w:lineRule="auto"/>
              <w:ind w:firstLine="0"/>
              <w:jc w:val="center"/>
            </w:pPr>
            <w:r>
              <w:t>3</w:t>
            </w:r>
          </w:p>
        </w:tc>
      </w:tr>
      <w:tr w:rsidR="0093363A" w14:paraId="1BA4783A" w14:textId="77777777" w:rsidTr="00095BE2">
        <w:trPr>
          <w:trHeight w:val="227"/>
        </w:trPr>
        <w:tc>
          <w:tcPr>
            <w:tcW w:w="5949" w:type="dxa"/>
          </w:tcPr>
          <w:p w14:paraId="08B6CABF" w14:textId="798E5686" w:rsidR="0093363A" w:rsidRDefault="00095BE2" w:rsidP="00095BE2">
            <w:pPr>
              <w:spacing w:before="0" w:after="0" w:line="240" w:lineRule="auto"/>
              <w:ind w:firstLine="0"/>
            </w:pPr>
            <w:r>
              <w:t xml:space="preserve">Maksymalny prąc wejściowy </w:t>
            </w:r>
          </w:p>
        </w:tc>
        <w:tc>
          <w:tcPr>
            <w:tcW w:w="1701" w:type="dxa"/>
            <w:vAlign w:val="center"/>
          </w:tcPr>
          <w:p w14:paraId="678CB263" w14:textId="27E3244B" w:rsidR="0093363A" w:rsidRDefault="00670A5D" w:rsidP="00095BE2">
            <w:pPr>
              <w:spacing w:before="0" w:after="0" w:line="240" w:lineRule="auto"/>
              <w:ind w:firstLine="0"/>
              <w:jc w:val="center"/>
            </w:pPr>
            <w:r>
              <w:t>37</w:t>
            </w:r>
            <w:r w:rsidR="00095BE2">
              <w:t xml:space="preserve"> A</w:t>
            </w:r>
          </w:p>
        </w:tc>
      </w:tr>
      <w:tr w:rsidR="0093363A" w14:paraId="0650901B" w14:textId="77777777" w:rsidTr="00095BE2">
        <w:trPr>
          <w:trHeight w:val="227"/>
        </w:trPr>
        <w:tc>
          <w:tcPr>
            <w:tcW w:w="5949" w:type="dxa"/>
          </w:tcPr>
          <w:p w14:paraId="05F9D828" w14:textId="18413A6F" w:rsidR="0093363A" w:rsidRDefault="00095BE2" w:rsidP="00095BE2">
            <w:pPr>
              <w:spacing w:before="0" w:after="0" w:line="240" w:lineRule="auto"/>
              <w:ind w:firstLine="0"/>
            </w:pPr>
            <w:r>
              <w:t>Sprawność maksymalna</w:t>
            </w:r>
          </w:p>
        </w:tc>
        <w:tc>
          <w:tcPr>
            <w:tcW w:w="1701" w:type="dxa"/>
            <w:vAlign w:val="center"/>
          </w:tcPr>
          <w:p w14:paraId="5CE63372" w14:textId="73D0892D" w:rsidR="0093363A" w:rsidRDefault="00095BE2" w:rsidP="00095BE2">
            <w:pPr>
              <w:spacing w:before="0" w:after="0" w:line="240" w:lineRule="auto"/>
              <w:ind w:firstLine="0"/>
              <w:jc w:val="center"/>
            </w:pPr>
            <w:r>
              <w:t>98,3%</w:t>
            </w:r>
          </w:p>
        </w:tc>
      </w:tr>
      <w:tr w:rsidR="0093363A" w14:paraId="5096A69A" w14:textId="77777777" w:rsidTr="00095BE2">
        <w:trPr>
          <w:trHeight w:val="227"/>
        </w:trPr>
        <w:tc>
          <w:tcPr>
            <w:tcW w:w="7650" w:type="dxa"/>
            <w:gridSpan w:val="2"/>
          </w:tcPr>
          <w:p w14:paraId="35A68705" w14:textId="2ACBB1E5" w:rsidR="0093363A" w:rsidRPr="00FF6C54" w:rsidRDefault="0093363A" w:rsidP="00095BE2">
            <w:pPr>
              <w:spacing w:before="0" w:after="0" w:line="240" w:lineRule="auto"/>
              <w:ind w:firstLine="0"/>
              <w:jc w:val="center"/>
              <w:rPr>
                <w:b/>
              </w:rPr>
            </w:pPr>
            <w:r w:rsidRPr="00FF6C54">
              <w:rPr>
                <w:b/>
              </w:rPr>
              <w:t>Wyjście AC</w:t>
            </w:r>
          </w:p>
        </w:tc>
      </w:tr>
      <w:tr w:rsidR="0093363A" w14:paraId="50A87CBB" w14:textId="77777777" w:rsidTr="00095BE2">
        <w:trPr>
          <w:trHeight w:val="227"/>
        </w:trPr>
        <w:tc>
          <w:tcPr>
            <w:tcW w:w="5949" w:type="dxa"/>
          </w:tcPr>
          <w:p w14:paraId="2E5D1EF3" w14:textId="0A225318" w:rsidR="0093363A" w:rsidRDefault="00095BE2" w:rsidP="00095BE2">
            <w:pPr>
              <w:spacing w:before="0" w:after="0" w:line="240" w:lineRule="auto"/>
              <w:ind w:firstLine="0"/>
            </w:pPr>
            <w:r>
              <w:t>Znamionowa</w:t>
            </w:r>
            <w:r w:rsidR="0093363A">
              <w:t xml:space="preserve"> moc wyj</w:t>
            </w:r>
            <w:r>
              <w:t>ściowa prądu przemiennego</w:t>
            </w:r>
          </w:p>
        </w:tc>
        <w:tc>
          <w:tcPr>
            <w:tcW w:w="1701" w:type="dxa"/>
            <w:vAlign w:val="center"/>
          </w:tcPr>
          <w:p w14:paraId="457911B1" w14:textId="17AAF082" w:rsidR="0093363A" w:rsidRDefault="00095BE2" w:rsidP="00095BE2">
            <w:pPr>
              <w:spacing w:before="0" w:after="0" w:line="240" w:lineRule="auto"/>
              <w:ind w:firstLine="0"/>
              <w:jc w:val="center"/>
            </w:pPr>
            <w:r>
              <w:t>25</w:t>
            </w:r>
            <w:r w:rsidR="0093363A">
              <w:t xml:space="preserve"> kVA</w:t>
            </w:r>
          </w:p>
        </w:tc>
      </w:tr>
      <w:tr w:rsidR="0093363A" w14:paraId="2F7DB3B3" w14:textId="77777777" w:rsidTr="00095BE2">
        <w:trPr>
          <w:trHeight w:val="227"/>
        </w:trPr>
        <w:tc>
          <w:tcPr>
            <w:tcW w:w="5949" w:type="dxa"/>
          </w:tcPr>
          <w:p w14:paraId="3047C090" w14:textId="52ACB79C" w:rsidR="0093363A" w:rsidRDefault="0093363A" w:rsidP="00095BE2">
            <w:pPr>
              <w:spacing w:before="0" w:after="0" w:line="240" w:lineRule="auto"/>
              <w:ind w:firstLine="0"/>
            </w:pPr>
            <w:r>
              <w:t xml:space="preserve">Znamionowa pozorna moc wyjściowa </w:t>
            </w:r>
            <w:r w:rsidR="00095BE2">
              <w:t>prądu przemiennego</w:t>
            </w:r>
          </w:p>
        </w:tc>
        <w:tc>
          <w:tcPr>
            <w:tcW w:w="1701" w:type="dxa"/>
            <w:vAlign w:val="center"/>
          </w:tcPr>
          <w:p w14:paraId="4BB3101B" w14:textId="16A15E65" w:rsidR="0093363A" w:rsidRDefault="00095BE2" w:rsidP="00095BE2">
            <w:pPr>
              <w:spacing w:before="0" w:after="0" w:line="240" w:lineRule="auto"/>
              <w:ind w:firstLine="0"/>
              <w:jc w:val="center"/>
            </w:pPr>
            <w:r>
              <w:t>25</w:t>
            </w:r>
            <w:r w:rsidR="0093363A">
              <w:t xml:space="preserve"> kVA</w:t>
            </w:r>
          </w:p>
        </w:tc>
      </w:tr>
      <w:tr w:rsidR="0093363A" w14:paraId="68944A80" w14:textId="77777777" w:rsidTr="00095BE2">
        <w:trPr>
          <w:trHeight w:val="227"/>
        </w:trPr>
        <w:tc>
          <w:tcPr>
            <w:tcW w:w="5949" w:type="dxa"/>
          </w:tcPr>
          <w:p w14:paraId="239D5293" w14:textId="7A130747" w:rsidR="0093363A" w:rsidRDefault="0093363A" w:rsidP="00095BE2">
            <w:pPr>
              <w:spacing w:before="0" w:after="0" w:line="240" w:lineRule="auto"/>
              <w:ind w:firstLine="0"/>
            </w:pPr>
            <w:r>
              <w:t xml:space="preserve">Maksymalny prąd wyjściowy </w:t>
            </w:r>
            <w:r w:rsidR="00095BE2">
              <w:t>ciągły</w:t>
            </w:r>
          </w:p>
        </w:tc>
        <w:tc>
          <w:tcPr>
            <w:tcW w:w="1701" w:type="dxa"/>
            <w:vAlign w:val="center"/>
          </w:tcPr>
          <w:p w14:paraId="657585A0" w14:textId="47B0E416" w:rsidR="0093363A" w:rsidRDefault="00593193" w:rsidP="00095BE2">
            <w:pPr>
              <w:spacing w:before="0" w:after="0" w:line="240" w:lineRule="auto"/>
              <w:ind w:firstLine="0"/>
              <w:jc w:val="center"/>
            </w:pPr>
            <w:r>
              <w:t>38</w:t>
            </w:r>
            <w:r w:rsidR="0093363A">
              <w:t xml:space="preserve"> A</w:t>
            </w:r>
          </w:p>
        </w:tc>
      </w:tr>
      <w:tr w:rsidR="0093363A" w14:paraId="00AA81CE" w14:textId="77777777" w:rsidTr="00095BE2">
        <w:trPr>
          <w:trHeight w:val="227"/>
        </w:trPr>
        <w:tc>
          <w:tcPr>
            <w:tcW w:w="5949" w:type="dxa"/>
          </w:tcPr>
          <w:p w14:paraId="1DE0E203" w14:textId="3D97B2E9" w:rsidR="0093363A" w:rsidRDefault="00095BE2" w:rsidP="00095BE2">
            <w:pPr>
              <w:spacing w:before="0" w:after="0" w:line="240" w:lineRule="auto"/>
              <w:ind w:firstLine="0"/>
            </w:pPr>
            <w:r>
              <w:t>Znamionowe napięcie</w:t>
            </w:r>
          </w:p>
        </w:tc>
        <w:tc>
          <w:tcPr>
            <w:tcW w:w="1701" w:type="dxa"/>
            <w:vAlign w:val="center"/>
          </w:tcPr>
          <w:p w14:paraId="574B5937" w14:textId="3816DF40" w:rsidR="0093363A" w:rsidRDefault="0093363A" w:rsidP="00095BE2">
            <w:pPr>
              <w:spacing w:before="0" w:after="0" w:line="240" w:lineRule="auto"/>
              <w:ind w:firstLine="0"/>
              <w:jc w:val="center"/>
            </w:pPr>
            <w:r>
              <w:t>400</w:t>
            </w:r>
            <w:r w:rsidR="00095BE2">
              <w:t>/230</w:t>
            </w:r>
            <w:r>
              <w:t xml:space="preserve"> V</w:t>
            </w:r>
            <w:r w:rsidR="00095BE2" w:rsidRPr="00095BE2">
              <w:rPr>
                <w:vertAlign w:val="subscript"/>
              </w:rPr>
              <w:t>AC</w:t>
            </w:r>
          </w:p>
        </w:tc>
      </w:tr>
      <w:tr w:rsidR="001B4702" w14:paraId="1D162E48" w14:textId="77777777" w:rsidTr="00095BE2">
        <w:trPr>
          <w:trHeight w:val="227"/>
        </w:trPr>
        <w:tc>
          <w:tcPr>
            <w:tcW w:w="5949" w:type="dxa"/>
          </w:tcPr>
          <w:p w14:paraId="3ADA9771" w14:textId="6A6AA436" w:rsidR="001B4702" w:rsidRDefault="001B4702" w:rsidP="001B4702">
            <w:pPr>
              <w:spacing w:before="0" w:after="0" w:line="240" w:lineRule="auto"/>
              <w:ind w:firstLine="0"/>
            </w:pPr>
            <w:r>
              <w:t>Zakres napięcia fazowego</w:t>
            </w:r>
          </w:p>
        </w:tc>
        <w:tc>
          <w:tcPr>
            <w:tcW w:w="1701" w:type="dxa"/>
            <w:vAlign w:val="center"/>
          </w:tcPr>
          <w:p w14:paraId="6EF08B20" w14:textId="3306A2E6" w:rsidR="001B4702" w:rsidRDefault="001B4702" w:rsidP="001B4702">
            <w:pPr>
              <w:spacing w:before="0" w:after="0" w:line="240" w:lineRule="auto"/>
              <w:ind w:firstLine="0"/>
              <w:jc w:val="center"/>
            </w:pPr>
            <w:r>
              <w:t>184 – 264,5 V</w:t>
            </w:r>
            <w:r w:rsidRPr="00095BE2">
              <w:rPr>
                <w:vertAlign w:val="subscript"/>
              </w:rPr>
              <w:t>AC</w:t>
            </w:r>
          </w:p>
        </w:tc>
      </w:tr>
      <w:tr w:rsidR="0093363A" w14:paraId="03AABA4F" w14:textId="77777777" w:rsidTr="00095BE2">
        <w:trPr>
          <w:trHeight w:val="227"/>
        </w:trPr>
        <w:tc>
          <w:tcPr>
            <w:tcW w:w="5949" w:type="dxa"/>
          </w:tcPr>
          <w:p w14:paraId="62C7C86B" w14:textId="7AF70FCF" w:rsidR="0093363A" w:rsidRDefault="0093363A" w:rsidP="00095BE2">
            <w:pPr>
              <w:spacing w:before="0" w:after="0" w:line="240" w:lineRule="auto"/>
              <w:ind w:firstLine="0"/>
            </w:pPr>
            <w:r>
              <w:t>Znamionowa częstotliwość sieci</w:t>
            </w:r>
          </w:p>
        </w:tc>
        <w:tc>
          <w:tcPr>
            <w:tcW w:w="1701" w:type="dxa"/>
            <w:vAlign w:val="center"/>
          </w:tcPr>
          <w:p w14:paraId="25608A6A" w14:textId="69F96ED4" w:rsidR="0093363A" w:rsidRDefault="0093363A" w:rsidP="00095BE2">
            <w:pPr>
              <w:spacing w:before="0" w:after="0" w:line="240" w:lineRule="auto"/>
              <w:ind w:firstLine="0"/>
              <w:jc w:val="center"/>
            </w:pPr>
            <w:r>
              <w:t xml:space="preserve">50 </w:t>
            </w:r>
            <w:proofErr w:type="spellStart"/>
            <w:r>
              <w:t>Hz</w:t>
            </w:r>
            <w:proofErr w:type="spellEnd"/>
          </w:p>
        </w:tc>
      </w:tr>
      <w:tr w:rsidR="0093363A" w14:paraId="7259A993" w14:textId="77777777" w:rsidTr="00095BE2">
        <w:trPr>
          <w:trHeight w:val="227"/>
        </w:trPr>
        <w:tc>
          <w:tcPr>
            <w:tcW w:w="5949" w:type="dxa"/>
          </w:tcPr>
          <w:p w14:paraId="43CE6A54" w14:textId="7CC53ACB" w:rsidR="0093363A" w:rsidRDefault="00095BE2" w:rsidP="00095BE2">
            <w:pPr>
              <w:spacing w:before="0" w:after="0" w:line="240" w:lineRule="auto"/>
              <w:ind w:firstLine="0"/>
            </w:pPr>
            <w:r>
              <w:t xml:space="preserve">Zakres współczynnika </w:t>
            </w:r>
            <w:r w:rsidR="0093363A">
              <w:t>mocy</w:t>
            </w:r>
          </w:p>
        </w:tc>
        <w:tc>
          <w:tcPr>
            <w:tcW w:w="1701" w:type="dxa"/>
            <w:vAlign w:val="center"/>
          </w:tcPr>
          <w:p w14:paraId="60D1F966" w14:textId="27913029" w:rsidR="0093363A" w:rsidRDefault="00095BE2" w:rsidP="00095BE2">
            <w:pPr>
              <w:spacing w:before="0" w:after="0" w:line="240" w:lineRule="auto"/>
              <w:ind w:firstLine="0"/>
              <w:jc w:val="center"/>
            </w:pPr>
            <w:r w:rsidRPr="00095BE2">
              <w:rPr>
                <w:u w:val="single"/>
              </w:rPr>
              <w:t>+</w:t>
            </w:r>
            <w:r>
              <w:t xml:space="preserve"> od 0,8 do 1</w:t>
            </w:r>
          </w:p>
        </w:tc>
      </w:tr>
    </w:tbl>
    <w:p w14:paraId="13A0FB8F" w14:textId="55EC9AC1" w:rsidR="00FF6C54" w:rsidRPr="00FF6C54" w:rsidRDefault="00B717E2" w:rsidP="00FF6C54">
      <w:pPr>
        <w:spacing w:after="0"/>
        <w:ind w:firstLine="0"/>
        <w:rPr>
          <w:b/>
          <w:u w:val="single"/>
        </w:rPr>
      </w:pPr>
      <w:r>
        <w:rPr>
          <w:b/>
          <w:u w:val="single"/>
        </w:rPr>
        <w:t>Wiata parkingowa</w:t>
      </w:r>
      <w:r w:rsidR="00FF6C54" w:rsidRPr="00FF6C54">
        <w:rPr>
          <w:b/>
          <w:u w:val="single"/>
        </w:rPr>
        <w:t xml:space="preserve"> – falownik </w:t>
      </w:r>
      <w:r w:rsidR="00FF6C54">
        <w:rPr>
          <w:b/>
          <w:u w:val="single"/>
        </w:rPr>
        <w:t>F2</w:t>
      </w:r>
    </w:p>
    <w:p w14:paraId="4CC6B360" w14:textId="6FAED1F0" w:rsidR="00373E2A" w:rsidRDefault="00373E2A" w:rsidP="00CF00DF">
      <w:pPr>
        <w:spacing w:after="0"/>
        <w:ind w:firstLine="0"/>
      </w:pPr>
      <w:r>
        <w:t xml:space="preserve">Należy zastosować beztransformatorowy falownik o maksymalnej mocy wyjściowej AC pojedynczego falownika 16 kVA / kW wyposażony </w:t>
      </w:r>
      <w:r w:rsidR="00C90F96">
        <w:t xml:space="preserve">w dwa </w:t>
      </w:r>
      <w:r>
        <w:t>niezależne w</w:t>
      </w:r>
      <w:r w:rsidR="00415220">
        <w:t>e</w:t>
      </w:r>
      <w:r>
        <w:t xml:space="preserve">jścia MPPT. </w:t>
      </w:r>
      <w:r>
        <w:rPr>
          <w:lang w:eastAsia="pl-PL"/>
        </w:rPr>
        <w:t>Poniżej przedstawiono podstawowe parametry dobranego falownika.</w:t>
      </w:r>
    </w:p>
    <w:p w14:paraId="3AFCBBA8" w14:textId="1D368746" w:rsidR="00FF6C54" w:rsidRDefault="00FF6C54" w:rsidP="00343DA6">
      <w:pPr>
        <w:pStyle w:val="Legenda"/>
        <w:keepNext/>
        <w:spacing w:after="0"/>
        <w:ind w:firstLine="0"/>
        <w:rPr>
          <w:i/>
          <w:iCs w:val="0"/>
          <w:color w:val="auto"/>
          <w:sz w:val="20"/>
        </w:rPr>
      </w:pPr>
      <w:r w:rsidRPr="00FC6BA5">
        <w:rPr>
          <w:i/>
          <w:iCs w:val="0"/>
          <w:color w:val="auto"/>
          <w:sz w:val="20"/>
        </w:rPr>
        <w:t xml:space="preserve">Tabela </w:t>
      </w:r>
      <w:r w:rsidR="00C27BCE">
        <w:rPr>
          <w:i/>
          <w:iCs w:val="0"/>
          <w:color w:val="auto"/>
          <w:sz w:val="20"/>
        </w:rPr>
        <w:t>3</w:t>
      </w:r>
      <w:r>
        <w:rPr>
          <w:i/>
          <w:iCs w:val="0"/>
          <w:color w:val="auto"/>
          <w:sz w:val="20"/>
        </w:rPr>
        <w:t>. Parametry falownika F</w:t>
      </w:r>
      <w:r w:rsidR="00C27BCE">
        <w:rPr>
          <w:i/>
          <w:iCs w:val="0"/>
          <w:color w:val="auto"/>
          <w:sz w:val="20"/>
        </w:rPr>
        <w:t>2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949"/>
        <w:gridCol w:w="1701"/>
      </w:tblGrid>
      <w:tr w:rsidR="00AA5991" w14:paraId="1008D9BF" w14:textId="77777777" w:rsidTr="00157888">
        <w:trPr>
          <w:trHeight w:val="227"/>
        </w:trPr>
        <w:tc>
          <w:tcPr>
            <w:tcW w:w="7650" w:type="dxa"/>
            <w:gridSpan w:val="2"/>
          </w:tcPr>
          <w:p w14:paraId="13466E79" w14:textId="77777777" w:rsidR="00AA5991" w:rsidRPr="00FF6C54" w:rsidRDefault="00AA5991" w:rsidP="00157888">
            <w:pPr>
              <w:spacing w:before="0" w:after="0" w:line="240" w:lineRule="auto"/>
              <w:ind w:firstLine="0"/>
              <w:jc w:val="center"/>
              <w:rPr>
                <w:b/>
              </w:rPr>
            </w:pPr>
            <w:r w:rsidRPr="00FF6C54">
              <w:rPr>
                <w:b/>
              </w:rPr>
              <w:t>Wejście DC</w:t>
            </w:r>
          </w:p>
        </w:tc>
      </w:tr>
      <w:tr w:rsidR="00BE315D" w14:paraId="5BB4C37F" w14:textId="77777777" w:rsidTr="00157888">
        <w:trPr>
          <w:trHeight w:val="227"/>
        </w:trPr>
        <w:tc>
          <w:tcPr>
            <w:tcW w:w="5949" w:type="dxa"/>
          </w:tcPr>
          <w:p w14:paraId="3E963A4C" w14:textId="2DA3A648" w:rsidR="00BE315D" w:rsidRDefault="00BE315D" w:rsidP="00BE315D">
            <w:pPr>
              <w:spacing w:before="0" w:after="0" w:line="240" w:lineRule="auto"/>
              <w:ind w:firstLine="0"/>
            </w:pPr>
            <w:r>
              <w:t>Maksymalna moc prądu stałego (w warunkach STC)</w:t>
            </w:r>
          </w:p>
        </w:tc>
        <w:tc>
          <w:tcPr>
            <w:tcW w:w="1701" w:type="dxa"/>
            <w:vAlign w:val="center"/>
          </w:tcPr>
          <w:p w14:paraId="24473B25" w14:textId="2C0CD95D" w:rsidR="00BE315D" w:rsidRDefault="006E3105" w:rsidP="00BE315D">
            <w:pPr>
              <w:spacing w:before="0" w:after="0" w:line="240" w:lineRule="auto"/>
              <w:ind w:firstLine="0"/>
              <w:jc w:val="center"/>
            </w:pPr>
            <w:r>
              <w:t>21,6</w:t>
            </w:r>
            <w:r w:rsidR="00BE315D">
              <w:t xml:space="preserve"> kW</w:t>
            </w:r>
          </w:p>
        </w:tc>
      </w:tr>
      <w:tr w:rsidR="00AA5991" w14:paraId="5B1F7396" w14:textId="77777777" w:rsidTr="00157888">
        <w:trPr>
          <w:trHeight w:val="227"/>
        </w:trPr>
        <w:tc>
          <w:tcPr>
            <w:tcW w:w="5949" w:type="dxa"/>
          </w:tcPr>
          <w:p w14:paraId="40BCBCCC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>Maksymalne napięcie wejściowe</w:t>
            </w:r>
          </w:p>
        </w:tc>
        <w:tc>
          <w:tcPr>
            <w:tcW w:w="1701" w:type="dxa"/>
            <w:vAlign w:val="center"/>
          </w:tcPr>
          <w:p w14:paraId="23A3B9E6" w14:textId="73990B2B" w:rsidR="00AA5991" w:rsidRDefault="00137AD1" w:rsidP="00157888">
            <w:pPr>
              <w:spacing w:before="0" w:after="0" w:line="240" w:lineRule="auto"/>
              <w:ind w:firstLine="0"/>
              <w:jc w:val="center"/>
            </w:pPr>
            <w:r>
              <w:t>900 V</w:t>
            </w:r>
            <w:r w:rsidRPr="00095BE2">
              <w:rPr>
                <w:vertAlign w:val="subscript"/>
              </w:rPr>
              <w:t>DC</w:t>
            </w:r>
          </w:p>
        </w:tc>
      </w:tr>
      <w:tr w:rsidR="00AA5991" w14:paraId="043620AF" w14:textId="77777777" w:rsidTr="00157888">
        <w:trPr>
          <w:trHeight w:val="227"/>
        </w:trPr>
        <w:tc>
          <w:tcPr>
            <w:tcW w:w="5949" w:type="dxa"/>
          </w:tcPr>
          <w:p w14:paraId="60A222D3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>Znamionowe napięcie wejściowe</w:t>
            </w:r>
          </w:p>
        </w:tc>
        <w:tc>
          <w:tcPr>
            <w:tcW w:w="1701" w:type="dxa"/>
            <w:vAlign w:val="center"/>
          </w:tcPr>
          <w:p w14:paraId="471ED09E" w14:textId="77777777" w:rsidR="00AA5991" w:rsidRDefault="00AA5991" w:rsidP="00157888">
            <w:pPr>
              <w:spacing w:before="0" w:after="0" w:line="240" w:lineRule="auto"/>
              <w:ind w:firstLine="0"/>
              <w:jc w:val="center"/>
            </w:pPr>
            <w:r>
              <w:t>750 V</w:t>
            </w:r>
            <w:r w:rsidRPr="00095BE2">
              <w:rPr>
                <w:vertAlign w:val="subscript"/>
              </w:rPr>
              <w:t>DC</w:t>
            </w:r>
          </w:p>
        </w:tc>
      </w:tr>
      <w:tr w:rsidR="00AA5991" w14:paraId="5039D157" w14:textId="77777777" w:rsidTr="00157888">
        <w:trPr>
          <w:trHeight w:val="227"/>
        </w:trPr>
        <w:tc>
          <w:tcPr>
            <w:tcW w:w="5949" w:type="dxa"/>
          </w:tcPr>
          <w:p w14:paraId="2B90808A" w14:textId="37E5BC6C" w:rsidR="00AA5991" w:rsidRDefault="00AA5991" w:rsidP="00157888">
            <w:pPr>
              <w:spacing w:before="0" w:after="0" w:line="240" w:lineRule="auto"/>
              <w:ind w:firstLine="0"/>
            </w:pPr>
            <w:r>
              <w:t>Liczba niezależnych wejść MPP</w:t>
            </w:r>
            <w:r w:rsidR="00C90F96">
              <w:t>T</w:t>
            </w:r>
          </w:p>
        </w:tc>
        <w:tc>
          <w:tcPr>
            <w:tcW w:w="1701" w:type="dxa"/>
            <w:vAlign w:val="center"/>
          </w:tcPr>
          <w:p w14:paraId="619FF2FD" w14:textId="31B7D30D" w:rsidR="00AA5991" w:rsidRDefault="003D20A9" w:rsidP="00157888">
            <w:pPr>
              <w:spacing w:before="0" w:after="0" w:line="240" w:lineRule="auto"/>
              <w:ind w:firstLine="0"/>
              <w:jc w:val="center"/>
            </w:pPr>
            <w:r>
              <w:t>2</w:t>
            </w:r>
          </w:p>
        </w:tc>
      </w:tr>
      <w:tr w:rsidR="00AA5991" w14:paraId="4AE470AA" w14:textId="77777777" w:rsidTr="00157888">
        <w:trPr>
          <w:trHeight w:val="227"/>
        </w:trPr>
        <w:tc>
          <w:tcPr>
            <w:tcW w:w="5949" w:type="dxa"/>
          </w:tcPr>
          <w:p w14:paraId="5520D2FE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 xml:space="preserve">Maksymalny prąc wejściowy </w:t>
            </w:r>
          </w:p>
        </w:tc>
        <w:tc>
          <w:tcPr>
            <w:tcW w:w="1701" w:type="dxa"/>
            <w:vAlign w:val="center"/>
          </w:tcPr>
          <w:p w14:paraId="674B32B0" w14:textId="643A0744" w:rsidR="00AA5991" w:rsidRDefault="00670A5D" w:rsidP="00157888">
            <w:pPr>
              <w:spacing w:before="0" w:after="0" w:line="240" w:lineRule="auto"/>
              <w:ind w:firstLine="0"/>
              <w:jc w:val="center"/>
            </w:pPr>
            <w:r>
              <w:t>23</w:t>
            </w:r>
            <w:r w:rsidR="00AA5991">
              <w:t xml:space="preserve"> A</w:t>
            </w:r>
          </w:p>
        </w:tc>
      </w:tr>
      <w:tr w:rsidR="00AA5991" w14:paraId="02E1895E" w14:textId="77777777" w:rsidTr="00157888">
        <w:trPr>
          <w:trHeight w:val="227"/>
        </w:trPr>
        <w:tc>
          <w:tcPr>
            <w:tcW w:w="5949" w:type="dxa"/>
          </w:tcPr>
          <w:p w14:paraId="38C304B9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>Sprawność maksymalna</w:t>
            </w:r>
          </w:p>
        </w:tc>
        <w:tc>
          <w:tcPr>
            <w:tcW w:w="1701" w:type="dxa"/>
            <w:vAlign w:val="center"/>
          </w:tcPr>
          <w:p w14:paraId="2C98F451" w14:textId="357ECBDE" w:rsidR="00AA5991" w:rsidRDefault="00AA5991" w:rsidP="00157888">
            <w:pPr>
              <w:spacing w:before="0" w:after="0" w:line="240" w:lineRule="auto"/>
              <w:ind w:firstLine="0"/>
              <w:jc w:val="center"/>
            </w:pPr>
            <w:r>
              <w:t>98%</w:t>
            </w:r>
          </w:p>
        </w:tc>
      </w:tr>
      <w:tr w:rsidR="00AA5991" w14:paraId="69096C25" w14:textId="77777777" w:rsidTr="00157888">
        <w:trPr>
          <w:trHeight w:val="227"/>
        </w:trPr>
        <w:tc>
          <w:tcPr>
            <w:tcW w:w="7650" w:type="dxa"/>
            <w:gridSpan w:val="2"/>
          </w:tcPr>
          <w:p w14:paraId="215F88A2" w14:textId="77777777" w:rsidR="00AA5991" w:rsidRPr="00FF6C54" w:rsidRDefault="00AA5991" w:rsidP="00157888">
            <w:pPr>
              <w:spacing w:before="0" w:after="0" w:line="240" w:lineRule="auto"/>
              <w:ind w:firstLine="0"/>
              <w:jc w:val="center"/>
              <w:rPr>
                <w:b/>
              </w:rPr>
            </w:pPr>
            <w:r w:rsidRPr="00FF6C54">
              <w:rPr>
                <w:b/>
              </w:rPr>
              <w:t>Wyjście AC</w:t>
            </w:r>
          </w:p>
        </w:tc>
      </w:tr>
      <w:tr w:rsidR="00AA5991" w14:paraId="21E7CE3D" w14:textId="77777777" w:rsidTr="00157888">
        <w:trPr>
          <w:trHeight w:val="227"/>
        </w:trPr>
        <w:tc>
          <w:tcPr>
            <w:tcW w:w="5949" w:type="dxa"/>
          </w:tcPr>
          <w:p w14:paraId="2986A840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>Znamionowa moc wyjściowa prądu przemiennego</w:t>
            </w:r>
          </w:p>
        </w:tc>
        <w:tc>
          <w:tcPr>
            <w:tcW w:w="1701" w:type="dxa"/>
            <w:vAlign w:val="center"/>
          </w:tcPr>
          <w:p w14:paraId="2DF16CCD" w14:textId="54D0F2CB" w:rsidR="00AA5991" w:rsidRDefault="00C557B2" w:rsidP="00157888">
            <w:pPr>
              <w:spacing w:before="0" w:after="0" w:line="240" w:lineRule="auto"/>
              <w:ind w:firstLine="0"/>
              <w:jc w:val="center"/>
            </w:pPr>
            <w:r>
              <w:t>16</w:t>
            </w:r>
            <w:r w:rsidR="00AA5991">
              <w:t xml:space="preserve"> kVA</w:t>
            </w:r>
          </w:p>
        </w:tc>
      </w:tr>
      <w:tr w:rsidR="00AA5991" w14:paraId="618672F5" w14:textId="77777777" w:rsidTr="00157888">
        <w:trPr>
          <w:trHeight w:val="227"/>
        </w:trPr>
        <w:tc>
          <w:tcPr>
            <w:tcW w:w="5949" w:type="dxa"/>
          </w:tcPr>
          <w:p w14:paraId="54DFC4DD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>Znamionowa pozorna moc wyjściowa prądu przemiennego</w:t>
            </w:r>
          </w:p>
        </w:tc>
        <w:tc>
          <w:tcPr>
            <w:tcW w:w="1701" w:type="dxa"/>
            <w:vAlign w:val="center"/>
          </w:tcPr>
          <w:p w14:paraId="27902FCC" w14:textId="52EA8FF6" w:rsidR="00AA5991" w:rsidRDefault="00C557B2" w:rsidP="00157888">
            <w:pPr>
              <w:spacing w:before="0" w:after="0" w:line="240" w:lineRule="auto"/>
              <w:ind w:firstLine="0"/>
              <w:jc w:val="center"/>
            </w:pPr>
            <w:r>
              <w:t>16</w:t>
            </w:r>
            <w:r w:rsidR="00AA5991">
              <w:t xml:space="preserve"> kVA</w:t>
            </w:r>
          </w:p>
        </w:tc>
      </w:tr>
      <w:tr w:rsidR="00AA5991" w14:paraId="47926DFA" w14:textId="77777777" w:rsidTr="00157888">
        <w:trPr>
          <w:trHeight w:val="227"/>
        </w:trPr>
        <w:tc>
          <w:tcPr>
            <w:tcW w:w="5949" w:type="dxa"/>
          </w:tcPr>
          <w:p w14:paraId="7DF516A3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>Maksymalny prąd wyjściowy ciągły</w:t>
            </w:r>
          </w:p>
        </w:tc>
        <w:tc>
          <w:tcPr>
            <w:tcW w:w="1701" w:type="dxa"/>
            <w:vAlign w:val="center"/>
          </w:tcPr>
          <w:p w14:paraId="3E727229" w14:textId="54F68DC8" w:rsidR="00AA5991" w:rsidRDefault="003D5EA6" w:rsidP="00157888">
            <w:pPr>
              <w:spacing w:before="0" w:after="0" w:line="240" w:lineRule="auto"/>
              <w:ind w:firstLine="0"/>
              <w:jc w:val="center"/>
            </w:pPr>
            <w:r>
              <w:t>23</w:t>
            </w:r>
            <w:r w:rsidR="00AA5991">
              <w:t xml:space="preserve"> A</w:t>
            </w:r>
          </w:p>
        </w:tc>
      </w:tr>
      <w:tr w:rsidR="00AA5991" w14:paraId="27AE1578" w14:textId="77777777" w:rsidTr="00157888">
        <w:trPr>
          <w:trHeight w:val="227"/>
        </w:trPr>
        <w:tc>
          <w:tcPr>
            <w:tcW w:w="5949" w:type="dxa"/>
          </w:tcPr>
          <w:p w14:paraId="5791FCEA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>Znamionowe napięcie</w:t>
            </w:r>
          </w:p>
        </w:tc>
        <w:tc>
          <w:tcPr>
            <w:tcW w:w="1701" w:type="dxa"/>
            <w:vAlign w:val="center"/>
          </w:tcPr>
          <w:p w14:paraId="16A088D5" w14:textId="77777777" w:rsidR="00AA5991" w:rsidRDefault="00AA5991" w:rsidP="00157888">
            <w:pPr>
              <w:spacing w:before="0" w:after="0" w:line="240" w:lineRule="auto"/>
              <w:ind w:firstLine="0"/>
              <w:jc w:val="center"/>
            </w:pPr>
            <w:r>
              <w:t>400/230 V</w:t>
            </w:r>
            <w:r w:rsidRPr="00095BE2">
              <w:rPr>
                <w:vertAlign w:val="subscript"/>
              </w:rPr>
              <w:t>AC</w:t>
            </w:r>
          </w:p>
        </w:tc>
      </w:tr>
      <w:tr w:rsidR="00AA5991" w14:paraId="7F908D6A" w14:textId="77777777" w:rsidTr="00157888">
        <w:trPr>
          <w:trHeight w:val="227"/>
        </w:trPr>
        <w:tc>
          <w:tcPr>
            <w:tcW w:w="5949" w:type="dxa"/>
          </w:tcPr>
          <w:p w14:paraId="5C7A5803" w14:textId="3E4FF547" w:rsidR="00AA5991" w:rsidRDefault="00AA5991" w:rsidP="00157888">
            <w:pPr>
              <w:spacing w:before="0" w:after="0" w:line="240" w:lineRule="auto"/>
              <w:ind w:firstLine="0"/>
            </w:pPr>
            <w:r>
              <w:t>Zakres napięcia</w:t>
            </w:r>
            <w:r w:rsidR="00763097">
              <w:t xml:space="preserve"> fazowego</w:t>
            </w:r>
          </w:p>
        </w:tc>
        <w:tc>
          <w:tcPr>
            <w:tcW w:w="1701" w:type="dxa"/>
            <w:vAlign w:val="center"/>
          </w:tcPr>
          <w:p w14:paraId="5C8F4680" w14:textId="5BF04551" w:rsidR="00AA5991" w:rsidRDefault="00763097" w:rsidP="00157888">
            <w:pPr>
              <w:spacing w:before="0" w:after="0" w:line="240" w:lineRule="auto"/>
              <w:ind w:firstLine="0"/>
              <w:jc w:val="center"/>
            </w:pPr>
            <w:r>
              <w:t>184 – 264,5</w:t>
            </w:r>
            <w:r w:rsidR="00AA5991">
              <w:t xml:space="preserve"> </w:t>
            </w:r>
            <w:r>
              <w:t>V</w:t>
            </w:r>
            <w:r w:rsidRPr="00095BE2">
              <w:rPr>
                <w:vertAlign w:val="subscript"/>
              </w:rPr>
              <w:t>AC</w:t>
            </w:r>
          </w:p>
        </w:tc>
      </w:tr>
      <w:tr w:rsidR="00AA5991" w14:paraId="45FEC17E" w14:textId="77777777" w:rsidTr="00157888">
        <w:trPr>
          <w:trHeight w:val="227"/>
        </w:trPr>
        <w:tc>
          <w:tcPr>
            <w:tcW w:w="5949" w:type="dxa"/>
          </w:tcPr>
          <w:p w14:paraId="678E1171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>Znamionowa częstotliwość sieci</w:t>
            </w:r>
          </w:p>
        </w:tc>
        <w:tc>
          <w:tcPr>
            <w:tcW w:w="1701" w:type="dxa"/>
            <w:vAlign w:val="center"/>
          </w:tcPr>
          <w:p w14:paraId="504018A8" w14:textId="61F6EFD2" w:rsidR="00AA5991" w:rsidRDefault="00AA5991" w:rsidP="00670A5D">
            <w:pPr>
              <w:spacing w:before="0" w:after="0" w:line="240" w:lineRule="auto"/>
              <w:ind w:firstLine="0"/>
              <w:jc w:val="center"/>
            </w:pPr>
            <w:r>
              <w:t xml:space="preserve">50 </w:t>
            </w:r>
            <w:proofErr w:type="spellStart"/>
            <w:r>
              <w:t>Hz</w:t>
            </w:r>
            <w:proofErr w:type="spellEnd"/>
          </w:p>
        </w:tc>
      </w:tr>
      <w:tr w:rsidR="00AA5991" w14:paraId="2E7FE12C" w14:textId="77777777" w:rsidTr="00157888">
        <w:trPr>
          <w:trHeight w:val="227"/>
        </w:trPr>
        <w:tc>
          <w:tcPr>
            <w:tcW w:w="5949" w:type="dxa"/>
          </w:tcPr>
          <w:p w14:paraId="5F774DAB" w14:textId="77777777" w:rsidR="00AA5991" w:rsidRDefault="00AA5991" w:rsidP="00157888">
            <w:pPr>
              <w:spacing w:before="0" w:after="0" w:line="240" w:lineRule="auto"/>
              <w:ind w:firstLine="0"/>
            </w:pPr>
            <w:r>
              <w:t>Zakres współczynnika mocy</w:t>
            </w:r>
          </w:p>
        </w:tc>
        <w:tc>
          <w:tcPr>
            <w:tcW w:w="1701" w:type="dxa"/>
            <w:vAlign w:val="center"/>
          </w:tcPr>
          <w:p w14:paraId="7EEB9353" w14:textId="77777777" w:rsidR="00AA5991" w:rsidRDefault="00AA5991" w:rsidP="00157888">
            <w:pPr>
              <w:spacing w:before="0" w:after="0" w:line="240" w:lineRule="auto"/>
              <w:ind w:firstLine="0"/>
              <w:jc w:val="center"/>
            </w:pPr>
            <w:r w:rsidRPr="00095BE2">
              <w:rPr>
                <w:u w:val="single"/>
              </w:rPr>
              <w:t>+</w:t>
            </w:r>
            <w:r>
              <w:t xml:space="preserve"> od 0,8 do 1</w:t>
            </w:r>
          </w:p>
        </w:tc>
      </w:tr>
    </w:tbl>
    <w:p w14:paraId="197891AE" w14:textId="35170F7A" w:rsidR="000C3586" w:rsidRDefault="00086572" w:rsidP="007975A8">
      <w:pPr>
        <w:pStyle w:val="Nagwek1"/>
        <w:numPr>
          <w:ilvl w:val="0"/>
          <w:numId w:val="2"/>
        </w:numPr>
      </w:pPr>
      <w:bookmarkStart w:id="10" w:name="_Toc164235065"/>
      <w:r>
        <w:lastRenderedPageBreak/>
        <w:t>Optymalizatory mocy</w:t>
      </w:r>
      <w:bookmarkEnd w:id="10"/>
    </w:p>
    <w:p w14:paraId="31A3E5F0" w14:textId="6215E03E" w:rsidR="00086572" w:rsidRDefault="00086572" w:rsidP="00086572">
      <w:pPr>
        <w:spacing w:after="0"/>
        <w:ind w:firstLine="0"/>
      </w:pPr>
      <w:r>
        <w:t>Planuje się zastosowanie optymalizatorów mocy, które są przetwornikami prądu stałego DC-DC podłączonymi do modułów PV w celu zapewnienia maksymalnego pozyskania energii poprzez wyszukiwania niezależnego punktu maksymalnej pracy (MPPT) na poziomie modułu. Optymalizatory mocy posiadają funkcję bezpiecznego napięcia, która automatycznie redukuje napięcie wyjściowe każdego optymalizatora mocy do 1 V</w:t>
      </w:r>
      <w:r w:rsidRPr="00BD1E6A">
        <w:rPr>
          <w:vertAlign w:val="subscript"/>
        </w:rPr>
        <w:t>DC</w:t>
      </w:r>
      <w:r>
        <w:t xml:space="preserve"> w następujących przypadkach:</w:t>
      </w:r>
    </w:p>
    <w:p w14:paraId="77B9016D" w14:textId="67CDD0A1" w:rsidR="00086572" w:rsidRDefault="00086572" w:rsidP="00086572">
      <w:pPr>
        <w:pStyle w:val="Akapitzlist"/>
        <w:numPr>
          <w:ilvl w:val="0"/>
          <w:numId w:val="12"/>
        </w:numPr>
      </w:pPr>
      <w:r>
        <w:t>w przypadku awarii,</w:t>
      </w:r>
    </w:p>
    <w:p w14:paraId="31035F8E" w14:textId="3928C8EA" w:rsidR="00086572" w:rsidRDefault="00086572" w:rsidP="00086572">
      <w:pPr>
        <w:pStyle w:val="Akapitzlist"/>
        <w:numPr>
          <w:ilvl w:val="0"/>
          <w:numId w:val="12"/>
        </w:numPr>
      </w:pPr>
      <w:r>
        <w:t>w przypadku zaniku zasilania od strony sieci elektroenergetycznej OSD,</w:t>
      </w:r>
    </w:p>
    <w:p w14:paraId="0F789941" w14:textId="0E2EDCF3" w:rsidR="00086572" w:rsidRDefault="00086572" w:rsidP="00086572">
      <w:pPr>
        <w:pStyle w:val="Akapitzlist"/>
        <w:numPr>
          <w:ilvl w:val="0"/>
          <w:numId w:val="12"/>
        </w:numPr>
      </w:pPr>
      <w:r>
        <w:t>optymalizatory mocy są odłączone od falownika,</w:t>
      </w:r>
    </w:p>
    <w:p w14:paraId="4179848C" w14:textId="26F0327E" w:rsidR="000C3586" w:rsidRDefault="00086572" w:rsidP="00086572">
      <w:pPr>
        <w:pStyle w:val="Akapitzlist"/>
        <w:numPr>
          <w:ilvl w:val="0"/>
          <w:numId w:val="12"/>
        </w:numPr>
      </w:pPr>
      <w:r>
        <w:t>przełącznik wł./wył. falownika w położeniu wyłączenia.</w:t>
      </w:r>
    </w:p>
    <w:p w14:paraId="3A22F2ED" w14:textId="00DC13F7" w:rsidR="007F4745" w:rsidRPr="009D31B6" w:rsidRDefault="00086572" w:rsidP="00526EAD">
      <w:pPr>
        <w:ind w:firstLine="0"/>
      </w:pPr>
      <w:r w:rsidRPr="00086572">
        <w:t>W przypadku zastosowania innego falownika, nieposiadającego ww. funkcji, należy zastosować wyłącznik bezpieczeństwa DC, który po zaniku zasilania AC po stronie falownika, automatycznie wyłączy się i odizoluje panele fotowoltaiczne od reszty instalacji.</w:t>
      </w:r>
      <w:r w:rsidR="00526EAD">
        <w:t xml:space="preserve"> </w:t>
      </w:r>
      <w:r w:rsidR="003D411F">
        <w:t>W przypadku optymalizatorów mocy, do których podłączony zostanie jeden moduł fotowoltaiczny należy uszczelnić nieużywane złącza wejściowe dostarczoną parą uszczelek.</w:t>
      </w:r>
    </w:p>
    <w:p w14:paraId="420E8BC5" w14:textId="1E5D49BC" w:rsidR="00086572" w:rsidRPr="00086572" w:rsidRDefault="00086572" w:rsidP="007975A8">
      <w:pPr>
        <w:pStyle w:val="Nagwek1"/>
        <w:numPr>
          <w:ilvl w:val="0"/>
          <w:numId w:val="2"/>
        </w:numPr>
      </w:pPr>
      <w:bookmarkStart w:id="11" w:name="_Toc164235066"/>
      <w:r>
        <w:t>System montażowy</w:t>
      </w:r>
      <w:bookmarkEnd w:id="11"/>
      <w:r>
        <w:t xml:space="preserve"> </w:t>
      </w:r>
    </w:p>
    <w:p w14:paraId="69560EFA" w14:textId="121E7DBB" w:rsidR="00086572" w:rsidRPr="00FF6C54" w:rsidRDefault="00086572" w:rsidP="00086572">
      <w:pPr>
        <w:spacing w:after="0"/>
        <w:ind w:firstLine="0"/>
        <w:rPr>
          <w:b/>
          <w:u w:val="single"/>
        </w:rPr>
      </w:pPr>
      <w:r w:rsidRPr="00FF6C54">
        <w:rPr>
          <w:b/>
          <w:u w:val="single"/>
        </w:rPr>
        <w:t xml:space="preserve">Budynek </w:t>
      </w:r>
      <w:r w:rsidR="00B717E2">
        <w:rPr>
          <w:b/>
          <w:u w:val="single"/>
        </w:rPr>
        <w:t>R</w:t>
      </w:r>
      <w:r w:rsidRPr="00FF6C54">
        <w:rPr>
          <w:b/>
          <w:u w:val="single"/>
        </w:rPr>
        <w:t xml:space="preserve">atownictwa </w:t>
      </w:r>
      <w:r w:rsidR="00B717E2">
        <w:rPr>
          <w:b/>
          <w:u w:val="single"/>
        </w:rPr>
        <w:t>M</w:t>
      </w:r>
      <w:r w:rsidRPr="00FF6C54">
        <w:rPr>
          <w:b/>
          <w:u w:val="single"/>
        </w:rPr>
        <w:t>edycznego</w:t>
      </w:r>
    </w:p>
    <w:p w14:paraId="50990599" w14:textId="6AEFEDE9" w:rsidR="000C3586" w:rsidRDefault="00086572" w:rsidP="00616CF8">
      <w:pPr>
        <w:spacing w:before="0" w:after="0"/>
        <w:ind w:firstLine="0"/>
        <w:rPr>
          <w:rFonts w:cs="Arial"/>
        </w:rPr>
      </w:pPr>
      <w:r w:rsidRPr="00B638B9">
        <w:rPr>
          <w:rFonts w:cs="Arial"/>
        </w:rPr>
        <w:t xml:space="preserve">Moduły planuje się zabudować na konstrukcji systemowej </w:t>
      </w:r>
      <w:r>
        <w:rPr>
          <w:rFonts w:cs="Arial"/>
        </w:rPr>
        <w:t xml:space="preserve">dostosowanej do dachów płaskich z pokryciem </w:t>
      </w:r>
      <w:r w:rsidR="007F4745">
        <w:rPr>
          <w:rFonts w:cs="Arial"/>
        </w:rPr>
        <w:t xml:space="preserve">wykonanym </w:t>
      </w:r>
      <w:r>
        <w:rPr>
          <w:rFonts w:cs="Arial"/>
        </w:rPr>
        <w:t>z papy asfaltowej</w:t>
      </w:r>
      <w:r w:rsidR="00616CF8">
        <w:rPr>
          <w:rFonts w:cs="Arial"/>
        </w:rPr>
        <w:t xml:space="preserve"> – zabezpieczone pod spodem dodatkową podkładką z papy asfaltowej</w:t>
      </w:r>
      <w:r>
        <w:rPr>
          <w:rFonts w:cs="Arial"/>
        </w:rPr>
        <w:t>. Należy zastosować rozwiązania balastowe (bezinwazyjne) przy zachowaniu kąta nachylenia modułów 13</w:t>
      </w:r>
      <w:r>
        <w:rPr>
          <w:rFonts w:ascii="Calibri" w:hAnsi="Calibri" w:cs="Calibri"/>
        </w:rPr>
        <w:t>˚</w:t>
      </w:r>
      <w:r w:rsidRPr="00B638B9">
        <w:rPr>
          <w:rFonts w:cs="Arial"/>
        </w:rPr>
        <w:t>.</w:t>
      </w:r>
      <w:r>
        <w:rPr>
          <w:rFonts w:cs="Arial"/>
        </w:rPr>
        <w:t xml:space="preserve"> </w:t>
      </w:r>
      <w:r w:rsidRPr="00B638B9">
        <w:rPr>
          <w:rFonts w:cs="Arial"/>
        </w:rPr>
        <w:t>Konstrukcję po zmontowaniu należy dociążyć elementami balastowymi rozłożonymi</w:t>
      </w:r>
      <w:r>
        <w:rPr>
          <w:rFonts w:cs="Arial"/>
        </w:rPr>
        <w:t xml:space="preserve"> zgodnie </w:t>
      </w:r>
      <w:r w:rsidRPr="00B638B9">
        <w:rPr>
          <w:rFonts w:cs="Arial"/>
        </w:rPr>
        <w:t>z projektem dociążenia dostarczanym na etapie zamów</w:t>
      </w:r>
      <w:r>
        <w:rPr>
          <w:rFonts w:cs="Arial"/>
        </w:rPr>
        <w:t xml:space="preserve">ienia konstrukcji (kompatybilny </w:t>
      </w:r>
      <w:r w:rsidRPr="00B638B9">
        <w:rPr>
          <w:rFonts w:cs="Arial"/>
        </w:rPr>
        <w:t>z zastosowanym systemem montażowym) – jako eleme</w:t>
      </w:r>
      <w:r>
        <w:rPr>
          <w:rFonts w:cs="Arial"/>
        </w:rPr>
        <w:t xml:space="preserve">nty balastowe należy zastosować bloczki </w:t>
      </w:r>
      <w:r w:rsidR="00BD1E6A">
        <w:rPr>
          <w:rFonts w:cs="Arial"/>
        </w:rPr>
        <w:t>betonowe.</w:t>
      </w:r>
    </w:p>
    <w:p w14:paraId="1186EB33" w14:textId="28D185D9" w:rsidR="00616CF8" w:rsidRDefault="00616CF8" w:rsidP="00343DA6">
      <w:pPr>
        <w:spacing w:before="0"/>
        <w:ind w:firstLine="0"/>
        <w:rPr>
          <w:rFonts w:cs="Arial"/>
        </w:rPr>
      </w:pPr>
      <w:r w:rsidRPr="00616CF8">
        <w:rPr>
          <w:rFonts w:cs="Arial"/>
        </w:rPr>
        <w:t xml:space="preserve">Wykonawca zobowiązany jest udzielić stosownych gwarancji na montaż konstrukcji na okres nie krótszy niż gwarancja </w:t>
      </w:r>
      <w:r>
        <w:rPr>
          <w:rFonts w:cs="Arial"/>
        </w:rPr>
        <w:t xml:space="preserve">producenta systemu montażowego - </w:t>
      </w:r>
      <w:r w:rsidRPr="00616CF8">
        <w:rPr>
          <w:rFonts w:cs="Arial"/>
        </w:rPr>
        <w:t>10 la</w:t>
      </w:r>
      <w:r>
        <w:rPr>
          <w:rFonts w:cs="Arial"/>
        </w:rPr>
        <w:t>t.</w:t>
      </w:r>
    </w:p>
    <w:p w14:paraId="3177DEA4" w14:textId="5CF86665" w:rsidR="00086572" w:rsidRPr="00FF6C54" w:rsidRDefault="00B717E2" w:rsidP="00086572">
      <w:pPr>
        <w:spacing w:after="0"/>
        <w:ind w:firstLine="0"/>
        <w:rPr>
          <w:b/>
          <w:u w:val="single"/>
        </w:rPr>
      </w:pPr>
      <w:r>
        <w:rPr>
          <w:b/>
          <w:u w:val="single"/>
        </w:rPr>
        <w:t>W</w:t>
      </w:r>
      <w:r w:rsidR="00086572">
        <w:rPr>
          <w:b/>
          <w:u w:val="single"/>
        </w:rPr>
        <w:t>iat</w:t>
      </w:r>
      <w:r>
        <w:rPr>
          <w:b/>
          <w:u w:val="single"/>
        </w:rPr>
        <w:t>a parkingowa</w:t>
      </w:r>
    </w:p>
    <w:p w14:paraId="48D9D6BE" w14:textId="1D6F751B" w:rsidR="00E23756" w:rsidRDefault="00086572" w:rsidP="00616CF8">
      <w:pPr>
        <w:spacing w:before="0" w:after="0"/>
        <w:ind w:firstLine="0"/>
        <w:rPr>
          <w:rFonts w:cs="Arial"/>
        </w:rPr>
      </w:pPr>
      <w:r w:rsidRPr="00B638B9">
        <w:rPr>
          <w:rFonts w:cs="Arial"/>
        </w:rPr>
        <w:t xml:space="preserve">Moduły planuje się zabudować na konstrukcji systemowej </w:t>
      </w:r>
      <w:r>
        <w:rPr>
          <w:rFonts w:cs="Arial"/>
        </w:rPr>
        <w:t xml:space="preserve">dostosowanej </w:t>
      </w:r>
      <w:r w:rsidR="00ED038E">
        <w:rPr>
          <w:rFonts w:cs="Arial"/>
        </w:rPr>
        <w:t>do dachów z blachy trapezowej o niewielkim kącie nachylenia</w:t>
      </w:r>
      <w:r>
        <w:rPr>
          <w:rFonts w:cs="Arial"/>
        </w:rPr>
        <w:t>. Należy za</w:t>
      </w:r>
      <w:r w:rsidR="00ED038E">
        <w:rPr>
          <w:rFonts w:cs="Arial"/>
        </w:rPr>
        <w:t>stosować system zaciskowy z profilem podnoszącym o ok. 5</w:t>
      </w:r>
      <w:r w:rsidR="00ED038E">
        <w:rPr>
          <w:rFonts w:ascii="Calibri" w:hAnsi="Calibri" w:cs="Calibri"/>
        </w:rPr>
        <w:t xml:space="preserve">˚. </w:t>
      </w:r>
      <w:r w:rsidR="00ED038E" w:rsidRPr="00ED038E">
        <w:rPr>
          <w:rFonts w:cs="Arial"/>
        </w:rPr>
        <w:t xml:space="preserve">Moduły fotowoltaiczne montować z wykorzystaniem klem </w:t>
      </w:r>
      <w:r w:rsidR="00681230">
        <w:rPr>
          <w:rFonts w:cs="Arial"/>
        </w:rPr>
        <w:t xml:space="preserve">środkowych i końcowych </w:t>
      </w:r>
      <w:r w:rsidR="00ED038E" w:rsidRPr="00ED038E">
        <w:rPr>
          <w:rFonts w:cs="Arial"/>
        </w:rPr>
        <w:t>wsuwanych do wsporników podnos</w:t>
      </w:r>
      <w:r w:rsidR="00C557B2">
        <w:rPr>
          <w:rFonts w:cs="Arial"/>
        </w:rPr>
        <w:t>zących nasuwanych do profili al</w:t>
      </w:r>
      <w:r w:rsidR="00ED038E" w:rsidRPr="00ED038E">
        <w:rPr>
          <w:rFonts w:cs="Arial"/>
        </w:rPr>
        <w:t>umin</w:t>
      </w:r>
      <w:r w:rsidR="00E952F9">
        <w:rPr>
          <w:rFonts w:cs="Arial"/>
        </w:rPr>
        <w:t>i</w:t>
      </w:r>
      <w:r w:rsidR="00ED038E" w:rsidRPr="00ED038E">
        <w:rPr>
          <w:rFonts w:cs="Arial"/>
        </w:rPr>
        <w:t xml:space="preserve">owych. Profile przykręcać z wykorzystaniem </w:t>
      </w:r>
      <w:r w:rsidR="00814DE4">
        <w:rPr>
          <w:rFonts w:cs="Arial"/>
        </w:rPr>
        <w:t xml:space="preserve">dedykowanych </w:t>
      </w:r>
      <w:r w:rsidR="00ED038E" w:rsidRPr="00ED038E">
        <w:rPr>
          <w:rFonts w:cs="Arial"/>
        </w:rPr>
        <w:t>wkrętów do blach</w:t>
      </w:r>
      <w:r w:rsidR="00814DE4">
        <w:rPr>
          <w:rFonts w:cs="Arial"/>
        </w:rPr>
        <w:t xml:space="preserve"> z podkładkami uszczelniającymi.</w:t>
      </w:r>
    </w:p>
    <w:p w14:paraId="7325A39A" w14:textId="234E6E58" w:rsidR="00086572" w:rsidRPr="009A623A" w:rsidRDefault="00E23756" w:rsidP="009A623A">
      <w:pPr>
        <w:spacing w:before="0"/>
        <w:ind w:firstLine="0"/>
        <w:rPr>
          <w:rFonts w:cs="Arial"/>
        </w:rPr>
      </w:pPr>
      <w:r>
        <w:rPr>
          <w:rFonts w:cs="Arial"/>
        </w:rPr>
        <w:t>Prace montażowe wykonać zgodnie ze</w:t>
      </w:r>
      <w:r w:rsidR="00814DE4">
        <w:rPr>
          <w:rFonts w:cs="Arial"/>
        </w:rPr>
        <w:t xml:space="preserve"> </w:t>
      </w:r>
      <w:r>
        <w:rPr>
          <w:rFonts w:cs="Arial"/>
        </w:rPr>
        <w:t>specyfikacją techniczną zastosowanego systemu montażowego oraz zaleceniami producenta, tak aby zachować udzielone gwarancje. Wykonawca zobowiązany jest do dokonania weryfikacji szczelności dachu po wykonaniu robót montażowych oraz udzielić stosowanych gwarancji na</w:t>
      </w:r>
      <w:r w:rsidR="00616CF8">
        <w:rPr>
          <w:rFonts w:cs="Arial"/>
        </w:rPr>
        <w:t xml:space="preserve"> montaż konstrukcji na okres </w:t>
      </w:r>
      <w:r>
        <w:rPr>
          <w:rFonts w:cs="Arial"/>
        </w:rPr>
        <w:t>nie krótszy niż gwarancja systemu m</w:t>
      </w:r>
      <w:r w:rsidR="00616CF8">
        <w:rPr>
          <w:rFonts w:cs="Arial"/>
        </w:rPr>
        <w:t>ontażowego – 10 lat.</w:t>
      </w:r>
    </w:p>
    <w:p w14:paraId="33DF635E" w14:textId="5AA499E7" w:rsidR="00750C03" w:rsidRDefault="00750C03" w:rsidP="007975A8">
      <w:pPr>
        <w:pStyle w:val="Nagwek1"/>
        <w:numPr>
          <w:ilvl w:val="0"/>
          <w:numId w:val="2"/>
        </w:numPr>
      </w:pPr>
      <w:bookmarkStart w:id="12" w:name="_Toc164235067"/>
      <w:r>
        <w:lastRenderedPageBreak/>
        <w:t>Instalacja uziemiająca</w:t>
      </w:r>
      <w:r w:rsidR="005576D5">
        <w:t xml:space="preserve"> i wyrównawcza</w:t>
      </w:r>
      <w:bookmarkEnd w:id="12"/>
    </w:p>
    <w:p w14:paraId="6F40818E" w14:textId="01738A9A" w:rsidR="005969C2" w:rsidRDefault="00C41F8E" w:rsidP="002316D8">
      <w:pPr>
        <w:ind w:firstLine="0"/>
      </w:pPr>
      <w:r>
        <w:t>Na terenie inwestycji n</w:t>
      </w:r>
      <w:r w:rsidR="00AE615F">
        <w:t xml:space="preserve">ależy wykonać instalację uziemiającą </w:t>
      </w:r>
      <w:r w:rsidR="005576D5">
        <w:t>w post</w:t>
      </w:r>
      <w:r>
        <w:t xml:space="preserve">aci taśmy stalowej </w:t>
      </w:r>
      <w:proofErr w:type="spellStart"/>
      <w:r>
        <w:t>pomiedziowanej</w:t>
      </w:r>
      <w:proofErr w:type="spellEnd"/>
      <w:r>
        <w:t xml:space="preserve"> </w:t>
      </w:r>
      <w:proofErr w:type="spellStart"/>
      <w:r>
        <w:t>St</w:t>
      </w:r>
      <w:proofErr w:type="spellEnd"/>
      <w:r w:rsidR="005576D5">
        <w:t>/</w:t>
      </w:r>
      <w:r>
        <w:t>Cu</w:t>
      </w:r>
      <w:r w:rsidR="005576D5">
        <w:t xml:space="preserve"> </w:t>
      </w:r>
      <w:r>
        <w:t>25</w:t>
      </w:r>
      <w:r w:rsidR="005576D5">
        <w:t>x4</w:t>
      </w:r>
      <w:r>
        <w:t xml:space="preserve"> </w:t>
      </w:r>
      <w:r w:rsidR="00304069">
        <w:t>mm</w:t>
      </w:r>
      <w:r w:rsidR="005576D5">
        <w:t>.</w:t>
      </w:r>
      <w:r w:rsidR="005D5728">
        <w:t xml:space="preserve"> </w:t>
      </w:r>
      <w:r w:rsidR="005969C2">
        <w:t>Instalację uziemiającą wykonać zarówno dla budynku ratownictwa medycznego oraz wiaty parkingowej w pos</w:t>
      </w:r>
      <w:r w:rsidR="004818E9">
        <w:t>taci rzędowych układów</w:t>
      </w:r>
      <w:r w:rsidR="005969C2">
        <w:t xml:space="preserve"> uziomów pionowych w ilości trzech uziomów pionowych o zagłębieniu 15 m i odległości minimalnej 8 m pomiędzy poszczególnymi szpilkami.</w:t>
      </w:r>
    </w:p>
    <w:p w14:paraId="58ED09E0" w14:textId="6FDFD267" w:rsidR="000C3586" w:rsidRDefault="0083588B" w:rsidP="002316D8">
      <w:pPr>
        <w:ind w:firstLine="0"/>
      </w:pPr>
      <w:r w:rsidRPr="0083588B">
        <w:t>Instalację połączeń wyrównawczych należy wykonać poprzez podłączenie</w:t>
      </w:r>
      <w:r>
        <w:t xml:space="preserve"> przewodem </w:t>
      </w:r>
      <w:proofErr w:type="spellStart"/>
      <w:r>
        <w:t>LgYżo</w:t>
      </w:r>
      <w:proofErr w:type="spellEnd"/>
      <w:r>
        <w:t xml:space="preserve"> 1x16mm</w:t>
      </w:r>
      <w:r w:rsidRPr="0083588B">
        <w:rPr>
          <w:vertAlign w:val="superscript"/>
        </w:rPr>
        <w:t>2</w:t>
      </w:r>
      <w:r w:rsidRPr="0083588B">
        <w:t xml:space="preserve"> wszystkich części przewodzących dostępnych i obcych do szyn GSU, które połączyć </w:t>
      </w:r>
      <w:r w:rsidR="004679E2">
        <w:t>z projektowanym uziomem.</w:t>
      </w:r>
    </w:p>
    <w:p w14:paraId="61A64C3F" w14:textId="155D0754" w:rsidR="008357CE" w:rsidRPr="00343DA6" w:rsidRDefault="008357CE" w:rsidP="002316D8">
      <w:pPr>
        <w:ind w:firstLine="0"/>
      </w:pPr>
      <w:r w:rsidRPr="008357CE">
        <w:t>W celu wyrównania potencjałów na dachu wiaty parkingowej należy wykonać dodatkowe połączenie wyrównawcze pomiędzy blachą trapezową a konstrukcją montażową modułów fotowoltaicznych oraz pomiędzy stalową konstrukcją wiaty a główną szyną uziemiającą</w:t>
      </w:r>
      <w:r w:rsidR="00343DA6">
        <w:t>.</w:t>
      </w:r>
      <w:r w:rsidRPr="008357CE">
        <w:t xml:space="preserve"> </w:t>
      </w:r>
      <w:r>
        <w:t>P</w:t>
      </w:r>
      <w:r w:rsidRPr="008357CE">
        <w:t xml:space="preserve">ołączenia wyrównawcze na dachu wykonać przewodem </w:t>
      </w:r>
      <w:proofErr w:type="spellStart"/>
      <w:r w:rsidRPr="008357CE">
        <w:t>LgYżo</w:t>
      </w:r>
      <w:proofErr w:type="spellEnd"/>
      <w:r w:rsidRPr="008357CE">
        <w:t xml:space="preserve"> 6mm</w:t>
      </w:r>
      <w:r w:rsidRPr="00343DA6">
        <w:rPr>
          <w:vertAlign w:val="superscript"/>
        </w:rPr>
        <w:t>2</w:t>
      </w:r>
      <w:r w:rsidRPr="008357CE">
        <w:t>, a połączenie konstrukcji wiaty z GS</w:t>
      </w:r>
      <w:r w:rsidR="00343DA6">
        <w:t>U</w:t>
      </w:r>
      <w:r w:rsidRPr="008357CE">
        <w:t xml:space="preserve"> przewodem </w:t>
      </w:r>
      <w:proofErr w:type="spellStart"/>
      <w:r w:rsidRPr="008357CE">
        <w:t>LgYżo</w:t>
      </w:r>
      <w:proofErr w:type="spellEnd"/>
      <w:r w:rsidRPr="008357CE">
        <w:t xml:space="preserve"> 16mm</w:t>
      </w:r>
      <w:r w:rsidRPr="00343DA6">
        <w:rPr>
          <w:vertAlign w:val="superscript"/>
        </w:rPr>
        <w:t>2</w:t>
      </w:r>
      <w:r w:rsidR="00343DA6">
        <w:t>.</w:t>
      </w:r>
    </w:p>
    <w:p w14:paraId="7EDEF0BA" w14:textId="39E57C54" w:rsidR="00445F48" w:rsidRPr="007C4A2A" w:rsidRDefault="00445F48" w:rsidP="007975A8">
      <w:pPr>
        <w:pStyle w:val="Nagwek1"/>
        <w:numPr>
          <w:ilvl w:val="0"/>
          <w:numId w:val="2"/>
        </w:numPr>
      </w:pPr>
      <w:bookmarkStart w:id="13" w:name="_Toc164235068"/>
      <w:r>
        <w:t xml:space="preserve">Ochrona od porażeń prądem elektrycznym w </w:t>
      </w:r>
      <w:r w:rsidR="006A357B">
        <w:t xml:space="preserve">instalacji </w:t>
      </w:r>
      <w:proofErr w:type="spellStart"/>
      <w:r>
        <w:t>nn</w:t>
      </w:r>
      <w:bookmarkEnd w:id="13"/>
      <w:proofErr w:type="spellEnd"/>
    </w:p>
    <w:p w14:paraId="1B90A29F" w14:textId="5D718F0A" w:rsidR="00157888" w:rsidRDefault="00157888" w:rsidP="00157888">
      <w:pPr>
        <w:ind w:firstLine="0"/>
      </w:pPr>
      <w:r>
        <w:t>Ochrona podstawowa (przed dotykiem bezpośrednim) będzie zapewniona dzięki zastosowaniu izolacji podstawowej części czynnych (przewody) oraz urządz</w:t>
      </w:r>
      <w:r w:rsidR="00C557B2">
        <w:t xml:space="preserve">eń z obudowami wykonanymi w II </w:t>
      </w:r>
      <w:r>
        <w:t xml:space="preserve">klasie ochronności (inwerter, aparatura modułowa, obudowy rozdzielnic elektrycznych).  </w:t>
      </w:r>
    </w:p>
    <w:p w14:paraId="522EB689" w14:textId="62C11A93" w:rsidR="00615342" w:rsidRDefault="007C4A2A" w:rsidP="0084104F">
      <w:pPr>
        <w:ind w:firstLine="0"/>
      </w:pPr>
      <w:r w:rsidRPr="00B8363E">
        <w:t xml:space="preserve">Jako ochronę </w:t>
      </w:r>
      <w:r w:rsidR="00E4035C" w:rsidRPr="00B8363E">
        <w:t xml:space="preserve">przy uszkodzeniu </w:t>
      </w:r>
      <w:r w:rsidRPr="00B8363E">
        <w:t>zastosowano samoczynne wyłączenie za</w:t>
      </w:r>
      <w:r w:rsidR="00EA2F00" w:rsidRPr="00B8363E">
        <w:t>silenia w układzie TN w czasie m</w:t>
      </w:r>
      <w:r w:rsidRPr="00B8363E">
        <w:t>niejszym niż 5 s</w:t>
      </w:r>
      <w:r w:rsidR="006A357B" w:rsidRPr="00B8363E">
        <w:t xml:space="preserve"> dla obwodów rozdzielczych oraz 0,4 s dla obwodów odbiorczych</w:t>
      </w:r>
      <w:r w:rsidRPr="00B8363E">
        <w:t xml:space="preserve">. </w:t>
      </w:r>
      <w:r w:rsidR="002370AD" w:rsidRPr="00B8363E">
        <w:t>W obwodach odbiorczych n</w:t>
      </w:r>
      <w:r w:rsidRPr="00B8363E">
        <w:t>ależy zastosować urządzenia o II klasie izolacji.</w:t>
      </w:r>
    </w:p>
    <w:p w14:paraId="0F8E307E" w14:textId="0C15C8E4" w:rsidR="00086572" w:rsidRDefault="00086572" w:rsidP="007975A8">
      <w:pPr>
        <w:pStyle w:val="Nagwek1"/>
        <w:numPr>
          <w:ilvl w:val="0"/>
          <w:numId w:val="2"/>
        </w:numPr>
      </w:pPr>
      <w:bookmarkStart w:id="14" w:name="_Toc164235069"/>
      <w:r w:rsidRPr="00086572">
        <w:t xml:space="preserve">Ochrona </w:t>
      </w:r>
      <w:r>
        <w:t>przed przepięciami</w:t>
      </w:r>
      <w:bookmarkEnd w:id="14"/>
    </w:p>
    <w:p w14:paraId="1E855905" w14:textId="62439A87" w:rsidR="00A1112C" w:rsidRDefault="00157888" w:rsidP="00343DA6">
      <w:pPr>
        <w:ind w:firstLine="0"/>
      </w:pPr>
      <w:r>
        <w:t>Ochronę przez przepięciami zrealizować stosując ograniczniki przepięć zarówn</w:t>
      </w:r>
      <w:r w:rsidR="006D7455">
        <w:t>o w części instalacji DC i AC. W części DC zastosować ograniczniki przepięć typu 1 oraz 2 dedykowana do instalacji</w:t>
      </w:r>
      <w:r w:rsidR="00C557B2">
        <w:t xml:space="preserve"> fotowoltaicznych</w:t>
      </w:r>
      <w:r w:rsidR="006D7455">
        <w:t xml:space="preserve">. W części AC zastosować ograniczniki przepięć typu 1 oraz 2.  </w:t>
      </w:r>
      <w:r>
        <w:t xml:space="preserve">Przewody ochronne </w:t>
      </w:r>
      <w:r w:rsidR="006D7455">
        <w:t xml:space="preserve">od ograniczników </w:t>
      </w:r>
      <w:r>
        <w:t xml:space="preserve">podłączyć do głównych szyn uziemiających, które połączone zostaną z instalacją uziemiającą o rezystancji wypadkowej nieprzekraczającej 10 </w:t>
      </w:r>
      <w:r>
        <w:rPr>
          <w:rFonts w:cs="Arial"/>
        </w:rPr>
        <w:t>Ω</w:t>
      </w:r>
      <w:r w:rsidR="00343DA6">
        <w:t>.</w:t>
      </w:r>
    </w:p>
    <w:p w14:paraId="615E0C2F" w14:textId="615DB7BF" w:rsidR="00F662B5" w:rsidRDefault="00F662B5" w:rsidP="00343DA6">
      <w:pPr>
        <w:ind w:firstLine="0"/>
      </w:pPr>
      <w:r>
        <w:t xml:space="preserve">Ze względu na konieczność zachowania odstępów izolacyjnych instalacji odgromowej od instalacji fotowoltaicznej konieczne jest zaadaptowanie istniejącej instalacji odgromowej na budynku Ratownictwa Medycznego zgodnie z rysunkiem E-04 zachowując dotychczasową klasę LPS. Przewody odgromowe prowadzić na wspornikach z tworzywa polietylenowego przystosowanych do podłoża poprzez klejenie (system bezinwazyjny). </w:t>
      </w:r>
    </w:p>
    <w:p w14:paraId="1F1ACD53" w14:textId="58F8CF58" w:rsidR="001525E9" w:rsidRDefault="00A1112C" w:rsidP="00A1112C">
      <w:pPr>
        <w:spacing w:before="0" w:after="160" w:line="259" w:lineRule="auto"/>
        <w:ind w:firstLine="0"/>
        <w:jc w:val="left"/>
      </w:pPr>
      <w:r>
        <w:br w:type="page"/>
      </w:r>
    </w:p>
    <w:p w14:paraId="2791D86B" w14:textId="555A6114" w:rsidR="001525E9" w:rsidRDefault="00445F48" w:rsidP="007975A8">
      <w:pPr>
        <w:pStyle w:val="Nagwek1"/>
        <w:numPr>
          <w:ilvl w:val="0"/>
          <w:numId w:val="2"/>
        </w:numPr>
      </w:pPr>
      <w:bookmarkStart w:id="15" w:name="_Toc164235070"/>
      <w:r>
        <w:lastRenderedPageBreak/>
        <w:t>Obliczenia techniczn</w:t>
      </w:r>
      <w:r w:rsidR="00182AE7">
        <w:t>e</w:t>
      </w:r>
      <w:bookmarkEnd w:id="15"/>
      <w:r w:rsidR="005F603F">
        <w:t xml:space="preserve"> </w:t>
      </w:r>
      <w:bookmarkStart w:id="16" w:name="_Toc117855430"/>
      <w:bookmarkStart w:id="17" w:name="_Toc138224158"/>
      <w:bookmarkStart w:id="18" w:name="_Toc125548222"/>
      <w:bookmarkStart w:id="19" w:name="_Toc131416406"/>
    </w:p>
    <w:p w14:paraId="3D4D59FE" w14:textId="72ACF6C4" w:rsidR="001525E9" w:rsidRPr="007359B6" w:rsidRDefault="00EC5482" w:rsidP="001525E9">
      <w:pPr>
        <w:jc w:val="center"/>
        <w:rPr>
          <w:b/>
          <w:bCs/>
          <w:u w:val="single"/>
        </w:rPr>
      </w:pPr>
      <w:r>
        <w:rPr>
          <w:b/>
          <w:bCs/>
          <w:u w:val="single"/>
        </w:rPr>
        <w:t>MOC INSTALACJI FOTOWOLTAICZNEJ</w:t>
      </w:r>
    </w:p>
    <w:p w14:paraId="2D20FFB4" w14:textId="6C2B3710" w:rsidR="001525E9" w:rsidRDefault="001525E9" w:rsidP="00C03BF2">
      <w:pPr>
        <w:spacing w:after="0"/>
        <w:ind w:firstLine="0"/>
      </w:pPr>
      <w:r>
        <w:t>Moc projektowanej instalacji fotowo</w:t>
      </w:r>
      <w:r w:rsidR="00C03BF2">
        <w:t>ltaicznej obliczono w oparciu o parametry modułów fotowoltaicznych:</w:t>
      </w:r>
    </w:p>
    <w:p w14:paraId="12115097" w14:textId="285A5888" w:rsidR="001525E9" w:rsidRDefault="004F4432" w:rsidP="00277EEF">
      <w:pPr>
        <w:spacing w:before="0" w:line="240" w:lineRule="auto"/>
        <w:ind w:firstLine="0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PV(DC)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PV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STC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PV</m:t>
                  </m:r>
                </m:e>
              </m:d>
            </m:sub>
          </m:sSub>
        </m:oMath>
      </m:oMathPara>
    </w:p>
    <w:p w14:paraId="0C5A9221" w14:textId="77777777" w:rsidR="00C03BF2" w:rsidRPr="00C03BF2" w:rsidRDefault="00C03BF2" w:rsidP="00C03BF2">
      <w:pPr>
        <w:spacing w:after="0" w:line="240" w:lineRule="auto"/>
        <w:ind w:firstLine="0"/>
      </w:pPr>
      <w:r w:rsidRPr="00C03BF2">
        <w:t>gdzie:</w:t>
      </w:r>
    </w:p>
    <w:p w14:paraId="09A4A4D4" w14:textId="2F4293B9" w:rsidR="00C03BF2" w:rsidRPr="00C03BF2" w:rsidRDefault="004F4432" w:rsidP="00C03BF2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PV(DC)</m:t>
            </m:r>
          </m:sub>
        </m:sSub>
      </m:oMath>
      <w:r w:rsidR="00C03BF2" w:rsidRPr="00C03BF2">
        <w:t xml:space="preserve"> </w:t>
      </w:r>
      <w:r w:rsidR="00C03BF2">
        <w:t xml:space="preserve">moc instalacji fotowoltaicznej, </w:t>
      </w:r>
      <w:proofErr w:type="spellStart"/>
      <w:r w:rsidR="00C03BF2">
        <w:t>Wp</w:t>
      </w:r>
      <w:proofErr w:type="spellEnd"/>
      <w:r w:rsidR="00C03BF2">
        <w:t>,</w:t>
      </w:r>
    </w:p>
    <w:p w14:paraId="0C540C45" w14:textId="07427FA9" w:rsidR="00C03BF2" w:rsidRPr="00C03BF2" w:rsidRDefault="004F4432" w:rsidP="00C03BF2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PV</m:t>
            </m:r>
          </m:sub>
        </m:sSub>
      </m:oMath>
      <w:r w:rsidR="00C03BF2" w:rsidRPr="00C03BF2">
        <w:t xml:space="preserve"> – </w:t>
      </w:r>
      <w:r w:rsidR="00C03BF2">
        <w:t>ilość modułów fotowoltaicznych w instalacji, szt.,</w:t>
      </w:r>
      <w:r w:rsidR="00C03BF2" w:rsidRPr="00C03BF2">
        <w:t xml:space="preserve"> </w:t>
      </w:r>
    </w:p>
    <w:p w14:paraId="0F676FD6" w14:textId="249C738E" w:rsidR="00C03BF2" w:rsidRPr="009236EA" w:rsidRDefault="004F4432" w:rsidP="009236EA">
      <w:pPr>
        <w:spacing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STC</m:t>
            </m:r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PV</m:t>
                </m:r>
              </m:e>
            </m:d>
          </m:sub>
        </m:sSub>
      </m:oMath>
      <w:r w:rsidR="00C03BF2" w:rsidRPr="009236EA">
        <w:rPr>
          <w:rFonts w:ascii="Cambria Math" w:hAnsi="Cambria Math"/>
        </w:rPr>
        <w:t xml:space="preserve"> – </w:t>
      </w:r>
      <w:r w:rsidR="00C03BF2" w:rsidRPr="009236EA">
        <w:t xml:space="preserve">moc jednostkowa modułu fotowoltaicznego, </w:t>
      </w:r>
      <w:proofErr w:type="spellStart"/>
      <w:r w:rsidR="00C03BF2" w:rsidRPr="009236EA">
        <w:t>Wp</w:t>
      </w:r>
      <w:proofErr w:type="spellEnd"/>
      <w:r w:rsidR="00C03BF2" w:rsidRPr="009236EA">
        <w:t>,</w:t>
      </w:r>
    </w:p>
    <w:p w14:paraId="69F536D7" w14:textId="1EE260D3" w:rsidR="00C03BF2" w:rsidRPr="009236EA" w:rsidRDefault="00C03BF2" w:rsidP="009236EA">
      <w:pPr>
        <w:spacing w:after="0" w:line="240" w:lineRule="auto"/>
        <w:ind w:firstLine="0"/>
      </w:pPr>
      <w:r w:rsidRPr="009236EA">
        <w:t>Moc AC instalacji fotowoltaicznej jest równa mocy wyjściowej falowników:</w:t>
      </w:r>
    </w:p>
    <w:p w14:paraId="7E934310" w14:textId="618BBD6C" w:rsidR="00C03BF2" w:rsidRPr="00C03BF2" w:rsidRDefault="004F4432" w:rsidP="00C03BF2">
      <w:pPr>
        <w:spacing w:line="240" w:lineRule="auto"/>
        <w:ind w:firstLine="0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PV(AC)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F1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F2</m:t>
              </m:r>
            </m:sub>
          </m:sSub>
        </m:oMath>
      </m:oMathPara>
    </w:p>
    <w:p w14:paraId="52CAACF8" w14:textId="77777777" w:rsidR="00C03BF2" w:rsidRPr="00C03BF2" w:rsidRDefault="00C03BF2" w:rsidP="00C03BF2">
      <w:pPr>
        <w:spacing w:after="0" w:line="240" w:lineRule="auto"/>
        <w:ind w:firstLine="0"/>
      </w:pPr>
      <w:r w:rsidRPr="00C03BF2">
        <w:t>gdzie:</w:t>
      </w:r>
    </w:p>
    <w:p w14:paraId="445A74D8" w14:textId="40AC1133" w:rsidR="00C03BF2" w:rsidRPr="00C03BF2" w:rsidRDefault="004F4432" w:rsidP="00C03BF2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F1</m:t>
            </m:r>
          </m:sub>
        </m:sSub>
      </m:oMath>
      <w:r w:rsidR="00C03BF2" w:rsidRPr="00C03BF2">
        <w:t xml:space="preserve"> </w:t>
      </w:r>
      <w:r w:rsidR="00C03BF2">
        <w:t>moc znamionowa falownika pierwszego, kW,</w:t>
      </w:r>
    </w:p>
    <w:p w14:paraId="61B184FA" w14:textId="5275A829" w:rsidR="00C03BF2" w:rsidRPr="00C03BF2" w:rsidRDefault="004F4432" w:rsidP="00C03BF2">
      <w:pPr>
        <w:spacing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F2</m:t>
            </m:r>
          </m:sub>
        </m:sSub>
      </m:oMath>
      <w:r w:rsidR="00C03BF2" w:rsidRPr="00C03BF2">
        <w:t xml:space="preserve"> </w:t>
      </w:r>
      <w:r w:rsidR="00C03BF2">
        <w:t xml:space="preserve">moc znamionowa falownika drugiego, </w:t>
      </w:r>
      <w:proofErr w:type="spellStart"/>
      <w:r w:rsidR="00C03BF2">
        <w:t>kW.</w:t>
      </w:r>
      <w:proofErr w:type="spellEnd"/>
    </w:p>
    <w:p w14:paraId="69B589EE" w14:textId="6C3B5443" w:rsidR="00C03BF2" w:rsidRPr="003217D2" w:rsidRDefault="004F4432" w:rsidP="00C03BF2">
      <w:pPr>
        <w:spacing w:line="240" w:lineRule="auto"/>
        <w:ind w:firstLine="0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PV(DC)</m:t>
              </m:r>
            </m:sub>
          </m:sSub>
          <m:r>
            <w:rPr>
              <w:rFonts w:ascii="Cambria Math" w:hAnsi="Cambria Math"/>
            </w:rPr>
            <m:t>=121∙410 Wp=49 610 Wp</m:t>
          </m:r>
        </m:oMath>
      </m:oMathPara>
    </w:p>
    <w:p w14:paraId="2B677A61" w14:textId="77777777" w:rsidR="003217D2" w:rsidRDefault="003217D2" w:rsidP="003217D2">
      <w:pPr>
        <w:spacing w:line="240" w:lineRule="auto"/>
        <w:ind w:firstLine="0"/>
      </w:pPr>
      <w:r>
        <w:t xml:space="preserve">Moc DC instalacji fotowoltaicznej wynosi </w:t>
      </w:r>
      <w:r w:rsidRPr="00915BCC">
        <w:rPr>
          <w:b/>
        </w:rPr>
        <w:t xml:space="preserve">49,6 </w:t>
      </w:r>
      <w:proofErr w:type="spellStart"/>
      <w:r w:rsidRPr="00915BCC">
        <w:rPr>
          <w:b/>
        </w:rPr>
        <w:t>kWp</w:t>
      </w:r>
      <w:proofErr w:type="spellEnd"/>
      <w:r>
        <w:t>.</w:t>
      </w:r>
    </w:p>
    <w:p w14:paraId="7142B994" w14:textId="617C8013" w:rsidR="00C03BF2" w:rsidRPr="00C03BF2" w:rsidRDefault="004F4432" w:rsidP="00C03BF2">
      <w:pPr>
        <w:spacing w:line="240" w:lineRule="auto"/>
        <w:ind w:firstLine="0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PV(AC)</m:t>
              </m:r>
            </m:sub>
          </m:sSub>
          <m:r>
            <w:rPr>
              <w:rFonts w:ascii="Cambria Math" w:hAnsi="Cambria Math"/>
            </w:rPr>
            <m:t>=16 kW+25 kW=41 kW</m:t>
          </m:r>
        </m:oMath>
      </m:oMathPara>
    </w:p>
    <w:p w14:paraId="7F0F631F" w14:textId="67751075" w:rsidR="00C120D2" w:rsidRDefault="003217D2" w:rsidP="00C120D2">
      <w:pPr>
        <w:spacing w:line="240" w:lineRule="auto"/>
        <w:ind w:firstLine="0"/>
      </w:pPr>
      <w:r>
        <w:t>M</w:t>
      </w:r>
      <w:r w:rsidR="00C120D2">
        <w:t xml:space="preserve">oc AC instalacji fotowoltaicznej wynosi </w:t>
      </w:r>
      <w:r w:rsidR="00C120D2" w:rsidRPr="00915BCC">
        <w:rPr>
          <w:b/>
        </w:rPr>
        <w:t xml:space="preserve">41 </w:t>
      </w:r>
      <w:proofErr w:type="spellStart"/>
      <w:r w:rsidR="00C120D2" w:rsidRPr="00915BCC">
        <w:rPr>
          <w:b/>
        </w:rPr>
        <w:t>kW</w:t>
      </w:r>
      <w:r w:rsidR="00C120D2">
        <w:t>.</w:t>
      </w:r>
      <w:proofErr w:type="spellEnd"/>
    </w:p>
    <w:p w14:paraId="77D59EFB" w14:textId="2918D6FF" w:rsidR="00B53E55" w:rsidRPr="00E236BC" w:rsidRDefault="007359B6" w:rsidP="00E236BC">
      <w:pPr>
        <w:jc w:val="center"/>
        <w:rPr>
          <w:b/>
          <w:bCs/>
          <w:u w:val="single"/>
        </w:rPr>
      </w:pPr>
      <w:r w:rsidRPr="007359B6">
        <w:rPr>
          <w:b/>
          <w:bCs/>
          <w:u w:val="single"/>
        </w:rPr>
        <w:t>OBLICZENIA DLA STRONY DC</w:t>
      </w:r>
    </w:p>
    <w:p w14:paraId="444B2C51" w14:textId="083C8357" w:rsidR="004A43D3" w:rsidRDefault="001B6838" w:rsidP="00277EEF">
      <w:pPr>
        <w:spacing w:after="0"/>
        <w:ind w:firstLine="0"/>
        <w:rPr>
          <w:b/>
          <w:bCs/>
        </w:rPr>
      </w:pPr>
      <w:r w:rsidRPr="00D44D80">
        <w:rPr>
          <w:rFonts w:eastAsiaTheme="minorEastAsia"/>
          <w:b/>
          <w:bCs/>
        </w:rPr>
        <w:t>Obliczanie spad</w:t>
      </w:r>
      <w:r w:rsidR="00532548">
        <w:rPr>
          <w:rFonts w:eastAsiaTheme="minorEastAsia"/>
          <w:b/>
          <w:bCs/>
        </w:rPr>
        <w:t>k</w:t>
      </w:r>
      <w:r w:rsidRPr="00D44D80">
        <w:rPr>
          <w:rFonts w:eastAsiaTheme="minorEastAsia"/>
          <w:b/>
          <w:bCs/>
        </w:rPr>
        <w:t>u napięcia na przewodach DC</w:t>
      </w:r>
      <w:r w:rsidR="00142241">
        <w:rPr>
          <w:b/>
          <w:bCs/>
        </w:rPr>
        <w:t>:</w:t>
      </w:r>
    </w:p>
    <w:p w14:paraId="61AAB260" w14:textId="44957B18" w:rsidR="001B6838" w:rsidRPr="00142241" w:rsidRDefault="00142241" w:rsidP="001B6838">
      <w:pPr>
        <w:ind w:firstLine="0"/>
      </w:pPr>
      <w:r>
        <w:t xml:space="preserve">Spadek napięcia na przewodach DC sprawdzono dla najbardziej niekorzystnego wariantu: Łańcuch o długości ok. </w:t>
      </w:r>
      <w:r w:rsidR="00B43DF5">
        <w:t>2</w:t>
      </w:r>
      <w:r>
        <w:t>00m, składający się z 37 modułów, falownik nr 2) :</w:t>
      </w:r>
    </w:p>
    <w:p w14:paraId="71EC5756" w14:textId="058DE518" w:rsidR="009A6D40" w:rsidRPr="009A6D40" w:rsidRDefault="004F4432" w:rsidP="009236EA">
      <w:pPr>
        <w:spacing w:after="0"/>
        <w:ind w:firstLine="0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∆U</m:t>
              </m:r>
            </m:e>
            <m:sub>
              <m:r>
                <w:rPr>
                  <w:rFonts w:ascii="Cambria Math" w:hAnsi="Cambria Math"/>
                </w:rPr>
                <m:t>DC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100∙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mp</m:t>
                  </m:r>
                </m:sub>
              </m:sSub>
              <m:r>
                <w:rPr>
                  <w:rFonts w:ascii="Cambria Math" w:hAnsi="Cambria Math"/>
                </w:rPr>
                <m:t>∙L</m:t>
              </m:r>
            </m:num>
            <m:den>
              <m:r>
                <w:rPr>
                  <w:rFonts w:ascii="Cambria Math" w:hAnsi="Cambria Math"/>
                </w:rPr>
                <m:t>γ∙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mp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string</m:t>
                  </m:r>
                </m:sub>
              </m:sSub>
              <m:r>
                <w:rPr>
                  <w:rFonts w:ascii="Cambria Math" w:hAnsi="Cambria Math"/>
                </w:rPr>
                <m:t>∙S</m:t>
              </m:r>
            </m:den>
          </m:f>
        </m:oMath>
      </m:oMathPara>
    </w:p>
    <w:p w14:paraId="1584EC40" w14:textId="77777777" w:rsidR="009A6D40" w:rsidRPr="00C03BF2" w:rsidRDefault="009A6D40" w:rsidP="009A6D40">
      <w:pPr>
        <w:spacing w:after="0" w:line="240" w:lineRule="auto"/>
        <w:ind w:firstLine="0"/>
      </w:pPr>
      <w:r w:rsidRPr="00C03BF2">
        <w:t>gdzie:</w:t>
      </w:r>
    </w:p>
    <w:p w14:paraId="276813C4" w14:textId="5BC6AC45" w:rsidR="009A6D40" w:rsidRPr="00C03BF2" w:rsidRDefault="004F4432" w:rsidP="009A6D40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mp</m:t>
            </m:r>
          </m:sub>
        </m:sSub>
      </m:oMath>
      <w:r w:rsidR="009A6D40" w:rsidRPr="00C03BF2">
        <w:t xml:space="preserve"> –</w:t>
      </w:r>
      <w:r w:rsidR="009A6D40">
        <w:t xml:space="preserve"> prąd przy mocy znamionowej</w:t>
      </w:r>
      <w:r w:rsidR="00142241">
        <w:t xml:space="preserve"> w warunkach STC</w:t>
      </w:r>
      <w:r w:rsidR="009A6D40">
        <w:t xml:space="preserve">, </w:t>
      </w:r>
      <w:r w:rsidR="005C5434">
        <w:t>A</w:t>
      </w:r>
      <w:r w:rsidR="009A6D40">
        <w:t>,</w:t>
      </w:r>
    </w:p>
    <w:p w14:paraId="5ECB08BD" w14:textId="498E2E9D" w:rsidR="009A6D40" w:rsidRPr="00C03BF2" w:rsidRDefault="009A6D40" w:rsidP="009A6D40">
      <w:pPr>
        <w:spacing w:after="0" w:line="240" w:lineRule="auto"/>
        <w:ind w:firstLine="0"/>
      </w:pPr>
      <m:oMath>
        <m:r>
          <w:rPr>
            <w:rFonts w:ascii="Cambria Math" w:hAnsi="Cambria Math"/>
          </w:rPr>
          <m:t>L</m:t>
        </m:r>
      </m:oMath>
      <w:r w:rsidRPr="00C03BF2">
        <w:t xml:space="preserve"> – </w:t>
      </w:r>
      <w:r>
        <w:t>długość</w:t>
      </w:r>
      <w:r w:rsidR="006062E8">
        <w:t xml:space="preserve"> całego</w:t>
      </w:r>
      <w:r>
        <w:t xml:space="preserve"> </w:t>
      </w:r>
      <w:r w:rsidR="006062E8">
        <w:t>łańcucha</w:t>
      </w:r>
      <w:r>
        <w:t>, m,</w:t>
      </w:r>
      <w:r w:rsidRPr="00C03BF2">
        <w:t xml:space="preserve"> </w:t>
      </w:r>
    </w:p>
    <w:p w14:paraId="2E1B1FE4" w14:textId="6B8F4E7E" w:rsidR="009A6D40" w:rsidRPr="009A6D40" w:rsidRDefault="009A6D40" w:rsidP="009A6D40">
      <w:pPr>
        <w:spacing w:after="0" w:line="240" w:lineRule="auto"/>
        <w:ind w:firstLine="0"/>
      </w:pPr>
      <m:oMath>
        <m:r>
          <w:rPr>
            <w:rFonts w:ascii="Cambria Math" w:hAnsi="Cambria Math"/>
          </w:rPr>
          <m:t>γ</m:t>
        </m:r>
      </m:oMath>
      <w:r w:rsidRPr="009A6D40">
        <w:t xml:space="preserve"> </w:t>
      </w:r>
      <w:r w:rsidRPr="00C03BF2">
        <w:t>–</w:t>
      </w:r>
      <w:r w:rsidRPr="009A6D40">
        <w:t xml:space="preserve"> konduktywność materiału żyły przewodu, S/</w:t>
      </w:r>
      <w:r w:rsidR="004F4432">
        <w:t>m</w:t>
      </w:r>
      <w:r w:rsidRPr="009A6D40">
        <w:t>,</w:t>
      </w:r>
    </w:p>
    <w:p w14:paraId="3C3CF681" w14:textId="06413F5E" w:rsidR="009A6D40" w:rsidRPr="009A6D40" w:rsidRDefault="004F4432" w:rsidP="009A6D40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string</m:t>
            </m:r>
          </m:sub>
        </m:sSub>
      </m:oMath>
      <w:r w:rsidR="009A6D40" w:rsidRPr="00C03BF2">
        <w:t xml:space="preserve"> – </w:t>
      </w:r>
      <w:r w:rsidR="009A6D40">
        <w:t>ilość modułów fotowoltaicznych w łańcuchu, szt.,</w:t>
      </w:r>
    </w:p>
    <w:p w14:paraId="78492925" w14:textId="6629B102" w:rsidR="009A6D40" w:rsidRPr="009A6D40" w:rsidRDefault="009A6D40" w:rsidP="009A6D40">
      <w:pPr>
        <w:spacing w:after="0" w:line="240" w:lineRule="auto"/>
        <w:ind w:firstLine="0"/>
      </w:pPr>
      <m:oMath>
        <m:r>
          <w:rPr>
            <w:rFonts w:ascii="Cambria Math" w:hAnsi="Cambria Math"/>
          </w:rPr>
          <m:t>S</m:t>
        </m:r>
      </m:oMath>
      <w:r w:rsidRPr="009A6D40">
        <w:t xml:space="preserve"> </w:t>
      </w:r>
      <w:r w:rsidRPr="00C03BF2">
        <w:t>–</w:t>
      </w:r>
      <w:r>
        <w:t xml:space="preserve"> </w:t>
      </w:r>
      <w:r w:rsidRPr="009A6D40">
        <w:t>przekrój roboczy przewodu, mm</w:t>
      </w:r>
      <w:r w:rsidRPr="009A6D40">
        <w:rPr>
          <w:vertAlign w:val="superscript"/>
        </w:rPr>
        <w:t>2</w:t>
      </w:r>
      <w:r w:rsidRPr="009A6D40">
        <w:t>,</w:t>
      </w:r>
    </w:p>
    <w:p w14:paraId="3BBECCC3" w14:textId="48A21CF9" w:rsidR="009A6D40" w:rsidRPr="009A6D40" w:rsidRDefault="004F4432" w:rsidP="009A6D40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mp</m:t>
            </m:r>
          </m:sub>
        </m:sSub>
      </m:oMath>
      <w:r w:rsidR="009A6D40" w:rsidRPr="009A6D40">
        <w:t xml:space="preserve"> </w:t>
      </w:r>
      <w:r w:rsidR="009A6D40" w:rsidRPr="00C03BF2">
        <w:t>–</w:t>
      </w:r>
      <w:r w:rsidR="009A6D40">
        <w:t xml:space="preserve"> </w:t>
      </w:r>
      <w:r w:rsidR="009A6D40" w:rsidRPr="009A6D40">
        <w:t xml:space="preserve">napięcie </w:t>
      </w:r>
      <w:r w:rsidR="005C5434">
        <w:t xml:space="preserve">przy </w:t>
      </w:r>
      <w:r w:rsidR="009A6D40" w:rsidRPr="009A6D40">
        <w:t>mocy maksymalnej</w:t>
      </w:r>
      <w:r w:rsidR="00142241">
        <w:t xml:space="preserve"> w warunkach STC</w:t>
      </w:r>
      <w:r w:rsidR="009A6D40" w:rsidRPr="009A6D40">
        <w:t>, V.</w:t>
      </w:r>
    </w:p>
    <w:p w14:paraId="0ED0B38C" w14:textId="2B5C6B2C" w:rsidR="00B56AEA" w:rsidRPr="00684786" w:rsidRDefault="004F4432" w:rsidP="00684786">
      <w:pPr>
        <w:ind w:firstLine="0"/>
        <w:rPr>
          <w:rFonts w:eastAsiaTheme="minorEastAsia"/>
          <w:b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∆U</m:t>
              </m:r>
            </m:e>
            <m:sub>
              <m:r>
                <w:rPr>
                  <w:rFonts w:ascii="Cambria Math" w:hAnsi="Cambria Math"/>
                </w:rPr>
                <m:t>DC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100∙13,04 A∙200 m</m:t>
              </m:r>
            </m:num>
            <m:den>
              <m:r>
                <w:rPr>
                  <w:rFonts w:ascii="Cambria Math" w:hAnsi="Cambria Math"/>
                </w:rPr>
                <m:t xml:space="preserve">56 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S</m:t>
                  </m:r>
                </m:num>
                <m:den>
                  <m:r>
                    <w:rPr>
                      <w:rFonts w:ascii="Cambria Math" w:hAnsi="Cambria Math"/>
                    </w:rPr>
                    <m:t>m</m:t>
                  </m:r>
                </m:den>
              </m:f>
              <m:r>
                <w:rPr>
                  <w:rFonts w:ascii="Cambria Math" w:hAnsi="Cambria Math"/>
                </w:rPr>
                <m:t xml:space="preserve">∙31,45 V∙37∙6 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0,67%</m:t>
          </m:r>
        </m:oMath>
      </m:oMathPara>
    </w:p>
    <w:p w14:paraId="28C27553" w14:textId="511E347E" w:rsidR="009A6D40" w:rsidRDefault="00592393" w:rsidP="00277EEF">
      <w:pPr>
        <w:spacing w:after="0"/>
        <w:ind w:firstLine="0"/>
        <w:rPr>
          <w:rFonts w:eastAsiaTheme="minorEastAsia"/>
          <w:b/>
          <w:bCs/>
        </w:rPr>
      </w:pPr>
      <w:r>
        <w:rPr>
          <w:rFonts w:eastAsiaTheme="minorEastAsia"/>
          <w:b/>
          <w:bCs/>
        </w:rPr>
        <w:t xml:space="preserve">Dobór zabezpieczenia łańcuchów paneli fotowoltaicznych: </w:t>
      </w:r>
    </w:p>
    <w:p w14:paraId="0861CBD4" w14:textId="03ACDE29" w:rsidR="00F16168" w:rsidRPr="00277EEF" w:rsidRDefault="00E158FC" w:rsidP="00E158FC">
      <w:pPr>
        <w:ind w:firstLine="0"/>
      </w:pPr>
      <w:r>
        <w:t xml:space="preserve">Ze względu na brak wystąpienia ryzyka przepływu prądu wstecznego przewyższającego wytrzymałość modułów fotowoltaicznych (brak połączeń równoległych łańcuchów), nie ma konieczności wykonania zabezpieczenia nadprądowego w obwodach DC. Ze względów eksploatacyjnych i serwisowych przewiduje się zastosowanie wkładek bezpiecznikowych cylindrycznych  </w:t>
      </w:r>
      <w:r>
        <w:rPr>
          <w:rFonts w:eastAsiaTheme="minorEastAsia"/>
        </w:rPr>
        <w:t xml:space="preserve">o charakterystyce </w:t>
      </w:r>
      <w:proofErr w:type="spellStart"/>
      <w:r>
        <w:rPr>
          <w:rFonts w:eastAsiaTheme="minorEastAsia"/>
        </w:rPr>
        <w:t>gPV</w:t>
      </w:r>
      <w:proofErr w:type="spellEnd"/>
      <w:r>
        <w:rPr>
          <w:rFonts w:eastAsiaTheme="minorEastAsia"/>
        </w:rPr>
        <w:t>, prądzie znamionowym 16</w:t>
      </w:r>
      <w:r w:rsidR="00C540B4" w:rsidRPr="00C540B4">
        <w:rPr>
          <w:rFonts w:eastAsiaTheme="minorEastAsia"/>
        </w:rPr>
        <w:t xml:space="preserve"> A i napięciu 1000 V</w:t>
      </w:r>
      <w:r>
        <w:t xml:space="preserve"> w rozdzielnicach RPV1</w:t>
      </w:r>
      <w:r w:rsidR="00291797">
        <w:t>/</w:t>
      </w:r>
      <w:r>
        <w:t xml:space="preserve">DC oraz RPV2/DC. </w:t>
      </w:r>
    </w:p>
    <w:p w14:paraId="59AC9DC9" w14:textId="23E44CC4" w:rsidR="00C540B4" w:rsidRPr="00C540B4" w:rsidRDefault="00C540B4" w:rsidP="00277EEF">
      <w:pPr>
        <w:spacing w:after="0"/>
        <w:ind w:firstLine="0"/>
        <w:rPr>
          <w:rFonts w:eastAsiaTheme="minorEastAsia"/>
          <w:b/>
          <w:bCs/>
        </w:rPr>
      </w:pPr>
      <w:r w:rsidRPr="00C540B4">
        <w:rPr>
          <w:rFonts w:eastAsiaTheme="minorEastAsia"/>
          <w:b/>
          <w:bCs/>
        </w:rPr>
        <w:t xml:space="preserve">Napięcie znamionowe strony DC: </w:t>
      </w:r>
    </w:p>
    <w:p w14:paraId="2FA33550" w14:textId="77777777" w:rsidR="000D0547" w:rsidRDefault="00C540B4" w:rsidP="00592393">
      <w:pPr>
        <w:ind w:firstLine="0"/>
        <w:rPr>
          <w:rFonts w:eastAsiaTheme="minorEastAsia"/>
        </w:rPr>
      </w:pPr>
      <w:r w:rsidRPr="00C540B4">
        <w:rPr>
          <w:rFonts w:eastAsiaTheme="minorEastAsia"/>
        </w:rPr>
        <w:t>Zastosowane falowniki pracować będą z dedykowanymi optymalizatorami mocy, które śledzą maksymalny punkt mocy (MPPT) dla każdego modułu fotowoltaicznego. Dzięki temu napięcia pracy modułów będą regulowane do poziomu bezpiecznego dla falownika, w związku z tym odstąpiono od obliczania mak</w:t>
      </w:r>
      <w:r>
        <w:rPr>
          <w:rFonts w:eastAsiaTheme="minorEastAsia"/>
        </w:rPr>
        <w:t xml:space="preserve">symalnego napięcia w łańcuchach. </w:t>
      </w:r>
    </w:p>
    <w:p w14:paraId="509466CF" w14:textId="69101FA4" w:rsidR="00A1112C" w:rsidRDefault="00A1112C" w:rsidP="00592393">
      <w:pPr>
        <w:ind w:firstLine="0"/>
        <w:rPr>
          <w:rFonts w:eastAsiaTheme="minorEastAsia"/>
        </w:rPr>
      </w:pPr>
      <w:r>
        <w:rPr>
          <w:rFonts w:eastAsiaTheme="minorEastAsia"/>
        </w:rPr>
        <w:t>Długość łańcuchów modułów fotowoltaicznych określa się w przedziale 27-60 modułów fotowoltaicznych.</w:t>
      </w:r>
    </w:p>
    <w:p w14:paraId="4E2E0E72" w14:textId="166E9053" w:rsidR="00C540B4" w:rsidRDefault="00C540B4" w:rsidP="00592393">
      <w:pPr>
        <w:ind w:firstLine="0"/>
        <w:rPr>
          <w:rFonts w:eastAsiaTheme="minorEastAsia"/>
        </w:rPr>
      </w:pPr>
      <w:r>
        <w:rPr>
          <w:rFonts w:eastAsiaTheme="minorEastAsia"/>
        </w:rPr>
        <w:t>Układ falownika wraz z optymalizatorami mocy pełniącymi rolę przetwornic DC/DC będzie dążyć do utrzymania napięcia znamionowego 750V</w:t>
      </w:r>
      <w:r w:rsidRPr="00C540B4">
        <w:rPr>
          <w:rFonts w:eastAsiaTheme="minorEastAsia"/>
          <w:vertAlign w:val="subscript"/>
        </w:rPr>
        <w:t xml:space="preserve">DC </w:t>
      </w:r>
      <w:r>
        <w:rPr>
          <w:rFonts w:eastAsiaTheme="minorEastAsia"/>
        </w:rPr>
        <w:t>przy zachowaniu maksymalnego napięcia 900 V</w:t>
      </w:r>
      <w:r w:rsidRPr="00C540B4">
        <w:rPr>
          <w:rFonts w:eastAsiaTheme="minorEastAsia"/>
          <w:vertAlign w:val="subscript"/>
        </w:rPr>
        <w:t>DC</w:t>
      </w:r>
      <w:r>
        <w:rPr>
          <w:rFonts w:eastAsiaTheme="minorEastAsia"/>
        </w:rPr>
        <w:t>.</w:t>
      </w:r>
    </w:p>
    <w:p w14:paraId="67E80FE5" w14:textId="4CB6ADFD" w:rsidR="006B68AC" w:rsidRPr="009A6D40" w:rsidRDefault="000D0547" w:rsidP="000D0547">
      <w:pPr>
        <w:spacing w:before="0" w:after="160" w:line="259" w:lineRule="auto"/>
        <w:ind w:firstLine="0"/>
        <w:jc w:val="left"/>
        <w:rPr>
          <w:rFonts w:eastAsiaTheme="minorEastAsia"/>
          <w:b/>
        </w:rPr>
      </w:pPr>
      <w:r>
        <w:rPr>
          <w:rFonts w:eastAsiaTheme="minorEastAsia"/>
          <w:b/>
        </w:rPr>
        <w:br w:type="page"/>
      </w:r>
    </w:p>
    <w:p w14:paraId="3C39ED3F" w14:textId="20572EED" w:rsidR="007359B6" w:rsidRPr="007359B6" w:rsidRDefault="007359B6" w:rsidP="007359B6">
      <w:pPr>
        <w:ind w:firstLine="0"/>
        <w:jc w:val="center"/>
        <w:rPr>
          <w:b/>
          <w:bCs/>
          <w:u w:val="single"/>
        </w:rPr>
      </w:pPr>
      <w:r w:rsidRPr="007359B6">
        <w:rPr>
          <w:b/>
          <w:bCs/>
          <w:u w:val="single"/>
        </w:rPr>
        <w:lastRenderedPageBreak/>
        <w:t>OBLICZENIA DLA STRONY AC</w:t>
      </w:r>
    </w:p>
    <w:p w14:paraId="7BD1041D" w14:textId="482E2607" w:rsidR="001B6838" w:rsidRDefault="00E03F09" w:rsidP="00277EEF">
      <w:pPr>
        <w:spacing w:after="0"/>
        <w:ind w:firstLine="0"/>
        <w:rPr>
          <w:b/>
          <w:bCs/>
        </w:rPr>
      </w:pPr>
      <w:r w:rsidRPr="00E03F09">
        <w:rPr>
          <w:b/>
          <w:bCs/>
        </w:rPr>
        <w:t>Dobór linii kablowych AC</w:t>
      </w:r>
      <w:r w:rsidR="00197A59">
        <w:rPr>
          <w:b/>
          <w:bCs/>
        </w:rPr>
        <w:t xml:space="preserve"> – odcinek RPV1/AC </w:t>
      </w:r>
      <w:r w:rsidR="00197A59" w:rsidRPr="00197A59">
        <w:rPr>
          <w:b/>
          <w:bCs/>
        </w:rPr>
        <w:sym w:font="Wingdings" w:char="F0E0"/>
      </w:r>
      <w:r w:rsidR="00197A59">
        <w:rPr>
          <w:b/>
          <w:bCs/>
        </w:rPr>
        <w:t xml:space="preserve"> RPV pole F1</w:t>
      </w:r>
      <w:r w:rsidR="00277EEF">
        <w:rPr>
          <w:b/>
          <w:bCs/>
        </w:rPr>
        <w:t>:</w:t>
      </w:r>
    </w:p>
    <w:p w14:paraId="0A905C06" w14:textId="1D57DC2D" w:rsidR="00E03F09" w:rsidRDefault="00E03F09" w:rsidP="00D44D80">
      <w:pPr>
        <w:ind w:firstLine="0"/>
      </w:pPr>
      <w:r w:rsidRPr="00E03F09">
        <w:t>Maksymalny prąd obciążenia</w:t>
      </w:r>
      <w:r>
        <w:t xml:space="preserve"> </w:t>
      </w:r>
      <w:r w:rsidR="00A40621">
        <w:t>przyjęto dla mocy znamionowej</w:t>
      </w:r>
      <w:r>
        <w:t xml:space="preserve"> falownika</w:t>
      </w:r>
      <w:r w:rsidR="00A40621">
        <w:t xml:space="preserve"> F1: </w:t>
      </w:r>
      <w:r>
        <w:t xml:space="preserve"> </w:t>
      </w:r>
      <w:r w:rsidR="004D1D55">
        <w:t>I</w:t>
      </w:r>
      <w:r w:rsidR="004D1D55">
        <w:rPr>
          <w:vertAlign w:val="subscript"/>
        </w:rPr>
        <w:t>B</w:t>
      </w:r>
      <w:r w:rsidR="00D81B5B">
        <w:rPr>
          <w:vertAlign w:val="subscript"/>
        </w:rPr>
        <w:t xml:space="preserve"> </w:t>
      </w:r>
      <w:r w:rsidR="004D1D55">
        <w:t>=</w:t>
      </w:r>
      <w:r w:rsidR="00D81B5B">
        <w:t xml:space="preserve"> </w:t>
      </w:r>
      <w:r w:rsidR="00C76396">
        <w:t>38</w:t>
      </w:r>
      <w:r w:rsidR="00793341">
        <w:t xml:space="preserve"> </w:t>
      </w:r>
      <w:r w:rsidR="00A903FB">
        <w:t>A</w:t>
      </w:r>
    </w:p>
    <w:p w14:paraId="191CBA87" w14:textId="10926EB8" w:rsidR="00A40621" w:rsidRDefault="00A40621" w:rsidP="00D44D80">
      <w:pPr>
        <w:ind w:firstLine="0"/>
      </w:pPr>
      <w:r>
        <w:t>Współczynnik poprawkowy dla kabli ułożonych w osłonie w gruncie dla rezystywności cieplnej gruntu wynoszącej 1 K</w:t>
      </w:r>
      <m:oMath>
        <m:r>
          <w:rPr>
            <w:rFonts w:ascii="Cambria Math" w:hAnsi="Cambria Math"/>
          </w:rPr>
          <m:t>∙</m:t>
        </m:r>
      </m:oMath>
      <w:r>
        <w:t>m/W=1,18</w:t>
      </w:r>
    </w:p>
    <w:p w14:paraId="6424C6C4" w14:textId="1159C8C7" w:rsidR="00A903FB" w:rsidRDefault="00A903FB" w:rsidP="00D44D80">
      <w:pPr>
        <w:ind w:firstLine="0"/>
      </w:pPr>
      <w:r>
        <w:t>Podstawowa obciążalność prądowa długotrwała dla metody układania D1 (w o</w:t>
      </w:r>
      <w:r w:rsidR="00470D75">
        <w:t>słonie w rurze w ziemi) kabla Y</w:t>
      </w:r>
      <w:r>
        <w:t>KXS 4x</w:t>
      </w:r>
      <w:r w:rsidR="00470D75">
        <w:t>16</w:t>
      </w:r>
      <w:r w:rsidR="00793341">
        <w:t xml:space="preserve"> </w:t>
      </w:r>
      <w:r>
        <w:t>mm</w:t>
      </w:r>
      <w:r w:rsidRPr="00A903FB">
        <w:rPr>
          <w:vertAlign w:val="superscript"/>
        </w:rPr>
        <w:t>2</w:t>
      </w:r>
      <w:r>
        <w:t xml:space="preserve"> w izolacji XLPE z żyłami aluminiowymi wynosi </w:t>
      </w:r>
      <w:r w:rsidR="007650C1">
        <w:t>75</w:t>
      </w:r>
      <w:r w:rsidR="00A40621">
        <w:t xml:space="preserve"> A.</w:t>
      </w:r>
    </w:p>
    <w:p w14:paraId="4BE766EB" w14:textId="56420973" w:rsidR="00A903FB" w:rsidRPr="006D2B7B" w:rsidRDefault="00A903FB" w:rsidP="00D44D80">
      <w:pPr>
        <w:ind w:firstLine="0"/>
        <w:rPr>
          <w:rFonts w:eastAsiaTheme="minorEastAsia"/>
          <w:bCs/>
          <w:u w:val="single"/>
        </w:rPr>
      </w:pPr>
      <w:r w:rsidRPr="006D2B7B">
        <w:rPr>
          <w:bCs/>
          <w:u w:val="single"/>
        </w:rPr>
        <w:t xml:space="preserve">Przeliczona obciążalność długotrwała linii kablowej wynosi </w:t>
      </w:r>
      <w:r w:rsidR="007359B6" w:rsidRPr="006D2B7B">
        <w:rPr>
          <w:bCs/>
          <w:u w:val="single"/>
        </w:rPr>
        <w:t xml:space="preserve"> </w:t>
      </w:r>
      <m:oMath>
        <m:sSub>
          <m:sSubPr>
            <m:ctrlPr>
              <w:rPr>
                <w:rFonts w:ascii="Cambria Math" w:hAnsi="Cambria Math"/>
                <w:bCs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I</m:t>
            </m:r>
          </m:e>
          <m:sub>
            <m:r>
              <w:rPr>
                <w:rFonts w:ascii="Cambria Math" w:hAnsi="Cambria Math"/>
                <w:u w:val="single"/>
              </w:rPr>
              <m:t>z</m:t>
            </m:r>
          </m:sub>
        </m:sSub>
        <m:r>
          <w:rPr>
            <w:rFonts w:ascii="Cambria Math" w:hAnsi="Cambria Math"/>
            <w:u w:val="single"/>
          </w:rPr>
          <m:t>=75 A∙1,18=88,5 A</m:t>
        </m:r>
      </m:oMath>
    </w:p>
    <w:p w14:paraId="400F9C67" w14:textId="4DA7F960" w:rsidR="004D1D55" w:rsidRDefault="004D1D55" w:rsidP="00277EEF">
      <w:pPr>
        <w:spacing w:after="0"/>
        <w:ind w:firstLine="0"/>
        <w:rPr>
          <w:rFonts w:eastAsiaTheme="minorEastAsia"/>
          <w:b/>
          <w:bCs/>
        </w:rPr>
      </w:pPr>
      <w:r>
        <w:rPr>
          <w:rFonts w:eastAsiaTheme="minorEastAsia"/>
          <w:b/>
          <w:bCs/>
        </w:rPr>
        <w:t>Sprawdzenie warunku ochrony kabla przed przeciążeniem</w:t>
      </w:r>
      <w:r w:rsidR="00277EEF">
        <w:rPr>
          <w:rFonts w:eastAsiaTheme="minorEastAsia"/>
          <w:b/>
          <w:bCs/>
        </w:rPr>
        <w:t xml:space="preserve"> – </w:t>
      </w:r>
      <w:r w:rsidR="00277EEF">
        <w:rPr>
          <w:b/>
          <w:bCs/>
        </w:rPr>
        <w:t xml:space="preserve">odcinek RPV1/AC </w:t>
      </w:r>
      <w:r w:rsidR="00277EEF" w:rsidRPr="00197A59">
        <w:rPr>
          <w:b/>
          <w:bCs/>
        </w:rPr>
        <w:sym w:font="Wingdings" w:char="F0E0"/>
      </w:r>
      <w:r w:rsidR="00277EEF">
        <w:rPr>
          <w:b/>
          <w:bCs/>
        </w:rPr>
        <w:t xml:space="preserve"> RPV pole F1:</w:t>
      </w:r>
    </w:p>
    <w:p w14:paraId="276EF765" w14:textId="680827F5" w:rsidR="00780330" w:rsidRPr="00780330" w:rsidRDefault="00780330" w:rsidP="00D44D80">
      <w:pPr>
        <w:ind w:firstLine="0"/>
        <w:rPr>
          <w:rFonts w:eastAsiaTheme="minorEastAsia"/>
        </w:rPr>
      </w:pPr>
      <w:r w:rsidRPr="00780330">
        <w:rPr>
          <w:rFonts w:eastAsiaTheme="minorEastAsia"/>
        </w:rPr>
        <w:t>Kabel zabezpieczony</w:t>
      </w:r>
      <w:r w:rsidR="007650C1">
        <w:rPr>
          <w:rFonts w:eastAsiaTheme="minorEastAsia"/>
        </w:rPr>
        <w:t xml:space="preserve"> zostanie</w:t>
      </w:r>
      <w:r w:rsidRPr="00780330">
        <w:rPr>
          <w:rFonts w:eastAsiaTheme="minorEastAsia"/>
        </w:rPr>
        <w:t xml:space="preserve"> </w:t>
      </w:r>
      <w:r w:rsidR="00197A59">
        <w:rPr>
          <w:rFonts w:eastAsiaTheme="minorEastAsia"/>
        </w:rPr>
        <w:t>obustronnie wkładkami bezpiecznikowymi</w:t>
      </w:r>
      <w:r w:rsidR="00F26FA8">
        <w:rPr>
          <w:rFonts w:eastAsiaTheme="minorEastAsia"/>
        </w:rPr>
        <w:t xml:space="preserve"> typu</w:t>
      </w:r>
      <w:r w:rsidR="00197A59">
        <w:rPr>
          <w:rFonts w:eastAsiaTheme="minorEastAsia"/>
        </w:rPr>
        <w:t xml:space="preserve"> 22x58</w:t>
      </w:r>
      <w:r w:rsidRPr="00780330">
        <w:rPr>
          <w:rFonts w:eastAsiaTheme="minorEastAsia"/>
        </w:rPr>
        <w:t xml:space="preserve"> </w:t>
      </w:r>
      <w:proofErr w:type="spellStart"/>
      <w:r w:rsidRPr="00780330">
        <w:rPr>
          <w:rFonts w:eastAsiaTheme="minorEastAsia"/>
        </w:rPr>
        <w:t>g</w:t>
      </w:r>
      <w:r w:rsidR="00B9673C">
        <w:rPr>
          <w:rFonts w:eastAsiaTheme="minorEastAsia"/>
        </w:rPr>
        <w:t>G</w:t>
      </w:r>
      <w:proofErr w:type="spellEnd"/>
      <w:r w:rsidRPr="00780330">
        <w:rPr>
          <w:rFonts w:eastAsiaTheme="minorEastAsia"/>
        </w:rPr>
        <w:t xml:space="preserve"> </w:t>
      </w:r>
      <w:r w:rsidR="00197A59">
        <w:rPr>
          <w:rFonts w:eastAsiaTheme="minorEastAsia"/>
        </w:rPr>
        <w:t>5</w:t>
      </w:r>
      <w:r w:rsidRPr="00780330">
        <w:rPr>
          <w:rFonts w:eastAsiaTheme="minorEastAsia"/>
        </w:rPr>
        <w:t>0</w:t>
      </w:r>
      <w:r w:rsidR="00845E1C">
        <w:rPr>
          <w:rFonts w:eastAsiaTheme="minorEastAsia"/>
        </w:rPr>
        <w:t xml:space="preserve"> </w:t>
      </w:r>
      <w:r w:rsidRPr="00780330">
        <w:rPr>
          <w:rFonts w:eastAsiaTheme="minorEastAsia"/>
        </w:rPr>
        <w:t>A</w:t>
      </w:r>
      <w:r w:rsidR="00F26FA8">
        <w:rPr>
          <w:rFonts w:eastAsiaTheme="minorEastAsia"/>
        </w:rPr>
        <w:t>.</w:t>
      </w:r>
    </w:p>
    <w:p w14:paraId="75E162A4" w14:textId="5BB8E944" w:rsidR="004D1D55" w:rsidRPr="00E17BAA" w:rsidRDefault="004D1D55" w:rsidP="00E17BAA">
      <w:pPr>
        <w:pStyle w:val="Akapitzlist"/>
        <w:numPr>
          <w:ilvl w:val="0"/>
          <w:numId w:val="27"/>
        </w:numPr>
        <w:rPr>
          <w:rFonts w:eastAsiaTheme="minorEastAsia"/>
          <w:iCs/>
        </w:rPr>
      </w:pPr>
      <w:r w:rsidRPr="00E17BAA">
        <w:rPr>
          <w:rFonts w:eastAsiaTheme="minorEastAsia"/>
          <w:iCs/>
        </w:rPr>
        <w:t>Warunek 1</w:t>
      </w:r>
      <w:r w:rsidR="005068A9" w:rsidRPr="00E17BAA">
        <w:rPr>
          <w:rFonts w:eastAsiaTheme="minorEastAsia"/>
          <w:iCs/>
        </w:rPr>
        <w:t>:</w:t>
      </w:r>
      <w:r w:rsidRPr="00E17BAA">
        <w:rPr>
          <w:rFonts w:eastAsiaTheme="minorEastAsia"/>
          <w:iCs/>
        </w:rPr>
        <w:t xml:space="preserve"> </w:t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m:oMath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≤</m:t>
        </m:r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≤</m:t>
        </m:r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</w:p>
    <w:p w14:paraId="01EAE209" w14:textId="77777777" w:rsidR="00436B5B" w:rsidRDefault="00436B5B" w:rsidP="00436B5B">
      <w:pPr>
        <w:spacing w:after="0" w:line="240" w:lineRule="auto"/>
        <w:ind w:firstLine="0"/>
      </w:pPr>
      <w:r w:rsidRPr="00C03BF2">
        <w:t>gdzie:</w:t>
      </w:r>
    </w:p>
    <w:p w14:paraId="16035515" w14:textId="602D905F" w:rsidR="00436B5B" w:rsidRDefault="004F4432" w:rsidP="00436B5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436B5B" w:rsidRPr="00C03BF2">
        <w:t xml:space="preserve"> –</w:t>
      </w:r>
      <w:r w:rsidR="00436B5B">
        <w:t xml:space="preserve"> spodziewany prąd obciążenia, A.</w:t>
      </w:r>
    </w:p>
    <w:p w14:paraId="71C06941" w14:textId="77777777" w:rsidR="00436B5B" w:rsidRDefault="004F4432" w:rsidP="00436B5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436B5B" w:rsidRPr="00C03BF2">
        <w:t xml:space="preserve"> –</w:t>
      </w:r>
      <w:r w:rsidR="00436B5B">
        <w:t xml:space="preserve"> prąd znamionowy zabezpieczenia, A.</w:t>
      </w:r>
    </w:p>
    <w:p w14:paraId="3DC3218D" w14:textId="4F087D81" w:rsidR="00436B5B" w:rsidRPr="00436B5B" w:rsidRDefault="004F4432" w:rsidP="00436B5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 w:rsidR="00436B5B" w:rsidRPr="00C03BF2">
        <w:t xml:space="preserve"> –</w:t>
      </w:r>
      <w:r w:rsidR="00436B5B">
        <w:t xml:space="preserve"> wymagana minimalna obciążalność prądowa linii, A.</w:t>
      </w:r>
    </w:p>
    <w:p w14:paraId="62921906" w14:textId="77916622" w:rsidR="004D1D55" w:rsidRPr="00436B5B" w:rsidRDefault="00C76396" w:rsidP="004D1D55">
      <w:pPr>
        <w:ind w:firstLine="227"/>
        <w:jc w:val="center"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38 A≤50 A≤88,5 A</m:t>
          </m:r>
        </m:oMath>
      </m:oMathPara>
    </w:p>
    <w:p w14:paraId="51212BC1" w14:textId="76E1DE1F" w:rsidR="00436B5B" w:rsidRPr="00436B5B" w:rsidRDefault="00436B5B" w:rsidP="00436B5B">
      <w:pPr>
        <w:spacing w:before="0"/>
        <w:ind w:firstLine="0"/>
        <w:rPr>
          <w:rFonts w:eastAsiaTheme="minorEastAsia"/>
          <w:bCs/>
          <w:u w:val="single"/>
        </w:rPr>
      </w:pPr>
      <w:r>
        <w:rPr>
          <w:bCs/>
          <w:u w:val="single"/>
        </w:rPr>
        <w:t>Warunek spełniony</w:t>
      </w:r>
    </w:p>
    <w:p w14:paraId="5C6AFBAB" w14:textId="27924E9A" w:rsidR="00436B5B" w:rsidRPr="00214EBF" w:rsidRDefault="00436B5B" w:rsidP="00814DE4">
      <w:pPr>
        <w:pStyle w:val="Akapitzlist"/>
        <w:numPr>
          <w:ilvl w:val="0"/>
          <w:numId w:val="27"/>
        </w:numPr>
        <w:ind w:firstLine="0"/>
        <w:jc w:val="left"/>
        <w:rPr>
          <w:rFonts w:eastAsiaTheme="minorEastAsia"/>
        </w:rPr>
      </w:pPr>
      <w:r w:rsidRPr="00214EBF">
        <w:rPr>
          <w:rFonts w:eastAsiaTheme="minorEastAsia"/>
          <w:iCs/>
        </w:rPr>
        <w:t xml:space="preserve">Warunek 2: </w:t>
      </w:r>
      <w:r w:rsidR="00214EBF" w:rsidRPr="00214EBF">
        <w:rPr>
          <w:rFonts w:eastAsiaTheme="minorEastAsia"/>
          <w:iCs/>
        </w:rPr>
        <w:tab/>
      </w:r>
      <w:r w:rsidR="00214EBF">
        <w:rPr>
          <w:rFonts w:eastAsiaTheme="minorEastAsia"/>
          <w:iCs/>
        </w:rPr>
        <w:tab/>
      </w:r>
      <w:r w:rsidR="00214EBF">
        <w:rPr>
          <w:rFonts w:eastAsiaTheme="minorEastAsia"/>
          <w:iCs/>
        </w:rPr>
        <w:tab/>
      </w:r>
      <w:r w:rsidR="00214EBF">
        <w:rPr>
          <w:rFonts w:eastAsiaTheme="minorEastAsia"/>
          <w:iCs/>
        </w:rPr>
        <w:tab/>
      </w:r>
      <w:r w:rsidR="00214EBF">
        <w:rPr>
          <w:rFonts w:eastAsiaTheme="minorEastAsia"/>
          <w:iCs/>
        </w:rPr>
        <w:tab/>
      </w:r>
      <w:r w:rsidR="00214EBF">
        <w:rPr>
          <w:rFonts w:eastAsiaTheme="minorEastAsia"/>
          <w:iCs/>
        </w:rPr>
        <w:tab/>
      </w:r>
      <w:r w:rsidR="00214EBF">
        <w:rPr>
          <w:rFonts w:eastAsiaTheme="minorEastAsia"/>
          <w:iCs/>
        </w:rPr>
        <w:tab/>
      </w:r>
      <w:r w:rsidR="00214EBF">
        <w:rPr>
          <w:rFonts w:eastAsiaTheme="minorEastAsia"/>
          <w:iCs/>
        </w:rPr>
        <w:tab/>
      </w:r>
      <w:r w:rsidR="00214EBF">
        <w:rPr>
          <w:rFonts w:eastAsiaTheme="minorEastAsia"/>
          <w:iCs/>
        </w:rPr>
        <w:tab/>
      </w:r>
      <w:r w:rsidR="00214EBF" w:rsidRPr="00214EBF">
        <w:rPr>
          <w:rFonts w:eastAsiaTheme="minorEastAsia"/>
          <w:iCs/>
        </w:rPr>
        <w:tab/>
      </w:r>
      <m:oMath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  <m:r>
          <w:rPr>
            <w:rFonts w:ascii="Cambria Math" w:hAnsi="Cambria Math"/>
          </w:rPr>
          <m:t>≥</m:t>
        </m:r>
        <m:f>
          <m:fPr>
            <m:ctrlPr>
              <w:rPr>
                <w:rFonts w:ascii="Cambria Math" w:eastAsiaTheme="minorHAnsi" w:hAnsi="Cambria Math" w:cstheme="minorBidi"/>
                <w:color w:val="auto"/>
                <w:szCs w:val="22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Theme="minorHAnsi" w:hAnsi="Cambria Math" w:cstheme="minorBidi"/>
                    <w:color w:val="auto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theme="minorBidi"/>
                    <w:color w:val="auto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I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num>
          <m:den>
            <m:r>
              <w:rPr>
                <w:rFonts w:ascii="Cambria Math" w:hAnsi="Cambria Math"/>
              </w:rPr>
              <m:t>1,45</m:t>
            </m:r>
          </m:den>
        </m:f>
      </m:oMath>
    </w:p>
    <w:p w14:paraId="0F45C62F" w14:textId="77777777" w:rsidR="00436B5B" w:rsidRDefault="00436B5B" w:rsidP="00436B5B">
      <w:pPr>
        <w:spacing w:after="0" w:line="240" w:lineRule="auto"/>
        <w:ind w:firstLine="0"/>
      </w:pPr>
      <w:r w:rsidRPr="00C03BF2">
        <w:t>gdzie:</w:t>
      </w:r>
    </w:p>
    <w:p w14:paraId="02D0C49B" w14:textId="77777777" w:rsidR="00436B5B" w:rsidRPr="00C03BF2" w:rsidRDefault="004F4432" w:rsidP="00436B5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 w:rsidR="00436B5B" w:rsidRPr="00C03BF2">
        <w:t xml:space="preserve"> –</w:t>
      </w:r>
      <w:r w:rsidR="00436B5B">
        <w:t xml:space="preserve"> wymagana minimalna obciążalność prądowa linii, A</w:t>
      </w:r>
    </w:p>
    <w:p w14:paraId="1E132562" w14:textId="77777777" w:rsidR="00436B5B" w:rsidRPr="00C03BF2" w:rsidRDefault="004F4432" w:rsidP="00436B5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436B5B" w:rsidRPr="00C03BF2">
        <w:t xml:space="preserve"> –</w:t>
      </w:r>
      <w:r w:rsidR="00436B5B">
        <w:t xml:space="preserve"> współczynnik prądu zadziałania zabezpieczenia – 1,6 dla wkładek bezpiecznikowych,</w:t>
      </w:r>
    </w:p>
    <w:p w14:paraId="5F8DE77C" w14:textId="77777777" w:rsidR="00436B5B" w:rsidRPr="00C03BF2" w:rsidRDefault="004F4432" w:rsidP="00436B5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436B5B" w:rsidRPr="00C03BF2">
        <w:t xml:space="preserve"> –</w:t>
      </w:r>
      <w:r w:rsidR="00436B5B">
        <w:t xml:space="preserve"> prąd znamionowy zabezpieczenia, A.</w:t>
      </w:r>
    </w:p>
    <w:p w14:paraId="61F66A71" w14:textId="77777777" w:rsidR="00436B5B" w:rsidRPr="00436B5B" w:rsidRDefault="004F4432" w:rsidP="00436B5B">
      <w:pPr>
        <w:spacing w:after="0"/>
        <w:ind w:firstLine="0"/>
        <w:jc w:val="left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Z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1,6∙50 A</m:t>
              </m:r>
            </m:num>
            <m:den>
              <m:r>
                <w:rPr>
                  <w:rFonts w:ascii="Cambria Math" w:hAnsi="Cambria Math"/>
                </w:rPr>
                <m:t>1,45</m:t>
              </m:r>
            </m:den>
          </m:f>
        </m:oMath>
      </m:oMathPara>
    </w:p>
    <w:p w14:paraId="455E6E8E" w14:textId="77777777" w:rsidR="00436B5B" w:rsidRPr="00436B5B" w:rsidRDefault="00436B5B" w:rsidP="00436B5B">
      <w:pPr>
        <w:ind w:firstLine="0"/>
        <w:jc w:val="left"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88,5 A≥55,17 A</m:t>
          </m:r>
        </m:oMath>
      </m:oMathPara>
    </w:p>
    <w:p w14:paraId="7F4E8B4B" w14:textId="5503C92E" w:rsidR="00436B5B" w:rsidRPr="00277EEF" w:rsidRDefault="00436B5B" w:rsidP="00277EEF">
      <w:pPr>
        <w:spacing w:before="0"/>
        <w:ind w:firstLine="0"/>
        <w:rPr>
          <w:bCs/>
          <w:u w:val="single"/>
        </w:rPr>
      </w:pPr>
      <w:r>
        <w:rPr>
          <w:bCs/>
          <w:u w:val="single"/>
        </w:rPr>
        <w:t>Warunek spełniony</w:t>
      </w:r>
    </w:p>
    <w:p w14:paraId="44EDFD46" w14:textId="0D49D6E3" w:rsidR="0023283F" w:rsidRDefault="0023283F" w:rsidP="0023283F">
      <w:pPr>
        <w:ind w:firstLine="0"/>
        <w:rPr>
          <w:rFonts w:eastAsiaTheme="minorEastAsia"/>
          <w:b/>
          <w:bCs/>
        </w:rPr>
      </w:pPr>
      <w:r>
        <w:rPr>
          <w:rFonts w:eastAsiaTheme="minorEastAsia"/>
          <w:b/>
          <w:bCs/>
        </w:rPr>
        <w:t xml:space="preserve">Obliczenie spadku napięcia w linii kablowej </w:t>
      </w:r>
      <w:r w:rsidR="00793B6A">
        <w:rPr>
          <w:b/>
          <w:bCs/>
        </w:rPr>
        <w:t>– odcinek RPV</w:t>
      </w:r>
      <w:r w:rsidR="00DE4184">
        <w:rPr>
          <w:b/>
          <w:bCs/>
        </w:rPr>
        <w:t>1</w:t>
      </w:r>
      <w:r w:rsidR="00793B6A">
        <w:rPr>
          <w:b/>
          <w:bCs/>
        </w:rPr>
        <w:t xml:space="preserve">/AC </w:t>
      </w:r>
      <w:r w:rsidR="00793B6A" w:rsidRPr="00197A59">
        <w:rPr>
          <w:b/>
          <w:bCs/>
        </w:rPr>
        <w:sym w:font="Wingdings" w:char="F0E0"/>
      </w:r>
      <w:r w:rsidR="00793B6A">
        <w:rPr>
          <w:b/>
          <w:bCs/>
        </w:rPr>
        <w:t xml:space="preserve"> RPV pole F</w:t>
      </w:r>
      <w:r w:rsidR="00DE4184">
        <w:rPr>
          <w:b/>
          <w:bCs/>
        </w:rPr>
        <w:t>1</w:t>
      </w:r>
      <w:r w:rsidR="00B72B0E">
        <w:rPr>
          <w:b/>
          <w:bCs/>
        </w:rPr>
        <w:t>:</w:t>
      </w:r>
    </w:p>
    <w:p w14:paraId="791A4A02" w14:textId="0BD9FCA2" w:rsidR="0023283F" w:rsidRPr="001B6838" w:rsidRDefault="004F4432" w:rsidP="0023283F">
      <w:pPr>
        <w:ind w:firstLine="0"/>
        <w:rPr>
          <w:rFonts w:eastAsiaTheme="minorEastAsia"/>
          <w:b/>
          <w:bCs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∆U</m:t>
              </m:r>
            </m:e>
            <m:sub>
              <m:r>
                <w:rPr>
                  <w:rFonts w:ascii="Cambria Math" w:hAnsi="Cambria Math"/>
                </w:rPr>
                <m:t>AC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∙L∙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num>
            <m:den>
              <m:r>
                <w:rPr>
                  <w:rFonts w:ascii="Cambria Math" w:hAnsi="Cambria Math"/>
                </w:rPr>
                <m:t>γ∙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  <m:r>
                <w:rPr>
                  <w:rFonts w:ascii="Cambria Math" w:hAnsi="Cambria Math"/>
                </w:rPr>
                <m:t>∙s</m:t>
              </m:r>
            </m:den>
          </m:f>
          <m:r>
            <w:rPr>
              <w:rFonts w:ascii="Cambria Math" w:hAnsi="Cambria Math"/>
            </w:rPr>
            <m:t>∙100=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38∙105∙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num>
            <m:den>
              <m:r>
                <w:rPr>
                  <w:rFonts w:ascii="Cambria Math" w:hAnsi="Cambria Math"/>
                </w:rPr>
                <m:t>55∙400∙16</m:t>
              </m:r>
            </m:den>
          </m:f>
          <m:r>
            <w:rPr>
              <w:rFonts w:ascii="Cambria Math" w:hAnsi="Cambria Math"/>
            </w:rPr>
            <m:t>∙100=</m:t>
          </m:r>
          <m:r>
            <m:rPr>
              <m:sty m:val="bi"/>
            </m:rPr>
            <w:rPr>
              <w:rFonts w:ascii="Cambria Math" w:hAnsi="Cambria Math"/>
            </w:rPr>
            <m:t>1,96%</m:t>
          </m:r>
        </m:oMath>
      </m:oMathPara>
    </w:p>
    <w:p w14:paraId="5592BC05" w14:textId="753E0538" w:rsidR="006E3105" w:rsidRPr="006E3105" w:rsidRDefault="0023283F" w:rsidP="006E3105">
      <w:pPr>
        <w:spacing w:before="0" w:after="160" w:line="259" w:lineRule="auto"/>
        <w:ind w:firstLine="0"/>
        <w:jc w:val="left"/>
        <w:rPr>
          <w:bCs/>
          <w:iCs/>
          <w:u w:val="single"/>
        </w:rPr>
      </w:pPr>
      <w:r>
        <w:rPr>
          <w:bCs/>
          <w:iCs/>
          <w:u w:val="single"/>
        </w:rPr>
        <w:br w:type="page"/>
      </w:r>
      <w:r w:rsidR="006E3105" w:rsidRPr="00E03F09">
        <w:rPr>
          <w:b/>
          <w:bCs/>
        </w:rPr>
        <w:lastRenderedPageBreak/>
        <w:t>Dobór linii kablowych AC</w:t>
      </w:r>
      <w:r w:rsidR="006E3105">
        <w:rPr>
          <w:b/>
          <w:bCs/>
        </w:rPr>
        <w:t xml:space="preserve"> – odcinek RPV2/AC </w:t>
      </w:r>
      <w:r w:rsidR="006E3105" w:rsidRPr="00197A59">
        <w:rPr>
          <w:b/>
          <w:bCs/>
        </w:rPr>
        <w:sym w:font="Wingdings" w:char="F0E0"/>
      </w:r>
      <w:r w:rsidR="006E3105">
        <w:rPr>
          <w:b/>
          <w:bCs/>
        </w:rPr>
        <w:t xml:space="preserve"> RPV pole F2</w:t>
      </w:r>
    </w:p>
    <w:p w14:paraId="4F8E65E9" w14:textId="6E0160EC" w:rsidR="001E595C" w:rsidRDefault="001E595C" w:rsidP="001E595C">
      <w:pPr>
        <w:ind w:firstLine="0"/>
      </w:pPr>
      <w:r w:rsidRPr="00E03F09">
        <w:t>Maksymalny prąd obciążenia</w:t>
      </w:r>
      <w:r>
        <w:t xml:space="preserve"> przyjęto dla mocy znamionowej falownika F2:  I</w:t>
      </w:r>
      <w:r>
        <w:rPr>
          <w:vertAlign w:val="subscript"/>
        </w:rPr>
        <w:t xml:space="preserve">B </w:t>
      </w:r>
      <w:r>
        <w:t>= 23 A</w:t>
      </w:r>
    </w:p>
    <w:p w14:paraId="24E88645" w14:textId="6975AAA8" w:rsidR="001E595C" w:rsidRDefault="001E595C" w:rsidP="001E595C">
      <w:pPr>
        <w:ind w:firstLine="0"/>
      </w:pPr>
      <w:r>
        <w:t>Współczynnik poprawkowy dla kabli ułożonych w osłonie w gruncie dla rezystywności cieplnej gruntu wynoszącej 1 K</w:t>
      </w:r>
      <m:oMath>
        <m:r>
          <w:rPr>
            <w:rFonts w:ascii="Cambria Math" w:hAnsi="Cambria Math"/>
          </w:rPr>
          <m:t>∙</m:t>
        </m:r>
      </m:oMath>
      <w:r>
        <w:t>m/W=1,18</w:t>
      </w:r>
      <w:r w:rsidR="00BE49C2">
        <w:t>.</w:t>
      </w:r>
    </w:p>
    <w:p w14:paraId="0773CAC1" w14:textId="77777777" w:rsidR="001E595C" w:rsidRDefault="001E595C" w:rsidP="001E595C">
      <w:pPr>
        <w:ind w:firstLine="0"/>
      </w:pPr>
      <w:r>
        <w:t>Podstawowa obciążalność prądowa długotrwała dla metody układania D1 (w osłonie w rurze w ziemi) kabla YKXS 4x16 mm</w:t>
      </w:r>
      <w:r w:rsidRPr="00A903FB">
        <w:rPr>
          <w:vertAlign w:val="superscript"/>
        </w:rPr>
        <w:t>2</w:t>
      </w:r>
      <w:r>
        <w:t xml:space="preserve"> w izolacji XLPE z żyłami aluminiowymi wynosi 75 A.</w:t>
      </w:r>
    </w:p>
    <w:p w14:paraId="0035FEBF" w14:textId="77777777" w:rsidR="001E595C" w:rsidRPr="006D2B7B" w:rsidRDefault="001E595C" w:rsidP="001E595C">
      <w:pPr>
        <w:ind w:firstLine="0"/>
        <w:rPr>
          <w:rFonts w:eastAsiaTheme="minorEastAsia"/>
          <w:bCs/>
          <w:u w:val="single"/>
        </w:rPr>
      </w:pPr>
      <w:r w:rsidRPr="006D2B7B">
        <w:rPr>
          <w:bCs/>
          <w:u w:val="single"/>
        </w:rPr>
        <w:t xml:space="preserve">Przeliczona obciążalność długotrwała linii kablowej wynosi  </w:t>
      </w:r>
      <m:oMath>
        <m:sSub>
          <m:sSubPr>
            <m:ctrlPr>
              <w:rPr>
                <w:rFonts w:ascii="Cambria Math" w:hAnsi="Cambria Math"/>
                <w:bCs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I</m:t>
            </m:r>
          </m:e>
          <m:sub>
            <m:r>
              <w:rPr>
                <w:rFonts w:ascii="Cambria Math" w:hAnsi="Cambria Math"/>
                <w:u w:val="single"/>
              </w:rPr>
              <m:t>z</m:t>
            </m:r>
          </m:sub>
        </m:sSub>
        <m:r>
          <w:rPr>
            <w:rFonts w:ascii="Cambria Math" w:hAnsi="Cambria Math"/>
            <w:u w:val="single"/>
          </w:rPr>
          <m:t>=75 A∙1,18=88,5 A</m:t>
        </m:r>
      </m:oMath>
    </w:p>
    <w:p w14:paraId="76811250" w14:textId="57A20D65" w:rsidR="00277EEF" w:rsidRDefault="00277EEF" w:rsidP="00277EEF">
      <w:pPr>
        <w:spacing w:after="0"/>
        <w:ind w:firstLine="0"/>
        <w:rPr>
          <w:rFonts w:eastAsiaTheme="minorEastAsia"/>
          <w:b/>
          <w:bCs/>
        </w:rPr>
      </w:pPr>
      <w:r>
        <w:rPr>
          <w:rFonts w:eastAsiaTheme="minorEastAsia"/>
          <w:b/>
          <w:bCs/>
        </w:rPr>
        <w:t xml:space="preserve">Sprawdzenie warunku ochrony kabla przed przeciążeniem – </w:t>
      </w:r>
      <w:r>
        <w:rPr>
          <w:b/>
          <w:bCs/>
        </w:rPr>
        <w:t xml:space="preserve">odcinek RPV2/AC </w:t>
      </w:r>
      <w:r w:rsidRPr="00197A59">
        <w:rPr>
          <w:b/>
          <w:bCs/>
        </w:rPr>
        <w:sym w:font="Wingdings" w:char="F0E0"/>
      </w:r>
      <w:r>
        <w:rPr>
          <w:b/>
          <w:bCs/>
        </w:rPr>
        <w:t xml:space="preserve"> RPV pole F2:</w:t>
      </w:r>
    </w:p>
    <w:p w14:paraId="129509F2" w14:textId="77777777" w:rsidR="000B5367" w:rsidRPr="00780330" w:rsidRDefault="000B5367" w:rsidP="000B5367">
      <w:pPr>
        <w:ind w:firstLine="0"/>
        <w:rPr>
          <w:rFonts w:eastAsiaTheme="minorEastAsia"/>
        </w:rPr>
      </w:pPr>
      <w:r w:rsidRPr="00780330">
        <w:rPr>
          <w:rFonts w:eastAsiaTheme="minorEastAsia"/>
        </w:rPr>
        <w:t>Kabel zabezpieczony</w:t>
      </w:r>
      <w:r>
        <w:rPr>
          <w:rFonts w:eastAsiaTheme="minorEastAsia"/>
        </w:rPr>
        <w:t xml:space="preserve"> zostanie</w:t>
      </w:r>
      <w:r w:rsidRPr="00780330">
        <w:rPr>
          <w:rFonts w:eastAsiaTheme="minorEastAsia"/>
        </w:rPr>
        <w:t xml:space="preserve"> </w:t>
      </w:r>
      <w:r>
        <w:rPr>
          <w:rFonts w:eastAsiaTheme="minorEastAsia"/>
        </w:rPr>
        <w:t>obustronnie wkładkami bezpiecznikowymi typu 22x58</w:t>
      </w:r>
      <w:r w:rsidRPr="00780330">
        <w:rPr>
          <w:rFonts w:eastAsiaTheme="minorEastAsia"/>
        </w:rPr>
        <w:t xml:space="preserve"> </w:t>
      </w:r>
      <w:proofErr w:type="spellStart"/>
      <w:r w:rsidRPr="00780330">
        <w:rPr>
          <w:rFonts w:eastAsiaTheme="minorEastAsia"/>
        </w:rPr>
        <w:t>g</w:t>
      </w:r>
      <w:r>
        <w:rPr>
          <w:rFonts w:eastAsiaTheme="minorEastAsia"/>
        </w:rPr>
        <w:t>G</w:t>
      </w:r>
      <w:proofErr w:type="spellEnd"/>
      <w:r w:rsidRPr="00780330">
        <w:rPr>
          <w:rFonts w:eastAsiaTheme="minorEastAsia"/>
        </w:rPr>
        <w:t xml:space="preserve"> </w:t>
      </w:r>
      <w:r>
        <w:rPr>
          <w:rFonts w:eastAsiaTheme="minorEastAsia"/>
        </w:rPr>
        <w:t>5</w:t>
      </w:r>
      <w:r w:rsidRPr="00780330">
        <w:rPr>
          <w:rFonts w:eastAsiaTheme="minorEastAsia"/>
        </w:rPr>
        <w:t>0</w:t>
      </w:r>
      <w:r>
        <w:rPr>
          <w:rFonts w:eastAsiaTheme="minorEastAsia"/>
        </w:rPr>
        <w:t xml:space="preserve"> </w:t>
      </w:r>
      <w:r w:rsidRPr="00780330">
        <w:rPr>
          <w:rFonts w:eastAsiaTheme="minorEastAsia"/>
        </w:rPr>
        <w:t>A</w:t>
      </w:r>
      <w:r>
        <w:rPr>
          <w:rFonts w:eastAsiaTheme="minorEastAsia"/>
        </w:rPr>
        <w:t>.</w:t>
      </w:r>
    </w:p>
    <w:p w14:paraId="7AAB3E8F" w14:textId="77777777" w:rsidR="000B5367" w:rsidRPr="00E17BAA" w:rsidRDefault="000B5367" w:rsidP="000B5367">
      <w:pPr>
        <w:pStyle w:val="Akapitzlist"/>
        <w:numPr>
          <w:ilvl w:val="0"/>
          <w:numId w:val="27"/>
        </w:numPr>
        <w:rPr>
          <w:rFonts w:eastAsiaTheme="minorEastAsia"/>
          <w:iCs/>
        </w:rPr>
      </w:pPr>
      <w:r w:rsidRPr="00E17BAA">
        <w:rPr>
          <w:rFonts w:eastAsiaTheme="minorEastAsia"/>
          <w:iCs/>
        </w:rPr>
        <w:t xml:space="preserve">Warunek 1: </w:t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w:r w:rsidRPr="00E17BAA">
        <w:rPr>
          <w:rFonts w:eastAsiaTheme="minorEastAsia"/>
          <w:iCs/>
        </w:rPr>
        <w:tab/>
      </w:r>
      <m:oMath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≤</m:t>
        </m:r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≤</m:t>
        </m:r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</w:p>
    <w:p w14:paraId="168BF641" w14:textId="77777777" w:rsidR="000B5367" w:rsidRDefault="000B5367" w:rsidP="000B5367">
      <w:pPr>
        <w:spacing w:after="0" w:line="240" w:lineRule="auto"/>
        <w:ind w:firstLine="0"/>
      </w:pPr>
      <w:r w:rsidRPr="00C03BF2">
        <w:t>gdzie:</w:t>
      </w:r>
    </w:p>
    <w:p w14:paraId="1272CA4C" w14:textId="77777777" w:rsidR="000B5367" w:rsidRDefault="004F4432" w:rsidP="000B5367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0B5367" w:rsidRPr="00C03BF2">
        <w:t xml:space="preserve"> –</w:t>
      </w:r>
      <w:r w:rsidR="000B5367">
        <w:t xml:space="preserve"> spodziewany prąd obciążenia, A.</w:t>
      </w:r>
    </w:p>
    <w:p w14:paraId="58C77F4E" w14:textId="77777777" w:rsidR="000B5367" w:rsidRDefault="004F4432" w:rsidP="000B5367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0B5367" w:rsidRPr="00C03BF2">
        <w:t xml:space="preserve"> –</w:t>
      </w:r>
      <w:r w:rsidR="000B5367">
        <w:t xml:space="preserve"> prąd znamionowy zabezpieczenia, A.</w:t>
      </w:r>
    </w:p>
    <w:p w14:paraId="786BA7ED" w14:textId="77777777" w:rsidR="000B5367" w:rsidRPr="00436B5B" w:rsidRDefault="004F4432" w:rsidP="000B5367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 w:rsidR="000B5367" w:rsidRPr="00C03BF2">
        <w:t xml:space="preserve"> –</w:t>
      </w:r>
      <w:r w:rsidR="000B5367">
        <w:t xml:space="preserve"> wymagana minimalna obciążalność prądowa linii, A.</w:t>
      </w:r>
    </w:p>
    <w:p w14:paraId="55163212" w14:textId="0F400985" w:rsidR="000B5367" w:rsidRPr="00436B5B" w:rsidRDefault="000B5367" w:rsidP="000B5367">
      <w:pPr>
        <w:ind w:firstLine="227"/>
        <w:jc w:val="center"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23 A≤50 A≤88,5 A</m:t>
          </m:r>
        </m:oMath>
      </m:oMathPara>
    </w:p>
    <w:p w14:paraId="4F8BC9DC" w14:textId="77777777" w:rsidR="000B5367" w:rsidRPr="00436B5B" w:rsidRDefault="000B5367" w:rsidP="000B5367">
      <w:pPr>
        <w:spacing w:before="0"/>
        <w:ind w:firstLine="0"/>
        <w:rPr>
          <w:rFonts w:eastAsiaTheme="minorEastAsia"/>
          <w:bCs/>
          <w:u w:val="single"/>
        </w:rPr>
      </w:pPr>
      <w:r>
        <w:rPr>
          <w:bCs/>
          <w:u w:val="single"/>
        </w:rPr>
        <w:t>Warunek spełniony</w:t>
      </w:r>
    </w:p>
    <w:p w14:paraId="40CBD749" w14:textId="77777777" w:rsidR="000B5367" w:rsidRPr="00214EBF" w:rsidRDefault="000B5367" w:rsidP="000B5367">
      <w:pPr>
        <w:pStyle w:val="Akapitzlist"/>
        <w:numPr>
          <w:ilvl w:val="0"/>
          <w:numId w:val="27"/>
        </w:numPr>
        <w:ind w:firstLine="0"/>
        <w:jc w:val="left"/>
        <w:rPr>
          <w:rFonts w:eastAsiaTheme="minorEastAsia"/>
        </w:rPr>
      </w:pPr>
      <w:r w:rsidRPr="00214EBF">
        <w:rPr>
          <w:rFonts w:eastAsiaTheme="minorEastAsia"/>
          <w:iCs/>
        </w:rPr>
        <w:t xml:space="preserve">Warunek 2: </w:t>
      </w:r>
      <w:r w:rsidRPr="00214EBF">
        <w:rPr>
          <w:rFonts w:eastAsiaTheme="minorEastAsia"/>
          <w:iCs/>
        </w:rPr>
        <w:tab/>
      </w:r>
      <w:r>
        <w:rPr>
          <w:rFonts w:eastAsiaTheme="minorEastAsia"/>
          <w:iCs/>
        </w:rPr>
        <w:tab/>
      </w:r>
      <w:r>
        <w:rPr>
          <w:rFonts w:eastAsiaTheme="minorEastAsia"/>
          <w:iCs/>
        </w:rPr>
        <w:tab/>
      </w:r>
      <w:r>
        <w:rPr>
          <w:rFonts w:eastAsiaTheme="minorEastAsia"/>
          <w:iCs/>
        </w:rPr>
        <w:tab/>
      </w:r>
      <w:r>
        <w:rPr>
          <w:rFonts w:eastAsiaTheme="minorEastAsia"/>
          <w:iCs/>
        </w:rPr>
        <w:tab/>
      </w:r>
      <w:r>
        <w:rPr>
          <w:rFonts w:eastAsiaTheme="minorEastAsia"/>
          <w:iCs/>
        </w:rPr>
        <w:tab/>
      </w:r>
      <w:r>
        <w:rPr>
          <w:rFonts w:eastAsiaTheme="minorEastAsia"/>
          <w:iCs/>
        </w:rPr>
        <w:tab/>
      </w:r>
      <w:r>
        <w:rPr>
          <w:rFonts w:eastAsiaTheme="minorEastAsia"/>
          <w:iCs/>
        </w:rPr>
        <w:tab/>
      </w:r>
      <w:r>
        <w:rPr>
          <w:rFonts w:eastAsiaTheme="minorEastAsia"/>
          <w:iCs/>
        </w:rPr>
        <w:tab/>
      </w:r>
      <w:r w:rsidRPr="00214EBF">
        <w:rPr>
          <w:rFonts w:eastAsiaTheme="minorEastAsia"/>
          <w:iCs/>
        </w:rPr>
        <w:tab/>
      </w:r>
      <m:oMath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  <m:r>
          <w:rPr>
            <w:rFonts w:ascii="Cambria Math" w:hAnsi="Cambria Math"/>
          </w:rPr>
          <m:t>≥</m:t>
        </m:r>
        <m:f>
          <m:fPr>
            <m:ctrlPr>
              <w:rPr>
                <w:rFonts w:ascii="Cambria Math" w:eastAsiaTheme="minorHAnsi" w:hAnsi="Cambria Math" w:cstheme="minorBidi"/>
                <w:color w:val="auto"/>
                <w:szCs w:val="22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Theme="minorHAnsi" w:hAnsi="Cambria Math" w:cstheme="minorBidi"/>
                    <w:color w:val="auto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theme="minorBidi"/>
                    <w:color w:val="auto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I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num>
          <m:den>
            <m:r>
              <w:rPr>
                <w:rFonts w:ascii="Cambria Math" w:hAnsi="Cambria Math"/>
              </w:rPr>
              <m:t>1,45</m:t>
            </m:r>
          </m:den>
        </m:f>
      </m:oMath>
    </w:p>
    <w:p w14:paraId="670EE79B" w14:textId="77777777" w:rsidR="000B5367" w:rsidRDefault="000B5367" w:rsidP="000B5367">
      <w:pPr>
        <w:spacing w:after="0" w:line="240" w:lineRule="auto"/>
        <w:ind w:firstLine="0"/>
      </w:pPr>
      <w:r w:rsidRPr="00C03BF2">
        <w:t>gdzie:</w:t>
      </w:r>
    </w:p>
    <w:p w14:paraId="41D80837" w14:textId="77777777" w:rsidR="000B5367" w:rsidRPr="00C03BF2" w:rsidRDefault="004F4432" w:rsidP="000B5367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 w:rsidR="000B5367" w:rsidRPr="00C03BF2">
        <w:t xml:space="preserve"> –</w:t>
      </w:r>
      <w:r w:rsidR="000B5367">
        <w:t xml:space="preserve"> wymagana minimalna obciążalność prądowa linii, A</w:t>
      </w:r>
    </w:p>
    <w:p w14:paraId="17BFF6D5" w14:textId="77777777" w:rsidR="000B5367" w:rsidRPr="00C03BF2" w:rsidRDefault="004F4432" w:rsidP="000B5367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0B5367" w:rsidRPr="00C03BF2">
        <w:t xml:space="preserve"> –</w:t>
      </w:r>
      <w:r w:rsidR="000B5367">
        <w:t xml:space="preserve"> współczynnik prądu zadziałania zabezpieczenia – 1,6 dla wkładek bezpiecznikowych,</w:t>
      </w:r>
    </w:p>
    <w:p w14:paraId="3A6CFC7B" w14:textId="77777777" w:rsidR="000B5367" w:rsidRPr="00C03BF2" w:rsidRDefault="004F4432" w:rsidP="000B5367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0B5367" w:rsidRPr="00C03BF2">
        <w:t xml:space="preserve"> –</w:t>
      </w:r>
      <w:r w:rsidR="000B5367">
        <w:t xml:space="preserve"> prąd znamionowy zabezpieczenia, A.</w:t>
      </w:r>
    </w:p>
    <w:p w14:paraId="021ECFE2" w14:textId="77777777" w:rsidR="000B5367" w:rsidRPr="00436B5B" w:rsidRDefault="004F4432" w:rsidP="000B5367">
      <w:pPr>
        <w:spacing w:after="0"/>
        <w:ind w:firstLine="0"/>
        <w:jc w:val="left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Z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1,6∙50 A</m:t>
              </m:r>
            </m:num>
            <m:den>
              <m:r>
                <w:rPr>
                  <w:rFonts w:ascii="Cambria Math" w:hAnsi="Cambria Math"/>
                </w:rPr>
                <m:t>1,45</m:t>
              </m:r>
            </m:den>
          </m:f>
        </m:oMath>
      </m:oMathPara>
    </w:p>
    <w:p w14:paraId="7319B25E" w14:textId="77777777" w:rsidR="000B5367" w:rsidRPr="00436B5B" w:rsidRDefault="000B5367" w:rsidP="000B5367">
      <w:pPr>
        <w:ind w:firstLine="0"/>
        <w:jc w:val="left"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88,5 A≥55,17 A</m:t>
          </m:r>
        </m:oMath>
      </m:oMathPara>
    </w:p>
    <w:p w14:paraId="3BDCB2DE" w14:textId="77777777" w:rsidR="000B5367" w:rsidRPr="00436B5B" w:rsidRDefault="000B5367" w:rsidP="000B5367">
      <w:pPr>
        <w:spacing w:before="0"/>
        <w:ind w:firstLine="0"/>
        <w:rPr>
          <w:rFonts w:eastAsiaTheme="minorEastAsia"/>
          <w:bCs/>
          <w:u w:val="single"/>
        </w:rPr>
      </w:pPr>
      <w:r>
        <w:rPr>
          <w:bCs/>
          <w:u w:val="single"/>
        </w:rPr>
        <w:t>Warunek spełniony</w:t>
      </w:r>
    </w:p>
    <w:p w14:paraId="272AB25E" w14:textId="64C56887" w:rsidR="006E3105" w:rsidRDefault="006E3105" w:rsidP="006E3105">
      <w:pPr>
        <w:ind w:firstLine="0"/>
        <w:rPr>
          <w:rFonts w:eastAsiaTheme="minorEastAsia"/>
          <w:b/>
          <w:bCs/>
        </w:rPr>
      </w:pPr>
      <w:r>
        <w:rPr>
          <w:rFonts w:eastAsiaTheme="minorEastAsia"/>
          <w:b/>
          <w:bCs/>
        </w:rPr>
        <w:t xml:space="preserve">Obliczenie spadku napięcia w linii kablowej </w:t>
      </w:r>
      <w:r>
        <w:rPr>
          <w:b/>
          <w:bCs/>
        </w:rPr>
        <w:t>– odcinek RPV</w:t>
      </w:r>
      <w:r w:rsidR="00071DA8">
        <w:rPr>
          <w:b/>
          <w:bCs/>
        </w:rPr>
        <w:t>2</w:t>
      </w:r>
      <w:r>
        <w:rPr>
          <w:b/>
          <w:bCs/>
        </w:rPr>
        <w:t xml:space="preserve">/AC </w:t>
      </w:r>
      <w:r w:rsidRPr="00197A59">
        <w:rPr>
          <w:b/>
          <w:bCs/>
        </w:rPr>
        <w:sym w:font="Wingdings" w:char="F0E0"/>
      </w:r>
      <w:r>
        <w:rPr>
          <w:b/>
          <w:bCs/>
        </w:rPr>
        <w:t xml:space="preserve"> RPV pole F</w:t>
      </w:r>
      <w:r w:rsidR="00071DA8">
        <w:rPr>
          <w:b/>
          <w:bCs/>
        </w:rPr>
        <w:t>2</w:t>
      </w:r>
      <w:r w:rsidR="00B72B0E">
        <w:rPr>
          <w:b/>
          <w:bCs/>
        </w:rPr>
        <w:t>:</w:t>
      </w:r>
    </w:p>
    <w:p w14:paraId="2C098C0D" w14:textId="21806580" w:rsidR="006E3105" w:rsidRPr="001B6838" w:rsidRDefault="004F4432" w:rsidP="006E3105">
      <w:pPr>
        <w:ind w:firstLine="0"/>
        <w:rPr>
          <w:rFonts w:eastAsiaTheme="minorEastAsia"/>
          <w:b/>
          <w:bCs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∆U</m:t>
              </m:r>
            </m:e>
            <m:sub>
              <m:r>
                <w:rPr>
                  <w:rFonts w:ascii="Cambria Math" w:hAnsi="Cambria Math"/>
                </w:rPr>
                <m:t>AC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∙L∙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num>
            <m:den>
              <m:r>
                <w:rPr>
                  <w:rFonts w:ascii="Cambria Math" w:hAnsi="Cambria Math"/>
                </w:rPr>
                <m:t>γ∙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  <m:r>
                <w:rPr>
                  <w:rFonts w:ascii="Cambria Math" w:hAnsi="Cambria Math"/>
                </w:rPr>
                <m:t>∙s</m:t>
              </m:r>
            </m:den>
          </m:f>
          <m:r>
            <w:rPr>
              <w:rFonts w:ascii="Cambria Math" w:hAnsi="Cambria Math"/>
            </w:rPr>
            <m:t>∙100=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23∙135∙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num>
            <m:den>
              <m:r>
                <w:rPr>
                  <w:rFonts w:ascii="Cambria Math" w:hAnsi="Cambria Math"/>
                </w:rPr>
                <m:t>55∙400∙16</m:t>
              </m:r>
            </m:den>
          </m:f>
          <m:r>
            <w:rPr>
              <w:rFonts w:ascii="Cambria Math" w:hAnsi="Cambria Math"/>
            </w:rPr>
            <m:t>∙100=</m:t>
          </m:r>
          <m:r>
            <m:rPr>
              <m:sty m:val="bi"/>
            </m:rPr>
            <w:rPr>
              <w:rFonts w:ascii="Cambria Math" w:hAnsi="Cambria Math"/>
            </w:rPr>
            <m:t>1,53%</m:t>
          </m:r>
        </m:oMath>
      </m:oMathPara>
    </w:p>
    <w:p w14:paraId="7A89D226" w14:textId="1E159F94" w:rsidR="0042083B" w:rsidRDefault="00BA215B">
      <w:pPr>
        <w:spacing w:before="0" w:after="160" w:line="259" w:lineRule="auto"/>
        <w:ind w:firstLine="0"/>
        <w:jc w:val="left"/>
      </w:pPr>
      <w:r>
        <w:br w:type="page"/>
      </w:r>
    </w:p>
    <w:p w14:paraId="255076AA" w14:textId="63ED6622" w:rsidR="0042083B" w:rsidRPr="006E3105" w:rsidRDefault="0042083B" w:rsidP="0042083B">
      <w:pPr>
        <w:spacing w:before="0" w:after="160" w:line="259" w:lineRule="auto"/>
        <w:ind w:firstLine="0"/>
        <w:jc w:val="left"/>
        <w:rPr>
          <w:bCs/>
          <w:iCs/>
          <w:u w:val="single"/>
        </w:rPr>
      </w:pPr>
      <w:r w:rsidRPr="00E03F09">
        <w:rPr>
          <w:b/>
          <w:bCs/>
        </w:rPr>
        <w:lastRenderedPageBreak/>
        <w:t>Dobór linii kablowych AC</w:t>
      </w:r>
      <w:r>
        <w:rPr>
          <w:b/>
          <w:bCs/>
        </w:rPr>
        <w:t xml:space="preserve"> – odcinek RPV </w:t>
      </w:r>
      <w:r w:rsidRPr="00197A59">
        <w:rPr>
          <w:b/>
          <w:bCs/>
        </w:rPr>
        <w:sym w:font="Wingdings" w:char="F0E0"/>
      </w:r>
      <w:r>
        <w:rPr>
          <w:b/>
          <w:bCs/>
        </w:rPr>
        <w:t xml:space="preserve"> RGNN/1 pole F20:</w:t>
      </w:r>
    </w:p>
    <w:p w14:paraId="1AE52337" w14:textId="5D6D2EB3" w:rsidR="0042083B" w:rsidRDefault="0042083B" w:rsidP="0042083B">
      <w:pPr>
        <w:ind w:firstLine="0"/>
      </w:pPr>
      <w:r w:rsidRPr="00E03F09">
        <w:t>Maksymalny prąd obciążenia</w:t>
      </w:r>
      <w:r>
        <w:t xml:space="preserve"> przyjęto dla </w:t>
      </w:r>
      <w:r w:rsidR="0018037B">
        <w:t>sumy mocy znamionowych falowników F1 i F</w:t>
      </w:r>
      <w:r>
        <w:t>2:  I</w:t>
      </w:r>
      <w:r>
        <w:rPr>
          <w:vertAlign w:val="subscript"/>
        </w:rPr>
        <w:t xml:space="preserve">B </w:t>
      </w:r>
      <w:r>
        <w:t xml:space="preserve">= </w:t>
      </w:r>
      <w:r w:rsidR="0018037B">
        <w:t>61</w:t>
      </w:r>
      <w:r>
        <w:t xml:space="preserve"> A</w:t>
      </w:r>
    </w:p>
    <w:p w14:paraId="7F4594A7" w14:textId="2E7AD5D5" w:rsidR="0042083B" w:rsidRPr="008F51BD" w:rsidRDefault="0042083B" w:rsidP="0042083B">
      <w:pPr>
        <w:ind w:firstLine="0"/>
        <w:rPr>
          <w:rFonts w:eastAsiaTheme="minorEastAsia"/>
          <w:bCs/>
          <w:u w:val="single"/>
        </w:rPr>
      </w:pPr>
      <w:r w:rsidRPr="008F51BD">
        <w:rPr>
          <w:bCs/>
          <w:u w:val="single"/>
        </w:rPr>
        <w:t xml:space="preserve">Przeliczona obciążalność długotrwała linii kablowej wynosi  </w:t>
      </w:r>
      <m:oMath>
        <m:sSub>
          <m:sSubPr>
            <m:ctrlPr>
              <w:rPr>
                <w:rFonts w:ascii="Cambria Math" w:hAnsi="Cambria Math"/>
                <w:bCs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I</m:t>
            </m:r>
          </m:e>
          <m:sub>
            <m:r>
              <w:rPr>
                <w:rFonts w:ascii="Cambria Math" w:hAnsi="Cambria Math"/>
                <w:u w:val="single"/>
              </w:rPr>
              <m:t>z</m:t>
            </m:r>
          </m:sub>
        </m:sSub>
        <m:r>
          <w:rPr>
            <w:rFonts w:ascii="Cambria Math" w:hAnsi="Cambria Math"/>
            <w:u w:val="single"/>
          </w:rPr>
          <m:t>=126 A</m:t>
        </m:r>
      </m:oMath>
    </w:p>
    <w:p w14:paraId="2B64D4C3" w14:textId="3B04D5AA" w:rsidR="0042083B" w:rsidRPr="008F51BD" w:rsidRDefault="0042083B" w:rsidP="0042083B">
      <w:pPr>
        <w:spacing w:after="0"/>
        <w:ind w:firstLine="0"/>
        <w:rPr>
          <w:rFonts w:eastAsiaTheme="minorEastAsia"/>
          <w:b/>
          <w:bCs/>
        </w:rPr>
      </w:pPr>
      <w:r w:rsidRPr="008F51BD">
        <w:rPr>
          <w:rFonts w:eastAsiaTheme="minorEastAsia"/>
          <w:b/>
          <w:bCs/>
        </w:rPr>
        <w:t xml:space="preserve">Sprawdzenie warunku ochrony kabla przed przeciążeniem – </w:t>
      </w:r>
      <w:r w:rsidRPr="008F51BD">
        <w:rPr>
          <w:b/>
          <w:bCs/>
        </w:rPr>
        <w:t xml:space="preserve">odcinek RPV </w:t>
      </w:r>
      <w:r w:rsidRPr="008F51BD">
        <w:rPr>
          <w:b/>
          <w:bCs/>
        </w:rPr>
        <w:sym w:font="Wingdings" w:char="F0E0"/>
      </w:r>
      <w:r w:rsidRPr="008F51BD">
        <w:rPr>
          <w:b/>
          <w:bCs/>
        </w:rPr>
        <w:t xml:space="preserve"> RGNN/1 pole F20:</w:t>
      </w:r>
    </w:p>
    <w:p w14:paraId="56430DB0" w14:textId="4EF309A2" w:rsidR="0042083B" w:rsidRPr="008F51BD" w:rsidRDefault="0042083B" w:rsidP="0042083B">
      <w:pPr>
        <w:ind w:firstLine="0"/>
        <w:rPr>
          <w:rFonts w:eastAsiaTheme="minorEastAsia"/>
        </w:rPr>
      </w:pPr>
      <w:r w:rsidRPr="008F51BD">
        <w:rPr>
          <w:rFonts w:eastAsiaTheme="minorEastAsia"/>
        </w:rPr>
        <w:t xml:space="preserve">Kabel zabezpieczony zostanie wkładkami bezpiecznikowymi typu </w:t>
      </w:r>
      <w:r w:rsidR="00861A38" w:rsidRPr="008F51BD">
        <w:rPr>
          <w:rFonts w:eastAsiaTheme="minorEastAsia"/>
        </w:rPr>
        <w:t>WT-00</w:t>
      </w:r>
      <w:r w:rsidRPr="008F51BD">
        <w:rPr>
          <w:rFonts w:eastAsiaTheme="minorEastAsia"/>
        </w:rPr>
        <w:t xml:space="preserve"> </w:t>
      </w:r>
      <w:proofErr w:type="spellStart"/>
      <w:r w:rsidRPr="008F51BD">
        <w:rPr>
          <w:rFonts w:eastAsiaTheme="minorEastAsia"/>
        </w:rPr>
        <w:t>gG</w:t>
      </w:r>
      <w:proofErr w:type="spellEnd"/>
      <w:r w:rsidRPr="008F51BD">
        <w:rPr>
          <w:rFonts w:eastAsiaTheme="minorEastAsia"/>
        </w:rPr>
        <w:t xml:space="preserve"> </w:t>
      </w:r>
      <w:r w:rsidR="00861A38" w:rsidRPr="008F51BD">
        <w:rPr>
          <w:rFonts w:eastAsiaTheme="minorEastAsia"/>
        </w:rPr>
        <w:t>100</w:t>
      </w:r>
      <w:r w:rsidRPr="008F51BD">
        <w:rPr>
          <w:rFonts w:eastAsiaTheme="minorEastAsia"/>
        </w:rPr>
        <w:t xml:space="preserve"> A.</w:t>
      </w:r>
    </w:p>
    <w:p w14:paraId="6570F266" w14:textId="77777777" w:rsidR="0042083B" w:rsidRPr="008F51BD" w:rsidRDefault="0042083B" w:rsidP="0042083B">
      <w:pPr>
        <w:pStyle w:val="Akapitzlist"/>
        <w:numPr>
          <w:ilvl w:val="0"/>
          <w:numId w:val="27"/>
        </w:numPr>
        <w:rPr>
          <w:rFonts w:eastAsiaTheme="minorEastAsia"/>
          <w:iCs/>
        </w:rPr>
      </w:pPr>
      <w:r w:rsidRPr="008F51BD">
        <w:rPr>
          <w:rFonts w:eastAsiaTheme="minorEastAsia"/>
          <w:iCs/>
        </w:rPr>
        <w:t xml:space="preserve">Warunek 1: </w:t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m:oMath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≤</m:t>
        </m:r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≤</m:t>
        </m:r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</w:p>
    <w:p w14:paraId="39102E9D" w14:textId="77777777" w:rsidR="0042083B" w:rsidRPr="008F51BD" w:rsidRDefault="0042083B" w:rsidP="0042083B">
      <w:pPr>
        <w:spacing w:after="0" w:line="240" w:lineRule="auto"/>
        <w:ind w:firstLine="0"/>
      </w:pPr>
      <w:r w:rsidRPr="008F51BD">
        <w:t>gdzie:</w:t>
      </w:r>
    </w:p>
    <w:p w14:paraId="3CD904AB" w14:textId="77777777" w:rsidR="0042083B" w:rsidRPr="008F51BD" w:rsidRDefault="004F4432" w:rsidP="0042083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42083B" w:rsidRPr="008F51BD">
        <w:t xml:space="preserve"> – spodziewany prąd obciążenia, A.</w:t>
      </w:r>
    </w:p>
    <w:p w14:paraId="6C94E078" w14:textId="77777777" w:rsidR="0042083B" w:rsidRPr="008F51BD" w:rsidRDefault="004F4432" w:rsidP="0042083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42083B" w:rsidRPr="008F51BD">
        <w:t xml:space="preserve"> – prąd znamionowy zabezpieczenia, A.</w:t>
      </w:r>
    </w:p>
    <w:p w14:paraId="26745F52" w14:textId="77777777" w:rsidR="0042083B" w:rsidRPr="008F51BD" w:rsidRDefault="004F4432" w:rsidP="0042083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 w:rsidR="0042083B" w:rsidRPr="008F51BD">
        <w:t xml:space="preserve"> – wymagana minimalna obciążalność prądowa linii, A.</w:t>
      </w:r>
    </w:p>
    <w:p w14:paraId="59798CDA" w14:textId="1896701F" w:rsidR="0042083B" w:rsidRPr="008F51BD" w:rsidRDefault="00861A38" w:rsidP="0042083B">
      <w:pPr>
        <w:ind w:firstLine="227"/>
        <w:jc w:val="center"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61 A≤100 A≤126 A</m:t>
          </m:r>
        </m:oMath>
      </m:oMathPara>
    </w:p>
    <w:p w14:paraId="271D6CA6" w14:textId="77777777" w:rsidR="0042083B" w:rsidRPr="008F51BD" w:rsidRDefault="0042083B" w:rsidP="0042083B">
      <w:pPr>
        <w:spacing w:before="0"/>
        <w:ind w:firstLine="0"/>
        <w:rPr>
          <w:rFonts w:eastAsiaTheme="minorEastAsia"/>
          <w:bCs/>
          <w:u w:val="single"/>
        </w:rPr>
      </w:pPr>
      <w:r w:rsidRPr="008F51BD">
        <w:rPr>
          <w:bCs/>
          <w:u w:val="single"/>
        </w:rPr>
        <w:t>Warunek spełniony</w:t>
      </w:r>
    </w:p>
    <w:p w14:paraId="2EDDF3E6" w14:textId="77777777" w:rsidR="0042083B" w:rsidRPr="008F51BD" w:rsidRDefault="0042083B" w:rsidP="0042083B">
      <w:pPr>
        <w:pStyle w:val="Akapitzlist"/>
        <w:numPr>
          <w:ilvl w:val="0"/>
          <w:numId w:val="27"/>
        </w:numPr>
        <w:ind w:firstLine="0"/>
        <w:jc w:val="left"/>
        <w:rPr>
          <w:rFonts w:eastAsiaTheme="minorEastAsia"/>
        </w:rPr>
      </w:pPr>
      <w:r w:rsidRPr="008F51BD">
        <w:rPr>
          <w:rFonts w:eastAsiaTheme="minorEastAsia"/>
          <w:iCs/>
        </w:rPr>
        <w:t xml:space="preserve">Warunek 2: </w:t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w:r w:rsidRPr="008F51BD">
        <w:rPr>
          <w:rFonts w:eastAsiaTheme="minorEastAsia"/>
          <w:iCs/>
        </w:rPr>
        <w:tab/>
      </w:r>
      <m:oMath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  <m:r>
          <w:rPr>
            <w:rFonts w:ascii="Cambria Math" w:hAnsi="Cambria Math"/>
          </w:rPr>
          <m:t>≥</m:t>
        </m:r>
        <m:f>
          <m:fPr>
            <m:ctrlPr>
              <w:rPr>
                <w:rFonts w:ascii="Cambria Math" w:eastAsiaTheme="minorHAnsi" w:hAnsi="Cambria Math" w:cstheme="minorBidi"/>
                <w:color w:val="auto"/>
                <w:szCs w:val="22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Theme="minorHAnsi" w:hAnsi="Cambria Math" w:cstheme="minorBidi"/>
                    <w:color w:val="auto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theme="minorBidi"/>
                    <w:color w:val="auto"/>
                    <w:szCs w:val="22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I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num>
          <m:den>
            <m:r>
              <w:rPr>
                <w:rFonts w:ascii="Cambria Math" w:hAnsi="Cambria Math"/>
              </w:rPr>
              <m:t>1,45</m:t>
            </m:r>
          </m:den>
        </m:f>
      </m:oMath>
    </w:p>
    <w:p w14:paraId="13E27EFF" w14:textId="77777777" w:rsidR="0042083B" w:rsidRPr="008F51BD" w:rsidRDefault="0042083B" w:rsidP="0042083B">
      <w:pPr>
        <w:spacing w:after="0" w:line="240" w:lineRule="auto"/>
        <w:ind w:firstLine="0"/>
      </w:pPr>
      <w:r w:rsidRPr="008F51BD">
        <w:t>gdzie:</w:t>
      </w:r>
    </w:p>
    <w:p w14:paraId="732EB834" w14:textId="77777777" w:rsidR="0042083B" w:rsidRPr="008F51BD" w:rsidRDefault="004F4432" w:rsidP="0042083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 w:rsidR="0042083B" w:rsidRPr="008F51BD">
        <w:t xml:space="preserve"> – wymagana minimalna obciążalność prądowa linii, A</w:t>
      </w:r>
    </w:p>
    <w:p w14:paraId="625D8C3D" w14:textId="77777777" w:rsidR="0042083B" w:rsidRPr="008F51BD" w:rsidRDefault="004F4432" w:rsidP="0042083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42083B" w:rsidRPr="008F51BD">
        <w:t xml:space="preserve"> – współczynnik prądu zadziałania zabezpieczenia – 1,6 dla wkładek bezpiecznikowych,</w:t>
      </w:r>
    </w:p>
    <w:p w14:paraId="39D9E8FC" w14:textId="77777777" w:rsidR="0042083B" w:rsidRPr="008F51BD" w:rsidRDefault="004F4432" w:rsidP="0042083B">
      <w:pPr>
        <w:spacing w:after="0" w:line="240" w:lineRule="auto"/>
        <w:ind w:firstLine="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42083B" w:rsidRPr="008F51BD">
        <w:t xml:space="preserve"> – prąd znamionowy zabezpieczenia, A.</w:t>
      </w:r>
    </w:p>
    <w:p w14:paraId="77CBE9CE" w14:textId="6E0A15DA" w:rsidR="0042083B" w:rsidRPr="008F51BD" w:rsidRDefault="004F4432" w:rsidP="0042083B">
      <w:pPr>
        <w:spacing w:after="0"/>
        <w:ind w:firstLine="0"/>
        <w:jc w:val="left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Z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1,6∙100 A</m:t>
              </m:r>
            </m:num>
            <m:den>
              <m:r>
                <w:rPr>
                  <w:rFonts w:ascii="Cambria Math" w:hAnsi="Cambria Math"/>
                </w:rPr>
                <m:t>1,45</m:t>
              </m:r>
            </m:den>
          </m:f>
        </m:oMath>
      </m:oMathPara>
    </w:p>
    <w:p w14:paraId="64D57101" w14:textId="40B88D54" w:rsidR="0042083B" w:rsidRPr="008F51BD" w:rsidRDefault="008F51BD" w:rsidP="0042083B">
      <w:pPr>
        <w:ind w:firstLine="0"/>
        <w:jc w:val="left"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126 A≥110,34 A</m:t>
          </m:r>
        </m:oMath>
      </m:oMathPara>
    </w:p>
    <w:p w14:paraId="6B5D263A" w14:textId="77777777" w:rsidR="0042083B" w:rsidRPr="008F51BD" w:rsidRDefault="0042083B" w:rsidP="0042083B">
      <w:pPr>
        <w:spacing w:before="0"/>
        <w:ind w:firstLine="0"/>
        <w:rPr>
          <w:rFonts w:eastAsiaTheme="minorEastAsia"/>
          <w:bCs/>
          <w:u w:val="single"/>
        </w:rPr>
      </w:pPr>
      <w:r w:rsidRPr="008F51BD">
        <w:rPr>
          <w:bCs/>
          <w:u w:val="single"/>
        </w:rPr>
        <w:t>Warunek spełniony</w:t>
      </w:r>
    </w:p>
    <w:p w14:paraId="6F906A5D" w14:textId="7C067C65" w:rsidR="0042083B" w:rsidRPr="008F51BD" w:rsidRDefault="0042083B" w:rsidP="0042083B">
      <w:pPr>
        <w:ind w:firstLine="0"/>
        <w:rPr>
          <w:rFonts w:eastAsiaTheme="minorEastAsia"/>
          <w:b/>
          <w:bCs/>
        </w:rPr>
      </w:pPr>
      <w:r w:rsidRPr="008F51BD">
        <w:rPr>
          <w:rFonts w:eastAsiaTheme="minorEastAsia"/>
          <w:b/>
          <w:bCs/>
        </w:rPr>
        <w:t xml:space="preserve">Obliczenie spadku napięcia w linii kablowej </w:t>
      </w:r>
      <w:r w:rsidRPr="008F51BD">
        <w:rPr>
          <w:b/>
          <w:bCs/>
        </w:rPr>
        <w:t xml:space="preserve">– odcinek RPV </w:t>
      </w:r>
      <w:r w:rsidRPr="008F51BD">
        <w:rPr>
          <w:b/>
          <w:bCs/>
        </w:rPr>
        <w:sym w:font="Wingdings" w:char="F0E0"/>
      </w:r>
      <w:r w:rsidRPr="008F51BD">
        <w:rPr>
          <w:b/>
          <w:bCs/>
        </w:rPr>
        <w:t xml:space="preserve"> RGNN/1 pole F20:</w:t>
      </w:r>
    </w:p>
    <w:p w14:paraId="124D7630" w14:textId="7F269B52" w:rsidR="0042083B" w:rsidRPr="001B6838" w:rsidRDefault="004F4432" w:rsidP="0042083B">
      <w:pPr>
        <w:ind w:firstLine="0"/>
        <w:rPr>
          <w:rFonts w:eastAsiaTheme="minorEastAsia"/>
          <w:b/>
          <w:bCs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∆U</m:t>
              </m:r>
            </m:e>
            <m:sub>
              <m:r>
                <w:rPr>
                  <w:rFonts w:ascii="Cambria Math" w:hAnsi="Cambria Math"/>
                </w:rPr>
                <m:t>AC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∙L∙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num>
            <m:den>
              <m:r>
                <w:rPr>
                  <w:rFonts w:ascii="Cambria Math" w:hAnsi="Cambria Math"/>
                </w:rPr>
                <m:t>γ∙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  <m:r>
                <w:rPr>
                  <w:rFonts w:ascii="Cambria Math" w:hAnsi="Cambria Math"/>
                </w:rPr>
                <m:t>∙s</m:t>
              </m:r>
            </m:den>
          </m:f>
          <m:r>
            <w:rPr>
              <w:rFonts w:ascii="Cambria Math" w:hAnsi="Cambria Math"/>
            </w:rPr>
            <m:t>∙100=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61∙15∙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num>
            <m:den>
              <m:r>
                <w:rPr>
                  <w:rFonts w:ascii="Cambria Math" w:hAnsi="Cambria Math"/>
                </w:rPr>
                <m:t>55∙400∙35</m:t>
              </m:r>
            </m:den>
          </m:f>
          <m:r>
            <w:rPr>
              <w:rFonts w:ascii="Cambria Math" w:hAnsi="Cambria Math"/>
            </w:rPr>
            <m:t>∙100=</m:t>
          </m:r>
          <m:r>
            <m:rPr>
              <m:sty m:val="bi"/>
            </m:rPr>
            <w:rPr>
              <w:rFonts w:ascii="Cambria Math" w:hAnsi="Cambria Math"/>
            </w:rPr>
            <m:t>0,21%</m:t>
          </m:r>
        </m:oMath>
      </m:oMathPara>
    </w:p>
    <w:p w14:paraId="7BE9D165" w14:textId="54130255" w:rsidR="00BA215B" w:rsidRDefault="008F51BD">
      <w:pPr>
        <w:spacing w:before="0" w:after="160" w:line="259" w:lineRule="auto"/>
        <w:ind w:firstLine="0"/>
        <w:jc w:val="left"/>
      </w:pPr>
      <w:r>
        <w:br w:type="page"/>
      </w:r>
    </w:p>
    <w:p w14:paraId="7EEB56CD" w14:textId="52D3B60D" w:rsidR="00FA7205" w:rsidRDefault="00FA7205" w:rsidP="007975A8">
      <w:pPr>
        <w:pStyle w:val="Nagwek1"/>
        <w:numPr>
          <w:ilvl w:val="0"/>
          <w:numId w:val="2"/>
        </w:numPr>
      </w:pPr>
      <w:bookmarkStart w:id="20" w:name="_Toc164235071"/>
      <w:r>
        <w:lastRenderedPageBreak/>
        <w:t>Zestawienie podstawowych materiałów</w:t>
      </w:r>
      <w:bookmarkEnd w:id="20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7088"/>
        <w:gridCol w:w="1185"/>
      </w:tblGrid>
      <w:tr w:rsidR="00EB4C8F" w14:paraId="5108C00E" w14:textId="77777777" w:rsidTr="00032A15">
        <w:trPr>
          <w:trHeight w:val="397"/>
        </w:trPr>
        <w:tc>
          <w:tcPr>
            <w:tcW w:w="562" w:type="dxa"/>
            <w:vAlign w:val="center"/>
          </w:tcPr>
          <w:p w14:paraId="533CA2CD" w14:textId="271071D8" w:rsidR="00EB4C8F" w:rsidRPr="00EB4C8F" w:rsidRDefault="00EB4C8F" w:rsidP="00177CE5">
            <w:pPr>
              <w:spacing w:before="0" w:after="0" w:line="240" w:lineRule="auto"/>
              <w:ind w:firstLine="0"/>
              <w:jc w:val="center"/>
              <w:rPr>
                <w:b/>
                <w:sz w:val="22"/>
              </w:rPr>
            </w:pPr>
            <w:r w:rsidRPr="00EB4C8F">
              <w:rPr>
                <w:b/>
                <w:sz w:val="22"/>
              </w:rPr>
              <w:t>Lp.</w:t>
            </w:r>
          </w:p>
        </w:tc>
        <w:tc>
          <w:tcPr>
            <w:tcW w:w="7088" w:type="dxa"/>
            <w:vAlign w:val="center"/>
          </w:tcPr>
          <w:p w14:paraId="583E809E" w14:textId="3CEC4276" w:rsidR="00EB4C8F" w:rsidRPr="00EB4C8F" w:rsidRDefault="00EB4C8F" w:rsidP="00EB4C8F">
            <w:pPr>
              <w:spacing w:before="0" w:after="0" w:line="240" w:lineRule="auto"/>
              <w:ind w:firstLine="0"/>
              <w:jc w:val="left"/>
              <w:rPr>
                <w:b/>
                <w:sz w:val="22"/>
              </w:rPr>
            </w:pPr>
            <w:r w:rsidRPr="00EB4C8F">
              <w:rPr>
                <w:b/>
                <w:sz w:val="22"/>
              </w:rPr>
              <w:t>Nazwa materiału</w:t>
            </w:r>
          </w:p>
        </w:tc>
        <w:tc>
          <w:tcPr>
            <w:tcW w:w="1185" w:type="dxa"/>
            <w:vAlign w:val="center"/>
          </w:tcPr>
          <w:p w14:paraId="70D907AF" w14:textId="4EBE7E49" w:rsidR="00EB4C8F" w:rsidRPr="00EB4C8F" w:rsidRDefault="00EB4C8F" w:rsidP="00D274CC">
            <w:pPr>
              <w:spacing w:before="0" w:after="0" w:line="240" w:lineRule="auto"/>
              <w:ind w:firstLine="0"/>
              <w:jc w:val="center"/>
              <w:rPr>
                <w:b/>
                <w:sz w:val="22"/>
              </w:rPr>
            </w:pPr>
            <w:r w:rsidRPr="00EB4C8F">
              <w:rPr>
                <w:b/>
                <w:sz w:val="22"/>
              </w:rPr>
              <w:t>Ilość</w:t>
            </w:r>
          </w:p>
        </w:tc>
      </w:tr>
      <w:tr w:rsidR="00EB4C8F" w14:paraId="65B9A385" w14:textId="77777777" w:rsidTr="00032A15">
        <w:trPr>
          <w:trHeight w:val="397"/>
        </w:trPr>
        <w:tc>
          <w:tcPr>
            <w:tcW w:w="8835" w:type="dxa"/>
            <w:gridSpan w:val="3"/>
            <w:vAlign w:val="center"/>
          </w:tcPr>
          <w:p w14:paraId="21A583AF" w14:textId="39908D04" w:rsidR="00EB4C8F" w:rsidRPr="00EB4C8F" w:rsidRDefault="00EB4C8F" w:rsidP="00EB4C8F">
            <w:pPr>
              <w:spacing w:before="0" w:after="0" w:line="240" w:lineRule="auto"/>
              <w:ind w:firstLine="0"/>
              <w:jc w:val="center"/>
              <w:rPr>
                <w:b/>
              </w:rPr>
            </w:pPr>
            <w:r w:rsidRPr="00EB4C8F">
              <w:rPr>
                <w:b/>
              </w:rPr>
              <w:t xml:space="preserve">Wiata parkingowa – instalacja 15,17 </w:t>
            </w:r>
            <w:proofErr w:type="spellStart"/>
            <w:r w:rsidRPr="00EB4C8F">
              <w:rPr>
                <w:b/>
              </w:rPr>
              <w:t>kWp</w:t>
            </w:r>
            <w:proofErr w:type="spellEnd"/>
          </w:p>
        </w:tc>
      </w:tr>
      <w:tr w:rsidR="00EB4C8F" w14:paraId="1DE18D05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1DC30214" w14:textId="07E37C6F" w:rsidR="00EB4C8F" w:rsidRPr="00DC4E9A" w:rsidRDefault="00EB4C8F" w:rsidP="00177CE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</w:t>
            </w:r>
          </w:p>
        </w:tc>
        <w:tc>
          <w:tcPr>
            <w:tcW w:w="7088" w:type="dxa"/>
            <w:vAlign w:val="center"/>
          </w:tcPr>
          <w:p w14:paraId="4B890D01" w14:textId="16FA2564" w:rsidR="00EB4C8F" w:rsidRPr="00DC4E9A" w:rsidRDefault="00EB4C8F" w:rsidP="00EB4C8F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Kabel typu YKXS 4x16 mm</w:t>
            </w:r>
            <w:r w:rsidRPr="00DC4E9A">
              <w:rPr>
                <w:sz w:val="16"/>
                <w:vertAlign w:val="superscript"/>
              </w:rPr>
              <w:t>2</w:t>
            </w:r>
          </w:p>
        </w:tc>
        <w:tc>
          <w:tcPr>
            <w:tcW w:w="1185" w:type="dxa"/>
            <w:vAlign w:val="center"/>
          </w:tcPr>
          <w:p w14:paraId="5D338E28" w14:textId="40F0DE2C" w:rsidR="00EB4C8F" w:rsidRPr="00DC4E9A" w:rsidRDefault="00FF3D29" w:rsidP="00D81B94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135</w:t>
            </w:r>
            <w:r w:rsidR="00EB4C8F" w:rsidRPr="00DC4E9A">
              <w:rPr>
                <w:sz w:val="16"/>
              </w:rPr>
              <w:t xml:space="preserve"> m</w:t>
            </w:r>
          </w:p>
        </w:tc>
      </w:tr>
      <w:tr w:rsidR="001C44AC" w14:paraId="50B79D9E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447176AE" w14:textId="77E2A114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2</w:t>
            </w:r>
          </w:p>
        </w:tc>
        <w:tc>
          <w:tcPr>
            <w:tcW w:w="7088" w:type="dxa"/>
            <w:vAlign w:val="center"/>
          </w:tcPr>
          <w:p w14:paraId="4FE2B77E" w14:textId="02854B9E" w:rsidR="001C44AC" w:rsidRPr="00DC4E9A" w:rsidRDefault="001C44AC" w:rsidP="001C44AC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Przewód typu H07RN-F 4x35mm²</w:t>
            </w:r>
          </w:p>
        </w:tc>
        <w:tc>
          <w:tcPr>
            <w:tcW w:w="1185" w:type="dxa"/>
            <w:vAlign w:val="center"/>
          </w:tcPr>
          <w:p w14:paraId="47A64526" w14:textId="138DB413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5 m</w:t>
            </w:r>
          </w:p>
        </w:tc>
      </w:tr>
      <w:tr w:rsidR="001C44AC" w14:paraId="7259C37C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5F856DBE" w14:textId="4C4A7CFE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</w:t>
            </w:r>
          </w:p>
        </w:tc>
        <w:tc>
          <w:tcPr>
            <w:tcW w:w="7088" w:type="dxa"/>
            <w:vAlign w:val="center"/>
          </w:tcPr>
          <w:p w14:paraId="1CCFEB1E" w14:textId="746FD4FF" w:rsidR="001C44AC" w:rsidRPr="00DC4E9A" w:rsidRDefault="001C44AC" w:rsidP="001C44AC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Rura osłonowa typu HDPE 50</w:t>
            </w:r>
          </w:p>
        </w:tc>
        <w:tc>
          <w:tcPr>
            <w:tcW w:w="1185" w:type="dxa"/>
            <w:vAlign w:val="center"/>
          </w:tcPr>
          <w:p w14:paraId="6F7B903F" w14:textId="374416A1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120 m</w:t>
            </w:r>
          </w:p>
        </w:tc>
      </w:tr>
      <w:tr w:rsidR="001C44AC" w14:paraId="332578EB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1CB085BF" w14:textId="60A9F882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4</w:t>
            </w:r>
          </w:p>
        </w:tc>
        <w:tc>
          <w:tcPr>
            <w:tcW w:w="7088" w:type="dxa"/>
            <w:vAlign w:val="center"/>
          </w:tcPr>
          <w:p w14:paraId="0D9FEA74" w14:textId="798E5926" w:rsidR="001C44AC" w:rsidRPr="00DC4E9A" w:rsidRDefault="00716D33" w:rsidP="001C44AC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>
              <w:rPr>
                <w:sz w:val="16"/>
              </w:rPr>
              <w:t>Przewód solarny 1x6</w:t>
            </w:r>
            <w:r w:rsidR="001C44AC" w:rsidRPr="00DC4E9A">
              <w:rPr>
                <w:sz w:val="16"/>
              </w:rPr>
              <w:t xml:space="preserve"> mm</w:t>
            </w:r>
            <w:r w:rsidR="001C44AC" w:rsidRPr="00DC4E9A">
              <w:rPr>
                <w:sz w:val="16"/>
                <w:vertAlign w:val="superscript"/>
              </w:rPr>
              <w:t xml:space="preserve">2 </w:t>
            </w:r>
            <w:r w:rsidR="001C44AC" w:rsidRPr="00DC4E9A">
              <w:rPr>
                <w:sz w:val="16"/>
              </w:rPr>
              <w:t xml:space="preserve">o izolacji 1,0/1,5 </w:t>
            </w:r>
            <w:proofErr w:type="spellStart"/>
            <w:r w:rsidR="001C44AC" w:rsidRPr="00DC4E9A">
              <w:rPr>
                <w:sz w:val="16"/>
              </w:rPr>
              <w:t>kV</w:t>
            </w:r>
            <w:proofErr w:type="spellEnd"/>
          </w:p>
        </w:tc>
        <w:tc>
          <w:tcPr>
            <w:tcW w:w="1185" w:type="dxa"/>
            <w:vAlign w:val="center"/>
          </w:tcPr>
          <w:p w14:paraId="3B07BE8A" w14:textId="1CE20FAF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200 m</w:t>
            </w:r>
          </w:p>
        </w:tc>
      </w:tr>
      <w:tr w:rsidR="001C44AC" w14:paraId="3E4A807D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3F9C9F78" w14:textId="73AF8411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5</w:t>
            </w:r>
          </w:p>
        </w:tc>
        <w:tc>
          <w:tcPr>
            <w:tcW w:w="7088" w:type="dxa"/>
            <w:vAlign w:val="center"/>
          </w:tcPr>
          <w:p w14:paraId="44F6B4C5" w14:textId="37330E5B" w:rsidR="001C44AC" w:rsidRPr="00DC4E9A" w:rsidRDefault="001C44AC" w:rsidP="001C44AC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Przewód typu </w:t>
            </w:r>
            <w:proofErr w:type="spellStart"/>
            <w:r w:rsidRPr="00DC4E9A">
              <w:rPr>
                <w:sz w:val="16"/>
              </w:rPr>
              <w:t>LgYżo</w:t>
            </w:r>
            <w:proofErr w:type="spellEnd"/>
            <w:r w:rsidRPr="00DC4E9A">
              <w:rPr>
                <w:sz w:val="16"/>
              </w:rPr>
              <w:t xml:space="preserve"> 1x16 mm</w:t>
            </w:r>
            <w:r w:rsidRPr="00DC4E9A">
              <w:rPr>
                <w:sz w:val="16"/>
                <w:vertAlign w:val="superscript"/>
              </w:rPr>
              <w:t>2</w:t>
            </w:r>
          </w:p>
        </w:tc>
        <w:tc>
          <w:tcPr>
            <w:tcW w:w="1185" w:type="dxa"/>
            <w:vAlign w:val="center"/>
          </w:tcPr>
          <w:p w14:paraId="769E9F19" w14:textId="4504B0AB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80 m</w:t>
            </w:r>
          </w:p>
        </w:tc>
      </w:tr>
      <w:tr w:rsidR="001C44AC" w14:paraId="25A9D547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306D4BEA" w14:textId="2F6A6F25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6</w:t>
            </w:r>
          </w:p>
        </w:tc>
        <w:tc>
          <w:tcPr>
            <w:tcW w:w="7088" w:type="dxa"/>
            <w:vAlign w:val="center"/>
          </w:tcPr>
          <w:p w14:paraId="6C062473" w14:textId="6E7B9FC8" w:rsidR="001C44AC" w:rsidRPr="00DC4E9A" w:rsidRDefault="001C44AC" w:rsidP="009127C8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Szyna wyrównawcza do zastosowań na zewnątrz </w:t>
            </w:r>
          </w:p>
        </w:tc>
        <w:tc>
          <w:tcPr>
            <w:tcW w:w="1185" w:type="dxa"/>
            <w:vAlign w:val="center"/>
          </w:tcPr>
          <w:p w14:paraId="42B144D1" w14:textId="60E6CB44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 szt.</w:t>
            </w:r>
          </w:p>
        </w:tc>
      </w:tr>
      <w:tr w:rsidR="001C44AC" w14:paraId="0A620212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10339C2D" w14:textId="2136B8BB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7</w:t>
            </w:r>
          </w:p>
        </w:tc>
        <w:tc>
          <w:tcPr>
            <w:tcW w:w="7088" w:type="dxa"/>
            <w:vAlign w:val="center"/>
          </w:tcPr>
          <w:p w14:paraId="26FB132F" w14:textId="3947AE34" w:rsidR="001C44AC" w:rsidRPr="00DC4E9A" w:rsidRDefault="001C44AC" w:rsidP="001C44AC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Konstrukcja wsporcza pod panele – system do blach trapezowych </w:t>
            </w:r>
          </w:p>
        </w:tc>
        <w:tc>
          <w:tcPr>
            <w:tcW w:w="1185" w:type="dxa"/>
            <w:vAlign w:val="center"/>
          </w:tcPr>
          <w:p w14:paraId="091BCBB1" w14:textId="4DAE8DD9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 xml:space="preserve">1 </w:t>
            </w:r>
            <w:proofErr w:type="spellStart"/>
            <w:r w:rsidRPr="00DC4E9A">
              <w:rPr>
                <w:sz w:val="16"/>
              </w:rPr>
              <w:t>kpl</w:t>
            </w:r>
            <w:proofErr w:type="spellEnd"/>
            <w:r w:rsidRPr="00DC4E9A">
              <w:rPr>
                <w:sz w:val="16"/>
              </w:rPr>
              <w:t>.</w:t>
            </w:r>
          </w:p>
        </w:tc>
      </w:tr>
      <w:tr w:rsidR="001C44AC" w14:paraId="65565092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1F6C2AA5" w14:textId="4B59B30D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8</w:t>
            </w:r>
          </w:p>
        </w:tc>
        <w:tc>
          <w:tcPr>
            <w:tcW w:w="7088" w:type="dxa"/>
            <w:vAlign w:val="center"/>
          </w:tcPr>
          <w:p w14:paraId="4C989171" w14:textId="19895EF1" w:rsidR="001C44AC" w:rsidRPr="00DC4E9A" w:rsidRDefault="001C44AC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Falownik 3-fazowy o mocy 16 kW</w:t>
            </w:r>
          </w:p>
        </w:tc>
        <w:tc>
          <w:tcPr>
            <w:tcW w:w="1185" w:type="dxa"/>
            <w:vAlign w:val="center"/>
          </w:tcPr>
          <w:p w14:paraId="13ACC034" w14:textId="64133292" w:rsidR="001C44AC" w:rsidRPr="00DC4E9A" w:rsidRDefault="001C44AC" w:rsidP="001C44AC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 szt.</w:t>
            </w:r>
          </w:p>
        </w:tc>
      </w:tr>
      <w:tr w:rsidR="00032A15" w14:paraId="2222CD8D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493C17BC" w14:textId="2E782C7B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9</w:t>
            </w:r>
          </w:p>
        </w:tc>
        <w:tc>
          <w:tcPr>
            <w:tcW w:w="7088" w:type="dxa"/>
            <w:vAlign w:val="center"/>
          </w:tcPr>
          <w:p w14:paraId="21676E07" w14:textId="049614CA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Moduł fotowoltaiczny monokrystaliczny o mocy znamionowej 410 </w:t>
            </w:r>
            <w:proofErr w:type="spellStart"/>
            <w:r>
              <w:rPr>
                <w:sz w:val="16"/>
              </w:rPr>
              <w:t>Wp</w:t>
            </w:r>
            <w:proofErr w:type="spellEnd"/>
          </w:p>
        </w:tc>
        <w:tc>
          <w:tcPr>
            <w:tcW w:w="1185" w:type="dxa"/>
            <w:vAlign w:val="center"/>
          </w:tcPr>
          <w:p w14:paraId="17F4B725" w14:textId="72F841E8" w:rsidR="00032A15" w:rsidRPr="00DC4E9A" w:rsidRDefault="00976FDC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>
              <w:rPr>
                <w:sz w:val="16"/>
              </w:rPr>
              <w:t>37</w:t>
            </w:r>
            <w:r w:rsidR="00032A15" w:rsidRPr="00DC4E9A">
              <w:rPr>
                <w:sz w:val="16"/>
              </w:rPr>
              <w:t xml:space="preserve"> szt.</w:t>
            </w:r>
          </w:p>
        </w:tc>
      </w:tr>
      <w:tr w:rsidR="00032A15" w14:paraId="7DBC0A41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24C745AF" w14:textId="534F4306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10</w:t>
            </w:r>
          </w:p>
        </w:tc>
        <w:tc>
          <w:tcPr>
            <w:tcW w:w="7088" w:type="dxa"/>
            <w:vAlign w:val="center"/>
          </w:tcPr>
          <w:p w14:paraId="0BC90A44" w14:textId="6ADD4712" w:rsidR="00032A15" w:rsidRPr="00DC4E9A" w:rsidRDefault="00032A15" w:rsidP="00183A62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Optymalizator mocy </w:t>
            </w:r>
            <w:r w:rsidR="00183A62">
              <w:rPr>
                <w:sz w:val="16"/>
              </w:rPr>
              <w:t>850 W</w:t>
            </w:r>
          </w:p>
        </w:tc>
        <w:tc>
          <w:tcPr>
            <w:tcW w:w="1185" w:type="dxa"/>
            <w:vAlign w:val="center"/>
          </w:tcPr>
          <w:p w14:paraId="3A9B9551" w14:textId="2C9C69A8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19 szt.</w:t>
            </w:r>
          </w:p>
        </w:tc>
      </w:tr>
      <w:tr w:rsidR="00032A15" w14:paraId="2B08F750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461C2A95" w14:textId="22CB1CF1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11</w:t>
            </w:r>
          </w:p>
        </w:tc>
        <w:tc>
          <w:tcPr>
            <w:tcW w:w="7088" w:type="dxa"/>
            <w:vAlign w:val="center"/>
          </w:tcPr>
          <w:p w14:paraId="419A7237" w14:textId="4330721D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Rozdzielnica RPV2/AC</w:t>
            </w:r>
          </w:p>
        </w:tc>
        <w:tc>
          <w:tcPr>
            <w:tcW w:w="1185" w:type="dxa"/>
            <w:vAlign w:val="center"/>
          </w:tcPr>
          <w:p w14:paraId="5D1C8AE2" w14:textId="3DED6DB6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 xml:space="preserve">1 </w:t>
            </w:r>
            <w:proofErr w:type="spellStart"/>
            <w:r w:rsidRPr="00DC4E9A">
              <w:rPr>
                <w:sz w:val="16"/>
              </w:rPr>
              <w:t>kpl</w:t>
            </w:r>
            <w:proofErr w:type="spellEnd"/>
            <w:r w:rsidRPr="00DC4E9A">
              <w:rPr>
                <w:sz w:val="16"/>
              </w:rPr>
              <w:t>.</w:t>
            </w:r>
          </w:p>
        </w:tc>
      </w:tr>
      <w:tr w:rsidR="00032A15" w14:paraId="6651F5FE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515226E" w14:textId="65220245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12</w:t>
            </w:r>
          </w:p>
        </w:tc>
        <w:tc>
          <w:tcPr>
            <w:tcW w:w="7088" w:type="dxa"/>
            <w:vAlign w:val="center"/>
          </w:tcPr>
          <w:p w14:paraId="76D6C18E" w14:textId="293BEA4D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Rozdzielnica RP2/DC</w:t>
            </w:r>
          </w:p>
        </w:tc>
        <w:tc>
          <w:tcPr>
            <w:tcW w:w="1185" w:type="dxa"/>
            <w:vAlign w:val="center"/>
          </w:tcPr>
          <w:p w14:paraId="27CC5E7F" w14:textId="2F3719E7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 xml:space="preserve">1 </w:t>
            </w:r>
            <w:proofErr w:type="spellStart"/>
            <w:r w:rsidRPr="00DC4E9A">
              <w:rPr>
                <w:sz w:val="16"/>
              </w:rPr>
              <w:t>kpl</w:t>
            </w:r>
            <w:proofErr w:type="spellEnd"/>
            <w:r w:rsidRPr="00DC4E9A">
              <w:rPr>
                <w:sz w:val="16"/>
              </w:rPr>
              <w:t>.</w:t>
            </w:r>
          </w:p>
        </w:tc>
      </w:tr>
      <w:tr w:rsidR="00032A15" w14:paraId="26CD39D5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090B1626" w14:textId="64BDFE29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13</w:t>
            </w:r>
          </w:p>
        </w:tc>
        <w:tc>
          <w:tcPr>
            <w:tcW w:w="7088" w:type="dxa"/>
            <w:vAlign w:val="center"/>
          </w:tcPr>
          <w:p w14:paraId="095D6BE7" w14:textId="70C60FC2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Bednarka </w:t>
            </w:r>
            <w:proofErr w:type="spellStart"/>
            <w:r w:rsidRPr="00DC4E9A">
              <w:rPr>
                <w:sz w:val="16"/>
              </w:rPr>
              <w:t>StCu</w:t>
            </w:r>
            <w:proofErr w:type="spellEnd"/>
            <w:r w:rsidRPr="00DC4E9A">
              <w:rPr>
                <w:sz w:val="16"/>
              </w:rPr>
              <w:t xml:space="preserve"> 25x4</w:t>
            </w:r>
          </w:p>
        </w:tc>
        <w:tc>
          <w:tcPr>
            <w:tcW w:w="1185" w:type="dxa"/>
            <w:vAlign w:val="center"/>
          </w:tcPr>
          <w:p w14:paraId="600123F4" w14:textId="5CBCEC8B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32 m</w:t>
            </w:r>
          </w:p>
        </w:tc>
      </w:tr>
      <w:tr w:rsidR="00032A15" w14:paraId="1B7793A5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A26AD87" w14:textId="67CC56B7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14</w:t>
            </w:r>
          </w:p>
        </w:tc>
        <w:tc>
          <w:tcPr>
            <w:tcW w:w="7088" w:type="dxa"/>
            <w:vAlign w:val="center"/>
          </w:tcPr>
          <w:p w14:paraId="68DC04F5" w14:textId="1274EE5F" w:rsidR="00032A15" w:rsidRPr="00DC4E9A" w:rsidRDefault="00032A15" w:rsidP="00403A76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Uchwyty krzyżowe </w:t>
            </w:r>
          </w:p>
        </w:tc>
        <w:tc>
          <w:tcPr>
            <w:tcW w:w="1185" w:type="dxa"/>
            <w:vAlign w:val="center"/>
          </w:tcPr>
          <w:p w14:paraId="5BB720F1" w14:textId="3CD8D0E8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 szt.</w:t>
            </w:r>
          </w:p>
        </w:tc>
      </w:tr>
      <w:tr w:rsidR="00403A76" w14:paraId="0F67AE75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5DF612E3" w14:textId="252792EF" w:rsidR="00403A76" w:rsidRPr="00DC4E9A" w:rsidRDefault="00403A76" w:rsidP="00403A76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15</w:t>
            </w:r>
          </w:p>
        </w:tc>
        <w:tc>
          <w:tcPr>
            <w:tcW w:w="7088" w:type="dxa"/>
            <w:vAlign w:val="center"/>
          </w:tcPr>
          <w:p w14:paraId="443F7B43" w14:textId="0D93F08F" w:rsidR="00403A76" w:rsidRPr="00DC4E9A" w:rsidRDefault="00403A76" w:rsidP="00403A76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Głowica 5/8" </w:t>
            </w:r>
          </w:p>
        </w:tc>
        <w:tc>
          <w:tcPr>
            <w:tcW w:w="1185" w:type="dxa"/>
            <w:vAlign w:val="center"/>
          </w:tcPr>
          <w:p w14:paraId="5268894A" w14:textId="274F1845" w:rsidR="00403A76" w:rsidRPr="00DC4E9A" w:rsidRDefault="00403A76" w:rsidP="00403A76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 szt.</w:t>
            </w:r>
          </w:p>
        </w:tc>
      </w:tr>
      <w:tr w:rsidR="00403A76" w14:paraId="3122A47F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53E76D3A" w14:textId="7A3C963D" w:rsidR="00403A76" w:rsidRPr="00DC4E9A" w:rsidRDefault="00403A76" w:rsidP="00403A76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16</w:t>
            </w:r>
          </w:p>
        </w:tc>
        <w:tc>
          <w:tcPr>
            <w:tcW w:w="7088" w:type="dxa"/>
            <w:vAlign w:val="center"/>
          </w:tcPr>
          <w:p w14:paraId="70561CA3" w14:textId="7A364374" w:rsidR="00403A76" w:rsidRPr="00DC4E9A" w:rsidRDefault="00403A76" w:rsidP="00403A76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Grot 5/8" </w:t>
            </w:r>
          </w:p>
        </w:tc>
        <w:tc>
          <w:tcPr>
            <w:tcW w:w="1185" w:type="dxa"/>
            <w:vAlign w:val="center"/>
          </w:tcPr>
          <w:p w14:paraId="32959FDD" w14:textId="31F672A0" w:rsidR="00403A76" w:rsidRPr="00DC4E9A" w:rsidRDefault="00403A76" w:rsidP="00403A76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 szt.</w:t>
            </w:r>
          </w:p>
        </w:tc>
      </w:tr>
      <w:tr w:rsidR="00403A76" w14:paraId="3D0A6841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593AE263" w14:textId="015CA3F1" w:rsidR="00403A76" w:rsidRPr="00DC4E9A" w:rsidRDefault="00403A76" w:rsidP="00403A76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17</w:t>
            </w:r>
          </w:p>
        </w:tc>
        <w:tc>
          <w:tcPr>
            <w:tcW w:w="7088" w:type="dxa"/>
            <w:vAlign w:val="center"/>
          </w:tcPr>
          <w:p w14:paraId="430BC3E2" w14:textId="78E3B529" w:rsidR="00403A76" w:rsidRPr="00DC4E9A" w:rsidRDefault="00403A76" w:rsidP="00403A76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Złączka 5/8" </w:t>
            </w:r>
          </w:p>
        </w:tc>
        <w:tc>
          <w:tcPr>
            <w:tcW w:w="1185" w:type="dxa"/>
            <w:vAlign w:val="center"/>
          </w:tcPr>
          <w:p w14:paraId="35669FBA" w14:textId="17D2B9F8" w:rsidR="00403A76" w:rsidRPr="00DC4E9A" w:rsidRDefault="00403A76" w:rsidP="00403A76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19 szt.</w:t>
            </w:r>
          </w:p>
        </w:tc>
      </w:tr>
      <w:tr w:rsidR="00032A15" w14:paraId="6E213C2D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7E233DFE" w14:textId="5A09F8BD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18</w:t>
            </w:r>
          </w:p>
        </w:tc>
        <w:tc>
          <w:tcPr>
            <w:tcW w:w="7088" w:type="dxa"/>
            <w:vAlign w:val="center"/>
          </w:tcPr>
          <w:p w14:paraId="290E37C1" w14:textId="3C32FC73" w:rsidR="00032A15" w:rsidRPr="00DC4E9A" w:rsidRDefault="00032A15" w:rsidP="00E9237A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Uziom pionowy 1,5 m </w:t>
            </w:r>
            <w:proofErr w:type="spellStart"/>
            <w:r w:rsidRPr="00DC4E9A">
              <w:rPr>
                <w:sz w:val="16"/>
              </w:rPr>
              <w:t>StCu</w:t>
            </w:r>
            <w:proofErr w:type="spellEnd"/>
            <w:r w:rsidRPr="00DC4E9A">
              <w:rPr>
                <w:sz w:val="16"/>
              </w:rPr>
              <w:t xml:space="preserve"> z gwintem 5/8" </w:t>
            </w:r>
          </w:p>
        </w:tc>
        <w:tc>
          <w:tcPr>
            <w:tcW w:w="1185" w:type="dxa"/>
            <w:vAlign w:val="center"/>
          </w:tcPr>
          <w:p w14:paraId="217DB1F8" w14:textId="635B6724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21 szt.</w:t>
            </w:r>
          </w:p>
        </w:tc>
      </w:tr>
      <w:tr w:rsidR="00032A15" w14:paraId="1EA2BA89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9EBE474" w14:textId="2FBEAF24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>
              <w:rPr>
                <w:sz w:val="16"/>
              </w:rPr>
              <w:t>19</w:t>
            </w:r>
          </w:p>
        </w:tc>
        <w:tc>
          <w:tcPr>
            <w:tcW w:w="7088" w:type="dxa"/>
            <w:vAlign w:val="center"/>
          </w:tcPr>
          <w:p w14:paraId="19A81A8C" w14:textId="6A8805F5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Drut </w:t>
            </w:r>
            <w:proofErr w:type="spellStart"/>
            <w:r w:rsidRPr="00DC4E9A">
              <w:rPr>
                <w:sz w:val="16"/>
              </w:rPr>
              <w:t>FeZN</w:t>
            </w:r>
            <w:proofErr w:type="spellEnd"/>
            <w:r w:rsidRPr="00DC4E9A">
              <w:rPr>
                <w:sz w:val="16"/>
              </w:rPr>
              <w:t xml:space="preserve"> </w:t>
            </w:r>
            <w:r w:rsidRPr="00DC4E9A">
              <w:rPr>
                <w:rFonts w:ascii="Calibri" w:hAnsi="Calibri" w:cs="Calibri"/>
                <w:sz w:val="16"/>
              </w:rPr>
              <w:t>ø</w:t>
            </w:r>
            <w:r w:rsidRPr="00DC4E9A">
              <w:rPr>
                <w:sz w:val="16"/>
              </w:rPr>
              <w:t xml:space="preserve"> 8mm</w:t>
            </w:r>
          </w:p>
        </w:tc>
        <w:tc>
          <w:tcPr>
            <w:tcW w:w="1185" w:type="dxa"/>
            <w:vAlign w:val="center"/>
          </w:tcPr>
          <w:p w14:paraId="610F2F9E" w14:textId="7F597997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20 m</w:t>
            </w:r>
          </w:p>
        </w:tc>
      </w:tr>
      <w:tr w:rsidR="00032A15" w14:paraId="45C7772D" w14:textId="77777777" w:rsidTr="00032A15">
        <w:trPr>
          <w:trHeight w:val="397"/>
        </w:trPr>
        <w:tc>
          <w:tcPr>
            <w:tcW w:w="8835" w:type="dxa"/>
            <w:gridSpan w:val="3"/>
            <w:vAlign w:val="center"/>
          </w:tcPr>
          <w:p w14:paraId="55C01A8D" w14:textId="4F667C64" w:rsidR="00032A15" w:rsidRPr="00EB4C8F" w:rsidRDefault="00032A15" w:rsidP="00B717E2">
            <w:pPr>
              <w:spacing w:before="0" w:after="0" w:line="240" w:lineRule="auto"/>
              <w:ind w:firstLine="0"/>
              <w:jc w:val="center"/>
              <w:rPr>
                <w:b/>
              </w:rPr>
            </w:pPr>
            <w:r w:rsidRPr="00EB4C8F">
              <w:rPr>
                <w:b/>
              </w:rPr>
              <w:t xml:space="preserve">Budynek </w:t>
            </w:r>
            <w:r w:rsidR="00B717E2">
              <w:rPr>
                <w:b/>
              </w:rPr>
              <w:t>R</w:t>
            </w:r>
            <w:r w:rsidRPr="00EB4C8F">
              <w:rPr>
                <w:b/>
              </w:rPr>
              <w:t xml:space="preserve">atownictwa </w:t>
            </w:r>
            <w:r w:rsidR="00B717E2">
              <w:rPr>
                <w:b/>
              </w:rPr>
              <w:t>M</w:t>
            </w:r>
            <w:r w:rsidRPr="00EB4C8F">
              <w:rPr>
                <w:b/>
              </w:rPr>
              <w:t xml:space="preserve">edycznego – instalacja 34,44 </w:t>
            </w:r>
            <w:proofErr w:type="spellStart"/>
            <w:r w:rsidRPr="00EB4C8F">
              <w:rPr>
                <w:b/>
              </w:rPr>
              <w:t>kWp</w:t>
            </w:r>
            <w:proofErr w:type="spellEnd"/>
          </w:p>
        </w:tc>
      </w:tr>
      <w:tr w:rsidR="00032A15" w14:paraId="4B3B2035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7DD75B92" w14:textId="01DEE5B8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</w:t>
            </w:r>
          </w:p>
        </w:tc>
        <w:tc>
          <w:tcPr>
            <w:tcW w:w="7088" w:type="dxa"/>
            <w:vAlign w:val="center"/>
          </w:tcPr>
          <w:p w14:paraId="49E0F530" w14:textId="2324BE1A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Kabel typu YKXS 4x16 mm</w:t>
            </w:r>
            <w:r w:rsidRPr="00DC4E9A">
              <w:rPr>
                <w:sz w:val="16"/>
                <w:vertAlign w:val="superscript"/>
              </w:rPr>
              <w:t>2</w:t>
            </w:r>
          </w:p>
        </w:tc>
        <w:tc>
          <w:tcPr>
            <w:tcW w:w="1185" w:type="dxa"/>
            <w:vAlign w:val="center"/>
          </w:tcPr>
          <w:p w14:paraId="562B03BC" w14:textId="0BF3A4E4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105 m</w:t>
            </w:r>
          </w:p>
        </w:tc>
      </w:tr>
      <w:tr w:rsidR="00032A15" w14:paraId="3A39FBBF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0845A283" w14:textId="360864A8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2</w:t>
            </w:r>
          </w:p>
        </w:tc>
        <w:tc>
          <w:tcPr>
            <w:tcW w:w="7088" w:type="dxa"/>
            <w:vAlign w:val="center"/>
          </w:tcPr>
          <w:p w14:paraId="727830DC" w14:textId="7B0A4297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Przewód typu H07RN-F 4x35mm²</w:t>
            </w:r>
          </w:p>
        </w:tc>
        <w:tc>
          <w:tcPr>
            <w:tcW w:w="1185" w:type="dxa"/>
            <w:vAlign w:val="center"/>
          </w:tcPr>
          <w:p w14:paraId="07F76DBF" w14:textId="7D559B84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5 m</w:t>
            </w:r>
          </w:p>
        </w:tc>
      </w:tr>
      <w:tr w:rsidR="00032A15" w14:paraId="75CA101F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1F2AB66" w14:textId="7C9548D8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</w:t>
            </w:r>
          </w:p>
        </w:tc>
        <w:tc>
          <w:tcPr>
            <w:tcW w:w="7088" w:type="dxa"/>
            <w:vAlign w:val="center"/>
          </w:tcPr>
          <w:p w14:paraId="35A65992" w14:textId="62ACC0F9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Rura osłonowa typu HDPE 50</w:t>
            </w:r>
          </w:p>
        </w:tc>
        <w:tc>
          <w:tcPr>
            <w:tcW w:w="1185" w:type="dxa"/>
            <w:vAlign w:val="center"/>
          </w:tcPr>
          <w:p w14:paraId="49C716FF" w14:textId="45C3D583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80 m</w:t>
            </w:r>
          </w:p>
        </w:tc>
      </w:tr>
      <w:tr w:rsidR="00032A15" w14:paraId="242FB86B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3D96D25" w14:textId="061883AE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4</w:t>
            </w:r>
          </w:p>
        </w:tc>
        <w:tc>
          <w:tcPr>
            <w:tcW w:w="7088" w:type="dxa"/>
            <w:vAlign w:val="center"/>
          </w:tcPr>
          <w:p w14:paraId="273D1642" w14:textId="09261CD2" w:rsidR="00032A15" w:rsidRPr="00DC4E9A" w:rsidRDefault="00716D33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>
              <w:rPr>
                <w:sz w:val="16"/>
              </w:rPr>
              <w:t>Przewód solarny 1x6</w:t>
            </w:r>
            <w:r w:rsidR="00032A15" w:rsidRPr="00DC4E9A">
              <w:rPr>
                <w:sz w:val="16"/>
              </w:rPr>
              <w:t xml:space="preserve"> mm</w:t>
            </w:r>
            <w:r w:rsidR="00032A15" w:rsidRPr="00DC4E9A">
              <w:rPr>
                <w:sz w:val="16"/>
                <w:vertAlign w:val="superscript"/>
              </w:rPr>
              <w:t xml:space="preserve">2 </w:t>
            </w:r>
            <w:r w:rsidR="00032A15" w:rsidRPr="00DC4E9A">
              <w:rPr>
                <w:sz w:val="16"/>
              </w:rPr>
              <w:t xml:space="preserve">o izolacji 1,0/1,5 </w:t>
            </w:r>
            <w:proofErr w:type="spellStart"/>
            <w:r w:rsidR="00032A15" w:rsidRPr="00DC4E9A">
              <w:rPr>
                <w:sz w:val="16"/>
              </w:rPr>
              <w:t>kV</w:t>
            </w:r>
            <w:proofErr w:type="spellEnd"/>
          </w:p>
        </w:tc>
        <w:tc>
          <w:tcPr>
            <w:tcW w:w="1185" w:type="dxa"/>
            <w:vAlign w:val="center"/>
          </w:tcPr>
          <w:p w14:paraId="6D8BB871" w14:textId="2096AF04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500 m</w:t>
            </w:r>
          </w:p>
        </w:tc>
      </w:tr>
      <w:tr w:rsidR="00032A15" w14:paraId="799794F7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7907E741" w14:textId="75804B67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5</w:t>
            </w:r>
          </w:p>
        </w:tc>
        <w:tc>
          <w:tcPr>
            <w:tcW w:w="7088" w:type="dxa"/>
            <w:vAlign w:val="center"/>
          </w:tcPr>
          <w:p w14:paraId="3F3FA96A" w14:textId="2682B0B5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Przewód typu </w:t>
            </w:r>
            <w:proofErr w:type="spellStart"/>
            <w:r w:rsidRPr="00DC4E9A">
              <w:rPr>
                <w:sz w:val="16"/>
              </w:rPr>
              <w:t>LgYżo</w:t>
            </w:r>
            <w:proofErr w:type="spellEnd"/>
            <w:r w:rsidRPr="00DC4E9A">
              <w:rPr>
                <w:sz w:val="16"/>
              </w:rPr>
              <w:t xml:space="preserve"> 1x16 mm</w:t>
            </w:r>
            <w:r w:rsidRPr="00DC4E9A">
              <w:rPr>
                <w:sz w:val="16"/>
                <w:vertAlign w:val="superscript"/>
              </w:rPr>
              <w:t>2</w:t>
            </w:r>
          </w:p>
        </w:tc>
        <w:tc>
          <w:tcPr>
            <w:tcW w:w="1185" w:type="dxa"/>
            <w:vAlign w:val="center"/>
          </w:tcPr>
          <w:p w14:paraId="08532AA4" w14:textId="43322833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170 m</w:t>
            </w:r>
          </w:p>
        </w:tc>
      </w:tr>
      <w:tr w:rsidR="00032A15" w14:paraId="6D2D79E7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50DBB928" w14:textId="55D99A2A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6</w:t>
            </w:r>
          </w:p>
        </w:tc>
        <w:tc>
          <w:tcPr>
            <w:tcW w:w="7088" w:type="dxa"/>
            <w:vAlign w:val="center"/>
          </w:tcPr>
          <w:p w14:paraId="185B16AA" w14:textId="17AD9CEA" w:rsidR="00032A15" w:rsidRPr="00DC4E9A" w:rsidRDefault="00032A15" w:rsidP="009127C8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Szyna wyrównawcza do zastosowań na zewnątrz </w:t>
            </w:r>
          </w:p>
        </w:tc>
        <w:tc>
          <w:tcPr>
            <w:tcW w:w="1185" w:type="dxa"/>
            <w:vAlign w:val="center"/>
          </w:tcPr>
          <w:p w14:paraId="79813725" w14:textId="3C9BFDA6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 szt.</w:t>
            </w:r>
          </w:p>
        </w:tc>
      </w:tr>
      <w:tr w:rsidR="00032A15" w14:paraId="36A1403D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79FFD4A" w14:textId="17FC1EE4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7</w:t>
            </w:r>
          </w:p>
        </w:tc>
        <w:tc>
          <w:tcPr>
            <w:tcW w:w="7088" w:type="dxa"/>
            <w:vAlign w:val="center"/>
          </w:tcPr>
          <w:p w14:paraId="7FC4FA89" w14:textId="4B4300D7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Konstrukcja wsporcza pod panele – system balastowy</w:t>
            </w:r>
          </w:p>
        </w:tc>
        <w:tc>
          <w:tcPr>
            <w:tcW w:w="1185" w:type="dxa"/>
            <w:vAlign w:val="center"/>
          </w:tcPr>
          <w:p w14:paraId="42CC673C" w14:textId="64842041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 xml:space="preserve">1 </w:t>
            </w:r>
            <w:proofErr w:type="spellStart"/>
            <w:r w:rsidRPr="00DC4E9A">
              <w:rPr>
                <w:sz w:val="16"/>
              </w:rPr>
              <w:t>kpl</w:t>
            </w:r>
            <w:proofErr w:type="spellEnd"/>
            <w:r w:rsidRPr="00DC4E9A">
              <w:rPr>
                <w:sz w:val="16"/>
              </w:rPr>
              <w:t>.</w:t>
            </w:r>
          </w:p>
        </w:tc>
      </w:tr>
      <w:tr w:rsidR="00032A15" w14:paraId="06CD961F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806DEE7" w14:textId="3E39DE4E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8</w:t>
            </w:r>
          </w:p>
        </w:tc>
        <w:tc>
          <w:tcPr>
            <w:tcW w:w="7088" w:type="dxa"/>
            <w:vAlign w:val="center"/>
          </w:tcPr>
          <w:p w14:paraId="6AA24012" w14:textId="460C0C9B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Falownik 3-fazowy o mocy 25 kW</w:t>
            </w:r>
          </w:p>
        </w:tc>
        <w:tc>
          <w:tcPr>
            <w:tcW w:w="1185" w:type="dxa"/>
            <w:vAlign w:val="center"/>
          </w:tcPr>
          <w:p w14:paraId="6D80F1EA" w14:textId="2CA002BF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 szt.</w:t>
            </w:r>
          </w:p>
        </w:tc>
      </w:tr>
      <w:tr w:rsidR="00032A15" w14:paraId="5E4923D5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21CF16B0" w14:textId="680167E2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9</w:t>
            </w:r>
          </w:p>
        </w:tc>
        <w:tc>
          <w:tcPr>
            <w:tcW w:w="7088" w:type="dxa"/>
            <w:vAlign w:val="center"/>
          </w:tcPr>
          <w:p w14:paraId="20A60F8B" w14:textId="245E262D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Moduł fotowoltaiczny monokrystaliczny o mocy znamionowej 410 </w:t>
            </w:r>
            <w:proofErr w:type="spellStart"/>
            <w:r>
              <w:rPr>
                <w:sz w:val="16"/>
              </w:rPr>
              <w:t>Wp</w:t>
            </w:r>
            <w:proofErr w:type="spellEnd"/>
          </w:p>
        </w:tc>
        <w:tc>
          <w:tcPr>
            <w:tcW w:w="1185" w:type="dxa"/>
            <w:vAlign w:val="center"/>
          </w:tcPr>
          <w:p w14:paraId="1DAF046A" w14:textId="295C87F7" w:rsidR="00032A15" w:rsidRPr="00DC4E9A" w:rsidRDefault="00976FDC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>
              <w:rPr>
                <w:sz w:val="16"/>
              </w:rPr>
              <w:t>84</w:t>
            </w:r>
            <w:r w:rsidR="00032A15" w:rsidRPr="00DC4E9A">
              <w:rPr>
                <w:sz w:val="16"/>
              </w:rPr>
              <w:t xml:space="preserve"> szt.</w:t>
            </w:r>
          </w:p>
        </w:tc>
      </w:tr>
      <w:tr w:rsidR="00032A15" w14:paraId="417D8F38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417B278" w14:textId="18FB4676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10</w:t>
            </w:r>
          </w:p>
        </w:tc>
        <w:tc>
          <w:tcPr>
            <w:tcW w:w="7088" w:type="dxa"/>
            <w:vAlign w:val="center"/>
          </w:tcPr>
          <w:p w14:paraId="7C268DBE" w14:textId="58BAEF4B" w:rsidR="00032A15" w:rsidRPr="00DC4E9A" w:rsidRDefault="00183A62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Optymalizator mocy </w:t>
            </w:r>
            <w:r>
              <w:rPr>
                <w:sz w:val="16"/>
              </w:rPr>
              <w:t>850 W</w:t>
            </w:r>
          </w:p>
        </w:tc>
        <w:tc>
          <w:tcPr>
            <w:tcW w:w="1185" w:type="dxa"/>
            <w:vAlign w:val="center"/>
          </w:tcPr>
          <w:p w14:paraId="6E189E4B" w14:textId="5F0652D6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43 szt.</w:t>
            </w:r>
          </w:p>
        </w:tc>
      </w:tr>
      <w:tr w:rsidR="00032A15" w14:paraId="1A332F29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08EC2772" w14:textId="7ACACBEB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11</w:t>
            </w:r>
          </w:p>
        </w:tc>
        <w:tc>
          <w:tcPr>
            <w:tcW w:w="7088" w:type="dxa"/>
            <w:vAlign w:val="center"/>
          </w:tcPr>
          <w:p w14:paraId="66B1FA8E" w14:textId="0B2656A6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Rozdzielnica RPV1/AC</w:t>
            </w:r>
          </w:p>
        </w:tc>
        <w:tc>
          <w:tcPr>
            <w:tcW w:w="1185" w:type="dxa"/>
            <w:vAlign w:val="center"/>
          </w:tcPr>
          <w:p w14:paraId="54E617FD" w14:textId="58D6C544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 xml:space="preserve">1 </w:t>
            </w:r>
            <w:proofErr w:type="spellStart"/>
            <w:r w:rsidRPr="00DC4E9A">
              <w:rPr>
                <w:sz w:val="16"/>
              </w:rPr>
              <w:t>kpl</w:t>
            </w:r>
            <w:proofErr w:type="spellEnd"/>
            <w:r w:rsidRPr="00DC4E9A">
              <w:rPr>
                <w:sz w:val="16"/>
              </w:rPr>
              <w:t>.</w:t>
            </w:r>
          </w:p>
        </w:tc>
      </w:tr>
      <w:tr w:rsidR="00032A15" w14:paraId="63124CA7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20308C5C" w14:textId="50FDF945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12</w:t>
            </w:r>
          </w:p>
        </w:tc>
        <w:tc>
          <w:tcPr>
            <w:tcW w:w="7088" w:type="dxa"/>
            <w:vAlign w:val="center"/>
          </w:tcPr>
          <w:p w14:paraId="018565CA" w14:textId="50139695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Rozdzielnica RPV1/DC</w:t>
            </w:r>
          </w:p>
        </w:tc>
        <w:tc>
          <w:tcPr>
            <w:tcW w:w="1185" w:type="dxa"/>
            <w:vAlign w:val="center"/>
          </w:tcPr>
          <w:p w14:paraId="759EAAFB" w14:textId="1A84ABE5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 xml:space="preserve">1 </w:t>
            </w:r>
            <w:proofErr w:type="spellStart"/>
            <w:r w:rsidRPr="00DC4E9A">
              <w:rPr>
                <w:sz w:val="16"/>
              </w:rPr>
              <w:t>kpl</w:t>
            </w:r>
            <w:proofErr w:type="spellEnd"/>
            <w:r w:rsidRPr="00DC4E9A">
              <w:rPr>
                <w:sz w:val="16"/>
              </w:rPr>
              <w:t>.</w:t>
            </w:r>
          </w:p>
        </w:tc>
      </w:tr>
      <w:tr w:rsidR="00032A15" w14:paraId="435D9D33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1ACC7163" w14:textId="3A50B27E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13</w:t>
            </w:r>
          </w:p>
        </w:tc>
        <w:tc>
          <w:tcPr>
            <w:tcW w:w="7088" w:type="dxa"/>
            <w:vAlign w:val="center"/>
          </w:tcPr>
          <w:p w14:paraId="3026A67A" w14:textId="68FAC1C8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Bednarka </w:t>
            </w:r>
            <w:proofErr w:type="spellStart"/>
            <w:r w:rsidRPr="00DC4E9A">
              <w:rPr>
                <w:sz w:val="16"/>
              </w:rPr>
              <w:t>StCu</w:t>
            </w:r>
            <w:proofErr w:type="spellEnd"/>
            <w:r w:rsidRPr="00DC4E9A">
              <w:rPr>
                <w:sz w:val="16"/>
              </w:rPr>
              <w:t xml:space="preserve"> 25x4</w:t>
            </w:r>
          </w:p>
        </w:tc>
        <w:tc>
          <w:tcPr>
            <w:tcW w:w="1185" w:type="dxa"/>
            <w:vAlign w:val="center"/>
          </w:tcPr>
          <w:p w14:paraId="55CD630C" w14:textId="76E915DB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32 m</w:t>
            </w:r>
          </w:p>
        </w:tc>
      </w:tr>
      <w:tr w:rsidR="00032A15" w14:paraId="7020912F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0CAD0A86" w14:textId="44DC713A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14</w:t>
            </w:r>
          </w:p>
        </w:tc>
        <w:tc>
          <w:tcPr>
            <w:tcW w:w="7088" w:type="dxa"/>
            <w:vAlign w:val="center"/>
          </w:tcPr>
          <w:p w14:paraId="65796AE7" w14:textId="2AE9629E" w:rsidR="00032A15" w:rsidRPr="00DC4E9A" w:rsidRDefault="00032A15" w:rsidP="00403A76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Uchwyty krzyżowe </w:t>
            </w:r>
          </w:p>
        </w:tc>
        <w:tc>
          <w:tcPr>
            <w:tcW w:w="1185" w:type="dxa"/>
            <w:vAlign w:val="center"/>
          </w:tcPr>
          <w:p w14:paraId="7E0710E8" w14:textId="631E22C2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 szt.</w:t>
            </w:r>
          </w:p>
        </w:tc>
      </w:tr>
      <w:tr w:rsidR="00032A15" w14:paraId="0F41A6F6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51E40A34" w14:textId="57F095A9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15</w:t>
            </w:r>
          </w:p>
        </w:tc>
        <w:tc>
          <w:tcPr>
            <w:tcW w:w="7088" w:type="dxa"/>
            <w:vAlign w:val="center"/>
          </w:tcPr>
          <w:p w14:paraId="34685B1C" w14:textId="56791267" w:rsidR="00032A15" w:rsidRPr="00DC4E9A" w:rsidRDefault="00032A15" w:rsidP="00403A76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Głowica 5/8" </w:t>
            </w:r>
          </w:p>
        </w:tc>
        <w:tc>
          <w:tcPr>
            <w:tcW w:w="1185" w:type="dxa"/>
            <w:vAlign w:val="center"/>
          </w:tcPr>
          <w:p w14:paraId="227C226E" w14:textId="22777F17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 szt.</w:t>
            </w:r>
          </w:p>
        </w:tc>
      </w:tr>
      <w:tr w:rsidR="00032A15" w14:paraId="11380107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021921CB" w14:textId="43AA5B32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16</w:t>
            </w:r>
          </w:p>
        </w:tc>
        <w:tc>
          <w:tcPr>
            <w:tcW w:w="7088" w:type="dxa"/>
            <w:vAlign w:val="center"/>
          </w:tcPr>
          <w:p w14:paraId="1932237E" w14:textId="7DC3CC6F" w:rsidR="00032A15" w:rsidRPr="00DC4E9A" w:rsidRDefault="00032A15" w:rsidP="00403A76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Grot 5/8" </w:t>
            </w:r>
          </w:p>
        </w:tc>
        <w:tc>
          <w:tcPr>
            <w:tcW w:w="1185" w:type="dxa"/>
            <w:vAlign w:val="center"/>
          </w:tcPr>
          <w:p w14:paraId="33885BD6" w14:textId="62E69977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 szt.</w:t>
            </w:r>
          </w:p>
        </w:tc>
      </w:tr>
      <w:tr w:rsidR="00032A15" w14:paraId="04022F14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2C8C2CAE" w14:textId="79796F18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17</w:t>
            </w:r>
          </w:p>
        </w:tc>
        <w:tc>
          <w:tcPr>
            <w:tcW w:w="7088" w:type="dxa"/>
            <w:vAlign w:val="center"/>
          </w:tcPr>
          <w:p w14:paraId="189ADF76" w14:textId="5354494F" w:rsidR="00032A15" w:rsidRPr="00DC4E9A" w:rsidRDefault="00032A15" w:rsidP="00403A76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Złączka 5/8" </w:t>
            </w:r>
          </w:p>
        </w:tc>
        <w:tc>
          <w:tcPr>
            <w:tcW w:w="1185" w:type="dxa"/>
            <w:vAlign w:val="center"/>
          </w:tcPr>
          <w:p w14:paraId="087B79F4" w14:textId="14B8A418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19 szt.</w:t>
            </w:r>
          </w:p>
        </w:tc>
      </w:tr>
      <w:tr w:rsidR="00032A15" w14:paraId="55AF46BE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2D4D6E6" w14:textId="42A7D511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18</w:t>
            </w:r>
          </w:p>
        </w:tc>
        <w:tc>
          <w:tcPr>
            <w:tcW w:w="7088" w:type="dxa"/>
            <w:vAlign w:val="center"/>
          </w:tcPr>
          <w:p w14:paraId="1A451E15" w14:textId="313AEA15" w:rsidR="00032A15" w:rsidRPr="00DC4E9A" w:rsidRDefault="00032A15" w:rsidP="00E9237A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Uziom pionowy 1,5 m </w:t>
            </w:r>
            <w:proofErr w:type="spellStart"/>
            <w:r w:rsidRPr="00DC4E9A">
              <w:rPr>
                <w:sz w:val="16"/>
              </w:rPr>
              <w:t>StCu</w:t>
            </w:r>
            <w:proofErr w:type="spellEnd"/>
            <w:r w:rsidRPr="00DC4E9A">
              <w:rPr>
                <w:sz w:val="16"/>
              </w:rPr>
              <w:t xml:space="preserve"> z gwintem 5/8" </w:t>
            </w:r>
          </w:p>
        </w:tc>
        <w:tc>
          <w:tcPr>
            <w:tcW w:w="1185" w:type="dxa"/>
            <w:vAlign w:val="center"/>
          </w:tcPr>
          <w:p w14:paraId="689FCE03" w14:textId="5156E1AA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21 szt.</w:t>
            </w:r>
          </w:p>
        </w:tc>
      </w:tr>
      <w:tr w:rsidR="00032A15" w14:paraId="23B8B7F4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191C31E8" w14:textId="3BA5D600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19</w:t>
            </w:r>
          </w:p>
        </w:tc>
        <w:tc>
          <w:tcPr>
            <w:tcW w:w="7088" w:type="dxa"/>
            <w:vAlign w:val="center"/>
          </w:tcPr>
          <w:p w14:paraId="69B35385" w14:textId="2986FCCE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Drut </w:t>
            </w:r>
            <w:proofErr w:type="spellStart"/>
            <w:r w:rsidRPr="00DC4E9A">
              <w:rPr>
                <w:sz w:val="16"/>
              </w:rPr>
              <w:t>FeZN</w:t>
            </w:r>
            <w:proofErr w:type="spellEnd"/>
            <w:r w:rsidRPr="00DC4E9A">
              <w:rPr>
                <w:sz w:val="16"/>
              </w:rPr>
              <w:t xml:space="preserve"> </w:t>
            </w:r>
            <w:r w:rsidRPr="00DC4E9A">
              <w:rPr>
                <w:rFonts w:ascii="Calibri" w:hAnsi="Calibri" w:cs="Calibri"/>
                <w:sz w:val="16"/>
              </w:rPr>
              <w:t>ø</w:t>
            </w:r>
            <w:r w:rsidRPr="00DC4E9A">
              <w:rPr>
                <w:sz w:val="16"/>
              </w:rPr>
              <w:t xml:space="preserve"> 8mm</w:t>
            </w:r>
          </w:p>
        </w:tc>
        <w:tc>
          <w:tcPr>
            <w:tcW w:w="1185" w:type="dxa"/>
            <w:vAlign w:val="center"/>
          </w:tcPr>
          <w:p w14:paraId="1F97F5AD" w14:textId="65B2850A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55 m</w:t>
            </w:r>
          </w:p>
        </w:tc>
      </w:tr>
      <w:tr w:rsidR="00032A15" w14:paraId="5E930963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FB3972B" w14:textId="640F9C42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20</w:t>
            </w:r>
          </w:p>
        </w:tc>
        <w:tc>
          <w:tcPr>
            <w:tcW w:w="7088" w:type="dxa"/>
            <w:vAlign w:val="center"/>
          </w:tcPr>
          <w:p w14:paraId="57BB4328" w14:textId="4F9A1BF4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Złącze krzyżowe (stal </w:t>
            </w:r>
            <w:proofErr w:type="spellStart"/>
            <w:r w:rsidRPr="00DC4E9A">
              <w:rPr>
                <w:sz w:val="16"/>
              </w:rPr>
              <w:t>ocybkowana</w:t>
            </w:r>
            <w:proofErr w:type="spellEnd"/>
            <w:r w:rsidRPr="00DC4E9A">
              <w:rPr>
                <w:sz w:val="16"/>
              </w:rPr>
              <w:t xml:space="preserve"> ogniowo) - drut/drut</w:t>
            </w:r>
          </w:p>
        </w:tc>
        <w:tc>
          <w:tcPr>
            <w:tcW w:w="1185" w:type="dxa"/>
            <w:vAlign w:val="center"/>
          </w:tcPr>
          <w:p w14:paraId="460C3D28" w14:textId="5A3FAB4C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6 szt.</w:t>
            </w:r>
          </w:p>
        </w:tc>
      </w:tr>
      <w:tr w:rsidR="00032A15" w14:paraId="43A28A2F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D63203D" w14:textId="4FCFE73B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7088" w:type="dxa"/>
            <w:vAlign w:val="center"/>
          </w:tcPr>
          <w:p w14:paraId="0ED8C8C9" w14:textId="2E446354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Wspornik z tworzywa polietylenowego do mocowania do podłoża poprzez klejenie</w:t>
            </w:r>
          </w:p>
        </w:tc>
        <w:tc>
          <w:tcPr>
            <w:tcW w:w="1185" w:type="dxa"/>
            <w:vAlign w:val="center"/>
          </w:tcPr>
          <w:p w14:paraId="2D9B8DFA" w14:textId="0731FEE6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32 szt.</w:t>
            </w:r>
          </w:p>
        </w:tc>
      </w:tr>
      <w:tr w:rsidR="00032A15" w14:paraId="63A300C8" w14:textId="77777777" w:rsidTr="00032A15">
        <w:trPr>
          <w:trHeight w:val="284"/>
        </w:trPr>
        <w:tc>
          <w:tcPr>
            <w:tcW w:w="8835" w:type="dxa"/>
            <w:gridSpan w:val="3"/>
            <w:vAlign w:val="center"/>
          </w:tcPr>
          <w:p w14:paraId="5E9DB7DA" w14:textId="5D7144E0" w:rsidR="00032A15" w:rsidRDefault="00032A15" w:rsidP="00032A15">
            <w:pPr>
              <w:spacing w:before="0" w:after="0" w:line="240" w:lineRule="auto"/>
              <w:ind w:firstLine="0"/>
              <w:jc w:val="center"/>
              <w:rPr>
                <w:sz w:val="18"/>
              </w:rPr>
            </w:pPr>
            <w:r>
              <w:rPr>
                <w:b/>
              </w:rPr>
              <w:t>Stacja transformatorowa</w:t>
            </w:r>
          </w:p>
        </w:tc>
      </w:tr>
      <w:tr w:rsidR="00032A15" w14:paraId="3E0F8DBF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2D563E9C" w14:textId="5FAF7DFB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</w:t>
            </w:r>
          </w:p>
        </w:tc>
        <w:tc>
          <w:tcPr>
            <w:tcW w:w="7088" w:type="dxa"/>
            <w:vAlign w:val="center"/>
          </w:tcPr>
          <w:p w14:paraId="60ACA04A" w14:textId="2F7CA066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Przewód typu NHXH 5x1,5 mm</w:t>
            </w:r>
            <w:r w:rsidRPr="00DC4E9A">
              <w:rPr>
                <w:sz w:val="16"/>
                <w:vertAlign w:val="superscript"/>
              </w:rPr>
              <w:t>2</w:t>
            </w:r>
          </w:p>
        </w:tc>
        <w:tc>
          <w:tcPr>
            <w:tcW w:w="1185" w:type="dxa"/>
            <w:vAlign w:val="center"/>
          </w:tcPr>
          <w:p w14:paraId="598E2ADF" w14:textId="1237FA1D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5 m</w:t>
            </w:r>
          </w:p>
        </w:tc>
      </w:tr>
      <w:tr w:rsidR="00032A15" w14:paraId="6E546FA6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213D65A0" w14:textId="3F7E6467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2</w:t>
            </w:r>
          </w:p>
        </w:tc>
        <w:tc>
          <w:tcPr>
            <w:tcW w:w="7088" w:type="dxa"/>
            <w:vAlign w:val="center"/>
          </w:tcPr>
          <w:p w14:paraId="4B7066EB" w14:textId="1AD8EF51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Przewód typu H07RN-F 4x35mm²</w:t>
            </w:r>
          </w:p>
        </w:tc>
        <w:tc>
          <w:tcPr>
            <w:tcW w:w="1185" w:type="dxa"/>
            <w:vAlign w:val="center"/>
          </w:tcPr>
          <w:p w14:paraId="32291D43" w14:textId="600593FD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15 m</w:t>
            </w:r>
          </w:p>
        </w:tc>
      </w:tr>
      <w:tr w:rsidR="00032A15" w14:paraId="13167F96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2453627F" w14:textId="6ADF7A31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3</w:t>
            </w:r>
          </w:p>
        </w:tc>
        <w:tc>
          <w:tcPr>
            <w:tcW w:w="7088" w:type="dxa"/>
            <w:vAlign w:val="center"/>
          </w:tcPr>
          <w:p w14:paraId="2DF65A1C" w14:textId="52DE7569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Aparat sterująco-sygnalizacyjny przeciwpożarowego wyłącznika prądu </w:t>
            </w:r>
          </w:p>
        </w:tc>
        <w:tc>
          <w:tcPr>
            <w:tcW w:w="1185" w:type="dxa"/>
            <w:vAlign w:val="center"/>
          </w:tcPr>
          <w:p w14:paraId="5EEBB1F2" w14:textId="37A52E1C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 xml:space="preserve">1 </w:t>
            </w:r>
            <w:proofErr w:type="spellStart"/>
            <w:r w:rsidRPr="00DC4E9A">
              <w:rPr>
                <w:sz w:val="16"/>
              </w:rPr>
              <w:t>kpl</w:t>
            </w:r>
            <w:proofErr w:type="spellEnd"/>
            <w:r w:rsidRPr="00DC4E9A">
              <w:rPr>
                <w:sz w:val="16"/>
              </w:rPr>
              <w:t>.</w:t>
            </w:r>
          </w:p>
        </w:tc>
      </w:tr>
      <w:tr w:rsidR="00032A15" w14:paraId="3DDEFDD8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61295BD5" w14:textId="624C02A5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4</w:t>
            </w:r>
          </w:p>
        </w:tc>
        <w:tc>
          <w:tcPr>
            <w:tcW w:w="7088" w:type="dxa"/>
            <w:vAlign w:val="center"/>
          </w:tcPr>
          <w:p w14:paraId="0AB4D904" w14:textId="14F7F255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>Rozdzielnica RPV wyposażona w aparat wykonawczy przeciwpożarowego wyłącznika prądu dla instalacji fotowoltaicznej</w:t>
            </w:r>
          </w:p>
        </w:tc>
        <w:tc>
          <w:tcPr>
            <w:tcW w:w="1185" w:type="dxa"/>
            <w:vAlign w:val="center"/>
          </w:tcPr>
          <w:p w14:paraId="56F631BD" w14:textId="7CDE5423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 xml:space="preserve">1 </w:t>
            </w:r>
            <w:proofErr w:type="spellStart"/>
            <w:r w:rsidRPr="00DC4E9A">
              <w:rPr>
                <w:sz w:val="16"/>
              </w:rPr>
              <w:t>kpl</w:t>
            </w:r>
            <w:proofErr w:type="spellEnd"/>
            <w:r w:rsidRPr="00DC4E9A">
              <w:rPr>
                <w:sz w:val="16"/>
              </w:rPr>
              <w:t>.</w:t>
            </w:r>
          </w:p>
        </w:tc>
      </w:tr>
      <w:tr w:rsidR="00032A15" w:rsidRPr="00F27EA3" w14:paraId="03DBDFBB" w14:textId="77777777" w:rsidTr="00032A15">
        <w:trPr>
          <w:trHeight w:val="227"/>
        </w:trPr>
        <w:tc>
          <w:tcPr>
            <w:tcW w:w="562" w:type="dxa"/>
            <w:vAlign w:val="center"/>
          </w:tcPr>
          <w:p w14:paraId="7A7D62BF" w14:textId="56491220" w:rsidR="00032A15" w:rsidRPr="00DC4E9A" w:rsidRDefault="00032A15" w:rsidP="00032A15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 w:rsidRPr="00DC4E9A">
              <w:rPr>
                <w:sz w:val="16"/>
              </w:rPr>
              <w:t>5</w:t>
            </w:r>
          </w:p>
        </w:tc>
        <w:tc>
          <w:tcPr>
            <w:tcW w:w="7088" w:type="dxa"/>
            <w:vAlign w:val="center"/>
          </w:tcPr>
          <w:p w14:paraId="374242CE" w14:textId="46694017" w:rsidR="00032A15" w:rsidRPr="00DC4E9A" w:rsidRDefault="00032A15" w:rsidP="00032A15">
            <w:pPr>
              <w:spacing w:before="0" w:after="0" w:line="240" w:lineRule="auto"/>
              <w:ind w:firstLine="0"/>
              <w:jc w:val="left"/>
              <w:rPr>
                <w:sz w:val="16"/>
              </w:rPr>
            </w:pPr>
            <w:r w:rsidRPr="00DC4E9A">
              <w:rPr>
                <w:sz w:val="16"/>
              </w:rPr>
              <w:t xml:space="preserve">Wkładka topikowa NH00 </w:t>
            </w:r>
            <w:proofErr w:type="spellStart"/>
            <w:r w:rsidRPr="00DC4E9A">
              <w:rPr>
                <w:sz w:val="16"/>
              </w:rPr>
              <w:t>gG</w:t>
            </w:r>
            <w:proofErr w:type="spellEnd"/>
            <w:r w:rsidRPr="00DC4E9A">
              <w:rPr>
                <w:sz w:val="16"/>
              </w:rPr>
              <w:t xml:space="preserve"> 100A / 500V</w:t>
            </w:r>
          </w:p>
        </w:tc>
        <w:tc>
          <w:tcPr>
            <w:tcW w:w="1185" w:type="dxa"/>
            <w:vAlign w:val="center"/>
          </w:tcPr>
          <w:p w14:paraId="0409B7C6" w14:textId="20A5BEF4" w:rsidR="00032A15" w:rsidRPr="00DC4E9A" w:rsidRDefault="00F27EA3" w:rsidP="00F27EA3">
            <w:pPr>
              <w:spacing w:before="0" w:after="0" w:line="240" w:lineRule="auto"/>
              <w:ind w:firstLine="0"/>
              <w:jc w:val="center"/>
              <w:rPr>
                <w:sz w:val="16"/>
              </w:rPr>
            </w:pPr>
            <w:r>
              <w:rPr>
                <w:sz w:val="16"/>
              </w:rPr>
              <w:t xml:space="preserve">3 </w:t>
            </w:r>
            <w:r w:rsidR="00032A15" w:rsidRPr="00DC4E9A">
              <w:rPr>
                <w:sz w:val="16"/>
              </w:rPr>
              <w:t>szt.</w:t>
            </w:r>
          </w:p>
        </w:tc>
      </w:tr>
    </w:tbl>
    <w:p w14:paraId="6FDC2EAD" w14:textId="77777777" w:rsidR="00E23C26" w:rsidRDefault="00DC4E9A" w:rsidP="00E23C26">
      <w:pPr>
        <w:jc w:val="center"/>
      </w:pPr>
      <w:r>
        <w:br w:type="page"/>
      </w:r>
      <w:bookmarkEnd w:id="16"/>
      <w:bookmarkEnd w:id="17"/>
      <w:bookmarkEnd w:id="18"/>
      <w:bookmarkEnd w:id="19"/>
    </w:p>
    <w:p w14:paraId="6EBEEEF0" w14:textId="77777777" w:rsidR="00E23C26" w:rsidRDefault="00E23C26" w:rsidP="00E23C26">
      <w:pPr>
        <w:jc w:val="center"/>
      </w:pPr>
    </w:p>
    <w:p w14:paraId="2DE16A8B" w14:textId="77777777" w:rsidR="00E23C26" w:rsidRDefault="00E23C26" w:rsidP="00E23C26">
      <w:pPr>
        <w:jc w:val="center"/>
      </w:pPr>
    </w:p>
    <w:p w14:paraId="3BC12BFD" w14:textId="77777777" w:rsidR="00E23C26" w:rsidRDefault="00E23C26" w:rsidP="00E23C26">
      <w:pPr>
        <w:jc w:val="center"/>
      </w:pPr>
    </w:p>
    <w:p w14:paraId="7CC16C69" w14:textId="77777777" w:rsidR="00E23C26" w:rsidRDefault="00E23C26" w:rsidP="00E23C26">
      <w:pPr>
        <w:jc w:val="center"/>
      </w:pPr>
    </w:p>
    <w:p w14:paraId="236900BE" w14:textId="77777777" w:rsidR="00E23C26" w:rsidRDefault="00E23C26" w:rsidP="00E23C26">
      <w:pPr>
        <w:jc w:val="center"/>
      </w:pPr>
    </w:p>
    <w:p w14:paraId="0E4E3199" w14:textId="77777777" w:rsidR="00E23C26" w:rsidRDefault="00E23C26" w:rsidP="00E23C26">
      <w:pPr>
        <w:jc w:val="center"/>
      </w:pPr>
      <w:bookmarkStart w:id="21" w:name="_GoBack"/>
      <w:bookmarkEnd w:id="21"/>
    </w:p>
    <w:p w14:paraId="6C95EAA6" w14:textId="6CF7853A" w:rsidR="00E23C26" w:rsidRDefault="00E23C26" w:rsidP="00E23C26">
      <w:pPr>
        <w:jc w:val="center"/>
        <w:rPr>
          <w:b/>
          <w:sz w:val="28"/>
        </w:rPr>
      </w:pPr>
      <w:r w:rsidRPr="00823588">
        <w:rPr>
          <w:b/>
          <w:sz w:val="28"/>
        </w:rPr>
        <w:t xml:space="preserve">PROJEKT </w:t>
      </w:r>
      <w:r>
        <w:rPr>
          <w:b/>
          <w:sz w:val="28"/>
        </w:rPr>
        <w:t>TECHNICZNY</w:t>
      </w:r>
      <w:r w:rsidRPr="00823588">
        <w:rPr>
          <w:b/>
          <w:sz w:val="28"/>
        </w:rPr>
        <w:t xml:space="preserve"> </w:t>
      </w:r>
      <w:r>
        <w:rPr>
          <w:b/>
          <w:sz w:val="28"/>
        </w:rPr>
        <w:br/>
      </w:r>
      <w:r w:rsidRPr="00823588">
        <w:rPr>
          <w:b/>
          <w:sz w:val="28"/>
        </w:rPr>
        <w:t xml:space="preserve">– CZĘŚĆ </w:t>
      </w:r>
      <w:r>
        <w:rPr>
          <w:b/>
          <w:sz w:val="28"/>
        </w:rPr>
        <w:t>RYSUNKOWA</w:t>
      </w:r>
    </w:p>
    <w:p w14:paraId="487BA68D" w14:textId="03B98274" w:rsidR="00F57752" w:rsidRPr="00E23C26" w:rsidRDefault="00F57752" w:rsidP="00E23C26">
      <w:pPr>
        <w:spacing w:before="0" w:after="160" w:line="259" w:lineRule="auto"/>
        <w:ind w:firstLine="0"/>
        <w:jc w:val="left"/>
        <w:rPr>
          <w:rFonts w:eastAsiaTheme="majorEastAsia" w:cstheme="majorBidi"/>
          <w:b/>
          <w:sz w:val="28"/>
          <w:szCs w:val="32"/>
        </w:rPr>
      </w:pPr>
    </w:p>
    <w:sectPr w:rsidR="00F57752" w:rsidRPr="00E23C26" w:rsidSect="00782BD8">
      <w:headerReference w:type="default" r:id="rId10"/>
      <w:footerReference w:type="default" r:id="rId11"/>
      <w:pgSz w:w="11906" w:h="16838"/>
      <w:pgMar w:top="1417" w:right="1417" w:bottom="0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C3E78C" w14:textId="77777777" w:rsidR="004F4432" w:rsidRDefault="004F4432" w:rsidP="00F57752">
      <w:pPr>
        <w:spacing w:before="0" w:after="0" w:line="240" w:lineRule="auto"/>
      </w:pPr>
      <w:r>
        <w:separator/>
      </w:r>
    </w:p>
  </w:endnote>
  <w:endnote w:type="continuationSeparator" w:id="0">
    <w:p w14:paraId="3C647AC4" w14:textId="77777777" w:rsidR="004F4432" w:rsidRDefault="004F4432" w:rsidP="00F5775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B9E57E" w14:textId="6C21FA2A" w:rsidR="004F4432" w:rsidRPr="003A742F" w:rsidRDefault="004F4432" w:rsidP="003A742F">
    <w:pPr>
      <w:pStyle w:val="Stopka"/>
      <w:jc w:val="right"/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533FE9" w14:textId="77777777" w:rsidR="004F4432" w:rsidRDefault="004F4432" w:rsidP="00F57752">
      <w:pPr>
        <w:spacing w:before="0" w:after="0" w:line="240" w:lineRule="auto"/>
      </w:pPr>
      <w:r>
        <w:separator/>
      </w:r>
    </w:p>
  </w:footnote>
  <w:footnote w:type="continuationSeparator" w:id="0">
    <w:p w14:paraId="31933926" w14:textId="77777777" w:rsidR="004F4432" w:rsidRDefault="004F4432" w:rsidP="00F5775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9072" w:type="dxa"/>
      <w:tblInd w:w="-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26"/>
      <w:gridCol w:w="7546"/>
    </w:tblGrid>
    <w:tr w:rsidR="004F4432" w:rsidRPr="00304069" w14:paraId="524B2646" w14:textId="77777777" w:rsidTr="00206001">
      <w:trPr>
        <w:trHeight w:val="264"/>
      </w:trPr>
      <w:tc>
        <w:tcPr>
          <w:tcW w:w="1526" w:type="dxa"/>
          <w:vMerge w:val="restart"/>
        </w:tcPr>
        <w:p w14:paraId="10373BB1" w14:textId="3D9787E5" w:rsidR="004F4432" w:rsidRPr="00304069" w:rsidRDefault="004F4432" w:rsidP="00AA6458">
          <w:pPr>
            <w:pStyle w:val="Nagwek"/>
            <w:spacing w:line="276" w:lineRule="auto"/>
            <w:ind w:firstLine="0"/>
            <w:contextualSpacing/>
            <w:jc w:val="left"/>
            <w:rPr>
              <w:bCs/>
            </w:rPr>
          </w:pPr>
          <w:r w:rsidRPr="00AA35AD">
            <w:rPr>
              <w:rFonts w:cs="Arial"/>
              <w:i w:val="0"/>
              <w:noProof/>
              <w:lang w:eastAsia="pl-PL"/>
            </w:rPr>
            <w:drawing>
              <wp:anchor distT="0" distB="0" distL="114300" distR="114300" simplePos="0" relativeHeight="251659264" behindDoc="1" locked="0" layoutInCell="1" allowOverlap="1" wp14:anchorId="79452FF5" wp14:editId="6E4DCD0D">
                <wp:simplePos x="0" y="0"/>
                <wp:positionH relativeFrom="column">
                  <wp:posOffset>0</wp:posOffset>
                </wp:positionH>
                <wp:positionV relativeFrom="paragraph">
                  <wp:posOffset>3175</wp:posOffset>
                </wp:positionV>
                <wp:extent cx="839470" cy="294096"/>
                <wp:effectExtent l="0" t="0" r="0" b="0"/>
                <wp:wrapNone/>
                <wp:docPr id="4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6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39470" cy="2940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7546" w:type="dxa"/>
          <w:tcBorders>
            <w:bottom w:val="single" w:sz="4" w:space="0" w:color="ED7D31" w:themeColor="accent2"/>
          </w:tcBorders>
          <w:vAlign w:val="center"/>
        </w:tcPr>
        <w:p w14:paraId="31F9AC13" w14:textId="68EB3190" w:rsidR="004F4432" w:rsidRPr="00206001" w:rsidRDefault="004F4432" w:rsidP="00E63F51">
          <w:pPr>
            <w:pStyle w:val="Nagwek"/>
            <w:spacing w:line="276" w:lineRule="auto"/>
            <w:ind w:firstLine="0"/>
            <w:contextualSpacing/>
            <w:rPr>
              <w:rFonts w:cs="Arial"/>
              <w:bCs/>
              <w:szCs w:val="20"/>
            </w:rPr>
          </w:pPr>
          <w:r>
            <w:rPr>
              <w:rFonts w:cs="Arial"/>
              <w:bCs/>
              <w:sz w:val="18"/>
              <w:szCs w:val="20"/>
            </w:rPr>
            <w:t xml:space="preserve">Instalacja </w:t>
          </w:r>
          <w:r w:rsidRPr="000D7FEA">
            <w:rPr>
              <w:rFonts w:cs="Arial"/>
              <w:bCs/>
              <w:sz w:val="18"/>
              <w:szCs w:val="20"/>
            </w:rPr>
            <w:t xml:space="preserve">elektrowni fotowoltaicznej o mocy do 50 </w:t>
          </w:r>
          <w:proofErr w:type="spellStart"/>
          <w:r w:rsidRPr="000D7FEA">
            <w:rPr>
              <w:rFonts w:cs="Arial"/>
              <w:bCs/>
              <w:sz w:val="18"/>
              <w:szCs w:val="20"/>
            </w:rPr>
            <w:t>kWp</w:t>
          </w:r>
          <w:proofErr w:type="spellEnd"/>
          <w:r w:rsidRPr="000D7FEA">
            <w:rPr>
              <w:rFonts w:cs="Arial"/>
              <w:bCs/>
              <w:sz w:val="18"/>
              <w:szCs w:val="20"/>
            </w:rPr>
            <w:t xml:space="preserve"> wraz z niezbędną infrastrukturą techniczną na terenie Zespołu Opieki Zdrowotnej w Brodnicy</w:t>
          </w:r>
        </w:p>
      </w:tc>
    </w:tr>
    <w:tr w:rsidR="004F4432" w:rsidRPr="00304069" w14:paraId="28142E66" w14:textId="77777777" w:rsidTr="00206001">
      <w:trPr>
        <w:trHeight w:val="264"/>
      </w:trPr>
      <w:tc>
        <w:tcPr>
          <w:tcW w:w="1526" w:type="dxa"/>
          <w:vMerge/>
        </w:tcPr>
        <w:p w14:paraId="28082F50" w14:textId="77777777" w:rsidR="004F4432" w:rsidRPr="00304069" w:rsidRDefault="004F4432" w:rsidP="00AA6458">
          <w:pPr>
            <w:pStyle w:val="Nagwek"/>
            <w:spacing w:line="276" w:lineRule="auto"/>
            <w:ind w:firstLine="0"/>
            <w:contextualSpacing/>
            <w:jc w:val="left"/>
            <w:rPr>
              <w:bCs/>
            </w:rPr>
          </w:pPr>
        </w:p>
      </w:tc>
      <w:tc>
        <w:tcPr>
          <w:tcW w:w="7546" w:type="dxa"/>
          <w:tcBorders>
            <w:top w:val="single" w:sz="4" w:space="0" w:color="ED7D31" w:themeColor="accent2"/>
          </w:tcBorders>
          <w:vAlign w:val="center"/>
        </w:tcPr>
        <w:p w14:paraId="5D0BC868" w14:textId="35CC2E6F" w:rsidR="004F4432" w:rsidRPr="00304069" w:rsidRDefault="004F4432" w:rsidP="00B1789B">
          <w:pPr>
            <w:pStyle w:val="Nagwek"/>
            <w:spacing w:line="220" w:lineRule="exact"/>
            <w:ind w:firstLine="0"/>
            <w:contextualSpacing/>
            <w:jc w:val="left"/>
            <w:rPr>
              <w:bCs/>
            </w:rPr>
          </w:pPr>
        </w:p>
      </w:tc>
    </w:tr>
  </w:tbl>
  <w:p w14:paraId="053381E4" w14:textId="35C8CB37" w:rsidR="004F4432" w:rsidRPr="00304069" w:rsidRDefault="004F4432" w:rsidP="00583702">
    <w:pPr>
      <w:pStyle w:val="Nagwek"/>
      <w:jc w:val="left"/>
      <w:rPr>
        <w:bCs/>
        <w:sz w:val="18"/>
        <w:szCs w:val="16"/>
        <w:u w:val="singl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B7723490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10136A"/>
    <w:multiLevelType w:val="hybridMultilevel"/>
    <w:tmpl w:val="C1206B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7034B4"/>
    <w:multiLevelType w:val="hybridMultilevel"/>
    <w:tmpl w:val="3AE02BB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4344063"/>
    <w:multiLevelType w:val="hybridMultilevel"/>
    <w:tmpl w:val="06A09844"/>
    <w:lvl w:ilvl="0" w:tplc="28AEF6C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0B0C01"/>
    <w:multiLevelType w:val="hybridMultilevel"/>
    <w:tmpl w:val="8196FF28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7315DD1"/>
    <w:multiLevelType w:val="hybridMultilevel"/>
    <w:tmpl w:val="1E40C1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FE26DD"/>
    <w:multiLevelType w:val="multilevel"/>
    <w:tmpl w:val="DD8CE18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CBD290D"/>
    <w:multiLevelType w:val="hybridMultilevel"/>
    <w:tmpl w:val="759077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B36EDF"/>
    <w:multiLevelType w:val="hybridMultilevel"/>
    <w:tmpl w:val="69F40E4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F2441"/>
    <w:multiLevelType w:val="hybridMultilevel"/>
    <w:tmpl w:val="CBE23C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AC59CA"/>
    <w:multiLevelType w:val="hybridMultilevel"/>
    <w:tmpl w:val="ED1E5F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4266F4"/>
    <w:multiLevelType w:val="hybridMultilevel"/>
    <w:tmpl w:val="21AAE6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62349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E941513"/>
    <w:multiLevelType w:val="hybridMultilevel"/>
    <w:tmpl w:val="3782D93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1E261F"/>
    <w:multiLevelType w:val="hybridMultilevel"/>
    <w:tmpl w:val="AC34BE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D71EDA"/>
    <w:multiLevelType w:val="hybridMultilevel"/>
    <w:tmpl w:val="FA96D6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0176B1"/>
    <w:multiLevelType w:val="hybridMultilevel"/>
    <w:tmpl w:val="D70A57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4C5733"/>
    <w:multiLevelType w:val="hybridMultilevel"/>
    <w:tmpl w:val="B0CE7D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8D49C3"/>
    <w:multiLevelType w:val="hybridMultilevel"/>
    <w:tmpl w:val="B88EB16A"/>
    <w:lvl w:ilvl="0" w:tplc="DBDC0CF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582068"/>
    <w:multiLevelType w:val="hybridMultilevel"/>
    <w:tmpl w:val="C56E85A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4A892017"/>
    <w:multiLevelType w:val="hybridMultilevel"/>
    <w:tmpl w:val="77E64B4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CB5FA6"/>
    <w:multiLevelType w:val="hybridMultilevel"/>
    <w:tmpl w:val="5EF2FF60"/>
    <w:lvl w:ilvl="0" w:tplc="BCAA5962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641AD2A0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EA36B13A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777C4F20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181C6B72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66C4D1C0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6AA846FE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EDD83D9E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2F16E64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22" w15:restartNumberingAfterBreak="0">
    <w:nsid w:val="59A379C3"/>
    <w:multiLevelType w:val="hybridMultilevel"/>
    <w:tmpl w:val="12E8B9D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AAF2FBD"/>
    <w:multiLevelType w:val="hybridMultilevel"/>
    <w:tmpl w:val="ED1E5F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825BEE"/>
    <w:multiLevelType w:val="hybridMultilevel"/>
    <w:tmpl w:val="0A8E477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385456"/>
    <w:multiLevelType w:val="hybridMultilevel"/>
    <w:tmpl w:val="A386D8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78360A7"/>
    <w:multiLevelType w:val="hybridMultilevel"/>
    <w:tmpl w:val="B0CE7D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12600B5"/>
    <w:multiLevelType w:val="hybridMultilevel"/>
    <w:tmpl w:val="A1B2C90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71D71CA3"/>
    <w:multiLevelType w:val="hybridMultilevel"/>
    <w:tmpl w:val="409C19E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CC412D"/>
    <w:multiLevelType w:val="hybridMultilevel"/>
    <w:tmpl w:val="83EEE9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FD3064"/>
    <w:multiLevelType w:val="multilevel"/>
    <w:tmpl w:val="D550E7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40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3" w:hanging="122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7205B8E"/>
    <w:multiLevelType w:val="hybridMultilevel"/>
    <w:tmpl w:val="71962C5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216ADB"/>
    <w:multiLevelType w:val="hybridMultilevel"/>
    <w:tmpl w:val="10865D9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CA04828"/>
    <w:multiLevelType w:val="hybridMultilevel"/>
    <w:tmpl w:val="7F183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3"/>
  </w:num>
  <w:num w:numId="3">
    <w:abstractNumId w:val="0"/>
  </w:num>
  <w:num w:numId="4">
    <w:abstractNumId w:val="32"/>
  </w:num>
  <w:num w:numId="5">
    <w:abstractNumId w:val="18"/>
  </w:num>
  <w:num w:numId="6">
    <w:abstractNumId w:val="21"/>
  </w:num>
  <w:num w:numId="7">
    <w:abstractNumId w:val="12"/>
  </w:num>
  <w:num w:numId="8">
    <w:abstractNumId w:val="4"/>
  </w:num>
  <w:num w:numId="9">
    <w:abstractNumId w:val="27"/>
  </w:num>
  <w:num w:numId="10">
    <w:abstractNumId w:val="30"/>
  </w:num>
  <w:num w:numId="11">
    <w:abstractNumId w:val="19"/>
  </w:num>
  <w:num w:numId="12">
    <w:abstractNumId w:val="22"/>
  </w:num>
  <w:num w:numId="13">
    <w:abstractNumId w:val="2"/>
  </w:num>
  <w:num w:numId="14">
    <w:abstractNumId w:val="16"/>
  </w:num>
  <w:num w:numId="15">
    <w:abstractNumId w:val="31"/>
  </w:num>
  <w:num w:numId="16">
    <w:abstractNumId w:val="9"/>
  </w:num>
  <w:num w:numId="17">
    <w:abstractNumId w:val="1"/>
  </w:num>
  <w:num w:numId="18">
    <w:abstractNumId w:val="14"/>
  </w:num>
  <w:num w:numId="19">
    <w:abstractNumId w:val="7"/>
  </w:num>
  <w:num w:numId="20">
    <w:abstractNumId w:val="11"/>
  </w:num>
  <w:num w:numId="21">
    <w:abstractNumId w:val="20"/>
  </w:num>
  <w:num w:numId="22">
    <w:abstractNumId w:val="8"/>
  </w:num>
  <w:num w:numId="23">
    <w:abstractNumId w:val="13"/>
  </w:num>
  <w:num w:numId="24">
    <w:abstractNumId w:val="24"/>
  </w:num>
  <w:num w:numId="25">
    <w:abstractNumId w:val="3"/>
  </w:num>
  <w:num w:numId="26">
    <w:abstractNumId w:val="5"/>
  </w:num>
  <w:num w:numId="27">
    <w:abstractNumId w:val="29"/>
  </w:num>
  <w:num w:numId="28">
    <w:abstractNumId w:val="25"/>
  </w:num>
  <w:num w:numId="29">
    <w:abstractNumId w:val="10"/>
  </w:num>
  <w:num w:numId="30">
    <w:abstractNumId w:val="23"/>
  </w:num>
  <w:num w:numId="31">
    <w:abstractNumId w:val="28"/>
  </w:num>
  <w:num w:numId="32">
    <w:abstractNumId w:val="15"/>
  </w:num>
  <w:num w:numId="33">
    <w:abstractNumId w:val="17"/>
  </w:num>
  <w:num w:numId="34">
    <w:abstractNumId w:val="2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227"/>
  <w:hyphenationZone w:val="425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FLIR_DOCUMENT_ID" w:val="8689f968-aff0-49c4-a844-48fec4b317c9"/>
  </w:docVars>
  <w:rsids>
    <w:rsidRoot w:val="00445F48"/>
    <w:rsid w:val="00000C7F"/>
    <w:rsid w:val="000013CD"/>
    <w:rsid w:val="0000153A"/>
    <w:rsid w:val="00004D3B"/>
    <w:rsid w:val="00005115"/>
    <w:rsid w:val="00005BA4"/>
    <w:rsid w:val="00006933"/>
    <w:rsid w:val="00006AD6"/>
    <w:rsid w:val="00006DD1"/>
    <w:rsid w:val="00007293"/>
    <w:rsid w:val="00007E4E"/>
    <w:rsid w:val="00010A63"/>
    <w:rsid w:val="000113EF"/>
    <w:rsid w:val="00011B43"/>
    <w:rsid w:val="000127D1"/>
    <w:rsid w:val="000129FC"/>
    <w:rsid w:val="000140F1"/>
    <w:rsid w:val="00015F03"/>
    <w:rsid w:val="000222AF"/>
    <w:rsid w:val="0002314B"/>
    <w:rsid w:val="000232FE"/>
    <w:rsid w:val="00024D77"/>
    <w:rsid w:val="0002524C"/>
    <w:rsid w:val="00026F6B"/>
    <w:rsid w:val="00030F03"/>
    <w:rsid w:val="00032872"/>
    <w:rsid w:val="00032A15"/>
    <w:rsid w:val="00032B9F"/>
    <w:rsid w:val="000330C7"/>
    <w:rsid w:val="000344D9"/>
    <w:rsid w:val="00035CCE"/>
    <w:rsid w:val="00037ADC"/>
    <w:rsid w:val="00041DB4"/>
    <w:rsid w:val="00043C20"/>
    <w:rsid w:val="00044342"/>
    <w:rsid w:val="000447EE"/>
    <w:rsid w:val="00044952"/>
    <w:rsid w:val="00044EC6"/>
    <w:rsid w:val="00044EFF"/>
    <w:rsid w:val="0004627F"/>
    <w:rsid w:val="00046DCA"/>
    <w:rsid w:val="00051C0C"/>
    <w:rsid w:val="000529D7"/>
    <w:rsid w:val="0005366A"/>
    <w:rsid w:val="00054EAE"/>
    <w:rsid w:val="00055541"/>
    <w:rsid w:val="00055807"/>
    <w:rsid w:val="00056216"/>
    <w:rsid w:val="000617EF"/>
    <w:rsid w:val="00071DA8"/>
    <w:rsid w:val="00072C26"/>
    <w:rsid w:val="000733CE"/>
    <w:rsid w:val="00074AEB"/>
    <w:rsid w:val="00077420"/>
    <w:rsid w:val="00080032"/>
    <w:rsid w:val="000807FE"/>
    <w:rsid w:val="0008241C"/>
    <w:rsid w:val="00082DE8"/>
    <w:rsid w:val="000845C1"/>
    <w:rsid w:val="00084EBE"/>
    <w:rsid w:val="0008570E"/>
    <w:rsid w:val="00086572"/>
    <w:rsid w:val="00092A2A"/>
    <w:rsid w:val="00095938"/>
    <w:rsid w:val="00095BE2"/>
    <w:rsid w:val="000A1B27"/>
    <w:rsid w:val="000A4998"/>
    <w:rsid w:val="000A5BA7"/>
    <w:rsid w:val="000A7774"/>
    <w:rsid w:val="000A7A39"/>
    <w:rsid w:val="000B0330"/>
    <w:rsid w:val="000B0DF2"/>
    <w:rsid w:val="000B10AA"/>
    <w:rsid w:val="000B158A"/>
    <w:rsid w:val="000B3431"/>
    <w:rsid w:val="000B5367"/>
    <w:rsid w:val="000B578E"/>
    <w:rsid w:val="000B6EB6"/>
    <w:rsid w:val="000C101B"/>
    <w:rsid w:val="000C154A"/>
    <w:rsid w:val="000C1C5E"/>
    <w:rsid w:val="000C3586"/>
    <w:rsid w:val="000C3849"/>
    <w:rsid w:val="000C469C"/>
    <w:rsid w:val="000C5067"/>
    <w:rsid w:val="000D0547"/>
    <w:rsid w:val="000D08F1"/>
    <w:rsid w:val="000D2C9D"/>
    <w:rsid w:val="000D3FEA"/>
    <w:rsid w:val="000D703D"/>
    <w:rsid w:val="000D749A"/>
    <w:rsid w:val="000D7FEA"/>
    <w:rsid w:val="000E0388"/>
    <w:rsid w:val="000E08BA"/>
    <w:rsid w:val="000E3A5F"/>
    <w:rsid w:val="000E498D"/>
    <w:rsid w:val="000E6B51"/>
    <w:rsid w:val="000F09E7"/>
    <w:rsid w:val="000F16CF"/>
    <w:rsid w:val="000F538D"/>
    <w:rsid w:val="000F75A7"/>
    <w:rsid w:val="0010092E"/>
    <w:rsid w:val="00100994"/>
    <w:rsid w:val="00100C8B"/>
    <w:rsid w:val="00101C7F"/>
    <w:rsid w:val="00102C42"/>
    <w:rsid w:val="001040D7"/>
    <w:rsid w:val="00104D8C"/>
    <w:rsid w:val="00106C9C"/>
    <w:rsid w:val="00107007"/>
    <w:rsid w:val="00111A0F"/>
    <w:rsid w:val="00111FC5"/>
    <w:rsid w:val="00112434"/>
    <w:rsid w:val="001143D5"/>
    <w:rsid w:val="0011455A"/>
    <w:rsid w:val="0011605A"/>
    <w:rsid w:val="001162A1"/>
    <w:rsid w:val="00117981"/>
    <w:rsid w:val="001204AE"/>
    <w:rsid w:val="001208AA"/>
    <w:rsid w:val="0012202B"/>
    <w:rsid w:val="0012281A"/>
    <w:rsid w:val="00122CD7"/>
    <w:rsid w:val="0012325A"/>
    <w:rsid w:val="00123D09"/>
    <w:rsid w:val="00124121"/>
    <w:rsid w:val="001258DB"/>
    <w:rsid w:val="001264CE"/>
    <w:rsid w:val="001275CF"/>
    <w:rsid w:val="001300D4"/>
    <w:rsid w:val="00131C8E"/>
    <w:rsid w:val="001326FF"/>
    <w:rsid w:val="00132DEB"/>
    <w:rsid w:val="00133D7D"/>
    <w:rsid w:val="0013414C"/>
    <w:rsid w:val="0013529E"/>
    <w:rsid w:val="001372B6"/>
    <w:rsid w:val="00137AD1"/>
    <w:rsid w:val="001400D0"/>
    <w:rsid w:val="0014038D"/>
    <w:rsid w:val="00142241"/>
    <w:rsid w:val="0014380A"/>
    <w:rsid w:val="00144789"/>
    <w:rsid w:val="00145536"/>
    <w:rsid w:val="0015166D"/>
    <w:rsid w:val="00151C29"/>
    <w:rsid w:val="001525E9"/>
    <w:rsid w:val="00152E04"/>
    <w:rsid w:val="0015323D"/>
    <w:rsid w:val="001542BB"/>
    <w:rsid w:val="00156A1C"/>
    <w:rsid w:val="00157888"/>
    <w:rsid w:val="00157BC6"/>
    <w:rsid w:val="00157EC0"/>
    <w:rsid w:val="0016214F"/>
    <w:rsid w:val="00162448"/>
    <w:rsid w:val="001627FE"/>
    <w:rsid w:val="00165801"/>
    <w:rsid w:val="00166B33"/>
    <w:rsid w:val="00167118"/>
    <w:rsid w:val="00167C5B"/>
    <w:rsid w:val="00170047"/>
    <w:rsid w:val="00170B20"/>
    <w:rsid w:val="00173FDF"/>
    <w:rsid w:val="0017698D"/>
    <w:rsid w:val="00177CE5"/>
    <w:rsid w:val="0018037B"/>
    <w:rsid w:val="00181816"/>
    <w:rsid w:val="00182AE7"/>
    <w:rsid w:val="00182E03"/>
    <w:rsid w:val="00183A62"/>
    <w:rsid w:val="00183B91"/>
    <w:rsid w:val="00184538"/>
    <w:rsid w:val="001858C6"/>
    <w:rsid w:val="00186431"/>
    <w:rsid w:val="001869D9"/>
    <w:rsid w:val="0019203B"/>
    <w:rsid w:val="00196424"/>
    <w:rsid w:val="0019651E"/>
    <w:rsid w:val="00196667"/>
    <w:rsid w:val="00197A59"/>
    <w:rsid w:val="001A01B9"/>
    <w:rsid w:val="001A17F2"/>
    <w:rsid w:val="001A2854"/>
    <w:rsid w:val="001B00FF"/>
    <w:rsid w:val="001B09EE"/>
    <w:rsid w:val="001B257D"/>
    <w:rsid w:val="001B2B2F"/>
    <w:rsid w:val="001B2D1A"/>
    <w:rsid w:val="001B3DF5"/>
    <w:rsid w:val="001B4702"/>
    <w:rsid w:val="001B5683"/>
    <w:rsid w:val="001B6838"/>
    <w:rsid w:val="001B7D28"/>
    <w:rsid w:val="001C44AC"/>
    <w:rsid w:val="001C4A55"/>
    <w:rsid w:val="001C57EA"/>
    <w:rsid w:val="001D3172"/>
    <w:rsid w:val="001D7AAD"/>
    <w:rsid w:val="001E1EFD"/>
    <w:rsid w:val="001E36E7"/>
    <w:rsid w:val="001E4551"/>
    <w:rsid w:val="001E472D"/>
    <w:rsid w:val="001E5627"/>
    <w:rsid w:val="001E580F"/>
    <w:rsid w:val="001E58E6"/>
    <w:rsid w:val="001E595C"/>
    <w:rsid w:val="001E6753"/>
    <w:rsid w:val="001F396C"/>
    <w:rsid w:val="001F42F4"/>
    <w:rsid w:val="001F4A77"/>
    <w:rsid w:val="001F52BA"/>
    <w:rsid w:val="001F547A"/>
    <w:rsid w:val="001F57AA"/>
    <w:rsid w:val="001F5EF7"/>
    <w:rsid w:val="001F67B2"/>
    <w:rsid w:val="001F68A1"/>
    <w:rsid w:val="001F73FF"/>
    <w:rsid w:val="001F7E38"/>
    <w:rsid w:val="00200F6A"/>
    <w:rsid w:val="00201586"/>
    <w:rsid w:val="00201AEF"/>
    <w:rsid w:val="00205988"/>
    <w:rsid w:val="00205E23"/>
    <w:rsid w:val="00206001"/>
    <w:rsid w:val="00206B8A"/>
    <w:rsid w:val="00210B68"/>
    <w:rsid w:val="00211D9D"/>
    <w:rsid w:val="002148BA"/>
    <w:rsid w:val="00214EBF"/>
    <w:rsid w:val="002154A8"/>
    <w:rsid w:val="00215A84"/>
    <w:rsid w:val="00216097"/>
    <w:rsid w:val="00221216"/>
    <w:rsid w:val="00221E74"/>
    <w:rsid w:val="002236F5"/>
    <w:rsid w:val="00223A65"/>
    <w:rsid w:val="002243DC"/>
    <w:rsid w:val="0022522D"/>
    <w:rsid w:val="0022623A"/>
    <w:rsid w:val="00226718"/>
    <w:rsid w:val="00226D22"/>
    <w:rsid w:val="0022743E"/>
    <w:rsid w:val="00230231"/>
    <w:rsid w:val="002316D8"/>
    <w:rsid w:val="0023283F"/>
    <w:rsid w:val="0023327B"/>
    <w:rsid w:val="00233D3B"/>
    <w:rsid w:val="00234063"/>
    <w:rsid w:val="00234F77"/>
    <w:rsid w:val="002358F0"/>
    <w:rsid w:val="00235E92"/>
    <w:rsid w:val="002368A6"/>
    <w:rsid w:val="002370AD"/>
    <w:rsid w:val="002436E0"/>
    <w:rsid w:val="002469BA"/>
    <w:rsid w:val="00247505"/>
    <w:rsid w:val="002479A8"/>
    <w:rsid w:val="00247EBD"/>
    <w:rsid w:val="0025033F"/>
    <w:rsid w:val="00250C8E"/>
    <w:rsid w:val="0025205C"/>
    <w:rsid w:val="0025216D"/>
    <w:rsid w:val="0025238D"/>
    <w:rsid w:val="0025462A"/>
    <w:rsid w:val="00254F86"/>
    <w:rsid w:val="00255929"/>
    <w:rsid w:val="00255BA4"/>
    <w:rsid w:val="0026187B"/>
    <w:rsid w:val="00262D96"/>
    <w:rsid w:val="0026315D"/>
    <w:rsid w:val="002640B9"/>
    <w:rsid w:val="00264D58"/>
    <w:rsid w:val="00264F0B"/>
    <w:rsid w:val="002650A7"/>
    <w:rsid w:val="00266CC8"/>
    <w:rsid w:val="002675E9"/>
    <w:rsid w:val="0027074D"/>
    <w:rsid w:val="002731EF"/>
    <w:rsid w:val="00273310"/>
    <w:rsid w:val="00273F75"/>
    <w:rsid w:val="00275149"/>
    <w:rsid w:val="00275FE0"/>
    <w:rsid w:val="0027774D"/>
    <w:rsid w:val="00277EEF"/>
    <w:rsid w:val="00282DDD"/>
    <w:rsid w:val="0028319A"/>
    <w:rsid w:val="002840C0"/>
    <w:rsid w:val="002847FF"/>
    <w:rsid w:val="002865F4"/>
    <w:rsid w:val="0029030D"/>
    <w:rsid w:val="00291797"/>
    <w:rsid w:val="00295322"/>
    <w:rsid w:val="002961E8"/>
    <w:rsid w:val="00296651"/>
    <w:rsid w:val="002A03B0"/>
    <w:rsid w:val="002A0A50"/>
    <w:rsid w:val="002A2ABA"/>
    <w:rsid w:val="002A4E3D"/>
    <w:rsid w:val="002A71B0"/>
    <w:rsid w:val="002A7B9D"/>
    <w:rsid w:val="002B154B"/>
    <w:rsid w:val="002B252F"/>
    <w:rsid w:val="002B36EB"/>
    <w:rsid w:val="002B5459"/>
    <w:rsid w:val="002B64E0"/>
    <w:rsid w:val="002C067B"/>
    <w:rsid w:val="002C2E41"/>
    <w:rsid w:val="002C5FC4"/>
    <w:rsid w:val="002C76DF"/>
    <w:rsid w:val="002D0A78"/>
    <w:rsid w:val="002D0B0A"/>
    <w:rsid w:val="002D0BA1"/>
    <w:rsid w:val="002D0F1E"/>
    <w:rsid w:val="002D22F0"/>
    <w:rsid w:val="002D2B2B"/>
    <w:rsid w:val="002D2C22"/>
    <w:rsid w:val="002D4CE3"/>
    <w:rsid w:val="002E3353"/>
    <w:rsid w:val="002E4414"/>
    <w:rsid w:val="002E5194"/>
    <w:rsid w:val="002E59F9"/>
    <w:rsid w:val="002E781A"/>
    <w:rsid w:val="002E7CCB"/>
    <w:rsid w:val="002F09C9"/>
    <w:rsid w:val="002F1C66"/>
    <w:rsid w:val="002F363C"/>
    <w:rsid w:val="002F440B"/>
    <w:rsid w:val="002F5058"/>
    <w:rsid w:val="002F6511"/>
    <w:rsid w:val="002F713D"/>
    <w:rsid w:val="002F7FB9"/>
    <w:rsid w:val="0030258B"/>
    <w:rsid w:val="00303BFE"/>
    <w:rsid w:val="00304069"/>
    <w:rsid w:val="003057B3"/>
    <w:rsid w:val="0030743C"/>
    <w:rsid w:val="00307AC3"/>
    <w:rsid w:val="00310048"/>
    <w:rsid w:val="00310BA3"/>
    <w:rsid w:val="00316FF1"/>
    <w:rsid w:val="00317B62"/>
    <w:rsid w:val="0032002A"/>
    <w:rsid w:val="003217D2"/>
    <w:rsid w:val="00321C37"/>
    <w:rsid w:val="0032277C"/>
    <w:rsid w:val="0032627C"/>
    <w:rsid w:val="00326E7B"/>
    <w:rsid w:val="00332296"/>
    <w:rsid w:val="0033293F"/>
    <w:rsid w:val="00333A87"/>
    <w:rsid w:val="00340875"/>
    <w:rsid w:val="00340ED0"/>
    <w:rsid w:val="0034131E"/>
    <w:rsid w:val="00342986"/>
    <w:rsid w:val="00343DA6"/>
    <w:rsid w:val="00347FF2"/>
    <w:rsid w:val="003510DC"/>
    <w:rsid w:val="00351632"/>
    <w:rsid w:val="003517C9"/>
    <w:rsid w:val="00351DAF"/>
    <w:rsid w:val="003525E1"/>
    <w:rsid w:val="0035295A"/>
    <w:rsid w:val="00352B72"/>
    <w:rsid w:val="003530CE"/>
    <w:rsid w:val="00353405"/>
    <w:rsid w:val="0035344F"/>
    <w:rsid w:val="00353B5B"/>
    <w:rsid w:val="003567E5"/>
    <w:rsid w:val="003568E3"/>
    <w:rsid w:val="00357538"/>
    <w:rsid w:val="003601D5"/>
    <w:rsid w:val="00362075"/>
    <w:rsid w:val="00362324"/>
    <w:rsid w:val="00364C87"/>
    <w:rsid w:val="00364CE8"/>
    <w:rsid w:val="00364D8D"/>
    <w:rsid w:val="0036595A"/>
    <w:rsid w:val="0036603D"/>
    <w:rsid w:val="0036630B"/>
    <w:rsid w:val="003666D2"/>
    <w:rsid w:val="003678B0"/>
    <w:rsid w:val="0037041A"/>
    <w:rsid w:val="0037075A"/>
    <w:rsid w:val="003719BD"/>
    <w:rsid w:val="00371CC9"/>
    <w:rsid w:val="00372C54"/>
    <w:rsid w:val="00373BFE"/>
    <w:rsid w:val="00373E2A"/>
    <w:rsid w:val="003740D7"/>
    <w:rsid w:val="003748CD"/>
    <w:rsid w:val="00375BFD"/>
    <w:rsid w:val="003775E8"/>
    <w:rsid w:val="0038099D"/>
    <w:rsid w:val="00381CC8"/>
    <w:rsid w:val="003828FE"/>
    <w:rsid w:val="00382A6D"/>
    <w:rsid w:val="00383E04"/>
    <w:rsid w:val="00384FE5"/>
    <w:rsid w:val="0038508E"/>
    <w:rsid w:val="003866A1"/>
    <w:rsid w:val="00386F1C"/>
    <w:rsid w:val="00390DAF"/>
    <w:rsid w:val="00391E95"/>
    <w:rsid w:val="00392118"/>
    <w:rsid w:val="00394388"/>
    <w:rsid w:val="00394712"/>
    <w:rsid w:val="00395301"/>
    <w:rsid w:val="00396A10"/>
    <w:rsid w:val="00397213"/>
    <w:rsid w:val="00397ECF"/>
    <w:rsid w:val="003A0EB9"/>
    <w:rsid w:val="003A11AE"/>
    <w:rsid w:val="003A1458"/>
    <w:rsid w:val="003A14B1"/>
    <w:rsid w:val="003A1542"/>
    <w:rsid w:val="003A196C"/>
    <w:rsid w:val="003A28EE"/>
    <w:rsid w:val="003A4749"/>
    <w:rsid w:val="003A499B"/>
    <w:rsid w:val="003A4EFA"/>
    <w:rsid w:val="003A5E3F"/>
    <w:rsid w:val="003A62EA"/>
    <w:rsid w:val="003A742F"/>
    <w:rsid w:val="003A7C9B"/>
    <w:rsid w:val="003B0363"/>
    <w:rsid w:val="003B456E"/>
    <w:rsid w:val="003B54B0"/>
    <w:rsid w:val="003B5D26"/>
    <w:rsid w:val="003B6108"/>
    <w:rsid w:val="003B6E45"/>
    <w:rsid w:val="003C0ABB"/>
    <w:rsid w:val="003C1540"/>
    <w:rsid w:val="003C3E7A"/>
    <w:rsid w:val="003C4A22"/>
    <w:rsid w:val="003D08EE"/>
    <w:rsid w:val="003D1388"/>
    <w:rsid w:val="003D20A9"/>
    <w:rsid w:val="003D2E32"/>
    <w:rsid w:val="003D361E"/>
    <w:rsid w:val="003D411F"/>
    <w:rsid w:val="003D5003"/>
    <w:rsid w:val="003D5282"/>
    <w:rsid w:val="003D5EA6"/>
    <w:rsid w:val="003D6076"/>
    <w:rsid w:val="003D71D3"/>
    <w:rsid w:val="003E01A4"/>
    <w:rsid w:val="003E1132"/>
    <w:rsid w:val="003E11F4"/>
    <w:rsid w:val="003E2E9E"/>
    <w:rsid w:val="003E4422"/>
    <w:rsid w:val="003E4A4D"/>
    <w:rsid w:val="003E64BA"/>
    <w:rsid w:val="003E6927"/>
    <w:rsid w:val="003E77C5"/>
    <w:rsid w:val="003F09FC"/>
    <w:rsid w:val="003F786F"/>
    <w:rsid w:val="003F7B18"/>
    <w:rsid w:val="00402463"/>
    <w:rsid w:val="00403A76"/>
    <w:rsid w:val="0040550C"/>
    <w:rsid w:val="0040768C"/>
    <w:rsid w:val="00411301"/>
    <w:rsid w:val="00413656"/>
    <w:rsid w:val="00415220"/>
    <w:rsid w:val="004154D3"/>
    <w:rsid w:val="00415CD5"/>
    <w:rsid w:val="00415D54"/>
    <w:rsid w:val="004161C1"/>
    <w:rsid w:val="004162BD"/>
    <w:rsid w:val="0042083B"/>
    <w:rsid w:val="00421D89"/>
    <w:rsid w:val="00424A62"/>
    <w:rsid w:val="00425DF8"/>
    <w:rsid w:val="00425E23"/>
    <w:rsid w:val="00425F48"/>
    <w:rsid w:val="00432E78"/>
    <w:rsid w:val="00433B1C"/>
    <w:rsid w:val="00434F05"/>
    <w:rsid w:val="004352A1"/>
    <w:rsid w:val="00436B5B"/>
    <w:rsid w:val="00437DEF"/>
    <w:rsid w:val="0044051B"/>
    <w:rsid w:val="00440A9C"/>
    <w:rsid w:val="0044170E"/>
    <w:rsid w:val="00441B04"/>
    <w:rsid w:val="00445522"/>
    <w:rsid w:val="00445F48"/>
    <w:rsid w:val="00450D75"/>
    <w:rsid w:val="00451424"/>
    <w:rsid w:val="00451C13"/>
    <w:rsid w:val="00454F1D"/>
    <w:rsid w:val="00456100"/>
    <w:rsid w:val="004605FE"/>
    <w:rsid w:val="004642E1"/>
    <w:rsid w:val="00465533"/>
    <w:rsid w:val="00465EA5"/>
    <w:rsid w:val="00466042"/>
    <w:rsid w:val="00466590"/>
    <w:rsid w:val="00466DBC"/>
    <w:rsid w:val="004679E2"/>
    <w:rsid w:val="00467F7E"/>
    <w:rsid w:val="00470D75"/>
    <w:rsid w:val="00472005"/>
    <w:rsid w:val="00472BA7"/>
    <w:rsid w:val="004745A6"/>
    <w:rsid w:val="00474AE3"/>
    <w:rsid w:val="00476004"/>
    <w:rsid w:val="00477140"/>
    <w:rsid w:val="0047769E"/>
    <w:rsid w:val="004818E9"/>
    <w:rsid w:val="004826F7"/>
    <w:rsid w:val="00486672"/>
    <w:rsid w:val="00487E83"/>
    <w:rsid w:val="0049010A"/>
    <w:rsid w:val="00490DFF"/>
    <w:rsid w:val="0049244B"/>
    <w:rsid w:val="00492987"/>
    <w:rsid w:val="00492FEB"/>
    <w:rsid w:val="0049563C"/>
    <w:rsid w:val="00496383"/>
    <w:rsid w:val="00496395"/>
    <w:rsid w:val="00496DDA"/>
    <w:rsid w:val="004979BC"/>
    <w:rsid w:val="004A049B"/>
    <w:rsid w:val="004A3070"/>
    <w:rsid w:val="004A32A1"/>
    <w:rsid w:val="004A35D3"/>
    <w:rsid w:val="004A43D3"/>
    <w:rsid w:val="004A5645"/>
    <w:rsid w:val="004B450C"/>
    <w:rsid w:val="004B4A9A"/>
    <w:rsid w:val="004B4F77"/>
    <w:rsid w:val="004C18BE"/>
    <w:rsid w:val="004C1E0F"/>
    <w:rsid w:val="004C284E"/>
    <w:rsid w:val="004C4D1B"/>
    <w:rsid w:val="004C5289"/>
    <w:rsid w:val="004C6603"/>
    <w:rsid w:val="004D1855"/>
    <w:rsid w:val="004D1D55"/>
    <w:rsid w:val="004D1E82"/>
    <w:rsid w:val="004D1ED1"/>
    <w:rsid w:val="004D349C"/>
    <w:rsid w:val="004D3958"/>
    <w:rsid w:val="004D4073"/>
    <w:rsid w:val="004D706B"/>
    <w:rsid w:val="004D7FC5"/>
    <w:rsid w:val="004E3AFF"/>
    <w:rsid w:val="004E6340"/>
    <w:rsid w:val="004F0194"/>
    <w:rsid w:val="004F04AB"/>
    <w:rsid w:val="004F0DA2"/>
    <w:rsid w:val="004F20DB"/>
    <w:rsid w:val="004F2DB1"/>
    <w:rsid w:val="004F3786"/>
    <w:rsid w:val="004F4432"/>
    <w:rsid w:val="004F76CD"/>
    <w:rsid w:val="00500157"/>
    <w:rsid w:val="00501737"/>
    <w:rsid w:val="00501859"/>
    <w:rsid w:val="00501A0A"/>
    <w:rsid w:val="00501EB8"/>
    <w:rsid w:val="00501EBF"/>
    <w:rsid w:val="005032C1"/>
    <w:rsid w:val="00504499"/>
    <w:rsid w:val="005068A9"/>
    <w:rsid w:val="00510C66"/>
    <w:rsid w:val="0051240D"/>
    <w:rsid w:val="00512F4B"/>
    <w:rsid w:val="00514176"/>
    <w:rsid w:val="00515DB1"/>
    <w:rsid w:val="00517849"/>
    <w:rsid w:val="00517BEA"/>
    <w:rsid w:val="00520323"/>
    <w:rsid w:val="0052038B"/>
    <w:rsid w:val="0052230A"/>
    <w:rsid w:val="00525883"/>
    <w:rsid w:val="00526677"/>
    <w:rsid w:val="00526EAD"/>
    <w:rsid w:val="00527EFE"/>
    <w:rsid w:val="00530112"/>
    <w:rsid w:val="00532125"/>
    <w:rsid w:val="00532548"/>
    <w:rsid w:val="00532F61"/>
    <w:rsid w:val="0053347B"/>
    <w:rsid w:val="00534CD3"/>
    <w:rsid w:val="005363BD"/>
    <w:rsid w:val="00536AB1"/>
    <w:rsid w:val="005417A5"/>
    <w:rsid w:val="00543178"/>
    <w:rsid w:val="00544595"/>
    <w:rsid w:val="00545010"/>
    <w:rsid w:val="00545D0E"/>
    <w:rsid w:val="00547351"/>
    <w:rsid w:val="00551993"/>
    <w:rsid w:val="00552CF6"/>
    <w:rsid w:val="00553C56"/>
    <w:rsid w:val="00553E36"/>
    <w:rsid w:val="0055592B"/>
    <w:rsid w:val="005575BE"/>
    <w:rsid w:val="005576D5"/>
    <w:rsid w:val="00557750"/>
    <w:rsid w:val="00557FC9"/>
    <w:rsid w:val="00560C43"/>
    <w:rsid w:val="005614E2"/>
    <w:rsid w:val="00563AF3"/>
    <w:rsid w:val="00565EE7"/>
    <w:rsid w:val="005712F5"/>
    <w:rsid w:val="005717CE"/>
    <w:rsid w:val="00573823"/>
    <w:rsid w:val="00573F76"/>
    <w:rsid w:val="0057463F"/>
    <w:rsid w:val="005769DD"/>
    <w:rsid w:val="00576DEE"/>
    <w:rsid w:val="005770AE"/>
    <w:rsid w:val="00577AA0"/>
    <w:rsid w:val="00581EA9"/>
    <w:rsid w:val="00582FE5"/>
    <w:rsid w:val="00583702"/>
    <w:rsid w:val="00587E7A"/>
    <w:rsid w:val="005900BE"/>
    <w:rsid w:val="00591039"/>
    <w:rsid w:val="005915FB"/>
    <w:rsid w:val="00591886"/>
    <w:rsid w:val="00592002"/>
    <w:rsid w:val="00592393"/>
    <w:rsid w:val="00592573"/>
    <w:rsid w:val="00593072"/>
    <w:rsid w:val="00593193"/>
    <w:rsid w:val="0059321E"/>
    <w:rsid w:val="00594A72"/>
    <w:rsid w:val="00594B5D"/>
    <w:rsid w:val="00594FA0"/>
    <w:rsid w:val="00595021"/>
    <w:rsid w:val="005969C2"/>
    <w:rsid w:val="00596A14"/>
    <w:rsid w:val="00597F25"/>
    <w:rsid w:val="005A0248"/>
    <w:rsid w:val="005A2434"/>
    <w:rsid w:val="005A243C"/>
    <w:rsid w:val="005A2BBC"/>
    <w:rsid w:val="005A35A6"/>
    <w:rsid w:val="005A41C8"/>
    <w:rsid w:val="005B06A1"/>
    <w:rsid w:val="005B06BF"/>
    <w:rsid w:val="005B12D4"/>
    <w:rsid w:val="005B1390"/>
    <w:rsid w:val="005B148A"/>
    <w:rsid w:val="005B3615"/>
    <w:rsid w:val="005B3A0D"/>
    <w:rsid w:val="005B4AC4"/>
    <w:rsid w:val="005B7219"/>
    <w:rsid w:val="005B7A01"/>
    <w:rsid w:val="005C0A2E"/>
    <w:rsid w:val="005C1545"/>
    <w:rsid w:val="005C1E8D"/>
    <w:rsid w:val="005C2400"/>
    <w:rsid w:val="005C2E92"/>
    <w:rsid w:val="005C3AD8"/>
    <w:rsid w:val="005C5434"/>
    <w:rsid w:val="005C6E6F"/>
    <w:rsid w:val="005D1893"/>
    <w:rsid w:val="005D5417"/>
    <w:rsid w:val="005D5728"/>
    <w:rsid w:val="005D76AA"/>
    <w:rsid w:val="005E0053"/>
    <w:rsid w:val="005E120E"/>
    <w:rsid w:val="005E1CFA"/>
    <w:rsid w:val="005E33FC"/>
    <w:rsid w:val="005E357F"/>
    <w:rsid w:val="005E3BCB"/>
    <w:rsid w:val="005E47D6"/>
    <w:rsid w:val="005F129E"/>
    <w:rsid w:val="005F3183"/>
    <w:rsid w:val="005F372F"/>
    <w:rsid w:val="005F38A2"/>
    <w:rsid w:val="005F4F3F"/>
    <w:rsid w:val="005F603F"/>
    <w:rsid w:val="005F72C4"/>
    <w:rsid w:val="005F74F5"/>
    <w:rsid w:val="00601E8C"/>
    <w:rsid w:val="00603A13"/>
    <w:rsid w:val="00604587"/>
    <w:rsid w:val="0060516F"/>
    <w:rsid w:val="006053AE"/>
    <w:rsid w:val="006062E8"/>
    <w:rsid w:val="00606DFF"/>
    <w:rsid w:val="006135DC"/>
    <w:rsid w:val="00614919"/>
    <w:rsid w:val="0061521C"/>
    <w:rsid w:val="00615342"/>
    <w:rsid w:val="00615C96"/>
    <w:rsid w:val="00616CF8"/>
    <w:rsid w:val="00617051"/>
    <w:rsid w:val="00617E30"/>
    <w:rsid w:val="006204DA"/>
    <w:rsid w:val="0062184C"/>
    <w:rsid w:val="0062242E"/>
    <w:rsid w:val="00624E8E"/>
    <w:rsid w:val="00624F62"/>
    <w:rsid w:val="00626F43"/>
    <w:rsid w:val="006277CE"/>
    <w:rsid w:val="00627B6C"/>
    <w:rsid w:val="00627EB1"/>
    <w:rsid w:val="00630D14"/>
    <w:rsid w:val="00632A4B"/>
    <w:rsid w:val="006344ED"/>
    <w:rsid w:val="0064041A"/>
    <w:rsid w:val="00641A5A"/>
    <w:rsid w:val="00643DA9"/>
    <w:rsid w:val="00644051"/>
    <w:rsid w:val="00646200"/>
    <w:rsid w:val="0064749C"/>
    <w:rsid w:val="006502DF"/>
    <w:rsid w:val="00650BC3"/>
    <w:rsid w:val="00654390"/>
    <w:rsid w:val="00654AB7"/>
    <w:rsid w:val="00655615"/>
    <w:rsid w:val="00657E3C"/>
    <w:rsid w:val="00660276"/>
    <w:rsid w:val="006616BE"/>
    <w:rsid w:val="006625AA"/>
    <w:rsid w:val="00662A84"/>
    <w:rsid w:val="006661B5"/>
    <w:rsid w:val="00667FED"/>
    <w:rsid w:val="00670A5D"/>
    <w:rsid w:val="00670F5B"/>
    <w:rsid w:val="00671812"/>
    <w:rsid w:val="00671E2C"/>
    <w:rsid w:val="00672CFA"/>
    <w:rsid w:val="0067327B"/>
    <w:rsid w:val="00675027"/>
    <w:rsid w:val="0067634D"/>
    <w:rsid w:val="00676992"/>
    <w:rsid w:val="006769F3"/>
    <w:rsid w:val="00681230"/>
    <w:rsid w:val="00684786"/>
    <w:rsid w:val="0069249B"/>
    <w:rsid w:val="00692B23"/>
    <w:rsid w:val="006945FF"/>
    <w:rsid w:val="006A140E"/>
    <w:rsid w:val="006A31F3"/>
    <w:rsid w:val="006A357B"/>
    <w:rsid w:val="006A3C79"/>
    <w:rsid w:val="006A4C65"/>
    <w:rsid w:val="006B0A9F"/>
    <w:rsid w:val="006B12FC"/>
    <w:rsid w:val="006B14DF"/>
    <w:rsid w:val="006B2590"/>
    <w:rsid w:val="006B282D"/>
    <w:rsid w:val="006B3108"/>
    <w:rsid w:val="006B4386"/>
    <w:rsid w:val="006B46A0"/>
    <w:rsid w:val="006B68AC"/>
    <w:rsid w:val="006B7795"/>
    <w:rsid w:val="006C144A"/>
    <w:rsid w:val="006C2696"/>
    <w:rsid w:val="006C44ED"/>
    <w:rsid w:val="006C50DE"/>
    <w:rsid w:val="006C510E"/>
    <w:rsid w:val="006C6D02"/>
    <w:rsid w:val="006D0059"/>
    <w:rsid w:val="006D036A"/>
    <w:rsid w:val="006D07E4"/>
    <w:rsid w:val="006D1180"/>
    <w:rsid w:val="006D1D05"/>
    <w:rsid w:val="006D1EE9"/>
    <w:rsid w:val="006D29C0"/>
    <w:rsid w:val="006D2B7B"/>
    <w:rsid w:val="006D2CEB"/>
    <w:rsid w:val="006D3686"/>
    <w:rsid w:val="006D49F7"/>
    <w:rsid w:val="006D642A"/>
    <w:rsid w:val="006D7455"/>
    <w:rsid w:val="006D7767"/>
    <w:rsid w:val="006E0A91"/>
    <w:rsid w:val="006E3105"/>
    <w:rsid w:val="006E3720"/>
    <w:rsid w:val="006E3884"/>
    <w:rsid w:val="006E3C50"/>
    <w:rsid w:val="006E4483"/>
    <w:rsid w:val="006E507F"/>
    <w:rsid w:val="006E5A99"/>
    <w:rsid w:val="006E66DB"/>
    <w:rsid w:val="006E741F"/>
    <w:rsid w:val="006F0AF7"/>
    <w:rsid w:val="006F197F"/>
    <w:rsid w:val="006F1A6F"/>
    <w:rsid w:val="006F1A76"/>
    <w:rsid w:val="006F3238"/>
    <w:rsid w:val="006F41E7"/>
    <w:rsid w:val="006F4A5C"/>
    <w:rsid w:val="006F503A"/>
    <w:rsid w:val="006F770F"/>
    <w:rsid w:val="006F7964"/>
    <w:rsid w:val="0070007D"/>
    <w:rsid w:val="00701BCE"/>
    <w:rsid w:val="007025F8"/>
    <w:rsid w:val="00702EF8"/>
    <w:rsid w:val="00703524"/>
    <w:rsid w:val="007040B8"/>
    <w:rsid w:val="00704306"/>
    <w:rsid w:val="00705E2E"/>
    <w:rsid w:val="007073E4"/>
    <w:rsid w:val="00710AD6"/>
    <w:rsid w:val="0071162A"/>
    <w:rsid w:val="00711672"/>
    <w:rsid w:val="007119BA"/>
    <w:rsid w:val="00711B02"/>
    <w:rsid w:val="007141B0"/>
    <w:rsid w:val="00714402"/>
    <w:rsid w:val="0071638F"/>
    <w:rsid w:val="00716D33"/>
    <w:rsid w:val="00720B40"/>
    <w:rsid w:val="00724054"/>
    <w:rsid w:val="007255BA"/>
    <w:rsid w:val="00726540"/>
    <w:rsid w:val="00727A49"/>
    <w:rsid w:val="00730426"/>
    <w:rsid w:val="007312A9"/>
    <w:rsid w:val="00732A68"/>
    <w:rsid w:val="00732CCC"/>
    <w:rsid w:val="007336A7"/>
    <w:rsid w:val="00733BD5"/>
    <w:rsid w:val="00735901"/>
    <w:rsid w:val="0073598D"/>
    <w:rsid w:val="007359B6"/>
    <w:rsid w:val="00735EEB"/>
    <w:rsid w:val="00737918"/>
    <w:rsid w:val="00741C1E"/>
    <w:rsid w:val="00741DA1"/>
    <w:rsid w:val="00742734"/>
    <w:rsid w:val="00743A84"/>
    <w:rsid w:val="00743C45"/>
    <w:rsid w:val="00744547"/>
    <w:rsid w:val="00745145"/>
    <w:rsid w:val="00745C86"/>
    <w:rsid w:val="00747E1C"/>
    <w:rsid w:val="00747E99"/>
    <w:rsid w:val="00750C03"/>
    <w:rsid w:val="00751041"/>
    <w:rsid w:val="00751161"/>
    <w:rsid w:val="007519BB"/>
    <w:rsid w:val="0075304D"/>
    <w:rsid w:val="007542EE"/>
    <w:rsid w:val="00755634"/>
    <w:rsid w:val="00756AC1"/>
    <w:rsid w:val="007576C4"/>
    <w:rsid w:val="00760BDF"/>
    <w:rsid w:val="00762BD3"/>
    <w:rsid w:val="0076301C"/>
    <w:rsid w:val="00763097"/>
    <w:rsid w:val="00764547"/>
    <w:rsid w:val="00764F8F"/>
    <w:rsid w:val="007650C1"/>
    <w:rsid w:val="0076547D"/>
    <w:rsid w:val="00765B28"/>
    <w:rsid w:val="00770182"/>
    <w:rsid w:val="00770494"/>
    <w:rsid w:val="00770B96"/>
    <w:rsid w:val="00770FAF"/>
    <w:rsid w:val="0077187F"/>
    <w:rsid w:val="00772035"/>
    <w:rsid w:val="00772B82"/>
    <w:rsid w:val="00772DFC"/>
    <w:rsid w:val="0077369B"/>
    <w:rsid w:val="00776252"/>
    <w:rsid w:val="00777938"/>
    <w:rsid w:val="00777D58"/>
    <w:rsid w:val="00780030"/>
    <w:rsid w:val="00780330"/>
    <w:rsid w:val="00782BD8"/>
    <w:rsid w:val="007866A1"/>
    <w:rsid w:val="00786A3F"/>
    <w:rsid w:val="00786EDF"/>
    <w:rsid w:val="00787789"/>
    <w:rsid w:val="00787995"/>
    <w:rsid w:val="00787DF8"/>
    <w:rsid w:val="00787E39"/>
    <w:rsid w:val="00792E72"/>
    <w:rsid w:val="00793341"/>
    <w:rsid w:val="00793B6A"/>
    <w:rsid w:val="0079740C"/>
    <w:rsid w:val="007975A8"/>
    <w:rsid w:val="007A185B"/>
    <w:rsid w:val="007A2506"/>
    <w:rsid w:val="007A27F0"/>
    <w:rsid w:val="007A3127"/>
    <w:rsid w:val="007A31D7"/>
    <w:rsid w:val="007A537E"/>
    <w:rsid w:val="007A5F62"/>
    <w:rsid w:val="007A7F73"/>
    <w:rsid w:val="007B037C"/>
    <w:rsid w:val="007B4E2B"/>
    <w:rsid w:val="007B55F1"/>
    <w:rsid w:val="007B70D2"/>
    <w:rsid w:val="007C4540"/>
    <w:rsid w:val="007C4A2A"/>
    <w:rsid w:val="007C6E04"/>
    <w:rsid w:val="007D01CC"/>
    <w:rsid w:val="007D17F4"/>
    <w:rsid w:val="007D1ABB"/>
    <w:rsid w:val="007D2424"/>
    <w:rsid w:val="007D2A6E"/>
    <w:rsid w:val="007D47E5"/>
    <w:rsid w:val="007D5D99"/>
    <w:rsid w:val="007D6668"/>
    <w:rsid w:val="007E01DB"/>
    <w:rsid w:val="007E07AD"/>
    <w:rsid w:val="007E1084"/>
    <w:rsid w:val="007E213D"/>
    <w:rsid w:val="007E3575"/>
    <w:rsid w:val="007E3685"/>
    <w:rsid w:val="007E4CDF"/>
    <w:rsid w:val="007E4EEF"/>
    <w:rsid w:val="007E5176"/>
    <w:rsid w:val="007E54BC"/>
    <w:rsid w:val="007F2A51"/>
    <w:rsid w:val="007F3367"/>
    <w:rsid w:val="007F3C3E"/>
    <w:rsid w:val="007F4745"/>
    <w:rsid w:val="007F567D"/>
    <w:rsid w:val="007F7287"/>
    <w:rsid w:val="007F73FE"/>
    <w:rsid w:val="007F7489"/>
    <w:rsid w:val="00801468"/>
    <w:rsid w:val="008017FC"/>
    <w:rsid w:val="00801F3C"/>
    <w:rsid w:val="008032CF"/>
    <w:rsid w:val="0080380A"/>
    <w:rsid w:val="00804D88"/>
    <w:rsid w:val="00804E78"/>
    <w:rsid w:val="00805EA9"/>
    <w:rsid w:val="00810115"/>
    <w:rsid w:val="008124CF"/>
    <w:rsid w:val="008130A0"/>
    <w:rsid w:val="00814552"/>
    <w:rsid w:val="008147FF"/>
    <w:rsid w:val="00814822"/>
    <w:rsid w:val="00814DE4"/>
    <w:rsid w:val="008155DF"/>
    <w:rsid w:val="00815F7D"/>
    <w:rsid w:val="00816E2C"/>
    <w:rsid w:val="00816E6A"/>
    <w:rsid w:val="00817379"/>
    <w:rsid w:val="00817FBA"/>
    <w:rsid w:val="00820497"/>
    <w:rsid w:val="00821766"/>
    <w:rsid w:val="00822D25"/>
    <w:rsid w:val="00822FA2"/>
    <w:rsid w:val="00823481"/>
    <w:rsid w:val="00823588"/>
    <w:rsid w:val="00824F4F"/>
    <w:rsid w:val="00826420"/>
    <w:rsid w:val="00832672"/>
    <w:rsid w:val="008331C7"/>
    <w:rsid w:val="00833B08"/>
    <w:rsid w:val="00833FE4"/>
    <w:rsid w:val="008347F8"/>
    <w:rsid w:val="008353B3"/>
    <w:rsid w:val="008357CE"/>
    <w:rsid w:val="0083588B"/>
    <w:rsid w:val="00836B9A"/>
    <w:rsid w:val="008377DC"/>
    <w:rsid w:val="00837E52"/>
    <w:rsid w:val="00840817"/>
    <w:rsid w:val="0084104F"/>
    <w:rsid w:val="00845E1C"/>
    <w:rsid w:val="008478D8"/>
    <w:rsid w:val="00847B24"/>
    <w:rsid w:val="00851260"/>
    <w:rsid w:val="008523F8"/>
    <w:rsid w:val="0085284F"/>
    <w:rsid w:val="00854212"/>
    <w:rsid w:val="00856EFB"/>
    <w:rsid w:val="0086074D"/>
    <w:rsid w:val="00861254"/>
    <w:rsid w:val="0086129D"/>
    <w:rsid w:val="00861A38"/>
    <w:rsid w:val="0086239F"/>
    <w:rsid w:val="0086326A"/>
    <w:rsid w:val="00863EC5"/>
    <w:rsid w:val="00863F96"/>
    <w:rsid w:val="00864729"/>
    <w:rsid w:val="00864C06"/>
    <w:rsid w:val="008655F6"/>
    <w:rsid w:val="008661D4"/>
    <w:rsid w:val="008664AC"/>
    <w:rsid w:val="008664E2"/>
    <w:rsid w:val="00866E8C"/>
    <w:rsid w:val="008710AD"/>
    <w:rsid w:val="008722CF"/>
    <w:rsid w:val="00872504"/>
    <w:rsid w:val="00872C4F"/>
    <w:rsid w:val="00873175"/>
    <w:rsid w:val="008735D8"/>
    <w:rsid w:val="008737A3"/>
    <w:rsid w:val="008742B6"/>
    <w:rsid w:val="00875166"/>
    <w:rsid w:val="008756DA"/>
    <w:rsid w:val="00875B2B"/>
    <w:rsid w:val="0088091A"/>
    <w:rsid w:val="0088210C"/>
    <w:rsid w:val="00882903"/>
    <w:rsid w:val="00882ABE"/>
    <w:rsid w:val="0088312E"/>
    <w:rsid w:val="00885BCB"/>
    <w:rsid w:val="00886F5F"/>
    <w:rsid w:val="00890B51"/>
    <w:rsid w:val="00890C8A"/>
    <w:rsid w:val="00893590"/>
    <w:rsid w:val="00894611"/>
    <w:rsid w:val="00895C6F"/>
    <w:rsid w:val="00895DF6"/>
    <w:rsid w:val="0089602E"/>
    <w:rsid w:val="008969FF"/>
    <w:rsid w:val="00896CBC"/>
    <w:rsid w:val="00896E31"/>
    <w:rsid w:val="008976A3"/>
    <w:rsid w:val="008A2F00"/>
    <w:rsid w:val="008A4127"/>
    <w:rsid w:val="008A43A7"/>
    <w:rsid w:val="008A4517"/>
    <w:rsid w:val="008A5FB0"/>
    <w:rsid w:val="008A7119"/>
    <w:rsid w:val="008A7926"/>
    <w:rsid w:val="008B1153"/>
    <w:rsid w:val="008B1351"/>
    <w:rsid w:val="008B1AA6"/>
    <w:rsid w:val="008B328F"/>
    <w:rsid w:val="008B430C"/>
    <w:rsid w:val="008B4C8A"/>
    <w:rsid w:val="008B6E32"/>
    <w:rsid w:val="008B76D5"/>
    <w:rsid w:val="008C0F82"/>
    <w:rsid w:val="008C3413"/>
    <w:rsid w:val="008C6BBA"/>
    <w:rsid w:val="008D10F1"/>
    <w:rsid w:val="008D3B71"/>
    <w:rsid w:val="008D3F57"/>
    <w:rsid w:val="008D4AF1"/>
    <w:rsid w:val="008D61DD"/>
    <w:rsid w:val="008E0248"/>
    <w:rsid w:val="008E031D"/>
    <w:rsid w:val="008E206C"/>
    <w:rsid w:val="008E3205"/>
    <w:rsid w:val="008E3387"/>
    <w:rsid w:val="008E3F62"/>
    <w:rsid w:val="008E4397"/>
    <w:rsid w:val="008E528A"/>
    <w:rsid w:val="008F17A9"/>
    <w:rsid w:val="008F51BD"/>
    <w:rsid w:val="00901F24"/>
    <w:rsid w:val="00902740"/>
    <w:rsid w:val="009044BD"/>
    <w:rsid w:val="009050C6"/>
    <w:rsid w:val="00910FA9"/>
    <w:rsid w:val="0091123E"/>
    <w:rsid w:val="009113FB"/>
    <w:rsid w:val="00911AB9"/>
    <w:rsid w:val="009127C8"/>
    <w:rsid w:val="009136FA"/>
    <w:rsid w:val="00914730"/>
    <w:rsid w:val="00915BCC"/>
    <w:rsid w:val="00915F0D"/>
    <w:rsid w:val="00917704"/>
    <w:rsid w:val="00921C17"/>
    <w:rsid w:val="009236EA"/>
    <w:rsid w:val="009238C6"/>
    <w:rsid w:val="00923B71"/>
    <w:rsid w:val="00924AC0"/>
    <w:rsid w:val="0092635C"/>
    <w:rsid w:val="009266BA"/>
    <w:rsid w:val="00926B64"/>
    <w:rsid w:val="009279E1"/>
    <w:rsid w:val="009303E0"/>
    <w:rsid w:val="00930C62"/>
    <w:rsid w:val="0093363A"/>
    <w:rsid w:val="00936DCE"/>
    <w:rsid w:val="009372BA"/>
    <w:rsid w:val="00937AA1"/>
    <w:rsid w:val="00940443"/>
    <w:rsid w:val="009420B4"/>
    <w:rsid w:val="0094303B"/>
    <w:rsid w:val="00944495"/>
    <w:rsid w:val="009447D7"/>
    <w:rsid w:val="00944F36"/>
    <w:rsid w:val="00946927"/>
    <w:rsid w:val="00947E5A"/>
    <w:rsid w:val="00951C40"/>
    <w:rsid w:val="00951CB9"/>
    <w:rsid w:val="0095460B"/>
    <w:rsid w:val="00955512"/>
    <w:rsid w:val="00957167"/>
    <w:rsid w:val="00957E61"/>
    <w:rsid w:val="00960591"/>
    <w:rsid w:val="00960D54"/>
    <w:rsid w:val="00962C48"/>
    <w:rsid w:val="00962DBE"/>
    <w:rsid w:val="00965569"/>
    <w:rsid w:val="00966055"/>
    <w:rsid w:val="0096640F"/>
    <w:rsid w:val="00970AF5"/>
    <w:rsid w:val="00972C32"/>
    <w:rsid w:val="00973BD5"/>
    <w:rsid w:val="00973FC6"/>
    <w:rsid w:val="00976659"/>
    <w:rsid w:val="00976D38"/>
    <w:rsid w:val="00976FDC"/>
    <w:rsid w:val="00981A86"/>
    <w:rsid w:val="009835A6"/>
    <w:rsid w:val="0098609B"/>
    <w:rsid w:val="00990E74"/>
    <w:rsid w:val="00990EA6"/>
    <w:rsid w:val="00991028"/>
    <w:rsid w:val="00994008"/>
    <w:rsid w:val="009948D9"/>
    <w:rsid w:val="00994DEA"/>
    <w:rsid w:val="009960B6"/>
    <w:rsid w:val="009A0948"/>
    <w:rsid w:val="009A1795"/>
    <w:rsid w:val="009A3A17"/>
    <w:rsid w:val="009A4EA5"/>
    <w:rsid w:val="009A59DC"/>
    <w:rsid w:val="009A623A"/>
    <w:rsid w:val="009A6D40"/>
    <w:rsid w:val="009A6FEE"/>
    <w:rsid w:val="009B21CC"/>
    <w:rsid w:val="009B47F6"/>
    <w:rsid w:val="009B4B5B"/>
    <w:rsid w:val="009C14D4"/>
    <w:rsid w:val="009C340F"/>
    <w:rsid w:val="009C3B5E"/>
    <w:rsid w:val="009C680E"/>
    <w:rsid w:val="009D065D"/>
    <w:rsid w:val="009D2DF7"/>
    <w:rsid w:val="009D31B6"/>
    <w:rsid w:val="009D4E26"/>
    <w:rsid w:val="009D759D"/>
    <w:rsid w:val="009E0F9B"/>
    <w:rsid w:val="009E45C9"/>
    <w:rsid w:val="009E5818"/>
    <w:rsid w:val="009E7198"/>
    <w:rsid w:val="009F0088"/>
    <w:rsid w:val="009F0DD2"/>
    <w:rsid w:val="009F1AF0"/>
    <w:rsid w:val="009F4507"/>
    <w:rsid w:val="009F5C33"/>
    <w:rsid w:val="009F746A"/>
    <w:rsid w:val="009F7861"/>
    <w:rsid w:val="00A00795"/>
    <w:rsid w:val="00A00946"/>
    <w:rsid w:val="00A00F08"/>
    <w:rsid w:val="00A01F78"/>
    <w:rsid w:val="00A03AA2"/>
    <w:rsid w:val="00A042E7"/>
    <w:rsid w:val="00A04616"/>
    <w:rsid w:val="00A0484B"/>
    <w:rsid w:val="00A0553F"/>
    <w:rsid w:val="00A05703"/>
    <w:rsid w:val="00A05BC1"/>
    <w:rsid w:val="00A06BBC"/>
    <w:rsid w:val="00A1112C"/>
    <w:rsid w:val="00A126D8"/>
    <w:rsid w:val="00A135C8"/>
    <w:rsid w:val="00A140C8"/>
    <w:rsid w:val="00A14616"/>
    <w:rsid w:val="00A14746"/>
    <w:rsid w:val="00A153F1"/>
    <w:rsid w:val="00A15DFF"/>
    <w:rsid w:val="00A15F84"/>
    <w:rsid w:val="00A22EAE"/>
    <w:rsid w:val="00A23A59"/>
    <w:rsid w:val="00A25262"/>
    <w:rsid w:val="00A253DF"/>
    <w:rsid w:val="00A25B92"/>
    <w:rsid w:val="00A30606"/>
    <w:rsid w:val="00A30C7B"/>
    <w:rsid w:val="00A325D4"/>
    <w:rsid w:val="00A32F0E"/>
    <w:rsid w:val="00A34D88"/>
    <w:rsid w:val="00A369F5"/>
    <w:rsid w:val="00A370A3"/>
    <w:rsid w:val="00A402F4"/>
    <w:rsid w:val="00A40621"/>
    <w:rsid w:val="00A40BAB"/>
    <w:rsid w:val="00A4179F"/>
    <w:rsid w:val="00A41E41"/>
    <w:rsid w:val="00A453C1"/>
    <w:rsid w:val="00A5217A"/>
    <w:rsid w:val="00A53016"/>
    <w:rsid w:val="00A533CB"/>
    <w:rsid w:val="00A5367D"/>
    <w:rsid w:val="00A6033B"/>
    <w:rsid w:val="00A6102E"/>
    <w:rsid w:val="00A611BD"/>
    <w:rsid w:val="00A617B9"/>
    <w:rsid w:val="00A62682"/>
    <w:rsid w:val="00A63389"/>
    <w:rsid w:val="00A647CF"/>
    <w:rsid w:val="00A6518D"/>
    <w:rsid w:val="00A65ACD"/>
    <w:rsid w:val="00A65DAA"/>
    <w:rsid w:val="00A66131"/>
    <w:rsid w:val="00A67C5A"/>
    <w:rsid w:val="00A70E65"/>
    <w:rsid w:val="00A7109E"/>
    <w:rsid w:val="00A72A57"/>
    <w:rsid w:val="00A73E8F"/>
    <w:rsid w:val="00A77A21"/>
    <w:rsid w:val="00A81D78"/>
    <w:rsid w:val="00A82C66"/>
    <w:rsid w:val="00A82C68"/>
    <w:rsid w:val="00A83205"/>
    <w:rsid w:val="00A8412A"/>
    <w:rsid w:val="00A84B5A"/>
    <w:rsid w:val="00A903FB"/>
    <w:rsid w:val="00A907D7"/>
    <w:rsid w:val="00A91812"/>
    <w:rsid w:val="00A92262"/>
    <w:rsid w:val="00A9300A"/>
    <w:rsid w:val="00A93125"/>
    <w:rsid w:val="00A93612"/>
    <w:rsid w:val="00A94E4C"/>
    <w:rsid w:val="00A96AF3"/>
    <w:rsid w:val="00A96BF6"/>
    <w:rsid w:val="00A96E3A"/>
    <w:rsid w:val="00A974A5"/>
    <w:rsid w:val="00A97D6E"/>
    <w:rsid w:val="00AA0A69"/>
    <w:rsid w:val="00AA0B70"/>
    <w:rsid w:val="00AA155D"/>
    <w:rsid w:val="00AA1712"/>
    <w:rsid w:val="00AA2964"/>
    <w:rsid w:val="00AA3F54"/>
    <w:rsid w:val="00AA5991"/>
    <w:rsid w:val="00AA6458"/>
    <w:rsid w:val="00AA65B8"/>
    <w:rsid w:val="00AB09C0"/>
    <w:rsid w:val="00AB18F4"/>
    <w:rsid w:val="00AB229A"/>
    <w:rsid w:val="00AB2767"/>
    <w:rsid w:val="00AB6586"/>
    <w:rsid w:val="00AB72F2"/>
    <w:rsid w:val="00AB7899"/>
    <w:rsid w:val="00AC078D"/>
    <w:rsid w:val="00AC08DF"/>
    <w:rsid w:val="00AC154A"/>
    <w:rsid w:val="00AC4C71"/>
    <w:rsid w:val="00AC61B5"/>
    <w:rsid w:val="00AD09D1"/>
    <w:rsid w:val="00AD0C42"/>
    <w:rsid w:val="00AD16FD"/>
    <w:rsid w:val="00AD4AF4"/>
    <w:rsid w:val="00AD530D"/>
    <w:rsid w:val="00AD5D4C"/>
    <w:rsid w:val="00AD719F"/>
    <w:rsid w:val="00AE02EF"/>
    <w:rsid w:val="00AE20D3"/>
    <w:rsid w:val="00AE2EC1"/>
    <w:rsid w:val="00AE49A4"/>
    <w:rsid w:val="00AE4C1F"/>
    <w:rsid w:val="00AE615F"/>
    <w:rsid w:val="00AE6A52"/>
    <w:rsid w:val="00AE6B23"/>
    <w:rsid w:val="00AF2E98"/>
    <w:rsid w:val="00AF37DC"/>
    <w:rsid w:val="00AF44F1"/>
    <w:rsid w:val="00AF450B"/>
    <w:rsid w:val="00AF4BF5"/>
    <w:rsid w:val="00AF5742"/>
    <w:rsid w:val="00AF5C45"/>
    <w:rsid w:val="00B01450"/>
    <w:rsid w:val="00B01865"/>
    <w:rsid w:val="00B01B29"/>
    <w:rsid w:val="00B05418"/>
    <w:rsid w:val="00B06374"/>
    <w:rsid w:val="00B11D0D"/>
    <w:rsid w:val="00B138CF"/>
    <w:rsid w:val="00B14041"/>
    <w:rsid w:val="00B143F9"/>
    <w:rsid w:val="00B15509"/>
    <w:rsid w:val="00B1616B"/>
    <w:rsid w:val="00B163D9"/>
    <w:rsid w:val="00B16495"/>
    <w:rsid w:val="00B164FB"/>
    <w:rsid w:val="00B16BFD"/>
    <w:rsid w:val="00B16CFB"/>
    <w:rsid w:val="00B17586"/>
    <w:rsid w:val="00B1789B"/>
    <w:rsid w:val="00B20F58"/>
    <w:rsid w:val="00B22943"/>
    <w:rsid w:val="00B25C4B"/>
    <w:rsid w:val="00B26151"/>
    <w:rsid w:val="00B2641E"/>
    <w:rsid w:val="00B26ABC"/>
    <w:rsid w:val="00B27D58"/>
    <w:rsid w:val="00B30D28"/>
    <w:rsid w:val="00B30ED3"/>
    <w:rsid w:val="00B31531"/>
    <w:rsid w:val="00B32192"/>
    <w:rsid w:val="00B327E6"/>
    <w:rsid w:val="00B32A00"/>
    <w:rsid w:val="00B34D74"/>
    <w:rsid w:val="00B35911"/>
    <w:rsid w:val="00B36396"/>
    <w:rsid w:val="00B41DA3"/>
    <w:rsid w:val="00B42122"/>
    <w:rsid w:val="00B42621"/>
    <w:rsid w:val="00B43DF5"/>
    <w:rsid w:val="00B4452F"/>
    <w:rsid w:val="00B45001"/>
    <w:rsid w:val="00B4725A"/>
    <w:rsid w:val="00B47303"/>
    <w:rsid w:val="00B47C35"/>
    <w:rsid w:val="00B519BB"/>
    <w:rsid w:val="00B53E55"/>
    <w:rsid w:val="00B5453E"/>
    <w:rsid w:val="00B56AEA"/>
    <w:rsid w:val="00B56EA4"/>
    <w:rsid w:val="00B607F5"/>
    <w:rsid w:val="00B611D8"/>
    <w:rsid w:val="00B632C0"/>
    <w:rsid w:val="00B6557A"/>
    <w:rsid w:val="00B6623F"/>
    <w:rsid w:val="00B67B13"/>
    <w:rsid w:val="00B700BC"/>
    <w:rsid w:val="00B70303"/>
    <w:rsid w:val="00B717E2"/>
    <w:rsid w:val="00B7286B"/>
    <w:rsid w:val="00B72B0E"/>
    <w:rsid w:val="00B738B9"/>
    <w:rsid w:val="00B7714A"/>
    <w:rsid w:val="00B8363E"/>
    <w:rsid w:val="00B83F90"/>
    <w:rsid w:val="00B841ED"/>
    <w:rsid w:val="00B84755"/>
    <w:rsid w:val="00B85A57"/>
    <w:rsid w:val="00B85ECA"/>
    <w:rsid w:val="00B85F6B"/>
    <w:rsid w:val="00B86720"/>
    <w:rsid w:val="00B86DB5"/>
    <w:rsid w:val="00B873BB"/>
    <w:rsid w:val="00B87A74"/>
    <w:rsid w:val="00B907D5"/>
    <w:rsid w:val="00B92E4E"/>
    <w:rsid w:val="00B93DD1"/>
    <w:rsid w:val="00B9401D"/>
    <w:rsid w:val="00B9673C"/>
    <w:rsid w:val="00BA01E1"/>
    <w:rsid w:val="00BA0537"/>
    <w:rsid w:val="00BA1E48"/>
    <w:rsid w:val="00BA1FFE"/>
    <w:rsid w:val="00BA215B"/>
    <w:rsid w:val="00BA3B34"/>
    <w:rsid w:val="00BA4ED5"/>
    <w:rsid w:val="00BA7B9D"/>
    <w:rsid w:val="00BB3BD7"/>
    <w:rsid w:val="00BB75E7"/>
    <w:rsid w:val="00BC0E10"/>
    <w:rsid w:val="00BC2781"/>
    <w:rsid w:val="00BC40C1"/>
    <w:rsid w:val="00BC4C74"/>
    <w:rsid w:val="00BC7D52"/>
    <w:rsid w:val="00BD0BA8"/>
    <w:rsid w:val="00BD1E6A"/>
    <w:rsid w:val="00BD27A0"/>
    <w:rsid w:val="00BD2C76"/>
    <w:rsid w:val="00BD4221"/>
    <w:rsid w:val="00BD4FD8"/>
    <w:rsid w:val="00BD52E8"/>
    <w:rsid w:val="00BD57AD"/>
    <w:rsid w:val="00BD6155"/>
    <w:rsid w:val="00BE315D"/>
    <w:rsid w:val="00BE447F"/>
    <w:rsid w:val="00BE49C2"/>
    <w:rsid w:val="00BE5BCC"/>
    <w:rsid w:val="00BE6753"/>
    <w:rsid w:val="00BF1216"/>
    <w:rsid w:val="00BF18E5"/>
    <w:rsid w:val="00BF3738"/>
    <w:rsid w:val="00BF3906"/>
    <w:rsid w:val="00BF5B5D"/>
    <w:rsid w:val="00BF611E"/>
    <w:rsid w:val="00BF7596"/>
    <w:rsid w:val="00BF7C16"/>
    <w:rsid w:val="00C0003A"/>
    <w:rsid w:val="00C00817"/>
    <w:rsid w:val="00C00F70"/>
    <w:rsid w:val="00C0141C"/>
    <w:rsid w:val="00C02D45"/>
    <w:rsid w:val="00C03BF2"/>
    <w:rsid w:val="00C04761"/>
    <w:rsid w:val="00C05C74"/>
    <w:rsid w:val="00C05D58"/>
    <w:rsid w:val="00C05EB3"/>
    <w:rsid w:val="00C079AF"/>
    <w:rsid w:val="00C11B9D"/>
    <w:rsid w:val="00C11E86"/>
    <w:rsid w:val="00C120D2"/>
    <w:rsid w:val="00C12A51"/>
    <w:rsid w:val="00C13FC9"/>
    <w:rsid w:val="00C143EE"/>
    <w:rsid w:val="00C1555E"/>
    <w:rsid w:val="00C15DF0"/>
    <w:rsid w:val="00C17C7A"/>
    <w:rsid w:val="00C210E2"/>
    <w:rsid w:val="00C21ECD"/>
    <w:rsid w:val="00C22289"/>
    <w:rsid w:val="00C22755"/>
    <w:rsid w:val="00C22E48"/>
    <w:rsid w:val="00C23F18"/>
    <w:rsid w:val="00C265C5"/>
    <w:rsid w:val="00C26EF3"/>
    <w:rsid w:val="00C27BCE"/>
    <w:rsid w:val="00C3029D"/>
    <w:rsid w:val="00C32D11"/>
    <w:rsid w:val="00C34983"/>
    <w:rsid w:val="00C351F5"/>
    <w:rsid w:val="00C41146"/>
    <w:rsid w:val="00C41F8E"/>
    <w:rsid w:val="00C422A7"/>
    <w:rsid w:val="00C42D30"/>
    <w:rsid w:val="00C445D8"/>
    <w:rsid w:val="00C44D1F"/>
    <w:rsid w:val="00C45D4A"/>
    <w:rsid w:val="00C51541"/>
    <w:rsid w:val="00C52639"/>
    <w:rsid w:val="00C53A78"/>
    <w:rsid w:val="00C53F31"/>
    <w:rsid w:val="00C540B4"/>
    <w:rsid w:val="00C55496"/>
    <w:rsid w:val="00C557B2"/>
    <w:rsid w:val="00C55B88"/>
    <w:rsid w:val="00C56FC3"/>
    <w:rsid w:val="00C570AF"/>
    <w:rsid w:val="00C6074D"/>
    <w:rsid w:val="00C60A21"/>
    <w:rsid w:val="00C60B47"/>
    <w:rsid w:val="00C60B9F"/>
    <w:rsid w:val="00C61082"/>
    <w:rsid w:val="00C6330F"/>
    <w:rsid w:val="00C63650"/>
    <w:rsid w:val="00C655D1"/>
    <w:rsid w:val="00C67674"/>
    <w:rsid w:val="00C71657"/>
    <w:rsid w:val="00C72F9D"/>
    <w:rsid w:val="00C73121"/>
    <w:rsid w:val="00C738E3"/>
    <w:rsid w:val="00C73AA3"/>
    <w:rsid w:val="00C759CC"/>
    <w:rsid w:val="00C76396"/>
    <w:rsid w:val="00C76DCF"/>
    <w:rsid w:val="00C8164B"/>
    <w:rsid w:val="00C862AA"/>
    <w:rsid w:val="00C8717C"/>
    <w:rsid w:val="00C90F96"/>
    <w:rsid w:val="00C91D1F"/>
    <w:rsid w:val="00C9202D"/>
    <w:rsid w:val="00C926F2"/>
    <w:rsid w:val="00C92876"/>
    <w:rsid w:val="00C92B90"/>
    <w:rsid w:val="00C92E98"/>
    <w:rsid w:val="00C93A3B"/>
    <w:rsid w:val="00C96B0B"/>
    <w:rsid w:val="00CA2934"/>
    <w:rsid w:val="00CA3246"/>
    <w:rsid w:val="00CA3757"/>
    <w:rsid w:val="00CA3E1A"/>
    <w:rsid w:val="00CA57C5"/>
    <w:rsid w:val="00CA7EFE"/>
    <w:rsid w:val="00CB1293"/>
    <w:rsid w:val="00CB1D25"/>
    <w:rsid w:val="00CB6412"/>
    <w:rsid w:val="00CB7B13"/>
    <w:rsid w:val="00CC247F"/>
    <w:rsid w:val="00CC49B4"/>
    <w:rsid w:val="00CC6AB2"/>
    <w:rsid w:val="00CD1443"/>
    <w:rsid w:val="00CD30F8"/>
    <w:rsid w:val="00CD36CF"/>
    <w:rsid w:val="00CD4E36"/>
    <w:rsid w:val="00CD6B04"/>
    <w:rsid w:val="00CD6E33"/>
    <w:rsid w:val="00CE02E5"/>
    <w:rsid w:val="00CE16CC"/>
    <w:rsid w:val="00CE408F"/>
    <w:rsid w:val="00CE59B7"/>
    <w:rsid w:val="00CE5E3D"/>
    <w:rsid w:val="00CE649B"/>
    <w:rsid w:val="00CE6B62"/>
    <w:rsid w:val="00CF00DF"/>
    <w:rsid w:val="00CF08E2"/>
    <w:rsid w:val="00CF14B6"/>
    <w:rsid w:val="00CF1699"/>
    <w:rsid w:val="00CF1A3D"/>
    <w:rsid w:val="00CF35BA"/>
    <w:rsid w:val="00CF4238"/>
    <w:rsid w:val="00D000A7"/>
    <w:rsid w:val="00D00A69"/>
    <w:rsid w:val="00D00E5C"/>
    <w:rsid w:val="00D01DD7"/>
    <w:rsid w:val="00D025E2"/>
    <w:rsid w:val="00D03CDE"/>
    <w:rsid w:val="00D07542"/>
    <w:rsid w:val="00D10018"/>
    <w:rsid w:val="00D1063C"/>
    <w:rsid w:val="00D10F33"/>
    <w:rsid w:val="00D10F54"/>
    <w:rsid w:val="00D12340"/>
    <w:rsid w:val="00D12DA3"/>
    <w:rsid w:val="00D14293"/>
    <w:rsid w:val="00D14B62"/>
    <w:rsid w:val="00D15299"/>
    <w:rsid w:val="00D179D2"/>
    <w:rsid w:val="00D2139B"/>
    <w:rsid w:val="00D217DC"/>
    <w:rsid w:val="00D22829"/>
    <w:rsid w:val="00D22A34"/>
    <w:rsid w:val="00D22BF6"/>
    <w:rsid w:val="00D235E7"/>
    <w:rsid w:val="00D23A35"/>
    <w:rsid w:val="00D24346"/>
    <w:rsid w:val="00D24BC8"/>
    <w:rsid w:val="00D2583A"/>
    <w:rsid w:val="00D26A28"/>
    <w:rsid w:val="00D272CD"/>
    <w:rsid w:val="00D274CC"/>
    <w:rsid w:val="00D3039C"/>
    <w:rsid w:val="00D3179B"/>
    <w:rsid w:val="00D323CE"/>
    <w:rsid w:val="00D345E3"/>
    <w:rsid w:val="00D347B6"/>
    <w:rsid w:val="00D353F9"/>
    <w:rsid w:val="00D407DF"/>
    <w:rsid w:val="00D411D8"/>
    <w:rsid w:val="00D42432"/>
    <w:rsid w:val="00D44D80"/>
    <w:rsid w:val="00D462C9"/>
    <w:rsid w:val="00D54320"/>
    <w:rsid w:val="00D55552"/>
    <w:rsid w:val="00D572A7"/>
    <w:rsid w:val="00D57A20"/>
    <w:rsid w:val="00D62133"/>
    <w:rsid w:val="00D63980"/>
    <w:rsid w:val="00D67571"/>
    <w:rsid w:val="00D7043D"/>
    <w:rsid w:val="00D71B31"/>
    <w:rsid w:val="00D72730"/>
    <w:rsid w:val="00D72F9E"/>
    <w:rsid w:val="00D75125"/>
    <w:rsid w:val="00D759C2"/>
    <w:rsid w:val="00D76014"/>
    <w:rsid w:val="00D81B5B"/>
    <w:rsid w:val="00D81B94"/>
    <w:rsid w:val="00D82269"/>
    <w:rsid w:val="00D82C3C"/>
    <w:rsid w:val="00D84051"/>
    <w:rsid w:val="00D8436F"/>
    <w:rsid w:val="00D846C4"/>
    <w:rsid w:val="00D85AE3"/>
    <w:rsid w:val="00D9014B"/>
    <w:rsid w:val="00D904AA"/>
    <w:rsid w:val="00D90957"/>
    <w:rsid w:val="00D921FA"/>
    <w:rsid w:val="00D931E4"/>
    <w:rsid w:val="00D9325E"/>
    <w:rsid w:val="00D96A69"/>
    <w:rsid w:val="00D9732A"/>
    <w:rsid w:val="00D97C4C"/>
    <w:rsid w:val="00DA0B83"/>
    <w:rsid w:val="00DA0C49"/>
    <w:rsid w:val="00DA3CEC"/>
    <w:rsid w:val="00DA62FF"/>
    <w:rsid w:val="00DB1C6E"/>
    <w:rsid w:val="00DB35C7"/>
    <w:rsid w:val="00DB396B"/>
    <w:rsid w:val="00DB4319"/>
    <w:rsid w:val="00DB4958"/>
    <w:rsid w:val="00DB556B"/>
    <w:rsid w:val="00DB6C28"/>
    <w:rsid w:val="00DC0ABD"/>
    <w:rsid w:val="00DC190A"/>
    <w:rsid w:val="00DC203A"/>
    <w:rsid w:val="00DC244A"/>
    <w:rsid w:val="00DC4E9A"/>
    <w:rsid w:val="00DC5A9D"/>
    <w:rsid w:val="00DC6206"/>
    <w:rsid w:val="00DC732F"/>
    <w:rsid w:val="00DC7558"/>
    <w:rsid w:val="00DC77A3"/>
    <w:rsid w:val="00DD0424"/>
    <w:rsid w:val="00DD1832"/>
    <w:rsid w:val="00DD220E"/>
    <w:rsid w:val="00DD2BBB"/>
    <w:rsid w:val="00DD3C37"/>
    <w:rsid w:val="00DD5656"/>
    <w:rsid w:val="00DD6F1C"/>
    <w:rsid w:val="00DE039D"/>
    <w:rsid w:val="00DE0E95"/>
    <w:rsid w:val="00DE40DB"/>
    <w:rsid w:val="00DE4184"/>
    <w:rsid w:val="00DE4F9D"/>
    <w:rsid w:val="00DE7236"/>
    <w:rsid w:val="00DF09CB"/>
    <w:rsid w:val="00DF0ABB"/>
    <w:rsid w:val="00DF287B"/>
    <w:rsid w:val="00DF3A32"/>
    <w:rsid w:val="00DF54AF"/>
    <w:rsid w:val="00DF7B64"/>
    <w:rsid w:val="00E00769"/>
    <w:rsid w:val="00E0101A"/>
    <w:rsid w:val="00E01FDD"/>
    <w:rsid w:val="00E030E0"/>
    <w:rsid w:val="00E03878"/>
    <w:rsid w:val="00E03E21"/>
    <w:rsid w:val="00E03F09"/>
    <w:rsid w:val="00E05590"/>
    <w:rsid w:val="00E06E88"/>
    <w:rsid w:val="00E10439"/>
    <w:rsid w:val="00E1163E"/>
    <w:rsid w:val="00E13E52"/>
    <w:rsid w:val="00E158FC"/>
    <w:rsid w:val="00E161E5"/>
    <w:rsid w:val="00E16D2C"/>
    <w:rsid w:val="00E17BAA"/>
    <w:rsid w:val="00E221E2"/>
    <w:rsid w:val="00E236BC"/>
    <w:rsid w:val="00E23756"/>
    <w:rsid w:val="00E23C26"/>
    <w:rsid w:val="00E25546"/>
    <w:rsid w:val="00E266BD"/>
    <w:rsid w:val="00E30214"/>
    <w:rsid w:val="00E308CD"/>
    <w:rsid w:val="00E30D31"/>
    <w:rsid w:val="00E3133B"/>
    <w:rsid w:val="00E314AB"/>
    <w:rsid w:val="00E33257"/>
    <w:rsid w:val="00E335A0"/>
    <w:rsid w:val="00E33A1D"/>
    <w:rsid w:val="00E34026"/>
    <w:rsid w:val="00E342B6"/>
    <w:rsid w:val="00E3499E"/>
    <w:rsid w:val="00E34EF7"/>
    <w:rsid w:val="00E35807"/>
    <w:rsid w:val="00E369D0"/>
    <w:rsid w:val="00E36F37"/>
    <w:rsid w:val="00E37B37"/>
    <w:rsid w:val="00E4035C"/>
    <w:rsid w:val="00E40445"/>
    <w:rsid w:val="00E41465"/>
    <w:rsid w:val="00E4266E"/>
    <w:rsid w:val="00E4388B"/>
    <w:rsid w:val="00E46508"/>
    <w:rsid w:val="00E47A71"/>
    <w:rsid w:val="00E47ABC"/>
    <w:rsid w:val="00E47C9D"/>
    <w:rsid w:val="00E47CDB"/>
    <w:rsid w:val="00E5049F"/>
    <w:rsid w:val="00E5100C"/>
    <w:rsid w:val="00E5128C"/>
    <w:rsid w:val="00E51AE9"/>
    <w:rsid w:val="00E52988"/>
    <w:rsid w:val="00E52A70"/>
    <w:rsid w:val="00E52B30"/>
    <w:rsid w:val="00E52F12"/>
    <w:rsid w:val="00E53150"/>
    <w:rsid w:val="00E555AA"/>
    <w:rsid w:val="00E60B14"/>
    <w:rsid w:val="00E61445"/>
    <w:rsid w:val="00E62B4B"/>
    <w:rsid w:val="00E63432"/>
    <w:rsid w:val="00E63877"/>
    <w:rsid w:val="00E63F51"/>
    <w:rsid w:val="00E6687E"/>
    <w:rsid w:val="00E66AAD"/>
    <w:rsid w:val="00E6756C"/>
    <w:rsid w:val="00E67F12"/>
    <w:rsid w:val="00E70396"/>
    <w:rsid w:val="00E70C83"/>
    <w:rsid w:val="00E71465"/>
    <w:rsid w:val="00E74660"/>
    <w:rsid w:val="00E753CC"/>
    <w:rsid w:val="00E75869"/>
    <w:rsid w:val="00E75B4C"/>
    <w:rsid w:val="00E76B3C"/>
    <w:rsid w:val="00E77E62"/>
    <w:rsid w:val="00E80196"/>
    <w:rsid w:val="00E808A4"/>
    <w:rsid w:val="00E8148B"/>
    <w:rsid w:val="00E82931"/>
    <w:rsid w:val="00E83B5F"/>
    <w:rsid w:val="00E848D0"/>
    <w:rsid w:val="00E84C12"/>
    <w:rsid w:val="00E85105"/>
    <w:rsid w:val="00E86444"/>
    <w:rsid w:val="00E8696F"/>
    <w:rsid w:val="00E86F40"/>
    <w:rsid w:val="00E87064"/>
    <w:rsid w:val="00E871B4"/>
    <w:rsid w:val="00E87BC3"/>
    <w:rsid w:val="00E9237A"/>
    <w:rsid w:val="00E92908"/>
    <w:rsid w:val="00E93C12"/>
    <w:rsid w:val="00E944D7"/>
    <w:rsid w:val="00E945BF"/>
    <w:rsid w:val="00E94867"/>
    <w:rsid w:val="00E94D30"/>
    <w:rsid w:val="00E952F9"/>
    <w:rsid w:val="00E95451"/>
    <w:rsid w:val="00E969C2"/>
    <w:rsid w:val="00EA077D"/>
    <w:rsid w:val="00EA0C2B"/>
    <w:rsid w:val="00EA19E7"/>
    <w:rsid w:val="00EA1A6B"/>
    <w:rsid w:val="00EA2F00"/>
    <w:rsid w:val="00EA4693"/>
    <w:rsid w:val="00EA4FAE"/>
    <w:rsid w:val="00EA51A3"/>
    <w:rsid w:val="00EA7A27"/>
    <w:rsid w:val="00EB128C"/>
    <w:rsid w:val="00EB1D9B"/>
    <w:rsid w:val="00EB2AC1"/>
    <w:rsid w:val="00EB3C7C"/>
    <w:rsid w:val="00EB3FBA"/>
    <w:rsid w:val="00EB4C8F"/>
    <w:rsid w:val="00EB4E0A"/>
    <w:rsid w:val="00EB51D3"/>
    <w:rsid w:val="00EB77DD"/>
    <w:rsid w:val="00EC0B49"/>
    <w:rsid w:val="00EC0EA9"/>
    <w:rsid w:val="00EC1250"/>
    <w:rsid w:val="00EC21DC"/>
    <w:rsid w:val="00EC5482"/>
    <w:rsid w:val="00ED038E"/>
    <w:rsid w:val="00ED1C63"/>
    <w:rsid w:val="00ED3680"/>
    <w:rsid w:val="00ED4D19"/>
    <w:rsid w:val="00EE1937"/>
    <w:rsid w:val="00EE207A"/>
    <w:rsid w:val="00EE4E5E"/>
    <w:rsid w:val="00EE56B0"/>
    <w:rsid w:val="00EE5809"/>
    <w:rsid w:val="00EE584B"/>
    <w:rsid w:val="00EE6B4F"/>
    <w:rsid w:val="00EE771B"/>
    <w:rsid w:val="00EF1560"/>
    <w:rsid w:val="00EF42BC"/>
    <w:rsid w:val="00EF7580"/>
    <w:rsid w:val="00EF790D"/>
    <w:rsid w:val="00F000D0"/>
    <w:rsid w:val="00F02DF2"/>
    <w:rsid w:val="00F03BF3"/>
    <w:rsid w:val="00F07F14"/>
    <w:rsid w:val="00F114F0"/>
    <w:rsid w:val="00F13D8D"/>
    <w:rsid w:val="00F1438A"/>
    <w:rsid w:val="00F15D62"/>
    <w:rsid w:val="00F16168"/>
    <w:rsid w:val="00F17087"/>
    <w:rsid w:val="00F17137"/>
    <w:rsid w:val="00F22638"/>
    <w:rsid w:val="00F232E3"/>
    <w:rsid w:val="00F23E59"/>
    <w:rsid w:val="00F243B8"/>
    <w:rsid w:val="00F26FA8"/>
    <w:rsid w:val="00F27DA1"/>
    <w:rsid w:val="00F27EA3"/>
    <w:rsid w:val="00F30AC2"/>
    <w:rsid w:val="00F31DBE"/>
    <w:rsid w:val="00F32D3B"/>
    <w:rsid w:val="00F35F6D"/>
    <w:rsid w:val="00F36DC3"/>
    <w:rsid w:val="00F37B31"/>
    <w:rsid w:val="00F408F3"/>
    <w:rsid w:val="00F40B0E"/>
    <w:rsid w:val="00F40BC9"/>
    <w:rsid w:val="00F4277D"/>
    <w:rsid w:val="00F431DB"/>
    <w:rsid w:val="00F43E26"/>
    <w:rsid w:val="00F43ECC"/>
    <w:rsid w:val="00F445F3"/>
    <w:rsid w:val="00F509B9"/>
    <w:rsid w:val="00F5410B"/>
    <w:rsid w:val="00F54EC2"/>
    <w:rsid w:val="00F560D7"/>
    <w:rsid w:val="00F56B44"/>
    <w:rsid w:val="00F57752"/>
    <w:rsid w:val="00F577C6"/>
    <w:rsid w:val="00F57968"/>
    <w:rsid w:val="00F60462"/>
    <w:rsid w:val="00F60AF6"/>
    <w:rsid w:val="00F656E4"/>
    <w:rsid w:val="00F662B5"/>
    <w:rsid w:val="00F70F77"/>
    <w:rsid w:val="00F715E5"/>
    <w:rsid w:val="00F71E84"/>
    <w:rsid w:val="00F729C4"/>
    <w:rsid w:val="00F740C3"/>
    <w:rsid w:val="00F75457"/>
    <w:rsid w:val="00F76772"/>
    <w:rsid w:val="00F81811"/>
    <w:rsid w:val="00F83C1E"/>
    <w:rsid w:val="00F8445C"/>
    <w:rsid w:val="00F864C9"/>
    <w:rsid w:val="00F91EA4"/>
    <w:rsid w:val="00F935BD"/>
    <w:rsid w:val="00F942A4"/>
    <w:rsid w:val="00F95348"/>
    <w:rsid w:val="00F9730D"/>
    <w:rsid w:val="00FA151C"/>
    <w:rsid w:val="00FA15E8"/>
    <w:rsid w:val="00FA3968"/>
    <w:rsid w:val="00FA5C8C"/>
    <w:rsid w:val="00FA6804"/>
    <w:rsid w:val="00FA7205"/>
    <w:rsid w:val="00FB1F4A"/>
    <w:rsid w:val="00FB457E"/>
    <w:rsid w:val="00FB4CAA"/>
    <w:rsid w:val="00FB5EA2"/>
    <w:rsid w:val="00FB5EF1"/>
    <w:rsid w:val="00FC0E95"/>
    <w:rsid w:val="00FC1EFF"/>
    <w:rsid w:val="00FC288A"/>
    <w:rsid w:val="00FC29B0"/>
    <w:rsid w:val="00FC2DAC"/>
    <w:rsid w:val="00FC3AB7"/>
    <w:rsid w:val="00FC6BA5"/>
    <w:rsid w:val="00FD0466"/>
    <w:rsid w:val="00FD0E25"/>
    <w:rsid w:val="00FD1626"/>
    <w:rsid w:val="00FD1C88"/>
    <w:rsid w:val="00FD200F"/>
    <w:rsid w:val="00FD4A37"/>
    <w:rsid w:val="00FD5581"/>
    <w:rsid w:val="00FD57A0"/>
    <w:rsid w:val="00FD61B5"/>
    <w:rsid w:val="00FE0E5D"/>
    <w:rsid w:val="00FE2EBB"/>
    <w:rsid w:val="00FE600C"/>
    <w:rsid w:val="00FE6FCB"/>
    <w:rsid w:val="00FF0DE8"/>
    <w:rsid w:val="00FF0FDA"/>
    <w:rsid w:val="00FF16E5"/>
    <w:rsid w:val="00FF16E7"/>
    <w:rsid w:val="00FF1F0A"/>
    <w:rsid w:val="00FF24E8"/>
    <w:rsid w:val="00FF3D29"/>
    <w:rsid w:val="00FF3D84"/>
    <w:rsid w:val="00FF50E1"/>
    <w:rsid w:val="00FF6ACA"/>
    <w:rsid w:val="00FF6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,"/>
  <w:listSeparator w:val=";"/>
  <w14:docId w14:val="4ADCB1AD"/>
  <w15:chartTrackingRefBased/>
  <w15:docId w15:val="{6F864A20-458E-48BA-8A99-BC197CE6A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8363E"/>
    <w:pPr>
      <w:spacing w:before="120" w:after="280" w:line="360" w:lineRule="auto"/>
      <w:ind w:firstLine="709"/>
      <w:jc w:val="both"/>
    </w:pPr>
    <w:rPr>
      <w:rFonts w:ascii="Arial" w:hAnsi="Arial"/>
      <w:i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A43A7"/>
    <w:pPr>
      <w:keepNext/>
      <w:keepLines/>
      <w:suppressAutoHyphens/>
      <w:spacing w:before="240" w:after="0"/>
      <w:outlineLvl w:val="0"/>
    </w:pPr>
    <w:rPr>
      <w:rFonts w:eastAsiaTheme="majorEastAsia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119B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10AD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A43A7"/>
    <w:rPr>
      <w:rFonts w:ascii="Arial" w:eastAsiaTheme="majorEastAsia" w:hAnsi="Arial" w:cstheme="majorBidi"/>
      <w:b/>
      <w:i/>
      <w:sz w:val="28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81D78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5B06A1"/>
    <w:pPr>
      <w:tabs>
        <w:tab w:val="left" w:pos="426"/>
        <w:tab w:val="right" w:leader="dot" w:pos="9062"/>
      </w:tabs>
      <w:spacing w:after="100" w:line="240" w:lineRule="auto"/>
      <w:ind w:firstLine="142"/>
    </w:pPr>
  </w:style>
  <w:style w:type="character" w:styleId="Hipercze">
    <w:name w:val="Hyperlink"/>
    <w:basedOn w:val="Domylnaczcionkaakapitu"/>
    <w:uiPriority w:val="99"/>
    <w:unhideWhenUsed/>
    <w:rsid w:val="00A81D78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A8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link w:val="AkapitzlistZnak"/>
    <w:qFormat/>
    <w:rsid w:val="006E507F"/>
    <w:pPr>
      <w:spacing w:before="0" w:after="0"/>
      <w:ind w:left="720"/>
      <w:contextualSpacing/>
      <w:textAlignment w:val="baseline"/>
    </w:pPr>
    <w:rPr>
      <w:rFonts w:eastAsia="Times New Roman" w:cs="Times New Roman"/>
      <w:color w:val="00000A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7119BA"/>
    <w:rPr>
      <w:rFonts w:asciiTheme="majorHAnsi" w:eastAsiaTheme="majorEastAsia" w:hAnsiTheme="majorHAnsi" w:cstheme="majorBidi"/>
      <w:i/>
      <w:color w:val="2F5496" w:themeColor="accent1" w:themeShade="BF"/>
      <w:sz w:val="26"/>
      <w:szCs w:val="26"/>
    </w:rPr>
  </w:style>
  <w:style w:type="paragraph" w:styleId="Nagwek">
    <w:name w:val="header"/>
    <w:basedOn w:val="Normalny"/>
    <w:link w:val="NagwekZnak"/>
    <w:uiPriority w:val="99"/>
    <w:unhideWhenUsed/>
    <w:rsid w:val="00F5775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57752"/>
    <w:rPr>
      <w:rFonts w:ascii="Arial" w:hAnsi="Arial"/>
      <w:i/>
      <w:sz w:val="24"/>
    </w:rPr>
  </w:style>
  <w:style w:type="paragraph" w:styleId="Stopka">
    <w:name w:val="footer"/>
    <w:basedOn w:val="Normalny"/>
    <w:link w:val="StopkaZnak"/>
    <w:uiPriority w:val="99"/>
    <w:unhideWhenUsed/>
    <w:rsid w:val="00F5775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57752"/>
    <w:rPr>
      <w:rFonts w:ascii="Arial" w:hAnsi="Arial"/>
      <w:i/>
      <w:sz w:val="24"/>
    </w:rPr>
  </w:style>
  <w:style w:type="paragraph" w:styleId="Tekstpodstawowy">
    <w:name w:val="Body Text"/>
    <w:basedOn w:val="Normalny"/>
    <w:link w:val="TekstpodstawowyZnak"/>
    <w:uiPriority w:val="99"/>
    <w:unhideWhenUsed/>
    <w:rsid w:val="007C4A2A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C4A2A"/>
    <w:rPr>
      <w:rFonts w:ascii="Arial" w:hAnsi="Arial"/>
      <w:i/>
      <w:sz w:val="24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C4A2A"/>
    <w:pPr>
      <w:spacing w:after="16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C4A2A"/>
    <w:rPr>
      <w:rFonts w:ascii="Arial" w:hAnsi="Arial"/>
      <w:i/>
      <w:sz w:val="24"/>
    </w:rPr>
  </w:style>
  <w:style w:type="table" w:customStyle="1" w:styleId="Tabela-Siatka1">
    <w:name w:val="Tabela - Siatka1"/>
    <w:basedOn w:val="Standardowy"/>
    <w:next w:val="Tabela-Siatka"/>
    <w:uiPriority w:val="39"/>
    <w:rsid w:val="00B161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awartotabeli">
    <w:name w:val="Zawartość tabeli"/>
    <w:basedOn w:val="Normalny"/>
    <w:qFormat/>
    <w:rsid w:val="005B06A1"/>
    <w:pPr>
      <w:suppressLineNumbers/>
      <w:spacing w:before="0" w:after="0"/>
      <w:ind w:firstLine="0"/>
      <w:textAlignment w:val="baseline"/>
    </w:pPr>
    <w:rPr>
      <w:rFonts w:eastAsia="Times New Roman" w:cs="Times New Roman"/>
      <w:color w:val="00000A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27D58"/>
    <w:pPr>
      <w:spacing w:before="0"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27D58"/>
    <w:rPr>
      <w:rFonts w:ascii="Arial" w:hAnsi="Arial"/>
      <w:i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27D58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D27A0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D27A0"/>
    <w:rPr>
      <w:rFonts w:ascii="Segoe UI" w:hAnsi="Segoe UI" w:cs="Segoe UI"/>
      <w:i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56EF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56EFB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56EFB"/>
    <w:rPr>
      <w:rFonts w:ascii="Arial" w:hAnsi="Arial"/>
      <w:i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56EF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56EFB"/>
    <w:rPr>
      <w:rFonts w:ascii="Arial" w:hAnsi="Arial"/>
      <w:b/>
      <w:bCs/>
      <w:i/>
      <w:sz w:val="20"/>
      <w:szCs w:val="2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64D8D"/>
    <w:pPr>
      <w:numPr>
        <w:ilvl w:val="1"/>
      </w:numPr>
      <w:spacing w:after="160"/>
      <w:ind w:firstLine="709"/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364D8D"/>
    <w:rPr>
      <w:rFonts w:eastAsiaTheme="minorEastAsia"/>
      <w:i/>
      <w:color w:val="5A5A5A" w:themeColor="text1" w:themeTint="A5"/>
      <w:spacing w:val="15"/>
    </w:rPr>
  </w:style>
  <w:style w:type="character" w:styleId="Numerwiersza">
    <w:name w:val="line number"/>
    <w:basedOn w:val="Domylnaczcionkaakapitu"/>
    <w:uiPriority w:val="99"/>
    <w:semiHidden/>
    <w:unhideWhenUsed/>
    <w:rsid w:val="00782BD8"/>
  </w:style>
  <w:style w:type="character" w:customStyle="1" w:styleId="Nagwek3Znak">
    <w:name w:val="Nagłówek 3 Znak"/>
    <w:basedOn w:val="Domylnaczcionkaakapitu"/>
    <w:link w:val="Nagwek3"/>
    <w:uiPriority w:val="9"/>
    <w:rsid w:val="00710AD6"/>
    <w:rPr>
      <w:rFonts w:asciiTheme="majorHAnsi" w:eastAsiaTheme="majorEastAsia" w:hAnsiTheme="majorHAnsi" w:cstheme="majorBidi"/>
      <w:i/>
      <w:color w:val="1F3763" w:themeColor="accent1" w:themeShade="7F"/>
      <w:sz w:val="24"/>
      <w:szCs w:val="24"/>
    </w:rPr>
  </w:style>
  <w:style w:type="paragraph" w:styleId="Lista">
    <w:name w:val="List"/>
    <w:basedOn w:val="Normalny"/>
    <w:uiPriority w:val="99"/>
    <w:unhideWhenUsed/>
    <w:rsid w:val="00710AD6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10AD6"/>
    <w:pPr>
      <w:ind w:left="566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10AD6"/>
    <w:pPr>
      <w:numPr>
        <w:numId w:val="3"/>
      </w:numPr>
      <w:contextualSpacing/>
    </w:pPr>
  </w:style>
  <w:style w:type="paragraph" w:styleId="Tekstpodstawowywcity">
    <w:name w:val="Body Text Indent"/>
    <w:basedOn w:val="Normalny"/>
    <w:link w:val="TekstpodstawowywcityZnak"/>
    <w:uiPriority w:val="99"/>
    <w:unhideWhenUsed/>
    <w:rsid w:val="00710AD6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710AD6"/>
    <w:rPr>
      <w:rFonts w:ascii="Arial" w:hAnsi="Arial"/>
      <w:i/>
      <w:sz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10AD6"/>
    <w:pPr>
      <w:spacing w:after="28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10AD6"/>
    <w:rPr>
      <w:rFonts w:ascii="Arial" w:hAnsi="Arial"/>
      <w:i/>
      <w:sz w:val="24"/>
    </w:rPr>
  </w:style>
  <w:style w:type="character" w:styleId="Tekstzastpczy">
    <w:name w:val="Placeholder Text"/>
    <w:basedOn w:val="Domylnaczcionkaakapitu"/>
    <w:uiPriority w:val="99"/>
    <w:semiHidden/>
    <w:rsid w:val="00DD3C37"/>
    <w:rPr>
      <w:color w:val="808080"/>
    </w:rPr>
  </w:style>
  <w:style w:type="table" w:customStyle="1" w:styleId="Tabela-Siatka2">
    <w:name w:val="Tabela - Siatka2"/>
    <w:basedOn w:val="Standardowy"/>
    <w:next w:val="Tabela-Siatka"/>
    <w:rsid w:val="00E038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3">
    <w:name w:val="toc 3"/>
    <w:basedOn w:val="Normalny"/>
    <w:next w:val="Normalny"/>
    <w:autoRedefine/>
    <w:uiPriority w:val="39"/>
    <w:unhideWhenUsed/>
    <w:rsid w:val="0014380A"/>
    <w:pPr>
      <w:spacing w:after="100"/>
      <w:ind w:left="480"/>
    </w:pPr>
  </w:style>
  <w:style w:type="table" w:customStyle="1" w:styleId="Tabela-Siatka3">
    <w:name w:val="Tabela - Siatka3"/>
    <w:basedOn w:val="Standardowy"/>
    <w:next w:val="Tabela-Siatka"/>
    <w:rsid w:val="00C862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CB7B13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CB7B13"/>
    <w:rPr>
      <w:rFonts w:ascii="Arial" w:hAnsi="Arial"/>
      <w:i/>
      <w:sz w:val="24"/>
    </w:rPr>
  </w:style>
  <w:style w:type="table" w:customStyle="1" w:styleId="Tabela-Siatka4">
    <w:name w:val="Tabela - Siatka4"/>
    <w:basedOn w:val="Standardowy"/>
    <w:next w:val="Tabela-Siatka"/>
    <w:rsid w:val="00C2228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rsid w:val="00044952"/>
    <w:rPr>
      <w:rFonts w:ascii="Arial" w:eastAsia="Times New Roman" w:hAnsi="Arial" w:cs="Times New Roman"/>
      <w:i/>
      <w:color w:val="00000A"/>
      <w:sz w:val="24"/>
      <w:szCs w:val="20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sid w:val="00CC6AB2"/>
    <w:pPr>
      <w:spacing w:before="0" w:after="200" w:line="240" w:lineRule="auto"/>
    </w:pPr>
    <w:rPr>
      <w:i w:val="0"/>
      <w:iCs/>
      <w:color w:val="44546A" w:themeColor="text2"/>
      <w:sz w:val="18"/>
      <w:szCs w:val="18"/>
    </w:rPr>
  </w:style>
  <w:style w:type="character" w:styleId="UyteHipercze">
    <w:name w:val="FollowedHyperlink"/>
    <w:basedOn w:val="Domylnaczcionkaakapitu"/>
    <w:uiPriority w:val="99"/>
    <w:semiHidden/>
    <w:unhideWhenUsed/>
    <w:rsid w:val="00E37B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43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47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5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3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8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0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8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52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0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8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5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8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7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0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0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96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A2E854-DE1B-4E8A-BC1C-11CBE300E6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878</TotalTime>
  <Pages>14</Pages>
  <Words>3238</Words>
  <Characters>19430</Characters>
  <Application>Microsoft Office Word</Application>
  <DocSecurity>0</DocSecurity>
  <Lines>161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Sylwester Lewandowski</dc:creator>
  <cp:keywords/>
  <dc:description/>
  <cp:lastModifiedBy>Paweł Thiem</cp:lastModifiedBy>
  <cp:revision>351</cp:revision>
  <cp:lastPrinted>2024-04-12T14:22:00Z</cp:lastPrinted>
  <dcterms:created xsi:type="dcterms:W3CDTF">2024-04-10T20:45:00Z</dcterms:created>
  <dcterms:modified xsi:type="dcterms:W3CDTF">2024-04-17T08:55:00Z</dcterms:modified>
</cp:coreProperties>
</file>